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2E3" w:rsidRPr="00074E4D" w:rsidRDefault="002752E3" w:rsidP="00DB1DB3">
      <w:pPr>
        <w:jc w:val="center"/>
        <w:rPr>
          <w:b/>
          <w:bCs/>
          <w:sz w:val="28"/>
          <w:szCs w:val="28"/>
          <w:lang w:eastAsia="uk-UA"/>
        </w:rPr>
      </w:pPr>
      <w:r w:rsidRPr="00074E4D">
        <w:rPr>
          <w:sz w:val="28"/>
          <w:szCs w:val="28"/>
          <w:lang w:val="uk-UA"/>
        </w:rPr>
        <w:t>У</w:t>
      </w:r>
      <w:proofErr w:type="spellStart"/>
      <w:r w:rsidRPr="00074E4D">
        <w:rPr>
          <w:sz w:val="28"/>
          <w:szCs w:val="28"/>
        </w:rPr>
        <w:t>правління</w:t>
      </w:r>
      <w:proofErr w:type="spellEnd"/>
      <w:r w:rsidRPr="00074E4D">
        <w:rPr>
          <w:sz w:val="28"/>
          <w:szCs w:val="28"/>
        </w:rPr>
        <w:t xml:space="preserve"> </w:t>
      </w:r>
      <w:proofErr w:type="spellStart"/>
      <w:r w:rsidRPr="00074E4D">
        <w:rPr>
          <w:sz w:val="28"/>
          <w:szCs w:val="28"/>
        </w:rPr>
        <w:t>виконавчої</w:t>
      </w:r>
      <w:proofErr w:type="spellEnd"/>
      <w:r w:rsidRPr="00074E4D">
        <w:rPr>
          <w:sz w:val="28"/>
          <w:szCs w:val="28"/>
        </w:rPr>
        <w:t xml:space="preserve"> </w:t>
      </w:r>
      <w:proofErr w:type="spellStart"/>
      <w:r w:rsidRPr="00074E4D">
        <w:rPr>
          <w:sz w:val="28"/>
          <w:szCs w:val="28"/>
        </w:rPr>
        <w:t>дирекції</w:t>
      </w:r>
      <w:proofErr w:type="spellEnd"/>
      <w:r w:rsidRPr="00074E4D">
        <w:rPr>
          <w:sz w:val="28"/>
          <w:szCs w:val="28"/>
        </w:rPr>
        <w:t xml:space="preserve"> Фонду </w:t>
      </w:r>
      <w:proofErr w:type="spellStart"/>
      <w:r w:rsidRPr="00074E4D">
        <w:rPr>
          <w:sz w:val="28"/>
          <w:szCs w:val="28"/>
        </w:rPr>
        <w:t>соціального</w:t>
      </w:r>
      <w:proofErr w:type="spellEnd"/>
      <w:r w:rsidRPr="00074E4D">
        <w:rPr>
          <w:sz w:val="28"/>
          <w:szCs w:val="28"/>
        </w:rPr>
        <w:t xml:space="preserve"> </w:t>
      </w:r>
      <w:proofErr w:type="spellStart"/>
      <w:r w:rsidRPr="00074E4D">
        <w:rPr>
          <w:sz w:val="28"/>
          <w:szCs w:val="28"/>
        </w:rPr>
        <w:t>страхування</w:t>
      </w:r>
      <w:proofErr w:type="spellEnd"/>
      <w:r w:rsidRPr="00074E4D">
        <w:rPr>
          <w:sz w:val="28"/>
          <w:szCs w:val="28"/>
        </w:rPr>
        <w:t xml:space="preserve"> </w:t>
      </w:r>
      <w:proofErr w:type="spellStart"/>
      <w:r w:rsidRPr="00074E4D">
        <w:rPr>
          <w:sz w:val="28"/>
          <w:szCs w:val="28"/>
        </w:rPr>
        <w:t>України</w:t>
      </w:r>
      <w:proofErr w:type="spellEnd"/>
      <w:r w:rsidRPr="00074E4D">
        <w:rPr>
          <w:sz w:val="28"/>
          <w:szCs w:val="28"/>
        </w:rPr>
        <w:t xml:space="preserve"> в Чернігівській області</w:t>
      </w:r>
    </w:p>
    <w:p w:rsidR="002C775D" w:rsidRDefault="002C775D" w:rsidP="00DB1DB3">
      <w:pPr>
        <w:spacing w:before="120" w:after="120"/>
        <w:ind w:left="4254" w:firstLine="709"/>
      </w:pPr>
    </w:p>
    <w:p w:rsidR="002C775D" w:rsidRDefault="002C775D" w:rsidP="00DB1DB3">
      <w:pPr>
        <w:spacing w:before="120" w:after="120"/>
        <w:ind w:left="4254" w:firstLine="709"/>
        <w:rPr>
          <w:lang w:val="uk-UA"/>
        </w:rPr>
      </w:pPr>
    </w:p>
    <w:p w:rsidR="002C775D" w:rsidRPr="00DB1DB3" w:rsidRDefault="002C775D" w:rsidP="00DB1DB3">
      <w:pPr>
        <w:spacing w:before="120" w:after="120"/>
        <w:ind w:left="4254" w:firstLine="709"/>
        <w:rPr>
          <w:lang w:val="uk-UA"/>
        </w:rPr>
      </w:pPr>
    </w:p>
    <w:p w:rsidR="002C775D" w:rsidRPr="00074E4D" w:rsidRDefault="002C775D" w:rsidP="00DB1DB3">
      <w:pPr>
        <w:spacing w:before="120" w:after="120"/>
        <w:ind w:left="4254" w:firstLine="709"/>
        <w:rPr>
          <w:sz w:val="28"/>
          <w:szCs w:val="28"/>
        </w:rPr>
      </w:pPr>
      <w:r w:rsidRPr="00710586">
        <w:t xml:space="preserve">            </w:t>
      </w:r>
      <w:r w:rsidRPr="00074E4D">
        <w:rPr>
          <w:sz w:val="28"/>
          <w:szCs w:val="28"/>
        </w:rPr>
        <w:t>«ЗАТВЕРДЖЕНО»</w:t>
      </w:r>
    </w:p>
    <w:p w:rsidR="002C775D" w:rsidRPr="00074E4D" w:rsidRDefault="002C775D" w:rsidP="00DB1DB3">
      <w:pPr>
        <w:spacing w:before="120"/>
        <w:ind w:left="5670"/>
        <w:rPr>
          <w:sz w:val="28"/>
          <w:szCs w:val="28"/>
          <w:lang w:val="uk-UA"/>
        </w:rPr>
      </w:pPr>
      <w:proofErr w:type="spellStart"/>
      <w:r w:rsidRPr="00074E4D">
        <w:rPr>
          <w:sz w:val="28"/>
          <w:szCs w:val="28"/>
        </w:rPr>
        <w:t>Рішенням</w:t>
      </w:r>
      <w:proofErr w:type="spellEnd"/>
      <w:r w:rsidRPr="00074E4D">
        <w:rPr>
          <w:sz w:val="28"/>
          <w:szCs w:val="28"/>
        </w:rPr>
        <w:t xml:space="preserve"> </w:t>
      </w:r>
      <w:proofErr w:type="spellStart"/>
      <w:r w:rsidRPr="00074E4D">
        <w:rPr>
          <w:sz w:val="28"/>
          <w:szCs w:val="28"/>
        </w:rPr>
        <w:t>уповноваженої</w:t>
      </w:r>
      <w:proofErr w:type="spellEnd"/>
      <w:r w:rsidRPr="00074E4D">
        <w:rPr>
          <w:sz w:val="28"/>
          <w:szCs w:val="28"/>
        </w:rPr>
        <w:t xml:space="preserve"> особи </w:t>
      </w:r>
      <w:r w:rsidR="002752E3" w:rsidRPr="00074E4D">
        <w:rPr>
          <w:sz w:val="28"/>
          <w:szCs w:val="28"/>
          <w:lang w:val="uk-UA"/>
        </w:rPr>
        <w:t>Управління виконавчої дирекції Фонду соціального страхування України в Чернігівській області</w:t>
      </w:r>
    </w:p>
    <w:p w:rsidR="003014AA" w:rsidRDefault="002C775D" w:rsidP="00DB1DB3">
      <w:pPr>
        <w:ind w:left="4820" w:hanging="1"/>
        <w:rPr>
          <w:sz w:val="28"/>
          <w:szCs w:val="28"/>
          <w:lang w:val="uk-UA"/>
        </w:rPr>
      </w:pPr>
      <w:r w:rsidRPr="00074E4D">
        <w:rPr>
          <w:sz w:val="28"/>
          <w:szCs w:val="28"/>
        </w:rPr>
        <w:t xml:space="preserve">             </w:t>
      </w:r>
      <w:proofErr w:type="gramStart"/>
      <w:r w:rsidRPr="00074E4D">
        <w:rPr>
          <w:sz w:val="28"/>
          <w:szCs w:val="28"/>
        </w:rPr>
        <w:t xml:space="preserve">протокол  </w:t>
      </w:r>
      <w:proofErr w:type="spellStart"/>
      <w:r w:rsidRPr="00074E4D">
        <w:rPr>
          <w:sz w:val="28"/>
          <w:szCs w:val="28"/>
        </w:rPr>
        <w:t>від</w:t>
      </w:r>
      <w:proofErr w:type="spellEnd"/>
      <w:proofErr w:type="gramEnd"/>
      <w:r w:rsidRPr="00074E4D">
        <w:rPr>
          <w:sz w:val="28"/>
          <w:szCs w:val="28"/>
        </w:rPr>
        <w:t xml:space="preserve"> </w:t>
      </w:r>
      <w:r w:rsidR="003014AA" w:rsidRPr="003014AA">
        <w:rPr>
          <w:sz w:val="28"/>
          <w:szCs w:val="28"/>
          <w:u w:val="single"/>
          <w:lang w:val="uk-UA"/>
        </w:rPr>
        <w:t>16.11.2022</w:t>
      </w:r>
    </w:p>
    <w:p w:rsidR="002C775D" w:rsidRPr="003014AA" w:rsidRDefault="003014AA" w:rsidP="00DB1DB3">
      <w:pPr>
        <w:ind w:left="4820" w:hanging="1"/>
        <w:rPr>
          <w:sz w:val="28"/>
          <w:szCs w:val="28"/>
          <w:u w:val="single"/>
          <w:lang w:val="uk-UA"/>
        </w:rPr>
      </w:pPr>
      <w:r>
        <w:rPr>
          <w:sz w:val="28"/>
          <w:szCs w:val="28"/>
          <w:lang w:val="uk-UA"/>
        </w:rPr>
        <w:t xml:space="preserve">            </w:t>
      </w:r>
      <w:r w:rsidR="002C775D" w:rsidRPr="00074E4D">
        <w:rPr>
          <w:sz w:val="28"/>
          <w:szCs w:val="28"/>
        </w:rPr>
        <w:t xml:space="preserve"> № </w:t>
      </w:r>
      <w:r w:rsidRPr="003014AA">
        <w:rPr>
          <w:sz w:val="28"/>
          <w:szCs w:val="28"/>
          <w:u w:val="single"/>
          <w:lang w:val="uk-UA"/>
        </w:rPr>
        <w:t>16-11/22</w:t>
      </w:r>
    </w:p>
    <w:p w:rsidR="002C775D" w:rsidRPr="00074E4D" w:rsidRDefault="002C775D" w:rsidP="00DB1DB3">
      <w:pPr>
        <w:ind w:left="4820" w:hanging="1"/>
        <w:rPr>
          <w:sz w:val="28"/>
          <w:szCs w:val="28"/>
        </w:rPr>
      </w:pPr>
    </w:p>
    <w:p w:rsidR="002C775D" w:rsidRPr="00074E4D" w:rsidRDefault="002C775D" w:rsidP="00DB1DB3">
      <w:pPr>
        <w:ind w:left="320"/>
        <w:jc w:val="center"/>
        <w:rPr>
          <w:b/>
          <w:bCs/>
          <w:sz w:val="28"/>
          <w:szCs w:val="28"/>
          <w:lang w:eastAsia="uk-UA"/>
        </w:rPr>
      </w:pPr>
      <w:r w:rsidRPr="00074E4D">
        <w:rPr>
          <w:sz w:val="28"/>
          <w:szCs w:val="28"/>
        </w:rPr>
        <w:t xml:space="preserve">                                                            </w:t>
      </w:r>
      <w:r w:rsidR="00074E4D">
        <w:rPr>
          <w:sz w:val="28"/>
          <w:szCs w:val="28"/>
          <w:lang w:val="uk-UA"/>
        </w:rPr>
        <w:t xml:space="preserve">  </w:t>
      </w:r>
      <w:r w:rsidRPr="00074E4D">
        <w:rPr>
          <w:sz w:val="28"/>
          <w:szCs w:val="28"/>
        </w:rPr>
        <w:t xml:space="preserve">        </w:t>
      </w:r>
      <w:r w:rsidRPr="00074E4D">
        <w:rPr>
          <w:sz w:val="28"/>
          <w:szCs w:val="28"/>
          <w:lang w:val="uk-UA"/>
        </w:rPr>
        <w:t xml:space="preserve">    </w:t>
      </w:r>
      <w:r w:rsidRPr="00074E4D">
        <w:rPr>
          <w:sz w:val="28"/>
          <w:szCs w:val="28"/>
          <w:u w:val="single"/>
          <w:lang w:val="uk-UA"/>
        </w:rPr>
        <w:t>_</w:t>
      </w:r>
      <w:r w:rsidR="005E3BE5" w:rsidRPr="00074E4D">
        <w:rPr>
          <w:sz w:val="28"/>
          <w:szCs w:val="28"/>
          <w:u w:val="single"/>
          <w:lang w:val="uk-UA"/>
        </w:rPr>
        <w:t>(підпис)</w:t>
      </w:r>
      <w:r w:rsidRPr="00074E4D">
        <w:rPr>
          <w:sz w:val="28"/>
          <w:szCs w:val="28"/>
          <w:u w:val="single"/>
        </w:rPr>
        <w:t>___</w:t>
      </w:r>
      <w:r w:rsidRPr="00074E4D">
        <w:rPr>
          <w:sz w:val="28"/>
          <w:szCs w:val="28"/>
        </w:rPr>
        <w:t xml:space="preserve"> </w:t>
      </w:r>
      <w:r w:rsidR="002752E3" w:rsidRPr="00074E4D">
        <w:rPr>
          <w:sz w:val="28"/>
          <w:szCs w:val="28"/>
          <w:lang w:val="uk-UA"/>
        </w:rPr>
        <w:t>Д.В.</w:t>
      </w:r>
      <w:r w:rsidRPr="00074E4D">
        <w:rPr>
          <w:sz w:val="28"/>
          <w:szCs w:val="28"/>
        </w:rPr>
        <w:t xml:space="preserve"> СТЕПАНЕНКО</w:t>
      </w:r>
    </w:p>
    <w:p w:rsidR="002C775D" w:rsidRDefault="002C775D" w:rsidP="001B5B26">
      <w:pPr>
        <w:jc w:val="center"/>
        <w:rPr>
          <w:b/>
          <w:bCs/>
          <w:lang w:val="uk-UA"/>
        </w:rPr>
      </w:pPr>
    </w:p>
    <w:p w:rsidR="00074E4D" w:rsidRDefault="00074E4D" w:rsidP="001B5B26">
      <w:pPr>
        <w:jc w:val="center"/>
        <w:rPr>
          <w:b/>
          <w:bCs/>
          <w:lang w:val="uk-UA"/>
        </w:rPr>
      </w:pPr>
    </w:p>
    <w:p w:rsidR="00074E4D" w:rsidRPr="001B5B26" w:rsidRDefault="00074E4D" w:rsidP="001B5B26">
      <w:pPr>
        <w:jc w:val="center"/>
        <w:rPr>
          <w:b/>
          <w:bCs/>
          <w:lang w:val="uk-UA"/>
        </w:rPr>
      </w:pPr>
    </w:p>
    <w:p w:rsidR="002C775D" w:rsidRPr="001B5B26" w:rsidRDefault="002C775D" w:rsidP="001B5B26">
      <w:pPr>
        <w:jc w:val="center"/>
        <w:rPr>
          <w:b/>
          <w:bCs/>
          <w:sz w:val="28"/>
          <w:szCs w:val="28"/>
          <w:u w:val="single"/>
          <w:lang w:val="uk-UA"/>
        </w:rPr>
      </w:pPr>
    </w:p>
    <w:tbl>
      <w:tblPr>
        <w:tblW w:w="9847" w:type="dxa"/>
        <w:tblLayout w:type="fixed"/>
        <w:tblLook w:val="0000" w:firstRow="0" w:lastRow="0" w:firstColumn="0" w:lastColumn="0" w:noHBand="0" w:noVBand="0"/>
      </w:tblPr>
      <w:tblGrid>
        <w:gridCol w:w="9847"/>
      </w:tblGrid>
      <w:tr w:rsidR="002C775D" w:rsidRPr="001B5B26" w:rsidTr="001B5B26">
        <w:tc>
          <w:tcPr>
            <w:tcW w:w="9847" w:type="dxa"/>
            <w:tcBorders>
              <w:top w:val="nil"/>
              <w:left w:val="nil"/>
              <w:bottom w:val="nil"/>
              <w:right w:val="nil"/>
            </w:tcBorders>
          </w:tcPr>
          <w:p w:rsidR="002C775D" w:rsidRPr="001B5B26" w:rsidRDefault="002C775D" w:rsidP="001B5B26">
            <w:pPr>
              <w:widowControl w:val="0"/>
              <w:autoSpaceDE w:val="0"/>
              <w:autoSpaceDN w:val="0"/>
              <w:adjustRightInd w:val="0"/>
              <w:jc w:val="center"/>
              <w:rPr>
                <w:b/>
                <w:bCs/>
                <w:sz w:val="36"/>
                <w:szCs w:val="36"/>
                <w:lang w:val="uk-UA"/>
              </w:rPr>
            </w:pPr>
            <w:r w:rsidRPr="001B5B26">
              <w:rPr>
                <w:b/>
                <w:bCs/>
                <w:sz w:val="36"/>
                <w:szCs w:val="36"/>
                <w:lang w:val="uk-UA"/>
              </w:rPr>
              <w:t>ТЕНДЕРНА ДОКУМЕНТАЦІЯ</w:t>
            </w:r>
          </w:p>
          <w:p w:rsidR="002C775D" w:rsidRPr="001B5B26" w:rsidRDefault="002C775D" w:rsidP="001B5B26">
            <w:pPr>
              <w:spacing w:before="120" w:after="120"/>
              <w:jc w:val="center"/>
              <w:rPr>
                <w:sz w:val="28"/>
                <w:szCs w:val="28"/>
                <w:lang w:val="uk-UA"/>
              </w:rPr>
            </w:pPr>
            <w:r w:rsidRPr="001B5B26">
              <w:rPr>
                <w:sz w:val="28"/>
                <w:szCs w:val="28"/>
                <w:lang w:val="uk-UA"/>
              </w:rPr>
              <w:t>на закупівлю за предметом:</w:t>
            </w:r>
          </w:p>
          <w:p w:rsidR="002C775D" w:rsidRPr="001B5B26" w:rsidRDefault="002C775D" w:rsidP="001B5B26">
            <w:pPr>
              <w:widowControl w:val="0"/>
              <w:autoSpaceDE w:val="0"/>
              <w:autoSpaceDN w:val="0"/>
              <w:adjustRightInd w:val="0"/>
              <w:jc w:val="center"/>
              <w:rPr>
                <w:b/>
                <w:bCs/>
                <w:sz w:val="36"/>
                <w:szCs w:val="36"/>
                <w:lang w:val="uk-UA"/>
              </w:rPr>
            </w:pPr>
          </w:p>
        </w:tc>
      </w:tr>
    </w:tbl>
    <w:p w:rsidR="002C775D" w:rsidRPr="001B5B26" w:rsidRDefault="002C775D" w:rsidP="001B5B26">
      <w:pPr>
        <w:spacing w:line="300" w:lineRule="atLeast"/>
        <w:jc w:val="center"/>
        <w:rPr>
          <w:sz w:val="28"/>
          <w:szCs w:val="28"/>
          <w:lang w:val="uk-UA"/>
        </w:rPr>
      </w:pPr>
      <w:r w:rsidRPr="001B5B26">
        <w:rPr>
          <w:bCs/>
          <w:spacing w:val="-4"/>
          <w:sz w:val="28"/>
          <w:szCs w:val="28"/>
          <w:lang w:val="uk-UA"/>
        </w:rPr>
        <w:t>Газове паливо</w:t>
      </w:r>
      <w:r w:rsidRPr="001B5B26">
        <w:rPr>
          <w:sz w:val="28"/>
          <w:szCs w:val="28"/>
          <w:lang w:val="uk-UA"/>
        </w:rPr>
        <w:t xml:space="preserve"> – за кодом  </w:t>
      </w:r>
      <w:r w:rsidRPr="001B5B26">
        <w:rPr>
          <w:color w:val="000000"/>
          <w:sz w:val="28"/>
          <w:szCs w:val="28"/>
          <w:bdr w:val="none" w:sz="0" w:space="0" w:color="auto" w:frame="1"/>
          <w:lang w:val="uk-UA"/>
        </w:rPr>
        <w:t>ДК 021:2015 – 09120000-6</w:t>
      </w:r>
    </w:p>
    <w:p w:rsidR="002C775D" w:rsidRPr="001B5B26" w:rsidRDefault="002C775D" w:rsidP="001B5B26">
      <w:pPr>
        <w:spacing w:line="300" w:lineRule="atLeast"/>
        <w:jc w:val="center"/>
        <w:rPr>
          <w:sz w:val="28"/>
          <w:szCs w:val="28"/>
          <w:lang w:val="uk-UA"/>
        </w:rPr>
      </w:pPr>
    </w:p>
    <w:p w:rsidR="002C775D" w:rsidRPr="001B5B26" w:rsidRDefault="002C775D" w:rsidP="001B5B26">
      <w:pPr>
        <w:spacing w:line="300" w:lineRule="atLeast"/>
        <w:jc w:val="center"/>
        <w:rPr>
          <w:b/>
          <w:color w:val="000000"/>
          <w:sz w:val="28"/>
          <w:szCs w:val="28"/>
          <w:lang w:val="uk-UA" w:eastAsia="uk-UA"/>
        </w:rPr>
      </w:pPr>
      <w:r w:rsidRPr="001B5B26">
        <w:rPr>
          <w:b/>
          <w:i/>
          <w:sz w:val="28"/>
          <w:szCs w:val="28"/>
          <w:lang w:val="uk-UA"/>
        </w:rPr>
        <w:t xml:space="preserve"> </w:t>
      </w:r>
      <w:r w:rsidRPr="001B5B26">
        <w:rPr>
          <w:b/>
          <w:color w:val="000000"/>
          <w:sz w:val="28"/>
          <w:szCs w:val="28"/>
          <w:bdr w:val="none" w:sz="0" w:space="0" w:color="auto" w:frame="1"/>
          <w:lang w:val="uk-UA"/>
        </w:rPr>
        <w:t>(</w:t>
      </w:r>
      <w:r w:rsidRPr="001B5B26">
        <w:rPr>
          <w:b/>
          <w:sz w:val="28"/>
          <w:szCs w:val="28"/>
          <w:lang w:val="uk-UA"/>
        </w:rPr>
        <w:t>природний газ</w:t>
      </w:r>
      <w:r w:rsidRPr="001B5B26">
        <w:rPr>
          <w:b/>
          <w:color w:val="000000"/>
          <w:sz w:val="28"/>
          <w:szCs w:val="28"/>
          <w:bdr w:val="none" w:sz="0" w:space="0" w:color="auto" w:frame="1"/>
          <w:lang w:val="uk-UA"/>
        </w:rPr>
        <w:t>)</w:t>
      </w:r>
    </w:p>
    <w:p w:rsidR="002C775D" w:rsidRPr="001B5B26" w:rsidRDefault="002C775D" w:rsidP="001B5B26">
      <w:pPr>
        <w:jc w:val="center"/>
        <w:textAlignment w:val="baseline"/>
        <w:rPr>
          <w:b/>
          <w:i/>
          <w:color w:val="000000"/>
          <w:sz w:val="28"/>
          <w:szCs w:val="28"/>
          <w:lang w:val="uk-UA"/>
        </w:rPr>
      </w:pPr>
    </w:p>
    <w:p w:rsidR="002C775D" w:rsidRPr="001B5B26" w:rsidRDefault="002C775D" w:rsidP="001B5B26">
      <w:pPr>
        <w:jc w:val="center"/>
        <w:rPr>
          <w:bCs/>
          <w:sz w:val="28"/>
          <w:szCs w:val="28"/>
          <w:lang w:val="uk-UA"/>
        </w:rPr>
      </w:pPr>
    </w:p>
    <w:p w:rsidR="002C775D" w:rsidRPr="001B5B26" w:rsidRDefault="002C775D" w:rsidP="001B5B26">
      <w:pPr>
        <w:spacing w:before="120" w:after="120"/>
        <w:jc w:val="center"/>
        <w:rPr>
          <w:sz w:val="28"/>
          <w:szCs w:val="28"/>
          <w:lang w:val="uk-UA"/>
        </w:rPr>
      </w:pPr>
      <w:r w:rsidRPr="001B5B26">
        <w:rPr>
          <w:sz w:val="28"/>
          <w:szCs w:val="28"/>
          <w:lang w:val="uk-UA"/>
        </w:rPr>
        <w:t>процедура закупівлі – відкриті торги</w:t>
      </w:r>
      <w:r w:rsidR="00114016">
        <w:rPr>
          <w:sz w:val="28"/>
          <w:szCs w:val="28"/>
          <w:lang w:val="uk-UA"/>
        </w:rPr>
        <w:t xml:space="preserve"> з особливостями</w:t>
      </w:r>
    </w:p>
    <w:p w:rsidR="002C775D" w:rsidRPr="00114016" w:rsidRDefault="002C775D" w:rsidP="001B5B26">
      <w:pPr>
        <w:widowControl w:val="0"/>
        <w:autoSpaceDE w:val="0"/>
        <w:autoSpaceDN w:val="0"/>
        <w:adjustRightInd w:val="0"/>
        <w:jc w:val="both"/>
      </w:pPr>
    </w:p>
    <w:p w:rsidR="002C775D" w:rsidRPr="001B5B26" w:rsidRDefault="002C775D" w:rsidP="001B5B26">
      <w:pPr>
        <w:widowControl w:val="0"/>
        <w:autoSpaceDE w:val="0"/>
        <w:autoSpaceDN w:val="0"/>
        <w:adjustRightInd w:val="0"/>
        <w:jc w:val="both"/>
        <w:rPr>
          <w:lang w:val="uk-UA"/>
        </w:rPr>
      </w:pPr>
    </w:p>
    <w:p w:rsidR="002C775D" w:rsidRPr="001B5B26" w:rsidRDefault="002C775D" w:rsidP="001B5B26">
      <w:pPr>
        <w:widowControl w:val="0"/>
        <w:autoSpaceDE w:val="0"/>
        <w:autoSpaceDN w:val="0"/>
        <w:adjustRightInd w:val="0"/>
        <w:jc w:val="both"/>
        <w:rPr>
          <w:lang w:val="uk-UA"/>
        </w:rPr>
      </w:pPr>
    </w:p>
    <w:p w:rsidR="002C775D" w:rsidRPr="001B5B26" w:rsidRDefault="002C775D" w:rsidP="001B5B26">
      <w:pPr>
        <w:widowControl w:val="0"/>
        <w:autoSpaceDE w:val="0"/>
        <w:autoSpaceDN w:val="0"/>
        <w:adjustRightInd w:val="0"/>
        <w:jc w:val="both"/>
        <w:rPr>
          <w:lang w:val="uk-UA"/>
        </w:rPr>
      </w:pPr>
    </w:p>
    <w:p w:rsidR="002C775D" w:rsidRPr="001B5B26" w:rsidRDefault="002C775D" w:rsidP="001B5B26">
      <w:pPr>
        <w:widowControl w:val="0"/>
        <w:autoSpaceDE w:val="0"/>
        <w:autoSpaceDN w:val="0"/>
        <w:adjustRightInd w:val="0"/>
        <w:jc w:val="both"/>
        <w:rPr>
          <w:lang w:val="uk-UA"/>
        </w:rPr>
      </w:pPr>
    </w:p>
    <w:p w:rsidR="002C775D" w:rsidRPr="001B5B26" w:rsidRDefault="002C775D" w:rsidP="001B5B26">
      <w:pPr>
        <w:widowControl w:val="0"/>
        <w:autoSpaceDE w:val="0"/>
        <w:autoSpaceDN w:val="0"/>
        <w:adjustRightInd w:val="0"/>
        <w:jc w:val="center"/>
        <w:rPr>
          <w:b/>
          <w:bCs/>
          <w:sz w:val="32"/>
          <w:szCs w:val="32"/>
          <w:lang w:val="uk-UA"/>
        </w:rPr>
      </w:pPr>
    </w:p>
    <w:p w:rsidR="002C775D" w:rsidRPr="001B5B26" w:rsidRDefault="002C775D" w:rsidP="001B5B26">
      <w:pPr>
        <w:widowControl w:val="0"/>
        <w:autoSpaceDE w:val="0"/>
        <w:autoSpaceDN w:val="0"/>
        <w:adjustRightInd w:val="0"/>
        <w:jc w:val="center"/>
        <w:rPr>
          <w:b/>
          <w:bCs/>
          <w:sz w:val="32"/>
          <w:szCs w:val="32"/>
          <w:lang w:val="uk-UA"/>
        </w:rPr>
      </w:pPr>
    </w:p>
    <w:p w:rsidR="002C775D" w:rsidRPr="001B5B26" w:rsidRDefault="002C775D" w:rsidP="001B5B26">
      <w:pPr>
        <w:widowControl w:val="0"/>
        <w:autoSpaceDE w:val="0"/>
        <w:autoSpaceDN w:val="0"/>
        <w:adjustRightInd w:val="0"/>
        <w:jc w:val="center"/>
        <w:rPr>
          <w:b/>
          <w:bCs/>
          <w:sz w:val="32"/>
          <w:szCs w:val="32"/>
          <w:lang w:val="uk-UA"/>
        </w:rPr>
      </w:pPr>
    </w:p>
    <w:p w:rsidR="002C775D" w:rsidRPr="001B5B26" w:rsidRDefault="002C775D" w:rsidP="001B5B26">
      <w:pPr>
        <w:widowControl w:val="0"/>
        <w:autoSpaceDE w:val="0"/>
        <w:autoSpaceDN w:val="0"/>
        <w:adjustRightInd w:val="0"/>
        <w:jc w:val="center"/>
        <w:rPr>
          <w:b/>
          <w:bCs/>
          <w:sz w:val="32"/>
          <w:szCs w:val="32"/>
          <w:lang w:val="uk-UA"/>
        </w:rPr>
      </w:pPr>
    </w:p>
    <w:p w:rsidR="002C775D" w:rsidRPr="001B5B26" w:rsidRDefault="002C775D" w:rsidP="001B5B26">
      <w:pPr>
        <w:widowControl w:val="0"/>
        <w:autoSpaceDE w:val="0"/>
        <w:autoSpaceDN w:val="0"/>
        <w:adjustRightInd w:val="0"/>
        <w:jc w:val="center"/>
        <w:rPr>
          <w:b/>
          <w:bCs/>
          <w:sz w:val="32"/>
          <w:szCs w:val="32"/>
          <w:lang w:val="uk-UA"/>
        </w:rPr>
      </w:pPr>
    </w:p>
    <w:p w:rsidR="002C775D" w:rsidRPr="001B5B26" w:rsidRDefault="002C775D" w:rsidP="001B5B26">
      <w:pPr>
        <w:widowControl w:val="0"/>
        <w:autoSpaceDE w:val="0"/>
        <w:autoSpaceDN w:val="0"/>
        <w:adjustRightInd w:val="0"/>
        <w:jc w:val="center"/>
        <w:rPr>
          <w:b/>
          <w:bCs/>
          <w:sz w:val="32"/>
          <w:szCs w:val="32"/>
          <w:lang w:val="uk-UA"/>
        </w:rPr>
      </w:pPr>
    </w:p>
    <w:p w:rsidR="002C775D" w:rsidRPr="001B5B26" w:rsidRDefault="002C775D" w:rsidP="001B5B26">
      <w:pPr>
        <w:widowControl w:val="0"/>
        <w:autoSpaceDE w:val="0"/>
        <w:autoSpaceDN w:val="0"/>
        <w:adjustRightInd w:val="0"/>
        <w:jc w:val="center"/>
        <w:rPr>
          <w:b/>
          <w:bCs/>
          <w:sz w:val="32"/>
          <w:szCs w:val="32"/>
          <w:lang w:val="uk-UA"/>
        </w:rPr>
      </w:pPr>
    </w:p>
    <w:p w:rsidR="002C775D" w:rsidRPr="001B5B26" w:rsidRDefault="002C775D" w:rsidP="001B5B26">
      <w:pPr>
        <w:widowControl w:val="0"/>
        <w:autoSpaceDE w:val="0"/>
        <w:autoSpaceDN w:val="0"/>
        <w:adjustRightInd w:val="0"/>
        <w:jc w:val="center"/>
        <w:rPr>
          <w:b/>
          <w:bCs/>
          <w:sz w:val="32"/>
          <w:szCs w:val="32"/>
          <w:lang w:val="uk-UA"/>
        </w:rPr>
      </w:pPr>
    </w:p>
    <w:p w:rsidR="002C775D" w:rsidRPr="001B5B26" w:rsidRDefault="002C775D" w:rsidP="001B5B26">
      <w:pPr>
        <w:widowControl w:val="0"/>
        <w:autoSpaceDE w:val="0"/>
        <w:autoSpaceDN w:val="0"/>
        <w:adjustRightInd w:val="0"/>
        <w:jc w:val="center"/>
        <w:rPr>
          <w:b/>
          <w:bCs/>
          <w:sz w:val="32"/>
          <w:szCs w:val="32"/>
          <w:lang w:val="uk-UA"/>
        </w:rPr>
      </w:pPr>
    </w:p>
    <w:p w:rsidR="002C775D" w:rsidRDefault="002C775D" w:rsidP="001B5B26">
      <w:pPr>
        <w:widowControl w:val="0"/>
        <w:autoSpaceDE w:val="0"/>
        <w:autoSpaceDN w:val="0"/>
        <w:adjustRightInd w:val="0"/>
        <w:jc w:val="center"/>
        <w:rPr>
          <w:b/>
          <w:bCs/>
          <w:sz w:val="32"/>
          <w:szCs w:val="32"/>
          <w:lang w:val="uk-UA"/>
        </w:rPr>
      </w:pPr>
    </w:p>
    <w:p w:rsidR="002C775D" w:rsidRPr="001B5B26" w:rsidRDefault="002C775D" w:rsidP="001B5B26">
      <w:pPr>
        <w:widowControl w:val="0"/>
        <w:autoSpaceDE w:val="0"/>
        <w:autoSpaceDN w:val="0"/>
        <w:adjustRightInd w:val="0"/>
        <w:jc w:val="center"/>
        <w:rPr>
          <w:b/>
          <w:bCs/>
          <w:sz w:val="32"/>
          <w:szCs w:val="32"/>
          <w:lang w:val="uk-UA"/>
        </w:rPr>
      </w:pPr>
    </w:p>
    <w:p w:rsidR="002C775D" w:rsidRPr="001B5B26" w:rsidRDefault="002C775D" w:rsidP="001B5B26">
      <w:pPr>
        <w:widowControl w:val="0"/>
        <w:autoSpaceDE w:val="0"/>
        <w:autoSpaceDN w:val="0"/>
        <w:adjustRightInd w:val="0"/>
        <w:jc w:val="center"/>
        <w:rPr>
          <w:bCs/>
          <w:sz w:val="28"/>
          <w:szCs w:val="28"/>
          <w:lang w:val="uk-UA"/>
        </w:rPr>
      </w:pPr>
    </w:p>
    <w:p w:rsidR="002C775D" w:rsidRPr="001B5B26" w:rsidRDefault="002C775D" w:rsidP="001B5B26">
      <w:pPr>
        <w:widowControl w:val="0"/>
        <w:autoSpaceDE w:val="0"/>
        <w:autoSpaceDN w:val="0"/>
        <w:adjustRightInd w:val="0"/>
        <w:jc w:val="center"/>
        <w:rPr>
          <w:bCs/>
          <w:sz w:val="28"/>
          <w:szCs w:val="28"/>
          <w:lang w:val="uk-UA"/>
        </w:rPr>
      </w:pPr>
      <w:r w:rsidRPr="001B5B26">
        <w:rPr>
          <w:bCs/>
          <w:sz w:val="28"/>
          <w:szCs w:val="28"/>
          <w:lang w:val="uk-UA"/>
        </w:rPr>
        <w:t xml:space="preserve">м. </w:t>
      </w:r>
      <w:r>
        <w:rPr>
          <w:bCs/>
          <w:sz w:val="28"/>
          <w:szCs w:val="28"/>
          <w:lang w:val="uk-UA"/>
        </w:rPr>
        <w:t>Чернігів</w:t>
      </w:r>
      <w:r w:rsidRPr="001B5B26">
        <w:rPr>
          <w:bCs/>
          <w:sz w:val="28"/>
          <w:szCs w:val="28"/>
          <w:lang w:val="uk-UA"/>
        </w:rPr>
        <w:t xml:space="preserve"> – 202</w:t>
      </w:r>
      <w:r w:rsidR="00114016">
        <w:rPr>
          <w:bCs/>
          <w:sz w:val="28"/>
          <w:szCs w:val="28"/>
          <w:lang w:val="uk-UA"/>
        </w:rPr>
        <w:t>2</w:t>
      </w:r>
      <w:r w:rsidRPr="001B5B26">
        <w:rPr>
          <w:bCs/>
          <w:sz w:val="28"/>
          <w:szCs w:val="28"/>
          <w:lang w:val="uk-UA"/>
        </w:rPr>
        <w:t xml:space="preserve"> р.</w:t>
      </w:r>
    </w:p>
    <w:tbl>
      <w:tblPr>
        <w:tblW w:w="10207"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568"/>
        <w:gridCol w:w="2551"/>
        <w:gridCol w:w="7088"/>
      </w:tblGrid>
      <w:tr w:rsidR="002C775D" w:rsidRPr="001B5B26" w:rsidTr="001B5B26">
        <w:tc>
          <w:tcPr>
            <w:tcW w:w="568" w:type="dxa"/>
          </w:tcPr>
          <w:p w:rsidR="002C775D" w:rsidRPr="001B5B26" w:rsidRDefault="002C775D" w:rsidP="001B5B26">
            <w:pPr>
              <w:snapToGrid w:val="0"/>
              <w:jc w:val="center"/>
              <w:rPr>
                <w:rStyle w:val="a7"/>
                <w:bCs/>
                <w:color w:val="121212"/>
                <w:lang w:val="uk-UA"/>
              </w:rPr>
            </w:pPr>
            <w:r w:rsidRPr="001B5B26">
              <w:rPr>
                <w:lang w:val="uk-UA"/>
              </w:rPr>
              <w:lastRenderedPageBreak/>
              <w:br w:type="page"/>
            </w:r>
            <w:r w:rsidRPr="001B5B26">
              <w:rPr>
                <w:rStyle w:val="a7"/>
                <w:bCs/>
                <w:color w:val="121212"/>
                <w:lang w:val="uk-UA"/>
              </w:rPr>
              <w:t>№ З/п</w:t>
            </w:r>
          </w:p>
        </w:tc>
        <w:tc>
          <w:tcPr>
            <w:tcW w:w="9639" w:type="dxa"/>
            <w:gridSpan w:val="2"/>
          </w:tcPr>
          <w:p w:rsidR="002C775D" w:rsidRPr="001B5B26" w:rsidRDefault="002C775D" w:rsidP="001B5B26">
            <w:pPr>
              <w:snapToGrid w:val="0"/>
              <w:jc w:val="center"/>
              <w:rPr>
                <w:rStyle w:val="a7"/>
                <w:bCs/>
                <w:color w:val="121212"/>
                <w:lang w:val="uk-UA"/>
              </w:rPr>
            </w:pPr>
            <w:r w:rsidRPr="001B5B26">
              <w:rPr>
                <w:rStyle w:val="a7"/>
                <w:bCs/>
                <w:color w:val="121212"/>
                <w:lang w:val="uk-UA"/>
              </w:rPr>
              <w:t>Розділ 1. Загальні положення</w:t>
            </w:r>
          </w:p>
        </w:tc>
      </w:tr>
      <w:tr w:rsidR="002C775D" w:rsidRPr="001B5B26" w:rsidTr="001B5B26">
        <w:tc>
          <w:tcPr>
            <w:tcW w:w="568" w:type="dxa"/>
          </w:tcPr>
          <w:p w:rsidR="002C775D" w:rsidRPr="00591CCD" w:rsidRDefault="002C775D" w:rsidP="001B5B26">
            <w:pPr>
              <w:pStyle w:val="ae"/>
              <w:snapToGrid w:val="0"/>
              <w:spacing w:before="0" w:after="0"/>
              <w:jc w:val="center"/>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1</w:t>
            </w:r>
          </w:p>
        </w:tc>
        <w:tc>
          <w:tcPr>
            <w:tcW w:w="2551" w:type="dxa"/>
          </w:tcPr>
          <w:p w:rsidR="002C775D" w:rsidRPr="00591CCD" w:rsidRDefault="002C775D" w:rsidP="001B5B26">
            <w:pPr>
              <w:pStyle w:val="ae"/>
              <w:snapToGrid w:val="0"/>
              <w:spacing w:before="0" w:after="0"/>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Терміни, які вживаються в тендерній документації</w:t>
            </w:r>
          </w:p>
        </w:tc>
        <w:tc>
          <w:tcPr>
            <w:tcW w:w="7088" w:type="dxa"/>
          </w:tcPr>
          <w:p w:rsidR="002C775D" w:rsidRPr="001B5B26" w:rsidRDefault="00114016" w:rsidP="00114016">
            <w:pPr>
              <w:pStyle w:val="ae"/>
              <w:snapToGrid w:val="0"/>
              <w:spacing w:before="0" w:after="0"/>
              <w:jc w:val="both"/>
              <w:rPr>
                <w:i/>
                <w:color w:val="121212"/>
                <w:u w:val="single"/>
              </w:rPr>
            </w:pPr>
            <w:r w:rsidRPr="00C56F5A">
              <w:rPr>
                <w:rFonts w:ascii="Times New Roman" w:hAnsi="Times New Roman"/>
                <w:color w:val="000000"/>
                <w:szCs w:val="24"/>
                <w:lang w:val="uk-UA"/>
              </w:rPr>
              <w:t xml:space="preserve">Тендерну документацію розроблено відповідно до вимог Закону України «Про публічні закупівлі» (далі – Закон), Постанови Кабінету Міністрів України №1178 від 12 жовтня 2022 року «Про затвердження особливостей здійснення публічних </w:t>
            </w:r>
            <w:proofErr w:type="spellStart"/>
            <w:r w:rsidRPr="00C56F5A">
              <w:rPr>
                <w:rFonts w:ascii="Times New Roman" w:hAnsi="Times New Roman"/>
                <w:color w:val="000000"/>
                <w:szCs w:val="24"/>
                <w:lang w:val="uk-UA"/>
              </w:rPr>
              <w:t>закупівель</w:t>
            </w:r>
            <w:proofErr w:type="spellEnd"/>
            <w:r w:rsidRPr="00C56F5A">
              <w:rPr>
                <w:rFonts w:ascii="Times New Roman" w:hAnsi="Times New Roman"/>
                <w:color w:val="000000"/>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Постанова) та інших нормативних документів чинного законодавства у сфері публічних </w:t>
            </w:r>
            <w:proofErr w:type="spellStart"/>
            <w:r w:rsidRPr="00C56F5A">
              <w:rPr>
                <w:rFonts w:ascii="Times New Roman" w:hAnsi="Times New Roman"/>
                <w:color w:val="000000"/>
                <w:szCs w:val="24"/>
                <w:lang w:val="uk-UA"/>
              </w:rPr>
              <w:t>закупівель</w:t>
            </w:r>
            <w:proofErr w:type="spellEnd"/>
            <w:r w:rsidRPr="00C56F5A">
              <w:rPr>
                <w:rFonts w:ascii="Times New Roman" w:hAnsi="Times New Roman"/>
                <w:color w:val="000000"/>
                <w:szCs w:val="24"/>
                <w:lang w:val="uk-UA"/>
              </w:rPr>
              <w:t xml:space="preserve">. </w:t>
            </w:r>
            <w:proofErr w:type="spellStart"/>
            <w:r w:rsidRPr="004657EB">
              <w:rPr>
                <w:rFonts w:ascii="Times New Roman" w:hAnsi="Times New Roman"/>
                <w:color w:val="000000"/>
                <w:szCs w:val="24"/>
              </w:rPr>
              <w:t>Терміни</w:t>
            </w:r>
            <w:proofErr w:type="spellEnd"/>
            <w:r w:rsidRPr="004657EB">
              <w:rPr>
                <w:rFonts w:ascii="Times New Roman" w:hAnsi="Times New Roman"/>
                <w:color w:val="000000"/>
                <w:szCs w:val="24"/>
              </w:rPr>
              <w:t xml:space="preserve"> та </w:t>
            </w:r>
            <w:proofErr w:type="spellStart"/>
            <w:r w:rsidRPr="004657EB">
              <w:rPr>
                <w:rFonts w:ascii="Times New Roman" w:hAnsi="Times New Roman"/>
                <w:color w:val="000000"/>
                <w:szCs w:val="24"/>
              </w:rPr>
              <w:t>вимоги</w:t>
            </w:r>
            <w:proofErr w:type="spellEnd"/>
            <w:r w:rsidRPr="004657EB">
              <w:rPr>
                <w:rFonts w:ascii="Times New Roman" w:hAnsi="Times New Roman"/>
                <w:color w:val="000000"/>
                <w:szCs w:val="24"/>
              </w:rPr>
              <w:t xml:space="preserve"> </w:t>
            </w:r>
            <w:proofErr w:type="spellStart"/>
            <w:r w:rsidRPr="004657EB">
              <w:rPr>
                <w:rFonts w:ascii="Times New Roman" w:hAnsi="Times New Roman"/>
                <w:color w:val="000000"/>
                <w:szCs w:val="24"/>
              </w:rPr>
              <w:t>вживаються</w:t>
            </w:r>
            <w:proofErr w:type="spellEnd"/>
            <w:r w:rsidRPr="004657EB">
              <w:rPr>
                <w:rFonts w:ascii="Times New Roman" w:hAnsi="Times New Roman"/>
                <w:color w:val="000000"/>
                <w:szCs w:val="24"/>
              </w:rPr>
              <w:t xml:space="preserve"> в </w:t>
            </w:r>
            <w:proofErr w:type="spellStart"/>
            <w:r w:rsidRPr="004657EB">
              <w:rPr>
                <w:rFonts w:ascii="Times New Roman" w:hAnsi="Times New Roman"/>
                <w:color w:val="000000"/>
                <w:szCs w:val="24"/>
              </w:rPr>
              <w:t>значеннях</w:t>
            </w:r>
            <w:proofErr w:type="spellEnd"/>
            <w:r w:rsidRPr="004657EB">
              <w:rPr>
                <w:rFonts w:ascii="Times New Roman" w:hAnsi="Times New Roman"/>
                <w:color w:val="000000"/>
                <w:szCs w:val="24"/>
              </w:rPr>
              <w:t xml:space="preserve"> та </w:t>
            </w:r>
            <w:proofErr w:type="spellStart"/>
            <w:r w:rsidRPr="004657EB">
              <w:rPr>
                <w:rFonts w:ascii="Times New Roman" w:hAnsi="Times New Roman"/>
                <w:color w:val="000000"/>
                <w:szCs w:val="24"/>
              </w:rPr>
              <w:t>редакціях</w:t>
            </w:r>
            <w:proofErr w:type="spellEnd"/>
            <w:r w:rsidRPr="004657EB">
              <w:rPr>
                <w:rFonts w:ascii="Times New Roman" w:hAnsi="Times New Roman"/>
                <w:color w:val="000000"/>
                <w:szCs w:val="24"/>
              </w:rPr>
              <w:t xml:space="preserve">, </w:t>
            </w:r>
            <w:proofErr w:type="spellStart"/>
            <w:r w:rsidRPr="004657EB">
              <w:rPr>
                <w:rFonts w:ascii="Times New Roman" w:hAnsi="Times New Roman"/>
                <w:color w:val="000000"/>
                <w:szCs w:val="24"/>
              </w:rPr>
              <w:t>визначених</w:t>
            </w:r>
            <w:proofErr w:type="spellEnd"/>
            <w:r w:rsidRPr="004657EB">
              <w:rPr>
                <w:rFonts w:ascii="Times New Roman" w:hAnsi="Times New Roman"/>
                <w:color w:val="000000"/>
                <w:szCs w:val="24"/>
              </w:rPr>
              <w:t xml:space="preserve"> Законом. </w:t>
            </w:r>
            <w:proofErr w:type="spellStart"/>
            <w:r w:rsidRPr="004657EB">
              <w:rPr>
                <w:rFonts w:ascii="Times New Roman" w:hAnsi="Times New Roman"/>
                <w:color w:val="000000"/>
                <w:szCs w:val="24"/>
              </w:rPr>
              <w:t>Визначальним</w:t>
            </w:r>
            <w:proofErr w:type="spellEnd"/>
            <w:r w:rsidRPr="004657EB">
              <w:rPr>
                <w:rFonts w:ascii="Times New Roman" w:hAnsi="Times New Roman"/>
                <w:color w:val="000000"/>
                <w:szCs w:val="24"/>
              </w:rPr>
              <w:t xml:space="preserve"> є текст норм </w:t>
            </w:r>
            <w:proofErr w:type="spellStart"/>
            <w:r w:rsidRPr="004657EB">
              <w:rPr>
                <w:rFonts w:ascii="Times New Roman" w:hAnsi="Times New Roman"/>
                <w:color w:val="000000"/>
                <w:szCs w:val="24"/>
              </w:rPr>
              <w:t>викладений</w:t>
            </w:r>
            <w:proofErr w:type="spellEnd"/>
            <w:r w:rsidRPr="004657EB">
              <w:rPr>
                <w:rFonts w:ascii="Times New Roman" w:hAnsi="Times New Roman"/>
                <w:color w:val="000000"/>
                <w:szCs w:val="24"/>
              </w:rPr>
              <w:t xml:space="preserve"> в </w:t>
            </w:r>
            <w:proofErr w:type="spellStart"/>
            <w:r w:rsidRPr="004657EB">
              <w:rPr>
                <w:rFonts w:ascii="Times New Roman" w:hAnsi="Times New Roman"/>
                <w:color w:val="000000"/>
                <w:szCs w:val="24"/>
              </w:rPr>
              <w:t>Законі</w:t>
            </w:r>
            <w:proofErr w:type="spellEnd"/>
            <w:r w:rsidRPr="004657EB">
              <w:rPr>
                <w:rFonts w:ascii="Times New Roman" w:hAnsi="Times New Roman"/>
                <w:color w:val="000000"/>
                <w:szCs w:val="24"/>
              </w:rPr>
              <w:t xml:space="preserve"> та </w:t>
            </w:r>
            <w:proofErr w:type="spellStart"/>
            <w:r w:rsidRPr="004657EB">
              <w:rPr>
                <w:rFonts w:ascii="Times New Roman" w:hAnsi="Times New Roman"/>
                <w:color w:val="000000"/>
                <w:szCs w:val="24"/>
              </w:rPr>
              <w:t>Постанові</w:t>
            </w:r>
            <w:proofErr w:type="spellEnd"/>
            <w:r w:rsidRPr="004657EB">
              <w:rPr>
                <w:rFonts w:ascii="Times New Roman" w:hAnsi="Times New Roman"/>
                <w:color w:val="000000"/>
                <w:szCs w:val="24"/>
              </w:rPr>
              <w:t xml:space="preserve">. У </w:t>
            </w:r>
            <w:proofErr w:type="spellStart"/>
            <w:r w:rsidRPr="004657EB">
              <w:rPr>
                <w:rFonts w:ascii="Times New Roman" w:hAnsi="Times New Roman"/>
                <w:color w:val="000000"/>
                <w:szCs w:val="24"/>
              </w:rPr>
              <w:t>разі</w:t>
            </w:r>
            <w:proofErr w:type="spellEnd"/>
            <w:r w:rsidRPr="004657EB">
              <w:rPr>
                <w:rFonts w:ascii="Times New Roman" w:hAnsi="Times New Roman"/>
                <w:color w:val="000000"/>
                <w:szCs w:val="24"/>
              </w:rPr>
              <w:t xml:space="preserve"> </w:t>
            </w:r>
            <w:proofErr w:type="spellStart"/>
            <w:r w:rsidRPr="004657EB">
              <w:rPr>
                <w:rFonts w:ascii="Times New Roman" w:hAnsi="Times New Roman"/>
                <w:color w:val="000000"/>
                <w:szCs w:val="24"/>
              </w:rPr>
              <w:t>виявлення</w:t>
            </w:r>
            <w:proofErr w:type="spellEnd"/>
            <w:r w:rsidRPr="004657EB">
              <w:rPr>
                <w:rFonts w:ascii="Times New Roman" w:hAnsi="Times New Roman"/>
                <w:color w:val="000000"/>
                <w:szCs w:val="24"/>
              </w:rPr>
              <w:t xml:space="preserve"> </w:t>
            </w:r>
            <w:proofErr w:type="spellStart"/>
            <w:r w:rsidRPr="004657EB">
              <w:rPr>
                <w:rFonts w:ascii="Times New Roman" w:hAnsi="Times New Roman"/>
                <w:color w:val="000000"/>
                <w:szCs w:val="24"/>
              </w:rPr>
              <w:t>положень</w:t>
            </w:r>
            <w:proofErr w:type="spellEnd"/>
            <w:r w:rsidRPr="004657EB">
              <w:rPr>
                <w:rFonts w:ascii="Times New Roman" w:hAnsi="Times New Roman"/>
                <w:color w:val="000000"/>
                <w:szCs w:val="24"/>
              </w:rPr>
              <w:t xml:space="preserve"> та/</w:t>
            </w:r>
            <w:proofErr w:type="spellStart"/>
            <w:r w:rsidRPr="004657EB">
              <w:rPr>
                <w:rFonts w:ascii="Times New Roman" w:hAnsi="Times New Roman"/>
                <w:color w:val="000000"/>
                <w:szCs w:val="24"/>
              </w:rPr>
              <w:t>або</w:t>
            </w:r>
            <w:proofErr w:type="spellEnd"/>
            <w:r w:rsidRPr="004657EB">
              <w:rPr>
                <w:rFonts w:ascii="Times New Roman" w:hAnsi="Times New Roman"/>
                <w:color w:val="000000"/>
                <w:szCs w:val="24"/>
              </w:rPr>
              <w:t xml:space="preserve"> </w:t>
            </w:r>
            <w:proofErr w:type="spellStart"/>
            <w:r w:rsidRPr="004657EB">
              <w:rPr>
                <w:rFonts w:ascii="Times New Roman" w:hAnsi="Times New Roman"/>
                <w:color w:val="000000"/>
                <w:szCs w:val="24"/>
              </w:rPr>
              <w:t>визначень</w:t>
            </w:r>
            <w:proofErr w:type="spellEnd"/>
            <w:r w:rsidRPr="004657EB">
              <w:rPr>
                <w:rFonts w:ascii="Times New Roman" w:hAnsi="Times New Roman"/>
                <w:color w:val="000000"/>
                <w:szCs w:val="24"/>
              </w:rPr>
              <w:t xml:space="preserve"> в </w:t>
            </w:r>
            <w:proofErr w:type="spellStart"/>
            <w:r w:rsidRPr="004657EB">
              <w:rPr>
                <w:rFonts w:ascii="Times New Roman" w:hAnsi="Times New Roman"/>
                <w:color w:val="000000"/>
                <w:szCs w:val="24"/>
              </w:rPr>
              <w:t>тендерній</w:t>
            </w:r>
            <w:proofErr w:type="spellEnd"/>
            <w:r w:rsidRPr="004657EB">
              <w:rPr>
                <w:rFonts w:ascii="Times New Roman" w:hAnsi="Times New Roman"/>
                <w:color w:val="000000"/>
                <w:szCs w:val="24"/>
              </w:rPr>
              <w:t xml:space="preserve"> </w:t>
            </w:r>
            <w:proofErr w:type="spellStart"/>
            <w:r w:rsidRPr="004657EB">
              <w:rPr>
                <w:rFonts w:ascii="Times New Roman" w:hAnsi="Times New Roman"/>
                <w:color w:val="000000"/>
                <w:szCs w:val="24"/>
              </w:rPr>
              <w:t>документації</w:t>
            </w:r>
            <w:proofErr w:type="spellEnd"/>
            <w:r w:rsidRPr="004657EB">
              <w:rPr>
                <w:rFonts w:ascii="Times New Roman" w:hAnsi="Times New Roman"/>
                <w:color w:val="000000"/>
                <w:szCs w:val="24"/>
              </w:rPr>
              <w:t xml:space="preserve">, </w:t>
            </w:r>
            <w:proofErr w:type="spellStart"/>
            <w:r w:rsidRPr="004657EB">
              <w:rPr>
                <w:rFonts w:ascii="Times New Roman" w:hAnsi="Times New Roman"/>
                <w:color w:val="000000"/>
                <w:szCs w:val="24"/>
              </w:rPr>
              <w:t>які</w:t>
            </w:r>
            <w:proofErr w:type="spellEnd"/>
            <w:r w:rsidRPr="004657EB">
              <w:rPr>
                <w:rFonts w:ascii="Times New Roman" w:hAnsi="Times New Roman"/>
                <w:color w:val="000000"/>
                <w:szCs w:val="24"/>
              </w:rPr>
              <w:t xml:space="preserve"> не </w:t>
            </w:r>
            <w:proofErr w:type="spellStart"/>
            <w:r w:rsidRPr="004657EB">
              <w:rPr>
                <w:rFonts w:ascii="Times New Roman" w:hAnsi="Times New Roman"/>
                <w:color w:val="000000"/>
                <w:szCs w:val="24"/>
              </w:rPr>
              <w:t>відповідають</w:t>
            </w:r>
            <w:proofErr w:type="spellEnd"/>
            <w:r w:rsidRPr="004657EB">
              <w:rPr>
                <w:rFonts w:ascii="Times New Roman" w:hAnsi="Times New Roman"/>
                <w:color w:val="000000"/>
                <w:szCs w:val="24"/>
              </w:rPr>
              <w:t xml:space="preserve"> Закону, </w:t>
            </w:r>
            <w:proofErr w:type="spellStart"/>
            <w:r w:rsidRPr="004657EB">
              <w:rPr>
                <w:rFonts w:ascii="Times New Roman" w:hAnsi="Times New Roman"/>
                <w:color w:val="000000"/>
                <w:szCs w:val="24"/>
              </w:rPr>
              <w:t>замовник</w:t>
            </w:r>
            <w:proofErr w:type="spellEnd"/>
            <w:r w:rsidRPr="004657EB">
              <w:rPr>
                <w:rFonts w:ascii="Times New Roman" w:hAnsi="Times New Roman"/>
                <w:color w:val="000000"/>
                <w:szCs w:val="24"/>
              </w:rPr>
              <w:t xml:space="preserve"> буде </w:t>
            </w:r>
            <w:proofErr w:type="spellStart"/>
            <w:r w:rsidRPr="004657EB">
              <w:rPr>
                <w:rFonts w:ascii="Times New Roman" w:hAnsi="Times New Roman"/>
                <w:color w:val="000000"/>
                <w:szCs w:val="24"/>
              </w:rPr>
              <w:t>керуватися</w:t>
            </w:r>
            <w:proofErr w:type="spellEnd"/>
            <w:r w:rsidRPr="004657EB">
              <w:rPr>
                <w:rFonts w:ascii="Times New Roman" w:hAnsi="Times New Roman"/>
                <w:color w:val="000000"/>
                <w:szCs w:val="24"/>
              </w:rPr>
              <w:t xml:space="preserve"> нормами Закону, </w:t>
            </w:r>
            <w:proofErr w:type="spellStart"/>
            <w:r w:rsidRPr="004657EB">
              <w:rPr>
                <w:rFonts w:ascii="Times New Roman" w:hAnsi="Times New Roman"/>
                <w:color w:val="000000"/>
                <w:szCs w:val="24"/>
              </w:rPr>
              <w:t>які</w:t>
            </w:r>
            <w:proofErr w:type="spellEnd"/>
            <w:r w:rsidRPr="004657EB">
              <w:rPr>
                <w:rFonts w:ascii="Times New Roman" w:hAnsi="Times New Roman"/>
                <w:color w:val="000000"/>
                <w:szCs w:val="24"/>
              </w:rPr>
              <w:t xml:space="preserve"> є </w:t>
            </w:r>
            <w:proofErr w:type="spellStart"/>
            <w:r w:rsidRPr="004657EB">
              <w:rPr>
                <w:rFonts w:ascii="Times New Roman" w:hAnsi="Times New Roman"/>
                <w:color w:val="000000"/>
                <w:szCs w:val="24"/>
              </w:rPr>
              <w:t>визначальними</w:t>
            </w:r>
            <w:proofErr w:type="spellEnd"/>
            <w:r w:rsidRPr="004657EB">
              <w:rPr>
                <w:rFonts w:ascii="Times New Roman" w:hAnsi="Times New Roman"/>
                <w:color w:val="000000"/>
                <w:szCs w:val="24"/>
              </w:rPr>
              <w:t>.</w:t>
            </w:r>
          </w:p>
        </w:tc>
      </w:tr>
      <w:tr w:rsidR="002C775D" w:rsidRPr="001B5B26" w:rsidTr="001B5B26">
        <w:trPr>
          <w:trHeight w:val="483"/>
        </w:trPr>
        <w:tc>
          <w:tcPr>
            <w:tcW w:w="568" w:type="dxa"/>
          </w:tcPr>
          <w:p w:rsidR="002C775D" w:rsidRPr="00591CCD" w:rsidRDefault="002C775D" w:rsidP="001B5B26">
            <w:pPr>
              <w:pStyle w:val="ae"/>
              <w:snapToGrid w:val="0"/>
              <w:spacing w:before="0" w:after="0"/>
              <w:jc w:val="center"/>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2</w:t>
            </w:r>
          </w:p>
        </w:tc>
        <w:tc>
          <w:tcPr>
            <w:tcW w:w="2551" w:type="dxa"/>
          </w:tcPr>
          <w:p w:rsidR="002C775D" w:rsidRPr="00591CCD" w:rsidRDefault="002C775D" w:rsidP="001B5B26">
            <w:pPr>
              <w:pStyle w:val="ae"/>
              <w:snapToGrid w:val="0"/>
              <w:spacing w:before="0" w:after="0"/>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 Інформація про замовника торгів:</w:t>
            </w:r>
          </w:p>
        </w:tc>
        <w:tc>
          <w:tcPr>
            <w:tcW w:w="7088" w:type="dxa"/>
          </w:tcPr>
          <w:p w:rsidR="002C775D" w:rsidRPr="00591CCD" w:rsidRDefault="002C775D" w:rsidP="001B5B26">
            <w:pPr>
              <w:pStyle w:val="ae"/>
              <w:snapToGrid w:val="0"/>
              <w:spacing w:before="0" w:after="0"/>
              <w:jc w:val="both"/>
              <w:rPr>
                <w:rFonts w:ascii="Times New Roman" w:hAnsi="Times New Roman"/>
                <w:color w:val="121212"/>
                <w:szCs w:val="24"/>
                <w:lang w:val="uk-UA"/>
              </w:rPr>
            </w:pPr>
            <w:r w:rsidRPr="00591CCD">
              <w:rPr>
                <w:rFonts w:ascii="Times New Roman" w:hAnsi="Times New Roman"/>
                <w:color w:val="121212"/>
                <w:szCs w:val="24"/>
                <w:lang w:val="uk-UA"/>
              </w:rPr>
              <w:t> </w:t>
            </w:r>
          </w:p>
        </w:tc>
      </w:tr>
      <w:tr w:rsidR="002C775D" w:rsidRPr="003014AA" w:rsidTr="001B5B26">
        <w:tc>
          <w:tcPr>
            <w:tcW w:w="568" w:type="dxa"/>
          </w:tcPr>
          <w:p w:rsidR="002C775D" w:rsidRPr="00591CCD" w:rsidRDefault="002C775D" w:rsidP="001B5B26">
            <w:pPr>
              <w:pStyle w:val="ae"/>
              <w:snapToGrid w:val="0"/>
              <w:spacing w:before="0" w:after="0"/>
              <w:jc w:val="center"/>
              <w:rPr>
                <w:rFonts w:ascii="Times New Roman" w:hAnsi="Times New Roman"/>
                <w:color w:val="121212"/>
                <w:szCs w:val="24"/>
                <w:lang w:val="uk-UA"/>
              </w:rPr>
            </w:pPr>
            <w:r w:rsidRPr="00591CCD">
              <w:rPr>
                <w:rFonts w:ascii="Times New Roman" w:hAnsi="Times New Roman"/>
                <w:color w:val="121212"/>
                <w:szCs w:val="24"/>
                <w:lang w:val="uk-UA"/>
              </w:rPr>
              <w:t>2.1</w:t>
            </w:r>
          </w:p>
        </w:tc>
        <w:tc>
          <w:tcPr>
            <w:tcW w:w="2551" w:type="dxa"/>
          </w:tcPr>
          <w:p w:rsidR="002C775D" w:rsidRPr="00591CCD" w:rsidRDefault="002C775D" w:rsidP="001B5B26">
            <w:pPr>
              <w:pStyle w:val="ae"/>
              <w:snapToGrid w:val="0"/>
              <w:spacing w:before="0" w:after="0"/>
              <w:rPr>
                <w:rFonts w:ascii="Times New Roman" w:hAnsi="Times New Roman"/>
                <w:color w:val="121212"/>
                <w:szCs w:val="24"/>
                <w:lang w:val="uk-UA"/>
              </w:rPr>
            </w:pPr>
            <w:r w:rsidRPr="00591CCD">
              <w:rPr>
                <w:rFonts w:ascii="Times New Roman" w:hAnsi="Times New Roman"/>
                <w:color w:val="121212"/>
                <w:szCs w:val="24"/>
                <w:lang w:val="uk-UA"/>
              </w:rPr>
              <w:t>- повне найменування:</w:t>
            </w:r>
          </w:p>
        </w:tc>
        <w:tc>
          <w:tcPr>
            <w:tcW w:w="7088" w:type="dxa"/>
          </w:tcPr>
          <w:p w:rsidR="002C775D" w:rsidRPr="00DB1DB3" w:rsidRDefault="002C775D" w:rsidP="002752E3">
            <w:pPr>
              <w:spacing w:after="240"/>
              <w:contextualSpacing/>
              <w:jc w:val="both"/>
              <w:rPr>
                <w:lang w:val="uk-UA"/>
              </w:rPr>
            </w:pPr>
            <w:r w:rsidRPr="00DB1DB3">
              <w:rPr>
                <w:lang w:val="uk-UA"/>
              </w:rPr>
              <w:t xml:space="preserve">Замовник: </w:t>
            </w:r>
            <w:r w:rsidR="002752E3" w:rsidRPr="002752E3">
              <w:rPr>
                <w:color w:val="000000"/>
                <w:lang w:val="uk-UA" w:eastAsia="ru-RU"/>
              </w:rPr>
              <w:t xml:space="preserve">Управління виконавчої дирекції Фонду соціального страхування України в Чернігівській області, </w:t>
            </w:r>
            <w:r w:rsidRPr="00DB1DB3">
              <w:rPr>
                <w:bCs/>
                <w:lang w:val="uk-UA"/>
              </w:rPr>
              <w:t xml:space="preserve">код згідно ЄДРПОУ: </w:t>
            </w:r>
            <w:r w:rsidR="002752E3" w:rsidRPr="002752E3">
              <w:rPr>
                <w:rStyle w:val="a6"/>
                <w:rFonts w:eastAsiaTheme="minorHAnsi"/>
                <w:color w:val="000000"/>
                <w:lang w:val="uk-UA" w:eastAsia="uk-UA"/>
              </w:rPr>
              <w:t>41316447</w:t>
            </w:r>
          </w:p>
        </w:tc>
      </w:tr>
      <w:tr w:rsidR="002C775D" w:rsidRPr="001B5B26" w:rsidTr="001B5B26">
        <w:tc>
          <w:tcPr>
            <w:tcW w:w="568" w:type="dxa"/>
          </w:tcPr>
          <w:p w:rsidR="002C775D" w:rsidRPr="00591CCD" w:rsidRDefault="002C775D" w:rsidP="001B5B26">
            <w:pPr>
              <w:pStyle w:val="ae"/>
              <w:snapToGrid w:val="0"/>
              <w:spacing w:before="0" w:after="0"/>
              <w:jc w:val="center"/>
              <w:rPr>
                <w:rFonts w:ascii="Times New Roman" w:hAnsi="Times New Roman"/>
                <w:color w:val="121212"/>
                <w:szCs w:val="24"/>
                <w:lang w:val="uk-UA"/>
              </w:rPr>
            </w:pPr>
            <w:r w:rsidRPr="00591CCD">
              <w:rPr>
                <w:rFonts w:ascii="Times New Roman" w:hAnsi="Times New Roman"/>
                <w:color w:val="121212"/>
                <w:szCs w:val="24"/>
                <w:lang w:val="uk-UA"/>
              </w:rPr>
              <w:t>2.2</w:t>
            </w:r>
          </w:p>
        </w:tc>
        <w:tc>
          <w:tcPr>
            <w:tcW w:w="2551" w:type="dxa"/>
          </w:tcPr>
          <w:p w:rsidR="002C775D" w:rsidRPr="00591CCD" w:rsidRDefault="002C775D" w:rsidP="001B5B26">
            <w:pPr>
              <w:pStyle w:val="ae"/>
              <w:snapToGrid w:val="0"/>
              <w:spacing w:before="0" w:after="0"/>
              <w:rPr>
                <w:rFonts w:ascii="Times New Roman" w:hAnsi="Times New Roman"/>
                <w:color w:val="121212"/>
                <w:szCs w:val="24"/>
                <w:lang w:val="uk-UA"/>
              </w:rPr>
            </w:pPr>
            <w:r w:rsidRPr="00591CCD">
              <w:rPr>
                <w:rFonts w:ascii="Times New Roman" w:hAnsi="Times New Roman"/>
                <w:color w:val="121212"/>
                <w:szCs w:val="24"/>
                <w:lang w:val="uk-UA"/>
              </w:rPr>
              <w:t>- місцезнаходження:</w:t>
            </w:r>
          </w:p>
        </w:tc>
        <w:tc>
          <w:tcPr>
            <w:tcW w:w="7088" w:type="dxa"/>
          </w:tcPr>
          <w:p w:rsidR="002C775D" w:rsidRPr="00591CCD" w:rsidRDefault="002C775D" w:rsidP="00B61E2F">
            <w:pPr>
              <w:pStyle w:val="ae"/>
              <w:shd w:val="clear" w:color="auto" w:fill="FFFFFF"/>
              <w:spacing w:before="0" w:after="0"/>
              <w:ind w:firstLine="13"/>
              <w:jc w:val="both"/>
              <w:rPr>
                <w:rFonts w:ascii="Times New Roman" w:hAnsi="Times New Roman"/>
                <w:szCs w:val="24"/>
                <w:lang w:val="uk-UA"/>
              </w:rPr>
            </w:pPr>
            <w:r w:rsidRPr="00591CCD">
              <w:rPr>
                <w:rFonts w:ascii="Times New Roman" w:hAnsi="Times New Roman"/>
                <w:color w:val="000000"/>
                <w:szCs w:val="24"/>
                <w:bdr w:val="none" w:sz="0" w:space="0" w:color="auto" w:frame="1"/>
                <w:lang w:val="uk-UA" w:eastAsia="uk-UA"/>
              </w:rPr>
              <w:t xml:space="preserve"> Україна, </w:t>
            </w:r>
            <w:r w:rsidR="002752E3" w:rsidRPr="002752E3">
              <w:rPr>
                <w:rStyle w:val="a6"/>
                <w:rFonts w:eastAsiaTheme="minorHAnsi"/>
                <w:color w:val="000000"/>
                <w:lang w:val="uk-UA" w:eastAsia="uk-UA"/>
              </w:rPr>
              <w:t>14014, м. Чернігів, вул. Музична, 1-А</w:t>
            </w:r>
            <w:r w:rsidR="002752E3">
              <w:rPr>
                <w:rStyle w:val="a6"/>
                <w:rFonts w:eastAsiaTheme="minorHAnsi"/>
                <w:color w:val="000000"/>
                <w:lang w:val="uk-UA" w:eastAsia="uk-UA"/>
              </w:rPr>
              <w:t>,</w:t>
            </w:r>
          </w:p>
        </w:tc>
      </w:tr>
      <w:tr w:rsidR="002C775D" w:rsidRPr="002752E3" w:rsidTr="001B5B26">
        <w:tc>
          <w:tcPr>
            <w:tcW w:w="568" w:type="dxa"/>
          </w:tcPr>
          <w:p w:rsidR="002C775D" w:rsidRPr="00591CCD" w:rsidRDefault="002C775D" w:rsidP="001B5B26">
            <w:pPr>
              <w:pStyle w:val="ae"/>
              <w:snapToGrid w:val="0"/>
              <w:spacing w:before="0" w:after="0"/>
              <w:jc w:val="center"/>
              <w:rPr>
                <w:rFonts w:ascii="Times New Roman" w:hAnsi="Times New Roman"/>
                <w:color w:val="121212"/>
                <w:szCs w:val="24"/>
                <w:lang w:val="uk-UA"/>
              </w:rPr>
            </w:pPr>
            <w:r w:rsidRPr="00591CCD">
              <w:rPr>
                <w:rFonts w:ascii="Times New Roman" w:hAnsi="Times New Roman"/>
                <w:color w:val="121212"/>
                <w:szCs w:val="24"/>
                <w:lang w:val="uk-UA"/>
              </w:rPr>
              <w:t>2.3</w:t>
            </w:r>
          </w:p>
        </w:tc>
        <w:tc>
          <w:tcPr>
            <w:tcW w:w="2551" w:type="dxa"/>
          </w:tcPr>
          <w:p w:rsidR="002C775D" w:rsidRPr="00591CCD" w:rsidRDefault="002C775D" w:rsidP="001B5B26">
            <w:pPr>
              <w:pStyle w:val="ae"/>
              <w:snapToGrid w:val="0"/>
              <w:spacing w:before="0" w:after="0"/>
              <w:rPr>
                <w:rFonts w:ascii="Times New Roman" w:hAnsi="Times New Roman"/>
                <w:color w:val="121212"/>
                <w:szCs w:val="24"/>
                <w:lang w:val="uk-UA"/>
              </w:rPr>
            </w:pPr>
            <w:r w:rsidRPr="00591CCD">
              <w:rPr>
                <w:rFonts w:ascii="Times New Roman" w:hAnsi="Times New Roman"/>
                <w:color w:val="121212"/>
                <w:szCs w:val="24"/>
                <w:lang w:val="uk-UA"/>
              </w:rPr>
              <w:t>- посадова особа замовника, уповноважена здійснювати зв'язок з учасниками:</w:t>
            </w:r>
          </w:p>
        </w:tc>
        <w:tc>
          <w:tcPr>
            <w:tcW w:w="7088" w:type="dxa"/>
          </w:tcPr>
          <w:p w:rsidR="002C775D" w:rsidRPr="002752E3" w:rsidRDefault="002C775D" w:rsidP="005657F8">
            <w:pPr>
              <w:autoSpaceDE w:val="0"/>
              <w:autoSpaceDN w:val="0"/>
              <w:adjustRightInd w:val="0"/>
              <w:rPr>
                <w:lang w:val="uk-UA"/>
              </w:rPr>
            </w:pPr>
            <w:r w:rsidRPr="002752E3">
              <w:rPr>
                <w:b/>
                <w:bCs/>
                <w:color w:val="000000"/>
                <w:bdr w:val="none" w:sz="0" w:space="0" w:color="auto" w:frame="1"/>
                <w:lang w:val="uk-UA" w:eastAsia="uk-UA"/>
              </w:rPr>
              <w:t xml:space="preserve">     </w:t>
            </w:r>
            <w:r w:rsidRPr="002752E3">
              <w:rPr>
                <w:bCs/>
                <w:color w:val="000000"/>
                <w:bdr w:val="none" w:sz="0" w:space="0" w:color="auto" w:frame="1"/>
                <w:lang w:val="uk-UA" w:eastAsia="uk-UA"/>
              </w:rPr>
              <w:t xml:space="preserve">Степаненко </w:t>
            </w:r>
            <w:r w:rsidR="002752E3">
              <w:rPr>
                <w:bCs/>
                <w:color w:val="000000"/>
                <w:bdr w:val="none" w:sz="0" w:space="0" w:color="auto" w:frame="1"/>
                <w:lang w:val="uk-UA" w:eastAsia="uk-UA"/>
              </w:rPr>
              <w:t>Дмитро Володимирович</w:t>
            </w:r>
            <w:r w:rsidRPr="002752E3">
              <w:rPr>
                <w:b/>
                <w:bCs/>
                <w:color w:val="000000"/>
                <w:bdr w:val="none" w:sz="0" w:space="0" w:color="auto" w:frame="1"/>
                <w:lang w:val="uk-UA" w:eastAsia="uk-UA"/>
              </w:rPr>
              <w:t xml:space="preserve"> </w:t>
            </w:r>
            <w:r w:rsidRPr="002752E3">
              <w:rPr>
                <w:color w:val="000000"/>
                <w:bdr w:val="none" w:sz="0" w:space="0" w:color="auto" w:frame="1"/>
                <w:lang w:val="uk-UA" w:eastAsia="uk-UA"/>
              </w:rPr>
              <w:t xml:space="preserve">– </w:t>
            </w:r>
            <w:proofErr w:type="spellStart"/>
            <w:r w:rsidR="005657F8" w:rsidRPr="005657F8">
              <w:rPr>
                <w:lang w:val="uk-UA"/>
              </w:rPr>
              <w:t>головн</w:t>
            </w:r>
            <w:r w:rsidR="005657F8" w:rsidRPr="005657F8">
              <w:t>ий</w:t>
            </w:r>
            <w:proofErr w:type="spellEnd"/>
            <w:r w:rsidR="005657F8" w:rsidRPr="005657F8">
              <w:rPr>
                <w:lang w:val="uk-UA"/>
              </w:rPr>
              <w:t xml:space="preserve"> спеціаліст відділу перевірки обґрунтованості видачі листків непрацездатності</w:t>
            </w:r>
            <w:r w:rsidRPr="005657F8">
              <w:rPr>
                <w:bdr w:val="none" w:sz="0" w:space="0" w:color="auto" w:frame="1"/>
                <w:lang w:val="uk-UA" w:eastAsia="uk-UA"/>
              </w:rPr>
              <w:t>,</w:t>
            </w:r>
            <w:r w:rsidR="005657F8" w:rsidRPr="005657F8">
              <w:rPr>
                <w:bdr w:val="none" w:sz="0" w:space="0" w:color="auto" w:frame="1"/>
                <w:lang w:val="uk-UA" w:eastAsia="uk-UA"/>
              </w:rPr>
              <w:t xml:space="preserve"> </w:t>
            </w:r>
            <w:proofErr w:type="spellStart"/>
            <w:r w:rsidRPr="005657F8">
              <w:rPr>
                <w:color w:val="000000"/>
                <w:bdr w:val="none" w:sz="0" w:space="0" w:color="auto" w:frame="1"/>
                <w:lang w:val="uk-UA" w:eastAsia="uk-UA"/>
              </w:rPr>
              <w:t>тел</w:t>
            </w:r>
            <w:proofErr w:type="spellEnd"/>
            <w:r w:rsidRPr="005657F8">
              <w:rPr>
                <w:color w:val="000000"/>
                <w:bdr w:val="none" w:sz="0" w:space="0" w:color="auto" w:frame="1"/>
                <w:lang w:val="uk-UA" w:eastAsia="uk-UA"/>
              </w:rPr>
              <w:t>.</w:t>
            </w:r>
            <w:r w:rsidRPr="005657F8">
              <w:rPr>
                <w:color w:val="000000"/>
                <w:bdr w:val="none" w:sz="0" w:space="0" w:color="auto" w:frame="1"/>
                <w:lang w:eastAsia="uk-UA"/>
              </w:rPr>
              <w:t> </w:t>
            </w:r>
            <w:r w:rsidRPr="005657F8">
              <w:rPr>
                <w:color w:val="000000"/>
                <w:bdr w:val="none" w:sz="0" w:space="0" w:color="auto" w:frame="1"/>
                <w:lang w:val="uk-UA" w:eastAsia="uk-UA"/>
              </w:rPr>
              <w:t xml:space="preserve">(0462)  </w:t>
            </w:r>
            <w:r w:rsidRPr="005657F8">
              <w:rPr>
                <w:shd w:val="clear" w:color="auto" w:fill="FDFEFD"/>
                <w:lang w:val="en-US"/>
              </w:rPr>
              <w:t> </w:t>
            </w:r>
            <w:r w:rsidR="005657F8" w:rsidRPr="005657F8">
              <w:rPr>
                <w:shd w:val="clear" w:color="auto" w:fill="FDFEFD"/>
                <w:lang w:val="uk-UA"/>
              </w:rPr>
              <w:t>678-458</w:t>
            </w:r>
            <w:r w:rsidRPr="005657F8">
              <w:rPr>
                <w:lang w:val="uk-UA"/>
              </w:rPr>
              <w:t xml:space="preserve">, </w:t>
            </w:r>
            <w:r w:rsidRPr="005657F8">
              <w:rPr>
                <w:lang w:val="en-US"/>
              </w:rPr>
              <w:t>e</w:t>
            </w:r>
            <w:r w:rsidRPr="005657F8">
              <w:rPr>
                <w:lang w:val="uk-UA"/>
              </w:rPr>
              <w:t>-</w:t>
            </w:r>
            <w:r w:rsidRPr="005657F8">
              <w:rPr>
                <w:lang w:val="en-US"/>
              </w:rPr>
              <w:t>mail</w:t>
            </w:r>
            <w:r w:rsidRPr="005657F8">
              <w:rPr>
                <w:lang w:val="uk-UA"/>
              </w:rPr>
              <w:t xml:space="preserve">: </w:t>
            </w:r>
            <w:proofErr w:type="spellStart"/>
            <w:r w:rsidR="005657F8" w:rsidRPr="005657F8">
              <w:rPr>
                <w:color w:val="000000"/>
                <w:lang w:val="en-US"/>
              </w:rPr>
              <w:t>sdv</w:t>
            </w:r>
            <w:proofErr w:type="spellEnd"/>
            <w:r w:rsidR="005657F8" w:rsidRPr="005657F8">
              <w:rPr>
                <w:color w:val="000000"/>
                <w:lang w:val="uk-UA"/>
              </w:rPr>
              <w:t>.</w:t>
            </w:r>
            <w:proofErr w:type="spellStart"/>
            <w:r w:rsidR="005657F8" w:rsidRPr="005657F8">
              <w:rPr>
                <w:color w:val="000000"/>
                <w:lang w:val="en-US"/>
              </w:rPr>
              <w:t>cn</w:t>
            </w:r>
            <w:proofErr w:type="spellEnd"/>
            <w:r w:rsidRPr="005657F8">
              <w:rPr>
                <w:color w:val="000000"/>
                <w:lang w:val="uk-UA"/>
              </w:rPr>
              <w:t>@</w:t>
            </w:r>
            <w:proofErr w:type="spellStart"/>
            <w:r w:rsidR="005657F8" w:rsidRPr="005657F8">
              <w:rPr>
                <w:color w:val="000000"/>
                <w:lang w:val="en-US"/>
              </w:rPr>
              <w:t>fssu</w:t>
            </w:r>
            <w:proofErr w:type="spellEnd"/>
            <w:r w:rsidRPr="005657F8">
              <w:rPr>
                <w:color w:val="000000"/>
                <w:lang w:val="uk-UA"/>
              </w:rPr>
              <w:t>.</w:t>
            </w:r>
            <w:proofErr w:type="spellStart"/>
            <w:r w:rsidRPr="005657F8">
              <w:rPr>
                <w:color w:val="000000"/>
                <w:lang w:val="en-US"/>
              </w:rPr>
              <w:t>gov</w:t>
            </w:r>
            <w:proofErr w:type="spellEnd"/>
            <w:r w:rsidRPr="005657F8">
              <w:rPr>
                <w:color w:val="000000"/>
                <w:lang w:val="uk-UA"/>
              </w:rPr>
              <w:t>.</w:t>
            </w:r>
            <w:proofErr w:type="spellStart"/>
            <w:r w:rsidRPr="005657F8">
              <w:rPr>
                <w:color w:val="000000"/>
                <w:lang w:val="en-US"/>
              </w:rPr>
              <w:t>ua</w:t>
            </w:r>
            <w:proofErr w:type="spellEnd"/>
          </w:p>
        </w:tc>
      </w:tr>
      <w:tr w:rsidR="002C775D" w:rsidRPr="001B5B26" w:rsidTr="001B5B26">
        <w:tc>
          <w:tcPr>
            <w:tcW w:w="568" w:type="dxa"/>
          </w:tcPr>
          <w:p w:rsidR="002C775D" w:rsidRPr="00591CCD" w:rsidRDefault="002C775D" w:rsidP="001B5B26">
            <w:pPr>
              <w:pStyle w:val="ae"/>
              <w:snapToGrid w:val="0"/>
              <w:spacing w:before="0" w:after="0"/>
              <w:jc w:val="center"/>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3</w:t>
            </w:r>
          </w:p>
        </w:tc>
        <w:tc>
          <w:tcPr>
            <w:tcW w:w="2551" w:type="dxa"/>
          </w:tcPr>
          <w:p w:rsidR="002C775D" w:rsidRPr="00591CCD" w:rsidRDefault="002C775D" w:rsidP="001B5B26">
            <w:pPr>
              <w:pStyle w:val="ae"/>
              <w:snapToGrid w:val="0"/>
              <w:spacing w:before="0" w:after="0"/>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Процедура закупівлі</w:t>
            </w:r>
          </w:p>
        </w:tc>
        <w:tc>
          <w:tcPr>
            <w:tcW w:w="7088" w:type="dxa"/>
          </w:tcPr>
          <w:p w:rsidR="002C775D" w:rsidRPr="00591CCD" w:rsidRDefault="002C775D" w:rsidP="001B5B26">
            <w:pPr>
              <w:pStyle w:val="ae"/>
              <w:snapToGrid w:val="0"/>
              <w:spacing w:before="0" w:after="0"/>
              <w:jc w:val="both"/>
              <w:rPr>
                <w:rFonts w:ascii="Times New Roman" w:hAnsi="Times New Roman"/>
                <w:szCs w:val="24"/>
                <w:lang w:val="uk-UA"/>
              </w:rPr>
            </w:pPr>
            <w:r w:rsidRPr="00591CCD">
              <w:rPr>
                <w:rFonts w:ascii="Times New Roman" w:hAnsi="Times New Roman"/>
                <w:szCs w:val="24"/>
                <w:lang w:val="uk-UA"/>
              </w:rPr>
              <w:t>Відкриті торги</w:t>
            </w:r>
          </w:p>
        </w:tc>
      </w:tr>
      <w:tr w:rsidR="002C775D" w:rsidRPr="001B5B26" w:rsidTr="001B5B26">
        <w:trPr>
          <w:trHeight w:val="552"/>
        </w:trPr>
        <w:tc>
          <w:tcPr>
            <w:tcW w:w="568" w:type="dxa"/>
          </w:tcPr>
          <w:p w:rsidR="002C775D" w:rsidRPr="00591CCD" w:rsidRDefault="002C775D" w:rsidP="001B5B26">
            <w:pPr>
              <w:pStyle w:val="ae"/>
              <w:snapToGrid w:val="0"/>
              <w:spacing w:before="0" w:after="0"/>
              <w:jc w:val="center"/>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4</w:t>
            </w:r>
          </w:p>
        </w:tc>
        <w:tc>
          <w:tcPr>
            <w:tcW w:w="2551" w:type="dxa"/>
          </w:tcPr>
          <w:p w:rsidR="002C775D" w:rsidRPr="00591CCD" w:rsidRDefault="002C775D" w:rsidP="001B5B26">
            <w:pPr>
              <w:pStyle w:val="ae"/>
              <w:snapToGrid w:val="0"/>
              <w:spacing w:before="0" w:after="0"/>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Інформація про предмет закупівлі</w:t>
            </w:r>
          </w:p>
        </w:tc>
        <w:tc>
          <w:tcPr>
            <w:tcW w:w="7088" w:type="dxa"/>
          </w:tcPr>
          <w:p w:rsidR="002C775D" w:rsidRPr="00591CCD" w:rsidRDefault="002C775D" w:rsidP="001B5B26">
            <w:pPr>
              <w:pStyle w:val="ae"/>
              <w:snapToGrid w:val="0"/>
              <w:spacing w:before="0" w:after="0"/>
              <w:jc w:val="both"/>
              <w:rPr>
                <w:rFonts w:ascii="Times New Roman" w:hAnsi="Times New Roman"/>
                <w:szCs w:val="24"/>
                <w:lang w:val="uk-UA"/>
              </w:rPr>
            </w:pPr>
            <w:r w:rsidRPr="00591CCD">
              <w:rPr>
                <w:rFonts w:ascii="Times New Roman" w:hAnsi="Times New Roman"/>
                <w:szCs w:val="24"/>
                <w:lang w:val="uk-UA"/>
              </w:rPr>
              <w:t> </w:t>
            </w:r>
          </w:p>
        </w:tc>
      </w:tr>
      <w:tr w:rsidR="002C775D" w:rsidRPr="001B5B26" w:rsidTr="001B5B26">
        <w:trPr>
          <w:trHeight w:val="809"/>
        </w:trPr>
        <w:tc>
          <w:tcPr>
            <w:tcW w:w="568" w:type="dxa"/>
          </w:tcPr>
          <w:p w:rsidR="002C775D" w:rsidRPr="00591CCD" w:rsidRDefault="002C775D" w:rsidP="001B5B26">
            <w:pPr>
              <w:pStyle w:val="ae"/>
              <w:snapToGrid w:val="0"/>
              <w:spacing w:before="0" w:after="0"/>
              <w:jc w:val="center"/>
              <w:rPr>
                <w:rFonts w:ascii="Times New Roman" w:hAnsi="Times New Roman"/>
                <w:color w:val="121212"/>
                <w:szCs w:val="24"/>
                <w:lang w:val="uk-UA"/>
              </w:rPr>
            </w:pPr>
            <w:r w:rsidRPr="00591CCD">
              <w:rPr>
                <w:rFonts w:ascii="Times New Roman" w:hAnsi="Times New Roman"/>
                <w:color w:val="121212"/>
                <w:szCs w:val="24"/>
                <w:lang w:val="uk-UA"/>
              </w:rPr>
              <w:t>4.1</w:t>
            </w:r>
          </w:p>
        </w:tc>
        <w:tc>
          <w:tcPr>
            <w:tcW w:w="2551" w:type="dxa"/>
          </w:tcPr>
          <w:p w:rsidR="002C775D" w:rsidRPr="00591CCD" w:rsidRDefault="002C775D" w:rsidP="001B5B26">
            <w:pPr>
              <w:pStyle w:val="ae"/>
              <w:snapToGrid w:val="0"/>
              <w:spacing w:before="0" w:after="0"/>
              <w:rPr>
                <w:rFonts w:ascii="Times New Roman" w:hAnsi="Times New Roman"/>
                <w:color w:val="121212"/>
                <w:szCs w:val="24"/>
                <w:lang w:val="uk-UA"/>
              </w:rPr>
            </w:pPr>
            <w:r w:rsidRPr="00591CCD">
              <w:rPr>
                <w:rFonts w:ascii="Times New Roman" w:hAnsi="Times New Roman"/>
                <w:color w:val="121212"/>
                <w:szCs w:val="24"/>
                <w:lang w:val="uk-UA"/>
              </w:rPr>
              <w:t>- назва  предмета закупівлі:</w:t>
            </w:r>
          </w:p>
        </w:tc>
        <w:tc>
          <w:tcPr>
            <w:tcW w:w="7088" w:type="dxa"/>
          </w:tcPr>
          <w:p w:rsidR="002C775D" w:rsidRPr="001B5B26" w:rsidRDefault="002C775D" w:rsidP="001B5B26">
            <w:pPr>
              <w:jc w:val="both"/>
              <w:rPr>
                <w:bCs/>
                <w:color w:val="000000"/>
                <w:highlight w:val="yellow"/>
                <w:lang w:val="uk-UA"/>
              </w:rPr>
            </w:pPr>
            <w:proofErr w:type="spellStart"/>
            <w:r w:rsidRPr="008165BC">
              <w:rPr>
                <w:bCs/>
                <w:color w:val="000000"/>
                <w:bdr w:val="none" w:sz="0" w:space="0" w:color="auto" w:frame="1"/>
              </w:rPr>
              <w:t>Газове</w:t>
            </w:r>
            <w:proofErr w:type="spellEnd"/>
            <w:r w:rsidRPr="008165BC">
              <w:rPr>
                <w:bCs/>
                <w:color w:val="000000"/>
                <w:bdr w:val="none" w:sz="0" w:space="0" w:color="auto" w:frame="1"/>
              </w:rPr>
              <w:t xml:space="preserve"> </w:t>
            </w:r>
            <w:proofErr w:type="spellStart"/>
            <w:r w:rsidRPr="008165BC">
              <w:rPr>
                <w:bCs/>
                <w:color w:val="000000"/>
                <w:bdr w:val="none" w:sz="0" w:space="0" w:color="auto" w:frame="1"/>
              </w:rPr>
              <w:t>паливо</w:t>
            </w:r>
            <w:proofErr w:type="spellEnd"/>
            <w:r w:rsidRPr="008165BC">
              <w:rPr>
                <w:color w:val="000000"/>
                <w:bdr w:val="none" w:sz="0" w:space="0" w:color="auto" w:frame="1"/>
              </w:rPr>
              <w:t xml:space="preserve"> – за кодом  ДК 021:2015 – 09120000-</w:t>
            </w:r>
            <w:r>
              <w:rPr>
                <w:color w:val="000000"/>
                <w:bdr w:val="none" w:sz="0" w:space="0" w:color="auto" w:frame="1"/>
              </w:rPr>
              <w:t>6 (</w:t>
            </w:r>
            <w:proofErr w:type="spellStart"/>
            <w:r>
              <w:rPr>
                <w:color w:val="000000"/>
                <w:bdr w:val="none" w:sz="0" w:space="0" w:color="auto" w:frame="1"/>
              </w:rPr>
              <w:t>природний</w:t>
            </w:r>
            <w:proofErr w:type="spellEnd"/>
            <w:r>
              <w:rPr>
                <w:color w:val="000000"/>
                <w:bdr w:val="none" w:sz="0" w:space="0" w:color="auto" w:frame="1"/>
              </w:rPr>
              <w:t xml:space="preserve"> газ)</w:t>
            </w:r>
          </w:p>
        </w:tc>
      </w:tr>
      <w:tr w:rsidR="002C775D" w:rsidRPr="001B5B26" w:rsidTr="001B5B26">
        <w:tc>
          <w:tcPr>
            <w:tcW w:w="568" w:type="dxa"/>
          </w:tcPr>
          <w:p w:rsidR="002C775D" w:rsidRPr="00591CCD" w:rsidRDefault="002C775D" w:rsidP="001B5B26">
            <w:pPr>
              <w:pStyle w:val="ae"/>
              <w:snapToGrid w:val="0"/>
              <w:spacing w:before="0" w:after="0"/>
              <w:jc w:val="center"/>
              <w:rPr>
                <w:rFonts w:ascii="Times New Roman" w:hAnsi="Times New Roman"/>
                <w:color w:val="121212"/>
                <w:szCs w:val="24"/>
                <w:lang w:val="uk-UA"/>
              </w:rPr>
            </w:pPr>
            <w:r w:rsidRPr="00591CCD">
              <w:rPr>
                <w:rFonts w:ascii="Times New Roman" w:hAnsi="Times New Roman"/>
                <w:color w:val="121212"/>
                <w:szCs w:val="24"/>
                <w:lang w:val="uk-UA"/>
              </w:rPr>
              <w:t>4.2</w:t>
            </w:r>
          </w:p>
        </w:tc>
        <w:tc>
          <w:tcPr>
            <w:tcW w:w="2551" w:type="dxa"/>
          </w:tcPr>
          <w:p w:rsidR="002C775D" w:rsidRPr="00591CCD" w:rsidRDefault="002C775D" w:rsidP="001B5B26">
            <w:pPr>
              <w:pStyle w:val="ae"/>
              <w:snapToGrid w:val="0"/>
              <w:spacing w:before="0" w:after="0"/>
              <w:rPr>
                <w:rFonts w:ascii="Times New Roman" w:hAnsi="Times New Roman"/>
                <w:color w:val="121212"/>
                <w:szCs w:val="24"/>
                <w:lang w:val="uk-UA"/>
              </w:rPr>
            </w:pPr>
            <w:r w:rsidRPr="00591CCD">
              <w:rPr>
                <w:rFonts w:ascii="Times New Roman" w:hAnsi="Times New Roman"/>
                <w:color w:val="121212"/>
                <w:szCs w:val="24"/>
                <w:lang w:val="uk-UA"/>
              </w:rPr>
              <w:t>- опис окремої частини (частин) предмета закупівлі (лота), щодо якої можуть бути подані тендерні пропозиції:</w:t>
            </w:r>
          </w:p>
        </w:tc>
        <w:tc>
          <w:tcPr>
            <w:tcW w:w="7088" w:type="dxa"/>
          </w:tcPr>
          <w:p w:rsidR="002C775D" w:rsidRPr="001B5B26" w:rsidRDefault="002C775D" w:rsidP="001B5B26">
            <w:pPr>
              <w:jc w:val="both"/>
              <w:outlineLvl w:val="0"/>
              <w:rPr>
                <w:b/>
                <w:lang w:val="uk-UA"/>
              </w:rPr>
            </w:pPr>
            <w:r w:rsidRPr="001B5B26">
              <w:rPr>
                <w:lang w:val="uk-UA"/>
              </w:rPr>
              <w:t>Закупівля за лотами не передбачається</w:t>
            </w:r>
          </w:p>
        </w:tc>
      </w:tr>
      <w:tr w:rsidR="002C775D" w:rsidRPr="001B5B26" w:rsidTr="001B5B26">
        <w:trPr>
          <w:trHeight w:val="2341"/>
        </w:trPr>
        <w:tc>
          <w:tcPr>
            <w:tcW w:w="568" w:type="dxa"/>
          </w:tcPr>
          <w:p w:rsidR="002C775D" w:rsidRPr="00591CCD" w:rsidRDefault="002C775D" w:rsidP="001B5B26">
            <w:pPr>
              <w:pStyle w:val="ae"/>
              <w:snapToGrid w:val="0"/>
              <w:spacing w:before="0" w:after="0"/>
              <w:jc w:val="center"/>
              <w:rPr>
                <w:rFonts w:ascii="Times New Roman" w:hAnsi="Times New Roman"/>
                <w:color w:val="121212"/>
                <w:szCs w:val="24"/>
                <w:lang w:val="uk-UA"/>
              </w:rPr>
            </w:pPr>
            <w:r w:rsidRPr="00591CCD">
              <w:rPr>
                <w:rFonts w:ascii="Times New Roman" w:hAnsi="Times New Roman"/>
                <w:color w:val="121212"/>
                <w:szCs w:val="24"/>
                <w:lang w:val="uk-UA"/>
              </w:rPr>
              <w:t>4.3</w:t>
            </w:r>
          </w:p>
        </w:tc>
        <w:tc>
          <w:tcPr>
            <w:tcW w:w="2551" w:type="dxa"/>
          </w:tcPr>
          <w:p w:rsidR="002C775D" w:rsidRPr="00591CCD" w:rsidRDefault="002C775D" w:rsidP="001B5B26">
            <w:pPr>
              <w:pStyle w:val="ae"/>
              <w:snapToGrid w:val="0"/>
              <w:spacing w:before="0" w:after="0"/>
              <w:rPr>
                <w:rFonts w:ascii="Times New Roman" w:hAnsi="Times New Roman"/>
                <w:color w:val="121212"/>
                <w:szCs w:val="24"/>
                <w:lang w:val="uk-UA"/>
              </w:rPr>
            </w:pPr>
            <w:r w:rsidRPr="00591CCD">
              <w:rPr>
                <w:rFonts w:ascii="Times New Roman" w:hAnsi="Times New Roman"/>
                <w:color w:val="121212"/>
                <w:szCs w:val="24"/>
                <w:lang w:val="uk-UA"/>
              </w:rPr>
              <w:t>- місце, кількість, обсяг поставки товарів (надання послуг, виконання робіт):</w:t>
            </w:r>
          </w:p>
        </w:tc>
        <w:tc>
          <w:tcPr>
            <w:tcW w:w="7088" w:type="dxa"/>
          </w:tcPr>
          <w:p w:rsidR="005657F8" w:rsidRDefault="005657F8" w:rsidP="005657F8">
            <w:pPr>
              <w:pStyle w:val="rvps2"/>
              <w:shd w:val="clear" w:color="auto" w:fill="FFFFFF"/>
              <w:spacing w:before="0" w:beforeAutospacing="0" w:after="0" w:afterAutospacing="0"/>
              <w:jc w:val="both"/>
              <w:rPr>
                <w:color w:val="000000"/>
                <w:lang w:val="uk-UA"/>
              </w:rPr>
            </w:pPr>
            <w:r w:rsidRPr="005657F8">
              <w:rPr>
                <w:color w:val="000000"/>
                <w:lang w:val="uk-UA"/>
              </w:rPr>
              <w:t>Чернігівська область,</w:t>
            </w:r>
            <w:r>
              <w:rPr>
                <w:color w:val="000000"/>
                <w:lang w:val="uk-UA"/>
              </w:rPr>
              <w:t xml:space="preserve"> м. Чернігів, вул. Музична, 1-А </w:t>
            </w:r>
          </w:p>
          <w:p w:rsidR="005657F8" w:rsidRPr="005657F8" w:rsidRDefault="005657F8" w:rsidP="005657F8">
            <w:pPr>
              <w:pStyle w:val="rvps2"/>
              <w:shd w:val="clear" w:color="auto" w:fill="FFFFFF"/>
              <w:spacing w:before="0" w:beforeAutospacing="0" w:after="0" w:afterAutospacing="0"/>
              <w:jc w:val="both"/>
              <w:rPr>
                <w:color w:val="000000"/>
                <w:lang w:val="uk-UA"/>
              </w:rPr>
            </w:pPr>
            <w:r>
              <w:rPr>
                <w:color w:val="000000"/>
                <w:lang w:val="uk-UA"/>
              </w:rPr>
              <w:t xml:space="preserve">Природний газ - </w:t>
            </w:r>
            <w:r w:rsidR="00C142CC">
              <w:rPr>
                <w:color w:val="000000"/>
                <w:lang w:val="uk-UA"/>
              </w:rPr>
              <w:t>8880</w:t>
            </w:r>
            <w:bookmarkStart w:id="0" w:name="_GoBack"/>
            <w:bookmarkEnd w:id="0"/>
            <w:r>
              <w:rPr>
                <w:color w:val="000000"/>
                <w:lang w:val="uk-UA"/>
              </w:rPr>
              <w:t xml:space="preserve"> куб. м.</w:t>
            </w:r>
          </w:p>
          <w:p w:rsidR="005657F8" w:rsidRDefault="005657F8" w:rsidP="005657F8">
            <w:pPr>
              <w:pStyle w:val="rvps2"/>
              <w:shd w:val="clear" w:color="auto" w:fill="FFFFFF"/>
              <w:spacing w:before="0" w:beforeAutospacing="0" w:after="0" w:afterAutospacing="0"/>
              <w:jc w:val="both"/>
              <w:rPr>
                <w:color w:val="000000"/>
                <w:lang w:val="uk-UA"/>
              </w:rPr>
            </w:pPr>
            <w:r w:rsidRPr="005657F8">
              <w:rPr>
                <w:color w:val="000000"/>
                <w:lang w:val="uk-UA"/>
              </w:rPr>
              <w:t xml:space="preserve"> Чернігівська область</w:t>
            </w:r>
            <w:r>
              <w:rPr>
                <w:color w:val="000000"/>
                <w:lang w:val="uk-UA"/>
              </w:rPr>
              <w:t>, м. Ніжин, вул. Покровська, 7</w:t>
            </w:r>
          </w:p>
          <w:p w:rsidR="005657F8" w:rsidRPr="005657F8" w:rsidRDefault="005657F8" w:rsidP="005657F8">
            <w:pPr>
              <w:pStyle w:val="rvps2"/>
              <w:shd w:val="clear" w:color="auto" w:fill="FFFFFF"/>
              <w:spacing w:before="0" w:beforeAutospacing="0" w:after="0" w:afterAutospacing="0"/>
              <w:jc w:val="both"/>
              <w:rPr>
                <w:color w:val="000000"/>
                <w:lang w:val="uk-UA"/>
              </w:rPr>
            </w:pPr>
            <w:r>
              <w:rPr>
                <w:color w:val="000000"/>
                <w:lang w:val="uk-UA"/>
              </w:rPr>
              <w:t xml:space="preserve">Природний газ - </w:t>
            </w:r>
            <w:r w:rsidR="00C142CC">
              <w:rPr>
                <w:color w:val="000000"/>
                <w:lang w:val="uk-UA"/>
              </w:rPr>
              <w:t>2120</w:t>
            </w:r>
            <w:r>
              <w:rPr>
                <w:color w:val="000000"/>
                <w:lang w:val="uk-UA"/>
              </w:rPr>
              <w:t xml:space="preserve"> куб. м.</w:t>
            </w:r>
          </w:p>
          <w:p w:rsidR="005657F8" w:rsidRPr="005657F8" w:rsidRDefault="005657F8" w:rsidP="005657F8">
            <w:pPr>
              <w:pStyle w:val="rvps2"/>
              <w:shd w:val="clear" w:color="auto" w:fill="FFFFFF"/>
              <w:spacing w:before="0" w:beforeAutospacing="0" w:after="0" w:afterAutospacing="0"/>
              <w:jc w:val="both"/>
              <w:rPr>
                <w:color w:val="000000"/>
                <w:lang w:val="uk-UA"/>
              </w:rPr>
            </w:pPr>
            <w:r w:rsidRPr="005657F8">
              <w:rPr>
                <w:color w:val="000000"/>
                <w:lang w:val="uk-UA"/>
              </w:rPr>
              <w:t>Чернігівська область, м. Новгород-Сіверський, вул. Губернська, 8.</w:t>
            </w:r>
          </w:p>
          <w:p w:rsidR="005657F8" w:rsidRPr="005657F8" w:rsidRDefault="005657F8" w:rsidP="005657F8">
            <w:pPr>
              <w:pStyle w:val="rvps2"/>
              <w:shd w:val="clear" w:color="auto" w:fill="FFFFFF"/>
              <w:spacing w:before="0" w:beforeAutospacing="0" w:after="0" w:afterAutospacing="0"/>
              <w:jc w:val="both"/>
              <w:rPr>
                <w:color w:val="000000"/>
                <w:lang w:val="uk-UA"/>
              </w:rPr>
            </w:pPr>
            <w:r>
              <w:rPr>
                <w:color w:val="000000"/>
                <w:lang w:val="uk-UA"/>
              </w:rPr>
              <w:t xml:space="preserve">Природний газ - </w:t>
            </w:r>
            <w:r w:rsidR="00C142CC">
              <w:rPr>
                <w:color w:val="000000"/>
                <w:lang w:val="uk-UA"/>
              </w:rPr>
              <w:t>2000</w:t>
            </w:r>
            <w:r>
              <w:rPr>
                <w:color w:val="000000"/>
                <w:lang w:val="uk-UA"/>
              </w:rPr>
              <w:t xml:space="preserve"> куб. м.</w:t>
            </w:r>
          </w:p>
          <w:p w:rsidR="002C775D" w:rsidRPr="00F56264" w:rsidRDefault="002C775D" w:rsidP="00B61E2F">
            <w:pPr>
              <w:widowControl w:val="0"/>
              <w:contextualSpacing/>
              <w:jc w:val="both"/>
            </w:pPr>
          </w:p>
        </w:tc>
      </w:tr>
      <w:tr w:rsidR="002C775D" w:rsidRPr="001B5B26" w:rsidTr="001B5B26">
        <w:tc>
          <w:tcPr>
            <w:tcW w:w="568" w:type="dxa"/>
          </w:tcPr>
          <w:p w:rsidR="002C775D" w:rsidRPr="00591CCD" w:rsidRDefault="002C775D" w:rsidP="001B5B26">
            <w:pPr>
              <w:pStyle w:val="ae"/>
              <w:snapToGrid w:val="0"/>
              <w:spacing w:before="0" w:after="0"/>
              <w:jc w:val="center"/>
              <w:rPr>
                <w:rFonts w:ascii="Times New Roman" w:hAnsi="Times New Roman"/>
                <w:color w:val="121212"/>
                <w:szCs w:val="24"/>
                <w:lang w:val="uk-UA"/>
              </w:rPr>
            </w:pPr>
            <w:r w:rsidRPr="00591CCD">
              <w:rPr>
                <w:rFonts w:ascii="Times New Roman" w:hAnsi="Times New Roman"/>
                <w:color w:val="121212"/>
                <w:szCs w:val="24"/>
                <w:lang w:val="uk-UA"/>
              </w:rPr>
              <w:lastRenderedPageBreak/>
              <w:t>4.4</w:t>
            </w:r>
          </w:p>
        </w:tc>
        <w:tc>
          <w:tcPr>
            <w:tcW w:w="2551" w:type="dxa"/>
          </w:tcPr>
          <w:p w:rsidR="002C775D" w:rsidRPr="00591CCD" w:rsidRDefault="002C775D" w:rsidP="001B5B26">
            <w:pPr>
              <w:pStyle w:val="ae"/>
              <w:snapToGrid w:val="0"/>
              <w:spacing w:before="0" w:after="0"/>
              <w:rPr>
                <w:rFonts w:ascii="Times New Roman" w:hAnsi="Times New Roman"/>
                <w:color w:val="121212"/>
                <w:szCs w:val="24"/>
                <w:lang w:val="uk-UA"/>
              </w:rPr>
            </w:pPr>
            <w:r w:rsidRPr="00591CCD">
              <w:rPr>
                <w:rFonts w:ascii="Times New Roman" w:hAnsi="Times New Roman"/>
                <w:color w:val="121212"/>
                <w:szCs w:val="24"/>
                <w:lang w:val="uk-UA"/>
              </w:rPr>
              <w:t>- строк поставки товарів (надання послуг, виконання робіт):</w:t>
            </w:r>
          </w:p>
        </w:tc>
        <w:tc>
          <w:tcPr>
            <w:tcW w:w="7088" w:type="dxa"/>
          </w:tcPr>
          <w:p w:rsidR="002C775D" w:rsidRPr="000C2EB0" w:rsidRDefault="002C775D" w:rsidP="00545325">
            <w:pPr>
              <w:widowControl w:val="0"/>
              <w:ind w:hanging="2"/>
              <w:contextualSpacing/>
              <w:jc w:val="both"/>
              <w:rPr>
                <w:highlight w:val="yellow"/>
              </w:rPr>
            </w:pPr>
            <w:r>
              <w:t>по 31.</w:t>
            </w:r>
            <w:r w:rsidR="00114016">
              <w:rPr>
                <w:lang w:val="uk-UA"/>
              </w:rPr>
              <w:t>03</w:t>
            </w:r>
            <w:r>
              <w:t>.202</w:t>
            </w:r>
            <w:r w:rsidR="00545325">
              <w:rPr>
                <w:lang w:val="uk-UA"/>
              </w:rPr>
              <w:t>3</w:t>
            </w:r>
            <w:r>
              <w:t xml:space="preserve"> року</w:t>
            </w:r>
          </w:p>
        </w:tc>
      </w:tr>
      <w:tr w:rsidR="002C775D" w:rsidRPr="001B5B26" w:rsidTr="001B5B26">
        <w:trPr>
          <w:trHeight w:val="587"/>
        </w:trPr>
        <w:tc>
          <w:tcPr>
            <w:tcW w:w="568" w:type="dxa"/>
          </w:tcPr>
          <w:p w:rsidR="002C775D" w:rsidRPr="00591CCD" w:rsidRDefault="002C775D" w:rsidP="001B5B26">
            <w:pPr>
              <w:pStyle w:val="ae"/>
              <w:snapToGrid w:val="0"/>
              <w:spacing w:before="0" w:after="0"/>
              <w:jc w:val="center"/>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5</w:t>
            </w:r>
          </w:p>
        </w:tc>
        <w:tc>
          <w:tcPr>
            <w:tcW w:w="2551" w:type="dxa"/>
          </w:tcPr>
          <w:p w:rsidR="002C775D" w:rsidRPr="00591CCD" w:rsidRDefault="002C775D" w:rsidP="001B5B26">
            <w:pPr>
              <w:pStyle w:val="ae"/>
              <w:snapToGrid w:val="0"/>
              <w:spacing w:before="0" w:after="0"/>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 xml:space="preserve">Недискримінація учасників </w:t>
            </w:r>
          </w:p>
        </w:tc>
        <w:tc>
          <w:tcPr>
            <w:tcW w:w="7088" w:type="dxa"/>
          </w:tcPr>
          <w:p w:rsidR="002C775D" w:rsidRPr="00591CCD" w:rsidRDefault="002C775D" w:rsidP="001B5B26">
            <w:pPr>
              <w:pStyle w:val="ae"/>
              <w:snapToGrid w:val="0"/>
              <w:spacing w:before="0" w:after="0"/>
              <w:jc w:val="both"/>
              <w:rPr>
                <w:rFonts w:ascii="Times New Roman" w:hAnsi="Times New Roman"/>
                <w:color w:val="000000"/>
                <w:szCs w:val="24"/>
                <w:lang w:val="uk-UA"/>
              </w:rPr>
            </w:pPr>
            <w:r w:rsidRPr="00591CCD">
              <w:rPr>
                <w:rFonts w:ascii="Times New Roman" w:hAnsi="Times New Roman"/>
                <w:szCs w:val="24"/>
                <w:lang w:val="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591CCD">
              <w:rPr>
                <w:rFonts w:ascii="Times New Roman" w:hAnsi="Times New Roman"/>
                <w:szCs w:val="24"/>
                <w:lang w:val="uk-UA"/>
              </w:rPr>
              <w:t>закупівель</w:t>
            </w:r>
            <w:proofErr w:type="spellEnd"/>
            <w:r w:rsidRPr="00591CCD">
              <w:rPr>
                <w:rFonts w:ascii="Times New Roman" w:hAnsi="Times New Roman"/>
                <w:szCs w:val="24"/>
                <w:lang w:val="uk-UA"/>
              </w:rPr>
              <w:t xml:space="preserve">/спрощених </w:t>
            </w:r>
            <w:proofErr w:type="spellStart"/>
            <w:r w:rsidRPr="00591CCD">
              <w:rPr>
                <w:rFonts w:ascii="Times New Roman" w:hAnsi="Times New Roman"/>
                <w:szCs w:val="24"/>
                <w:lang w:val="uk-UA"/>
              </w:rPr>
              <w:t>закупівлях</w:t>
            </w:r>
            <w:proofErr w:type="spellEnd"/>
            <w:r w:rsidRPr="00591CCD">
              <w:rPr>
                <w:rFonts w:ascii="Times New Roman" w:hAnsi="Times New Roman"/>
                <w:szCs w:val="24"/>
                <w:lang w:val="uk-UA"/>
              </w:rPr>
              <w:t xml:space="preserve"> на рівних умовах.</w:t>
            </w:r>
            <w:r w:rsidRPr="00591CCD">
              <w:rPr>
                <w:rFonts w:ascii="Times New Roman" w:hAnsi="Times New Roman"/>
                <w:color w:val="000000"/>
                <w:szCs w:val="24"/>
                <w:lang w:val="uk-UA"/>
              </w:rPr>
              <w:t xml:space="preserve"> </w:t>
            </w:r>
          </w:p>
          <w:p w:rsidR="002C775D" w:rsidRPr="00591CCD" w:rsidRDefault="002C775D" w:rsidP="001B5B26">
            <w:pPr>
              <w:pStyle w:val="ae"/>
              <w:snapToGrid w:val="0"/>
              <w:spacing w:before="0" w:after="0"/>
              <w:jc w:val="both"/>
              <w:rPr>
                <w:rFonts w:ascii="Times New Roman" w:hAnsi="Times New Roman"/>
                <w:szCs w:val="24"/>
                <w:lang w:val="uk-UA"/>
              </w:rPr>
            </w:pPr>
            <w:r w:rsidRPr="00591CCD">
              <w:rPr>
                <w:rFonts w:ascii="Times New Roman" w:hAnsi="Times New Roman"/>
                <w:color w:val="000000"/>
                <w:szCs w:val="24"/>
                <w:shd w:val="clear" w:color="auto" w:fill="FFFFFF"/>
                <w:lang w:val="uk-UA"/>
              </w:rPr>
              <w:t>Замовники забезпечують вільний доступ усіх учасників до інформації про закупівлю, передбаченої Законом</w:t>
            </w:r>
          </w:p>
        </w:tc>
      </w:tr>
      <w:tr w:rsidR="002C775D" w:rsidRPr="001B5B26" w:rsidTr="001B5B26">
        <w:trPr>
          <w:trHeight w:val="269"/>
        </w:trPr>
        <w:tc>
          <w:tcPr>
            <w:tcW w:w="568" w:type="dxa"/>
          </w:tcPr>
          <w:p w:rsidR="002C775D" w:rsidRPr="00591CCD" w:rsidRDefault="002C775D" w:rsidP="001B5B26">
            <w:pPr>
              <w:pStyle w:val="ae"/>
              <w:snapToGrid w:val="0"/>
              <w:spacing w:before="0" w:after="0"/>
              <w:jc w:val="center"/>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6</w:t>
            </w:r>
          </w:p>
        </w:tc>
        <w:tc>
          <w:tcPr>
            <w:tcW w:w="2551" w:type="dxa"/>
          </w:tcPr>
          <w:p w:rsidR="002C775D" w:rsidRPr="00591CCD" w:rsidRDefault="002C775D" w:rsidP="001B5B26">
            <w:pPr>
              <w:pStyle w:val="ae"/>
              <w:snapToGrid w:val="0"/>
              <w:spacing w:before="0" w:after="0"/>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Інформація  про валюту</w:t>
            </w:r>
          </w:p>
        </w:tc>
        <w:tc>
          <w:tcPr>
            <w:tcW w:w="7088" w:type="dxa"/>
          </w:tcPr>
          <w:p w:rsidR="002C775D" w:rsidRPr="00591CCD" w:rsidRDefault="002C775D" w:rsidP="001B5B26">
            <w:pPr>
              <w:pStyle w:val="ae"/>
              <w:spacing w:before="0" w:after="0"/>
              <w:jc w:val="both"/>
              <w:rPr>
                <w:rFonts w:ascii="Times New Roman" w:hAnsi="Times New Roman"/>
                <w:color w:val="121212"/>
                <w:szCs w:val="24"/>
                <w:lang w:val="uk-UA"/>
              </w:rPr>
            </w:pPr>
            <w:r w:rsidRPr="00591CCD">
              <w:rPr>
                <w:rFonts w:ascii="Times New Roman" w:hAnsi="Times New Roman"/>
                <w:color w:val="121212"/>
                <w:szCs w:val="24"/>
                <w:lang w:val="uk-UA"/>
              </w:rPr>
              <w:t>Валютою тендерної пропозиції є гривня</w:t>
            </w:r>
          </w:p>
          <w:p w:rsidR="002C775D" w:rsidRPr="00591CCD" w:rsidRDefault="002C775D" w:rsidP="001B5B26">
            <w:pPr>
              <w:pStyle w:val="ae"/>
              <w:spacing w:before="0" w:after="0"/>
              <w:jc w:val="both"/>
              <w:rPr>
                <w:rFonts w:ascii="Times New Roman" w:hAnsi="Times New Roman"/>
                <w:color w:val="121212"/>
                <w:szCs w:val="24"/>
                <w:lang w:val="uk-UA"/>
              </w:rPr>
            </w:pPr>
          </w:p>
        </w:tc>
      </w:tr>
      <w:tr w:rsidR="002C775D" w:rsidRPr="003014AA" w:rsidTr="001B5B26">
        <w:tc>
          <w:tcPr>
            <w:tcW w:w="568" w:type="dxa"/>
          </w:tcPr>
          <w:p w:rsidR="002C775D" w:rsidRPr="00591CCD" w:rsidRDefault="002C775D" w:rsidP="001B5B26">
            <w:pPr>
              <w:pStyle w:val="ae"/>
              <w:snapToGrid w:val="0"/>
              <w:spacing w:before="0" w:after="0"/>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7</w:t>
            </w:r>
          </w:p>
        </w:tc>
        <w:tc>
          <w:tcPr>
            <w:tcW w:w="2551" w:type="dxa"/>
          </w:tcPr>
          <w:p w:rsidR="002C775D" w:rsidRPr="00591CCD" w:rsidRDefault="002C775D" w:rsidP="001B5B26">
            <w:pPr>
              <w:pStyle w:val="ae"/>
              <w:snapToGrid w:val="0"/>
              <w:spacing w:before="0" w:after="0"/>
              <w:ind w:right="-75"/>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 xml:space="preserve">Інформація про мову (мови),  якою  (якими) повинно  бути складено тендерні  пропозиції </w:t>
            </w:r>
          </w:p>
        </w:tc>
        <w:tc>
          <w:tcPr>
            <w:tcW w:w="7088" w:type="dxa"/>
          </w:tcPr>
          <w:p w:rsidR="00114016" w:rsidRPr="008C0AED" w:rsidRDefault="00114016" w:rsidP="00114016">
            <w:pPr>
              <w:widowControl w:val="0"/>
              <w:jc w:val="both"/>
              <w:rPr>
                <w:color w:val="000000"/>
                <w:lang w:val="uk-UA" w:eastAsia="ru-RU"/>
              </w:rPr>
            </w:pPr>
            <w:r w:rsidRPr="008C0AED">
              <w:rPr>
                <w:color w:val="000000"/>
                <w:lang w:val="uk-UA" w:eastAsia="ru-RU"/>
              </w:rPr>
              <w:t>Мова тендерної пропозиції – українська.</w:t>
            </w:r>
          </w:p>
          <w:p w:rsidR="00114016" w:rsidRPr="008C0AED" w:rsidRDefault="00114016" w:rsidP="00114016">
            <w:pPr>
              <w:widowControl w:val="0"/>
              <w:jc w:val="both"/>
              <w:rPr>
                <w:color w:val="000000"/>
                <w:lang w:val="uk-UA" w:eastAsia="ru-RU"/>
              </w:rPr>
            </w:pPr>
            <w:r w:rsidRPr="008C0AED">
              <w:rPr>
                <w:color w:val="000000"/>
                <w:lang w:val="uk-UA" w:eastAsia="ru-RU"/>
              </w:rPr>
              <w:t xml:space="preserve">Під час проведення процедур </w:t>
            </w:r>
            <w:proofErr w:type="spellStart"/>
            <w:r w:rsidRPr="008C0AED">
              <w:rPr>
                <w:color w:val="000000"/>
                <w:lang w:val="uk-UA" w:eastAsia="ru-RU"/>
              </w:rPr>
              <w:t>закупівель</w:t>
            </w:r>
            <w:proofErr w:type="spellEnd"/>
            <w:r w:rsidRPr="008C0AED">
              <w:rPr>
                <w:color w:val="000000"/>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114016" w:rsidRPr="008C0AED" w:rsidRDefault="00114016" w:rsidP="00114016">
            <w:pPr>
              <w:widowControl w:val="0"/>
              <w:jc w:val="both"/>
              <w:rPr>
                <w:color w:val="000000"/>
                <w:lang w:val="uk-UA" w:eastAsia="ru-RU"/>
              </w:rPr>
            </w:pPr>
            <w:r w:rsidRPr="008C0AED">
              <w:rPr>
                <w:color w:val="000000"/>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14016" w:rsidRDefault="00114016" w:rsidP="00114016">
            <w:pPr>
              <w:widowControl w:val="0"/>
              <w:jc w:val="both"/>
              <w:rPr>
                <w:color w:val="000000"/>
                <w:lang w:val="uk-UA" w:eastAsia="ru-RU"/>
              </w:rPr>
            </w:pPr>
            <w:r w:rsidRPr="008C0AED">
              <w:rPr>
                <w:color w:val="000000"/>
                <w:lang w:val="uk-UA" w:eastAsia="ru-RU"/>
              </w:rPr>
              <w:t xml:space="preserve">Уся інформація розміщується в електронній системі </w:t>
            </w:r>
            <w:proofErr w:type="spellStart"/>
            <w:r w:rsidRPr="008C0AED">
              <w:rPr>
                <w:color w:val="000000"/>
                <w:lang w:val="uk-UA" w:eastAsia="ru-RU"/>
              </w:rPr>
              <w:t>закупівель</w:t>
            </w:r>
            <w:proofErr w:type="spellEnd"/>
            <w:r w:rsidRPr="008C0AED">
              <w:rPr>
                <w:color w:val="000000"/>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114016" w:rsidRPr="006028DA" w:rsidRDefault="00114016" w:rsidP="00114016">
            <w:pPr>
              <w:jc w:val="both"/>
              <w:rPr>
                <w:b/>
                <w:bCs/>
                <w:color w:val="000000"/>
                <w:lang w:val="uk-UA" w:eastAsia="ru-RU"/>
              </w:rPr>
            </w:pPr>
            <w:r w:rsidRPr="006028DA">
              <w:rPr>
                <w:b/>
                <w:bCs/>
                <w:color w:val="000000"/>
                <w:lang w:val="uk-UA" w:eastAsia="ru-RU"/>
              </w:rPr>
              <w:t>Виключення:</w:t>
            </w:r>
          </w:p>
          <w:p w:rsidR="00114016" w:rsidRPr="006028DA" w:rsidRDefault="00114016" w:rsidP="00114016">
            <w:pPr>
              <w:jc w:val="both"/>
              <w:rPr>
                <w:color w:val="000000"/>
                <w:lang w:val="uk-UA" w:eastAsia="ru-RU"/>
              </w:rPr>
            </w:pPr>
            <w:r w:rsidRPr="006028DA">
              <w:rPr>
                <w:color w:val="000000"/>
                <w:lang w:val="uk-UA" w:eastAsia="ru-RU"/>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rsidR="002C775D" w:rsidRPr="001B5B26" w:rsidRDefault="00114016" w:rsidP="00114016">
            <w:pPr>
              <w:jc w:val="both"/>
              <w:rPr>
                <w:bCs/>
                <w:lang w:val="uk-UA"/>
              </w:rPr>
            </w:pPr>
            <w:r w:rsidRPr="006028DA">
              <w:rPr>
                <w:color w:val="000000"/>
                <w:lang w:val="uk-UA" w:eastAsia="ru-RU"/>
              </w:rPr>
              <w:t xml:space="preserve">2. </w:t>
            </w:r>
            <w:r w:rsidRPr="006028DA">
              <w:rPr>
                <w:lang w:val="uk-U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w:t>
            </w:r>
            <w:r w:rsidRPr="006028DA">
              <w:rPr>
                <w:lang w:val="uk-UA"/>
              </w:rPr>
              <w:softHyphen/>
              <w:t xml:space="preserve"> вимоги, навіть якщо інший документ наданий іноземною мовою без перекладу).</w:t>
            </w:r>
          </w:p>
        </w:tc>
      </w:tr>
      <w:tr w:rsidR="002C775D" w:rsidRPr="001B5B26" w:rsidTr="001B5B26">
        <w:tc>
          <w:tcPr>
            <w:tcW w:w="568" w:type="dxa"/>
          </w:tcPr>
          <w:p w:rsidR="002C775D" w:rsidRPr="00591CCD" w:rsidRDefault="002C775D" w:rsidP="001B5B26">
            <w:pPr>
              <w:pStyle w:val="ae"/>
              <w:snapToGrid w:val="0"/>
              <w:spacing w:before="0" w:after="0"/>
              <w:jc w:val="center"/>
              <w:rPr>
                <w:rStyle w:val="a7"/>
                <w:rFonts w:ascii="Times New Roman" w:hAnsi="Times New Roman"/>
                <w:bCs/>
                <w:color w:val="121212"/>
                <w:szCs w:val="24"/>
                <w:lang w:val="uk-UA"/>
              </w:rPr>
            </w:pPr>
          </w:p>
        </w:tc>
        <w:tc>
          <w:tcPr>
            <w:tcW w:w="9639" w:type="dxa"/>
            <w:gridSpan w:val="2"/>
          </w:tcPr>
          <w:p w:rsidR="002C775D" w:rsidRPr="00591CCD" w:rsidRDefault="002C775D" w:rsidP="001B5B26">
            <w:pPr>
              <w:pStyle w:val="ae"/>
              <w:snapToGrid w:val="0"/>
              <w:spacing w:before="0" w:after="0"/>
              <w:ind w:right="-75"/>
              <w:jc w:val="center"/>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Розділ 2. Порядок внесення змін та надання роз’яснень до тендерної документації</w:t>
            </w:r>
          </w:p>
        </w:tc>
      </w:tr>
      <w:tr w:rsidR="002C775D" w:rsidRPr="003014AA" w:rsidTr="001B5B26">
        <w:tc>
          <w:tcPr>
            <w:tcW w:w="568" w:type="dxa"/>
          </w:tcPr>
          <w:p w:rsidR="002C775D" w:rsidRPr="00591CCD" w:rsidRDefault="002C775D" w:rsidP="001B5B26">
            <w:pPr>
              <w:pStyle w:val="ae"/>
              <w:snapToGrid w:val="0"/>
              <w:spacing w:before="0" w:after="0"/>
              <w:jc w:val="center"/>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1</w:t>
            </w:r>
          </w:p>
        </w:tc>
        <w:tc>
          <w:tcPr>
            <w:tcW w:w="2551" w:type="dxa"/>
          </w:tcPr>
          <w:p w:rsidR="002C775D" w:rsidRPr="00591CCD" w:rsidRDefault="002C775D" w:rsidP="001B5B26">
            <w:pPr>
              <w:pStyle w:val="ae"/>
              <w:snapToGrid w:val="0"/>
              <w:spacing w:before="0" w:after="0"/>
              <w:ind w:right="-75"/>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Процедура надання роз’яснень щодо тендерної документації.</w:t>
            </w:r>
          </w:p>
          <w:p w:rsidR="002C775D" w:rsidRPr="00591CCD" w:rsidRDefault="002C775D" w:rsidP="001B5B26">
            <w:pPr>
              <w:pStyle w:val="ae"/>
              <w:spacing w:before="0" w:after="0"/>
              <w:ind w:right="-75"/>
              <w:rPr>
                <w:rStyle w:val="a7"/>
                <w:rFonts w:ascii="Times New Roman" w:hAnsi="Times New Roman"/>
                <w:bCs/>
                <w:color w:val="121212"/>
                <w:szCs w:val="24"/>
                <w:lang w:val="uk-UA"/>
              </w:rPr>
            </w:pPr>
          </w:p>
        </w:tc>
        <w:tc>
          <w:tcPr>
            <w:tcW w:w="7088" w:type="dxa"/>
          </w:tcPr>
          <w:p w:rsidR="00114016" w:rsidRPr="00736DFF" w:rsidRDefault="00114016" w:rsidP="00114016">
            <w:pPr>
              <w:pStyle w:val="1d"/>
              <w:widowControl w:val="0"/>
              <w:contextualSpacing/>
              <w:jc w:val="both"/>
              <w:rPr>
                <w:rFonts w:ascii="Times New Roman" w:hAnsi="Times New Roman"/>
              </w:rPr>
            </w:pPr>
            <w:r w:rsidRPr="00736DFF">
              <w:rPr>
                <w:rFonts w:ascii="Times New Roman" w:hAnsi="Times New Roman"/>
              </w:rPr>
              <w:lastRenderedPageBreak/>
              <w:t xml:space="preserve">Фізична/юридична особа має право не пізніше ніж </w:t>
            </w:r>
            <w:r w:rsidRPr="00736DFF">
              <w:rPr>
                <w:rFonts w:ascii="Times New Roman" w:hAnsi="Times New Roman"/>
                <w:b/>
              </w:rPr>
              <w:t>за три дні</w:t>
            </w:r>
            <w:r w:rsidRPr="00736DFF">
              <w:rPr>
                <w:rFonts w:ascii="Times New Roman" w:hAnsi="Times New Roman"/>
              </w:rPr>
              <w:t xml:space="preserve"> до закінчення строку подання тендерної пропозиції звернутися через електронну систему </w:t>
            </w:r>
            <w:proofErr w:type="spellStart"/>
            <w:r w:rsidRPr="00736DFF">
              <w:rPr>
                <w:rFonts w:ascii="Times New Roman" w:hAnsi="Times New Roman"/>
              </w:rPr>
              <w:t>закупівель</w:t>
            </w:r>
            <w:proofErr w:type="spellEnd"/>
            <w:r w:rsidRPr="00736DFF">
              <w:rPr>
                <w:rFonts w:ascii="Times New Roman" w:hAnsi="Times New Roman"/>
              </w:rPr>
              <w:t xml:space="preserve"> до замовника за роз’ясненнями щодо тендерної документації та/або звернутися до замовника з вимогою щодо </w:t>
            </w:r>
            <w:r w:rsidRPr="00736DFF">
              <w:rPr>
                <w:rFonts w:ascii="Times New Roman" w:hAnsi="Times New Roman"/>
              </w:rPr>
              <w:lastRenderedPageBreak/>
              <w:t xml:space="preserve">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736DFF">
              <w:rPr>
                <w:rFonts w:ascii="Times New Roman" w:hAnsi="Times New Roman"/>
              </w:rPr>
              <w:t>закупівель</w:t>
            </w:r>
            <w:proofErr w:type="spellEnd"/>
            <w:r w:rsidRPr="00736DFF">
              <w:rPr>
                <w:rFonts w:ascii="Times New Roman" w:hAnsi="Times New Roman"/>
              </w:rPr>
              <w:t xml:space="preserve"> без ідентифікації особи, яка звернулася до замовника. Замовник повинен протягом </w:t>
            </w:r>
            <w:r w:rsidRPr="00736DFF">
              <w:rPr>
                <w:rFonts w:ascii="Times New Roman" w:hAnsi="Times New Roman"/>
                <w:b/>
              </w:rPr>
              <w:t>трьох днів з дати їх оприлюднення</w:t>
            </w:r>
            <w:r w:rsidRPr="00736DFF">
              <w:rPr>
                <w:rFonts w:ascii="Times New Roman" w:hAnsi="Times New Roman"/>
              </w:rPr>
              <w:t xml:space="preserve"> надати роз’яснення на звернення шляхом оприлюднення його в електронній системі </w:t>
            </w:r>
            <w:proofErr w:type="spellStart"/>
            <w:r w:rsidRPr="00736DFF">
              <w:rPr>
                <w:rFonts w:ascii="Times New Roman" w:hAnsi="Times New Roman"/>
              </w:rPr>
              <w:t>закупівель</w:t>
            </w:r>
            <w:proofErr w:type="spellEnd"/>
            <w:r w:rsidRPr="00736DFF">
              <w:rPr>
                <w:rFonts w:ascii="Times New Roman" w:hAnsi="Times New Roman"/>
              </w:rPr>
              <w:t>.</w:t>
            </w:r>
          </w:p>
          <w:p w:rsidR="00114016" w:rsidRPr="00736DFF" w:rsidRDefault="00114016" w:rsidP="00114016">
            <w:pPr>
              <w:pStyle w:val="1d"/>
              <w:widowControl w:val="0"/>
              <w:contextualSpacing/>
              <w:jc w:val="both"/>
              <w:rPr>
                <w:rFonts w:ascii="Times New Roman" w:hAnsi="Times New Roman"/>
              </w:rPr>
            </w:pPr>
            <w:r w:rsidRPr="00736DFF">
              <w:rPr>
                <w:rFonts w:ascii="Times New Roman" w:hAnsi="Times New Roman"/>
              </w:rPr>
              <w:t xml:space="preserve">У разі несвоєчасного надання замовником роз’яснень щодо змісту тендерної документації електронна система </w:t>
            </w:r>
            <w:proofErr w:type="spellStart"/>
            <w:r w:rsidRPr="00736DFF">
              <w:rPr>
                <w:rFonts w:ascii="Times New Roman" w:hAnsi="Times New Roman"/>
              </w:rPr>
              <w:t>закупівель</w:t>
            </w:r>
            <w:proofErr w:type="spellEnd"/>
            <w:r w:rsidRPr="00736DFF">
              <w:rPr>
                <w:rFonts w:ascii="Times New Roman" w:hAnsi="Times New Roman"/>
              </w:rPr>
              <w:t xml:space="preserve"> автоматично зупиняє перебіг відкритих торгів.</w:t>
            </w:r>
          </w:p>
          <w:p w:rsidR="002C775D" w:rsidRPr="00114016" w:rsidRDefault="00114016" w:rsidP="00114016">
            <w:pPr>
              <w:pStyle w:val="ae"/>
              <w:snapToGrid w:val="0"/>
              <w:spacing w:before="0" w:after="0"/>
              <w:jc w:val="both"/>
              <w:rPr>
                <w:rFonts w:ascii="Times New Roman" w:hAnsi="Times New Roman"/>
                <w:szCs w:val="24"/>
                <w:lang w:val="uk-UA"/>
              </w:rPr>
            </w:pPr>
            <w:r w:rsidRPr="00114016">
              <w:rPr>
                <w:rFonts w:ascii="Times New Roman" w:hAnsi="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14016">
              <w:rPr>
                <w:rFonts w:ascii="Times New Roman" w:hAnsi="Times New Roman"/>
                <w:lang w:val="uk-UA"/>
              </w:rPr>
              <w:t>закупівель</w:t>
            </w:r>
            <w:proofErr w:type="spellEnd"/>
            <w:r w:rsidRPr="00114016">
              <w:rPr>
                <w:rFonts w:ascii="Times New Roman" w:hAnsi="Times New Roman"/>
                <w:lang w:val="uk-UA"/>
              </w:rPr>
              <w:t xml:space="preserve"> з одночасним продовженням строку подання тендерних пропозицій </w:t>
            </w:r>
            <w:r w:rsidRPr="00114016">
              <w:rPr>
                <w:rFonts w:ascii="Times New Roman" w:hAnsi="Times New Roman"/>
                <w:b/>
                <w:lang w:val="uk-UA"/>
              </w:rPr>
              <w:t>не менш як на чотири дні.</w:t>
            </w:r>
          </w:p>
        </w:tc>
      </w:tr>
      <w:tr w:rsidR="002C775D" w:rsidRPr="001B5B26" w:rsidTr="001B5B26">
        <w:trPr>
          <w:trHeight w:val="5202"/>
        </w:trPr>
        <w:tc>
          <w:tcPr>
            <w:tcW w:w="568" w:type="dxa"/>
          </w:tcPr>
          <w:p w:rsidR="002C775D" w:rsidRPr="00591CCD" w:rsidRDefault="002C775D" w:rsidP="001B5B26">
            <w:pPr>
              <w:pStyle w:val="ae"/>
              <w:snapToGrid w:val="0"/>
              <w:spacing w:before="0" w:after="0"/>
              <w:jc w:val="center"/>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lastRenderedPageBreak/>
              <w:t>2</w:t>
            </w:r>
          </w:p>
        </w:tc>
        <w:tc>
          <w:tcPr>
            <w:tcW w:w="2551" w:type="dxa"/>
          </w:tcPr>
          <w:p w:rsidR="002C775D" w:rsidRPr="00591CCD" w:rsidRDefault="002C775D" w:rsidP="001B5B26">
            <w:pPr>
              <w:pStyle w:val="ae"/>
              <w:snapToGrid w:val="0"/>
              <w:spacing w:before="0" w:after="0"/>
              <w:ind w:right="-75"/>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Внесення змін до тендерної документації</w:t>
            </w:r>
          </w:p>
        </w:tc>
        <w:tc>
          <w:tcPr>
            <w:tcW w:w="7088" w:type="dxa"/>
          </w:tcPr>
          <w:p w:rsidR="00114016" w:rsidRPr="00114016" w:rsidRDefault="00114016" w:rsidP="00114016">
            <w:pPr>
              <w:widowControl w:val="0"/>
              <w:pBdr>
                <w:top w:val="nil"/>
                <w:left w:val="nil"/>
                <w:bottom w:val="nil"/>
                <w:right w:val="nil"/>
                <w:between w:val="nil"/>
              </w:pBdr>
              <w:jc w:val="both"/>
              <w:rPr>
                <w:b/>
                <w:shd w:val="clear" w:color="auto" w:fill="FFFFFF"/>
                <w:lang w:val="uk-UA"/>
              </w:rPr>
            </w:pPr>
            <w:r w:rsidRPr="00114016">
              <w:rPr>
                <w:shd w:val="clear" w:color="auto" w:fill="FFFFFF"/>
                <w:lang w:val="uk-UA"/>
              </w:rPr>
              <w:t xml:space="preserve">Замовник має право з власної ініціативи або у разі усунення порушень вимог законодавства у сфері публічних </w:t>
            </w:r>
            <w:proofErr w:type="spellStart"/>
            <w:r w:rsidRPr="00114016">
              <w:rPr>
                <w:shd w:val="clear" w:color="auto" w:fill="FFFFFF"/>
                <w:lang w:val="uk-UA"/>
              </w:rPr>
              <w:t>закупівель</w:t>
            </w:r>
            <w:proofErr w:type="spellEnd"/>
            <w:r w:rsidRPr="00114016">
              <w:rPr>
                <w:shd w:val="clear" w:color="auto" w:fill="FFFFFF"/>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14016">
              <w:rPr>
                <w:shd w:val="clear" w:color="auto" w:fill="FFFFFF"/>
                <w:lang w:val="uk-UA"/>
              </w:rPr>
              <w:t>внести</w:t>
            </w:r>
            <w:proofErr w:type="spellEnd"/>
            <w:r w:rsidRPr="00114016">
              <w:rPr>
                <w:shd w:val="clear" w:color="auto" w:fill="FFFFFF"/>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14016">
              <w:rPr>
                <w:shd w:val="clear" w:color="auto" w:fill="FFFFFF"/>
                <w:lang w:val="uk-UA"/>
              </w:rPr>
              <w:t>закупівель</w:t>
            </w:r>
            <w:proofErr w:type="spellEnd"/>
            <w:r w:rsidRPr="00114016">
              <w:rPr>
                <w:shd w:val="clear" w:color="auto" w:fill="FFFFFF"/>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w:t>
            </w:r>
            <w:r w:rsidRPr="00114016">
              <w:rPr>
                <w:b/>
                <w:shd w:val="clear" w:color="auto" w:fill="FFFFFF"/>
                <w:lang w:val="uk-UA"/>
              </w:rPr>
              <w:t xml:space="preserve"> не менше чотирьох днів.</w:t>
            </w:r>
          </w:p>
          <w:p w:rsidR="002C775D" w:rsidRPr="00591CCD" w:rsidRDefault="00114016" w:rsidP="00114016">
            <w:pPr>
              <w:pStyle w:val="ae"/>
              <w:snapToGrid w:val="0"/>
              <w:spacing w:before="0" w:after="0"/>
              <w:jc w:val="both"/>
              <w:rPr>
                <w:rFonts w:ascii="Times New Roman" w:hAnsi="Times New Roman"/>
                <w:szCs w:val="24"/>
                <w:lang w:val="uk-UA"/>
              </w:rPr>
            </w:pPr>
            <w:r w:rsidRPr="00114016">
              <w:rPr>
                <w:rFonts w:ascii="Times New Roman" w:hAnsi="Times New Roman"/>
                <w:shd w:val="clear" w:color="auto" w:fill="FFFFFF"/>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114016">
              <w:rPr>
                <w:rFonts w:ascii="Times New Roman" w:hAnsi="Times New Roman"/>
                <w:shd w:val="clear" w:color="auto" w:fill="FFFFFF"/>
                <w:lang w:val="uk-UA"/>
              </w:rPr>
              <w:t>закупівель</w:t>
            </w:r>
            <w:proofErr w:type="spellEnd"/>
            <w:r w:rsidRPr="00114016">
              <w:rPr>
                <w:rFonts w:ascii="Times New Roman" w:hAnsi="Times New Roman"/>
                <w:shd w:val="clear" w:color="auto" w:fill="FFFFFF"/>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14016">
              <w:rPr>
                <w:rFonts w:ascii="Times New Roman" w:hAnsi="Times New Roman"/>
                <w:shd w:val="clear" w:color="auto" w:fill="FFFFFF"/>
                <w:lang w:val="uk-UA"/>
              </w:rPr>
              <w:t>машинозчитувальному</w:t>
            </w:r>
            <w:proofErr w:type="spellEnd"/>
            <w:r w:rsidRPr="00114016">
              <w:rPr>
                <w:rFonts w:ascii="Times New Roman" w:hAnsi="Times New Roman"/>
                <w:shd w:val="clear" w:color="auto" w:fill="FFFFFF"/>
                <w:lang w:val="uk-UA"/>
              </w:rPr>
              <w:t xml:space="preserve"> форматі розміщуються в електронній системі </w:t>
            </w:r>
            <w:proofErr w:type="spellStart"/>
            <w:r w:rsidRPr="00114016">
              <w:rPr>
                <w:rFonts w:ascii="Times New Roman" w:hAnsi="Times New Roman"/>
                <w:shd w:val="clear" w:color="auto" w:fill="FFFFFF"/>
                <w:lang w:val="uk-UA"/>
              </w:rPr>
              <w:t>закупівель</w:t>
            </w:r>
            <w:proofErr w:type="spellEnd"/>
            <w:r w:rsidRPr="00114016">
              <w:rPr>
                <w:rFonts w:ascii="Times New Roman" w:hAnsi="Times New Roman"/>
                <w:shd w:val="clear" w:color="auto" w:fill="FFFFFF"/>
                <w:lang w:val="uk-UA"/>
              </w:rPr>
              <w:t xml:space="preserve"> протягом </w:t>
            </w:r>
            <w:r w:rsidRPr="00114016">
              <w:rPr>
                <w:rFonts w:ascii="Times New Roman" w:hAnsi="Times New Roman"/>
                <w:b/>
                <w:shd w:val="clear" w:color="auto" w:fill="FFFFFF"/>
                <w:lang w:val="uk-UA"/>
              </w:rPr>
              <w:t>одного дня з дати прийняття рішення про їх внесення.</w:t>
            </w:r>
          </w:p>
        </w:tc>
      </w:tr>
      <w:tr w:rsidR="002C775D" w:rsidRPr="001B5B26" w:rsidTr="001B5B26">
        <w:tc>
          <w:tcPr>
            <w:tcW w:w="568" w:type="dxa"/>
          </w:tcPr>
          <w:p w:rsidR="002C775D" w:rsidRPr="00591CCD" w:rsidRDefault="002C775D" w:rsidP="001B5B26">
            <w:pPr>
              <w:pStyle w:val="ae"/>
              <w:snapToGrid w:val="0"/>
              <w:spacing w:before="0" w:after="0"/>
              <w:jc w:val="center"/>
              <w:rPr>
                <w:rStyle w:val="a7"/>
                <w:rFonts w:ascii="Times New Roman" w:hAnsi="Times New Roman"/>
                <w:bCs/>
                <w:color w:val="121212"/>
                <w:szCs w:val="24"/>
                <w:lang w:val="uk-UA"/>
              </w:rPr>
            </w:pPr>
          </w:p>
        </w:tc>
        <w:tc>
          <w:tcPr>
            <w:tcW w:w="9639" w:type="dxa"/>
            <w:gridSpan w:val="2"/>
          </w:tcPr>
          <w:p w:rsidR="002C775D" w:rsidRPr="00591CCD" w:rsidRDefault="002C775D" w:rsidP="001B5B26">
            <w:pPr>
              <w:pStyle w:val="ae"/>
              <w:snapToGrid w:val="0"/>
              <w:spacing w:before="0" w:after="0"/>
              <w:ind w:right="-75"/>
              <w:jc w:val="center"/>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Розділ 3. Інструкція з підготовки тендерної пропозиції</w:t>
            </w:r>
          </w:p>
        </w:tc>
      </w:tr>
      <w:tr w:rsidR="002C775D" w:rsidRPr="00114016" w:rsidTr="001B5B26">
        <w:tc>
          <w:tcPr>
            <w:tcW w:w="568" w:type="dxa"/>
          </w:tcPr>
          <w:p w:rsidR="002C775D" w:rsidRPr="00591CCD" w:rsidRDefault="002C775D" w:rsidP="001B5B26">
            <w:pPr>
              <w:pStyle w:val="ae"/>
              <w:snapToGrid w:val="0"/>
              <w:spacing w:before="0" w:after="0"/>
              <w:jc w:val="center"/>
              <w:rPr>
                <w:rStyle w:val="a7"/>
                <w:rFonts w:ascii="Times New Roman" w:hAnsi="Times New Roman"/>
                <w:bCs/>
                <w:color w:val="121212"/>
                <w:szCs w:val="24"/>
                <w:highlight w:val="yellow"/>
                <w:lang w:val="uk-UA"/>
              </w:rPr>
            </w:pPr>
            <w:r w:rsidRPr="00591CCD">
              <w:rPr>
                <w:rStyle w:val="a7"/>
                <w:rFonts w:ascii="Times New Roman" w:hAnsi="Times New Roman"/>
                <w:bCs/>
                <w:color w:val="121212"/>
                <w:szCs w:val="24"/>
                <w:lang w:val="uk-UA"/>
              </w:rPr>
              <w:t>1</w:t>
            </w:r>
          </w:p>
        </w:tc>
        <w:tc>
          <w:tcPr>
            <w:tcW w:w="2551" w:type="dxa"/>
          </w:tcPr>
          <w:p w:rsidR="002C775D" w:rsidRPr="00591CCD" w:rsidRDefault="002C775D" w:rsidP="001B5B26">
            <w:pPr>
              <w:pStyle w:val="ae"/>
              <w:snapToGrid w:val="0"/>
              <w:spacing w:before="0" w:after="0"/>
              <w:ind w:right="-75"/>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Зміст і спосіб подання тендерної пропозиції</w:t>
            </w:r>
            <w:r w:rsidRPr="00591CCD">
              <w:rPr>
                <w:rStyle w:val="apple-converted-space"/>
                <w:rFonts w:ascii="Times New Roman" w:hAnsi="Times New Roman"/>
                <w:b/>
                <w:bCs/>
                <w:color w:val="121212"/>
                <w:szCs w:val="24"/>
                <w:lang w:val="uk-UA"/>
              </w:rPr>
              <w:t> </w:t>
            </w:r>
            <w:r w:rsidRPr="00591CCD">
              <w:rPr>
                <w:rFonts w:ascii="Times New Roman" w:hAnsi="Times New Roman"/>
                <w:color w:val="121212"/>
                <w:szCs w:val="24"/>
                <w:lang w:val="uk-UA"/>
              </w:rPr>
              <w:br/>
            </w:r>
          </w:p>
        </w:tc>
        <w:tc>
          <w:tcPr>
            <w:tcW w:w="7088" w:type="dxa"/>
          </w:tcPr>
          <w:p w:rsidR="00E4269E" w:rsidRPr="008106B8" w:rsidRDefault="00E4269E" w:rsidP="00E4269E">
            <w:pPr>
              <w:widowControl w:val="0"/>
              <w:jc w:val="both"/>
              <w:rPr>
                <w:highlight w:val="white"/>
                <w:lang w:val="uk-UA"/>
              </w:rPr>
            </w:pPr>
            <w:r w:rsidRPr="008106B8">
              <w:rPr>
                <w:lang w:val="uk-UA"/>
              </w:rPr>
              <w:t xml:space="preserve">Тендерна пропозиція подається в електронному вигляді через електронну систему </w:t>
            </w:r>
            <w:proofErr w:type="spellStart"/>
            <w:r w:rsidRPr="008106B8">
              <w:rPr>
                <w:lang w:val="uk-UA"/>
              </w:rPr>
              <w:t>закупівель</w:t>
            </w:r>
            <w:proofErr w:type="spellEnd"/>
            <w:r w:rsidRPr="008106B8">
              <w:rPr>
                <w:lang w:val="uk-UA"/>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8106B8">
              <w:rPr>
                <w:highlight w:val="white"/>
                <w:lang w:val="uk-UA"/>
              </w:rPr>
              <w:t xml:space="preserve">шляхом завантаження необхідних документів через електронну систему </w:t>
            </w:r>
            <w:proofErr w:type="spellStart"/>
            <w:r w:rsidRPr="008106B8">
              <w:rPr>
                <w:highlight w:val="white"/>
                <w:lang w:val="uk-UA"/>
              </w:rPr>
              <w:t>закупівель</w:t>
            </w:r>
            <w:proofErr w:type="spellEnd"/>
            <w:r w:rsidRPr="008106B8">
              <w:rPr>
                <w:highlight w:val="white"/>
                <w:lang w:val="uk-UA"/>
              </w:rPr>
              <w:t>, що підтверджують відповідність вимогам, визначеним замовником:</w:t>
            </w:r>
          </w:p>
          <w:p w:rsidR="00E4269E" w:rsidRPr="00D3021C" w:rsidRDefault="00E4269E" w:rsidP="00E4269E">
            <w:pPr>
              <w:widowControl w:val="0"/>
              <w:numPr>
                <w:ilvl w:val="0"/>
                <w:numId w:val="23"/>
              </w:numPr>
              <w:suppressAutoHyphens w:val="0"/>
              <w:jc w:val="both"/>
              <w:rPr>
                <w:lang w:val="uk-UA"/>
              </w:rPr>
            </w:pPr>
            <w:r w:rsidRPr="008106B8">
              <w:rPr>
                <w:lang w:val="uk-UA"/>
              </w:rPr>
              <w:t xml:space="preserve">інформацією, що підтверджує відповідність учасника </w:t>
            </w:r>
            <w:r w:rsidRPr="0024239C">
              <w:rPr>
                <w:lang w:val="uk-UA"/>
              </w:rPr>
              <w:t xml:space="preserve">кваліфікаційним (кваліфікаційному) критеріям – </w:t>
            </w:r>
            <w:r w:rsidRPr="0024239C">
              <w:rPr>
                <w:b/>
                <w:bCs/>
                <w:i/>
                <w:iCs/>
                <w:lang w:val="uk-UA"/>
              </w:rPr>
              <w:t>згідно Додатку 2</w:t>
            </w:r>
            <w:r w:rsidRPr="0024239C">
              <w:rPr>
                <w:lang w:val="uk-UA"/>
              </w:rPr>
              <w:t xml:space="preserve"> до цієї тендерної документації;</w:t>
            </w:r>
          </w:p>
          <w:p w:rsidR="00E4269E" w:rsidRPr="00DC2681" w:rsidRDefault="00E4269E" w:rsidP="00E4269E">
            <w:pPr>
              <w:widowControl w:val="0"/>
              <w:numPr>
                <w:ilvl w:val="0"/>
                <w:numId w:val="23"/>
              </w:numPr>
              <w:suppressAutoHyphens w:val="0"/>
              <w:jc w:val="both"/>
              <w:rPr>
                <w:color w:val="000000"/>
                <w:lang w:val="uk-UA"/>
              </w:rPr>
            </w:pPr>
            <w:r w:rsidRPr="00DC2681">
              <w:rPr>
                <w:color w:val="000000"/>
                <w:lang w:val="uk-UA"/>
              </w:rPr>
              <w:t xml:space="preserve">інформацією щодо відсутності підстав, установлених у статті 17 Закону – </w:t>
            </w:r>
            <w:r w:rsidRPr="00DC2681">
              <w:rPr>
                <w:b/>
                <w:i/>
                <w:color w:val="000000"/>
                <w:lang w:val="uk-UA"/>
              </w:rPr>
              <w:t>згідно Додатку 2</w:t>
            </w:r>
            <w:r w:rsidRPr="00DC2681">
              <w:rPr>
                <w:color w:val="000000"/>
                <w:lang w:val="uk-UA"/>
              </w:rPr>
              <w:t xml:space="preserve"> до цієї тендерної документації;</w:t>
            </w:r>
          </w:p>
          <w:p w:rsidR="00E4269E" w:rsidRPr="00D3021C" w:rsidRDefault="00E4269E" w:rsidP="00E4269E">
            <w:pPr>
              <w:widowControl w:val="0"/>
              <w:numPr>
                <w:ilvl w:val="0"/>
                <w:numId w:val="23"/>
              </w:numPr>
              <w:suppressAutoHyphens w:val="0"/>
              <w:jc w:val="both"/>
              <w:rPr>
                <w:lang w:val="uk-UA"/>
              </w:rPr>
            </w:pPr>
            <w:r w:rsidRPr="00D3021C">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E4269E" w:rsidRDefault="00E4269E" w:rsidP="00E4269E">
            <w:pPr>
              <w:widowControl w:val="0"/>
              <w:numPr>
                <w:ilvl w:val="0"/>
                <w:numId w:val="23"/>
              </w:numPr>
              <w:suppressAutoHyphens w:val="0"/>
              <w:jc w:val="both"/>
              <w:rPr>
                <w:lang w:val="uk-UA"/>
              </w:rPr>
            </w:pPr>
            <w:r w:rsidRPr="00D3021C">
              <w:rPr>
                <w:lang w:val="uk-UA"/>
              </w:rPr>
              <w:t>іншою інформацією та документами, відповідно до вимог цієї тендерної документації та додатків до неї.</w:t>
            </w:r>
          </w:p>
          <w:p w:rsidR="00E4269E" w:rsidRPr="00D3021C" w:rsidRDefault="00E4269E" w:rsidP="00E4269E">
            <w:pPr>
              <w:widowControl w:val="0"/>
              <w:jc w:val="both"/>
              <w:rPr>
                <w:lang w:val="uk-UA"/>
              </w:rPr>
            </w:pPr>
            <w:proofErr w:type="spellStart"/>
            <w:r w:rsidRPr="00397B70">
              <w:rPr>
                <w:b/>
              </w:rPr>
              <w:t>Замовник</w:t>
            </w:r>
            <w:proofErr w:type="spellEnd"/>
            <w:r w:rsidRPr="00397B70">
              <w:rPr>
                <w:b/>
              </w:rPr>
              <w:t xml:space="preserve"> не </w:t>
            </w:r>
            <w:proofErr w:type="spellStart"/>
            <w:r w:rsidRPr="00397B70">
              <w:rPr>
                <w:b/>
              </w:rPr>
              <w:t>приймає</w:t>
            </w:r>
            <w:proofErr w:type="spellEnd"/>
            <w:r w:rsidRPr="00397B70">
              <w:rPr>
                <w:b/>
              </w:rPr>
              <w:t xml:space="preserve"> до </w:t>
            </w:r>
            <w:proofErr w:type="spellStart"/>
            <w:r w:rsidRPr="00397B70">
              <w:rPr>
                <w:b/>
              </w:rPr>
              <w:t>розгляду</w:t>
            </w:r>
            <w:proofErr w:type="spellEnd"/>
            <w:r w:rsidRPr="00397B70">
              <w:rPr>
                <w:b/>
              </w:rPr>
              <w:t xml:space="preserve"> </w:t>
            </w:r>
            <w:proofErr w:type="spellStart"/>
            <w:r w:rsidRPr="00397B70">
              <w:rPr>
                <w:b/>
              </w:rPr>
              <w:t>тендерну</w:t>
            </w:r>
            <w:proofErr w:type="spellEnd"/>
            <w:r w:rsidRPr="00397B70">
              <w:rPr>
                <w:b/>
              </w:rPr>
              <w:t xml:space="preserve"> </w:t>
            </w:r>
            <w:proofErr w:type="spellStart"/>
            <w:r w:rsidRPr="00397B70">
              <w:rPr>
                <w:b/>
              </w:rPr>
              <w:t>пропозицію</w:t>
            </w:r>
            <w:proofErr w:type="spellEnd"/>
            <w:r w:rsidRPr="00397B70">
              <w:rPr>
                <w:b/>
              </w:rPr>
              <w:t xml:space="preserve">, </w:t>
            </w:r>
            <w:proofErr w:type="spellStart"/>
            <w:r w:rsidRPr="00397B70">
              <w:rPr>
                <w:b/>
              </w:rPr>
              <w:t>ціна</w:t>
            </w:r>
            <w:proofErr w:type="spellEnd"/>
            <w:r w:rsidRPr="00397B70">
              <w:rPr>
                <w:b/>
              </w:rPr>
              <w:t xml:space="preserve"> </w:t>
            </w:r>
            <w:proofErr w:type="spellStart"/>
            <w:r w:rsidRPr="00397B70">
              <w:rPr>
                <w:b/>
              </w:rPr>
              <w:lastRenderedPageBreak/>
              <w:t>якої</w:t>
            </w:r>
            <w:proofErr w:type="spellEnd"/>
            <w:r w:rsidRPr="00397B70">
              <w:rPr>
                <w:b/>
              </w:rPr>
              <w:t xml:space="preserve"> </w:t>
            </w:r>
            <w:proofErr w:type="spellStart"/>
            <w:r w:rsidRPr="00397B70">
              <w:rPr>
                <w:b/>
              </w:rPr>
              <w:t>перевищує</w:t>
            </w:r>
            <w:proofErr w:type="spellEnd"/>
            <w:r w:rsidRPr="00397B70">
              <w:rPr>
                <w:b/>
              </w:rPr>
              <w:t xml:space="preserve"> </w:t>
            </w:r>
            <w:proofErr w:type="spellStart"/>
            <w:r w:rsidRPr="00397B70">
              <w:rPr>
                <w:b/>
              </w:rPr>
              <w:t>очікувану</w:t>
            </w:r>
            <w:proofErr w:type="spellEnd"/>
            <w:r w:rsidRPr="00397B70">
              <w:rPr>
                <w:b/>
              </w:rPr>
              <w:t xml:space="preserve"> </w:t>
            </w:r>
            <w:proofErr w:type="spellStart"/>
            <w:r w:rsidRPr="00397B70">
              <w:rPr>
                <w:b/>
              </w:rPr>
              <w:t>вартість</w:t>
            </w:r>
            <w:proofErr w:type="spellEnd"/>
            <w:r w:rsidRPr="00397B70">
              <w:rPr>
                <w:b/>
              </w:rPr>
              <w:t xml:space="preserve"> предмета </w:t>
            </w:r>
            <w:proofErr w:type="spellStart"/>
            <w:r w:rsidRPr="00397B70">
              <w:rPr>
                <w:b/>
              </w:rPr>
              <w:t>закупівлі</w:t>
            </w:r>
            <w:proofErr w:type="spellEnd"/>
            <w:r w:rsidRPr="00397B70">
              <w:rPr>
                <w:b/>
              </w:rPr>
              <w:t xml:space="preserve">, </w:t>
            </w:r>
            <w:proofErr w:type="spellStart"/>
            <w:r w:rsidRPr="00397B70">
              <w:rPr>
                <w:b/>
              </w:rPr>
              <w:t>визначену</w:t>
            </w:r>
            <w:proofErr w:type="spellEnd"/>
            <w:r w:rsidRPr="00397B70">
              <w:rPr>
                <w:b/>
              </w:rPr>
              <w:t xml:space="preserve"> </w:t>
            </w:r>
            <w:proofErr w:type="spellStart"/>
            <w:r w:rsidRPr="00397B70">
              <w:rPr>
                <w:b/>
              </w:rPr>
              <w:t>Замовником</w:t>
            </w:r>
            <w:proofErr w:type="spellEnd"/>
            <w:r w:rsidRPr="00397B70">
              <w:rPr>
                <w:b/>
              </w:rPr>
              <w:t xml:space="preserve"> в </w:t>
            </w:r>
            <w:proofErr w:type="spellStart"/>
            <w:r w:rsidRPr="00397B70">
              <w:rPr>
                <w:b/>
              </w:rPr>
              <w:t>оголошенні</w:t>
            </w:r>
            <w:proofErr w:type="spellEnd"/>
            <w:r w:rsidRPr="00397B70">
              <w:rPr>
                <w:b/>
              </w:rPr>
              <w:t xml:space="preserve"> про </w:t>
            </w:r>
            <w:proofErr w:type="spellStart"/>
            <w:r w:rsidRPr="00397B70">
              <w:rPr>
                <w:b/>
              </w:rPr>
              <w:t>проведення</w:t>
            </w:r>
            <w:proofErr w:type="spellEnd"/>
            <w:r w:rsidRPr="00397B70">
              <w:rPr>
                <w:b/>
              </w:rPr>
              <w:t xml:space="preserve"> </w:t>
            </w:r>
            <w:proofErr w:type="spellStart"/>
            <w:r w:rsidRPr="00397B70">
              <w:rPr>
                <w:b/>
              </w:rPr>
              <w:t>відкритих</w:t>
            </w:r>
            <w:proofErr w:type="spellEnd"/>
            <w:r w:rsidRPr="00397B70">
              <w:rPr>
                <w:b/>
              </w:rPr>
              <w:t xml:space="preserve"> </w:t>
            </w:r>
            <w:proofErr w:type="spellStart"/>
            <w:r w:rsidRPr="00397B70">
              <w:rPr>
                <w:b/>
              </w:rPr>
              <w:t>торгів</w:t>
            </w:r>
            <w:proofErr w:type="spellEnd"/>
            <w:r w:rsidRPr="00397B70">
              <w:rPr>
                <w:b/>
              </w:rPr>
              <w:t>.</w:t>
            </w:r>
          </w:p>
          <w:p w:rsidR="00E4269E" w:rsidRDefault="00E4269E" w:rsidP="00E4269E">
            <w:pPr>
              <w:widowControl w:val="0"/>
              <w:jc w:val="both"/>
              <w:rPr>
                <w:lang w:val="uk-UA"/>
              </w:rPr>
            </w:pPr>
            <w:r w:rsidRPr="00D3021C">
              <w:rPr>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E4269E" w:rsidRPr="0024239C" w:rsidRDefault="00E4269E" w:rsidP="00E4269E">
            <w:pPr>
              <w:widowControl w:val="0"/>
              <w:jc w:val="both"/>
              <w:rPr>
                <w:bCs/>
                <w:iCs/>
                <w:lang w:val="uk-UA"/>
              </w:rPr>
            </w:pPr>
            <w:r w:rsidRPr="0024239C">
              <w:rPr>
                <w:bCs/>
                <w:iCs/>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24239C">
              <w:rPr>
                <w:bCs/>
                <w:iCs/>
                <w:lang w:val="uk-UA"/>
              </w:rPr>
              <w:t>закупівель</w:t>
            </w:r>
            <w:proofErr w:type="spellEnd"/>
            <w:r w:rsidRPr="0024239C">
              <w:rPr>
                <w:bCs/>
                <w:iCs/>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4239C">
              <w:rPr>
                <w:bCs/>
                <w:iCs/>
                <w:lang w:val="uk-UA"/>
              </w:rPr>
              <w:t>закупівель</w:t>
            </w:r>
            <w:proofErr w:type="spellEnd"/>
            <w:r w:rsidRPr="0024239C">
              <w:rPr>
                <w:bCs/>
                <w:iCs/>
                <w:lang w:val="uk-UA"/>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24239C">
              <w:rPr>
                <w:bCs/>
                <w:iCs/>
                <w:lang w:val="uk-UA"/>
              </w:rPr>
              <w:t>закупівель</w:t>
            </w:r>
            <w:proofErr w:type="spellEnd"/>
            <w:r w:rsidRPr="0024239C">
              <w:rPr>
                <w:bCs/>
                <w:iCs/>
                <w:lang w:val="uk-UA"/>
              </w:rPr>
              <w:t>, крім випадків, коли доступ до такої інформації є обмеженим на момент оприлюднення оголошення про проведення відкритих торгів. (перелік документів встановлено в Додатку 2 (для переможця))</w:t>
            </w:r>
          </w:p>
          <w:p w:rsidR="00E4269E" w:rsidRPr="0024239C" w:rsidRDefault="00E4269E" w:rsidP="00E4269E">
            <w:pPr>
              <w:widowControl w:val="0"/>
              <w:jc w:val="both"/>
              <w:rPr>
                <w:lang w:val="uk-UA"/>
              </w:rPr>
            </w:pPr>
            <w:r w:rsidRPr="0024239C">
              <w:rPr>
                <w:lang w:val="uk-UA"/>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w:t>
            </w:r>
            <w:proofErr w:type="spellStart"/>
            <w:r w:rsidRPr="0024239C">
              <w:rPr>
                <w:lang w:val="uk-UA"/>
              </w:rPr>
              <w:t>закупівель</w:t>
            </w:r>
            <w:proofErr w:type="spellEnd"/>
            <w:r w:rsidRPr="0024239C">
              <w:rPr>
                <w:lang w:val="uk-UA"/>
              </w:rPr>
              <w:t xml:space="preserve"> під час подання тендерної пропозиції.</w:t>
            </w:r>
          </w:p>
          <w:p w:rsidR="00E4269E" w:rsidRDefault="00E4269E" w:rsidP="00E4269E">
            <w:pPr>
              <w:widowControl w:val="0"/>
              <w:jc w:val="both"/>
              <w:rPr>
                <w:lang w:val="uk-UA"/>
              </w:rPr>
            </w:pPr>
            <w:r w:rsidRPr="0024239C">
              <w:rPr>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4239C">
              <w:rPr>
                <w:lang w:val="uk-UA"/>
              </w:rPr>
              <w:t>закупівель</w:t>
            </w:r>
            <w:proofErr w:type="spellEnd"/>
            <w:r w:rsidRPr="0024239C">
              <w:rPr>
                <w:lang w:val="uk-UA"/>
              </w:rPr>
              <w:t xml:space="preserve">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пункту 44 Особливостей</w:t>
            </w:r>
            <w:r>
              <w:rPr>
                <w:lang w:val="uk-UA"/>
              </w:rPr>
              <w:t>.</w:t>
            </w:r>
          </w:p>
          <w:p w:rsidR="00E4269E" w:rsidRPr="00AB486D" w:rsidRDefault="00E4269E" w:rsidP="00E4269E">
            <w:pPr>
              <w:widowControl w:val="0"/>
              <w:jc w:val="both"/>
              <w:rPr>
                <w:lang w:val="uk-UA"/>
              </w:rPr>
            </w:pPr>
            <w:r w:rsidRPr="00D3021C">
              <w:rPr>
                <w:b/>
                <w:bCs/>
                <w:i/>
                <w:iCs/>
                <w:lang w:val="uk-UA"/>
              </w:rPr>
              <w:t>Опис та приклади формальних несуттєвих помилок.</w:t>
            </w:r>
          </w:p>
          <w:p w:rsidR="00E4269E" w:rsidRPr="00D3021C" w:rsidRDefault="00E4269E" w:rsidP="00E4269E">
            <w:pPr>
              <w:widowControl w:val="0"/>
              <w:jc w:val="both"/>
              <w:rPr>
                <w:lang w:val="uk-UA"/>
              </w:rPr>
            </w:pPr>
            <w:r w:rsidRPr="00D3021C">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4269E" w:rsidRPr="00D3021C" w:rsidRDefault="00E4269E" w:rsidP="00E4269E">
            <w:pPr>
              <w:widowControl w:val="0"/>
              <w:jc w:val="both"/>
              <w:rPr>
                <w:lang w:val="uk-UA"/>
              </w:rPr>
            </w:pPr>
            <w:r w:rsidRPr="00D3021C">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4269E" w:rsidRPr="00D3021C" w:rsidRDefault="00E4269E" w:rsidP="00E4269E">
            <w:pPr>
              <w:widowControl w:val="0"/>
              <w:jc w:val="both"/>
              <w:rPr>
                <w:i/>
                <w:iCs/>
                <w:u w:val="single"/>
                <w:lang w:val="uk-UA"/>
              </w:rPr>
            </w:pPr>
            <w:r w:rsidRPr="00D3021C">
              <w:rPr>
                <w:i/>
                <w:iCs/>
                <w:u w:val="single"/>
                <w:lang w:val="uk-UA"/>
              </w:rPr>
              <w:t>Опис формальних помилок:</w:t>
            </w:r>
          </w:p>
          <w:p w:rsidR="00E4269E" w:rsidRDefault="00E4269E" w:rsidP="00E4269E">
            <w:pPr>
              <w:widowControl w:val="0"/>
              <w:jc w:val="both"/>
              <w:rPr>
                <w:lang w:val="uk-UA"/>
              </w:rPr>
            </w:pPr>
            <w:r w:rsidRPr="00D3021C">
              <w:rPr>
                <w:lang w:val="uk-UA"/>
              </w:rPr>
              <w:t>1.</w:t>
            </w:r>
            <w:r w:rsidRPr="00D3021C">
              <w:rPr>
                <w:lang w:val="uk-UA"/>
              </w:rPr>
              <w:tab/>
              <w:t>Інформація / документ, подана учасником процедури закупівлі у складі тендерної пропозиції, містить помилку (помилки) у частині:</w:t>
            </w:r>
          </w:p>
          <w:p w:rsidR="00E4269E" w:rsidRPr="00D3021C" w:rsidRDefault="00E4269E" w:rsidP="00E4269E">
            <w:pPr>
              <w:widowControl w:val="0"/>
              <w:jc w:val="both"/>
              <w:rPr>
                <w:lang w:val="uk-UA"/>
              </w:rPr>
            </w:pPr>
            <w:r w:rsidRPr="00D3021C">
              <w:rPr>
                <w:lang w:val="uk-UA"/>
              </w:rPr>
              <w:t>-</w:t>
            </w:r>
            <w:r w:rsidRPr="00D3021C">
              <w:rPr>
                <w:lang w:val="uk-UA"/>
              </w:rPr>
              <w:tab/>
              <w:t>уживання великої літери;</w:t>
            </w:r>
          </w:p>
          <w:p w:rsidR="00E4269E" w:rsidRPr="00D3021C" w:rsidRDefault="00E4269E" w:rsidP="00E4269E">
            <w:pPr>
              <w:widowControl w:val="0"/>
              <w:jc w:val="both"/>
              <w:rPr>
                <w:lang w:val="uk-UA"/>
              </w:rPr>
            </w:pPr>
            <w:r w:rsidRPr="00D3021C">
              <w:rPr>
                <w:lang w:val="uk-UA"/>
              </w:rPr>
              <w:t>-</w:t>
            </w:r>
            <w:r w:rsidRPr="00D3021C">
              <w:rPr>
                <w:lang w:val="uk-UA"/>
              </w:rPr>
              <w:tab/>
              <w:t>уживання розділових знаків та відмінювання слів у реченні;</w:t>
            </w:r>
          </w:p>
          <w:p w:rsidR="00E4269E" w:rsidRPr="00D3021C" w:rsidRDefault="00E4269E" w:rsidP="00E4269E">
            <w:pPr>
              <w:widowControl w:val="0"/>
              <w:jc w:val="both"/>
              <w:rPr>
                <w:lang w:val="uk-UA"/>
              </w:rPr>
            </w:pPr>
            <w:r w:rsidRPr="00D3021C">
              <w:rPr>
                <w:lang w:val="uk-UA"/>
              </w:rPr>
              <w:t>-</w:t>
            </w:r>
            <w:r w:rsidRPr="00D3021C">
              <w:rPr>
                <w:lang w:val="uk-UA"/>
              </w:rPr>
              <w:tab/>
              <w:t xml:space="preserve">використання слова або </w:t>
            </w:r>
            <w:proofErr w:type="spellStart"/>
            <w:r w:rsidRPr="00D3021C">
              <w:rPr>
                <w:lang w:val="uk-UA"/>
              </w:rPr>
              <w:t>мовного</w:t>
            </w:r>
            <w:proofErr w:type="spellEnd"/>
            <w:r w:rsidRPr="00D3021C">
              <w:rPr>
                <w:lang w:val="uk-UA"/>
              </w:rPr>
              <w:t xml:space="preserve"> звороту, запозичених з іншої мови;</w:t>
            </w:r>
          </w:p>
          <w:p w:rsidR="00E4269E" w:rsidRPr="00D3021C" w:rsidRDefault="00E4269E" w:rsidP="00E4269E">
            <w:pPr>
              <w:widowControl w:val="0"/>
              <w:jc w:val="both"/>
              <w:rPr>
                <w:lang w:val="uk-UA"/>
              </w:rPr>
            </w:pPr>
            <w:r w:rsidRPr="00D3021C">
              <w:rPr>
                <w:lang w:val="uk-UA"/>
              </w:rPr>
              <w:t>-</w:t>
            </w:r>
            <w:r w:rsidRPr="00D3021C">
              <w:rPr>
                <w:lang w:val="uk-UA"/>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D3021C">
              <w:rPr>
                <w:lang w:val="uk-UA"/>
              </w:rPr>
              <w:t>закупівель</w:t>
            </w:r>
            <w:proofErr w:type="spellEnd"/>
            <w:r w:rsidRPr="00D3021C">
              <w:rPr>
                <w:lang w:val="uk-UA"/>
              </w:rPr>
              <w:t xml:space="preserve"> та/або унікального номера повідомлення про намір укласти договір про закупівлю - помилка в цифрах;</w:t>
            </w:r>
          </w:p>
          <w:p w:rsidR="00E4269E" w:rsidRPr="00D3021C" w:rsidRDefault="00E4269E" w:rsidP="00E4269E">
            <w:pPr>
              <w:widowControl w:val="0"/>
              <w:jc w:val="both"/>
              <w:rPr>
                <w:lang w:val="uk-UA"/>
              </w:rPr>
            </w:pPr>
            <w:r w:rsidRPr="00D3021C">
              <w:rPr>
                <w:lang w:val="uk-UA"/>
              </w:rPr>
              <w:lastRenderedPageBreak/>
              <w:t>-</w:t>
            </w:r>
            <w:r w:rsidRPr="00D3021C">
              <w:rPr>
                <w:lang w:val="uk-UA"/>
              </w:rPr>
              <w:tab/>
              <w:t>застосування правил переносу частини слова з рядка в рядок;</w:t>
            </w:r>
          </w:p>
          <w:p w:rsidR="00E4269E" w:rsidRPr="00D3021C" w:rsidRDefault="00E4269E" w:rsidP="00E4269E">
            <w:pPr>
              <w:widowControl w:val="0"/>
              <w:jc w:val="both"/>
              <w:rPr>
                <w:lang w:val="uk-UA"/>
              </w:rPr>
            </w:pPr>
            <w:r w:rsidRPr="00D3021C">
              <w:rPr>
                <w:lang w:val="uk-UA"/>
              </w:rPr>
              <w:t>-</w:t>
            </w:r>
            <w:r w:rsidRPr="00D3021C">
              <w:rPr>
                <w:lang w:val="uk-UA"/>
              </w:rPr>
              <w:tab/>
              <w:t>написання слів разом та/або окремо, та/або через дефіс;</w:t>
            </w:r>
          </w:p>
          <w:p w:rsidR="00E4269E" w:rsidRPr="00D3021C" w:rsidRDefault="00E4269E" w:rsidP="00E4269E">
            <w:pPr>
              <w:widowControl w:val="0"/>
              <w:jc w:val="both"/>
              <w:rPr>
                <w:lang w:val="uk-UA"/>
              </w:rPr>
            </w:pPr>
            <w:r w:rsidRPr="00D3021C">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4269E" w:rsidRPr="00D3021C" w:rsidRDefault="00E4269E" w:rsidP="00E4269E">
            <w:pPr>
              <w:widowControl w:val="0"/>
              <w:jc w:val="both"/>
              <w:rPr>
                <w:lang w:val="uk-UA"/>
              </w:rPr>
            </w:pPr>
            <w:r w:rsidRPr="00D3021C">
              <w:rPr>
                <w:lang w:val="uk-UA"/>
              </w:rPr>
              <w:t>2.</w:t>
            </w:r>
            <w:r w:rsidRPr="00D3021C">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4269E" w:rsidRPr="00D3021C" w:rsidRDefault="00E4269E" w:rsidP="00E4269E">
            <w:pPr>
              <w:widowControl w:val="0"/>
              <w:jc w:val="both"/>
              <w:rPr>
                <w:lang w:val="uk-UA"/>
              </w:rPr>
            </w:pPr>
            <w:r w:rsidRPr="00D3021C">
              <w:rPr>
                <w:lang w:val="uk-UA"/>
              </w:rPr>
              <w:t>3.</w:t>
            </w:r>
            <w:r w:rsidRPr="00D3021C">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4269E" w:rsidRPr="00D3021C" w:rsidRDefault="00E4269E" w:rsidP="00E4269E">
            <w:pPr>
              <w:widowControl w:val="0"/>
              <w:jc w:val="both"/>
              <w:rPr>
                <w:lang w:val="uk-UA"/>
              </w:rPr>
            </w:pPr>
            <w:r w:rsidRPr="00D3021C">
              <w:rPr>
                <w:lang w:val="uk-UA"/>
              </w:rPr>
              <w:t>4.</w:t>
            </w:r>
            <w:r w:rsidRPr="00D3021C">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4269E" w:rsidRPr="00D3021C" w:rsidRDefault="00E4269E" w:rsidP="00E4269E">
            <w:pPr>
              <w:widowControl w:val="0"/>
              <w:jc w:val="both"/>
              <w:rPr>
                <w:lang w:val="uk-UA"/>
              </w:rPr>
            </w:pPr>
            <w:r w:rsidRPr="00D3021C">
              <w:rPr>
                <w:lang w:val="uk-UA"/>
              </w:rPr>
              <w:t>5.</w:t>
            </w:r>
            <w:r w:rsidRPr="00D3021C">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4269E" w:rsidRPr="00D3021C" w:rsidRDefault="00E4269E" w:rsidP="00E4269E">
            <w:pPr>
              <w:widowControl w:val="0"/>
              <w:jc w:val="both"/>
              <w:rPr>
                <w:lang w:val="uk-UA"/>
              </w:rPr>
            </w:pPr>
            <w:r w:rsidRPr="00D3021C">
              <w:rPr>
                <w:lang w:val="uk-UA"/>
              </w:rPr>
              <w:t>6.</w:t>
            </w:r>
            <w:r w:rsidRPr="00D3021C">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4269E" w:rsidRPr="00D3021C" w:rsidRDefault="00E4269E" w:rsidP="00E4269E">
            <w:pPr>
              <w:widowControl w:val="0"/>
              <w:jc w:val="both"/>
              <w:rPr>
                <w:lang w:val="uk-UA"/>
              </w:rPr>
            </w:pPr>
            <w:r w:rsidRPr="00D3021C">
              <w:rPr>
                <w:lang w:val="uk-UA"/>
              </w:rPr>
              <w:t>7.</w:t>
            </w:r>
            <w:r w:rsidRPr="00D3021C">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4269E" w:rsidRPr="00D3021C" w:rsidRDefault="00E4269E" w:rsidP="00E4269E">
            <w:pPr>
              <w:widowControl w:val="0"/>
              <w:jc w:val="both"/>
              <w:rPr>
                <w:lang w:val="uk-UA"/>
              </w:rPr>
            </w:pPr>
            <w:r w:rsidRPr="00D3021C">
              <w:rPr>
                <w:lang w:val="uk-UA"/>
              </w:rPr>
              <w:t>8.</w:t>
            </w:r>
            <w:r w:rsidRPr="00D3021C">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4269E" w:rsidRPr="00D3021C" w:rsidRDefault="00E4269E" w:rsidP="00E4269E">
            <w:pPr>
              <w:widowControl w:val="0"/>
              <w:jc w:val="both"/>
              <w:rPr>
                <w:lang w:val="uk-UA"/>
              </w:rPr>
            </w:pPr>
            <w:r w:rsidRPr="00D3021C">
              <w:rPr>
                <w:lang w:val="uk-UA"/>
              </w:rPr>
              <w:t>9.</w:t>
            </w:r>
            <w:r w:rsidRPr="00D3021C">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4269E" w:rsidRPr="00D3021C" w:rsidRDefault="00E4269E" w:rsidP="00E4269E">
            <w:pPr>
              <w:widowControl w:val="0"/>
              <w:jc w:val="both"/>
              <w:rPr>
                <w:lang w:val="uk-UA"/>
              </w:rPr>
            </w:pPr>
            <w:r w:rsidRPr="00D3021C">
              <w:rPr>
                <w:lang w:val="uk-UA"/>
              </w:rPr>
              <w:t>10.</w:t>
            </w:r>
            <w:r w:rsidRPr="00D3021C">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4269E" w:rsidRPr="00D3021C" w:rsidRDefault="00E4269E" w:rsidP="00E4269E">
            <w:pPr>
              <w:widowControl w:val="0"/>
              <w:jc w:val="both"/>
              <w:rPr>
                <w:lang w:val="uk-UA"/>
              </w:rPr>
            </w:pPr>
            <w:r w:rsidRPr="00D3021C">
              <w:rPr>
                <w:lang w:val="uk-UA"/>
              </w:rPr>
              <w:t>11.</w:t>
            </w:r>
            <w:r w:rsidRPr="00D3021C">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4269E" w:rsidRPr="00D3021C" w:rsidRDefault="00E4269E" w:rsidP="00E4269E">
            <w:pPr>
              <w:widowControl w:val="0"/>
              <w:jc w:val="both"/>
              <w:rPr>
                <w:lang w:val="uk-UA"/>
              </w:rPr>
            </w:pPr>
            <w:r w:rsidRPr="00D3021C">
              <w:rPr>
                <w:lang w:val="uk-UA"/>
              </w:rPr>
              <w:lastRenderedPageBreak/>
              <w:t>12.</w:t>
            </w:r>
            <w:r w:rsidRPr="00D3021C">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4269E" w:rsidRPr="00D3021C" w:rsidRDefault="00E4269E" w:rsidP="00E4269E">
            <w:pPr>
              <w:widowControl w:val="0"/>
              <w:jc w:val="both"/>
              <w:rPr>
                <w:i/>
                <w:iCs/>
                <w:u w:val="single"/>
                <w:lang w:val="uk-UA"/>
              </w:rPr>
            </w:pPr>
            <w:r w:rsidRPr="00D3021C">
              <w:rPr>
                <w:i/>
                <w:iCs/>
                <w:u w:val="single"/>
                <w:lang w:val="uk-UA"/>
              </w:rPr>
              <w:t>Приклади формальних помилок:</w:t>
            </w:r>
          </w:p>
          <w:p w:rsidR="00E4269E" w:rsidRPr="00D3021C" w:rsidRDefault="00E4269E" w:rsidP="00E4269E">
            <w:pPr>
              <w:widowControl w:val="0"/>
              <w:jc w:val="both"/>
              <w:rPr>
                <w:lang w:val="uk-UA"/>
              </w:rPr>
            </w:pPr>
            <w:r w:rsidRPr="00D3021C">
              <w:rPr>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4269E" w:rsidRPr="00D3021C" w:rsidRDefault="00E4269E" w:rsidP="00E4269E">
            <w:pPr>
              <w:widowControl w:val="0"/>
              <w:jc w:val="both"/>
              <w:rPr>
                <w:lang w:val="uk-UA"/>
              </w:rPr>
            </w:pPr>
            <w:r w:rsidRPr="00D3021C">
              <w:rPr>
                <w:lang w:val="uk-UA"/>
              </w:rPr>
              <w:t>-  «</w:t>
            </w:r>
            <w:proofErr w:type="spellStart"/>
            <w:r w:rsidRPr="00D3021C">
              <w:rPr>
                <w:lang w:val="uk-UA"/>
              </w:rPr>
              <w:t>м.київ</w:t>
            </w:r>
            <w:proofErr w:type="spellEnd"/>
            <w:r w:rsidRPr="00D3021C">
              <w:rPr>
                <w:lang w:val="uk-UA"/>
              </w:rPr>
              <w:t>» замість «</w:t>
            </w:r>
            <w:proofErr w:type="spellStart"/>
            <w:r w:rsidRPr="00D3021C">
              <w:rPr>
                <w:lang w:val="uk-UA"/>
              </w:rPr>
              <w:t>м.Київ</w:t>
            </w:r>
            <w:proofErr w:type="spellEnd"/>
            <w:r w:rsidRPr="00D3021C">
              <w:rPr>
                <w:lang w:val="uk-UA"/>
              </w:rPr>
              <w:t>»;</w:t>
            </w:r>
          </w:p>
          <w:p w:rsidR="00E4269E" w:rsidRPr="00D3021C" w:rsidRDefault="00E4269E" w:rsidP="00E4269E">
            <w:pPr>
              <w:widowControl w:val="0"/>
              <w:jc w:val="both"/>
              <w:rPr>
                <w:lang w:val="uk-UA"/>
              </w:rPr>
            </w:pPr>
            <w:r w:rsidRPr="00D3021C">
              <w:rPr>
                <w:lang w:val="uk-UA"/>
              </w:rPr>
              <w:t>- «поряд -</w:t>
            </w:r>
            <w:proofErr w:type="spellStart"/>
            <w:r w:rsidRPr="00D3021C">
              <w:rPr>
                <w:lang w:val="uk-UA"/>
              </w:rPr>
              <w:t>ок</w:t>
            </w:r>
            <w:proofErr w:type="spellEnd"/>
            <w:r w:rsidRPr="00D3021C">
              <w:rPr>
                <w:lang w:val="uk-UA"/>
              </w:rPr>
              <w:t>» замість «</w:t>
            </w:r>
            <w:proofErr w:type="spellStart"/>
            <w:r w:rsidRPr="00D3021C">
              <w:rPr>
                <w:lang w:val="uk-UA"/>
              </w:rPr>
              <w:t>поря</w:t>
            </w:r>
            <w:proofErr w:type="spellEnd"/>
            <w:r w:rsidRPr="00D3021C">
              <w:rPr>
                <w:lang w:val="uk-UA"/>
              </w:rPr>
              <w:t xml:space="preserve"> – док»;</w:t>
            </w:r>
          </w:p>
          <w:p w:rsidR="00E4269E" w:rsidRPr="00D3021C" w:rsidRDefault="00E4269E" w:rsidP="00E4269E">
            <w:pPr>
              <w:widowControl w:val="0"/>
              <w:jc w:val="both"/>
              <w:rPr>
                <w:lang w:val="uk-UA"/>
              </w:rPr>
            </w:pPr>
            <w:r w:rsidRPr="00D3021C">
              <w:rPr>
                <w:lang w:val="uk-UA"/>
              </w:rPr>
              <w:t>- «</w:t>
            </w:r>
            <w:proofErr w:type="spellStart"/>
            <w:r w:rsidRPr="00D3021C">
              <w:rPr>
                <w:lang w:val="uk-UA"/>
              </w:rPr>
              <w:t>ненадається</w:t>
            </w:r>
            <w:proofErr w:type="spellEnd"/>
            <w:r w:rsidRPr="00D3021C">
              <w:rPr>
                <w:lang w:val="uk-UA"/>
              </w:rPr>
              <w:t>» замість «не надається»»;</w:t>
            </w:r>
          </w:p>
          <w:p w:rsidR="00E4269E" w:rsidRPr="00D3021C" w:rsidRDefault="00E4269E" w:rsidP="00E4269E">
            <w:pPr>
              <w:widowControl w:val="0"/>
              <w:jc w:val="both"/>
              <w:rPr>
                <w:lang w:val="uk-UA"/>
              </w:rPr>
            </w:pPr>
            <w:r w:rsidRPr="00D3021C">
              <w:rPr>
                <w:lang w:val="uk-UA"/>
              </w:rPr>
              <w:t>- «______________№_____________» замість «14.08.2020 №320/13/14-01»</w:t>
            </w:r>
          </w:p>
          <w:p w:rsidR="00E4269E" w:rsidRPr="00D3021C" w:rsidRDefault="00E4269E" w:rsidP="00E4269E">
            <w:pPr>
              <w:widowControl w:val="0"/>
              <w:jc w:val="both"/>
              <w:rPr>
                <w:lang w:val="uk-UA"/>
              </w:rPr>
            </w:pPr>
            <w:r w:rsidRPr="00D3021C">
              <w:rPr>
                <w:lang w:val="uk-UA"/>
              </w:rPr>
              <w:t>- учасник розмістив (завантажив) документ у форматі «JPG» замість  документа у форматі «</w:t>
            </w:r>
            <w:proofErr w:type="spellStart"/>
            <w:r w:rsidRPr="00D3021C">
              <w:rPr>
                <w:lang w:val="uk-UA"/>
              </w:rPr>
              <w:t>pdf</w:t>
            </w:r>
            <w:proofErr w:type="spellEnd"/>
            <w:r w:rsidRPr="00D3021C">
              <w:rPr>
                <w:lang w:val="uk-UA"/>
              </w:rPr>
              <w:t>» (</w:t>
            </w:r>
            <w:proofErr w:type="spellStart"/>
            <w:r w:rsidRPr="00D3021C">
              <w:rPr>
                <w:lang w:val="uk-UA"/>
              </w:rPr>
              <w:t>PortableDocumentFormat</w:t>
            </w:r>
            <w:proofErr w:type="spellEnd"/>
            <w:r w:rsidRPr="00D3021C">
              <w:rPr>
                <w:lang w:val="uk-UA"/>
              </w:rPr>
              <w:t xml:space="preserve">)». </w:t>
            </w:r>
          </w:p>
          <w:p w:rsidR="00E4269E" w:rsidRDefault="00E4269E" w:rsidP="00E4269E">
            <w:pPr>
              <w:widowControl w:val="0"/>
              <w:ind w:left="40" w:hanging="20"/>
              <w:contextualSpacing/>
              <w:jc w:val="both"/>
              <w:rPr>
                <w:color w:val="000000"/>
                <w:lang w:val="uk-UA" w:eastAsia="ru-RU"/>
              </w:rPr>
            </w:pPr>
          </w:p>
          <w:p w:rsidR="00E4269E" w:rsidRPr="00D3021C" w:rsidRDefault="00E4269E" w:rsidP="00E4269E">
            <w:pPr>
              <w:widowControl w:val="0"/>
              <w:ind w:left="40" w:hanging="20"/>
              <w:contextualSpacing/>
              <w:jc w:val="both"/>
              <w:rPr>
                <w:color w:val="000000"/>
                <w:lang w:val="uk-UA" w:eastAsia="ru-RU"/>
              </w:rPr>
            </w:pPr>
            <w:r w:rsidRPr="00D3021C">
              <w:rPr>
                <w:color w:val="000000"/>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4269E" w:rsidRDefault="00E4269E" w:rsidP="00E4269E">
            <w:pPr>
              <w:keepNext/>
              <w:keepLines/>
              <w:ind w:left="40" w:hanging="20"/>
              <w:contextualSpacing/>
              <w:jc w:val="both"/>
              <w:rPr>
                <w:b/>
                <w:bCs/>
                <w:color w:val="000000"/>
                <w:lang w:val="uk-UA" w:eastAsia="ru-RU"/>
              </w:rPr>
            </w:pPr>
            <w:bookmarkStart w:id="1" w:name="_Hlk37688954"/>
          </w:p>
          <w:p w:rsidR="00E4269E" w:rsidRPr="0024624B" w:rsidRDefault="00E4269E" w:rsidP="00E4269E">
            <w:pPr>
              <w:keepNext/>
              <w:keepLines/>
              <w:ind w:left="40" w:hanging="20"/>
              <w:contextualSpacing/>
              <w:jc w:val="both"/>
              <w:rPr>
                <w:bCs/>
                <w:color w:val="000000"/>
                <w:lang w:val="uk-UA" w:eastAsia="ru-RU"/>
              </w:rPr>
            </w:pPr>
            <w:r w:rsidRPr="00D3021C">
              <w:rPr>
                <w:b/>
                <w:bCs/>
                <w:color w:val="000000"/>
                <w:lang w:val="uk-UA" w:eastAsia="ru-RU"/>
              </w:rPr>
              <w:t>УВАГА!!!</w:t>
            </w:r>
            <w:r>
              <w:rPr>
                <w:b/>
                <w:bCs/>
                <w:color w:val="000000"/>
                <w:lang w:val="uk-UA" w:eastAsia="ru-RU"/>
              </w:rPr>
              <w:t xml:space="preserve"> </w:t>
            </w:r>
            <w:r w:rsidRPr="0024624B">
              <w:rPr>
                <w:bCs/>
                <w:color w:val="000000"/>
                <w:lang w:val="uk-UA" w:eastAsia="ru-RU"/>
              </w:rPr>
              <w:t xml:space="preserve">Відповідно до частини третьої статті 12 Закону під час використання електронної системи </w:t>
            </w:r>
            <w:proofErr w:type="spellStart"/>
            <w:r w:rsidRPr="0024624B">
              <w:rPr>
                <w:bCs/>
                <w:color w:val="000000"/>
                <w:lang w:val="uk-UA" w:eastAsia="ru-RU"/>
              </w:rPr>
              <w:t>закупівель</w:t>
            </w:r>
            <w:proofErr w:type="spellEnd"/>
            <w:r w:rsidRPr="0024624B">
              <w:rPr>
                <w:bCs/>
                <w:color w:val="000000"/>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24624B">
              <w:rPr>
                <w:bCs/>
                <w:color w:val="000000"/>
                <w:lang w:val="uk-UA" w:eastAsia="ru-RU"/>
              </w:rPr>
              <w:t>скан</w:t>
            </w:r>
            <w:proofErr w:type="spellEnd"/>
            <w:r w:rsidRPr="0024624B">
              <w:rPr>
                <w:bCs/>
                <w:color w:val="000000"/>
                <w:lang w:val="uk-UA" w:eastAsia="ru-RU"/>
              </w:rPr>
              <w:t xml:space="preserve">-копій через електронну систему </w:t>
            </w:r>
            <w:proofErr w:type="spellStart"/>
            <w:r w:rsidRPr="0024624B">
              <w:rPr>
                <w:bCs/>
                <w:color w:val="000000"/>
                <w:lang w:val="uk-UA" w:eastAsia="ru-RU"/>
              </w:rPr>
              <w:t>закупівель</w:t>
            </w:r>
            <w:proofErr w:type="spellEnd"/>
            <w:r w:rsidRPr="0024624B">
              <w:rPr>
                <w:bCs/>
                <w:color w:val="000000"/>
                <w:lang w:val="uk-UA" w:eastAsia="ru-RU"/>
              </w:rPr>
              <w:t xml:space="preserve">. Тендерна пропозиція учасника має відповідати ряду вимог: </w:t>
            </w:r>
          </w:p>
          <w:p w:rsidR="00E4269E" w:rsidRPr="0024624B" w:rsidRDefault="00E4269E" w:rsidP="00E4269E">
            <w:pPr>
              <w:jc w:val="both"/>
              <w:rPr>
                <w:bCs/>
                <w:color w:val="000000"/>
                <w:lang w:val="uk-UA" w:eastAsia="ru-RU"/>
              </w:rPr>
            </w:pPr>
            <w:r w:rsidRPr="0024624B">
              <w:rPr>
                <w:bCs/>
                <w:color w:val="000000"/>
                <w:lang w:val="uk-UA" w:eastAsia="ru-RU"/>
              </w:rPr>
              <w:t xml:space="preserve">1) документи мають бути чіткими та розбірливими для читання; </w:t>
            </w:r>
          </w:p>
          <w:p w:rsidR="00E4269E" w:rsidRPr="0024624B" w:rsidRDefault="00E4269E" w:rsidP="00E4269E">
            <w:pPr>
              <w:jc w:val="both"/>
              <w:rPr>
                <w:bCs/>
                <w:color w:val="000000"/>
                <w:lang w:val="uk-UA" w:eastAsia="ru-RU"/>
              </w:rPr>
            </w:pPr>
            <w:r w:rsidRPr="0024624B">
              <w:rPr>
                <w:bCs/>
                <w:color w:val="000000"/>
                <w:lang w:val="uk-UA" w:eastAsia="ru-RU"/>
              </w:rPr>
              <w:t xml:space="preserve">2) </w:t>
            </w:r>
            <w:r>
              <w:rPr>
                <w:bCs/>
                <w:color w:val="000000"/>
                <w:lang w:val="uk-UA" w:eastAsia="ru-RU"/>
              </w:rPr>
              <w:t>тендерна пропозиція учасника повинна бути підписана</w:t>
            </w:r>
            <w:r w:rsidRPr="0024624B">
              <w:rPr>
                <w:bCs/>
                <w:color w:val="000000"/>
                <w:lang w:val="uk-UA" w:eastAsia="ru-RU"/>
              </w:rPr>
              <w:t xml:space="preserve"> кваліфіковани</w:t>
            </w:r>
            <w:r>
              <w:rPr>
                <w:bCs/>
                <w:color w:val="000000"/>
                <w:lang w:val="uk-UA" w:eastAsia="ru-RU"/>
              </w:rPr>
              <w:t>м</w:t>
            </w:r>
            <w:r w:rsidRPr="0024624B">
              <w:rPr>
                <w:bCs/>
                <w:color w:val="000000"/>
                <w:lang w:val="uk-UA" w:eastAsia="ru-RU"/>
              </w:rPr>
              <w:t xml:space="preserve"> електронний підпис (КЕП)</w:t>
            </w:r>
            <w:r>
              <w:rPr>
                <w:bCs/>
                <w:color w:val="000000"/>
                <w:lang w:val="uk-UA" w:eastAsia="ru-RU"/>
              </w:rPr>
              <w:t>;</w:t>
            </w:r>
            <w:r w:rsidRPr="0024624B">
              <w:rPr>
                <w:bCs/>
                <w:color w:val="000000"/>
                <w:lang w:val="uk-UA" w:eastAsia="ru-RU"/>
              </w:rPr>
              <w:t xml:space="preserve"> </w:t>
            </w:r>
          </w:p>
          <w:p w:rsidR="00E4269E" w:rsidRPr="0024624B" w:rsidRDefault="00E4269E" w:rsidP="00E4269E">
            <w:pPr>
              <w:jc w:val="both"/>
              <w:rPr>
                <w:bCs/>
                <w:color w:val="000000"/>
                <w:lang w:val="uk-UA" w:eastAsia="ru-RU"/>
              </w:rPr>
            </w:pPr>
            <w:r w:rsidRPr="0024624B">
              <w:rPr>
                <w:bCs/>
                <w:color w:val="000000"/>
                <w:lang w:val="uk-UA" w:eastAsia="ru-RU"/>
              </w:rPr>
              <w:t xml:space="preserve">3) якщо </w:t>
            </w:r>
            <w:r>
              <w:rPr>
                <w:bCs/>
                <w:color w:val="000000"/>
                <w:lang w:val="uk-UA" w:eastAsia="ru-RU"/>
              </w:rPr>
              <w:t>тендерна п</w:t>
            </w:r>
            <w:r w:rsidRPr="0024624B">
              <w:rPr>
                <w:bCs/>
                <w:color w:val="000000"/>
                <w:lang w:val="uk-UA" w:eastAsia="ru-RU"/>
              </w:rPr>
              <w:t xml:space="preserve">ропозиція містить і скановані, і електронні документи, потрібно накласти КЕП на тендерну пропозицію в цілому та на кожен електронний документ окремо. </w:t>
            </w:r>
          </w:p>
          <w:p w:rsidR="00E4269E" w:rsidRDefault="00E4269E" w:rsidP="00E4269E">
            <w:pPr>
              <w:jc w:val="both"/>
              <w:rPr>
                <w:bCs/>
                <w:color w:val="000000"/>
                <w:lang w:val="uk-UA" w:eastAsia="ru-RU"/>
              </w:rPr>
            </w:pPr>
            <w:r w:rsidRPr="0024624B">
              <w:rPr>
                <w:b/>
                <w:bCs/>
                <w:color w:val="000000"/>
                <w:lang w:val="uk-UA" w:eastAsia="ru-RU"/>
              </w:rPr>
              <w:t>Виняток:</w:t>
            </w:r>
            <w:r w:rsidRPr="0024624B">
              <w:rPr>
                <w:bCs/>
                <w:color w:val="000000"/>
                <w:lang w:val="uk-UA" w:eastAsia="ru-RU"/>
              </w:rPr>
              <w:t xml:space="preserve"> </w:t>
            </w:r>
          </w:p>
          <w:p w:rsidR="00E4269E" w:rsidRPr="0024624B" w:rsidRDefault="00E4269E" w:rsidP="00E4269E">
            <w:pPr>
              <w:widowControl w:val="0"/>
              <w:jc w:val="both"/>
              <w:rPr>
                <w:bCs/>
                <w:color w:val="000000"/>
                <w:lang w:val="uk-UA" w:eastAsia="ru-RU"/>
              </w:rPr>
            </w:pPr>
            <w:r w:rsidRPr="003924C3">
              <w:rPr>
                <w:bCs/>
                <w:color w:val="000000"/>
                <w:lang w:val="uk-UA" w:eastAsia="ru-RU"/>
              </w:rPr>
              <w:t xml:space="preserve">1) </w:t>
            </w:r>
            <w:r w:rsidRPr="0024624B">
              <w:rPr>
                <w:bCs/>
                <w:color w:val="000000"/>
                <w:lang w:val="uk-UA" w:eastAsia="ru-RU"/>
              </w:rPr>
              <w:t xml:space="preserve">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 </w:t>
            </w:r>
          </w:p>
          <w:p w:rsidR="00E4269E" w:rsidRPr="0024624B" w:rsidRDefault="00E4269E" w:rsidP="00E4269E">
            <w:pPr>
              <w:jc w:val="both"/>
              <w:rPr>
                <w:bCs/>
                <w:color w:val="000000"/>
                <w:lang w:val="uk-UA" w:eastAsia="ru-RU"/>
              </w:rPr>
            </w:pPr>
            <w:r w:rsidRPr="0024624B">
              <w:rPr>
                <w:b/>
                <w:bCs/>
                <w:color w:val="000000"/>
                <w:lang w:val="uk-UA" w:eastAsia="ru-RU"/>
              </w:rPr>
              <w:t>Зверніть увагу:</w:t>
            </w:r>
            <w:r w:rsidRPr="0024624B">
              <w:rPr>
                <w:bCs/>
                <w:color w:val="000000"/>
                <w:lang w:val="uk-UA" w:eastAsia="ru-RU"/>
              </w:rPr>
              <w:t xml:space="preserve"> документи тендерної пропозиції, які надані не у формі електронного документа (без </w:t>
            </w:r>
            <w:r>
              <w:rPr>
                <w:bCs/>
                <w:color w:val="000000"/>
                <w:lang w:val="uk-UA" w:eastAsia="ru-RU"/>
              </w:rPr>
              <w:t>КЕ</w:t>
            </w:r>
            <w:r w:rsidRPr="0024624B">
              <w:rPr>
                <w:bCs/>
                <w:color w:val="000000"/>
                <w:lang w:val="uk-UA" w:eastAsia="ru-RU"/>
              </w:rPr>
              <w:t xml:space="preserve">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4269E" w:rsidRDefault="00E4269E" w:rsidP="00E4269E">
            <w:pPr>
              <w:keepNext/>
              <w:keepLines/>
              <w:ind w:left="40" w:hanging="20"/>
              <w:contextualSpacing/>
              <w:jc w:val="both"/>
              <w:rPr>
                <w:bCs/>
                <w:color w:val="000000"/>
                <w:lang w:val="uk-UA" w:eastAsia="ru-RU"/>
              </w:rPr>
            </w:pPr>
            <w:r w:rsidRPr="0024624B">
              <w:rPr>
                <w:bCs/>
                <w:color w:val="000000"/>
                <w:lang w:val="uk-UA" w:eastAsia="ru-RU"/>
              </w:rPr>
              <w:lastRenderedPageBreak/>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24624B">
              <w:rPr>
                <w:bCs/>
                <w:color w:val="000000"/>
                <w:lang w:val="uk-UA" w:eastAsia="ru-RU"/>
              </w:rPr>
              <w:t>закупівель</w:t>
            </w:r>
            <w:proofErr w:type="spellEnd"/>
            <w:r w:rsidRPr="0024624B">
              <w:rPr>
                <w:bCs/>
                <w:color w:val="000000"/>
                <w:lang w:val="uk-UA" w:eastAsia="ru-RU"/>
              </w:rPr>
              <w:t xml:space="preserve"> із накладанням </w:t>
            </w:r>
            <w:r w:rsidRPr="00D96D41">
              <w:rPr>
                <w:b/>
                <w:bCs/>
                <w:lang w:val="uk-UA" w:eastAsia="ru-RU"/>
              </w:rPr>
              <w:t>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F32FD8">
              <w:rPr>
                <w:b/>
                <w:bCs/>
                <w:color w:val="000000"/>
                <w:lang w:val="uk-UA" w:eastAsia="ru-RU"/>
              </w:rPr>
              <w:t xml:space="preserve"> </w:t>
            </w:r>
            <w:r w:rsidRPr="0024624B">
              <w:rPr>
                <w:bCs/>
                <w:color w:val="000000"/>
                <w:lang w:val="uk-UA" w:eastAsia="ru-RU"/>
              </w:rPr>
              <w:t xml:space="preserve">Замовник перевіряє КЕП учасника на сайті центрального </w:t>
            </w:r>
            <w:proofErr w:type="spellStart"/>
            <w:r w:rsidRPr="0024624B">
              <w:rPr>
                <w:bCs/>
                <w:color w:val="000000"/>
                <w:lang w:val="uk-UA" w:eastAsia="ru-RU"/>
              </w:rPr>
              <w:t>засвідчувального</w:t>
            </w:r>
            <w:proofErr w:type="spellEnd"/>
            <w:r w:rsidRPr="0024624B">
              <w:rPr>
                <w:bCs/>
                <w:color w:val="000000"/>
                <w:lang w:val="uk-UA" w:eastAsia="ru-RU"/>
              </w:rPr>
              <w:t xml:space="preserve"> органу за посиланням </w:t>
            </w:r>
            <w:hyperlink r:id="rId7" w:history="1">
              <w:r w:rsidRPr="008B498E">
                <w:rPr>
                  <w:rStyle w:val="a9"/>
                  <w:bCs/>
                </w:rPr>
                <w:t>https://czo.gov.ua/verify</w:t>
              </w:r>
            </w:hyperlink>
            <w:r w:rsidRPr="0024624B">
              <w:rPr>
                <w:bCs/>
                <w:color w:val="0070C0"/>
                <w:lang w:val="uk-UA" w:eastAsia="ru-RU"/>
              </w:rPr>
              <w:t>.</w:t>
            </w:r>
            <w:r w:rsidRPr="0024624B">
              <w:rPr>
                <w:bCs/>
                <w:color w:val="000000"/>
                <w:lang w:val="uk-UA" w:eastAsia="ru-RU"/>
              </w:rPr>
              <w:t xml:space="preserve"> </w:t>
            </w:r>
          </w:p>
          <w:p w:rsidR="00E4269E" w:rsidRPr="0024624B" w:rsidRDefault="00E4269E" w:rsidP="00E4269E">
            <w:pPr>
              <w:keepNext/>
              <w:keepLines/>
              <w:ind w:left="40" w:hanging="20"/>
              <w:contextualSpacing/>
              <w:jc w:val="both"/>
              <w:rPr>
                <w:bCs/>
                <w:color w:val="000000"/>
                <w:lang w:val="uk-UA" w:eastAsia="ru-RU"/>
              </w:rPr>
            </w:pPr>
            <w:r w:rsidRPr="0024624B">
              <w:rPr>
                <w:bCs/>
                <w:color w:val="000000"/>
                <w:lang w:val="uk-UA" w:eastAsia="ru-RU"/>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24624B">
              <w:rPr>
                <w:bCs/>
                <w:color w:val="000000"/>
                <w:lang w:val="uk-UA" w:eastAsia="ru-RU"/>
              </w:rPr>
              <w:t>відхилено</w:t>
            </w:r>
            <w:proofErr w:type="spellEnd"/>
            <w:r w:rsidRPr="0024624B">
              <w:rPr>
                <w:bCs/>
                <w:color w:val="000000"/>
                <w:lang w:val="uk-UA" w:eastAsia="ru-RU"/>
              </w:rPr>
              <w:t xml:space="preserve"> на підставі абзацу 3 пункту 1 частини 1 статті 31 Закону.</w:t>
            </w:r>
          </w:p>
          <w:p w:rsidR="00E4269E" w:rsidRPr="00D3021C" w:rsidRDefault="00E4269E" w:rsidP="00E4269E">
            <w:pPr>
              <w:widowControl w:val="0"/>
              <w:contextualSpacing/>
              <w:jc w:val="both"/>
              <w:rPr>
                <w:lang w:val="uk-UA" w:eastAsia="ru-RU"/>
              </w:rPr>
            </w:pPr>
            <w:r w:rsidRPr="00D3021C">
              <w:rPr>
                <w:color w:val="000000"/>
                <w:lang w:val="uk-UA" w:eastAsia="ru-RU"/>
              </w:rPr>
              <w:t xml:space="preserve">Всі документи тендерної пропозиції  подаються в електронному вигляді через електронну систему </w:t>
            </w:r>
            <w:proofErr w:type="spellStart"/>
            <w:r w:rsidRPr="00D3021C">
              <w:rPr>
                <w:color w:val="000000"/>
                <w:lang w:val="uk-UA" w:eastAsia="ru-RU"/>
              </w:rPr>
              <w:t>закупівель</w:t>
            </w:r>
            <w:proofErr w:type="spellEnd"/>
            <w:r w:rsidRPr="00D3021C">
              <w:rPr>
                <w:color w:val="000000"/>
                <w:lang w:val="uk-UA" w:eastAsia="ru-RU"/>
              </w:rPr>
              <w:t xml:space="preserve"> (шляхом завантаження сканованих документів або електронних документів в електронну систему </w:t>
            </w:r>
            <w:proofErr w:type="spellStart"/>
            <w:r w:rsidRPr="00D3021C">
              <w:rPr>
                <w:color w:val="000000"/>
                <w:lang w:val="uk-UA" w:eastAsia="ru-RU"/>
              </w:rPr>
              <w:t>закупівель</w:t>
            </w:r>
            <w:proofErr w:type="spellEnd"/>
            <w:r w:rsidRPr="00D3021C">
              <w:rPr>
                <w:color w:val="000000"/>
                <w:lang w:val="uk-UA" w:eastAsia="ru-RU"/>
              </w:rPr>
              <w:t>).</w:t>
            </w:r>
          </w:p>
          <w:p w:rsidR="00E4269E" w:rsidRPr="00AA1C91" w:rsidRDefault="00E4269E" w:rsidP="00E4269E">
            <w:pPr>
              <w:widowControl w:val="0"/>
              <w:shd w:val="clear" w:color="auto" w:fill="FFFFFF"/>
              <w:ind w:left="40" w:hanging="20"/>
              <w:contextualSpacing/>
              <w:jc w:val="both"/>
              <w:rPr>
                <w:lang w:val="uk-UA" w:eastAsia="ru-RU"/>
              </w:rPr>
            </w:pPr>
            <w:r w:rsidRPr="00D3021C">
              <w:rPr>
                <w:color w:val="000000"/>
                <w:lang w:val="uk-UA" w:eastAsia="ru-RU"/>
              </w:rPr>
              <w:t>Кожен учасник має право подати тільки одну тендерну пропозицію</w:t>
            </w:r>
            <w:r>
              <w:rPr>
                <w:color w:val="000000"/>
                <w:lang w:val="uk-UA" w:eastAsia="ru-RU"/>
              </w:rPr>
              <w:t xml:space="preserve"> </w:t>
            </w:r>
            <w:r w:rsidRPr="00D3021C">
              <w:rPr>
                <w:color w:val="000000"/>
                <w:lang w:val="uk-UA" w:eastAsia="ru-RU"/>
              </w:rPr>
              <w:t xml:space="preserve">(у </w:t>
            </w:r>
            <w:r w:rsidRPr="00D3021C">
              <w:rPr>
                <w:color w:val="000000"/>
                <w:shd w:val="clear" w:color="auto" w:fill="FFFFFF"/>
                <w:lang w:val="uk-UA" w:eastAsia="ru-RU"/>
              </w:rPr>
              <w:t>тому числі до визначеної в тендерній документації частини предмета</w:t>
            </w:r>
            <w:r w:rsidRPr="00D3021C">
              <w:rPr>
                <w:color w:val="000000"/>
                <w:lang w:val="uk-UA" w:eastAsia="ru-RU"/>
              </w:rPr>
              <w:t xml:space="preserve"> закупівлі (лота</w:t>
            </w:r>
            <w:bookmarkEnd w:id="1"/>
            <w:r>
              <w:rPr>
                <w:color w:val="000000"/>
                <w:lang w:val="uk-UA" w:eastAsia="ru-RU"/>
              </w:rPr>
              <w:t>).</w:t>
            </w:r>
          </w:p>
          <w:p w:rsidR="002C775D" w:rsidRPr="001B5B26" w:rsidRDefault="00E4269E" w:rsidP="00E4269E">
            <w:pPr>
              <w:jc w:val="both"/>
              <w:rPr>
                <w:lang w:val="uk-UA"/>
              </w:rPr>
            </w:pPr>
            <w:r w:rsidRPr="00AA1C91">
              <w:rPr>
                <w:i/>
                <w:sz w:val="22"/>
                <w:szCs w:val="22"/>
                <w:shd w:val="clear" w:color="auto" w:fill="FFFFFF"/>
                <w:lang w:val="uk-UA"/>
              </w:rPr>
              <w:t xml:space="preserve">У випадку подання учасником більше однієї тендерної пропозиції </w:t>
            </w:r>
            <w:r w:rsidRPr="00AA1C91">
              <w:rPr>
                <w:i/>
                <w:sz w:val="22"/>
                <w:szCs w:val="22"/>
                <w:lang w:val="uk-UA" w:eastAsia="ru-RU"/>
              </w:rPr>
              <w:t xml:space="preserve">(у тому числі до визначеної в тендерній документації частини предмета закупівлі (лота), учасник вважається таким, </w:t>
            </w:r>
            <w:r w:rsidRPr="00AA1C91">
              <w:rPr>
                <w:i/>
                <w:sz w:val="22"/>
                <w:szCs w:val="22"/>
                <w:shd w:val="clear" w:color="auto" w:fill="FFFFFF"/>
                <w:lang w:val="uk-UA"/>
              </w:rPr>
              <w:t>що не відповідає встановленим </w:t>
            </w:r>
            <w:hyperlink r:id="rId8" w:anchor="n1422" w:history="1">
              <w:r w:rsidRPr="00AA1C91">
                <w:rPr>
                  <w:i/>
                  <w:sz w:val="22"/>
                  <w:szCs w:val="22"/>
                  <w:shd w:val="clear" w:color="auto" w:fill="FFFFFF"/>
                  <w:lang w:val="uk-UA"/>
                </w:rPr>
                <w:t>абзацом першим</w:t>
              </w:r>
            </w:hyperlink>
            <w:r w:rsidRPr="00AA1C91">
              <w:rPr>
                <w:i/>
                <w:sz w:val="22"/>
                <w:szCs w:val="22"/>
                <w:shd w:val="clear" w:color="auto" w:fill="FFFFFF"/>
                <w:lang w:val="uk-UA"/>
              </w:rPr>
              <w:t> частини</w:t>
            </w:r>
            <w:r w:rsidRPr="00D3021C">
              <w:rPr>
                <w:i/>
                <w:sz w:val="22"/>
                <w:szCs w:val="22"/>
                <w:shd w:val="clear" w:color="auto" w:fill="FFFFFF"/>
                <w:lang w:val="uk-UA"/>
              </w:rPr>
              <w:t xml:space="preserve"> третьої статті 22 Закону України «Про публічні закупівлі» вимогам до учасника відповідно до законодавства.</w:t>
            </w:r>
          </w:p>
        </w:tc>
      </w:tr>
      <w:tr w:rsidR="002C775D" w:rsidRPr="001B5B26" w:rsidTr="001B5B26">
        <w:tc>
          <w:tcPr>
            <w:tcW w:w="568" w:type="dxa"/>
          </w:tcPr>
          <w:p w:rsidR="002C775D" w:rsidRPr="00591CCD" w:rsidRDefault="002C775D" w:rsidP="001B5B26">
            <w:pPr>
              <w:pStyle w:val="ae"/>
              <w:snapToGrid w:val="0"/>
              <w:spacing w:before="0" w:after="0"/>
              <w:jc w:val="center"/>
              <w:rPr>
                <w:rStyle w:val="a7"/>
                <w:rFonts w:ascii="Times New Roman" w:hAnsi="Times New Roman"/>
                <w:bCs/>
                <w:color w:val="121212"/>
                <w:szCs w:val="24"/>
                <w:highlight w:val="yellow"/>
                <w:lang w:val="uk-UA"/>
              </w:rPr>
            </w:pPr>
            <w:r w:rsidRPr="00591CCD">
              <w:rPr>
                <w:rStyle w:val="a7"/>
                <w:rFonts w:ascii="Times New Roman" w:hAnsi="Times New Roman"/>
                <w:bCs/>
                <w:color w:val="121212"/>
                <w:szCs w:val="24"/>
                <w:lang w:val="uk-UA"/>
              </w:rPr>
              <w:lastRenderedPageBreak/>
              <w:t>2</w:t>
            </w:r>
          </w:p>
        </w:tc>
        <w:tc>
          <w:tcPr>
            <w:tcW w:w="2551" w:type="dxa"/>
          </w:tcPr>
          <w:p w:rsidR="002C775D" w:rsidRPr="00591CCD" w:rsidRDefault="002C775D" w:rsidP="001B5B26">
            <w:pPr>
              <w:pStyle w:val="ae"/>
              <w:snapToGrid w:val="0"/>
              <w:spacing w:before="0" w:after="0"/>
              <w:ind w:right="-75"/>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Забезпечення тендерної пропозиції</w:t>
            </w:r>
          </w:p>
        </w:tc>
        <w:tc>
          <w:tcPr>
            <w:tcW w:w="7088" w:type="dxa"/>
          </w:tcPr>
          <w:p w:rsidR="002C775D" w:rsidRPr="001B5B26" w:rsidRDefault="002C775D" w:rsidP="001B5B26">
            <w:pPr>
              <w:suppressAutoHyphens w:val="0"/>
              <w:jc w:val="both"/>
              <w:rPr>
                <w:lang w:val="uk-UA"/>
              </w:rPr>
            </w:pPr>
            <w:proofErr w:type="spellStart"/>
            <w:r w:rsidRPr="008F21AD">
              <w:t>Забезпечення</w:t>
            </w:r>
            <w:proofErr w:type="spellEnd"/>
            <w:r w:rsidRPr="008F21AD">
              <w:t xml:space="preserve"> </w:t>
            </w:r>
            <w:proofErr w:type="spellStart"/>
            <w:r w:rsidRPr="008F21AD">
              <w:t>тенд</w:t>
            </w:r>
            <w:r>
              <w:t>ерної</w:t>
            </w:r>
            <w:proofErr w:type="spellEnd"/>
            <w:r>
              <w:t xml:space="preserve"> </w:t>
            </w:r>
            <w:proofErr w:type="spellStart"/>
            <w:r>
              <w:t>пропозиції</w:t>
            </w:r>
            <w:proofErr w:type="spellEnd"/>
            <w:r>
              <w:t xml:space="preserve"> не </w:t>
            </w:r>
            <w:proofErr w:type="spellStart"/>
            <w:r>
              <w:t>вимагається</w:t>
            </w:r>
            <w:proofErr w:type="spellEnd"/>
          </w:p>
        </w:tc>
      </w:tr>
      <w:tr w:rsidR="002C775D" w:rsidRPr="001B5B26" w:rsidTr="001B5B26">
        <w:tc>
          <w:tcPr>
            <w:tcW w:w="568" w:type="dxa"/>
          </w:tcPr>
          <w:p w:rsidR="002C775D" w:rsidRPr="00591CCD" w:rsidRDefault="002C775D" w:rsidP="001B5B26">
            <w:pPr>
              <w:pStyle w:val="ae"/>
              <w:snapToGrid w:val="0"/>
              <w:spacing w:before="0" w:after="0"/>
              <w:jc w:val="center"/>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3</w:t>
            </w:r>
          </w:p>
        </w:tc>
        <w:tc>
          <w:tcPr>
            <w:tcW w:w="2551" w:type="dxa"/>
          </w:tcPr>
          <w:p w:rsidR="002C775D" w:rsidRPr="00591CCD" w:rsidRDefault="002C775D" w:rsidP="001B5B26">
            <w:pPr>
              <w:pStyle w:val="ae"/>
              <w:snapToGrid w:val="0"/>
              <w:spacing w:before="0" w:after="0"/>
              <w:ind w:right="-75"/>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Умови повернення чи неповернення забезпечення тендерної пропозиції</w:t>
            </w:r>
          </w:p>
        </w:tc>
        <w:tc>
          <w:tcPr>
            <w:tcW w:w="7088" w:type="dxa"/>
          </w:tcPr>
          <w:p w:rsidR="002C775D" w:rsidRPr="001B5B26" w:rsidRDefault="002C775D" w:rsidP="001B5B26">
            <w:pPr>
              <w:pStyle w:val="rvps2"/>
              <w:tabs>
                <w:tab w:val="left" w:pos="286"/>
              </w:tabs>
              <w:spacing w:before="0" w:beforeAutospacing="0" w:after="0" w:afterAutospacing="0"/>
              <w:jc w:val="both"/>
              <w:rPr>
                <w:rStyle w:val="a7"/>
                <w:b w:val="0"/>
                <w:lang w:val="uk-UA"/>
              </w:rPr>
            </w:pPr>
            <w:proofErr w:type="spellStart"/>
            <w:r w:rsidRPr="008F21AD">
              <w:t>Забезпечення</w:t>
            </w:r>
            <w:proofErr w:type="spellEnd"/>
            <w:r w:rsidRPr="008F21AD">
              <w:t xml:space="preserve"> </w:t>
            </w:r>
            <w:proofErr w:type="spellStart"/>
            <w:r w:rsidRPr="008F21AD">
              <w:t>тенд</w:t>
            </w:r>
            <w:r>
              <w:t>ерної</w:t>
            </w:r>
            <w:proofErr w:type="spellEnd"/>
            <w:r>
              <w:t xml:space="preserve"> </w:t>
            </w:r>
            <w:proofErr w:type="spellStart"/>
            <w:r>
              <w:t>пропозиції</w:t>
            </w:r>
            <w:proofErr w:type="spellEnd"/>
            <w:r>
              <w:t xml:space="preserve"> не </w:t>
            </w:r>
            <w:proofErr w:type="spellStart"/>
            <w:r>
              <w:t>вимагається</w:t>
            </w:r>
            <w:proofErr w:type="spellEnd"/>
          </w:p>
        </w:tc>
      </w:tr>
      <w:tr w:rsidR="002C775D" w:rsidRPr="003014AA" w:rsidTr="001B5B26">
        <w:tc>
          <w:tcPr>
            <w:tcW w:w="568" w:type="dxa"/>
          </w:tcPr>
          <w:p w:rsidR="002C775D" w:rsidRPr="00591CCD" w:rsidRDefault="002C775D" w:rsidP="0026110F">
            <w:pPr>
              <w:pStyle w:val="ae"/>
              <w:snapToGrid w:val="0"/>
              <w:spacing w:before="0" w:after="0"/>
              <w:jc w:val="center"/>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4</w:t>
            </w:r>
          </w:p>
        </w:tc>
        <w:tc>
          <w:tcPr>
            <w:tcW w:w="2551" w:type="dxa"/>
          </w:tcPr>
          <w:p w:rsidR="002C775D" w:rsidRPr="00591CCD" w:rsidRDefault="002C775D" w:rsidP="0026110F">
            <w:pPr>
              <w:pStyle w:val="ae"/>
              <w:snapToGrid w:val="0"/>
              <w:spacing w:before="0" w:after="0"/>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Строк, протягом якого тендерні пропозиції є дійсними</w:t>
            </w:r>
          </w:p>
        </w:tc>
        <w:tc>
          <w:tcPr>
            <w:tcW w:w="7088" w:type="dxa"/>
          </w:tcPr>
          <w:p w:rsidR="002C775D" w:rsidRPr="00591CCD" w:rsidRDefault="002C775D" w:rsidP="0026110F">
            <w:pPr>
              <w:pStyle w:val="ae"/>
              <w:spacing w:before="0" w:after="0"/>
              <w:jc w:val="both"/>
              <w:rPr>
                <w:rFonts w:ascii="Times New Roman" w:hAnsi="Times New Roman"/>
                <w:color w:val="121212"/>
                <w:szCs w:val="24"/>
                <w:lang w:val="uk-UA"/>
              </w:rPr>
            </w:pPr>
            <w:r w:rsidRPr="00591CCD">
              <w:rPr>
                <w:rFonts w:ascii="Times New Roman" w:hAnsi="Times New Roman"/>
                <w:color w:val="121212"/>
                <w:szCs w:val="24"/>
                <w:lang w:val="uk-UA"/>
              </w:rPr>
              <w:t>Тендерні пропозиції вважаються дійсними протягом 90 днів із дати кінцевого строку подання тендерних пропозицій.</w:t>
            </w:r>
          </w:p>
          <w:p w:rsidR="002C775D" w:rsidRPr="00591CCD" w:rsidRDefault="002C775D" w:rsidP="0026110F">
            <w:pPr>
              <w:pStyle w:val="ae"/>
              <w:spacing w:before="0" w:after="0"/>
              <w:jc w:val="both"/>
              <w:rPr>
                <w:rFonts w:ascii="Times New Roman" w:hAnsi="Times New Roman"/>
                <w:color w:val="121212"/>
                <w:szCs w:val="24"/>
                <w:lang w:val="uk-UA"/>
              </w:rPr>
            </w:pPr>
            <w:r w:rsidRPr="00591CCD">
              <w:rPr>
                <w:rFonts w:ascii="Times New Roman" w:hAnsi="Times New Roman"/>
                <w:color w:val="121212"/>
                <w:szCs w:val="24"/>
                <w:lang w:val="uk-UA"/>
              </w:rPr>
              <w:t>До закінчення цього строку Замовник має право вимагати від Учасників продовження строку дії тендерних пропозицій.</w:t>
            </w:r>
          </w:p>
          <w:p w:rsidR="002C775D" w:rsidRPr="00591CCD" w:rsidRDefault="002C775D" w:rsidP="0026110F">
            <w:pPr>
              <w:pStyle w:val="ae"/>
              <w:spacing w:before="0" w:after="0"/>
              <w:jc w:val="both"/>
              <w:rPr>
                <w:rFonts w:ascii="Times New Roman" w:hAnsi="Times New Roman"/>
                <w:color w:val="121212"/>
                <w:szCs w:val="24"/>
                <w:lang w:val="uk-UA"/>
              </w:rPr>
            </w:pPr>
            <w:r w:rsidRPr="00591CCD">
              <w:rPr>
                <w:rFonts w:ascii="Times New Roman" w:hAnsi="Times New Roman"/>
                <w:color w:val="121212"/>
                <w:szCs w:val="24"/>
                <w:lang w:val="uk-UA"/>
              </w:rPr>
              <w:t>Учасник процедури закупівлі має право:</w:t>
            </w:r>
          </w:p>
          <w:p w:rsidR="002C775D" w:rsidRPr="00591CCD" w:rsidRDefault="002C775D" w:rsidP="0026110F">
            <w:pPr>
              <w:pStyle w:val="ae"/>
              <w:spacing w:before="0" w:after="0"/>
              <w:jc w:val="both"/>
              <w:rPr>
                <w:rFonts w:ascii="Times New Roman" w:hAnsi="Times New Roman"/>
                <w:color w:val="121212"/>
                <w:szCs w:val="24"/>
                <w:lang w:val="uk-UA"/>
              </w:rPr>
            </w:pPr>
            <w:r w:rsidRPr="00591CCD">
              <w:rPr>
                <w:rFonts w:ascii="Times New Roman" w:hAnsi="Times New Roman"/>
                <w:color w:val="121212"/>
                <w:szCs w:val="24"/>
                <w:lang w:val="uk-UA"/>
              </w:rPr>
              <w:t>- відхилити таку вимогу, не втрачаючи при цьому наданого ним забезпечення тендерної пропозиції;</w:t>
            </w:r>
          </w:p>
          <w:p w:rsidR="002C775D" w:rsidRPr="00591CCD" w:rsidRDefault="002C775D" w:rsidP="0026110F">
            <w:pPr>
              <w:pStyle w:val="ae"/>
              <w:spacing w:before="0" w:after="0"/>
              <w:jc w:val="both"/>
              <w:rPr>
                <w:rFonts w:ascii="Times New Roman" w:hAnsi="Times New Roman"/>
                <w:color w:val="121212"/>
                <w:szCs w:val="24"/>
                <w:lang w:val="uk-UA"/>
              </w:rPr>
            </w:pPr>
            <w:r w:rsidRPr="00591CCD">
              <w:rPr>
                <w:rFonts w:ascii="Times New Roman" w:hAnsi="Times New Roman"/>
                <w:color w:val="121212"/>
                <w:szCs w:val="24"/>
                <w:lang w:val="uk-UA"/>
              </w:rPr>
              <w:t>- погодитися з вимогою та продовжити строк дії поданої ним тендерної пропозиції і наданого забезпечення тендерної пропозиції</w:t>
            </w:r>
          </w:p>
        </w:tc>
      </w:tr>
      <w:tr w:rsidR="002C775D" w:rsidRPr="003014AA" w:rsidTr="001B5B26">
        <w:trPr>
          <w:trHeight w:val="808"/>
        </w:trPr>
        <w:tc>
          <w:tcPr>
            <w:tcW w:w="568" w:type="dxa"/>
          </w:tcPr>
          <w:p w:rsidR="002C775D" w:rsidRPr="00591CCD" w:rsidRDefault="002C775D" w:rsidP="0026110F">
            <w:pPr>
              <w:pStyle w:val="ae"/>
              <w:snapToGrid w:val="0"/>
              <w:spacing w:before="0" w:after="0"/>
              <w:jc w:val="center"/>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5</w:t>
            </w:r>
          </w:p>
        </w:tc>
        <w:tc>
          <w:tcPr>
            <w:tcW w:w="2551" w:type="dxa"/>
          </w:tcPr>
          <w:p w:rsidR="002C775D" w:rsidRPr="00591CCD" w:rsidRDefault="002C775D" w:rsidP="0026110F">
            <w:pPr>
              <w:pStyle w:val="ae"/>
              <w:snapToGrid w:val="0"/>
              <w:spacing w:before="0" w:after="0"/>
              <w:rPr>
                <w:rFonts w:ascii="Times New Roman" w:hAnsi="Times New Roman"/>
                <w:color w:val="121212"/>
                <w:szCs w:val="24"/>
                <w:lang w:val="uk-UA"/>
              </w:rPr>
            </w:pPr>
            <w:r w:rsidRPr="00591CCD">
              <w:rPr>
                <w:rStyle w:val="a7"/>
                <w:rFonts w:ascii="Times New Roman" w:hAnsi="Times New Roman"/>
                <w:bCs/>
                <w:color w:val="121212"/>
                <w:szCs w:val="24"/>
                <w:lang w:val="uk-UA"/>
              </w:rPr>
              <w:t>Кваліфікаційні критерії до учасників та вимоги, встановлені статтею 17 Закону</w:t>
            </w:r>
          </w:p>
        </w:tc>
        <w:tc>
          <w:tcPr>
            <w:tcW w:w="7088" w:type="dxa"/>
          </w:tcPr>
          <w:p w:rsidR="00E4269E" w:rsidRPr="00EE6A71" w:rsidRDefault="00E4269E" w:rsidP="00E4269E">
            <w:pPr>
              <w:shd w:val="clear" w:color="auto" w:fill="FFFFFF"/>
              <w:jc w:val="both"/>
              <w:rPr>
                <w:lang w:val="uk-UA" w:eastAsia="ru-RU"/>
              </w:rPr>
            </w:pPr>
            <w:r w:rsidRPr="00EE6A71">
              <w:rPr>
                <w:lang w:val="uk-UA" w:eastAsia="ru-RU"/>
              </w:rPr>
              <w:t>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2 до цієї тендерної документації.</w:t>
            </w:r>
          </w:p>
          <w:p w:rsidR="00E4269E" w:rsidRPr="00D102CF" w:rsidRDefault="00E4269E" w:rsidP="00E4269E">
            <w:pPr>
              <w:pStyle w:val="LO-normal"/>
              <w:widowControl w:val="0"/>
              <w:spacing w:line="240" w:lineRule="auto"/>
              <w:jc w:val="both"/>
              <w:rPr>
                <w:rFonts w:ascii="Times New Roman" w:hAnsi="Times New Roman" w:cs="Times New Roman"/>
                <w:b/>
                <w:color w:val="auto"/>
                <w:lang w:val="uk-UA"/>
              </w:rPr>
            </w:pPr>
            <w:r w:rsidRPr="00D102CF">
              <w:rPr>
                <w:rFonts w:ascii="Times New Roman" w:hAnsi="Times New Roman" w:cs="Times New Roman"/>
                <w:b/>
                <w:color w:val="auto"/>
                <w:lang w:val="uk-UA"/>
              </w:rPr>
              <w:lastRenderedPageBreak/>
              <w:t>Підстави, встановлені статтею 17 Закону.</w:t>
            </w:r>
          </w:p>
          <w:p w:rsidR="00E4269E" w:rsidRPr="00522B06" w:rsidRDefault="00E4269E" w:rsidP="00E4269E">
            <w:pPr>
              <w:pStyle w:val="LO-normal"/>
              <w:widowControl w:val="0"/>
              <w:spacing w:line="240" w:lineRule="auto"/>
              <w:jc w:val="both"/>
              <w:rPr>
                <w:rFonts w:ascii="Times New Roman" w:hAnsi="Times New Roman" w:cs="Times New Roman"/>
                <w:color w:val="auto"/>
                <w:lang w:val="uk-UA"/>
              </w:rPr>
            </w:pPr>
            <w:r w:rsidRPr="00522B06">
              <w:rPr>
                <w:rFonts w:ascii="Times New Roman" w:hAnsi="Times New Roman" w:cs="Times New Roman"/>
                <w:color w:val="auto"/>
                <w:lang w:val="uk-UA"/>
              </w:rPr>
              <w:t xml:space="preserve">Учасник процедури закупівлі підтверджує відсутність підстав, зазначених в абзаці першому пункту 44 Особливостей, шляхом самостійного декларування відсутності таких підстав в електронній системі </w:t>
            </w:r>
            <w:proofErr w:type="spellStart"/>
            <w:r w:rsidRPr="00522B06">
              <w:rPr>
                <w:rFonts w:ascii="Times New Roman" w:hAnsi="Times New Roman" w:cs="Times New Roman"/>
                <w:color w:val="auto"/>
                <w:lang w:val="uk-UA"/>
              </w:rPr>
              <w:t>закупівель</w:t>
            </w:r>
            <w:proofErr w:type="spellEnd"/>
            <w:r w:rsidRPr="00522B06">
              <w:rPr>
                <w:rFonts w:ascii="Times New Roman" w:hAnsi="Times New Roman" w:cs="Times New Roman"/>
                <w:color w:val="auto"/>
                <w:lang w:val="uk-UA"/>
              </w:rPr>
              <w:t xml:space="preserve"> під час подання тендерної пропозиції.</w:t>
            </w:r>
          </w:p>
          <w:p w:rsidR="00E4269E" w:rsidRPr="00522B06" w:rsidRDefault="00E4269E" w:rsidP="00E4269E">
            <w:pPr>
              <w:pStyle w:val="LO-normal"/>
              <w:widowControl w:val="0"/>
              <w:spacing w:line="240" w:lineRule="auto"/>
              <w:jc w:val="both"/>
              <w:rPr>
                <w:rFonts w:ascii="Times New Roman" w:hAnsi="Times New Roman" w:cs="Times New Roman"/>
                <w:color w:val="auto"/>
                <w:lang w:val="uk-UA"/>
              </w:rPr>
            </w:pPr>
            <w:r w:rsidRPr="00522B06">
              <w:rPr>
                <w:rFonts w:ascii="Times New Roman" w:hAnsi="Times New Roman" w:cs="Times New Roman"/>
                <w:color w:val="auto"/>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522B06">
              <w:rPr>
                <w:rFonts w:ascii="Times New Roman" w:hAnsi="Times New Roman" w:cs="Times New Roman"/>
                <w:color w:val="auto"/>
                <w:lang w:val="uk-UA"/>
              </w:rPr>
              <w:t>закупівель</w:t>
            </w:r>
            <w:proofErr w:type="spellEnd"/>
            <w:r w:rsidRPr="00522B06">
              <w:rPr>
                <w:rFonts w:ascii="Times New Roman" w:hAnsi="Times New Roman" w:cs="Times New Roman"/>
                <w:color w:val="auto"/>
                <w:lang w:val="uk-UA"/>
              </w:rPr>
              <w:t xml:space="preserve"> будь-яких документів, що підтверджують відсутність підстав, визначених в абзаці першому пункту 44 Особливостей,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E4269E" w:rsidRPr="00522B06" w:rsidRDefault="00E4269E" w:rsidP="00E4269E">
            <w:pPr>
              <w:pStyle w:val="LO-normal"/>
              <w:widowControl w:val="0"/>
              <w:spacing w:line="240" w:lineRule="auto"/>
              <w:jc w:val="both"/>
              <w:rPr>
                <w:rFonts w:ascii="Times New Roman" w:hAnsi="Times New Roman" w:cs="Times New Roman"/>
                <w:color w:val="auto"/>
                <w:lang w:val="uk-UA"/>
              </w:rPr>
            </w:pPr>
            <w:r w:rsidRPr="00522B06">
              <w:rPr>
                <w:rFonts w:ascii="Times New Roman" w:hAnsi="Times New Roman" w:cs="Times New Roman"/>
                <w:color w:val="auto"/>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E4269E" w:rsidRPr="00522B06" w:rsidRDefault="00E4269E" w:rsidP="00E4269E">
            <w:pPr>
              <w:pStyle w:val="LO-normal"/>
              <w:widowControl w:val="0"/>
              <w:spacing w:line="240" w:lineRule="auto"/>
              <w:jc w:val="both"/>
              <w:rPr>
                <w:rFonts w:ascii="Times New Roman" w:hAnsi="Times New Roman" w:cs="Times New Roman"/>
                <w:color w:val="auto"/>
                <w:lang w:val="uk-UA"/>
              </w:rPr>
            </w:pPr>
            <w:r w:rsidRPr="00522B06">
              <w:rPr>
                <w:rFonts w:ascii="Times New Roman" w:hAnsi="Times New Roman" w:cs="Times New Roman"/>
                <w:color w:val="auto"/>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2C775D" w:rsidRPr="00E4269E" w:rsidRDefault="00E4269E" w:rsidP="00E4269E">
            <w:pPr>
              <w:shd w:val="clear" w:color="auto" w:fill="FFFFFF"/>
              <w:suppressAutoHyphens w:val="0"/>
              <w:snapToGrid w:val="0"/>
              <w:jc w:val="both"/>
              <w:textAlignment w:val="baseline"/>
              <w:rPr>
                <w:highlight w:val="yellow"/>
                <w:lang w:val="uk-UA"/>
              </w:rPr>
            </w:pPr>
            <w:r w:rsidRPr="00E4269E">
              <w:rPr>
                <w:sz w:val="22"/>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E4269E">
              <w:rPr>
                <w:sz w:val="22"/>
                <w:lang w:val="uk-UA"/>
              </w:rPr>
              <w:t>закупівель</w:t>
            </w:r>
            <w:proofErr w:type="spellEnd"/>
            <w:r w:rsidRPr="00E4269E">
              <w:rPr>
                <w:sz w:val="22"/>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4269E">
              <w:rPr>
                <w:sz w:val="22"/>
                <w:lang w:val="uk-UA"/>
              </w:rPr>
              <w:t>закупівель</w:t>
            </w:r>
            <w:proofErr w:type="spellEnd"/>
            <w:r w:rsidRPr="00E4269E">
              <w:rPr>
                <w:sz w:val="22"/>
                <w:lang w:val="uk-UA"/>
              </w:rPr>
              <w:t xml:space="preserve">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E4269E">
              <w:rPr>
                <w:sz w:val="22"/>
                <w:lang w:val="uk-UA"/>
              </w:rPr>
              <w:t>закупівель</w:t>
            </w:r>
            <w:proofErr w:type="spellEnd"/>
            <w:r w:rsidRPr="00E4269E">
              <w:rPr>
                <w:sz w:val="22"/>
                <w:lang w:val="uk-UA"/>
              </w:rPr>
              <w:t>, крім випадків, коли доступ до такої інформації є обмеженим на момент оприлюднення оголошення про проведення відкритих торгів.</w:t>
            </w:r>
          </w:p>
        </w:tc>
      </w:tr>
      <w:tr w:rsidR="002C775D" w:rsidRPr="00114016" w:rsidTr="001B5B26">
        <w:tc>
          <w:tcPr>
            <w:tcW w:w="568" w:type="dxa"/>
          </w:tcPr>
          <w:p w:rsidR="002C775D" w:rsidRPr="00591CCD" w:rsidRDefault="002C775D" w:rsidP="0026110F">
            <w:pPr>
              <w:pStyle w:val="ae"/>
              <w:snapToGrid w:val="0"/>
              <w:spacing w:before="0" w:after="0"/>
              <w:jc w:val="center"/>
              <w:rPr>
                <w:rStyle w:val="a7"/>
                <w:rFonts w:ascii="Times New Roman" w:hAnsi="Times New Roman"/>
                <w:bCs/>
                <w:color w:val="121212"/>
                <w:szCs w:val="24"/>
                <w:highlight w:val="yellow"/>
                <w:lang w:val="uk-UA"/>
              </w:rPr>
            </w:pPr>
            <w:r w:rsidRPr="00591CCD">
              <w:rPr>
                <w:rStyle w:val="a7"/>
                <w:rFonts w:ascii="Times New Roman" w:hAnsi="Times New Roman"/>
                <w:bCs/>
                <w:color w:val="121212"/>
                <w:szCs w:val="24"/>
                <w:lang w:val="uk-UA"/>
              </w:rPr>
              <w:lastRenderedPageBreak/>
              <w:t>6</w:t>
            </w:r>
          </w:p>
        </w:tc>
        <w:tc>
          <w:tcPr>
            <w:tcW w:w="2551" w:type="dxa"/>
          </w:tcPr>
          <w:p w:rsidR="002C775D" w:rsidRPr="00591CCD" w:rsidRDefault="002C775D" w:rsidP="0026110F">
            <w:pPr>
              <w:pStyle w:val="ae"/>
              <w:snapToGrid w:val="0"/>
              <w:spacing w:before="0" w:after="0"/>
              <w:jc w:val="both"/>
              <w:rPr>
                <w:rFonts w:ascii="Times New Roman" w:hAnsi="Times New Roman"/>
                <w:color w:val="121212"/>
                <w:szCs w:val="24"/>
                <w:lang w:val="uk-UA"/>
              </w:rPr>
            </w:pPr>
            <w:r w:rsidRPr="00591CCD">
              <w:rPr>
                <w:rStyle w:val="a7"/>
                <w:rFonts w:ascii="Times New Roman" w:hAnsi="Times New Roman"/>
                <w:bCs/>
                <w:color w:val="121212"/>
                <w:szCs w:val="24"/>
                <w:lang w:val="uk-UA"/>
              </w:rPr>
              <w:t>Інформація про технічні, якісні та кількісні характеристики предмета закупівлі</w:t>
            </w:r>
          </w:p>
        </w:tc>
        <w:tc>
          <w:tcPr>
            <w:tcW w:w="7088" w:type="dxa"/>
          </w:tcPr>
          <w:p w:rsidR="002C775D" w:rsidRPr="001B5B26" w:rsidRDefault="00E4269E" w:rsidP="00E4269E">
            <w:pPr>
              <w:widowControl w:val="0"/>
              <w:contextualSpacing/>
              <w:jc w:val="both"/>
              <w:rPr>
                <w:lang w:val="uk-UA"/>
              </w:rPr>
            </w:pPr>
            <w:r w:rsidRPr="00DD2E96">
              <w:rPr>
                <w:color w:val="000000"/>
                <w:lang w:val="uk-UA"/>
              </w:rPr>
              <w:t>Вимоги до предмета закупівлі (технічні, якісні та кількісні</w:t>
            </w:r>
            <w:r>
              <w:rPr>
                <w:color w:val="000000"/>
                <w:lang w:val="uk-UA"/>
              </w:rPr>
              <w:t xml:space="preserve"> </w:t>
            </w:r>
            <w:r w:rsidRPr="00DD2E96">
              <w:rPr>
                <w:color w:val="000000"/>
                <w:lang w:val="uk-UA"/>
              </w:rPr>
              <w:t>характеристики) згідно з пунктом третім частиною другою</w:t>
            </w:r>
            <w:r>
              <w:rPr>
                <w:color w:val="000000"/>
                <w:lang w:val="uk-UA"/>
              </w:rPr>
              <w:t xml:space="preserve"> </w:t>
            </w:r>
            <w:r w:rsidRPr="00DD2E96">
              <w:rPr>
                <w:color w:val="000000"/>
                <w:lang w:val="uk-UA"/>
              </w:rPr>
              <w:t xml:space="preserve">статті 22 Закону зазначено в </w:t>
            </w:r>
            <w:r w:rsidRPr="00DD2E96">
              <w:rPr>
                <w:b/>
                <w:i/>
                <w:color w:val="000000"/>
                <w:lang w:val="uk-UA"/>
              </w:rPr>
              <w:t xml:space="preserve">Додатку </w:t>
            </w:r>
            <w:r>
              <w:rPr>
                <w:b/>
                <w:i/>
                <w:color w:val="000000"/>
                <w:lang w:val="uk-UA"/>
              </w:rPr>
              <w:t>3</w:t>
            </w:r>
            <w:r w:rsidRPr="00DD2E96">
              <w:rPr>
                <w:b/>
                <w:i/>
                <w:color w:val="000000"/>
                <w:lang w:val="uk-UA"/>
              </w:rPr>
              <w:t xml:space="preserve"> </w:t>
            </w:r>
            <w:r w:rsidRPr="00DD2E96">
              <w:rPr>
                <w:color w:val="000000"/>
                <w:lang w:val="uk-UA"/>
              </w:rPr>
              <w:t>до цієї тендерної</w:t>
            </w:r>
            <w:r>
              <w:rPr>
                <w:color w:val="000000"/>
                <w:lang w:val="uk-UA"/>
              </w:rPr>
              <w:t xml:space="preserve"> </w:t>
            </w:r>
            <w:r w:rsidRPr="00DD2E96">
              <w:rPr>
                <w:color w:val="000000"/>
                <w:lang w:val="uk-UA"/>
              </w:rPr>
              <w:t>документації.</w:t>
            </w:r>
          </w:p>
        </w:tc>
      </w:tr>
      <w:tr w:rsidR="002C775D" w:rsidRPr="00114016" w:rsidTr="001B5B26">
        <w:tc>
          <w:tcPr>
            <w:tcW w:w="568" w:type="dxa"/>
          </w:tcPr>
          <w:p w:rsidR="002C775D" w:rsidRPr="00591CCD" w:rsidRDefault="002C775D" w:rsidP="0026110F">
            <w:pPr>
              <w:pStyle w:val="ae"/>
              <w:snapToGrid w:val="0"/>
              <w:spacing w:before="0" w:after="0"/>
              <w:jc w:val="center"/>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7</w:t>
            </w:r>
          </w:p>
        </w:tc>
        <w:tc>
          <w:tcPr>
            <w:tcW w:w="2551" w:type="dxa"/>
          </w:tcPr>
          <w:p w:rsidR="002C775D" w:rsidRPr="00591CCD" w:rsidRDefault="002C775D" w:rsidP="0026110F">
            <w:pPr>
              <w:pStyle w:val="ae"/>
              <w:snapToGrid w:val="0"/>
              <w:spacing w:before="0" w:after="0"/>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Внесення змін або відкликання тендерної пропозиції учасником</w:t>
            </w:r>
          </w:p>
        </w:tc>
        <w:tc>
          <w:tcPr>
            <w:tcW w:w="7088" w:type="dxa"/>
          </w:tcPr>
          <w:p w:rsidR="003B3F4B" w:rsidRPr="0015545F" w:rsidRDefault="003B3F4B" w:rsidP="003B3F4B">
            <w:pPr>
              <w:widowControl w:val="0"/>
              <w:jc w:val="both"/>
              <w:rPr>
                <w:lang w:val="uk-UA"/>
              </w:rPr>
            </w:pPr>
            <w:r w:rsidRPr="0015545F">
              <w:rPr>
                <w:lang w:val="uk-UA"/>
              </w:rPr>
              <w:t xml:space="preserve">Учасник процедури закупівлі має право </w:t>
            </w:r>
            <w:proofErr w:type="spellStart"/>
            <w:r w:rsidRPr="0015545F">
              <w:rPr>
                <w:lang w:val="uk-UA"/>
              </w:rPr>
              <w:t>внести</w:t>
            </w:r>
            <w:proofErr w:type="spellEnd"/>
            <w:r w:rsidRPr="0015545F">
              <w:rPr>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5545F">
              <w:rPr>
                <w:lang w:val="uk-UA"/>
              </w:rPr>
              <w:t>закупівель</w:t>
            </w:r>
            <w:proofErr w:type="spellEnd"/>
            <w:r w:rsidRPr="0015545F">
              <w:rPr>
                <w:lang w:val="uk-UA"/>
              </w:rPr>
              <w:t xml:space="preserve"> до закінчення кінцевого строку подання тендерних пропозицій.</w:t>
            </w:r>
          </w:p>
          <w:p w:rsidR="003B3F4B" w:rsidRPr="00503640" w:rsidRDefault="003B3F4B" w:rsidP="003B3F4B">
            <w:pPr>
              <w:widowControl w:val="0"/>
              <w:jc w:val="both"/>
              <w:rPr>
                <w:lang w:val="uk-UA"/>
              </w:rPr>
            </w:pPr>
            <w:r w:rsidRPr="00503640">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503640">
              <w:rPr>
                <w:lang w:val="uk-UA"/>
              </w:rPr>
              <w:t>закупівель</w:t>
            </w:r>
            <w:proofErr w:type="spellEnd"/>
            <w:r w:rsidRPr="00503640">
              <w:rPr>
                <w:lang w:val="uk-UA"/>
              </w:rPr>
              <w:t xml:space="preserve"> уточнених або нових документів в електронній системі </w:t>
            </w:r>
            <w:proofErr w:type="spellStart"/>
            <w:r w:rsidRPr="00503640">
              <w:rPr>
                <w:lang w:val="uk-UA"/>
              </w:rPr>
              <w:t>закупівель</w:t>
            </w:r>
            <w:proofErr w:type="spellEnd"/>
            <w:r w:rsidRPr="00503640">
              <w:rPr>
                <w:lang w:val="uk-UA"/>
              </w:rPr>
              <w:t xml:space="preserve"> </w:t>
            </w:r>
            <w:r w:rsidRPr="00503640">
              <w:rPr>
                <w:b/>
                <w:bCs/>
                <w:i/>
                <w:iCs/>
                <w:lang w:val="uk-UA"/>
              </w:rPr>
              <w:t>протягом 24 годин</w:t>
            </w:r>
            <w:r w:rsidRPr="00503640">
              <w:rPr>
                <w:lang w:val="uk-UA"/>
              </w:rPr>
              <w:t xml:space="preserve"> з моменту розміщення замовником в електронній системі </w:t>
            </w:r>
            <w:proofErr w:type="spellStart"/>
            <w:r w:rsidRPr="00503640">
              <w:rPr>
                <w:lang w:val="uk-UA"/>
              </w:rPr>
              <w:t>закупівель</w:t>
            </w:r>
            <w:proofErr w:type="spellEnd"/>
            <w:r w:rsidRPr="00503640">
              <w:rPr>
                <w:lang w:val="uk-UA"/>
              </w:rPr>
              <w:t xml:space="preserve"> повідомлення з вимогою про усунення таких </w:t>
            </w:r>
            <w:proofErr w:type="spellStart"/>
            <w:r w:rsidRPr="00503640">
              <w:rPr>
                <w:lang w:val="uk-UA"/>
              </w:rPr>
              <w:t>невідповідностей</w:t>
            </w:r>
            <w:proofErr w:type="spellEnd"/>
            <w:r w:rsidRPr="00503640">
              <w:rPr>
                <w:lang w:val="uk-UA"/>
              </w:rPr>
              <w:t>.</w:t>
            </w:r>
          </w:p>
          <w:p w:rsidR="003B3F4B" w:rsidRPr="00503640" w:rsidRDefault="003B3F4B" w:rsidP="003B3F4B">
            <w:pPr>
              <w:widowControl w:val="0"/>
              <w:jc w:val="both"/>
              <w:rPr>
                <w:lang w:val="uk-UA"/>
              </w:rPr>
            </w:pPr>
            <w:r w:rsidRPr="00503640">
              <w:rPr>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w:t>
            </w:r>
            <w:r w:rsidRPr="00503640">
              <w:rPr>
                <w:lang w:val="uk-UA"/>
              </w:rPr>
              <w:lastRenderedPageBreak/>
              <w:t>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C775D" w:rsidRPr="00591CCD" w:rsidRDefault="003B3F4B" w:rsidP="003B3F4B">
            <w:pPr>
              <w:pStyle w:val="ae"/>
              <w:snapToGrid w:val="0"/>
              <w:spacing w:before="0" w:after="0"/>
              <w:jc w:val="both"/>
              <w:rPr>
                <w:rFonts w:ascii="Times New Roman" w:hAnsi="Times New Roman"/>
                <w:color w:val="121212"/>
                <w:szCs w:val="24"/>
                <w:highlight w:val="yellow"/>
                <w:lang w:val="uk-UA"/>
              </w:rPr>
            </w:pPr>
            <w:r w:rsidRPr="00503640">
              <w:rPr>
                <w:rFonts w:ascii="Times New Roman" w:hAnsi="Times New Roman"/>
                <w:lang w:val="uk-UA"/>
              </w:rPr>
              <w:t xml:space="preserve">Замовник розглядає подані тендерні пропозиції з урахуванням виправлення або </w:t>
            </w:r>
            <w:proofErr w:type="spellStart"/>
            <w:r w:rsidRPr="00503640">
              <w:rPr>
                <w:rFonts w:ascii="Times New Roman" w:hAnsi="Times New Roman"/>
                <w:lang w:val="uk-UA"/>
              </w:rPr>
              <w:t>невиправлення</w:t>
            </w:r>
            <w:proofErr w:type="spellEnd"/>
            <w:r w:rsidRPr="00503640">
              <w:rPr>
                <w:rFonts w:ascii="Times New Roman" w:hAnsi="Times New Roman"/>
                <w:lang w:val="uk-UA"/>
              </w:rPr>
              <w:t xml:space="preserve"> учасниками виявлених </w:t>
            </w:r>
            <w:proofErr w:type="spellStart"/>
            <w:r w:rsidRPr="00503640">
              <w:rPr>
                <w:rFonts w:ascii="Times New Roman" w:hAnsi="Times New Roman"/>
                <w:lang w:val="uk-UA"/>
              </w:rPr>
              <w:t>невідповідностей</w:t>
            </w:r>
            <w:proofErr w:type="spellEnd"/>
            <w:r w:rsidRPr="00503640">
              <w:rPr>
                <w:rFonts w:ascii="Times New Roman" w:hAnsi="Times New Roman"/>
                <w:lang w:val="uk-UA"/>
              </w:rPr>
              <w:t>.</w:t>
            </w:r>
          </w:p>
        </w:tc>
      </w:tr>
      <w:tr w:rsidR="002C775D" w:rsidRPr="001B5B26" w:rsidTr="001B5B26">
        <w:tc>
          <w:tcPr>
            <w:tcW w:w="568" w:type="dxa"/>
          </w:tcPr>
          <w:p w:rsidR="002C775D" w:rsidRPr="00591CCD" w:rsidRDefault="002C775D" w:rsidP="0026110F">
            <w:pPr>
              <w:pStyle w:val="ae"/>
              <w:snapToGrid w:val="0"/>
              <w:spacing w:before="0" w:after="0"/>
              <w:jc w:val="center"/>
              <w:rPr>
                <w:rStyle w:val="a7"/>
                <w:rFonts w:ascii="Times New Roman" w:hAnsi="Times New Roman"/>
                <w:bCs/>
                <w:color w:val="121212"/>
                <w:szCs w:val="24"/>
                <w:highlight w:val="yellow"/>
                <w:lang w:val="uk-UA"/>
              </w:rPr>
            </w:pPr>
          </w:p>
        </w:tc>
        <w:tc>
          <w:tcPr>
            <w:tcW w:w="9639" w:type="dxa"/>
            <w:gridSpan w:val="2"/>
          </w:tcPr>
          <w:p w:rsidR="002C775D" w:rsidRPr="00591CCD" w:rsidRDefault="002C775D" w:rsidP="0026110F">
            <w:pPr>
              <w:pStyle w:val="ae"/>
              <w:snapToGrid w:val="0"/>
              <w:spacing w:before="0" w:after="0"/>
              <w:jc w:val="center"/>
              <w:rPr>
                <w:rStyle w:val="a7"/>
                <w:rFonts w:ascii="Times New Roman" w:hAnsi="Times New Roman"/>
                <w:bCs/>
                <w:color w:val="121212"/>
                <w:szCs w:val="24"/>
                <w:highlight w:val="yellow"/>
                <w:lang w:val="uk-UA"/>
              </w:rPr>
            </w:pPr>
            <w:r w:rsidRPr="00591CCD">
              <w:rPr>
                <w:rStyle w:val="a7"/>
                <w:rFonts w:ascii="Times New Roman" w:hAnsi="Times New Roman"/>
                <w:bCs/>
                <w:color w:val="121212"/>
                <w:szCs w:val="24"/>
                <w:lang w:val="uk-UA"/>
              </w:rPr>
              <w:t>Розділ 4. Подання та розкриття тендерної пропозиції</w:t>
            </w:r>
          </w:p>
        </w:tc>
      </w:tr>
      <w:tr w:rsidR="002C775D" w:rsidRPr="001B5B26" w:rsidTr="001B5B26">
        <w:tc>
          <w:tcPr>
            <w:tcW w:w="568" w:type="dxa"/>
          </w:tcPr>
          <w:p w:rsidR="002C775D" w:rsidRPr="00591CCD" w:rsidRDefault="002C775D" w:rsidP="0026110F">
            <w:pPr>
              <w:pStyle w:val="ae"/>
              <w:snapToGrid w:val="0"/>
              <w:spacing w:before="0" w:after="0"/>
              <w:jc w:val="center"/>
              <w:rPr>
                <w:rStyle w:val="a7"/>
                <w:rFonts w:ascii="Times New Roman" w:hAnsi="Times New Roman"/>
                <w:bCs/>
                <w:color w:val="121212"/>
                <w:szCs w:val="24"/>
                <w:highlight w:val="yellow"/>
                <w:lang w:val="uk-UA"/>
              </w:rPr>
            </w:pPr>
            <w:r w:rsidRPr="00591CCD">
              <w:rPr>
                <w:rStyle w:val="a7"/>
                <w:rFonts w:ascii="Times New Roman" w:hAnsi="Times New Roman"/>
                <w:bCs/>
                <w:color w:val="121212"/>
                <w:szCs w:val="24"/>
                <w:lang w:val="uk-UA"/>
              </w:rPr>
              <w:t>1</w:t>
            </w:r>
          </w:p>
        </w:tc>
        <w:tc>
          <w:tcPr>
            <w:tcW w:w="2551" w:type="dxa"/>
          </w:tcPr>
          <w:p w:rsidR="002C775D" w:rsidRPr="00591CCD" w:rsidRDefault="002C775D" w:rsidP="0026110F">
            <w:pPr>
              <w:pStyle w:val="ae"/>
              <w:spacing w:before="0" w:after="0"/>
              <w:rPr>
                <w:rFonts w:ascii="Times New Roman" w:hAnsi="Times New Roman"/>
                <w:b/>
                <w:color w:val="121212"/>
                <w:szCs w:val="24"/>
                <w:highlight w:val="yellow"/>
                <w:lang w:val="uk-UA"/>
              </w:rPr>
            </w:pPr>
            <w:r w:rsidRPr="00591CCD">
              <w:rPr>
                <w:rFonts w:ascii="Times New Roman" w:hAnsi="Times New Roman"/>
                <w:b/>
                <w:color w:val="121212"/>
                <w:szCs w:val="24"/>
                <w:lang w:val="uk-UA"/>
              </w:rPr>
              <w:t>Кінцевий строк подання тендерної пропозиції</w:t>
            </w:r>
          </w:p>
        </w:tc>
        <w:tc>
          <w:tcPr>
            <w:tcW w:w="7088" w:type="dxa"/>
          </w:tcPr>
          <w:p w:rsidR="002C775D" w:rsidRPr="001B5B26" w:rsidRDefault="002C775D" w:rsidP="0026110F">
            <w:pPr>
              <w:jc w:val="both"/>
              <w:rPr>
                <w:b/>
                <w:lang w:val="uk-UA"/>
              </w:rPr>
            </w:pPr>
            <w:r w:rsidRPr="001B5B26">
              <w:rPr>
                <w:lang w:val="uk-UA"/>
              </w:rPr>
              <w:t xml:space="preserve">Кінцевий строк подання тендерних пропозицій: </w:t>
            </w:r>
            <w:r w:rsidR="00C142CC" w:rsidRPr="00C142CC">
              <w:rPr>
                <w:lang w:val="uk-UA"/>
              </w:rPr>
              <w:t>24.11.2022</w:t>
            </w:r>
            <w:r w:rsidRPr="00C142CC">
              <w:rPr>
                <w:b/>
              </w:rPr>
              <w:t>.</w:t>
            </w:r>
          </w:p>
          <w:p w:rsidR="002C775D" w:rsidRPr="001B5B26" w:rsidRDefault="002C775D" w:rsidP="0026110F">
            <w:pPr>
              <w:jc w:val="both"/>
              <w:rPr>
                <w:lang w:val="uk-UA"/>
              </w:rPr>
            </w:pPr>
            <w:r w:rsidRPr="001B5B26">
              <w:rPr>
                <w:lang w:val="uk-UA"/>
              </w:rPr>
              <w:t>Отримана тендерна пропозиція автоматично вноситься до реєстру.</w:t>
            </w:r>
          </w:p>
          <w:p w:rsidR="002C775D" w:rsidRPr="001B5B26" w:rsidRDefault="002C775D" w:rsidP="0026110F">
            <w:pPr>
              <w:jc w:val="both"/>
              <w:rPr>
                <w:lang w:val="uk-UA"/>
              </w:rPr>
            </w:pPr>
            <w:r w:rsidRPr="001B5B26">
              <w:rPr>
                <w:lang w:val="uk-UA"/>
              </w:rPr>
              <w:t xml:space="preserve">Електронна система </w:t>
            </w:r>
            <w:proofErr w:type="spellStart"/>
            <w:r w:rsidRPr="001B5B26">
              <w:rPr>
                <w:lang w:val="uk-UA"/>
              </w:rPr>
              <w:t>закупівель</w:t>
            </w:r>
            <w:proofErr w:type="spellEnd"/>
            <w:r w:rsidRPr="001B5B26">
              <w:rPr>
                <w:lang w:val="uk-UA"/>
              </w:rPr>
              <w:t xml:space="preserve"> автоматично формує та надсилає повідомлення учаснику про отримання його пропозиції із зазначенням дати та часу.</w:t>
            </w:r>
          </w:p>
          <w:p w:rsidR="002C775D" w:rsidRPr="00591CCD" w:rsidRDefault="002C775D" w:rsidP="0026110F">
            <w:pPr>
              <w:pStyle w:val="ae"/>
              <w:spacing w:before="0" w:after="0"/>
              <w:jc w:val="both"/>
              <w:rPr>
                <w:rFonts w:ascii="Times New Roman" w:hAnsi="Times New Roman"/>
                <w:color w:val="121212"/>
                <w:szCs w:val="24"/>
                <w:lang w:val="uk-UA"/>
              </w:rPr>
            </w:pPr>
            <w:r w:rsidRPr="00591CCD">
              <w:rPr>
                <w:rFonts w:ascii="Times New Roman" w:hAnsi="Times New Roman"/>
                <w:szCs w:val="24"/>
                <w:lang w:val="uk-UA"/>
              </w:rPr>
              <w:t xml:space="preserve">Тендерні пропозиції, отримані електронною системою </w:t>
            </w:r>
            <w:proofErr w:type="spellStart"/>
            <w:r w:rsidRPr="00591CCD">
              <w:rPr>
                <w:rFonts w:ascii="Times New Roman" w:hAnsi="Times New Roman"/>
                <w:szCs w:val="24"/>
                <w:lang w:val="uk-UA"/>
              </w:rPr>
              <w:t>закупівель</w:t>
            </w:r>
            <w:proofErr w:type="spellEnd"/>
            <w:r w:rsidRPr="00591CCD">
              <w:rPr>
                <w:rFonts w:ascii="Times New Roman" w:hAnsi="Times New Roman"/>
                <w:szCs w:val="24"/>
                <w:lang w:val="uk-UA"/>
              </w:rPr>
              <w:t xml:space="preserve"> після закінчення строку подання, не приймаються та автоматично повертаються учасникам, які їх подали</w:t>
            </w:r>
          </w:p>
        </w:tc>
      </w:tr>
      <w:tr w:rsidR="002C775D" w:rsidRPr="001B5B26" w:rsidTr="001B5B26">
        <w:tc>
          <w:tcPr>
            <w:tcW w:w="568" w:type="dxa"/>
          </w:tcPr>
          <w:p w:rsidR="002C775D" w:rsidRPr="00591CCD" w:rsidRDefault="002C775D" w:rsidP="0026110F">
            <w:pPr>
              <w:pStyle w:val="ae"/>
              <w:snapToGrid w:val="0"/>
              <w:spacing w:before="0" w:after="0"/>
              <w:jc w:val="center"/>
              <w:rPr>
                <w:rStyle w:val="a7"/>
                <w:rFonts w:ascii="Times New Roman" w:hAnsi="Times New Roman"/>
                <w:bCs/>
                <w:color w:val="121212"/>
                <w:szCs w:val="24"/>
                <w:highlight w:val="yellow"/>
                <w:lang w:val="uk-UA"/>
              </w:rPr>
            </w:pPr>
            <w:r w:rsidRPr="00591CCD">
              <w:rPr>
                <w:rStyle w:val="a7"/>
                <w:rFonts w:ascii="Times New Roman" w:hAnsi="Times New Roman"/>
                <w:bCs/>
                <w:color w:val="121212"/>
                <w:szCs w:val="24"/>
                <w:lang w:val="uk-UA"/>
              </w:rPr>
              <w:t>2</w:t>
            </w:r>
          </w:p>
        </w:tc>
        <w:tc>
          <w:tcPr>
            <w:tcW w:w="2551" w:type="dxa"/>
          </w:tcPr>
          <w:p w:rsidR="002C775D" w:rsidRPr="00591CCD" w:rsidRDefault="002C775D" w:rsidP="0026110F">
            <w:pPr>
              <w:pStyle w:val="ae"/>
              <w:spacing w:before="0" w:after="0"/>
              <w:rPr>
                <w:rStyle w:val="a7"/>
                <w:rFonts w:ascii="Times New Roman" w:hAnsi="Times New Roman"/>
                <w:b w:val="0"/>
                <w:bCs/>
                <w:color w:val="121212"/>
                <w:szCs w:val="24"/>
                <w:highlight w:val="yellow"/>
                <w:lang w:val="uk-UA"/>
              </w:rPr>
            </w:pPr>
            <w:r w:rsidRPr="00591CCD">
              <w:rPr>
                <w:rStyle w:val="a7"/>
                <w:rFonts w:ascii="Times New Roman" w:hAnsi="Times New Roman"/>
                <w:bCs/>
                <w:color w:val="121212"/>
                <w:szCs w:val="24"/>
                <w:lang w:val="uk-UA"/>
              </w:rPr>
              <w:t>Д</w:t>
            </w:r>
            <w:r w:rsidRPr="00591CCD">
              <w:rPr>
                <w:rFonts w:ascii="Times New Roman" w:hAnsi="Times New Roman"/>
                <w:b/>
                <w:color w:val="121212"/>
                <w:szCs w:val="24"/>
                <w:lang w:val="uk-UA"/>
              </w:rPr>
              <w:t>ата та час розкриття тендерної пропозиції</w:t>
            </w:r>
          </w:p>
        </w:tc>
        <w:tc>
          <w:tcPr>
            <w:tcW w:w="7088" w:type="dxa"/>
          </w:tcPr>
          <w:p w:rsidR="002C775D" w:rsidRPr="001B5B26" w:rsidRDefault="002C775D" w:rsidP="0026110F">
            <w:pPr>
              <w:jc w:val="both"/>
              <w:textAlignment w:val="baseline"/>
              <w:rPr>
                <w:color w:val="000000"/>
                <w:highlight w:val="yellow"/>
                <w:bdr w:val="none" w:sz="0" w:space="0" w:color="auto" w:frame="1"/>
                <w:lang w:val="uk-UA" w:eastAsia="ru-RU"/>
              </w:rPr>
            </w:pPr>
            <w:r w:rsidRPr="001B5B26">
              <w:rPr>
                <w:color w:val="000000"/>
                <w:bdr w:val="none" w:sz="0" w:space="0" w:color="auto" w:frame="1"/>
                <w:lang w:val="uk-UA" w:eastAsia="ru-RU"/>
              </w:rPr>
              <w:t xml:space="preserve">Дата і час розкриття тендерних пропозицій визначаються електронною системою </w:t>
            </w:r>
            <w:proofErr w:type="spellStart"/>
            <w:r w:rsidRPr="001B5B26">
              <w:rPr>
                <w:color w:val="000000"/>
                <w:bdr w:val="none" w:sz="0" w:space="0" w:color="auto" w:frame="1"/>
                <w:lang w:val="uk-UA" w:eastAsia="ru-RU"/>
              </w:rPr>
              <w:t>закупівель</w:t>
            </w:r>
            <w:bookmarkStart w:id="2" w:name="n460"/>
            <w:bookmarkEnd w:id="2"/>
            <w:proofErr w:type="spellEnd"/>
            <w:r w:rsidRPr="001B5B26">
              <w:rPr>
                <w:color w:val="000000"/>
                <w:bdr w:val="none" w:sz="0" w:space="0" w:color="auto" w:frame="1"/>
                <w:lang w:val="uk-UA" w:eastAsia="ru-RU"/>
              </w:rPr>
              <w:t xml:space="preserve"> автоматично та зазначаються в оголошенні про проведення процедури відкритих торгів</w:t>
            </w:r>
            <w:bookmarkStart w:id="3" w:name="n818"/>
            <w:bookmarkEnd w:id="3"/>
          </w:p>
        </w:tc>
      </w:tr>
      <w:tr w:rsidR="002C775D" w:rsidRPr="001B5B26" w:rsidTr="001B5B26">
        <w:tc>
          <w:tcPr>
            <w:tcW w:w="568" w:type="dxa"/>
          </w:tcPr>
          <w:p w:rsidR="002C775D" w:rsidRPr="00591CCD" w:rsidRDefault="002C775D" w:rsidP="0026110F">
            <w:pPr>
              <w:pStyle w:val="ae"/>
              <w:snapToGrid w:val="0"/>
              <w:spacing w:before="0" w:after="0"/>
              <w:jc w:val="center"/>
              <w:rPr>
                <w:rStyle w:val="a7"/>
                <w:rFonts w:ascii="Times New Roman" w:hAnsi="Times New Roman"/>
                <w:bCs/>
                <w:color w:val="121212"/>
                <w:szCs w:val="24"/>
                <w:highlight w:val="yellow"/>
                <w:lang w:val="uk-UA"/>
              </w:rPr>
            </w:pPr>
          </w:p>
        </w:tc>
        <w:tc>
          <w:tcPr>
            <w:tcW w:w="9639" w:type="dxa"/>
            <w:gridSpan w:val="2"/>
          </w:tcPr>
          <w:p w:rsidR="002C775D" w:rsidRPr="00591CCD" w:rsidRDefault="002C775D" w:rsidP="0026110F">
            <w:pPr>
              <w:pStyle w:val="ae"/>
              <w:snapToGrid w:val="0"/>
              <w:spacing w:before="0" w:after="0"/>
              <w:jc w:val="center"/>
              <w:rPr>
                <w:rStyle w:val="a7"/>
                <w:rFonts w:ascii="Times New Roman" w:hAnsi="Times New Roman"/>
                <w:bCs/>
                <w:color w:val="121212"/>
                <w:szCs w:val="24"/>
                <w:highlight w:val="yellow"/>
                <w:lang w:val="uk-UA"/>
              </w:rPr>
            </w:pPr>
            <w:r w:rsidRPr="00591CCD">
              <w:rPr>
                <w:rStyle w:val="a7"/>
                <w:rFonts w:ascii="Times New Roman" w:hAnsi="Times New Roman"/>
                <w:bCs/>
                <w:color w:val="121212"/>
                <w:szCs w:val="24"/>
                <w:lang w:val="uk-UA"/>
              </w:rPr>
              <w:t>Розділ 5. Оцінка тендерної пропозиції</w:t>
            </w:r>
          </w:p>
        </w:tc>
      </w:tr>
      <w:tr w:rsidR="002C775D" w:rsidRPr="003014AA" w:rsidTr="001B5B26">
        <w:trPr>
          <w:trHeight w:val="215"/>
        </w:trPr>
        <w:tc>
          <w:tcPr>
            <w:tcW w:w="568" w:type="dxa"/>
          </w:tcPr>
          <w:p w:rsidR="002C775D" w:rsidRPr="00591CCD" w:rsidRDefault="002C775D" w:rsidP="0026110F">
            <w:pPr>
              <w:pStyle w:val="ae"/>
              <w:snapToGrid w:val="0"/>
              <w:spacing w:before="0" w:after="0"/>
              <w:jc w:val="center"/>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1</w:t>
            </w:r>
          </w:p>
        </w:tc>
        <w:tc>
          <w:tcPr>
            <w:tcW w:w="2551" w:type="dxa"/>
          </w:tcPr>
          <w:p w:rsidR="002C775D" w:rsidRPr="00591CCD" w:rsidRDefault="002C775D" w:rsidP="0026110F">
            <w:pPr>
              <w:pStyle w:val="ae"/>
              <w:snapToGrid w:val="0"/>
              <w:spacing w:before="0" w:after="0"/>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Перелік критеріїв та методика оцінки тендерної пропозиції із зазначенням питомої ваги критерію</w:t>
            </w:r>
          </w:p>
        </w:tc>
        <w:tc>
          <w:tcPr>
            <w:tcW w:w="7088" w:type="dxa"/>
          </w:tcPr>
          <w:p w:rsidR="003B3F4B" w:rsidRPr="00CE1166" w:rsidRDefault="003B3F4B" w:rsidP="003B3F4B">
            <w:pPr>
              <w:keepNext/>
              <w:keepLines/>
              <w:contextualSpacing/>
              <w:jc w:val="both"/>
              <w:rPr>
                <w:lang w:val="uk-UA" w:eastAsia="ru-RU"/>
              </w:rPr>
            </w:pPr>
            <w:r w:rsidRPr="00CE1166">
              <w:rPr>
                <w:b/>
                <w:bCs/>
                <w:color w:val="000000"/>
                <w:lang w:val="uk-UA" w:eastAsia="ru-RU"/>
              </w:rPr>
              <w:t>Перелік критеріїв та методика оцінки тендерної пропозиції із зазначенням питомої ваги критерію:</w:t>
            </w:r>
          </w:p>
          <w:p w:rsidR="003B3F4B" w:rsidRDefault="003B3F4B" w:rsidP="003B3F4B">
            <w:pPr>
              <w:keepNext/>
              <w:keepLines/>
              <w:contextualSpacing/>
              <w:jc w:val="both"/>
              <w:rPr>
                <w:color w:val="000000"/>
                <w:lang w:val="uk-UA" w:eastAsia="ru-RU"/>
              </w:rPr>
            </w:pPr>
          </w:p>
          <w:p w:rsidR="003B3F4B" w:rsidRPr="00CE1166" w:rsidRDefault="003B3F4B" w:rsidP="003B3F4B">
            <w:pPr>
              <w:keepNext/>
              <w:keepLines/>
              <w:contextualSpacing/>
              <w:jc w:val="both"/>
              <w:rPr>
                <w:color w:val="000000"/>
                <w:lang w:val="uk-UA" w:eastAsia="ru-RU"/>
              </w:rPr>
            </w:pPr>
            <w:r w:rsidRPr="00CE1166">
              <w:rPr>
                <w:color w:val="000000"/>
                <w:lang w:val="uk-UA" w:eastAsia="ru-RU"/>
              </w:rPr>
              <w:t xml:space="preserve">Оцінка тендерних пропозицій проводиться автоматично електронною системою </w:t>
            </w:r>
            <w:proofErr w:type="spellStart"/>
            <w:r w:rsidRPr="00CE1166">
              <w:rPr>
                <w:color w:val="000000"/>
                <w:lang w:val="uk-UA" w:eastAsia="ru-RU"/>
              </w:rPr>
              <w:t>закупівель</w:t>
            </w:r>
            <w:proofErr w:type="spellEnd"/>
            <w:r w:rsidRPr="00CE1166">
              <w:rPr>
                <w:color w:val="000000"/>
                <w:lang w:val="uk-UA" w:eastAsia="ru-RU"/>
              </w:rPr>
              <w:t xml:space="preserve"> на основі критеріїв і методики оцінки, зазначених замовником у цій тендерній документації, шляхом застосування електронного аукціону.</w:t>
            </w:r>
          </w:p>
          <w:p w:rsidR="003B3F4B" w:rsidRPr="00CE1166" w:rsidRDefault="003B3F4B" w:rsidP="003B3F4B">
            <w:pPr>
              <w:keepNext/>
              <w:keepLines/>
              <w:contextualSpacing/>
              <w:jc w:val="both"/>
              <w:rPr>
                <w:lang w:val="uk-UA" w:eastAsia="ru-RU"/>
              </w:rPr>
            </w:pPr>
            <w:r w:rsidRPr="00CE1166">
              <w:rPr>
                <w:color w:val="000000"/>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w:t>
            </w:r>
            <w:r>
              <w:rPr>
                <w:color w:val="000000"/>
                <w:lang w:val="uk-UA" w:eastAsia="ru-RU"/>
              </w:rPr>
              <w:t xml:space="preserve"> </w:t>
            </w:r>
            <w:r w:rsidRPr="00CE1166">
              <w:rPr>
                <w:color w:val="000000"/>
                <w:lang w:val="uk-UA" w:eastAsia="ru-RU"/>
              </w:rPr>
              <w:t>-</w:t>
            </w:r>
            <w:r>
              <w:rPr>
                <w:color w:val="000000"/>
                <w:lang w:val="uk-UA" w:eastAsia="ru-RU"/>
              </w:rPr>
              <w:t xml:space="preserve"> </w:t>
            </w:r>
            <w:r w:rsidRPr="00CE1166">
              <w:rPr>
                <w:color w:val="000000"/>
                <w:lang w:val="uk-UA" w:eastAsia="ru-RU"/>
              </w:rPr>
              <w:t>у разі, якщо Учасник  не є платником ПДВ.</w:t>
            </w:r>
          </w:p>
          <w:p w:rsidR="003B3F4B" w:rsidRDefault="003B3F4B" w:rsidP="003B3F4B">
            <w:pPr>
              <w:widowControl w:val="0"/>
              <w:pBdr>
                <w:top w:val="nil"/>
                <w:left w:val="nil"/>
                <w:bottom w:val="nil"/>
                <w:right w:val="nil"/>
                <w:between w:val="nil"/>
              </w:pBdr>
              <w:jc w:val="both"/>
              <w:rPr>
                <w:b/>
                <w:color w:val="000000"/>
                <w:lang w:val="uk-UA"/>
              </w:rPr>
            </w:pPr>
          </w:p>
          <w:p w:rsidR="003B3F4B" w:rsidRPr="00CB16CD" w:rsidRDefault="003B3F4B" w:rsidP="003B3F4B">
            <w:pPr>
              <w:widowControl w:val="0"/>
              <w:pBdr>
                <w:top w:val="nil"/>
                <w:left w:val="nil"/>
                <w:bottom w:val="nil"/>
                <w:right w:val="nil"/>
                <w:between w:val="nil"/>
              </w:pBdr>
              <w:jc w:val="both"/>
              <w:rPr>
                <w:b/>
                <w:color w:val="000000"/>
              </w:rPr>
            </w:pPr>
            <w:r>
              <w:rPr>
                <w:b/>
                <w:color w:val="000000"/>
                <w:lang w:val="uk-UA"/>
              </w:rPr>
              <w:t>О</w:t>
            </w:r>
            <w:proofErr w:type="spellStart"/>
            <w:r w:rsidRPr="00CB16CD">
              <w:rPr>
                <w:b/>
                <w:color w:val="000000"/>
              </w:rPr>
              <w:t>цінк</w:t>
            </w:r>
            <w:proofErr w:type="spellEnd"/>
            <w:r>
              <w:rPr>
                <w:b/>
                <w:color w:val="000000"/>
                <w:lang w:val="uk-UA"/>
              </w:rPr>
              <w:t>а</w:t>
            </w:r>
            <w:r w:rsidRPr="00CB16CD">
              <w:rPr>
                <w:b/>
                <w:color w:val="000000"/>
              </w:rPr>
              <w:t xml:space="preserve"> </w:t>
            </w:r>
            <w:r>
              <w:rPr>
                <w:b/>
                <w:color w:val="000000"/>
                <w:lang w:val="uk-UA"/>
              </w:rPr>
              <w:t>тендерних пропозицій здійснюється на основі критерію</w:t>
            </w:r>
            <w:r w:rsidRPr="00CB16CD">
              <w:rPr>
                <w:b/>
                <w:color w:val="000000"/>
              </w:rPr>
              <w:t xml:space="preserve"> </w:t>
            </w:r>
            <w:r>
              <w:rPr>
                <w:b/>
                <w:color w:val="000000"/>
                <w:lang w:val="uk-UA"/>
              </w:rPr>
              <w:t>«Ц</w:t>
            </w:r>
            <w:proofErr w:type="spellStart"/>
            <w:r w:rsidRPr="00CB16CD">
              <w:rPr>
                <w:b/>
                <w:color w:val="000000"/>
              </w:rPr>
              <w:t>іна</w:t>
            </w:r>
            <w:proofErr w:type="spellEnd"/>
            <w:r>
              <w:rPr>
                <w:b/>
                <w:color w:val="000000"/>
                <w:lang w:val="uk-UA"/>
              </w:rPr>
              <w:t>»</w:t>
            </w:r>
            <w:r w:rsidRPr="00CB16CD">
              <w:rPr>
                <w:b/>
                <w:color w:val="000000"/>
              </w:rPr>
              <w:t xml:space="preserve"> (</w:t>
            </w:r>
            <w:proofErr w:type="spellStart"/>
            <w:r w:rsidRPr="00CB16CD">
              <w:rPr>
                <w:b/>
                <w:color w:val="000000"/>
              </w:rPr>
              <w:t>питома</w:t>
            </w:r>
            <w:proofErr w:type="spellEnd"/>
            <w:r w:rsidRPr="00CB16CD">
              <w:rPr>
                <w:b/>
                <w:color w:val="000000"/>
              </w:rPr>
              <w:t xml:space="preserve"> вага </w:t>
            </w:r>
            <w:proofErr w:type="spellStart"/>
            <w:r w:rsidRPr="00CB16CD">
              <w:rPr>
                <w:b/>
                <w:color w:val="000000"/>
              </w:rPr>
              <w:t>критерію</w:t>
            </w:r>
            <w:proofErr w:type="spellEnd"/>
            <w:r w:rsidRPr="00CB16CD">
              <w:rPr>
                <w:b/>
                <w:color w:val="000000"/>
              </w:rPr>
              <w:t xml:space="preserve"> – 100%). </w:t>
            </w:r>
          </w:p>
          <w:p w:rsidR="003B3F4B" w:rsidRDefault="003B3F4B" w:rsidP="003B3F4B">
            <w:pPr>
              <w:widowControl w:val="0"/>
              <w:pBdr>
                <w:top w:val="nil"/>
                <w:left w:val="nil"/>
                <w:bottom w:val="nil"/>
                <w:right w:val="nil"/>
                <w:between w:val="nil"/>
              </w:pBdr>
              <w:jc w:val="both"/>
              <w:rPr>
                <w:i/>
                <w:color w:val="000000"/>
                <w:lang w:val="uk-UA"/>
              </w:rPr>
            </w:pPr>
          </w:p>
          <w:p w:rsidR="003B3F4B" w:rsidRPr="00CE1166" w:rsidRDefault="003B3F4B" w:rsidP="003B3F4B">
            <w:pPr>
              <w:widowControl w:val="0"/>
              <w:pBdr>
                <w:top w:val="nil"/>
                <w:left w:val="nil"/>
                <w:bottom w:val="nil"/>
                <w:right w:val="nil"/>
                <w:between w:val="nil"/>
              </w:pBdr>
              <w:jc w:val="both"/>
              <w:rPr>
                <w:color w:val="000000"/>
                <w:lang w:val="uk-UA"/>
              </w:rPr>
            </w:pPr>
            <w:r w:rsidRPr="00CE1166">
              <w:rPr>
                <w:color w:val="000000"/>
                <w:lang w:val="uk-UA"/>
              </w:rPr>
              <w:t>Оцінка здійснюється щодо предмета закупівлі в цілому.</w:t>
            </w:r>
          </w:p>
          <w:p w:rsidR="003B3F4B" w:rsidRDefault="003B3F4B" w:rsidP="003B3F4B">
            <w:pPr>
              <w:widowControl w:val="0"/>
              <w:pBdr>
                <w:top w:val="nil"/>
                <w:left w:val="nil"/>
                <w:bottom w:val="nil"/>
                <w:right w:val="nil"/>
                <w:between w:val="nil"/>
              </w:pBdr>
              <w:jc w:val="both"/>
              <w:rPr>
                <w:i/>
                <w:color w:val="000000"/>
                <w:lang w:val="uk-UA"/>
              </w:rPr>
            </w:pPr>
          </w:p>
          <w:p w:rsidR="003B3F4B" w:rsidRPr="00CE1166" w:rsidRDefault="003B3F4B" w:rsidP="003B3F4B">
            <w:pPr>
              <w:widowControl w:val="0"/>
              <w:jc w:val="both"/>
              <w:rPr>
                <w:lang w:val="uk-UA"/>
              </w:rPr>
            </w:pPr>
            <w:r w:rsidRPr="00CE1166">
              <w:rPr>
                <w:lang w:val="uk-UA"/>
              </w:rPr>
              <w:t xml:space="preserve">До початку проведення електронного аукціону в електронній системі </w:t>
            </w:r>
            <w:proofErr w:type="spellStart"/>
            <w:r w:rsidRPr="00CE1166">
              <w:rPr>
                <w:lang w:val="uk-UA"/>
              </w:rPr>
              <w:t>закупівель</w:t>
            </w:r>
            <w:proofErr w:type="spellEnd"/>
            <w:r w:rsidRPr="00CE1166">
              <w:rPr>
                <w:lang w:val="uk-UA"/>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3B3F4B" w:rsidRDefault="003B3F4B" w:rsidP="003B3F4B">
            <w:pPr>
              <w:widowControl w:val="0"/>
              <w:jc w:val="both"/>
              <w:rPr>
                <w:lang w:val="uk-UA"/>
              </w:rPr>
            </w:pPr>
            <w:r w:rsidRPr="00CE1166">
              <w:rPr>
                <w:lang w:val="uk-UA"/>
              </w:rPr>
              <w:lastRenderedPageBreak/>
              <w:t xml:space="preserve">Під час проведення електронного аукціону в електронній системі </w:t>
            </w:r>
            <w:proofErr w:type="spellStart"/>
            <w:r w:rsidRPr="00CE1166">
              <w:rPr>
                <w:lang w:val="uk-UA"/>
              </w:rPr>
              <w:t>закупівель</w:t>
            </w:r>
            <w:proofErr w:type="spellEnd"/>
            <w:r w:rsidRPr="00CE1166">
              <w:rPr>
                <w:lang w:val="uk-UA"/>
              </w:rPr>
              <w:t xml:space="preserve"> відображаються значення ціни тендерної пропозиції учасника та приведеної ціни.</w:t>
            </w:r>
          </w:p>
          <w:p w:rsidR="003B3F4B" w:rsidRDefault="003B3F4B" w:rsidP="003B3F4B">
            <w:pPr>
              <w:widowControl w:val="0"/>
              <w:jc w:val="both"/>
              <w:rPr>
                <w:lang w:val="uk-UA"/>
              </w:rPr>
            </w:pPr>
            <w:r>
              <w:rPr>
                <w:lang w:val="uk-UA"/>
              </w:rPr>
              <w:t xml:space="preserve">Розмір мінімального кроку пониження ціни під час електронного аукціону </w:t>
            </w:r>
            <w:r w:rsidRPr="003C75F8">
              <w:rPr>
                <w:lang w:val="uk-UA"/>
              </w:rPr>
              <w:t>– 1 %.</w:t>
            </w:r>
          </w:p>
          <w:p w:rsidR="003B3F4B" w:rsidRPr="0032642C" w:rsidRDefault="003B3F4B" w:rsidP="003B3F4B">
            <w:pPr>
              <w:widowControl w:val="0"/>
              <w:jc w:val="both"/>
              <w:rPr>
                <w:lang w:val="uk-UA"/>
              </w:rPr>
            </w:pPr>
            <w:r w:rsidRPr="003C75F8">
              <w:rPr>
                <w:lang w:val="uk-UA"/>
              </w:rPr>
              <w:t xml:space="preserve">Учасник визначає ціну на товар, що він пропонує поставити за договором про закупівлю, </w:t>
            </w:r>
            <w:r w:rsidRPr="003C75F8">
              <w:rPr>
                <w:b/>
                <w:bCs/>
                <w:u w:val="single"/>
              </w:rPr>
              <w:t xml:space="preserve">з </w:t>
            </w:r>
            <w:proofErr w:type="spellStart"/>
            <w:r w:rsidRPr="003C75F8">
              <w:rPr>
                <w:b/>
                <w:bCs/>
                <w:u w:val="single"/>
              </w:rPr>
              <w:t>урахуванням</w:t>
            </w:r>
            <w:proofErr w:type="spellEnd"/>
            <w:r w:rsidRPr="003C75F8">
              <w:rPr>
                <w:b/>
                <w:bCs/>
                <w:u w:val="single"/>
              </w:rPr>
              <w:t xml:space="preserve"> тарифу на </w:t>
            </w:r>
            <w:proofErr w:type="spellStart"/>
            <w:r w:rsidRPr="003C75F8">
              <w:rPr>
                <w:b/>
                <w:bCs/>
                <w:u w:val="single"/>
              </w:rPr>
              <w:t>послуги</w:t>
            </w:r>
            <w:proofErr w:type="spellEnd"/>
            <w:r w:rsidRPr="003C75F8">
              <w:rPr>
                <w:b/>
                <w:bCs/>
                <w:u w:val="single"/>
              </w:rPr>
              <w:t xml:space="preserve"> з </w:t>
            </w:r>
            <w:proofErr w:type="spellStart"/>
            <w:r w:rsidRPr="003C75F8">
              <w:rPr>
                <w:b/>
                <w:bCs/>
                <w:u w:val="single"/>
              </w:rPr>
              <w:t>транспортування</w:t>
            </w:r>
            <w:proofErr w:type="spellEnd"/>
            <w:r w:rsidRPr="003C75F8">
              <w:rPr>
                <w:b/>
                <w:bCs/>
                <w:u w:val="single"/>
              </w:rPr>
              <w:t xml:space="preserve"> природного газу для точки </w:t>
            </w:r>
            <w:proofErr w:type="spellStart"/>
            <w:r w:rsidRPr="003C75F8">
              <w:rPr>
                <w:b/>
                <w:bCs/>
                <w:u w:val="single"/>
              </w:rPr>
              <w:t>виходу</w:t>
            </w:r>
            <w:proofErr w:type="spellEnd"/>
            <w:r w:rsidRPr="003C75F8">
              <w:rPr>
                <w:b/>
                <w:bCs/>
                <w:u w:val="single"/>
              </w:rPr>
              <w:t xml:space="preserve"> та </w:t>
            </w:r>
            <w:proofErr w:type="spellStart"/>
            <w:r w:rsidRPr="003C75F8">
              <w:rPr>
                <w:b/>
                <w:bCs/>
                <w:u w:val="single"/>
              </w:rPr>
              <w:t>коефіцієнта</w:t>
            </w:r>
            <w:proofErr w:type="spellEnd"/>
            <w:r w:rsidRPr="003C75F8">
              <w:rPr>
                <w:b/>
                <w:bCs/>
                <w:u w:val="single"/>
              </w:rPr>
              <w:t xml:space="preserve">, </w:t>
            </w:r>
            <w:proofErr w:type="spellStart"/>
            <w:r w:rsidRPr="003C75F8">
              <w:rPr>
                <w:b/>
                <w:bCs/>
                <w:u w:val="single"/>
              </w:rPr>
              <w:t>який</w:t>
            </w:r>
            <w:proofErr w:type="spellEnd"/>
            <w:r w:rsidRPr="003C75F8">
              <w:rPr>
                <w:b/>
                <w:bCs/>
                <w:u w:val="single"/>
              </w:rPr>
              <w:t xml:space="preserve"> </w:t>
            </w:r>
            <w:proofErr w:type="spellStart"/>
            <w:r w:rsidRPr="003C75F8">
              <w:rPr>
                <w:b/>
                <w:bCs/>
                <w:u w:val="single"/>
              </w:rPr>
              <w:t>застосовується</w:t>
            </w:r>
            <w:proofErr w:type="spellEnd"/>
            <w:r w:rsidRPr="003C75F8">
              <w:rPr>
                <w:b/>
                <w:bCs/>
                <w:u w:val="single"/>
              </w:rPr>
              <w:t xml:space="preserve"> у </w:t>
            </w:r>
            <w:proofErr w:type="spellStart"/>
            <w:r w:rsidRPr="003C75F8">
              <w:rPr>
                <w:b/>
                <w:bCs/>
                <w:u w:val="single"/>
              </w:rPr>
              <w:t>разі</w:t>
            </w:r>
            <w:proofErr w:type="spellEnd"/>
            <w:r w:rsidRPr="003C75F8">
              <w:rPr>
                <w:b/>
                <w:bCs/>
                <w:u w:val="single"/>
              </w:rPr>
              <w:t xml:space="preserve"> </w:t>
            </w:r>
            <w:proofErr w:type="spellStart"/>
            <w:r w:rsidRPr="003C75F8">
              <w:rPr>
                <w:b/>
                <w:bCs/>
                <w:u w:val="single"/>
              </w:rPr>
              <w:t>замовлення</w:t>
            </w:r>
            <w:proofErr w:type="spellEnd"/>
            <w:r w:rsidRPr="003C75F8">
              <w:rPr>
                <w:b/>
                <w:bCs/>
                <w:u w:val="single"/>
              </w:rPr>
              <w:t xml:space="preserve"> </w:t>
            </w:r>
            <w:proofErr w:type="spellStart"/>
            <w:r w:rsidRPr="003C75F8">
              <w:rPr>
                <w:b/>
                <w:bCs/>
                <w:u w:val="single"/>
              </w:rPr>
              <w:t>потужності</w:t>
            </w:r>
            <w:proofErr w:type="spellEnd"/>
            <w:r w:rsidRPr="003C75F8">
              <w:rPr>
                <w:b/>
                <w:bCs/>
                <w:u w:val="single"/>
              </w:rPr>
              <w:t xml:space="preserve"> на </w:t>
            </w:r>
            <w:proofErr w:type="spellStart"/>
            <w:r w:rsidRPr="003C75F8">
              <w:rPr>
                <w:b/>
                <w:bCs/>
                <w:u w:val="single"/>
              </w:rPr>
              <w:t>добу</w:t>
            </w:r>
            <w:proofErr w:type="spellEnd"/>
            <w:r w:rsidRPr="003C75F8">
              <w:rPr>
                <w:b/>
                <w:bCs/>
                <w:u w:val="single"/>
              </w:rPr>
              <w:t xml:space="preserve"> наперед</w:t>
            </w:r>
            <w:r w:rsidRPr="003C75F8">
              <w:rPr>
                <w:b/>
                <w:bCs/>
                <w:u w:val="single"/>
                <w:lang w:val="uk-UA"/>
              </w:rPr>
              <w:t>,</w:t>
            </w:r>
            <w:r w:rsidRPr="00127452">
              <w:rPr>
                <w:lang w:val="uk-UA"/>
              </w:rPr>
              <w:t xml:space="preserve">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w:t>
            </w:r>
            <w:r w:rsidRPr="0032642C">
              <w:rPr>
                <w:lang w:val="uk-UA"/>
              </w:rPr>
              <w:t xml:space="preserve"> передбачених для товару даного виду.</w:t>
            </w:r>
          </w:p>
          <w:p w:rsidR="003B3F4B" w:rsidRPr="0032642C" w:rsidRDefault="003B3F4B" w:rsidP="003B3F4B">
            <w:pPr>
              <w:widowControl w:val="0"/>
              <w:jc w:val="both"/>
              <w:rPr>
                <w:lang w:val="uk-UA"/>
              </w:rPr>
            </w:pPr>
            <w:r w:rsidRPr="0032642C">
              <w:rPr>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p>
          <w:p w:rsidR="003B3F4B" w:rsidRPr="0032642C" w:rsidRDefault="003B3F4B" w:rsidP="003B3F4B">
            <w:pPr>
              <w:widowControl w:val="0"/>
              <w:jc w:val="both"/>
              <w:rPr>
                <w:lang w:val="uk-UA"/>
              </w:rPr>
            </w:pPr>
            <w:r w:rsidRPr="0032642C">
              <w:rPr>
                <w:lang w:val="uk-UA"/>
              </w:rPr>
              <w:t>Особливостей.</w:t>
            </w:r>
          </w:p>
          <w:p w:rsidR="003B3F4B" w:rsidRPr="0032642C" w:rsidRDefault="003B3F4B" w:rsidP="003B3F4B">
            <w:pPr>
              <w:widowControl w:val="0"/>
              <w:jc w:val="both"/>
              <w:rPr>
                <w:lang w:val="uk-UA"/>
              </w:rPr>
            </w:pPr>
            <w:r w:rsidRPr="0032642C">
              <w:rPr>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3B3F4B" w:rsidRPr="0032642C" w:rsidRDefault="003B3F4B" w:rsidP="003B3F4B">
            <w:pPr>
              <w:widowControl w:val="0"/>
              <w:jc w:val="both"/>
              <w:rPr>
                <w:lang w:val="uk-UA"/>
              </w:rPr>
            </w:pPr>
            <w:r w:rsidRPr="0032642C">
              <w:rPr>
                <w:lang w:val="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2642C">
              <w:rPr>
                <w:lang w:val="uk-UA"/>
              </w:rPr>
              <w:t>закупівель</w:t>
            </w:r>
            <w:proofErr w:type="spellEnd"/>
            <w:r w:rsidRPr="0032642C">
              <w:rPr>
                <w:lang w:val="uk-UA"/>
              </w:rPr>
              <w:t xml:space="preserve"> протягом одного дня з дня прийняття відповідного рішення.</w:t>
            </w:r>
          </w:p>
          <w:p w:rsidR="003B3F4B" w:rsidRPr="0032642C" w:rsidRDefault="003B3F4B" w:rsidP="003B3F4B">
            <w:pPr>
              <w:widowControl w:val="0"/>
              <w:jc w:val="both"/>
              <w:rPr>
                <w:lang w:val="uk-UA"/>
              </w:rPr>
            </w:pPr>
            <w:r w:rsidRPr="0032642C">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3B3F4B" w:rsidRPr="0032642C" w:rsidRDefault="003B3F4B" w:rsidP="003B3F4B">
            <w:pPr>
              <w:widowControl w:val="0"/>
              <w:jc w:val="both"/>
              <w:rPr>
                <w:lang w:val="uk-UA"/>
              </w:rPr>
            </w:pPr>
            <w:r w:rsidRPr="0032642C">
              <w:rPr>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3B3F4B" w:rsidRPr="0032642C" w:rsidRDefault="003B3F4B" w:rsidP="003B3F4B">
            <w:pPr>
              <w:widowControl w:val="0"/>
              <w:jc w:val="both"/>
              <w:rPr>
                <w:lang w:val="uk-UA"/>
              </w:rPr>
            </w:pPr>
            <w:r w:rsidRPr="0032642C">
              <w:rPr>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32642C">
              <w:rPr>
                <w:lang w:val="uk-UA"/>
              </w:rPr>
              <w:t>закупівель</w:t>
            </w:r>
            <w:proofErr w:type="spellEnd"/>
            <w:r w:rsidRPr="0032642C">
              <w:rPr>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3B3F4B" w:rsidRPr="0032642C" w:rsidRDefault="003B3F4B" w:rsidP="003B3F4B">
            <w:pPr>
              <w:widowControl w:val="0"/>
              <w:jc w:val="both"/>
              <w:rPr>
                <w:lang w:val="uk-UA"/>
              </w:rPr>
            </w:pPr>
            <w:r w:rsidRPr="0032642C">
              <w:rPr>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Pr="0032642C">
              <w:rPr>
                <w:lang w:val="uk-UA"/>
              </w:rPr>
              <w:lastRenderedPageBreak/>
              <w:t>тендерної  пропозиції.</w:t>
            </w:r>
          </w:p>
          <w:p w:rsidR="003B3F4B" w:rsidRPr="0032642C" w:rsidRDefault="003B3F4B" w:rsidP="003B3F4B">
            <w:pPr>
              <w:widowControl w:val="0"/>
              <w:jc w:val="both"/>
              <w:rPr>
                <w:lang w:val="uk-UA"/>
              </w:rPr>
            </w:pPr>
            <w:r w:rsidRPr="0032642C">
              <w:rPr>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3B3F4B" w:rsidRPr="0032642C" w:rsidRDefault="003B3F4B" w:rsidP="003B3F4B">
            <w:pPr>
              <w:widowControl w:val="0"/>
              <w:jc w:val="both"/>
              <w:rPr>
                <w:lang w:val="uk-UA"/>
              </w:rPr>
            </w:pPr>
            <w:r w:rsidRPr="0032642C">
              <w:rPr>
                <w:lang w:val="uk-UA"/>
              </w:rPr>
              <w:t>Обґрунтування аномально низької тендерної пропозиції може містити інформацію про:</w:t>
            </w:r>
          </w:p>
          <w:p w:rsidR="003B3F4B" w:rsidRPr="0032642C" w:rsidRDefault="003B3F4B" w:rsidP="003B3F4B">
            <w:pPr>
              <w:widowControl w:val="0"/>
              <w:jc w:val="both"/>
              <w:rPr>
                <w:lang w:val="uk-UA"/>
              </w:rPr>
            </w:pPr>
            <w:r w:rsidRPr="0032642C">
              <w:rPr>
                <w:lang w:val="uk-UA"/>
              </w:rPr>
              <w:t>1)</w:t>
            </w:r>
            <w:r w:rsidRPr="0032642C">
              <w:rPr>
                <w:lang w:val="uk-UA"/>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3B3F4B" w:rsidRPr="0032642C" w:rsidRDefault="003B3F4B" w:rsidP="003B3F4B">
            <w:pPr>
              <w:widowControl w:val="0"/>
              <w:jc w:val="both"/>
              <w:rPr>
                <w:lang w:val="uk-UA"/>
              </w:rPr>
            </w:pPr>
            <w:r w:rsidRPr="0032642C">
              <w:rPr>
                <w:lang w:val="uk-UA"/>
              </w:rPr>
              <w:t>2)</w:t>
            </w:r>
            <w:r w:rsidRPr="0032642C">
              <w:rPr>
                <w:lang w:val="uk-UA"/>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3B3F4B" w:rsidRPr="0032642C" w:rsidRDefault="003B3F4B" w:rsidP="003B3F4B">
            <w:pPr>
              <w:widowControl w:val="0"/>
              <w:jc w:val="both"/>
              <w:rPr>
                <w:lang w:val="uk-UA"/>
              </w:rPr>
            </w:pPr>
            <w:r w:rsidRPr="0032642C">
              <w:rPr>
                <w:lang w:val="uk-UA"/>
              </w:rPr>
              <w:t>3)</w:t>
            </w:r>
            <w:r w:rsidRPr="0032642C">
              <w:rPr>
                <w:lang w:val="uk-UA"/>
              </w:rPr>
              <w:tab/>
              <w:t>отримання учасником державної допомоги згідно із законодавством.</w:t>
            </w:r>
          </w:p>
          <w:p w:rsidR="003B3F4B" w:rsidRPr="0032642C" w:rsidRDefault="003B3F4B" w:rsidP="003B3F4B">
            <w:pPr>
              <w:widowControl w:val="0"/>
              <w:jc w:val="both"/>
              <w:rPr>
                <w:lang w:val="uk-UA"/>
              </w:rPr>
            </w:pPr>
            <w:r w:rsidRPr="0032642C">
              <w:rPr>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3B3F4B" w:rsidRPr="0032642C" w:rsidRDefault="003B3F4B" w:rsidP="003B3F4B">
            <w:pPr>
              <w:widowControl w:val="0"/>
              <w:jc w:val="both"/>
              <w:rPr>
                <w:lang w:val="uk-UA"/>
              </w:rPr>
            </w:pPr>
            <w:r w:rsidRPr="0032642C">
              <w:rPr>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3B3F4B" w:rsidRPr="0032642C" w:rsidRDefault="003B3F4B" w:rsidP="003B3F4B">
            <w:pPr>
              <w:widowControl w:val="0"/>
              <w:jc w:val="both"/>
              <w:rPr>
                <w:lang w:val="uk-UA"/>
              </w:rPr>
            </w:pPr>
            <w:r w:rsidRPr="0032642C">
              <w:rPr>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3B3F4B" w:rsidRPr="0032642C" w:rsidRDefault="003B3F4B" w:rsidP="003B3F4B">
            <w:pPr>
              <w:widowControl w:val="0"/>
              <w:jc w:val="both"/>
              <w:rPr>
                <w:lang w:val="uk-UA"/>
              </w:rPr>
            </w:pPr>
            <w:r w:rsidRPr="0032642C">
              <w:rPr>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2642C">
              <w:rPr>
                <w:lang w:val="uk-UA"/>
              </w:rPr>
              <w:t>невідповідностей</w:t>
            </w:r>
            <w:proofErr w:type="spellEnd"/>
            <w:r w:rsidRPr="0032642C">
              <w:rPr>
                <w:lang w:val="uk-UA"/>
              </w:rPr>
              <w:t xml:space="preserve"> в електронній системі </w:t>
            </w:r>
            <w:proofErr w:type="spellStart"/>
            <w:r w:rsidRPr="0032642C">
              <w:rPr>
                <w:lang w:val="uk-UA"/>
              </w:rPr>
              <w:t>закупівель</w:t>
            </w:r>
            <w:proofErr w:type="spellEnd"/>
            <w:r w:rsidRPr="0032642C">
              <w:rPr>
                <w:lang w:val="uk-UA"/>
              </w:rPr>
              <w:t>.</w:t>
            </w:r>
          </w:p>
          <w:p w:rsidR="003B3F4B" w:rsidRPr="0032642C" w:rsidRDefault="003B3F4B" w:rsidP="003B3F4B">
            <w:pPr>
              <w:widowControl w:val="0"/>
              <w:jc w:val="both"/>
              <w:rPr>
                <w:lang w:val="uk-UA"/>
              </w:rPr>
            </w:pPr>
            <w:r w:rsidRPr="0032642C">
              <w:rPr>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B3F4B" w:rsidRPr="0032642C" w:rsidRDefault="003B3F4B" w:rsidP="003B3F4B">
            <w:pPr>
              <w:widowControl w:val="0"/>
              <w:jc w:val="both"/>
              <w:rPr>
                <w:lang w:val="uk-UA"/>
              </w:rPr>
            </w:pPr>
            <w:r w:rsidRPr="0032642C">
              <w:rPr>
                <w:lang w:val="uk-UA"/>
              </w:rPr>
              <w:t xml:space="preserve">Замовник не може розміщувати щодо одного і того ж учасника </w:t>
            </w:r>
            <w:r w:rsidRPr="0032642C">
              <w:rPr>
                <w:lang w:val="uk-UA"/>
              </w:rPr>
              <w:lastRenderedPageBreak/>
              <w:t xml:space="preserve">процедури закупівлі більше ніж один раз повідомлення з вимогою про усунення </w:t>
            </w:r>
            <w:proofErr w:type="spellStart"/>
            <w:r w:rsidRPr="0032642C">
              <w:rPr>
                <w:lang w:val="uk-UA"/>
              </w:rPr>
              <w:t>невідповідностей</w:t>
            </w:r>
            <w:proofErr w:type="spellEnd"/>
            <w:r w:rsidRPr="0032642C">
              <w:rPr>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B3F4B" w:rsidRPr="0032642C" w:rsidRDefault="003B3F4B" w:rsidP="003B3F4B">
            <w:pPr>
              <w:widowControl w:val="0"/>
              <w:jc w:val="both"/>
              <w:rPr>
                <w:lang w:val="uk-UA"/>
              </w:rPr>
            </w:pPr>
            <w:r w:rsidRPr="0032642C">
              <w:rPr>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2642C">
              <w:rPr>
                <w:lang w:val="uk-UA"/>
              </w:rPr>
              <w:t>закупівель</w:t>
            </w:r>
            <w:proofErr w:type="spellEnd"/>
            <w:r w:rsidRPr="0032642C">
              <w:rPr>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2642C">
              <w:rPr>
                <w:lang w:val="uk-UA"/>
              </w:rPr>
              <w:t>закупівель</w:t>
            </w:r>
            <w:proofErr w:type="spellEnd"/>
            <w:r w:rsidRPr="0032642C">
              <w:rPr>
                <w:lang w:val="uk-UA"/>
              </w:rPr>
              <w:t>.</w:t>
            </w:r>
          </w:p>
          <w:p w:rsidR="002C775D" w:rsidRPr="001B5B26" w:rsidRDefault="003B3F4B" w:rsidP="003B3F4B">
            <w:pPr>
              <w:tabs>
                <w:tab w:val="left" w:pos="209"/>
              </w:tabs>
              <w:jc w:val="both"/>
              <w:rPr>
                <w:highlight w:val="yellow"/>
                <w:lang w:val="uk-UA"/>
              </w:rPr>
            </w:pPr>
            <w:r w:rsidRPr="0032642C">
              <w:rPr>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2642C">
              <w:rPr>
                <w:lang w:val="uk-UA"/>
              </w:rPr>
              <w:t>закупівель</w:t>
            </w:r>
            <w:proofErr w:type="spellEnd"/>
            <w:r w:rsidRPr="0032642C">
              <w:rPr>
                <w:lang w:val="uk-UA"/>
              </w:rPr>
              <w:t xml:space="preserve">, але до моменту оприлюднення договору про закупівлю в електронній системі </w:t>
            </w:r>
            <w:proofErr w:type="spellStart"/>
            <w:r w:rsidRPr="0032642C">
              <w:rPr>
                <w:lang w:val="uk-UA"/>
              </w:rPr>
              <w:t>закупівель</w:t>
            </w:r>
            <w:proofErr w:type="spellEnd"/>
            <w:r w:rsidRPr="0032642C">
              <w:rPr>
                <w:lang w:val="uk-UA"/>
              </w:rPr>
              <w:t xml:space="preserve"> відповідно до статті 10 Закону.</w:t>
            </w:r>
          </w:p>
        </w:tc>
      </w:tr>
      <w:tr w:rsidR="003B3F4B" w:rsidRPr="003B3F4B" w:rsidTr="001B5B26">
        <w:trPr>
          <w:trHeight w:val="215"/>
        </w:trPr>
        <w:tc>
          <w:tcPr>
            <w:tcW w:w="568" w:type="dxa"/>
          </w:tcPr>
          <w:p w:rsidR="003B3F4B" w:rsidRPr="00591CCD" w:rsidRDefault="003B3F4B" w:rsidP="0026110F">
            <w:pPr>
              <w:pStyle w:val="ae"/>
              <w:snapToGrid w:val="0"/>
              <w:spacing w:before="0" w:after="0"/>
              <w:jc w:val="center"/>
              <w:rPr>
                <w:rStyle w:val="a7"/>
                <w:rFonts w:ascii="Times New Roman" w:hAnsi="Times New Roman"/>
                <w:bCs/>
                <w:color w:val="121212"/>
                <w:szCs w:val="24"/>
                <w:lang w:val="uk-UA"/>
              </w:rPr>
            </w:pPr>
            <w:r>
              <w:rPr>
                <w:rStyle w:val="a7"/>
                <w:rFonts w:ascii="Times New Roman" w:hAnsi="Times New Roman"/>
                <w:bCs/>
                <w:color w:val="121212"/>
                <w:szCs w:val="24"/>
                <w:lang w:val="uk-UA"/>
              </w:rPr>
              <w:lastRenderedPageBreak/>
              <w:t>2</w:t>
            </w:r>
          </w:p>
        </w:tc>
        <w:tc>
          <w:tcPr>
            <w:tcW w:w="2551" w:type="dxa"/>
          </w:tcPr>
          <w:p w:rsidR="003B3F4B" w:rsidRPr="003B3F4B" w:rsidRDefault="003B3F4B" w:rsidP="0026110F">
            <w:pPr>
              <w:pStyle w:val="ae"/>
              <w:snapToGrid w:val="0"/>
              <w:spacing w:before="0" w:after="0"/>
            </w:pPr>
            <w:r w:rsidRPr="00117651">
              <w:rPr>
                <w:rFonts w:ascii="Times New Roman" w:hAnsi="Times New Roman"/>
                <w:b/>
                <w:lang w:val="uk-UA" w:eastAsia="uk-UA"/>
              </w:rPr>
              <w:t>Інша інформація</w:t>
            </w:r>
          </w:p>
        </w:tc>
        <w:tc>
          <w:tcPr>
            <w:tcW w:w="7088" w:type="dxa"/>
          </w:tcPr>
          <w:p w:rsidR="003B3F4B" w:rsidRPr="004657EB" w:rsidRDefault="003B3F4B" w:rsidP="003B3F4B">
            <w:pPr>
              <w:pStyle w:val="1ff"/>
              <w:spacing w:before="60" w:after="60"/>
              <w:contextualSpacing/>
              <w:rPr>
                <w:rFonts w:ascii="Times New Roman" w:hAnsi="Times New Roman"/>
                <w:szCs w:val="24"/>
              </w:rPr>
            </w:pPr>
            <w:r w:rsidRPr="004657EB">
              <w:rPr>
                <w:rFonts w:ascii="Times New Roman" w:hAnsi="Times New Roman"/>
                <w:szCs w:val="24"/>
              </w:rPr>
              <w:t xml:space="preserve">Закупівля здійснюється на січень-березень 2023 року. </w:t>
            </w:r>
          </w:p>
          <w:p w:rsidR="003B3F4B" w:rsidRPr="004657EB" w:rsidRDefault="003B3F4B" w:rsidP="003B3F4B">
            <w:pPr>
              <w:widowControl w:val="0"/>
              <w:contextualSpacing/>
              <w:jc w:val="both"/>
              <w:rPr>
                <w:sz w:val="20"/>
                <w:lang w:val="uk-UA" w:eastAsia="ru-RU"/>
              </w:rPr>
            </w:pPr>
          </w:p>
          <w:p w:rsidR="003B3F4B" w:rsidRPr="004657EB" w:rsidRDefault="003B3F4B" w:rsidP="003B3F4B">
            <w:pPr>
              <w:widowControl w:val="0"/>
              <w:contextualSpacing/>
              <w:jc w:val="both"/>
              <w:rPr>
                <w:lang w:val="uk-UA" w:eastAsia="ru-RU"/>
              </w:rPr>
            </w:pPr>
            <w:r w:rsidRPr="004657EB">
              <w:rPr>
                <w:lang w:val="uk-UA" w:eastAsia="ru-RU"/>
              </w:rPr>
              <w:t>Вартість тендерної пропозиції та всі інші ціни повинні бути чітко визначені.</w:t>
            </w:r>
          </w:p>
          <w:p w:rsidR="003B3F4B" w:rsidRPr="000A4F68" w:rsidRDefault="003B3F4B" w:rsidP="003B3F4B">
            <w:pPr>
              <w:widowControl w:val="0"/>
              <w:contextualSpacing/>
              <w:jc w:val="both"/>
              <w:rPr>
                <w:lang w:val="uk-UA" w:eastAsia="ru-RU"/>
              </w:rPr>
            </w:pPr>
          </w:p>
          <w:p w:rsidR="003B3F4B" w:rsidRDefault="003B3F4B" w:rsidP="003B3F4B">
            <w:pPr>
              <w:widowControl w:val="0"/>
              <w:ind w:right="120"/>
              <w:contextualSpacing/>
              <w:jc w:val="both"/>
              <w:rPr>
                <w:color w:val="000000"/>
                <w:lang w:val="uk-UA" w:eastAsia="ru-RU"/>
              </w:rPr>
            </w:pPr>
            <w:r w:rsidRPr="003C75F8">
              <w:rPr>
                <w:color w:val="000000"/>
                <w:lang w:val="uk-UA" w:eastAsia="ru-RU"/>
              </w:rPr>
              <w:t>Тендерна пропозиції, ціна якої є вищою, ніж очікувана вартість предмета закупівлі, визначена замовником в оголошенні про проведення відкритих торгів не приймається Замовником до розгляду.</w:t>
            </w:r>
          </w:p>
          <w:p w:rsidR="003B3F4B" w:rsidRDefault="003B3F4B" w:rsidP="003B3F4B">
            <w:pPr>
              <w:widowControl w:val="0"/>
              <w:ind w:right="120"/>
              <w:contextualSpacing/>
              <w:jc w:val="both"/>
              <w:rPr>
                <w:color w:val="000000"/>
                <w:lang w:val="uk-UA" w:eastAsia="ru-RU"/>
              </w:rPr>
            </w:pPr>
          </w:p>
          <w:p w:rsidR="003B3F4B" w:rsidRDefault="003B3F4B" w:rsidP="003B3F4B">
            <w:pPr>
              <w:widowControl w:val="0"/>
              <w:ind w:right="120"/>
              <w:contextualSpacing/>
              <w:jc w:val="both"/>
              <w:rPr>
                <w:color w:val="000000"/>
                <w:lang w:val="uk-UA" w:eastAsia="ru-RU"/>
              </w:rPr>
            </w:pPr>
            <w:r w:rsidRPr="000A4F68">
              <w:rPr>
                <w:color w:val="000000"/>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B3F4B" w:rsidRDefault="003B3F4B" w:rsidP="003B3F4B">
            <w:pPr>
              <w:widowControl w:val="0"/>
              <w:contextualSpacing/>
              <w:jc w:val="both"/>
              <w:rPr>
                <w:color w:val="000000"/>
                <w:lang w:val="uk-UA" w:eastAsia="ru-RU"/>
              </w:rPr>
            </w:pPr>
          </w:p>
          <w:p w:rsidR="003B3F4B" w:rsidRPr="000A4F68" w:rsidRDefault="003B3F4B" w:rsidP="003B3F4B">
            <w:pPr>
              <w:widowControl w:val="0"/>
              <w:contextualSpacing/>
              <w:jc w:val="both"/>
              <w:rPr>
                <w:color w:val="000000"/>
                <w:lang w:val="uk-UA" w:eastAsia="ru-RU"/>
              </w:rPr>
            </w:pPr>
          </w:p>
          <w:p w:rsidR="003B3F4B" w:rsidRPr="000A4F68" w:rsidRDefault="003B3F4B" w:rsidP="003B3F4B">
            <w:pPr>
              <w:widowControl w:val="0"/>
              <w:contextualSpacing/>
              <w:jc w:val="both"/>
              <w:rPr>
                <w:lang w:val="uk-UA" w:eastAsia="ru-RU"/>
              </w:rPr>
            </w:pPr>
            <w:r w:rsidRPr="000A4F68">
              <w:rPr>
                <w:color w:val="000000"/>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A4F68">
              <w:rPr>
                <w:color w:val="000000"/>
                <w:lang w:val="uk-UA" w:eastAsia="ru-RU"/>
              </w:rPr>
              <w:t>означатиме</w:t>
            </w:r>
            <w:proofErr w:type="spellEnd"/>
            <w:r w:rsidRPr="000A4F68">
              <w:rPr>
                <w:color w:val="000000"/>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B3F4B" w:rsidRDefault="003B3F4B" w:rsidP="003B3F4B">
            <w:pPr>
              <w:widowControl w:val="0"/>
              <w:contextualSpacing/>
              <w:jc w:val="both"/>
              <w:rPr>
                <w:color w:val="000000"/>
                <w:lang w:val="uk-UA" w:eastAsia="ru-RU"/>
              </w:rPr>
            </w:pPr>
            <w:r w:rsidRPr="000A4F68">
              <w:rPr>
                <w:color w:val="000000"/>
                <w:lang w:val="uk-UA" w:eastAsia="ru-RU"/>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w:t>
            </w:r>
            <w:r w:rsidRPr="000A4F68">
              <w:rPr>
                <w:color w:val="000000"/>
                <w:lang w:val="uk-UA" w:eastAsia="ru-RU"/>
              </w:rPr>
              <w:lastRenderedPageBreak/>
              <w:t>Кримінального Кодексу України.</w:t>
            </w:r>
          </w:p>
          <w:p w:rsidR="003B3F4B" w:rsidRPr="000A4F68" w:rsidRDefault="003B3F4B" w:rsidP="003B3F4B">
            <w:pPr>
              <w:widowControl w:val="0"/>
              <w:contextualSpacing/>
              <w:jc w:val="both"/>
              <w:rPr>
                <w:lang w:val="uk-UA" w:eastAsia="ru-RU"/>
              </w:rPr>
            </w:pPr>
          </w:p>
          <w:p w:rsidR="003B3F4B" w:rsidRPr="000A4F68" w:rsidRDefault="003B3F4B" w:rsidP="003B3F4B">
            <w:pPr>
              <w:widowControl w:val="0"/>
              <w:contextualSpacing/>
              <w:jc w:val="both"/>
              <w:rPr>
                <w:lang w:val="uk-UA" w:eastAsia="ru-RU"/>
              </w:rPr>
            </w:pPr>
            <w:r w:rsidRPr="000A4F68">
              <w:rPr>
                <w:b/>
                <w:bCs/>
                <w:i/>
                <w:iCs/>
                <w:color w:val="000000"/>
                <w:u w:val="single"/>
                <w:lang w:val="uk-UA" w:eastAsia="ru-RU"/>
              </w:rPr>
              <w:t>Інші умови тендерної документації:</w:t>
            </w:r>
          </w:p>
          <w:p w:rsidR="003B3F4B" w:rsidRPr="000A4F68" w:rsidRDefault="003B3F4B" w:rsidP="003B3F4B">
            <w:pPr>
              <w:widowControl w:val="0"/>
              <w:contextualSpacing/>
              <w:jc w:val="both"/>
              <w:rPr>
                <w:color w:val="000000"/>
                <w:lang w:val="uk-UA" w:eastAsia="ru-RU"/>
              </w:rPr>
            </w:pPr>
            <w:r w:rsidRPr="000A4F68">
              <w:rPr>
                <w:color w:val="000000"/>
                <w:lang w:val="uk-UA" w:eastAsia="ru-RU"/>
              </w:rPr>
              <w:t>1. Учасники відповідають за зміст своїх тендерних пропозицій, та повинні дотримуватись норм чинного законодавства України.</w:t>
            </w:r>
          </w:p>
          <w:p w:rsidR="003B3F4B" w:rsidRPr="000A4F68" w:rsidRDefault="003B3F4B" w:rsidP="003B3F4B">
            <w:pPr>
              <w:widowControl w:val="0"/>
              <w:jc w:val="both"/>
              <w:rPr>
                <w:color w:val="000000"/>
                <w:lang w:val="uk-UA" w:eastAsia="ru-RU"/>
              </w:rPr>
            </w:pPr>
            <w:r w:rsidRPr="000A4F68">
              <w:rPr>
                <w:color w:val="000000"/>
                <w:lang w:val="uk-UA" w:eastAsia="ru-RU"/>
              </w:rPr>
              <w:t>2.   </w:t>
            </w:r>
            <w:r w:rsidRPr="003C75F8">
              <w:rPr>
                <w:color w:val="000000"/>
                <w:lang w:val="uk-UA" w:eastAsia="ru-RU"/>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3C75F8">
              <w:rPr>
                <w:color w:val="000000"/>
                <w:lang w:val="uk-UA" w:eastAsia="ru-RU"/>
              </w:rPr>
              <w:t>ії</w:t>
            </w:r>
            <w:proofErr w:type="spellEnd"/>
            <w:r w:rsidRPr="003C75F8">
              <w:rPr>
                <w:color w:val="000000"/>
                <w:lang w:val="uk-UA" w:eastAsia="ru-RU"/>
              </w:rPr>
              <w:t xml:space="preserve"> роз'яснення/</w:t>
            </w:r>
            <w:proofErr w:type="spellStart"/>
            <w:r w:rsidRPr="003C75F8">
              <w:rPr>
                <w:color w:val="000000"/>
                <w:lang w:val="uk-UA" w:eastAsia="ru-RU"/>
              </w:rPr>
              <w:t>нь</w:t>
            </w:r>
            <w:proofErr w:type="spellEnd"/>
            <w:r w:rsidRPr="003C75F8">
              <w:rPr>
                <w:color w:val="000000"/>
                <w:lang w:val="uk-UA" w:eastAsia="ru-RU"/>
              </w:rPr>
              <w:t xml:space="preserve"> державних органів або не накладення електронного підпису.</w:t>
            </w:r>
          </w:p>
          <w:p w:rsidR="003B3F4B" w:rsidRPr="000A4F68" w:rsidRDefault="003B3F4B" w:rsidP="003B3F4B">
            <w:pPr>
              <w:widowControl w:val="0"/>
              <w:jc w:val="both"/>
              <w:rPr>
                <w:color w:val="000000"/>
                <w:lang w:val="uk-UA" w:eastAsia="ru-RU"/>
              </w:rPr>
            </w:pPr>
            <w:r w:rsidRPr="000A4F68">
              <w:rPr>
                <w:color w:val="000000"/>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3B3F4B" w:rsidRPr="000A4F68" w:rsidRDefault="003B3F4B" w:rsidP="003B3F4B">
            <w:pPr>
              <w:widowControl w:val="0"/>
              <w:jc w:val="both"/>
              <w:rPr>
                <w:color w:val="000000"/>
                <w:lang w:val="uk-UA" w:eastAsia="ru-RU"/>
              </w:rPr>
            </w:pPr>
            <w:r w:rsidRPr="000A4F68">
              <w:rPr>
                <w:color w:val="000000"/>
                <w:lang w:val="uk-UA"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B3F4B" w:rsidRPr="000A4F68" w:rsidRDefault="003B3F4B" w:rsidP="003B3F4B">
            <w:pPr>
              <w:widowControl w:val="0"/>
              <w:jc w:val="both"/>
              <w:rPr>
                <w:color w:val="000000"/>
                <w:lang w:val="uk-UA" w:eastAsia="ru-RU"/>
              </w:rPr>
            </w:pPr>
            <w:r w:rsidRPr="000A4F68">
              <w:rPr>
                <w:color w:val="000000"/>
                <w:lang w:val="uk-UA" w:eastAsia="ru-RU"/>
              </w:rPr>
              <w:t xml:space="preserve">5.  Учасники торгів нерезиденти для виконання вимог щодо подання документів, передбачених </w:t>
            </w:r>
            <w:r w:rsidRPr="000A4F68">
              <w:rPr>
                <w:b/>
                <w:bCs/>
                <w:i/>
                <w:iCs/>
                <w:color w:val="000000"/>
                <w:lang w:val="uk-UA" w:eastAsia="ru-RU"/>
              </w:rPr>
              <w:t>Додатк</w:t>
            </w:r>
            <w:r>
              <w:rPr>
                <w:b/>
                <w:bCs/>
                <w:i/>
                <w:iCs/>
                <w:color w:val="000000"/>
                <w:lang w:val="uk-UA" w:eastAsia="ru-RU"/>
              </w:rPr>
              <w:t>о</w:t>
            </w:r>
            <w:r w:rsidRPr="000A4F68">
              <w:rPr>
                <w:b/>
                <w:bCs/>
                <w:i/>
                <w:iCs/>
                <w:color w:val="000000"/>
                <w:lang w:val="uk-UA" w:eastAsia="ru-RU"/>
              </w:rPr>
              <w:t xml:space="preserve">м  </w:t>
            </w:r>
            <w:r>
              <w:rPr>
                <w:b/>
                <w:bCs/>
                <w:i/>
                <w:iCs/>
                <w:color w:val="000000"/>
                <w:lang w:val="uk-UA" w:eastAsia="ru-RU"/>
              </w:rPr>
              <w:t xml:space="preserve">2 </w:t>
            </w:r>
            <w:r w:rsidRPr="000A4F68">
              <w:rPr>
                <w:color w:val="000000"/>
                <w:lang w:val="uk-UA" w:eastAsia="ru-RU"/>
              </w:rPr>
              <w:t>до тендерної документації, подають  у складі своєї пропозиції, документи, передбачені законодавством країн, де вони зареєстровані.</w:t>
            </w:r>
          </w:p>
          <w:p w:rsidR="003B3F4B" w:rsidRPr="000A4F68" w:rsidRDefault="003B3F4B" w:rsidP="003B3F4B">
            <w:pPr>
              <w:widowControl w:val="0"/>
              <w:jc w:val="both"/>
              <w:rPr>
                <w:color w:val="000000"/>
                <w:lang w:val="uk-UA" w:eastAsia="ru-RU"/>
              </w:rPr>
            </w:pPr>
            <w:r w:rsidRPr="000A4F68">
              <w:rPr>
                <w:color w:val="000000"/>
                <w:lang w:val="uk-UA" w:eastAsia="ru-RU"/>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3B3F4B" w:rsidRPr="000A4F68" w:rsidRDefault="003B3F4B" w:rsidP="003B3F4B">
            <w:pPr>
              <w:widowControl w:val="0"/>
              <w:jc w:val="both"/>
              <w:rPr>
                <w:color w:val="000000"/>
                <w:lang w:val="uk-UA" w:eastAsia="ru-RU"/>
              </w:rPr>
            </w:pPr>
            <w:r w:rsidRPr="000A4F68">
              <w:rPr>
                <w:color w:val="000000"/>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3B3F4B" w:rsidRPr="000A4F68" w:rsidRDefault="003B3F4B" w:rsidP="003B3F4B">
            <w:pPr>
              <w:widowControl w:val="0"/>
              <w:jc w:val="both"/>
              <w:rPr>
                <w:color w:val="000000"/>
                <w:lang w:val="uk-UA" w:eastAsia="ru-RU"/>
              </w:rPr>
            </w:pPr>
            <w:r w:rsidRPr="000A4F68">
              <w:rPr>
                <w:color w:val="000000"/>
                <w:lang w:val="uk-UA" w:eastAsia="ru-RU"/>
              </w:rPr>
              <w:t>7. Документи, видані державними органами, повинні відповідати вимогам нормативних актів, відповідно до яких такі документи видані.</w:t>
            </w:r>
          </w:p>
          <w:p w:rsidR="003B3F4B" w:rsidRPr="001A4498" w:rsidRDefault="003B3F4B" w:rsidP="003B3F4B">
            <w:pPr>
              <w:widowControl w:val="0"/>
              <w:jc w:val="both"/>
              <w:rPr>
                <w:lang w:val="uk-UA" w:eastAsia="ru-RU"/>
              </w:rPr>
            </w:pPr>
            <w:r w:rsidRPr="000A4F68">
              <w:rPr>
                <w:color w:val="000000"/>
                <w:lang w:val="uk-UA" w:eastAsia="ru-RU"/>
              </w:rPr>
              <w:t xml:space="preserve">8. </w:t>
            </w:r>
            <w:r w:rsidRPr="001A4498">
              <w:rPr>
                <w:lang w:val="uk-UA" w:eastAsia="ru-RU"/>
              </w:rPr>
              <w:t xml:space="preserve">Учасник, який подав тендерну пропозицію вважається таким, що згодний з проектом договору про закупівлю, викладеним в </w:t>
            </w:r>
            <w:r w:rsidRPr="001A4498">
              <w:rPr>
                <w:b/>
                <w:bCs/>
                <w:i/>
                <w:iCs/>
                <w:lang w:val="uk-UA" w:eastAsia="ru-RU"/>
              </w:rPr>
              <w:t xml:space="preserve">Додатку </w:t>
            </w:r>
            <w:r>
              <w:rPr>
                <w:b/>
                <w:bCs/>
                <w:i/>
                <w:iCs/>
                <w:lang w:val="uk-UA" w:eastAsia="ru-RU"/>
              </w:rPr>
              <w:t>4</w:t>
            </w:r>
            <w:r w:rsidRPr="001A4498">
              <w:rPr>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1A4498">
              <w:rPr>
                <w:b/>
                <w:bCs/>
                <w:i/>
                <w:iCs/>
                <w:lang w:val="uk-UA" w:eastAsia="ru-RU"/>
              </w:rPr>
              <w:t>в п. 4 Розділу 3</w:t>
            </w:r>
            <w:r w:rsidRPr="001A4498">
              <w:rPr>
                <w:lang w:val="uk-UA" w:eastAsia="ru-RU"/>
              </w:rPr>
              <w:t xml:space="preserve"> до цієї тендерної документації.</w:t>
            </w:r>
          </w:p>
          <w:p w:rsidR="003B3F4B" w:rsidRPr="000A4F68" w:rsidRDefault="003B3F4B" w:rsidP="003B3F4B">
            <w:pPr>
              <w:widowControl w:val="0"/>
              <w:jc w:val="both"/>
              <w:rPr>
                <w:color w:val="000000"/>
                <w:lang w:eastAsia="ru-RU"/>
              </w:rPr>
            </w:pPr>
            <w:r w:rsidRPr="000A4F68">
              <w:rPr>
                <w:color w:val="000000"/>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Pr="000A4F68">
              <w:rPr>
                <w:color w:val="000000"/>
                <w:lang w:eastAsia="ru-RU"/>
              </w:rPr>
              <w:t>.</w:t>
            </w:r>
          </w:p>
          <w:p w:rsidR="003B3F4B" w:rsidRPr="00CE1166" w:rsidRDefault="003B3F4B" w:rsidP="003B3F4B">
            <w:pPr>
              <w:keepNext/>
              <w:keepLines/>
              <w:contextualSpacing/>
              <w:jc w:val="both"/>
              <w:rPr>
                <w:b/>
                <w:bCs/>
                <w:color w:val="000000"/>
                <w:lang w:val="uk-UA" w:eastAsia="ru-RU"/>
              </w:rPr>
            </w:pPr>
            <w:r w:rsidRPr="000A4F68">
              <w:rPr>
                <w:color w:val="000000"/>
                <w:sz w:val="22"/>
                <w:szCs w:val="22"/>
                <w:lang w:eastAsia="ru-RU"/>
              </w:rPr>
              <w:lastRenderedPageBreak/>
              <w:t>10.</w:t>
            </w:r>
            <w:r w:rsidRPr="000A4F68">
              <w:rPr>
                <w:iCs/>
                <w:color w:val="000000"/>
                <w:shd w:val="clear" w:color="auto" w:fill="FFFFFF"/>
                <w:lang w:val="uk-UA"/>
              </w:rPr>
              <w:t>Пропозиція учасника може містити документи з водяними знаками.</w:t>
            </w:r>
          </w:p>
        </w:tc>
      </w:tr>
      <w:tr w:rsidR="002C775D" w:rsidRPr="003014AA" w:rsidTr="001B5B26">
        <w:tc>
          <w:tcPr>
            <w:tcW w:w="568" w:type="dxa"/>
          </w:tcPr>
          <w:p w:rsidR="002C775D" w:rsidRPr="00591CCD" w:rsidRDefault="003B3F4B" w:rsidP="0026110F">
            <w:pPr>
              <w:pStyle w:val="ae"/>
              <w:snapToGrid w:val="0"/>
              <w:spacing w:before="0" w:after="0"/>
              <w:jc w:val="center"/>
              <w:rPr>
                <w:rStyle w:val="a7"/>
                <w:rFonts w:ascii="Times New Roman" w:hAnsi="Times New Roman"/>
                <w:bCs/>
                <w:color w:val="121212"/>
                <w:szCs w:val="24"/>
                <w:lang w:val="uk-UA"/>
              </w:rPr>
            </w:pPr>
            <w:r>
              <w:rPr>
                <w:rStyle w:val="a7"/>
                <w:rFonts w:ascii="Times New Roman" w:hAnsi="Times New Roman"/>
                <w:bCs/>
                <w:color w:val="121212"/>
                <w:szCs w:val="24"/>
                <w:lang w:val="uk-UA"/>
              </w:rPr>
              <w:lastRenderedPageBreak/>
              <w:t>3</w:t>
            </w:r>
          </w:p>
        </w:tc>
        <w:tc>
          <w:tcPr>
            <w:tcW w:w="2551" w:type="dxa"/>
          </w:tcPr>
          <w:p w:rsidR="002C775D" w:rsidRPr="00591CCD" w:rsidRDefault="002C775D" w:rsidP="0026110F">
            <w:pPr>
              <w:pStyle w:val="ae"/>
              <w:snapToGrid w:val="0"/>
              <w:spacing w:before="0" w:after="0"/>
              <w:jc w:val="both"/>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Відхилення тендерних пропозиції</w:t>
            </w:r>
          </w:p>
          <w:p w:rsidR="002C775D" w:rsidRPr="00591CCD" w:rsidRDefault="002C775D" w:rsidP="0026110F">
            <w:pPr>
              <w:pStyle w:val="ae"/>
              <w:spacing w:before="0" w:after="0"/>
              <w:jc w:val="both"/>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 </w:t>
            </w:r>
          </w:p>
        </w:tc>
        <w:tc>
          <w:tcPr>
            <w:tcW w:w="7088" w:type="dxa"/>
          </w:tcPr>
          <w:p w:rsidR="003B3F4B" w:rsidRPr="0032642C" w:rsidRDefault="003B3F4B" w:rsidP="003B3F4B">
            <w:pPr>
              <w:widowControl w:val="0"/>
              <w:contextualSpacing/>
              <w:jc w:val="both"/>
              <w:rPr>
                <w:color w:val="000000"/>
                <w:lang w:val="uk-UA" w:eastAsia="ru-RU"/>
              </w:rPr>
            </w:pPr>
            <w:r w:rsidRPr="0032642C">
              <w:rPr>
                <w:color w:val="000000"/>
                <w:lang w:val="uk-UA" w:eastAsia="ru-RU"/>
              </w:rPr>
              <w:t>Замовник відхиляє тендерну пропозицію у випадках передбачених пунктом 41 Особливостей та може відхилити тендерну пропозицію у випадках передбачених пунктом 42 Особливостей.</w:t>
            </w:r>
          </w:p>
          <w:p w:rsidR="003B3F4B" w:rsidRPr="0032642C" w:rsidRDefault="003B3F4B" w:rsidP="003B3F4B">
            <w:pPr>
              <w:widowControl w:val="0"/>
              <w:contextualSpacing/>
              <w:jc w:val="both"/>
              <w:rPr>
                <w:color w:val="000000"/>
                <w:lang w:val="uk-UA" w:eastAsia="ru-RU"/>
              </w:rPr>
            </w:pPr>
            <w:r w:rsidRPr="0032642C">
              <w:rPr>
                <w:color w:val="000000"/>
                <w:lang w:val="uk-UA" w:eastAsia="ru-RU"/>
              </w:rPr>
              <w:t xml:space="preserve">Замовник відхиляє тендерну пропозицію із зазначенням аргументації в електронній системі </w:t>
            </w:r>
            <w:proofErr w:type="spellStart"/>
            <w:r w:rsidRPr="0032642C">
              <w:rPr>
                <w:color w:val="000000"/>
                <w:lang w:val="uk-UA" w:eastAsia="ru-RU"/>
              </w:rPr>
              <w:t>закупівель</w:t>
            </w:r>
            <w:proofErr w:type="spellEnd"/>
            <w:r w:rsidRPr="0032642C">
              <w:rPr>
                <w:color w:val="000000"/>
                <w:lang w:val="uk-UA" w:eastAsia="ru-RU"/>
              </w:rPr>
              <w:t xml:space="preserve"> у разі, коли:</w:t>
            </w:r>
          </w:p>
          <w:p w:rsidR="003B3F4B" w:rsidRPr="0032642C" w:rsidRDefault="003B3F4B" w:rsidP="003B3F4B">
            <w:pPr>
              <w:widowControl w:val="0"/>
              <w:contextualSpacing/>
              <w:jc w:val="both"/>
              <w:rPr>
                <w:color w:val="000000"/>
                <w:lang w:val="uk-UA" w:eastAsia="ru-RU"/>
              </w:rPr>
            </w:pPr>
            <w:r w:rsidRPr="0032642C">
              <w:rPr>
                <w:color w:val="000000"/>
                <w:lang w:val="uk-UA" w:eastAsia="ru-RU"/>
              </w:rPr>
              <w:t>1) учасник процедури закупівлі:</w:t>
            </w:r>
          </w:p>
          <w:p w:rsidR="003B3F4B" w:rsidRPr="0032642C" w:rsidRDefault="003B3F4B" w:rsidP="003B3F4B">
            <w:pPr>
              <w:widowControl w:val="0"/>
              <w:contextualSpacing/>
              <w:jc w:val="both"/>
              <w:rPr>
                <w:color w:val="000000"/>
                <w:lang w:val="uk-UA" w:eastAsia="ru-RU"/>
              </w:rPr>
            </w:pPr>
            <w:r w:rsidRPr="0032642C">
              <w:rPr>
                <w:color w:val="000000"/>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B3F4B" w:rsidRPr="0032642C" w:rsidRDefault="003B3F4B" w:rsidP="003B3F4B">
            <w:pPr>
              <w:widowControl w:val="0"/>
              <w:contextualSpacing/>
              <w:jc w:val="both"/>
              <w:rPr>
                <w:color w:val="000000"/>
                <w:lang w:val="uk-UA" w:eastAsia="ru-RU"/>
              </w:rPr>
            </w:pPr>
            <w:r w:rsidRPr="0032642C">
              <w:rPr>
                <w:color w:val="000000"/>
                <w:lang w:val="uk-UA"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B3F4B" w:rsidRPr="0032642C" w:rsidRDefault="003B3F4B" w:rsidP="003B3F4B">
            <w:pPr>
              <w:widowControl w:val="0"/>
              <w:contextualSpacing/>
              <w:jc w:val="both"/>
              <w:rPr>
                <w:color w:val="000000"/>
                <w:lang w:val="uk-UA" w:eastAsia="ru-RU"/>
              </w:rPr>
            </w:pPr>
            <w:r w:rsidRPr="0032642C">
              <w:rPr>
                <w:color w:val="000000"/>
                <w:lang w:val="uk-UA" w:eastAsia="ru-RU"/>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2642C">
              <w:rPr>
                <w:color w:val="000000"/>
                <w:lang w:val="uk-UA" w:eastAsia="ru-RU"/>
              </w:rPr>
              <w:t>невідповідностей</w:t>
            </w:r>
            <w:proofErr w:type="spellEnd"/>
            <w:r w:rsidRPr="0032642C">
              <w:rPr>
                <w:color w:val="000000"/>
                <w:lang w:val="uk-UA" w:eastAsia="ru-RU"/>
              </w:rPr>
              <w:t xml:space="preserve">, протягом 24 годин з моменту розміщення замовником в електронній системі </w:t>
            </w:r>
            <w:proofErr w:type="spellStart"/>
            <w:r w:rsidRPr="0032642C">
              <w:rPr>
                <w:color w:val="000000"/>
                <w:lang w:val="uk-UA" w:eastAsia="ru-RU"/>
              </w:rPr>
              <w:t>закупівель</w:t>
            </w:r>
            <w:proofErr w:type="spellEnd"/>
            <w:r w:rsidRPr="0032642C">
              <w:rPr>
                <w:color w:val="000000"/>
                <w:lang w:val="uk-UA" w:eastAsia="ru-RU"/>
              </w:rPr>
              <w:t xml:space="preserve"> повідомлення з вимогою про усунення таких </w:t>
            </w:r>
            <w:proofErr w:type="spellStart"/>
            <w:r w:rsidRPr="0032642C">
              <w:rPr>
                <w:color w:val="000000"/>
                <w:lang w:val="uk-UA" w:eastAsia="ru-RU"/>
              </w:rPr>
              <w:t>невідповідностей</w:t>
            </w:r>
            <w:proofErr w:type="spellEnd"/>
            <w:r w:rsidRPr="0032642C">
              <w:rPr>
                <w:color w:val="000000"/>
                <w:lang w:val="uk-UA" w:eastAsia="ru-RU"/>
              </w:rPr>
              <w:t>;</w:t>
            </w:r>
          </w:p>
          <w:p w:rsidR="003B3F4B" w:rsidRPr="0032642C" w:rsidRDefault="003B3F4B" w:rsidP="003B3F4B">
            <w:pPr>
              <w:widowControl w:val="0"/>
              <w:contextualSpacing/>
              <w:jc w:val="both"/>
              <w:rPr>
                <w:color w:val="000000"/>
                <w:lang w:val="uk-UA" w:eastAsia="ru-RU"/>
              </w:rPr>
            </w:pPr>
            <w:r w:rsidRPr="0032642C">
              <w:rPr>
                <w:color w:val="000000"/>
                <w:lang w:val="uk-UA"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B3F4B" w:rsidRPr="0032642C" w:rsidRDefault="003B3F4B" w:rsidP="003B3F4B">
            <w:pPr>
              <w:widowControl w:val="0"/>
              <w:contextualSpacing/>
              <w:jc w:val="both"/>
              <w:rPr>
                <w:color w:val="000000"/>
                <w:lang w:val="uk-UA" w:eastAsia="ru-RU"/>
              </w:rPr>
            </w:pPr>
            <w:r w:rsidRPr="0032642C">
              <w:rPr>
                <w:color w:val="000000"/>
                <w:lang w:val="uk-UA"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3B3F4B" w:rsidRPr="0032642C" w:rsidRDefault="003B3F4B" w:rsidP="003B3F4B">
            <w:pPr>
              <w:widowControl w:val="0"/>
              <w:contextualSpacing/>
              <w:jc w:val="both"/>
              <w:rPr>
                <w:color w:val="000000"/>
                <w:lang w:val="uk-UA" w:eastAsia="ru-RU"/>
              </w:rPr>
            </w:pPr>
            <w:r w:rsidRPr="0032642C">
              <w:rPr>
                <w:color w:val="000000"/>
                <w:lang w:val="uk-UA" w:eastAsia="ru-RU"/>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2642C">
              <w:rPr>
                <w:color w:val="000000"/>
                <w:lang w:val="uk-UA" w:eastAsia="ru-RU"/>
              </w:rPr>
              <w:t>бенефіціарним</w:t>
            </w:r>
            <w:proofErr w:type="spellEnd"/>
            <w:r w:rsidRPr="0032642C">
              <w:rPr>
                <w:color w:val="000000"/>
                <w:lang w:val="uk-UA" w:eastAsia="ru-RU"/>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w:t>
            </w:r>
            <w:r>
              <w:rPr>
                <w:color w:val="000000"/>
                <w:lang w:val="uk-UA" w:eastAsia="ru-RU"/>
              </w:rPr>
              <w:t xml:space="preserve">вою Кабінету Міністрів України </w:t>
            </w:r>
            <w:r w:rsidRPr="0032642C">
              <w:rPr>
                <w:color w:val="000000"/>
                <w:lang w:val="uk-UA" w:eastAsia="ru-RU"/>
              </w:rPr>
              <w:t xml:space="preserve">від 12 жовтня 2022 р. № 1178 “Про затвердження особливостей здійснення публічних </w:t>
            </w:r>
            <w:proofErr w:type="spellStart"/>
            <w:r w:rsidRPr="0032642C">
              <w:rPr>
                <w:color w:val="000000"/>
                <w:lang w:val="uk-UA" w:eastAsia="ru-RU"/>
              </w:rPr>
              <w:t>закупівель</w:t>
            </w:r>
            <w:proofErr w:type="spellEnd"/>
            <w:r w:rsidRPr="0032642C">
              <w:rPr>
                <w:color w:val="000000"/>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3B3F4B" w:rsidRPr="0032642C" w:rsidRDefault="003B3F4B" w:rsidP="003B3F4B">
            <w:pPr>
              <w:widowControl w:val="0"/>
              <w:contextualSpacing/>
              <w:jc w:val="both"/>
              <w:rPr>
                <w:color w:val="000000"/>
                <w:lang w:val="uk-UA" w:eastAsia="ru-RU"/>
              </w:rPr>
            </w:pPr>
            <w:r w:rsidRPr="0032642C">
              <w:rPr>
                <w:color w:val="000000"/>
                <w:lang w:val="uk-UA" w:eastAsia="ru-RU"/>
              </w:rPr>
              <w:t>2) тендерна пропозиція:</w:t>
            </w:r>
          </w:p>
          <w:p w:rsidR="003B3F4B" w:rsidRPr="0032642C" w:rsidRDefault="003B3F4B" w:rsidP="003B3F4B">
            <w:pPr>
              <w:widowControl w:val="0"/>
              <w:contextualSpacing/>
              <w:jc w:val="both"/>
              <w:rPr>
                <w:color w:val="000000"/>
                <w:lang w:val="uk-UA" w:eastAsia="ru-RU"/>
              </w:rPr>
            </w:pPr>
            <w:r w:rsidRPr="0032642C">
              <w:rPr>
                <w:color w:val="000000"/>
                <w:lang w:val="uk-UA" w:eastAsia="ru-RU"/>
              </w:rPr>
              <w:t>не відповідає умовам технічної специфікації та іншим вимогам щодо предмета закупівлі тендерної документації;</w:t>
            </w:r>
          </w:p>
          <w:p w:rsidR="003B3F4B" w:rsidRPr="0032642C" w:rsidRDefault="003B3F4B" w:rsidP="003B3F4B">
            <w:pPr>
              <w:widowControl w:val="0"/>
              <w:contextualSpacing/>
              <w:jc w:val="both"/>
              <w:rPr>
                <w:color w:val="000000"/>
                <w:lang w:val="uk-UA" w:eastAsia="ru-RU"/>
              </w:rPr>
            </w:pPr>
            <w:r w:rsidRPr="0032642C">
              <w:rPr>
                <w:color w:val="000000"/>
                <w:lang w:val="uk-UA" w:eastAsia="ru-RU"/>
              </w:rPr>
              <w:lastRenderedPageBreak/>
              <w:t>викладена іншою мовою (мовами), ніж мова (мови), що передбачена тендерною документацією;</w:t>
            </w:r>
          </w:p>
          <w:p w:rsidR="003B3F4B" w:rsidRPr="0032642C" w:rsidRDefault="003B3F4B" w:rsidP="003B3F4B">
            <w:pPr>
              <w:widowControl w:val="0"/>
              <w:contextualSpacing/>
              <w:jc w:val="both"/>
              <w:rPr>
                <w:color w:val="000000"/>
                <w:lang w:val="uk-UA" w:eastAsia="ru-RU"/>
              </w:rPr>
            </w:pPr>
            <w:r w:rsidRPr="0032642C">
              <w:rPr>
                <w:color w:val="000000"/>
                <w:lang w:val="uk-UA" w:eastAsia="ru-RU"/>
              </w:rPr>
              <w:t>є такою, строк дії якої закінчився;</w:t>
            </w:r>
          </w:p>
          <w:p w:rsidR="003B3F4B" w:rsidRPr="0032642C" w:rsidRDefault="003B3F4B" w:rsidP="003B3F4B">
            <w:pPr>
              <w:widowControl w:val="0"/>
              <w:contextualSpacing/>
              <w:jc w:val="both"/>
              <w:rPr>
                <w:color w:val="000000"/>
                <w:lang w:val="uk-UA" w:eastAsia="ru-RU"/>
              </w:rPr>
            </w:pPr>
            <w:r w:rsidRPr="0032642C">
              <w:rPr>
                <w:color w:val="000000"/>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B3F4B" w:rsidRPr="0032642C" w:rsidRDefault="003B3F4B" w:rsidP="003B3F4B">
            <w:pPr>
              <w:widowControl w:val="0"/>
              <w:contextualSpacing/>
              <w:jc w:val="both"/>
              <w:rPr>
                <w:color w:val="000000"/>
                <w:lang w:val="uk-UA" w:eastAsia="ru-RU"/>
              </w:rPr>
            </w:pPr>
            <w:r w:rsidRPr="0032642C">
              <w:rPr>
                <w:color w:val="000000"/>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3B3F4B" w:rsidRPr="0032642C" w:rsidRDefault="003B3F4B" w:rsidP="003B3F4B">
            <w:pPr>
              <w:widowControl w:val="0"/>
              <w:contextualSpacing/>
              <w:jc w:val="both"/>
              <w:rPr>
                <w:color w:val="000000"/>
                <w:lang w:val="uk-UA" w:eastAsia="ru-RU"/>
              </w:rPr>
            </w:pPr>
            <w:r w:rsidRPr="0032642C">
              <w:rPr>
                <w:color w:val="000000"/>
                <w:lang w:val="uk-UA" w:eastAsia="ru-RU"/>
              </w:rPr>
              <w:t>3) переможець процедури закупівлі:</w:t>
            </w:r>
          </w:p>
          <w:p w:rsidR="003B3F4B" w:rsidRPr="0032642C" w:rsidRDefault="003B3F4B" w:rsidP="003B3F4B">
            <w:pPr>
              <w:widowControl w:val="0"/>
              <w:contextualSpacing/>
              <w:jc w:val="both"/>
              <w:rPr>
                <w:color w:val="000000"/>
                <w:lang w:val="uk-UA" w:eastAsia="ru-RU"/>
              </w:rPr>
            </w:pPr>
            <w:r w:rsidRPr="0032642C">
              <w:rPr>
                <w:color w:val="000000"/>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3B3F4B" w:rsidRPr="0032642C" w:rsidRDefault="003B3F4B" w:rsidP="003B3F4B">
            <w:pPr>
              <w:widowControl w:val="0"/>
              <w:contextualSpacing/>
              <w:jc w:val="both"/>
              <w:rPr>
                <w:color w:val="000000"/>
                <w:lang w:val="uk-UA" w:eastAsia="ru-RU"/>
              </w:rPr>
            </w:pPr>
            <w:r w:rsidRPr="0032642C">
              <w:rPr>
                <w:color w:val="000000"/>
                <w:lang w:val="uk-UA"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3B3F4B" w:rsidRPr="0032642C" w:rsidRDefault="003B3F4B" w:rsidP="003B3F4B">
            <w:pPr>
              <w:widowControl w:val="0"/>
              <w:contextualSpacing/>
              <w:jc w:val="both"/>
              <w:rPr>
                <w:color w:val="000000"/>
                <w:lang w:val="uk-UA" w:eastAsia="ru-RU"/>
              </w:rPr>
            </w:pPr>
            <w:r w:rsidRPr="0032642C">
              <w:rPr>
                <w:color w:val="000000"/>
                <w:lang w:val="uk-UA" w:eastAsia="ru-RU"/>
              </w:rPr>
              <w:t>не надав копію ліцензії або документа дозвільного характеру (у разі їх наявності) відповідно до частини другої статті 41 Закону;</w:t>
            </w:r>
          </w:p>
          <w:p w:rsidR="003B3F4B" w:rsidRPr="0032642C" w:rsidRDefault="003B3F4B" w:rsidP="003B3F4B">
            <w:pPr>
              <w:widowControl w:val="0"/>
              <w:contextualSpacing/>
              <w:jc w:val="both"/>
              <w:rPr>
                <w:color w:val="000000"/>
                <w:lang w:val="uk-UA" w:eastAsia="ru-RU"/>
              </w:rPr>
            </w:pPr>
            <w:r w:rsidRPr="0032642C">
              <w:rPr>
                <w:color w:val="000000"/>
                <w:lang w:val="uk-UA" w:eastAsia="ru-RU"/>
              </w:rPr>
              <w:t>не надав забезпечення виконання договору про закупівлю, якщо таке забезпечення вимагалося замовником;</w:t>
            </w:r>
          </w:p>
          <w:p w:rsidR="003B3F4B" w:rsidRPr="0032642C" w:rsidRDefault="003B3F4B" w:rsidP="003B3F4B">
            <w:pPr>
              <w:widowControl w:val="0"/>
              <w:contextualSpacing/>
              <w:jc w:val="both"/>
              <w:rPr>
                <w:color w:val="000000"/>
                <w:lang w:val="uk-UA" w:eastAsia="ru-RU"/>
              </w:rPr>
            </w:pPr>
            <w:r w:rsidRPr="0032642C">
              <w:rPr>
                <w:color w:val="000000"/>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B3F4B" w:rsidRPr="0032642C" w:rsidRDefault="003B3F4B" w:rsidP="003B3F4B">
            <w:pPr>
              <w:widowControl w:val="0"/>
              <w:contextualSpacing/>
              <w:jc w:val="both"/>
              <w:rPr>
                <w:color w:val="000000"/>
                <w:lang w:val="uk-UA" w:eastAsia="ru-RU"/>
              </w:rPr>
            </w:pPr>
            <w:r w:rsidRPr="0032642C">
              <w:rPr>
                <w:color w:val="000000"/>
                <w:lang w:val="uk-UA" w:eastAsia="ru-RU"/>
              </w:rPr>
              <w:t xml:space="preserve">Замовник може відхилити тендерну пропозицію із зазначенням аргументації в електронній системі </w:t>
            </w:r>
            <w:proofErr w:type="spellStart"/>
            <w:r w:rsidRPr="0032642C">
              <w:rPr>
                <w:color w:val="000000"/>
                <w:lang w:val="uk-UA" w:eastAsia="ru-RU"/>
              </w:rPr>
              <w:t>закупівель</w:t>
            </w:r>
            <w:proofErr w:type="spellEnd"/>
            <w:r w:rsidRPr="0032642C">
              <w:rPr>
                <w:color w:val="000000"/>
                <w:lang w:val="uk-UA" w:eastAsia="ru-RU"/>
              </w:rPr>
              <w:t xml:space="preserve"> у разі, коли:</w:t>
            </w:r>
          </w:p>
          <w:p w:rsidR="003B3F4B" w:rsidRPr="0032642C" w:rsidRDefault="003B3F4B" w:rsidP="003B3F4B">
            <w:pPr>
              <w:widowControl w:val="0"/>
              <w:contextualSpacing/>
              <w:jc w:val="both"/>
              <w:rPr>
                <w:color w:val="000000"/>
                <w:lang w:val="uk-UA" w:eastAsia="ru-RU"/>
              </w:rPr>
            </w:pPr>
            <w:r w:rsidRPr="0032642C">
              <w:rPr>
                <w:color w:val="000000"/>
                <w:lang w:val="uk-UA" w:eastAsia="ru-RU"/>
              </w:rPr>
              <w:t>1)</w:t>
            </w:r>
            <w:r w:rsidRPr="0032642C">
              <w:rPr>
                <w:color w:val="000000"/>
                <w:lang w:val="uk-UA" w:eastAsia="ru-RU"/>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B3F4B" w:rsidRPr="0032642C" w:rsidRDefault="003B3F4B" w:rsidP="003B3F4B">
            <w:pPr>
              <w:widowControl w:val="0"/>
              <w:contextualSpacing/>
              <w:jc w:val="both"/>
              <w:rPr>
                <w:color w:val="000000"/>
                <w:lang w:val="uk-UA" w:eastAsia="ru-RU"/>
              </w:rPr>
            </w:pPr>
            <w:r>
              <w:rPr>
                <w:color w:val="000000"/>
                <w:lang w:val="uk-UA" w:eastAsia="ru-RU"/>
              </w:rPr>
              <w:t xml:space="preserve"> </w:t>
            </w:r>
            <w:r w:rsidRPr="0032642C">
              <w:rPr>
                <w:color w:val="000000"/>
                <w:lang w:val="uk-UA"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B3F4B" w:rsidRPr="0032642C" w:rsidRDefault="003B3F4B" w:rsidP="003B3F4B">
            <w:pPr>
              <w:widowControl w:val="0"/>
              <w:contextualSpacing/>
              <w:jc w:val="both"/>
              <w:rPr>
                <w:color w:val="000000"/>
                <w:lang w:val="uk-UA" w:eastAsia="ru-RU"/>
              </w:rPr>
            </w:pPr>
            <w:r>
              <w:rPr>
                <w:color w:val="000000"/>
                <w:lang w:val="uk-UA" w:eastAsia="ru-RU"/>
              </w:rPr>
              <w:t xml:space="preserve"> </w:t>
            </w:r>
            <w:r w:rsidRPr="0032642C">
              <w:rPr>
                <w:color w:val="000000"/>
                <w:lang w:val="uk-UA" w:eastAsia="ru-RU"/>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w:t>
            </w:r>
          </w:p>
          <w:p w:rsidR="002C775D" w:rsidRPr="00591CCD" w:rsidRDefault="003B3F4B" w:rsidP="003B3F4B">
            <w:pPr>
              <w:pStyle w:val="ae"/>
              <w:spacing w:before="0" w:after="0"/>
              <w:jc w:val="both"/>
              <w:rPr>
                <w:rFonts w:ascii="Times New Roman" w:hAnsi="Times New Roman"/>
                <w:szCs w:val="24"/>
                <w:highlight w:val="yellow"/>
                <w:lang w:val="uk-UA"/>
              </w:rPr>
            </w:pPr>
            <w:r w:rsidRPr="0032642C">
              <w:rPr>
                <w:rFonts w:ascii="Times New Roman" w:hAnsi="Times New Roman"/>
                <w:color w:val="000000"/>
                <w:lang w:val="uk-UA" w:eastAsia="ru-RU"/>
              </w:rPr>
              <w:t xml:space="preserve">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2642C">
              <w:rPr>
                <w:rFonts w:ascii="Times New Roman" w:hAnsi="Times New Roman"/>
                <w:color w:val="000000"/>
                <w:lang w:val="uk-UA" w:eastAsia="ru-RU"/>
              </w:rPr>
              <w:t>закупівель</w:t>
            </w:r>
            <w:proofErr w:type="spellEnd"/>
            <w:r w:rsidRPr="0032642C">
              <w:rPr>
                <w:rFonts w:ascii="Times New Roman" w:hAnsi="Times New Roman"/>
                <w:color w:val="000000"/>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2642C">
              <w:rPr>
                <w:rFonts w:ascii="Times New Roman" w:hAnsi="Times New Roman"/>
                <w:color w:val="000000"/>
                <w:lang w:val="uk-UA" w:eastAsia="ru-RU"/>
              </w:rPr>
              <w:t>закупівель</w:t>
            </w:r>
            <w:proofErr w:type="spellEnd"/>
            <w:r w:rsidRPr="0032642C">
              <w:rPr>
                <w:rFonts w:ascii="Times New Roman" w:hAnsi="Times New Roman"/>
                <w:color w:val="000000"/>
                <w:lang w:val="uk-UA" w:eastAsia="ru-RU"/>
              </w:rPr>
              <w:t>.</w:t>
            </w:r>
          </w:p>
        </w:tc>
      </w:tr>
      <w:tr w:rsidR="002C775D" w:rsidRPr="001B5B26" w:rsidTr="001B5B26">
        <w:tc>
          <w:tcPr>
            <w:tcW w:w="568" w:type="dxa"/>
          </w:tcPr>
          <w:p w:rsidR="002C775D" w:rsidRPr="00591CCD" w:rsidRDefault="002C775D" w:rsidP="0026110F">
            <w:pPr>
              <w:pStyle w:val="ae"/>
              <w:snapToGrid w:val="0"/>
              <w:spacing w:before="0" w:after="0"/>
              <w:jc w:val="center"/>
              <w:rPr>
                <w:rStyle w:val="a7"/>
                <w:rFonts w:ascii="Times New Roman" w:hAnsi="Times New Roman"/>
                <w:bCs/>
                <w:color w:val="121212"/>
                <w:szCs w:val="24"/>
                <w:lang w:val="uk-UA"/>
              </w:rPr>
            </w:pPr>
          </w:p>
        </w:tc>
        <w:tc>
          <w:tcPr>
            <w:tcW w:w="9639" w:type="dxa"/>
            <w:gridSpan w:val="2"/>
          </w:tcPr>
          <w:p w:rsidR="002C775D" w:rsidRPr="00591CCD" w:rsidRDefault="002C775D" w:rsidP="0026110F">
            <w:pPr>
              <w:pStyle w:val="ae"/>
              <w:spacing w:before="0" w:after="0"/>
              <w:ind w:firstLine="170"/>
              <w:jc w:val="center"/>
              <w:rPr>
                <w:rFonts w:ascii="Times New Roman" w:hAnsi="Times New Roman"/>
                <w:b/>
                <w:szCs w:val="24"/>
                <w:lang w:val="uk-UA"/>
              </w:rPr>
            </w:pPr>
            <w:r w:rsidRPr="00591CCD">
              <w:rPr>
                <w:rFonts w:ascii="Times New Roman" w:hAnsi="Times New Roman"/>
                <w:b/>
                <w:szCs w:val="24"/>
                <w:lang w:val="uk-UA"/>
              </w:rPr>
              <w:t>Розділ 6. Результати торгів та укладання договору про закупівлю</w:t>
            </w:r>
          </w:p>
        </w:tc>
      </w:tr>
      <w:tr w:rsidR="002C775D" w:rsidRPr="001B5B26" w:rsidTr="001B5B26">
        <w:tc>
          <w:tcPr>
            <w:tcW w:w="568" w:type="dxa"/>
          </w:tcPr>
          <w:p w:rsidR="002C775D" w:rsidRPr="00591CCD" w:rsidRDefault="002C775D" w:rsidP="0026110F">
            <w:pPr>
              <w:pStyle w:val="ae"/>
              <w:snapToGrid w:val="0"/>
              <w:spacing w:before="0" w:after="0"/>
              <w:jc w:val="center"/>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lastRenderedPageBreak/>
              <w:t>1</w:t>
            </w:r>
          </w:p>
        </w:tc>
        <w:tc>
          <w:tcPr>
            <w:tcW w:w="2551" w:type="dxa"/>
          </w:tcPr>
          <w:p w:rsidR="002C775D" w:rsidRPr="00591CCD" w:rsidRDefault="002C775D" w:rsidP="0026110F">
            <w:pPr>
              <w:pStyle w:val="ae"/>
              <w:snapToGrid w:val="0"/>
              <w:spacing w:before="0" w:after="0"/>
              <w:jc w:val="both"/>
              <w:rPr>
                <w:rFonts w:ascii="Times New Roman" w:hAnsi="Times New Roman"/>
                <w:b/>
                <w:bCs/>
                <w:color w:val="121212"/>
                <w:szCs w:val="24"/>
                <w:lang w:val="uk-UA"/>
              </w:rPr>
            </w:pPr>
            <w:r w:rsidRPr="00591CCD">
              <w:rPr>
                <w:rStyle w:val="a7"/>
                <w:rFonts w:ascii="Times New Roman" w:hAnsi="Times New Roman"/>
                <w:bCs/>
                <w:color w:val="121212"/>
                <w:szCs w:val="24"/>
                <w:lang w:val="uk-UA"/>
              </w:rPr>
              <w:t>Відміна замовником торгів чи визнання їх такими, що не відбулись</w:t>
            </w:r>
          </w:p>
        </w:tc>
        <w:tc>
          <w:tcPr>
            <w:tcW w:w="7088" w:type="dxa"/>
          </w:tcPr>
          <w:p w:rsidR="00074E4D" w:rsidRPr="00074E4D" w:rsidRDefault="00074E4D" w:rsidP="00074E4D">
            <w:pPr>
              <w:widowControl w:val="0"/>
              <w:pBdr>
                <w:top w:val="nil"/>
                <w:left w:val="nil"/>
                <w:bottom w:val="nil"/>
                <w:right w:val="nil"/>
                <w:between w:val="nil"/>
              </w:pBdr>
              <w:jc w:val="both"/>
              <w:rPr>
                <w:color w:val="000000"/>
                <w:lang w:val="uk-UA"/>
              </w:rPr>
            </w:pPr>
            <w:r w:rsidRPr="00074E4D">
              <w:rPr>
                <w:color w:val="000000"/>
                <w:lang w:val="uk-UA"/>
              </w:rPr>
              <w:t>Замовник відміняє відкриті торги у разі:</w:t>
            </w:r>
          </w:p>
          <w:p w:rsidR="00074E4D" w:rsidRPr="00074E4D" w:rsidRDefault="00074E4D" w:rsidP="00074E4D">
            <w:pPr>
              <w:widowControl w:val="0"/>
              <w:pBdr>
                <w:top w:val="nil"/>
                <w:left w:val="nil"/>
                <w:bottom w:val="nil"/>
                <w:right w:val="nil"/>
                <w:between w:val="nil"/>
              </w:pBdr>
              <w:jc w:val="both"/>
              <w:rPr>
                <w:color w:val="000000"/>
                <w:lang w:val="uk-UA"/>
              </w:rPr>
            </w:pPr>
            <w:r w:rsidRPr="00074E4D">
              <w:rPr>
                <w:color w:val="000000"/>
                <w:lang w:val="uk-UA"/>
              </w:rPr>
              <w:t>1) відсутності подальшої потреби в закупівлі товарів, робіт чи послуг;</w:t>
            </w:r>
          </w:p>
          <w:p w:rsidR="00074E4D" w:rsidRPr="00074E4D" w:rsidRDefault="00074E4D" w:rsidP="00074E4D">
            <w:pPr>
              <w:widowControl w:val="0"/>
              <w:pBdr>
                <w:top w:val="nil"/>
                <w:left w:val="nil"/>
                <w:bottom w:val="nil"/>
                <w:right w:val="nil"/>
                <w:between w:val="nil"/>
              </w:pBdr>
              <w:jc w:val="both"/>
              <w:rPr>
                <w:color w:val="000000"/>
                <w:lang w:val="uk-UA"/>
              </w:rPr>
            </w:pPr>
            <w:r w:rsidRPr="00074E4D">
              <w:rPr>
                <w:color w:val="000000"/>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074E4D">
              <w:rPr>
                <w:color w:val="000000"/>
                <w:lang w:val="uk-UA"/>
              </w:rPr>
              <w:t>закупівель</w:t>
            </w:r>
            <w:proofErr w:type="spellEnd"/>
            <w:r w:rsidRPr="00074E4D">
              <w:rPr>
                <w:color w:val="000000"/>
                <w:lang w:val="uk-UA"/>
              </w:rPr>
              <w:t>, з описом таких порушень;</w:t>
            </w:r>
          </w:p>
          <w:p w:rsidR="00074E4D" w:rsidRPr="00074E4D" w:rsidRDefault="00074E4D" w:rsidP="00074E4D">
            <w:pPr>
              <w:widowControl w:val="0"/>
              <w:pBdr>
                <w:top w:val="nil"/>
                <w:left w:val="nil"/>
                <w:bottom w:val="nil"/>
                <w:right w:val="nil"/>
                <w:between w:val="nil"/>
              </w:pBdr>
              <w:jc w:val="both"/>
              <w:rPr>
                <w:color w:val="000000"/>
                <w:lang w:val="uk-UA"/>
              </w:rPr>
            </w:pPr>
            <w:r w:rsidRPr="00074E4D">
              <w:rPr>
                <w:color w:val="000000"/>
                <w:lang w:val="uk-UA"/>
              </w:rPr>
              <w:t>3) скорочення обсягу видатків на здійснення закупівлі товарів, робіт чи послуг;</w:t>
            </w:r>
          </w:p>
          <w:p w:rsidR="00074E4D" w:rsidRPr="00074E4D" w:rsidRDefault="00074E4D" w:rsidP="00074E4D">
            <w:pPr>
              <w:widowControl w:val="0"/>
              <w:pBdr>
                <w:top w:val="nil"/>
                <w:left w:val="nil"/>
                <w:bottom w:val="nil"/>
                <w:right w:val="nil"/>
                <w:between w:val="nil"/>
              </w:pBdr>
              <w:jc w:val="both"/>
              <w:rPr>
                <w:color w:val="000000"/>
                <w:lang w:val="uk-UA"/>
              </w:rPr>
            </w:pPr>
            <w:r w:rsidRPr="00074E4D">
              <w:rPr>
                <w:color w:val="000000"/>
                <w:lang w:val="uk-UA"/>
              </w:rPr>
              <w:t>4) коли здійснення закупівлі стало неможливим внаслідок дії обставин непереборної сили.</w:t>
            </w:r>
          </w:p>
          <w:p w:rsidR="00074E4D" w:rsidRPr="00074E4D" w:rsidRDefault="00074E4D" w:rsidP="00074E4D">
            <w:pPr>
              <w:widowControl w:val="0"/>
              <w:pBdr>
                <w:top w:val="nil"/>
                <w:left w:val="nil"/>
                <w:bottom w:val="nil"/>
                <w:right w:val="nil"/>
                <w:between w:val="nil"/>
              </w:pBdr>
              <w:jc w:val="both"/>
              <w:rPr>
                <w:color w:val="000000"/>
                <w:lang w:val="uk-UA"/>
              </w:rPr>
            </w:pPr>
            <w:r w:rsidRPr="00074E4D">
              <w:rPr>
                <w:color w:val="000000"/>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074E4D">
              <w:rPr>
                <w:color w:val="000000"/>
                <w:lang w:val="uk-UA"/>
              </w:rPr>
              <w:t>закупівель</w:t>
            </w:r>
            <w:proofErr w:type="spellEnd"/>
            <w:r w:rsidRPr="00074E4D">
              <w:rPr>
                <w:color w:val="000000"/>
                <w:lang w:val="uk-UA"/>
              </w:rPr>
              <w:t xml:space="preserve"> підстави прийняття такого рішення.</w:t>
            </w:r>
          </w:p>
          <w:p w:rsidR="00074E4D" w:rsidRPr="00074E4D" w:rsidRDefault="00074E4D" w:rsidP="00074E4D">
            <w:pPr>
              <w:widowControl w:val="0"/>
              <w:pBdr>
                <w:top w:val="nil"/>
                <w:left w:val="nil"/>
                <w:bottom w:val="nil"/>
                <w:right w:val="nil"/>
                <w:between w:val="nil"/>
              </w:pBdr>
              <w:jc w:val="both"/>
              <w:rPr>
                <w:color w:val="000000"/>
                <w:lang w:val="uk-UA"/>
              </w:rPr>
            </w:pPr>
            <w:r w:rsidRPr="00074E4D">
              <w:rPr>
                <w:color w:val="000000"/>
                <w:lang w:val="uk-UA"/>
              </w:rPr>
              <w:t xml:space="preserve">Відкриті торги автоматично відміняються електронною системою </w:t>
            </w:r>
            <w:proofErr w:type="spellStart"/>
            <w:r w:rsidRPr="00074E4D">
              <w:rPr>
                <w:color w:val="000000"/>
                <w:lang w:val="uk-UA"/>
              </w:rPr>
              <w:t>закупівель</w:t>
            </w:r>
            <w:proofErr w:type="spellEnd"/>
            <w:r w:rsidRPr="00074E4D">
              <w:rPr>
                <w:color w:val="000000"/>
                <w:lang w:val="uk-UA"/>
              </w:rPr>
              <w:t xml:space="preserve"> у разі:</w:t>
            </w:r>
          </w:p>
          <w:p w:rsidR="00074E4D" w:rsidRPr="00074E4D" w:rsidRDefault="00074E4D" w:rsidP="00074E4D">
            <w:pPr>
              <w:widowControl w:val="0"/>
              <w:pBdr>
                <w:top w:val="nil"/>
                <w:left w:val="nil"/>
                <w:bottom w:val="nil"/>
                <w:right w:val="nil"/>
                <w:between w:val="nil"/>
              </w:pBdr>
              <w:jc w:val="both"/>
              <w:rPr>
                <w:color w:val="000000"/>
                <w:lang w:val="uk-UA"/>
              </w:rPr>
            </w:pPr>
            <w:r w:rsidRPr="00074E4D">
              <w:rPr>
                <w:color w:val="000000"/>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074E4D" w:rsidRPr="00074E4D" w:rsidRDefault="00074E4D" w:rsidP="00074E4D">
            <w:pPr>
              <w:widowControl w:val="0"/>
              <w:pBdr>
                <w:top w:val="nil"/>
                <w:left w:val="nil"/>
                <w:bottom w:val="nil"/>
                <w:right w:val="nil"/>
                <w:between w:val="nil"/>
              </w:pBdr>
              <w:jc w:val="both"/>
              <w:rPr>
                <w:color w:val="000000"/>
                <w:lang w:val="uk-UA"/>
              </w:rPr>
            </w:pPr>
            <w:r w:rsidRPr="00074E4D">
              <w:rPr>
                <w:color w:val="000000"/>
                <w:lang w:val="uk-UA"/>
              </w:rPr>
              <w:t>2) неподання жодної тендерної пропозиції для участі у відкритих торгах у строк, установлений замовником згідно з Особливостями.</w:t>
            </w:r>
          </w:p>
          <w:p w:rsidR="00074E4D" w:rsidRPr="00074E4D" w:rsidRDefault="00074E4D" w:rsidP="00074E4D">
            <w:pPr>
              <w:widowControl w:val="0"/>
              <w:pBdr>
                <w:top w:val="nil"/>
                <w:left w:val="nil"/>
                <w:bottom w:val="nil"/>
                <w:right w:val="nil"/>
                <w:between w:val="nil"/>
              </w:pBdr>
              <w:jc w:val="both"/>
              <w:rPr>
                <w:color w:val="000000"/>
                <w:lang w:val="uk-UA"/>
              </w:rPr>
            </w:pPr>
            <w:r w:rsidRPr="00074E4D">
              <w:rPr>
                <w:color w:val="000000"/>
                <w:lang w:val="uk-UA"/>
              </w:rPr>
              <w:t xml:space="preserve">Електронною системою </w:t>
            </w:r>
            <w:proofErr w:type="spellStart"/>
            <w:r w:rsidRPr="00074E4D">
              <w:rPr>
                <w:color w:val="000000"/>
                <w:lang w:val="uk-UA"/>
              </w:rPr>
              <w:t>закупівель</w:t>
            </w:r>
            <w:proofErr w:type="spellEnd"/>
            <w:r w:rsidRPr="00074E4D">
              <w:rPr>
                <w:color w:val="000000"/>
                <w:lang w:val="uk-UA"/>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74E4D" w:rsidRPr="00074E4D" w:rsidRDefault="00074E4D" w:rsidP="00074E4D">
            <w:pPr>
              <w:widowControl w:val="0"/>
              <w:pBdr>
                <w:top w:val="nil"/>
                <w:left w:val="nil"/>
                <w:bottom w:val="nil"/>
                <w:right w:val="nil"/>
                <w:between w:val="nil"/>
              </w:pBdr>
              <w:jc w:val="both"/>
              <w:rPr>
                <w:color w:val="000000"/>
                <w:lang w:val="uk-UA"/>
              </w:rPr>
            </w:pPr>
          </w:p>
          <w:p w:rsidR="00074E4D" w:rsidRPr="00074E4D" w:rsidRDefault="00074E4D" w:rsidP="00074E4D">
            <w:pPr>
              <w:widowControl w:val="0"/>
              <w:pBdr>
                <w:top w:val="nil"/>
                <w:left w:val="nil"/>
                <w:bottom w:val="nil"/>
                <w:right w:val="nil"/>
                <w:between w:val="nil"/>
              </w:pBdr>
              <w:jc w:val="both"/>
              <w:rPr>
                <w:color w:val="000000"/>
                <w:lang w:val="uk-UA"/>
              </w:rPr>
            </w:pPr>
            <w:r w:rsidRPr="00074E4D">
              <w:rPr>
                <w:color w:val="000000"/>
                <w:lang w:val="uk-UA"/>
              </w:rPr>
              <w:t>Відкриті торги можуть бути відмінені частково (за лотом).</w:t>
            </w:r>
          </w:p>
          <w:p w:rsidR="00074E4D" w:rsidRPr="00074E4D" w:rsidRDefault="00074E4D" w:rsidP="00074E4D">
            <w:pPr>
              <w:widowControl w:val="0"/>
              <w:pBdr>
                <w:top w:val="nil"/>
                <w:left w:val="nil"/>
                <w:bottom w:val="nil"/>
                <w:right w:val="nil"/>
                <w:between w:val="nil"/>
              </w:pBdr>
              <w:jc w:val="both"/>
              <w:rPr>
                <w:color w:val="000000"/>
                <w:lang w:val="uk-UA"/>
              </w:rPr>
            </w:pPr>
          </w:p>
          <w:p w:rsidR="002C775D" w:rsidRPr="00074E4D" w:rsidRDefault="00074E4D" w:rsidP="00074E4D">
            <w:pPr>
              <w:pStyle w:val="rvps2"/>
              <w:shd w:val="clear" w:color="auto" w:fill="FFFFFF"/>
              <w:spacing w:before="0" w:beforeAutospacing="0" w:after="0" w:afterAutospacing="0"/>
              <w:jc w:val="both"/>
              <w:rPr>
                <w:color w:val="121212"/>
                <w:highlight w:val="yellow"/>
                <w:lang w:val="uk-UA"/>
              </w:rPr>
            </w:pPr>
            <w:r w:rsidRPr="00074E4D">
              <w:rPr>
                <w:color w:val="000000"/>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074E4D">
              <w:rPr>
                <w:color w:val="000000"/>
                <w:lang w:val="uk-UA"/>
              </w:rPr>
              <w:t>закупівель</w:t>
            </w:r>
            <w:proofErr w:type="spellEnd"/>
            <w:r w:rsidRPr="00074E4D">
              <w:rPr>
                <w:color w:val="000000"/>
                <w:lang w:val="uk-UA"/>
              </w:rPr>
              <w:t xml:space="preserve"> в день її оприлюднення.</w:t>
            </w:r>
          </w:p>
        </w:tc>
      </w:tr>
      <w:tr w:rsidR="002C775D" w:rsidRPr="001B5B26" w:rsidTr="001B5B26">
        <w:tc>
          <w:tcPr>
            <w:tcW w:w="568" w:type="dxa"/>
          </w:tcPr>
          <w:p w:rsidR="002C775D" w:rsidRPr="00591CCD" w:rsidRDefault="002C775D" w:rsidP="0026110F">
            <w:pPr>
              <w:pStyle w:val="ae"/>
              <w:snapToGrid w:val="0"/>
              <w:spacing w:before="0" w:after="0"/>
              <w:jc w:val="center"/>
              <w:rPr>
                <w:rStyle w:val="a7"/>
                <w:rFonts w:ascii="Times New Roman" w:hAnsi="Times New Roman"/>
                <w:bCs/>
                <w:color w:val="121212"/>
                <w:szCs w:val="24"/>
                <w:highlight w:val="yellow"/>
                <w:lang w:val="uk-UA"/>
              </w:rPr>
            </w:pPr>
            <w:r w:rsidRPr="00591CCD">
              <w:rPr>
                <w:rStyle w:val="a7"/>
                <w:rFonts w:ascii="Times New Roman" w:hAnsi="Times New Roman"/>
                <w:bCs/>
                <w:szCs w:val="24"/>
                <w:lang w:val="uk-UA"/>
              </w:rPr>
              <w:t>2</w:t>
            </w:r>
          </w:p>
        </w:tc>
        <w:tc>
          <w:tcPr>
            <w:tcW w:w="2551" w:type="dxa"/>
          </w:tcPr>
          <w:p w:rsidR="002C775D" w:rsidRPr="00591CCD" w:rsidRDefault="002C775D" w:rsidP="0026110F">
            <w:pPr>
              <w:pStyle w:val="ae"/>
              <w:snapToGrid w:val="0"/>
              <w:spacing w:before="0" w:after="0"/>
              <w:rPr>
                <w:rStyle w:val="a7"/>
                <w:rFonts w:ascii="Times New Roman" w:hAnsi="Times New Roman"/>
                <w:bCs/>
                <w:color w:val="121212"/>
                <w:szCs w:val="24"/>
                <w:highlight w:val="yellow"/>
                <w:lang w:val="uk-UA"/>
              </w:rPr>
            </w:pPr>
            <w:r w:rsidRPr="00591CCD">
              <w:rPr>
                <w:rStyle w:val="a7"/>
                <w:rFonts w:ascii="Times New Roman" w:hAnsi="Times New Roman"/>
                <w:bCs/>
                <w:color w:val="121212"/>
                <w:szCs w:val="24"/>
                <w:lang w:val="uk-UA"/>
              </w:rPr>
              <w:t>Строк укладання договору</w:t>
            </w:r>
          </w:p>
        </w:tc>
        <w:tc>
          <w:tcPr>
            <w:tcW w:w="7088" w:type="dxa"/>
          </w:tcPr>
          <w:p w:rsidR="00074E4D" w:rsidRPr="0032642C" w:rsidRDefault="00074E4D" w:rsidP="00074E4D">
            <w:pPr>
              <w:widowControl w:val="0"/>
              <w:pBdr>
                <w:top w:val="nil"/>
                <w:left w:val="nil"/>
                <w:bottom w:val="nil"/>
                <w:right w:val="nil"/>
                <w:between w:val="nil"/>
              </w:pBdr>
              <w:jc w:val="both"/>
              <w:rPr>
                <w:color w:val="000000"/>
                <w:lang w:val="uk-UA"/>
              </w:rPr>
            </w:pPr>
            <w:r w:rsidRPr="0032642C">
              <w:rPr>
                <w:color w:val="000000"/>
                <w:lang w:val="uk-UA"/>
              </w:rPr>
              <w:t>Рішення про намір укласти договір про закупівлю приймається замовником відповідно до статті 33 Закону та пункту 46 Особливостей.</w:t>
            </w:r>
          </w:p>
          <w:p w:rsidR="00074E4D" w:rsidRPr="0032642C" w:rsidRDefault="00074E4D" w:rsidP="00074E4D">
            <w:pPr>
              <w:widowControl w:val="0"/>
              <w:pBdr>
                <w:top w:val="nil"/>
                <w:left w:val="nil"/>
                <w:bottom w:val="nil"/>
                <w:right w:val="nil"/>
                <w:between w:val="nil"/>
              </w:pBdr>
              <w:jc w:val="both"/>
              <w:rPr>
                <w:color w:val="000000"/>
                <w:lang w:val="uk-UA"/>
              </w:rPr>
            </w:pPr>
            <w:r w:rsidRPr="0032642C">
              <w:rPr>
                <w:color w:val="000000"/>
                <w:lang w:val="uk-UA"/>
              </w:rPr>
              <w:t xml:space="preserve">Повідомлення про намір укласти договір про закупівлю автоматично формується електронною системою </w:t>
            </w:r>
            <w:proofErr w:type="spellStart"/>
            <w:r w:rsidRPr="0032642C">
              <w:rPr>
                <w:color w:val="000000"/>
                <w:lang w:val="uk-UA"/>
              </w:rPr>
              <w:t>закупівель</w:t>
            </w:r>
            <w:proofErr w:type="spellEnd"/>
            <w:r w:rsidRPr="0032642C">
              <w:rPr>
                <w:color w:val="000000"/>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32642C">
              <w:rPr>
                <w:color w:val="000000"/>
                <w:lang w:val="uk-UA"/>
              </w:rPr>
              <w:t>закупівель</w:t>
            </w:r>
            <w:proofErr w:type="spellEnd"/>
            <w:r w:rsidRPr="0032642C">
              <w:rPr>
                <w:color w:val="000000"/>
                <w:lang w:val="uk-UA"/>
              </w:rPr>
              <w:t>.</w:t>
            </w:r>
          </w:p>
          <w:p w:rsidR="00074E4D" w:rsidRPr="0032642C" w:rsidRDefault="00074E4D" w:rsidP="00074E4D">
            <w:pPr>
              <w:widowControl w:val="0"/>
              <w:pBdr>
                <w:top w:val="nil"/>
                <w:left w:val="nil"/>
                <w:bottom w:val="nil"/>
                <w:right w:val="nil"/>
                <w:between w:val="nil"/>
              </w:pBdr>
              <w:jc w:val="both"/>
              <w:rPr>
                <w:color w:val="000000"/>
                <w:lang w:val="uk-UA"/>
              </w:rPr>
            </w:pPr>
            <w:r w:rsidRPr="0032642C">
              <w:rPr>
                <w:color w:val="000000"/>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32642C">
              <w:rPr>
                <w:color w:val="000000"/>
                <w:lang w:val="uk-UA"/>
              </w:rPr>
              <w:t>закупівель</w:t>
            </w:r>
            <w:proofErr w:type="spellEnd"/>
            <w:r w:rsidRPr="0032642C">
              <w:rPr>
                <w:color w:val="000000"/>
                <w:lang w:val="uk-UA"/>
              </w:rPr>
              <w:t xml:space="preserve"> повідомлення про намір укласти договір про закупівлю.</w:t>
            </w:r>
          </w:p>
          <w:p w:rsidR="002C775D" w:rsidRPr="00074E4D" w:rsidRDefault="00074E4D" w:rsidP="00074E4D">
            <w:pPr>
              <w:pStyle w:val="ae"/>
              <w:snapToGrid w:val="0"/>
              <w:spacing w:before="0" w:after="0"/>
              <w:jc w:val="both"/>
              <w:rPr>
                <w:rFonts w:ascii="Times New Roman" w:hAnsi="Times New Roman"/>
                <w:color w:val="121212"/>
                <w:szCs w:val="24"/>
                <w:highlight w:val="yellow"/>
                <w:lang w:val="uk-UA"/>
              </w:rPr>
            </w:pPr>
            <w:r w:rsidRPr="0032642C">
              <w:rPr>
                <w:rFonts w:ascii="Times New Roman" w:hAnsi="Times New Roman"/>
                <w:color w:val="000000"/>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32642C">
              <w:rPr>
                <w:rFonts w:ascii="Times New Roman" w:hAnsi="Times New Roman"/>
                <w:color w:val="000000"/>
                <w:lang w:val="uk-UA"/>
              </w:rPr>
              <w:t>закупівель</w:t>
            </w:r>
            <w:proofErr w:type="spellEnd"/>
            <w:r w:rsidRPr="0032642C">
              <w:rPr>
                <w:rFonts w:ascii="Times New Roman" w:hAnsi="Times New Roman"/>
                <w:color w:val="000000"/>
                <w:lang w:val="uk-UA"/>
              </w:rPr>
              <w:t xml:space="preserve"> повідомлення про намір укласти </w:t>
            </w:r>
            <w:r w:rsidRPr="0032642C">
              <w:rPr>
                <w:rFonts w:ascii="Times New Roman" w:hAnsi="Times New Roman"/>
                <w:color w:val="000000"/>
                <w:lang w:val="uk-UA"/>
              </w:rPr>
              <w:lastRenderedPageBreak/>
              <w:t>договір про закупівлю перебіг строку для укладення договору про закупівлю зупиняється.</w:t>
            </w:r>
          </w:p>
        </w:tc>
      </w:tr>
      <w:tr w:rsidR="002C775D" w:rsidRPr="003014AA" w:rsidTr="001B5B26">
        <w:tc>
          <w:tcPr>
            <w:tcW w:w="568" w:type="dxa"/>
          </w:tcPr>
          <w:p w:rsidR="002C775D" w:rsidRPr="00591CCD" w:rsidRDefault="002C775D" w:rsidP="0026110F">
            <w:pPr>
              <w:pStyle w:val="ae"/>
              <w:snapToGrid w:val="0"/>
              <w:spacing w:before="0" w:after="0"/>
              <w:jc w:val="center"/>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lastRenderedPageBreak/>
              <w:t>3</w:t>
            </w:r>
          </w:p>
        </w:tc>
        <w:tc>
          <w:tcPr>
            <w:tcW w:w="2551" w:type="dxa"/>
          </w:tcPr>
          <w:p w:rsidR="002C775D" w:rsidRPr="00591CCD" w:rsidRDefault="002C775D" w:rsidP="0026110F">
            <w:pPr>
              <w:pStyle w:val="ae"/>
              <w:snapToGrid w:val="0"/>
              <w:spacing w:before="0" w:after="0"/>
              <w:rPr>
                <w:rStyle w:val="a7"/>
                <w:rFonts w:ascii="Times New Roman" w:hAnsi="Times New Roman"/>
                <w:bCs/>
                <w:color w:val="121212"/>
                <w:szCs w:val="24"/>
                <w:lang w:val="uk-UA"/>
              </w:rPr>
            </w:pPr>
            <w:proofErr w:type="spellStart"/>
            <w:r w:rsidRPr="00591CCD">
              <w:rPr>
                <w:rStyle w:val="a7"/>
                <w:rFonts w:ascii="Times New Roman" w:hAnsi="Times New Roman"/>
                <w:bCs/>
                <w:color w:val="121212"/>
                <w:szCs w:val="24"/>
                <w:lang w:val="uk-UA"/>
              </w:rPr>
              <w:t>Проєкт</w:t>
            </w:r>
            <w:proofErr w:type="spellEnd"/>
            <w:r w:rsidRPr="00591CCD">
              <w:rPr>
                <w:rStyle w:val="a7"/>
                <w:rFonts w:ascii="Times New Roman" w:hAnsi="Times New Roman"/>
                <w:bCs/>
                <w:color w:val="121212"/>
                <w:szCs w:val="24"/>
                <w:lang w:val="uk-UA"/>
              </w:rPr>
              <w:t xml:space="preserve"> договору про закупівлю</w:t>
            </w:r>
          </w:p>
        </w:tc>
        <w:tc>
          <w:tcPr>
            <w:tcW w:w="7088" w:type="dxa"/>
          </w:tcPr>
          <w:p w:rsidR="00074E4D" w:rsidRPr="00074E4D" w:rsidRDefault="00074E4D" w:rsidP="00074E4D">
            <w:pPr>
              <w:widowControl w:val="0"/>
              <w:pBdr>
                <w:top w:val="nil"/>
                <w:left w:val="nil"/>
                <w:bottom w:val="nil"/>
                <w:right w:val="nil"/>
                <w:between w:val="nil"/>
              </w:pBdr>
              <w:jc w:val="both"/>
              <w:rPr>
                <w:color w:val="000000"/>
                <w:lang w:val="uk-UA"/>
              </w:rPr>
            </w:pPr>
            <w:r w:rsidRPr="00074E4D">
              <w:rPr>
                <w:color w:val="000000"/>
                <w:lang w:val="uk-UA"/>
              </w:rPr>
              <w:t xml:space="preserve">Проект договору про </w:t>
            </w:r>
            <w:r w:rsidRPr="00074E4D">
              <w:rPr>
                <w:lang w:val="uk-UA"/>
              </w:rPr>
              <w:t xml:space="preserve">закупівлю викладено в </w:t>
            </w:r>
            <w:r w:rsidRPr="00074E4D">
              <w:rPr>
                <w:b/>
                <w:lang w:val="uk-UA"/>
              </w:rPr>
              <w:t>Додатку 4</w:t>
            </w:r>
            <w:r w:rsidRPr="00074E4D">
              <w:rPr>
                <w:lang w:val="uk-UA"/>
              </w:rPr>
              <w:t xml:space="preserve"> до цієї тендерної документації</w:t>
            </w:r>
          </w:p>
          <w:p w:rsidR="00074E4D" w:rsidRPr="00074E4D" w:rsidRDefault="00074E4D" w:rsidP="00074E4D">
            <w:pPr>
              <w:widowControl w:val="0"/>
              <w:ind w:right="120"/>
              <w:jc w:val="both"/>
              <w:rPr>
                <w:color w:val="000000"/>
                <w:lang w:val="uk-UA"/>
              </w:rPr>
            </w:pPr>
            <w:r w:rsidRPr="00074E4D">
              <w:rPr>
                <w:color w:val="000000"/>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074E4D" w:rsidRPr="00074E4D" w:rsidRDefault="00074E4D" w:rsidP="00074E4D">
            <w:pPr>
              <w:widowControl w:val="0"/>
              <w:ind w:right="120"/>
              <w:jc w:val="both"/>
              <w:rPr>
                <w:color w:val="000000"/>
                <w:lang w:val="uk-UA"/>
              </w:rPr>
            </w:pPr>
            <w:r w:rsidRPr="00074E4D">
              <w:rPr>
                <w:color w:val="000000"/>
                <w:lang w:val="uk-UA"/>
              </w:rPr>
              <w:t>Переможець процедури закупівлі під час укладення договору про закупівлю повинен надати:</w:t>
            </w:r>
          </w:p>
          <w:p w:rsidR="00074E4D" w:rsidRPr="00074E4D" w:rsidRDefault="00074E4D" w:rsidP="00074E4D">
            <w:pPr>
              <w:widowControl w:val="0"/>
              <w:ind w:right="120"/>
              <w:jc w:val="both"/>
              <w:rPr>
                <w:color w:val="000000"/>
                <w:lang w:val="uk-UA"/>
              </w:rPr>
            </w:pPr>
            <w:r w:rsidRPr="00074E4D">
              <w:rPr>
                <w:color w:val="000000"/>
                <w:lang w:val="uk-UA"/>
              </w:rPr>
              <w:t>1)</w:t>
            </w:r>
            <w:r w:rsidRPr="00074E4D">
              <w:rPr>
                <w:color w:val="000000"/>
                <w:lang w:val="uk-UA"/>
              </w:rPr>
              <w:tab/>
              <w:t>інформацію про право підписання договору про закупівлю;</w:t>
            </w:r>
          </w:p>
          <w:p w:rsidR="00074E4D" w:rsidRPr="00074E4D" w:rsidRDefault="00074E4D" w:rsidP="00074E4D">
            <w:pPr>
              <w:widowControl w:val="0"/>
              <w:ind w:right="120"/>
              <w:jc w:val="both"/>
              <w:rPr>
                <w:color w:val="000000"/>
                <w:lang w:val="uk-UA"/>
              </w:rPr>
            </w:pPr>
            <w:r w:rsidRPr="00074E4D">
              <w:rPr>
                <w:color w:val="000000"/>
                <w:lang w:val="uk-UA"/>
              </w:rPr>
              <w:t>2)</w:t>
            </w:r>
            <w:r w:rsidRPr="00074E4D">
              <w:rPr>
                <w:color w:val="000000"/>
                <w:lang w:val="uk-UA"/>
              </w:rPr>
              <w:tab/>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C775D" w:rsidRPr="00591CCD" w:rsidRDefault="00074E4D" w:rsidP="00074E4D">
            <w:pPr>
              <w:pStyle w:val="ae"/>
              <w:snapToGrid w:val="0"/>
              <w:spacing w:before="0" w:after="0"/>
              <w:jc w:val="both"/>
              <w:rPr>
                <w:rFonts w:ascii="Times New Roman" w:hAnsi="Times New Roman"/>
                <w:color w:val="000000"/>
                <w:szCs w:val="24"/>
                <w:shd w:val="clear" w:color="auto" w:fill="FFFFFF"/>
                <w:lang w:val="uk-UA"/>
              </w:rPr>
            </w:pPr>
            <w:r w:rsidRPr="00074E4D">
              <w:rPr>
                <w:rFonts w:ascii="Times New Roman" w:hAnsi="Times New Roman"/>
                <w:i/>
                <w:color w:val="000000"/>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пп.3 п. 41 Особливостей.</w:t>
            </w:r>
          </w:p>
        </w:tc>
      </w:tr>
      <w:tr w:rsidR="00074E4D" w:rsidRPr="003014AA" w:rsidTr="001B5B26">
        <w:tc>
          <w:tcPr>
            <w:tcW w:w="568" w:type="dxa"/>
          </w:tcPr>
          <w:p w:rsidR="00074E4D" w:rsidRPr="00591CCD" w:rsidRDefault="00074E4D" w:rsidP="0026110F">
            <w:pPr>
              <w:pStyle w:val="ae"/>
              <w:snapToGrid w:val="0"/>
              <w:spacing w:before="0" w:after="0"/>
              <w:jc w:val="center"/>
              <w:rPr>
                <w:rStyle w:val="a7"/>
                <w:rFonts w:ascii="Times New Roman" w:hAnsi="Times New Roman"/>
                <w:bCs/>
                <w:color w:val="121212"/>
                <w:szCs w:val="24"/>
                <w:lang w:val="uk-UA"/>
              </w:rPr>
            </w:pPr>
            <w:r>
              <w:rPr>
                <w:rStyle w:val="a7"/>
                <w:rFonts w:ascii="Times New Roman" w:hAnsi="Times New Roman"/>
                <w:bCs/>
                <w:color w:val="121212"/>
                <w:szCs w:val="24"/>
                <w:lang w:val="uk-UA"/>
              </w:rPr>
              <w:t>4</w:t>
            </w:r>
          </w:p>
        </w:tc>
        <w:tc>
          <w:tcPr>
            <w:tcW w:w="2551" w:type="dxa"/>
          </w:tcPr>
          <w:p w:rsidR="00074E4D" w:rsidRPr="00591CCD" w:rsidRDefault="00074E4D" w:rsidP="0026110F">
            <w:pPr>
              <w:pStyle w:val="ae"/>
              <w:snapToGrid w:val="0"/>
              <w:spacing w:before="0" w:after="0"/>
              <w:rPr>
                <w:rStyle w:val="a7"/>
                <w:rFonts w:ascii="Times New Roman" w:hAnsi="Times New Roman"/>
                <w:bCs/>
                <w:color w:val="121212"/>
                <w:szCs w:val="24"/>
                <w:lang w:val="uk-UA"/>
              </w:rPr>
            </w:pPr>
            <w:r>
              <w:rPr>
                <w:rFonts w:ascii="Times New Roman" w:hAnsi="Times New Roman"/>
                <w:b/>
                <w:szCs w:val="24"/>
                <w:lang w:val="uk-UA" w:eastAsia="uk-UA"/>
              </w:rPr>
              <w:t xml:space="preserve">Умови </w:t>
            </w:r>
            <w:r w:rsidRPr="00B87F16">
              <w:rPr>
                <w:rFonts w:ascii="Times New Roman" w:hAnsi="Times New Roman"/>
                <w:b/>
                <w:szCs w:val="24"/>
                <w:lang w:val="uk-UA" w:eastAsia="uk-UA"/>
              </w:rPr>
              <w:t>договору про закупівлю</w:t>
            </w:r>
          </w:p>
        </w:tc>
        <w:tc>
          <w:tcPr>
            <w:tcW w:w="7088" w:type="dxa"/>
            <w:vAlign w:val="center"/>
          </w:tcPr>
          <w:p w:rsidR="00074E4D" w:rsidRPr="0032642C" w:rsidRDefault="00074E4D" w:rsidP="00074E4D">
            <w:pPr>
              <w:widowControl w:val="0"/>
              <w:contextualSpacing/>
              <w:jc w:val="both"/>
              <w:rPr>
                <w:color w:val="000000"/>
                <w:lang w:val="uk-UA" w:eastAsia="ru-RU"/>
              </w:rPr>
            </w:pPr>
            <w:r w:rsidRPr="0032642C">
              <w:rPr>
                <w:color w:val="000000"/>
                <w:lang w:val="uk-UA" w:eastAsia="ru-RU"/>
              </w:rPr>
              <w:t>Договір про закупівлю укладається відповідно до норм Цивільного кодексу України та Господарського кодексу України з урахуванням Закону та Особливостей.</w:t>
            </w:r>
          </w:p>
          <w:p w:rsidR="00074E4D" w:rsidRDefault="00074E4D" w:rsidP="00074E4D">
            <w:pPr>
              <w:widowControl w:val="0"/>
              <w:contextualSpacing/>
              <w:jc w:val="both"/>
              <w:rPr>
                <w:color w:val="000000"/>
                <w:lang w:val="uk-UA" w:eastAsia="ru-RU"/>
              </w:rPr>
            </w:pPr>
            <w:r w:rsidRPr="0032642C">
              <w:rPr>
                <w:color w:val="000000"/>
                <w:lang w:val="uk-UA" w:eastAsia="ru-RU"/>
              </w:rPr>
              <w:t xml:space="preserve">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274F99" w:rsidRPr="0032642C" w:rsidRDefault="00274F99" w:rsidP="00074E4D">
            <w:pPr>
              <w:widowControl w:val="0"/>
              <w:contextualSpacing/>
              <w:jc w:val="both"/>
              <w:rPr>
                <w:color w:val="000000"/>
                <w:lang w:val="uk-UA" w:eastAsia="ru-RU"/>
              </w:rPr>
            </w:pPr>
            <w:r w:rsidRPr="00274F99">
              <w:rPr>
                <w:color w:val="000000"/>
                <w:lang w:val="uk-UA" w:eastAsia="ru-RU"/>
              </w:rPr>
              <w:t>зменшення обсягів закупівлі, зокрема з урахуванням фактичного обсягу видатків замовника</w:t>
            </w:r>
            <w:r>
              <w:rPr>
                <w:color w:val="000000"/>
                <w:lang w:val="uk-UA" w:eastAsia="ru-RU"/>
              </w:rPr>
              <w:t>;</w:t>
            </w:r>
          </w:p>
          <w:p w:rsidR="00074E4D" w:rsidRPr="0032642C" w:rsidRDefault="00074E4D" w:rsidP="00074E4D">
            <w:pPr>
              <w:widowControl w:val="0"/>
              <w:contextualSpacing/>
              <w:jc w:val="both"/>
              <w:rPr>
                <w:color w:val="000000"/>
                <w:lang w:val="uk-UA" w:eastAsia="ru-RU"/>
              </w:rPr>
            </w:pPr>
            <w:r w:rsidRPr="0032642C">
              <w:rPr>
                <w:color w:val="000000"/>
                <w:lang w:val="uk-UA" w:eastAsia="ru-RU"/>
              </w:rPr>
              <w:t xml:space="preserve">визначення грошового еквівалента зобов’язання в іноземній валюті; </w:t>
            </w:r>
          </w:p>
          <w:p w:rsidR="00074E4D" w:rsidRPr="0032642C" w:rsidRDefault="00074E4D" w:rsidP="00074E4D">
            <w:pPr>
              <w:widowControl w:val="0"/>
              <w:contextualSpacing/>
              <w:jc w:val="both"/>
              <w:rPr>
                <w:color w:val="000000"/>
                <w:lang w:val="uk-UA" w:eastAsia="ru-RU"/>
              </w:rPr>
            </w:pPr>
            <w:r w:rsidRPr="0032642C">
              <w:rPr>
                <w:color w:val="000000"/>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074E4D" w:rsidRPr="0032642C" w:rsidRDefault="00074E4D" w:rsidP="00074E4D">
            <w:pPr>
              <w:widowControl w:val="0"/>
              <w:contextualSpacing/>
              <w:jc w:val="both"/>
              <w:rPr>
                <w:color w:val="000000"/>
                <w:lang w:val="uk-UA" w:eastAsia="ru-RU"/>
              </w:rPr>
            </w:pPr>
            <w:r w:rsidRPr="0032642C">
              <w:rPr>
                <w:color w:val="000000"/>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074E4D" w:rsidRPr="00591CCD" w:rsidRDefault="00074E4D" w:rsidP="00074E4D">
            <w:pPr>
              <w:pStyle w:val="ae"/>
              <w:snapToGrid w:val="0"/>
              <w:spacing w:before="0" w:after="0"/>
              <w:jc w:val="both"/>
              <w:rPr>
                <w:rFonts w:ascii="Times New Roman" w:hAnsi="Times New Roman"/>
                <w:szCs w:val="24"/>
                <w:lang w:val="uk-UA"/>
              </w:rPr>
            </w:pPr>
            <w:r w:rsidRPr="0032642C">
              <w:rPr>
                <w:rFonts w:ascii="Times New Roman" w:hAnsi="Times New Roman"/>
                <w:color w:val="000000"/>
                <w:lang w:val="uk-UA" w:eastAsia="ru-RU"/>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2C775D" w:rsidRPr="001B5B26" w:rsidTr="001B5B26">
        <w:tc>
          <w:tcPr>
            <w:tcW w:w="568" w:type="dxa"/>
          </w:tcPr>
          <w:p w:rsidR="002C775D" w:rsidRPr="00591CCD" w:rsidRDefault="00545325" w:rsidP="0026110F">
            <w:pPr>
              <w:pStyle w:val="ae"/>
              <w:snapToGrid w:val="0"/>
              <w:spacing w:before="0" w:after="0"/>
              <w:jc w:val="center"/>
              <w:rPr>
                <w:rStyle w:val="a7"/>
                <w:rFonts w:ascii="Times New Roman" w:hAnsi="Times New Roman"/>
                <w:bCs/>
                <w:color w:val="121212"/>
                <w:szCs w:val="24"/>
                <w:lang w:val="uk-UA"/>
              </w:rPr>
            </w:pPr>
            <w:r>
              <w:rPr>
                <w:rStyle w:val="a7"/>
                <w:rFonts w:ascii="Times New Roman" w:hAnsi="Times New Roman"/>
                <w:bCs/>
                <w:color w:val="121212"/>
                <w:szCs w:val="24"/>
                <w:lang w:val="uk-UA"/>
              </w:rPr>
              <w:t>5</w:t>
            </w:r>
          </w:p>
        </w:tc>
        <w:tc>
          <w:tcPr>
            <w:tcW w:w="2551" w:type="dxa"/>
          </w:tcPr>
          <w:p w:rsidR="002C775D" w:rsidRPr="00591CCD" w:rsidRDefault="002C775D" w:rsidP="0026110F">
            <w:pPr>
              <w:pStyle w:val="ae"/>
              <w:snapToGrid w:val="0"/>
              <w:spacing w:before="0" w:after="0"/>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Дії замовника при відмові переможця торгів підписати договір про закупівлю</w:t>
            </w:r>
          </w:p>
        </w:tc>
        <w:tc>
          <w:tcPr>
            <w:tcW w:w="7088" w:type="dxa"/>
            <w:vAlign w:val="center"/>
          </w:tcPr>
          <w:p w:rsidR="002C775D" w:rsidRPr="00591CCD" w:rsidRDefault="00074E4D" w:rsidP="0026110F">
            <w:pPr>
              <w:pStyle w:val="ae"/>
              <w:snapToGrid w:val="0"/>
              <w:spacing w:before="0" w:after="0"/>
              <w:jc w:val="both"/>
              <w:rPr>
                <w:rFonts w:ascii="Times New Roman" w:hAnsi="Times New Roman"/>
                <w:b/>
                <w:szCs w:val="24"/>
                <w:lang w:val="uk-UA"/>
              </w:rPr>
            </w:pPr>
            <w:r w:rsidRPr="0032642C">
              <w:rPr>
                <w:rFonts w:ascii="Times New Roman" w:hAnsi="Times New Roman"/>
                <w:color w:val="000000"/>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2642C">
              <w:rPr>
                <w:rFonts w:ascii="Times New Roman" w:hAnsi="Times New Roman"/>
                <w:color w:val="000000"/>
                <w:lang w:val="uk-UA" w:eastAsia="ru-RU"/>
              </w:rPr>
              <w:t>неукладення</w:t>
            </w:r>
            <w:proofErr w:type="spellEnd"/>
            <w:r w:rsidRPr="0032642C">
              <w:rPr>
                <w:rFonts w:ascii="Times New Roman" w:hAnsi="Times New Roman"/>
                <w:color w:val="000000"/>
                <w:lang w:val="uk-UA" w:eastAsia="ru-RU"/>
              </w:rPr>
              <w:t xml:space="preserve"> договору про закупівлю або ненадання замовнику підписаного договору про закупівлю у строк, визначений Законом та Особливостями,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та пункту 46 Особливостей.</w:t>
            </w:r>
          </w:p>
        </w:tc>
      </w:tr>
      <w:tr w:rsidR="002C775D" w:rsidRPr="001B5B26" w:rsidTr="001B5B26">
        <w:trPr>
          <w:trHeight w:val="834"/>
        </w:trPr>
        <w:tc>
          <w:tcPr>
            <w:tcW w:w="568" w:type="dxa"/>
          </w:tcPr>
          <w:p w:rsidR="002C775D" w:rsidRPr="00591CCD" w:rsidRDefault="00545325" w:rsidP="0026110F">
            <w:pPr>
              <w:pStyle w:val="ae"/>
              <w:snapToGrid w:val="0"/>
              <w:spacing w:before="0" w:after="0"/>
              <w:jc w:val="center"/>
              <w:rPr>
                <w:rStyle w:val="a7"/>
                <w:rFonts w:ascii="Times New Roman" w:hAnsi="Times New Roman"/>
                <w:bCs/>
                <w:color w:val="121212"/>
                <w:szCs w:val="24"/>
                <w:lang w:val="uk-UA"/>
              </w:rPr>
            </w:pPr>
            <w:r>
              <w:rPr>
                <w:rStyle w:val="a7"/>
                <w:rFonts w:ascii="Times New Roman" w:hAnsi="Times New Roman"/>
                <w:bCs/>
                <w:color w:val="121212"/>
                <w:szCs w:val="24"/>
                <w:lang w:val="uk-UA"/>
              </w:rPr>
              <w:lastRenderedPageBreak/>
              <w:t>6</w:t>
            </w:r>
          </w:p>
        </w:tc>
        <w:tc>
          <w:tcPr>
            <w:tcW w:w="2551" w:type="dxa"/>
          </w:tcPr>
          <w:p w:rsidR="002C775D" w:rsidRPr="00591CCD" w:rsidRDefault="002C775D" w:rsidP="0026110F">
            <w:pPr>
              <w:pStyle w:val="ae"/>
              <w:snapToGrid w:val="0"/>
              <w:spacing w:before="0" w:after="0"/>
              <w:rPr>
                <w:rStyle w:val="a7"/>
                <w:rFonts w:ascii="Times New Roman" w:hAnsi="Times New Roman"/>
                <w:bCs/>
                <w:color w:val="121212"/>
                <w:szCs w:val="24"/>
                <w:lang w:val="uk-UA"/>
              </w:rPr>
            </w:pPr>
            <w:r w:rsidRPr="00591CCD">
              <w:rPr>
                <w:rStyle w:val="a7"/>
                <w:rFonts w:ascii="Times New Roman" w:hAnsi="Times New Roman"/>
                <w:bCs/>
                <w:color w:val="121212"/>
                <w:szCs w:val="24"/>
                <w:lang w:val="uk-UA"/>
              </w:rPr>
              <w:t>Забезпечення виконання договору про закупівлю</w:t>
            </w:r>
          </w:p>
        </w:tc>
        <w:tc>
          <w:tcPr>
            <w:tcW w:w="7088" w:type="dxa"/>
          </w:tcPr>
          <w:p w:rsidR="002C775D" w:rsidRPr="00591CCD" w:rsidRDefault="002C775D" w:rsidP="0026110F">
            <w:pPr>
              <w:pStyle w:val="ae"/>
              <w:snapToGrid w:val="0"/>
              <w:spacing w:before="0" w:after="0"/>
              <w:jc w:val="both"/>
              <w:rPr>
                <w:rFonts w:ascii="Times New Roman" w:hAnsi="Times New Roman"/>
                <w:color w:val="121212"/>
                <w:szCs w:val="24"/>
                <w:lang w:val="uk-UA"/>
              </w:rPr>
            </w:pPr>
            <w:r w:rsidRPr="00591CCD">
              <w:rPr>
                <w:rFonts w:ascii="Times New Roman" w:hAnsi="Times New Roman"/>
                <w:color w:val="121212"/>
                <w:szCs w:val="24"/>
                <w:lang w:val="uk-UA"/>
              </w:rPr>
              <w:t>Забезпечення виконання договору не вимагається</w:t>
            </w:r>
          </w:p>
        </w:tc>
      </w:tr>
    </w:tbl>
    <w:p w:rsidR="002C775D" w:rsidRPr="00640426" w:rsidRDefault="002C775D" w:rsidP="00074E4D">
      <w:pPr>
        <w:suppressAutoHyphens w:val="0"/>
        <w:spacing w:after="200" w:line="276" w:lineRule="auto"/>
        <w:ind w:left="6804"/>
      </w:pPr>
    </w:p>
    <w:p w:rsidR="002C775D" w:rsidRPr="00640426" w:rsidRDefault="002C775D" w:rsidP="00384BDF">
      <w:pPr>
        <w:rPr>
          <w:lang w:val="uk-UA"/>
        </w:rPr>
      </w:pPr>
    </w:p>
    <w:sectPr w:rsidR="002C775D" w:rsidRPr="00640426" w:rsidSect="001B5B26">
      <w:headerReference w:type="default" r:id="rId9"/>
      <w:pgSz w:w="11906" w:h="16838"/>
      <w:pgMar w:top="567" w:right="851" w:bottom="42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BE4" w:rsidRDefault="00531BE4">
      <w:r>
        <w:separator/>
      </w:r>
    </w:p>
  </w:endnote>
  <w:endnote w:type="continuationSeparator" w:id="0">
    <w:p w:rsidR="00531BE4" w:rsidRDefault="00531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mp;Iaoa?ao?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BE4" w:rsidRDefault="00531BE4">
      <w:r>
        <w:separator/>
      </w:r>
    </w:p>
  </w:footnote>
  <w:footnote w:type="continuationSeparator" w:id="0">
    <w:p w:rsidR="00531BE4" w:rsidRDefault="00531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F4B" w:rsidRDefault="003B3F4B">
    <w:pPr>
      <w:pStyle w:val="af9"/>
      <w:jc w:val="center"/>
    </w:pPr>
    <w:r>
      <w:rPr>
        <w:noProof/>
      </w:rPr>
      <w:fldChar w:fldCharType="begin"/>
    </w:r>
    <w:r>
      <w:rPr>
        <w:noProof/>
      </w:rPr>
      <w:instrText>PAGE   \* MERGEFORMAT</w:instrText>
    </w:r>
    <w:r>
      <w:rPr>
        <w:noProof/>
      </w:rPr>
      <w:fldChar w:fldCharType="separate"/>
    </w:r>
    <w:r w:rsidR="00EE0B14">
      <w:rPr>
        <w:noProof/>
      </w:rPr>
      <w:t>19</w:t>
    </w:r>
    <w:r>
      <w:rPr>
        <w:noProof/>
      </w:rPr>
      <w:fldChar w:fldCharType="end"/>
    </w:r>
  </w:p>
  <w:p w:rsidR="003B3F4B" w:rsidRDefault="003B3F4B">
    <w:pPr>
      <w:pStyle w:val="a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EC643E00"/>
    <w:lvl w:ilvl="0">
      <w:start w:val="1"/>
      <w:numFmt w:val="decimal"/>
      <w:pStyle w:val="a"/>
      <w:lvlText w:val="%1."/>
      <w:lvlJc w:val="left"/>
      <w:pPr>
        <w:tabs>
          <w:tab w:val="num" w:pos="360"/>
        </w:tabs>
        <w:ind w:left="360" w:hanging="360"/>
      </w:pPr>
      <w:rPr>
        <w:rFonts w:cs="Times New Roman"/>
      </w:rPr>
    </w:lvl>
  </w:abstractNum>
  <w:abstractNum w:abstractNumId="1" w15:restartNumberingAfterBreak="0">
    <w:nsid w:val="00000001"/>
    <w:multiLevelType w:val="multilevel"/>
    <w:tmpl w:val="00000001"/>
    <w:lvl w:ilvl="0">
      <w:start w:val="1"/>
      <w:numFmt w:val="decimal"/>
      <w:pStyle w:val="11"/>
      <w:lvlText w:val="%1."/>
      <w:lvlJc w:val="left"/>
      <w:pPr>
        <w:tabs>
          <w:tab w:val="num" w:pos="814"/>
        </w:tabs>
        <w:ind w:left="814" w:hanging="360"/>
      </w:pPr>
      <w:rPr>
        <w:rFonts w:cs="Times New Roman"/>
      </w:rPr>
    </w:lvl>
    <w:lvl w:ilvl="1">
      <w:start w:val="1"/>
      <w:numFmt w:val="decimal"/>
      <w:lvlText w:val="%1.%2."/>
      <w:lvlJc w:val="left"/>
      <w:pPr>
        <w:tabs>
          <w:tab w:val="num" w:pos="1246"/>
        </w:tabs>
        <w:ind w:left="1246" w:hanging="432"/>
      </w:pPr>
      <w:rPr>
        <w:rFonts w:cs="Times New Roman"/>
      </w:rPr>
    </w:lvl>
    <w:lvl w:ilvl="2">
      <w:start w:val="1"/>
      <w:numFmt w:val="decimal"/>
      <w:lvlText w:val="%1.%2.%3."/>
      <w:lvlJc w:val="left"/>
      <w:pPr>
        <w:tabs>
          <w:tab w:val="num" w:pos="1894"/>
        </w:tabs>
        <w:ind w:left="1678" w:hanging="504"/>
      </w:pPr>
      <w:rPr>
        <w:rFonts w:cs="Times New Roman"/>
      </w:rPr>
    </w:lvl>
    <w:lvl w:ilvl="3">
      <w:start w:val="1"/>
      <w:numFmt w:val="decimal"/>
      <w:lvlText w:val="%1.%2.%3.%4."/>
      <w:lvlJc w:val="left"/>
      <w:pPr>
        <w:tabs>
          <w:tab w:val="num" w:pos="2254"/>
        </w:tabs>
        <w:ind w:left="2182" w:hanging="648"/>
      </w:pPr>
      <w:rPr>
        <w:rFonts w:cs="Times New Roman"/>
      </w:rPr>
    </w:lvl>
    <w:lvl w:ilvl="4">
      <w:start w:val="1"/>
      <w:numFmt w:val="decimal"/>
      <w:lvlText w:val="%1.%2.%3.%4.%5."/>
      <w:lvlJc w:val="left"/>
      <w:pPr>
        <w:tabs>
          <w:tab w:val="num" w:pos="2974"/>
        </w:tabs>
        <w:ind w:left="2686" w:hanging="792"/>
      </w:pPr>
      <w:rPr>
        <w:rFonts w:cs="Times New Roman"/>
      </w:rPr>
    </w:lvl>
    <w:lvl w:ilvl="5">
      <w:start w:val="1"/>
      <w:numFmt w:val="decimal"/>
      <w:lvlText w:val="%1.%2.%3.%4.%5.%6."/>
      <w:lvlJc w:val="left"/>
      <w:pPr>
        <w:tabs>
          <w:tab w:val="num" w:pos="3334"/>
        </w:tabs>
        <w:ind w:left="3190" w:hanging="936"/>
      </w:pPr>
      <w:rPr>
        <w:rFonts w:cs="Times New Roman"/>
      </w:rPr>
    </w:lvl>
    <w:lvl w:ilvl="6">
      <w:start w:val="1"/>
      <w:numFmt w:val="decimal"/>
      <w:lvlText w:val="%1.%2.%3.%4.%5.%6.%7."/>
      <w:lvlJc w:val="left"/>
      <w:pPr>
        <w:tabs>
          <w:tab w:val="num" w:pos="4054"/>
        </w:tabs>
        <w:ind w:left="3694" w:hanging="1080"/>
      </w:pPr>
      <w:rPr>
        <w:rFonts w:cs="Times New Roman"/>
      </w:rPr>
    </w:lvl>
    <w:lvl w:ilvl="7">
      <w:start w:val="1"/>
      <w:numFmt w:val="decimal"/>
      <w:lvlText w:val="%1.%2.%3.%4.%5.%6.%7.%8."/>
      <w:lvlJc w:val="left"/>
      <w:pPr>
        <w:tabs>
          <w:tab w:val="num" w:pos="4414"/>
        </w:tabs>
        <w:ind w:left="4198" w:hanging="1224"/>
      </w:pPr>
      <w:rPr>
        <w:rFonts w:cs="Times New Roman"/>
      </w:rPr>
    </w:lvl>
    <w:lvl w:ilvl="8">
      <w:start w:val="1"/>
      <w:numFmt w:val="decimal"/>
      <w:lvlText w:val="%1.%2.%3.%4.%5.%6.%7.%8.%9."/>
      <w:lvlJc w:val="left"/>
      <w:pPr>
        <w:tabs>
          <w:tab w:val="num" w:pos="5134"/>
        </w:tabs>
        <w:ind w:left="4774" w:hanging="1440"/>
      </w:pPr>
      <w:rPr>
        <w:rFonts w:cs="Times New Roman"/>
      </w:rPr>
    </w:lvl>
  </w:abstractNum>
  <w:abstractNum w:abstractNumId="2" w15:restartNumberingAfterBreak="0">
    <w:nsid w:val="00000006"/>
    <w:multiLevelType w:val="multilevel"/>
    <w:tmpl w:val="00000006"/>
    <w:name w:val="WW8Num6"/>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ascii="Times New Roman" w:hAnsi="Times New Roman" w:cs="Times New Roman"/>
        <w:bCs/>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15:restartNumberingAfterBreak="0">
    <w:nsid w:val="00475522"/>
    <w:multiLevelType w:val="hybridMultilevel"/>
    <w:tmpl w:val="5594A7A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4" w15:restartNumberingAfterBreak="0">
    <w:nsid w:val="0E1D29DE"/>
    <w:multiLevelType w:val="hybridMultilevel"/>
    <w:tmpl w:val="B718CCF6"/>
    <w:lvl w:ilvl="0" w:tplc="62827A0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19001E0"/>
    <w:multiLevelType w:val="multilevel"/>
    <w:tmpl w:val="53600732"/>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15:restartNumberingAfterBreak="0">
    <w:nsid w:val="139E3D21"/>
    <w:multiLevelType w:val="hybridMultilevel"/>
    <w:tmpl w:val="17600A9C"/>
    <w:lvl w:ilvl="0" w:tplc="2806E24C">
      <w:start w:val="1"/>
      <w:numFmt w:val="bullet"/>
      <w:lvlText w:val="-"/>
      <w:lvlJc w:val="left"/>
      <w:pPr>
        <w:ind w:left="509" w:hanging="360"/>
      </w:pPr>
      <w:rPr>
        <w:rFonts w:ascii="Times New Roman" w:eastAsia="Times New Roman" w:hAnsi="Times New Roman" w:hint="default"/>
      </w:rPr>
    </w:lvl>
    <w:lvl w:ilvl="1" w:tplc="04190003" w:tentative="1">
      <w:start w:val="1"/>
      <w:numFmt w:val="bullet"/>
      <w:lvlText w:val="o"/>
      <w:lvlJc w:val="left"/>
      <w:pPr>
        <w:ind w:left="1229" w:hanging="360"/>
      </w:pPr>
      <w:rPr>
        <w:rFonts w:ascii="Courier New" w:hAnsi="Courier New" w:hint="default"/>
      </w:rPr>
    </w:lvl>
    <w:lvl w:ilvl="2" w:tplc="04190005" w:tentative="1">
      <w:start w:val="1"/>
      <w:numFmt w:val="bullet"/>
      <w:lvlText w:val=""/>
      <w:lvlJc w:val="left"/>
      <w:pPr>
        <w:ind w:left="1949" w:hanging="360"/>
      </w:pPr>
      <w:rPr>
        <w:rFonts w:ascii="Wingdings" w:hAnsi="Wingdings" w:hint="default"/>
      </w:rPr>
    </w:lvl>
    <w:lvl w:ilvl="3" w:tplc="04190001" w:tentative="1">
      <w:start w:val="1"/>
      <w:numFmt w:val="bullet"/>
      <w:lvlText w:val=""/>
      <w:lvlJc w:val="left"/>
      <w:pPr>
        <w:ind w:left="2669" w:hanging="360"/>
      </w:pPr>
      <w:rPr>
        <w:rFonts w:ascii="Symbol" w:hAnsi="Symbol" w:hint="default"/>
      </w:rPr>
    </w:lvl>
    <w:lvl w:ilvl="4" w:tplc="04190003" w:tentative="1">
      <w:start w:val="1"/>
      <w:numFmt w:val="bullet"/>
      <w:lvlText w:val="o"/>
      <w:lvlJc w:val="left"/>
      <w:pPr>
        <w:ind w:left="3389" w:hanging="360"/>
      </w:pPr>
      <w:rPr>
        <w:rFonts w:ascii="Courier New" w:hAnsi="Courier New" w:hint="default"/>
      </w:rPr>
    </w:lvl>
    <w:lvl w:ilvl="5" w:tplc="04190005" w:tentative="1">
      <w:start w:val="1"/>
      <w:numFmt w:val="bullet"/>
      <w:lvlText w:val=""/>
      <w:lvlJc w:val="left"/>
      <w:pPr>
        <w:ind w:left="4109" w:hanging="360"/>
      </w:pPr>
      <w:rPr>
        <w:rFonts w:ascii="Wingdings" w:hAnsi="Wingdings" w:hint="default"/>
      </w:rPr>
    </w:lvl>
    <w:lvl w:ilvl="6" w:tplc="04190001" w:tentative="1">
      <w:start w:val="1"/>
      <w:numFmt w:val="bullet"/>
      <w:lvlText w:val=""/>
      <w:lvlJc w:val="left"/>
      <w:pPr>
        <w:ind w:left="4829" w:hanging="360"/>
      </w:pPr>
      <w:rPr>
        <w:rFonts w:ascii="Symbol" w:hAnsi="Symbol" w:hint="default"/>
      </w:rPr>
    </w:lvl>
    <w:lvl w:ilvl="7" w:tplc="04190003" w:tentative="1">
      <w:start w:val="1"/>
      <w:numFmt w:val="bullet"/>
      <w:lvlText w:val="o"/>
      <w:lvlJc w:val="left"/>
      <w:pPr>
        <w:ind w:left="5549" w:hanging="360"/>
      </w:pPr>
      <w:rPr>
        <w:rFonts w:ascii="Courier New" w:hAnsi="Courier New" w:hint="default"/>
      </w:rPr>
    </w:lvl>
    <w:lvl w:ilvl="8" w:tplc="04190005" w:tentative="1">
      <w:start w:val="1"/>
      <w:numFmt w:val="bullet"/>
      <w:lvlText w:val=""/>
      <w:lvlJc w:val="left"/>
      <w:pPr>
        <w:ind w:left="6269" w:hanging="360"/>
      </w:pPr>
      <w:rPr>
        <w:rFonts w:ascii="Wingdings" w:hAnsi="Wingdings" w:hint="default"/>
      </w:rPr>
    </w:lvl>
  </w:abstractNum>
  <w:abstractNum w:abstractNumId="7" w15:restartNumberingAfterBreak="0">
    <w:nsid w:val="191E3CC0"/>
    <w:multiLevelType w:val="hybridMultilevel"/>
    <w:tmpl w:val="A39648F2"/>
    <w:lvl w:ilvl="0" w:tplc="FD1CA2AA">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24143CBD"/>
    <w:multiLevelType w:val="multilevel"/>
    <w:tmpl w:val="28A816FC"/>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1980" w:hanging="1440"/>
      </w:pPr>
      <w:rPr>
        <w:rFonts w:cs="Times New Roman" w:hint="default"/>
      </w:rPr>
    </w:lvl>
  </w:abstractNum>
  <w:abstractNum w:abstractNumId="9" w15:restartNumberingAfterBreak="0">
    <w:nsid w:val="2FA80619"/>
    <w:multiLevelType w:val="hybridMultilevel"/>
    <w:tmpl w:val="21808CEC"/>
    <w:lvl w:ilvl="0" w:tplc="62827A0A">
      <w:numFmt w:val="bullet"/>
      <w:lvlText w:val="-"/>
      <w:lvlJc w:val="left"/>
      <w:pPr>
        <w:ind w:left="1071" w:hanging="360"/>
      </w:pPr>
      <w:rPr>
        <w:rFonts w:ascii="Times New Roman" w:eastAsia="Times New Roman" w:hAnsi="Times New Roman" w:hint="default"/>
      </w:rPr>
    </w:lvl>
    <w:lvl w:ilvl="1" w:tplc="04220003" w:tentative="1">
      <w:start w:val="1"/>
      <w:numFmt w:val="bullet"/>
      <w:lvlText w:val="o"/>
      <w:lvlJc w:val="left"/>
      <w:pPr>
        <w:ind w:left="1791" w:hanging="360"/>
      </w:pPr>
      <w:rPr>
        <w:rFonts w:ascii="Courier New" w:hAnsi="Courier New" w:hint="default"/>
      </w:rPr>
    </w:lvl>
    <w:lvl w:ilvl="2" w:tplc="04220005" w:tentative="1">
      <w:start w:val="1"/>
      <w:numFmt w:val="bullet"/>
      <w:lvlText w:val=""/>
      <w:lvlJc w:val="left"/>
      <w:pPr>
        <w:ind w:left="2511" w:hanging="360"/>
      </w:pPr>
      <w:rPr>
        <w:rFonts w:ascii="Wingdings" w:hAnsi="Wingdings" w:hint="default"/>
      </w:rPr>
    </w:lvl>
    <w:lvl w:ilvl="3" w:tplc="04220001" w:tentative="1">
      <w:start w:val="1"/>
      <w:numFmt w:val="bullet"/>
      <w:lvlText w:val=""/>
      <w:lvlJc w:val="left"/>
      <w:pPr>
        <w:ind w:left="3231" w:hanging="360"/>
      </w:pPr>
      <w:rPr>
        <w:rFonts w:ascii="Symbol" w:hAnsi="Symbol" w:hint="default"/>
      </w:rPr>
    </w:lvl>
    <w:lvl w:ilvl="4" w:tplc="04220003" w:tentative="1">
      <w:start w:val="1"/>
      <w:numFmt w:val="bullet"/>
      <w:lvlText w:val="o"/>
      <w:lvlJc w:val="left"/>
      <w:pPr>
        <w:ind w:left="3951" w:hanging="360"/>
      </w:pPr>
      <w:rPr>
        <w:rFonts w:ascii="Courier New" w:hAnsi="Courier New" w:hint="default"/>
      </w:rPr>
    </w:lvl>
    <w:lvl w:ilvl="5" w:tplc="04220005" w:tentative="1">
      <w:start w:val="1"/>
      <w:numFmt w:val="bullet"/>
      <w:lvlText w:val=""/>
      <w:lvlJc w:val="left"/>
      <w:pPr>
        <w:ind w:left="4671" w:hanging="360"/>
      </w:pPr>
      <w:rPr>
        <w:rFonts w:ascii="Wingdings" w:hAnsi="Wingdings" w:hint="default"/>
      </w:rPr>
    </w:lvl>
    <w:lvl w:ilvl="6" w:tplc="04220001" w:tentative="1">
      <w:start w:val="1"/>
      <w:numFmt w:val="bullet"/>
      <w:lvlText w:val=""/>
      <w:lvlJc w:val="left"/>
      <w:pPr>
        <w:ind w:left="5391" w:hanging="360"/>
      </w:pPr>
      <w:rPr>
        <w:rFonts w:ascii="Symbol" w:hAnsi="Symbol" w:hint="default"/>
      </w:rPr>
    </w:lvl>
    <w:lvl w:ilvl="7" w:tplc="04220003" w:tentative="1">
      <w:start w:val="1"/>
      <w:numFmt w:val="bullet"/>
      <w:lvlText w:val="o"/>
      <w:lvlJc w:val="left"/>
      <w:pPr>
        <w:ind w:left="6111" w:hanging="360"/>
      </w:pPr>
      <w:rPr>
        <w:rFonts w:ascii="Courier New" w:hAnsi="Courier New" w:hint="default"/>
      </w:rPr>
    </w:lvl>
    <w:lvl w:ilvl="8" w:tplc="04220005" w:tentative="1">
      <w:start w:val="1"/>
      <w:numFmt w:val="bullet"/>
      <w:lvlText w:val=""/>
      <w:lvlJc w:val="left"/>
      <w:pPr>
        <w:ind w:left="6831" w:hanging="360"/>
      </w:pPr>
      <w:rPr>
        <w:rFonts w:ascii="Wingdings" w:hAnsi="Wingdings" w:hint="default"/>
      </w:rPr>
    </w:lvl>
  </w:abstractNum>
  <w:abstractNum w:abstractNumId="10" w15:restartNumberingAfterBreak="0">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tentative="1">
      <w:start w:val="1"/>
      <w:numFmt w:val="lowerRoman"/>
      <w:lvlText w:val="%3."/>
      <w:lvlJc w:val="right"/>
      <w:pPr>
        <w:tabs>
          <w:tab w:val="num" w:pos="1980"/>
        </w:tabs>
        <w:ind w:left="1980" w:hanging="180"/>
      </w:pPr>
      <w:rPr>
        <w:rFonts w:cs="Times New Roman"/>
      </w:rPr>
    </w:lvl>
    <w:lvl w:ilvl="3" w:tplc="0422000F" w:tentative="1">
      <w:start w:val="1"/>
      <w:numFmt w:val="decimal"/>
      <w:lvlText w:val="%4."/>
      <w:lvlJc w:val="left"/>
      <w:pPr>
        <w:tabs>
          <w:tab w:val="num" w:pos="2700"/>
        </w:tabs>
        <w:ind w:left="2700" w:hanging="360"/>
      </w:pPr>
      <w:rPr>
        <w:rFonts w:cs="Times New Roman"/>
      </w:rPr>
    </w:lvl>
    <w:lvl w:ilvl="4" w:tplc="04220019" w:tentative="1">
      <w:start w:val="1"/>
      <w:numFmt w:val="lowerLetter"/>
      <w:lvlText w:val="%5."/>
      <w:lvlJc w:val="left"/>
      <w:pPr>
        <w:tabs>
          <w:tab w:val="num" w:pos="3420"/>
        </w:tabs>
        <w:ind w:left="3420" w:hanging="360"/>
      </w:pPr>
      <w:rPr>
        <w:rFonts w:cs="Times New Roman"/>
      </w:rPr>
    </w:lvl>
    <w:lvl w:ilvl="5" w:tplc="0422001B" w:tentative="1">
      <w:start w:val="1"/>
      <w:numFmt w:val="lowerRoman"/>
      <w:lvlText w:val="%6."/>
      <w:lvlJc w:val="right"/>
      <w:pPr>
        <w:tabs>
          <w:tab w:val="num" w:pos="4140"/>
        </w:tabs>
        <w:ind w:left="4140" w:hanging="180"/>
      </w:pPr>
      <w:rPr>
        <w:rFonts w:cs="Times New Roman"/>
      </w:rPr>
    </w:lvl>
    <w:lvl w:ilvl="6" w:tplc="0422000F" w:tentative="1">
      <w:start w:val="1"/>
      <w:numFmt w:val="decimal"/>
      <w:lvlText w:val="%7."/>
      <w:lvlJc w:val="left"/>
      <w:pPr>
        <w:tabs>
          <w:tab w:val="num" w:pos="4860"/>
        </w:tabs>
        <w:ind w:left="4860" w:hanging="360"/>
      </w:pPr>
      <w:rPr>
        <w:rFonts w:cs="Times New Roman"/>
      </w:rPr>
    </w:lvl>
    <w:lvl w:ilvl="7" w:tplc="04220019" w:tentative="1">
      <w:start w:val="1"/>
      <w:numFmt w:val="lowerLetter"/>
      <w:lvlText w:val="%8."/>
      <w:lvlJc w:val="left"/>
      <w:pPr>
        <w:tabs>
          <w:tab w:val="num" w:pos="5580"/>
        </w:tabs>
        <w:ind w:left="5580" w:hanging="360"/>
      </w:pPr>
      <w:rPr>
        <w:rFonts w:cs="Times New Roman"/>
      </w:rPr>
    </w:lvl>
    <w:lvl w:ilvl="8" w:tplc="0422001B" w:tentative="1">
      <w:start w:val="1"/>
      <w:numFmt w:val="lowerRoman"/>
      <w:lvlText w:val="%9."/>
      <w:lvlJc w:val="right"/>
      <w:pPr>
        <w:tabs>
          <w:tab w:val="num" w:pos="6300"/>
        </w:tabs>
        <w:ind w:left="6300" w:hanging="180"/>
      </w:pPr>
      <w:rPr>
        <w:rFonts w:cs="Times New Roman"/>
      </w:rPr>
    </w:lvl>
  </w:abstractNum>
  <w:abstractNum w:abstractNumId="11" w15:restartNumberingAfterBreak="0">
    <w:nsid w:val="4E8179CC"/>
    <w:multiLevelType w:val="hybridMultilevel"/>
    <w:tmpl w:val="08086178"/>
    <w:lvl w:ilvl="0" w:tplc="2BB4EC34">
      <w:start w:val="1"/>
      <w:numFmt w:val="decimal"/>
      <w:lvlText w:val="%1."/>
      <w:lvlJc w:val="left"/>
      <w:pPr>
        <w:ind w:left="786" w:hanging="360"/>
      </w:pPr>
      <w:rPr>
        <w:rFonts w:cs="Times New Roman" w:hint="default"/>
      </w:rPr>
    </w:lvl>
    <w:lvl w:ilvl="1" w:tplc="04220019" w:tentative="1">
      <w:start w:val="1"/>
      <w:numFmt w:val="lowerLetter"/>
      <w:lvlText w:val="%2."/>
      <w:lvlJc w:val="left"/>
      <w:pPr>
        <w:ind w:left="1506" w:hanging="360"/>
      </w:pPr>
      <w:rPr>
        <w:rFonts w:cs="Times New Roman"/>
      </w:rPr>
    </w:lvl>
    <w:lvl w:ilvl="2" w:tplc="0422001B" w:tentative="1">
      <w:start w:val="1"/>
      <w:numFmt w:val="lowerRoman"/>
      <w:lvlText w:val="%3."/>
      <w:lvlJc w:val="right"/>
      <w:pPr>
        <w:ind w:left="2226" w:hanging="180"/>
      </w:pPr>
      <w:rPr>
        <w:rFonts w:cs="Times New Roman"/>
      </w:rPr>
    </w:lvl>
    <w:lvl w:ilvl="3" w:tplc="0422000F" w:tentative="1">
      <w:start w:val="1"/>
      <w:numFmt w:val="decimal"/>
      <w:lvlText w:val="%4."/>
      <w:lvlJc w:val="left"/>
      <w:pPr>
        <w:ind w:left="2946" w:hanging="360"/>
      </w:pPr>
      <w:rPr>
        <w:rFonts w:cs="Times New Roman"/>
      </w:rPr>
    </w:lvl>
    <w:lvl w:ilvl="4" w:tplc="04220019" w:tentative="1">
      <w:start w:val="1"/>
      <w:numFmt w:val="lowerLetter"/>
      <w:lvlText w:val="%5."/>
      <w:lvlJc w:val="left"/>
      <w:pPr>
        <w:ind w:left="3666" w:hanging="360"/>
      </w:pPr>
      <w:rPr>
        <w:rFonts w:cs="Times New Roman"/>
      </w:rPr>
    </w:lvl>
    <w:lvl w:ilvl="5" w:tplc="0422001B" w:tentative="1">
      <w:start w:val="1"/>
      <w:numFmt w:val="lowerRoman"/>
      <w:lvlText w:val="%6."/>
      <w:lvlJc w:val="right"/>
      <w:pPr>
        <w:ind w:left="4386" w:hanging="180"/>
      </w:pPr>
      <w:rPr>
        <w:rFonts w:cs="Times New Roman"/>
      </w:rPr>
    </w:lvl>
    <w:lvl w:ilvl="6" w:tplc="0422000F" w:tentative="1">
      <w:start w:val="1"/>
      <w:numFmt w:val="decimal"/>
      <w:lvlText w:val="%7."/>
      <w:lvlJc w:val="left"/>
      <w:pPr>
        <w:ind w:left="5106" w:hanging="360"/>
      </w:pPr>
      <w:rPr>
        <w:rFonts w:cs="Times New Roman"/>
      </w:rPr>
    </w:lvl>
    <w:lvl w:ilvl="7" w:tplc="04220019" w:tentative="1">
      <w:start w:val="1"/>
      <w:numFmt w:val="lowerLetter"/>
      <w:lvlText w:val="%8."/>
      <w:lvlJc w:val="left"/>
      <w:pPr>
        <w:ind w:left="5826" w:hanging="360"/>
      </w:pPr>
      <w:rPr>
        <w:rFonts w:cs="Times New Roman"/>
      </w:rPr>
    </w:lvl>
    <w:lvl w:ilvl="8" w:tplc="0422001B" w:tentative="1">
      <w:start w:val="1"/>
      <w:numFmt w:val="lowerRoman"/>
      <w:lvlText w:val="%9."/>
      <w:lvlJc w:val="right"/>
      <w:pPr>
        <w:ind w:left="6546" w:hanging="180"/>
      </w:pPr>
      <w:rPr>
        <w:rFonts w:cs="Times New Roman"/>
      </w:rPr>
    </w:lvl>
  </w:abstractNum>
  <w:abstractNum w:abstractNumId="12" w15:restartNumberingAfterBreak="0">
    <w:nsid w:val="5EFA5C9F"/>
    <w:multiLevelType w:val="hybridMultilevel"/>
    <w:tmpl w:val="EB1AFEA6"/>
    <w:lvl w:ilvl="0" w:tplc="FA4CDCA6">
      <w:numFmt w:val="bullet"/>
      <w:pStyle w:val="-"/>
      <w:lvlText w:val="–"/>
      <w:lvlJc w:val="left"/>
      <w:pPr>
        <w:tabs>
          <w:tab w:val="num" w:pos="992"/>
        </w:tabs>
        <w:ind w:firstLine="709"/>
      </w:pPr>
      <w:rPr>
        <w:rFonts w:ascii="Times New Roman" w:eastAsia="Times New Roman" w:hAnsi="Times New Roman" w:hint="default"/>
      </w:rPr>
    </w:lvl>
    <w:lvl w:ilvl="1" w:tplc="04220001">
      <w:start w:val="1"/>
      <w:numFmt w:val="bullet"/>
      <w:lvlText w:val=""/>
      <w:lvlJc w:val="left"/>
      <w:pPr>
        <w:tabs>
          <w:tab w:val="num" w:pos="992"/>
        </w:tabs>
        <w:ind w:firstLine="709"/>
      </w:pPr>
      <w:rPr>
        <w:rFonts w:ascii="Symbol" w:hAnsi="Symbol" w:hint="default"/>
      </w:rPr>
    </w:lvl>
    <w:lvl w:ilvl="2" w:tplc="35BE37FC">
      <w:start w:val="1"/>
      <w:numFmt w:val="bullet"/>
      <w:lvlText w:val="o"/>
      <w:lvlJc w:val="left"/>
      <w:pPr>
        <w:tabs>
          <w:tab w:val="num" w:pos="992"/>
        </w:tabs>
        <w:ind w:firstLine="709"/>
      </w:pPr>
      <w:rPr>
        <w:rFonts w:ascii="Courier New" w:hAnsi="Courier New"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hint="default"/>
      </w:rPr>
    </w:lvl>
    <w:lvl w:ilvl="8" w:tplc="04220005">
      <w:start w:val="1"/>
      <w:numFmt w:val="bullet"/>
      <w:lvlText w:val=""/>
      <w:lvlJc w:val="left"/>
      <w:pPr>
        <w:ind w:left="6829" w:hanging="360"/>
      </w:pPr>
      <w:rPr>
        <w:rFonts w:ascii="Wingdings" w:hAnsi="Wingdings" w:hint="default"/>
      </w:rPr>
    </w:lvl>
  </w:abstractNum>
  <w:abstractNum w:abstractNumId="13" w15:restartNumberingAfterBreak="0">
    <w:nsid w:val="6F4A388A"/>
    <w:multiLevelType w:val="hybridMultilevel"/>
    <w:tmpl w:val="5F38643C"/>
    <w:lvl w:ilvl="0" w:tplc="0A362276">
      <w:start w:val="1"/>
      <w:numFmt w:val="decimal"/>
      <w:lvlText w:val="%1."/>
      <w:lvlJc w:val="left"/>
      <w:pPr>
        <w:ind w:left="540" w:hanging="360"/>
      </w:pPr>
      <w:rPr>
        <w:rFonts w:cs="Times New Roman" w:hint="default"/>
      </w:rPr>
    </w:lvl>
    <w:lvl w:ilvl="1" w:tplc="04220019" w:tentative="1">
      <w:start w:val="1"/>
      <w:numFmt w:val="lowerLetter"/>
      <w:lvlText w:val="%2."/>
      <w:lvlJc w:val="left"/>
      <w:pPr>
        <w:ind w:left="1260" w:hanging="360"/>
      </w:pPr>
      <w:rPr>
        <w:rFonts w:cs="Times New Roman"/>
      </w:rPr>
    </w:lvl>
    <w:lvl w:ilvl="2" w:tplc="0422001B" w:tentative="1">
      <w:start w:val="1"/>
      <w:numFmt w:val="lowerRoman"/>
      <w:lvlText w:val="%3."/>
      <w:lvlJc w:val="right"/>
      <w:pPr>
        <w:ind w:left="1980" w:hanging="180"/>
      </w:pPr>
      <w:rPr>
        <w:rFonts w:cs="Times New Roman"/>
      </w:rPr>
    </w:lvl>
    <w:lvl w:ilvl="3" w:tplc="0422000F" w:tentative="1">
      <w:start w:val="1"/>
      <w:numFmt w:val="decimal"/>
      <w:lvlText w:val="%4."/>
      <w:lvlJc w:val="left"/>
      <w:pPr>
        <w:ind w:left="2700" w:hanging="360"/>
      </w:pPr>
      <w:rPr>
        <w:rFonts w:cs="Times New Roman"/>
      </w:rPr>
    </w:lvl>
    <w:lvl w:ilvl="4" w:tplc="04220019" w:tentative="1">
      <w:start w:val="1"/>
      <w:numFmt w:val="lowerLetter"/>
      <w:lvlText w:val="%5."/>
      <w:lvlJc w:val="left"/>
      <w:pPr>
        <w:ind w:left="3420" w:hanging="360"/>
      </w:pPr>
      <w:rPr>
        <w:rFonts w:cs="Times New Roman"/>
      </w:rPr>
    </w:lvl>
    <w:lvl w:ilvl="5" w:tplc="0422001B" w:tentative="1">
      <w:start w:val="1"/>
      <w:numFmt w:val="lowerRoman"/>
      <w:lvlText w:val="%6."/>
      <w:lvlJc w:val="right"/>
      <w:pPr>
        <w:ind w:left="4140" w:hanging="180"/>
      </w:pPr>
      <w:rPr>
        <w:rFonts w:cs="Times New Roman"/>
      </w:rPr>
    </w:lvl>
    <w:lvl w:ilvl="6" w:tplc="0422000F" w:tentative="1">
      <w:start w:val="1"/>
      <w:numFmt w:val="decimal"/>
      <w:lvlText w:val="%7."/>
      <w:lvlJc w:val="left"/>
      <w:pPr>
        <w:ind w:left="4860" w:hanging="360"/>
      </w:pPr>
      <w:rPr>
        <w:rFonts w:cs="Times New Roman"/>
      </w:rPr>
    </w:lvl>
    <w:lvl w:ilvl="7" w:tplc="04220019" w:tentative="1">
      <w:start w:val="1"/>
      <w:numFmt w:val="lowerLetter"/>
      <w:lvlText w:val="%8."/>
      <w:lvlJc w:val="left"/>
      <w:pPr>
        <w:ind w:left="5580" w:hanging="360"/>
      </w:pPr>
      <w:rPr>
        <w:rFonts w:cs="Times New Roman"/>
      </w:rPr>
    </w:lvl>
    <w:lvl w:ilvl="8" w:tplc="0422001B" w:tentative="1">
      <w:start w:val="1"/>
      <w:numFmt w:val="lowerRoman"/>
      <w:lvlText w:val="%9."/>
      <w:lvlJc w:val="right"/>
      <w:pPr>
        <w:ind w:left="6300" w:hanging="180"/>
      </w:pPr>
      <w:rPr>
        <w:rFonts w:cs="Times New Roman"/>
      </w:rPr>
    </w:lvl>
  </w:abstractNum>
  <w:abstractNum w:abstractNumId="14" w15:restartNumberingAfterBreak="0">
    <w:nsid w:val="70CD26DC"/>
    <w:multiLevelType w:val="hybridMultilevel"/>
    <w:tmpl w:val="1CC89E5E"/>
    <w:lvl w:ilvl="0" w:tplc="FE3E147C">
      <w:numFmt w:val="bullet"/>
      <w:pStyle w:val="a0"/>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5"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BD5A6A"/>
    <w:multiLevelType w:val="hybridMultilevel"/>
    <w:tmpl w:val="D996D5A8"/>
    <w:lvl w:ilvl="0" w:tplc="62827A0A">
      <w:numFmt w:val="bullet"/>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6"/>
  </w:num>
  <w:num w:numId="9">
    <w:abstractNumId w:val="14"/>
  </w:num>
  <w:num w:numId="10">
    <w:abstractNumId w:val="7"/>
  </w:num>
  <w:num w:numId="11">
    <w:abstractNumId w:val="10"/>
  </w:num>
  <w:num w:numId="12">
    <w:abstractNumId w:val="7"/>
    <w:lvlOverride w:ilvl="0">
      <w:startOverride w:val="1"/>
    </w:lvlOverride>
  </w:num>
  <w:num w:numId="13">
    <w:abstractNumId w:val="3"/>
  </w:num>
  <w:num w:numId="14">
    <w:abstractNumId w:val="11"/>
  </w:num>
  <w:num w:numId="15">
    <w:abstractNumId w:val="12"/>
  </w:num>
  <w:num w:numId="16">
    <w:abstractNumId w:val="9"/>
  </w:num>
  <w:num w:numId="17">
    <w:abstractNumId w:val="16"/>
  </w:num>
  <w:num w:numId="18">
    <w:abstractNumId w:val="4"/>
  </w:num>
  <w:num w:numId="19">
    <w:abstractNumId w:val="13"/>
  </w:num>
  <w:num w:numId="20">
    <w:abstractNumId w:val="0"/>
  </w:num>
  <w:num w:numId="21">
    <w:abstractNumId w:val="5"/>
  </w:num>
  <w:num w:numId="22">
    <w:abstractNumId w:val="8"/>
  </w:num>
  <w:num w:numId="23">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BAD"/>
    <w:rsid w:val="0001510A"/>
    <w:rsid w:val="00074E4D"/>
    <w:rsid w:val="00094361"/>
    <w:rsid w:val="000C2EB0"/>
    <w:rsid w:val="000F0598"/>
    <w:rsid w:val="00111CC6"/>
    <w:rsid w:val="00114016"/>
    <w:rsid w:val="00114B97"/>
    <w:rsid w:val="001341C4"/>
    <w:rsid w:val="00135310"/>
    <w:rsid w:val="00145AD6"/>
    <w:rsid w:val="001B5B26"/>
    <w:rsid w:val="001B721F"/>
    <w:rsid w:val="001C608A"/>
    <w:rsid w:val="001D2F54"/>
    <w:rsid w:val="001E5947"/>
    <w:rsid w:val="00251F33"/>
    <w:rsid w:val="00254D8F"/>
    <w:rsid w:val="0026110F"/>
    <w:rsid w:val="00262254"/>
    <w:rsid w:val="00274F99"/>
    <w:rsid w:val="002752E3"/>
    <w:rsid w:val="002C775D"/>
    <w:rsid w:val="003014AA"/>
    <w:rsid w:val="00317D54"/>
    <w:rsid w:val="00356AAD"/>
    <w:rsid w:val="0037139E"/>
    <w:rsid w:val="00384BDF"/>
    <w:rsid w:val="003A6656"/>
    <w:rsid w:val="003A766B"/>
    <w:rsid w:val="003B1D2D"/>
    <w:rsid w:val="003B2CF7"/>
    <w:rsid w:val="003B3F4B"/>
    <w:rsid w:val="003B5BB5"/>
    <w:rsid w:val="003F30D5"/>
    <w:rsid w:val="004076B3"/>
    <w:rsid w:val="004C0E93"/>
    <w:rsid w:val="004C0E9E"/>
    <w:rsid w:val="004C7A57"/>
    <w:rsid w:val="004E40D6"/>
    <w:rsid w:val="0053130E"/>
    <w:rsid w:val="00531BE4"/>
    <w:rsid w:val="00545325"/>
    <w:rsid w:val="005657F8"/>
    <w:rsid w:val="005859B1"/>
    <w:rsid w:val="00591CCD"/>
    <w:rsid w:val="005A102A"/>
    <w:rsid w:val="005C09A0"/>
    <w:rsid w:val="005E3BE5"/>
    <w:rsid w:val="005E4F72"/>
    <w:rsid w:val="006117F6"/>
    <w:rsid w:val="00631162"/>
    <w:rsid w:val="00635C59"/>
    <w:rsid w:val="00640426"/>
    <w:rsid w:val="00664241"/>
    <w:rsid w:val="006D12B0"/>
    <w:rsid w:val="006F5CEB"/>
    <w:rsid w:val="00710586"/>
    <w:rsid w:val="00724170"/>
    <w:rsid w:val="00796EF0"/>
    <w:rsid w:val="007A54DF"/>
    <w:rsid w:val="007B4CC1"/>
    <w:rsid w:val="007B7ABE"/>
    <w:rsid w:val="00816305"/>
    <w:rsid w:val="008165BC"/>
    <w:rsid w:val="0082109A"/>
    <w:rsid w:val="00846200"/>
    <w:rsid w:val="008500C8"/>
    <w:rsid w:val="008D521A"/>
    <w:rsid w:val="008F21AD"/>
    <w:rsid w:val="008F2B49"/>
    <w:rsid w:val="008F3A5D"/>
    <w:rsid w:val="009003FB"/>
    <w:rsid w:val="00963CF7"/>
    <w:rsid w:val="009722CD"/>
    <w:rsid w:val="0097370F"/>
    <w:rsid w:val="0097484C"/>
    <w:rsid w:val="00983BEF"/>
    <w:rsid w:val="009976CB"/>
    <w:rsid w:val="009B3AE0"/>
    <w:rsid w:val="009D3864"/>
    <w:rsid w:val="009F7D7A"/>
    <w:rsid w:val="00A418C6"/>
    <w:rsid w:val="00A77579"/>
    <w:rsid w:val="00A92D8B"/>
    <w:rsid w:val="00AB52E0"/>
    <w:rsid w:val="00B22621"/>
    <w:rsid w:val="00B31557"/>
    <w:rsid w:val="00B61E2F"/>
    <w:rsid w:val="00B82ADB"/>
    <w:rsid w:val="00BC4AA6"/>
    <w:rsid w:val="00C142CC"/>
    <w:rsid w:val="00C15ACD"/>
    <w:rsid w:val="00C1663B"/>
    <w:rsid w:val="00C604C8"/>
    <w:rsid w:val="00D17036"/>
    <w:rsid w:val="00D26A83"/>
    <w:rsid w:val="00D26DB6"/>
    <w:rsid w:val="00D274A0"/>
    <w:rsid w:val="00D64294"/>
    <w:rsid w:val="00D717BC"/>
    <w:rsid w:val="00DB1DB3"/>
    <w:rsid w:val="00DB51B0"/>
    <w:rsid w:val="00E13082"/>
    <w:rsid w:val="00E4269E"/>
    <w:rsid w:val="00E65E2E"/>
    <w:rsid w:val="00E81201"/>
    <w:rsid w:val="00EB6EEF"/>
    <w:rsid w:val="00EE0B14"/>
    <w:rsid w:val="00F06401"/>
    <w:rsid w:val="00F50FBD"/>
    <w:rsid w:val="00F56264"/>
    <w:rsid w:val="00F57877"/>
    <w:rsid w:val="00FA7E4A"/>
    <w:rsid w:val="00FC4BAD"/>
    <w:rsid w:val="00FC4F4E"/>
    <w:rsid w:val="00FF5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A8E341B-DD18-4189-9A27-4037F3660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B5B26"/>
    <w:pPr>
      <w:suppressAutoHyphens/>
    </w:pPr>
    <w:rPr>
      <w:rFonts w:ascii="Times New Roman" w:eastAsia="Times New Roman" w:hAnsi="Times New Roman"/>
      <w:sz w:val="24"/>
      <w:szCs w:val="24"/>
      <w:lang w:eastAsia="ar-SA"/>
    </w:rPr>
  </w:style>
  <w:style w:type="paragraph" w:styleId="1">
    <w:name w:val="heading 1"/>
    <w:basedOn w:val="a1"/>
    <w:next w:val="a1"/>
    <w:link w:val="10"/>
    <w:uiPriority w:val="99"/>
    <w:qFormat/>
    <w:rsid w:val="001B5B26"/>
    <w:pPr>
      <w:keepNext/>
      <w:spacing w:before="240" w:after="60"/>
      <w:outlineLvl w:val="0"/>
    </w:pPr>
    <w:rPr>
      <w:rFonts w:ascii="Arial" w:hAnsi="Arial" w:cs="Arial"/>
      <w:b/>
      <w:bCs/>
      <w:kern w:val="1"/>
      <w:sz w:val="32"/>
      <w:szCs w:val="32"/>
    </w:rPr>
  </w:style>
  <w:style w:type="paragraph" w:styleId="2">
    <w:name w:val="heading 2"/>
    <w:basedOn w:val="a1"/>
    <w:next w:val="a1"/>
    <w:link w:val="20"/>
    <w:uiPriority w:val="99"/>
    <w:qFormat/>
    <w:rsid w:val="001B5B26"/>
    <w:pPr>
      <w:keepNext/>
      <w:spacing w:before="240" w:after="60"/>
      <w:outlineLvl w:val="1"/>
    </w:pPr>
    <w:rPr>
      <w:rFonts w:ascii="Arial" w:hAnsi="Arial" w:cs="Arial"/>
      <w:b/>
      <w:bCs/>
      <w:i/>
      <w:iCs/>
      <w:sz w:val="28"/>
      <w:szCs w:val="28"/>
      <w:lang w:val="uk-UA"/>
    </w:rPr>
  </w:style>
  <w:style w:type="paragraph" w:styleId="3">
    <w:name w:val="heading 3"/>
    <w:basedOn w:val="a1"/>
    <w:next w:val="a2"/>
    <w:link w:val="30"/>
    <w:uiPriority w:val="99"/>
    <w:qFormat/>
    <w:rsid w:val="001B5B26"/>
    <w:pPr>
      <w:spacing w:before="280" w:after="280"/>
      <w:outlineLvl w:val="2"/>
    </w:pPr>
    <w:rPr>
      <w:b/>
      <w:bCs/>
      <w:sz w:val="27"/>
      <w:szCs w:val="27"/>
    </w:rPr>
  </w:style>
  <w:style w:type="paragraph" w:styleId="4">
    <w:name w:val="heading 4"/>
    <w:basedOn w:val="a1"/>
    <w:next w:val="a1"/>
    <w:link w:val="40"/>
    <w:uiPriority w:val="99"/>
    <w:qFormat/>
    <w:rsid w:val="001B5B26"/>
    <w:pPr>
      <w:keepNext/>
      <w:spacing w:before="240" w:after="60"/>
      <w:outlineLvl w:val="3"/>
    </w:pPr>
    <w:rPr>
      <w:b/>
      <w:bCs/>
      <w:sz w:val="28"/>
      <w:szCs w:val="28"/>
    </w:rPr>
  </w:style>
  <w:style w:type="paragraph" w:styleId="5">
    <w:name w:val="heading 5"/>
    <w:basedOn w:val="a1"/>
    <w:next w:val="a1"/>
    <w:link w:val="50"/>
    <w:uiPriority w:val="99"/>
    <w:qFormat/>
    <w:rsid w:val="001B5B26"/>
    <w:pPr>
      <w:spacing w:before="240" w:after="60"/>
      <w:outlineLvl w:val="4"/>
    </w:pPr>
    <w:rPr>
      <w:rFonts w:ascii="Calibri" w:hAnsi="Calibri"/>
      <w:b/>
      <w:bCs/>
      <w:i/>
      <w:iCs/>
      <w:sz w:val="26"/>
      <w:szCs w:val="26"/>
    </w:rPr>
  </w:style>
  <w:style w:type="paragraph" w:styleId="6">
    <w:name w:val="heading 6"/>
    <w:basedOn w:val="a1"/>
    <w:next w:val="a1"/>
    <w:link w:val="60"/>
    <w:uiPriority w:val="99"/>
    <w:qFormat/>
    <w:rsid w:val="001B5B26"/>
    <w:pPr>
      <w:spacing w:before="240" w:after="60"/>
      <w:outlineLvl w:val="5"/>
    </w:pPr>
    <w:rPr>
      <w:b/>
      <w:bCs/>
      <w:sz w:val="22"/>
      <w:szCs w:val="22"/>
      <w:lang w:val="uk-UA"/>
    </w:rPr>
  </w:style>
  <w:style w:type="paragraph" w:styleId="7">
    <w:name w:val="heading 7"/>
    <w:basedOn w:val="a1"/>
    <w:next w:val="a1"/>
    <w:link w:val="70"/>
    <w:uiPriority w:val="99"/>
    <w:qFormat/>
    <w:rsid w:val="001B5B26"/>
    <w:pPr>
      <w:keepNext/>
      <w:suppressAutoHyphens w:val="0"/>
      <w:overflowPunct w:val="0"/>
      <w:autoSpaceDE w:val="0"/>
      <w:autoSpaceDN w:val="0"/>
      <w:adjustRightInd w:val="0"/>
      <w:jc w:val="center"/>
      <w:textAlignment w:val="baseline"/>
      <w:outlineLvl w:val="6"/>
    </w:pPr>
    <w:rPr>
      <w:rFonts w:ascii="Arial" w:hAnsi="Arial" w:cs="Arial"/>
      <w:lang w:val="uk-UA" w:eastAsia="ru-RU"/>
    </w:rPr>
  </w:style>
  <w:style w:type="paragraph" w:styleId="8">
    <w:name w:val="heading 8"/>
    <w:basedOn w:val="a1"/>
    <w:next w:val="a1"/>
    <w:link w:val="80"/>
    <w:uiPriority w:val="99"/>
    <w:qFormat/>
    <w:rsid w:val="001B5B26"/>
    <w:pPr>
      <w:keepNext/>
      <w:suppressAutoHyphens w:val="0"/>
      <w:overflowPunct w:val="0"/>
      <w:autoSpaceDE w:val="0"/>
      <w:autoSpaceDN w:val="0"/>
      <w:adjustRightInd w:val="0"/>
      <w:jc w:val="center"/>
      <w:textAlignment w:val="baseline"/>
      <w:outlineLvl w:val="7"/>
    </w:pPr>
    <w:rPr>
      <w:rFonts w:ascii="Arial" w:hAnsi="Arial" w:cs="Arial"/>
      <w:b/>
      <w:bCs/>
      <w:sz w:val="28"/>
      <w:szCs w:val="28"/>
      <w:lang w:val="en-US" w:eastAsia="ru-RU"/>
    </w:rPr>
  </w:style>
  <w:style w:type="paragraph" w:styleId="9">
    <w:name w:val="heading 9"/>
    <w:basedOn w:val="a1"/>
    <w:next w:val="a1"/>
    <w:link w:val="90"/>
    <w:uiPriority w:val="99"/>
    <w:qFormat/>
    <w:rsid w:val="001B5B26"/>
    <w:pPr>
      <w:keepNext/>
      <w:keepLines/>
      <w:spacing w:before="200"/>
      <w:outlineLvl w:val="8"/>
    </w:pPr>
    <w:rPr>
      <w:rFonts w:ascii="Calibri Light" w:hAnsi="Calibri Light"/>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9"/>
    <w:locked/>
    <w:rsid w:val="001B5B26"/>
    <w:rPr>
      <w:rFonts w:ascii="Arial" w:hAnsi="Arial" w:cs="Arial"/>
      <w:b/>
      <w:bCs/>
      <w:kern w:val="1"/>
      <w:sz w:val="32"/>
      <w:szCs w:val="32"/>
      <w:lang w:val="ru-RU" w:eastAsia="ar-SA" w:bidi="ar-SA"/>
    </w:rPr>
  </w:style>
  <w:style w:type="character" w:customStyle="1" w:styleId="20">
    <w:name w:val="Заголовок 2 Знак"/>
    <w:basedOn w:val="a3"/>
    <w:link w:val="2"/>
    <w:uiPriority w:val="99"/>
    <w:locked/>
    <w:rsid w:val="001B5B26"/>
    <w:rPr>
      <w:rFonts w:ascii="Arial" w:hAnsi="Arial" w:cs="Arial"/>
      <w:b/>
      <w:bCs/>
      <w:i/>
      <w:iCs/>
      <w:sz w:val="28"/>
      <w:szCs w:val="28"/>
      <w:lang w:val="uk-UA" w:eastAsia="ar-SA" w:bidi="ar-SA"/>
    </w:rPr>
  </w:style>
  <w:style w:type="character" w:customStyle="1" w:styleId="30">
    <w:name w:val="Заголовок 3 Знак"/>
    <w:basedOn w:val="a3"/>
    <w:link w:val="3"/>
    <w:uiPriority w:val="99"/>
    <w:locked/>
    <w:rsid w:val="001B5B26"/>
    <w:rPr>
      <w:rFonts w:ascii="Times New Roman" w:hAnsi="Times New Roman" w:cs="Times New Roman"/>
      <w:b/>
      <w:bCs/>
      <w:sz w:val="27"/>
      <w:szCs w:val="27"/>
      <w:lang w:val="ru-RU" w:eastAsia="ar-SA" w:bidi="ar-SA"/>
    </w:rPr>
  </w:style>
  <w:style w:type="character" w:customStyle="1" w:styleId="40">
    <w:name w:val="Заголовок 4 Знак"/>
    <w:basedOn w:val="a3"/>
    <w:link w:val="4"/>
    <w:uiPriority w:val="99"/>
    <w:locked/>
    <w:rsid w:val="001B5B26"/>
    <w:rPr>
      <w:rFonts w:ascii="Times New Roman" w:hAnsi="Times New Roman" w:cs="Times New Roman"/>
      <w:b/>
      <w:bCs/>
      <w:sz w:val="28"/>
      <w:szCs w:val="28"/>
      <w:lang w:val="ru-RU" w:eastAsia="ar-SA" w:bidi="ar-SA"/>
    </w:rPr>
  </w:style>
  <w:style w:type="character" w:customStyle="1" w:styleId="50">
    <w:name w:val="Заголовок 5 Знак"/>
    <w:basedOn w:val="a3"/>
    <w:link w:val="5"/>
    <w:uiPriority w:val="99"/>
    <w:locked/>
    <w:rsid w:val="001B5B26"/>
    <w:rPr>
      <w:rFonts w:eastAsia="Times New Roman" w:cs="Times New Roman"/>
      <w:b/>
      <w:bCs/>
      <w:i/>
      <w:iCs/>
      <w:sz w:val="26"/>
      <w:szCs w:val="26"/>
      <w:lang w:val="ru-RU" w:eastAsia="ar-SA" w:bidi="ar-SA"/>
    </w:rPr>
  </w:style>
  <w:style w:type="character" w:customStyle="1" w:styleId="60">
    <w:name w:val="Заголовок 6 Знак"/>
    <w:basedOn w:val="a3"/>
    <w:link w:val="6"/>
    <w:uiPriority w:val="99"/>
    <w:locked/>
    <w:rsid w:val="001B5B26"/>
    <w:rPr>
      <w:rFonts w:ascii="Times New Roman" w:hAnsi="Times New Roman" w:cs="Times New Roman"/>
      <w:b/>
      <w:bCs/>
      <w:lang w:val="uk-UA" w:eastAsia="ar-SA" w:bidi="ar-SA"/>
    </w:rPr>
  </w:style>
  <w:style w:type="character" w:customStyle="1" w:styleId="70">
    <w:name w:val="Заголовок 7 Знак"/>
    <w:basedOn w:val="a3"/>
    <w:link w:val="7"/>
    <w:uiPriority w:val="99"/>
    <w:locked/>
    <w:rsid w:val="001B5B26"/>
    <w:rPr>
      <w:rFonts w:ascii="Arial" w:hAnsi="Arial" w:cs="Arial"/>
      <w:sz w:val="24"/>
      <w:szCs w:val="24"/>
      <w:lang w:val="uk-UA" w:eastAsia="ru-RU"/>
    </w:rPr>
  </w:style>
  <w:style w:type="character" w:customStyle="1" w:styleId="80">
    <w:name w:val="Заголовок 8 Знак"/>
    <w:basedOn w:val="a3"/>
    <w:link w:val="8"/>
    <w:uiPriority w:val="99"/>
    <w:locked/>
    <w:rsid w:val="001B5B26"/>
    <w:rPr>
      <w:rFonts w:ascii="Arial" w:hAnsi="Arial" w:cs="Arial"/>
      <w:b/>
      <w:bCs/>
      <w:sz w:val="28"/>
      <w:szCs w:val="28"/>
      <w:lang w:val="en-US" w:eastAsia="ru-RU"/>
    </w:rPr>
  </w:style>
  <w:style w:type="character" w:customStyle="1" w:styleId="90">
    <w:name w:val="Заголовок 9 Знак"/>
    <w:basedOn w:val="a3"/>
    <w:link w:val="9"/>
    <w:uiPriority w:val="99"/>
    <w:locked/>
    <w:rsid w:val="001B5B26"/>
    <w:rPr>
      <w:rFonts w:ascii="Calibri Light" w:hAnsi="Calibri Light" w:cs="Times New Roman"/>
      <w:i/>
      <w:iCs/>
      <w:color w:val="404040"/>
      <w:sz w:val="20"/>
      <w:szCs w:val="20"/>
      <w:lang w:val="ru-RU" w:eastAsia="ar-SA" w:bidi="ar-SA"/>
    </w:rPr>
  </w:style>
  <w:style w:type="paragraph" w:styleId="a2">
    <w:name w:val="Body Text"/>
    <w:basedOn w:val="a1"/>
    <w:link w:val="a6"/>
    <w:uiPriority w:val="99"/>
    <w:rsid w:val="001B5B26"/>
    <w:pPr>
      <w:spacing w:after="120"/>
    </w:pPr>
  </w:style>
  <w:style w:type="character" w:customStyle="1" w:styleId="a6">
    <w:name w:val="Основной текст Знак"/>
    <w:basedOn w:val="a3"/>
    <w:link w:val="a2"/>
    <w:locked/>
    <w:rsid w:val="001B5B26"/>
    <w:rPr>
      <w:rFonts w:ascii="Times New Roman" w:hAnsi="Times New Roman" w:cs="Times New Roman"/>
      <w:sz w:val="24"/>
      <w:szCs w:val="24"/>
      <w:lang w:val="ru-RU" w:eastAsia="ar-SA" w:bidi="ar-SA"/>
    </w:rPr>
  </w:style>
  <w:style w:type="character" w:customStyle="1" w:styleId="WW8Num1z0">
    <w:name w:val="WW8Num1z0"/>
    <w:uiPriority w:val="99"/>
    <w:rsid w:val="001B5B26"/>
    <w:rPr>
      <w:rFonts w:ascii="Wingdings" w:hAnsi="Wingdings"/>
    </w:rPr>
  </w:style>
  <w:style w:type="character" w:customStyle="1" w:styleId="WW8Num1z1">
    <w:name w:val="WW8Num1z1"/>
    <w:uiPriority w:val="99"/>
    <w:rsid w:val="001B5B26"/>
    <w:rPr>
      <w:rFonts w:ascii="Courier New" w:hAnsi="Courier New"/>
    </w:rPr>
  </w:style>
  <w:style w:type="character" w:customStyle="1" w:styleId="WW8Num1z3">
    <w:name w:val="WW8Num1z3"/>
    <w:uiPriority w:val="99"/>
    <w:rsid w:val="001B5B26"/>
    <w:rPr>
      <w:rFonts w:ascii="Symbol" w:hAnsi="Symbol"/>
    </w:rPr>
  </w:style>
  <w:style w:type="character" w:customStyle="1" w:styleId="WW8Num2z0">
    <w:name w:val="WW8Num2z0"/>
    <w:uiPriority w:val="99"/>
    <w:rsid w:val="001B5B26"/>
    <w:rPr>
      <w:rFonts w:ascii="Wingdings" w:hAnsi="Wingdings"/>
    </w:rPr>
  </w:style>
  <w:style w:type="character" w:customStyle="1" w:styleId="WW8Num2z1">
    <w:name w:val="WW8Num2z1"/>
    <w:uiPriority w:val="99"/>
    <w:rsid w:val="001B5B26"/>
    <w:rPr>
      <w:rFonts w:ascii="Courier New" w:hAnsi="Courier New"/>
    </w:rPr>
  </w:style>
  <w:style w:type="character" w:customStyle="1" w:styleId="WW8Num2z3">
    <w:name w:val="WW8Num2z3"/>
    <w:uiPriority w:val="99"/>
    <w:rsid w:val="001B5B26"/>
    <w:rPr>
      <w:rFonts w:ascii="Symbol" w:hAnsi="Symbol"/>
    </w:rPr>
  </w:style>
  <w:style w:type="character" w:customStyle="1" w:styleId="WW8Num4z0">
    <w:name w:val="WW8Num4z0"/>
    <w:uiPriority w:val="99"/>
    <w:rsid w:val="001B5B26"/>
    <w:rPr>
      <w:b/>
    </w:rPr>
  </w:style>
  <w:style w:type="character" w:customStyle="1" w:styleId="WW8Num5z0">
    <w:name w:val="WW8Num5z0"/>
    <w:uiPriority w:val="99"/>
    <w:rsid w:val="001B5B26"/>
    <w:rPr>
      <w:sz w:val="26"/>
    </w:rPr>
  </w:style>
  <w:style w:type="character" w:customStyle="1" w:styleId="WW8Num6z0">
    <w:name w:val="WW8Num6z0"/>
    <w:uiPriority w:val="99"/>
    <w:rsid w:val="001B5B26"/>
    <w:rPr>
      <w:rFonts w:ascii="Times New Roman" w:hAnsi="Times New Roman"/>
    </w:rPr>
  </w:style>
  <w:style w:type="character" w:customStyle="1" w:styleId="WW8Num6z1">
    <w:name w:val="WW8Num6z1"/>
    <w:uiPriority w:val="99"/>
    <w:rsid w:val="001B5B26"/>
    <w:rPr>
      <w:rFonts w:ascii="Courier New" w:hAnsi="Courier New"/>
    </w:rPr>
  </w:style>
  <w:style w:type="character" w:customStyle="1" w:styleId="WW8Num6z2">
    <w:name w:val="WW8Num6z2"/>
    <w:uiPriority w:val="99"/>
    <w:rsid w:val="001B5B26"/>
    <w:rPr>
      <w:rFonts w:ascii="Wingdings" w:hAnsi="Wingdings"/>
    </w:rPr>
  </w:style>
  <w:style w:type="character" w:customStyle="1" w:styleId="WW8Num6z3">
    <w:name w:val="WW8Num6z3"/>
    <w:uiPriority w:val="99"/>
    <w:rsid w:val="001B5B26"/>
    <w:rPr>
      <w:rFonts w:ascii="Symbol" w:hAnsi="Symbol"/>
    </w:rPr>
  </w:style>
  <w:style w:type="character" w:customStyle="1" w:styleId="WW8Num7z0">
    <w:name w:val="WW8Num7z0"/>
    <w:uiPriority w:val="99"/>
    <w:rsid w:val="001B5B26"/>
    <w:rPr>
      <w:rFonts w:ascii="Times New Roman" w:hAnsi="Times New Roman"/>
    </w:rPr>
  </w:style>
  <w:style w:type="character" w:customStyle="1" w:styleId="WW8Num7z1">
    <w:name w:val="WW8Num7z1"/>
    <w:uiPriority w:val="99"/>
    <w:rsid w:val="001B5B26"/>
    <w:rPr>
      <w:rFonts w:ascii="Courier New" w:hAnsi="Courier New"/>
    </w:rPr>
  </w:style>
  <w:style w:type="character" w:customStyle="1" w:styleId="WW8Num7z2">
    <w:name w:val="WW8Num7z2"/>
    <w:uiPriority w:val="99"/>
    <w:rsid w:val="001B5B26"/>
    <w:rPr>
      <w:rFonts w:ascii="Wingdings" w:hAnsi="Wingdings"/>
    </w:rPr>
  </w:style>
  <w:style w:type="character" w:customStyle="1" w:styleId="WW8Num7z3">
    <w:name w:val="WW8Num7z3"/>
    <w:uiPriority w:val="99"/>
    <w:rsid w:val="001B5B26"/>
    <w:rPr>
      <w:rFonts w:ascii="Symbol" w:hAnsi="Symbol"/>
    </w:rPr>
  </w:style>
  <w:style w:type="character" w:customStyle="1" w:styleId="12">
    <w:name w:val="Основной шрифт абзаца1"/>
    <w:uiPriority w:val="99"/>
    <w:rsid w:val="001B5B26"/>
  </w:style>
  <w:style w:type="character" w:styleId="a7">
    <w:name w:val="Strong"/>
    <w:basedOn w:val="a3"/>
    <w:uiPriority w:val="99"/>
    <w:qFormat/>
    <w:rsid w:val="001B5B26"/>
    <w:rPr>
      <w:rFonts w:cs="Times New Roman"/>
      <w:b/>
    </w:rPr>
  </w:style>
  <w:style w:type="character" w:customStyle="1" w:styleId="apple-converted-space">
    <w:name w:val="apple-converted-space"/>
    <w:basedOn w:val="12"/>
    <w:uiPriority w:val="99"/>
    <w:rsid w:val="001B5B26"/>
    <w:rPr>
      <w:rFonts w:cs="Times New Roman"/>
    </w:rPr>
  </w:style>
  <w:style w:type="character" w:styleId="a8">
    <w:name w:val="Emphasis"/>
    <w:basedOn w:val="a3"/>
    <w:uiPriority w:val="99"/>
    <w:qFormat/>
    <w:rsid w:val="001B5B26"/>
    <w:rPr>
      <w:rFonts w:cs="Times New Roman"/>
      <w:i/>
    </w:rPr>
  </w:style>
  <w:style w:type="character" w:styleId="a9">
    <w:name w:val="Hyperlink"/>
    <w:basedOn w:val="a3"/>
    <w:uiPriority w:val="99"/>
    <w:rsid w:val="001B5B26"/>
    <w:rPr>
      <w:rFonts w:cs="Times New Roman"/>
      <w:color w:val="0000FF"/>
      <w:u w:val="single"/>
    </w:rPr>
  </w:style>
  <w:style w:type="character" w:styleId="aa">
    <w:name w:val="page number"/>
    <w:basedOn w:val="12"/>
    <w:uiPriority w:val="99"/>
    <w:rsid w:val="001B5B26"/>
    <w:rPr>
      <w:rFonts w:cs="Times New Roman"/>
    </w:rPr>
  </w:style>
  <w:style w:type="character" w:customStyle="1" w:styleId="HTML">
    <w:name w:val="Стандартный HTML Знак"/>
    <w:uiPriority w:val="99"/>
    <w:rsid w:val="001B5B26"/>
    <w:rPr>
      <w:rFonts w:ascii="Courier New" w:hAnsi="Courier New"/>
      <w:color w:val="000000"/>
      <w:sz w:val="21"/>
      <w:lang w:val="ru-RU" w:eastAsia="ar-SA" w:bidi="ar-SA"/>
    </w:rPr>
  </w:style>
  <w:style w:type="character" w:customStyle="1" w:styleId="ab">
    <w:name w:val="Печатная машинка"/>
    <w:uiPriority w:val="99"/>
    <w:rsid w:val="001B5B26"/>
    <w:rPr>
      <w:rFonts w:ascii="Courier New" w:hAnsi="Courier New"/>
      <w:sz w:val="20"/>
    </w:rPr>
  </w:style>
  <w:style w:type="paragraph" w:customStyle="1" w:styleId="ac">
    <w:name w:val="Заголовок"/>
    <w:basedOn w:val="a1"/>
    <w:next w:val="a2"/>
    <w:uiPriority w:val="99"/>
    <w:rsid w:val="001B5B26"/>
    <w:pPr>
      <w:keepNext/>
      <w:spacing w:before="240" w:after="120"/>
    </w:pPr>
    <w:rPr>
      <w:rFonts w:ascii="Arial" w:eastAsia="Calibri" w:hAnsi="Arial" w:cs="Mangal"/>
      <w:sz w:val="28"/>
      <w:szCs w:val="28"/>
    </w:rPr>
  </w:style>
  <w:style w:type="paragraph" w:styleId="ad">
    <w:name w:val="List"/>
    <w:basedOn w:val="a2"/>
    <w:uiPriority w:val="99"/>
    <w:semiHidden/>
    <w:rsid w:val="001B5B26"/>
    <w:rPr>
      <w:rFonts w:cs="Mangal"/>
    </w:rPr>
  </w:style>
  <w:style w:type="paragraph" w:customStyle="1" w:styleId="13">
    <w:name w:val="Название1"/>
    <w:basedOn w:val="a1"/>
    <w:uiPriority w:val="99"/>
    <w:rsid w:val="001B5B26"/>
    <w:pPr>
      <w:suppressLineNumbers/>
      <w:spacing w:before="120" w:after="120"/>
    </w:pPr>
    <w:rPr>
      <w:rFonts w:cs="Mangal"/>
      <w:i/>
      <w:iCs/>
    </w:rPr>
  </w:style>
  <w:style w:type="paragraph" w:customStyle="1" w:styleId="14">
    <w:name w:val="Указатель1"/>
    <w:basedOn w:val="a1"/>
    <w:uiPriority w:val="99"/>
    <w:rsid w:val="001B5B26"/>
    <w:pPr>
      <w:suppressLineNumbers/>
    </w:pPr>
    <w:rPr>
      <w:rFonts w:cs="Mangal"/>
    </w:rPr>
  </w:style>
  <w:style w:type="paragraph" w:styleId="ae">
    <w:name w:val="Normal (Web)"/>
    <w:aliases w:val="Обычный (Web)"/>
    <w:basedOn w:val="a1"/>
    <w:link w:val="af"/>
    <w:uiPriority w:val="99"/>
    <w:rsid w:val="001B5B26"/>
    <w:pPr>
      <w:spacing w:before="280" w:after="280"/>
    </w:pPr>
    <w:rPr>
      <w:rFonts w:ascii="Calibri" w:hAnsi="Calibri"/>
      <w:szCs w:val="20"/>
    </w:rPr>
  </w:style>
  <w:style w:type="paragraph" w:customStyle="1" w:styleId="15">
    <w:name w:val="Знак Знак Знак Знак Знак Знак Знак Знак Знак Знак Знак Знак Знак Знак Знак1 Знак Знак Знак Знак"/>
    <w:basedOn w:val="a1"/>
    <w:uiPriority w:val="99"/>
    <w:rsid w:val="001B5B26"/>
    <w:rPr>
      <w:rFonts w:ascii="Verdana" w:hAnsi="Verdana" w:cs="Verdana"/>
      <w:sz w:val="20"/>
      <w:szCs w:val="20"/>
      <w:lang w:val="en-US"/>
    </w:rPr>
  </w:style>
  <w:style w:type="paragraph" w:customStyle="1" w:styleId="21">
    <w:name w:val="Знак Знак Знак Знак Знак Знак Знак Знак2 Знак Знак1 Знак Знак Знак Знак Знак Знак Знак Знак Знак Знак Знак"/>
    <w:basedOn w:val="a1"/>
    <w:uiPriority w:val="99"/>
    <w:rsid w:val="001B5B26"/>
    <w:rPr>
      <w:rFonts w:ascii="Verdana" w:hAnsi="Verdana" w:cs="Verdana"/>
      <w:sz w:val="20"/>
      <w:szCs w:val="20"/>
      <w:lang w:val="en-US"/>
    </w:rPr>
  </w:style>
  <w:style w:type="paragraph" w:styleId="af0">
    <w:name w:val="Body Text Indent"/>
    <w:basedOn w:val="a1"/>
    <w:link w:val="af1"/>
    <w:uiPriority w:val="99"/>
    <w:rsid w:val="001B5B26"/>
    <w:pPr>
      <w:widowControl w:val="0"/>
      <w:autoSpaceDE w:val="0"/>
      <w:spacing w:after="120"/>
      <w:ind w:left="283"/>
    </w:pPr>
    <w:rPr>
      <w:rFonts w:ascii="Times New Roman CYR" w:hAnsi="Times New Roman CYR" w:cs="Times New Roman CYR"/>
    </w:rPr>
  </w:style>
  <w:style w:type="character" w:customStyle="1" w:styleId="af1">
    <w:name w:val="Основной текст с отступом Знак"/>
    <w:basedOn w:val="a3"/>
    <w:link w:val="af0"/>
    <w:uiPriority w:val="99"/>
    <w:locked/>
    <w:rsid w:val="001B5B26"/>
    <w:rPr>
      <w:rFonts w:ascii="Times New Roman CYR" w:hAnsi="Times New Roman CYR" w:cs="Times New Roman CYR"/>
      <w:sz w:val="24"/>
      <w:szCs w:val="24"/>
      <w:lang w:val="ru-RU" w:eastAsia="ar-SA" w:bidi="ar-SA"/>
    </w:rPr>
  </w:style>
  <w:style w:type="paragraph" w:customStyle="1" w:styleId="210">
    <w:name w:val="Основной текст с отступом 21"/>
    <w:basedOn w:val="a1"/>
    <w:uiPriority w:val="99"/>
    <w:rsid w:val="001B5B26"/>
    <w:pPr>
      <w:widowControl w:val="0"/>
      <w:autoSpaceDE w:val="0"/>
      <w:spacing w:after="120" w:line="480" w:lineRule="auto"/>
      <w:ind w:left="283"/>
    </w:pPr>
    <w:rPr>
      <w:rFonts w:ascii="Times New Roman CYR" w:hAnsi="Times New Roman CYR" w:cs="Times New Roman CYR"/>
    </w:rPr>
  </w:style>
  <w:style w:type="paragraph" w:customStyle="1" w:styleId="16">
    <w:name w:val="Знак Знак Знак Знак Знак Знак Знак1"/>
    <w:basedOn w:val="a1"/>
    <w:uiPriority w:val="99"/>
    <w:rsid w:val="001B5B26"/>
    <w:rPr>
      <w:rFonts w:ascii="Verdana" w:hAnsi="Verdana" w:cs="Verdana"/>
      <w:lang w:val="en-US"/>
    </w:rPr>
  </w:style>
  <w:style w:type="paragraph" w:customStyle="1" w:styleId="af2">
    <w:name w:val="Нормальний текст"/>
    <w:basedOn w:val="a1"/>
    <w:uiPriority w:val="99"/>
    <w:rsid w:val="001B5B26"/>
    <w:pPr>
      <w:spacing w:before="120"/>
      <w:ind w:firstLine="567"/>
    </w:pPr>
    <w:rPr>
      <w:rFonts w:ascii="Antiqua" w:hAnsi="Antiqua"/>
      <w:sz w:val="26"/>
      <w:szCs w:val="20"/>
      <w:lang w:val="uk-UA"/>
    </w:rPr>
  </w:style>
  <w:style w:type="paragraph" w:customStyle="1" w:styleId="af3">
    <w:name w:val="Знак Знак Знак Знак Знак"/>
    <w:basedOn w:val="a1"/>
    <w:uiPriority w:val="99"/>
    <w:rsid w:val="001B5B26"/>
    <w:rPr>
      <w:rFonts w:ascii="Verdana" w:hAnsi="Verdana" w:cs="Verdana"/>
      <w:sz w:val="20"/>
      <w:szCs w:val="20"/>
      <w:lang w:val="en-US"/>
    </w:rPr>
  </w:style>
  <w:style w:type="paragraph" w:customStyle="1" w:styleId="211">
    <w:name w:val="Знак Знак Знак Знак Знак Знак Знак Знак2 Знак Знак1 Знак Знак Знак Знак Знак Знак Знак Знак Знак Знак Знак Знак Знак Знак Знак"/>
    <w:basedOn w:val="a1"/>
    <w:uiPriority w:val="99"/>
    <w:rsid w:val="001B5B26"/>
    <w:rPr>
      <w:rFonts w:ascii="Verdana" w:hAnsi="Verdana" w:cs="Verdana"/>
      <w:sz w:val="20"/>
      <w:szCs w:val="20"/>
      <w:lang w:val="en-US"/>
    </w:rPr>
  </w:style>
  <w:style w:type="paragraph" w:customStyle="1" w:styleId="af4">
    <w:name w:val="Знак Знак Знак Знак Знак Знак Знак Знак Знак Знак Знак Знак Знак"/>
    <w:basedOn w:val="a1"/>
    <w:uiPriority w:val="99"/>
    <w:rsid w:val="001B5B26"/>
    <w:rPr>
      <w:rFonts w:ascii="Verdana" w:hAnsi="Verdana" w:cs="Verdana"/>
      <w:sz w:val="20"/>
      <w:szCs w:val="20"/>
      <w:lang w:val="en-US"/>
    </w:rPr>
  </w:style>
  <w:style w:type="paragraph" w:styleId="af5">
    <w:name w:val="Title"/>
    <w:basedOn w:val="a1"/>
    <w:next w:val="af6"/>
    <w:link w:val="af7"/>
    <w:uiPriority w:val="99"/>
    <w:qFormat/>
    <w:rsid w:val="001B5B26"/>
    <w:pPr>
      <w:jc w:val="center"/>
    </w:pPr>
    <w:rPr>
      <w:b/>
      <w:bCs/>
      <w:sz w:val="36"/>
      <w:szCs w:val="36"/>
      <w:vertAlign w:val="superscript"/>
      <w:lang w:val="uk-UA"/>
    </w:rPr>
  </w:style>
  <w:style w:type="character" w:customStyle="1" w:styleId="af7">
    <w:name w:val="Название Знак"/>
    <w:basedOn w:val="a3"/>
    <w:link w:val="af5"/>
    <w:uiPriority w:val="99"/>
    <w:locked/>
    <w:rsid w:val="001B5B26"/>
    <w:rPr>
      <w:rFonts w:ascii="Times New Roman" w:hAnsi="Times New Roman" w:cs="Times New Roman"/>
      <w:b/>
      <w:bCs/>
      <w:sz w:val="36"/>
      <w:szCs w:val="36"/>
      <w:vertAlign w:val="superscript"/>
      <w:lang w:val="uk-UA" w:eastAsia="ar-SA" w:bidi="ar-SA"/>
    </w:rPr>
  </w:style>
  <w:style w:type="paragraph" w:styleId="af6">
    <w:name w:val="Subtitle"/>
    <w:basedOn w:val="ac"/>
    <w:next w:val="a2"/>
    <w:link w:val="af8"/>
    <w:uiPriority w:val="99"/>
    <w:qFormat/>
    <w:rsid w:val="001B5B26"/>
    <w:pPr>
      <w:jc w:val="center"/>
    </w:pPr>
    <w:rPr>
      <w:i/>
      <w:iCs/>
    </w:rPr>
  </w:style>
  <w:style w:type="character" w:customStyle="1" w:styleId="af8">
    <w:name w:val="Подзаголовок Знак"/>
    <w:basedOn w:val="a3"/>
    <w:link w:val="af6"/>
    <w:uiPriority w:val="99"/>
    <w:locked/>
    <w:rsid w:val="001B5B26"/>
    <w:rPr>
      <w:rFonts w:ascii="Arial" w:hAnsi="Arial" w:cs="Mangal"/>
      <w:i/>
      <w:iCs/>
      <w:sz w:val="28"/>
      <w:szCs w:val="28"/>
      <w:lang w:val="ru-RU" w:eastAsia="ar-SA" w:bidi="ar-SA"/>
    </w:rPr>
  </w:style>
  <w:style w:type="paragraph" w:styleId="af9">
    <w:name w:val="header"/>
    <w:basedOn w:val="a1"/>
    <w:link w:val="afa"/>
    <w:uiPriority w:val="99"/>
    <w:rsid w:val="001B5B26"/>
    <w:pPr>
      <w:tabs>
        <w:tab w:val="center" w:pos="4677"/>
        <w:tab w:val="right" w:pos="9355"/>
      </w:tabs>
    </w:pPr>
  </w:style>
  <w:style w:type="character" w:customStyle="1" w:styleId="afa">
    <w:name w:val="Верхний колонтитул Знак"/>
    <w:basedOn w:val="a3"/>
    <w:link w:val="af9"/>
    <w:uiPriority w:val="99"/>
    <w:locked/>
    <w:rsid w:val="001B5B26"/>
    <w:rPr>
      <w:rFonts w:ascii="Times New Roman" w:hAnsi="Times New Roman" w:cs="Times New Roman"/>
      <w:sz w:val="24"/>
      <w:szCs w:val="24"/>
      <w:lang w:val="ru-RU" w:eastAsia="ar-SA" w:bidi="ar-SA"/>
    </w:rPr>
  </w:style>
  <w:style w:type="paragraph" w:customStyle="1" w:styleId="17">
    <w:name w:val="Знак Знак Знак Знак Знак Знак Знак Знак Знак Знак Знак Знак Знак Знак Знак1"/>
    <w:basedOn w:val="a1"/>
    <w:uiPriority w:val="99"/>
    <w:rsid w:val="001B5B26"/>
    <w:rPr>
      <w:rFonts w:ascii="Verdana" w:hAnsi="Verdana" w:cs="Verdana"/>
      <w:sz w:val="20"/>
      <w:szCs w:val="20"/>
      <w:lang w:val="en-US"/>
    </w:rPr>
  </w:style>
  <w:style w:type="paragraph" w:customStyle="1" w:styleId="18">
    <w:name w:val="Знак Знак Знак Знак Знак Знак Знак1 Знак Знак Знак"/>
    <w:basedOn w:val="a1"/>
    <w:uiPriority w:val="99"/>
    <w:rsid w:val="001B5B26"/>
    <w:rPr>
      <w:rFonts w:ascii="Verdana" w:hAnsi="Verdana" w:cs="Verdana"/>
      <w:lang w:val="en-US"/>
    </w:rPr>
  </w:style>
  <w:style w:type="paragraph" w:customStyle="1" w:styleId="22">
    <w:name w:val="Знак Знак Знак Знак Знак Знак Знак Знак Знак Знак Знак Знак Знак Знак Знак2"/>
    <w:basedOn w:val="a1"/>
    <w:uiPriority w:val="99"/>
    <w:rsid w:val="001B5B26"/>
    <w:rPr>
      <w:rFonts w:ascii="Verdana" w:hAnsi="Verdana" w:cs="Verdana"/>
      <w:sz w:val="20"/>
      <w:szCs w:val="20"/>
      <w:lang w:val="en-US"/>
    </w:rPr>
  </w:style>
  <w:style w:type="paragraph" w:customStyle="1" w:styleId="19">
    <w:name w:val="Знак Знак Знак Знак Знак Знак Знак Знак Знак Знак Знак Знак Знак Знак Знак1 Знак Знак Знак Знак Знак Знак"/>
    <w:basedOn w:val="a1"/>
    <w:uiPriority w:val="99"/>
    <w:rsid w:val="001B5B26"/>
    <w:rPr>
      <w:rFonts w:ascii="Verdana" w:hAnsi="Verdana" w:cs="Verdana"/>
      <w:sz w:val="20"/>
      <w:szCs w:val="20"/>
      <w:lang w:val="en-US"/>
    </w:rPr>
  </w:style>
  <w:style w:type="paragraph" w:styleId="HTML0">
    <w:name w:val="HTML Preformatted"/>
    <w:basedOn w:val="a1"/>
    <w:link w:val="HTML1"/>
    <w:uiPriority w:val="99"/>
    <w:semiHidden/>
    <w:rsid w:val="001B5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1">
    <w:name w:val="Стандартный HTML Знак1"/>
    <w:basedOn w:val="a3"/>
    <w:link w:val="HTML0"/>
    <w:uiPriority w:val="99"/>
    <w:semiHidden/>
    <w:locked/>
    <w:rsid w:val="001B5B26"/>
    <w:rPr>
      <w:rFonts w:ascii="Courier New" w:hAnsi="Courier New" w:cs="Courier New"/>
      <w:color w:val="000000"/>
      <w:sz w:val="21"/>
      <w:szCs w:val="21"/>
      <w:lang w:val="ru-RU" w:eastAsia="ar-SA" w:bidi="ar-SA"/>
    </w:rPr>
  </w:style>
  <w:style w:type="paragraph" w:styleId="afb">
    <w:name w:val="List Paragraph"/>
    <w:aliases w:val="название табл/рис,Список уровня 2,Bullet Number,Bullet 1,Use Case List Paragraph,lp1,List Paragraph1,lp11,List Paragraph11,Number Bullets"/>
    <w:basedOn w:val="a1"/>
    <w:link w:val="afc"/>
    <w:uiPriority w:val="99"/>
    <w:qFormat/>
    <w:rsid w:val="001B5B26"/>
    <w:pPr>
      <w:ind w:left="720"/>
    </w:pPr>
    <w:rPr>
      <w:rFonts w:ascii="Calibri" w:eastAsia="Calibri" w:hAnsi="Calibri"/>
      <w:szCs w:val="20"/>
      <w:lang w:val="en-US"/>
    </w:rPr>
  </w:style>
  <w:style w:type="paragraph" w:styleId="afd">
    <w:name w:val="footer"/>
    <w:basedOn w:val="a1"/>
    <w:link w:val="afe"/>
    <w:uiPriority w:val="99"/>
    <w:rsid w:val="001B5B26"/>
    <w:pPr>
      <w:tabs>
        <w:tab w:val="center" w:pos="4153"/>
        <w:tab w:val="right" w:pos="8306"/>
      </w:tabs>
    </w:pPr>
    <w:rPr>
      <w:szCs w:val="20"/>
      <w:lang w:val="en-GB"/>
    </w:rPr>
  </w:style>
  <w:style w:type="character" w:customStyle="1" w:styleId="afe">
    <w:name w:val="Нижний колонтитул Знак"/>
    <w:basedOn w:val="a3"/>
    <w:link w:val="afd"/>
    <w:uiPriority w:val="99"/>
    <w:locked/>
    <w:rsid w:val="001B5B26"/>
    <w:rPr>
      <w:rFonts w:ascii="Times New Roman" w:hAnsi="Times New Roman" w:cs="Times New Roman"/>
      <w:sz w:val="20"/>
      <w:szCs w:val="20"/>
      <w:lang w:val="en-GB" w:eastAsia="ar-SA" w:bidi="ar-SA"/>
    </w:rPr>
  </w:style>
  <w:style w:type="paragraph" w:customStyle="1" w:styleId="11">
    <w:name w:val="Стиль Заголовок 1 + не все прописные1"/>
    <w:basedOn w:val="1"/>
    <w:uiPriority w:val="99"/>
    <w:rsid w:val="001B5B26"/>
    <w:pPr>
      <w:numPr>
        <w:numId w:val="7"/>
      </w:numPr>
      <w:spacing w:before="0" w:after="0"/>
      <w:jc w:val="both"/>
    </w:pPr>
    <w:rPr>
      <w:rFonts w:ascii="Times New Roman" w:hAnsi="Times New Roman" w:cs="Times New Roman"/>
      <w:sz w:val="28"/>
      <w:szCs w:val="28"/>
      <w:lang w:val="uk-UA"/>
    </w:rPr>
  </w:style>
  <w:style w:type="paragraph" w:customStyle="1" w:styleId="212">
    <w:name w:val="Основной текст 21"/>
    <w:basedOn w:val="a1"/>
    <w:uiPriority w:val="99"/>
    <w:rsid w:val="001B5B26"/>
    <w:pPr>
      <w:spacing w:after="120" w:line="480" w:lineRule="auto"/>
    </w:pPr>
    <w:rPr>
      <w:sz w:val="20"/>
      <w:szCs w:val="20"/>
      <w:lang w:val="uk-UA"/>
    </w:rPr>
  </w:style>
  <w:style w:type="paragraph" w:styleId="aff">
    <w:name w:val="Balloon Text"/>
    <w:basedOn w:val="a1"/>
    <w:link w:val="aff0"/>
    <w:uiPriority w:val="99"/>
    <w:rsid w:val="001B5B26"/>
    <w:rPr>
      <w:rFonts w:ascii="Tahoma" w:hAnsi="Tahoma" w:cs="Tahoma"/>
      <w:sz w:val="16"/>
      <w:szCs w:val="16"/>
    </w:rPr>
  </w:style>
  <w:style w:type="character" w:customStyle="1" w:styleId="aff0">
    <w:name w:val="Текст выноски Знак"/>
    <w:basedOn w:val="a3"/>
    <w:link w:val="aff"/>
    <w:uiPriority w:val="99"/>
    <w:locked/>
    <w:rsid w:val="001B5B26"/>
    <w:rPr>
      <w:rFonts w:ascii="Tahoma" w:hAnsi="Tahoma" w:cs="Tahoma"/>
      <w:sz w:val="16"/>
      <w:szCs w:val="16"/>
      <w:lang w:val="ru-RU" w:eastAsia="ar-SA" w:bidi="ar-SA"/>
    </w:rPr>
  </w:style>
  <w:style w:type="paragraph" w:customStyle="1" w:styleId="aff1">
    <w:name w:val="Содержимое врезки"/>
    <w:basedOn w:val="a2"/>
    <w:uiPriority w:val="99"/>
    <w:rsid w:val="001B5B26"/>
  </w:style>
  <w:style w:type="paragraph" w:customStyle="1" w:styleId="aff2">
    <w:name w:val="Содержимое таблицы"/>
    <w:basedOn w:val="a1"/>
    <w:uiPriority w:val="99"/>
    <w:rsid w:val="001B5B26"/>
    <w:pPr>
      <w:suppressLineNumbers/>
    </w:pPr>
  </w:style>
  <w:style w:type="paragraph" w:customStyle="1" w:styleId="aff3">
    <w:name w:val="Заголовок таблицы"/>
    <w:basedOn w:val="aff2"/>
    <w:uiPriority w:val="99"/>
    <w:rsid w:val="001B5B26"/>
    <w:pPr>
      <w:jc w:val="center"/>
    </w:pPr>
    <w:rPr>
      <w:b/>
      <w:bCs/>
    </w:rPr>
  </w:style>
  <w:style w:type="paragraph" w:customStyle="1" w:styleId="61">
    <w:name w:val="Знак6"/>
    <w:basedOn w:val="a1"/>
    <w:uiPriority w:val="99"/>
    <w:rsid w:val="001B5B26"/>
    <w:pPr>
      <w:suppressAutoHyphens w:val="0"/>
    </w:pPr>
    <w:rPr>
      <w:rFonts w:ascii="Verdana" w:hAnsi="Verdana"/>
      <w:sz w:val="20"/>
      <w:szCs w:val="20"/>
      <w:lang w:val="en-US" w:eastAsia="en-US"/>
    </w:rPr>
  </w:style>
  <w:style w:type="paragraph" w:styleId="23">
    <w:name w:val="Body Text 2"/>
    <w:basedOn w:val="a1"/>
    <w:link w:val="24"/>
    <w:uiPriority w:val="99"/>
    <w:rsid w:val="001B5B26"/>
    <w:pPr>
      <w:suppressAutoHyphens w:val="0"/>
      <w:spacing w:after="120" w:line="480" w:lineRule="auto"/>
    </w:pPr>
    <w:rPr>
      <w:sz w:val="20"/>
      <w:szCs w:val="20"/>
      <w:lang w:val="uk-UA" w:eastAsia="ru-RU"/>
    </w:rPr>
  </w:style>
  <w:style w:type="character" w:customStyle="1" w:styleId="24">
    <w:name w:val="Основной текст 2 Знак"/>
    <w:basedOn w:val="a3"/>
    <w:link w:val="23"/>
    <w:uiPriority w:val="99"/>
    <w:locked/>
    <w:rsid w:val="001B5B26"/>
    <w:rPr>
      <w:rFonts w:ascii="Times New Roman" w:hAnsi="Times New Roman" w:cs="Times New Roman"/>
      <w:sz w:val="20"/>
      <w:szCs w:val="20"/>
      <w:lang w:val="uk-UA" w:eastAsia="ru-RU"/>
    </w:rPr>
  </w:style>
  <w:style w:type="paragraph" w:styleId="31">
    <w:name w:val="Body Text 3"/>
    <w:basedOn w:val="a1"/>
    <w:link w:val="32"/>
    <w:uiPriority w:val="99"/>
    <w:rsid w:val="001B5B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b/>
      <w:lang w:val="uk-UA"/>
    </w:rPr>
  </w:style>
  <w:style w:type="character" w:customStyle="1" w:styleId="32">
    <w:name w:val="Основной текст 3 Знак"/>
    <w:basedOn w:val="a3"/>
    <w:link w:val="31"/>
    <w:uiPriority w:val="99"/>
    <w:locked/>
    <w:rsid w:val="001B5B26"/>
    <w:rPr>
      <w:rFonts w:ascii="Times New Roman" w:hAnsi="Times New Roman" w:cs="Times New Roman"/>
      <w:b/>
      <w:sz w:val="24"/>
      <w:szCs w:val="24"/>
      <w:lang w:val="uk-UA" w:eastAsia="ar-SA" w:bidi="ar-SA"/>
    </w:rPr>
  </w:style>
  <w:style w:type="character" w:styleId="aff4">
    <w:name w:val="FollowedHyperlink"/>
    <w:basedOn w:val="a3"/>
    <w:uiPriority w:val="99"/>
    <w:rsid w:val="001B5B26"/>
    <w:rPr>
      <w:rFonts w:cs="Times New Roman"/>
      <w:color w:val="800080"/>
      <w:u w:val="single"/>
    </w:rPr>
  </w:style>
  <w:style w:type="paragraph" w:styleId="aff5">
    <w:name w:val="Block Text"/>
    <w:basedOn w:val="a1"/>
    <w:uiPriority w:val="99"/>
    <w:rsid w:val="001B5B26"/>
    <w:pPr>
      <w:shd w:val="clear" w:color="auto" w:fill="FFFFFF"/>
      <w:ind w:left="10" w:right="29" w:firstLine="720"/>
      <w:jc w:val="both"/>
    </w:pPr>
    <w:rPr>
      <w:lang w:val="uk-UA"/>
    </w:rPr>
  </w:style>
  <w:style w:type="paragraph" w:customStyle="1" w:styleId="1a">
    <w:name w:val="Абзац списка1"/>
    <w:basedOn w:val="a1"/>
    <w:link w:val="1b"/>
    <w:uiPriority w:val="99"/>
    <w:rsid w:val="001B5B26"/>
    <w:pPr>
      <w:suppressAutoHyphens w:val="0"/>
      <w:ind w:left="720"/>
      <w:contextualSpacing/>
    </w:pPr>
    <w:rPr>
      <w:rFonts w:ascii="Calibri" w:eastAsia="Calibri" w:hAnsi="Calibri"/>
      <w:szCs w:val="20"/>
      <w:lang w:val="en-US"/>
    </w:rPr>
  </w:style>
  <w:style w:type="paragraph" w:customStyle="1" w:styleId="CharChar11">
    <w:name w:val="Char Знак Знак Char Знак Знак Знак Знак Знак Знак Знак Знак Знак Знак Знак Знак Знак Знак Знак Знак1 Знак Знак Знак Знак Знак Знак Знак Знак Знак Знак Знак Знак Знак Знак1 Знак Знак Знак Знак Знак Знак"/>
    <w:basedOn w:val="a1"/>
    <w:uiPriority w:val="99"/>
    <w:rsid w:val="001B5B26"/>
    <w:pPr>
      <w:suppressAutoHyphens w:val="0"/>
    </w:pPr>
    <w:rPr>
      <w:rFonts w:ascii="Verdana" w:hAnsi="Verdana"/>
      <w:sz w:val="20"/>
      <w:szCs w:val="20"/>
      <w:lang w:val="en-US" w:eastAsia="en-US"/>
    </w:rPr>
  </w:style>
  <w:style w:type="paragraph" w:customStyle="1" w:styleId="rvps2">
    <w:name w:val="rvps2"/>
    <w:basedOn w:val="a1"/>
    <w:rsid w:val="001B5B26"/>
    <w:pPr>
      <w:suppressAutoHyphens w:val="0"/>
      <w:spacing w:before="100" w:beforeAutospacing="1" w:after="100" w:afterAutospacing="1"/>
    </w:pPr>
    <w:rPr>
      <w:lang w:eastAsia="ru-RU"/>
    </w:rPr>
  </w:style>
  <w:style w:type="paragraph" w:styleId="33">
    <w:name w:val="Body Text Indent 3"/>
    <w:basedOn w:val="a1"/>
    <w:link w:val="34"/>
    <w:uiPriority w:val="99"/>
    <w:rsid w:val="001B5B26"/>
    <w:pPr>
      <w:suppressAutoHyphens w:val="0"/>
      <w:spacing w:after="120"/>
      <w:ind w:left="283"/>
    </w:pPr>
    <w:rPr>
      <w:sz w:val="16"/>
      <w:szCs w:val="16"/>
      <w:lang w:eastAsia="ru-RU"/>
    </w:rPr>
  </w:style>
  <w:style w:type="character" w:customStyle="1" w:styleId="34">
    <w:name w:val="Основной текст с отступом 3 Знак"/>
    <w:basedOn w:val="a3"/>
    <w:link w:val="33"/>
    <w:uiPriority w:val="99"/>
    <w:locked/>
    <w:rsid w:val="001B5B26"/>
    <w:rPr>
      <w:rFonts w:ascii="Times New Roman" w:hAnsi="Times New Roman" w:cs="Times New Roman"/>
      <w:sz w:val="16"/>
      <w:szCs w:val="16"/>
      <w:lang w:val="ru-RU" w:eastAsia="ru-RU"/>
    </w:rPr>
  </w:style>
  <w:style w:type="paragraph" w:styleId="25">
    <w:name w:val="Body Text Indent 2"/>
    <w:basedOn w:val="a1"/>
    <w:link w:val="26"/>
    <w:uiPriority w:val="99"/>
    <w:rsid w:val="001B5B26"/>
    <w:pPr>
      <w:spacing w:after="120" w:line="480" w:lineRule="auto"/>
      <w:ind w:left="283"/>
    </w:pPr>
  </w:style>
  <w:style w:type="character" w:customStyle="1" w:styleId="26">
    <w:name w:val="Основной текст с отступом 2 Знак"/>
    <w:basedOn w:val="a3"/>
    <w:link w:val="25"/>
    <w:uiPriority w:val="99"/>
    <w:locked/>
    <w:rsid w:val="001B5B26"/>
    <w:rPr>
      <w:rFonts w:ascii="Times New Roman" w:hAnsi="Times New Roman" w:cs="Times New Roman"/>
      <w:sz w:val="24"/>
      <w:szCs w:val="24"/>
      <w:lang w:val="ru-RU" w:eastAsia="ar-SA" w:bidi="ar-SA"/>
    </w:rPr>
  </w:style>
  <w:style w:type="character" w:customStyle="1" w:styleId="hps">
    <w:name w:val="hps"/>
    <w:uiPriority w:val="99"/>
    <w:rsid w:val="001B5B26"/>
  </w:style>
  <w:style w:type="character" w:customStyle="1" w:styleId="longtext">
    <w:name w:val="long_text"/>
    <w:uiPriority w:val="99"/>
    <w:rsid w:val="001B5B26"/>
  </w:style>
  <w:style w:type="character" w:customStyle="1" w:styleId="shorttext">
    <w:name w:val="short_text"/>
    <w:uiPriority w:val="99"/>
    <w:rsid w:val="001B5B26"/>
  </w:style>
  <w:style w:type="character" w:customStyle="1" w:styleId="27">
    <w:name w:val="Основной текст (2)_"/>
    <w:link w:val="28"/>
    <w:uiPriority w:val="99"/>
    <w:locked/>
    <w:rsid w:val="001B5B26"/>
    <w:rPr>
      <w:sz w:val="26"/>
      <w:shd w:val="clear" w:color="auto" w:fill="FFFFFF"/>
    </w:rPr>
  </w:style>
  <w:style w:type="paragraph" w:customStyle="1" w:styleId="28">
    <w:name w:val="Основной текст (2)"/>
    <w:basedOn w:val="a1"/>
    <w:link w:val="27"/>
    <w:uiPriority w:val="99"/>
    <w:rsid w:val="001B5B26"/>
    <w:pPr>
      <w:widowControl w:val="0"/>
      <w:shd w:val="clear" w:color="auto" w:fill="FFFFFF"/>
      <w:suppressAutoHyphens w:val="0"/>
      <w:spacing w:after="60" w:line="240" w:lineRule="atLeast"/>
      <w:ind w:hanging="300"/>
      <w:jc w:val="both"/>
    </w:pPr>
    <w:rPr>
      <w:rFonts w:ascii="Calibri" w:eastAsia="Calibri" w:hAnsi="Calibri"/>
      <w:sz w:val="26"/>
      <w:szCs w:val="20"/>
    </w:rPr>
  </w:style>
  <w:style w:type="paragraph" w:styleId="aff6">
    <w:name w:val="No Spacing"/>
    <w:basedOn w:val="a1"/>
    <w:link w:val="1c"/>
    <w:uiPriority w:val="99"/>
    <w:qFormat/>
    <w:rsid w:val="001B5B26"/>
    <w:pPr>
      <w:suppressAutoHyphens w:val="0"/>
    </w:pPr>
    <w:rPr>
      <w:rFonts w:ascii="Calibri" w:hAnsi="Calibri"/>
      <w:szCs w:val="32"/>
      <w:lang w:val="en-US" w:eastAsia="en-US"/>
    </w:rPr>
  </w:style>
  <w:style w:type="paragraph" w:customStyle="1" w:styleId="a0">
    <w:name w:val="_тире"/>
    <w:basedOn w:val="a1"/>
    <w:uiPriority w:val="99"/>
    <w:rsid w:val="001B5B26"/>
    <w:pPr>
      <w:numPr>
        <w:numId w:val="9"/>
      </w:numPr>
      <w:suppressAutoHyphens w:val="0"/>
      <w:spacing w:after="120"/>
      <w:jc w:val="both"/>
    </w:pPr>
    <w:rPr>
      <w:lang w:val="uk-UA" w:eastAsia="ru-RU"/>
    </w:rPr>
  </w:style>
  <w:style w:type="paragraph" w:customStyle="1" w:styleId="a">
    <w:name w:val="_номер+)"/>
    <w:basedOn w:val="a1"/>
    <w:uiPriority w:val="99"/>
    <w:rsid w:val="001B5B26"/>
    <w:pPr>
      <w:numPr>
        <w:numId w:val="5"/>
      </w:numPr>
      <w:tabs>
        <w:tab w:val="clear" w:pos="360"/>
      </w:tabs>
      <w:suppressAutoHyphens w:val="0"/>
      <w:spacing w:after="120"/>
      <w:ind w:left="720"/>
      <w:jc w:val="both"/>
    </w:pPr>
    <w:rPr>
      <w:lang w:val="uk-UA" w:eastAsia="ru-RU"/>
    </w:rPr>
  </w:style>
  <w:style w:type="character" w:customStyle="1" w:styleId="rvts0">
    <w:name w:val="rvts0"/>
    <w:uiPriority w:val="99"/>
    <w:rsid w:val="001B5B26"/>
  </w:style>
  <w:style w:type="paragraph" w:customStyle="1" w:styleId="1d">
    <w:name w:val="Без интервала1"/>
    <w:link w:val="aff7"/>
    <w:uiPriority w:val="99"/>
    <w:qFormat/>
    <w:rsid w:val="001B5B26"/>
    <w:rPr>
      <w:rFonts w:eastAsia="Times New Roman"/>
      <w:sz w:val="22"/>
      <w:szCs w:val="22"/>
      <w:lang w:val="uk-UA" w:eastAsia="uk-UA"/>
    </w:rPr>
  </w:style>
  <w:style w:type="paragraph" w:customStyle="1" w:styleId="Normal1">
    <w:name w:val="Normal1"/>
    <w:uiPriority w:val="99"/>
    <w:rsid w:val="001B5B26"/>
    <w:pPr>
      <w:widowControl w:val="0"/>
      <w:spacing w:line="300" w:lineRule="auto"/>
      <w:jc w:val="both"/>
    </w:pPr>
    <w:rPr>
      <w:rFonts w:ascii="Times New Roman" w:eastAsia="Times New Roman" w:hAnsi="Times New Roman"/>
      <w:sz w:val="22"/>
      <w:lang w:val="uk-UA"/>
    </w:rPr>
  </w:style>
  <w:style w:type="paragraph" w:customStyle="1" w:styleId="FR2">
    <w:name w:val="FR2"/>
    <w:uiPriority w:val="99"/>
    <w:rsid w:val="001B5B26"/>
    <w:pPr>
      <w:widowControl w:val="0"/>
      <w:overflowPunct w:val="0"/>
      <w:autoSpaceDE w:val="0"/>
      <w:autoSpaceDN w:val="0"/>
      <w:adjustRightInd w:val="0"/>
      <w:jc w:val="right"/>
      <w:textAlignment w:val="baseline"/>
    </w:pPr>
    <w:rPr>
      <w:rFonts w:ascii="Arial" w:eastAsia="Times New Roman" w:hAnsi="Arial" w:cs="Arial"/>
      <w:b/>
      <w:bCs/>
      <w:sz w:val="16"/>
      <w:szCs w:val="16"/>
      <w:lang w:val="uk-UA"/>
    </w:rPr>
  </w:style>
  <w:style w:type="paragraph" w:customStyle="1" w:styleId="FR1">
    <w:name w:val="FR1"/>
    <w:uiPriority w:val="99"/>
    <w:rsid w:val="001B5B26"/>
    <w:pPr>
      <w:widowControl w:val="0"/>
      <w:overflowPunct w:val="0"/>
      <w:autoSpaceDE w:val="0"/>
      <w:autoSpaceDN w:val="0"/>
      <w:adjustRightInd w:val="0"/>
      <w:jc w:val="right"/>
      <w:textAlignment w:val="baseline"/>
    </w:pPr>
    <w:rPr>
      <w:rFonts w:ascii="Courier New" w:eastAsia="Times New Roman" w:hAnsi="Courier New" w:cs="Courier New"/>
      <w:b/>
      <w:bCs/>
      <w:sz w:val="18"/>
      <w:szCs w:val="18"/>
      <w:lang w:val="uk-UA"/>
    </w:rPr>
  </w:style>
  <w:style w:type="paragraph" w:customStyle="1" w:styleId="1e">
    <w:name w:val="Основной текст с отступом1"/>
    <w:basedOn w:val="a1"/>
    <w:uiPriority w:val="99"/>
    <w:rsid w:val="001B5B26"/>
    <w:pPr>
      <w:widowControl w:val="0"/>
      <w:suppressAutoHyphens w:val="0"/>
      <w:overflowPunct w:val="0"/>
      <w:autoSpaceDE w:val="0"/>
      <w:autoSpaceDN w:val="0"/>
      <w:adjustRightInd w:val="0"/>
      <w:spacing w:after="120"/>
      <w:ind w:left="283"/>
      <w:textAlignment w:val="baseline"/>
    </w:pPr>
    <w:rPr>
      <w:sz w:val="20"/>
      <w:szCs w:val="20"/>
      <w:lang w:val="uk-UA" w:eastAsia="ru-RU"/>
    </w:rPr>
  </w:style>
  <w:style w:type="paragraph" w:styleId="29">
    <w:name w:val="List 2"/>
    <w:basedOn w:val="a1"/>
    <w:uiPriority w:val="99"/>
    <w:rsid w:val="001B5B26"/>
    <w:pPr>
      <w:suppressAutoHyphens w:val="0"/>
      <w:autoSpaceDE w:val="0"/>
      <w:autoSpaceDN w:val="0"/>
      <w:ind w:left="566" w:hanging="283"/>
    </w:pPr>
    <w:rPr>
      <w:sz w:val="20"/>
      <w:szCs w:val="20"/>
      <w:lang w:val="uk-UA" w:eastAsia="ru-RU"/>
    </w:rPr>
  </w:style>
  <w:style w:type="paragraph" w:customStyle="1" w:styleId="51">
    <w:name w:val="заголовок 5"/>
    <w:basedOn w:val="a1"/>
    <w:next w:val="a1"/>
    <w:uiPriority w:val="99"/>
    <w:rsid w:val="001B5B26"/>
    <w:pPr>
      <w:keepNext/>
      <w:widowControl w:val="0"/>
      <w:suppressAutoHyphens w:val="0"/>
      <w:jc w:val="center"/>
    </w:pPr>
    <w:rPr>
      <w:rFonts w:ascii="Arial" w:hAnsi="Arial" w:cs="Arial"/>
      <w:b/>
      <w:bCs/>
      <w:sz w:val="22"/>
      <w:szCs w:val="22"/>
      <w:lang w:val="uk-UA" w:eastAsia="ru-RU"/>
    </w:rPr>
  </w:style>
  <w:style w:type="paragraph" w:customStyle="1" w:styleId="-0">
    <w:name w:val="Цитата + Слева:  -0"/>
    <w:aliases w:val="5 см,Первая строка:  1 см,Справа:  -1"/>
    <w:basedOn w:val="aff5"/>
    <w:uiPriority w:val="99"/>
    <w:rsid w:val="001B5B26"/>
    <w:pPr>
      <w:shd w:val="clear" w:color="auto" w:fill="auto"/>
      <w:suppressAutoHyphens w:val="0"/>
      <w:overflowPunct w:val="0"/>
      <w:autoSpaceDE w:val="0"/>
      <w:autoSpaceDN w:val="0"/>
      <w:adjustRightInd w:val="0"/>
      <w:ind w:left="-284" w:right="-851" w:firstLine="568"/>
      <w:textAlignment w:val="baseline"/>
    </w:pPr>
    <w:rPr>
      <w:lang w:eastAsia="ru-RU"/>
    </w:rPr>
  </w:style>
  <w:style w:type="paragraph" w:customStyle="1" w:styleId="ParagraphStyle">
    <w:name w:val="Paragraph Style"/>
    <w:uiPriority w:val="99"/>
    <w:rsid w:val="001B5B26"/>
    <w:pPr>
      <w:autoSpaceDE w:val="0"/>
      <w:autoSpaceDN w:val="0"/>
      <w:adjustRightInd w:val="0"/>
    </w:pPr>
    <w:rPr>
      <w:rFonts w:ascii="Courier New" w:eastAsia="Times New Roman" w:hAnsi="Courier New" w:cs="Courier New"/>
      <w:sz w:val="24"/>
      <w:szCs w:val="24"/>
    </w:rPr>
  </w:style>
  <w:style w:type="character" w:customStyle="1" w:styleId="FontStyle">
    <w:name w:val="Font Style"/>
    <w:uiPriority w:val="99"/>
    <w:rsid w:val="001B5B26"/>
    <w:rPr>
      <w:color w:val="000000"/>
    </w:rPr>
  </w:style>
  <w:style w:type="paragraph" w:customStyle="1" w:styleId="110">
    <w:name w:val="Обычный + 11 пт"/>
    <w:aliases w:val="По ширине,Первая строка:  1,27 см,Справа:  -0,68 см,Между..."/>
    <w:basedOn w:val="a1"/>
    <w:uiPriority w:val="99"/>
    <w:rsid w:val="001B5B26"/>
    <w:pPr>
      <w:suppressAutoHyphens w:val="0"/>
      <w:overflowPunct w:val="0"/>
      <w:autoSpaceDE w:val="0"/>
      <w:autoSpaceDN w:val="0"/>
      <w:adjustRightInd w:val="0"/>
      <w:spacing w:line="360" w:lineRule="auto"/>
      <w:ind w:right="-386" w:firstLine="720"/>
      <w:jc w:val="both"/>
      <w:textAlignment w:val="baseline"/>
    </w:pPr>
    <w:rPr>
      <w:sz w:val="22"/>
      <w:szCs w:val="22"/>
      <w:lang w:val="uk-UA" w:eastAsia="ru-RU"/>
    </w:rPr>
  </w:style>
  <w:style w:type="paragraph" w:customStyle="1" w:styleId="1f">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1B5B26"/>
    <w:pPr>
      <w:suppressAutoHyphens w:val="0"/>
    </w:pPr>
    <w:rPr>
      <w:rFonts w:ascii="Verdana" w:hAnsi="Verdana" w:cs="Verdana"/>
      <w:sz w:val="20"/>
      <w:szCs w:val="20"/>
      <w:lang w:val="en-US" w:eastAsia="en-US"/>
    </w:rPr>
  </w:style>
  <w:style w:type="paragraph" w:customStyle="1" w:styleId="aff8">
    <w:name w:val="Нормальний"/>
    <w:basedOn w:val="a1"/>
    <w:uiPriority w:val="99"/>
    <w:rsid w:val="001B5B26"/>
    <w:pPr>
      <w:widowControl w:val="0"/>
      <w:suppressAutoHyphens w:val="0"/>
    </w:pPr>
    <w:rPr>
      <w:sz w:val="28"/>
      <w:szCs w:val="28"/>
      <w:lang w:val="uk-UA" w:eastAsia="ru-RU"/>
    </w:rPr>
  </w:style>
  <w:style w:type="paragraph" w:customStyle="1" w:styleId="CharChar">
    <w:name w:val="Char Знак Знак Char Знак Знак Знак Знак Знак Знак Знак Знак Знак Знак Знак Знак"/>
    <w:basedOn w:val="a1"/>
    <w:uiPriority w:val="99"/>
    <w:rsid w:val="001B5B26"/>
    <w:pPr>
      <w:suppressAutoHyphens w:val="0"/>
    </w:pPr>
    <w:rPr>
      <w:rFonts w:ascii="Verdana" w:hAnsi="Verdana" w:cs="Verdana"/>
      <w:sz w:val="20"/>
      <w:szCs w:val="20"/>
      <w:lang w:val="en-US" w:eastAsia="en-US"/>
    </w:rPr>
  </w:style>
  <w:style w:type="paragraph" w:customStyle="1" w:styleId="CharChar0">
    <w:name w:val="Char Char Знак Знак Знак Знак Знак"/>
    <w:basedOn w:val="a1"/>
    <w:uiPriority w:val="99"/>
    <w:rsid w:val="001B5B26"/>
    <w:pPr>
      <w:suppressAutoHyphens w:val="0"/>
    </w:pPr>
    <w:rPr>
      <w:rFonts w:ascii="Verdana" w:hAnsi="Verdana"/>
      <w:sz w:val="20"/>
      <w:szCs w:val="20"/>
      <w:lang w:val="en-US" w:eastAsia="en-US"/>
    </w:rPr>
  </w:style>
  <w:style w:type="paragraph" w:customStyle="1" w:styleId="CharChar1">
    <w:name w:val="Char Char Знак Знак Знак Знак Знак Знак"/>
    <w:basedOn w:val="a1"/>
    <w:uiPriority w:val="99"/>
    <w:rsid w:val="001B5B26"/>
    <w:pPr>
      <w:suppressAutoHyphens w:val="0"/>
    </w:pPr>
    <w:rPr>
      <w:rFonts w:ascii="Verdana" w:hAnsi="Verdana"/>
      <w:sz w:val="20"/>
      <w:szCs w:val="20"/>
      <w:lang w:val="en-US" w:eastAsia="en-US"/>
    </w:rPr>
  </w:style>
  <w:style w:type="paragraph" w:customStyle="1" w:styleId="CharChar2">
    <w:name w:val="Char Char Знак Знак Знак Знак Знак Знак Знак Знак"/>
    <w:basedOn w:val="a1"/>
    <w:uiPriority w:val="99"/>
    <w:rsid w:val="001B5B26"/>
    <w:pPr>
      <w:suppressAutoHyphens w:val="0"/>
    </w:pPr>
    <w:rPr>
      <w:rFonts w:ascii="Verdana" w:hAnsi="Verdana"/>
      <w:sz w:val="20"/>
      <w:szCs w:val="20"/>
      <w:lang w:val="en-US" w:eastAsia="en-US"/>
    </w:rPr>
  </w:style>
  <w:style w:type="paragraph" w:customStyle="1" w:styleId="1f0">
    <w:name w:val="Знак Знак Знак Знак Знак1 Знак"/>
    <w:basedOn w:val="a1"/>
    <w:uiPriority w:val="99"/>
    <w:rsid w:val="001B5B26"/>
    <w:pPr>
      <w:suppressAutoHyphens w:val="0"/>
    </w:pPr>
    <w:rPr>
      <w:rFonts w:ascii="Verdana" w:hAnsi="Verdana" w:cs="Verdana"/>
      <w:sz w:val="20"/>
      <w:szCs w:val="20"/>
      <w:lang w:val="en-US" w:eastAsia="en-US"/>
    </w:rPr>
  </w:style>
  <w:style w:type="paragraph" w:customStyle="1" w:styleId="CharChar3">
    <w:name w:val="Char Char Знак Знак"/>
    <w:basedOn w:val="a1"/>
    <w:uiPriority w:val="99"/>
    <w:rsid w:val="001B5B26"/>
    <w:pPr>
      <w:suppressAutoHyphens w:val="0"/>
    </w:pPr>
    <w:rPr>
      <w:rFonts w:ascii="Verdana" w:hAnsi="Verdana"/>
      <w:sz w:val="20"/>
      <w:szCs w:val="20"/>
      <w:lang w:val="en-US" w:eastAsia="en-US"/>
    </w:rPr>
  </w:style>
  <w:style w:type="paragraph" w:customStyle="1" w:styleId="2a">
    <w:name w:val="заголовок 2"/>
    <w:basedOn w:val="a1"/>
    <w:next w:val="a1"/>
    <w:uiPriority w:val="99"/>
    <w:rsid w:val="001B5B26"/>
    <w:pPr>
      <w:keepNext/>
      <w:suppressAutoHyphens w:val="0"/>
      <w:autoSpaceDE w:val="0"/>
      <w:autoSpaceDN w:val="0"/>
      <w:jc w:val="both"/>
      <w:outlineLvl w:val="1"/>
    </w:pPr>
    <w:rPr>
      <w:b/>
      <w:bCs/>
      <w:sz w:val="28"/>
      <w:szCs w:val="28"/>
      <w:lang w:val="uk-UA" w:eastAsia="ru-RU"/>
    </w:rPr>
  </w:style>
  <w:style w:type="paragraph" w:customStyle="1" w:styleId="35">
    <w:name w:val="заголовок 3"/>
    <w:basedOn w:val="a1"/>
    <w:next w:val="a1"/>
    <w:uiPriority w:val="99"/>
    <w:rsid w:val="001B5B26"/>
    <w:pPr>
      <w:keepNext/>
      <w:suppressAutoHyphens w:val="0"/>
      <w:autoSpaceDE w:val="0"/>
      <w:autoSpaceDN w:val="0"/>
      <w:ind w:firstLine="426"/>
      <w:jc w:val="center"/>
      <w:outlineLvl w:val="2"/>
    </w:pPr>
    <w:rPr>
      <w:b/>
      <w:bCs/>
      <w:sz w:val="28"/>
      <w:szCs w:val="28"/>
      <w:lang w:val="uk-UA" w:eastAsia="ru-RU"/>
    </w:rPr>
  </w:style>
  <w:style w:type="paragraph" w:customStyle="1" w:styleId="aff9">
    <w:name w:val="Знак Знак Знак Знак Знак Знак Знак Знак"/>
    <w:basedOn w:val="a1"/>
    <w:uiPriority w:val="99"/>
    <w:rsid w:val="001B5B26"/>
    <w:pPr>
      <w:suppressAutoHyphens w:val="0"/>
    </w:pPr>
    <w:rPr>
      <w:rFonts w:ascii="Verdana" w:hAnsi="Verdana" w:cs="Verdana"/>
      <w:sz w:val="20"/>
      <w:szCs w:val="20"/>
      <w:lang w:val="en-US" w:eastAsia="en-US"/>
    </w:rPr>
  </w:style>
  <w:style w:type="paragraph" w:customStyle="1" w:styleId="affa">
    <w:name w:val="Знак Знак Знак Знак Знак Знак"/>
    <w:basedOn w:val="a1"/>
    <w:uiPriority w:val="99"/>
    <w:rsid w:val="001B5B26"/>
    <w:pPr>
      <w:suppressAutoHyphens w:val="0"/>
    </w:pPr>
    <w:rPr>
      <w:rFonts w:ascii="Verdana" w:hAnsi="Verdana" w:cs="Verdana"/>
      <w:sz w:val="20"/>
      <w:szCs w:val="20"/>
      <w:lang w:val="en-US" w:eastAsia="en-US"/>
    </w:rPr>
  </w:style>
  <w:style w:type="paragraph" w:customStyle="1" w:styleId="1f1">
    <w:name w:val="Знак Знак Знак Знак Знак Знак Знак Знак1"/>
    <w:basedOn w:val="a1"/>
    <w:uiPriority w:val="99"/>
    <w:rsid w:val="001B5B26"/>
    <w:pPr>
      <w:suppressAutoHyphens w:val="0"/>
    </w:pPr>
    <w:rPr>
      <w:rFonts w:ascii="Verdana" w:hAnsi="Verdana" w:cs="Verdana"/>
      <w:sz w:val="20"/>
      <w:szCs w:val="20"/>
      <w:lang w:val="en-US" w:eastAsia="en-US"/>
    </w:rPr>
  </w:style>
  <w:style w:type="paragraph" w:customStyle="1" w:styleId="1f2">
    <w:name w:val="Знак Знак Знак Знак Знак Знак Знак Знак1 Знак Знак Знак Знак Знак Знак"/>
    <w:basedOn w:val="a1"/>
    <w:uiPriority w:val="99"/>
    <w:rsid w:val="001B5B26"/>
    <w:pPr>
      <w:suppressAutoHyphens w:val="0"/>
    </w:pPr>
    <w:rPr>
      <w:rFonts w:ascii="Verdana" w:hAnsi="Verdana" w:cs="Verdana"/>
      <w:sz w:val="20"/>
      <w:szCs w:val="20"/>
      <w:lang w:val="en-US" w:eastAsia="en-US"/>
    </w:rPr>
  </w:style>
  <w:style w:type="paragraph" w:customStyle="1" w:styleId="1f3">
    <w:name w:val="Знак Знак Знак Знак Знак Знак Знак Знак1 Знак Знак Знак Знак Знак Знак Знак"/>
    <w:basedOn w:val="a1"/>
    <w:uiPriority w:val="99"/>
    <w:rsid w:val="001B5B26"/>
    <w:pPr>
      <w:suppressAutoHyphens w:val="0"/>
    </w:pPr>
    <w:rPr>
      <w:rFonts w:ascii="Verdana" w:hAnsi="Verdana" w:cs="Verdana"/>
      <w:sz w:val="20"/>
      <w:szCs w:val="20"/>
      <w:lang w:val="en-US" w:eastAsia="en-US"/>
    </w:rPr>
  </w:style>
  <w:style w:type="paragraph" w:customStyle="1" w:styleId="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1"/>
    <w:uiPriority w:val="99"/>
    <w:rsid w:val="001B5B26"/>
    <w:pPr>
      <w:suppressAutoHyphens w:val="0"/>
    </w:pPr>
    <w:rPr>
      <w:rFonts w:ascii="Verdana" w:hAnsi="Verdana" w:cs="Verdana"/>
      <w:sz w:val="20"/>
      <w:szCs w:val="20"/>
      <w:lang w:val="en-US" w:eastAsia="en-US"/>
    </w:rPr>
  </w:style>
  <w:style w:type="paragraph" w:customStyle="1" w:styleId="1f4">
    <w:name w:val="Знак Знак Знак Знак Знак Знак Знак Знак1 Знак Знак Знак Знак"/>
    <w:basedOn w:val="a1"/>
    <w:uiPriority w:val="99"/>
    <w:rsid w:val="001B5B26"/>
    <w:pPr>
      <w:suppressAutoHyphens w:val="0"/>
    </w:pPr>
    <w:rPr>
      <w:rFonts w:ascii="Verdana" w:hAnsi="Verdana" w:cs="Verdana"/>
      <w:sz w:val="20"/>
      <w:szCs w:val="20"/>
      <w:lang w:val="en-US" w:eastAsia="en-US"/>
    </w:rPr>
  </w:style>
  <w:style w:type="paragraph" w:customStyle="1" w:styleId="1f5">
    <w:name w:val="Знак Знак Знак Знак Знак Знак Знак Знак1 Знак Знак Знак Знак Знак Знак Знак Знак Знак Знак Знак Знак Знак"/>
    <w:basedOn w:val="a1"/>
    <w:uiPriority w:val="99"/>
    <w:rsid w:val="001B5B26"/>
    <w:pPr>
      <w:suppressAutoHyphens w:val="0"/>
    </w:pPr>
    <w:rPr>
      <w:rFonts w:ascii="Verdana" w:hAnsi="Verdana" w:cs="Verdana"/>
      <w:sz w:val="20"/>
      <w:szCs w:val="20"/>
      <w:lang w:val="en-US" w:eastAsia="en-US"/>
    </w:rPr>
  </w:style>
  <w:style w:type="paragraph" w:customStyle="1" w:styleId="1f6">
    <w:name w:val="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1B5B26"/>
    <w:pPr>
      <w:suppressAutoHyphens w:val="0"/>
    </w:pPr>
    <w:rPr>
      <w:rFonts w:ascii="Verdana" w:hAnsi="Verdana" w:cs="Verdana"/>
      <w:sz w:val="20"/>
      <w:szCs w:val="20"/>
      <w:lang w:val="en-US" w:eastAsia="en-US"/>
    </w:rPr>
  </w:style>
  <w:style w:type="paragraph" w:customStyle="1" w:styleId="Style2">
    <w:name w:val="Style2"/>
    <w:basedOn w:val="a1"/>
    <w:uiPriority w:val="99"/>
    <w:rsid w:val="001B5B26"/>
    <w:pPr>
      <w:widowControl w:val="0"/>
      <w:suppressAutoHyphens w:val="0"/>
      <w:autoSpaceDE w:val="0"/>
      <w:autoSpaceDN w:val="0"/>
      <w:adjustRightInd w:val="0"/>
    </w:pPr>
    <w:rPr>
      <w:lang w:eastAsia="ru-RU"/>
    </w:rPr>
  </w:style>
  <w:style w:type="paragraph" w:customStyle="1" w:styleId="Style3">
    <w:name w:val="Style3"/>
    <w:basedOn w:val="a1"/>
    <w:uiPriority w:val="99"/>
    <w:rsid w:val="001B5B26"/>
    <w:pPr>
      <w:widowControl w:val="0"/>
      <w:suppressAutoHyphens w:val="0"/>
      <w:autoSpaceDE w:val="0"/>
      <w:autoSpaceDN w:val="0"/>
      <w:adjustRightInd w:val="0"/>
      <w:spacing w:line="286" w:lineRule="exact"/>
      <w:jc w:val="center"/>
    </w:pPr>
    <w:rPr>
      <w:lang w:eastAsia="ru-RU"/>
    </w:rPr>
  </w:style>
  <w:style w:type="character" w:customStyle="1" w:styleId="FontStyle11">
    <w:name w:val="Font Style11"/>
    <w:uiPriority w:val="99"/>
    <w:rsid w:val="001B5B26"/>
    <w:rPr>
      <w:rFonts w:ascii="Times New Roman" w:hAnsi="Times New Roman"/>
      <w:sz w:val="24"/>
    </w:rPr>
  </w:style>
  <w:style w:type="paragraph" w:customStyle="1" w:styleId="1f7">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1B5B26"/>
    <w:pPr>
      <w:suppressAutoHyphens w:val="0"/>
    </w:pPr>
    <w:rPr>
      <w:rFonts w:ascii="Verdana" w:hAnsi="Verdana" w:cs="Verdana"/>
      <w:sz w:val="20"/>
      <w:szCs w:val="20"/>
      <w:lang w:val="en-US" w:eastAsia="en-US"/>
    </w:rPr>
  </w:style>
  <w:style w:type="paragraph" w:customStyle="1" w:styleId="1f8">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1B5B26"/>
    <w:pPr>
      <w:suppressAutoHyphens w:val="0"/>
    </w:pPr>
    <w:rPr>
      <w:rFonts w:ascii="Verdana" w:hAnsi="Verdana" w:cs="Verdana"/>
      <w:sz w:val="20"/>
      <w:szCs w:val="20"/>
      <w:lang w:val="en-US" w:eastAsia="en-US"/>
    </w:rPr>
  </w:style>
  <w:style w:type="paragraph" w:customStyle="1" w:styleId="1f9">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1B5B26"/>
    <w:pPr>
      <w:suppressAutoHyphens w:val="0"/>
    </w:pPr>
    <w:rPr>
      <w:rFonts w:ascii="Verdana" w:hAnsi="Verdana" w:cs="Verdana"/>
      <w:sz w:val="20"/>
      <w:szCs w:val="20"/>
      <w:lang w:val="en-US" w:eastAsia="en-US"/>
    </w:rPr>
  </w:style>
  <w:style w:type="paragraph" w:customStyle="1" w:styleId="affb">
    <w:name w:val="Знак"/>
    <w:basedOn w:val="a1"/>
    <w:uiPriority w:val="99"/>
    <w:rsid w:val="001B5B26"/>
    <w:pPr>
      <w:suppressAutoHyphens w:val="0"/>
    </w:pPr>
    <w:rPr>
      <w:rFonts w:ascii="Verdana" w:hAnsi="Verdana" w:cs="Verdana"/>
      <w:sz w:val="20"/>
      <w:szCs w:val="20"/>
      <w:lang w:val="en-US" w:eastAsia="en-US"/>
    </w:rPr>
  </w:style>
  <w:style w:type="paragraph" w:customStyle="1" w:styleId="1fa">
    <w:name w:val="Знак Знак Знак Знак Знак Знак Знак Знак Знак Знак1 Знак Знак Знак Знак Знак Знак Знак Знак"/>
    <w:basedOn w:val="a1"/>
    <w:uiPriority w:val="99"/>
    <w:rsid w:val="001B5B26"/>
    <w:pPr>
      <w:suppressAutoHyphens w:val="0"/>
    </w:pPr>
    <w:rPr>
      <w:rFonts w:ascii="Verdana" w:hAnsi="Verdana"/>
      <w:sz w:val="20"/>
      <w:szCs w:val="20"/>
      <w:lang w:val="en-US" w:eastAsia="en-US"/>
    </w:rPr>
  </w:style>
  <w:style w:type="paragraph" w:customStyle="1" w:styleId="1fb">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1B5B26"/>
    <w:pPr>
      <w:suppressAutoHyphens w:val="0"/>
    </w:pPr>
    <w:rPr>
      <w:rFonts w:ascii="Verdana" w:hAnsi="Verdana"/>
      <w:sz w:val="20"/>
      <w:szCs w:val="20"/>
      <w:lang w:val="en-US" w:eastAsia="en-US"/>
    </w:rPr>
  </w:style>
  <w:style w:type="paragraph" w:customStyle="1" w:styleId="1fc">
    <w:name w:val="Знак Знак Знак Знак Знак Знак Знак Знак Знак Знак Знак1"/>
    <w:basedOn w:val="a1"/>
    <w:uiPriority w:val="99"/>
    <w:rsid w:val="001B5B26"/>
    <w:pPr>
      <w:suppressAutoHyphens w:val="0"/>
    </w:pPr>
    <w:rPr>
      <w:rFonts w:ascii="Verdana" w:hAnsi="Verdana" w:cs="Verdana"/>
      <w:sz w:val="20"/>
      <w:szCs w:val="20"/>
      <w:lang w:val="en-US" w:eastAsia="en-US"/>
    </w:rPr>
  </w:style>
  <w:style w:type="paragraph" w:customStyle="1" w:styleId="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1"/>
    <w:uiPriority w:val="99"/>
    <w:rsid w:val="001B5B26"/>
    <w:pPr>
      <w:suppressAutoHyphens w:val="0"/>
    </w:pPr>
    <w:rPr>
      <w:rFonts w:ascii="Verdana" w:hAnsi="Verdana" w:cs="Verdana"/>
      <w:sz w:val="20"/>
      <w:szCs w:val="20"/>
      <w:lang w:val="en-US" w:eastAsia="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1"/>
    <w:uiPriority w:val="99"/>
    <w:rsid w:val="001B5B26"/>
    <w:pPr>
      <w:suppressAutoHyphens w:val="0"/>
    </w:pPr>
    <w:rPr>
      <w:rFonts w:ascii="Verdana" w:hAnsi="Verdana" w:cs="Verdana"/>
      <w:sz w:val="20"/>
      <w:szCs w:val="20"/>
      <w:lang w:val="en-US" w:eastAsia="en-US"/>
    </w:rPr>
  </w:style>
  <w:style w:type="paragraph" w:customStyle="1" w:styleId="CharChar4">
    <w:name w:val="Char Char Знак Знак Знак"/>
    <w:basedOn w:val="a1"/>
    <w:uiPriority w:val="99"/>
    <w:rsid w:val="001B5B26"/>
    <w:pPr>
      <w:suppressAutoHyphens w:val="0"/>
    </w:pPr>
    <w:rPr>
      <w:rFonts w:ascii="Verdana" w:hAnsi="Verdana"/>
      <w:sz w:val="20"/>
      <w:szCs w:val="20"/>
      <w:lang w:val="en-US" w:eastAsia="en-US"/>
    </w:rPr>
  </w:style>
  <w:style w:type="paragraph" w:customStyle="1" w:styleId="1fd">
    <w:name w:val="Знак Знак Знак Знак Знак Знак Знак Знак1 Знак Знак Знак Знак Знак Знак Знак Знак Знак Знак"/>
    <w:basedOn w:val="a1"/>
    <w:uiPriority w:val="99"/>
    <w:rsid w:val="001B5B26"/>
    <w:pPr>
      <w:suppressAutoHyphens w:val="0"/>
    </w:pPr>
    <w:rPr>
      <w:rFonts w:ascii="Verdana" w:hAnsi="Verdana" w:cs="Verdana"/>
      <w:sz w:val="20"/>
      <w:szCs w:val="20"/>
      <w:lang w:val="en-US" w:eastAsia="en-US"/>
    </w:rPr>
  </w:style>
  <w:style w:type="paragraph" w:customStyle="1" w:styleId="Style6">
    <w:name w:val="Style6"/>
    <w:basedOn w:val="a1"/>
    <w:uiPriority w:val="99"/>
    <w:rsid w:val="001B5B26"/>
    <w:pPr>
      <w:widowControl w:val="0"/>
      <w:suppressAutoHyphens w:val="0"/>
      <w:autoSpaceDE w:val="0"/>
      <w:autoSpaceDN w:val="0"/>
      <w:adjustRightInd w:val="0"/>
      <w:spacing w:line="317" w:lineRule="exact"/>
      <w:jc w:val="center"/>
    </w:pPr>
    <w:rPr>
      <w:lang w:eastAsia="ru-RU"/>
    </w:rPr>
  </w:style>
  <w:style w:type="paragraph" w:customStyle="1" w:styleId="affc">
    <w:name w:val="Знак Знак Знак Знак"/>
    <w:basedOn w:val="a1"/>
    <w:uiPriority w:val="99"/>
    <w:rsid w:val="001B5B26"/>
    <w:pPr>
      <w:suppressAutoHyphens w:val="0"/>
    </w:pPr>
    <w:rPr>
      <w:rFonts w:ascii="Verdana" w:hAnsi="Verdana"/>
      <w:sz w:val="20"/>
      <w:szCs w:val="20"/>
      <w:lang w:val="en-US" w:eastAsia="en-US"/>
    </w:rPr>
  </w:style>
  <w:style w:type="paragraph" w:customStyle="1" w:styleId="1fe">
    <w:name w:val="Стиль ДОТЗ 1"/>
    <w:basedOn w:val="a1"/>
    <w:uiPriority w:val="99"/>
    <w:rsid w:val="001B5B26"/>
    <w:pPr>
      <w:suppressAutoHyphens w:val="0"/>
      <w:ind w:firstLine="709"/>
      <w:jc w:val="both"/>
    </w:pPr>
    <w:rPr>
      <w:sz w:val="28"/>
      <w:lang w:val="uk-UA" w:eastAsia="ru-RU"/>
    </w:rPr>
  </w:style>
  <w:style w:type="paragraph" w:styleId="affd">
    <w:name w:val="Plain Text"/>
    <w:basedOn w:val="a1"/>
    <w:link w:val="affe"/>
    <w:uiPriority w:val="99"/>
    <w:rsid w:val="001B5B26"/>
    <w:pPr>
      <w:suppressAutoHyphens w:val="0"/>
    </w:pPr>
    <w:rPr>
      <w:rFonts w:ascii="Courier New" w:hAnsi="Courier New"/>
      <w:noProof/>
      <w:sz w:val="20"/>
      <w:szCs w:val="20"/>
      <w:lang w:eastAsia="ru-RU"/>
    </w:rPr>
  </w:style>
  <w:style w:type="character" w:customStyle="1" w:styleId="affe">
    <w:name w:val="Текст Знак"/>
    <w:basedOn w:val="a3"/>
    <w:link w:val="affd"/>
    <w:uiPriority w:val="99"/>
    <w:locked/>
    <w:rsid w:val="001B5B26"/>
    <w:rPr>
      <w:rFonts w:ascii="Courier New" w:hAnsi="Courier New" w:cs="Times New Roman"/>
      <w:noProof/>
      <w:sz w:val="20"/>
      <w:szCs w:val="20"/>
      <w:lang w:val="ru-RU" w:eastAsia="ru-RU"/>
    </w:rPr>
  </w:style>
  <w:style w:type="paragraph" w:customStyle="1" w:styleId="1ff">
    <w:name w:val="Обычный1"/>
    <w:uiPriority w:val="99"/>
    <w:qFormat/>
    <w:rsid w:val="001B5B26"/>
    <w:pPr>
      <w:widowControl w:val="0"/>
      <w:spacing w:before="40"/>
      <w:ind w:right="200"/>
      <w:jc w:val="both"/>
    </w:pPr>
    <w:rPr>
      <w:rFonts w:ascii="Arial Narrow" w:eastAsia="Times New Roman" w:hAnsi="Arial Narrow"/>
      <w:sz w:val="24"/>
      <w:lang w:val="uk-UA"/>
    </w:rPr>
  </w:style>
  <w:style w:type="paragraph" w:customStyle="1" w:styleId="TableText">
    <w:name w:val="Table Text"/>
    <w:uiPriority w:val="99"/>
    <w:rsid w:val="001B5B26"/>
    <w:pPr>
      <w:autoSpaceDE w:val="0"/>
      <w:autoSpaceDN w:val="0"/>
      <w:textAlignment w:val="bottom"/>
    </w:pPr>
    <w:rPr>
      <w:rFonts w:ascii="Arial Narrow" w:eastAsia="SimSun" w:hAnsi="Arial Narrow"/>
      <w:sz w:val="18"/>
      <w:lang w:val="en-US"/>
    </w:rPr>
  </w:style>
  <w:style w:type="paragraph" w:customStyle="1" w:styleId="afff">
    <w:name w:val="表身"/>
    <w:uiPriority w:val="99"/>
    <w:rsid w:val="001B5B26"/>
    <w:pPr>
      <w:keepNext/>
      <w:spacing w:before="60" w:after="60" w:line="300" w:lineRule="auto"/>
      <w:jc w:val="both"/>
      <w:textAlignment w:val="center"/>
    </w:pPr>
    <w:rPr>
      <w:rFonts w:ascii="Arial" w:eastAsia="SimSun" w:hAnsi="Arial"/>
      <w:noProof/>
      <w:sz w:val="18"/>
    </w:rPr>
  </w:style>
  <w:style w:type="paragraph" w:customStyle="1" w:styleId="1ff0">
    <w:name w:val="Знак Знак Знак Знак Знак Знак1 Знак Знак Знак Знак Знак Знак Знак Знак Знак Знак"/>
    <w:basedOn w:val="a1"/>
    <w:uiPriority w:val="99"/>
    <w:rsid w:val="001B5B26"/>
    <w:pPr>
      <w:suppressAutoHyphens w:val="0"/>
    </w:pPr>
    <w:rPr>
      <w:rFonts w:ascii="Verdana" w:hAnsi="Verdana" w:cs="Verdana"/>
      <w:sz w:val="20"/>
      <w:szCs w:val="20"/>
      <w:lang w:val="en-US" w:eastAsia="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1"/>
    <w:uiPriority w:val="99"/>
    <w:rsid w:val="001B5B26"/>
    <w:pPr>
      <w:suppressAutoHyphens w:val="0"/>
    </w:pPr>
    <w:rPr>
      <w:rFonts w:ascii="Verdana" w:hAnsi="Verdana" w:cs="Verdana"/>
      <w:sz w:val="20"/>
      <w:szCs w:val="20"/>
      <w:lang w:val="en-US" w:eastAsia="en-US"/>
    </w:rPr>
  </w:style>
  <w:style w:type="paragraph" w:customStyle="1" w:styleId="1ff1">
    <w:name w:val="1"/>
    <w:basedOn w:val="a1"/>
    <w:uiPriority w:val="99"/>
    <w:rsid w:val="001B5B26"/>
    <w:pPr>
      <w:suppressAutoHyphens w:val="0"/>
    </w:pPr>
    <w:rPr>
      <w:rFonts w:ascii="Verdana" w:hAnsi="Verdana"/>
      <w:sz w:val="20"/>
      <w:szCs w:val="20"/>
      <w:lang w:val="en-US" w:eastAsia="en-US"/>
    </w:rPr>
  </w:style>
  <w:style w:type="paragraph" w:customStyle="1" w:styleId="afff0">
    <w:name w:val="Знак Знак Знак Знак Знак Знак Знак Знак Знак Знак"/>
    <w:basedOn w:val="a1"/>
    <w:uiPriority w:val="99"/>
    <w:rsid w:val="001B5B26"/>
    <w:pPr>
      <w:suppressAutoHyphens w:val="0"/>
    </w:pPr>
    <w:rPr>
      <w:rFonts w:ascii="Verdana" w:hAnsi="Verdana"/>
      <w:sz w:val="20"/>
      <w:szCs w:val="20"/>
      <w:lang w:val="en-US" w:eastAsia="en-US"/>
    </w:rPr>
  </w:style>
  <w:style w:type="paragraph" w:customStyle="1" w:styleId="Iiiaeuiee">
    <w:name w:val="Ii?iaeuiee"/>
    <w:basedOn w:val="a1"/>
    <w:uiPriority w:val="99"/>
    <w:rsid w:val="001B5B26"/>
    <w:pPr>
      <w:widowControl w:val="0"/>
      <w:suppressAutoHyphens w:val="0"/>
    </w:pPr>
    <w:rPr>
      <w:sz w:val="28"/>
      <w:szCs w:val="28"/>
      <w:lang w:eastAsia="ru-RU"/>
    </w:rPr>
  </w:style>
  <w:style w:type="paragraph" w:customStyle="1" w:styleId="afff1">
    <w:name w:val="Знак Знак Знак Знак Знак Знак Знак"/>
    <w:basedOn w:val="a1"/>
    <w:uiPriority w:val="99"/>
    <w:rsid w:val="001B5B26"/>
    <w:pPr>
      <w:suppressAutoHyphens w:val="0"/>
    </w:pPr>
    <w:rPr>
      <w:rFonts w:ascii="Verdana" w:hAnsi="Verdana"/>
      <w:sz w:val="20"/>
      <w:szCs w:val="20"/>
      <w:lang w:val="en-US" w:eastAsia="en-US"/>
    </w:rPr>
  </w:style>
  <w:style w:type="paragraph" w:customStyle="1" w:styleId="afff2">
    <w:name w:val="Íîðìàëüíèé"/>
    <w:basedOn w:val="a1"/>
    <w:uiPriority w:val="99"/>
    <w:rsid w:val="001B5B26"/>
    <w:pPr>
      <w:suppressAutoHyphens w:val="0"/>
      <w:overflowPunct w:val="0"/>
      <w:autoSpaceDE w:val="0"/>
      <w:autoSpaceDN w:val="0"/>
      <w:adjustRightInd w:val="0"/>
      <w:textAlignment w:val="baseline"/>
    </w:pPr>
    <w:rPr>
      <w:sz w:val="28"/>
      <w:szCs w:val="20"/>
      <w:lang w:val="uk-UA" w:eastAsia="ru-RU"/>
    </w:rPr>
  </w:style>
  <w:style w:type="paragraph" w:customStyle="1" w:styleId="1ff2">
    <w:name w:val="Знак Знак Знак1 Знак Знак Знак"/>
    <w:basedOn w:val="a1"/>
    <w:uiPriority w:val="99"/>
    <w:rsid w:val="001B5B26"/>
    <w:pPr>
      <w:suppressAutoHyphens w:val="0"/>
    </w:pPr>
    <w:rPr>
      <w:rFonts w:ascii="Verdana" w:hAnsi="Verdana"/>
      <w:sz w:val="20"/>
      <w:szCs w:val="20"/>
      <w:lang w:val="en-US" w:eastAsia="en-US"/>
    </w:rPr>
  </w:style>
  <w:style w:type="paragraph" w:customStyle="1" w:styleId="1ff3">
    <w:name w:val="Знак Знак Знак Знак Знак Знак Знак Знак Знак Знак1 Знак Знак Знак"/>
    <w:basedOn w:val="a1"/>
    <w:uiPriority w:val="99"/>
    <w:rsid w:val="001B5B26"/>
    <w:pPr>
      <w:suppressAutoHyphens w:val="0"/>
    </w:pPr>
    <w:rPr>
      <w:rFonts w:ascii="Verdana" w:hAnsi="Verdana"/>
      <w:sz w:val="20"/>
      <w:szCs w:val="20"/>
      <w:lang w:val="en-US" w:eastAsia="en-US"/>
    </w:rPr>
  </w:style>
  <w:style w:type="paragraph" w:customStyle="1" w:styleId="056">
    <w:name w:val="Стиль Обычный (веб) + По ширине Первая строка:  056 см"/>
    <w:basedOn w:val="ae"/>
    <w:uiPriority w:val="99"/>
    <w:rsid w:val="001B5B26"/>
    <w:pPr>
      <w:suppressAutoHyphens w:val="0"/>
      <w:spacing w:before="100" w:beforeAutospacing="1" w:after="0"/>
      <w:ind w:firstLine="318"/>
      <w:jc w:val="both"/>
    </w:pPr>
    <w:rPr>
      <w:lang w:eastAsia="ru-RU"/>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w:basedOn w:val="a1"/>
    <w:uiPriority w:val="99"/>
    <w:rsid w:val="001B5B26"/>
    <w:pPr>
      <w:suppressAutoHyphens w:val="0"/>
    </w:pPr>
    <w:rPr>
      <w:rFonts w:ascii="Verdana" w:hAnsi="Verdana" w:cs="Verdana"/>
      <w:sz w:val="20"/>
      <w:szCs w:val="20"/>
      <w:lang w:val="en-US" w:eastAsia="en-US"/>
    </w:rPr>
  </w:style>
  <w:style w:type="paragraph" w:customStyle="1" w:styleId="rvps6">
    <w:name w:val="rvps6"/>
    <w:basedOn w:val="a1"/>
    <w:uiPriority w:val="99"/>
    <w:rsid w:val="001B5B26"/>
    <w:pPr>
      <w:suppressAutoHyphens w:val="0"/>
      <w:spacing w:before="100" w:beforeAutospacing="1" w:after="100" w:afterAutospacing="1"/>
    </w:pPr>
    <w:rPr>
      <w:lang w:val="uk-UA" w:eastAsia="uk-UA"/>
    </w:rPr>
  </w:style>
  <w:style w:type="character" w:customStyle="1" w:styleId="rvts23">
    <w:name w:val="rvts23"/>
    <w:basedOn w:val="a3"/>
    <w:uiPriority w:val="99"/>
    <w:rsid w:val="001B5B26"/>
    <w:rPr>
      <w:rFonts w:cs="Times New Roman"/>
    </w:rPr>
  </w:style>
  <w:style w:type="paragraph" w:customStyle="1" w:styleId="rvps12">
    <w:name w:val="rvps12"/>
    <w:basedOn w:val="a1"/>
    <w:uiPriority w:val="99"/>
    <w:rsid w:val="001B5B26"/>
    <w:pPr>
      <w:suppressAutoHyphens w:val="0"/>
      <w:spacing w:before="100" w:beforeAutospacing="1" w:after="100" w:afterAutospacing="1"/>
    </w:pPr>
    <w:rPr>
      <w:lang w:val="uk-UA" w:eastAsia="uk-UA"/>
    </w:rPr>
  </w:style>
  <w:style w:type="paragraph" w:customStyle="1" w:styleId="rvps3">
    <w:name w:val="rvps3"/>
    <w:basedOn w:val="a1"/>
    <w:uiPriority w:val="99"/>
    <w:rsid w:val="001B5B26"/>
    <w:pPr>
      <w:suppressAutoHyphens w:val="0"/>
      <w:spacing w:before="100" w:beforeAutospacing="1" w:after="100" w:afterAutospacing="1"/>
    </w:pPr>
    <w:rPr>
      <w:lang w:val="uk-UA" w:eastAsia="uk-UA"/>
    </w:rPr>
  </w:style>
  <w:style w:type="paragraph" w:customStyle="1" w:styleId="rvps8">
    <w:name w:val="rvps8"/>
    <w:basedOn w:val="a1"/>
    <w:uiPriority w:val="99"/>
    <w:rsid w:val="001B5B26"/>
    <w:pPr>
      <w:suppressAutoHyphens w:val="0"/>
      <w:spacing w:before="100" w:beforeAutospacing="1" w:after="100" w:afterAutospacing="1"/>
    </w:pPr>
    <w:rPr>
      <w:lang w:val="uk-UA" w:eastAsia="uk-UA"/>
    </w:rPr>
  </w:style>
  <w:style w:type="table" w:styleId="afff4">
    <w:name w:val="Table Grid"/>
    <w:basedOn w:val="a4"/>
    <w:uiPriority w:val="99"/>
    <w:rsid w:val="001B5B26"/>
    <w:pPr>
      <w:widowControl w:val="0"/>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5">
    <w:name w:val="Знак Знак Знак Знак Знак Знак Знак Знак Знак Знак Знак Знак Знак Знак"/>
    <w:basedOn w:val="a1"/>
    <w:uiPriority w:val="99"/>
    <w:rsid w:val="001B5B26"/>
    <w:pPr>
      <w:suppressAutoHyphens w:val="0"/>
    </w:pPr>
    <w:rPr>
      <w:rFonts w:ascii="Verdana" w:hAnsi="Verdana"/>
      <w:sz w:val="20"/>
      <w:szCs w:val="20"/>
      <w:lang w:val="en-US" w:eastAsia="en-US"/>
    </w:rPr>
  </w:style>
  <w:style w:type="character" w:customStyle="1" w:styleId="rvts46">
    <w:name w:val="rvts46"/>
    <w:basedOn w:val="a3"/>
    <w:uiPriority w:val="99"/>
    <w:rsid w:val="001B5B26"/>
    <w:rPr>
      <w:rFonts w:cs="Times New Roman"/>
    </w:rPr>
  </w:style>
  <w:style w:type="character" w:customStyle="1" w:styleId="rvts37">
    <w:name w:val="rvts37"/>
    <w:basedOn w:val="a3"/>
    <w:uiPriority w:val="99"/>
    <w:rsid w:val="001B5B26"/>
    <w:rPr>
      <w:rFonts w:cs="Times New Roman"/>
    </w:rPr>
  </w:style>
  <w:style w:type="character" w:customStyle="1" w:styleId="rvts11">
    <w:name w:val="rvts11"/>
    <w:basedOn w:val="a3"/>
    <w:uiPriority w:val="99"/>
    <w:rsid w:val="001B5B26"/>
    <w:rPr>
      <w:rFonts w:cs="Times New Roman"/>
    </w:rPr>
  </w:style>
  <w:style w:type="paragraph" w:customStyle="1" w:styleId="1120">
    <w:name w:val="Знак Знак Знак1 Знак Знак Знак Знак Знак Знак Знак Знак Знак Знак Знак Знак Знак1 Знак Знак Знак Знак Знак Знак Знак Знак Знак Знак Знак Знак Знак Знак2 Знак Знак Знак Знак Знак Знак Знак"/>
    <w:basedOn w:val="a1"/>
    <w:uiPriority w:val="99"/>
    <w:rsid w:val="001B5B26"/>
    <w:pPr>
      <w:suppressAutoHyphens w:val="0"/>
    </w:pPr>
    <w:rPr>
      <w:rFonts w:ascii="Verdana" w:hAnsi="Verdana" w:cs="Verdana"/>
      <w:sz w:val="20"/>
      <w:szCs w:val="20"/>
      <w:lang w:val="en-US" w:eastAsia="en-US"/>
    </w:rPr>
  </w:style>
  <w:style w:type="character" w:customStyle="1" w:styleId="41">
    <w:name w:val="Основной текст (4)_"/>
    <w:link w:val="42"/>
    <w:uiPriority w:val="99"/>
    <w:locked/>
    <w:rsid w:val="001B5B26"/>
    <w:rPr>
      <w:b/>
      <w:shd w:val="clear" w:color="auto" w:fill="FFFFFF"/>
    </w:rPr>
  </w:style>
  <w:style w:type="paragraph" w:customStyle="1" w:styleId="42">
    <w:name w:val="Основной текст (4)"/>
    <w:basedOn w:val="a1"/>
    <w:link w:val="41"/>
    <w:uiPriority w:val="99"/>
    <w:rsid w:val="001B5B26"/>
    <w:pPr>
      <w:widowControl w:val="0"/>
      <w:shd w:val="clear" w:color="auto" w:fill="FFFFFF"/>
      <w:suppressAutoHyphens w:val="0"/>
      <w:spacing w:line="269" w:lineRule="exact"/>
      <w:ind w:hanging="900"/>
    </w:pPr>
    <w:rPr>
      <w:rFonts w:ascii="Calibri" w:eastAsia="Calibri" w:hAnsi="Calibri"/>
      <w:b/>
      <w:sz w:val="20"/>
      <w:szCs w:val="20"/>
    </w:rPr>
  </w:style>
  <w:style w:type="character" w:customStyle="1" w:styleId="afff6">
    <w:name w:val="Сноска_"/>
    <w:link w:val="afff7"/>
    <w:uiPriority w:val="99"/>
    <w:locked/>
    <w:rsid w:val="001B5B26"/>
    <w:rPr>
      <w:i/>
      <w:shd w:val="clear" w:color="auto" w:fill="FFFFFF"/>
    </w:rPr>
  </w:style>
  <w:style w:type="character" w:customStyle="1" w:styleId="afff8">
    <w:name w:val="Сноска + Не курсив"/>
    <w:uiPriority w:val="99"/>
    <w:rsid w:val="001B5B26"/>
    <w:rPr>
      <w:rFonts w:ascii="Times New Roman" w:hAnsi="Times New Roman"/>
      <w:i/>
      <w:color w:val="000000"/>
      <w:spacing w:val="0"/>
      <w:w w:val="100"/>
      <w:position w:val="0"/>
      <w:sz w:val="20"/>
      <w:u w:val="none"/>
      <w:lang w:val="uk-UA" w:eastAsia="uk-UA"/>
    </w:rPr>
  </w:style>
  <w:style w:type="character" w:customStyle="1" w:styleId="210pt">
    <w:name w:val="Основной текст (2) + 10 pt"/>
    <w:aliases w:val="Полужирный"/>
    <w:uiPriority w:val="99"/>
    <w:rsid w:val="001B5B26"/>
    <w:rPr>
      <w:rFonts w:ascii="Times New Roman" w:hAnsi="Times New Roman"/>
      <w:b/>
      <w:color w:val="000000"/>
      <w:spacing w:val="0"/>
      <w:w w:val="100"/>
      <w:position w:val="0"/>
      <w:sz w:val="20"/>
      <w:u w:val="none"/>
      <w:lang w:val="uk-UA" w:eastAsia="uk-UA"/>
    </w:rPr>
  </w:style>
  <w:style w:type="paragraph" w:customStyle="1" w:styleId="afff7">
    <w:name w:val="Сноска"/>
    <w:basedOn w:val="a1"/>
    <w:link w:val="afff6"/>
    <w:uiPriority w:val="99"/>
    <w:rsid w:val="001B5B26"/>
    <w:pPr>
      <w:widowControl w:val="0"/>
      <w:shd w:val="clear" w:color="auto" w:fill="FFFFFF"/>
      <w:suppressAutoHyphens w:val="0"/>
      <w:spacing w:line="269" w:lineRule="exact"/>
    </w:pPr>
    <w:rPr>
      <w:rFonts w:ascii="Calibri" w:eastAsia="Calibri" w:hAnsi="Calibri"/>
      <w:i/>
      <w:sz w:val="20"/>
      <w:szCs w:val="20"/>
    </w:rPr>
  </w:style>
  <w:style w:type="character" w:customStyle="1" w:styleId="afff9">
    <w:name w:val="Подпись к картинке_"/>
    <w:link w:val="afffa"/>
    <w:uiPriority w:val="99"/>
    <w:locked/>
    <w:rsid w:val="001B5B26"/>
    <w:rPr>
      <w:shd w:val="clear" w:color="auto" w:fill="FFFFFF"/>
    </w:rPr>
  </w:style>
  <w:style w:type="character" w:customStyle="1" w:styleId="43">
    <w:name w:val="Заголовок №4_"/>
    <w:link w:val="44"/>
    <w:uiPriority w:val="99"/>
    <w:locked/>
    <w:rsid w:val="001B5B26"/>
    <w:rPr>
      <w:b/>
      <w:sz w:val="26"/>
      <w:shd w:val="clear" w:color="auto" w:fill="FFFFFF"/>
    </w:rPr>
  </w:style>
  <w:style w:type="character" w:customStyle="1" w:styleId="afffb">
    <w:name w:val="Основной текст_"/>
    <w:link w:val="2b"/>
    <w:uiPriority w:val="99"/>
    <w:locked/>
    <w:rsid w:val="001B5B26"/>
    <w:rPr>
      <w:shd w:val="clear" w:color="auto" w:fill="FFFFFF"/>
    </w:rPr>
  </w:style>
  <w:style w:type="character" w:customStyle="1" w:styleId="1ff4">
    <w:name w:val="Основной текст1"/>
    <w:uiPriority w:val="99"/>
    <w:rsid w:val="001B5B26"/>
    <w:rPr>
      <w:rFonts w:ascii="Times New Roman" w:hAnsi="Times New Roman"/>
      <w:color w:val="000000"/>
      <w:spacing w:val="0"/>
      <w:w w:val="100"/>
      <w:position w:val="0"/>
      <w:sz w:val="20"/>
      <w:u w:val="none"/>
      <w:lang w:val="uk-UA" w:eastAsia="uk-UA"/>
    </w:rPr>
  </w:style>
  <w:style w:type="character" w:customStyle="1" w:styleId="afffc">
    <w:name w:val="Колонтитул_"/>
    <w:uiPriority w:val="99"/>
    <w:rsid w:val="001B5B26"/>
    <w:rPr>
      <w:rFonts w:ascii="Times New Roman" w:hAnsi="Times New Roman"/>
      <w:b/>
      <w:sz w:val="21"/>
      <w:u w:val="none"/>
    </w:rPr>
  </w:style>
  <w:style w:type="character" w:customStyle="1" w:styleId="afffd">
    <w:name w:val="Колонтитул"/>
    <w:uiPriority w:val="99"/>
    <w:rsid w:val="001B5B26"/>
    <w:rPr>
      <w:rFonts w:ascii="Times New Roman" w:hAnsi="Times New Roman"/>
      <w:b/>
      <w:color w:val="000000"/>
      <w:spacing w:val="0"/>
      <w:w w:val="100"/>
      <w:position w:val="0"/>
      <w:sz w:val="21"/>
      <w:u w:val="none"/>
      <w:lang w:val="uk-UA" w:eastAsia="uk-UA"/>
    </w:rPr>
  </w:style>
  <w:style w:type="character" w:customStyle="1" w:styleId="afffe">
    <w:name w:val="Основной текст + Полужирный"/>
    <w:uiPriority w:val="99"/>
    <w:rsid w:val="001B5B26"/>
    <w:rPr>
      <w:rFonts w:ascii="Times New Roman" w:hAnsi="Times New Roman"/>
      <w:b/>
      <w:color w:val="000000"/>
      <w:spacing w:val="0"/>
      <w:w w:val="100"/>
      <w:position w:val="0"/>
      <w:sz w:val="20"/>
      <w:u w:val="none"/>
      <w:lang w:val="uk-UA" w:eastAsia="uk-UA"/>
    </w:rPr>
  </w:style>
  <w:style w:type="character" w:customStyle="1" w:styleId="8pt">
    <w:name w:val="Колонтитул + 8 pt"/>
    <w:aliases w:val="Не полужирный"/>
    <w:uiPriority w:val="99"/>
    <w:rsid w:val="001B5B26"/>
    <w:rPr>
      <w:rFonts w:ascii="Times New Roman" w:hAnsi="Times New Roman"/>
      <w:b/>
      <w:color w:val="000000"/>
      <w:spacing w:val="0"/>
      <w:w w:val="100"/>
      <w:position w:val="0"/>
      <w:sz w:val="16"/>
      <w:u w:val="none"/>
      <w:lang w:val="uk-UA" w:eastAsia="uk-UA"/>
    </w:rPr>
  </w:style>
  <w:style w:type="character" w:customStyle="1" w:styleId="9pt">
    <w:name w:val="Колонтитул + 9 pt"/>
    <w:aliases w:val="Не полужирный2"/>
    <w:uiPriority w:val="99"/>
    <w:rsid w:val="001B5B26"/>
    <w:rPr>
      <w:rFonts w:ascii="Times New Roman" w:hAnsi="Times New Roman"/>
      <w:b/>
      <w:color w:val="000000"/>
      <w:spacing w:val="0"/>
      <w:w w:val="100"/>
      <w:position w:val="0"/>
      <w:sz w:val="18"/>
      <w:u w:val="none"/>
      <w:lang w:val="uk-UA" w:eastAsia="uk-UA"/>
    </w:rPr>
  </w:style>
  <w:style w:type="character" w:customStyle="1" w:styleId="62">
    <w:name w:val="Заголовок №6_"/>
    <w:link w:val="63"/>
    <w:uiPriority w:val="99"/>
    <w:locked/>
    <w:rsid w:val="001B5B26"/>
    <w:rPr>
      <w:b/>
      <w:shd w:val="clear" w:color="auto" w:fill="FFFFFF"/>
    </w:rPr>
  </w:style>
  <w:style w:type="character" w:customStyle="1" w:styleId="52">
    <w:name w:val="Заголовок №5_"/>
    <w:link w:val="53"/>
    <w:uiPriority w:val="99"/>
    <w:locked/>
    <w:rsid w:val="001B5B26"/>
    <w:rPr>
      <w:b/>
      <w:shd w:val="clear" w:color="auto" w:fill="FFFFFF"/>
    </w:rPr>
  </w:style>
  <w:style w:type="character" w:customStyle="1" w:styleId="2c">
    <w:name w:val="Подпись к таблице (2)_"/>
    <w:uiPriority w:val="99"/>
    <w:rsid w:val="001B5B26"/>
    <w:rPr>
      <w:rFonts w:ascii="Times New Roman" w:hAnsi="Times New Roman"/>
      <w:b/>
      <w:sz w:val="20"/>
      <w:u w:val="none"/>
    </w:rPr>
  </w:style>
  <w:style w:type="character" w:customStyle="1" w:styleId="8pt0">
    <w:name w:val="Основной текст + 8 pt"/>
    <w:uiPriority w:val="99"/>
    <w:rsid w:val="001B5B26"/>
    <w:rPr>
      <w:rFonts w:ascii="Times New Roman" w:hAnsi="Times New Roman"/>
      <w:color w:val="000000"/>
      <w:spacing w:val="0"/>
      <w:w w:val="100"/>
      <w:position w:val="0"/>
      <w:sz w:val="16"/>
      <w:u w:val="none"/>
      <w:lang w:val="uk-UA" w:eastAsia="uk-UA"/>
    </w:rPr>
  </w:style>
  <w:style w:type="character" w:customStyle="1" w:styleId="2d">
    <w:name w:val="Подпись к таблице (2)"/>
    <w:uiPriority w:val="99"/>
    <w:rsid w:val="001B5B26"/>
    <w:rPr>
      <w:rFonts w:ascii="Times New Roman" w:hAnsi="Times New Roman"/>
      <w:b/>
      <w:color w:val="000000"/>
      <w:spacing w:val="0"/>
      <w:w w:val="100"/>
      <w:position w:val="0"/>
      <w:sz w:val="20"/>
      <w:u w:val="single"/>
      <w:lang w:val="uk-UA" w:eastAsia="uk-UA"/>
    </w:rPr>
  </w:style>
  <w:style w:type="character" w:customStyle="1" w:styleId="SegoeUI">
    <w:name w:val="Основной текст + Segoe UI"/>
    <w:aliases w:val="4,5 pt,Полужирный2"/>
    <w:uiPriority w:val="99"/>
    <w:rsid w:val="001B5B26"/>
    <w:rPr>
      <w:rFonts w:ascii="Segoe UI" w:hAnsi="Segoe UI"/>
      <w:b/>
      <w:color w:val="000000"/>
      <w:spacing w:val="0"/>
      <w:w w:val="100"/>
      <w:position w:val="0"/>
      <w:sz w:val="9"/>
      <w:u w:val="none"/>
      <w:lang w:val="uk-UA" w:eastAsia="uk-UA"/>
    </w:rPr>
  </w:style>
  <w:style w:type="character" w:customStyle="1" w:styleId="4Exact">
    <w:name w:val="Основной текст (4) Exact"/>
    <w:uiPriority w:val="99"/>
    <w:rsid w:val="001B5B26"/>
    <w:rPr>
      <w:rFonts w:ascii="Times New Roman" w:hAnsi="Times New Roman"/>
      <w:b/>
      <w:spacing w:val="8"/>
      <w:sz w:val="19"/>
      <w:u w:val="none"/>
    </w:rPr>
  </w:style>
  <w:style w:type="character" w:customStyle="1" w:styleId="71">
    <w:name w:val="Основной текст (7)_"/>
    <w:link w:val="72"/>
    <w:uiPriority w:val="99"/>
    <w:locked/>
    <w:rsid w:val="001B5B26"/>
    <w:rPr>
      <w:b/>
      <w:i/>
      <w:shd w:val="clear" w:color="auto" w:fill="FFFFFF"/>
    </w:rPr>
  </w:style>
  <w:style w:type="character" w:customStyle="1" w:styleId="81">
    <w:name w:val="Основной текст (8)_"/>
    <w:link w:val="82"/>
    <w:uiPriority w:val="99"/>
    <w:locked/>
    <w:rsid w:val="001B5B26"/>
    <w:rPr>
      <w:rFonts w:ascii="Century Schoolbook" w:hAnsi="Century Schoolbook"/>
      <w:sz w:val="16"/>
      <w:shd w:val="clear" w:color="auto" w:fill="FFFFFF"/>
    </w:rPr>
  </w:style>
  <w:style w:type="character" w:customStyle="1" w:styleId="91">
    <w:name w:val="Основной текст (9)_"/>
    <w:link w:val="92"/>
    <w:uiPriority w:val="99"/>
    <w:locked/>
    <w:rsid w:val="001B5B26"/>
    <w:rPr>
      <w:sz w:val="17"/>
      <w:shd w:val="clear" w:color="auto" w:fill="FFFFFF"/>
    </w:rPr>
  </w:style>
  <w:style w:type="character" w:customStyle="1" w:styleId="45">
    <w:name w:val="Подпись к таблице (4)_"/>
    <w:link w:val="46"/>
    <w:uiPriority w:val="99"/>
    <w:locked/>
    <w:rsid w:val="001B5B26"/>
    <w:rPr>
      <w:sz w:val="16"/>
      <w:shd w:val="clear" w:color="auto" w:fill="FFFFFF"/>
    </w:rPr>
  </w:style>
  <w:style w:type="character" w:customStyle="1" w:styleId="113">
    <w:name w:val="Основной текст + 11"/>
    <w:aliases w:val="5 pt6"/>
    <w:uiPriority w:val="99"/>
    <w:rsid w:val="001B5B26"/>
    <w:rPr>
      <w:rFonts w:ascii="Times New Roman" w:hAnsi="Times New Roman"/>
      <w:color w:val="000000"/>
      <w:spacing w:val="0"/>
      <w:w w:val="100"/>
      <w:position w:val="0"/>
      <w:sz w:val="23"/>
      <w:u w:val="none"/>
      <w:lang w:val="uk-UA" w:eastAsia="uk-UA"/>
    </w:rPr>
  </w:style>
  <w:style w:type="character" w:customStyle="1" w:styleId="93">
    <w:name w:val="Основной текст + 9"/>
    <w:aliases w:val="5 pt5,Полужирный1"/>
    <w:uiPriority w:val="99"/>
    <w:rsid w:val="001B5B26"/>
    <w:rPr>
      <w:rFonts w:ascii="Times New Roman" w:hAnsi="Times New Roman"/>
      <w:b/>
      <w:color w:val="000000"/>
      <w:spacing w:val="0"/>
      <w:w w:val="100"/>
      <w:position w:val="0"/>
      <w:sz w:val="19"/>
      <w:u w:val="none"/>
      <w:lang w:val="uk-UA" w:eastAsia="uk-UA"/>
    </w:rPr>
  </w:style>
  <w:style w:type="character" w:customStyle="1" w:styleId="73">
    <w:name w:val="Основной текст (7) + Не курсив"/>
    <w:uiPriority w:val="99"/>
    <w:rsid w:val="001B5B26"/>
    <w:rPr>
      <w:rFonts w:ascii="Times New Roman" w:hAnsi="Times New Roman"/>
      <w:b/>
      <w:i/>
      <w:color w:val="000000"/>
      <w:spacing w:val="0"/>
      <w:w w:val="100"/>
      <w:position w:val="0"/>
      <w:sz w:val="20"/>
      <w:u w:val="none"/>
      <w:lang w:val="uk-UA" w:eastAsia="uk-UA"/>
    </w:rPr>
  </w:style>
  <w:style w:type="character" w:customStyle="1" w:styleId="100">
    <w:name w:val="Основной текст (10)_"/>
    <w:link w:val="101"/>
    <w:uiPriority w:val="99"/>
    <w:locked/>
    <w:rsid w:val="001B5B26"/>
    <w:rPr>
      <w:b/>
      <w:sz w:val="16"/>
      <w:shd w:val="clear" w:color="auto" w:fill="FFFFFF"/>
    </w:rPr>
  </w:style>
  <w:style w:type="character" w:customStyle="1" w:styleId="1ff5">
    <w:name w:val="Заголовок №1_"/>
    <w:link w:val="1ff6"/>
    <w:uiPriority w:val="99"/>
    <w:locked/>
    <w:rsid w:val="001B5B26"/>
    <w:rPr>
      <w:b/>
      <w:sz w:val="28"/>
      <w:shd w:val="clear" w:color="auto" w:fill="FFFFFF"/>
    </w:rPr>
  </w:style>
  <w:style w:type="character" w:customStyle="1" w:styleId="Exact">
    <w:name w:val="Подпись к картинке Exact"/>
    <w:uiPriority w:val="99"/>
    <w:rsid w:val="001B5B26"/>
    <w:rPr>
      <w:rFonts w:ascii="Times New Roman" w:hAnsi="Times New Roman"/>
      <w:spacing w:val="9"/>
      <w:sz w:val="19"/>
      <w:u w:val="none"/>
    </w:rPr>
  </w:style>
  <w:style w:type="character" w:customStyle="1" w:styleId="3Exact">
    <w:name w:val="Подпись к картинке (3) Exact"/>
    <w:link w:val="36"/>
    <w:uiPriority w:val="99"/>
    <w:locked/>
    <w:rsid w:val="001B5B26"/>
    <w:rPr>
      <w:b/>
      <w:spacing w:val="8"/>
      <w:sz w:val="19"/>
      <w:shd w:val="clear" w:color="auto" w:fill="FFFFFF"/>
    </w:rPr>
  </w:style>
  <w:style w:type="character" w:customStyle="1" w:styleId="Exact0">
    <w:name w:val="Основной текст Exact"/>
    <w:uiPriority w:val="99"/>
    <w:rsid w:val="001B5B26"/>
    <w:rPr>
      <w:rFonts w:ascii="Times New Roman" w:hAnsi="Times New Roman"/>
      <w:spacing w:val="9"/>
      <w:sz w:val="19"/>
      <w:u w:val="none"/>
    </w:rPr>
  </w:style>
  <w:style w:type="character" w:customStyle="1" w:styleId="7Exact">
    <w:name w:val="Основной текст (7) Exact"/>
    <w:uiPriority w:val="99"/>
    <w:rsid w:val="001B5B26"/>
    <w:rPr>
      <w:rFonts w:ascii="Times New Roman" w:hAnsi="Times New Roman"/>
      <w:b/>
      <w:i/>
      <w:spacing w:val="5"/>
      <w:sz w:val="19"/>
      <w:u w:val="none"/>
    </w:rPr>
  </w:style>
  <w:style w:type="character" w:customStyle="1" w:styleId="410">
    <w:name w:val="Основной текст (4) + 10"/>
    <w:aliases w:val="5 pt4,Не полужирный1"/>
    <w:uiPriority w:val="99"/>
    <w:rsid w:val="001B5B26"/>
    <w:rPr>
      <w:rFonts w:ascii="Times New Roman" w:hAnsi="Times New Roman"/>
      <w:b/>
      <w:color w:val="000000"/>
      <w:spacing w:val="0"/>
      <w:w w:val="100"/>
      <w:position w:val="0"/>
      <w:sz w:val="21"/>
      <w:u w:val="none"/>
      <w:shd w:val="clear" w:color="auto" w:fill="FFFFFF"/>
      <w:lang w:val="uk-UA" w:eastAsia="uk-UA"/>
    </w:rPr>
  </w:style>
  <w:style w:type="paragraph" w:customStyle="1" w:styleId="afffa">
    <w:name w:val="Подпись к картинке"/>
    <w:basedOn w:val="a1"/>
    <w:link w:val="afff9"/>
    <w:uiPriority w:val="99"/>
    <w:rsid w:val="001B5B26"/>
    <w:pPr>
      <w:widowControl w:val="0"/>
      <w:shd w:val="clear" w:color="auto" w:fill="FFFFFF"/>
      <w:suppressAutoHyphens w:val="0"/>
      <w:spacing w:line="269" w:lineRule="exact"/>
    </w:pPr>
    <w:rPr>
      <w:rFonts w:ascii="Calibri" w:eastAsia="Calibri" w:hAnsi="Calibri"/>
      <w:sz w:val="20"/>
      <w:szCs w:val="20"/>
    </w:rPr>
  </w:style>
  <w:style w:type="paragraph" w:customStyle="1" w:styleId="44">
    <w:name w:val="Заголовок №4"/>
    <w:basedOn w:val="a1"/>
    <w:link w:val="43"/>
    <w:uiPriority w:val="99"/>
    <w:rsid w:val="001B5B26"/>
    <w:pPr>
      <w:widowControl w:val="0"/>
      <w:shd w:val="clear" w:color="auto" w:fill="FFFFFF"/>
      <w:suppressAutoHyphens w:val="0"/>
      <w:spacing w:after="720" w:line="240" w:lineRule="atLeast"/>
      <w:jc w:val="center"/>
      <w:outlineLvl w:val="3"/>
    </w:pPr>
    <w:rPr>
      <w:rFonts w:ascii="Calibri" w:eastAsia="Calibri" w:hAnsi="Calibri"/>
      <w:b/>
      <w:sz w:val="26"/>
      <w:szCs w:val="20"/>
    </w:rPr>
  </w:style>
  <w:style w:type="paragraph" w:customStyle="1" w:styleId="2b">
    <w:name w:val="Основной текст2"/>
    <w:basedOn w:val="a1"/>
    <w:link w:val="afffb"/>
    <w:uiPriority w:val="99"/>
    <w:rsid w:val="001B5B26"/>
    <w:pPr>
      <w:widowControl w:val="0"/>
      <w:shd w:val="clear" w:color="auto" w:fill="FFFFFF"/>
      <w:suppressAutoHyphens w:val="0"/>
      <w:spacing w:line="269" w:lineRule="exact"/>
      <w:jc w:val="both"/>
    </w:pPr>
    <w:rPr>
      <w:rFonts w:ascii="Calibri" w:eastAsia="Calibri" w:hAnsi="Calibri"/>
      <w:sz w:val="20"/>
      <w:szCs w:val="20"/>
    </w:rPr>
  </w:style>
  <w:style w:type="paragraph" w:customStyle="1" w:styleId="63">
    <w:name w:val="Заголовок №6"/>
    <w:basedOn w:val="a1"/>
    <w:link w:val="62"/>
    <w:uiPriority w:val="99"/>
    <w:rsid w:val="001B5B26"/>
    <w:pPr>
      <w:widowControl w:val="0"/>
      <w:shd w:val="clear" w:color="auto" w:fill="FFFFFF"/>
      <w:suppressAutoHyphens w:val="0"/>
      <w:spacing w:before="180" w:line="245" w:lineRule="exact"/>
      <w:jc w:val="both"/>
      <w:outlineLvl w:val="5"/>
    </w:pPr>
    <w:rPr>
      <w:rFonts w:ascii="Calibri" w:eastAsia="Calibri" w:hAnsi="Calibri"/>
      <w:b/>
      <w:sz w:val="20"/>
      <w:szCs w:val="20"/>
    </w:rPr>
  </w:style>
  <w:style w:type="paragraph" w:customStyle="1" w:styleId="53">
    <w:name w:val="Заголовок №5"/>
    <w:basedOn w:val="a1"/>
    <w:link w:val="52"/>
    <w:uiPriority w:val="99"/>
    <w:rsid w:val="001B5B26"/>
    <w:pPr>
      <w:widowControl w:val="0"/>
      <w:shd w:val="clear" w:color="auto" w:fill="FFFFFF"/>
      <w:suppressAutoHyphens w:val="0"/>
      <w:spacing w:before="2220" w:after="300" w:line="240" w:lineRule="atLeast"/>
      <w:jc w:val="center"/>
      <w:outlineLvl w:val="4"/>
    </w:pPr>
    <w:rPr>
      <w:rFonts w:ascii="Calibri" w:eastAsia="Calibri" w:hAnsi="Calibri"/>
      <w:b/>
      <w:sz w:val="20"/>
      <w:szCs w:val="20"/>
    </w:rPr>
  </w:style>
  <w:style w:type="paragraph" w:customStyle="1" w:styleId="72">
    <w:name w:val="Основной текст (7)"/>
    <w:basedOn w:val="a1"/>
    <w:link w:val="71"/>
    <w:uiPriority w:val="99"/>
    <w:rsid w:val="001B5B26"/>
    <w:pPr>
      <w:widowControl w:val="0"/>
      <w:shd w:val="clear" w:color="auto" w:fill="FFFFFF"/>
      <w:suppressAutoHyphens w:val="0"/>
      <w:spacing w:line="264" w:lineRule="exact"/>
    </w:pPr>
    <w:rPr>
      <w:rFonts w:ascii="Calibri" w:eastAsia="Calibri" w:hAnsi="Calibri"/>
      <w:b/>
      <w:i/>
      <w:sz w:val="20"/>
      <w:szCs w:val="20"/>
    </w:rPr>
  </w:style>
  <w:style w:type="paragraph" w:customStyle="1" w:styleId="82">
    <w:name w:val="Основной текст (8)"/>
    <w:basedOn w:val="a1"/>
    <w:link w:val="81"/>
    <w:uiPriority w:val="99"/>
    <w:rsid w:val="001B5B26"/>
    <w:pPr>
      <w:widowControl w:val="0"/>
      <w:shd w:val="clear" w:color="auto" w:fill="FFFFFF"/>
      <w:suppressAutoHyphens w:val="0"/>
      <w:spacing w:before="480" w:line="240" w:lineRule="atLeast"/>
      <w:jc w:val="right"/>
    </w:pPr>
    <w:rPr>
      <w:rFonts w:ascii="Century Schoolbook" w:eastAsia="Calibri" w:hAnsi="Century Schoolbook"/>
      <w:sz w:val="16"/>
      <w:szCs w:val="20"/>
    </w:rPr>
  </w:style>
  <w:style w:type="paragraph" w:customStyle="1" w:styleId="92">
    <w:name w:val="Основной текст (9)"/>
    <w:basedOn w:val="a1"/>
    <w:link w:val="91"/>
    <w:uiPriority w:val="99"/>
    <w:rsid w:val="001B5B26"/>
    <w:pPr>
      <w:widowControl w:val="0"/>
      <w:shd w:val="clear" w:color="auto" w:fill="FFFFFF"/>
      <w:suppressAutoHyphens w:val="0"/>
      <w:spacing w:line="264" w:lineRule="exact"/>
      <w:jc w:val="right"/>
    </w:pPr>
    <w:rPr>
      <w:rFonts w:ascii="Calibri" w:eastAsia="Calibri" w:hAnsi="Calibri"/>
      <w:sz w:val="17"/>
      <w:szCs w:val="20"/>
    </w:rPr>
  </w:style>
  <w:style w:type="paragraph" w:customStyle="1" w:styleId="46">
    <w:name w:val="Подпись к таблице (4)"/>
    <w:basedOn w:val="a1"/>
    <w:link w:val="45"/>
    <w:uiPriority w:val="99"/>
    <w:rsid w:val="001B5B26"/>
    <w:pPr>
      <w:widowControl w:val="0"/>
      <w:shd w:val="clear" w:color="auto" w:fill="FFFFFF"/>
      <w:suppressAutoHyphens w:val="0"/>
      <w:spacing w:line="240" w:lineRule="atLeast"/>
      <w:jc w:val="both"/>
    </w:pPr>
    <w:rPr>
      <w:rFonts w:ascii="Calibri" w:eastAsia="Calibri" w:hAnsi="Calibri"/>
      <w:sz w:val="16"/>
      <w:szCs w:val="20"/>
    </w:rPr>
  </w:style>
  <w:style w:type="paragraph" w:customStyle="1" w:styleId="101">
    <w:name w:val="Основной текст (10)"/>
    <w:basedOn w:val="a1"/>
    <w:link w:val="100"/>
    <w:uiPriority w:val="99"/>
    <w:rsid w:val="001B5B26"/>
    <w:pPr>
      <w:widowControl w:val="0"/>
      <w:shd w:val="clear" w:color="auto" w:fill="FFFFFF"/>
      <w:suppressAutoHyphens w:val="0"/>
      <w:spacing w:before="60" w:line="240" w:lineRule="atLeast"/>
      <w:jc w:val="right"/>
    </w:pPr>
    <w:rPr>
      <w:rFonts w:ascii="Calibri" w:eastAsia="Calibri" w:hAnsi="Calibri"/>
      <w:b/>
      <w:sz w:val="16"/>
      <w:szCs w:val="20"/>
    </w:rPr>
  </w:style>
  <w:style w:type="paragraph" w:customStyle="1" w:styleId="1ff6">
    <w:name w:val="Заголовок №1"/>
    <w:basedOn w:val="a1"/>
    <w:link w:val="1ff5"/>
    <w:uiPriority w:val="99"/>
    <w:rsid w:val="001B5B26"/>
    <w:pPr>
      <w:widowControl w:val="0"/>
      <w:shd w:val="clear" w:color="auto" w:fill="FFFFFF"/>
      <w:suppressAutoHyphens w:val="0"/>
      <w:spacing w:line="360" w:lineRule="exact"/>
      <w:jc w:val="center"/>
      <w:outlineLvl w:val="0"/>
    </w:pPr>
    <w:rPr>
      <w:rFonts w:ascii="Calibri" w:eastAsia="Calibri" w:hAnsi="Calibri"/>
      <w:b/>
      <w:sz w:val="28"/>
      <w:szCs w:val="20"/>
    </w:rPr>
  </w:style>
  <w:style w:type="paragraph" w:customStyle="1" w:styleId="36">
    <w:name w:val="Подпись к картинке (3)"/>
    <w:basedOn w:val="a1"/>
    <w:link w:val="3Exact"/>
    <w:uiPriority w:val="99"/>
    <w:rsid w:val="001B5B26"/>
    <w:pPr>
      <w:widowControl w:val="0"/>
      <w:shd w:val="clear" w:color="auto" w:fill="FFFFFF"/>
      <w:suppressAutoHyphens w:val="0"/>
      <w:spacing w:line="240" w:lineRule="atLeast"/>
    </w:pPr>
    <w:rPr>
      <w:rFonts w:ascii="Calibri" w:eastAsia="Calibri" w:hAnsi="Calibri"/>
      <w:b/>
      <w:spacing w:val="8"/>
      <w:sz w:val="19"/>
      <w:szCs w:val="20"/>
    </w:rPr>
  </w:style>
  <w:style w:type="paragraph" w:customStyle="1" w:styleId="1ff7">
    <w:name w:val="Основний текст1"/>
    <w:basedOn w:val="a1"/>
    <w:uiPriority w:val="99"/>
    <w:rsid w:val="001B5B26"/>
    <w:pPr>
      <w:suppressAutoHyphens w:val="0"/>
      <w:jc w:val="both"/>
    </w:pPr>
    <w:rPr>
      <w:rFonts w:ascii="Arial" w:hAnsi="Arial"/>
      <w:szCs w:val="20"/>
      <w:lang w:val="uk-UA" w:eastAsia="ru-RU"/>
    </w:rPr>
  </w:style>
  <w:style w:type="paragraph" w:customStyle="1" w:styleId="1ff8">
    <w:name w:val="Звичайний1"/>
    <w:uiPriority w:val="99"/>
    <w:rsid w:val="001B5B26"/>
    <w:pPr>
      <w:widowControl w:val="0"/>
      <w:snapToGrid w:val="0"/>
      <w:ind w:firstLine="567"/>
      <w:jc w:val="both"/>
    </w:pPr>
    <w:rPr>
      <w:rFonts w:ascii="Times New Roman" w:eastAsia="Times New Roman" w:hAnsi="Times New Roman"/>
      <w:sz w:val="24"/>
      <w:lang w:val="uk-UA"/>
    </w:rPr>
  </w:style>
  <w:style w:type="character" w:customStyle="1" w:styleId="2e">
    <w:name w:val="Основний текст (2)_"/>
    <w:basedOn w:val="a3"/>
    <w:link w:val="213"/>
    <w:uiPriority w:val="99"/>
    <w:locked/>
    <w:rsid w:val="001B5B26"/>
    <w:rPr>
      <w:rFonts w:ascii="Times New Roman" w:hAnsi="Times New Roman" w:cs="Times New Roman"/>
      <w:b/>
      <w:bCs/>
      <w:shd w:val="clear" w:color="auto" w:fill="FFFFFF"/>
    </w:rPr>
  </w:style>
  <w:style w:type="paragraph" w:customStyle="1" w:styleId="213">
    <w:name w:val="Основний текст (2)1"/>
    <w:basedOn w:val="a1"/>
    <w:link w:val="2e"/>
    <w:uiPriority w:val="99"/>
    <w:rsid w:val="001B5B26"/>
    <w:pPr>
      <w:widowControl w:val="0"/>
      <w:shd w:val="clear" w:color="auto" w:fill="FFFFFF"/>
      <w:suppressAutoHyphens w:val="0"/>
      <w:spacing w:line="461" w:lineRule="exact"/>
      <w:ind w:firstLine="400"/>
    </w:pPr>
    <w:rPr>
      <w:rFonts w:eastAsia="Calibri"/>
      <w:b/>
      <w:bCs/>
      <w:sz w:val="22"/>
      <w:szCs w:val="22"/>
      <w:lang w:eastAsia="en-US"/>
    </w:rPr>
  </w:style>
  <w:style w:type="character" w:customStyle="1" w:styleId="290">
    <w:name w:val="Основний текст (2) + 9"/>
    <w:aliases w:val="5 pt3,Не напівжирний6"/>
    <w:basedOn w:val="2e"/>
    <w:uiPriority w:val="99"/>
    <w:rsid w:val="001B5B26"/>
    <w:rPr>
      <w:rFonts w:ascii="Times New Roman" w:hAnsi="Times New Roman" w:cs="Times New Roman"/>
      <w:b/>
      <w:bCs/>
      <w:sz w:val="19"/>
      <w:szCs w:val="19"/>
      <w:u w:val="none"/>
      <w:shd w:val="clear" w:color="auto" w:fill="FFFFFF"/>
    </w:rPr>
  </w:style>
  <w:style w:type="character" w:customStyle="1" w:styleId="210pt0">
    <w:name w:val="Основний текст (2) + 10 pt"/>
    <w:aliases w:val="Не напівжирний"/>
    <w:basedOn w:val="2e"/>
    <w:uiPriority w:val="99"/>
    <w:rsid w:val="001B5B26"/>
    <w:rPr>
      <w:rFonts w:ascii="Times New Roman" w:hAnsi="Times New Roman" w:cs="Times New Roman"/>
      <w:b/>
      <w:bCs/>
      <w:sz w:val="20"/>
      <w:szCs w:val="20"/>
      <w:shd w:val="clear" w:color="auto" w:fill="FFFFFF"/>
    </w:rPr>
  </w:style>
  <w:style w:type="character" w:customStyle="1" w:styleId="210pt3">
    <w:name w:val="Основний текст (2) + 10 pt3"/>
    <w:aliases w:val="Не напівжирний5"/>
    <w:basedOn w:val="2e"/>
    <w:uiPriority w:val="99"/>
    <w:rsid w:val="001B5B26"/>
    <w:rPr>
      <w:rFonts w:ascii="Times New Roman" w:hAnsi="Times New Roman" w:cs="Times New Roman"/>
      <w:b/>
      <w:bCs/>
      <w:sz w:val="20"/>
      <w:szCs w:val="20"/>
      <w:u w:val="none"/>
      <w:shd w:val="clear" w:color="auto" w:fill="FFFFFF"/>
    </w:rPr>
  </w:style>
  <w:style w:type="character" w:customStyle="1" w:styleId="212pt">
    <w:name w:val="Основний текст (2) + 12 pt"/>
    <w:basedOn w:val="a3"/>
    <w:uiPriority w:val="99"/>
    <w:rsid w:val="001B5B26"/>
    <w:rPr>
      <w:rFonts w:ascii="Times New Roman" w:hAnsi="Times New Roman" w:cs="Times New Roman"/>
      <w:color w:val="000000"/>
      <w:spacing w:val="0"/>
      <w:w w:val="100"/>
      <w:position w:val="0"/>
      <w:sz w:val="24"/>
      <w:szCs w:val="24"/>
      <w:u w:val="none"/>
      <w:lang w:val="uk-UA" w:eastAsia="uk-UA"/>
    </w:rPr>
  </w:style>
  <w:style w:type="character" w:customStyle="1" w:styleId="292">
    <w:name w:val="Основний текст (2) + 92"/>
    <w:aliases w:val="5 pt2,Не напівжирний4"/>
    <w:basedOn w:val="2e"/>
    <w:uiPriority w:val="99"/>
    <w:rsid w:val="001B5B26"/>
    <w:rPr>
      <w:rFonts w:ascii="Times New Roman" w:hAnsi="Times New Roman" w:cs="Times New Roman"/>
      <w:b/>
      <w:bCs/>
      <w:sz w:val="19"/>
      <w:szCs w:val="19"/>
      <w:u w:val="none"/>
      <w:shd w:val="clear" w:color="auto" w:fill="FFFFFF"/>
    </w:rPr>
  </w:style>
  <w:style w:type="character" w:customStyle="1" w:styleId="291">
    <w:name w:val="Основний текст (2) + 91"/>
    <w:aliases w:val="5 pt1,Не напівжирний3"/>
    <w:basedOn w:val="2e"/>
    <w:uiPriority w:val="99"/>
    <w:rsid w:val="001B5B26"/>
    <w:rPr>
      <w:rFonts w:ascii="Times New Roman" w:hAnsi="Times New Roman" w:cs="Times New Roman"/>
      <w:b/>
      <w:bCs/>
      <w:sz w:val="19"/>
      <w:szCs w:val="19"/>
      <w:u w:val="none"/>
      <w:shd w:val="clear" w:color="auto" w:fill="FFFFFF"/>
    </w:rPr>
  </w:style>
  <w:style w:type="paragraph" w:customStyle="1" w:styleId="-">
    <w:name w:val="Маркер-тире"/>
    <w:basedOn w:val="a1"/>
    <w:uiPriority w:val="99"/>
    <w:rsid w:val="001B5B26"/>
    <w:pPr>
      <w:numPr>
        <w:numId w:val="15"/>
      </w:numPr>
      <w:suppressAutoHyphens w:val="0"/>
      <w:spacing w:after="120"/>
      <w:contextualSpacing/>
      <w:jc w:val="both"/>
    </w:pPr>
    <w:rPr>
      <w:sz w:val="28"/>
      <w:lang w:val="uk-UA" w:eastAsia="ru-RU"/>
    </w:rPr>
  </w:style>
  <w:style w:type="character" w:customStyle="1" w:styleId="afc">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
    <w:link w:val="afb"/>
    <w:uiPriority w:val="99"/>
    <w:locked/>
    <w:rsid w:val="001B5B26"/>
    <w:rPr>
      <w:rFonts w:ascii="Calibri" w:hAnsi="Calibri"/>
      <w:sz w:val="24"/>
      <w:lang w:val="en-US"/>
    </w:rPr>
  </w:style>
  <w:style w:type="character" w:customStyle="1" w:styleId="1b">
    <w:name w:val="Абзац списка1 Знак"/>
    <w:link w:val="1a"/>
    <w:uiPriority w:val="99"/>
    <w:locked/>
    <w:rsid w:val="001B5B26"/>
    <w:rPr>
      <w:rFonts w:ascii="Calibri" w:hAnsi="Calibri"/>
      <w:sz w:val="24"/>
      <w:lang w:val="en-US"/>
    </w:rPr>
  </w:style>
  <w:style w:type="paragraph" w:customStyle="1" w:styleId="2f">
    <w:name w:val="Без интервала2"/>
    <w:uiPriority w:val="99"/>
    <w:rsid w:val="001B5B26"/>
    <w:rPr>
      <w:rFonts w:ascii="Times New Roman" w:eastAsia="Times New Roman" w:hAnsi="Times New Roman"/>
      <w:sz w:val="24"/>
      <w:szCs w:val="24"/>
    </w:rPr>
  </w:style>
  <w:style w:type="paragraph" w:customStyle="1" w:styleId="2f0">
    <w:name w:val="Список2"/>
    <w:basedOn w:val="a1"/>
    <w:uiPriority w:val="99"/>
    <w:rsid w:val="001B5B26"/>
    <w:pPr>
      <w:tabs>
        <w:tab w:val="left" w:pos="432"/>
        <w:tab w:val="left" w:pos="720"/>
      </w:tabs>
      <w:suppressAutoHyphens w:val="0"/>
      <w:jc w:val="both"/>
    </w:pPr>
    <w:rPr>
      <w:lang w:val="uk-UA" w:eastAsia="ru-RU"/>
    </w:rPr>
  </w:style>
  <w:style w:type="paragraph" w:customStyle="1" w:styleId="1ff9">
    <w:name w:val="Заголовок1"/>
    <w:basedOn w:val="a1"/>
    <w:next w:val="a2"/>
    <w:uiPriority w:val="99"/>
    <w:rsid w:val="001B5B26"/>
    <w:pPr>
      <w:keepNext/>
      <w:spacing w:before="240" w:after="120"/>
    </w:pPr>
    <w:rPr>
      <w:rFonts w:ascii="Arial" w:eastAsia="Calibri" w:hAnsi="Arial" w:cs="Mangal"/>
      <w:sz w:val="28"/>
      <w:szCs w:val="28"/>
    </w:rPr>
  </w:style>
  <w:style w:type="character" w:customStyle="1" w:styleId="2f1">
    <w:name w:val="Основний текст (2)"/>
    <w:basedOn w:val="2e"/>
    <w:uiPriority w:val="99"/>
    <w:rsid w:val="001B5B26"/>
    <w:rPr>
      <w:rFonts w:ascii="Calibri" w:hAnsi="Calibri" w:cs="Calibri"/>
      <w:b/>
      <w:bCs/>
      <w:color w:val="000000"/>
      <w:spacing w:val="0"/>
      <w:w w:val="100"/>
      <w:position w:val="0"/>
      <w:sz w:val="22"/>
      <w:szCs w:val="22"/>
      <w:u w:val="none"/>
      <w:shd w:val="clear" w:color="auto" w:fill="FFFFFF"/>
      <w:lang w:val="uk-UA" w:eastAsia="uk-UA"/>
    </w:rPr>
  </w:style>
  <w:style w:type="character" w:customStyle="1" w:styleId="2Sylfaen">
    <w:name w:val="Основний текст (2) + Sylfaen"/>
    <w:aliases w:val="9 pt"/>
    <w:basedOn w:val="2e"/>
    <w:uiPriority w:val="99"/>
    <w:rsid w:val="001B5B26"/>
    <w:rPr>
      <w:rFonts w:ascii="Sylfaen" w:hAnsi="Sylfaen" w:cs="Sylfaen"/>
      <w:b/>
      <w:bCs/>
      <w:color w:val="000000"/>
      <w:spacing w:val="0"/>
      <w:w w:val="100"/>
      <w:position w:val="0"/>
      <w:sz w:val="18"/>
      <w:szCs w:val="18"/>
      <w:u w:val="none"/>
      <w:shd w:val="clear" w:color="auto" w:fill="FFFFFF"/>
      <w:lang w:val="uk-UA" w:eastAsia="uk-UA"/>
    </w:rPr>
  </w:style>
  <w:style w:type="character" w:customStyle="1" w:styleId="213pt">
    <w:name w:val="Основний текст (2) + 13 pt"/>
    <w:basedOn w:val="2e"/>
    <w:uiPriority w:val="99"/>
    <w:rsid w:val="001B5B26"/>
    <w:rPr>
      <w:rFonts w:ascii="Times New Roman" w:hAnsi="Times New Roman" w:cs="Times New Roman"/>
      <w:b/>
      <w:bCs/>
      <w:color w:val="000000"/>
      <w:spacing w:val="0"/>
      <w:w w:val="100"/>
      <w:position w:val="0"/>
      <w:sz w:val="26"/>
      <w:szCs w:val="26"/>
      <w:u w:val="none"/>
      <w:shd w:val="clear" w:color="auto" w:fill="FFFFFF"/>
      <w:lang w:val="uk-UA" w:eastAsia="uk-UA"/>
    </w:rPr>
  </w:style>
  <w:style w:type="character" w:customStyle="1" w:styleId="2Candara">
    <w:name w:val="Основний текст (2) + Candara"/>
    <w:aliases w:val="13 pt"/>
    <w:basedOn w:val="2e"/>
    <w:uiPriority w:val="99"/>
    <w:rsid w:val="001B5B26"/>
    <w:rPr>
      <w:rFonts w:ascii="Candara" w:hAnsi="Candara" w:cs="Candara"/>
      <w:b/>
      <w:bCs/>
      <w:color w:val="000000"/>
      <w:spacing w:val="0"/>
      <w:w w:val="100"/>
      <w:position w:val="0"/>
      <w:sz w:val="26"/>
      <w:szCs w:val="26"/>
      <w:u w:val="none"/>
      <w:shd w:val="clear" w:color="auto" w:fill="FFFFFF"/>
      <w:lang w:val="uk-UA" w:eastAsia="uk-UA"/>
    </w:rPr>
  </w:style>
  <w:style w:type="paragraph" w:customStyle="1" w:styleId="Standard">
    <w:name w:val="Standard"/>
    <w:uiPriority w:val="99"/>
    <w:rsid w:val="001B5B26"/>
    <w:pPr>
      <w:widowControl w:val="0"/>
      <w:suppressAutoHyphens/>
      <w:autoSpaceDN w:val="0"/>
      <w:textAlignment w:val="baseline"/>
    </w:pPr>
    <w:rPr>
      <w:rFonts w:cs="Tahoma"/>
      <w:color w:val="000000"/>
      <w:kern w:val="3"/>
      <w:sz w:val="24"/>
      <w:szCs w:val="24"/>
      <w:lang w:val="en-US" w:eastAsia="en-US"/>
    </w:rPr>
  </w:style>
  <w:style w:type="paragraph" w:customStyle="1" w:styleId="2f2">
    <w:name w:val="Заголовок №2"/>
    <w:basedOn w:val="a1"/>
    <w:uiPriority w:val="99"/>
    <w:rsid w:val="001B5B26"/>
    <w:pPr>
      <w:widowControl w:val="0"/>
      <w:shd w:val="clear" w:color="auto" w:fill="FFFFFF"/>
      <w:suppressAutoHyphens w:val="0"/>
      <w:autoSpaceDN w:val="0"/>
      <w:spacing w:before="240" w:line="252" w:lineRule="exact"/>
      <w:outlineLvl w:val="1"/>
    </w:pPr>
    <w:rPr>
      <w:rFonts w:ascii="Calibri" w:eastAsia="Calibri" w:hAnsi="Calibri" w:cs="Tahoma"/>
      <w:b/>
      <w:bCs/>
      <w:color w:val="000000"/>
      <w:spacing w:val="7"/>
      <w:kern w:val="3"/>
      <w:sz w:val="19"/>
      <w:szCs w:val="19"/>
      <w:lang w:val="en-US" w:eastAsia="en-US"/>
    </w:rPr>
  </w:style>
  <w:style w:type="character" w:customStyle="1" w:styleId="fusion-contact-info-phone-number">
    <w:name w:val="fusion-contact-info-phone-number"/>
    <w:basedOn w:val="a3"/>
    <w:uiPriority w:val="99"/>
    <w:rsid w:val="001B5B26"/>
    <w:rPr>
      <w:rFonts w:cs="Times New Roman"/>
    </w:rPr>
  </w:style>
  <w:style w:type="paragraph" w:customStyle="1" w:styleId="Default">
    <w:name w:val="Default"/>
    <w:uiPriority w:val="99"/>
    <w:rsid w:val="001B5B26"/>
    <w:pPr>
      <w:autoSpaceDE w:val="0"/>
      <w:autoSpaceDN w:val="0"/>
      <w:adjustRightInd w:val="0"/>
    </w:pPr>
    <w:rPr>
      <w:rFonts w:ascii="Times New Roman" w:hAnsi="Times New Roman"/>
      <w:color w:val="000000"/>
      <w:sz w:val="24"/>
      <w:szCs w:val="24"/>
      <w:lang w:val="uk-UA" w:eastAsia="en-US"/>
    </w:rPr>
  </w:style>
  <w:style w:type="character" w:customStyle="1" w:styleId="1ffa">
    <w:name w:val="Неразрешенное упоминание1"/>
    <w:basedOn w:val="a3"/>
    <w:uiPriority w:val="99"/>
    <w:semiHidden/>
    <w:rsid w:val="001B5B26"/>
    <w:rPr>
      <w:rFonts w:cs="Times New Roman"/>
      <w:color w:val="605E5C"/>
      <w:shd w:val="clear" w:color="auto" w:fill="E1DFDD"/>
    </w:rPr>
  </w:style>
  <w:style w:type="paragraph" w:customStyle="1" w:styleId="nc">
    <w:name w:val="nc"/>
    <w:basedOn w:val="a1"/>
    <w:uiPriority w:val="99"/>
    <w:rsid w:val="001B5B26"/>
    <w:pPr>
      <w:suppressAutoHyphens w:val="0"/>
      <w:spacing w:before="100" w:beforeAutospacing="1" w:after="100" w:afterAutospacing="1"/>
    </w:pPr>
  </w:style>
  <w:style w:type="paragraph" w:customStyle="1" w:styleId="ek-listitem">
    <w:name w:val="ek-list__item"/>
    <w:basedOn w:val="a1"/>
    <w:uiPriority w:val="99"/>
    <w:rsid w:val="001B5B26"/>
    <w:pPr>
      <w:suppressAutoHyphens w:val="0"/>
      <w:spacing w:before="100" w:beforeAutospacing="1" w:after="100" w:afterAutospacing="1"/>
    </w:pPr>
  </w:style>
  <w:style w:type="character" w:customStyle="1" w:styleId="ek-text">
    <w:name w:val="ek-text"/>
    <w:basedOn w:val="a3"/>
    <w:uiPriority w:val="99"/>
    <w:rsid w:val="001B5B26"/>
    <w:rPr>
      <w:rFonts w:cs="Times New Roman"/>
    </w:rPr>
  </w:style>
  <w:style w:type="paragraph" w:customStyle="1" w:styleId="510">
    <w:name w:val="Основной текст (5)1"/>
    <w:basedOn w:val="a1"/>
    <w:uiPriority w:val="99"/>
    <w:rsid w:val="001B5B26"/>
    <w:pPr>
      <w:shd w:val="clear" w:color="auto" w:fill="FFFFFF"/>
      <w:suppressAutoHyphens w:val="0"/>
      <w:autoSpaceDN w:val="0"/>
      <w:spacing w:after="180" w:line="322" w:lineRule="exact"/>
      <w:ind w:hanging="340"/>
      <w:jc w:val="both"/>
    </w:pPr>
    <w:rPr>
      <w:rFonts w:eastAsia="Calibri"/>
      <w:color w:val="000000"/>
      <w:kern w:val="3"/>
      <w:sz w:val="26"/>
      <w:szCs w:val="26"/>
      <w:lang w:val="en-US" w:eastAsia="en-US"/>
    </w:rPr>
  </w:style>
  <w:style w:type="paragraph" w:customStyle="1" w:styleId="affff">
    <w:name w:val="Нормальный"/>
    <w:uiPriority w:val="99"/>
    <w:rsid w:val="00262254"/>
    <w:rPr>
      <w:rFonts w:ascii="&amp;Iaoa?ao?a" w:eastAsia="Times New Roman" w:hAnsi="&amp;Iaoa?ao?a"/>
      <w:sz w:val="24"/>
      <w:lang w:val="en-US"/>
    </w:rPr>
  </w:style>
  <w:style w:type="paragraph" w:styleId="affff0">
    <w:name w:val="List Number"/>
    <w:basedOn w:val="a1"/>
    <w:uiPriority w:val="99"/>
    <w:semiHidden/>
    <w:rsid w:val="00254D8F"/>
    <w:pPr>
      <w:ind w:left="360" w:hanging="360"/>
      <w:contextualSpacing/>
    </w:pPr>
  </w:style>
  <w:style w:type="character" w:customStyle="1" w:styleId="af">
    <w:name w:val="Обычный (веб) Знак"/>
    <w:aliases w:val="Обычный (Web) Знак"/>
    <w:link w:val="ae"/>
    <w:uiPriority w:val="99"/>
    <w:locked/>
    <w:rsid w:val="00DB1DB3"/>
    <w:rPr>
      <w:rFonts w:eastAsia="Times New Roman"/>
      <w:sz w:val="24"/>
      <w:lang w:val="ru-RU" w:eastAsia="ar-SA" w:bidi="ar-SA"/>
    </w:rPr>
  </w:style>
  <w:style w:type="paragraph" w:customStyle="1" w:styleId="tbl-cod">
    <w:name w:val="tbl-cod"/>
    <w:basedOn w:val="a1"/>
    <w:rsid w:val="00114016"/>
    <w:pPr>
      <w:suppressAutoHyphens w:val="0"/>
      <w:spacing w:before="100" w:beforeAutospacing="1" w:after="100" w:afterAutospacing="1"/>
    </w:pPr>
    <w:rPr>
      <w:lang w:val="uk-UA" w:eastAsia="uk-UA"/>
    </w:rPr>
  </w:style>
  <w:style w:type="paragraph" w:customStyle="1" w:styleId="affff1">
    <w:name w:val="Знак Знак Знак Знак Знак Знак Знак Знак Знак Знак Знак Знак"/>
    <w:basedOn w:val="a1"/>
    <w:rsid w:val="00114016"/>
    <w:pPr>
      <w:suppressAutoHyphens w:val="0"/>
    </w:pPr>
    <w:rPr>
      <w:rFonts w:ascii="Verdana" w:hAnsi="Verdana"/>
      <w:sz w:val="20"/>
      <w:szCs w:val="20"/>
      <w:lang w:val="en-US" w:eastAsia="en-US"/>
    </w:rPr>
  </w:style>
  <w:style w:type="character" w:customStyle="1" w:styleId="aff7">
    <w:name w:val="Без интервала Знак"/>
    <w:link w:val="1d"/>
    <w:uiPriority w:val="99"/>
    <w:rsid w:val="00114016"/>
    <w:rPr>
      <w:rFonts w:eastAsia="Times New Roman"/>
      <w:sz w:val="22"/>
      <w:szCs w:val="22"/>
      <w:lang w:val="uk-UA" w:eastAsia="uk-UA"/>
    </w:rPr>
  </w:style>
  <w:style w:type="paragraph" w:customStyle="1" w:styleId="LO-normal">
    <w:name w:val="LO-normal"/>
    <w:uiPriority w:val="99"/>
    <w:rsid w:val="00E4269E"/>
    <w:pPr>
      <w:spacing w:line="276" w:lineRule="auto"/>
    </w:pPr>
    <w:rPr>
      <w:rFonts w:ascii="Arial" w:eastAsia="Tahoma" w:hAnsi="Arial" w:cs="Arial"/>
      <w:color w:val="000000"/>
      <w:sz w:val="22"/>
      <w:szCs w:val="22"/>
      <w:lang w:eastAsia="zh-CN"/>
    </w:rPr>
  </w:style>
  <w:style w:type="paragraph" w:customStyle="1" w:styleId="affff2">
    <w:name w:val="Знак Знак Знак Знак Знак Знак Знак Знак Знак Знак Знак Знак"/>
    <w:basedOn w:val="a1"/>
    <w:rsid w:val="003B3F4B"/>
    <w:pPr>
      <w:suppressAutoHyphens w:val="0"/>
    </w:pPr>
    <w:rPr>
      <w:rFonts w:ascii="Verdana" w:hAnsi="Verdana"/>
      <w:sz w:val="20"/>
      <w:szCs w:val="20"/>
      <w:lang w:val="en-US" w:eastAsia="en-US"/>
    </w:rPr>
  </w:style>
  <w:style w:type="character" w:customStyle="1" w:styleId="1c">
    <w:name w:val="Без интервала Знак1"/>
    <w:link w:val="aff6"/>
    <w:uiPriority w:val="99"/>
    <w:rsid w:val="00074E4D"/>
    <w:rPr>
      <w:rFonts w:eastAsia="Times New Roman"/>
      <w:sz w:val="24"/>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31384</Words>
  <Characters>17889</Characters>
  <Application>Microsoft Office Word</Application>
  <DocSecurity>0</DocSecurity>
  <Lines>149</Lines>
  <Paragraphs>98</Paragraphs>
  <ScaleCrop>false</ScaleCrop>
  <HeadingPairs>
    <vt:vector size="2" baseType="variant">
      <vt:variant>
        <vt:lpstr>Название</vt:lpstr>
      </vt:variant>
      <vt:variant>
        <vt:i4>1</vt:i4>
      </vt:variant>
    </vt:vector>
  </HeadingPairs>
  <TitlesOfParts>
    <vt:vector size="1" baseType="lpstr">
      <vt:lpstr>Головний сервісний центр МВС</vt:lpstr>
    </vt:vector>
  </TitlesOfParts>
  <Company>diakov.net</Company>
  <LinksUpToDate>false</LinksUpToDate>
  <CharactersWithSpaces>49175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Головний сервісний центр МВС</dc:title>
  <dc:subject/>
  <dc:creator>Dudchenko</dc:creator>
  <cp:keywords/>
  <dc:description/>
  <cp:lastModifiedBy>Степаненко Дмитро Володимиро</cp:lastModifiedBy>
  <cp:revision>9</cp:revision>
  <cp:lastPrinted>2021-10-01T09:22:00Z</cp:lastPrinted>
  <dcterms:created xsi:type="dcterms:W3CDTF">2022-11-14T07:43:00Z</dcterms:created>
  <dcterms:modified xsi:type="dcterms:W3CDTF">2022-11-16T10:29:00Z</dcterms:modified>
</cp:coreProperties>
</file>