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2</w:t>
      </w:r>
      <w:r w:rsidR="00BD5AEE">
        <w:rPr>
          <w:rFonts w:ascii="Times New Roman" w:eastAsia="Times New Roman" w:hAnsi="Times New Roman" w:cs="Times New Roman"/>
          <w:b/>
          <w:color w:val="000000"/>
          <w:highlight w:val="white"/>
          <w:lang w:val="ru-RU"/>
        </w:rPr>
        <w:t>8</w:t>
      </w:r>
      <w:r>
        <w:rPr>
          <w:rFonts w:ascii="Times New Roman" w:eastAsia="Times New Roman" w:hAnsi="Times New Roman" w:cs="Times New Roman"/>
          <w:b/>
          <w:color w:val="000000"/>
          <w:highlight w:val="white"/>
          <w:lang w:val="ru-RU"/>
        </w:rPr>
        <w:t xml:space="preserve"> </w:t>
      </w:r>
      <w:r w:rsidRPr="007B7AD3">
        <w:rPr>
          <w:rFonts w:ascii="Times New Roman" w:eastAsia="Times New Roman" w:hAnsi="Times New Roman" w:cs="Times New Roman"/>
          <w:b/>
          <w:color w:val="000000"/>
          <w:highlight w:val="white"/>
        </w:rPr>
        <w:t>лютого</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BD5AEE">
        <w:rPr>
          <w:rFonts w:ascii="Times New Roman" w:eastAsia="Times New Roman" w:hAnsi="Times New Roman" w:cs="Times New Roman"/>
          <w:b/>
          <w:color w:val="000000"/>
          <w:highlight w:val="white"/>
          <w:lang w:val="ru-RU"/>
        </w:rPr>
        <w:t>5</w:t>
      </w:r>
      <w:r w:rsidR="001A4CAD">
        <w:rPr>
          <w:rFonts w:ascii="Times New Roman" w:eastAsia="Times New Roman" w:hAnsi="Times New Roman" w:cs="Times New Roman"/>
          <w:b/>
          <w:color w:val="000000"/>
          <w:highlight w:val="white"/>
          <w:lang w:val="ru-RU"/>
        </w:rPr>
        <w:t>6</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1A4CAD" w:rsidRDefault="001A4CAD" w:rsidP="00FE57E3">
      <w:pPr>
        <w:spacing w:after="0" w:line="300" w:lineRule="atLeast"/>
        <w:jc w:val="center"/>
        <w:textAlignment w:val="baseline"/>
        <w:rPr>
          <w:rFonts w:ascii="Times New Roman" w:eastAsia="Times New Roman" w:hAnsi="Times New Roman" w:cs="Times New Roman"/>
          <w:b/>
          <w:color w:val="000000"/>
          <w:sz w:val="28"/>
          <w:szCs w:val="28"/>
        </w:rPr>
      </w:pPr>
    </w:p>
    <w:p w:rsidR="00FE57E3" w:rsidRPr="001A4CAD" w:rsidRDefault="001A4CAD" w:rsidP="001A4CAD">
      <w:pPr>
        <w:spacing w:after="0" w:line="300" w:lineRule="atLeast"/>
        <w:jc w:val="center"/>
        <w:textAlignment w:val="baseline"/>
        <w:rPr>
          <w:rFonts w:ascii="Times New Roman" w:eastAsia="Times New Roman" w:hAnsi="Times New Roman" w:cs="Times New Roman"/>
          <w:b/>
          <w:color w:val="000000"/>
          <w:sz w:val="28"/>
          <w:szCs w:val="28"/>
        </w:rPr>
      </w:pPr>
      <w:r w:rsidRPr="001A4CAD">
        <w:rPr>
          <w:rFonts w:ascii="Arial" w:eastAsia="Times New Roman" w:hAnsi="Arial" w:cs="Arial"/>
          <w:color w:val="000000"/>
          <w:sz w:val="21"/>
          <w:szCs w:val="21"/>
          <w:lang w:val="ru-RU"/>
        </w:rPr>
        <w:br/>
      </w:r>
      <w:r w:rsidRPr="001A4CAD">
        <w:rPr>
          <w:rFonts w:ascii="Times New Roman" w:eastAsia="Times New Roman" w:hAnsi="Times New Roman" w:cs="Times New Roman"/>
          <w:b/>
          <w:color w:val="000000"/>
          <w:sz w:val="28"/>
          <w:szCs w:val="28"/>
        </w:rPr>
        <w:t>Послуги з регулювання чисельності тварин, що не утримаються людиною</w:t>
      </w:r>
      <w:r w:rsidR="00FE57E3" w:rsidRPr="00BD5AEE">
        <w:rPr>
          <w:rFonts w:ascii="Times New Roman" w:hAnsi="Times New Roman" w:cs="Times New Roman"/>
          <w:b/>
          <w:sz w:val="28"/>
          <w:szCs w:val="28"/>
        </w:rPr>
        <w:t xml:space="preserve">, </w:t>
      </w:r>
      <w:r w:rsidR="00FE57E3" w:rsidRPr="00BD5AEE">
        <w:rPr>
          <w:rFonts w:ascii="Times New Roman" w:hAnsi="Times New Roman" w:cs="Times New Roman"/>
          <w:bCs/>
          <w:sz w:val="28"/>
          <w:szCs w:val="28"/>
        </w:rPr>
        <w:t xml:space="preserve">за кодом </w:t>
      </w:r>
      <w:r w:rsidRPr="001A4CAD">
        <w:rPr>
          <w:rFonts w:ascii="Times New Roman" w:hAnsi="Times New Roman" w:cs="Times New Roman"/>
          <w:b/>
          <w:color w:val="000000"/>
          <w:sz w:val="28"/>
          <w:szCs w:val="28"/>
          <w:bdr w:val="none" w:sz="0" w:space="0" w:color="auto" w:frame="1"/>
          <w:shd w:val="clear" w:color="auto" w:fill="FDFEFD"/>
        </w:rPr>
        <w:t>77610000-9</w:t>
      </w:r>
      <w:r w:rsidR="00FE57E3" w:rsidRPr="00180107">
        <w:rPr>
          <w:rFonts w:ascii="Times New Roman" w:hAnsi="Times New Roman" w:cs="Times New Roman"/>
          <w:sz w:val="28"/>
          <w:szCs w:val="28"/>
        </w:rPr>
        <w:t xml:space="preserve">, </w:t>
      </w:r>
      <w:r w:rsidR="00FE57E3" w:rsidRPr="00180107">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FE57E3" w:rsidRPr="00180107">
        <w:rPr>
          <w:rFonts w:ascii="Times New Roman" w:hAnsi="Times New Roman" w:cs="Times New Roman"/>
          <w:sz w:val="28"/>
          <w:szCs w:val="28"/>
        </w:rPr>
        <w:t xml:space="preserve">- </w:t>
      </w:r>
      <w:r w:rsidRPr="001A4CAD">
        <w:rPr>
          <w:rFonts w:ascii="Times New Roman" w:hAnsi="Times New Roman" w:cs="Times New Roman"/>
          <w:i/>
          <w:color w:val="000000"/>
          <w:sz w:val="28"/>
          <w:szCs w:val="28"/>
          <w:bdr w:val="none" w:sz="0" w:space="0" w:color="auto" w:frame="1"/>
          <w:shd w:val="clear" w:color="auto" w:fill="FDFEFD"/>
        </w:rPr>
        <w:t>Послуги з відлову тварин</w:t>
      </w: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proofErr w:type="spellStart"/>
            <w:r w:rsidRPr="00FE57E3">
              <w:rPr>
                <w:rFonts w:ascii="Times New Roman" w:hAnsi="Times New Roman" w:cs="Times New Roman"/>
                <w:b/>
              </w:rPr>
              <w:t>Куленко</w:t>
            </w:r>
            <w:proofErr w:type="spellEnd"/>
            <w:r w:rsidRPr="00FE57E3">
              <w:rPr>
                <w:rFonts w:ascii="Times New Roman" w:hAnsi="Times New Roman" w:cs="Times New Roman"/>
                <w:b/>
              </w:rPr>
              <w:t xml:space="preserve">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8" w:history="1">
              <w:r w:rsidRPr="00FE57E3">
                <w:rPr>
                  <w:rStyle w:val="a6"/>
                  <w:rFonts w:ascii="Times New Roman" w:hAnsi="Times New Roman" w:cs="Times New Roman"/>
                </w:rPr>
                <w:t>zkg@zhmr.gov.ua</w:t>
              </w:r>
            </w:hyperlink>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1A4CAD" w:rsidRPr="00824299" w:rsidRDefault="001A4CAD" w:rsidP="001A4CAD">
            <w:pPr>
              <w:spacing w:line="240" w:lineRule="atLeast"/>
              <w:contextualSpacing/>
              <w:jc w:val="both"/>
              <w:rPr>
                <w:rFonts w:ascii="Times New Roman" w:hAnsi="Times New Roman" w:cs="Times New Roman"/>
                <w:b/>
              </w:rPr>
            </w:pPr>
            <w:proofErr w:type="spellStart"/>
            <w:r>
              <w:rPr>
                <w:rFonts w:ascii="Times New Roman" w:hAnsi="Times New Roman" w:cs="Times New Roman"/>
                <w:b/>
              </w:rPr>
              <w:t>Гуйван</w:t>
            </w:r>
            <w:proofErr w:type="spellEnd"/>
            <w:r>
              <w:rPr>
                <w:rFonts w:ascii="Times New Roman" w:hAnsi="Times New Roman" w:cs="Times New Roman"/>
                <w:b/>
              </w:rPr>
              <w:t xml:space="preserve"> Тетяна Миколаївна</w:t>
            </w:r>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9" w:history="1">
              <w:r w:rsidRPr="00824299">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proofErr w:type="spellStart"/>
            <w:r w:rsidRPr="00FE57E3">
              <w:rPr>
                <w:rFonts w:ascii="Times New Roman" w:hAnsi="Times New Roman" w:cs="Times New Roman"/>
                <w:b/>
              </w:rPr>
              <w:t>Худенко</w:t>
            </w:r>
            <w:proofErr w:type="spellEnd"/>
            <w:r w:rsidRPr="00FE57E3">
              <w:rPr>
                <w:rFonts w:ascii="Times New Roman" w:hAnsi="Times New Roman" w:cs="Times New Roman"/>
                <w:b/>
              </w:rPr>
              <w:t xml:space="preserve">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e-</w:t>
            </w:r>
            <w:proofErr w:type="spellStart"/>
            <w:r w:rsidRPr="00FE57E3">
              <w:rPr>
                <w:rFonts w:ascii="Times New Roman" w:hAnsi="Times New Roman" w:cs="Times New Roman"/>
              </w:rPr>
              <w:t>mail</w:t>
            </w:r>
            <w:proofErr w:type="spellEnd"/>
            <w:r w:rsidRPr="00FE57E3">
              <w:rPr>
                <w:rFonts w:ascii="Times New Roman" w:hAnsi="Times New Roman" w:cs="Times New Roman"/>
              </w:rPr>
              <w:t xml:space="preserve">: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EA7E9A">
        <w:trPr>
          <w:trHeight w:val="120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0C59DD" w:rsidRDefault="000C59DD" w:rsidP="00CB6361">
            <w:pPr>
              <w:spacing w:line="300" w:lineRule="atLeast"/>
              <w:contextualSpacing/>
              <w:jc w:val="both"/>
              <w:textAlignment w:val="baseline"/>
              <w:rPr>
                <w:rFonts w:ascii="Arial" w:eastAsia="Times New Roman" w:hAnsi="Arial" w:cs="Arial"/>
                <w:color w:val="000000"/>
              </w:rPr>
            </w:pPr>
            <w:r w:rsidRPr="001A4CAD">
              <w:rPr>
                <w:rFonts w:ascii="Times New Roman" w:eastAsia="Times New Roman" w:hAnsi="Times New Roman" w:cs="Times New Roman"/>
                <w:b/>
                <w:color w:val="000000"/>
              </w:rPr>
              <w:t>Послуги з регулювання чисельності тварин, що не утримаються людиною</w:t>
            </w:r>
            <w:r w:rsidR="00FE57E3" w:rsidRPr="000C59DD">
              <w:rPr>
                <w:rFonts w:ascii="Times New Roman" w:hAnsi="Times New Roman" w:cs="Times New Roman"/>
                <w:b/>
              </w:rPr>
              <w:t xml:space="preserve">, </w:t>
            </w:r>
            <w:r w:rsidR="00FE57E3" w:rsidRPr="000C59DD">
              <w:rPr>
                <w:rFonts w:ascii="Times New Roman" w:hAnsi="Times New Roman" w:cs="Times New Roman"/>
                <w:bCs/>
              </w:rPr>
              <w:t xml:space="preserve">за кодом </w:t>
            </w:r>
            <w:r w:rsidR="00CB6361" w:rsidRPr="00CB6361">
              <w:rPr>
                <w:rFonts w:ascii="Times New Roman" w:hAnsi="Times New Roman" w:cs="Times New Roman"/>
                <w:b/>
                <w:color w:val="000000"/>
                <w:bdr w:val="none" w:sz="0" w:space="0" w:color="auto" w:frame="1"/>
                <w:shd w:val="clear" w:color="auto" w:fill="FDFEFD"/>
              </w:rPr>
              <w:t>77610000-9</w:t>
            </w:r>
            <w:r w:rsidR="00CB6361" w:rsidRPr="001A4CAD">
              <w:rPr>
                <w:rFonts w:ascii="Times New Roman" w:hAnsi="Times New Roman" w:cs="Times New Roman"/>
                <w:color w:val="777777"/>
                <w:sz w:val="28"/>
                <w:szCs w:val="28"/>
                <w:shd w:val="clear" w:color="auto" w:fill="FDFEFD"/>
              </w:rPr>
              <w:t> </w:t>
            </w:r>
            <w:r w:rsidR="00FE57E3" w:rsidRPr="000C59DD">
              <w:rPr>
                <w:rFonts w:ascii="Times New Roman" w:hAnsi="Times New Roman" w:cs="Times New Roman"/>
              </w:rPr>
              <w:t xml:space="preserve">, </w:t>
            </w:r>
            <w:r w:rsidR="00FE57E3" w:rsidRPr="000C59DD">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00FE57E3" w:rsidRPr="000C59DD">
              <w:rPr>
                <w:rFonts w:ascii="Times New Roman" w:hAnsi="Times New Roman" w:cs="Times New Roman"/>
              </w:rPr>
              <w:t xml:space="preserve">- </w:t>
            </w:r>
            <w:r w:rsidRPr="000C59DD">
              <w:rPr>
                <w:rFonts w:ascii="Times New Roman" w:hAnsi="Times New Roman" w:cs="Times New Roman"/>
                <w:i/>
                <w:color w:val="000000"/>
                <w:bdr w:val="none" w:sz="0" w:space="0" w:color="auto" w:frame="1"/>
                <w:shd w:val="clear" w:color="auto" w:fill="FDFEFD"/>
              </w:rPr>
              <w:t>Послуги з від</w:t>
            </w:r>
            <w:bookmarkStart w:id="1" w:name="_GoBack"/>
            <w:bookmarkEnd w:id="1"/>
            <w:r w:rsidRPr="000C59DD">
              <w:rPr>
                <w:rFonts w:ascii="Times New Roman" w:hAnsi="Times New Roman" w:cs="Times New Roman"/>
                <w:i/>
                <w:color w:val="000000"/>
                <w:bdr w:val="none" w:sz="0" w:space="0" w:color="auto" w:frame="1"/>
                <w:shd w:val="clear" w:color="auto" w:fill="FDFEFD"/>
              </w:rPr>
              <w:t>лову тварин</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0C59DD"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0C59DD">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 xml:space="preserve">до </w:t>
            </w:r>
            <w:r w:rsidR="000C59DD">
              <w:rPr>
                <w:rFonts w:ascii="Times New Roman" w:eastAsia="Times New Roman" w:hAnsi="Times New Roman" w:cs="Times New Roman"/>
                <w:b/>
                <w:color w:val="000000" w:themeColor="text1"/>
                <w:lang w:val="ru-RU"/>
              </w:rPr>
              <w:t>31</w:t>
            </w:r>
            <w:r>
              <w:rPr>
                <w:rFonts w:ascii="Times New Roman" w:eastAsia="Times New Roman" w:hAnsi="Times New Roman" w:cs="Times New Roman"/>
                <w:b/>
                <w:color w:val="000000" w:themeColor="text1"/>
              </w:rPr>
              <w:t xml:space="preserve"> </w:t>
            </w:r>
            <w:proofErr w:type="spellStart"/>
            <w:r w:rsidR="000C59DD">
              <w:rPr>
                <w:rFonts w:ascii="Times New Roman" w:eastAsia="Times New Roman" w:hAnsi="Times New Roman" w:cs="Times New Roman"/>
                <w:b/>
                <w:color w:val="000000" w:themeColor="text1"/>
                <w:lang w:val="ru-RU"/>
              </w:rPr>
              <w:t>грудня</w:t>
            </w:r>
            <w:proofErr w:type="spellEnd"/>
            <w:r>
              <w:rPr>
                <w:rFonts w:ascii="Times New Roman" w:eastAsia="Times New Roman" w:hAnsi="Times New Roman" w:cs="Times New Roman"/>
                <w:b/>
                <w:color w:val="000000" w:themeColor="text1"/>
              </w:rPr>
              <w:t xml:space="preserve">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w:t>
            </w:r>
            <w:proofErr w:type="spellStart"/>
            <w:r w:rsidRPr="00FE57E3">
              <w:rPr>
                <w:rFonts w:ascii="Times New Roman" w:eastAsia="Times New Roman" w:hAnsi="Times New Roman" w:cs="Times New Roman"/>
                <w:color w:val="000000"/>
              </w:rPr>
              <w:t>знак</w:t>
            </w:r>
            <w:r w:rsidRPr="00FE57E3">
              <w:rPr>
                <w:rFonts w:ascii="Times New Roman" w:eastAsia="Times New Roman" w:hAnsi="Times New Roman" w:cs="Times New Roman"/>
              </w:rPr>
              <w:t>а</w:t>
            </w:r>
            <w:proofErr w:type="spellEnd"/>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57E3">
              <w:rPr>
                <w:rFonts w:ascii="Times New Roman" w:eastAsia="Times New Roman" w:hAnsi="Times New Roman" w:cs="Times New Roman"/>
              </w:rPr>
              <w:t>вимозі</w:t>
            </w:r>
            <w:proofErr w:type="spellEnd"/>
            <w:r w:rsidRPr="00FE57E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FE57E3">
              <w:rPr>
                <w:rFonts w:ascii="Times New Roman" w:eastAsia="Times New Roman" w:hAnsi="Times New Roman" w:cs="Times New Roman"/>
                <w:highlight w:val="white"/>
              </w:rPr>
              <w:t>внести</w:t>
            </w:r>
            <w:proofErr w:type="spellEnd"/>
            <w:r w:rsidRPr="00FE57E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E57E3">
              <w:rPr>
                <w:rFonts w:ascii="Times New Roman" w:eastAsia="Times New Roman" w:hAnsi="Times New Roman" w:cs="Times New Roman"/>
                <w:highlight w:val="white"/>
              </w:rPr>
              <w:t>машинозчитувальному</w:t>
            </w:r>
            <w:proofErr w:type="spellEnd"/>
            <w:r w:rsidRPr="00FE57E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щодо відсутності підстав, установлених в </w:t>
            </w:r>
            <w:r w:rsidRPr="00FE57E3">
              <w:rPr>
                <w:rFonts w:ascii="Times New Roman" w:eastAsia="Times New Roman" w:hAnsi="Times New Roman" w:cs="Times New Roman"/>
              </w:rPr>
              <w:lastRenderedPageBreak/>
              <w:t>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 xml:space="preserve">уживання розділових знаків та відмінювання слів у </w:t>
            </w:r>
            <w:r w:rsidRPr="00FE57E3">
              <w:rPr>
                <w:rFonts w:ascii="Times New Roman" w:eastAsia="Times New Roman" w:hAnsi="Times New Roman" w:cs="Times New Roman"/>
              </w:rPr>
              <w:lastRenderedPageBreak/>
              <w:t>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 xml:space="preserve">використання слова або </w:t>
            </w:r>
            <w:proofErr w:type="spellStart"/>
            <w:r w:rsidRPr="00FE57E3">
              <w:rPr>
                <w:rFonts w:ascii="Times New Roman" w:eastAsia="Times New Roman" w:hAnsi="Times New Roman" w:cs="Times New Roman"/>
              </w:rPr>
              <w:t>мовного</w:t>
            </w:r>
            <w:proofErr w:type="spellEnd"/>
            <w:r w:rsidRPr="00FE57E3">
              <w:rPr>
                <w:rFonts w:ascii="Times New Roman" w:eastAsia="Times New Roman" w:hAnsi="Times New Roman" w:cs="Times New Roman"/>
              </w:rPr>
              <w:t xml:space="preserve">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FE57E3">
              <w:rPr>
                <w:rFonts w:ascii="Times New Roman" w:eastAsia="Times New Roman" w:hAnsi="Times New Roman" w:cs="Times New Roman"/>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w:t>
            </w:r>
            <w:proofErr w:type="spellStart"/>
            <w:r w:rsidRPr="00FE57E3">
              <w:rPr>
                <w:rFonts w:ascii="Times New Roman" w:eastAsia="Times New Roman" w:hAnsi="Times New Roman" w:cs="Times New Roman"/>
              </w:rPr>
              <w:t>ок</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поря</w:t>
            </w:r>
            <w:proofErr w:type="spellEnd"/>
            <w:r w:rsidRPr="00FE57E3">
              <w:rPr>
                <w:rFonts w:ascii="Times New Roman" w:eastAsia="Times New Roman" w:hAnsi="Times New Roman" w:cs="Times New Roman"/>
              </w:rPr>
              <w:t xml:space="preserve">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ненадається</w:t>
            </w:r>
            <w:proofErr w:type="spellEnd"/>
            <w:r w:rsidRPr="00FE57E3">
              <w:rPr>
                <w:rFonts w:ascii="Times New Roman" w:eastAsia="Times New Roman" w:hAnsi="Times New Roman" w:cs="Times New Roman"/>
              </w:rPr>
              <w:t>»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E57E3">
              <w:rPr>
                <w:rFonts w:ascii="Times New Roman" w:eastAsia="Times New Roman" w:hAnsi="Times New Roman" w:cs="Times New Roman"/>
              </w:rPr>
              <w:t>pdf</w:t>
            </w:r>
            <w:proofErr w:type="spellEnd"/>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PortableDocumentFormat</w:t>
            </w:r>
            <w:proofErr w:type="spellEnd"/>
            <w:r w:rsidRPr="00FE57E3">
              <w:rPr>
                <w:rFonts w:ascii="Times New Roman" w:eastAsia="Times New Roman" w:hAnsi="Times New Roman" w:cs="Times New Roman"/>
              </w:rPr>
              <w:t xml:space="preserve">)».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2" w:name="_heading=h.3znysh7" w:colFirst="0" w:colLast="0"/>
            <w:bookmarkEnd w:id="2"/>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57E3">
              <w:rPr>
                <w:rFonts w:ascii="Times New Roman" w:eastAsia="Times New Roman" w:hAnsi="Times New Roman" w:cs="Times New Roman"/>
                <w:b/>
                <w:color w:val="000000"/>
              </w:rPr>
              <w:t>скан</w:t>
            </w:r>
            <w:proofErr w:type="spellEnd"/>
            <w:r w:rsidRPr="00FE57E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lastRenderedPageBreak/>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w:t>
            </w:r>
            <w:proofErr w:type="spellStart"/>
            <w:r w:rsidRPr="00FE57E3">
              <w:rPr>
                <w:rFonts w:ascii="Times New Roman" w:eastAsia="Times New Roman" w:hAnsi="Times New Roman" w:cs="Times New Roman"/>
                <w:b/>
                <w:color w:val="000000"/>
              </w:rPr>
              <w:t>засвідчувального</w:t>
            </w:r>
            <w:proofErr w:type="spellEnd"/>
            <w:r w:rsidRPr="00FE57E3">
              <w:rPr>
                <w:rFonts w:ascii="Times New Roman" w:eastAsia="Times New Roman" w:hAnsi="Times New Roman" w:cs="Times New Roman"/>
                <w:b/>
                <w:color w:val="000000"/>
              </w:rPr>
              <w:t xml:space="preserve">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3" w:name="_heading=h.2et92p0" w:colFirst="0" w:colLast="0"/>
            <w:bookmarkEnd w:id="3"/>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4" w:name="_heading=h.hjqm8skarbdr" w:colFirst="0" w:colLast="0"/>
            <w:bookmarkEnd w:id="4"/>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5" w:name="_heading=h.ftj7vaqoric" w:colFirst="0" w:colLast="0"/>
            <w:bookmarkEnd w:id="5"/>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6" w:name="_heading=h.tyjcwt" w:colFirst="0" w:colLast="0"/>
            <w:bookmarkEnd w:id="6"/>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E57E3">
              <w:rPr>
                <w:rFonts w:ascii="Times New Roman" w:eastAsia="Times New Roman" w:hAnsi="Times New Roman" w:cs="Times New Roman"/>
              </w:rPr>
              <w:t>внесено</w:t>
            </w:r>
            <w:proofErr w:type="spellEnd"/>
            <w:r w:rsidRPr="00FE57E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FE57E3">
              <w:rPr>
                <w:rFonts w:ascii="Times New Roman" w:eastAsia="Times New Roman" w:hAnsi="Times New Roman" w:cs="Times New Roman"/>
              </w:rPr>
              <w:t>антиконкурентних</w:t>
            </w:r>
            <w:proofErr w:type="spellEnd"/>
            <w:r w:rsidRPr="00FE57E3">
              <w:rPr>
                <w:rFonts w:ascii="Times New Roman" w:eastAsia="Times New Roman" w:hAnsi="Times New Roman" w:cs="Times New Roman"/>
              </w:rPr>
              <w:t xml:space="preserve">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w:t>
            </w:r>
            <w:proofErr w:type="spellStart"/>
            <w:r w:rsidRPr="00FE57E3">
              <w:rPr>
                <w:rFonts w:ascii="Times New Roman" w:eastAsia="Times New Roman" w:hAnsi="Times New Roman" w:cs="Times New Roman"/>
              </w:rPr>
              <w:t>бенефіціарний</w:t>
            </w:r>
            <w:proofErr w:type="spellEnd"/>
            <w:r w:rsidRPr="00FE57E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 xml:space="preserve">Інформація про субпідрядника /співвиконавця (у випадку закупівлі робіт </w:t>
            </w:r>
            <w:r w:rsidRPr="000903A2">
              <w:rPr>
                <w:rFonts w:ascii="Times New Roman" w:eastAsia="Times New Roman" w:hAnsi="Times New Roman" w:cs="Times New Roman"/>
                <w:b/>
                <w:color w:val="000000" w:themeColor="text1"/>
              </w:rPr>
              <w:lastRenderedPageBreak/>
              <w:t>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lastRenderedPageBreak/>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w:t>
            </w:r>
            <w:r w:rsidRPr="000903A2">
              <w:rPr>
                <w:rFonts w:ascii="Times New Roman" w:eastAsia="Times New Roman" w:hAnsi="Times New Roman" w:cs="Times New Roman"/>
                <w:color w:val="000000" w:themeColor="text1"/>
                <w:highlight w:val="white"/>
              </w:rPr>
              <w:lastRenderedPageBreak/>
              <w:t xml:space="preserve">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Учасник процедури закупівлі має право </w:t>
            </w:r>
            <w:proofErr w:type="spellStart"/>
            <w:r w:rsidRPr="00FE57E3">
              <w:rPr>
                <w:rFonts w:ascii="Times New Roman" w:eastAsia="Times New Roman" w:hAnsi="Times New Roman" w:cs="Times New Roman"/>
              </w:rPr>
              <w:t>внести</w:t>
            </w:r>
            <w:proofErr w:type="spellEnd"/>
            <w:r w:rsidRPr="00FE57E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0903A2" w:rsidRPr="000903A2">
              <w:rPr>
                <w:rFonts w:ascii="Times New Roman" w:eastAsia="Times New Roman" w:hAnsi="Times New Roman" w:cs="Times New Roman"/>
                <w:b/>
                <w:color w:val="000000" w:themeColor="text1"/>
              </w:rPr>
              <w:t>0</w:t>
            </w:r>
            <w:r w:rsidR="000C59DD">
              <w:rPr>
                <w:rFonts w:ascii="Times New Roman" w:eastAsia="Times New Roman" w:hAnsi="Times New Roman" w:cs="Times New Roman"/>
                <w:b/>
                <w:color w:val="000000" w:themeColor="text1"/>
                <w:lang w:val="ru-RU"/>
              </w:rPr>
              <w:t>8</w:t>
            </w:r>
            <w:r w:rsidR="000903A2" w:rsidRPr="000903A2">
              <w:rPr>
                <w:rFonts w:ascii="Times New Roman" w:eastAsia="Times New Roman" w:hAnsi="Times New Roman" w:cs="Times New Roman"/>
                <w:b/>
                <w:color w:val="000000" w:themeColor="text1"/>
              </w:rPr>
              <w:t>.03.2024 року</w:t>
            </w:r>
            <w:r w:rsidRPr="000903A2">
              <w:rPr>
                <w:rFonts w:ascii="Times New Roman" w:eastAsia="Times New Roman" w:hAnsi="Times New Roman" w:cs="Times New Roman"/>
                <w:b/>
                <w:color w:val="000000" w:themeColor="text1"/>
              </w:rPr>
              <w:t xml:space="preserve">, </w:t>
            </w:r>
            <w:r w:rsidR="000C59DD">
              <w:rPr>
                <w:rFonts w:ascii="Times New Roman" w:eastAsia="Times New Roman" w:hAnsi="Times New Roman" w:cs="Times New Roman"/>
                <w:b/>
                <w:color w:val="000000" w:themeColor="text1"/>
              </w:rPr>
              <w:t>08</w:t>
            </w:r>
            <w:r w:rsidRPr="000903A2">
              <w:rPr>
                <w:rFonts w:ascii="Times New Roman" w:eastAsia="Times New Roman" w:hAnsi="Times New Roman" w:cs="Times New Roman"/>
                <w:b/>
                <w:color w:val="000000" w:themeColor="text1"/>
              </w:rPr>
              <w:t>:00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lastRenderedPageBreak/>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w:t>
            </w:r>
            <w:r w:rsidRPr="00FE57E3">
              <w:rPr>
                <w:rFonts w:ascii="Times New Roman" w:eastAsia="Times New Roman" w:hAnsi="Times New Roman" w:cs="Times New Roman"/>
                <w:highlight w:val="white"/>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rPr>
              <w:t>невідповідностей</w:t>
            </w:r>
            <w:proofErr w:type="spellEnd"/>
            <w:r w:rsidRPr="00FE57E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FE57E3">
              <w:rPr>
                <w:rFonts w:ascii="Times New Roman" w:eastAsia="Times New Roman" w:hAnsi="Times New Roman" w:cs="Times New Roman"/>
              </w:rPr>
              <w:t>невиправлення</w:t>
            </w:r>
            <w:proofErr w:type="spellEnd"/>
            <w:r w:rsidRPr="00FE57E3">
              <w:rPr>
                <w:rFonts w:ascii="Times New Roman" w:eastAsia="Times New Roman" w:hAnsi="Times New Roman" w:cs="Times New Roman"/>
              </w:rPr>
              <w:t xml:space="preserve"> учасниками вияв</w:t>
            </w:r>
            <w:r w:rsidRPr="00FE57E3">
              <w:rPr>
                <w:rFonts w:ascii="Times New Roman" w:eastAsia="Times New Roman" w:hAnsi="Times New Roman" w:cs="Times New Roman"/>
                <w:highlight w:val="white"/>
              </w:rPr>
              <w:t xml:space="preserve">лених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FE57E3">
              <w:rPr>
                <w:rFonts w:ascii="Times New Roman" w:eastAsia="Times New Roman" w:hAnsi="Times New Roman" w:cs="Times New Roman"/>
                <w:highlight w:val="white"/>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7E3">
              <w:rPr>
                <w:rFonts w:ascii="Times New Roman" w:eastAsia="Times New Roman" w:hAnsi="Times New Roman" w:cs="Times New Roman"/>
                <w:color w:val="000000"/>
              </w:rPr>
              <w:t>означатиме</w:t>
            </w:r>
            <w:proofErr w:type="spellEnd"/>
            <w:r w:rsidRPr="00FE57E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7E3">
              <w:rPr>
                <w:rFonts w:ascii="Times New Roman" w:eastAsia="Times New Roman" w:hAnsi="Times New Roman" w:cs="Times New Roman"/>
              </w:rPr>
              <w:t>ненакладення</w:t>
            </w:r>
            <w:proofErr w:type="spellEnd"/>
            <w:r w:rsidRPr="00FE57E3">
              <w:rPr>
                <w:rFonts w:ascii="Times New Roman" w:eastAsia="Times New Roman" w:hAnsi="Times New Roman" w:cs="Times New Roman"/>
              </w:rPr>
              <w:t xml:space="preserve"> електронного підпису; або надає копію/ї роз'яснення/</w:t>
            </w:r>
            <w:proofErr w:type="spellStart"/>
            <w:r w:rsidRPr="00FE57E3">
              <w:rPr>
                <w:rFonts w:ascii="Times New Roman" w:eastAsia="Times New Roman" w:hAnsi="Times New Roman" w:cs="Times New Roman"/>
              </w:rPr>
              <w:t>нь</w:t>
            </w:r>
            <w:proofErr w:type="spellEnd"/>
            <w:r w:rsidRPr="00FE57E3">
              <w:rPr>
                <w:rFonts w:ascii="Times New Roman" w:eastAsia="Times New Roman" w:hAnsi="Times New Roman" w:cs="Times New Roman"/>
              </w:rPr>
              <w:t xml:space="preserve">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w:t>
            </w:r>
            <w:r w:rsidRPr="00FE57E3">
              <w:rPr>
                <w:rFonts w:ascii="Times New Roman" w:eastAsia="Times New Roman" w:hAnsi="Times New Roman" w:cs="Times New Roman"/>
                <w:color w:val="000000"/>
              </w:rPr>
              <w:lastRenderedPageBreak/>
              <w:t>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FE57E3">
              <w:rPr>
                <w:rFonts w:ascii="Times New Roman" w:eastAsia="Times New Roman" w:hAnsi="Times New Roman" w:cs="Times New Roman"/>
              </w:rPr>
              <w:t>проєктом</w:t>
            </w:r>
            <w:proofErr w:type="spellEnd"/>
            <w:r w:rsidRPr="00FE57E3">
              <w:rPr>
                <w:rFonts w:ascii="Times New Roman" w:eastAsia="Times New Roman" w:hAnsi="Times New Roman" w:cs="Times New Roman"/>
              </w:rPr>
              <w:t xml:space="preserve">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FE57E3">
              <w:rPr>
                <w:rFonts w:ascii="Times New Roman" w:eastAsia="Times New Roman" w:hAnsi="Times New Roman" w:cs="Times New Roman"/>
                <w:color w:val="000000"/>
              </w:rPr>
              <w:t>оперативно</w:t>
            </w:r>
            <w:proofErr w:type="spellEnd"/>
            <w:r w:rsidRPr="00FE57E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 xml:space="preserve">замовникам забороняється </w:t>
            </w:r>
            <w:r w:rsidRPr="000903A2">
              <w:rPr>
                <w:rFonts w:ascii="Times New Roman" w:eastAsia="Times New Roman" w:hAnsi="Times New Roman" w:cs="Times New Roman"/>
                <w:color w:val="000000" w:themeColor="text1"/>
                <w:highlight w:val="white"/>
              </w:rPr>
              <w:lastRenderedPageBreak/>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 xml:space="preserve">ареєстрованих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w:t>
            </w:r>
            <w:r w:rsidRPr="000903A2">
              <w:rPr>
                <w:rFonts w:ascii="Times New Roman" w:eastAsia="Times New Roman" w:hAnsi="Times New Roman" w:cs="Times New Roman"/>
                <w:color w:val="000000" w:themeColor="text1"/>
                <w:highlight w:val="white"/>
              </w:rPr>
              <w:lastRenderedPageBreak/>
              <w:t xml:space="preserve">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proofErr w:type="spellStart"/>
            <w:r w:rsidRPr="00FE57E3">
              <w:rPr>
                <w:rFonts w:ascii="Times New Roman" w:eastAsia="Times New Roman" w:hAnsi="Times New Roman" w:cs="Times New Roman"/>
                <w:b/>
                <w:color w:val="000000"/>
              </w:rPr>
              <w:t>Проєкт</w:t>
            </w:r>
            <w:proofErr w:type="spellEnd"/>
            <w:r w:rsidRPr="00FE57E3">
              <w:rPr>
                <w:rFonts w:ascii="Times New Roman" w:eastAsia="Times New Roman" w:hAnsi="Times New Roman" w:cs="Times New Roman"/>
                <w:b/>
                <w:color w:val="000000"/>
              </w:rPr>
              <w:t xml:space="preserve">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proofErr w:type="spellStart"/>
            <w:r w:rsidRPr="00FE57E3">
              <w:rPr>
                <w:rFonts w:ascii="Times New Roman" w:eastAsia="Times New Roman" w:hAnsi="Times New Roman" w:cs="Times New Roman"/>
              </w:rPr>
              <w:t>Проєкт</w:t>
            </w:r>
            <w:proofErr w:type="spellEnd"/>
            <w:r w:rsidRPr="00FE57E3">
              <w:rPr>
                <w:rFonts w:ascii="Times New Roman" w:eastAsia="Times New Roman" w:hAnsi="Times New Roman" w:cs="Times New Roman"/>
              </w:rPr>
              <w:t xml:space="preserve">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 xml:space="preserve">Додаток № 3 до ТД </w:t>
      </w:r>
      <w:proofErr w:type="spellStart"/>
      <w:r w:rsidRPr="00B11C86">
        <w:t>проєкт</w:t>
      </w:r>
      <w:proofErr w:type="spellEnd"/>
      <w:r w:rsidRPr="00B11C86">
        <w:t xml:space="preserve">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6F" w:rsidRDefault="0057606F">
      <w:pPr>
        <w:spacing w:after="0" w:line="240" w:lineRule="auto"/>
      </w:pPr>
      <w:r>
        <w:separator/>
      </w:r>
    </w:p>
  </w:endnote>
  <w:endnote w:type="continuationSeparator" w:id="0">
    <w:p w:rsidR="0057606F" w:rsidRDefault="0057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7E9A">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6F" w:rsidRDefault="0057606F">
      <w:pPr>
        <w:spacing w:after="0" w:line="240" w:lineRule="auto"/>
      </w:pPr>
      <w:r>
        <w:separator/>
      </w:r>
    </w:p>
  </w:footnote>
  <w:footnote w:type="continuationSeparator" w:id="0">
    <w:p w:rsidR="0057606F" w:rsidRDefault="0057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0C59DD"/>
    <w:rsid w:val="001A4CAD"/>
    <w:rsid w:val="003126C0"/>
    <w:rsid w:val="004F7A31"/>
    <w:rsid w:val="0057606F"/>
    <w:rsid w:val="007B2759"/>
    <w:rsid w:val="007B509F"/>
    <w:rsid w:val="00932251"/>
    <w:rsid w:val="00B11AA3"/>
    <w:rsid w:val="00BD5AEE"/>
    <w:rsid w:val="00C332CC"/>
    <w:rsid w:val="00CB6361"/>
    <w:rsid w:val="00EA7E9A"/>
    <w:rsid w:val="00F0541F"/>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B936"/>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 w:type="character" w:styleId="afb">
    <w:name w:val="Subtle Emphasis"/>
    <w:basedOn w:val="a0"/>
    <w:uiPriority w:val="19"/>
    <w:qFormat/>
    <w:rsid w:val="001A4C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0855">
      <w:bodyDiv w:val="1"/>
      <w:marLeft w:val="0"/>
      <w:marRight w:val="0"/>
      <w:marTop w:val="0"/>
      <w:marBottom w:val="0"/>
      <w:divBdr>
        <w:top w:val="none" w:sz="0" w:space="0" w:color="auto"/>
        <w:left w:val="none" w:sz="0" w:space="0" w:color="auto"/>
        <w:bottom w:val="none" w:sz="0" w:space="0" w:color="auto"/>
        <w:right w:val="none" w:sz="0" w:space="0" w:color="auto"/>
      </w:divBdr>
      <w:divsChild>
        <w:div w:id="1972783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8291</Words>
  <Characters>47264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cp:lastPrinted>2024-02-28T07:17:00Z</cp:lastPrinted>
  <dcterms:created xsi:type="dcterms:W3CDTF">2024-02-28T07:59:00Z</dcterms:created>
  <dcterms:modified xsi:type="dcterms:W3CDTF">2024-02-28T09:01:00Z</dcterms:modified>
</cp:coreProperties>
</file>