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  <w:r w:rsidRPr="001263DA">
        <w:rPr>
          <w:rFonts w:ascii="Mariupol Medium" w:hAnsi="Mariupol Medium" w:cs="Arial"/>
          <w:noProof/>
          <w:sz w:val="24"/>
          <w:lang w:val="ru-RU"/>
        </w:rPr>
        <w:drawing>
          <wp:inline distT="0" distB="0" distL="0" distR="0" wp14:anchorId="5C135A2A" wp14:editId="6D76D8BE">
            <wp:extent cx="4648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Mariupol Medium" w:eastAsia="Arial" w:hAnsi="Mariupol Medium" w:cs="Times New Roman"/>
          <w:b/>
          <w:sz w:val="24"/>
          <w:szCs w:val="24"/>
          <w:lang w:eastAsia="ar-SA"/>
        </w:rPr>
        <w:t xml:space="preserve"> </w:t>
      </w:r>
      <w:r w:rsidR="00A42361">
        <w:rPr>
          <w:rFonts w:ascii="Times New Roman" w:hAnsi="Times New Roman" w:cs="Times New Roman"/>
          <w:b/>
          <w:sz w:val="28"/>
          <w:szCs w:val="28"/>
          <w:lang w:eastAsia="en-US"/>
        </w:rPr>
        <w:t>ПРОТОКОЛ №  137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/ПВТ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Рішення уповноваженої особи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 відміну</w:t>
      </w: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відкритих торгів з особливостями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Комунального комерційного підприємства «</w:t>
      </w:r>
      <w:proofErr w:type="spellStart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м.ЄХАБ</w:t>
      </w:r>
      <w:proofErr w:type="spellEnd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Маріупольської міської ради Донецької області </w:t>
      </w: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814" w:rsidRDefault="0023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A42361" w:rsidRPr="00A42361">
        <w:rPr>
          <w:rFonts w:ascii="Times New Roman" w:eastAsia="Times New Roman" w:hAnsi="Times New Roman" w:cs="Times New Roman"/>
          <w:b/>
          <w:sz w:val="26"/>
          <w:szCs w:val="26"/>
        </w:rPr>
        <w:t>UA-2022-11-22-017204-a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14" w:rsidRPr="00B90DD6" w:rsidRDefault="005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м. Кривий Ріг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3179E">
        <w:rPr>
          <w:rFonts w:ascii="Times New Roman" w:eastAsia="Times New Roman" w:hAnsi="Times New Roman" w:cs="Times New Roman"/>
          <w:sz w:val="28"/>
          <w:szCs w:val="28"/>
        </w:rPr>
        <w:t>«02</w:t>
      </w:r>
      <w:bookmarkStart w:id="0" w:name="_GoBack"/>
      <w:bookmarkEnd w:id="0"/>
      <w:r w:rsidR="008A4F99">
        <w:rPr>
          <w:rFonts w:ascii="Times New Roman" w:eastAsia="Times New Roman" w:hAnsi="Times New Roman" w:cs="Times New Roman"/>
          <w:sz w:val="28"/>
          <w:szCs w:val="28"/>
        </w:rPr>
        <w:t>» грудня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</w:p>
    <w:p w:rsidR="008A0814" w:rsidRDefault="0023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A0814" w:rsidRDefault="00B90D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Порядок денний:</w:t>
      </w:r>
    </w:p>
    <w:p w:rsidR="008A0814" w:rsidRDefault="003735FB" w:rsidP="004F4B8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 xml:space="preserve">Про прийняття рішення про відміну процедури </w:t>
      </w:r>
      <w:proofErr w:type="spellStart"/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361" w:rsidRPr="00A42361">
        <w:rPr>
          <w:rFonts w:ascii="Times New Roman" w:eastAsia="Times New Roman" w:hAnsi="Times New Roman" w:cs="Times New Roman"/>
          <w:sz w:val="24"/>
          <w:szCs w:val="24"/>
        </w:rPr>
        <w:t>Проектори, придбання яких здійснюється на виконання заходів з підтримки внутрішньо-переміщених та\або евакуйованих осіб Маріупольської територіальної громади, зокрема м. Маріуполь у мережі Центрів підтримки «</w:t>
      </w:r>
      <w:proofErr w:type="spellStart"/>
      <w:r w:rsidR="00A42361" w:rsidRPr="00A42361">
        <w:rPr>
          <w:rFonts w:ascii="Times New Roman" w:eastAsia="Times New Roman" w:hAnsi="Times New Roman" w:cs="Times New Roman"/>
          <w:sz w:val="24"/>
          <w:szCs w:val="24"/>
        </w:rPr>
        <w:t>ЯМаріуполь»</w:t>
      </w:r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361" w:rsidRPr="00A42361">
        <w:rPr>
          <w:rFonts w:ascii="Times New Roman" w:eastAsia="Times New Roman" w:hAnsi="Times New Roman" w:cs="Times New Roman"/>
          <w:sz w:val="24"/>
          <w:szCs w:val="24"/>
        </w:rPr>
        <w:t xml:space="preserve">ДК 021:2015:32320000-2: Телевізійне й аудіовізуальне обладнання </w:t>
      </w:r>
      <w:r w:rsidR="00B42857" w:rsidRPr="003735FB">
        <w:rPr>
          <w:rFonts w:ascii="Times New Roman" w:eastAsia="Times New Roman" w:hAnsi="Times New Roman" w:cs="Times New Roman"/>
          <w:sz w:val="24"/>
          <w:szCs w:val="24"/>
        </w:rPr>
        <w:t>( далі – Закупівля) на підставі частини 1 статті 32 За Закону України «Про публічні закупівлі» (далі – Закон).</w:t>
      </w:r>
    </w:p>
    <w:p w:rsidR="004F4B82" w:rsidRPr="003735FB" w:rsidRDefault="004F4B82" w:rsidP="004F4B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F" w:rsidRPr="004F4B82" w:rsidRDefault="00B42857" w:rsidP="004F4B8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 зазначення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підстави для відміни Закупівлі.</w:t>
      </w:r>
      <w:r w:rsidR="0037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 Закупівля зареєстр</w:t>
      </w:r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>ована за ідентифікатором</w:t>
      </w:r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42361" w:rsidRPr="00A42361">
        <w:rPr>
          <w:rFonts w:ascii="Times New Roman" w:eastAsia="Times New Roman" w:hAnsi="Times New Roman" w:cs="Times New Roman"/>
          <w:sz w:val="24"/>
          <w:szCs w:val="24"/>
        </w:rPr>
        <w:t>UA-2022-11-22-017204-a</w:t>
      </w:r>
      <w:r w:rsidR="00A42361" w:rsidRPr="00A4236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(зазначений </w:t>
      </w:r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7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 xml:space="preserve">ідентифікатором </w:t>
      </w:r>
      <w:proofErr w:type="spellStart"/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B6FCF" w:rsidRPr="003735FB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системі).</w:t>
      </w:r>
      <w:r w:rsidR="005B6FCF" w:rsidRPr="004F4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5FB" w:rsidRPr="004F4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FCF" w:rsidRPr="004F4B82">
        <w:rPr>
          <w:rFonts w:ascii="Times New Roman" w:eastAsia="Times New Roman" w:hAnsi="Times New Roman" w:cs="Times New Roman"/>
          <w:sz w:val="24"/>
          <w:szCs w:val="24"/>
        </w:rPr>
        <w:t>Під час проведення Закупівлі</w:t>
      </w:r>
      <w:r w:rsidR="00A42361">
        <w:rPr>
          <w:rFonts w:ascii="Times New Roman" w:eastAsia="Times New Roman" w:hAnsi="Times New Roman" w:cs="Times New Roman"/>
          <w:sz w:val="24"/>
          <w:szCs w:val="24"/>
        </w:rPr>
        <w:t xml:space="preserve">  була виявлена помилка в ціні закупівлі</w:t>
      </w:r>
      <w:r w:rsidR="005B6FCF" w:rsidRPr="004F4B82">
        <w:rPr>
          <w:rFonts w:ascii="Times New Roman" w:eastAsia="Times New Roman" w:hAnsi="Times New Roman" w:cs="Times New Roman"/>
          <w:sz w:val="24"/>
          <w:szCs w:val="24"/>
        </w:rPr>
        <w:t>, що привело до порушення, згідно пункту 2 частини 1 статті 32 Закону, замовник відмін</w:t>
      </w:r>
      <w:r w:rsidR="0056403B" w:rsidRPr="004F4B82">
        <w:rPr>
          <w:rFonts w:ascii="Times New Roman" w:eastAsia="Times New Roman" w:hAnsi="Times New Roman" w:cs="Times New Roman"/>
          <w:sz w:val="24"/>
          <w:szCs w:val="24"/>
        </w:rPr>
        <w:t>яє тендер у разі неможливості усунення порушень, що виникли через виявлені пору</w:t>
      </w:r>
      <w:r w:rsidR="001E29B9" w:rsidRPr="004F4B8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6403B" w:rsidRPr="004F4B82">
        <w:rPr>
          <w:rFonts w:ascii="Times New Roman" w:eastAsia="Times New Roman" w:hAnsi="Times New Roman" w:cs="Times New Roman"/>
          <w:sz w:val="24"/>
          <w:szCs w:val="24"/>
        </w:rPr>
        <w:t xml:space="preserve">ення законодавства у сфері публічних </w:t>
      </w:r>
      <w:proofErr w:type="spellStart"/>
      <w:r w:rsidR="0056403B" w:rsidRPr="004F4B8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6403B" w:rsidRPr="004F4B82">
        <w:rPr>
          <w:rFonts w:ascii="Times New Roman" w:eastAsia="Times New Roman" w:hAnsi="Times New Roman" w:cs="Times New Roman"/>
          <w:sz w:val="24"/>
          <w:szCs w:val="24"/>
        </w:rPr>
        <w:t>, з описом таких порушень, які не можливо усунути.</w:t>
      </w:r>
    </w:p>
    <w:p w:rsidR="003735FB" w:rsidRPr="003735FB" w:rsidRDefault="003735FB" w:rsidP="004F4B8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оприлюднює повідомлення про відміну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закупівлі в електронній системі </w:t>
      </w:r>
      <w:proofErr w:type="spellStart"/>
      <w:r w:rsidRPr="003735F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3735F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735FB">
        <w:rPr>
          <w:rFonts w:ascii="Times New Roman" w:eastAsia="Times New Roman" w:hAnsi="Times New Roman" w:cs="Times New Roman"/>
          <w:sz w:val="24"/>
          <w:szCs w:val="24"/>
        </w:rPr>
        <w:t xml:space="preserve"> підстави прийняття рішення.</w:t>
      </w:r>
    </w:p>
    <w:p w:rsidR="005B6FCF" w:rsidRPr="00762130" w:rsidRDefault="005B6FCF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3825"/>
        <w:gridCol w:w="2310"/>
      </w:tblGrid>
      <w:tr w:rsidR="008A0814">
        <w:tc>
          <w:tcPr>
            <w:tcW w:w="4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особа, директор  ККП ММР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м.ЄХАБ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0814" w:rsidRDefault="008A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0814" w:rsidRDefault="0023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[підписано з використанням КЕП]</w:t>
            </w:r>
          </w:p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 Сльота</w:t>
            </w:r>
          </w:p>
        </w:tc>
      </w:tr>
    </w:tbl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sectPr w:rsidR="008A0814">
      <w:pgSz w:w="11906" w:h="16838"/>
      <w:pgMar w:top="1134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riupol Medium">
    <w:altName w:val="Arial"/>
    <w:charset w:val="CC"/>
    <w:family w:val="auto"/>
    <w:pitch w:val="variable"/>
    <w:sig w:usb0="00000001" w:usb1="4000006A" w:usb2="00000000" w:usb3="00000000" w:csb0="0000000C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881"/>
    <w:multiLevelType w:val="hybridMultilevel"/>
    <w:tmpl w:val="94D06572"/>
    <w:lvl w:ilvl="0" w:tplc="200CD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00A"/>
    <w:multiLevelType w:val="multilevel"/>
    <w:tmpl w:val="02F0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4"/>
    <w:rsid w:val="001263DA"/>
    <w:rsid w:val="001E29B9"/>
    <w:rsid w:val="00220D9D"/>
    <w:rsid w:val="00231C97"/>
    <w:rsid w:val="003735FB"/>
    <w:rsid w:val="004F4B82"/>
    <w:rsid w:val="0056403B"/>
    <w:rsid w:val="005B6FCF"/>
    <w:rsid w:val="00762130"/>
    <w:rsid w:val="008A0814"/>
    <w:rsid w:val="008A4F99"/>
    <w:rsid w:val="00A42361"/>
    <w:rsid w:val="00B42857"/>
    <w:rsid w:val="00B90DD6"/>
    <w:rsid w:val="00D3179E"/>
    <w:rsid w:val="00D85E3A"/>
    <w:rsid w:val="00F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7C53-FF13-48FF-8C97-499F9AD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C"/>
  </w:style>
  <w:style w:type="paragraph" w:styleId="1">
    <w:name w:val="heading 1"/>
    <w:basedOn w:val="a"/>
    <w:next w:val="a"/>
    <w:link w:val="10"/>
    <w:uiPriority w:val="9"/>
    <w:qFormat/>
    <w:rsid w:val="0042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44511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E0C7C"/>
    <w:pPr>
      <w:ind w:left="720"/>
      <w:contextualSpacing/>
    </w:pPr>
  </w:style>
  <w:style w:type="character" w:styleId="a6">
    <w:name w:val="Hyperlink"/>
    <w:basedOn w:val="a0"/>
    <w:unhideWhenUsed/>
    <w:rsid w:val="00B16C22"/>
    <w:rPr>
      <w:color w:val="0000FF"/>
      <w:u w:val="single"/>
    </w:rPr>
  </w:style>
  <w:style w:type="character" w:customStyle="1" w:styleId="stage-info-item">
    <w:name w:val="stage-info-item"/>
    <w:basedOn w:val="a0"/>
    <w:rsid w:val="002B3C8A"/>
  </w:style>
  <w:style w:type="character" w:styleId="a7">
    <w:name w:val="Strong"/>
    <w:uiPriority w:val="22"/>
    <w:qFormat/>
    <w:rsid w:val="00CA3DD5"/>
    <w:rPr>
      <w:b/>
      <w:bCs/>
    </w:rPr>
  </w:style>
  <w:style w:type="paragraph" w:customStyle="1" w:styleId="11">
    <w:name w:val="Обычный (веб)1"/>
    <w:basedOn w:val="a"/>
    <w:rsid w:val="00CA3DD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3DD5"/>
  </w:style>
  <w:style w:type="character" w:styleId="a8">
    <w:name w:val="Emphasis"/>
    <w:basedOn w:val="a0"/>
    <w:uiPriority w:val="20"/>
    <w:qFormat/>
    <w:rsid w:val="00002C85"/>
    <w:rPr>
      <w:i/>
      <w:iCs/>
    </w:rPr>
  </w:style>
  <w:style w:type="character" w:customStyle="1" w:styleId="js-apiid">
    <w:name w:val="js-apiid"/>
    <w:basedOn w:val="a0"/>
    <w:rsid w:val="00D44511"/>
  </w:style>
  <w:style w:type="character" w:customStyle="1" w:styleId="a4">
    <w:name w:val="Название Знак"/>
    <w:basedOn w:val="a0"/>
    <w:link w:val="a3"/>
    <w:rsid w:val="00D44511"/>
    <w:rPr>
      <w:rFonts w:ascii="Arial" w:eastAsia="Arial" w:hAnsi="Arial" w:cs="Arial"/>
      <w:sz w:val="52"/>
      <w:szCs w:val="52"/>
      <w:lang w:val="ru" w:eastAsia="ru-RU"/>
    </w:rPr>
  </w:style>
  <w:style w:type="character" w:customStyle="1" w:styleId="qaclassifierdescrcode">
    <w:name w:val="qa_classifier_descr_code"/>
    <w:basedOn w:val="a0"/>
    <w:rsid w:val="009D7253"/>
  </w:style>
  <w:style w:type="character" w:customStyle="1" w:styleId="qaclassifierdescrprimary">
    <w:name w:val="qa_classifier_descr_primary"/>
    <w:basedOn w:val="a0"/>
    <w:rsid w:val="009D7253"/>
  </w:style>
  <w:style w:type="character" w:customStyle="1" w:styleId="10">
    <w:name w:val="Заголовок 1 Знак"/>
    <w:basedOn w:val="a0"/>
    <w:link w:val="1"/>
    <w:uiPriority w:val="9"/>
    <w:rsid w:val="004203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B6F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FC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f1B7v0kWl+15MIAwHTdE69hDA==">AMUW2mXBAzdFMiRhRvBV7uh5WaDQ8Y0lyutLp1IggU2GZ5idr0zykYKxx9hR1ahZ96+6Ej0puCPdpUxUElYbI1et9/oeMEfqfwfuECNtZVyaKGENzvcew0o7riNECtD4O6yYnyl3uPHI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dcterms:created xsi:type="dcterms:W3CDTF">2022-11-30T09:37:00Z</dcterms:created>
  <dcterms:modified xsi:type="dcterms:W3CDTF">2022-12-02T07:30:00Z</dcterms:modified>
</cp:coreProperties>
</file>