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A2845B9"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w:t>
      </w:r>
      <w:r w:rsidR="00B20022">
        <w:rPr>
          <w:rFonts w:ascii="Times New Roman" w:eastAsia="Times New Roman" w:hAnsi="Times New Roman" w:cs="Times New Roman"/>
          <w:b/>
          <w:sz w:val="24"/>
          <w:szCs w:val="24"/>
          <w:lang w:val="uk-UA" w:eastAsia="ar-SA"/>
        </w:rPr>
        <w:t>2</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796F5EF" w:rsidR="003F7FC9" w:rsidRPr="009C216A" w:rsidRDefault="003F7FC9" w:rsidP="00B20022">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bookmarkStart w:id="0" w:name="_GoBack"/>
      <w:bookmarkEnd w:id="0"/>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48ED5D84"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B20022">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DC5332" w:rsidRPr="00DC5332">
              <w:rPr>
                <w:rFonts w:ascii="Times New Roman" w:eastAsia="Tahoma" w:hAnsi="Times New Roman" w:cs="Times New Roman"/>
                <w:b/>
                <w:bCs/>
                <w:iCs/>
                <w:sz w:val="24"/>
                <w:szCs w:val="24"/>
                <w:lang w:eastAsia="zh-CN" w:bidi="hi-IN"/>
              </w:rPr>
              <w:t>«код ДК 021:2015 «Єдиний закупівельний словник» - 33120000-7 «Системи реєстрації  медичної  інформації та дослідне обладнання»</w:t>
            </w:r>
            <w:r w:rsidR="00DC5332" w:rsidRPr="00DC5332">
              <w:rPr>
                <w:rFonts w:ascii="Times New Roman" w:eastAsia="Tahoma" w:hAnsi="Times New Roman" w:cs="Times New Roman"/>
                <w:b/>
                <w:bCs/>
                <w:iCs/>
                <w:sz w:val="24"/>
                <w:szCs w:val="24"/>
                <w:lang w:val="uk-UA" w:eastAsia="zh-CN" w:bidi="hi-IN"/>
              </w:rPr>
              <w:t xml:space="preserve"> (</w:t>
            </w:r>
            <w:r w:rsidR="00DC5332" w:rsidRPr="00DC5332">
              <w:rPr>
                <w:rFonts w:ascii="Times New Roman" w:eastAsia="Tahoma" w:hAnsi="Times New Roman" w:cs="Times New Roman"/>
                <w:b/>
                <w:bCs/>
                <w:iCs/>
                <w:sz w:val="24"/>
                <w:szCs w:val="24"/>
                <w:lang w:eastAsia="zh-CN" w:bidi="hi-IN"/>
              </w:rPr>
              <w:t>36386</w:t>
            </w:r>
            <w:r w:rsidR="00DC5332" w:rsidRPr="00DC5332">
              <w:rPr>
                <w:rFonts w:ascii="Times New Roman" w:eastAsia="Tahoma" w:hAnsi="Times New Roman" w:cs="Times New Roman"/>
                <w:b/>
                <w:bCs/>
                <w:iCs/>
                <w:sz w:val="24"/>
                <w:szCs w:val="24"/>
                <w:lang w:val="uk-UA" w:eastAsia="zh-CN" w:bidi="hi-IN"/>
              </w:rPr>
              <w:t xml:space="preserve"> -</w:t>
            </w:r>
            <w:r w:rsidR="00DC5332" w:rsidRPr="00DC5332">
              <w:rPr>
                <w:rFonts w:ascii="Times New Roman" w:eastAsia="Tahoma" w:hAnsi="Times New Roman" w:cs="Times New Roman"/>
                <w:b/>
                <w:bCs/>
                <w:iCs/>
                <w:sz w:val="24"/>
                <w:szCs w:val="24"/>
                <w:lang w:eastAsia="zh-CN" w:bidi="hi-IN"/>
              </w:rPr>
              <w:t xml:space="preserve"> Рефрактометр офтальмологічний автоматичний</w:t>
            </w:r>
            <w:r w:rsidR="00DC5332" w:rsidRPr="00DC5332">
              <w:rPr>
                <w:rFonts w:ascii="Times New Roman" w:eastAsia="Tahoma" w:hAnsi="Times New Roman" w:cs="Times New Roman"/>
                <w:b/>
                <w:bCs/>
                <w:iCs/>
                <w:sz w:val="24"/>
                <w:szCs w:val="24"/>
                <w:lang w:val="uk-UA" w:eastAsia="zh-CN" w:bidi="hi-IN"/>
              </w:rPr>
              <w:t>»</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28373A1E"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F12D93">
              <w:rPr>
                <w:rFonts w:ascii="Times New Roman" w:eastAsia="Times New Roman" w:hAnsi="Times New Roman" w:cs="Times New Roman"/>
                <w:spacing w:val="-2"/>
                <w:sz w:val="24"/>
                <w:szCs w:val="24"/>
                <w:lang w:val="en-US" w:eastAsia="ar-SA"/>
              </w:rPr>
              <w:t>/</w:t>
            </w:r>
            <w:r w:rsidR="00F12D93">
              <w:rPr>
                <w:rFonts w:ascii="Times New Roman" w:eastAsia="Times New Roman" w:hAnsi="Times New Roman" w:cs="Times New Roman"/>
                <w:spacing w:val="-2"/>
                <w:sz w:val="24"/>
                <w:szCs w:val="24"/>
                <w:lang w:val="uk-UA" w:eastAsia="ar-SA"/>
              </w:rPr>
              <w:t>або</w:t>
            </w:r>
            <w:r w:rsidR="00DF4AF6" w:rsidRPr="00DF4AF6">
              <w:rPr>
                <w:rFonts w:ascii="Times New Roman" w:eastAsia="Times New Roman" w:hAnsi="Times New Roman" w:cs="Times New Roman"/>
                <w:spacing w:val="-2"/>
                <w:sz w:val="24"/>
                <w:szCs w:val="24"/>
                <w:lang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00F12D93">
              <w:rPr>
                <w:rFonts w:ascii="Times New Roman" w:eastAsia="Times New Roman" w:hAnsi="Times New Roman" w:cs="Times New Roman"/>
                <w:spacing w:val="-2"/>
                <w:sz w:val="24"/>
                <w:szCs w:val="24"/>
                <w:lang w:val="uk-UA" w:eastAsia="ar-SA"/>
              </w:rPr>
              <w:t xml:space="preserve"> тощо</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Pr>
                <w:rFonts w:ascii="Times New Roman" w:eastAsia="Times New Roman" w:hAnsi="Times New Roman" w:cs="Times New Roman"/>
                <w:spacing w:val="-2"/>
                <w:sz w:val="24"/>
                <w:szCs w:val="24"/>
                <w:lang w:val="en-US"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DF4AF6">
              <w:rPr>
                <w:rFonts w:ascii="Times New Roman" w:eastAsia="Times New Roman" w:hAnsi="Times New Roman" w:cs="Times New Roman"/>
                <w:spacing w:val="-2"/>
                <w:sz w:val="24"/>
                <w:szCs w:val="24"/>
                <w:lang w:eastAsia="ar-SA"/>
              </w:rPr>
              <w:t>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2E1368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00B20022">
              <w:rPr>
                <w:rFonts w:ascii="Times New Roman" w:eastAsia="Times New Roman" w:hAnsi="Times New Roman" w:cs="Times New Roman"/>
                <w:sz w:val="24"/>
                <w:szCs w:val="24"/>
                <w:lang w:val="uk-UA" w:eastAsia="ar-SA"/>
              </w:rPr>
              <w:t xml:space="preserve"> </w:t>
            </w:r>
            <w:r w:rsidR="00B20022" w:rsidRPr="00B20022">
              <w:rPr>
                <w:rFonts w:ascii="Times New Roman" w:eastAsia="Times New Roman" w:hAnsi="Times New Roman" w:cs="Times New Roman"/>
                <w:sz w:val="24"/>
                <w:szCs w:val="24"/>
                <w:lang w:val="uk-UA" w:eastAsia="ar-SA"/>
              </w:rPr>
              <w:t>Гарантійний термін обслуговування не менше 12 місяців з моменту введення в експлуатацію</w:t>
            </w:r>
            <w:r w:rsidR="00B20022">
              <w:rPr>
                <w:rFonts w:ascii="Times New Roman" w:eastAsia="Times New Roman" w:hAnsi="Times New Roman" w:cs="Times New Roman"/>
                <w:sz w:val="24"/>
                <w:szCs w:val="24"/>
                <w:lang w:val="uk-UA" w:eastAsia="ar-SA"/>
              </w:rPr>
              <w:t>.</w:t>
            </w:r>
          </w:p>
          <w:p w14:paraId="74C7D1C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w:t>
            </w:r>
            <w:r w:rsidR="00A825B5" w:rsidRPr="009C216A">
              <w:rPr>
                <w:rFonts w:ascii="Times New Roman" w:eastAsia="Times New Roman" w:hAnsi="Times New Roman" w:cs="Times New Roman"/>
                <w:sz w:val="24"/>
                <w:szCs w:val="24"/>
                <w:lang w:val="uk-UA" w:eastAsia="ar-SA"/>
              </w:rPr>
              <w:lastRenderedPageBreak/>
              <w:t xml:space="preserve">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5964F8BD"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1) Зменшення обсягів закупівлі, зокрема з урахуванням фактичного обсягу видатків замовника;</w:t>
            </w:r>
          </w:p>
          <w:p w14:paraId="11A75DA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5CC188B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A6D0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shd w:val="clear" w:color="auto" w:fill="FFFFFF"/>
                <w:lang w:val="uk-UA" w:eastAsia="ar-S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A55922">
              <w:rPr>
                <w:rFonts w:ascii="Times New Roman" w:eastAsia="Times New Roman" w:hAnsi="Times New Roman" w:cs="Times New Roman"/>
                <w:kern w:val="1"/>
                <w:sz w:val="24"/>
                <w:szCs w:val="24"/>
                <w:lang w:val="uk-UA" w:eastAsia="ar-SA"/>
              </w:rPr>
              <w:t>.</w:t>
            </w:r>
          </w:p>
          <w:p w14:paraId="259ED63B"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98D672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0BC30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E8CEC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F5F42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747674F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7F7326E9" w14:textId="77777777" w:rsidR="00A55922" w:rsidRPr="00A55922" w:rsidRDefault="00A55922" w:rsidP="00A55922">
            <w:pPr>
              <w:shd w:val="clear" w:color="auto" w:fill="FFFFFF"/>
              <w:suppressAutoHyphens/>
              <w:spacing w:after="0" w:line="240" w:lineRule="auto"/>
              <w:jc w:val="both"/>
              <w:textAlignment w:val="baseline"/>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6) зміни ціни в договорі про закупівлю у зв’язку з зміною ставок податків і зборів та/або зміною </w:t>
            </w:r>
            <w:r w:rsidRPr="00A55922">
              <w:rPr>
                <w:rFonts w:ascii="Times New Roman" w:eastAsia="Times New Roman" w:hAnsi="Times New Roman" w:cs="Times New Roman"/>
                <w:kern w:val="1"/>
                <w:sz w:val="24"/>
                <w:szCs w:val="24"/>
                <w:lang w:val="uk-UA" w:eastAsia="ar-SA"/>
              </w:rPr>
              <w:lastRenderedPageBreak/>
              <w:t>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8B566"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43F48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08BD3A" w14:textId="77777777" w:rsidR="00A55922" w:rsidRPr="00A55922" w:rsidRDefault="00A55922" w:rsidP="00A55922">
            <w:pPr>
              <w:suppressAutoHyphens/>
              <w:spacing w:after="0" w:line="100" w:lineRule="atLeast"/>
              <w:jc w:val="both"/>
              <w:rPr>
                <w:rFonts w:ascii="Times New Roman" w:eastAsia="Times New Roman" w:hAnsi="Times New Roman" w:cs="Times New Roman"/>
                <w:kern w:val="1"/>
                <w:sz w:val="24"/>
                <w:szCs w:val="24"/>
                <w:lang w:eastAsia="ar-SA"/>
              </w:rPr>
            </w:pPr>
            <w:r w:rsidRPr="00A55922">
              <w:rPr>
                <w:rFonts w:ascii="Times New Roman" w:eastAsia="Times New Roman" w:hAnsi="Times New Roman" w:cs="Times New Roman"/>
                <w:i/>
                <w:kern w:val="1"/>
                <w:sz w:val="24"/>
                <w:szCs w:val="24"/>
                <w:lang w:val="uk-UA" w:eastAsia="ar-SA"/>
              </w:rPr>
              <w:t xml:space="preserve">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5922">
              <w:rPr>
                <w:rFonts w:ascii="Times New Roman" w:eastAsia="Times New Roman" w:hAnsi="Times New Roman" w:cs="Times New Roman"/>
                <w:i/>
                <w:kern w:val="1"/>
                <w:sz w:val="24"/>
                <w:szCs w:val="24"/>
                <w:lang w:eastAsia="ar-SA"/>
              </w:rPr>
              <w:t>Platts</w:t>
            </w:r>
            <w:r w:rsidRPr="00A55922">
              <w:rPr>
                <w:rFonts w:ascii="Times New Roman" w:eastAsia="Times New Roman" w:hAnsi="Times New Roman" w:cs="Times New Roman"/>
                <w:i/>
                <w:kern w:val="1"/>
                <w:sz w:val="24"/>
                <w:szCs w:val="24"/>
                <w:lang w:val="uk-UA" w:eastAsia="ar-SA"/>
              </w:rPr>
              <w:t xml:space="preserve">, </w:t>
            </w:r>
            <w:r w:rsidRPr="00A55922">
              <w:rPr>
                <w:rFonts w:ascii="Times New Roman" w:eastAsia="Times New Roman" w:hAnsi="Times New Roman" w:cs="Times New Roman"/>
                <w:i/>
                <w:kern w:val="1"/>
                <w:sz w:val="24"/>
                <w:szCs w:val="24"/>
                <w:lang w:eastAsia="ar-SA"/>
              </w:rPr>
              <w:t>ARGUS</w:t>
            </w:r>
            <w:r w:rsidRPr="00A55922">
              <w:rPr>
                <w:rFonts w:ascii="Times New Roman" w:eastAsia="Times New Roman" w:hAnsi="Times New Roman" w:cs="Times New Roman"/>
                <w:i/>
                <w:kern w:val="1"/>
                <w:sz w:val="24"/>
                <w:szCs w:val="24"/>
                <w:lang w:val="uk-UA" w:eastAsia="ar-SA"/>
              </w:rPr>
              <w:t xml:space="preserve">, регульованих цін (тарифів), нормативів. </w:t>
            </w:r>
            <w:r w:rsidRPr="00A55922">
              <w:rPr>
                <w:rFonts w:ascii="Times New Roman" w:eastAsia="Times New Roman" w:hAnsi="Times New Roman" w:cs="Times New Roman"/>
                <w:i/>
                <w:kern w:val="1"/>
                <w:sz w:val="24"/>
                <w:szCs w:val="24"/>
                <w:lang w:eastAsia="ar-SA"/>
              </w:rPr>
              <w:t>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14:paraId="02504047" w14:textId="77777777" w:rsidR="00A55922" w:rsidRPr="00A55922" w:rsidRDefault="00A55922" w:rsidP="00A55922">
            <w:pPr>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8) </w:t>
            </w:r>
            <w:r w:rsidRPr="00A55922">
              <w:rPr>
                <w:rFonts w:ascii="Times New Roman" w:eastAsia="Times New Roman" w:hAnsi="Times New Roman" w:cs="Times New Roman"/>
                <w:kern w:val="1"/>
                <w:sz w:val="24"/>
                <w:szCs w:val="24"/>
                <w:shd w:val="clear" w:color="auto" w:fill="FFFFFF"/>
                <w:lang w:val="uk-UA" w:eastAsia="ar-SA"/>
              </w:rPr>
              <w:t>Зміни умов у зв’язку із застосуванням положень частини шостої статті 41 Закону України «Про публічні закупівлі».</w:t>
            </w:r>
          </w:p>
          <w:p w14:paraId="5BBE8DFA" w14:textId="77777777" w:rsidR="00A55922" w:rsidRPr="00A55922" w:rsidRDefault="00A55922" w:rsidP="00A55922">
            <w:pPr>
              <w:suppressAutoHyphens/>
              <w:spacing w:after="0" w:line="100" w:lineRule="atLeast"/>
              <w:jc w:val="both"/>
              <w:rPr>
                <w:rFonts w:ascii="Times New Roman" w:eastAsia="Times New Roman" w:hAnsi="Times New Roman" w:cs="Times New Roman"/>
                <w:i/>
                <w:color w:val="000000"/>
                <w:kern w:val="1"/>
                <w:sz w:val="24"/>
                <w:szCs w:val="24"/>
                <w:lang w:val="uk-UA" w:eastAsia="ar-SA"/>
              </w:rPr>
            </w:pPr>
            <w:r w:rsidRPr="00A55922">
              <w:rPr>
                <w:rFonts w:ascii="Times New Roman" w:eastAsia="Times New Roman" w:hAnsi="Times New Roman" w:cs="Times New Roman"/>
                <w:i/>
                <w:kern w:val="1"/>
                <w:sz w:val="24"/>
                <w:szCs w:val="24"/>
                <w:lang w:val="uk-UA" w:eastAsia="ar-S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w:t>
            </w:r>
            <w:r w:rsidRPr="00A55922">
              <w:rPr>
                <w:rFonts w:ascii="Times New Roman" w:eastAsia="Times New Roman" w:hAnsi="Times New Roman" w:cs="Times New Roman"/>
                <w:i/>
                <w:color w:val="000000"/>
                <w:kern w:val="1"/>
                <w:sz w:val="24"/>
                <w:szCs w:val="24"/>
                <w:lang w:val="uk-UA" w:eastAsia="ar-SA"/>
              </w:rPr>
              <w:t>видатки на досягнення цієї цілі затверджено в установленому порядку (у разі наявності та необхідності).</w:t>
            </w:r>
          </w:p>
          <w:p w14:paraId="64E51765" w14:textId="22D71F80" w:rsidR="003F7FC9" w:rsidRPr="00DC5332" w:rsidRDefault="00A55922" w:rsidP="00DC5332">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A55922">
              <w:rPr>
                <w:rFonts w:ascii="Times New Roman" w:eastAsia="Times New Roman" w:hAnsi="Times New Roman" w:cs="Times New Roman"/>
                <w:color w:val="000000"/>
                <w:kern w:val="1"/>
                <w:sz w:val="24"/>
                <w:szCs w:val="24"/>
                <w:shd w:val="clear" w:color="auto" w:fill="FFFFFF"/>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55922">
              <w:rPr>
                <w:rFonts w:ascii="Times New Roman" w:eastAsia="Times New Roman" w:hAnsi="Times New Roman" w:cs="Times New Roman"/>
                <w:color w:val="000000"/>
                <w:kern w:val="1"/>
                <w:sz w:val="24"/>
                <w:szCs w:val="24"/>
                <w:shd w:val="clear" w:color="auto" w:fill="FFFFFF"/>
                <w:lang w:eastAsia="ar-SA"/>
              </w:rPr>
              <w:t> </w:t>
            </w:r>
            <w:hyperlink r:id="rId6" w:tgtFrame="_blank" w:history="1">
              <w:r w:rsidRPr="00A55922">
                <w:rPr>
                  <w:rFonts w:ascii="Times New Roman" w:eastAsia="Times New Roman" w:hAnsi="Times New Roman" w:cs="Times New Roman"/>
                  <w:color w:val="000000"/>
                  <w:kern w:val="1"/>
                  <w:sz w:val="24"/>
                  <w:szCs w:val="24"/>
                  <w:u w:val="single"/>
                  <w:shd w:val="clear" w:color="auto" w:fill="FFFFFF"/>
                </w:rPr>
                <w:t>№ 382</w:t>
              </w:r>
            </w:hyperlink>
            <w:r w:rsidRPr="00A55922">
              <w:rPr>
                <w:rFonts w:ascii="Times New Roman" w:eastAsia="Times New Roman" w:hAnsi="Times New Roman" w:cs="Times New Roman"/>
                <w:color w:val="000000"/>
                <w:kern w:val="1"/>
                <w:sz w:val="24"/>
                <w:szCs w:val="24"/>
                <w:shd w:val="clear" w:color="auto" w:fill="FFFFFF"/>
                <w:lang w:eastAsia="ar-S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w:t>
            </w:r>
            <w:r w:rsidRPr="00A55922">
              <w:rPr>
                <w:rFonts w:ascii="Times New Roman" w:eastAsia="Times New Roman" w:hAnsi="Times New Roman" w:cs="Times New Roman"/>
                <w:color w:val="333333"/>
                <w:kern w:val="1"/>
                <w:sz w:val="24"/>
                <w:szCs w:val="24"/>
                <w:shd w:val="clear" w:color="auto" w:fill="FFFFFF"/>
                <w:lang w:eastAsia="ar-SA"/>
              </w:rPr>
              <w:t xml:space="preserve"> та затвердження проектної документації в установленому законодавством порядку.</w:t>
            </w:r>
            <w:r w:rsidRPr="00A55922">
              <w:rPr>
                <w:rFonts w:ascii="Times New Roman" w:eastAsia="Times New Roman" w:hAnsi="Times New Roman" w:cs="Times New Roman"/>
                <w:color w:val="333333"/>
                <w:kern w:val="1"/>
                <w:sz w:val="24"/>
                <w:szCs w:val="24"/>
                <w:shd w:val="clear" w:color="auto" w:fill="FFFFFF"/>
                <w:lang w:val="uk-UA" w:eastAsia="ar-SA"/>
              </w:rPr>
              <w:t xml:space="preserve"> (</w:t>
            </w:r>
            <w:r w:rsidRPr="00A55922">
              <w:rPr>
                <w:rFonts w:ascii="Times New Roman" w:eastAsia="Times New Roman" w:hAnsi="Times New Roman" w:cs="Times New Roman"/>
                <w:i/>
                <w:color w:val="333333"/>
                <w:kern w:val="1"/>
                <w:sz w:val="24"/>
                <w:szCs w:val="24"/>
                <w:shd w:val="clear" w:color="auto" w:fill="FFFFFF"/>
                <w:lang w:val="uk-UA" w:eastAsia="ar-SA"/>
              </w:rPr>
              <w:t>Не застосовується, оскільки предметом закупівлі є товари).</w:t>
            </w: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0EDF4AC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B20022">
        <w:rPr>
          <w:rFonts w:ascii="Times New Roman" w:eastAsia="Times New Roman" w:hAnsi="Times New Roman" w:cs="Times New Roman"/>
          <w:b/>
          <w:sz w:val="24"/>
          <w:szCs w:val="24"/>
          <w:lang w:val="uk-UA" w:eastAsia="ar-SA"/>
        </w:rPr>
        <w:t>2024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7B8CACD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5.2. Місце поставки  товару –</w:t>
      </w:r>
      <w:r w:rsidR="00A55922">
        <w:rPr>
          <w:rFonts w:ascii="Times New Roman" w:eastAsia="Times New Roman" w:hAnsi="Times New Roman" w:cs="Times New Roman"/>
          <w:b/>
          <w:sz w:val="24"/>
          <w:szCs w:val="24"/>
          <w:lang w:val="uk-UA" w:eastAsia="ar-SA"/>
        </w:rPr>
        <w:t xml:space="preserve"> </w:t>
      </w:r>
      <w:r w:rsidR="00A55922" w:rsidRPr="00A55922">
        <w:rPr>
          <w:rFonts w:ascii="Times New Roman" w:eastAsia="Times New Roman" w:hAnsi="Times New Roman" w:cs="Times New Roman"/>
          <w:b/>
          <w:sz w:val="24"/>
          <w:szCs w:val="24"/>
          <w:lang w:val="uk-UA" w:eastAsia="ar-SA"/>
        </w:rPr>
        <w:t>29000, Хмельницька обл., місто Хмельницький, вулиця Кам’янецька, будинок 94</w:t>
      </w:r>
      <w:r w:rsidR="005D755C">
        <w:rPr>
          <w:rFonts w:ascii="Times New Roman" w:eastAsia="Calibri" w:hAnsi="Times New Roman" w:cs="Times New Roman"/>
          <w:b/>
          <w:sz w:val="24"/>
          <w:szCs w:val="24"/>
          <w:lang w:val="uk-UA" w:eastAsia="en-US"/>
        </w:rPr>
        <w:t>.</w:t>
      </w: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w:t>
            </w:r>
            <w:r w:rsidRPr="009C216A">
              <w:rPr>
                <w:rFonts w:ascii="Times New Roman" w:eastAsia="Times New Roman" w:hAnsi="Times New Roman" w:cs="Times New Roman"/>
                <w:sz w:val="24"/>
                <w:szCs w:val="24"/>
                <w:lang w:val="uk-UA" w:eastAsia="ar-SA"/>
              </w:rPr>
              <w:lastRenderedPageBreak/>
              <w:t xml:space="preserve">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3F2DD4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3F07A1CE"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2E77A9F5"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B20022">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2FE1C821"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1" w:name="_Hlk128666792"/>
      <w:r w:rsidR="00DC5332" w:rsidRPr="00DC5332">
        <w:rPr>
          <w:rFonts w:ascii="Times New Roman" w:eastAsia="Tahoma" w:hAnsi="Times New Roman" w:cs="Times New Roman"/>
          <w:bCs/>
          <w:iCs/>
          <w:sz w:val="24"/>
          <w:szCs w:val="24"/>
          <w:lang w:bidi="hi-IN"/>
        </w:rPr>
        <w:t>«код ДК 021:2015 «Єдиний закупівельний словник» - 33120000-7 «Системи реєстрації  медичної  інформації та дослідне обладнання»</w:t>
      </w:r>
      <w:r w:rsidR="00DC5332" w:rsidRPr="00DC5332">
        <w:rPr>
          <w:rFonts w:ascii="Times New Roman" w:eastAsia="Tahoma" w:hAnsi="Times New Roman" w:cs="Times New Roman"/>
          <w:bCs/>
          <w:iCs/>
          <w:sz w:val="24"/>
          <w:szCs w:val="24"/>
          <w:lang w:val="uk-UA" w:bidi="hi-IN"/>
        </w:rPr>
        <w:t xml:space="preserve"> (</w:t>
      </w:r>
      <w:r w:rsidR="00DC5332" w:rsidRPr="00DC5332">
        <w:rPr>
          <w:rFonts w:ascii="Times New Roman" w:eastAsia="Tahoma" w:hAnsi="Times New Roman" w:cs="Times New Roman"/>
          <w:bCs/>
          <w:iCs/>
          <w:sz w:val="24"/>
          <w:szCs w:val="24"/>
          <w:lang w:bidi="hi-IN"/>
        </w:rPr>
        <w:t>36386</w:t>
      </w:r>
      <w:r w:rsidR="00DC5332" w:rsidRPr="00DC5332">
        <w:rPr>
          <w:rFonts w:ascii="Times New Roman" w:eastAsia="Tahoma" w:hAnsi="Times New Roman" w:cs="Times New Roman"/>
          <w:bCs/>
          <w:iCs/>
          <w:sz w:val="24"/>
          <w:szCs w:val="24"/>
          <w:lang w:val="uk-UA" w:bidi="hi-IN"/>
        </w:rPr>
        <w:t xml:space="preserve"> -</w:t>
      </w:r>
      <w:r w:rsidR="00DC5332" w:rsidRPr="00DC5332">
        <w:rPr>
          <w:rFonts w:ascii="Times New Roman" w:eastAsia="Tahoma" w:hAnsi="Times New Roman" w:cs="Times New Roman"/>
          <w:bCs/>
          <w:iCs/>
          <w:sz w:val="24"/>
          <w:szCs w:val="24"/>
          <w:lang w:bidi="hi-IN"/>
        </w:rPr>
        <w:t xml:space="preserve"> Рефрактометр офтальмологічний автоматичний</w:t>
      </w:r>
      <w:r w:rsidR="00DC5332" w:rsidRPr="00DC5332">
        <w:rPr>
          <w:rFonts w:ascii="Times New Roman" w:eastAsia="Tahoma" w:hAnsi="Times New Roman" w:cs="Times New Roman"/>
          <w:bCs/>
          <w:iCs/>
          <w:sz w:val="24"/>
          <w:szCs w:val="24"/>
          <w:lang w:val="uk-UA" w:bidi="hi-IN"/>
        </w:rPr>
        <w:t>»</w:t>
      </w: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49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6804"/>
        <w:gridCol w:w="1134"/>
        <w:gridCol w:w="993"/>
        <w:gridCol w:w="141"/>
        <w:gridCol w:w="1701"/>
        <w:gridCol w:w="2126"/>
        <w:gridCol w:w="1051"/>
      </w:tblGrid>
      <w:tr w:rsidR="00F12D93" w:rsidRPr="009C216A" w14:paraId="46CBE4E5" w14:textId="77777777" w:rsidTr="00F12D93">
        <w:trPr>
          <w:gridAfter w:val="1"/>
          <w:wAfter w:w="1051" w:type="dxa"/>
        </w:trPr>
        <w:tc>
          <w:tcPr>
            <w:tcW w:w="638" w:type="dxa"/>
            <w:vAlign w:val="center"/>
          </w:tcPr>
          <w:p w14:paraId="558EB34B"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7158" w:type="dxa"/>
            <w:gridSpan w:val="2"/>
            <w:vAlign w:val="center"/>
          </w:tcPr>
          <w:p w14:paraId="5E8118FD"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1134" w:type="dxa"/>
            <w:vAlign w:val="center"/>
          </w:tcPr>
          <w:p w14:paraId="72214994"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F12D93" w:rsidRPr="00067C9B" w:rsidRDefault="00F12D93"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vAlign w:val="center"/>
          </w:tcPr>
          <w:p w14:paraId="7AC731BC" w14:textId="77777777" w:rsidR="00F12D93" w:rsidRPr="00067C9B" w:rsidRDefault="00F12D93"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F12D93" w:rsidRPr="009C216A" w14:paraId="208BEA87" w14:textId="77777777" w:rsidTr="00F12D93">
        <w:trPr>
          <w:gridAfter w:val="1"/>
          <w:wAfter w:w="1051" w:type="dxa"/>
        </w:trPr>
        <w:tc>
          <w:tcPr>
            <w:tcW w:w="638" w:type="dxa"/>
          </w:tcPr>
          <w:p w14:paraId="1718F8B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7158" w:type="dxa"/>
            <w:gridSpan w:val="2"/>
          </w:tcPr>
          <w:p w14:paraId="340B3271"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14:paraId="38D3630E"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F12D93">
        <w:trPr>
          <w:gridAfter w:val="1"/>
          <w:wAfter w:w="1051" w:type="dxa"/>
        </w:trPr>
        <w:tc>
          <w:tcPr>
            <w:tcW w:w="10064" w:type="dxa"/>
            <w:gridSpan w:val="6"/>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F12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992" w:type="dxa"/>
          <w:trHeight w:val="3894"/>
        </w:trPr>
        <w:tc>
          <w:tcPr>
            <w:tcW w:w="8931"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4"/>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55922"/>
    <w:rsid w:val="00A74C8B"/>
    <w:rsid w:val="00A825B5"/>
    <w:rsid w:val="00AB7D57"/>
    <w:rsid w:val="00AD0F46"/>
    <w:rsid w:val="00AD59DD"/>
    <w:rsid w:val="00AE7B73"/>
    <w:rsid w:val="00B20022"/>
    <w:rsid w:val="00B376A8"/>
    <w:rsid w:val="00B45EC4"/>
    <w:rsid w:val="00BA448A"/>
    <w:rsid w:val="00BE1D99"/>
    <w:rsid w:val="00BE2DEF"/>
    <w:rsid w:val="00BE4FE3"/>
    <w:rsid w:val="00BF5EA5"/>
    <w:rsid w:val="00CB66A3"/>
    <w:rsid w:val="00D66675"/>
    <w:rsid w:val="00DA165B"/>
    <w:rsid w:val="00DC5332"/>
    <w:rsid w:val="00DF4AF6"/>
    <w:rsid w:val="00E34B48"/>
    <w:rsid w:val="00E641F2"/>
    <w:rsid w:val="00EB0684"/>
    <w:rsid w:val="00F12D93"/>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70</cp:revision>
  <dcterms:created xsi:type="dcterms:W3CDTF">2020-04-28T12:00:00Z</dcterms:created>
  <dcterms:modified xsi:type="dcterms:W3CDTF">2024-01-25T08:11:00Z</dcterms:modified>
</cp:coreProperties>
</file>