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2" w:rsidRPr="006551F9" w:rsidRDefault="00031D12" w:rsidP="00031D12">
      <w:pPr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</w:t>
      </w:r>
      <w:r w:rsidRPr="00B111FA">
        <w:rPr>
          <w:rFonts w:ascii="Times New Roman" w:eastAsia="Courier New" w:hAnsi="Times New Roman" w:cs="Times New Roman"/>
          <w:color w:val="000000"/>
        </w:rPr>
        <w:t xml:space="preserve">                                                          </w:t>
      </w:r>
      <w:r w:rsidR="00283646">
        <w:rPr>
          <w:rFonts w:ascii="Times New Roman" w:eastAsia="Courier New" w:hAnsi="Times New Roman" w:cs="Times New Roman"/>
          <w:color w:val="000000"/>
        </w:rPr>
        <w:t xml:space="preserve">                             </w:t>
      </w:r>
      <w:r>
        <w:rPr>
          <w:b/>
        </w:rPr>
        <w:t>Додаток №</w:t>
      </w:r>
      <w:r w:rsidR="003B38EB">
        <w:rPr>
          <w:b/>
        </w:rPr>
        <w:t>5</w:t>
      </w:r>
    </w:p>
    <w:p w:rsidR="00031D12" w:rsidRDefault="00031D12" w:rsidP="00031D12">
      <w:pPr>
        <w:tabs>
          <w:tab w:val="left" w:pos="16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Проект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закупівлю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End w:id="0"/>
      <w:r w:rsidRPr="00F06440">
        <w:rPr>
          <w:rFonts w:ascii="Times New Roman" w:hAnsi="Times New Roman" w:cs="Times New Roman"/>
          <w:b/>
          <w:sz w:val="24"/>
          <w:szCs w:val="24"/>
        </w:rPr>
        <w:t>____</w:t>
      </w:r>
    </w:p>
    <w:p w:rsidR="00031D12" w:rsidRPr="005E4AF3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06440">
        <w:rPr>
          <w:rFonts w:ascii="Times New Roman" w:hAnsi="Times New Roman" w:cs="Times New Roman"/>
          <w:b/>
          <w:sz w:val="24"/>
          <w:szCs w:val="24"/>
        </w:rPr>
        <w:t>надання платних медичних послуг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м. Коломия</w:t>
      </w:r>
      <w:r w:rsidRPr="00F064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 » _________ 202</w:t>
      </w:r>
      <w:r w:rsidR="00E24E7D">
        <w:rPr>
          <w:rFonts w:ascii="Times New Roman" w:hAnsi="Times New Roman" w:cs="Times New Roman"/>
          <w:sz w:val="24"/>
          <w:szCs w:val="24"/>
        </w:rPr>
        <w:t>____</w:t>
      </w:r>
      <w:r w:rsidRPr="00F06440">
        <w:rPr>
          <w:rFonts w:ascii="Times New Roman" w:hAnsi="Times New Roman" w:cs="Times New Roman"/>
          <w:sz w:val="24"/>
          <w:szCs w:val="24"/>
        </w:rPr>
        <w:t>р.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Pr="00F06440" w:rsidRDefault="00031D12" w:rsidP="00031D12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«Коломийський районний центр первинної медико-санітарної допомоги Коломийської районної ради »</w:t>
      </w:r>
      <w:r w:rsidRPr="00F06440">
        <w:rPr>
          <w:rFonts w:ascii="Times New Roman" w:hAnsi="Times New Roman" w:cs="Times New Roman"/>
          <w:sz w:val="24"/>
          <w:szCs w:val="24"/>
        </w:rPr>
        <w:t xml:space="preserve"> (надалі - «Замовник») в особі директора </w:t>
      </w:r>
      <w:proofErr w:type="spellStart"/>
      <w:r w:rsidRPr="00F06440">
        <w:rPr>
          <w:rFonts w:ascii="Times New Roman" w:hAnsi="Times New Roman" w:cs="Times New Roman"/>
          <w:sz w:val="24"/>
          <w:szCs w:val="24"/>
        </w:rPr>
        <w:t>Джалапин</w:t>
      </w:r>
      <w:proofErr w:type="spellEnd"/>
      <w:r w:rsidRPr="00F06440">
        <w:rPr>
          <w:rFonts w:ascii="Times New Roman" w:hAnsi="Times New Roman" w:cs="Times New Roman"/>
          <w:sz w:val="24"/>
          <w:szCs w:val="24"/>
        </w:rPr>
        <w:t xml:space="preserve"> Богдан Михайлович , що діє на підставі Статуту з однієї сторони, та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6440">
        <w:rPr>
          <w:rFonts w:ascii="Times New Roman" w:hAnsi="Times New Roman" w:cs="Times New Roman"/>
          <w:sz w:val="24"/>
          <w:szCs w:val="24"/>
        </w:rPr>
        <w:t>______________________________________________, в особі _________________ _______________________________________________________, що діє на підставі ____________________________________________________ (надалі - Виконавець) з другої сторони, заключили цей договір про наступне: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9A4E4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440">
        <w:rPr>
          <w:rFonts w:ascii="Times New Roman" w:hAnsi="Times New Roman" w:cs="Times New Roman"/>
          <w:sz w:val="24"/>
          <w:szCs w:val="24"/>
        </w:rPr>
        <w:t xml:space="preserve">Виконавець бере на себе зобов’язання по наданню якісних та своєчасних платних медичних </w:t>
      </w:r>
      <w:r w:rsidRPr="00F06440">
        <w:rPr>
          <w:rFonts w:ascii="Times New Roman" w:hAnsi="Times New Roman" w:cs="Times New Roman"/>
          <w:b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F0644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F06440">
        <w:rPr>
          <w:rFonts w:ascii="Times New Roman" w:hAnsi="Times New Roman" w:cs="Times New Roman"/>
          <w:b/>
          <w:sz w:val="24"/>
          <w:szCs w:val="24"/>
        </w:rPr>
        <w:t xml:space="preserve"> 021:2015</w:t>
      </w:r>
      <w:r w:rsidRPr="00F064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85140000-2</w:t>
      </w:r>
      <w:r w:rsidRPr="00F064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661F" w:rsidRPr="00ED66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Виконання лабораторних аналізів - Біохімія крові ,Міжнародне нормалізоване</w:t>
        </w:r>
        <w:r w:rsidR="00ED66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відношення МНВ</w:t>
        </w:r>
        <w:r w:rsidR="007513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,</w:t>
        </w:r>
        <w:r w:rsidR="00ED66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7513B8" w:rsidRPr="007513B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Аналіз калу - </w:t>
        </w:r>
        <w:proofErr w:type="spellStart"/>
        <w:r w:rsidR="007513B8" w:rsidRPr="007513B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Копрограма</w:t>
        </w:r>
        <w:proofErr w:type="spellEnd"/>
        <w:r w:rsidR="00ED661F" w:rsidRPr="007513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)</w:t>
        </w:r>
        <w:r w:rsidR="00ED66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на 2024</w:t>
        </w:r>
        <w:r w:rsidR="00ED661F" w:rsidRPr="00ED66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р.</w:t>
        </w:r>
      </w:hyperlink>
      <w:r w:rsidRPr="00F06440">
        <w:rPr>
          <w:rFonts w:ascii="Times New Roman" w:hAnsi="Times New Roman" w:cs="Times New Roman"/>
          <w:sz w:val="24"/>
          <w:szCs w:val="24"/>
        </w:rPr>
        <w:t>, згідно Додатку №1 - надалі Послуг, що є невід’ємною частиною даного Договору, а Замовник здійснює оплату за надання вищевказаних медичних послуг, на умовах цього Договору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2. Вартість послуг і порядок розрахунків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2.1. Вартість Послуг, наданих Виконавцем, визначається згідно ціни, вк</w:t>
      </w:r>
      <w:r>
        <w:rPr>
          <w:rFonts w:ascii="Times New Roman" w:hAnsi="Times New Roman" w:cs="Times New Roman"/>
          <w:sz w:val="24"/>
          <w:szCs w:val="24"/>
        </w:rPr>
        <w:t>азаної в Додатку №1 (Специфікація</w:t>
      </w:r>
      <w:r w:rsidRPr="00F06440">
        <w:rPr>
          <w:rFonts w:ascii="Times New Roman" w:hAnsi="Times New Roman" w:cs="Times New Roman"/>
          <w:sz w:val="24"/>
          <w:szCs w:val="24"/>
        </w:rPr>
        <w:t>), що є невід’ємною частиною даного Договору.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 xml:space="preserve">2.2. Загальна ціна договору становить: </w:t>
      </w:r>
      <w:r w:rsidRPr="00F0644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F06440">
        <w:rPr>
          <w:rFonts w:ascii="Times New Roman" w:hAnsi="Times New Roman" w:cs="Times New Roman"/>
          <w:sz w:val="24"/>
          <w:szCs w:val="24"/>
        </w:rPr>
        <w:t xml:space="preserve"> (________________ ___________________________________________________________) з / без ПДВ.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2.3. Оплата проводиться щомісячно за фактично надані Послуги на основі рахунку-фактури та підписаного Акту про виконані роботи (надані послуги). Замовник зобов’язується протягом 10-ти (десяти) банківських днів місяця наступного за звітним провести оплату.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2.4. Акт про виконані роботи (надані послуги) і рахунок-фактура пред’являються до оп</w:t>
      </w:r>
      <w:r>
        <w:rPr>
          <w:rFonts w:ascii="Times New Roman" w:hAnsi="Times New Roman" w:cs="Times New Roman"/>
          <w:sz w:val="24"/>
          <w:szCs w:val="24"/>
        </w:rPr>
        <w:t xml:space="preserve">лати Замовнику протягом перших </w:t>
      </w:r>
      <w:r w:rsidRPr="00FC6FE0">
        <w:rPr>
          <w:rFonts w:ascii="Times New Roman" w:hAnsi="Times New Roman" w:cs="Times New Roman"/>
          <w:sz w:val="24"/>
          <w:szCs w:val="24"/>
        </w:rPr>
        <w:t>10</w:t>
      </w:r>
      <w:r w:rsidRPr="00F06440">
        <w:rPr>
          <w:rFonts w:ascii="Times New Roman" w:hAnsi="Times New Roman" w:cs="Times New Roman"/>
          <w:sz w:val="24"/>
          <w:szCs w:val="24"/>
        </w:rPr>
        <w:t>-ти робочих днів місяця, наступного за звітним.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2.5. Днем розрахунку вважається день зарахування грошових коштів на розрахунковий рахунок Виконавця.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2.6. Завершення терміну надання Послуг Виконавцем визначається днем передачі результатів досліджень Замовнику.</w:t>
      </w: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  <w:r w:rsidRPr="00F06440">
        <w:rPr>
          <w:rFonts w:ascii="Times New Roman" w:hAnsi="Times New Roman" w:cs="Times New Roman"/>
          <w:sz w:val="24"/>
          <w:szCs w:val="24"/>
        </w:rPr>
        <w:t>2.7. У випадку зміни ціни на дослідження, викликаного збільшенням вартості реагентів або змінами в технології, Виконавець зобов’язаний в письмовому вигляді повідомити Замовника. Зміна ціни на надання послуг сторони оформляють додатковим узгодженням.</w:t>
      </w:r>
    </w:p>
    <w:p w:rsidR="00031D12" w:rsidRDefault="00031D12" w:rsidP="00031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3.Права та обов’язки сторін</w:t>
      </w:r>
    </w:p>
    <w:p w:rsidR="007513B8" w:rsidRPr="00AA41C5" w:rsidRDefault="007513B8" w:rsidP="007513B8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3.1  Виконавець зобов’язується:</w:t>
      </w:r>
    </w:p>
    <w:p w:rsidR="009A4E4C" w:rsidRPr="00AA41C5" w:rsidRDefault="007513B8" w:rsidP="009A4E4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A4E4C" w:rsidRPr="00AA41C5">
        <w:rPr>
          <w:rFonts w:ascii="Times New Roman" w:hAnsi="Times New Roman" w:cs="Times New Roman"/>
          <w:sz w:val="24"/>
          <w:szCs w:val="24"/>
        </w:rPr>
        <w:t>безкоштовно, на час дії договору, забезпечити Замовника матеріалами необхідними для відібрання біологічного матеріалу;</w:t>
      </w:r>
    </w:p>
    <w:p w:rsidR="007513B8" w:rsidRPr="009A4E4C" w:rsidRDefault="009A4E4C" w:rsidP="009A4E4C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- забирати біологічний матеріал для дослідження не рідше 2 раз на тиждень до 12.00 год. (за заздалегідь узгодженим графіком) за місцем здійснення діяльності лікувально-профілактичних </w:t>
      </w:r>
      <w:r>
        <w:rPr>
          <w:rFonts w:ascii="Times New Roman" w:hAnsi="Times New Roman" w:cs="Times New Roman"/>
          <w:sz w:val="24"/>
          <w:szCs w:val="24"/>
        </w:rPr>
        <w:t xml:space="preserve">підрозділів Замовника (Додаток </w:t>
      </w:r>
      <w:r w:rsidRPr="00795371">
        <w:rPr>
          <w:rFonts w:ascii="Times New Roman" w:hAnsi="Times New Roman" w:cs="Times New Roman"/>
          <w:sz w:val="24"/>
          <w:szCs w:val="24"/>
        </w:rPr>
        <w:t>2</w:t>
      </w:r>
      <w:r w:rsidRPr="00AA41C5">
        <w:rPr>
          <w:rFonts w:ascii="Times New Roman" w:hAnsi="Times New Roman" w:cs="Times New Roman"/>
          <w:sz w:val="24"/>
          <w:szCs w:val="24"/>
        </w:rPr>
        <w:t>), за власний кошт;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якісно та своєчасно виконувати аналізи біологічного матеріалу Замовника, та бере на себе витрати на розхідні матеріали по наданню лабораторних досліджень;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Виконавець надає Замовнику результати досліджень в електронному вигляді на електронну адресу лікувально-профілактичних підрозділів Замовника:</w:t>
      </w:r>
      <w:r>
        <w:t xml:space="preserve"> </w:t>
      </w:r>
      <w:r>
        <w:rPr>
          <w:rFonts w:ascii="Times New Roman" w:hAnsi="Times New Roman"/>
          <w:color w:val="548DD4"/>
          <w:kern w:val="2"/>
          <w:sz w:val="24"/>
          <w:szCs w:val="24"/>
          <w:lang w:eastAsia="zh-CN"/>
        </w:rPr>
        <w:t>список  електронних адрес відповідно до Додатку № 2,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 до договору та в паперовому вигляді на бланках відповідної форми, за зверненням пацієнта </w:t>
      </w:r>
      <w:r>
        <w:rPr>
          <w:rFonts w:ascii="Times New Roman" w:hAnsi="Times New Roman"/>
          <w:color w:val="000000"/>
          <w:sz w:val="24"/>
          <w:szCs w:val="24"/>
        </w:rPr>
        <w:t>невідкладно, але не пізніше як через 2 години після отриманих результатів дослідження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 випадку неможливості виконання дослідження в термін що не перевищує 2 днів повідомляти Замовника про це в усній формі протягом 1-го (одного) дня з дня отримання біологічного матеріалу; 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зберігати результати досліджень біологічного матеріалу пацієнтів Замовника протягом 3-х (трьох) років;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Замовник зобов’язується: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самостійно визначати обсяг аналізів і подавати заявку на бланку Виконавця, завірену підписом та особистою печаткою лікаря;</w:t>
      </w:r>
    </w:p>
    <w:p w:rsidR="007513B8" w:rsidRDefault="007513B8" w:rsidP="007513B8">
      <w:pPr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своєчасно та в повному обсязі проводити оплату за виконані дослідження.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4.Відповідальність сторін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4.1 У випадку отримання від Замовника неякісного бі</w:t>
      </w:r>
      <w:r>
        <w:rPr>
          <w:rFonts w:ascii="Times New Roman" w:hAnsi="Times New Roman" w:cs="Times New Roman"/>
          <w:sz w:val="24"/>
          <w:szCs w:val="24"/>
        </w:rPr>
        <w:t xml:space="preserve">ологічного матеріалу </w:t>
      </w:r>
      <w:r w:rsidRPr="00AA41C5">
        <w:rPr>
          <w:rFonts w:ascii="Times New Roman" w:hAnsi="Times New Roman" w:cs="Times New Roman"/>
          <w:sz w:val="24"/>
          <w:szCs w:val="24"/>
        </w:rPr>
        <w:t>, що не надає можливості провести його якісне лабораторне дослідження, Виконавець відмовляється від його дослідження, про що повідомляє Замовника.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4.2 Зауваження або претензії Замовника щодо якості наданих Послуг, подаються у письмовій формі Виконавцю протягом 5-ти (п’яти) робочих днів після отримання результатів дослідження. Якість виконаних досліджень, за бажанням Замовника може бути перевірена іншою лабораторією, за рахунок Замовника. 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4.3 Якщо виконання лабораторних досліджень буде затримуватись з вини Виконавця більше ніж на два тижні від обумовлених термінів виконання без вагомих на то причин, Замовник звільняється від обов’язку оплатити за таке лабораторне дослідження, або в односторонньому порядку набуває право розірвати даний Договір.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4.4 За невиконання або неналежне виконання обов’язків по даному Договору, сторони несуть відповідальність передбачену даним Договором та діючим законодавством України.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4.5 При неможливості вирішити спори що виникають між сторонами в добровільному порядку, спори вирішуються згідно діючого законодавства України. </w:t>
      </w:r>
    </w:p>
    <w:p w:rsidR="00EA0387" w:rsidRPr="00AA41C5" w:rsidRDefault="00EA0387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вирішення спорів в судовому порядку, Сторони домовились про встановлення підсудності за місцем знаходження Замовника.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5.Обставини, що звільняють від відповідальності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5.1 Сторони звільняються від відповідальності за часткове чи повне невиконання обов’язків по даному договору, якщо це невиконання є наслідком непереборної сили, а саме: стихійного </w:t>
      </w:r>
      <w:r w:rsidRPr="00AA41C5">
        <w:rPr>
          <w:rFonts w:ascii="Times New Roman" w:hAnsi="Times New Roman" w:cs="Times New Roman"/>
          <w:sz w:val="24"/>
          <w:szCs w:val="24"/>
        </w:rPr>
        <w:lastRenderedPageBreak/>
        <w:t>лиха, пожежі, епідемічної ситуації, військових операцій будь-якого типу та інших незалежних від сторін обставин.</w:t>
      </w:r>
      <w:r w:rsidRPr="00AA41C5">
        <w:rPr>
          <w:rFonts w:ascii="Times New Roman" w:hAnsi="Times New Roman" w:cs="Times New Roman"/>
          <w:sz w:val="24"/>
          <w:szCs w:val="24"/>
        </w:rPr>
        <w:tab/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5.2  При обставинах, вказаних в п. 5.1, кожна із сторін повинна терміново попередити іншу сторону про їх настання. Повідомлення повинно містити дані про характер обставин, а також оцінку їх впливу на можливість виконання сторонами своїх обов’язків по даному договору.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6.Конфіденційність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6.1  Сторони беруть на себе зобов’язання дотримуватися конфіденційності інформації, отриманої при виконанні договору. Сторони несуть відповідальність за наслідки, викликані порушеннями конфіденційності, незалежно від того чи були ці порушення передбачуваними чи випадковими.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6.2  Передача інформації третім особам чи будь-яке інше розголошення конфіденційної інформації, здійснюється за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6.3   Конфіденційною по даному договору вважається інформація: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- про об’єкт дослідження.</w:t>
      </w:r>
    </w:p>
    <w:p w:rsidR="00031D12" w:rsidRPr="00AA41C5" w:rsidRDefault="00031D12" w:rsidP="0003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b/>
          <w:sz w:val="24"/>
          <w:szCs w:val="24"/>
        </w:rPr>
        <w:t>7.Додаткові положення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7.1. Права та обов’язки сторін не можуть бути передані третім особам без попередньої письмової згоди іншої сторони.</w:t>
      </w:r>
    </w:p>
    <w:p w:rsidR="00031D12" w:rsidRPr="00AA41C5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7.2 Зміни, доповнення, додатки до даного договору оформляються у вигляді, в якому оформлений договір.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7.3  Даний договір складений у двох оригінальних примірниках, по одному для кожної сторони.</w:t>
      </w:r>
    </w:p>
    <w:p w:rsidR="003B38EB" w:rsidRPr="004F2EE6" w:rsidRDefault="00031D12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bookmarkStart w:id="1" w:name="n1040"/>
      <w:bookmarkEnd w:id="1"/>
      <w:r w:rsidR="003B38EB" w:rsidRPr="003B38EB">
        <w:rPr>
          <w:lang w:eastAsia="zh-CN"/>
        </w:rPr>
        <w:t xml:space="preserve"> 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Істотні умови договору про закупівлю не можуть змінюватися після його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підписання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сторонами в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повному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обсязі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крім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випадків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передбачених</w:t>
      </w:r>
      <w:proofErr w:type="spellEnd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п.19 </w:t>
      </w:r>
      <w:proofErr w:type="spellStart"/>
      <w:r w:rsid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О</w:t>
      </w:r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собливостей</w:t>
      </w:r>
      <w:proofErr w:type="spellEnd"/>
      <w:r w:rsidR="003B38EB" w:rsidRPr="004F2EE6">
        <w:rPr>
          <w:rFonts w:ascii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B38EB" w:rsidRPr="003B38EB" w:rsidRDefault="003B38EB" w:rsidP="003B38EB">
      <w:pPr>
        <w:ind w:firstLine="54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2" w:name="n1047"/>
      <w:bookmarkEnd w:id="2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зокрема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урахуванням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3" w:name="n511"/>
      <w:bookmarkEnd w:id="3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відбулося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моменту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останнього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частині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товару.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здійснюється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одиницю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може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перевищувати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відсоток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коливання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не повинна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призвести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момент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укладення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4" w:name="n512"/>
      <w:bookmarkEnd w:id="4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предмета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покращення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дії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зобов’язань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передачі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товару,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виконання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виникнення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ідтверджених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об’єктивних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спричинили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продовження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числі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обставин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непереборної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сили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затримки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фінансування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витрат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замовника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за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умови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призведуть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збільшення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суми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визначеної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5" w:name="n514"/>
      <w:bookmarkEnd w:id="5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погодження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зменшення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(без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кількості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обсягу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 та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товарів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робіт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6" w:name="n515"/>
      <w:bookmarkEnd w:id="6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6)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ставок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зборів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умов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таких ставок та/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пільг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також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зв’язку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зміною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пропорційно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податкового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навантаження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внаслідок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системи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оподаткування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B38EB" w:rsidRPr="003B38EB" w:rsidRDefault="003B38EB" w:rsidP="003B38EB">
      <w:pPr>
        <w:shd w:val="clear" w:color="auto" w:fill="FFFFFF"/>
        <w:spacing w:after="94"/>
        <w:ind w:firstLine="28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7" w:name="n516"/>
      <w:bookmarkEnd w:id="7"/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7)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встановленого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із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законодавством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органами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державної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статистики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індексу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споживчих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курсу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іноземної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валюти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біржових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котирувань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показників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Platts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ARGUS,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регульованих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тарифів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нормативів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середньозважених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електроенергію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ринку “на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добу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наперед”,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застосовуються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встановлення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</w:t>
      </w:r>
      <w:proofErr w:type="gram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3B38EB">
        <w:rPr>
          <w:rFonts w:ascii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031D12" w:rsidRPr="004F2EE6" w:rsidRDefault="00031D12" w:rsidP="003B38EB">
      <w:pPr>
        <w:pStyle w:val="rvps2"/>
        <w:shd w:val="clear" w:color="auto" w:fill="FFFFFF"/>
        <w:spacing w:before="0"/>
        <w:ind w:firstLine="300"/>
        <w:jc w:val="both"/>
        <w:rPr>
          <w:rFonts w:eastAsiaTheme="minorHAnsi"/>
          <w:color w:val="333333"/>
          <w:lang w:val="uk-UA" w:eastAsia="en-US"/>
        </w:rPr>
      </w:pPr>
      <w:r w:rsidRPr="001E1E55">
        <w:rPr>
          <w:rFonts w:eastAsiaTheme="minorEastAsia"/>
          <w:lang w:eastAsia="ru-RU"/>
        </w:rPr>
        <w:t xml:space="preserve">8) </w:t>
      </w:r>
      <w:proofErr w:type="spellStart"/>
      <w:r w:rsidRPr="001E1E55">
        <w:rPr>
          <w:rFonts w:eastAsiaTheme="minorEastAsia"/>
          <w:lang w:eastAsia="ru-RU"/>
        </w:rPr>
        <w:t>зміни</w:t>
      </w:r>
      <w:proofErr w:type="spellEnd"/>
      <w:r w:rsidRPr="001E1E55">
        <w:rPr>
          <w:rFonts w:eastAsiaTheme="minorEastAsia"/>
          <w:lang w:eastAsia="ru-RU"/>
        </w:rPr>
        <w:t xml:space="preserve"> умов у </w:t>
      </w:r>
      <w:proofErr w:type="spellStart"/>
      <w:r w:rsidRPr="001E1E55">
        <w:rPr>
          <w:rFonts w:eastAsiaTheme="minorEastAsia"/>
          <w:lang w:eastAsia="ru-RU"/>
        </w:rPr>
        <w:t>зв’язку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із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застосуванням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положень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частини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Pr="001E1E55">
        <w:rPr>
          <w:rFonts w:eastAsiaTheme="minorEastAsia"/>
          <w:lang w:eastAsia="ru-RU"/>
        </w:rPr>
        <w:t>шостої</w:t>
      </w:r>
      <w:proofErr w:type="spellEnd"/>
      <w:r w:rsidRPr="001E1E55">
        <w:rPr>
          <w:rFonts w:eastAsiaTheme="minorEastAsia"/>
          <w:lang w:eastAsia="ru-RU"/>
        </w:rPr>
        <w:t xml:space="preserve"> </w:t>
      </w:r>
      <w:proofErr w:type="spellStart"/>
      <w:r w:rsidR="004F2EE6" w:rsidRPr="004F2EE6">
        <w:rPr>
          <w:rFonts w:eastAsiaTheme="minorHAnsi"/>
          <w:color w:val="333333"/>
          <w:lang w:eastAsia="en-US"/>
        </w:rPr>
        <w:t>статті</w:t>
      </w:r>
      <w:proofErr w:type="spellEnd"/>
      <w:r w:rsidR="004F2EE6" w:rsidRPr="004F2EE6">
        <w:rPr>
          <w:rFonts w:eastAsiaTheme="minorHAnsi"/>
          <w:color w:val="333333"/>
          <w:lang w:eastAsia="en-US"/>
        </w:rPr>
        <w:t xml:space="preserve"> 41 Закону.</w:t>
      </w:r>
    </w:p>
    <w:p w:rsidR="00AE72B3" w:rsidRDefault="003B38EB" w:rsidP="003B38EB">
      <w:pPr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bookmarkStart w:id="8" w:name="n1048"/>
      <w:bookmarkEnd w:id="8"/>
      <w:r>
        <w:t xml:space="preserve">     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7.5</w:t>
      </w:r>
      <w:r w:rsidR="00031D12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внесенні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змін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доповнень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gram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договору,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сторони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використовують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порядок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передбачений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ст.188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Господарського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кодексу </w:t>
      </w:r>
      <w:proofErr w:type="spellStart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України</w:t>
      </w:r>
      <w:proofErr w:type="spellEnd"/>
      <w:r w:rsid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B38EB" w:rsidRPr="00241872" w:rsidRDefault="00AE72B3" w:rsidP="00AE72B3">
      <w:pPr>
        <w:spacing w:before="120"/>
        <w:ind w:firstLine="284"/>
        <w:jc w:val="both"/>
        <w:rPr>
          <w:lang w:eastAsia="zh-CN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7.6.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Догові</w:t>
      </w:r>
      <w:proofErr w:type="gram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закупівлю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="003B38EB" w:rsidRPr="00AE72B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 п.21 Особливостей є нікчемним у разі</w:t>
      </w:r>
      <w:r w:rsidR="003B38EB" w:rsidRPr="00241872">
        <w:rPr>
          <w:lang w:eastAsia="zh-CN"/>
        </w:rPr>
        <w:t>: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r w:rsidRPr="0022077F">
        <w:rPr>
          <w:color w:val="333333"/>
        </w:rPr>
        <w:t xml:space="preserve">1) коли </w:t>
      </w:r>
      <w:proofErr w:type="spellStart"/>
      <w:r w:rsidRPr="0022077F">
        <w:rPr>
          <w:color w:val="333333"/>
        </w:rPr>
        <w:t>замовник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уклав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догові</w:t>
      </w:r>
      <w:proofErr w:type="gramStart"/>
      <w:r w:rsidRPr="0022077F">
        <w:rPr>
          <w:color w:val="333333"/>
        </w:rPr>
        <w:t>р</w:t>
      </w:r>
      <w:proofErr w:type="spellEnd"/>
      <w:proofErr w:type="gramEnd"/>
      <w:r w:rsidRPr="0022077F">
        <w:rPr>
          <w:color w:val="333333"/>
        </w:rPr>
        <w:t xml:space="preserve">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визначених</w:t>
      </w:r>
      <w:proofErr w:type="spellEnd"/>
      <w:r w:rsidRPr="0022077F">
        <w:rPr>
          <w:color w:val="333333"/>
        </w:rPr>
        <w:t> </w:t>
      </w:r>
      <w:hyperlink r:id="rId7" w:anchor="n444" w:history="1">
        <w:r w:rsidRPr="0022077F">
          <w:rPr>
            <w:rStyle w:val="a3"/>
            <w:color w:val="006600"/>
          </w:rPr>
          <w:t>пунктом 5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9" w:name="n533"/>
      <w:bookmarkEnd w:id="9"/>
      <w:r w:rsidRPr="0022077F">
        <w:rPr>
          <w:color w:val="333333"/>
        </w:rPr>
        <w:t xml:space="preserve">2)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gramStart"/>
      <w:r w:rsidRPr="0022077F">
        <w:rPr>
          <w:color w:val="333333"/>
        </w:rPr>
        <w:t>про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вимог</w:t>
      </w:r>
      <w:proofErr w:type="spellEnd"/>
      <w:r w:rsidRPr="0022077F">
        <w:rPr>
          <w:color w:val="333333"/>
        </w:rPr>
        <w:t> </w:t>
      </w:r>
      <w:hyperlink r:id="rId8" w:anchor="n505" w:history="1">
        <w:r w:rsidRPr="0022077F">
          <w:rPr>
            <w:rStyle w:val="a3"/>
            <w:color w:val="006600"/>
          </w:rPr>
          <w:t>пункту 18</w:t>
        </w:r>
      </w:hyperlink>
      <w:r w:rsidRPr="0022077F">
        <w:rPr>
          <w:color w:val="333333"/>
        </w:rPr>
        <w:t> 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0" w:name="n534"/>
      <w:bookmarkEnd w:id="10"/>
      <w:r w:rsidRPr="0022077F">
        <w:rPr>
          <w:color w:val="333333"/>
        </w:rPr>
        <w:t xml:space="preserve">3)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про </w:t>
      </w:r>
      <w:proofErr w:type="spellStart"/>
      <w:r w:rsidRPr="0022077F">
        <w:rPr>
          <w:color w:val="333333"/>
        </w:rPr>
        <w:t>закупівлю</w:t>
      </w:r>
      <w:proofErr w:type="spellEnd"/>
      <w:r w:rsidRPr="0022077F">
        <w:rPr>
          <w:color w:val="333333"/>
        </w:rPr>
        <w:t xml:space="preserve"> в </w:t>
      </w:r>
      <w:proofErr w:type="spellStart"/>
      <w:r w:rsidRPr="0022077F">
        <w:rPr>
          <w:color w:val="333333"/>
        </w:rPr>
        <w:t>період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відкритих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торгів</w:t>
      </w:r>
      <w:proofErr w:type="spellEnd"/>
      <w:r w:rsidRPr="0022077F">
        <w:rPr>
          <w:color w:val="333333"/>
        </w:rPr>
        <w:t xml:space="preserve"> </w:t>
      </w:r>
      <w:proofErr w:type="spellStart"/>
      <w:proofErr w:type="gramStart"/>
      <w:r w:rsidRPr="0022077F">
        <w:rPr>
          <w:color w:val="333333"/>
        </w:rPr>
        <w:t>в</w:t>
      </w:r>
      <w:proofErr w:type="gramEnd"/>
      <w:r w:rsidRPr="0022077F">
        <w:rPr>
          <w:color w:val="333333"/>
        </w:rPr>
        <w:t>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CD11F0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CD11F0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CD11F0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та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1" w:name="n535"/>
      <w:bookmarkEnd w:id="11"/>
      <w:r w:rsidRPr="0022077F">
        <w:rPr>
          <w:color w:val="333333"/>
        </w:rPr>
        <w:t xml:space="preserve">4) </w:t>
      </w:r>
      <w:proofErr w:type="spellStart"/>
      <w:r w:rsidRPr="0022077F">
        <w:rPr>
          <w:color w:val="333333"/>
        </w:rPr>
        <w:t>укладення</w:t>
      </w:r>
      <w:proofErr w:type="spellEnd"/>
      <w:r w:rsidRPr="0022077F">
        <w:rPr>
          <w:color w:val="333333"/>
        </w:rPr>
        <w:t xml:space="preserve"> договору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порушенням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строків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передбачених</w:t>
      </w:r>
      <w:proofErr w:type="spellEnd"/>
      <w:r w:rsidRPr="0022077F">
        <w:rPr>
          <w:color w:val="333333"/>
        </w:rPr>
        <w:t> </w:t>
      </w:r>
      <w:hyperlink r:id="rId9" w:anchor="n638" w:history="1">
        <w:r w:rsidRPr="0022077F">
          <w:rPr>
            <w:rStyle w:val="a3"/>
            <w:color w:val="006600"/>
          </w:rPr>
          <w:t xml:space="preserve">абзацами </w:t>
        </w:r>
        <w:proofErr w:type="spellStart"/>
        <w:r w:rsidRPr="0022077F">
          <w:rPr>
            <w:rStyle w:val="a3"/>
            <w:color w:val="006600"/>
          </w:rPr>
          <w:t>третім</w:t>
        </w:r>
        <w:proofErr w:type="spellEnd"/>
      </w:hyperlink>
      <w:r w:rsidRPr="0022077F">
        <w:rPr>
          <w:color w:val="333333"/>
        </w:rPr>
        <w:t> та </w:t>
      </w:r>
      <w:proofErr w:type="spellStart"/>
      <w:r w:rsidR="00CD11F0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"https://zakon.rada.gov.ua/laws/show/1178-2022-%D0%BF" \l "n639" </w:instrText>
      </w:r>
      <w:r w:rsidR="00CD11F0" w:rsidRPr="0022077F">
        <w:rPr>
          <w:color w:val="333333"/>
        </w:rPr>
        <w:fldChar w:fldCharType="separate"/>
      </w:r>
      <w:r w:rsidRPr="0022077F">
        <w:rPr>
          <w:rStyle w:val="a3"/>
          <w:color w:val="006600"/>
        </w:rPr>
        <w:t>четвертим</w:t>
      </w:r>
      <w:proofErr w:type="spellEnd"/>
      <w:r w:rsidR="00CD11F0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пункту 49 </w:t>
      </w:r>
      <w:r>
        <w:rPr>
          <w:color w:val="333333"/>
          <w:lang w:val="uk-UA"/>
        </w:rPr>
        <w:t>о</w:t>
      </w:r>
      <w:proofErr w:type="spellStart"/>
      <w:r w:rsidRPr="0022077F">
        <w:rPr>
          <w:color w:val="333333"/>
        </w:rPr>
        <w:t>собливостей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крім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випадків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зупинення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перебігу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строкі</w:t>
      </w:r>
      <w:proofErr w:type="gramStart"/>
      <w:r w:rsidRPr="0022077F">
        <w:rPr>
          <w:color w:val="333333"/>
        </w:rPr>
        <w:t>в</w:t>
      </w:r>
      <w:proofErr w:type="spellEnd"/>
      <w:proofErr w:type="gramEnd"/>
      <w:r w:rsidRPr="0022077F">
        <w:rPr>
          <w:color w:val="333333"/>
        </w:rPr>
        <w:t xml:space="preserve"> у </w:t>
      </w:r>
      <w:proofErr w:type="spellStart"/>
      <w:r w:rsidRPr="0022077F">
        <w:rPr>
          <w:color w:val="333333"/>
        </w:rPr>
        <w:t>зв’язку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розглядом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скарги</w:t>
      </w:r>
      <w:proofErr w:type="spellEnd"/>
      <w:r w:rsidRPr="0022077F">
        <w:rPr>
          <w:color w:val="333333"/>
        </w:rPr>
        <w:t xml:space="preserve"> </w:t>
      </w:r>
      <w:proofErr w:type="gramStart"/>
      <w:r w:rsidRPr="0022077F">
        <w:rPr>
          <w:color w:val="333333"/>
        </w:rPr>
        <w:t>органом</w:t>
      </w:r>
      <w:proofErr w:type="gram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оскарження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відповідно</w:t>
      </w:r>
      <w:proofErr w:type="spellEnd"/>
      <w:r w:rsidRPr="0022077F">
        <w:rPr>
          <w:color w:val="333333"/>
        </w:rPr>
        <w:t xml:space="preserve"> до </w:t>
      </w:r>
      <w:proofErr w:type="spellStart"/>
      <w:r w:rsidR="00CD11F0" w:rsidRPr="0022077F">
        <w:rPr>
          <w:color w:val="333333"/>
        </w:rPr>
        <w:fldChar w:fldCharType="begin"/>
      </w:r>
      <w:r w:rsidRPr="0022077F">
        <w:rPr>
          <w:color w:val="333333"/>
        </w:rPr>
        <w:instrText xml:space="preserve"> HYPERLINK "https://zakon.rada.gov.ua/laws/show/922-19" \l "n1284" \t "_blank" </w:instrText>
      </w:r>
      <w:r w:rsidR="00CD11F0" w:rsidRPr="0022077F">
        <w:rPr>
          <w:color w:val="333333"/>
        </w:rPr>
        <w:fldChar w:fldCharType="separate"/>
      </w:r>
      <w:r w:rsidRPr="0022077F">
        <w:rPr>
          <w:rStyle w:val="a3"/>
          <w:color w:val="000099"/>
        </w:rPr>
        <w:t>статті</w:t>
      </w:r>
      <w:proofErr w:type="spellEnd"/>
      <w:r w:rsidRPr="0022077F">
        <w:rPr>
          <w:rStyle w:val="a3"/>
          <w:color w:val="000099"/>
        </w:rPr>
        <w:t xml:space="preserve"> 18</w:t>
      </w:r>
      <w:r w:rsidR="00CD11F0" w:rsidRPr="0022077F">
        <w:rPr>
          <w:color w:val="333333"/>
        </w:rPr>
        <w:fldChar w:fldCharType="end"/>
      </w:r>
      <w:r w:rsidRPr="0022077F">
        <w:rPr>
          <w:color w:val="333333"/>
        </w:rPr>
        <w:t xml:space="preserve"> Закону </w:t>
      </w:r>
      <w:proofErr w:type="spellStart"/>
      <w:r w:rsidRPr="0022077F">
        <w:rPr>
          <w:color w:val="333333"/>
        </w:rPr>
        <w:t>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урахуванням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особливостей</w:t>
      </w:r>
      <w:proofErr w:type="spellEnd"/>
      <w:r w:rsidRPr="0022077F">
        <w:rPr>
          <w:color w:val="333333"/>
        </w:rPr>
        <w:t>;</w:t>
      </w:r>
    </w:p>
    <w:p w:rsidR="003B38EB" w:rsidRPr="0022077F" w:rsidRDefault="003B38EB" w:rsidP="003B38EB">
      <w:pPr>
        <w:pStyle w:val="rvps2"/>
        <w:shd w:val="clear" w:color="auto" w:fill="FFFFFF"/>
        <w:spacing w:after="94"/>
        <w:ind w:firstLine="281"/>
        <w:jc w:val="both"/>
        <w:rPr>
          <w:color w:val="333333"/>
        </w:rPr>
      </w:pPr>
      <w:bookmarkStart w:id="12" w:name="n536"/>
      <w:bookmarkEnd w:id="12"/>
      <w:r w:rsidRPr="0022077F">
        <w:rPr>
          <w:color w:val="333333"/>
        </w:rPr>
        <w:t xml:space="preserve">5) коли </w:t>
      </w:r>
      <w:proofErr w:type="spellStart"/>
      <w:r w:rsidRPr="0022077F">
        <w:rPr>
          <w:color w:val="333333"/>
        </w:rPr>
        <w:t>назва</w:t>
      </w:r>
      <w:proofErr w:type="spellEnd"/>
      <w:r w:rsidRPr="0022077F">
        <w:rPr>
          <w:color w:val="333333"/>
        </w:rPr>
        <w:t xml:space="preserve"> предмета </w:t>
      </w:r>
      <w:proofErr w:type="spellStart"/>
      <w:r w:rsidRPr="0022077F">
        <w:rPr>
          <w:color w:val="333333"/>
        </w:rPr>
        <w:t>закупі</w:t>
      </w:r>
      <w:proofErr w:type="gramStart"/>
      <w:r w:rsidRPr="0022077F">
        <w:rPr>
          <w:color w:val="333333"/>
        </w:rPr>
        <w:t>вл</w:t>
      </w:r>
      <w:proofErr w:type="gramEnd"/>
      <w:r w:rsidRPr="0022077F">
        <w:rPr>
          <w:color w:val="333333"/>
        </w:rPr>
        <w:t>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із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зазначенням</w:t>
      </w:r>
      <w:proofErr w:type="spellEnd"/>
      <w:r w:rsidRPr="0022077F">
        <w:rPr>
          <w:color w:val="333333"/>
        </w:rPr>
        <w:t xml:space="preserve"> коду за </w:t>
      </w:r>
      <w:proofErr w:type="spellStart"/>
      <w:r w:rsidRPr="0022077F">
        <w:rPr>
          <w:color w:val="333333"/>
        </w:rPr>
        <w:t>Єдиним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закупівельним</w:t>
      </w:r>
      <w:proofErr w:type="spellEnd"/>
      <w:r w:rsidRPr="0022077F">
        <w:rPr>
          <w:color w:val="333333"/>
        </w:rPr>
        <w:t xml:space="preserve"> словником не </w:t>
      </w:r>
      <w:proofErr w:type="spellStart"/>
      <w:r w:rsidRPr="0022077F">
        <w:rPr>
          <w:color w:val="333333"/>
        </w:rPr>
        <w:t>відповідає</w:t>
      </w:r>
      <w:proofErr w:type="spellEnd"/>
      <w:r w:rsidRPr="0022077F">
        <w:rPr>
          <w:color w:val="333333"/>
        </w:rPr>
        <w:t xml:space="preserve"> товарам, роботам </w:t>
      </w:r>
      <w:proofErr w:type="spellStart"/>
      <w:r w:rsidRPr="0022077F">
        <w:rPr>
          <w:color w:val="333333"/>
        </w:rPr>
        <w:t>чи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послугам</w:t>
      </w:r>
      <w:proofErr w:type="spellEnd"/>
      <w:r w:rsidRPr="0022077F">
        <w:rPr>
          <w:color w:val="333333"/>
        </w:rPr>
        <w:t xml:space="preserve">, </w:t>
      </w:r>
      <w:proofErr w:type="spellStart"/>
      <w:r w:rsidRPr="0022077F">
        <w:rPr>
          <w:color w:val="333333"/>
        </w:rPr>
        <w:t>що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фактично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закуплені</w:t>
      </w:r>
      <w:proofErr w:type="spellEnd"/>
      <w:r w:rsidRPr="0022077F">
        <w:rPr>
          <w:color w:val="333333"/>
        </w:rPr>
        <w:t xml:space="preserve"> </w:t>
      </w:r>
      <w:proofErr w:type="spellStart"/>
      <w:r w:rsidRPr="0022077F">
        <w:rPr>
          <w:color w:val="333333"/>
        </w:rPr>
        <w:t>замовником</w:t>
      </w:r>
      <w:proofErr w:type="spellEnd"/>
      <w:r w:rsidRPr="0022077F">
        <w:rPr>
          <w:color w:val="333333"/>
        </w:rPr>
        <w:t>.</w:t>
      </w:r>
    </w:p>
    <w:p w:rsidR="00031D12" w:rsidRPr="00AA41C5" w:rsidRDefault="003B38EB" w:rsidP="003B3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031D12" w:rsidRPr="00AA41C5">
        <w:rPr>
          <w:rFonts w:ascii="Times New Roman" w:hAnsi="Times New Roman" w:cs="Times New Roman"/>
          <w:b/>
          <w:sz w:val="24"/>
          <w:szCs w:val="24"/>
        </w:rPr>
        <w:t>8.Термін дії договору</w:t>
      </w:r>
    </w:p>
    <w:p w:rsidR="00031D12" w:rsidRDefault="00031D12" w:rsidP="00031D12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8.1 Даний договір вступає в силу з  </w:t>
      </w:r>
      <w:r w:rsidR="003B38EB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 р. і діє до 31 грудня 202</w:t>
      </w:r>
      <w:r w:rsidR="003B38EB">
        <w:rPr>
          <w:rFonts w:ascii="Times New Roman" w:hAnsi="Times New Roman" w:cs="Times New Roman"/>
          <w:sz w:val="24"/>
          <w:szCs w:val="24"/>
        </w:rPr>
        <w:t>4</w:t>
      </w:r>
      <w:r w:rsidRPr="004F7AF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A0387" w:rsidRDefault="00031D12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8.2 Договір може бути достроково розірваний за згодою сторін, </w:t>
      </w:r>
      <w:r w:rsidR="00AE72B3">
        <w:rPr>
          <w:rFonts w:ascii="Times New Roman" w:hAnsi="Times New Roman" w:cs="Times New Roman"/>
          <w:sz w:val="24"/>
          <w:szCs w:val="24"/>
        </w:rPr>
        <w:t>з обов’язковим укладенням додаткової угоди про розірвання договору.</w:t>
      </w:r>
    </w:p>
    <w:p w:rsidR="00AE72B3" w:rsidRDefault="00EA0387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Договір може бути розірваний в односторонньому порядку.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12" w:rsidRDefault="00AE72B3" w:rsidP="003B38E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D12"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Виконавця, він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за місяць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Замовника</w:t>
      </w:r>
      <w:r w:rsidR="00031D12"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="00031D12"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Default="00AE72B3" w:rsidP="00AE72B3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0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1C5">
        <w:rPr>
          <w:rFonts w:ascii="Times New Roman" w:hAnsi="Times New Roman" w:cs="Times New Roman"/>
          <w:sz w:val="24"/>
          <w:szCs w:val="24"/>
        </w:rPr>
        <w:t>При розірванні договору в односторонньому порядку</w:t>
      </w:r>
      <w:r>
        <w:rPr>
          <w:rFonts w:ascii="Times New Roman" w:hAnsi="Times New Roman" w:cs="Times New Roman"/>
          <w:sz w:val="24"/>
          <w:szCs w:val="24"/>
        </w:rPr>
        <w:t xml:space="preserve"> з ініціативи</w:t>
      </w:r>
      <w:r w:rsidRPr="00AA4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Замовника, він</w:t>
      </w:r>
      <w:r w:rsidRPr="00AA41C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 робочих днів</w:t>
      </w:r>
      <w:r w:rsidRPr="00AA41C5">
        <w:rPr>
          <w:rFonts w:ascii="Times New Roman" w:hAnsi="Times New Roman" w:cs="Times New Roman"/>
          <w:sz w:val="24"/>
          <w:szCs w:val="24"/>
        </w:rPr>
        <w:t xml:space="preserve"> до фактичного розірвання договору, інформує </w:t>
      </w:r>
      <w:r>
        <w:rPr>
          <w:rFonts w:ascii="Times New Roman" w:hAnsi="Times New Roman" w:cs="Times New Roman"/>
          <w:sz w:val="24"/>
          <w:szCs w:val="24"/>
        </w:rPr>
        <w:t>Виконавця</w:t>
      </w:r>
      <w:r w:rsidRPr="00AA41C5">
        <w:rPr>
          <w:rFonts w:ascii="Times New Roman" w:hAnsi="Times New Roman" w:cs="Times New Roman"/>
          <w:sz w:val="24"/>
          <w:szCs w:val="24"/>
        </w:rPr>
        <w:t xml:space="preserve"> про свій намір</w:t>
      </w:r>
      <w:r>
        <w:rPr>
          <w:rFonts w:ascii="Times New Roman" w:hAnsi="Times New Roman" w:cs="Times New Roman"/>
          <w:sz w:val="24"/>
          <w:szCs w:val="24"/>
        </w:rPr>
        <w:t xml:space="preserve"> розірвати договір</w:t>
      </w:r>
      <w:r w:rsidRPr="00AA41C5">
        <w:rPr>
          <w:rFonts w:ascii="Times New Roman" w:hAnsi="Times New Roman" w:cs="Times New Roman"/>
          <w:sz w:val="24"/>
          <w:szCs w:val="24"/>
        </w:rPr>
        <w:t>.</w:t>
      </w:r>
    </w:p>
    <w:p w:rsidR="00AE72B3" w:rsidRPr="00317569" w:rsidRDefault="00AE72B3" w:rsidP="0031756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</w:t>
      </w:r>
      <w:r w:rsidR="00EA038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 Замовник може в</w:t>
      </w:r>
      <w:r w:rsidRPr="00AF25E1">
        <w:rPr>
          <w:rFonts w:ascii="Times New Roman CYR" w:hAnsi="Times New Roman CYR" w:cs="Times New Roman CYR"/>
        </w:rPr>
        <w:t xml:space="preserve"> односторонньому порядку, достроково розірвати цей Договір у разі виявлення (контролюючими органами або самостійно) порушень у сфері закупівлі, повідомивши письмово про це Постачальника у строк не менше ніж за 1 робочий день до фактичного розірвання Договору. При цьому Постачальник позбавляється права претензій на відшкодування витрат пов’язаних з органі</w:t>
      </w:r>
      <w:r w:rsidR="00317569">
        <w:rPr>
          <w:rFonts w:ascii="Times New Roman CYR" w:hAnsi="Times New Roman CYR" w:cs="Times New Roman CYR"/>
        </w:rPr>
        <w:t>зацією та проведенням закупівлі</w:t>
      </w: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69" w:rsidRDefault="00317569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>9. Адреса і реквізити сторін</w:t>
      </w:r>
    </w:p>
    <w:tbl>
      <w:tblPr>
        <w:tblW w:w="0" w:type="auto"/>
        <w:tblLook w:val="04A0"/>
      </w:tblPr>
      <w:tblGrid>
        <w:gridCol w:w="4927"/>
        <w:gridCol w:w="4928"/>
      </w:tblGrid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F0644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44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031D12" w:rsidRPr="00F06440" w:rsidRDefault="00031D12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КНП «КРЦ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КРР </w:t>
            </w:r>
            <w:r w:rsidRPr="00F064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>м. Коломи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вул.Театральна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  <w:r w:rsidRPr="00F0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031D12" w:rsidRPr="00F0644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40">
              <w:rPr>
                <w:rFonts w:ascii="Times New Roman" w:hAnsi="Times New Roman" w:cs="Times New Roman"/>
                <w:sz w:val="24"/>
                <w:szCs w:val="24"/>
              </w:rPr>
              <w:t xml:space="preserve">в ПАТ КБ «Приватбанк» 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336677</w:t>
            </w:r>
          </w:p>
          <w:p w:rsidR="00031D12" w:rsidRPr="00BC15A0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031D12" w:rsidRPr="00161544" w:rsidRDefault="00031D12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  <w:tr w:rsidR="00031D12" w:rsidRPr="00F06440" w:rsidTr="00D37687">
        <w:tc>
          <w:tcPr>
            <w:tcW w:w="4927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031D12" w:rsidRPr="00F06440" w:rsidRDefault="00031D12" w:rsidP="003B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D12" w:rsidRPr="00161544" w:rsidRDefault="00031D12" w:rsidP="00031D12">
      <w:pPr>
        <w:rPr>
          <w:rFonts w:ascii="Times New Roman" w:hAnsi="Times New Roman" w:cs="Times New Roman"/>
          <w:b/>
          <w:sz w:val="24"/>
          <w:szCs w:val="24"/>
        </w:rPr>
      </w:pPr>
      <w:r w:rsidRPr="00F06440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spellStart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>Потяк</w:t>
      </w:r>
      <w:proofErr w:type="spellEnd"/>
      <w:r w:rsidRPr="00F06440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В. І.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Джалапин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031D12" w:rsidRPr="00F06440" w:rsidRDefault="00031D12" w:rsidP="00031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2" w:rsidRPr="00F06440" w:rsidRDefault="00031D12" w:rsidP="0003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12" w:rsidRDefault="00031D12" w:rsidP="00031D12">
      <w:pPr>
        <w:jc w:val="center"/>
        <w:rPr>
          <w:b/>
          <w:sz w:val="28"/>
          <w:szCs w:val="28"/>
        </w:rPr>
        <w:sectPr w:rsidR="00031D12" w:rsidSect="00317569">
          <w:footerReference w:type="even" r:id="rId10"/>
          <w:footerReference w:type="default" r:id="rId11"/>
          <w:pgSz w:w="11907" w:h="16840" w:code="9"/>
          <w:pgMar w:top="567" w:right="567" w:bottom="284" w:left="1276" w:header="0" w:footer="264" w:gutter="0"/>
          <w:cols w:space="720"/>
          <w:noEndnote/>
          <w:docGrid w:linePitch="360"/>
        </w:sectPr>
      </w:pPr>
    </w:p>
    <w:p w:rsidR="00392F3F" w:rsidRPr="004F7AFC" w:rsidRDefault="00031D12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392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92F3F" w:rsidRPr="004F7AFC">
        <w:rPr>
          <w:rFonts w:ascii="Times New Roman" w:hAnsi="Times New Roman" w:cs="Times New Roman"/>
          <w:b/>
          <w:sz w:val="24"/>
          <w:szCs w:val="24"/>
        </w:rPr>
        <w:t>Додаток № 1</w:t>
      </w:r>
    </w:p>
    <w:p w:rsidR="00392F3F" w:rsidRPr="004F7AFC" w:rsidRDefault="00392F3F" w:rsidP="0039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C">
        <w:rPr>
          <w:rFonts w:ascii="Times New Roman" w:hAnsi="Times New Roman" w:cs="Times New Roman"/>
          <w:b/>
          <w:sz w:val="24"/>
          <w:szCs w:val="24"/>
        </w:rPr>
        <w:t>до дого</w:t>
      </w:r>
      <w:r>
        <w:rPr>
          <w:rFonts w:ascii="Times New Roman" w:hAnsi="Times New Roman" w:cs="Times New Roman"/>
          <w:b/>
          <w:sz w:val="24"/>
          <w:szCs w:val="24"/>
        </w:rPr>
        <w:t>вору № __ від «__» ________ 202__</w:t>
      </w:r>
      <w:r w:rsidRPr="004F7AFC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2F3F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69D5">
        <w:rPr>
          <w:rFonts w:ascii="Times New Roman" w:hAnsi="Times New Roman" w:cs="Times New Roman"/>
          <w:sz w:val="24"/>
          <w:szCs w:val="24"/>
        </w:rPr>
        <w:t xml:space="preserve">Послуг у сфері охорони здоров’я різні за кодом CPV за </w:t>
      </w:r>
      <w:proofErr w:type="spellStart"/>
      <w:r w:rsidRPr="00CE69D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E69D5">
        <w:rPr>
          <w:rFonts w:ascii="Times New Roman" w:hAnsi="Times New Roman" w:cs="Times New Roman"/>
          <w:sz w:val="24"/>
          <w:szCs w:val="24"/>
        </w:rPr>
        <w:t xml:space="preserve"> 021:2015 – 85140000-2</w:t>
      </w:r>
    </w:p>
    <w:p w:rsidR="002207F2" w:rsidRPr="004F7AFC" w:rsidRDefault="002207F2" w:rsidP="0039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07F2">
        <w:rPr>
          <w:rFonts w:ascii="Times New Roman" w:hAnsi="Times New Roman" w:cs="Times New Roman"/>
          <w:sz w:val="24"/>
          <w:szCs w:val="24"/>
        </w:rPr>
        <w:t xml:space="preserve">Виконання лабораторних аналізів - Біохімія крові ,Міжнародне нормалізоване відношення МНВ, Аналіз калу - </w:t>
      </w:r>
      <w:proofErr w:type="spellStart"/>
      <w:r w:rsidRPr="002207F2">
        <w:rPr>
          <w:rFonts w:ascii="Times New Roman" w:hAnsi="Times New Roman" w:cs="Times New Roman"/>
          <w:sz w:val="24"/>
          <w:szCs w:val="24"/>
        </w:rPr>
        <w:t>Копрограма</w:t>
      </w:r>
      <w:proofErr w:type="spellEnd"/>
      <w:r w:rsidRPr="002207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740"/>
        <w:gridCol w:w="1256"/>
        <w:gridCol w:w="1177"/>
        <w:gridCol w:w="1532"/>
        <w:gridCol w:w="1236"/>
      </w:tblGrid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товару, грн. (без ПДВ)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(</w:t>
            </w:r>
            <w:proofErr w:type="spellStart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) без ПДВ</w:t>
            </w: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F" w:rsidRPr="00B65625" w:rsidRDefault="002207F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5">
              <w:rPr>
                <w:rFonts w:ascii="Times New Roman" w:hAnsi="Times New Roman" w:cs="Times New Roman"/>
                <w:sz w:val="24"/>
                <w:szCs w:val="24"/>
              </w:rPr>
              <w:t>Біохімія крові</w:t>
            </w:r>
            <w:r w:rsidR="00B65625" w:rsidRPr="00B65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5625" w:rsidRPr="00B6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загальний білок, білірубін загальний, білірубін прям</w:t>
            </w:r>
            <w:r w:rsidR="003A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ий, </w:t>
            </w:r>
            <w:proofErr w:type="spellStart"/>
            <w:r w:rsidR="003A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креатинін</w:t>
            </w:r>
            <w:proofErr w:type="spellEnd"/>
            <w:r w:rsidR="003A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сечовина, </w:t>
            </w:r>
            <w:proofErr w:type="spellStart"/>
            <w:r w:rsidR="003A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</w:t>
            </w:r>
            <w:proofErr w:type="spellEnd"/>
            <w:r w:rsidR="003A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5625" w:rsidRPr="00B6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АСТ, сечова кислота, альфа амілаза загальна</w:t>
            </w:r>
            <w:r w:rsidR="00B65625" w:rsidRPr="00B65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723187" w:rsidRDefault="0099090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2207F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207F2">
              <w:rPr>
                <w:rFonts w:ascii="Times New Roman" w:hAnsi="Times New Roman" w:cs="Times New Roman"/>
                <w:sz w:val="24"/>
                <w:szCs w:val="24"/>
              </w:rPr>
              <w:t>Міжнародне нормалізоване відношення МНВ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723187" w:rsidRDefault="00392F3F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220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2207F2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2207F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207F2">
              <w:rPr>
                <w:rFonts w:ascii="Times New Roman" w:hAnsi="Times New Roman" w:cs="Times New Roman"/>
                <w:sz w:val="24"/>
                <w:szCs w:val="24"/>
              </w:rPr>
              <w:t xml:space="preserve">Аналіз калу - </w:t>
            </w:r>
            <w:proofErr w:type="spellStart"/>
            <w:r w:rsidRPr="002207F2">
              <w:rPr>
                <w:rFonts w:ascii="Times New Roman" w:hAnsi="Times New Roman" w:cs="Times New Roman"/>
                <w:sz w:val="24"/>
                <w:szCs w:val="24"/>
              </w:rPr>
              <w:t>Копрограма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2207F2" w:rsidP="00D37687">
            <w:pPr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0C311B" w:rsidRDefault="002207F2" w:rsidP="00D37687">
            <w:pPr>
              <w:spacing w:line="256" w:lineRule="auto"/>
              <w:ind w:left="-70"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В т. ч. ПДВ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RPr="004F7AFC" w:rsidTr="00D37687">
        <w:tc>
          <w:tcPr>
            <w:tcW w:w="6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F" w:rsidRPr="004F7AFC" w:rsidRDefault="00392F3F" w:rsidP="00D37687">
            <w:pPr>
              <w:spacing w:line="256" w:lineRule="auto"/>
              <w:ind w:left="-7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92F3F" w:rsidRPr="004F7AFC" w:rsidTr="00D37687">
        <w:tc>
          <w:tcPr>
            <w:tcW w:w="4927" w:type="dxa"/>
            <w:shd w:val="clear" w:color="auto" w:fill="auto"/>
          </w:tcPr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E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ФОП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Потяк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Вікторія Іванівна</w:t>
            </w:r>
          </w:p>
          <w:p w:rsidR="00392F3F" w:rsidRPr="004D23ED" w:rsidRDefault="00392F3F" w:rsidP="00D3768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КДЛ</w:t>
            </w:r>
            <w:proofErr w:type="spellEnd"/>
            <w:r w:rsidRPr="004D23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«МЕДЛЮКС»    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Код за ДРФО 3416116720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78200, Івано-Франківська обл.,                   м. Коломия, вул. Театральна, 5/11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п/р UA893204780000000026003228125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 ПАТ "УКРГАЗБАНК", м. Київ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МФО 320478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тел. (095) 206-63-10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392F3F" w:rsidRPr="004F7AFC" w:rsidRDefault="00392F3F" w:rsidP="00D3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b/>
                <w:sz w:val="24"/>
                <w:szCs w:val="24"/>
              </w:rPr>
              <w:t>КНП «КРЦ ПМСД КРР»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78200, Івано-Франківська обл.,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 xml:space="preserve">м. Коломия, вул. Театральна,54 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BC15A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5730529900000260050155011257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в ПАТ КБ «</w:t>
            </w:r>
            <w:proofErr w:type="spellStart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ПриватБанк</w:t>
            </w:r>
            <w:proofErr w:type="spellEnd"/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 305299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Код ЄДРПОУ 39020574</w:t>
            </w:r>
          </w:p>
          <w:p w:rsidR="00392F3F" w:rsidRPr="004F7AFC" w:rsidRDefault="00392F3F" w:rsidP="00D3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ІПН 336677</w:t>
            </w:r>
          </w:p>
          <w:p w:rsidR="00392F3F" w:rsidRPr="004F7AFC" w:rsidRDefault="00392F3F" w:rsidP="00D3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FC">
              <w:rPr>
                <w:rFonts w:ascii="Times New Roman" w:hAnsi="Times New Roman" w:cs="Times New Roman"/>
                <w:sz w:val="24"/>
                <w:szCs w:val="24"/>
              </w:rPr>
              <w:t>Тел. (03433) 5-04-27</w:t>
            </w:r>
          </w:p>
        </w:tc>
      </w:tr>
    </w:tbl>
    <w:p w:rsidR="00392F3F" w:rsidRPr="004F7AFC" w:rsidRDefault="00392F3F" w:rsidP="00392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3F" w:rsidRPr="00F06440" w:rsidRDefault="00392F3F" w:rsidP="00392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</w:t>
      </w:r>
      <w:proofErr w:type="spellStart"/>
      <w:r w:rsidRPr="001E3B44">
        <w:rPr>
          <w:b/>
          <w:color w:val="FFFFFF"/>
          <w:sz w:val="28"/>
          <w:szCs w:val="28"/>
        </w:rPr>
        <w:t>Потяк</w:t>
      </w:r>
      <w:proofErr w:type="spellEnd"/>
      <w:r w:rsidRPr="001E3B44">
        <w:rPr>
          <w:b/>
          <w:color w:val="FFFFFF"/>
          <w:sz w:val="28"/>
          <w:szCs w:val="28"/>
        </w:rPr>
        <w:t xml:space="preserve"> В. І.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 </w:t>
      </w:r>
      <w:proofErr w:type="spellStart"/>
      <w:r>
        <w:rPr>
          <w:b/>
          <w:sz w:val="28"/>
          <w:szCs w:val="28"/>
        </w:rPr>
        <w:t>Джалапин</w:t>
      </w:r>
      <w:proofErr w:type="spellEnd"/>
      <w:r>
        <w:rPr>
          <w:b/>
          <w:sz w:val="28"/>
          <w:szCs w:val="28"/>
        </w:rPr>
        <w:t xml:space="preserve"> Б.М.</w:t>
      </w:r>
    </w:p>
    <w:p w:rsidR="00031D12" w:rsidRDefault="00031D12" w:rsidP="00392F3F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5C58BC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</w:p>
    <w:p w:rsidR="00031D12" w:rsidRDefault="00031D12" w:rsidP="00B61B6A">
      <w:pPr>
        <w:tabs>
          <w:tab w:val="left" w:pos="8749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31D12" w:rsidRPr="00A529D7" w:rsidRDefault="00031D12" w:rsidP="00031D12">
      <w:pPr>
        <w:tabs>
          <w:tab w:val="left" w:pos="8749"/>
        </w:tabs>
        <w:suppressAutoHyphens/>
        <w:spacing w:after="12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Додаток </w:t>
      </w:r>
      <w:r w:rsidRPr="005C58BC">
        <w:rPr>
          <w:rFonts w:ascii="Times New Roman" w:eastAsia="Times New Roman" w:hAnsi="Times New Roman" w:cs="Times New Roman"/>
          <w:lang w:eastAsia="zh-CN"/>
        </w:rPr>
        <w:t>2</w:t>
      </w:r>
      <w:r w:rsidRPr="00A529D7">
        <w:rPr>
          <w:rFonts w:ascii="Times New Roman" w:eastAsia="Times New Roman" w:hAnsi="Times New Roman" w:cs="Times New Roman"/>
          <w:lang w:eastAsia="zh-CN"/>
        </w:rPr>
        <w:t>.</w:t>
      </w:r>
    </w:p>
    <w:p w:rsidR="00031D12" w:rsidRPr="00A529D7" w:rsidRDefault="00031D12" w:rsidP="00031D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A529D7">
        <w:rPr>
          <w:rFonts w:ascii="Times New Roman" w:eastAsia="Courier New" w:hAnsi="Times New Roman" w:cs="Times New Roman"/>
          <w:b/>
          <w:color w:val="000000"/>
        </w:rPr>
        <w:t xml:space="preserve">Лікувально-профілактичні підрозділи Комунального некомерційного підприємства «Коломийський районний центр первинної медико-санітарної допомоги Коломийської районної ради» 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1"/>
        <w:gridCol w:w="1840"/>
        <w:gridCol w:w="4254"/>
        <w:gridCol w:w="1420"/>
      </w:tblGrid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Лікувально-профілактичні підрозділи (повна назва)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П.І.Б, керівника 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№ телефону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Повна адреса закладу, робочий телефон,</w:t>
            </w:r>
          </w:p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електронна адреса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Примітка</w:t>
            </w: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Отинія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Назарук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Ірина Миронівна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050 650 70 58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Отинія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Січових Стрільців, буд. 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тел.62-7-04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:azpsm2.otynia@gmail.com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Хлібичин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Тарас Ольга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099 207 11 27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78234, Івано-Франківська обл., Коломийський р-н, с. Лісний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Хлібичин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Жовтнева, буд.33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62-1-93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lhlibicin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gmail.cоm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Струпків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Сахарова Ганна Романівна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098 724 69 95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 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Струпків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 вул. Перемоги, буд. 2б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6-21-78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SAPS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strypkiv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gmail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.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Виноград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Петрик Олександра Володимирівна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095 486 15 28 093 390 79 88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78220,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Виноград, вул. Українська, буд. 22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тел.6-72-16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Vy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nogr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>@i.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F75EF2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Гвіздець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031D12">
              <w:rPr>
                <w:rFonts w:ascii="Times New Roman" w:eastAsia="Courier New" w:hAnsi="Times New Roman" w:cs="Times New Roman"/>
                <w:color w:val="000000"/>
              </w:rPr>
              <w:t>Коробчук</w:t>
            </w:r>
            <w:proofErr w:type="spellEnd"/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Марія</w:t>
            </w:r>
          </w:p>
          <w:p w:rsidR="00031D12" w:rsidRPr="00031D12" w:rsidRDefault="00031D12" w:rsidP="00031D12">
            <w:pPr>
              <w:widowControl w:val="0"/>
              <w:spacing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>Петрівна</w:t>
            </w:r>
          </w:p>
          <w:p w:rsidR="00031D12" w:rsidRPr="00A529D7" w:rsidRDefault="00031D12" w:rsidP="00031D12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031D12">
              <w:rPr>
                <w:rFonts w:ascii="Times New Roman" w:eastAsia="Courier New" w:hAnsi="Times New Roman" w:cs="Times New Roman"/>
                <w:color w:val="000000"/>
              </w:rPr>
              <w:t xml:space="preserve"> 0955441806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78260,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с-ще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Гвіздець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вул.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Пстрака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буд.7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тел.6-12-37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:gvizdec@i.ua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Амбулаторія загальної практики сімейної медицини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с-ща</w:t>
            </w:r>
            <w:proofErr w:type="spellEnd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Печеніжин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Святослав Михайлович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066 214 79 05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outlineLvl w:val="4"/>
              <w:rPr>
                <w:rFonts w:ascii="Times New Roman" w:eastAsia="Times New Roman" w:hAnsi="Times New Roman" w:cs="Times New Roman"/>
              </w:rPr>
            </w:pPr>
            <w:r w:rsidRPr="00A529D7">
              <w:rPr>
                <w:rFonts w:ascii="Times New Roman" w:eastAsia="Times New Roman" w:hAnsi="Times New Roman" w:cs="Times New Roman"/>
              </w:rPr>
              <w:t xml:space="preserve">78274, Івано-Франківська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 xml:space="preserve">, Коломийський р-н, с-ще </w:t>
            </w:r>
            <w:proofErr w:type="spellStart"/>
            <w:r w:rsidRPr="00A529D7">
              <w:rPr>
                <w:rFonts w:ascii="Times New Roman" w:eastAsia="Times New Roman" w:hAnsi="Times New Roman" w:cs="Times New Roman"/>
              </w:rPr>
              <w:t>Печеніжин</w:t>
            </w:r>
            <w:proofErr w:type="spellEnd"/>
            <w:r w:rsidRPr="00A529D7">
              <w:rPr>
                <w:rFonts w:ascii="Times New Roman" w:eastAsia="Times New Roman" w:hAnsi="Times New Roman" w:cs="Times New Roman"/>
              </w:rPr>
              <w:t>, вул. Франка,  буд. 8а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тел.64-4-73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:pmp_amb@i.ua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left="33" w:right="-108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Велика Кам’янка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Вовк Тетяна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097 482 03 41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Велика Кам'янка, вул. Січових Стрільців, буд. 47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тел.98-2-34,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:v.kamyanka@i.ua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Кулачківці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Мукан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Іван Іванович</w:t>
            </w:r>
          </w:p>
          <w:p w:rsidR="00031D12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09764433857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B200EA" w:rsidRDefault="00031D12" w:rsidP="00D37687">
            <w:pPr>
              <w:keepNext/>
              <w:keepLine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78310, Івано-Франківська обл., Коломийський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Кулачківці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, вул.  </w:t>
            </w:r>
            <w:r w:rsidRPr="00B200EA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Січових Стрільців, буд. 60</w:t>
            </w:r>
          </w:p>
          <w:p w:rsidR="00031D12" w:rsidRPr="00B200EA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E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-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mail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: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azpsmkul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@</w:t>
            </w:r>
            <w:proofErr w:type="spellStart"/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 w:rsidRPr="00B200EA">
              <w:rPr>
                <w:rFonts w:ascii="Times New Roman" w:eastAsia="Courier New" w:hAnsi="Times New Roman" w:cs="Times New Roman"/>
                <w:color w:val="000000" w:themeColor="text1"/>
              </w:rPr>
              <w:t>.</w:t>
            </w:r>
            <w:r w:rsidRPr="00B200EA">
              <w:rPr>
                <w:rFonts w:ascii="Times New Roman" w:eastAsia="Courier New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keepNext/>
              <w:keepLines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с.Княждвір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Макар Людмила Іванівна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066 927 74 10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78294, Івано-Франківська обл.,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Княждвір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Івана Франка,  буд. 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63-0-03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lastRenderedPageBreak/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:kniagdvir@i.ua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hd w:val="clear" w:color="auto" w:fill="FFFFFF"/>
              <w:spacing w:after="0" w:line="240" w:lineRule="auto"/>
              <w:ind w:left="-57"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Коршів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Семенюк Оксана Степанівна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097 092 56 04, 096 808 75 14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78240,Івано-Франківська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Коршів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Шевченка, 24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66-5-31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:karwiv@i.ua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с.Підгайчики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Бортейчук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Леся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Михайліна</w:t>
            </w:r>
            <w:proofErr w:type="spellEnd"/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050 514 34 95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097 835 57 62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78256,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, Коломийський р-н,с.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Підгайчики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вул. Соборна,  буд. 15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65-2-38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:pidhay@i.ua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7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П’ядики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Бойчук Ірина Любомирівна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050 887 27 38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78254,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П'ядики,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Кринички, буд. 1в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94-3-47, 94 2 93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:piadyky@i.ua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Сопів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7619D1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Дадак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Любов Василівна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097</w:t>
            </w:r>
            <w:r>
              <w:rPr>
                <w:rFonts w:ascii="Times New Roman" w:eastAsia="Courier New" w:hAnsi="Times New Roman" w:cs="Times New Roman"/>
                <w:color w:val="000000"/>
              </w:rPr>
              <w:t> 740 47 51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78217,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с. Сопів,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Шкільна, буд.  48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91-9-25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:copiv@i.ua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  <w:tr w:rsidR="00031D12" w:rsidRPr="00A529D7" w:rsidTr="00031D1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/>
                <w:color w:val="000000"/>
              </w:rPr>
              <w:t>Амбулаторія загальної практики сімейної медицини</w:t>
            </w:r>
            <w:r w:rsidRPr="00A529D7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с. Турка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A529D7">
              <w:rPr>
                <w:rFonts w:ascii="Times New Roman" w:eastAsia="Courier New" w:hAnsi="Times New Roman" w:cs="Times New Roman"/>
                <w:color w:val="000000"/>
              </w:rPr>
              <w:t>Огородничук</w:t>
            </w:r>
            <w:proofErr w:type="spellEnd"/>
            <w:r w:rsidRPr="00A529D7">
              <w:rPr>
                <w:rFonts w:ascii="Times New Roman" w:eastAsia="Courier New" w:hAnsi="Times New Roman" w:cs="Times New Roman"/>
                <w:color w:val="000000"/>
              </w:rPr>
              <w:t xml:space="preserve"> Галина Михайлівна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</w:rPr>
              <w:t>098 487 59 62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78253, Івано-Франківська </w:t>
            </w:r>
            <w:proofErr w:type="spellStart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обл</w:t>
            </w:r>
            <w:proofErr w:type="spellEnd"/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, Коломийський р-н,  с. Турка,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вул. Січових Стрільців, буд.12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bCs/>
                <w:color w:val="000000"/>
              </w:rPr>
              <w:t>тел. 91 6 74</w:t>
            </w:r>
          </w:p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E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A529D7">
              <w:rPr>
                <w:rFonts w:ascii="Times New Roman" w:eastAsia="Courier New" w:hAnsi="Times New Roman" w:cs="Times New Roman"/>
                <w:color w:val="000000"/>
                <w:lang w:val="en-US"/>
              </w:rPr>
              <w:t>mail</w:t>
            </w:r>
            <w:r w:rsidRPr="00A529D7">
              <w:rPr>
                <w:rFonts w:ascii="Times New Roman" w:eastAsia="Courier New" w:hAnsi="Times New Roman" w:cs="Times New Roman"/>
                <w:color w:val="000000"/>
              </w:rPr>
              <w:t>:ATurka@i.ua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12" w:rsidRPr="00A529D7" w:rsidRDefault="00031D12" w:rsidP="00D3768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</w:p>
        </w:tc>
      </w:tr>
    </w:tbl>
    <w:p w:rsidR="00031D12" w:rsidRPr="00A529D7" w:rsidRDefault="00031D12" w:rsidP="00031D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</w:p>
    <w:p w:rsidR="00031D12" w:rsidRPr="00A529D7" w:rsidRDefault="00031D12" w:rsidP="00031D12">
      <w:pPr>
        <w:widowControl w:val="0"/>
        <w:tabs>
          <w:tab w:val="left" w:pos="688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>Виконавець:</w:t>
      </w:r>
      <w:r w:rsidRPr="0000390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Замовник:</w:t>
      </w:r>
    </w:p>
    <w:p w:rsidR="009B4F0A" w:rsidRPr="00031D12" w:rsidRDefault="009B4F0A" w:rsidP="00031D12">
      <w:pPr>
        <w:rPr>
          <w:szCs w:val="28"/>
        </w:rPr>
      </w:pPr>
    </w:p>
    <w:sectPr w:rsidR="009B4F0A" w:rsidRPr="00031D12" w:rsidSect="00B5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4E" w:rsidRDefault="009A3E4E" w:rsidP="00017957">
      <w:pPr>
        <w:spacing w:after="0" w:line="240" w:lineRule="auto"/>
      </w:pPr>
      <w:r>
        <w:separator/>
      </w:r>
    </w:p>
  </w:endnote>
  <w:endnote w:type="continuationSeparator" w:id="0">
    <w:p w:rsidR="009A3E4E" w:rsidRDefault="009A3E4E" w:rsidP="000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Pr="00DA292F" w:rsidRDefault="00CE6C28" w:rsidP="00A6120D">
    <w:pPr>
      <w:pStyle w:val="a4"/>
      <w:jc w:val="center"/>
      <w:rPr>
        <w:sz w:val="28"/>
        <w:szCs w:val="28"/>
      </w:rPr>
    </w:pPr>
    <w:proofErr w:type="spellStart"/>
    <w:r w:rsidRPr="00DA292F">
      <w:rPr>
        <w:sz w:val="28"/>
        <w:szCs w:val="28"/>
      </w:rPr>
      <w:t>Виконавець</w:t>
    </w:r>
    <w:proofErr w:type="spellEnd"/>
    <w:r w:rsidRPr="00DA292F">
      <w:rPr>
        <w:sz w:val="28"/>
        <w:szCs w:val="28"/>
      </w:rPr>
      <w:t xml:space="preserve">___________          </w:t>
    </w:r>
    <w:r>
      <w:rPr>
        <w:sz w:val="28"/>
        <w:szCs w:val="28"/>
      </w:rPr>
      <w:t xml:space="preserve">     </w:t>
    </w:r>
    <w:r w:rsidRPr="00DA292F">
      <w:rPr>
        <w:sz w:val="28"/>
        <w:szCs w:val="28"/>
      </w:rPr>
      <w:t xml:space="preserve">                        </w:t>
    </w:r>
    <w:proofErr w:type="spellStart"/>
    <w:r w:rsidRPr="00DA292F">
      <w:rPr>
        <w:sz w:val="28"/>
        <w:szCs w:val="28"/>
      </w:rPr>
      <w:t>Замовник</w:t>
    </w:r>
    <w:proofErr w:type="spellEnd"/>
    <w:r w:rsidRPr="00DA292F">
      <w:rPr>
        <w:sz w:val="28"/>
        <w:szCs w:val="28"/>
      </w:rPr>
      <w:t>_____________</w:t>
    </w:r>
  </w:p>
  <w:p w:rsidR="005C58BC" w:rsidRDefault="009A3E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BC" w:rsidRDefault="00CD11F0">
    <w:pPr>
      <w:pStyle w:val="a4"/>
    </w:pPr>
    <w:r w:rsidRPr="00CD11F0">
      <w:rPr>
        <w:noProof/>
      </w:rPr>
      <w:pict>
        <v:group id="Група 164" o:spid="_x0000_s3073" style="position:absolute;margin-left:85.3pt;margin-top:805.65pt;width:486pt;height:21.6pt;z-index:25166028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">
          <v:rect id="Прямокутник 165" o:spid="_x0000_s3074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166" o:spid="_x0000_s3075" type="#_x0000_t202" style="position:absolute;top:95;width:59436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<v:textbox style="mso-fit-shape-to-text:t" inset="0,,0">
              <w:txbxContent>
                <w:p w:rsidR="005C58BC" w:rsidRPr="0031047E" w:rsidRDefault="009A3E4E" w:rsidP="00A6120D">
                  <w:pPr>
                    <w:pStyle w:val="a4"/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4E" w:rsidRDefault="009A3E4E" w:rsidP="00017957">
      <w:pPr>
        <w:spacing w:after="0" w:line="240" w:lineRule="auto"/>
      </w:pPr>
      <w:r>
        <w:separator/>
      </w:r>
    </w:p>
  </w:footnote>
  <w:footnote w:type="continuationSeparator" w:id="0">
    <w:p w:rsidR="009A3E4E" w:rsidRDefault="009A3E4E" w:rsidP="0001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2C"/>
    <w:rsid w:val="00017957"/>
    <w:rsid w:val="00031D12"/>
    <w:rsid w:val="000B0F9C"/>
    <w:rsid w:val="000E13AB"/>
    <w:rsid w:val="00135F8B"/>
    <w:rsid w:val="002207F2"/>
    <w:rsid w:val="00283646"/>
    <w:rsid w:val="00317569"/>
    <w:rsid w:val="00392F3F"/>
    <w:rsid w:val="003A64ED"/>
    <w:rsid w:val="003B38EB"/>
    <w:rsid w:val="003C430E"/>
    <w:rsid w:val="00407D2C"/>
    <w:rsid w:val="004426E4"/>
    <w:rsid w:val="004552D0"/>
    <w:rsid w:val="004F2EE6"/>
    <w:rsid w:val="005612D8"/>
    <w:rsid w:val="00592949"/>
    <w:rsid w:val="007513B8"/>
    <w:rsid w:val="008B367D"/>
    <w:rsid w:val="008B4319"/>
    <w:rsid w:val="00976FBB"/>
    <w:rsid w:val="00981B93"/>
    <w:rsid w:val="0099090F"/>
    <w:rsid w:val="009A3E4E"/>
    <w:rsid w:val="009A4E4C"/>
    <w:rsid w:val="009B4F0A"/>
    <w:rsid w:val="009E67AD"/>
    <w:rsid w:val="00A22BE0"/>
    <w:rsid w:val="00A60367"/>
    <w:rsid w:val="00AA0651"/>
    <w:rsid w:val="00AD65D0"/>
    <w:rsid w:val="00AE72B3"/>
    <w:rsid w:val="00AF40B6"/>
    <w:rsid w:val="00B56C3A"/>
    <w:rsid w:val="00B61B6A"/>
    <w:rsid w:val="00B65625"/>
    <w:rsid w:val="00BB3E1D"/>
    <w:rsid w:val="00CD11F0"/>
    <w:rsid w:val="00CE6C28"/>
    <w:rsid w:val="00D207CF"/>
    <w:rsid w:val="00D72ECF"/>
    <w:rsid w:val="00D8162B"/>
    <w:rsid w:val="00DB4919"/>
    <w:rsid w:val="00E24E7D"/>
    <w:rsid w:val="00EA0387"/>
    <w:rsid w:val="00ED661F"/>
    <w:rsid w:val="00F60BE9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9B4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vts23">
    <w:name w:val="rvts23"/>
    <w:basedOn w:val="a0"/>
    <w:rsid w:val="00F60BE9"/>
  </w:style>
  <w:style w:type="character" w:styleId="a3">
    <w:name w:val="Hyperlink"/>
    <w:basedOn w:val="a0"/>
    <w:uiPriority w:val="99"/>
    <w:semiHidden/>
    <w:unhideWhenUsed/>
    <w:rsid w:val="00F60B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31D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031D12"/>
    <w:rPr>
      <w:rFonts w:eastAsiaTheme="minorEastAsia"/>
      <w:lang w:val="ru-RU" w:eastAsia="ru-RU"/>
    </w:rPr>
  </w:style>
  <w:style w:type="paragraph" w:customStyle="1" w:styleId="rvps2">
    <w:name w:val="rvps2"/>
    <w:basedOn w:val="a"/>
    <w:qFormat/>
    <w:rsid w:val="00031D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9-22-001167-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11336</Words>
  <Characters>6463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Зубарєв Вячеслав Іванович</dc:creator>
  <cp:lastModifiedBy>Ольга Цариняк</cp:lastModifiedBy>
  <cp:revision>23</cp:revision>
  <dcterms:created xsi:type="dcterms:W3CDTF">2023-09-20T07:30:00Z</dcterms:created>
  <dcterms:modified xsi:type="dcterms:W3CDTF">2023-09-22T07:02:00Z</dcterms:modified>
</cp:coreProperties>
</file>