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85" w:rsidRPr="007A1681" w:rsidRDefault="007A1681" w:rsidP="003B68AA">
      <w:pPr>
        <w:tabs>
          <w:tab w:val="left" w:pos="0"/>
        </w:tabs>
        <w:jc w:val="center"/>
        <w:rPr>
          <w:rFonts w:ascii="Times New Roman" w:hAnsi="Times New Roman" w:cs="Times New Roman"/>
          <w:sz w:val="28"/>
          <w:szCs w:val="28"/>
          <w:lang w:val="uk-UA"/>
        </w:rPr>
      </w:pPr>
      <w:r>
        <w:rPr>
          <w:rFonts w:ascii="Times New Roman" w:hAnsi="Times New Roman" w:cs="Times New Roman"/>
          <w:sz w:val="28"/>
          <w:szCs w:val="28"/>
          <w:lang w:val="uk-UA"/>
        </w:rPr>
        <w:t>Звенигородська районна державна лікарня ветеринарної медицини</w:t>
      </w:r>
    </w:p>
    <w:p w:rsidR="00CC4A85" w:rsidRPr="009E652F" w:rsidRDefault="00CC4A85" w:rsidP="003B68AA">
      <w:pPr>
        <w:spacing w:line="240" w:lineRule="auto"/>
        <w:ind w:left="4820"/>
        <w:jc w:val="center"/>
        <w:rPr>
          <w:rFonts w:ascii="Times New Roman" w:hAnsi="Times New Roman" w:cs="Times New Roman"/>
          <w:color w:val="auto"/>
          <w:sz w:val="28"/>
          <w:szCs w:val="28"/>
        </w:rPr>
      </w:pPr>
    </w:p>
    <w:p w:rsidR="00CC4A85" w:rsidRPr="007C7988" w:rsidRDefault="00CC4A85" w:rsidP="003B68AA">
      <w:pPr>
        <w:spacing w:line="240" w:lineRule="auto"/>
        <w:ind w:left="4820"/>
        <w:rPr>
          <w:rFonts w:ascii="Times New Roman" w:hAnsi="Times New Roman" w:cs="Times New Roman"/>
          <w:b/>
          <w:bCs/>
          <w:color w:val="auto"/>
          <w:sz w:val="28"/>
          <w:szCs w:val="28"/>
        </w:rPr>
      </w:pPr>
      <w:r w:rsidRPr="007C7988">
        <w:rPr>
          <w:rFonts w:ascii="Times New Roman" w:hAnsi="Times New Roman" w:cs="Times New Roman"/>
          <w:b/>
          <w:bCs/>
          <w:color w:val="auto"/>
          <w:sz w:val="28"/>
          <w:szCs w:val="28"/>
        </w:rPr>
        <w:t>ЗАТВЕРДЖЕНО</w:t>
      </w:r>
    </w:p>
    <w:p w:rsidR="00CC4A85" w:rsidRDefault="00CC4A85" w:rsidP="00E33AA5">
      <w:pPr>
        <w:spacing w:after="60" w:line="240" w:lineRule="auto"/>
        <w:ind w:left="4820"/>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Протокольним </w:t>
      </w:r>
      <w:r w:rsidRPr="0025493E">
        <w:rPr>
          <w:rFonts w:ascii="Times New Roman" w:hAnsi="Times New Roman" w:cs="Times New Roman"/>
          <w:bCs/>
          <w:color w:val="auto"/>
          <w:sz w:val="28"/>
          <w:szCs w:val="28"/>
        </w:rPr>
        <w:t xml:space="preserve">рішенням </w:t>
      </w:r>
    </w:p>
    <w:p w:rsidR="00CC4A85" w:rsidRPr="00D823C7" w:rsidRDefault="00CC4A85" w:rsidP="00E33AA5">
      <w:pPr>
        <w:spacing w:after="60" w:line="240" w:lineRule="auto"/>
        <w:ind w:left="4820"/>
        <w:rPr>
          <w:rFonts w:ascii="Times New Roman" w:hAnsi="Times New Roman" w:cs="Times New Roman"/>
          <w:bCs/>
          <w:color w:val="auto"/>
          <w:sz w:val="28"/>
          <w:szCs w:val="28"/>
        </w:rPr>
      </w:pPr>
      <w:r w:rsidRPr="0025493E">
        <w:rPr>
          <w:rFonts w:ascii="Times New Roman" w:hAnsi="Times New Roman" w:cs="Times New Roman"/>
          <w:bCs/>
          <w:color w:val="auto"/>
          <w:sz w:val="28"/>
          <w:szCs w:val="28"/>
        </w:rPr>
        <w:t xml:space="preserve">уповноваженої особи </w:t>
      </w:r>
    </w:p>
    <w:p w:rsidR="00CC4A85" w:rsidRPr="00D823C7" w:rsidRDefault="007A1681" w:rsidP="00E33AA5">
      <w:pPr>
        <w:spacing w:after="60" w:line="240" w:lineRule="auto"/>
        <w:ind w:left="4820"/>
        <w:rPr>
          <w:rFonts w:ascii="Times New Roman" w:hAnsi="Times New Roman" w:cs="Times New Roman"/>
          <w:bCs/>
          <w:color w:val="auto"/>
          <w:sz w:val="28"/>
          <w:szCs w:val="28"/>
        </w:rPr>
      </w:pPr>
      <w:r>
        <w:rPr>
          <w:rFonts w:ascii="Times New Roman" w:hAnsi="Times New Roman" w:cs="Times New Roman"/>
          <w:bCs/>
          <w:color w:val="auto"/>
          <w:sz w:val="28"/>
          <w:szCs w:val="28"/>
        </w:rPr>
        <w:t>протокол №</w:t>
      </w:r>
      <w:r>
        <w:rPr>
          <w:rFonts w:ascii="Times New Roman" w:hAnsi="Times New Roman" w:cs="Times New Roman"/>
          <w:bCs/>
          <w:color w:val="auto"/>
          <w:sz w:val="28"/>
          <w:szCs w:val="28"/>
          <w:lang w:val="uk-UA"/>
        </w:rPr>
        <w:t>1</w:t>
      </w:r>
      <w:r w:rsidR="00CC4A85" w:rsidRPr="00D823C7">
        <w:rPr>
          <w:rFonts w:ascii="Times New Roman" w:hAnsi="Times New Roman" w:cs="Times New Roman"/>
          <w:bCs/>
          <w:color w:val="auto"/>
          <w:sz w:val="28"/>
          <w:szCs w:val="28"/>
        </w:rPr>
        <w:t xml:space="preserve"> від  12.12. 2022 р.</w:t>
      </w:r>
    </w:p>
    <w:p w:rsidR="00CC4A85" w:rsidRPr="007C7988" w:rsidRDefault="00CC4A85" w:rsidP="003B68AA">
      <w:pPr>
        <w:spacing w:line="240" w:lineRule="auto"/>
        <w:ind w:left="4820"/>
        <w:rPr>
          <w:rFonts w:ascii="Times New Roman" w:hAnsi="Times New Roman" w:cs="Times New Roman"/>
          <w:bCs/>
          <w:color w:val="auto"/>
          <w:sz w:val="28"/>
          <w:szCs w:val="28"/>
        </w:rPr>
      </w:pPr>
    </w:p>
    <w:p w:rsidR="00CC4A85" w:rsidRPr="007A1681" w:rsidRDefault="00CC4A85" w:rsidP="003B68AA">
      <w:pPr>
        <w:spacing w:line="240" w:lineRule="auto"/>
        <w:ind w:left="4820"/>
        <w:rPr>
          <w:rFonts w:ascii="Times New Roman" w:hAnsi="Times New Roman" w:cs="Times New Roman"/>
          <w:bCs/>
          <w:color w:val="auto"/>
          <w:sz w:val="28"/>
          <w:szCs w:val="28"/>
          <w:lang w:val="uk-UA"/>
        </w:rPr>
      </w:pPr>
      <w:r w:rsidRPr="00363251">
        <w:rPr>
          <w:rFonts w:ascii="Times New Roman" w:hAnsi="Times New Roman" w:cs="Times New Roman"/>
          <w:bCs/>
          <w:color w:val="auto"/>
          <w:sz w:val="28"/>
          <w:szCs w:val="28"/>
        </w:rPr>
        <w:t>_____________</w:t>
      </w:r>
      <w:r w:rsidR="007A1681">
        <w:rPr>
          <w:rFonts w:ascii="Times New Roman" w:hAnsi="Times New Roman" w:cs="Times New Roman"/>
          <w:bCs/>
          <w:color w:val="auto"/>
          <w:sz w:val="28"/>
          <w:szCs w:val="28"/>
          <w:lang w:val="uk-UA"/>
        </w:rPr>
        <w:t>Людмила ЛАЗОРЕНКО</w:t>
      </w:r>
    </w:p>
    <w:p w:rsidR="00CC4A85" w:rsidRPr="007C0351" w:rsidRDefault="00CC4A85" w:rsidP="003B68AA">
      <w:pPr>
        <w:suppressLineNumbers/>
        <w:shd w:val="clear" w:color="auto" w:fill="FFFFFF"/>
        <w:suppressAutoHyphens/>
        <w:spacing w:line="240" w:lineRule="auto"/>
        <w:ind w:left="4253" w:firstLine="709"/>
        <w:rPr>
          <w:rFonts w:ascii="Times New Roman" w:hAnsi="Times New Roman" w:cs="Times New Roman"/>
          <w:b/>
          <w:sz w:val="24"/>
          <w:szCs w:val="24"/>
        </w:rPr>
      </w:pPr>
    </w:p>
    <w:p w:rsidR="00CC4A85" w:rsidRPr="00A5665C" w:rsidRDefault="00CC4A85" w:rsidP="003B68AA">
      <w:pPr>
        <w:suppressAutoHyphens/>
        <w:spacing w:line="360" w:lineRule="auto"/>
        <w:ind w:left="-709"/>
        <w:jc w:val="center"/>
        <w:textAlignment w:val="baseline"/>
        <w:rPr>
          <w:rFonts w:ascii="Times New Roman" w:eastAsia="SimSun" w:hAnsi="Times New Roman" w:cs="Times New Roman"/>
          <w:color w:val="auto"/>
          <w:kern w:val="1"/>
          <w:sz w:val="24"/>
          <w:szCs w:val="24"/>
          <w:lang w:eastAsia="hi-IN"/>
        </w:rPr>
      </w:pPr>
    </w:p>
    <w:p w:rsidR="00CC4A85" w:rsidRPr="00862644" w:rsidRDefault="00CC4A85" w:rsidP="003B68AA">
      <w:pPr>
        <w:suppressAutoHyphens/>
        <w:spacing w:line="360" w:lineRule="auto"/>
        <w:textAlignment w:val="baseline"/>
        <w:rPr>
          <w:rFonts w:ascii="Times New Roman" w:eastAsia="SimSun" w:hAnsi="Times New Roman" w:cs="Times New Roman"/>
          <w:b/>
          <w:color w:val="auto"/>
          <w:kern w:val="1"/>
          <w:sz w:val="36"/>
          <w:szCs w:val="36"/>
          <w:lang w:eastAsia="hi-IN"/>
        </w:rPr>
      </w:pPr>
      <w:r>
        <w:rPr>
          <w:rFonts w:ascii="Times New Roman" w:eastAsia="SimSun" w:hAnsi="Times New Roman" w:cs="Times New Roman"/>
          <w:color w:val="auto"/>
          <w:kern w:val="1"/>
          <w:sz w:val="24"/>
          <w:szCs w:val="24"/>
          <w:lang w:eastAsia="hi-IN"/>
        </w:rPr>
        <w:t xml:space="preserve">                                                   </w:t>
      </w:r>
    </w:p>
    <w:p w:rsidR="00CC4A85" w:rsidRPr="000B1547" w:rsidRDefault="00CC4A85" w:rsidP="003B68AA">
      <w:pPr>
        <w:suppressAutoHyphens/>
        <w:spacing w:line="360" w:lineRule="auto"/>
        <w:jc w:val="center"/>
        <w:textAlignment w:val="baseline"/>
        <w:rPr>
          <w:rFonts w:ascii="Times New Roman" w:eastAsia="SimSun" w:hAnsi="Times New Roman" w:cs="Times New Roman"/>
          <w:b/>
          <w:caps/>
          <w:color w:val="auto"/>
          <w:kern w:val="1"/>
          <w:sz w:val="28"/>
          <w:szCs w:val="28"/>
          <w:lang w:eastAsia="hi-IN"/>
        </w:rPr>
      </w:pPr>
      <w:r w:rsidRPr="000B1547">
        <w:rPr>
          <w:rFonts w:ascii="Times New Roman" w:eastAsia="SimSun" w:hAnsi="Times New Roman" w:cs="Times New Roman"/>
          <w:b/>
          <w:caps/>
          <w:color w:val="auto"/>
          <w:kern w:val="1"/>
          <w:sz w:val="28"/>
          <w:szCs w:val="28"/>
          <w:lang w:eastAsia="hi-IN"/>
        </w:rPr>
        <w:t>тендерна документація</w:t>
      </w:r>
    </w:p>
    <w:p w:rsidR="00CC4A85" w:rsidRPr="004864F8" w:rsidRDefault="00CC4A85" w:rsidP="003B68AA">
      <w:pPr>
        <w:suppressAutoHyphens/>
        <w:spacing w:line="360" w:lineRule="auto"/>
        <w:jc w:val="center"/>
        <w:textAlignment w:val="baseline"/>
        <w:rPr>
          <w:rFonts w:ascii="Times New Roman" w:eastAsia="SimSun" w:hAnsi="Times New Roman" w:cs="Times New Roman"/>
          <w:b/>
          <w:caps/>
          <w:color w:val="auto"/>
          <w:kern w:val="1"/>
          <w:sz w:val="20"/>
          <w:szCs w:val="20"/>
          <w:lang w:val="uk-UA" w:eastAsia="hi-IN"/>
        </w:rPr>
      </w:pPr>
      <w:r w:rsidRPr="000B1547">
        <w:rPr>
          <w:rFonts w:ascii="Times New Roman" w:eastAsia="SimSun" w:hAnsi="Times New Roman" w:cs="Times New Roman"/>
          <w:b/>
          <w:caps/>
          <w:color w:val="auto"/>
          <w:kern w:val="1"/>
          <w:sz w:val="20"/>
          <w:szCs w:val="20"/>
          <w:lang w:eastAsia="hi-IN"/>
        </w:rPr>
        <w:t xml:space="preserve">Процедура закупівлі </w:t>
      </w:r>
      <w:r w:rsidR="004864F8">
        <w:rPr>
          <w:rFonts w:ascii="Times New Roman" w:eastAsia="SimSun" w:hAnsi="Times New Roman" w:cs="Times New Roman"/>
          <w:b/>
          <w:caps/>
          <w:color w:val="auto"/>
          <w:kern w:val="1"/>
          <w:sz w:val="20"/>
          <w:szCs w:val="20"/>
          <w:lang w:eastAsia="hi-IN"/>
        </w:rPr>
        <w:t>–</w:t>
      </w:r>
      <w:r w:rsidRPr="000B1547">
        <w:rPr>
          <w:rFonts w:ascii="Times New Roman" w:eastAsia="SimSun" w:hAnsi="Times New Roman" w:cs="Times New Roman"/>
          <w:b/>
          <w:caps/>
          <w:color w:val="auto"/>
          <w:kern w:val="1"/>
          <w:sz w:val="20"/>
          <w:szCs w:val="20"/>
          <w:lang w:eastAsia="hi-IN"/>
        </w:rPr>
        <w:t xml:space="preserve"> </w:t>
      </w:r>
      <w:r w:rsidR="004864F8">
        <w:rPr>
          <w:rFonts w:ascii="Times New Roman" w:eastAsia="SimSun" w:hAnsi="Times New Roman" w:cs="Times New Roman"/>
          <w:b/>
          <w:caps/>
          <w:color w:val="auto"/>
          <w:kern w:val="1"/>
          <w:sz w:val="20"/>
          <w:szCs w:val="20"/>
          <w:lang w:val="uk-UA" w:eastAsia="hi-IN"/>
        </w:rPr>
        <w:t>спрощена</w:t>
      </w:r>
      <w:r w:rsidR="00116C51">
        <w:rPr>
          <w:rFonts w:ascii="Times New Roman" w:eastAsia="SimSun" w:hAnsi="Times New Roman" w:cs="Times New Roman"/>
          <w:b/>
          <w:caps/>
          <w:color w:val="auto"/>
          <w:kern w:val="1"/>
          <w:sz w:val="20"/>
          <w:szCs w:val="20"/>
          <w:lang w:val="uk-UA" w:eastAsia="hi-IN"/>
        </w:rPr>
        <w:t xml:space="preserve"> допорогова</w:t>
      </w:r>
      <w:r w:rsidR="004864F8">
        <w:rPr>
          <w:rFonts w:ascii="Times New Roman" w:eastAsia="SimSun" w:hAnsi="Times New Roman" w:cs="Times New Roman"/>
          <w:b/>
          <w:caps/>
          <w:color w:val="auto"/>
          <w:kern w:val="1"/>
          <w:sz w:val="20"/>
          <w:szCs w:val="20"/>
          <w:lang w:val="uk-UA" w:eastAsia="hi-IN"/>
        </w:rPr>
        <w:t xml:space="preserve"> закупівля</w:t>
      </w:r>
    </w:p>
    <w:p w:rsidR="00CC4A85" w:rsidRPr="00FD3CE1" w:rsidRDefault="00CC4A85" w:rsidP="003B68AA">
      <w:pPr>
        <w:suppressAutoHyphens/>
        <w:spacing w:line="360" w:lineRule="auto"/>
        <w:jc w:val="center"/>
        <w:textAlignment w:val="baseline"/>
        <w:rPr>
          <w:rFonts w:ascii="Times New Roman" w:eastAsia="SimSun" w:hAnsi="Times New Roman" w:cs="Times New Roman"/>
          <w:b/>
          <w:caps/>
          <w:color w:val="auto"/>
          <w:kern w:val="1"/>
          <w:sz w:val="20"/>
          <w:szCs w:val="20"/>
          <w:lang w:eastAsia="hi-IN"/>
        </w:rPr>
      </w:pPr>
      <w:r>
        <w:rPr>
          <w:rFonts w:ascii="Times New Roman" w:eastAsia="SimSun" w:hAnsi="Times New Roman" w:cs="Times New Roman"/>
          <w:b/>
          <w:caps/>
          <w:color w:val="auto"/>
          <w:kern w:val="1"/>
          <w:sz w:val="20"/>
          <w:szCs w:val="20"/>
          <w:lang w:eastAsia="hi-IN"/>
        </w:rPr>
        <w:t>на закупівлю товару</w:t>
      </w:r>
      <w:r w:rsidRPr="00FD3CE1">
        <w:rPr>
          <w:rFonts w:ascii="Times New Roman" w:eastAsia="SimSun" w:hAnsi="Times New Roman" w:cs="Times New Roman"/>
          <w:b/>
          <w:caps/>
          <w:color w:val="auto"/>
          <w:kern w:val="1"/>
          <w:sz w:val="20"/>
          <w:szCs w:val="20"/>
          <w:lang w:eastAsia="hi-IN"/>
        </w:rPr>
        <w:t xml:space="preserve"> по предмету закупівлі:</w:t>
      </w:r>
    </w:p>
    <w:p w:rsidR="00CC4A85" w:rsidRPr="000B6554" w:rsidRDefault="00CC4A85" w:rsidP="003B68AA">
      <w:pPr>
        <w:suppressAutoHyphens/>
        <w:spacing w:line="360" w:lineRule="auto"/>
        <w:textAlignment w:val="baseline"/>
        <w:rPr>
          <w:rFonts w:ascii="Times New Roman" w:eastAsia="SimSun" w:hAnsi="Times New Roman" w:cs="Times New Roman"/>
          <w:color w:val="auto"/>
          <w:kern w:val="1"/>
          <w:sz w:val="24"/>
          <w:szCs w:val="24"/>
          <w:lang w:eastAsia="hi-IN"/>
        </w:rPr>
      </w:pPr>
    </w:p>
    <w:p w:rsidR="00CC4A85" w:rsidRPr="000B6554" w:rsidRDefault="00CC4A85" w:rsidP="00D823C7">
      <w:pPr>
        <w:suppressAutoHyphens/>
        <w:spacing w:line="100" w:lineRule="atLeast"/>
        <w:jc w:val="center"/>
        <w:textAlignment w:val="baseline"/>
        <w:rPr>
          <w:rFonts w:ascii="Times New Roman" w:eastAsia="SimSun" w:hAnsi="Times New Roman" w:cs="Times New Roman"/>
          <w:b/>
          <w:color w:val="auto"/>
          <w:kern w:val="1"/>
          <w:sz w:val="32"/>
          <w:szCs w:val="32"/>
          <w:lang w:eastAsia="hi-IN"/>
        </w:rPr>
      </w:pPr>
      <w:r w:rsidRPr="000B6554">
        <w:rPr>
          <w:rFonts w:ascii="Times New Roman" w:eastAsia="SimSun" w:hAnsi="Times New Roman" w:cs="Times New Roman"/>
          <w:b/>
          <w:color w:val="auto"/>
          <w:kern w:val="1"/>
          <w:sz w:val="32"/>
          <w:szCs w:val="32"/>
          <w:lang w:eastAsia="hi-IN"/>
        </w:rPr>
        <w:t>ДК 021:2015 код 09310000-5 Електрична енергія</w:t>
      </w:r>
    </w:p>
    <w:p w:rsidR="00CC4A85" w:rsidRPr="000B6554" w:rsidRDefault="00CC4A85" w:rsidP="003B68AA">
      <w:pPr>
        <w:tabs>
          <w:tab w:val="left" w:pos="709"/>
        </w:tabs>
        <w:suppressAutoHyphens/>
        <w:spacing w:after="113" w:line="200" w:lineRule="atLeast"/>
        <w:jc w:val="center"/>
        <w:textAlignment w:val="center"/>
        <w:rPr>
          <w:rFonts w:ascii="Times New Roman" w:eastAsia="SimSun" w:hAnsi="Times New Roman" w:cs="Times New Roman"/>
          <w:color w:val="auto"/>
          <w:kern w:val="1"/>
          <w:sz w:val="32"/>
          <w:szCs w:val="32"/>
          <w:lang w:eastAsia="hi-IN"/>
        </w:rPr>
      </w:pPr>
    </w:p>
    <w:p w:rsidR="00CC4A85" w:rsidRPr="000B6554" w:rsidRDefault="00CC4A85" w:rsidP="003B68AA">
      <w:pPr>
        <w:tabs>
          <w:tab w:val="left" w:pos="709"/>
        </w:tabs>
        <w:suppressAutoHyphens/>
        <w:spacing w:after="113" w:line="200" w:lineRule="atLeast"/>
        <w:jc w:val="center"/>
        <w:textAlignment w:val="center"/>
        <w:rPr>
          <w:rFonts w:ascii="Times New Roman" w:eastAsia="SimSun" w:hAnsi="Times New Roman" w:cs="Times New Roman"/>
          <w:color w:val="auto"/>
          <w:kern w:val="1"/>
          <w:sz w:val="32"/>
          <w:szCs w:val="32"/>
          <w:lang w:eastAsia="hi-IN"/>
        </w:rPr>
      </w:pPr>
    </w:p>
    <w:p w:rsidR="00CC4A85" w:rsidRPr="000B6554" w:rsidRDefault="00CC4A85" w:rsidP="003B68AA">
      <w:pPr>
        <w:suppressAutoHyphens/>
        <w:spacing w:line="240" w:lineRule="auto"/>
        <w:ind w:left="320"/>
        <w:jc w:val="both"/>
        <w:rPr>
          <w:rFonts w:ascii="Times New Roman" w:hAnsi="Times New Roman" w:cs="Times New Roman"/>
          <w:b/>
          <w:bCs/>
          <w:sz w:val="24"/>
          <w:szCs w:val="24"/>
          <w:lang w:eastAsia="ar-SA" w:bidi="ar-SA"/>
        </w:rPr>
      </w:pPr>
    </w:p>
    <w:p w:rsidR="00CC4A85" w:rsidRPr="000B6554" w:rsidRDefault="00CC4A85" w:rsidP="003B68AA">
      <w:pPr>
        <w:suppressAutoHyphens/>
        <w:spacing w:line="240" w:lineRule="auto"/>
        <w:ind w:left="320"/>
        <w:jc w:val="both"/>
        <w:rPr>
          <w:rFonts w:ascii="Times New Roman" w:hAnsi="Times New Roman" w:cs="Times New Roman"/>
          <w:b/>
          <w:bCs/>
          <w:sz w:val="24"/>
          <w:szCs w:val="24"/>
          <w:lang w:eastAsia="ar-SA" w:bidi="ar-SA"/>
        </w:rPr>
      </w:pPr>
    </w:p>
    <w:p w:rsidR="00CC4A85" w:rsidRPr="000B6554" w:rsidRDefault="00CC4A85" w:rsidP="003B68AA">
      <w:pPr>
        <w:pStyle w:val="normal"/>
        <w:rPr>
          <w:rFonts w:ascii="Times New Roman" w:hAnsi="Times New Roman" w:cs="Times New Roman"/>
          <w:lang w:val="uk-UA"/>
        </w:rPr>
      </w:pPr>
    </w:p>
    <w:p w:rsidR="00CC4A85" w:rsidRPr="000B6554" w:rsidRDefault="00CC4A85" w:rsidP="003B68AA">
      <w:pPr>
        <w:pStyle w:val="normal"/>
        <w:rPr>
          <w:rFonts w:ascii="Times New Roman" w:hAnsi="Times New Roman" w:cs="Times New Roman"/>
          <w:lang w:val="uk-UA"/>
        </w:rPr>
      </w:pPr>
    </w:p>
    <w:p w:rsidR="00CC4A85" w:rsidRPr="000B6554" w:rsidRDefault="00CC4A85" w:rsidP="003B68AA">
      <w:pPr>
        <w:pStyle w:val="normal"/>
        <w:rPr>
          <w:rFonts w:ascii="Times New Roman" w:hAnsi="Times New Roman" w:cs="Times New Roman"/>
          <w:lang w:val="uk-UA"/>
        </w:rPr>
      </w:pPr>
    </w:p>
    <w:p w:rsidR="00CC4A85" w:rsidRPr="000B6554" w:rsidRDefault="00CC4A85" w:rsidP="003B68AA">
      <w:pPr>
        <w:pStyle w:val="normal"/>
        <w:rPr>
          <w:rFonts w:ascii="Times New Roman" w:hAnsi="Times New Roman" w:cs="Times New Roman"/>
          <w:lang w:val="uk-UA"/>
        </w:rPr>
      </w:pPr>
    </w:p>
    <w:p w:rsidR="00CC4A85" w:rsidRPr="000B6554" w:rsidRDefault="00CC4A85" w:rsidP="003B68AA">
      <w:pPr>
        <w:pStyle w:val="normal"/>
        <w:rPr>
          <w:rFonts w:ascii="Times New Roman" w:hAnsi="Times New Roman" w:cs="Times New Roman"/>
          <w:lang w:val="uk-UA"/>
        </w:rPr>
      </w:pPr>
    </w:p>
    <w:p w:rsidR="00CC4A85" w:rsidRPr="000B6554" w:rsidRDefault="00CC4A85" w:rsidP="003B68AA">
      <w:pPr>
        <w:pStyle w:val="normal"/>
        <w:rPr>
          <w:rFonts w:ascii="Times New Roman" w:hAnsi="Times New Roman" w:cs="Times New Roman"/>
          <w:lang w:val="uk-UA"/>
        </w:rPr>
      </w:pPr>
    </w:p>
    <w:p w:rsidR="00CC4A85" w:rsidRPr="000B6554" w:rsidRDefault="00CC4A85" w:rsidP="003B68AA">
      <w:pPr>
        <w:pStyle w:val="normal"/>
        <w:rPr>
          <w:rFonts w:ascii="Times New Roman" w:hAnsi="Times New Roman" w:cs="Times New Roman"/>
          <w:lang w:val="uk-UA"/>
        </w:rPr>
      </w:pPr>
    </w:p>
    <w:p w:rsidR="00CC4A85" w:rsidRDefault="00CC4A85" w:rsidP="003B68AA">
      <w:pPr>
        <w:pStyle w:val="3"/>
        <w:numPr>
          <w:ilvl w:val="2"/>
          <w:numId w:val="0"/>
        </w:numPr>
        <w:suppressAutoHyphens/>
        <w:spacing w:before="0" w:after="0"/>
        <w:rPr>
          <w:rFonts w:ascii="Times New Roman" w:hAnsi="Times New Roman" w:cs="Times New Roman"/>
          <w:sz w:val="24"/>
          <w:szCs w:val="24"/>
          <w:lang w:val="uk-UA"/>
        </w:rPr>
      </w:pPr>
    </w:p>
    <w:p w:rsidR="00CC4A85" w:rsidRDefault="00CC4A85" w:rsidP="003B68AA">
      <w:pPr>
        <w:pStyle w:val="normal"/>
        <w:rPr>
          <w:lang w:val="uk-UA"/>
        </w:rPr>
      </w:pPr>
    </w:p>
    <w:p w:rsidR="00CC4A85" w:rsidRDefault="00CC4A85" w:rsidP="003B68AA">
      <w:pPr>
        <w:pStyle w:val="normal"/>
        <w:rPr>
          <w:lang w:val="uk-UA"/>
        </w:rPr>
      </w:pPr>
    </w:p>
    <w:p w:rsidR="00CC4A85" w:rsidRDefault="00CC4A85" w:rsidP="003B68AA">
      <w:pPr>
        <w:pStyle w:val="normal"/>
        <w:rPr>
          <w:lang w:val="uk-UA"/>
        </w:rPr>
      </w:pPr>
    </w:p>
    <w:p w:rsidR="00CC4A85" w:rsidRDefault="00CC4A85" w:rsidP="003B68AA">
      <w:pPr>
        <w:pStyle w:val="normal"/>
        <w:rPr>
          <w:lang w:val="uk-UA"/>
        </w:rPr>
      </w:pPr>
    </w:p>
    <w:p w:rsidR="00CC4A85" w:rsidRDefault="00CC4A85" w:rsidP="003B68AA">
      <w:pPr>
        <w:pStyle w:val="normal"/>
        <w:rPr>
          <w:lang w:val="uk-UA"/>
        </w:rPr>
      </w:pPr>
    </w:p>
    <w:p w:rsidR="00CC4A85" w:rsidRDefault="00CC4A85" w:rsidP="003B68AA">
      <w:pPr>
        <w:pStyle w:val="normal"/>
        <w:rPr>
          <w:lang w:val="uk-UA"/>
        </w:rPr>
      </w:pPr>
    </w:p>
    <w:p w:rsidR="00CC4A85" w:rsidRDefault="00CC4A85" w:rsidP="003B68AA">
      <w:pPr>
        <w:pStyle w:val="normal"/>
        <w:rPr>
          <w:lang w:val="uk-UA"/>
        </w:rPr>
      </w:pPr>
    </w:p>
    <w:p w:rsidR="00CC4A85" w:rsidRPr="00280497" w:rsidRDefault="00CC4A85" w:rsidP="003B68AA">
      <w:pPr>
        <w:pStyle w:val="normal"/>
        <w:rPr>
          <w:lang w:val="uk-UA"/>
        </w:rPr>
      </w:pPr>
    </w:p>
    <w:p w:rsidR="00CC4A85" w:rsidRPr="00D74F80" w:rsidRDefault="007A1681" w:rsidP="003B68AA">
      <w:pPr>
        <w:pStyle w:val="Standard"/>
        <w:tabs>
          <w:tab w:val="left" w:pos="709"/>
        </w:tabs>
        <w:spacing w:after="113" w:line="200" w:lineRule="atLeast"/>
        <w:jc w:val="center"/>
        <w:textAlignment w:val="center"/>
        <w:rPr>
          <w:rFonts w:ascii="Times New Roman" w:hAnsi="Times New Roman" w:cs="Times New Roman"/>
          <w:b/>
          <w:iCs/>
          <w:lang w:val="uk-UA"/>
        </w:rPr>
      </w:pPr>
      <w:r>
        <w:rPr>
          <w:rFonts w:ascii="Times New Roman" w:hAnsi="Times New Roman" w:cs="Times New Roman"/>
          <w:b/>
          <w:iCs/>
          <w:lang w:val="uk-UA"/>
        </w:rPr>
        <w:t>2022</w:t>
      </w:r>
      <w:r w:rsidR="00CC4A85" w:rsidRPr="00D74F80">
        <w:rPr>
          <w:rFonts w:ascii="Times New Roman" w:hAnsi="Times New Roman" w:cs="Times New Roman"/>
          <w:b/>
          <w:iCs/>
          <w:lang w:val="uk-UA"/>
        </w:rPr>
        <w:t xml:space="preserve"> рік</w:t>
      </w:r>
    </w:p>
    <w:p w:rsidR="00CC4A85" w:rsidRPr="007A1681" w:rsidRDefault="00CC4A85" w:rsidP="0070553C">
      <w:pPr>
        <w:widowControl/>
        <w:spacing w:after="0" w:line="240" w:lineRule="auto"/>
        <w:ind w:firstLine="700"/>
        <w:jc w:val="center"/>
        <w:rPr>
          <w:rFonts w:ascii="Times New Roman" w:hAnsi="Times New Roman" w:cs="Times New Roman"/>
          <w:color w:val="auto"/>
          <w:sz w:val="24"/>
          <w:szCs w:val="24"/>
          <w:lang w:eastAsia="ru-RU" w:bidi="ar-SA"/>
        </w:rPr>
      </w:pPr>
    </w:p>
    <w:p w:rsidR="00CC4A85" w:rsidRPr="007A1681" w:rsidRDefault="00CC4A85" w:rsidP="0070553C">
      <w:pPr>
        <w:widowControl/>
        <w:spacing w:after="0" w:line="240" w:lineRule="auto"/>
        <w:ind w:firstLine="700"/>
        <w:jc w:val="center"/>
        <w:rPr>
          <w:rFonts w:ascii="Times New Roman" w:hAnsi="Times New Roman" w:cs="Times New Roman"/>
          <w:color w:val="auto"/>
          <w:sz w:val="24"/>
          <w:szCs w:val="24"/>
          <w:lang w:eastAsia="ru-RU" w:bidi="ar-SA"/>
        </w:rPr>
      </w:pPr>
    </w:p>
    <w:p w:rsidR="00CC4A85" w:rsidRDefault="00CC4A85" w:rsidP="00F76B09">
      <w:pPr>
        <w:widowControl/>
        <w:spacing w:after="0" w:line="240" w:lineRule="auto"/>
        <w:rPr>
          <w:rFonts w:ascii="Times New Roman" w:hAnsi="Times New Roman" w:cs="Times New Roman"/>
          <w:color w:val="auto"/>
          <w:sz w:val="26"/>
          <w:szCs w:val="26"/>
          <w:lang w:val="uk-UA" w:eastAsia="ru-RU" w:bidi="ar-SA"/>
        </w:rPr>
      </w:pPr>
    </w:p>
    <w:p w:rsidR="007A1681" w:rsidRDefault="007A1681" w:rsidP="00F76B09">
      <w:pPr>
        <w:widowControl/>
        <w:spacing w:after="0" w:line="240" w:lineRule="auto"/>
        <w:rPr>
          <w:rFonts w:ascii="Times New Roman" w:hAnsi="Times New Roman" w:cs="Times New Roman"/>
          <w:color w:val="auto"/>
          <w:sz w:val="26"/>
          <w:szCs w:val="26"/>
          <w:lang w:val="uk-UA" w:eastAsia="ru-RU" w:bidi="ar-SA"/>
        </w:rPr>
      </w:pPr>
    </w:p>
    <w:tbl>
      <w:tblPr>
        <w:tblW w:w="10428" w:type="dxa"/>
        <w:tblCellMar>
          <w:top w:w="15" w:type="dxa"/>
          <w:left w:w="15" w:type="dxa"/>
          <w:bottom w:w="15" w:type="dxa"/>
          <w:right w:w="15" w:type="dxa"/>
        </w:tblCellMar>
        <w:tblLook w:val="00A0"/>
      </w:tblPr>
      <w:tblGrid>
        <w:gridCol w:w="480"/>
        <w:gridCol w:w="3463"/>
        <w:gridCol w:w="6485"/>
      </w:tblGrid>
      <w:tr w:rsidR="00CC4A85" w:rsidRPr="007C7988" w:rsidTr="005263C7">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jc w:val="center"/>
              <w:rPr>
                <w:rFonts w:ascii="Times New Roman" w:hAnsi="Times New Roman" w:cs="Times New Roman"/>
                <w:color w:val="auto"/>
                <w:sz w:val="24"/>
                <w:szCs w:val="24"/>
                <w:lang w:val="uk-UA" w:eastAsia="ru-RU" w:bidi="ar-SA"/>
              </w:rPr>
            </w:pPr>
            <w:bookmarkStart w:id="0" w:name="_GoBack"/>
            <w:bookmarkEnd w:id="0"/>
            <w:r w:rsidRPr="007C7988">
              <w:rPr>
                <w:rFonts w:ascii="Times New Roman" w:hAnsi="Times New Roman" w:cs="Times New Roman"/>
                <w:color w:val="000000"/>
                <w:sz w:val="24"/>
                <w:szCs w:val="24"/>
                <w:shd w:val="clear" w:color="auto" w:fill="FFFFFF"/>
                <w:lang w:val="uk-UA" w:eastAsia="ru-RU" w:bidi="ar-SA"/>
              </w:rPr>
              <w:lastRenderedPageBreak/>
              <w:t>№</w:t>
            </w:r>
          </w:p>
        </w:tc>
        <w:tc>
          <w:tcPr>
            <w:tcW w:w="9948" w:type="dxa"/>
            <w:gridSpan w:val="2"/>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jc w:val="center"/>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Розділ 1. Загальні положення</w:t>
            </w:r>
          </w:p>
        </w:tc>
      </w:tr>
      <w:tr w:rsidR="00CC4A85" w:rsidRPr="007C7988" w:rsidTr="005263C7">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jc w:val="center"/>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jc w:val="center"/>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2</w:t>
            </w:r>
          </w:p>
        </w:tc>
        <w:tc>
          <w:tcPr>
            <w:tcW w:w="6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jc w:val="center"/>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3</w:t>
            </w:r>
          </w:p>
        </w:tc>
      </w:tr>
      <w:tr w:rsidR="00CC4A85" w:rsidRPr="00D20F2E" w:rsidTr="005263C7">
        <w:trPr>
          <w:trHeight w:val="16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Терміни, які вживаються в тендерній документації</w:t>
            </w:r>
          </w:p>
        </w:tc>
        <w:tc>
          <w:tcPr>
            <w:tcW w:w="6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317A0">
            <w:pPr>
              <w:widowControl/>
              <w:spacing w:after="0" w:line="240" w:lineRule="auto"/>
              <w:jc w:val="both"/>
              <w:rPr>
                <w:rFonts w:ascii="Times New Roman" w:hAnsi="Times New Roman" w:cs="Times New Roman"/>
                <w:color w:val="auto"/>
                <w:sz w:val="24"/>
                <w:szCs w:val="24"/>
                <w:lang w:val="uk-UA" w:eastAsia="ru-RU" w:bidi="ar-SA"/>
              </w:rPr>
            </w:pPr>
            <w:r w:rsidRPr="000B6554">
              <w:rPr>
                <w:rFonts w:ascii="Times New Roman" w:hAnsi="Times New Roman" w:cs="Times New Roman"/>
                <w:sz w:val="23"/>
                <w:szCs w:val="23"/>
                <w:lang w:val="uk-UA"/>
              </w:rPr>
              <w:t>Тендерна документація розроблена на виконання вимог Закону України «</w:t>
            </w:r>
            <w:r w:rsidRPr="002564E3">
              <w:rPr>
                <w:rFonts w:ascii="Times New Roman" w:hAnsi="Times New Roman" w:cs="Times New Roman"/>
                <w:sz w:val="23"/>
                <w:szCs w:val="23"/>
                <w:lang w:val="uk-UA"/>
              </w:rPr>
              <w:t xml:space="preserve">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02418F">
              <w:rPr>
                <w:rFonts w:ascii="Times New Roman" w:hAnsi="Times New Roman" w:cs="Times New Roman"/>
                <w:color w:val="auto"/>
                <w:sz w:val="23"/>
                <w:szCs w:val="23"/>
                <w:lang w:val="uk-UA"/>
              </w:rPr>
              <w:t>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CC4A85" w:rsidRPr="007C7988" w:rsidTr="005263C7">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Інформація про замовника торгів</w:t>
            </w:r>
          </w:p>
        </w:tc>
        <w:tc>
          <w:tcPr>
            <w:tcW w:w="6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p>
        </w:tc>
      </w:tr>
      <w:tr w:rsidR="00CC4A85" w:rsidRPr="009E652F" w:rsidTr="00E44478">
        <w:trPr>
          <w:trHeight w:val="734"/>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2.1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повне найменування</w:t>
            </w:r>
          </w:p>
        </w:tc>
        <w:tc>
          <w:tcPr>
            <w:tcW w:w="6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9E652F" w:rsidRDefault="007A1681" w:rsidP="00843B58">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lang w:val="uk-UA"/>
              </w:rPr>
              <w:t>Звенигородська районна державна лікарня ветеринарної медицини</w:t>
            </w:r>
            <w:r w:rsidR="00CC4A85">
              <w:rPr>
                <w:rFonts w:ascii="Times New Roman" w:hAnsi="Times New Roman" w:cs="Times New Roman"/>
                <w:sz w:val="24"/>
                <w:szCs w:val="24"/>
              </w:rPr>
              <w:t xml:space="preserve"> </w:t>
            </w:r>
            <w:r w:rsidR="00CC4A85" w:rsidRPr="007C7988">
              <w:rPr>
                <w:rFonts w:ascii="Times New Roman" w:hAnsi="Times New Roman" w:cs="Times New Roman"/>
                <w:sz w:val="24"/>
                <w:szCs w:val="24"/>
                <w:shd w:val="clear" w:color="auto" w:fill="FFFFFF"/>
              </w:rPr>
              <w:t>(далі Замовник)</w:t>
            </w:r>
          </w:p>
        </w:tc>
      </w:tr>
      <w:tr w:rsidR="00CC4A85" w:rsidRPr="009E652F" w:rsidTr="005263C7">
        <w:trPr>
          <w:trHeight w:val="483"/>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2.2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місцезнаходження</w:t>
            </w:r>
          </w:p>
        </w:tc>
        <w:tc>
          <w:tcPr>
            <w:tcW w:w="6485" w:type="dxa"/>
            <w:tcBorders>
              <w:top w:val="single" w:sz="8" w:space="0" w:color="000001"/>
              <w:left w:val="single" w:sz="8" w:space="0" w:color="000001"/>
              <w:bottom w:val="single" w:sz="8" w:space="0" w:color="000000"/>
              <w:right w:val="single" w:sz="8" w:space="0" w:color="000001"/>
            </w:tcBorders>
            <w:tcMar>
              <w:top w:w="100" w:type="dxa"/>
              <w:left w:w="80" w:type="dxa"/>
              <w:bottom w:w="100" w:type="dxa"/>
              <w:right w:w="100" w:type="dxa"/>
            </w:tcMar>
          </w:tcPr>
          <w:p w:rsidR="00CC4A85" w:rsidRPr="007A1681" w:rsidRDefault="00CC4A85" w:rsidP="00843B58">
            <w:pPr>
              <w:tabs>
                <w:tab w:val="left" w:pos="0"/>
              </w:tabs>
              <w:rPr>
                <w:rFonts w:ascii="Times New Roman" w:hAnsi="Times New Roman" w:cs="Times New Roman"/>
                <w:b/>
                <w:sz w:val="24"/>
                <w:szCs w:val="24"/>
                <w:lang w:val="uk-UA"/>
              </w:rPr>
            </w:pPr>
            <w:r w:rsidRPr="009E652F">
              <w:rPr>
                <w:rFonts w:ascii="Times New Roman" w:hAnsi="Times New Roman" w:cs="Times New Roman"/>
                <w:sz w:val="24"/>
                <w:szCs w:val="24"/>
                <w:shd w:val="clear" w:color="auto" w:fill="FFFFFF"/>
              </w:rPr>
              <w:t xml:space="preserve">Україна, </w:t>
            </w:r>
            <w:r>
              <w:rPr>
                <w:rFonts w:ascii="Times New Roman" w:hAnsi="Times New Roman" w:cs="Times New Roman"/>
                <w:sz w:val="24"/>
                <w:szCs w:val="24"/>
                <w:shd w:val="clear" w:color="auto" w:fill="FFFFFF"/>
              </w:rPr>
              <w:t>20202</w:t>
            </w:r>
            <w:r w:rsidRPr="009E652F">
              <w:rPr>
                <w:rFonts w:ascii="Times New Roman" w:hAnsi="Times New Roman" w:cs="Times New Roman"/>
                <w:sz w:val="24"/>
                <w:szCs w:val="24"/>
              </w:rPr>
              <w:t xml:space="preserve">, </w:t>
            </w:r>
            <w:r>
              <w:rPr>
                <w:rFonts w:ascii="Times New Roman" w:hAnsi="Times New Roman" w:cs="Times New Roman"/>
                <w:sz w:val="24"/>
                <w:szCs w:val="24"/>
              </w:rPr>
              <w:t>Черкаськ</w:t>
            </w:r>
            <w:r w:rsidRPr="009E652F">
              <w:rPr>
                <w:rFonts w:ascii="Times New Roman" w:hAnsi="Times New Roman" w:cs="Times New Roman"/>
                <w:sz w:val="24"/>
                <w:szCs w:val="24"/>
              </w:rPr>
              <w:t>а обл., м. З</w:t>
            </w:r>
            <w:r>
              <w:rPr>
                <w:rFonts w:ascii="Times New Roman" w:hAnsi="Times New Roman" w:cs="Times New Roman"/>
                <w:sz w:val="24"/>
                <w:szCs w:val="24"/>
              </w:rPr>
              <w:t>венигородка</w:t>
            </w:r>
            <w:r w:rsidRPr="009E652F">
              <w:rPr>
                <w:rFonts w:ascii="Times New Roman" w:hAnsi="Times New Roman" w:cs="Times New Roman"/>
                <w:sz w:val="24"/>
                <w:szCs w:val="24"/>
              </w:rPr>
              <w:t xml:space="preserve">, </w:t>
            </w:r>
            <w:r>
              <w:rPr>
                <w:rFonts w:ascii="Times New Roman" w:hAnsi="Times New Roman" w:cs="Times New Roman"/>
                <w:sz w:val="24"/>
                <w:szCs w:val="24"/>
              </w:rPr>
              <w:br/>
            </w:r>
            <w:r w:rsidRPr="009E652F">
              <w:rPr>
                <w:rFonts w:ascii="Times New Roman" w:hAnsi="Times New Roman" w:cs="Times New Roman"/>
                <w:sz w:val="24"/>
                <w:szCs w:val="24"/>
              </w:rPr>
              <w:t xml:space="preserve">вул. </w:t>
            </w:r>
            <w:r w:rsidR="007A1681">
              <w:rPr>
                <w:rFonts w:ascii="Times New Roman" w:hAnsi="Times New Roman" w:cs="Times New Roman"/>
                <w:sz w:val="24"/>
                <w:szCs w:val="24"/>
                <w:lang w:val="uk-UA"/>
              </w:rPr>
              <w:t>Богдана Хмельницького</w:t>
            </w:r>
            <w:r w:rsidRPr="009E652F">
              <w:rPr>
                <w:rFonts w:ascii="Times New Roman" w:hAnsi="Times New Roman" w:cs="Times New Roman"/>
                <w:sz w:val="24"/>
                <w:szCs w:val="24"/>
              </w:rPr>
              <w:t xml:space="preserve">, буд. </w:t>
            </w:r>
            <w:r w:rsidR="007A1681">
              <w:rPr>
                <w:rFonts w:ascii="Times New Roman" w:hAnsi="Times New Roman" w:cs="Times New Roman"/>
                <w:sz w:val="24"/>
                <w:szCs w:val="24"/>
                <w:lang w:val="uk-UA"/>
              </w:rPr>
              <w:t>58</w:t>
            </w:r>
          </w:p>
        </w:tc>
      </w:tr>
      <w:tr w:rsidR="00CC4A85" w:rsidRPr="00116C51" w:rsidTr="005263C7">
        <w:trPr>
          <w:trHeight w:val="807"/>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2.3</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tcPr>
          <w:p w:rsidR="00CC4A85" w:rsidRPr="007C7988" w:rsidRDefault="00CC4A85" w:rsidP="00F76B09">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посадова особа замовника, уповноважена здійснювати зв'язок з учасниками</w:t>
            </w:r>
          </w:p>
        </w:tc>
        <w:tc>
          <w:tcPr>
            <w:tcW w:w="6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4A85" w:rsidRDefault="007A1681" w:rsidP="0070553C">
            <w:pPr>
              <w:widowControl/>
              <w:spacing w:after="0" w:line="240" w:lineRule="auto"/>
              <w:jc w:val="both"/>
              <w:rPr>
                <w:rFonts w:ascii="Times New Roman" w:hAnsi="Times New Roman" w:cs="Times New Roman"/>
                <w:bCs/>
                <w:color w:val="000000"/>
                <w:sz w:val="24"/>
                <w:szCs w:val="24"/>
                <w:shd w:val="clear" w:color="auto" w:fill="FFFFFF"/>
                <w:lang w:val="uk-UA" w:eastAsia="ru-RU" w:bidi="ar-SA"/>
              </w:rPr>
            </w:pPr>
            <w:r>
              <w:rPr>
                <w:rFonts w:ascii="Times New Roman" w:hAnsi="Times New Roman" w:cs="Times New Roman"/>
                <w:bCs/>
                <w:color w:val="000000"/>
                <w:sz w:val="24"/>
                <w:szCs w:val="24"/>
                <w:shd w:val="clear" w:color="auto" w:fill="FFFFFF"/>
                <w:lang w:val="uk-UA" w:eastAsia="ru-RU" w:bidi="ar-SA"/>
              </w:rPr>
              <w:t>Лазоренко Людмила Іванівна</w:t>
            </w:r>
            <w:r w:rsidR="00CC4A85">
              <w:rPr>
                <w:rFonts w:ascii="Times New Roman" w:hAnsi="Times New Roman" w:cs="Times New Roman"/>
                <w:bCs/>
                <w:color w:val="000000"/>
                <w:sz w:val="24"/>
                <w:szCs w:val="24"/>
                <w:shd w:val="clear" w:color="auto" w:fill="FFFFFF"/>
                <w:lang w:val="uk-UA" w:eastAsia="ru-RU" w:bidi="ar-SA"/>
              </w:rPr>
              <w:t xml:space="preserve"> – уповноважена особа</w:t>
            </w:r>
          </w:p>
          <w:p w:rsidR="00CC4A85" w:rsidRDefault="007A1681" w:rsidP="0070553C">
            <w:pPr>
              <w:widowControl/>
              <w:spacing w:after="0" w:line="240" w:lineRule="auto"/>
              <w:jc w:val="both"/>
              <w:rPr>
                <w:rFonts w:ascii="Times New Roman" w:hAnsi="Times New Roman" w:cs="Times New Roman"/>
                <w:bCs/>
                <w:color w:val="000000"/>
                <w:sz w:val="24"/>
                <w:szCs w:val="24"/>
                <w:shd w:val="clear" w:color="auto" w:fill="FFFFFF"/>
                <w:lang w:val="uk-UA" w:eastAsia="ru-RU" w:bidi="ar-SA"/>
              </w:rPr>
            </w:pPr>
            <w:r>
              <w:rPr>
                <w:rFonts w:ascii="Times New Roman" w:hAnsi="Times New Roman" w:cs="Times New Roman"/>
                <w:bCs/>
                <w:color w:val="000000"/>
                <w:sz w:val="24"/>
                <w:szCs w:val="24"/>
                <w:shd w:val="clear" w:color="auto" w:fill="FFFFFF"/>
                <w:lang w:val="uk-UA" w:eastAsia="ru-RU" w:bidi="ar-SA"/>
              </w:rPr>
              <w:t>тел. +38096 7785619</w:t>
            </w:r>
          </w:p>
          <w:p w:rsidR="00CC4A85" w:rsidRPr="007A1681" w:rsidRDefault="00CC4A85" w:rsidP="009E652F">
            <w:pPr>
              <w:widowControl/>
              <w:spacing w:after="0" w:line="240" w:lineRule="auto"/>
              <w:jc w:val="both"/>
              <w:rPr>
                <w:rFonts w:ascii="Times New Roman" w:hAnsi="Times New Roman" w:cs="Times New Roman"/>
                <w:color w:val="auto"/>
                <w:sz w:val="24"/>
                <w:szCs w:val="24"/>
                <w:lang w:val="en-US" w:eastAsia="ru-RU" w:bidi="ar-SA"/>
              </w:rPr>
            </w:pPr>
            <w:r>
              <w:rPr>
                <w:rFonts w:ascii="Times New Roman" w:hAnsi="Times New Roman" w:cs="Times New Roman"/>
                <w:bCs/>
                <w:color w:val="000000"/>
                <w:sz w:val="24"/>
                <w:szCs w:val="24"/>
                <w:shd w:val="clear" w:color="auto" w:fill="FFFFFF"/>
                <w:lang w:val="en-US" w:eastAsia="ru-RU" w:bidi="ar-SA"/>
              </w:rPr>
              <w:t>e</w:t>
            </w:r>
            <w:r w:rsidRPr="00DE3EAF">
              <w:rPr>
                <w:rFonts w:ascii="Times New Roman" w:hAnsi="Times New Roman" w:cs="Times New Roman"/>
                <w:bCs/>
                <w:color w:val="000000"/>
                <w:sz w:val="24"/>
                <w:szCs w:val="24"/>
                <w:shd w:val="clear" w:color="auto" w:fill="FFFFFF"/>
                <w:lang w:val="en-US" w:eastAsia="ru-RU" w:bidi="ar-SA"/>
              </w:rPr>
              <w:t>-</w:t>
            </w:r>
            <w:r>
              <w:rPr>
                <w:rFonts w:ascii="Times New Roman" w:hAnsi="Times New Roman" w:cs="Times New Roman"/>
                <w:bCs/>
                <w:color w:val="000000"/>
                <w:sz w:val="24"/>
                <w:szCs w:val="24"/>
                <w:shd w:val="clear" w:color="auto" w:fill="FFFFFF"/>
                <w:lang w:val="en-US" w:eastAsia="ru-RU" w:bidi="ar-SA"/>
              </w:rPr>
              <w:t>mail</w:t>
            </w:r>
            <w:r w:rsidRPr="00DE3EAF">
              <w:rPr>
                <w:rFonts w:ascii="Times New Roman" w:hAnsi="Times New Roman" w:cs="Times New Roman"/>
                <w:bCs/>
                <w:color w:val="000000"/>
                <w:sz w:val="24"/>
                <w:szCs w:val="24"/>
                <w:shd w:val="clear" w:color="auto" w:fill="FFFFFF"/>
                <w:lang w:val="en-US" w:eastAsia="ru-RU" w:bidi="ar-SA"/>
              </w:rPr>
              <w:t xml:space="preserve">: </w:t>
            </w:r>
            <w:r w:rsidR="007A1681" w:rsidRPr="007A1681">
              <w:rPr>
                <w:rFonts w:ascii="Arial" w:hAnsi="Arial" w:cs="Arial"/>
                <w:b/>
                <w:bCs/>
                <w:color w:val="343840"/>
                <w:sz w:val="15"/>
                <w:szCs w:val="15"/>
                <w:shd w:val="clear" w:color="auto" w:fill="FFFFFF"/>
                <w:lang w:val="en-US"/>
              </w:rPr>
              <w:t>zvenigora_vet@ukr.net</w:t>
            </w:r>
          </w:p>
        </w:tc>
      </w:tr>
      <w:tr w:rsidR="00CC4A85" w:rsidRPr="007C7988" w:rsidTr="005263C7">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3</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Процедура закупівлі</w:t>
            </w:r>
          </w:p>
        </w:tc>
        <w:tc>
          <w:tcPr>
            <w:tcW w:w="6485" w:type="dxa"/>
            <w:tcBorders>
              <w:top w:val="single" w:sz="8" w:space="0" w:color="000000"/>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7A1681" w:rsidP="00F76B09">
            <w:pPr>
              <w:widowControl/>
              <w:spacing w:after="0" w:line="240" w:lineRule="auto"/>
              <w:jc w:val="both"/>
              <w:rPr>
                <w:rFonts w:ascii="Times New Roman" w:hAnsi="Times New Roman" w:cs="Times New Roman"/>
                <w:color w:val="auto"/>
                <w:sz w:val="24"/>
                <w:szCs w:val="24"/>
                <w:lang w:val="uk-UA" w:eastAsia="ru-RU" w:bidi="ar-SA"/>
              </w:rPr>
            </w:pPr>
            <w:r>
              <w:rPr>
                <w:rFonts w:ascii="Times New Roman" w:hAnsi="Times New Roman" w:cs="Times New Roman"/>
                <w:color w:val="000000"/>
                <w:sz w:val="24"/>
                <w:szCs w:val="24"/>
                <w:shd w:val="clear" w:color="auto" w:fill="FFFFFF"/>
                <w:lang w:val="uk-UA" w:eastAsia="ru-RU" w:bidi="ar-SA"/>
              </w:rPr>
              <w:t>Спрощена закупівля</w:t>
            </w:r>
          </w:p>
        </w:tc>
      </w:tr>
      <w:tr w:rsidR="00CC4A85" w:rsidRPr="007C7988" w:rsidTr="005263C7">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4</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Інформація про предмет закупівлі</w:t>
            </w:r>
          </w:p>
        </w:tc>
        <w:tc>
          <w:tcPr>
            <w:tcW w:w="6485" w:type="dxa"/>
            <w:tcBorders>
              <w:top w:val="single" w:sz="8" w:space="0" w:color="000001"/>
              <w:left w:val="single" w:sz="8" w:space="0" w:color="000001"/>
              <w:bottom w:val="single" w:sz="8" w:space="0" w:color="000000"/>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r>
              <w:rPr>
                <w:rFonts w:ascii="Times New Roman" w:hAnsi="Times New Roman" w:cs="Times New Roman"/>
                <w:color w:val="auto"/>
                <w:sz w:val="24"/>
                <w:szCs w:val="24"/>
                <w:lang w:val="uk-UA" w:eastAsia="ru-RU" w:bidi="ar-SA"/>
              </w:rPr>
              <w:t>Товар</w:t>
            </w:r>
          </w:p>
        </w:tc>
      </w:tr>
      <w:tr w:rsidR="00CC4A85" w:rsidRPr="0002418F" w:rsidTr="005263C7">
        <w:trPr>
          <w:trHeight w:val="633"/>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4.1</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tcPr>
          <w:p w:rsidR="00CC4A85" w:rsidRPr="007C7988" w:rsidRDefault="00CC4A85" w:rsidP="00F76B09">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назва предмета закупівлі</w:t>
            </w:r>
          </w:p>
        </w:tc>
        <w:tc>
          <w:tcPr>
            <w:tcW w:w="6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4A85" w:rsidRPr="009E652F" w:rsidRDefault="00CC4A85" w:rsidP="009317A0">
            <w:pPr>
              <w:spacing w:after="0" w:line="240" w:lineRule="auto"/>
              <w:jc w:val="both"/>
              <w:rPr>
                <w:rFonts w:ascii="Times New Roman" w:hAnsi="Times New Roman"/>
                <w:i/>
                <w:sz w:val="24"/>
                <w:szCs w:val="24"/>
                <w:lang w:val="uk-UA"/>
              </w:rPr>
            </w:pPr>
            <w:r w:rsidRPr="000B6554">
              <w:rPr>
                <w:rFonts w:ascii="Times New Roman" w:hAnsi="Times New Roman" w:cs="Times New Roman"/>
                <w:color w:val="auto"/>
                <w:sz w:val="23"/>
                <w:szCs w:val="23"/>
              </w:rPr>
              <w:t>Електрична енергія (ДК 021:2015 код 09310000-5 ‒ Електрична енергія)</w:t>
            </w:r>
            <w:r w:rsidRPr="00B35602">
              <w:rPr>
                <w:rFonts w:ascii="Times New Roman" w:hAnsi="Times New Roman" w:cs="Times New Roman"/>
                <w:bCs/>
                <w:sz w:val="24"/>
                <w:szCs w:val="24"/>
                <w:lang w:val="uk-UA" w:eastAsia="uk-UA"/>
              </w:rPr>
              <w:t>)</w:t>
            </w:r>
          </w:p>
        </w:tc>
      </w:tr>
      <w:tr w:rsidR="00CC4A85" w:rsidRPr="007C7988" w:rsidTr="005263C7">
        <w:trPr>
          <w:trHeight w:val="5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4.2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опис окремої частини (частин) предмета закупівлі (лота), щодо якої можуть бути подані тендерні пропозиції</w:t>
            </w:r>
          </w:p>
        </w:tc>
        <w:tc>
          <w:tcPr>
            <w:tcW w:w="6485" w:type="dxa"/>
            <w:tcBorders>
              <w:top w:val="single" w:sz="8" w:space="0" w:color="000000"/>
              <w:left w:val="single" w:sz="8" w:space="0" w:color="000001"/>
              <w:bottom w:val="single" w:sz="8" w:space="0" w:color="000001"/>
              <w:right w:val="single" w:sz="8" w:space="0" w:color="000001"/>
            </w:tcBorders>
            <w:tcMar>
              <w:top w:w="100" w:type="dxa"/>
              <w:left w:w="80" w:type="dxa"/>
              <w:bottom w:w="100" w:type="dxa"/>
              <w:right w:w="100" w:type="dxa"/>
            </w:tcMar>
          </w:tcPr>
          <w:p w:rsidR="00CC4A85" w:rsidRPr="00F066A1" w:rsidRDefault="00CC4A85" w:rsidP="00F76B09">
            <w:pPr>
              <w:widowControl/>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В даній закупівлі поділ предмету закупівлі на лоти не передбачено.</w:t>
            </w:r>
          </w:p>
        </w:tc>
      </w:tr>
      <w:tr w:rsidR="00CC4A85" w:rsidRPr="007C7988" w:rsidTr="005263C7">
        <w:trPr>
          <w:trHeight w:val="30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4.3</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675340">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місце, кіл</w:t>
            </w:r>
            <w:r>
              <w:rPr>
                <w:rFonts w:ascii="Times New Roman" w:hAnsi="Times New Roman" w:cs="Times New Roman"/>
                <w:color w:val="000000"/>
                <w:sz w:val="24"/>
                <w:szCs w:val="24"/>
                <w:shd w:val="clear" w:color="auto" w:fill="FFFFFF"/>
                <w:lang w:val="uk-UA" w:eastAsia="ru-RU" w:bidi="ar-SA"/>
              </w:rPr>
              <w:t xml:space="preserve">ькість </w:t>
            </w:r>
            <w:r w:rsidRPr="007C7988">
              <w:rPr>
                <w:rFonts w:ascii="Times New Roman" w:hAnsi="Times New Roman" w:cs="Times New Roman"/>
                <w:color w:val="000000"/>
                <w:sz w:val="24"/>
                <w:szCs w:val="24"/>
                <w:shd w:val="clear" w:color="auto" w:fill="FFFFFF"/>
                <w:lang w:val="uk-UA" w:eastAsia="ru-RU" w:bidi="ar-SA"/>
              </w:rPr>
              <w:t>поставки товарів (надання послуг, виконання робіт)</w:t>
            </w:r>
          </w:p>
        </w:tc>
        <w:tc>
          <w:tcPr>
            <w:tcW w:w="6485" w:type="dxa"/>
            <w:tcBorders>
              <w:top w:val="single" w:sz="8" w:space="0" w:color="000001"/>
              <w:left w:val="single" w:sz="8" w:space="0" w:color="000001"/>
              <w:bottom w:val="single" w:sz="8" w:space="0" w:color="000000"/>
              <w:right w:val="single" w:sz="8" w:space="0" w:color="000001"/>
            </w:tcBorders>
            <w:tcMar>
              <w:top w:w="100" w:type="dxa"/>
              <w:left w:w="80" w:type="dxa"/>
              <w:bottom w:w="100" w:type="dxa"/>
              <w:right w:w="100" w:type="dxa"/>
            </w:tcMar>
          </w:tcPr>
          <w:p w:rsidR="00CC4A85" w:rsidRPr="00740D32" w:rsidRDefault="00CC4A85" w:rsidP="0025493E">
            <w:pPr>
              <w:suppressAutoHyphens/>
              <w:spacing w:after="0" w:line="240" w:lineRule="auto"/>
              <w:jc w:val="both"/>
              <w:rPr>
                <w:rFonts w:ascii="Times New Roman" w:hAnsi="Times New Roman" w:cs="Times New Roman"/>
                <w:sz w:val="24"/>
                <w:szCs w:val="24"/>
                <w:lang w:val="uk-UA"/>
              </w:rPr>
            </w:pPr>
            <w:r w:rsidRPr="0025493E">
              <w:rPr>
                <w:rFonts w:ascii="Times New Roman" w:hAnsi="Times New Roman" w:cs="Times New Roman"/>
                <w:sz w:val="24"/>
                <w:szCs w:val="24"/>
              </w:rPr>
              <w:t>Адреси  поста</w:t>
            </w:r>
            <w:r>
              <w:rPr>
                <w:rFonts w:ascii="Times New Roman" w:hAnsi="Times New Roman" w:cs="Times New Roman"/>
                <w:sz w:val="24"/>
                <w:szCs w:val="24"/>
              </w:rPr>
              <w:t>вки товару вказані у Додатку №2</w:t>
            </w:r>
            <w:r>
              <w:rPr>
                <w:rFonts w:ascii="Times New Roman" w:hAnsi="Times New Roman" w:cs="Times New Roman"/>
                <w:sz w:val="24"/>
                <w:szCs w:val="24"/>
                <w:lang w:val="uk-UA"/>
              </w:rPr>
              <w:t xml:space="preserve"> до договору.</w:t>
            </w:r>
          </w:p>
          <w:p w:rsidR="00CC4A85" w:rsidRPr="00F316B3" w:rsidRDefault="00CC4A85" w:rsidP="005263C7">
            <w:pPr>
              <w:widowControl/>
              <w:spacing w:after="0" w:line="240" w:lineRule="auto"/>
              <w:jc w:val="both"/>
              <w:rPr>
                <w:rFonts w:ascii="Times New Roman" w:hAnsi="Times New Roman" w:cs="Times New Roman"/>
                <w:color w:val="auto"/>
                <w:lang w:val="uk-UA" w:eastAsia="ru-RU" w:bidi="ar-SA"/>
              </w:rPr>
            </w:pPr>
            <w:r w:rsidRPr="0025493E">
              <w:rPr>
                <w:rFonts w:ascii="Times New Roman" w:hAnsi="Times New Roman" w:cs="Times New Roman"/>
                <w:sz w:val="24"/>
                <w:szCs w:val="24"/>
              </w:rPr>
              <w:t xml:space="preserve">Кількість: </w:t>
            </w:r>
            <w:r w:rsidR="00E756B7">
              <w:rPr>
                <w:rFonts w:ascii="Times New Roman" w:hAnsi="Times New Roman" w:cs="Times New Roman"/>
                <w:sz w:val="24"/>
                <w:szCs w:val="24"/>
                <w:lang w:val="uk-UA"/>
              </w:rPr>
              <w:t>25136</w:t>
            </w:r>
            <w:r w:rsidRPr="0025493E">
              <w:rPr>
                <w:rFonts w:ascii="Times New Roman" w:hAnsi="Times New Roman" w:cs="Times New Roman"/>
                <w:b/>
                <w:sz w:val="24"/>
                <w:szCs w:val="24"/>
              </w:rPr>
              <w:t xml:space="preserve"> </w:t>
            </w:r>
            <w:r w:rsidRPr="0025493E">
              <w:rPr>
                <w:rFonts w:ascii="Times New Roman" w:hAnsi="Times New Roman" w:cs="Times New Roman"/>
                <w:b/>
                <w:color w:val="000000"/>
                <w:sz w:val="24"/>
                <w:szCs w:val="24"/>
              </w:rPr>
              <w:t>кВт/год</w:t>
            </w:r>
            <w:r w:rsidRPr="0025493E">
              <w:rPr>
                <w:rFonts w:ascii="Times New Roman" w:hAnsi="Times New Roman" w:cs="Times New Roman"/>
                <w:sz w:val="24"/>
                <w:szCs w:val="24"/>
              </w:rPr>
              <w:t>.</w:t>
            </w:r>
          </w:p>
        </w:tc>
      </w:tr>
      <w:tr w:rsidR="00CC4A85" w:rsidRPr="007C7988" w:rsidTr="005263C7">
        <w:trPr>
          <w:trHeight w:val="448"/>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4.4</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строк поставки товару, надання послуг, виконання робіт</w:t>
            </w:r>
          </w:p>
        </w:tc>
        <w:tc>
          <w:tcPr>
            <w:tcW w:w="6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4A85" w:rsidRPr="007C7988" w:rsidRDefault="00CC4A85" w:rsidP="00B35602">
            <w:pPr>
              <w:widowControl/>
              <w:spacing w:after="0" w:line="240" w:lineRule="auto"/>
              <w:jc w:val="both"/>
              <w:rPr>
                <w:rFonts w:ascii="Times New Roman" w:hAnsi="Times New Roman" w:cs="Times New Roman"/>
                <w:color w:val="auto"/>
                <w:sz w:val="24"/>
                <w:szCs w:val="24"/>
                <w:lang w:val="uk-UA" w:eastAsia="ru-RU" w:bidi="ar-SA"/>
              </w:rPr>
            </w:pPr>
            <w:r>
              <w:rPr>
                <w:rFonts w:ascii="Times New Roman" w:hAnsi="Times New Roman" w:cs="Times New Roman"/>
                <w:color w:val="000000"/>
                <w:sz w:val="24"/>
                <w:szCs w:val="24"/>
                <w:shd w:val="clear" w:color="auto" w:fill="FFFFFF"/>
                <w:lang w:val="uk-UA" w:eastAsia="ru-RU" w:bidi="ar-SA"/>
              </w:rPr>
              <w:t>з 01.01.2023 р. по 31.12.2023 р.</w:t>
            </w:r>
            <w:r w:rsidRPr="00965906">
              <w:rPr>
                <w:rFonts w:ascii="Times New Roman" w:hAnsi="Times New Roman" w:cs="Times New Roman"/>
                <w:bCs/>
                <w:color w:val="auto"/>
                <w:sz w:val="23"/>
                <w:szCs w:val="23"/>
                <w:lang w:val="uk-UA"/>
              </w:rPr>
              <w:t xml:space="preserve"> (включно), цілодобово.</w:t>
            </w:r>
          </w:p>
        </w:tc>
      </w:tr>
      <w:tr w:rsidR="00CC4A85" w:rsidRPr="007C7988" w:rsidTr="005263C7">
        <w:trPr>
          <w:trHeight w:val="448"/>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b/>
                <w:bCs/>
                <w:color w:val="000000"/>
                <w:sz w:val="24"/>
                <w:szCs w:val="24"/>
                <w:shd w:val="clear" w:color="auto" w:fill="FFFFFF"/>
                <w:lang w:val="uk-UA" w:eastAsia="ru-RU" w:bidi="ar-SA"/>
              </w:rPr>
            </w:pPr>
            <w:r>
              <w:rPr>
                <w:rFonts w:ascii="Times New Roman" w:hAnsi="Times New Roman" w:cs="Times New Roman"/>
                <w:b/>
                <w:bCs/>
                <w:color w:val="000000"/>
                <w:sz w:val="24"/>
                <w:szCs w:val="24"/>
                <w:shd w:val="clear" w:color="auto" w:fill="FFFFFF"/>
                <w:lang w:val="uk-UA" w:eastAsia="ru-RU" w:bidi="ar-SA"/>
              </w:rPr>
              <w:t>4.5</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tcPr>
          <w:p w:rsidR="00CC4A85" w:rsidRPr="00F40760" w:rsidRDefault="00CC4A85" w:rsidP="00AB2590">
            <w:pPr>
              <w:pStyle w:val="12"/>
              <w:widowControl w:val="0"/>
              <w:spacing w:line="240" w:lineRule="auto"/>
              <w:ind w:left="-9" w:right="113"/>
              <w:rPr>
                <w:rFonts w:ascii="Times New Roman" w:hAnsi="Times New Roman" w:cs="Times New Roman"/>
                <w:color w:val="auto"/>
                <w:lang w:val="uk-UA"/>
              </w:rPr>
            </w:pPr>
            <w:r>
              <w:rPr>
                <w:rFonts w:ascii="Times New Roman" w:hAnsi="Times New Roman" w:cs="Times New Roman"/>
                <w:lang w:val="uk-UA"/>
              </w:rPr>
              <w:t>о</w:t>
            </w:r>
            <w:r w:rsidRPr="00F40760">
              <w:rPr>
                <w:rFonts w:ascii="Times New Roman" w:hAnsi="Times New Roman" w:cs="Times New Roman"/>
                <w:lang w:val="uk-UA"/>
              </w:rPr>
              <w:t>чікувана вартість предмета закупівлі із зазначенням інформації про включення до очікуваної вартості податку на додану вартість</w:t>
            </w:r>
          </w:p>
        </w:tc>
        <w:tc>
          <w:tcPr>
            <w:tcW w:w="6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4A85" w:rsidRPr="0025493E" w:rsidRDefault="007E5FB6" w:rsidP="00AB2590">
            <w:pPr>
              <w:spacing w:after="0" w:line="240" w:lineRule="auto"/>
              <w:rPr>
                <w:rFonts w:ascii="Times New Roman" w:hAnsi="Times New Roman"/>
                <w:lang w:val="uk-UA"/>
              </w:rPr>
            </w:pPr>
            <w:r>
              <w:rPr>
                <w:rFonts w:ascii="Times New Roman" w:hAnsi="Times New Roman"/>
                <w:b/>
                <w:lang w:val="uk-UA"/>
              </w:rPr>
              <w:t>160</w:t>
            </w:r>
            <w:r w:rsidR="00CC4A85">
              <w:rPr>
                <w:rFonts w:ascii="Times New Roman" w:hAnsi="Times New Roman"/>
                <w:b/>
                <w:lang w:val="uk-UA"/>
              </w:rPr>
              <w:t xml:space="preserve"> 000</w:t>
            </w:r>
            <w:r w:rsidR="00CC4A85" w:rsidRPr="0025493E">
              <w:rPr>
                <w:rFonts w:ascii="Times New Roman" w:hAnsi="Times New Roman"/>
                <w:b/>
                <w:lang w:val="uk-UA"/>
              </w:rPr>
              <w:t>,00 грн. з ПДВ</w:t>
            </w:r>
            <w:r w:rsidR="00CC4A85" w:rsidRPr="0025493E">
              <w:rPr>
                <w:rFonts w:ascii="Times New Roman" w:hAnsi="Times New Roman"/>
                <w:lang w:val="uk-UA"/>
              </w:rPr>
              <w:t xml:space="preserve"> (</w:t>
            </w:r>
            <w:r>
              <w:rPr>
                <w:rFonts w:ascii="Times New Roman" w:hAnsi="Times New Roman"/>
                <w:lang w:val="uk-UA"/>
              </w:rPr>
              <w:t>Сто шістдесят тисяч</w:t>
            </w:r>
            <w:r w:rsidR="00CC4A85">
              <w:rPr>
                <w:rFonts w:ascii="Times New Roman" w:hAnsi="Times New Roman"/>
                <w:lang w:val="uk-UA"/>
              </w:rPr>
              <w:t xml:space="preserve"> гривень </w:t>
            </w:r>
            <w:r w:rsidR="00CC4A85" w:rsidRPr="0025493E">
              <w:rPr>
                <w:rFonts w:ascii="Times New Roman" w:hAnsi="Times New Roman"/>
                <w:lang w:val="uk-UA"/>
              </w:rPr>
              <w:t>00 копійок).</w:t>
            </w:r>
          </w:p>
          <w:p w:rsidR="00CC4A85" w:rsidRPr="008B1314" w:rsidRDefault="00CC4A85" w:rsidP="00AB2590">
            <w:pPr>
              <w:spacing w:after="0" w:line="240" w:lineRule="auto"/>
              <w:rPr>
                <w:rFonts w:ascii="Times New Roman" w:hAnsi="Times New Roman"/>
              </w:rPr>
            </w:pPr>
            <w:r w:rsidRPr="008B1314">
              <w:rPr>
                <w:rFonts w:ascii="Times New Roman" w:hAnsi="Times New Roman"/>
                <w:kern w:val="1"/>
              </w:rPr>
              <w:t>В ціні тендерної пропозиції учасник враховує ціну на товар</w:t>
            </w:r>
            <w:r>
              <w:rPr>
                <w:rFonts w:ascii="Times New Roman" w:hAnsi="Times New Roman"/>
                <w:kern w:val="1"/>
                <w:lang w:val="uk-UA"/>
              </w:rPr>
              <w:t>, передачу, ПДВ,</w:t>
            </w:r>
            <w:r w:rsidRPr="008B1314">
              <w:rPr>
                <w:rFonts w:ascii="Times New Roman" w:hAnsi="Times New Roman"/>
                <w:kern w:val="1"/>
              </w:rPr>
              <w:t xml:space="preserve"> </w:t>
            </w:r>
            <w:r w:rsidRPr="008B1314">
              <w:rPr>
                <w:rFonts w:ascii="Times New Roman" w:hAnsi="Times New Roman"/>
                <w:b/>
                <w:kern w:val="1"/>
                <w:u w:val="single"/>
              </w:rPr>
              <w:t>з урахуванням послуг з розподілу.</w:t>
            </w:r>
          </w:p>
        </w:tc>
      </w:tr>
      <w:tr w:rsidR="00CC4A85" w:rsidRPr="007C7988" w:rsidTr="005263C7">
        <w:trPr>
          <w:trHeight w:val="8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lastRenderedPageBreak/>
              <w:t>5</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Недискримінація учасників</w:t>
            </w:r>
          </w:p>
        </w:tc>
        <w:tc>
          <w:tcPr>
            <w:tcW w:w="6485" w:type="dxa"/>
            <w:tcBorders>
              <w:top w:val="single" w:sz="8" w:space="0" w:color="000000"/>
              <w:left w:val="single" w:sz="8" w:space="0" w:color="000001"/>
              <w:bottom w:val="single" w:sz="8" w:space="0" w:color="000000"/>
              <w:right w:val="single" w:sz="8" w:space="0" w:color="000001"/>
            </w:tcBorders>
            <w:tcMar>
              <w:top w:w="100" w:type="dxa"/>
              <w:left w:w="80" w:type="dxa"/>
              <w:bottom w:w="100" w:type="dxa"/>
              <w:right w:w="100" w:type="dxa"/>
            </w:tcMar>
          </w:tcPr>
          <w:p w:rsidR="00CC4A85" w:rsidRPr="00F066A1" w:rsidRDefault="00CC4A85" w:rsidP="00B91404">
            <w:pPr>
              <w:pStyle w:val="normal"/>
              <w:keepNext/>
              <w:keepLines/>
              <w:suppressAutoHyphens/>
              <w:spacing w:line="240" w:lineRule="auto"/>
              <w:ind w:right="-30"/>
              <w:jc w:val="both"/>
              <w:rPr>
                <w:rFonts w:ascii="Times New Roman" w:hAnsi="Times New Roman" w:cs="Times New Roman"/>
                <w:sz w:val="24"/>
                <w:szCs w:val="24"/>
                <w:shd w:val="clear" w:color="auto" w:fill="FFFFFF"/>
                <w:lang w:val="uk-UA"/>
              </w:rPr>
            </w:pPr>
            <w:r w:rsidRPr="00F066A1">
              <w:rPr>
                <w:rFonts w:ascii="Times New Roman" w:hAnsi="Times New Roman" w:cs="Times New Roman"/>
                <w:sz w:val="24"/>
                <w:szCs w:val="24"/>
                <w:shd w:val="clear" w:color="auto" w:fill="FFFFFF"/>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C4A85" w:rsidRPr="007C7988" w:rsidRDefault="00CC4A85" w:rsidP="00B91404">
            <w:pPr>
              <w:widowControl/>
              <w:spacing w:after="0" w:line="240" w:lineRule="auto"/>
              <w:jc w:val="both"/>
              <w:rPr>
                <w:rFonts w:ascii="Times New Roman" w:hAnsi="Times New Roman" w:cs="Times New Roman"/>
                <w:color w:val="auto"/>
                <w:sz w:val="24"/>
                <w:szCs w:val="24"/>
                <w:lang w:val="uk-UA" w:eastAsia="ru-RU" w:bidi="ar-SA"/>
              </w:rPr>
            </w:pPr>
            <w:r w:rsidRPr="00F066A1">
              <w:rPr>
                <w:rFonts w:ascii="Times New Roman" w:hAnsi="Times New Roman" w:cs="Times New Roman"/>
                <w:color w:val="000000"/>
                <w:sz w:val="24"/>
                <w:szCs w:val="24"/>
                <w:shd w:val="clear" w:color="auto" w:fill="FFFFFF"/>
                <w:lang w:val="uk-UA" w:eastAsia="ru-RU" w:bidi="ar-SA"/>
              </w:rPr>
              <w:t>Замовник забезпечує вільний доступ усіх учасників до інформації про закупівлю, передбаченої цим Законом.</w:t>
            </w:r>
          </w:p>
        </w:tc>
      </w:tr>
      <w:tr w:rsidR="00CC4A85" w:rsidRPr="00116C51" w:rsidTr="005263C7">
        <w:trPr>
          <w:trHeight w:val="144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6</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Інформація про валюту, у якій повинно бути розраховано та зазначено ціну тендерної пропозиції</w:t>
            </w:r>
          </w:p>
        </w:tc>
        <w:tc>
          <w:tcPr>
            <w:tcW w:w="6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4A85" w:rsidRPr="007C7988" w:rsidRDefault="00CC4A85" w:rsidP="00462A34">
            <w:pPr>
              <w:widowControl/>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 xml:space="preserve">Валютою тендерної пропозиції є гривня. Ціна тендерної  пропозиції повинна бути розрахована і зазначена у гривнях. </w:t>
            </w:r>
          </w:p>
          <w:p w:rsidR="00CC4A85" w:rsidRPr="007C7988" w:rsidRDefault="00CC4A85" w:rsidP="00462A34">
            <w:pPr>
              <w:widowControl/>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Розрахунки здійснюватимуться у національній валюті України згідно з умовами укладеного договору.</w:t>
            </w:r>
          </w:p>
          <w:p w:rsidR="00CC4A85" w:rsidRPr="007C7988" w:rsidRDefault="00CC4A85" w:rsidP="00462A34">
            <w:pPr>
              <w:widowControl/>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Ціна тендерної пропозиції Учасника означає суму у гривнях, за яку Учасник передбачає продаж товару.</w:t>
            </w:r>
          </w:p>
          <w:p w:rsidR="00CC4A85" w:rsidRPr="007C7988" w:rsidRDefault="00CC4A85" w:rsidP="00462A34">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Ціна тендерної пропозиції повинна бути визначена з урахуванням усіх податків, зборів, обов’язкових платежів (з ПДВ, (без ПДВ- якщо учасник не є платником ПДВ).</w:t>
            </w:r>
          </w:p>
        </w:tc>
      </w:tr>
      <w:tr w:rsidR="00CC4A85" w:rsidRPr="007C7988" w:rsidTr="005263C7">
        <w:trPr>
          <w:trHeight w:val="1874"/>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7</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F76B09">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Інформація про мову (мови), якою (якими) повинно бути складено тендерні пропозиції</w:t>
            </w:r>
          </w:p>
        </w:tc>
        <w:tc>
          <w:tcPr>
            <w:tcW w:w="6485" w:type="dxa"/>
            <w:tcBorders>
              <w:top w:val="single" w:sz="8" w:space="0" w:color="000000"/>
              <w:left w:val="single" w:sz="8" w:space="0" w:color="000001"/>
              <w:bottom w:val="single" w:sz="8" w:space="0" w:color="000001"/>
              <w:right w:val="single" w:sz="8" w:space="0" w:color="000001"/>
            </w:tcBorders>
            <w:tcMar>
              <w:top w:w="100" w:type="dxa"/>
              <w:left w:w="80" w:type="dxa"/>
              <w:bottom w:w="100" w:type="dxa"/>
              <w:right w:w="100" w:type="dxa"/>
            </w:tcMar>
          </w:tcPr>
          <w:p w:rsidR="00CC4A85" w:rsidRPr="00F066A1" w:rsidRDefault="00CC4A85" w:rsidP="00F066A1">
            <w:pPr>
              <w:keepNext/>
              <w:keepLines/>
              <w:suppressAutoHyphens/>
              <w:spacing w:line="240" w:lineRule="auto"/>
              <w:contextualSpacing/>
              <w:jc w:val="both"/>
              <w:rPr>
                <w:rFonts w:ascii="Times New Roman" w:hAnsi="Times New Roman" w:cs="Times New Roman"/>
                <w:color w:val="000000"/>
                <w:sz w:val="24"/>
                <w:szCs w:val="24"/>
                <w:shd w:val="clear" w:color="auto" w:fill="FFFFFF"/>
                <w:lang w:val="uk-UA" w:eastAsia="ru-RU" w:bidi="ar-SA"/>
              </w:rPr>
            </w:pPr>
            <w:r w:rsidRPr="00F066A1">
              <w:rPr>
                <w:rFonts w:ascii="Times New Roman" w:hAnsi="Times New Roman" w:cs="Times New Roman"/>
                <w:color w:val="000000"/>
                <w:sz w:val="24"/>
                <w:szCs w:val="24"/>
                <w:shd w:val="clear" w:color="auto" w:fill="FFFFFF"/>
                <w:lang w:val="uk-UA" w:eastAsia="ru-RU" w:bidi="ar-SA"/>
              </w:rPr>
              <w:t>7.1. Під час проведення процедур закупівель усі документи, що готуються замовником, викладаються українською мовою.</w:t>
            </w:r>
          </w:p>
          <w:p w:rsidR="00CC4A85" w:rsidRPr="00F066A1" w:rsidRDefault="00CC4A85" w:rsidP="00F066A1">
            <w:pPr>
              <w:keepNext/>
              <w:keepLines/>
              <w:suppressAutoHyphens/>
              <w:spacing w:line="240" w:lineRule="auto"/>
              <w:contextualSpacing/>
              <w:jc w:val="both"/>
              <w:rPr>
                <w:rFonts w:ascii="Times New Roman" w:hAnsi="Times New Roman" w:cs="Times New Roman"/>
                <w:color w:val="000000"/>
                <w:sz w:val="24"/>
                <w:szCs w:val="24"/>
                <w:shd w:val="clear" w:color="auto" w:fill="FFFFFF"/>
                <w:lang w:val="uk-UA" w:eastAsia="ru-RU" w:bidi="ar-SA"/>
              </w:rPr>
            </w:pPr>
            <w:r w:rsidRPr="00F066A1">
              <w:rPr>
                <w:rFonts w:ascii="Times New Roman" w:hAnsi="Times New Roman" w:cs="Times New Roman"/>
                <w:color w:val="000000"/>
                <w:sz w:val="24"/>
                <w:szCs w:val="24"/>
                <w:shd w:val="clear" w:color="auto" w:fill="FFFFFF"/>
                <w:lang w:val="uk-UA" w:eastAsia="ru-RU" w:bidi="ar-S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CC4A85" w:rsidRPr="007C7988" w:rsidRDefault="00CC4A85" w:rsidP="00F066A1">
            <w:pPr>
              <w:widowControl/>
              <w:spacing w:after="0" w:line="240" w:lineRule="auto"/>
              <w:jc w:val="both"/>
              <w:rPr>
                <w:rFonts w:ascii="Times New Roman" w:hAnsi="Times New Roman" w:cs="Times New Roman"/>
                <w:color w:val="auto"/>
                <w:sz w:val="24"/>
                <w:szCs w:val="24"/>
                <w:lang w:val="uk-UA" w:eastAsia="ru-RU" w:bidi="ar-SA"/>
              </w:rPr>
            </w:pPr>
            <w:r w:rsidRPr="00F066A1">
              <w:rPr>
                <w:rFonts w:ascii="Times New Roman" w:hAnsi="Times New Roman" w:cs="Times New Roman"/>
                <w:color w:val="000000"/>
                <w:sz w:val="24"/>
                <w:szCs w:val="24"/>
                <w:shd w:val="clear" w:color="auto" w:fill="FFFFFF"/>
                <w:lang w:val="uk-UA" w:eastAsia="ru-RU" w:bidi="ar-S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C4A85" w:rsidRPr="007C7988" w:rsidTr="005263C7">
        <w:trPr>
          <w:trHeight w:val="2205"/>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9E6CED" w:rsidRDefault="00CC4A85" w:rsidP="0025493E">
            <w:pPr>
              <w:spacing w:after="0" w:line="240" w:lineRule="atLeast"/>
              <w:jc w:val="center"/>
              <w:rPr>
                <w:rFonts w:ascii="Times New Roman" w:hAnsi="Times New Roman" w:cs="Times New Roman"/>
                <w:b/>
                <w:sz w:val="24"/>
                <w:szCs w:val="24"/>
                <w:lang w:eastAsia="uk-UA"/>
              </w:rPr>
            </w:pPr>
            <w:r w:rsidRPr="009E6CED">
              <w:rPr>
                <w:rFonts w:ascii="Times New Roman" w:hAnsi="Times New Roman" w:cs="Times New Roman"/>
                <w:b/>
                <w:color w:val="000000"/>
                <w:sz w:val="24"/>
                <w:szCs w:val="24"/>
                <w:lang w:eastAsia="uk-UA"/>
              </w:rPr>
              <w:t>8</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9E6CED" w:rsidRDefault="00CC4A85" w:rsidP="0025493E">
            <w:pPr>
              <w:spacing w:after="0" w:line="240" w:lineRule="auto"/>
              <w:rPr>
                <w:rFonts w:ascii="Times New Roman" w:hAnsi="Times New Roman" w:cs="Times New Roman"/>
                <w:b/>
                <w:sz w:val="24"/>
                <w:szCs w:val="24"/>
                <w:lang w:eastAsia="uk-UA"/>
              </w:rPr>
            </w:pPr>
            <w:r w:rsidRPr="009E6CED">
              <w:rPr>
                <w:rFonts w:ascii="Times New Roman" w:hAnsi="Times New Roman" w:cs="Times New Roman"/>
                <w:b/>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85" w:type="dxa"/>
            <w:tcBorders>
              <w:top w:val="single" w:sz="8" w:space="0" w:color="000000"/>
              <w:left w:val="single" w:sz="8" w:space="0" w:color="000001"/>
              <w:bottom w:val="single" w:sz="8" w:space="0" w:color="000001"/>
              <w:right w:val="single" w:sz="8" w:space="0" w:color="000001"/>
            </w:tcBorders>
            <w:tcMar>
              <w:top w:w="100" w:type="dxa"/>
              <w:left w:w="80" w:type="dxa"/>
              <w:bottom w:w="100" w:type="dxa"/>
              <w:right w:w="100" w:type="dxa"/>
            </w:tcMar>
          </w:tcPr>
          <w:p w:rsidR="00CC4A85" w:rsidRPr="00E150A8" w:rsidRDefault="00CC4A85" w:rsidP="0025493E">
            <w:pPr>
              <w:spacing w:after="0" w:line="240" w:lineRule="auto"/>
              <w:jc w:val="both"/>
              <w:rPr>
                <w:rFonts w:ascii="Times New Roman" w:hAnsi="Times New Roman" w:cs="Times New Roman"/>
                <w:sz w:val="24"/>
                <w:szCs w:val="24"/>
                <w:lang w:eastAsia="uk-UA"/>
              </w:rPr>
            </w:pPr>
            <w:r w:rsidRPr="00E150A8">
              <w:rPr>
                <w:rFonts w:ascii="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C4A85" w:rsidRPr="007C7988" w:rsidTr="005263C7">
        <w:trPr>
          <w:trHeight w:val="20"/>
        </w:trPr>
        <w:tc>
          <w:tcPr>
            <w:tcW w:w="10428" w:type="dxa"/>
            <w:gridSpan w:val="3"/>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6A72BA" w:rsidRDefault="00CC4A85" w:rsidP="0025493E">
            <w:pPr>
              <w:widowControl/>
              <w:spacing w:after="0" w:line="240" w:lineRule="auto"/>
              <w:jc w:val="center"/>
              <w:rPr>
                <w:rFonts w:ascii="Times New Roman" w:hAnsi="Times New Roman" w:cs="Times New Roman"/>
                <w:color w:val="auto"/>
                <w:sz w:val="24"/>
                <w:szCs w:val="24"/>
                <w:lang w:val="uk-UA" w:eastAsia="ru-RU" w:bidi="ar-SA"/>
              </w:rPr>
            </w:pPr>
            <w:r w:rsidRPr="006A72BA">
              <w:rPr>
                <w:rFonts w:ascii="Times New Roman" w:hAnsi="Times New Roman" w:cs="Times New Roman"/>
                <w:b/>
                <w:bCs/>
                <w:color w:val="auto"/>
                <w:sz w:val="24"/>
                <w:szCs w:val="24"/>
                <w:shd w:val="clear" w:color="auto" w:fill="FFFFFF"/>
                <w:lang w:val="uk-UA" w:eastAsia="ru-RU" w:bidi="ar-SA"/>
              </w:rPr>
              <w:t>Розділ 2. Порядок унесення змін та надання роз’яснень до тендерної документації</w:t>
            </w:r>
          </w:p>
        </w:tc>
      </w:tr>
      <w:tr w:rsidR="00CC4A85" w:rsidRPr="00116C51" w:rsidTr="005263C7">
        <w:trPr>
          <w:trHeight w:val="1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Процедура надання роз’яснень щодо тендерної  документації</w:t>
            </w:r>
          </w:p>
        </w:tc>
        <w:tc>
          <w:tcPr>
            <w:tcW w:w="6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9E6CED" w:rsidRDefault="00CC4A85" w:rsidP="009E6CED">
            <w:pPr>
              <w:widowControl/>
              <w:spacing w:after="0" w:line="240" w:lineRule="auto"/>
              <w:jc w:val="both"/>
              <w:rPr>
                <w:rFonts w:ascii="Times New Roman" w:hAnsi="Times New Roman" w:cs="Times New Roman"/>
                <w:color w:val="000000"/>
                <w:sz w:val="24"/>
                <w:szCs w:val="24"/>
                <w:shd w:val="clear" w:color="auto" w:fill="FFFFFF"/>
                <w:lang w:val="uk-UA" w:eastAsia="ru-RU" w:bidi="ar-SA"/>
              </w:rPr>
            </w:pPr>
            <w:r>
              <w:rPr>
                <w:rFonts w:ascii="Times New Roman" w:hAnsi="Times New Roman" w:cs="Times New Roman"/>
                <w:color w:val="000000"/>
                <w:sz w:val="24"/>
                <w:szCs w:val="24"/>
                <w:shd w:val="clear" w:color="auto" w:fill="FFFFFF"/>
                <w:lang w:val="uk-UA" w:eastAsia="ru-RU" w:bidi="ar-SA"/>
              </w:rPr>
              <w:t xml:space="preserve">1.1 </w:t>
            </w:r>
            <w:r w:rsidRPr="009E6CED">
              <w:rPr>
                <w:rFonts w:ascii="Times New Roman" w:hAnsi="Times New Roman" w:cs="Times New Roman"/>
                <w:color w:val="000000"/>
                <w:sz w:val="24"/>
                <w:szCs w:val="24"/>
                <w:shd w:val="clear" w:color="auto" w:fill="FFFFFF"/>
                <w:lang w:val="uk-UA" w:eastAsia="ru-RU" w:bidi="ar-S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9E6CED">
              <w:rPr>
                <w:rFonts w:ascii="Times New Roman" w:hAnsi="Times New Roman" w:cs="Times New Roman"/>
                <w:color w:val="000000"/>
                <w:sz w:val="24"/>
                <w:szCs w:val="24"/>
                <w:shd w:val="clear" w:color="auto" w:fill="FFFFFF"/>
                <w:lang w:val="uk-UA" w:eastAsia="ru-RU" w:bidi="ar-SA"/>
              </w:rPr>
              <w:lastRenderedPageBreak/>
              <w:t>оприлюднення його в електронній системі закупівель.</w:t>
            </w:r>
          </w:p>
          <w:p w:rsidR="00CC4A85" w:rsidRPr="009E6CED" w:rsidRDefault="00CC4A85" w:rsidP="009E6CED">
            <w:pPr>
              <w:widowControl/>
              <w:spacing w:after="0" w:line="240" w:lineRule="auto"/>
              <w:jc w:val="both"/>
              <w:rPr>
                <w:rFonts w:ascii="Times New Roman" w:hAnsi="Times New Roman" w:cs="Times New Roman"/>
                <w:color w:val="000000"/>
                <w:sz w:val="24"/>
                <w:szCs w:val="24"/>
                <w:shd w:val="clear" w:color="auto" w:fill="FFFFFF"/>
                <w:lang w:val="uk-UA" w:eastAsia="ru-RU" w:bidi="ar-SA"/>
              </w:rPr>
            </w:pPr>
            <w:r>
              <w:rPr>
                <w:rFonts w:ascii="Times New Roman" w:hAnsi="Times New Roman" w:cs="Times New Roman"/>
                <w:color w:val="000000"/>
                <w:sz w:val="24"/>
                <w:szCs w:val="24"/>
                <w:shd w:val="clear" w:color="auto" w:fill="FFFFFF"/>
                <w:lang w:val="uk-UA" w:eastAsia="ru-RU" w:bidi="ar-SA"/>
              </w:rPr>
              <w:t xml:space="preserve">1.2 </w:t>
            </w:r>
            <w:r w:rsidRPr="009E6CED">
              <w:rPr>
                <w:rFonts w:ascii="Times New Roman" w:hAnsi="Times New Roman" w:cs="Times New Roman"/>
                <w:color w:val="000000"/>
                <w:sz w:val="24"/>
                <w:szCs w:val="24"/>
                <w:shd w:val="clear" w:color="auto" w:fill="FFFFFF"/>
                <w:lang w:val="uk-UA" w:eastAsia="ru-RU"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4A85" w:rsidRPr="007C7988" w:rsidRDefault="00CC4A85" w:rsidP="009E6CED">
            <w:pPr>
              <w:widowControl/>
              <w:spacing w:after="0" w:line="240" w:lineRule="auto"/>
              <w:jc w:val="both"/>
              <w:rPr>
                <w:rFonts w:ascii="Times New Roman" w:hAnsi="Times New Roman" w:cs="Times New Roman"/>
                <w:color w:val="auto"/>
                <w:sz w:val="24"/>
                <w:szCs w:val="24"/>
                <w:lang w:val="uk-UA" w:eastAsia="ru-RU" w:bidi="ar-SA"/>
              </w:rPr>
            </w:pPr>
            <w:r>
              <w:rPr>
                <w:rFonts w:ascii="Times New Roman" w:hAnsi="Times New Roman" w:cs="Times New Roman"/>
                <w:color w:val="000000"/>
                <w:sz w:val="24"/>
                <w:szCs w:val="24"/>
                <w:shd w:val="clear" w:color="auto" w:fill="FFFFFF"/>
                <w:lang w:val="uk-UA" w:eastAsia="ru-RU" w:bidi="ar-SA"/>
              </w:rPr>
              <w:t xml:space="preserve">1.3 </w:t>
            </w:r>
            <w:r w:rsidRPr="009E6CED">
              <w:rPr>
                <w:rFonts w:ascii="Times New Roman" w:hAnsi="Times New Roman" w:cs="Times New Roman"/>
                <w:color w:val="000000"/>
                <w:sz w:val="24"/>
                <w:szCs w:val="24"/>
                <w:shd w:val="clear" w:color="auto" w:fill="FFFFFF"/>
                <w:lang w:val="uk-UA" w:eastAsia="ru-RU"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C4A85" w:rsidRPr="007C7988" w:rsidTr="005263C7">
        <w:trPr>
          <w:trHeight w:val="1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jc w:val="center"/>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lastRenderedPageBreak/>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Внесення змін до тендерної  документації</w:t>
            </w:r>
          </w:p>
        </w:tc>
        <w:tc>
          <w:tcPr>
            <w:tcW w:w="6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 xml:space="preserve">2.1. </w:t>
            </w:r>
            <w:r w:rsidRPr="009E6CED">
              <w:rPr>
                <w:rFonts w:ascii="Times New Roman" w:hAnsi="Times New Roman" w:cs="Times New Roman"/>
                <w:color w:val="000000"/>
                <w:sz w:val="24"/>
                <w:szCs w:val="24"/>
                <w:shd w:val="clear" w:color="auto" w:fill="FFFFFF"/>
                <w:lang w:val="uk-UA" w:eastAsia="ru-RU" w:bidi="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4A85" w:rsidRPr="007C7988" w:rsidRDefault="00CC4A85" w:rsidP="009E6CED">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 xml:space="preserve">2.2. </w:t>
            </w:r>
            <w:r w:rsidRPr="009E6CED">
              <w:rPr>
                <w:rFonts w:ascii="Times New Roman" w:hAnsi="Times New Roman" w:cs="Times New Roman"/>
                <w:color w:val="000000"/>
                <w:sz w:val="24"/>
                <w:szCs w:val="24"/>
                <w:shd w:val="clear" w:color="auto" w:fill="FFFFFF"/>
                <w:lang w:val="uk-UA" w:eastAsia="ru-RU" w:bidi="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C4A85" w:rsidRPr="007C7988" w:rsidTr="005263C7">
        <w:trPr>
          <w:trHeight w:val="299"/>
        </w:trPr>
        <w:tc>
          <w:tcPr>
            <w:tcW w:w="10428" w:type="dxa"/>
            <w:gridSpan w:val="3"/>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jc w:val="center"/>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Розділ 3 . Інструкція з підготовки тендерної пропозиції</w:t>
            </w:r>
          </w:p>
        </w:tc>
      </w:tr>
      <w:tr w:rsidR="00CC4A85" w:rsidRPr="00116C51" w:rsidTr="005263C7">
        <w:trPr>
          <w:trHeight w:val="1723"/>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jc w:val="center"/>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Зміст і спосіб подання тендерної пропозиції</w:t>
            </w:r>
          </w:p>
          <w:p w:rsidR="00CC4A85" w:rsidRPr="007C7988" w:rsidRDefault="00CC4A85" w:rsidP="009E6CED">
            <w:pPr>
              <w:widowControl/>
              <w:spacing w:after="0" w:line="240" w:lineRule="auto"/>
              <w:rPr>
                <w:rFonts w:ascii="Times New Roman" w:hAnsi="Times New Roman" w:cs="Times New Roman"/>
                <w:color w:val="auto"/>
                <w:sz w:val="24"/>
                <w:szCs w:val="24"/>
                <w:lang w:val="uk-UA" w:eastAsia="ru-RU" w:bidi="ar-SA"/>
              </w:rPr>
            </w:pPr>
          </w:p>
        </w:tc>
        <w:tc>
          <w:tcPr>
            <w:tcW w:w="6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ind w:left="-20" w:hanging="20"/>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встановлених у статті 17 Закону і в цій тендерній документації, та шляхом завантаження необхідних документів (Додаток 1), що вимагаються замовником у цій тендерній документації, а саме:</w:t>
            </w:r>
          </w:p>
          <w:p w:rsidR="00CC4A85" w:rsidRPr="00792F47" w:rsidRDefault="00CC4A85" w:rsidP="00792F47">
            <w:pPr>
              <w:widowControl/>
              <w:spacing w:after="0" w:line="240" w:lineRule="auto"/>
              <w:ind w:left="-20" w:hanging="20"/>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 інформації та документів, що підтверджують відповідність учасника кваліфікаційним критеріям; </w:t>
            </w:r>
          </w:p>
          <w:p w:rsidR="00CC4A85" w:rsidRPr="007C7988" w:rsidRDefault="00CC4A85" w:rsidP="009E6CED">
            <w:pPr>
              <w:widowControl/>
              <w:spacing w:after="0" w:line="240" w:lineRule="auto"/>
              <w:ind w:left="-20" w:hanging="20"/>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 інформації щодо відповідності учасника вимогам, визначеним у статті 17 Закону;</w:t>
            </w:r>
          </w:p>
          <w:p w:rsidR="00CC4A85" w:rsidRPr="007C7988" w:rsidRDefault="00CC4A85" w:rsidP="009E6CED">
            <w:pPr>
              <w:widowControl/>
              <w:spacing w:after="0" w:line="240" w:lineRule="auto"/>
              <w:ind w:left="-20" w:hanging="20"/>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 інформації про необхідні технічні, якісні та кількісні характеристики предмета закупівлі, у тому числі технічну специфікацію, відповідно до  Додатку № 4 цієї тендерної документації; </w:t>
            </w:r>
          </w:p>
          <w:p w:rsidR="00CC4A85" w:rsidRPr="007C7988" w:rsidRDefault="00CC4A85" w:rsidP="009E6CED">
            <w:pPr>
              <w:widowControl/>
              <w:spacing w:after="0" w:line="240" w:lineRule="auto"/>
              <w:ind w:left="-20" w:hanging="20"/>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 xml:space="preserve">- документів, що підтверджують повноваження відповідної особи або представника учасника процедури закупівлі щодо </w:t>
            </w:r>
            <w:r w:rsidRPr="007C7988">
              <w:rPr>
                <w:rFonts w:ascii="Times New Roman" w:hAnsi="Times New Roman" w:cs="Times New Roman"/>
                <w:color w:val="000000"/>
                <w:sz w:val="24"/>
                <w:szCs w:val="24"/>
                <w:shd w:val="clear" w:color="auto" w:fill="FFFFFF"/>
                <w:lang w:val="uk-UA" w:eastAsia="ru-RU" w:bidi="ar-SA"/>
              </w:rPr>
              <w:lastRenderedPageBreak/>
              <w:t>підпису документів тендерної пропозиції;</w:t>
            </w:r>
          </w:p>
          <w:p w:rsidR="00CC4A85" w:rsidRPr="007C7988" w:rsidRDefault="00CC4A85" w:rsidP="009E6CED">
            <w:pPr>
              <w:widowControl/>
              <w:spacing w:after="0" w:line="240" w:lineRule="auto"/>
              <w:ind w:left="-20" w:hanging="20"/>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 інших документів, необхідність подання яких у складі тендерної пропозиції передбачена умовами цієї документації.</w:t>
            </w:r>
          </w:p>
          <w:p w:rsidR="00CC4A85" w:rsidRPr="007C7988" w:rsidRDefault="00CC4A85" w:rsidP="009E6CED">
            <w:pPr>
              <w:widowControl/>
              <w:spacing w:after="0" w:line="240" w:lineRule="auto"/>
              <w:ind w:left="-20" w:hanging="20"/>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1.2. Кожен учасник має право подати тільки одну тендерну пропозицію.</w:t>
            </w:r>
          </w:p>
          <w:p w:rsidR="00CC4A85" w:rsidRPr="007C7988" w:rsidRDefault="00CC4A85" w:rsidP="009E6CED">
            <w:pPr>
              <w:widowControl/>
              <w:spacing w:after="0" w:line="240" w:lineRule="auto"/>
              <w:ind w:left="-20" w:hanging="20"/>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1.3</w:t>
            </w:r>
            <w:r w:rsidRPr="00E85283">
              <w:rPr>
                <w:rFonts w:ascii="Times New Roman" w:hAnsi="Times New Roman" w:cs="Times New Roman"/>
                <w:color w:val="auto"/>
                <w:sz w:val="24"/>
                <w:szCs w:val="24"/>
                <w:shd w:val="clear" w:color="auto" w:fill="FFFFFF"/>
                <w:lang w:val="uk-UA" w:eastAsia="ru-RU" w:bidi="ar-SA"/>
              </w:rPr>
              <w:t>. Всі визначені цією тендерною документацією документи тендерної пропозиції завантажуються</w:t>
            </w:r>
            <w:r w:rsidRPr="007C7988">
              <w:rPr>
                <w:rFonts w:ascii="Times New Roman" w:hAnsi="Times New Roman" w:cs="Times New Roman"/>
                <w:color w:val="000000"/>
                <w:sz w:val="24"/>
                <w:szCs w:val="24"/>
                <w:shd w:val="clear" w:color="auto" w:fill="FFFFFF"/>
                <w:lang w:val="uk-UA" w:eastAsia="ru-RU" w:bidi="ar-SA"/>
              </w:rPr>
              <w:t xml:space="preserve"> в електронну систему закупівель у вигляді скан-копій придатних для машинозчи</w:t>
            </w:r>
            <w:r>
              <w:rPr>
                <w:rFonts w:ascii="Times New Roman" w:hAnsi="Times New Roman" w:cs="Times New Roman"/>
                <w:color w:val="000000"/>
                <w:sz w:val="24"/>
                <w:szCs w:val="24"/>
                <w:shd w:val="clear" w:color="auto" w:fill="FFFFFF"/>
                <w:lang w:val="uk-UA" w:eastAsia="ru-RU" w:bidi="ar-SA"/>
              </w:rPr>
              <w:t>тування (файли з розширенням «pdf»</w:t>
            </w:r>
            <w:r w:rsidRPr="007C7988">
              <w:rPr>
                <w:rFonts w:ascii="Times New Roman" w:hAnsi="Times New Roman" w:cs="Times New Roman"/>
                <w:color w:val="000000"/>
                <w:sz w:val="24"/>
                <w:szCs w:val="24"/>
                <w:shd w:val="clear" w:color="auto" w:fill="FFFFFF"/>
                <w:lang w:val="uk-UA" w:eastAsia="ru-RU" w:bidi="ar-SA"/>
              </w:rPr>
              <w:t xml:space="preserve">), зміст та вигляд яких повинен відповідати оригіналам відповідних документів, з яких виготовляються такі скан-копії. Забороняється обмежувати перегляд файлів шляхом встановлення на них паролів або у будь-який інший спосіб. </w:t>
            </w:r>
          </w:p>
          <w:p w:rsidR="00CC4A85" w:rsidRPr="007C7988" w:rsidRDefault="00CC4A85" w:rsidP="009E6CED">
            <w:pPr>
              <w:widowControl/>
              <w:spacing w:after="0" w:line="240" w:lineRule="auto"/>
              <w:ind w:left="-20" w:hanging="20"/>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 xml:space="preserve">У разі завантаження файлу/файлів у форматі, який не можливо відкрити на prozorro.gov.ua та/або скановані документи, які подаються учасниками містять накладення, малюнки, інші обмеження, які роблять неможливим розгляд документу в цілому вважатиметься, що документ не поданий і тендерна пропозиція такого Учасника буде </w:t>
            </w:r>
            <w:r w:rsidRPr="007C7988">
              <w:rPr>
                <w:rFonts w:ascii="Times New Roman" w:hAnsi="Times New Roman" w:cs="Times New Roman"/>
                <w:b/>
                <w:color w:val="000000"/>
                <w:sz w:val="24"/>
                <w:szCs w:val="24"/>
                <w:shd w:val="clear" w:color="auto" w:fill="FFFFFF"/>
                <w:lang w:val="uk-UA" w:eastAsia="ru-RU" w:bidi="ar-SA"/>
              </w:rPr>
              <w:t>відхилена Замовником</w:t>
            </w:r>
            <w:r w:rsidRPr="007C7988">
              <w:rPr>
                <w:rFonts w:ascii="Times New Roman" w:hAnsi="Times New Roman" w:cs="Times New Roman"/>
                <w:color w:val="000000"/>
                <w:sz w:val="24"/>
                <w:szCs w:val="24"/>
                <w:shd w:val="clear" w:color="auto" w:fill="FFFFFF"/>
                <w:lang w:val="uk-UA" w:eastAsia="ru-RU" w:bidi="ar-SA"/>
              </w:rPr>
              <w:t>.</w:t>
            </w:r>
          </w:p>
          <w:p w:rsidR="00CC4A85" w:rsidRPr="007C7988" w:rsidRDefault="00CC4A85" w:rsidP="009E6CED">
            <w:pPr>
              <w:widowControl/>
              <w:spacing w:after="0" w:line="240" w:lineRule="auto"/>
              <w:ind w:left="-20" w:hanging="20"/>
              <w:jc w:val="both"/>
              <w:rPr>
                <w:rFonts w:ascii="Times New Roman" w:hAnsi="Times New Roman" w:cs="Times New Roman"/>
                <w:color w:val="auto"/>
                <w:sz w:val="24"/>
                <w:szCs w:val="24"/>
                <w:lang w:val="uk-UA" w:eastAsia="ru-RU" w:bidi="ar-SA"/>
              </w:rPr>
            </w:pPr>
            <w:r w:rsidRPr="00DB79F1">
              <w:rPr>
                <w:rFonts w:ascii="Times New Roman" w:hAnsi="Times New Roman" w:cs="Times New Roman"/>
                <w:color w:val="000000"/>
                <w:sz w:val="24"/>
                <w:szCs w:val="24"/>
                <w:shd w:val="clear" w:color="auto" w:fill="FFFFFF"/>
                <w:lang w:val="uk-UA" w:eastAsia="ru-RU" w:bidi="ar-SA"/>
              </w:rPr>
              <w:t>Документи, що</w:t>
            </w:r>
            <w:r w:rsidRPr="007C7988">
              <w:rPr>
                <w:rFonts w:ascii="Times New Roman" w:hAnsi="Times New Roman" w:cs="Times New Roman"/>
                <w:color w:val="000000"/>
                <w:sz w:val="24"/>
                <w:szCs w:val="24"/>
                <w:shd w:val="clear" w:color="auto" w:fill="FFFFFF"/>
                <w:lang w:val="uk-UA" w:eastAsia="ru-RU" w:bidi="ar-SA"/>
              </w:rPr>
              <w:t xml:space="preserve"> складаються учасником, повинні бути оформлені належним чином відповідно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7C7988">
              <w:rPr>
                <w:rFonts w:ascii="Times New Roman" w:hAnsi="Times New Roman" w:cs="Times New Roman"/>
                <w:color w:val="auto"/>
                <w:sz w:val="24"/>
                <w:szCs w:val="24"/>
                <w:lang w:val="uk-UA" w:eastAsia="ru-RU" w:bidi="ar-SA"/>
              </w:rPr>
              <w:t>Учасник готує і подає тендерну пропозицію з урахуванням вимог Закону України «Про захист персональних даних».</w:t>
            </w:r>
          </w:p>
          <w:p w:rsidR="00CC4A85" w:rsidRDefault="00CC4A85" w:rsidP="009E6CED">
            <w:pPr>
              <w:widowControl/>
              <w:spacing w:after="0" w:line="240" w:lineRule="auto"/>
              <w:ind w:left="-20" w:hanging="20"/>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 xml:space="preserve">1.4. </w:t>
            </w:r>
            <w:r w:rsidRPr="00EE3428">
              <w:rPr>
                <w:rFonts w:ascii="Times New Roman" w:hAnsi="Times New Roman" w:cs="Times New Roman"/>
                <w:color w:val="000000"/>
                <w:sz w:val="24"/>
                <w:szCs w:val="24"/>
                <w:shd w:val="clear" w:color="auto" w:fill="FFFFFF"/>
                <w:lang w:val="uk-UA" w:eastAsia="ru-RU" w:bidi="ar-SA"/>
              </w:rPr>
              <w:t xml:space="preserve">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удосконалений електронний підпис (УЕП) або кваліфікований електронний підпис (КЕП) </w:t>
            </w:r>
            <w:r>
              <w:rPr>
                <w:rFonts w:ascii="Times New Roman" w:hAnsi="Times New Roman" w:cs="Times New Roman"/>
                <w:color w:val="000000"/>
                <w:sz w:val="24"/>
                <w:szCs w:val="24"/>
                <w:shd w:val="clear" w:color="auto" w:fill="FFFFFF"/>
                <w:lang w:val="uk-UA" w:eastAsia="ru-RU" w:bidi="ar-SA"/>
              </w:rPr>
              <w:t xml:space="preserve">посадової/уповноваженої </w:t>
            </w:r>
            <w:r w:rsidRPr="00EE3428">
              <w:rPr>
                <w:rFonts w:ascii="Times New Roman" w:hAnsi="Times New Roman" w:cs="Times New Roman"/>
                <w:color w:val="000000"/>
                <w:sz w:val="24"/>
                <w:szCs w:val="24"/>
                <w:shd w:val="clear" w:color="auto" w:fill="FFFFFF"/>
                <w:lang w:val="uk-UA" w:eastAsia="ru-RU" w:bidi="ar-SA"/>
              </w:rPr>
              <w:t>особи учасника закупівлі на тендерну пропозицію</w:t>
            </w:r>
            <w:r>
              <w:rPr>
                <w:rFonts w:ascii="Times New Roman" w:hAnsi="Times New Roman" w:cs="Times New Roman"/>
                <w:color w:val="000000"/>
                <w:sz w:val="24"/>
                <w:szCs w:val="24"/>
                <w:shd w:val="clear" w:color="auto" w:fill="FFFFFF"/>
                <w:lang w:val="uk-UA" w:eastAsia="ru-RU" w:bidi="ar-SA"/>
              </w:rPr>
              <w:t xml:space="preserve">, </w:t>
            </w:r>
            <w:r w:rsidRPr="007B2FB1">
              <w:rPr>
                <w:rFonts w:ascii="Times New Roman" w:hAnsi="Times New Roman" w:cs="Times New Roman"/>
                <w:color w:val="000000"/>
                <w:sz w:val="24"/>
                <w:szCs w:val="24"/>
                <w:shd w:val="clear" w:color="auto" w:fill="FFFFFF"/>
                <w:lang w:val="uk-UA" w:eastAsia="ru-RU" w:bidi="ar-SA"/>
              </w:rPr>
              <w:t>повноваження якої щодо підпису документів тендерної пропозиції підтверджуються відповідно до поданих документів, що вимагаються згідно з п. 1.5. Розділу 3 цієї документації</w:t>
            </w:r>
            <w:r w:rsidRPr="00EE3428">
              <w:rPr>
                <w:rFonts w:ascii="Times New Roman" w:hAnsi="Times New Roman" w:cs="Times New Roman"/>
                <w:color w:val="000000"/>
                <w:sz w:val="24"/>
                <w:szCs w:val="24"/>
                <w:shd w:val="clear" w:color="auto" w:fill="FFFFFF"/>
                <w:lang w:val="uk-UA" w:eastAsia="ru-RU" w:bidi="ar-SA"/>
              </w:rPr>
              <w:t>. Файл накладеного УЕП або КЕП повинен бути придатний для перевірки на сайті Центрального засвідчувального органу за посиланням: http://czo.gov.ua/verify. У випадку ненакладення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3 статті 22 Закону вимогам до учасника відповідно до законодавства, та</w:t>
            </w:r>
            <w:r>
              <w:rPr>
                <w:rFonts w:ascii="Times New Roman" w:hAnsi="Times New Roman" w:cs="Times New Roman"/>
                <w:color w:val="000000"/>
                <w:sz w:val="24"/>
                <w:szCs w:val="24"/>
                <w:shd w:val="clear" w:color="auto" w:fill="FFFFFF"/>
                <w:lang w:val="uk-UA" w:eastAsia="ru-RU" w:bidi="ar-SA"/>
              </w:rPr>
              <w:t xml:space="preserve"> його пропозицію буде відхилено</w:t>
            </w:r>
          </w:p>
          <w:p w:rsidR="00CC4A85" w:rsidRPr="007C7988" w:rsidRDefault="00CC4A85" w:rsidP="009E6CED">
            <w:pPr>
              <w:widowControl/>
              <w:spacing w:after="0" w:line="240" w:lineRule="auto"/>
              <w:ind w:left="-20" w:hanging="20"/>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7C7988">
              <w:rPr>
                <w:rFonts w:ascii="Times New Roman" w:hAnsi="Times New Roman" w:cs="Times New Roman"/>
                <w:color w:val="000000"/>
                <w:sz w:val="24"/>
                <w:szCs w:val="24"/>
                <w:shd w:val="clear" w:color="auto" w:fill="FFFFFF"/>
                <w:lang w:val="uk-UA" w:eastAsia="ru-RU" w:bidi="ar-SA"/>
              </w:rPr>
              <w:lastRenderedPageBreak/>
              <w:t>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C4A85" w:rsidRPr="007C7988" w:rsidRDefault="00CC4A85" w:rsidP="009E6CED">
            <w:pPr>
              <w:widowControl/>
              <w:spacing w:after="0" w:line="240" w:lineRule="auto"/>
              <w:ind w:left="-20" w:hanging="20"/>
              <w:jc w:val="both"/>
              <w:rPr>
                <w:rFonts w:ascii="Times New Roman" w:hAnsi="Times New Roman" w:cs="Times New Roman"/>
                <w:color w:val="auto"/>
                <w:sz w:val="24"/>
                <w:szCs w:val="24"/>
                <w:lang w:val="uk-UA" w:eastAsia="ru-RU" w:bidi="ar-SA"/>
              </w:rPr>
            </w:pPr>
            <w:r w:rsidRPr="00BC064A">
              <w:rPr>
                <w:rFonts w:ascii="Times New Roman" w:hAnsi="Times New Roman" w:cs="Times New Roman"/>
                <w:color w:val="auto"/>
                <w:sz w:val="24"/>
                <w:szCs w:val="24"/>
                <w:shd w:val="clear" w:color="auto" w:fill="FFFFFF"/>
                <w:lang w:val="uk-UA" w:eastAsia="ru-RU" w:bidi="ar-SA"/>
              </w:rPr>
              <w:t>У разі</w:t>
            </w:r>
            <w:r w:rsidRPr="007C7988">
              <w:rPr>
                <w:rFonts w:ascii="Times New Roman" w:hAnsi="Times New Roman" w:cs="Times New Roman"/>
                <w:color w:val="000000"/>
                <w:sz w:val="24"/>
                <w:szCs w:val="24"/>
                <w:shd w:val="clear" w:color="auto" w:fill="FFFFFF"/>
                <w:lang w:val="uk-UA" w:eastAsia="ru-RU" w:bidi="ar-S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CC4A85" w:rsidRPr="007C7988" w:rsidRDefault="00CC4A85" w:rsidP="009E6CED">
            <w:pPr>
              <w:widowControl/>
              <w:spacing w:after="0" w:line="240" w:lineRule="auto"/>
              <w:ind w:left="-20" w:hanging="20"/>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C4A85" w:rsidRPr="007C7988" w:rsidRDefault="00CC4A85" w:rsidP="009E6CED">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C4A85" w:rsidRPr="007C7988" w:rsidTr="005263C7">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lastRenderedPageBreak/>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Забезпечення тендерної пропозиці</w:t>
            </w:r>
            <w:r w:rsidRPr="007C7988">
              <w:rPr>
                <w:rFonts w:ascii="Times New Roman" w:hAnsi="Times New Roman" w:cs="Times New Roman"/>
                <w:color w:val="000000"/>
                <w:sz w:val="24"/>
                <w:szCs w:val="24"/>
                <w:shd w:val="clear" w:color="auto" w:fill="FFFFFF"/>
                <w:lang w:val="uk-UA" w:eastAsia="ru-RU" w:bidi="ar-SA"/>
              </w:rPr>
              <w:t>ї</w:t>
            </w:r>
          </w:p>
        </w:tc>
        <w:tc>
          <w:tcPr>
            <w:tcW w:w="6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jc w:val="both"/>
              <w:rPr>
                <w:rFonts w:ascii="Times New Roman" w:hAnsi="Times New Roman" w:cs="Times New Roman"/>
                <w:color w:val="auto"/>
                <w:sz w:val="24"/>
                <w:szCs w:val="24"/>
                <w:lang w:val="uk-UA" w:eastAsia="ru-RU" w:bidi="ar-SA"/>
              </w:rPr>
            </w:pPr>
            <w:r>
              <w:rPr>
                <w:rFonts w:ascii="Times New Roman" w:hAnsi="Times New Roman" w:cs="Times New Roman"/>
                <w:color w:val="auto"/>
                <w:sz w:val="24"/>
                <w:szCs w:val="24"/>
                <w:lang w:val="uk-UA" w:eastAsia="ru-RU" w:bidi="ar-SA"/>
              </w:rPr>
              <w:t>Не вимагається</w:t>
            </w:r>
          </w:p>
        </w:tc>
      </w:tr>
      <w:tr w:rsidR="00CC4A85" w:rsidRPr="007C7988" w:rsidTr="005263C7">
        <w:trPr>
          <w:trHeight w:val="3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3</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Умови повернення чи неповернення забезпечення тендерної пропозиції</w:t>
            </w:r>
          </w:p>
        </w:tc>
        <w:tc>
          <w:tcPr>
            <w:tcW w:w="6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jc w:val="both"/>
              <w:rPr>
                <w:rFonts w:ascii="Times New Roman" w:hAnsi="Times New Roman" w:cs="Times New Roman"/>
                <w:color w:val="auto"/>
                <w:sz w:val="24"/>
                <w:szCs w:val="24"/>
                <w:lang w:val="uk-UA" w:eastAsia="ru-RU" w:bidi="ar-SA"/>
              </w:rPr>
            </w:pPr>
            <w:r>
              <w:rPr>
                <w:rFonts w:ascii="Times New Roman" w:hAnsi="Times New Roman" w:cs="Times New Roman"/>
                <w:color w:val="auto"/>
                <w:sz w:val="24"/>
                <w:szCs w:val="24"/>
                <w:lang w:val="uk-UA" w:eastAsia="ru-RU" w:bidi="ar-SA"/>
              </w:rPr>
              <w:t>Не зазначається</w:t>
            </w:r>
          </w:p>
        </w:tc>
      </w:tr>
      <w:tr w:rsidR="00CC4A85" w:rsidRPr="00116C51" w:rsidTr="005263C7">
        <w:trPr>
          <w:trHeight w:val="589"/>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4</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Строк, протягом якого тендерні пропозиції є дійсними</w:t>
            </w:r>
          </w:p>
        </w:tc>
        <w:tc>
          <w:tcPr>
            <w:tcW w:w="6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165650" w:rsidRDefault="00CC4A85" w:rsidP="00165650">
            <w:pPr>
              <w:widowControl/>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 xml:space="preserve">4.1. </w:t>
            </w:r>
            <w:r w:rsidRPr="00165650">
              <w:rPr>
                <w:rFonts w:ascii="Times New Roman" w:hAnsi="Times New Roman" w:cs="Times New Roman"/>
                <w:color w:val="000000"/>
                <w:sz w:val="24"/>
                <w:szCs w:val="24"/>
                <w:shd w:val="clear" w:color="auto" w:fill="FFFFFF"/>
                <w:lang w:val="uk-UA" w:eastAsia="ru-RU" w:bidi="ar-SA"/>
              </w:rPr>
              <w:t xml:space="preserve">Тендерні пропозиції вважаються дійсними протягом 90 днів із дати кінцевого строку подання тендерних пропозицій. </w:t>
            </w:r>
          </w:p>
          <w:p w:rsidR="00CC4A85" w:rsidRPr="00165650" w:rsidRDefault="00CC4A85" w:rsidP="00165650">
            <w:pPr>
              <w:widowControl/>
              <w:spacing w:after="0" w:line="240" w:lineRule="auto"/>
              <w:jc w:val="both"/>
              <w:rPr>
                <w:rFonts w:ascii="Times New Roman" w:hAnsi="Times New Roman" w:cs="Times New Roman"/>
                <w:color w:val="000000"/>
                <w:sz w:val="24"/>
                <w:szCs w:val="24"/>
                <w:shd w:val="clear" w:color="auto" w:fill="FFFFFF"/>
                <w:lang w:val="uk-UA" w:eastAsia="ru-RU" w:bidi="ar-SA"/>
              </w:rPr>
            </w:pPr>
            <w:r w:rsidRPr="00165650">
              <w:rPr>
                <w:rFonts w:ascii="Times New Roman" w:hAnsi="Times New Roman" w:cs="Times New Roman"/>
                <w:color w:val="000000"/>
                <w:sz w:val="24"/>
                <w:szCs w:val="24"/>
                <w:shd w:val="clear" w:color="auto" w:fill="FFFFFF"/>
                <w:lang w:val="uk-UA" w:eastAsia="ru-RU" w:bidi="ar-S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C4A85" w:rsidRPr="00165650" w:rsidRDefault="00CC4A85" w:rsidP="00165650">
            <w:pPr>
              <w:widowControl/>
              <w:spacing w:after="0" w:line="240" w:lineRule="auto"/>
              <w:jc w:val="both"/>
              <w:rPr>
                <w:rFonts w:ascii="Times New Roman" w:hAnsi="Times New Roman" w:cs="Times New Roman"/>
                <w:color w:val="000000"/>
                <w:sz w:val="24"/>
                <w:szCs w:val="24"/>
                <w:shd w:val="clear" w:color="auto" w:fill="FFFFFF"/>
                <w:lang w:val="uk-UA" w:eastAsia="ru-RU" w:bidi="ar-SA"/>
              </w:rPr>
            </w:pPr>
            <w:r>
              <w:rPr>
                <w:rFonts w:ascii="Times New Roman" w:hAnsi="Times New Roman" w:cs="Times New Roman"/>
                <w:color w:val="000000"/>
                <w:sz w:val="24"/>
                <w:szCs w:val="24"/>
                <w:shd w:val="clear" w:color="auto" w:fill="FFFFFF"/>
                <w:lang w:val="uk-UA" w:eastAsia="ru-RU" w:bidi="ar-SA"/>
              </w:rPr>
              <w:t xml:space="preserve">4.2. </w:t>
            </w:r>
            <w:r w:rsidRPr="00165650">
              <w:rPr>
                <w:rFonts w:ascii="Times New Roman" w:hAnsi="Times New Roman" w:cs="Times New Roman"/>
                <w:color w:val="000000"/>
                <w:sz w:val="24"/>
                <w:szCs w:val="24"/>
                <w:shd w:val="clear" w:color="auto" w:fill="FFFFFF"/>
                <w:lang w:val="uk-UA" w:eastAsia="ru-RU" w:bidi="ar-S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C4A85" w:rsidRPr="00165650" w:rsidRDefault="00CC4A85" w:rsidP="00165650">
            <w:pPr>
              <w:widowControl/>
              <w:spacing w:after="0" w:line="240" w:lineRule="auto"/>
              <w:jc w:val="both"/>
              <w:rPr>
                <w:rFonts w:ascii="Times New Roman" w:hAnsi="Times New Roman" w:cs="Times New Roman"/>
                <w:color w:val="000000"/>
                <w:sz w:val="24"/>
                <w:szCs w:val="24"/>
                <w:shd w:val="clear" w:color="auto" w:fill="FFFFFF"/>
                <w:lang w:val="uk-UA" w:eastAsia="ru-RU" w:bidi="ar-SA"/>
              </w:rPr>
            </w:pPr>
            <w:r w:rsidRPr="00165650">
              <w:rPr>
                <w:rFonts w:ascii="Times New Roman" w:hAnsi="Times New Roman" w:cs="Times New Roman"/>
                <w:color w:val="000000"/>
                <w:sz w:val="24"/>
                <w:szCs w:val="24"/>
                <w:shd w:val="clear" w:color="auto" w:fill="FFFFFF"/>
                <w:lang w:val="uk-UA" w:eastAsia="ru-RU" w:bidi="ar-SA"/>
              </w:rPr>
              <w:t>•</w:t>
            </w:r>
            <w:r w:rsidRPr="00165650">
              <w:rPr>
                <w:rFonts w:ascii="Times New Roman" w:hAnsi="Times New Roman" w:cs="Times New Roman"/>
                <w:color w:val="000000"/>
                <w:sz w:val="24"/>
                <w:szCs w:val="24"/>
                <w:shd w:val="clear" w:color="auto" w:fill="FFFFFF"/>
                <w:lang w:val="uk-UA" w:eastAsia="ru-RU" w:bidi="ar-SA"/>
              </w:rPr>
              <w:tab/>
              <w:t>відхилити таку вимогу, не втрачаючи при цьому наданого ним забезпечення тендерної пропозиції;</w:t>
            </w:r>
          </w:p>
          <w:p w:rsidR="00CC4A85" w:rsidRPr="00165650" w:rsidRDefault="00CC4A85" w:rsidP="00165650">
            <w:pPr>
              <w:widowControl/>
              <w:spacing w:after="0" w:line="240" w:lineRule="auto"/>
              <w:jc w:val="both"/>
              <w:rPr>
                <w:rFonts w:ascii="Times New Roman" w:hAnsi="Times New Roman" w:cs="Times New Roman"/>
                <w:color w:val="000000"/>
                <w:sz w:val="24"/>
                <w:szCs w:val="24"/>
                <w:shd w:val="clear" w:color="auto" w:fill="FFFFFF"/>
                <w:lang w:val="uk-UA" w:eastAsia="ru-RU" w:bidi="ar-SA"/>
              </w:rPr>
            </w:pPr>
            <w:r w:rsidRPr="00165650">
              <w:rPr>
                <w:rFonts w:ascii="Times New Roman" w:hAnsi="Times New Roman" w:cs="Times New Roman"/>
                <w:color w:val="000000"/>
                <w:sz w:val="24"/>
                <w:szCs w:val="24"/>
                <w:shd w:val="clear" w:color="auto" w:fill="FFFFFF"/>
                <w:lang w:val="uk-UA" w:eastAsia="ru-RU" w:bidi="ar-SA"/>
              </w:rPr>
              <w:t>•</w:t>
            </w:r>
            <w:r w:rsidRPr="00165650">
              <w:rPr>
                <w:rFonts w:ascii="Times New Roman" w:hAnsi="Times New Roman" w:cs="Times New Roman"/>
                <w:color w:val="000000"/>
                <w:sz w:val="24"/>
                <w:szCs w:val="24"/>
                <w:shd w:val="clear" w:color="auto" w:fill="FFFFFF"/>
                <w:lang w:val="uk-UA" w:eastAsia="ru-RU" w:bidi="ar-SA"/>
              </w:rPr>
              <w:tab/>
              <w:t>погодитися з вимогою та продовжити строк дії поданої ним тендерної пропозиції і наданого забезпечення тендерної пропозиції.</w:t>
            </w:r>
          </w:p>
          <w:p w:rsidR="00CC4A85" w:rsidRPr="007C7988" w:rsidRDefault="00CC4A85" w:rsidP="00165650">
            <w:pPr>
              <w:widowControl/>
              <w:spacing w:after="0" w:line="240" w:lineRule="auto"/>
              <w:jc w:val="both"/>
              <w:rPr>
                <w:rFonts w:ascii="Times New Roman" w:hAnsi="Times New Roman" w:cs="Times New Roman"/>
                <w:color w:val="auto"/>
                <w:sz w:val="24"/>
                <w:szCs w:val="24"/>
                <w:lang w:val="uk-UA" w:eastAsia="ru-RU" w:bidi="ar-SA"/>
              </w:rPr>
            </w:pPr>
            <w:r>
              <w:rPr>
                <w:rFonts w:ascii="Times New Roman" w:hAnsi="Times New Roman" w:cs="Times New Roman"/>
                <w:color w:val="000000"/>
                <w:sz w:val="24"/>
                <w:szCs w:val="24"/>
                <w:shd w:val="clear" w:color="auto" w:fill="FFFFFF"/>
                <w:lang w:val="uk-UA" w:eastAsia="ru-RU" w:bidi="ar-SA"/>
              </w:rPr>
              <w:t xml:space="preserve">4.3 </w:t>
            </w:r>
            <w:r w:rsidRPr="00165650">
              <w:rPr>
                <w:rFonts w:ascii="Times New Roman" w:hAnsi="Times New Roman" w:cs="Times New Roman"/>
                <w:color w:val="000000"/>
                <w:sz w:val="24"/>
                <w:szCs w:val="24"/>
                <w:shd w:val="clear" w:color="auto" w:fill="FFFFFF"/>
                <w:lang w:val="uk-UA" w:eastAsia="ru-RU" w:bidi="ar-S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165650">
              <w:rPr>
                <w:rFonts w:ascii="Times New Roman" w:hAnsi="Times New Roman" w:cs="Times New Roman"/>
                <w:color w:val="000000"/>
                <w:sz w:val="24"/>
                <w:szCs w:val="24"/>
                <w:shd w:val="clear" w:color="auto" w:fill="FFFFFF"/>
                <w:lang w:val="uk-UA" w:eastAsia="ru-RU" w:bidi="ar-SA"/>
              </w:rPr>
              <w:lastRenderedPageBreak/>
              <w:t>через електронну систему закупівель.</w:t>
            </w:r>
          </w:p>
        </w:tc>
      </w:tr>
      <w:tr w:rsidR="00CC4A85" w:rsidRPr="00116C51" w:rsidTr="005263C7">
        <w:trPr>
          <w:trHeight w:val="158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lastRenderedPageBreak/>
              <w:t>5</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sz w:val="24"/>
                <w:szCs w:val="24"/>
                <w:shd w:val="clear" w:color="auto" w:fill="FFFFFF"/>
                <w:lang w:val="uk-UA" w:eastAsia="ru-RU" w:bidi="ar-S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встановленим критеріям і вимогам згідно із законодавством. </w:t>
            </w:r>
          </w:p>
          <w:p w:rsidR="00CC4A85" w:rsidRPr="007C7988" w:rsidRDefault="00CC4A85" w:rsidP="009E6CED">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sz w:val="24"/>
                <w:szCs w:val="24"/>
                <w:shd w:val="clear" w:color="auto" w:fill="FFFFFF"/>
                <w:lang w:val="uk-UA" w:eastAsia="ru-RU" w:bidi="ar-SA"/>
              </w:rPr>
              <w:t>Для об’єднання учасників замовником зазначаються умови щодо надання інформації та способу підтвердження відповідності таких учасників встановленим кваліфікаційним критеріям та підставам, встановленим статтею 17 Закону.</w:t>
            </w:r>
          </w:p>
        </w:tc>
        <w:tc>
          <w:tcPr>
            <w:tcW w:w="6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5.1. Кваліфікаційні критерії та документи, які відповідно до вимог статті 16 Закону подає учасник у складі своєї тендерної пропозиції з метою підтвердження відповідності кваліфікаційним критеріям, зазначені у</w:t>
            </w:r>
            <w:r w:rsidRPr="007C7988">
              <w:rPr>
                <w:rFonts w:ascii="Times New Roman" w:hAnsi="Times New Roman" w:cs="Times New Roman"/>
                <w:b/>
                <w:bCs/>
                <w:color w:val="000000"/>
                <w:sz w:val="24"/>
                <w:szCs w:val="24"/>
                <w:shd w:val="clear" w:color="auto" w:fill="FFFFFF"/>
                <w:lang w:val="uk-UA" w:eastAsia="ru-RU" w:bidi="ar-SA"/>
              </w:rPr>
              <w:t xml:space="preserve"> Додатку № 1</w:t>
            </w:r>
            <w:r w:rsidRPr="007C7988">
              <w:rPr>
                <w:rFonts w:ascii="Times New Roman" w:hAnsi="Times New Roman" w:cs="Times New Roman"/>
                <w:color w:val="000000"/>
                <w:sz w:val="24"/>
                <w:szCs w:val="24"/>
                <w:shd w:val="clear" w:color="auto" w:fill="FFFFFF"/>
                <w:lang w:val="uk-UA" w:eastAsia="ru-RU" w:bidi="ar-SA"/>
              </w:rPr>
              <w:t xml:space="preserve"> до цієї тендерної документації.</w:t>
            </w:r>
          </w:p>
          <w:p w:rsidR="00CC4A85" w:rsidRDefault="00CC4A85" w:rsidP="009E6CED">
            <w:pPr>
              <w:widowControl/>
              <w:shd w:val="clear" w:color="auto" w:fill="FFFFFF"/>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 xml:space="preserve">5.2. </w:t>
            </w:r>
            <w:r w:rsidRPr="00165650">
              <w:rPr>
                <w:rFonts w:ascii="Times New Roman" w:hAnsi="Times New Roman" w:cs="Times New Roman"/>
                <w:color w:val="000000"/>
                <w:sz w:val="24"/>
                <w:szCs w:val="24"/>
                <w:shd w:val="clear" w:color="auto" w:fill="FFFFFF"/>
                <w:lang w:val="uk-UA" w:eastAsia="ru-RU" w:bidi="ar-SA"/>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165650">
              <w:rPr>
                <w:rFonts w:ascii="Times New Roman" w:hAnsi="Times New Roman" w:cs="Times New Roman"/>
                <w:b/>
                <w:color w:val="000000"/>
                <w:sz w:val="24"/>
                <w:szCs w:val="24"/>
                <w:shd w:val="clear" w:color="auto" w:fill="FFFFFF"/>
                <w:lang w:val="uk-UA" w:eastAsia="ru-RU" w:bidi="ar-SA"/>
              </w:rPr>
              <w:t>Додатку № 2</w:t>
            </w:r>
            <w:r>
              <w:rPr>
                <w:rFonts w:ascii="Times New Roman" w:hAnsi="Times New Roman" w:cs="Times New Roman"/>
                <w:b/>
                <w:color w:val="000000"/>
                <w:sz w:val="24"/>
                <w:szCs w:val="24"/>
                <w:shd w:val="clear" w:color="auto" w:fill="FFFFFF"/>
                <w:lang w:val="uk-UA" w:eastAsia="ru-RU" w:bidi="ar-SA"/>
              </w:rPr>
              <w:t xml:space="preserve"> </w:t>
            </w:r>
            <w:r>
              <w:rPr>
                <w:rFonts w:ascii="Times New Roman" w:hAnsi="Times New Roman" w:cs="Times New Roman"/>
                <w:color w:val="000000"/>
                <w:sz w:val="24"/>
                <w:szCs w:val="24"/>
                <w:shd w:val="clear" w:color="auto" w:fill="FFFFFF"/>
                <w:lang w:val="uk-UA" w:eastAsia="ru-RU" w:bidi="ar-SA"/>
              </w:rPr>
              <w:t>до цієї тендерної документації.</w:t>
            </w:r>
          </w:p>
          <w:p w:rsidR="00CC4A85" w:rsidRPr="007C7988" w:rsidRDefault="00CC4A85" w:rsidP="009E6CED">
            <w:pPr>
              <w:widowControl/>
              <w:spacing w:after="0" w:line="240" w:lineRule="auto"/>
              <w:jc w:val="both"/>
              <w:rPr>
                <w:rFonts w:ascii="Times New Roman" w:hAnsi="Times New Roman" w:cs="Times New Roman"/>
                <w:color w:val="auto"/>
                <w:sz w:val="24"/>
                <w:szCs w:val="24"/>
                <w:lang w:val="uk-UA" w:eastAsia="ru-RU" w:bidi="ar-SA"/>
              </w:rPr>
            </w:pPr>
          </w:p>
        </w:tc>
      </w:tr>
      <w:tr w:rsidR="00CC4A85" w:rsidRPr="00116C51" w:rsidTr="005263C7">
        <w:trPr>
          <w:trHeight w:val="2007"/>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6</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sz w:val="24"/>
                <w:szCs w:val="24"/>
                <w:shd w:val="clear" w:color="auto" w:fill="FFFFFF"/>
                <w:lang w:val="uk-UA" w:eastAsia="ru-RU" w:bidi="ar-S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6.1. Учасники процедури за</w:t>
            </w:r>
            <w:r>
              <w:rPr>
                <w:rFonts w:ascii="Times New Roman" w:hAnsi="Times New Roman" w:cs="Times New Roman"/>
                <w:color w:val="000000"/>
                <w:sz w:val="24"/>
                <w:szCs w:val="24"/>
                <w:shd w:val="clear" w:color="auto" w:fill="FFFFFF"/>
                <w:lang w:val="uk-UA" w:eastAsia="ru-RU" w:bidi="ar-SA"/>
              </w:rPr>
              <w:t xml:space="preserve">купівлі повинні надати у складі </w:t>
            </w:r>
            <w:r w:rsidRPr="007C7988">
              <w:rPr>
                <w:rFonts w:ascii="Times New Roman" w:hAnsi="Times New Roman" w:cs="Times New Roman"/>
                <w:color w:val="000000"/>
                <w:sz w:val="24"/>
                <w:szCs w:val="24"/>
                <w:shd w:val="clear" w:color="auto" w:fill="FFFFFF"/>
                <w:lang w:val="uk-UA" w:eastAsia="ru-RU" w:bidi="ar-SA"/>
              </w:rPr>
              <w:t xml:space="preserve">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підписану технічну специфікацію, згідно </w:t>
            </w:r>
            <w:r w:rsidRPr="00E377A6">
              <w:rPr>
                <w:rFonts w:ascii="Times New Roman" w:hAnsi="Times New Roman" w:cs="Times New Roman"/>
                <w:b/>
                <w:color w:val="000000"/>
                <w:sz w:val="24"/>
                <w:szCs w:val="24"/>
                <w:shd w:val="clear" w:color="auto" w:fill="FFFFFF"/>
                <w:lang w:val="uk-UA" w:eastAsia="ru-RU" w:bidi="ar-SA"/>
              </w:rPr>
              <w:t xml:space="preserve">з </w:t>
            </w:r>
            <w:r w:rsidRPr="00E377A6">
              <w:rPr>
                <w:rFonts w:ascii="Times New Roman" w:hAnsi="Times New Roman" w:cs="Times New Roman"/>
                <w:b/>
                <w:bCs/>
                <w:color w:val="000000"/>
                <w:sz w:val="24"/>
                <w:szCs w:val="24"/>
                <w:shd w:val="clear" w:color="auto" w:fill="FFFFFF"/>
                <w:lang w:val="uk-UA" w:eastAsia="ru-RU" w:bidi="ar-SA"/>
              </w:rPr>
              <w:t>Додатком №4</w:t>
            </w:r>
            <w:r w:rsidRPr="00E377A6">
              <w:rPr>
                <w:rFonts w:ascii="Times New Roman" w:hAnsi="Times New Roman" w:cs="Times New Roman"/>
                <w:b/>
                <w:color w:val="000000"/>
                <w:sz w:val="24"/>
                <w:szCs w:val="24"/>
                <w:shd w:val="clear" w:color="auto" w:fill="FFFFFF"/>
                <w:lang w:val="uk-UA" w:eastAsia="ru-RU" w:bidi="ar-SA"/>
              </w:rPr>
              <w:t>.</w:t>
            </w:r>
          </w:p>
          <w:p w:rsidR="00CC4A85" w:rsidRPr="007C7988" w:rsidRDefault="00CC4A85" w:rsidP="00740D32">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6.2.</w:t>
            </w:r>
            <w:r>
              <w:rPr>
                <w:rFonts w:ascii="Times New Roman" w:hAnsi="Times New Roman" w:cs="Times New Roman"/>
                <w:color w:val="000000"/>
                <w:sz w:val="24"/>
                <w:szCs w:val="24"/>
                <w:shd w:val="clear" w:color="auto" w:fill="FFFFFF"/>
                <w:lang w:val="uk-UA" w:eastAsia="ru-RU" w:bidi="ar-SA"/>
              </w:rPr>
              <w:t xml:space="preserve"> </w:t>
            </w:r>
            <w:r w:rsidRPr="007C7988">
              <w:rPr>
                <w:rFonts w:ascii="Times New Roman" w:hAnsi="Times New Roman" w:cs="Times New Roman"/>
                <w:color w:val="000000"/>
                <w:sz w:val="24"/>
                <w:szCs w:val="24"/>
                <w:shd w:val="clear" w:color="auto" w:fill="FFFFFF"/>
                <w:lang w:val="uk-UA" w:eastAsia="ru-RU" w:bidi="ar-SA"/>
              </w:rPr>
              <w:t xml:space="preserve">Інформація про необхідні технічні, якісні та кількісні характеристики предмета закупівлі зазначена в </w:t>
            </w:r>
            <w:r w:rsidRPr="00E377A6">
              <w:rPr>
                <w:rFonts w:ascii="Times New Roman" w:hAnsi="Times New Roman" w:cs="Times New Roman"/>
                <w:b/>
                <w:bCs/>
                <w:color w:val="000000"/>
                <w:sz w:val="24"/>
                <w:szCs w:val="24"/>
                <w:shd w:val="clear" w:color="auto" w:fill="FFFFFF"/>
                <w:lang w:val="uk-UA" w:eastAsia="ru-RU" w:bidi="ar-SA"/>
              </w:rPr>
              <w:t>Додатку № 4</w:t>
            </w:r>
            <w:r>
              <w:rPr>
                <w:rFonts w:ascii="Times New Roman" w:hAnsi="Times New Roman" w:cs="Times New Roman"/>
                <w:bCs/>
                <w:color w:val="000000"/>
                <w:sz w:val="24"/>
                <w:szCs w:val="24"/>
                <w:shd w:val="clear" w:color="auto" w:fill="FFFFFF"/>
                <w:lang w:val="uk-UA" w:eastAsia="ru-RU" w:bidi="ar-SA"/>
              </w:rPr>
              <w:t xml:space="preserve"> </w:t>
            </w:r>
            <w:r w:rsidRPr="007C7988">
              <w:rPr>
                <w:rFonts w:ascii="Times New Roman" w:hAnsi="Times New Roman" w:cs="Times New Roman"/>
                <w:color w:val="000000"/>
                <w:sz w:val="24"/>
                <w:szCs w:val="24"/>
                <w:shd w:val="clear" w:color="auto" w:fill="FFFFFF"/>
                <w:lang w:val="uk-UA" w:eastAsia="ru-RU" w:bidi="ar-SA"/>
              </w:rPr>
              <w:t>до цієї тендерної документації.</w:t>
            </w:r>
          </w:p>
        </w:tc>
      </w:tr>
      <w:tr w:rsidR="00CC4A85" w:rsidRPr="007C7988" w:rsidTr="005263C7">
        <w:trPr>
          <w:trHeight w:val="17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7</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sz w:val="24"/>
                <w:szCs w:val="24"/>
                <w:shd w:val="clear" w:color="auto" w:fill="FFFFFF"/>
                <w:lang w:val="uk-UA" w:eastAsia="ru-RU" w:bidi="ar-S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jc w:val="both"/>
              <w:rPr>
                <w:rFonts w:ascii="Times New Roman" w:hAnsi="Times New Roman" w:cs="Times New Roman"/>
                <w:color w:val="auto"/>
                <w:sz w:val="24"/>
                <w:szCs w:val="24"/>
                <w:lang w:val="uk-UA" w:eastAsia="ru-RU" w:bidi="ar-SA"/>
              </w:rPr>
            </w:pPr>
            <w:r w:rsidRPr="00B35602">
              <w:rPr>
                <w:rFonts w:ascii="Times New Roman" w:hAnsi="Times New Roman" w:cs="Times New Roman"/>
                <w:sz w:val="24"/>
                <w:szCs w:val="24"/>
                <w:shd w:val="clear" w:color="auto" w:fill="FFFFFF"/>
                <w:lang w:val="uk-UA" w:eastAsia="ru-RU" w:bidi="ar-SA"/>
              </w:rPr>
              <w:t>Не вимагається</w:t>
            </w:r>
          </w:p>
        </w:tc>
      </w:tr>
      <w:tr w:rsidR="00CC4A85" w:rsidRPr="007C7988" w:rsidTr="005263C7">
        <w:trPr>
          <w:trHeight w:val="731"/>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sz w:val="24"/>
                <w:szCs w:val="24"/>
                <w:shd w:val="clear" w:color="auto" w:fill="FFFFFF"/>
                <w:lang w:val="uk-UA" w:eastAsia="ru-RU" w:bidi="ar-SA"/>
              </w:rPr>
              <w:t>8</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sz w:val="24"/>
                <w:szCs w:val="24"/>
                <w:shd w:val="clear" w:color="auto" w:fill="FFFFFF"/>
                <w:lang w:val="uk-UA" w:eastAsia="ru-RU" w:bidi="ar-SA"/>
              </w:rPr>
              <w:t>Інформація про субпідрядника/співвиконавця (у випадку закупівлі робіт чи послуг)</w:t>
            </w:r>
          </w:p>
        </w:tc>
        <w:tc>
          <w:tcPr>
            <w:tcW w:w="6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jc w:val="both"/>
              <w:rPr>
                <w:rFonts w:ascii="Times New Roman" w:hAnsi="Times New Roman" w:cs="Times New Roman"/>
                <w:color w:val="auto"/>
                <w:sz w:val="24"/>
                <w:szCs w:val="24"/>
                <w:lang w:val="uk-UA" w:eastAsia="ru-RU" w:bidi="ar-SA"/>
              </w:rPr>
            </w:pPr>
            <w:r>
              <w:rPr>
                <w:rFonts w:ascii="Times New Roman" w:hAnsi="Times New Roman" w:cs="Times New Roman"/>
                <w:sz w:val="24"/>
                <w:szCs w:val="24"/>
                <w:shd w:val="clear" w:color="auto" w:fill="FFFFFF"/>
                <w:lang w:val="uk-UA" w:eastAsia="ru-RU" w:bidi="ar-SA"/>
              </w:rPr>
              <w:t xml:space="preserve">- </w:t>
            </w:r>
          </w:p>
        </w:tc>
      </w:tr>
      <w:tr w:rsidR="00CC4A85" w:rsidRPr="00116C51" w:rsidTr="005263C7">
        <w:trPr>
          <w:trHeight w:val="19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sz w:val="24"/>
                <w:szCs w:val="24"/>
                <w:shd w:val="clear" w:color="auto" w:fill="FFFFFF"/>
                <w:lang w:val="uk-UA" w:eastAsia="ru-RU" w:bidi="ar-SA"/>
              </w:rPr>
              <w:t>9</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sz w:val="24"/>
                <w:szCs w:val="24"/>
                <w:shd w:val="clear" w:color="auto" w:fill="FFFFFF"/>
                <w:lang w:val="uk-UA" w:eastAsia="ru-RU" w:bidi="ar-SA"/>
              </w:rPr>
              <w:t>Унесення змін або відкликання тендерної пропозиції учасником</w:t>
            </w:r>
          </w:p>
        </w:tc>
        <w:tc>
          <w:tcPr>
            <w:tcW w:w="6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E6CED">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4A85" w:rsidRPr="007C7988" w:rsidTr="005263C7">
        <w:trPr>
          <w:trHeight w:val="176"/>
        </w:trPr>
        <w:tc>
          <w:tcPr>
            <w:tcW w:w="10428" w:type="dxa"/>
            <w:gridSpan w:val="3"/>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Default="00CC4A85" w:rsidP="00205238">
            <w:pPr>
              <w:widowControl/>
              <w:spacing w:after="0" w:line="240" w:lineRule="auto"/>
              <w:jc w:val="center"/>
              <w:rPr>
                <w:rFonts w:ascii="Times New Roman" w:hAnsi="Times New Roman" w:cs="Times New Roman"/>
                <w:b/>
                <w:bCs/>
                <w:color w:val="000000"/>
                <w:sz w:val="24"/>
                <w:szCs w:val="24"/>
                <w:shd w:val="clear" w:color="auto" w:fill="FFFFFF"/>
                <w:lang w:val="uk-UA" w:eastAsia="ru-RU" w:bidi="ar-SA"/>
              </w:rPr>
            </w:pPr>
          </w:p>
          <w:p w:rsidR="00CC4A85" w:rsidRPr="007C7988" w:rsidRDefault="00CC4A85" w:rsidP="00205238">
            <w:pPr>
              <w:widowControl/>
              <w:spacing w:after="0" w:line="240" w:lineRule="auto"/>
              <w:jc w:val="center"/>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lastRenderedPageBreak/>
              <w:t>Розділ 4. Подання та розкриття тендерної пропозиції</w:t>
            </w:r>
          </w:p>
        </w:tc>
      </w:tr>
      <w:tr w:rsidR="00CC4A85" w:rsidRPr="007C7988" w:rsidTr="005263C7">
        <w:trPr>
          <w:trHeight w:val="24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205238">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lastRenderedPageBreak/>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E377A6">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Кінцевий строк подання тендерної пропозиції</w:t>
            </w:r>
          </w:p>
        </w:tc>
        <w:tc>
          <w:tcPr>
            <w:tcW w:w="6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E377A6">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 xml:space="preserve">1.1. Кінцевий строк подання тендерних пропозицій </w:t>
            </w:r>
            <w:r>
              <w:rPr>
                <w:rFonts w:ascii="Times New Roman" w:hAnsi="Times New Roman" w:cs="Times New Roman"/>
                <w:color w:val="000000"/>
                <w:sz w:val="24"/>
                <w:szCs w:val="24"/>
                <w:shd w:val="clear" w:color="auto" w:fill="FFFFFF"/>
                <w:lang w:val="uk-UA" w:eastAsia="ru-RU" w:bidi="ar-SA"/>
              </w:rPr>
              <w:t>визначено автоматично електронною системою закупівель.</w:t>
            </w:r>
          </w:p>
          <w:p w:rsidR="00CC4A85" w:rsidRPr="007C7988" w:rsidRDefault="00CC4A85" w:rsidP="00E377A6">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1.2. Отримана тендерна пропозиція вноситься автоматично до реєстру отриманих тендерних пропозицій.</w:t>
            </w:r>
          </w:p>
          <w:p w:rsidR="00CC4A85" w:rsidRPr="007C7988" w:rsidRDefault="00CC4A85" w:rsidP="00E377A6">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C4A85" w:rsidRPr="007C7988" w:rsidRDefault="00CC4A85" w:rsidP="00E377A6">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1.4. 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CC4A85" w:rsidRPr="007C7988" w:rsidTr="005263C7">
        <w:trPr>
          <w:trHeight w:val="869"/>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205238">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205238">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Дата та час розкриття тендерної пропозиції</w:t>
            </w:r>
          </w:p>
        </w:tc>
        <w:tc>
          <w:tcPr>
            <w:tcW w:w="6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205238">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CC4A85" w:rsidRPr="007C7988" w:rsidRDefault="00CC4A85" w:rsidP="00205238">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C4A85" w:rsidRPr="007C7988" w:rsidRDefault="00CC4A85" w:rsidP="00205238">
            <w:pPr>
              <w:widowControl/>
              <w:shd w:val="clear" w:color="auto" w:fill="FFFFFF"/>
              <w:spacing w:after="0" w:line="240" w:lineRule="auto"/>
              <w:ind w:firstLine="460"/>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Не підлягає розкриттю інформація, що обґрунтовано визначена учасником як конфіденційна, у тому числі що містить персональні дані.</w:t>
            </w:r>
          </w:p>
          <w:p w:rsidR="00CC4A85" w:rsidRPr="007C7988" w:rsidRDefault="00CC4A85" w:rsidP="00205238">
            <w:pPr>
              <w:widowControl/>
              <w:shd w:val="clear" w:color="auto" w:fill="FFFFFF"/>
              <w:spacing w:after="0" w:line="240" w:lineRule="auto"/>
              <w:ind w:firstLine="460"/>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r:id="rId7" w:anchor="n1250" w:history="1">
              <w:r w:rsidRPr="007C7988">
                <w:rPr>
                  <w:rFonts w:ascii="Times New Roman" w:hAnsi="Times New Roman" w:cs="Times New Roman"/>
                  <w:color w:val="000000"/>
                  <w:sz w:val="24"/>
                  <w:szCs w:val="24"/>
                  <w:shd w:val="clear" w:color="auto" w:fill="FFFFFF"/>
                  <w:lang w:val="uk-UA" w:eastAsia="ru-RU" w:bidi="ar-SA"/>
                </w:rPr>
                <w:t xml:space="preserve"> статті 16</w:t>
              </w:r>
            </w:hyperlink>
            <w:r w:rsidRPr="007C7988">
              <w:rPr>
                <w:rFonts w:ascii="Times New Roman" w:hAnsi="Times New Roman" w:cs="Times New Roman"/>
                <w:color w:val="000000"/>
                <w:sz w:val="24"/>
                <w:szCs w:val="24"/>
                <w:shd w:val="clear" w:color="auto" w:fill="FFFFFF"/>
                <w:lang w:val="uk-UA" w:eastAsia="ru-RU" w:bidi="ar-SA"/>
              </w:rPr>
              <w:t xml:space="preserve"> Закону, і документи, що підтверджують відсутність підстав, установлених</w:t>
            </w:r>
            <w:hyperlink r:id="rId8" w:anchor="n1261" w:history="1">
              <w:r w:rsidRPr="007C7988">
                <w:rPr>
                  <w:rFonts w:ascii="Times New Roman" w:hAnsi="Times New Roman" w:cs="Times New Roman"/>
                  <w:color w:val="000000"/>
                  <w:sz w:val="24"/>
                  <w:szCs w:val="24"/>
                  <w:shd w:val="clear" w:color="auto" w:fill="FFFFFF"/>
                  <w:lang w:val="uk-UA" w:eastAsia="ru-RU" w:bidi="ar-SA"/>
                </w:rPr>
                <w:t xml:space="preserve"> статтею 17</w:t>
              </w:r>
            </w:hyperlink>
            <w:r w:rsidRPr="007C7988">
              <w:rPr>
                <w:rFonts w:ascii="Times New Roman" w:hAnsi="Times New Roman" w:cs="Times New Roman"/>
                <w:color w:val="000000"/>
                <w:sz w:val="24"/>
                <w:szCs w:val="24"/>
                <w:shd w:val="clear" w:color="auto" w:fill="FFFFFF"/>
                <w:lang w:val="uk-UA" w:eastAsia="ru-RU" w:bidi="ar-SA"/>
              </w:rPr>
              <w:t xml:space="preserve"> Закону. </w:t>
            </w:r>
          </w:p>
          <w:p w:rsidR="00CC4A85" w:rsidRPr="007C7988" w:rsidRDefault="00CC4A85" w:rsidP="00205238">
            <w:pPr>
              <w:widowControl/>
              <w:shd w:val="clear" w:color="auto" w:fill="FFFFFF"/>
              <w:spacing w:after="0" w:line="240" w:lineRule="auto"/>
              <w:ind w:firstLine="460"/>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Визначення конфіденційною інформації, що не може бути визначена як конфіденційна відповідно до вимог</w:t>
            </w:r>
            <w:hyperlink r:id="rId9" w:anchor="n1496" w:history="1">
              <w:r w:rsidRPr="007C7988">
                <w:rPr>
                  <w:rFonts w:ascii="Times New Roman" w:hAnsi="Times New Roman" w:cs="Times New Roman"/>
                  <w:color w:val="000000"/>
                  <w:sz w:val="24"/>
                  <w:szCs w:val="24"/>
                  <w:shd w:val="clear" w:color="auto" w:fill="FFFFFF"/>
                  <w:lang w:val="uk-UA" w:eastAsia="ru-RU" w:bidi="ar-SA"/>
                </w:rPr>
                <w:t xml:space="preserve"> частини другої</w:t>
              </w:r>
            </w:hyperlink>
            <w:r w:rsidRPr="007C7988">
              <w:rPr>
                <w:rFonts w:ascii="Times New Roman" w:hAnsi="Times New Roman" w:cs="Times New Roman"/>
                <w:color w:val="000000"/>
                <w:sz w:val="24"/>
                <w:szCs w:val="24"/>
                <w:shd w:val="clear" w:color="auto" w:fill="FFFFFF"/>
                <w:lang w:val="uk-UA" w:eastAsia="ru-RU" w:bidi="ar-SA"/>
              </w:rPr>
              <w:t xml:space="preserve"> статті 28 Закону є підставою для відхилення тендерної пропозиції Учасника.</w:t>
            </w:r>
          </w:p>
          <w:p w:rsidR="00CC4A85" w:rsidRPr="007C7988" w:rsidRDefault="00CC4A85" w:rsidP="00205238">
            <w:pPr>
              <w:widowControl/>
              <w:shd w:val="clear" w:color="auto" w:fill="FFFFFF"/>
              <w:spacing w:after="0" w:line="240" w:lineRule="auto"/>
              <w:ind w:firstLine="460"/>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CC4A85" w:rsidRDefault="00CC4A85" w:rsidP="00205238">
            <w:pPr>
              <w:widowControl/>
              <w:spacing w:after="0" w:line="240" w:lineRule="auto"/>
              <w:jc w:val="both"/>
              <w:rPr>
                <w:rFonts w:ascii="Times New Roman" w:hAnsi="Times New Roman" w:cs="Times New Roman"/>
                <w:b/>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7C7988">
              <w:rPr>
                <w:rFonts w:ascii="Times New Roman" w:hAnsi="Times New Roman" w:cs="Times New Roman"/>
                <w:b/>
                <w:color w:val="000000"/>
                <w:sz w:val="24"/>
                <w:szCs w:val="24"/>
                <w:shd w:val="clear" w:color="auto" w:fill="FFFFFF"/>
                <w:lang w:val="uk-UA" w:eastAsia="ru-RU" w:bidi="ar-SA"/>
              </w:rPr>
              <w:t>0,5 відсотків від очікуваної вартості закупівлі.</w:t>
            </w:r>
          </w:p>
          <w:p w:rsidR="00CC4A85" w:rsidRPr="00205238" w:rsidRDefault="00CC4A85" w:rsidP="00205238">
            <w:pPr>
              <w:widowControl/>
              <w:spacing w:after="0" w:line="240" w:lineRule="auto"/>
              <w:jc w:val="both"/>
              <w:rPr>
                <w:rFonts w:ascii="Times New Roman" w:hAnsi="Times New Roman" w:cs="Times New Roman"/>
                <w:color w:val="auto"/>
                <w:sz w:val="24"/>
                <w:szCs w:val="24"/>
                <w:lang w:val="uk-UA" w:eastAsia="ru-RU" w:bidi="ar-SA"/>
              </w:rPr>
            </w:pPr>
            <w:r w:rsidRPr="00205238">
              <w:rPr>
                <w:rFonts w:ascii="Times New Roman" w:hAnsi="Times New Roman" w:cs="Times New Roman"/>
                <w:color w:val="000000"/>
                <w:sz w:val="24"/>
                <w:szCs w:val="24"/>
                <w:shd w:val="clear" w:color="auto" w:fill="FFFFFF"/>
                <w:lang w:val="uk-UA" w:eastAsia="ru-RU" w:bidi="ar-SA"/>
              </w:rPr>
              <w:t>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C4A85" w:rsidRPr="007C7988" w:rsidTr="005263C7">
        <w:trPr>
          <w:trHeight w:val="296"/>
        </w:trPr>
        <w:tc>
          <w:tcPr>
            <w:tcW w:w="10428" w:type="dxa"/>
            <w:gridSpan w:val="3"/>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205238">
            <w:pPr>
              <w:widowControl/>
              <w:spacing w:after="0" w:line="240" w:lineRule="auto"/>
              <w:jc w:val="center"/>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lastRenderedPageBreak/>
              <w:t>Розділ 5. Розгляд та оцінка тендерної пропозиції</w:t>
            </w:r>
          </w:p>
        </w:tc>
      </w:tr>
      <w:tr w:rsidR="00CC4A85" w:rsidRPr="007C7988" w:rsidTr="005263C7">
        <w:trPr>
          <w:trHeight w:val="480"/>
        </w:trPr>
        <w:tc>
          <w:tcPr>
            <w:tcW w:w="480"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205238">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1</w:t>
            </w:r>
          </w:p>
        </w:tc>
        <w:tc>
          <w:tcPr>
            <w:tcW w:w="3463" w:type="dxa"/>
            <w:tcBorders>
              <w:top w:val="single" w:sz="8" w:space="0" w:color="000001"/>
              <w:left w:val="single" w:sz="8" w:space="0" w:color="000001"/>
              <w:bottom w:val="single" w:sz="8" w:space="0" w:color="000001"/>
              <w:right w:val="single" w:sz="8" w:space="0" w:color="000001"/>
            </w:tcBorders>
          </w:tcPr>
          <w:p w:rsidR="00CC4A85" w:rsidRPr="007C7988" w:rsidRDefault="00CC4A85" w:rsidP="00205238">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sz w:val="24"/>
                <w:szCs w:val="24"/>
                <w:shd w:val="clear" w:color="auto" w:fill="FFFFFF"/>
                <w:lang w:val="uk-UA" w:eastAsia="ru-RU" w:bidi="ar-SA"/>
              </w:rPr>
              <w:t>Перелік критеріїв та методика оцінки тендерної пропозиції із зазначенням питомої ваги критерію</w:t>
            </w:r>
          </w:p>
        </w:tc>
        <w:tc>
          <w:tcPr>
            <w:tcW w:w="6485" w:type="dxa"/>
            <w:tcBorders>
              <w:top w:val="single" w:sz="8" w:space="0" w:color="000001"/>
              <w:left w:val="single" w:sz="8" w:space="0" w:color="000001"/>
              <w:bottom w:val="single" w:sz="8" w:space="0" w:color="000001"/>
              <w:right w:val="single" w:sz="8" w:space="0" w:color="000001"/>
            </w:tcBorders>
          </w:tcPr>
          <w:p w:rsidR="00CC4A85" w:rsidRPr="007C7988" w:rsidRDefault="00CC4A85" w:rsidP="000B2E80">
            <w:pPr>
              <w:widowControl/>
              <w:spacing w:after="0" w:line="240" w:lineRule="auto"/>
              <w:ind w:left="91" w:right="84"/>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1.1. Єдиним критерієм оцінки згідно даної процедури відкритих торгів є ціна (питома вага критерію – 100%). 1.2.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податків та зборів, що передбачені чинним законодавством, та мають бути включені таким учасником до вартості товарів, робіт або послуг.</w:t>
            </w:r>
          </w:p>
        </w:tc>
      </w:tr>
      <w:tr w:rsidR="00CC4A85" w:rsidRPr="00213FF0" w:rsidTr="005263C7">
        <w:trPr>
          <w:trHeight w:val="73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205238">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205238">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sz w:val="24"/>
                <w:szCs w:val="24"/>
                <w:shd w:val="clear" w:color="auto" w:fill="FFFFFF"/>
                <w:lang w:val="uk-UA" w:eastAsia="ru-RU" w:bidi="ar-SA"/>
              </w:rPr>
              <w:t>Опис та приклади формальних (несуттєвих) помилок, допущення яких учасниками не призведе до відхилення їх тендерних пропозицій.</w:t>
            </w:r>
          </w:p>
        </w:tc>
        <w:tc>
          <w:tcPr>
            <w:tcW w:w="6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205238">
            <w:pPr>
              <w:widowControl/>
              <w:shd w:val="clear" w:color="auto" w:fill="FFFFFF"/>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C4A85" w:rsidRPr="007C7988" w:rsidRDefault="00CC4A85" w:rsidP="00205238">
            <w:pPr>
              <w:widowControl/>
              <w:shd w:val="clear" w:color="auto" w:fill="FFFFFF"/>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(відповідно до Наказу Мінекономіки від 15.04.2020 № 710 «Про затвердження Переліку формальних помилок»):</w:t>
            </w:r>
          </w:p>
          <w:p w:rsidR="00CC4A85" w:rsidRPr="007C7988" w:rsidRDefault="00CC4A85" w:rsidP="00205238">
            <w:pPr>
              <w:widowControl/>
              <w:shd w:val="clear" w:color="auto" w:fill="FFFFFF"/>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1. Інформація/документ, подана учасником процедури закупівлі у складі тендерної пропозиції, містить помилку (помилки) у частині:</w:t>
            </w:r>
          </w:p>
          <w:p w:rsidR="00CC4A85" w:rsidRPr="007C7988" w:rsidRDefault="00CC4A85" w:rsidP="00205238">
            <w:pPr>
              <w:widowControl/>
              <w:shd w:val="clear" w:color="auto" w:fill="FFFFFF"/>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уживання великої літери;</w:t>
            </w:r>
          </w:p>
          <w:p w:rsidR="00CC4A85" w:rsidRPr="007C7988" w:rsidRDefault="00CC4A85" w:rsidP="00205238">
            <w:pPr>
              <w:widowControl/>
              <w:shd w:val="clear" w:color="auto" w:fill="FFFFFF"/>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уживання розділових знаків та відмінювання слів у реченні;</w:t>
            </w:r>
          </w:p>
          <w:p w:rsidR="00CC4A85" w:rsidRPr="007C7988" w:rsidRDefault="00CC4A85" w:rsidP="00205238">
            <w:pPr>
              <w:widowControl/>
              <w:shd w:val="clear" w:color="auto" w:fill="FFFFFF"/>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використання слова або мовного звороту, запозичених з іншої мови;</w:t>
            </w:r>
          </w:p>
          <w:p w:rsidR="00CC4A85" w:rsidRPr="007C7988" w:rsidRDefault="00CC4A85" w:rsidP="00205238">
            <w:pPr>
              <w:widowControl/>
              <w:shd w:val="clear" w:color="auto" w:fill="FFFFFF"/>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C4A85" w:rsidRPr="007C7988" w:rsidRDefault="00CC4A85" w:rsidP="00205238">
            <w:pPr>
              <w:widowControl/>
              <w:shd w:val="clear" w:color="auto" w:fill="FFFFFF"/>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застосування правил переносу частини слова з рядка в рядок;</w:t>
            </w:r>
          </w:p>
          <w:p w:rsidR="00CC4A85" w:rsidRPr="007C7988" w:rsidRDefault="00CC4A85" w:rsidP="00205238">
            <w:pPr>
              <w:widowControl/>
              <w:shd w:val="clear" w:color="auto" w:fill="FFFFFF"/>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написання слів разом та/або окремо, та/або через дефіс;</w:t>
            </w:r>
          </w:p>
          <w:p w:rsidR="00CC4A85" w:rsidRPr="007C7988" w:rsidRDefault="00CC4A85" w:rsidP="00205238">
            <w:pPr>
              <w:widowControl/>
              <w:shd w:val="clear" w:color="auto" w:fill="FFFFFF"/>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C4A85" w:rsidRPr="007C7988" w:rsidRDefault="00CC4A85" w:rsidP="00205238">
            <w:pPr>
              <w:widowControl/>
              <w:shd w:val="clear" w:color="auto" w:fill="FFFFFF"/>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C4A85" w:rsidRPr="007C7988" w:rsidRDefault="00CC4A85" w:rsidP="00205238">
            <w:pPr>
              <w:widowControl/>
              <w:shd w:val="clear" w:color="auto" w:fill="FFFFFF"/>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4A85" w:rsidRPr="007C7988" w:rsidRDefault="00CC4A85" w:rsidP="00205238">
            <w:pPr>
              <w:widowControl/>
              <w:shd w:val="clear" w:color="auto" w:fill="FFFFFF"/>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C4A85" w:rsidRPr="007C7988" w:rsidRDefault="00CC4A85" w:rsidP="00205238">
            <w:pPr>
              <w:widowControl/>
              <w:shd w:val="clear" w:color="auto" w:fill="FFFFFF"/>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C4A85" w:rsidRPr="007C7988" w:rsidRDefault="00CC4A85" w:rsidP="00205238">
            <w:pPr>
              <w:widowControl/>
              <w:shd w:val="clear" w:color="auto" w:fill="FFFFFF"/>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C4A85" w:rsidRPr="007C7988" w:rsidRDefault="00CC4A85" w:rsidP="00205238">
            <w:pPr>
              <w:widowControl/>
              <w:shd w:val="clear" w:color="auto" w:fill="FFFFFF"/>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C4A85" w:rsidRPr="007C7988" w:rsidRDefault="00CC4A85" w:rsidP="00205238">
            <w:pPr>
              <w:widowControl/>
              <w:shd w:val="clear" w:color="auto" w:fill="FFFFFF"/>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C4A85" w:rsidRPr="007C7988" w:rsidRDefault="00CC4A85" w:rsidP="00205238">
            <w:pPr>
              <w:widowControl/>
              <w:shd w:val="clear" w:color="auto" w:fill="FFFFFF"/>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9. Подання документа учасником процедури закупівлі у складітендерної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C4A85" w:rsidRPr="007C7988" w:rsidRDefault="00CC4A85" w:rsidP="00205238">
            <w:pPr>
              <w:widowControl/>
              <w:shd w:val="clear" w:color="auto" w:fill="FFFFFF"/>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4A85" w:rsidRPr="00213FF0" w:rsidRDefault="00CC4A85" w:rsidP="00213FF0">
            <w:pPr>
              <w:widowControl/>
              <w:shd w:val="clear" w:color="auto" w:fill="FFFFFF"/>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tc>
      </w:tr>
      <w:tr w:rsidR="00CC4A85" w:rsidRPr="00116C51" w:rsidTr="005263C7">
        <w:trPr>
          <w:trHeight w:val="872"/>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205238">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sz w:val="24"/>
                <w:szCs w:val="24"/>
                <w:shd w:val="clear" w:color="auto" w:fill="FFFFFF"/>
                <w:lang w:val="uk-UA" w:eastAsia="ru-RU" w:bidi="ar-SA"/>
              </w:rPr>
              <w:lastRenderedPageBreak/>
              <w:t>3</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205238">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sz w:val="24"/>
                <w:szCs w:val="24"/>
                <w:shd w:val="clear" w:color="auto" w:fill="FFFFFF"/>
                <w:lang w:val="uk-UA" w:eastAsia="ru-RU" w:bidi="ar-SA"/>
              </w:rPr>
              <w:t>Інша інформація</w:t>
            </w:r>
          </w:p>
        </w:tc>
        <w:tc>
          <w:tcPr>
            <w:tcW w:w="6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D8294E" w:rsidRDefault="00CC4A85" w:rsidP="001B73CD">
            <w:pPr>
              <w:widowControl/>
              <w:spacing w:after="0" w:line="240" w:lineRule="auto"/>
              <w:jc w:val="both"/>
              <w:rPr>
                <w:rFonts w:ascii="Times New Roman" w:hAnsi="Times New Roman" w:cs="Times New Roman"/>
                <w:color w:val="auto"/>
                <w:sz w:val="24"/>
                <w:szCs w:val="24"/>
                <w:shd w:val="clear" w:color="auto" w:fill="FFFFFF"/>
                <w:lang w:val="uk-UA" w:eastAsia="ru-RU" w:bidi="ar-SA"/>
              </w:rPr>
            </w:pPr>
            <w:r w:rsidRPr="00D8294E">
              <w:rPr>
                <w:rFonts w:ascii="Times New Roman" w:hAnsi="Times New Roman" w:cs="Times New Roman"/>
                <w:color w:val="auto"/>
                <w:sz w:val="24"/>
                <w:szCs w:val="24"/>
                <w:shd w:val="clear" w:color="auto" w:fill="FFFFFF"/>
                <w:lang w:val="uk-UA" w:eastAsia="ru-RU" w:bidi="ar-SA"/>
              </w:rPr>
              <w:t xml:space="preserve">3.1.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D8294E">
              <w:rPr>
                <w:rFonts w:ascii="Times New Roman" w:hAnsi="Times New Roman" w:cs="Times New Roman"/>
                <w:color w:val="auto"/>
                <w:sz w:val="24"/>
                <w:szCs w:val="24"/>
                <w:shd w:val="clear" w:color="auto" w:fill="FFFFFF"/>
                <w:lang w:val="uk-UA" w:eastAsia="ru-RU" w:bidi="ar-S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CC4A85" w:rsidRPr="00D8294E" w:rsidRDefault="00CC4A85" w:rsidP="001B73CD">
            <w:pPr>
              <w:widowControl/>
              <w:spacing w:after="0" w:line="240" w:lineRule="auto"/>
              <w:jc w:val="both"/>
              <w:rPr>
                <w:rFonts w:ascii="Times New Roman" w:hAnsi="Times New Roman" w:cs="Times New Roman"/>
                <w:color w:val="auto"/>
                <w:sz w:val="24"/>
                <w:szCs w:val="24"/>
                <w:shd w:val="clear" w:color="auto" w:fill="FFFFFF"/>
                <w:lang w:val="uk-UA" w:eastAsia="ru-RU" w:bidi="ar-SA"/>
              </w:rPr>
            </w:pPr>
            <w:r w:rsidRPr="00D8294E">
              <w:rPr>
                <w:rFonts w:ascii="Times New Roman" w:hAnsi="Times New Roman" w:cs="Times New Roman"/>
                <w:color w:val="auto"/>
                <w:sz w:val="24"/>
                <w:szCs w:val="24"/>
                <w:shd w:val="clear" w:color="auto" w:fill="FFFFFF"/>
                <w:lang w:val="uk-UA" w:eastAsia="ru-RU" w:bidi="ar-S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13FF0">
              <w:rPr>
                <w:rFonts w:ascii="Times New Roman" w:hAnsi="Times New Roman" w:cs="Times New Roman"/>
                <w:color w:val="auto"/>
                <w:sz w:val="24"/>
                <w:szCs w:val="24"/>
                <w:u w:val="single"/>
                <w:shd w:val="clear" w:color="auto" w:fill="FFFFFF"/>
                <w:lang w:val="uk-UA" w:eastAsia="ru-RU" w:bidi="ar-SA"/>
              </w:rPr>
              <w:t>замовник відхиляє</w:t>
            </w:r>
            <w:r w:rsidRPr="00D8294E">
              <w:rPr>
                <w:rFonts w:ascii="Times New Roman" w:hAnsi="Times New Roman" w:cs="Times New Roman"/>
                <w:color w:val="auto"/>
                <w:sz w:val="24"/>
                <w:szCs w:val="24"/>
                <w:shd w:val="clear" w:color="auto" w:fill="FFFFFF"/>
                <w:lang w:val="uk-UA" w:eastAsia="ru-RU" w:bidi="ar-SA"/>
              </w:rPr>
              <w:t xml:space="preserve">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D8294E">
              <w:rPr>
                <w:rFonts w:ascii="Times New Roman" w:hAnsi="Times New Roman" w:cs="Times New Roman"/>
                <w:color w:val="auto"/>
                <w:sz w:val="24"/>
                <w:szCs w:val="24"/>
                <w:shd w:val="clear" w:color="auto" w:fill="FFFFFF"/>
                <w:lang w:val="uk-UA" w:eastAsia="ru-RU" w:bidi="ar-SA"/>
              </w:rPr>
              <w:lastRenderedPageBreak/>
              <w:t>днів з дня його припинення або скасування”).</w:t>
            </w:r>
          </w:p>
          <w:p w:rsidR="00CC4A85" w:rsidRPr="00D8294E" w:rsidRDefault="00CC4A85" w:rsidP="001B73CD">
            <w:pPr>
              <w:widowControl/>
              <w:spacing w:after="0" w:line="240" w:lineRule="auto"/>
              <w:jc w:val="both"/>
              <w:rPr>
                <w:rFonts w:ascii="Times New Roman" w:hAnsi="Times New Roman" w:cs="Times New Roman"/>
                <w:color w:val="auto"/>
                <w:sz w:val="24"/>
                <w:szCs w:val="24"/>
                <w:shd w:val="clear" w:color="auto" w:fill="FFFFFF"/>
                <w:lang w:val="uk-UA" w:eastAsia="ru-RU" w:bidi="ar-SA"/>
              </w:rPr>
            </w:pPr>
            <w:r w:rsidRPr="00D8294E">
              <w:rPr>
                <w:rFonts w:ascii="Times New Roman" w:hAnsi="Times New Roman" w:cs="Times New Roman"/>
                <w:color w:val="auto"/>
                <w:sz w:val="24"/>
                <w:szCs w:val="24"/>
                <w:shd w:val="clear" w:color="auto" w:fill="FFFFFF"/>
                <w:lang w:val="uk-UA" w:eastAsia="ru-RU" w:bidi="ar-SA"/>
              </w:rPr>
              <w:t xml:space="preserve">3.2.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C4A85" w:rsidRPr="00D8294E" w:rsidRDefault="00CC4A85" w:rsidP="001B73CD">
            <w:pPr>
              <w:widowControl/>
              <w:spacing w:after="0" w:line="240" w:lineRule="auto"/>
              <w:jc w:val="both"/>
              <w:rPr>
                <w:rFonts w:ascii="Times New Roman" w:hAnsi="Times New Roman" w:cs="Times New Roman"/>
                <w:color w:val="auto"/>
                <w:sz w:val="24"/>
                <w:szCs w:val="24"/>
                <w:shd w:val="clear" w:color="auto" w:fill="FFFFFF"/>
                <w:lang w:val="uk-UA" w:eastAsia="ru-RU" w:bidi="ar-SA"/>
              </w:rPr>
            </w:pPr>
            <w:r w:rsidRPr="00D8294E">
              <w:rPr>
                <w:rFonts w:ascii="Times New Roman" w:hAnsi="Times New Roman" w:cs="Times New Roman"/>
                <w:color w:val="auto"/>
                <w:sz w:val="24"/>
                <w:szCs w:val="24"/>
                <w:shd w:val="clear" w:color="auto" w:fill="FFFFFF"/>
                <w:lang w:val="uk-UA" w:eastAsia="ru-RU" w:bidi="ar-S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C4A85" w:rsidRPr="00D8294E" w:rsidRDefault="00CC4A85" w:rsidP="001B73CD">
            <w:pPr>
              <w:widowControl/>
              <w:spacing w:after="0" w:line="240" w:lineRule="auto"/>
              <w:jc w:val="both"/>
              <w:rPr>
                <w:rFonts w:ascii="Times New Roman" w:hAnsi="Times New Roman" w:cs="Times New Roman"/>
                <w:color w:val="auto"/>
                <w:sz w:val="24"/>
                <w:szCs w:val="24"/>
                <w:shd w:val="clear" w:color="auto" w:fill="FFFFFF"/>
                <w:lang w:val="uk-UA" w:eastAsia="ru-RU" w:bidi="ar-SA"/>
              </w:rPr>
            </w:pPr>
            <w:r w:rsidRPr="00D8294E">
              <w:rPr>
                <w:rFonts w:ascii="Times New Roman" w:hAnsi="Times New Roman" w:cs="Times New Roman"/>
                <w:color w:val="auto"/>
                <w:sz w:val="24"/>
                <w:szCs w:val="24"/>
                <w:shd w:val="clear" w:color="auto" w:fill="FFFFFF"/>
                <w:lang w:val="uk-UA" w:eastAsia="ru-RU" w:bidi="ar-S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C4A85" w:rsidRPr="00D8294E" w:rsidRDefault="00CC4A85" w:rsidP="001B73CD">
            <w:pPr>
              <w:widowControl/>
              <w:spacing w:after="0" w:line="240" w:lineRule="auto"/>
              <w:jc w:val="both"/>
              <w:rPr>
                <w:rFonts w:ascii="Times New Roman" w:hAnsi="Times New Roman" w:cs="Times New Roman"/>
                <w:color w:val="auto"/>
                <w:sz w:val="24"/>
                <w:szCs w:val="24"/>
                <w:shd w:val="clear" w:color="auto" w:fill="FFFFFF"/>
                <w:lang w:val="uk-UA" w:eastAsia="ru-RU" w:bidi="ar-SA"/>
              </w:rPr>
            </w:pPr>
            <w:r w:rsidRPr="00D8294E">
              <w:rPr>
                <w:rFonts w:ascii="Times New Roman" w:hAnsi="Times New Roman" w:cs="Times New Roman"/>
                <w:color w:val="auto"/>
                <w:sz w:val="24"/>
                <w:szCs w:val="24"/>
                <w:shd w:val="clear" w:color="auto" w:fill="FFFFFF"/>
                <w:lang w:val="uk-UA" w:eastAsia="ru-RU" w:bidi="ar-S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4A85" w:rsidRPr="00D8294E" w:rsidRDefault="00CC4A85" w:rsidP="001B73CD">
            <w:pPr>
              <w:widowControl/>
              <w:spacing w:after="0" w:line="240" w:lineRule="auto"/>
              <w:jc w:val="both"/>
              <w:rPr>
                <w:rFonts w:ascii="Times New Roman" w:hAnsi="Times New Roman" w:cs="Times New Roman"/>
                <w:color w:val="auto"/>
                <w:sz w:val="24"/>
                <w:szCs w:val="24"/>
                <w:shd w:val="clear" w:color="auto" w:fill="FFFFFF"/>
                <w:lang w:val="uk-UA" w:eastAsia="ru-RU" w:bidi="ar-SA"/>
              </w:rPr>
            </w:pPr>
            <w:r w:rsidRPr="00D8294E">
              <w:rPr>
                <w:rFonts w:ascii="Times New Roman" w:hAnsi="Times New Roman" w:cs="Times New Roman"/>
                <w:color w:val="auto"/>
                <w:sz w:val="24"/>
                <w:szCs w:val="24"/>
                <w:shd w:val="clear" w:color="auto" w:fill="FFFFFF"/>
                <w:lang w:val="uk-UA" w:eastAsia="ru-RU" w:bidi="ar-S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C4A85" w:rsidRPr="00D8294E" w:rsidRDefault="00CC4A85" w:rsidP="001B73CD">
            <w:pPr>
              <w:widowControl/>
              <w:spacing w:after="0" w:line="240" w:lineRule="auto"/>
              <w:jc w:val="both"/>
              <w:rPr>
                <w:rFonts w:ascii="Times New Roman" w:hAnsi="Times New Roman" w:cs="Times New Roman"/>
                <w:color w:val="auto"/>
                <w:sz w:val="24"/>
                <w:szCs w:val="24"/>
                <w:shd w:val="clear" w:color="auto" w:fill="FFFFFF"/>
                <w:lang w:val="uk-UA" w:eastAsia="ru-RU" w:bidi="ar-SA"/>
              </w:rPr>
            </w:pPr>
            <w:r w:rsidRPr="00D8294E">
              <w:rPr>
                <w:rFonts w:ascii="Times New Roman" w:hAnsi="Times New Roman" w:cs="Times New Roman"/>
                <w:color w:val="auto"/>
                <w:sz w:val="24"/>
                <w:szCs w:val="24"/>
                <w:shd w:val="clear" w:color="auto" w:fill="FFFFFF"/>
                <w:lang w:val="uk-UA" w:eastAsia="ru-RU" w:bidi="ar-S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4A85" w:rsidRPr="00D8294E" w:rsidRDefault="00CC4A85" w:rsidP="001B73CD">
            <w:pPr>
              <w:widowControl/>
              <w:spacing w:after="0" w:line="240" w:lineRule="auto"/>
              <w:jc w:val="both"/>
              <w:rPr>
                <w:rFonts w:ascii="Times New Roman" w:hAnsi="Times New Roman" w:cs="Times New Roman"/>
                <w:color w:val="auto"/>
                <w:sz w:val="24"/>
                <w:szCs w:val="24"/>
                <w:shd w:val="clear" w:color="auto" w:fill="FFFFFF"/>
                <w:lang w:val="uk-UA" w:eastAsia="ru-RU" w:bidi="ar-SA"/>
              </w:rPr>
            </w:pPr>
            <w:r w:rsidRPr="00D8294E">
              <w:rPr>
                <w:rFonts w:ascii="Times New Roman" w:hAnsi="Times New Roman" w:cs="Times New Roman"/>
                <w:color w:val="auto"/>
                <w:sz w:val="24"/>
                <w:szCs w:val="24"/>
                <w:shd w:val="clear" w:color="auto" w:fill="FFFFFF"/>
                <w:lang w:val="uk-UA" w:eastAsia="ru-RU" w:bidi="ar-S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4A85" w:rsidRPr="00213FF0" w:rsidRDefault="00CC4A85" w:rsidP="00205238">
            <w:pPr>
              <w:widowControl/>
              <w:spacing w:after="0" w:line="240" w:lineRule="auto"/>
              <w:jc w:val="both"/>
              <w:rPr>
                <w:rFonts w:ascii="Times New Roman" w:hAnsi="Times New Roman" w:cs="Times New Roman"/>
                <w:color w:val="auto"/>
                <w:sz w:val="24"/>
                <w:szCs w:val="24"/>
                <w:shd w:val="clear" w:color="auto" w:fill="FFFFFF"/>
                <w:lang w:val="uk-UA" w:eastAsia="ru-RU" w:bidi="ar-SA"/>
              </w:rPr>
            </w:pPr>
            <w:r w:rsidRPr="00D8294E">
              <w:rPr>
                <w:rFonts w:ascii="Times New Roman" w:hAnsi="Times New Roman" w:cs="Times New Roman"/>
                <w:color w:val="auto"/>
                <w:sz w:val="24"/>
                <w:szCs w:val="24"/>
                <w:shd w:val="clear" w:color="auto" w:fill="FFFFFF"/>
                <w:lang w:val="uk-UA" w:eastAsia="ru-RU" w:bidi="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C4A85" w:rsidRPr="007C7988" w:rsidTr="005263C7">
        <w:trPr>
          <w:trHeight w:val="1013"/>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794DB8">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sz w:val="24"/>
                <w:szCs w:val="24"/>
                <w:shd w:val="clear" w:color="auto" w:fill="FFFFFF"/>
                <w:lang w:val="uk-UA" w:eastAsia="ru-RU" w:bidi="ar-SA"/>
              </w:rPr>
              <w:lastRenderedPageBreak/>
              <w:t>4</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794DB8">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Відхилення тендерних пропозицій</w:t>
            </w:r>
          </w:p>
        </w:tc>
        <w:tc>
          <w:tcPr>
            <w:tcW w:w="6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E150A8" w:rsidRDefault="00CC4A85" w:rsidP="00D34D20">
            <w:pPr>
              <w:spacing w:before="150" w:after="150" w:line="240" w:lineRule="auto"/>
              <w:jc w:val="both"/>
              <w:rPr>
                <w:rFonts w:ascii="Times New Roman" w:hAnsi="Times New Roman" w:cs="Times New Roman"/>
                <w:sz w:val="24"/>
                <w:szCs w:val="24"/>
                <w:lang w:eastAsia="uk-UA"/>
              </w:rPr>
            </w:pPr>
            <w:r w:rsidRPr="00E150A8">
              <w:rPr>
                <w:rFonts w:ascii="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C4A85" w:rsidRPr="00E150A8" w:rsidRDefault="00CC4A85" w:rsidP="00D34D20">
            <w:pPr>
              <w:spacing w:before="150" w:after="150" w:line="240" w:lineRule="auto"/>
              <w:jc w:val="both"/>
              <w:rPr>
                <w:rFonts w:ascii="Times New Roman" w:hAnsi="Times New Roman" w:cs="Times New Roman"/>
                <w:sz w:val="24"/>
                <w:szCs w:val="24"/>
                <w:lang w:eastAsia="uk-UA"/>
              </w:rPr>
            </w:pPr>
            <w:r w:rsidRPr="00E150A8">
              <w:rPr>
                <w:rFonts w:ascii="Times New Roman" w:hAnsi="Times New Roman" w:cs="Times New Roman"/>
                <w:color w:val="000000"/>
                <w:sz w:val="24"/>
                <w:szCs w:val="24"/>
                <w:lang w:eastAsia="uk-UA"/>
              </w:rPr>
              <w:t>1) учасник процедури закупівлі:</w:t>
            </w:r>
          </w:p>
          <w:p w:rsidR="00CC4A85" w:rsidRPr="00E150A8" w:rsidRDefault="00CC4A85" w:rsidP="00C922CE">
            <w:pPr>
              <w:widowControl/>
              <w:numPr>
                <w:ilvl w:val="0"/>
                <w:numId w:val="2"/>
              </w:numPr>
              <w:spacing w:before="150" w:after="0" w:line="240" w:lineRule="auto"/>
              <w:jc w:val="both"/>
              <w:textAlignment w:val="baseline"/>
              <w:rPr>
                <w:rFonts w:ascii="Times New Roman" w:hAnsi="Times New Roman" w:cs="Times New Roman"/>
                <w:color w:val="000000"/>
                <w:sz w:val="24"/>
                <w:szCs w:val="24"/>
                <w:lang w:eastAsia="uk-UA"/>
              </w:rPr>
            </w:pPr>
            <w:r w:rsidRPr="00E150A8">
              <w:rPr>
                <w:rFonts w:ascii="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C4A85" w:rsidRPr="00E150A8" w:rsidRDefault="00CC4A85" w:rsidP="00C922CE">
            <w:pPr>
              <w:widowControl/>
              <w:numPr>
                <w:ilvl w:val="0"/>
                <w:numId w:val="2"/>
              </w:numPr>
              <w:spacing w:after="0" w:line="240" w:lineRule="auto"/>
              <w:jc w:val="both"/>
              <w:textAlignment w:val="baseline"/>
              <w:rPr>
                <w:rFonts w:ascii="Times New Roman" w:hAnsi="Times New Roman" w:cs="Times New Roman"/>
                <w:color w:val="000000"/>
                <w:sz w:val="24"/>
                <w:szCs w:val="24"/>
                <w:lang w:eastAsia="uk-UA"/>
              </w:rPr>
            </w:pPr>
            <w:r w:rsidRPr="00E150A8">
              <w:rPr>
                <w:rFonts w:ascii="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C4A85" w:rsidRPr="00E150A8" w:rsidRDefault="00CC4A85" w:rsidP="00C922CE">
            <w:pPr>
              <w:widowControl/>
              <w:numPr>
                <w:ilvl w:val="0"/>
                <w:numId w:val="2"/>
              </w:numPr>
              <w:spacing w:after="0" w:line="240" w:lineRule="auto"/>
              <w:jc w:val="both"/>
              <w:textAlignment w:val="baseline"/>
              <w:rPr>
                <w:rFonts w:ascii="Times New Roman" w:hAnsi="Times New Roman" w:cs="Times New Roman"/>
                <w:color w:val="000000"/>
                <w:sz w:val="24"/>
                <w:szCs w:val="24"/>
                <w:lang w:eastAsia="uk-UA"/>
              </w:rPr>
            </w:pPr>
            <w:r w:rsidRPr="00E150A8">
              <w:rPr>
                <w:rFonts w:ascii="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4A85" w:rsidRPr="00E150A8" w:rsidRDefault="00CC4A85" w:rsidP="00C922CE">
            <w:pPr>
              <w:widowControl/>
              <w:numPr>
                <w:ilvl w:val="0"/>
                <w:numId w:val="2"/>
              </w:numPr>
              <w:spacing w:after="0" w:line="240" w:lineRule="auto"/>
              <w:jc w:val="both"/>
              <w:textAlignment w:val="baseline"/>
              <w:rPr>
                <w:rFonts w:ascii="Times New Roman" w:hAnsi="Times New Roman" w:cs="Times New Roman"/>
                <w:color w:val="000000"/>
                <w:sz w:val="24"/>
                <w:szCs w:val="24"/>
                <w:lang w:eastAsia="uk-UA"/>
              </w:rPr>
            </w:pPr>
            <w:r w:rsidRPr="00E150A8">
              <w:rPr>
                <w:rFonts w:ascii="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C4A85" w:rsidRPr="00E150A8" w:rsidRDefault="00CC4A85" w:rsidP="00C922CE">
            <w:pPr>
              <w:widowControl/>
              <w:numPr>
                <w:ilvl w:val="0"/>
                <w:numId w:val="2"/>
              </w:numPr>
              <w:spacing w:after="0" w:line="240" w:lineRule="auto"/>
              <w:jc w:val="both"/>
              <w:textAlignment w:val="baseline"/>
              <w:rPr>
                <w:rFonts w:ascii="Times New Roman" w:hAnsi="Times New Roman" w:cs="Times New Roman"/>
                <w:color w:val="000000"/>
                <w:sz w:val="24"/>
                <w:szCs w:val="24"/>
                <w:lang w:eastAsia="uk-UA"/>
              </w:rPr>
            </w:pPr>
            <w:r w:rsidRPr="00E150A8">
              <w:rPr>
                <w:rFonts w:ascii="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C4A85" w:rsidRPr="00E150A8" w:rsidRDefault="00CC4A85" w:rsidP="00C922CE">
            <w:pPr>
              <w:widowControl/>
              <w:numPr>
                <w:ilvl w:val="0"/>
                <w:numId w:val="2"/>
              </w:numPr>
              <w:spacing w:after="150" w:line="240" w:lineRule="auto"/>
              <w:jc w:val="both"/>
              <w:textAlignment w:val="baseline"/>
              <w:rPr>
                <w:rFonts w:ascii="Times New Roman" w:hAnsi="Times New Roman" w:cs="Times New Roman"/>
                <w:color w:val="000000"/>
                <w:sz w:val="24"/>
                <w:szCs w:val="24"/>
                <w:lang w:eastAsia="uk-UA"/>
              </w:rPr>
            </w:pPr>
            <w:r w:rsidRPr="00E150A8">
              <w:rPr>
                <w:rFonts w:ascii="Times New Roman" w:hAnsi="Times New Roman" w:cs="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w:t>
            </w:r>
            <w:r w:rsidRPr="00E150A8">
              <w:rPr>
                <w:rFonts w:ascii="Times New Roman" w:hAnsi="Times New Roman" w:cs="Times New Roman"/>
                <w:color w:val="000000"/>
                <w:sz w:val="24"/>
                <w:szCs w:val="24"/>
                <w:lang w:eastAsia="uk-UA"/>
              </w:rPr>
              <w:lastRenderedPageBreak/>
              <w:t>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C4A85" w:rsidRPr="00E150A8" w:rsidRDefault="00CC4A85" w:rsidP="00D34D20">
            <w:pPr>
              <w:spacing w:before="150" w:after="150" w:line="240" w:lineRule="auto"/>
              <w:jc w:val="both"/>
              <w:rPr>
                <w:rFonts w:ascii="Times New Roman" w:hAnsi="Times New Roman" w:cs="Times New Roman"/>
                <w:sz w:val="24"/>
                <w:szCs w:val="24"/>
                <w:lang w:eastAsia="uk-UA"/>
              </w:rPr>
            </w:pPr>
            <w:r w:rsidRPr="00E150A8">
              <w:rPr>
                <w:rFonts w:ascii="Times New Roman" w:hAnsi="Times New Roman" w:cs="Times New Roman"/>
                <w:color w:val="000000"/>
                <w:sz w:val="24"/>
                <w:szCs w:val="24"/>
                <w:lang w:eastAsia="uk-UA"/>
              </w:rPr>
              <w:t>2) тендерна пропозиція:</w:t>
            </w:r>
          </w:p>
          <w:p w:rsidR="00CC4A85" w:rsidRPr="00E150A8" w:rsidRDefault="00CC4A85" w:rsidP="00C922CE">
            <w:pPr>
              <w:widowControl/>
              <w:numPr>
                <w:ilvl w:val="0"/>
                <w:numId w:val="3"/>
              </w:numPr>
              <w:spacing w:before="150" w:after="0" w:line="240" w:lineRule="auto"/>
              <w:jc w:val="both"/>
              <w:textAlignment w:val="baseline"/>
              <w:rPr>
                <w:rFonts w:ascii="Times New Roman" w:hAnsi="Times New Roman" w:cs="Times New Roman"/>
                <w:color w:val="000000"/>
                <w:sz w:val="24"/>
                <w:szCs w:val="24"/>
                <w:lang w:eastAsia="uk-UA"/>
              </w:rPr>
            </w:pPr>
            <w:r w:rsidRPr="00E150A8">
              <w:rPr>
                <w:rFonts w:ascii="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C4A85" w:rsidRPr="00E150A8" w:rsidRDefault="00CC4A85" w:rsidP="00C922CE">
            <w:pPr>
              <w:widowControl/>
              <w:numPr>
                <w:ilvl w:val="0"/>
                <w:numId w:val="3"/>
              </w:numPr>
              <w:spacing w:after="0" w:line="240" w:lineRule="auto"/>
              <w:jc w:val="both"/>
              <w:textAlignment w:val="baseline"/>
              <w:rPr>
                <w:rFonts w:ascii="Times New Roman" w:hAnsi="Times New Roman" w:cs="Times New Roman"/>
                <w:color w:val="000000"/>
                <w:sz w:val="24"/>
                <w:szCs w:val="24"/>
                <w:lang w:eastAsia="uk-UA"/>
              </w:rPr>
            </w:pPr>
            <w:r w:rsidRPr="00E150A8">
              <w:rPr>
                <w:rFonts w:ascii="Times New Roman" w:hAnsi="Times New Roman" w:cs="Times New Roman"/>
                <w:color w:val="000000"/>
                <w:sz w:val="24"/>
                <w:szCs w:val="24"/>
                <w:lang w:eastAsia="uk-UA"/>
              </w:rPr>
              <w:t>викладена іншою мовою (мовами), ніж мова (мови), що передбачена тендерною документацією;</w:t>
            </w:r>
          </w:p>
          <w:p w:rsidR="00CC4A85" w:rsidRPr="00E150A8" w:rsidRDefault="00CC4A85" w:rsidP="00C922CE">
            <w:pPr>
              <w:widowControl/>
              <w:numPr>
                <w:ilvl w:val="0"/>
                <w:numId w:val="3"/>
              </w:numPr>
              <w:spacing w:after="0" w:line="240" w:lineRule="auto"/>
              <w:jc w:val="both"/>
              <w:textAlignment w:val="baseline"/>
              <w:rPr>
                <w:rFonts w:ascii="Times New Roman" w:hAnsi="Times New Roman" w:cs="Times New Roman"/>
                <w:color w:val="000000"/>
                <w:sz w:val="24"/>
                <w:szCs w:val="24"/>
                <w:lang w:eastAsia="uk-UA"/>
              </w:rPr>
            </w:pPr>
            <w:r w:rsidRPr="00E150A8">
              <w:rPr>
                <w:rFonts w:ascii="Times New Roman" w:hAnsi="Times New Roman" w:cs="Times New Roman"/>
                <w:color w:val="000000"/>
                <w:sz w:val="24"/>
                <w:szCs w:val="24"/>
                <w:lang w:eastAsia="uk-UA"/>
              </w:rPr>
              <w:t>є такою, строк дії якої закінчився;</w:t>
            </w:r>
          </w:p>
          <w:p w:rsidR="00CC4A85" w:rsidRPr="00E150A8" w:rsidRDefault="00CC4A85" w:rsidP="00C922CE">
            <w:pPr>
              <w:widowControl/>
              <w:numPr>
                <w:ilvl w:val="0"/>
                <w:numId w:val="3"/>
              </w:numPr>
              <w:spacing w:after="0" w:line="240" w:lineRule="auto"/>
              <w:jc w:val="both"/>
              <w:textAlignment w:val="baseline"/>
              <w:rPr>
                <w:rFonts w:ascii="Times New Roman" w:hAnsi="Times New Roman" w:cs="Times New Roman"/>
                <w:color w:val="000000"/>
                <w:sz w:val="24"/>
                <w:szCs w:val="24"/>
                <w:lang w:eastAsia="uk-UA"/>
              </w:rPr>
            </w:pPr>
            <w:r w:rsidRPr="00E150A8">
              <w:rPr>
                <w:rFonts w:ascii="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4A85" w:rsidRPr="00E150A8" w:rsidRDefault="00CC4A85" w:rsidP="00C922CE">
            <w:pPr>
              <w:widowControl/>
              <w:numPr>
                <w:ilvl w:val="0"/>
                <w:numId w:val="3"/>
              </w:numPr>
              <w:spacing w:after="150" w:line="240" w:lineRule="auto"/>
              <w:jc w:val="both"/>
              <w:textAlignment w:val="baseline"/>
              <w:rPr>
                <w:rFonts w:ascii="Times New Roman" w:hAnsi="Times New Roman" w:cs="Times New Roman"/>
                <w:color w:val="000000"/>
                <w:sz w:val="24"/>
                <w:szCs w:val="24"/>
                <w:lang w:eastAsia="uk-UA"/>
              </w:rPr>
            </w:pPr>
            <w:r w:rsidRPr="00E150A8">
              <w:rPr>
                <w:rFonts w:ascii="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C4A85" w:rsidRPr="00E150A8" w:rsidRDefault="00CC4A85" w:rsidP="00D34D20">
            <w:pPr>
              <w:spacing w:before="150" w:after="150" w:line="240" w:lineRule="auto"/>
              <w:jc w:val="both"/>
              <w:rPr>
                <w:rFonts w:ascii="Times New Roman" w:hAnsi="Times New Roman" w:cs="Times New Roman"/>
                <w:sz w:val="24"/>
                <w:szCs w:val="24"/>
                <w:lang w:eastAsia="uk-UA"/>
              </w:rPr>
            </w:pPr>
            <w:r w:rsidRPr="00E150A8">
              <w:rPr>
                <w:rFonts w:ascii="Times New Roman" w:hAnsi="Times New Roman" w:cs="Times New Roman"/>
                <w:color w:val="000000"/>
                <w:sz w:val="24"/>
                <w:szCs w:val="24"/>
                <w:lang w:eastAsia="uk-UA"/>
              </w:rPr>
              <w:t>3) переможець процедури закупівлі:</w:t>
            </w:r>
          </w:p>
          <w:p w:rsidR="00CC4A85" w:rsidRPr="00E150A8" w:rsidRDefault="00CC4A85" w:rsidP="00C922CE">
            <w:pPr>
              <w:widowControl/>
              <w:numPr>
                <w:ilvl w:val="0"/>
                <w:numId w:val="4"/>
              </w:numPr>
              <w:spacing w:before="150" w:after="0" w:line="240" w:lineRule="auto"/>
              <w:jc w:val="both"/>
              <w:textAlignment w:val="baseline"/>
              <w:rPr>
                <w:rFonts w:ascii="Times New Roman" w:hAnsi="Times New Roman" w:cs="Times New Roman"/>
                <w:color w:val="000000"/>
                <w:sz w:val="24"/>
                <w:szCs w:val="24"/>
                <w:lang w:eastAsia="uk-UA"/>
              </w:rPr>
            </w:pPr>
            <w:r w:rsidRPr="00E150A8">
              <w:rPr>
                <w:rFonts w:ascii="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C4A85" w:rsidRPr="00E150A8" w:rsidRDefault="00CC4A85" w:rsidP="00C922CE">
            <w:pPr>
              <w:widowControl/>
              <w:numPr>
                <w:ilvl w:val="0"/>
                <w:numId w:val="4"/>
              </w:numPr>
              <w:spacing w:after="0" w:line="240" w:lineRule="auto"/>
              <w:jc w:val="both"/>
              <w:textAlignment w:val="baseline"/>
              <w:rPr>
                <w:rFonts w:ascii="Times New Roman" w:hAnsi="Times New Roman" w:cs="Times New Roman"/>
                <w:color w:val="000000"/>
                <w:sz w:val="24"/>
                <w:szCs w:val="24"/>
                <w:lang w:eastAsia="uk-UA"/>
              </w:rPr>
            </w:pPr>
            <w:r w:rsidRPr="00E150A8">
              <w:rPr>
                <w:rFonts w:ascii="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C4A85" w:rsidRPr="00E150A8" w:rsidRDefault="00CC4A85" w:rsidP="00C922CE">
            <w:pPr>
              <w:widowControl/>
              <w:numPr>
                <w:ilvl w:val="0"/>
                <w:numId w:val="4"/>
              </w:numPr>
              <w:spacing w:after="0" w:line="240" w:lineRule="auto"/>
              <w:jc w:val="both"/>
              <w:textAlignment w:val="baseline"/>
              <w:rPr>
                <w:rFonts w:ascii="Times New Roman" w:hAnsi="Times New Roman" w:cs="Times New Roman"/>
                <w:color w:val="000000"/>
                <w:sz w:val="24"/>
                <w:szCs w:val="24"/>
                <w:lang w:eastAsia="uk-UA"/>
              </w:rPr>
            </w:pPr>
            <w:r w:rsidRPr="00E150A8">
              <w:rPr>
                <w:rFonts w:ascii="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C4A85" w:rsidRPr="00E150A8" w:rsidRDefault="00CC4A85" w:rsidP="00C922CE">
            <w:pPr>
              <w:widowControl/>
              <w:numPr>
                <w:ilvl w:val="0"/>
                <w:numId w:val="4"/>
              </w:numPr>
              <w:spacing w:after="0" w:line="240" w:lineRule="auto"/>
              <w:jc w:val="both"/>
              <w:textAlignment w:val="baseline"/>
              <w:rPr>
                <w:rFonts w:ascii="Times New Roman" w:hAnsi="Times New Roman" w:cs="Times New Roman"/>
                <w:color w:val="000000"/>
                <w:sz w:val="24"/>
                <w:szCs w:val="24"/>
                <w:lang w:eastAsia="uk-UA"/>
              </w:rPr>
            </w:pPr>
            <w:r w:rsidRPr="00E150A8">
              <w:rPr>
                <w:rFonts w:ascii="Times New Roman" w:hAnsi="Times New Roman" w:cs="Times New Roman"/>
                <w:color w:val="000000"/>
                <w:sz w:val="24"/>
                <w:szCs w:val="24"/>
                <w:lang w:eastAsia="uk-UA"/>
              </w:rPr>
              <w:t xml:space="preserve">не надав забезпечення виконання договору про закупівлю, якщо таке забезпечення вимагалося </w:t>
            </w:r>
            <w:r w:rsidRPr="00E150A8">
              <w:rPr>
                <w:rFonts w:ascii="Times New Roman" w:hAnsi="Times New Roman" w:cs="Times New Roman"/>
                <w:color w:val="000000"/>
                <w:sz w:val="24"/>
                <w:szCs w:val="24"/>
                <w:lang w:eastAsia="uk-UA"/>
              </w:rPr>
              <w:lastRenderedPageBreak/>
              <w:t>замовником;</w:t>
            </w:r>
          </w:p>
          <w:p w:rsidR="00CC4A85" w:rsidRPr="00E150A8" w:rsidRDefault="00CC4A85" w:rsidP="00C922CE">
            <w:pPr>
              <w:widowControl/>
              <w:numPr>
                <w:ilvl w:val="0"/>
                <w:numId w:val="4"/>
              </w:numPr>
              <w:spacing w:after="150" w:line="240" w:lineRule="auto"/>
              <w:jc w:val="both"/>
              <w:textAlignment w:val="baseline"/>
              <w:rPr>
                <w:rFonts w:ascii="Times New Roman" w:hAnsi="Times New Roman" w:cs="Times New Roman"/>
                <w:color w:val="000000"/>
                <w:sz w:val="24"/>
                <w:szCs w:val="24"/>
                <w:lang w:eastAsia="uk-UA"/>
              </w:rPr>
            </w:pPr>
            <w:r w:rsidRPr="00E150A8">
              <w:rPr>
                <w:rFonts w:ascii="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C4A85" w:rsidRPr="00E150A8" w:rsidRDefault="00CC4A85" w:rsidP="00D34D20">
            <w:pPr>
              <w:spacing w:before="150" w:after="150" w:line="240" w:lineRule="auto"/>
              <w:jc w:val="both"/>
              <w:rPr>
                <w:rFonts w:ascii="Times New Roman" w:hAnsi="Times New Roman" w:cs="Times New Roman"/>
                <w:sz w:val="24"/>
                <w:szCs w:val="24"/>
                <w:lang w:eastAsia="uk-UA"/>
              </w:rPr>
            </w:pPr>
            <w:r w:rsidRPr="00E150A8">
              <w:rPr>
                <w:rFonts w:ascii="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CC4A85" w:rsidRPr="00E150A8" w:rsidRDefault="00CC4A85" w:rsidP="00C922CE">
            <w:pPr>
              <w:widowControl/>
              <w:numPr>
                <w:ilvl w:val="0"/>
                <w:numId w:val="5"/>
              </w:numPr>
              <w:spacing w:before="150" w:after="0" w:line="240" w:lineRule="auto"/>
              <w:jc w:val="both"/>
              <w:textAlignment w:val="baseline"/>
              <w:rPr>
                <w:rFonts w:ascii="Times New Roman" w:hAnsi="Times New Roman" w:cs="Times New Roman"/>
                <w:color w:val="000000"/>
                <w:sz w:val="24"/>
                <w:szCs w:val="24"/>
                <w:lang w:eastAsia="uk-UA"/>
              </w:rPr>
            </w:pPr>
            <w:r w:rsidRPr="00E150A8">
              <w:rPr>
                <w:rFonts w:ascii="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4A85" w:rsidRPr="00E150A8" w:rsidRDefault="00CC4A85" w:rsidP="00C922CE">
            <w:pPr>
              <w:widowControl/>
              <w:numPr>
                <w:ilvl w:val="0"/>
                <w:numId w:val="5"/>
              </w:numPr>
              <w:spacing w:after="150" w:line="240" w:lineRule="auto"/>
              <w:jc w:val="both"/>
              <w:textAlignment w:val="baseline"/>
              <w:rPr>
                <w:rFonts w:ascii="Times New Roman" w:hAnsi="Times New Roman" w:cs="Times New Roman"/>
                <w:color w:val="000000"/>
                <w:sz w:val="24"/>
                <w:szCs w:val="24"/>
                <w:lang w:eastAsia="uk-UA"/>
              </w:rPr>
            </w:pPr>
            <w:r w:rsidRPr="00E150A8">
              <w:rPr>
                <w:rFonts w:ascii="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4A85" w:rsidRPr="00E150A8" w:rsidRDefault="00CC4A85" w:rsidP="00D34D20">
            <w:pPr>
              <w:spacing w:before="150" w:after="150" w:line="240" w:lineRule="auto"/>
              <w:jc w:val="both"/>
              <w:rPr>
                <w:rFonts w:ascii="Times New Roman" w:hAnsi="Times New Roman" w:cs="Times New Roman"/>
                <w:sz w:val="24"/>
                <w:szCs w:val="24"/>
                <w:lang w:eastAsia="uk-UA"/>
              </w:rPr>
            </w:pPr>
            <w:r>
              <w:rPr>
                <w:rFonts w:ascii="Times New Roman" w:hAnsi="Times New Roman" w:cs="Times New Roman"/>
                <w:color w:val="000000"/>
                <w:sz w:val="24"/>
                <w:szCs w:val="24"/>
                <w:lang w:eastAsia="uk-UA"/>
              </w:rPr>
              <w:t>Замовник</w:t>
            </w:r>
            <w:r>
              <w:rPr>
                <w:rFonts w:ascii="Times New Roman" w:hAnsi="Times New Roman" w:cs="Times New Roman"/>
                <w:color w:val="000000"/>
                <w:sz w:val="24"/>
                <w:szCs w:val="24"/>
                <w:lang w:val="uk-UA" w:eastAsia="uk-UA"/>
              </w:rPr>
              <w:t xml:space="preserve"> </w:t>
            </w:r>
            <w:r w:rsidRPr="00E150A8">
              <w:rPr>
                <w:rFonts w:ascii="Times New Roman" w:hAnsi="Times New Roman" w:cs="Times New Roman"/>
                <w:color w:val="000000"/>
                <w:sz w:val="24"/>
                <w:szCs w:val="24"/>
                <w:lang w:eastAsia="uk-UA"/>
              </w:rPr>
              <w:t>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C4A85" w:rsidRPr="00D34D20" w:rsidRDefault="00CC4A85" w:rsidP="00D34D20">
            <w:pPr>
              <w:spacing w:before="150" w:after="150" w:line="240" w:lineRule="auto"/>
              <w:jc w:val="both"/>
              <w:rPr>
                <w:rFonts w:ascii="Times New Roman" w:hAnsi="Times New Roman" w:cs="Times New Roman"/>
                <w:color w:val="000000"/>
                <w:sz w:val="24"/>
                <w:szCs w:val="24"/>
                <w:lang w:val="uk-UA" w:eastAsia="uk-UA"/>
              </w:rPr>
            </w:pPr>
            <w:r w:rsidRPr="00E150A8">
              <w:rPr>
                <w:rFonts w:ascii="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C4A85" w:rsidRPr="007C7988" w:rsidTr="005263C7">
        <w:trPr>
          <w:trHeight w:val="480"/>
        </w:trPr>
        <w:tc>
          <w:tcPr>
            <w:tcW w:w="10428" w:type="dxa"/>
            <w:gridSpan w:val="3"/>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205238">
            <w:pPr>
              <w:widowControl/>
              <w:spacing w:after="0" w:line="240" w:lineRule="auto"/>
              <w:jc w:val="center"/>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lastRenderedPageBreak/>
              <w:t>Результати торгів та укладання договору про закупівлю</w:t>
            </w:r>
          </w:p>
        </w:tc>
      </w:tr>
      <w:tr w:rsidR="00CC4A85" w:rsidRPr="007C7988" w:rsidTr="005263C7">
        <w:trPr>
          <w:trHeight w:val="2148"/>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5064A">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95064A">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Відміна замовником торгів чи визнання їх такими, що не відбулися</w:t>
            </w:r>
          </w:p>
        </w:tc>
        <w:tc>
          <w:tcPr>
            <w:tcW w:w="6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E150A8" w:rsidRDefault="00CC4A85" w:rsidP="0095064A">
            <w:pPr>
              <w:spacing w:before="150" w:after="150" w:line="240" w:lineRule="auto"/>
              <w:jc w:val="both"/>
              <w:rPr>
                <w:rFonts w:ascii="Times New Roman" w:hAnsi="Times New Roman" w:cs="Times New Roman"/>
                <w:sz w:val="24"/>
                <w:szCs w:val="24"/>
                <w:lang w:eastAsia="uk-UA"/>
              </w:rPr>
            </w:pPr>
            <w:r w:rsidRPr="00E150A8">
              <w:rPr>
                <w:rFonts w:ascii="Times New Roman" w:hAnsi="Times New Roman" w:cs="Times New Roman"/>
                <w:color w:val="000000"/>
                <w:sz w:val="24"/>
                <w:szCs w:val="24"/>
                <w:lang w:eastAsia="uk-UA"/>
              </w:rPr>
              <w:t>Замовник відміняє відкриті торги у разі:</w:t>
            </w:r>
          </w:p>
          <w:p w:rsidR="00CC4A85" w:rsidRPr="00E150A8" w:rsidRDefault="00CC4A85" w:rsidP="00D34D20">
            <w:pPr>
              <w:spacing w:after="0" w:line="240" w:lineRule="auto"/>
              <w:jc w:val="both"/>
              <w:rPr>
                <w:rFonts w:ascii="Times New Roman" w:hAnsi="Times New Roman" w:cs="Times New Roman"/>
                <w:sz w:val="24"/>
                <w:szCs w:val="24"/>
                <w:lang w:eastAsia="uk-UA"/>
              </w:rPr>
            </w:pPr>
            <w:r w:rsidRPr="00E150A8">
              <w:rPr>
                <w:rFonts w:ascii="Times New Roman" w:hAnsi="Times New Roman" w:cs="Times New Roman"/>
                <w:color w:val="000000"/>
                <w:sz w:val="24"/>
                <w:szCs w:val="24"/>
                <w:lang w:eastAsia="uk-UA"/>
              </w:rPr>
              <w:t>1) відсутності подальшої потреби в закупівлі товарів, робіт чи послуг;</w:t>
            </w:r>
          </w:p>
          <w:p w:rsidR="00CC4A85" w:rsidRPr="00E150A8" w:rsidRDefault="00CC4A85" w:rsidP="00D34D20">
            <w:pPr>
              <w:spacing w:after="0" w:line="240" w:lineRule="auto"/>
              <w:jc w:val="both"/>
              <w:rPr>
                <w:rFonts w:ascii="Times New Roman" w:hAnsi="Times New Roman" w:cs="Times New Roman"/>
                <w:sz w:val="24"/>
                <w:szCs w:val="24"/>
                <w:lang w:eastAsia="uk-UA"/>
              </w:rPr>
            </w:pPr>
            <w:r w:rsidRPr="00E150A8">
              <w:rPr>
                <w:rFonts w:ascii="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4A85" w:rsidRPr="00E150A8" w:rsidRDefault="00CC4A85" w:rsidP="00D34D20">
            <w:pPr>
              <w:spacing w:after="0" w:line="240" w:lineRule="auto"/>
              <w:jc w:val="both"/>
              <w:rPr>
                <w:rFonts w:ascii="Times New Roman" w:hAnsi="Times New Roman" w:cs="Times New Roman"/>
                <w:sz w:val="24"/>
                <w:szCs w:val="24"/>
                <w:lang w:eastAsia="uk-UA"/>
              </w:rPr>
            </w:pPr>
            <w:r w:rsidRPr="00E150A8">
              <w:rPr>
                <w:rFonts w:ascii="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CC4A85" w:rsidRPr="00E150A8" w:rsidRDefault="00CC4A85" w:rsidP="00D34D20">
            <w:pPr>
              <w:spacing w:after="0" w:line="240" w:lineRule="auto"/>
              <w:jc w:val="both"/>
              <w:rPr>
                <w:rFonts w:ascii="Times New Roman" w:hAnsi="Times New Roman" w:cs="Times New Roman"/>
                <w:sz w:val="24"/>
                <w:szCs w:val="24"/>
                <w:lang w:eastAsia="uk-UA"/>
              </w:rPr>
            </w:pPr>
            <w:r w:rsidRPr="00E150A8">
              <w:rPr>
                <w:rFonts w:ascii="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CC4A85" w:rsidRPr="00E150A8" w:rsidRDefault="00CC4A85" w:rsidP="00D34D20">
            <w:pPr>
              <w:spacing w:after="0" w:line="240" w:lineRule="auto"/>
              <w:jc w:val="both"/>
              <w:rPr>
                <w:rFonts w:ascii="Times New Roman" w:hAnsi="Times New Roman" w:cs="Times New Roman"/>
                <w:sz w:val="24"/>
                <w:szCs w:val="24"/>
                <w:lang w:eastAsia="uk-UA"/>
              </w:rPr>
            </w:pPr>
            <w:r w:rsidRPr="00E150A8">
              <w:rPr>
                <w:rFonts w:ascii="Times New Roman" w:hAnsi="Times New Roman" w:cs="Times New Roman"/>
                <w:color w:val="000000"/>
                <w:sz w:val="24"/>
                <w:szCs w:val="24"/>
                <w:lang w:eastAsia="uk-UA"/>
              </w:rPr>
              <w:t xml:space="preserve">У разі відміни відкритих торгів замовник протягом одного </w:t>
            </w:r>
            <w:r w:rsidRPr="00E150A8">
              <w:rPr>
                <w:rFonts w:ascii="Times New Roman" w:hAnsi="Times New Roman" w:cs="Times New Roman"/>
                <w:color w:val="000000"/>
                <w:sz w:val="24"/>
                <w:szCs w:val="24"/>
                <w:lang w:eastAsia="uk-UA"/>
              </w:rPr>
              <w:lastRenderedPageBreak/>
              <w:t>робочого дня з дати прийняття відповідного рішення зазначає в електронній системі закупівель підстави прийняття такого рішення. </w:t>
            </w:r>
          </w:p>
          <w:p w:rsidR="00CC4A85" w:rsidRDefault="00CC4A85" w:rsidP="00D34D20">
            <w:pPr>
              <w:spacing w:after="0" w:line="240" w:lineRule="auto"/>
              <w:jc w:val="both"/>
              <w:rPr>
                <w:rFonts w:ascii="Times New Roman" w:hAnsi="Times New Roman" w:cs="Times New Roman"/>
                <w:color w:val="000000"/>
                <w:sz w:val="24"/>
                <w:szCs w:val="24"/>
                <w:lang w:val="uk-UA" w:eastAsia="uk-UA"/>
              </w:rPr>
            </w:pPr>
          </w:p>
          <w:p w:rsidR="00CC4A85" w:rsidRDefault="00CC4A85" w:rsidP="00D34D20">
            <w:pPr>
              <w:spacing w:after="0" w:line="240" w:lineRule="auto"/>
              <w:jc w:val="both"/>
              <w:rPr>
                <w:rFonts w:ascii="Times New Roman" w:hAnsi="Times New Roman" w:cs="Times New Roman"/>
                <w:color w:val="000000"/>
                <w:sz w:val="24"/>
                <w:szCs w:val="24"/>
                <w:lang w:val="uk-UA" w:eastAsia="uk-UA"/>
              </w:rPr>
            </w:pPr>
            <w:r w:rsidRPr="00E150A8">
              <w:rPr>
                <w:rFonts w:ascii="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CC4A85" w:rsidRPr="00D34D20" w:rsidRDefault="00CC4A85" w:rsidP="00D34D20">
            <w:pPr>
              <w:spacing w:after="0" w:line="240" w:lineRule="auto"/>
              <w:jc w:val="both"/>
              <w:rPr>
                <w:rFonts w:ascii="Times New Roman" w:hAnsi="Times New Roman" w:cs="Times New Roman"/>
                <w:sz w:val="24"/>
                <w:szCs w:val="24"/>
                <w:lang w:val="uk-UA" w:eastAsia="uk-UA"/>
              </w:rPr>
            </w:pPr>
          </w:p>
          <w:p w:rsidR="00CC4A85" w:rsidRPr="00E150A8" w:rsidRDefault="00CC4A85" w:rsidP="00D34D20">
            <w:pPr>
              <w:spacing w:after="0" w:line="240" w:lineRule="auto"/>
              <w:jc w:val="both"/>
              <w:rPr>
                <w:rFonts w:ascii="Times New Roman" w:hAnsi="Times New Roman" w:cs="Times New Roman"/>
                <w:sz w:val="24"/>
                <w:szCs w:val="24"/>
                <w:lang w:eastAsia="uk-UA"/>
              </w:rPr>
            </w:pPr>
            <w:r w:rsidRPr="00E150A8">
              <w:rPr>
                <w:rFonts w:ascii="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C4A85" w:rsidRPr="00E150A8" w:rsidRDefault="00CC4A85" w:rsidP="00D34D20">
            <w:pPr>
              <w:spacing w:after="0" w:line="240" w:lineRule="auto"/>
              <w:jc w:val="both"/>
              <w:rPr>
                <w:rFonts w:ascii="Times New Roman" w:hAnsi="Times New Roman" w:cs="Times New Roman"/>
                <w:sz w:val="24"/>
                <w:szCs w:val="24"/>
                <w:lang w:eastAsia="uk-UA"/>
              </w:rPr>
            </w:pPr>
            <w:r w:rsidRPr="00E150A8">
              <w:rPr>
                <w:rFonts w:ascii="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CC4A85" w:rsidRDefault="00CC4A85" w:rsidP="00D34D20">
            <w:pPr>
              <w:spacing w:after="0" w:line="240" w:lineRule="auto"/>
              <w:jc w:val="both"/>
              <w:rPr>
                <w:rFonts w:ascii="Times New Roman" w:hAnsi="Times New Roman" w:cs="Times New Roman"/>
                <w:color w:val="000000"/>
                <w:sz w:val="24"/>
                <w:szCs w:val="24"/>
                <w:lang w:val="uk-UA" w:eastAsia="uk-UA"/>
              </w:rPr>
            </w:pPr>
          </w:p>
          <w:p w:rsidR="00CC4A85" w:rsidRPr="00E150A8" w:rsidRDefault="00CC4A85" w:rsidP="00D34D20">
            <w:pPr>
              <w:spacing w:after="0" w:line="240" w:lineRule="auto"/>
              <w:jc w:val="both"/>
              <w:rPr>
                <w:rFonts w:ascii="Times New Roman" w:hAnsi="Times New Roman" w:cs="Times New Roman"/>
                <w:sz w:val="24"/>
                <w:szCs w:val="24"/>
                <w:lang w:eastAsia="uk-UA"/>
              </w:rPr>
            </w:pPr>
            <w:r w:rsidRPr="00E150A8">
              <w:rPr>
                <w:rFonts w:ascii="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C4A85" w:rsidRPr="00E150A8" w:rsidRDefault="00CC4A85" w:rsidP="00D34D20">
            <w:pPr>
              <w:spacing w:after="0" w:line="240" w:lineRule="auto"/>
              <w:jc w:val="both"/>
              <w:rPr>
                <w:rFonts w:ascii="Times New Roman" w:hAnsi="Times New Roman" w:cs="Times New Roman"/>
                <w:sz w:val="24"/>
                <w:szCs w:val="24"/>
                <w:lang w:eastAsia="uk-UA"/>
              </w:rPr>
            </w:pPr>
            <w:r w:rsidRPr="00E150A8">
              <w:rPr>
                <w:rFonts w:ascii="Times New Roman" w:hAnsi="Times New Roman" w:cs="Times New Roman"/>
                <w:color w:val="000000"/>
                <w:sz w:val="24"/>
                <w:szCs w:val="24"/>
                <w:lang w:eastAsia="uk-UA"/>
              </w:rPr>
              <w:t>Відкриті торги можуть бути відмінені частково (за лотом).</w:t>
            </w:r>
          </w:p>
          <w:p w:rsidR="00CC4A85" w:rsidRPr="00E150A8" w:rsidRDefault="00CC4A85" w:rsidP="00D34D20">
            <w:pPr>
              <w:spacing w:after="0" w:line="240" w:lineRule="auto"/>
              <w:jc w:val="both"/>
              <w:rPr>
                <w:rFonts w:ascii="Times New Roman" w:hAnsi="Times New Roman" w:cs="Times New Roman"/>
                <w:sz w:val="24"/>
                <w:szCs w:val="24"/>
                <w:lang w:eastAsia="uk-UA"/>
              </w:rPr>
            </w:pPr>
            <w:r w:rsidRPr="00E150A8">
              <w:rPr>
                <w:rFonts w:ascii="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4A85" w:rsidRPr="007C7988" w:rsidTr="005263C7">
        <w:trPr>
          <w:trHeight w:val="2148"/>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205238">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lastRenderedPageBreak/>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205238">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Строк укладання договору</w:t>
            </w:r>
          </w:p>
        </w:tc>
        <w:tc>
          <w:tcPr>
            <w:tcW w:w="6485"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95064A" w:rsidRDefault="00CC4A85" w:rsidP="0095064A">
            <w:pPr>
              <w:widowControl/>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 xml:space="preserve">2.1. </w:t>
            </w:r>
            <w:r w:rsidRPr="0095064A">
              <w:rPr>
                <w:rFonts w:ascii="Times New Roman" w:hAnsi="Times New Roman" w:cs="Times New Roman"/>
                <w:color w:val="000000"/>
                <w:sz w:val="24"/>
                <w:szCs w:val="24"/>
                <w:shd w:val="clear" w:color="auto" w:fill="FFFFFF"/>
                <w:lang w:val="uk-UA" w:eastAsia="ru-RU" w:bidi="ar-S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C4A85" w:rsidRPr="0095064A" w:rsidRDefault="00CC4A85" w:rsidP="0095064A">
            <w:pPr>
              <w:widowControl/>
              <w:spacing w:after="0" w:line="240" w:lineRule="auto"/>
              <w:jc w:val="both"/>
              <w:rPr>
                <w:rFonts w:ascii="Times New Roman" w:hAnsi="Times New Roman" w:cs="Times New Roman"/>
                <w:color w:val="000000"/>
                <w:sz w:val="24"/>
                <w:szCs w:val="24"/>
                <w:shd w:val="clear" w:color="auto" w:fill="FFFFFF"/>
                <w:lang w:val="uk-UA" w:eastAsia="ru-RU" w:bidi="ar-SA"/>
              </w:rPr>
            </w:pPr>
            <w:r>
              <w:rPr>
                <w:rFonts w:ascii="Times New Roman" w:hAnsi="Times New Roman" w:cs="Times New Roman"/>
                <w:color w:val="000000"/>
                <w:sz w:val="24"/>
                <w:szCs w:val="24"/>
                <w:shd w:val="clear" w:color="auto" w:fill="FFFFFF"/>
                <w:lang w:val="uk-UA" w:eastAsia="ru-RU" w:bidi="ar-SA"/>
              </w:rPr>
              <w:t xml:space="preserve">2.2. </w:t>
            </w:r>
            <w:r w:rsidRPr="0095064A">
              <w:rPr>
                <w:rFonts w:ascii="Times New Roman" w:hAnsi="Times New Roman" w:cs="Times New Roman"/>
                <w:color w:val="000000"/>
                <w:sz w:val="24"/>
                <w:szCs w:val="24"/>
                <w:shd w:val="clear" w:color="auto" w:fill="FFFFFF"/>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C4A85" w:rsidRPr="007C7988" w:rsidRDefault="00CC4A85" w:rsidP="0095064A">
            <w:pPr>
              <w:widowControl/>
              <w:spacing w:after="0" w:line="240" w:lineRule="auto"/>
              <w:jc w:val="both"/>
              <w:rPr>
                <w:rFonts w:ascii="Times New Roman" w:hAnsi="Times New Roman" w:cs="Times New Roman"/>
                <w:color w:val="auto"/>
                <w:sz w:val="24"/>
                <w:szCs w:val="24"/>
                <w:lang w:val="uk-UA" w:eastAsia="ru-RU" w:bidi="ar-SA"/>
              </w:rPr>
            </w:pPr>
            <w:r>
              <w:rPr>
                <w:rFonts w:ascii="Times New Roman" w:hAnsi="Times New Roman" w:cs="Times New Roman"/>
                <w:color w:val="000000"/>
                <w:sz w:val="24"/>
                <w:szCs w:val="24"/>
                <w:shd w:val="clear" w:color="auto" w:fill="FFFFFF"/>
                <w:lang w:val="uk-UA" w:eastAsia="ru-RU" w:bidi="ar-SA"/>
              </w:rPr>
              <w:t xml:space="preserve">2.3 </w:t>
            </w:r>
            <w:r w:rsidRPr="0095064A">
              <w:rPr>
                <w:rFonts w:ascii="Times New Roman" w:hAnsi="Times New Roman" w:cs="Times New Roman"/>
                <w:color w:val="000000"/>
                <w:sz w:val="24"/>
                <w:szCs w:val="24"/>
                <w:shd w:val="clear" w:color="auto" w:fill="FFFFFF"/>
                <w:lang w:val="uk-UA" w:eastAsia="ru-RU"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C4A85" w:rsidRPr="00116C51" w:rsidTr="005263C7">
        <w:trPr>
          <w:trHeight w:val="28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205238">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3</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205238">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Проект договору про закупівлю</w:t>
            </w:r>
          </w:p>
        </w:tc>
        <w:tc>
          <w:tcPr>
            <w:tcW w:w="6485" w:type="dxa"/>
            <w:tcBorders>
              <w:top w:val="single" w:sz="8" w:space="0" w:color="000001"/>
              <w:left w:val="single" w:sz="8" w:space="0" w:color="000001"/>
              <w:bottom w:val="single" w:sz="8" w:space="0" w:color="000000"/>
              <w:right w:val="single" w:sz="8" w:space="0" w:color="000001"/>
            </w:tcBorders>
            <w:tcMar>
              <w:top w:w="100" w:type="dxa"/>
              <w:left w:w="80" w:type="dxa"/>
              <w:bottom w:w="100" w:type="dxa"/>
              <w:right w:w="100" w:type="dxa"/>
            </w:tcMar>
          </w:tcPr>
          <w:p w:rsidR="00CC4A85" w:rsidRPr="007C7988" w:rsidRDefault="00CC4A85" w:rsidP="00205238">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3.1. Проект договору складається замовником з урахуванням особливостей предмету закупівлі.</w:t>
            </w:r>
          </w:p>
          <w:p w:rsidR="00CC4A85" w:rsidRPr="007C7988" w:rsidRDefault="00CC4A85" w:rsidP="00205238">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095552">
              <w:rPr>
                <w:rFonts w:ascii="Times New Roman" w:hAnsi="Times New Roman" w:cs="Times New Roman"/>
                <w:color w:val="000000"/>
                <w:sz w:val="24"/>
                <w:szCs w:val="24"/>
                <w:shd w:val="clear" w:color="auto" w:fill="FFFFFF"/>
                <w:lang w:val="uk-UA" w:eastAsia="ru-RU" w:bidi="ar-SA"/>
              </w:rPr>
              <w:t>(Додаток № 5).</w:t>
            </w:r>
          </w:p>
          <w:p w:rsidR="00CC4A85" w:rsidRDefault="00CC4A85" w:rsidP="00205238">
            <w:pPr>
              <w:widowControl/>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CC4A85" w:rsidRPr="0095064A" w:rsidRDefault="00CC4A85" w:rsidP="0095064A">
            <w:pPr>
              <w:widowControl/>
              <w:spacing w:after="0" w:line="240" w:lineRule="auto"/>
              <w:jc w:val="both"/>
              <w:rPr>
                <w:rFonts w:ascii="Times New Roman" w:hAnsi="Times New Roman" w:cs="Times New Roman"/>
                <w:color w:val="auto"/>
                <w:sz w:val="24"/>
                <w:szCs w:val="24"/>
                <w:lang w:val="uk-UA" w:eastAsia="ru-RU" w:bidi="ar-SA"/>
              </w:rPr>
            </w:pPr>
            <w:r w:rsidRPr="0095064A">
              <w:rPr>
                <w:rFonts w:ascii="Times New Roman" w:hAnsi="Times New Roman" w:cs="Times New Roman"/>
                <w:color w:val="auto"/>
                <w:sz w:val="24"/>
                <w:szCs w:val="24"/>
                <w:lang w:val="uk-UA" w:eastAsia="ru-RU" w:bidi="ar-S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C4A85" w:rsidRPr="0095064A" w:rsidRDefault="00CC4A85" w:rsidP="0095064A">
            <w:pPr>
              <w:widowControl/>
              <w:spacing w:after="0" w:line="240" w:lineRule="auto"/>
              <w:jc w:val="both"/>
              <w:rPr>
                <w:rFonts w:ascii="Times New Roman" w:hAnsi="Times New Roman" w:cs="Times New Roman"/>
                <w:color w:val="auto"/>
                <w:sz w:val="24"/>
                <w:szCs w:val="24"/>
                <w:lang w:val="uk-UA" w:eastAsia="ru-RU" w:bidi="ar-SA"/>
              </w:rPr>
            </w:pPr>
            <w:r w:rsidRPr="0095064A">
              <w:rPr>
                <w:rFonts w:ascii="Times New Roman" w:hAnsi="Times New Roman" w:cs="Times New Roman"/>
                <w:color w:val="auto"/>
                <w:sz w:val="24"/>
                <w:szCs w:val="24"/>
                <w:lang w:val="uk-UA" w:eastAsia="ru-RU" w:bidi="ar-SA"/>
              </w:rPr>
              <w:t>•</w:t>
            </w:r>
            <w:r w:rsidRPr="0095064A">
              <w:rPr>
                <w:rFonts w:ascii="Times New Roman" w:hAnsi="Times New Roman" w:cs="Times New Roman"/>
                <w:color w:val="auto"/>
                <w:sz w:val="24"/>
                <w:szCs w:val="24"/>
                <w:lang w:val="uk-UA" w:eastAsia="ru-RU" w:bidi="ar-SA"/>
              </w:rPr>
              <w:tab/>
              <w:t xml:space="preserve">визначення грошового еквівалента зобов’язання в іноземній валюті; </w:t>
            </w:r>
          </w:p>
          <w:p w:rsidR="00CC4A85" w:rsidRPr="0095064A" w:rsidRDefault="00CC4A85" w:rsidP="0095064A">
            <w:pPr>
              <w:widowControl/>
              <w:spacing w:after="0" w:line="240" w:lineRule="auto"/>
              <w:jc w:val="both"/>
              <w:rPr>
                <w:rFonts w:ascii="Times New Roman" w:hAnsi="Times New Roman" w:cs="Times New Roman"/>
                <w:color w:val="auto"/>
                <w:sz w:val="24"/>
                <w:szCs w:val="24"/>
                <w:lang w:val="uk-UA" w:eastAsia="ru-RU" w:bidi="ar-SA"/>
              </w:rPr>
            </w:pPr>
            <w:r w:rsidRPr="0095064A">
              <w:rPr>
                <w:rFonts w:ascii="Times New Roman" w:hAnsi="Times New Roman" w:cs="Times New Roman"/>
                <w:color w:val="auto"/>
                <w:sz w:val="24"/>
                <w:szCs w:val="24"/>
                <w:lang w:val="uk-UA" w:eastAsia="ru-RU" w:bidi="ar-SA"/>
              </w:rPr>
              <w:lastRenderedPageBreak/>
              <w:t>•</w:t>
            </w:r>
            <w:r w:rsidRPr="0095064A">
              <w:rPr>
                <w:rFonts w:ascii="Times New Roman" w:hAnsi="Times New Roman" w:cs="Times New Roman"/>
                <w:color w:val="auto"/>
                <w:sz w:val="24"/>
                <w:szCs w:val="24"/>
                <w:lang w:val="uk-UA" w:eastAsia="ru-RU" w:bidi="ar-SA"/>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C4A85" w:rsidRPr="0095064A" w:rsidRDefault="00CC4A85" w:rsidP="0095064A">
            <w:pPr>
              <w:widowControl/>
              <w:spacing w:after="0" w:line="240" w:lineRule="auto"/>
              <w:jc w:val="both"/>
              <w:rPr>
                <w:rFonts w:ascii="Times New Roman" w:hAnsi="Times New Roman" w:cs="Times New Roman"/>
                <w:color w:val="auto"/>
                <w:sz w:val="24"/>
                <w:szCs w:val="24"/>
                <w:lang w:val="uk-UA" w:eastAsia="ru-RU" w:bidi="ar-SA"/>
              </w:rPr>
            </w:pPr>
            <w:r w:rsidRPr="0095064A">
              <w:rPr>
                <w:rFonts w:ascii="Times New Roman" w:hAnsi="Times New Roman" w:cs="Times New Roman"/>
                <w:color w:val="auto"/>
                <w:sz w:val="24"/>
                <w:szCs w:val="24"/>
                <w:lang w:val="uk-UA" w:eastAsia="ru-RU" w:bidi="ar-SA"/>
              </w:rPr>
              <w:t>•</w:t>
            </w:r>
            <w:r w:rsidRPr="0095064A">
              <w:rPr>
                <w:rFonts w:ascii="Times New Roman" w:hAnsi="Times New Roman" w:cs="Times New Roman"/>
                <w:color w:val="auto"/>
                <w:sz w:val="24"/>
                <w:szCs w:val="24"/>
                <w:lang w:val="uk-UA" w:eastAsia="ru-RU" w:bidi="ar-SA"/>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C4A85" w:rsidRPr="0095064A" w:rsidRDefault="00CC4A85" w:rsidP="0095064A">
            <w:pPr>
              <w:widowControl/>
              <w:spacing w:after="0" w:line="240" w:lineRule="auto"/>
              <w:jc w:val="both"/>
              <w:rPr>
                <w:rFonts w:ascii="Times New Roman" w:hAnsi="Times New Roman" w:cs="Times New Roman"/>
                <w:color w:val="auto"/>
                <w:sz w:val="24"/>
                <w:szCs w:val="24"/>
                <w:lang w:val="uk-UA" w:eastAsia="ru-RU" w:bidi="ar-SA"/>
              </w:rPr>
            </w:pPr>
            <w:r w:rsidRPr="0095064A">
              <w:rPr>
                <w:rFonts w:ascii="Times New Roman" w:hAnsi="Times New Roman" w:cs="Times New Roman"/>
                <w:color w:val="auto"/>
                <w:sz w:val="24"/>
                <w:szCs w:val="24"/>
                <w:lang w:val="uk-UA" w:eastAsia="ru-RU" w:bidi="ar-S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C4A85" w:rsidRPr="007C7988" w:rsidRDefault="00CC4A85" w:rsidP="0095064A">
            <w:pPr>
              <w:widowControl/>
              <w:spacing w:after="0" w:line="240" w:lineRule="auto"/>
              <w:jc w:val="both"/>
              <w:rPr>
                <w:rFonts w:ascii="Times New Roman" w:hAnsi="Times New Roman" w:cs="Times New Roman"/>
                <w:color w:val="auto"/>
                <w:sz w:val="24"/>
                <w:szCs w:val="24"/>
                <w:lang w:val="uk-UA" w:eastAsia="ru-RU" w:bidi="ar-SA"/>
              </w:rPr>
            </w:pPr>
            <w:r w:rsidRPr="0095064A">
              <w:rPr>
                <w:rFonts w:ascii="Times New Roman" w:hAnsi="Times New Roman" w:cs="Times New Roman"/>
                <w:color w:val="auto"/>
                <w:sz w:val="24"/>
                <w:szCs w:val="24"/>
                <w:lang w:val="uk-UA" w:eastAsia="ru-RU" w:bidi="ar-SA"/>
              </w:rPr>
              <w:t>Переможець процедури закупівлі під час укладення договору про закупівлю повинен надати:</w:t>
            </w:r>
          </w:p>
          <w:p w:rsidR="00CC4A85" w:rsidRPr="007C7988" w:rsidRDefault="00CC4A85" w:rsidP="00205238">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Переможець процедури закупівлі під час укладення договору про закупівлю повинен надати:</w:t>
            </w:r>
          </w:p>
          <w:p w:rsidR="00CC4A85" w:rsidRPr="007C7988" w:rsidRDefault="00CC4A85" w:rsidP="00205238">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1) відповідну інформацію про право підписання договору про закупівлю;</w:t>
            </w:r>
          </w:p>
          <w:p w:rsidR="00CC4A85" w:rsidRPr="007C7988" w:rsidRDefault="00CC4A85" w:rsidP="00205238">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2) копію ліцензії або документа дозвільного характеру (за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C4A85" w:rsidRPr="00D34D20" w:rsidRDefault="00CC4A85" w:rsidP="00205238">
            <w:pPr>
              <w:widowControl/>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C4A85" w:rsidRPr="007C7988" w:rsidTr="005263C7">
        <w:trPr>
          <w:trHeight w:val="918"/>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205238">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lastRenderedPageBreak/>
              <w:t>4</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tcPr>
          <w:p w:rsidR="00CC4A85" w:rsidRPr="00C23EFE" w:rsidRDefault="00CC4A85" w:rsidP="00205238">
            <w:pPr>
              <w:widowControl/>
              <w:spacing w:after="0" w:line="240" w:lineRule="auto"/>
              <w:rPr>
                <w:rFonts w:ascii="Times New Roman" w:hAnsi="Times New Roman" w:cs="Times New Roman"/>
                <w:color w:val="auto"/>
                <w:sz w:val="24"/>
                <w:szCs w:val="24"/>
                <w:lang w:val="uk-UA" w:eastAsia="ru-RU" w:bidi="ar-SA"/>
              </w:rPr>
            </w:pPr>
            <w:r w:rsidRPr="00C23EFE">
              <w:rPr>
                <w:rFonts w:ascii="Times New Roman" w:hAnsi="Times New Roman" w:cs="Times New Roman"/>
                <w:b/>
                <w:bCs/>
                <w:color w:val="auto"/>
                <w:sz w:val="24"/>
                <w:szCs w:val="24"/>
                <w:shd w:val="clear" w:color="auto" w:fill="FFFFFF"/>
                <w:lang w:val="uk-UA" w:eastAsia="ru-RU" w:bidi="ar-SA"/>
              </w:rPr>
              <w:t>Істотні умови, що обов’язково включаються до договору про закупівлю</w:t>
            </w:r>
          </w:p>
        </w:tc>
        <w:tc>
          <w:tcPr>
            <w:tcW w:w="6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4A85" w:rsidRDefault="00CC4A85" w:rsidP="00205238">
            <w:pPr>
              <w:widowControl/>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4.1. 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CC4A85" w:rsidRPr="007C7988" w:rsidRDefault="00CC4A85" w:rsidP="00205238">
            <w:pPr>
              <w:widowControl/>
              <w:spacing w:after="0" w:line="240" w:lineRule="auto"/>
              <w:jc w:val="both"/>
              <w:rPr>
                <w:rFonts w:ascii="Times New Roman" w:hAnsi="Times New Roman" w:cs="Times New Roman"/>
                <w:color w:val="auto"/>
                <w:sz w:val="24"/>
                <w:szCs w:val="24"/>
                <w:lang w:val="uk-UA" w:eastAsia="ru-RU" w:bidi="ar-SA"/>
              </w:rPr>
            </w:pPr>
            <w:r>
              <w:rPr>
                <w:rFonts w:ascii="Times New Roman" w:hAnsi="Times New Roman" w:cs="Times New Roman"/>
                <w:color w:val="auto"/>
                <w:sz w:val="24"/>
                <w:szCs w:val="24"/>
                <w:lang w:val="uk-UA" w:eastAsia="ru-RU" w:bidi="ar-SA"/>
              </w:rPr>
              <w:t>4.2</w:t>
            </w:r>
            <w:r w:rsidRPr="0095064A">
              <w:rPr>
                <w:rFonts w:ascii="Times New Roman" w:hAnsi="Times New Roman" w:cs="Times New Roman"/>
                <w:color w:val="auto"/>
                <w:sz w:val="24"/>
                <w:szCs w:val="24"/>
                <w:lang w:val="uk-UA" w:eastAsia="ru-RU" w:bidi="ar-S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C4A85" w:rsidRPr="007C7988" w:rsidTr="005263C7">
        <w:trPr>
          <w:trHeight w:val="2003"/>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205238">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5</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tcPr>
          <w:p w:rsidR="00CC4A85" w:rsidRPr="007C7988" w:rsidRDefault="00CC4A85" w:rsidP="00205238">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Дії замовника при відмові переможця торгів підписати договір про закупівлю</w:t>
            </w:r>
          </w:p>
        </w:tc>
        <w:tc>
          <w:tcPr>
            <w:tcW w:w="6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4A85" w:rsidRPr="007C7988" w:rsidRDefault="00CC4A85" w:rsidP="00B91268">
            <w:pPr>
              <w:widowControl/>
              <w:spacing w:after="0" w:line="240" w:lineRule="auto"/>
              <w:jc w:val="both"/>
              <w:rPr>
                <w:rFonts w:ascii="Times New Roman" w:hAnsi="Times New Roman" w:cs="Times New Roman"/>
                <w:color w:val="000000"/>
                <w:sz w:val="24"/>
                <w:szCs w:val="24"/>
                <w:shd w:val="clear" w:color="auto" w:fill="FFFFFF"/>
                <w:lang w:val="uk-UA" w:eastAsia="ru-RU" w:bidi="ar-SA"/>
              </w:rPr>
            </w:pPr>
            <w:r w:rsidRPr="007C7988">
              <w:rPr>
                <w:rFonts w:ascii="Times New Roman" w:hAnsi="Times New Roman" w:cs="Times New Roman"/>
                <w:color w:val="000000"/>
                <w:sz w:val="24"/>
                <w:szCs w:val="24"/>
                <w:shd w:val="clear" w:color="auto" w:fill="FFFFFF"/>
                <w:lang w:val="uk-UA" w:eastAsia="ru-RU" w:bidi="ar-SA"/>
              </w:rPr>
              <w:t xml:space="preserve">5.1. </w:t>
            </w:r>
            <w:r w:rsidRPr="0095064A">
              <w:rPr>
                <w:rFonts w:ascii="Times New Roman" w:hAnsi="Times New Roman" w:cs="Times New Roman"/>
                <w:color w:val="000000"/>
                <w:sz w:val="24"/>
                <w:szCs w:val="24"/>
                <w:shd w:val="clear" w:color="auto" w:fill="FFFFFF"/>
                <w:lang w:val="uk-UA" w:eastAsia="ru-RU" w:bidi="ar-SA"/>
              </w:rPr>
              <w:t xml:space="preserve">У разі відхилення тендерної пропозиції з підстави, визначеної підпунктом 3 пункту 41 </w:t>
            </w:r>
            <w:r>
              <w:rPr>
                <w:rFonts w:ascii="Times New Roman" w:hAnsi="Times New Roman" w:cs="Times New Roman"/>
                <w:color w:val="000000"/>
                <w:sz w:val="24"/>
                <w:szCs w:val="24"/>
                <w:shd w:val="clear" w:color="auto" w:fill="FFFFFF"/>
                <w:lang w:val="uk-UA" w:eastAsia="ru-RU" w:bidi="ar-SA"/>
              </w:rPr>
              <w:t>О</w:t>
            </w:r>
            <w:r w:rsidRPr="0095064A">
              <w:rPr>
                <w:rFonts w:ascii="Times New Roman" w:hAnsi="Times New Roman" w:cs="Times New Roman"/>
                <w:color w:val="000000"/>
                <w:sz w:val="24"/>
                <w:szCs w:val="24"/>
                <w:shd w:val="clear" w:color="auto" w:fill="FFFFFF"/>
                <w:lang w:val="uk-UA" w:eastAsia="ru-RU" w:bidi="ar-S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CC4A85" w:rsidRPr="0031047D" w:rsidRDefault="00CC4A85" w:rsidP="00B91268">
            <w:pPr>
              <w:widowControl/>
              <w:spacing w:after="0" w:line="240" w:lineRule="auto"/>
              <w:jc w:val="both"/>
              <w:rPr>
                <w:rFonts w:ascii="Times New Roman" w:hAnsi="Times New Roman" w:cs="Times New Roman"/>
                <w:color w:val="auto"/>
                <w:sz w:val="24"/>
                <w:szCs w:val="24"/>
                <w:lang w:eastAsia="ru-RU" w:bidi="ar-SA"/>
              </w:rPr>
            </w:pPr>
            <w:r>
              <w:rPr>
                <w:rFonts w:ascii="Times New Roman" w:hAnsi="Times New Roman" w:cs="Times New Roman"/>
                <w:b/>
                <w:color w:val="auto"/>
                <w:sz w:val="24"/>
                <w:szCs w:val="24"/>
                <w:lang w:val="uk-UA" w:eastAsia="ru-RU" w:bidi="ar-SA"/>
              </w:rPr>
              <w:t>В</w:t>
            </w:r>
            <w:r w:rsidRPr="0031047D">
              <w:rPr>
                <w:rFonts w:ascii="Times New Roman" w:hAnsi="Times New Roman" w:cs="Times New Roman"/>
                <w:b/>
                <w:color w:val="auto"/>
                <w:sz w:val="24"/>
                <w:szCs w:val="24"/>
                <w:lang w:eastAsia="ru-RU" w:bidi="ar-SA"/>
              </w:rPr>
              <w:t xml:space="preserve">ідмовою переможця торгів від підписання договору про закупівлю відповідно до вимог тендерної документації </w:t>
            </w:r>
            <w:r>
              <w:rPr>
                <w:rFonts w:ascii="Times New Roman" w:hAnsi="Times New Roman" w:cs="Times New Roman"/>
                <w:b/>
                <w:color w:val="auto"/>
                <w:sz w:val="24"/>
                <w:szCs w:val="24"/>
                <w:lang w:val="uk-UA" w:eastAsia="ru-RU" w:bidi="ar-SA"/>
              </w:rPr>
              <w:t xml:space="preserve">або укладення договору про закупівлю </w:t>
            </w:r>
            <w:r w:rsidRPr="0031047D">
              <w:rPr>
                <w:rFonts w:ascii="Times New Roman" w:hAnsi="Times New Roman" w:cs="Times New Roman"/>
                <w:b/>
                <w:color w:val="auto"/>
                <w:sz w:val="24"/>
                <w:szCs w:val="24"/>
                <w:lang w:eastAsia="ru-RU" w:bidi="ar-SA"/>
              </w:rPr>
              <w:t>вважається</w:t>
            </w:r>
            <w:r w:rsidRPr="0031047D">
              <w:rPr>
                <w:rFonts w:ascii="Times New Roman" w:hAnsi="Times New Roman" w:cs="Times New Roman"/>
                <w:color w:val="auto"/>
                <w:sz w:val="24"/>
                <w:szCs w:val="24"/>
                <w:lang w:eastAsia="ru-RU" w:bidi="ar-SA"/>
              </w:rPr>
              <w:t>:</w:t>
            </w:r>
          </w:p>
          <w:p w:rsidR="00CC4A85" w:rsidRPr="00C23EFE" w:rsidRDefault="00CC4A85" w:rsidP="00C23EFE">
            <w:pPr>
              <w:widowControl/>
              <w:spacing w:after="0" w:line="240" w:lineRule="auto"/>
              <w:jc w:val="both"/>
              <w:rPr>
                <w:rFonts w:ascii="Times New Roman" w:hAnsi="Times New Roman" w:cs="Times New Roman"/>
                <w:color w:val="auto"/>
                <w:sz w:val="24"/>
                <w:szCs w:val="24"/>
                <w:lang w:val="uk-UA" w:eastAsia="ru-RU" w:bidi="ar-SA"/>
              </w:rPr>
            </w:pPr>
            <w:r w:rsidRPr="0031047D">
              <w:rPr>
                <w:rFonts w:ascii="Times New Roman" w:hAnsi="Times New Roman" w:cs="Times New Roman"/>
                <w:color w:val="auto"/>
                <w:sz w:val="24"/>
                <w:szCs w:val="24"/>
                <w:lang w:eastAsia="ru-RU" w:bidi="ar-SA"/>
              </w:rPr>
              <w:t>-письмова відмова переможця торгів від підписання договору про закупівлю відповідно до вимог тендерної документації</w:t>
            </w:r>
            <w:r>
              <w:rPr>
                <w:rFonts w:ascii="Times New Roman" w:hAnsi="Times New Roman" w:cs="Times New Roman"/>
                <w:color w:val="auto"/>
                <w:sz w:val="24"/>
                <w:szCs w:val="24"/>
                <w:lang w:val="uk-UA" w:eastAsia="ru-RU" w:bidi="ar-SA"/>
              </w:rPr>
              <w:t>;</w:t>
            </w:r>
          </w:p>
          <w:p w:rsidR="00CC4A85" w:rsidRPr="00F856C9" w:rsidRDefault="00CC4A85" w:rsidP="00B91268">
            <w:pPr>
              <w:pStyle w:val="af0"/>
              <w:spacing w:before="0" w:beforeAutospacing="0" w:after="0" w:afterAutospacing="0"/>
              <w:jc w:val="both"/>
              <w:rPr>
                <w:color w:val="000000"/>
                <w:szCs w:val="24"/>
                <w:shd w:val="clear" w:color="auto" w:fill="FFFFFF"/>
                <w:lang w:val="uk-UA"/>
              </w:rPr>
            </w:pPr>
            <w:r w:rsidRPr="00F856C9">
              <w:rPr>
                <w:color w:val="000000"/>
                <w:szCs w:val="24"/>
                <w:shd w:val="clear" w:color="auto" w:fill="FFFFFF"/>
                <w:lang w:val="uk-UA"/>
              </w:rPr>
              <w:t>- отримання Замовником підписаного Переможцем договору про закупівлю, умови якого відрізняються від змісту тендерної пропозиції за результатами аукціону переможця процедури закупівлі;</w:t>
            </w:r>
          </w:p>
          <w:p w:rsidR="00CC4A85" w:rsidRPr="00F856C9" w:rsidRDefault="00CC4A85" w:rsidP="00B91268">
            <w:pPr>
              <w:pStyle w:val="af0"/>
              <w:spacing w:before="0" w:beforeAutospacing="0" w:after="0" w:afterAutospacing="0"/>
              <w:jc w:val="both"/>
              <w:rPr>
                <w:szCs w:val="24"/>
                <w:lang w:val="uk-UA"/>
              </w:rPr>
            </w:pPr>
            <w:r w:rsidRPr="00F856C9">
              <w:rPr>
                <w:color w:val="000000"/>
                <w:szCs w:val="24"/>
                <w:shd w:val="clear" w:color="auto" w:fill="FFFFFF"/>
                <w:lang w:val="uk-UA"/>
              </w:rPr>
              <w:t xml:space="preserve">- отримання Замовником підписаного Переможцем договору про закупівлю, умови якого відрізняються від змісту проекту договору </w:t>
            </w:r>
            <w:r w:rsidRPr="00F856C9">
              <w:rPr>
                <w:b/>
                <w:color w:val="000000"/>
                <w:szCs w:val="24"/>
                <w:shd w:val="clear" w:color="auto" w:fill="FFFFFF"/>
                <w:lang w:val="uk-UA"/>
              </w:rPr>
              <w:t>(Додаток 5)</w:t>
            </w:r>
            <w:r w:rsidRPr="00F856C9">
              <w:rPr>
                <w:color w:val="000000"/>
                <w:szCs w:val="24"/>
                <w:shd w:val="clear" w:color="auto" w:fill="FFFFFF"/>
                <w:lang w:val="uk-UA"/>
              </w:rPr>
              <w:t>;</w:t>
            </w:r>
          </w:p>
          <w:p w:rsidR="00CC4A85" w:rsidRPr="00F856C9" w:rsidRDefault="00CC4A85" w:rsidP="00B91268">
            <w:pPr>
              <w:pStyle w:val="af0"/>
              <w:spacing w:before="0" w:beforeAutospacing="0" w:after="0" w:afterAutospacing="0"/>
              <w:jc w:val="both"/>
              <w:rPr>
                <w:color w:val="000000"/>
                <w:szCs w:val="24"/>
                <w:shd w:val="clear" w:color="auto" w:fill="FFFFFF"/>
                <w:lang w:val="uk-UA"/>
              </w:rPr>
            </w:pPr>
            <w:r w:rsidRPr="00F856C9">
              <w:rPr>
                <w:color w:val="000000"/>
                <w:szCs w:val="24"/>
                <w:shd w:val="clear" w:color="auto" w:fill="FFFFFF"/>
                <w:lang w:val="uk-UA"/>
              </w:rPr>
              <w:lastRenderedPageBreak/>
              <w:t>- 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rsidR="00CC4A85" w:rsidRPr="00F856C9" w:rsidRDefault="00CC4A85" w:rsidP="00740D32">
            <w:pPr>
              <w:pStyle w:val="af0"/>
              <w:spacing w:before="0" w:beforeAutospacing="0" w:after="0" w:afterAutospacing="0"/>
              <w:jc w:val="both"/>
              <w:rPr>
                <w:color w:val="000000"/>
                <w:szCs w:val="24"/>
                <w:shd w:val="clear" w:color="auto" w:fill="FFFFFF"/>
                <w:lang w:val="uk-UA"/>
              </w:rPr>
            </w:pPr>
            <w:r w:rsidRPr="00F856C9">
              <w:rPr>
                <w:color w:val="000000"/>
                <w:szCs w:val="24"/>
                <w:shd w:val="clear" w:color="auto" w:fill="FFFFFF"/>
                <w:lang w:val="uk-UA"/>
              </w:rPr>
              <w:t>- ненадання документів, які підтверджують повноваження особи на підписання договору про закупівлю, або якщо такі документи не підтверджують такі повноваження.</w:t>
            </w:r>
          </w:p>
        </w:tc>
      </w:tr>
      <w:tr w:rsidR="00CC4A85" w:rsidRPr="007C7988" w:rsidTr="005263C7">
        <w:trPr>
          <w:trHeight w:val="30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7C7988" w:rsidRDefault="00CC4A85" w:rsidP="00205238">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lastRenderedPageBreak/>
              <w:t>6</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tcPr>
          <w:p w:rsidR="00CC4A85" w:rsidRPr="007C7988" w:rsidRDefault="00CC4A85" w:rsidP="00205238">
            <w:pPr>
              <w:widowControl/>
              <w:spacing w:after="0" w:line="240" w:lineRule="auto"/>
              <w:rPr>
                <w:rFonts w:ascii="Times New Roman" w:hAnsi="Times New Roman" w:cs="Times New Roman"/>
                <w:color w:val="auto"/>
                <w:sz w:val="24"/>
                <w:szCs w:val="24"/>
                <w:lang w:val="uk-UA" w:eastAsia="ru-RU" w:bidi="ar-SA"/>
              </w:rPr>
            </w:pPr>
            <w:r w:rsidRPr="007C7988">
              <w:rPr>
                <w:rFonts w:ascii="Times New Roman" w:hAnsi="Times New Roman" w:cs="Times New Roman"/>
                <w:b/>
                <w:bCs/>
                <w:color w:val="000000"/>
                <w:sz w:val="24"/>
                <w:szCs w:val="24"/>
                <w:shd w:val="clear" w:color="auto" w:fill="FFFFFF"/>
                <w:lang w:val="uk-UA" w:eastAsia="ru-RU" w:bidi="ar-SA"/>
              </w:rPr>
              <w:t>Забезпечення виконання договору про закупівлю</w:t>
            </w:r>
          </w:p>
        </w:tc>
        <w:tc>
          <w:tcPr>
            <w:tcW w:w="6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4A85" w:rsidRPr="007C7988" w:rsidRDefault="00CC4A85" w:rsidP="00205238">
            <w:pPr>
              <w:widowControl/>
              <w:spacing w:after="0" w:line="240" w:lineRule="auto"/>
              <w:jc w:val="both"/>
              <w:rPr>
                <w:rFonts w:ascii="Times New Roman" w:hAnsi="Times New Roman" w:cs="Times New Roman"/>
                <w:color w:val="auto"/>
                <w:sz w:val="24"/>
                <w:szCs w:val="24"/>
                <w:lang w:val="uk-UA" w:eastAsia="ru-RU" w:bidi="ar-SA"/>
              </w:rPr>
            </w:pPr>
            <w:r w:rsidRPr="007C7988">
              <w:rPr>
                <w:rFonts w:ascii="Times New Roman" w:hAnsi="Times New Roman" w:cs="Times New Roman"/>
                <w:color w:val="000000"/>
                <w:sz w:val="24"/>
                <w:szCs w:val="24"/>
                <w:shd w:val="clear" w:color="auto" w:fill="FFFFFF"/>
                <w:lang w:val="uk-UA" w:eastAsia="ru-RU" w:bidi="ar-SA"/>
              </w:rPr>
              <w:t>Замовником не вимагається від учасника-переможця забезпечення виконання договору</w:t>
            </w:r>
          </w:p>
        </w:tc>
      </w:tr>
    </w:tbl>
    <w:p w:rsidR="00CC4A85" w:rsidRDefault="00CC4A85" w:rsidP="007D459C">
      <w:pPr>
        <w:spacing w:after="0" w:line="240" w:lineRule="auto"/>
        <w:jc w:val="both"/>
        <w:rPr>
          <w:rFonts w:ascii="Times New Roman" w:hAnsi="Times New Roman" w:cs="Times New Roman"/>
          <w:b/>
          <w:color w:val="auto"/>
          <w:sz w:val="24"/>
          <w:szCs w:val="24"/>
          <w:lang w:val="uk-UA"/>
        </w:rPr>
      </w:pPr>
    </w:p>
    <w:p w:rsidR="00CC4A85" w:rsidRPr="00D66F39" w:rsidRDefault="00CC4A85" w:rsidP="007D459C">
      <w:pPr>
        <w:spacing w:after="0" w:line="240" w:lineRule="auto"/>
        <w:jc w:val="both"/>
        <w:rPr>
          <w:rFonts w:ascii="Times New Roman" w:hAnsi="Times New Roman" w:cs="Times New Roman"/>
          <w:b/>
          <w:color w:val="auto"/>
          <w:sz w:val="24"/>
          <w:szCs w:val="24"/>
          <w:lang w:val="uk-UA"/>
        </w:rPr>
      </w:pPr>
      <w:r w:rsidRPr="00D66F39">
        <w:rPr>
          <w:rFonts w:ascii="Times New Roman" w:hAnsi="Times New Roman" w:cs="Times New Roman"/>
          <w:b/>
          <w:color w:val="auto"/>
          <w:sz w:val="24"/>
          <w:szCs w:val="24"/>
          <w:lang w:val="uk-UA"/>
        </w:rPr>
        <w:t>Невід’ємною частиною цієї тендерної документації є:</w:t>
      </w:r>
    </w:p>
    <w:p w:rsidR="00CC4A85" w:rsidRDefault="00CC4A85" w:rsidP="00C922CE">
      <w:pPr>
        <w:pStyle w:val="12"/>
        <w:widowControl w:val="0"/>
        <w:numPr>
          <w:ilvl w:val="1"/>
          <w:numId w:val="4"/>
        </w:numPr>
        <w:spacing w:line="240" w:lineRule="auto"/>
        <w:ind w:left="426" w:right="113"/>
        <w:jc w:val="both"/>
        <w:rPr>
          <w:rFonts w:ascii="Times New Roman" w:hAnsi="Times New Roman" w:cs="Times New Roman"/>
          <w:sz w:val="24"/>
          <w:szCs w:val="24"/>
          <w:shd w:val="clear" w:color="auto" w:fill="FFFFFF"/>
          <w:lang w:val="uk-UA"/>
        </w:rPr>
      </w:pPr>
      <w:r w:rsidRPr="007C7988">
        <w:rPr>
          <w:rFonts w:ascii="Times New Roman" w:hAnsi="Times New Roman" w:cs="Times New Roman"/>
          <w:bCs/>
          <w:color w:val="auto"/>
          <w:sz w:val="24"/>
          <w:szCs w:val="24"/>
          <w:lang w:val="uk-UA"/>
        </w:rPr>
        <w:t>Додаток 1 до тендерної документації «</w:t>
      </w:r>
      <w:r w:rsidRPr="007C7988">
        <w:rPr>
          <w:rFonts w:ascii="Times New Roman" w:hAnsi="Times New Roman" w:cs="Times New Roman"/>
          <w:sz w:val="24"/>
          <w:szCs w:val="24"/>
          <w:lang w:val="uk-UA"/>
        </w:rPr>
        <w:t>Перелік документів, що мають бути подані Учасником (Переможцем) закупівлі</w:t>
      </w:r>
      <w:r w:rsidRPr="007C7988">
        <w:rPr>
          <w:rFonts w:ascii="Times New Roman" w:hAnsi="Times New Roman" w:cs="Times New Roman"/>
          <w:sz w:val="24"/>
          <w:szCs w:val="24"/>
          <w:shd w:val="clear" w:color="auto" w:fill="FFFFFF"/>
          <w:lang w:val="uk-UA"/>
        </w:rPr>
        <w:t>».</w:t>
      </w:r>
    </w:p>
    <w:p w:rsidR="00CC4A85" w:rsidRPr="00282F9F" w:rsidRDefault="00CC4A85" w:rsidP="00C922CE">
      <w:pPr>
        <w:pStyle w:val="12"/>
        <w:widowControl w:val="0"/>
        <w:numPr>
          <w:ilvl w:val="1"/>
          <w:numId w:val="4"/>
        </w:numPr>
        <w:spacing w:line="240" w:lineRule="auto"/>
        <w:ind w:left="426" w:right="113"/>
        <w:jc w:val="both"/>
        <w:rPr>
          <w:rFonts w:ascii="Times New Roman" w:hAnsi="Times New Roman" w:cs="Times New Roman"/>
          <w:sz w:val="24"/>
          <w:szCs w:val="24"/>
          <w:shd w:val="clear" w:color="auto" w:fill="FFFFFF"/>
          <w:lang w:val="uk-UA"/>
        </w:rPr>
      </w:pPr>
      <w:r w:rsidRPr="00282F9F">
        <w:rPr>
          <w:rFonts w:ascii="Times New Roman" w:hAnsi="Times New Roman" w:cs="Times New Roman"/>
          <w:bCs/>
          <w:color w:val="auto"/>
          <w:sz w:val="24"/>
          <w:szCs w:val="24"/>
          <w:lang w:val="uk-UA"/>
        </w:rPr>
        <w:t>Додаток 2 до тендерної документації «Інформація для учасника (переможця) щодо підтвердження відсутності підстав для відмови в участі у процедурі закупівлі відповідно до статті 17 Закону України «Про публічні закупівлі»».</w:t>
      </w:r>
    </w:p>
    <w:p w:rsidR="00CC4A85" w:rsidRDefault="00CC4A85" w:rsidP="00C922CE">
      <w:pPr>
        <w:pStyle w:val="12"/>
        <w:widowControl w:val="0"/>
        <w:numPr>
          <w:ilvl w:val="1"/>
          <w:numId w:val="4"/>
        </w:numPr>
        <w:spacing w:line="240" w:lineRule="auto"/>
        <w:ind w:left="426" w:right="113"/>
        <w:jc w:val="both"/>
        <w:rPr>
          <w:rFonts w:ascii="Times New Roman" w:hAnsi="Times New Roman" w:cs="Times New Roman"/>
          <w:bCs/>
          <w:color w:val="auto"/>
          <w:sz w:val="24"/>
          <w:szCs w:val="24"/>
          <w:lang w:val="uk-UA"/>
        </w:rPr>
      </w:pPr>
      <w:r w:rsidRPr="007C7988">
        <w:rPr>
          <w:rFonts w:ascii="Times New Roman" w:hAnsi="Times New Roman" w:cs="Times New Roman"/>
          <w:bCs/>
          <w:color w:val="auto"/>
          <w:sz w:val="24"/>
          <w:szCs w:val="24"/>
          <w:lang w:val="uk-UA"/>
        </w:rPr>
        <w:t>Додаток 3 до тендерної документації «ФОРМА "ТЕНДЕРНА ПРОПОЗИЦІЯ"».</w:t>
      </w:r>
    </w:p>
    <w:p w:rsidR="00CC4A85" w:rsidRPr="00282F9F" w:rsidRDefault="00CC4A85" w:rsidP="00C922CE">
      <w:pPr>
        <w:pStyle w:val="12"/>
        <w:widowControl w:val="0"/>
        <w:numPr>
          <w:ilvl w:val="1"/>
          <w:numId w:val="4"/>
        </w:numPr>
        <w:spacing w:line="240" w:lineRule="auto"/>
        <w:ind w:left="426" w:right="113"/>
        <w:jc w:val="both"/>
        <w:rPr>
          <w:rFonts w:ascii="Times New Roman" w:hAnsi="Times New Roman" w:cs="Times New Roman"/>
          <w:bCs/>
          <w:color w:val="auto"/>
          <w:sz w:val="24"/>
          <w:szCs w:val="24"/>
          <w:lang w:val="uk-UA"/>
        </w:rPr>
      </w:pPr>
      <w:r w:rsidRPr="00282F9F">
        <w:rPr>
          <w:rFonts w:ascii="Times New Roman" w:hAnsi="Times New Roman" w:cs="Times New Roman"/>
          <w:bCs/>
          <w:color w:val="auto"/>
          <w:sz w:val="24"/>
          <w:szCs w:val="24"/>
          <w:lang w:val="uk-UA"/>
        </w:rPr>
        <w:t>Додаток 4 до тендерної документації «</w:t>
      </w:r>
      <w:r w:rsidRPr="00282F9F">
        <w:rPr>
          <w:rFonts w:ascii="Times New Roman" w:hAnsi="Times New Roman" w:cs="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CC4A85" w:rsidRPr="00282F9F" w:rsidRDefault="00CC4A85" w:rsidP="00C922CE">
      <w:pPr>
        <w:pStyle w:val="12"/>
        <w:widowControl w:val="0"/>
        <w:numPr>
          <w:ilvl w:val="1"/>
          <w:numId w:val="4"/>
        </w:numPr>
        <w:spacing w:line="240" w:lineRule="auto"/>
        <w:ind w:left="426" w:right="113"/>
        <w:jc w:val="both"/>
        <w:rPr>
          <w:rFonts w:ascii="Times New Roman" w:hAnsi="Times New Roman" w:cs="Times New Roman"/>
          <w:bCs/>
          <w:color w:val="auto"/>
          <w:sz w:val="24"/>
          <w:szCs w:val="24"/>
          <w:lang w:val="uk-UA"/>
        </w:rPr>
      </w:pPr>
      <w:r w:rsidRPr="00282F9F">
        <w:rPr>
          <w:rFonts w:ascii="Times New Roman" w:hAnsi="Times New Roman" w:cs="Times New Roman"/>
          <w:bCs/>
          <w:color w:val="auto"/>
          <w:sz w:val="24"/>
          <w:szCs w:val="24"/>
          <w:lang w:val="uk-UA"/>
        </w:rPr>
        <w:t>Додаток 5 до тендерної документації «</w:t>
      </w:r>
      <w:r w:rsidRPr="00282F9F">
        <w:rPr>
          <w:rFonts w:ascii="Times New Roman" w:hAnsi="Times New Roman" w:cs="Times New Roman"/>
          <w:sz w:val="24"/>
          <w:szCs w:val="24"/>
          <w:lang w:val="uk-UA"/>
        </w:rPr>
        <w:t>Проект договору».</w:t>
      </w:r>
    </w:p>
    <w:p w:rsidR="00CC4A85" w:rsidRPr="00282F9F" w:rsidRDefault="00CC4A85" w:rsidP="00C922CE">
      <w:pPr>
        <w:pStyle w:val="12"/>
        <w:widowControl w:val="0"/>
        <w:numPr>
          <w:ilvl w:val="1"/>
          <w:numId w:val="4"/>
        </w:numPr>
        <w:spacing w:line="240" w:lineRule="auto"/>
        <w:ind w:left="426" w:right="113"/>
        <w:jc w:val="both"/>
        <w:rPr>
          <w:rFonts w:ascii="Times New Roman" w:hAnsi="Times New Roman" w:cs="Times New Roman"/>
          <w:bCs/>
          <w:color w:val="auto"/>
          <w:sz w:val="24"/>
          <w:szCs w:val="24"/>
          <w:lang w:val="uk-UA"/>
        </w:rPr>
      </w:pPr>
      <w:r w:rsidRPr="00282F9F">
        <w:rPr>
          <w:rFonts w:ascii="Times New Roman" w:hAnsi="Times New Roman" w:cs="Times New Roman"/>
          <w:bCs/>
          <w:color w:val="auto"/>
          <w:sz w:val="24"/>
          <w:szCs w:val="24"/>
          <w:lang w:val="uk-UA"/>
        </w:rPr>
        <w:t>Додаток 6 до тендерної документації «Відомості про учасника».</w:t>
      </w:r>
    </w:p>
    <w:p w:rsidR="00CC4A85" w:rsidRDefault="00CC4A85" w:rsidP="00F76B09">
      <w:pPr>
        <w:widowControl/>
        <w:spacing w:after="0" w:line="240" w:lineRule="auto"/>
        <w:ind w:firstLine="700"/>
        <w:jc w:val="right"/>
        <w:rPr>
          <w:rFonts w:ascii="Times New Roman" w:hAnsi="Times New Roman" w:cs="Times New Roman"/>
          <w:b/>
          <w:bCs/>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sz w:val="26"/>
          <w:szCs w:val="26"/>
          <w:shd w:val="clear" w:color="auto" w:fill="FFFFFF"/>
          <w:lang w:val="uk-UA" w:eastAsia="ru-RU" w:bidi="ar-SA"/>
        </w:rPr>
      </w:pPr>
    </w:p>
    <w:p w:rsidR="00CC4A85" w:rsidRDefault="00CC4A85" w:rsidP="004219AC">
      <w:pPr>
        <w:widowControl/>
        <w:spacing w:after="0" w:line="240" w:lineRule="auto"/>
        <w:rPr>
          <w:rFonts w:ascii="Times New Roman" w:hAnsi="Times New Roman" w:cs="Times New Roman"/>
          <w:b/>
          <w:bCs/>
          <w:sz w:val="26"/>
          <w:szCs w:val="26"/>
          <w:shd w:val="clear" w:color="auto" w:fill="FFFFFF"/>
          <w:lang w:val="uk-UA" w:eastAsia="ru-RU" w:bidi="ar-SA"/>
        </w:rPr>
      </w:pPr>
    </w:p>
    <w:p w:rsidR="00CC4A85" w:rsidRDefault="00CC4A85" w:rsidP="004219AC">
      <w:pPr>
        <w:widowControl/>
        <w:spacing w:after="0" w:line="240" w:lineRule="auto"/>
        <w:rPr>
          <w:rFonts w:ascii="Times New Roman" w:hAnsi="Times New Roman" w:cs="Times New Roman"/>
          <w:b/>
          <w:bCs/>
          <w:sz w:val="26"/>
          <w:szCs w:val="26"/>
          <w:shd w:val="clear" w:color="auto" w:fill="FFFFFF"/>
          <w:lang w:val="uk-UA" w:eastAsia="ru-RU" w:bidi="ar-SA"/>
        </w:rPr>
      </w:pPr>
    </w:p>
    <w:p w:rsidR="00CC4A85" w:rsidRDefault="00CC4A85" w:rsidP="003D244D">
      <w:pPr>
        <w:widowControl/>
        <w:spacing w:after="0" w:line="240" w:lineRule="auto"/>
        <w:ind w:left="6804"/>
        <w:rPr>
          <w:rFonts w:ascii="Times New Roman" w:hAnsi="Times New Roman" w:cs="Times New Roman"/>
          <w:b/>
          <w:bCs/>
          <w:sz w:val="26"/>
          <w:szCs w:val="26"/>
          <w:shd w:val="clear" w:color="auto" w:fill="FFFFFF"/>
          <w:lang w:val="uk-UA" w:eastAsia="ru-RU" w:bidi="ar-SA"/>
        </w:rPr>
      </w:pPr>
    </w:p>
    <w:p w:rsidR="00CC4A85" w:rsidRDefault="00CC4A85" w:rsidP="003D244D">
      <w:pPr>
        <w:widowControl/>
        <w:spacing w:after="0" w:line="240" w:lineRule="auto"/>
        <w:ind w:left="6804"/>
        <w:rPr>
          <w:rFonts w:ascii="Times New Roman" w:hAnsi="Times New Roman" w:cs="Times New Roman"/>
          <w:b/>
          <w:bCs/>
          <w:sz w:val="26"/>
          <w:szCs w:val="26"/>
          <w:shd w:val="clear" w:color="auto" w:fill="FFFFFF"/>
          <w:lang w:val="uk-UA" w:eastAsia="ru-RU" w:bidi="ar-SA"/>
        </w:rPr>
      </w:pPr>
    </w:p>
    <w:p w:rsidR="00CC4A85" w:rsidRDefault="00CC4A85" w:rsidP="003D244D">
      <w:pPr>
        <w:widowControl/>
        <w:spacing w:after="0" w:line="240" w:lineRule="auto"/>
        <w:ind w:left="6804"/>
        <w:rPr>
          <w:rFonts w:ascii="Times New Roman" w:hAnsi="Times New Roman" w:cs="Times New Roman"/>
          <w:b/>
          <w:bCs/>
          <w:sz w:val="26"/>
          <w:szCs w:val="26"/>
          <w:shd w:val="clear" w:color="auto" w:fill="FFFFFF"/>
          <w:lang w:val="uk-UA" w:eastAsia="ru-RU" w:bidi="ar-SA"/>
        </w:rPr>
      </w:pPr>
    </w:p>
    <w:p w:rsidR="00CC4A85" w:rsidRDefault="00CC4A85" w:rsidP="003D244D">
      <w:pPr>
        <w:widowControl/>
        <w:spacing w:after="0" w:line="240" w:lineRule="auto"/>
        <w:ind w:left="6804"/>
        <w:rPr>
          <w:rFonts w:ascii="Times New Roman" w:hAnsi="Times New Roman" w:cs="Times New Roman"/>
          <w:b/>
          <w:bCs/>
          <w:sz w:val="26"/>
          <w:szCs w:val="26"/>
          <w:shd w:val="clear" w:color="auto" w:fill="FFFFFF"/>
          <w:lang w:val="uk-UA" w:eastAsia="ru-RU" w:bidi="ar-SA"/>
        </w:rPr>
      </w:pPr>
    </w:p>
    <w:p w:rsidR="00CC4A85" w:rsidRDefault="00CC4A85" w:rsidP="003D244D">
      <w:pPr>
        <w:widowControl/>
        <w:spacing w:after="0" w:line="240" w:lineRule="auto"/>
        <w:ind w:left="6804"/>
        <w:rPr>
          <w:rFonts w:ascii="Times New Roman" w:hAnsi="Times New Roman" w:cs="Times New Roman"/>
          <w:b/>
          <w:bCs/>
          <w:sz w:val="26"/>
          <w:szCs w:val="26"/>
          <w:shd w:val="clear" w:color="auto" w:fill="FFFFFF"/>
          <w:lang w:val="uk-UA" w:eastAsia="ru-RU" w:bidi="ar-SA"/>
        </w:rPr>
      </w:pPr>
    </w:p>
    <w:p w:rsidR="00CC4A85" w:rsidRDefault="00CC4A85" w:rsidP="003D244D">
      <w:pPr>
        <w:widowControl/>
        <w:spacing w:after="0" w:line="240" w:lineRule="auto"/>
        <w:ind w:left="6804"/>
        <w:rPr>
          <w:rFonts w:ascii="Times New Roman" w:hAnsi="Times New Roman" w:cs="Times New Roman"/>
          <w:b/>
          <w:bCs/>
          <w:sz w:val="26"/>
          <w:szCs w:val="26"/>
          <w:shd w:val="clear" w:color="auto" w:fill="FFFFFF"/>
          <w:lang w:val="uk-UA" w:eastAsia="ru-RU" w:bidi="ar-SA"/>
        </w:rPr>
      </w:pPr>
    </w:p>
    <w:p w:rsidR="00CC4A85" w:rsidRDefault="00CC4A85" w:rsidP="003D244D">
      <w:pPr>
        <w:widowControl/>
        <w:spacing w:after="0" w:line="240" w:lineRule="auto"/>
        <w:ind w:left="6804"/>
        <w:rPr>
          <w:rFonts w:ascii="Times New Roman" w:hAnsi="Times New Roman" w:cs="Times New Roman"/>
          <w:b/>
          <w:bCs/>
          <w:sz w:val="26"/>
          <w:szCs w:val="26"/>
          <w:shd w:val="clear" w:color="auto" w:fill="FFFFFF"/>
          <w:lang w:val="uk-UA" w:eastAsia="ru-RU" w:bidi="ar-SA"/>
        </w:rPr>
      </w:pPr>
    </w:p>
    <w:p w:rsidR="00CC4A85" w:rsidRDefault="00CC4A85" w:rsidP="003D244D">
      <w:pPr>
        <w:widowControl/>
        <w:spacing w:after="0" w:line="240" w:lineRule="auto"/>
        <w:ind w:left="6804"/>
        <w:rPr>
          <w:rFonts w:ascii="Times New Roman" w:hAnsi="Times New Roman" w:cs="Times New Roman"/>
          <w:b/>
          <w:bCs/>
          <w:sz w:val="26"/>
          <w:szCs w:val="26"/>
          <w:shd w:val="clear" w:color="auto" w:fill="FFFFFF"/>
          <w:lang w:val="uk-UA" w:eastAsia="ru-RU" w:bidi="ar-SA"/>
        </w:rPr>
      </w:pPr>
    </w:p>
    <w:p w:rsidR="00CC4A85" w:rsidRDefault="00CC4A85" w:rsidP="003D244D">
      <w:pPr>
        <w:widowControl/>
        <w:spacing w:after="0" w:line="240" w:lineRule="auto"/>
        <w:ind w:left="6804"/>
        <w:rPr>
          <w:rFonts w:ascii="Times New Roman" w:hAnsi="Times New Roman" w:cs="Times New Roman"/>
          <w:b/>
          <w:bCs/>
          <w:sz w:val="26"/>
          <w:szCs w:val="26"/>
          <w:shd w:val="clear" w:color="auto" w:fill="FFFFFF"/>
          <w:lang w:val="uk-UA" w:eastAsia="ru-RU" w:bidi="ar-SA"/>
        </w:rPr>
      </w:pPr>
    </w:p>
    <w:p w:rsidR="00CC4A85" w:rsidRDefault="00CC4A85" w:rsidP="003D244D">
      <w:pPr>
        <w:widowControl/>
        <w:spacing w:after="0" w:line="240" w:lineRule="auto"/>
        <w:ind w:left="6804"/>
        <w:rPr>
          <w:rFonts w:ascii="Times New Roman" w:hAnsi="Times New Roman" w:cs="Times New Roman"/>
          <w:b/>
          <w:bCs/>
          <w:sz w:val="26"/>
          <w:szCs w:val="26"/>
          <w:shd w:val="clear" w:color="auto" w:fill="FFFFFF"/>
          <w:lang w:val="uk-UA" w:eastAsia="ru-RU" w:bidi="ar-SA"/>
        </w:rPr>
      </w:pPr>
    </w:p>
    <w:p w:rsidR="00CC4A85" w:rsidRDefault="00CC4A85" w:rsidP="003D244D">
      <w:pPr>
        <w:widowControl/>
        <w:spacing w:after="0" w:line="240" w:lineRule="auto"/>
        <w:ind w:left="6804"/>
        <w:rPr>
          <w:rFonts w:ascii="Times New Roman" w:hAnsi="Times New Roman" w:cs="Times New Roman"/>
          <w:b/>
          <w:bCs/>
          <w:sz w:val="26"/>
          <w:szCs w:val="26"/>
          <w:shd w:val="clear" w:color="auto" w:fill="FFFFFF"/>
          <w:lang w:val="uk-UA" w:eastAsia="ru-RU" w:bidi="ar-SA"/>
        </w:rPr>
      </w:pPr>
    </w:p>
    <w:p w:rsidR="00CC4A85" w:rsidRDefault="00CC4A85" w:rsidP="003D244D">
      <w:pPr>
        <w:widowControl/>
        <w:spacing w:after="0" w:line="240" w:lineRule="auto"/>
        <w:ind w:left="6804"/>
        <w:rPr>
          <w:rFonts w:ascii="Times New Roman" w:hAnsi="Times New Roman" w:cs="Times New Roman"/>
          <w:b/>
          <w:bCs/>
          <w:sz w:val="26"/>
          <w:szCs w:val="26"/>
          <w:shd w:val="clear" w:color="auto" w:fill="FFFFFF"/>
          <w:lang w:val="uk-UA" w:eastAsia="ru-RU" w:bidi="ar-SA"/>
        </w:rPr>
      </w:pPr>
    </w:p>
    <w:p w:rsidR="00CC4A85" w:rsidRDefault="00CC4A85" w:rsidP="003D244D">
      <w:pPr>
        <w:widowControl/>
        <w:spacing w:after="0" w:line="240" w:lineRule="auto"/>
        <w:ind w:left="6804"/>
        <w:rPr>
          <w:rFonts w:ascii="Times New Roman" w:hAnsi="Times New Roman" w:cs="Times New Roman"/>
          <w:b/>
          <w:bCs/>
          <w:sz w:val="26"/>
          <w:szCs w:val="26"/>
          <w:shd w:val="clear" w:color="auto" w:fill="FFFFFF"/>
          <w:lang w:val="uk-UA" w:eastAsia="ru-RU" w:bidi="ar-SA"/>
        </w:rPr>
      </w:pPr>
    </w:p>
    <w:p w:rsidR="00CC4A85" w:rsidRDefault="00CC4A85" w:rsidP="003D244D">
      <w:pPr>
        <w:widowControl/>
        <w:spacing w:after="0" w:line="240" w:lineRule="auto"/>
        <w:ind w:left="6804"/>
        <w:rPr>
          <w:rFonts w:ascii="Times New Roman" w:hAnsi="Times New Roman" w:cs="Times New Roman"/>
          <w:b/>
          <w:bCs/>
          <w:sz w:val="26"/>
          <w:szCs w:val="26"/>
          <w:shd w:val="clear" w:color="auto" w:fill="FFFFFF"/>
          <w:lang w:val="uk-UA" w:eastAsia="ru-RU" w:bidi="ar-SA"/>
        </w:rPr>
      </w:pPr>
    </w:p>
    <w:p w:rsidR="00CC4A85" w:rsidRDefault="00CC4A85" w:rsidP="003D244D">
      <w:pPr>
        <w:widowControl/>
        <w:spacing w:after="0" w:line="240" w:lineRule="auto"/>
        <w:ind w:left="6804"/>
        <w:rPr>
          <w:rFonts w:ascii="Times New Roman" w:hAnsi="Times New Roman" w:cs="Times New Roman"/>
          <w:b/>
          <w:bCs/>
          <w:sz w:val="26"/>
          <w:szCs w:val="26"/>
          <w:shd w:val="clear" w:color="auto" w:fill="FFFFFF"/>
          <w:lang w:val="uk-UA" w:eastAsia="ru-RU" w:bidi="ar-SA"/>
        </w:rPr>
      </w:pPr>
    </w:p>
    <w:p w:rsidR="00CC4A85" w:rsidRPr="007C7988" w:rsidRDefault="00CC4A85" w:rsidP="003D244D">
      <w:pPr>
        <w:widowControl/>
        <w:spacing w:after="0" w:line="240" w:lineRule="auto"/>
        <w:ind w:left="6804"/>
        <w:rPr>
          <w:rFonts w:ascii="Times New Roman" w:hAnsi="Times New Roman" w:cs="Times New Roman"/>
          <w:color w:val="auto"/>
          <w:sz w:val="26"/>
          <w:szCs w:val="26"/>
          <w:lang w:val="uk-UA" w:eastAsia="ru-RU" w:bidi="ar-SA"/>
        </w:rPr>
      </w:pPr>
      <w:r w:rsidRPr="007C7988">
        <w:rPr>
          <w:rFonts w:ascii="Times New Roman" w:hAnsi="Times New Roman" w:cs="Times New Roman"/>
          <w:b/>
          <w:bCs/>
          <w:sz w:val="26"/>
          <w:szCs w:val="26"/>
          <w:shd w:val="clear" w:color="auto" w:fill="FFFFFF"/>
          <w:lang w:val="uk-UA" w:eastAsia="ru-RU" w:bidi="ar-SA"/>
        </w:rPr>
        <w:lastRenderedPageBreak/>
        <w:t>Додаток № 1</w:t>
      </w:r>
    </w:p>
    <w:p w:rsidR="00CC4A85" w:rsidRPr="003D244D" w:rsidRDefault="00CC4A85" w:rsidP="003D244D">
      <w:pPr>
        <w:widowControl/>
        <w:spacing w:after="0" w:line="240" w:lineRule="auto"/>
        <w:ind w:left="6804"/>
        <w:rPr>
          <w:rFonts w:ascii="Times New Roman" w:hAnsi="Times New Roman" w:cs="Times New Roman"/>
          <w:color w:val="auto"/>
          <w:sz w:val="24"/>
          <w:szCs w:val="24"/>
          <w:lang w:val="uk-UA" w:eastAsia="ru-RU" w:bidi="ar-SA"/>
        </w:rPr>
      </w:pPr>
      <w:r>
        <w:rPr>
          <w:rFonts w:ascii="Times New Roman" w:hAnsi="Times New Roman" w:cs="Times New Roman"/>
          <w:bCs/>
          <w:sz w:val="24"/>
          <w:szCs w:val="24"/>
          <w:shd w:val="clear" w:color="auto" w:fill="FFFFFF"/>
          <w:lang w:val="uk-UA" w:eastAsia="ru-RU" w:bidi="ar-SA"/>
        </w:rPr>
        <w:t>до т</w:t>
      </w:r>
      <w:r w:rsidRPr="003D244D">
        <w:rPr>
          <w:rFonts w:ascii="Times New Roman" w:hAnsi="Times New Roman" w:cs="Times New Roman"/>
          <w:bCs/>
          <w:sz w:val="24"/>
          <w:szCs w:val="24"/>
          <w:shd w:val="clear" w:color="auto" w:fill="FFFFFF"/>
          <w:lang w:val="uk-UA" w:eastAsia="ru-RU" w:bidi="ar-SA"/>
        </w:rPr>
        <w:t>ендерної документації</w:t>
      </w:r>
    </w:p>
    <w:p w:rsidR="00CC4A85" w:rsidRPr="007C7988" w:rsidRDefault="00CC4A85" w:rsidP="00F76B09">
      <w:pPr>
        <w:widowControl/>
        <w:spacing w:after="0" w:line="240" w:lineRule="auto"/>
        <w:jc w:val="right"/>
        <w:rPr>
          <w:rFonts w:ascii="Times New Roman" w:hAnsi="Times New Roman" w:cs="Times New Roman"/>
          <w:color w:val="auto"/>
          <w:sz w:val="26"/>
          <w:szCs w:val="26"/>
          <w:lang w:val="uk-UA" w:eastAsia="ru-RU" w:bidi="ar-SA"/>
        </w:rPr>
      </w:pPr>
      <w:r w:rsidRPr="007C7988">
        <w:rPr>
          <w:rFonts w:ascii="Times New Roman" w:hAnsi="Times New Roman" w:cs="Times New Roman"/>
          <w:b/>
          <w:bCs/>
          <w:sz w:val="26"/>
          <w:szCs w:val="26"/>
          <w:shd w:val="clear" w:color="auto" w:fill="FFFFFF"/>
          <w:lang w:val="uk-UA" w:eastAsia="ru-RU" w:bidi="ar-SA"/>
        </w:rPr>
        <w:t> </w:t>
      </w:r>
    </w:p>
    <w:p w:rsidR="00CC4A85" w:rsidRPr="00CE37EE" w:rsidRDefault="00CC4A85" w:rsidP="00514C85">
      <w:pPr>
        <w:widowControl/>
        <w:spacing w:after="0" w:line="240" w:lineRule="auto"/>
        <w:jc w:val="center"/>
        <w:rPr>
          <w:rFonts w:ascii="Times New Roman" w:hAnsi="Times New Roman" w:cs="Times New Roman"/>
          <w:b/>
          <w:bCs/>
          <w:color w:val="auto"/>
          <w:sz w:val="26"/>
          <w:szCs w:val="26"/>
          <w:shd w:val="clear" w:color="auto" w:fill="FFFFFF"/>
          <w:lang w:val="uk-UA" w:eastAsia="ru-RU" w:bidi="ar-SA"/>
        </w:rPr>
      </w:pPr>
      <w:r w:rsidRPr="00CE37EE">
        <w:rPr>
          <w:rFonts w:ascii="Times New Roman" w:hAnsi="Times New Roman" w:cs="Times New Roman"/>
          <w:b/>
          <w:bCs/>
          <w:color w:val="auto"/>
          <w:sz w:val="26"/>
          <w:szCs w:val="26"/>
          <w:shd w:val="clear" w:color="auto" w:fill="FFFFFF"/>
          <w:lang w:val="uk-UA" w:eastAsia="ru-RU" w:bidi="ar-SA"/>
        </w:rPr>
        <w:t>Перелік документів, що мають бути подані Учасником (Переможцем) закупівлі</w:t>
      </w:r>
    </w:p>
    <w:p w:rsidR="00CC4A85" w:rsidRPr="007C7988" w:rsidRDefault="00CC4A85" w:rsidP="00F76B09">
      <w:pPr>
        <w:widowControl/>
        <w:spacing w:after="0" w:line="240" w:lineRule="auto"/>
        <w:ind w:firstLine="700"/>
        <w:jc w:val="center"/>
        <w:rPr>
          <w:rFonts w:ascii="Times New Roman" w:hAnsi="Times New Roman" w:cs="Times New Roman"/>
          <w:b/>
          <w:bCs/>
          <w:sz w:val="26"/>
          <w:szCs w:val="26"/>
          <w:shd w:val="clear" w:color="auto" w:fill="FFFFFF"/>
          <w:lang w:val="uk-UA" w:eastAsia="ru-RU" w:bidi="ar-SA"/>
        </w:rPr>
      </w:pPr>
    </w:p>
    <w:p w:rsidR="00CC4A85" w:rsidRPr="00021BE8" w:rsidRDefault="00CC4A85" w:rsidP="00514C85">
      <w:pPr>
        <w:widowControl/>
        <w:spacing w:after="0" w:line="240" w:lineRule="auto"/>
        <w:jc w:val="center"/>
        <w:rPr>
          <w:rFonts w:ascii="Times New Roman" w:hAnsi="Times New Roman" w:cs="Times New Roman"/>
          <w:color w:val="auto"/>
          <w:sz w:val="26"/>
          <w:szCs w:val="26"/>
          <w:lang w:eastAsia="ru-RU" w:bidi="ar-SA"/>
        </w:rPr>
      </w:pPr>
      <w:r w:rsidRPr="00021BE8">
        <w:rPr>
          <w:rFonts w:ascii="Times New Roman" w:hAnsi="Times New Roman" w:cs="Times New Roman"/>
          <w:b/>
          <w:bCs/>
          <w:sz w:val="26"/>
          <w:szCs w:val="26"/>
          <w:shd w:val="clear" w:color="auto" w:fill="FFFFFF"/>
          <w:lang w:eastAsia="ru-RU" w:bidi="ar-SA"/>
        </w:rPr>
        <w:t>Документи, що мають бути подані Учасником в складі тендерної пропозиції на етапі подання тендерних пропозицій</w:t>
      </w:r>
    </w:p>
    <w:p w:rsidR="00CC4A85" w:rsidRPr="00021BE8" w:rsidRDefault="00CC4A85" w:rsidP="00021BE8">
      <w:pPr>
        <w:widowControl/>
        <w:spacing w:after="0" w:line="240" w:lineRule="auto"/>
        <w:jc w:val="right"/>
        <w:rPr>
          <w:rFonts w:ascii="Times New Roman" w:hAnsi="Times New Roman" w:cs="Times New Roman"/>
          <w:color w:val="auto"/>
          <w:sz w:val="26"/>
          <w:szCs w:val="26"/>
          <w:lang w:eastAsia="ru-RU" w:bidi="ar-SA"/>
        </w:rPr>
      </w:pPr>
      <w:r w:rsidRPr="00021BE8">
        <w:rPr>
          <w:rFonts w:ascii="Times New Roman" w:hAnsi="Times New Roman" w:cs="Times New Roman"/>
          <w:b/>
          <w:bCs/>
          <w:sz w:val="26"/>
          <w:szCs w:val="26"/>
          <w:shd w:val="clear" w:color="auto" w:fill="FFFFFF"/>
          <w:lang w:eastAsia="ru-RU" w:bidi="ar-SA"/>
        </w:rPr>
        <w:t> </w:t>
      </w:r>
    </w:p>
    <w:tbl>
      <w:tblPr>
        <w:tblW w:w="0" w:type="auto"/>
        <w:tblCellMar>
          <w:top w:w="15" w:type="dxa"/>
          <w:left w:w="15" w:type="dxa"/>
          <w:bottom w:w="15" w:type="dxa"/>
          <w:right w:w="15" w:type="dxa"/>
        </w:tblCellMar>
        <w:tblLook w:val="00A0"/>
      </w:tblPr>
      <w:tblGrid>
        <w:gridCol w:w="462"/>
        <w:gridCol w:w="3677"/>
        <w:gridCol w:w="5308"/>
        <w:gridCol w:w="1120"/>
      </w:tblGrid>
      <w:tr w:rsidR="00CC4A85" w:rsidRPr="00021BE8" w:rsidTr="0061770A">
        <w:trPr>
          <w:trHeight w:val="499"/>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jc w:val="center"/>
              <w:rPr>
                <w:rFonts w:ascii="Times New Roman" w:hAnsi="Times New Roman" w:cs="Times New Roman"/>
                <w:color w:val="auto"/>
                <w:sz w:val="24"/>
                <w:szCs w:val="24"/>
                <w:lang w:eastAsia="ru-RU" w:bidi="ar-SA"/>
              </w:rPr>
            </w:pPr>
            <w:r w:rsidRPr="00021BE8">
              <w:rPr>
                <w:rFonts w:ascii="Times New Roman" w:hAnsi="Times New Roman" w:cs="Times New Roman"/>
                <w:b/>
                <w:bCs/>
                <w:sz w:val="24"/>
                <w:szCs w:val="24"/>
                <w:shd w:val="clear" w:color="auto" w:fill="FFFFFF"/>
                <w:lang w:eastAsia="ru-RU" w:bidi="ar-SA"/>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jc w:val="center"/>
              <w:rPr>
                <w:rFonts w:ascii="Times New Roman" w:hAnsi="Times New Roman" w:cs="Times New Roman"/>
                <w:color w:val="auto"/>
                <w:sz w:val="24"/>
                <w:szCs w:val="24"/>
                <w:lang w:eastAsia="ru-RU" w:bidi="ar-SA"/>
              </w:rPr>
            </w:pPr>
            <w:r w:rsidRPr="00021BE8">
              <w:rPr>
                <w:rFonts w:ascii="Times New Roman" w:hAnsi="Times New Roman" w:cs="Times New Roman"/>
                <w:b/>
                <w:bCs/>
                <w:sz w:val="24"/>
                <w:szCs w:val="24"/>
                <w:shd w:val="clear" w:color="auto" w:fill="FFFFFF"/>
                <w:lang w:eastAsia="ru-RU" w:bidi="ar-SA"/>
              </w:rPr>
              <w:t>На підтвердження чого надається документ</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jc w:val="center"/>
              <w:rPr>
                <w:rFonts w:ascii="Times New Roman" w:hAnsi="Times New Roman" w:cs="Times New Roman"/>
                <w:color w:val="auto"/>
                <w:sz w:val="24"/>
                <w:szCs w:val="24"/>
                <w:lang w:eastAsia="ru-RU" w:bidi="ar-SA"/>
              </w:rPr>
            </w:pPr>
            <w:r w:rsidRPr="00021BE8">
              <w:rPr>
                <w:rFonts w:ascii="Times New Roman" w:hAnsi="Times New Roman" w:cs="Times New Roman"/>
                <w:b/>
                <w:bCs/>
                <w:sz w:val="24"/>
                <w:szCs w:val="24"/>
                <w:shd w:val="clear" w:color="auto" w:fill="FFFFFF"/>
                <w:lang w:eastAsia="ru-RU" w:bidi="ar-SA"/>
              </w:rPr>
              <w:t>Вимога до форми документу</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jc w:val="center"/>
              <w:rPr>
                <w:rFonts w:ascii="Times New Roman" w:hAnsi="Times New Roman" w:cs="Times New Roman"/>
                <w:color w:val="auto"/>
                <w:sz w:val="24"/>
                <w:szCs w:val="24"/>
                <w:lang w:eastAsia="ru-RU" w:bidi="ar-SA"/>
              </w:rPr>
            </w:pPr>
            <w:r w:rsidRPr="00021BE8">
              <w:rPr>
                <w:rFonts w:ascii="Times New Roman" w:hAnsi="Times New Roman" w:cs="Times New Roman"/>
                <w:b/>
                <w:bCs/>
                <w:sz w:val="24"/>
                <w:szCs w:val="24"/>
                <w:shd w:val="clear" w:color="auto" w:fill="FFFFFF"/>
                <w:lang w:eastAsia="ru-RU" w:bidi="ar-SA"/>
              </w:rPr>
              <w:t>Хто подає</w:t>
            </w:r>
          </w:p>
        </w:tc>
      </w:tr>
      <w:tr w:rsidR="00CC4A85" w:rsidRPr="00021BE8" w:rsidTr="0061770A">
        <w:trPr>
          <w:trHeight w:val="1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Тендерна пропозиція</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Тендерна пропозиція по формі, що наведена в Додатку № 3.</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Учасник</w:t>
            </w:r>
          </w:p>
        </w:tc>
      </w:tr>
      <w:tr w:rsidR="00CC4A85" w:rsidRPr="00021BE8" w:rsidTr="0061770A">
        <w:trPr>
          <w:trHeight w:val="1787"/>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2</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Документи, що підтверджують повноваження щодо підпису документів тендерної пропозиції</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rPr>
                <w:rFonts w:ascii="Times New Roman" w:hAnsi="Times New Roman" w:cs="Times New Roman"/>
                <w:sz w:val="24"/>
                <w:szCs w:val="24"/>
                <w:shd w:val="clear" w:color="auto" w:fill="FFFFFF"/>
                <w:lang w:eastAsia="ru-RU" w:bidi="ar-SA"/>
              </w:rPr>
            </w:pPr>
            <w:r w:rsidRPr="00021BE8">
              <w:rPr>
                <w:rFonts w:ascii="Times New Roman" w:hAnsi="Times New Roman" w:cs="Times New Roman"/>
                <w:sz w:val="24"/>
                <w:szCs w:val="24"/>
                <w:shd w:val="clear" w:color="auto" w:fill="FFFFFF"/>
                <w:lang w:eastAsia="ru-RU" w:bidi="ar-SA"/>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Учасник</w:t>
            </w:r>
          </w:p>
        </w:tc>
      </w:tr>
      <w:tr w:rsidR="00CC4A85" w:rsidRPr="00021BE8" w:rsidTr="0061770A">
        <w:trPr>
          <w:trHeight w:val="1787"/>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rPr>
                <w:rFonts w:ascii="Times New Roman" w:hAnsi="Times New Roman" w:cs="Times New Roman"/>
                <w:sz w:val="24"/>
                <w:szCs w:val="24"/>
                <w:shd w:val="clear" w:color="auto" w:fill="FFFFFF"/>
                <w:lang w:val="uk-UA" w:eastAsia="ru-RU" w:bidi="ar-SA"/>
              </w:rPr>
            </w:pPr>
            <w:r w:rsidRPr="00021BE8">
              <w:rPr>
                <w:rFonts w:ascii="Times New Roman" w:hAnsi="Times New Roman" w:cs="Times New Roman"/>
                <w:sz w:val="24"/>
                <w:szCs w:val="24"/>
                <w:shd w:val="clear" w:color="auto" w:fill="FFFFFF"/>
                <w:lang w:val="uk-UA" w:eastAsia="ru-RU" w:bidi="ar-SA"/>
              </w:rPr>
              <w:t>3</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rPr>
                <w:rFonts w:ascii="Times New Roman" w:hAnsi="Times New Roman" w:cs="Times New Roman"/>
                <w:sz w:val="24"/>
                <w:szCs w:val="24"/>
                <w:shd w:val="clear" w:color="auto" w:fill="FFFFFF"/>
                <w:lang w:eastAsia="ru-RU" w:bidi="ar-SA"/>
              </w:rPr>
            </w:pPr>
            <w:r w:rsidRPr="00021BE8">
              <w:rPr>
                <w:rFonts w:ascii="Times New Roman" w:hAnsi="Times New Roman" w:cs="Times New Roman"/>
                <w:sz w:val="24"/>
                <w:szCs w:val="24"/>
                <w:shd w:val="clear" w:color="auto" w:fill="FFFFFF"/>
                <w:lang w:eastAsia="ru-RU" w:bidi="ar-SA"/>
              </w:rPr>
              <w:t>Копія установчого документу</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4219AC" w:rsidRDefault="00E01EEB" w:rsidP="00021BE8">
            <w:pPr>
              <w:widowControl/>
              <w:spacing w:after="0" w:line="240" w:lineRule="auto"/>
              <w:rPr>
                <w:rFonts w:ascii="Times New Roman" w:hAnsi="Times New Roman" w:cs="Times New Roman"/>
                <w:sz w:val="24"/>
                <w:szCs w:val="24"/>
                <w:shd w:val="clear" w:color="auto" w:fill="FFFFFF"/>
                <w:lang w:eastAsia="ru-RU" w:bidi="ar-SA"/>
              </w:rPr>
            </w:pPr>
            <w:r>
              <w:rPr>
                <w:rFonts w:ascii="Times New Roman" w:hAnsi="Times New Roman" w:cs="Times New Roman"/>
                <w:sz w:val="24"/>
                <w:szCs w:val="24"/>
                <w:shd w:val="clear" w:color="auto" w:fill="FFFFFF"/>
                <w:lang w:eastAsia="ru-RU" w:bidi="ar-SA"/>
              </w:rPr>
              <w:t xml:space="preserve">Копія </w:t>
            </w:r>
            <w:r>
              <w:rPr>
                <w:rFonts w:ascii="Times New Roman" w:hAnsi="Times New Roman" w:cs="Times New Roman"/>
                <w:sz w:val="24"/>
                <w:szCs w:val="24"/>
                <w:shd w:val="clear" w:color="auto" w:fill="FFFFFF"/>
                <w:lang w:val="uk-UA" w:eastAsia="ru-RU" w:bidi="ar-SA"/>
              </w:rPr>
              <w:t>Положення</w:t>
            </w:r>
            <w:r w:rsidR="00CC4A85" w:rsidRPr="00021BE8">
              <w:rPr>
                <w:rFonts w:ascii="Times New Roman" w:hAnsi="Times New Roman" w:cs="Times New Roman"/>
                <w:sz w:val="24"/>
                <w:szCs w:val="24"/>
                <w:shd w:val="clear" w:color="auto" w:fill="FFFFFF"/>
                <w:lang w:eastAsia="ru-RU" w:bidi="ar-SA"/>
              </w:rPr>
              <w:t xml:space="preserve">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w:t>
            </w:r>
            <w:r w:rsidR="00CC4A85">
              <w:rPr>
                <w:rFonts w:ascii="Times New Roman" w:hAnsi="Times New Roman" w:cs="Times New Roman"/>
                <w:sz w:val="24"/>
                <w:szCs w:val="24"/>
                <w:shd w:val="clear" w:color="auto" w:fill="FFFFFF"/>
                <w:lang w:val="uk-UA" w:eastAsia="ru-RU" w:bidi="ar-SA"/>
              </w:rPr>
              <w:t xml:space="preserve"> </w:t>
            </w:r>
            <w:r w:rsidR="00CC4A85" w:rsidRPr="00021BE8">
              <w:rPr>
                <w:rFonts w:ascii="Times New Roman" w:hAnsi="Times New Roman" w:cs="Times New Roman"/>
                <w:sz w:val="24"/>
                <w:szCs w:val="24"/>
                <w:shd w:val="clear" w:color="auto" w:fill="FFFFFF"/>
                <w:lang w:eastAsia="ru-RU" w:bidi="ar-SA"/>
              </w:rPr>
              <w:t>У випадку наявності у статуті обмежень для керівника учасника на підписання певного виду договорів, у складі пропозиції слід надати Рішення вищого органу управління учасника, в якому надається дозвіл керівнику підписати договір про закупівлю за результатами даної процедури.</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rPr>
                <w:rFonts w:ascii="Times New Roman" w:hAnsi="Times New Roman" w:cs="Times New Roman"/>
                <w:sz w:val="24"/>
                <w:szCs w:val="24"/>
                <w:shd w:val="clear" w:color="auto" w:fill="FFFFFF"/>
                <w:lang w:eastAsia="ru-RU" w:bidi="ar-SA"/>
              </w:rPr>
            </w:pPr>
            <w:r w:rsidRPr="00021BE8">
              <w:rPr>
                <w:rFonts w:ascii="Times New Roman" w:hAnsi="Times New Roman" w:cs="Times New Roman"/>
                <w:sz w:val="24"/>
                <w:szCs w:val="24"/>
                <w:shd w:val="clear" w:color="auto" w:fill="FFFFFF"/>
                <w:lang w:eastAsia="ru-RU" w:bidi="ar-SA"/>
              </w:rPr>
              <w:t>Учасник</w:t>
            </w:r>
          </w:p>
        </w:tc>
      </w:tr>
      <w:tr w:rsidR="00CC4A85" w:rsidRPr="00021BE8" w:rsidTr="0061770A">
        <w:trPr>
          <w:trHeight w:val="14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4</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Підтвердження відсутності підстав для відмови в участі у процедурі закупівлівідповідно до статті 17 Закону України «Про публічні закупівлі»</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rPr>
                <w:rFonts w:ascii="Times New Roman" w:hAnsi="Times New Roman" w:cs="Times New Roman"/>
                <w:color w:val="auto"/>
                <w:sz w:val="24"/>
                <w:szCs w:val="24"/>
                <w:lang w:eastAsia="ru-RU" w:bidi="ar-SA"/>
              </w:rPr>
            </w:pPr>
            <w:r>
              <w:rPr>
                <w:rFonts w:ascii="Times New Roman" w:hAnsi="Times New Roman" w:cs="Times New Roman"/>
                <w:sz w:val="24"/>
                <w:szCs w:val="24"/>
                <w:shd w:val="clear" w:color="auto" w:fill="FFFFFF"/>
                <w:lang w:val="uk-UA" w:eastAsia="ru-RU" w:bidi="ar-SA"/>
              </w:rPr>
              <w:t>Шляхом самостійного декларування</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Учасник</w:t>
            </w:r>
          </w:p>
        </w:tc>
      </w:tr>
      <w:tr w:rsidR="00CC4A85" w:rsidRPr="00021BE8" w:rsidTr="0061770A">
        <w:trPr>
          <w:trHeight w:val="2161"/>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5</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E13F41" w:rsidRDefault="00CC4A85" w:rsidP="00E13F41">
            <w:pPr>
              <w:widowControl/>
              <w:spacing w:after="0" w:line="240" w:lineRule="auto"/>
              <w:rPr>
                <w:rFonts w:ascii="Times New Roman" w:hAnsi="Times New Roman" w:cs="Times New Roman"/>
                <w:sz w:val="24"/>
                <w:szCs w:val="24"/>
                <w:shd w:val="clear" w:color="auto" w:fill="FFFFFF"/>
                <w:lang w:eastAsia="ru-RU" w:bidi="ar-SA"/>
              </w:rPr>
            </w:pPr>
            <w:r>
              <w:rPr>
                <w:rFonts w:ascii="Times New Roman" w:hAnsi="Times New Roman" w:cs="Times New Roman"/>
                <w:sz w:val="24"/>
                <w:szCs w:val="24"/>
                <w:shd w:val="clear" w:color="auto" w:fill="FFFFFF"/>
                <w:lang w:eastAsia="ru-RU" w:bidi="ar-SA"/>
              </w:rPr>
              <w:t>Н</w:t>
            </w:r>
            <w:r w:rsidRPr="00E13F41">
              <w:rPr>
                <w:rFonts w:ascii="Times New Roman" w:hAnsi="Times New Roman" w:cs="Times New Roman"/>
                <w:sz w:val="24"/>
                <w:szCs w:val="24"/>
                <w:shd w:val="clear" w:color="auto" w:fill="FFFFFF"/>
                <w:lang w:eastAsia="ru-RU" w:bidi="ar-SA"/>
              </w:rPr>
              <w:t>аявність обладнання, матеріально-технічної бази та технологій;</w:t>
            </w:r>
          </w:p>
          <w:p w:rsidR="00CC4A85" w:rsidRPr="00E13F41" w:rsidRDefault="00CC4A85" w:rsidP="00E13F41">
            <w:pPr>
              <w:widowControl/>
              <w:spacing w:after="0" w:line="240" w:lineRule="auto"/>
              <w:rPr>
                <w:rFonts w:ascii="Times New Roman" w:hAnsi="Times New Roman" w:cs="Times New Roman"/>
                <w:sz w:val="24"/>
                <w:szCs w:val="24"/>
                <w:shd w:val="clear" w:color="auto" w:fill="FFFFFF"/>
                <w:lang w:eastAsia="ru-RU" w:bidi="ar-SA"/>
              </w:rPr>
            </w:pPr>
          </w:p>
          <w:p w:rsidR="00CC4A85" w:rsidRPr="00021BE8" w:rsidRDefault="00CC4A85" w:rsidP="00E13F41">
            <w:pPr>
              <w:widowControl/>
              <w:spacing w:after="0" w:line="240" w:lineRule="auto"/>
              <w:rPr>
                <w:rFonts w:ascii="Times New Roman" w:hAnsi="Times New Roman" w:cs="Times New Roman"/>
                <w:color w:val="auto"/>
                <w:sz w:val="24"/>
                <w:szCs w:val="24"/>
                <w:lang w:eastAsia="ru-RU" w:bidi="ar-SA"/>
              </w:rPr>
            </w:pPr>
            <w:r>
              <w:rPr>
                <w:rFonts w:ascii="Times New Roman" w:hAnsi="Times New Roman" w:cs="Times New Roman"/>
                <w:sz w:val="24"/>
                <w:szCs w:val="24"/>
                <w:shd w:val="clear" w:color="auto" w:fill="FFFFFF"/>
                <w:lang w:eastAsia="ru-RU" w:bidi="ar-SA"/>
              </w:rPr>
              <w:t>Н</w:t>
            </w:r>
            <w:r w:rsidRPr="00E13F41">
              <w:rPr>
                <w:rFonts w:ascii="Times New Roman" w:hAnsi="Times New Roman" w:cs="Times New Roman"/>
                <w:sz w:val="24"/>
                <w:szCs w:val="24"/>
                <w:shd w:val="clear" w:color="auto" w:fill="FFFFFF"/>
                <w:lang w:eastAsia="ru-RU" w:bidi="ar-SA"/>
              </w:rPr>
              <w:t>аявність працівників відповідної кваліфікації, які мають необхідні знання та досвід;</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jc w:val="both"/>
              <w:rPr>
                <w:rFonts w:ascii="Times New Roman" w:hAnsi="Times New Roman" w:cs="Times New Roman"/>
                <w:color w:val="auto"/>
                <w:sz w:val="24"/>
                <w:szCs w:val="24"/>
                <w:lang w:eastAsia="ru-RU" w:bidi="ar-SA"/>
              </w:rPr>
            </w:pPr>
            <w:r>
              <w:rPr>
                <w:rFonts w:ascii="Times New Roman" w:hAnsi="Times New Roman" w:cs="Times New Roman"/>
                <w:sz w:val="24"/>
                <w:szCs w:val="24"/>
                <w:shd w:val="clear" w:color="auto" w:fill="FFFFFF"/>
                <w:lang w:val="uk-UA" w:eastAsia="ru-RU" w:bidi="ar-SA"/>
              </w:rPr>
              <w:t>Не застосовується</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Учасник</w:t>
            </w:r>
          </w:p>
        </w:tc>
      </w:tr>
      <w:tr w:rsidR="00CC4A85" w:rsidRPr="00021BE8" w:rsidTr="00740D32">
        <w:trPr>
          <w:trHeight w:val="443"/>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6</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jc w:val="both"/>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Наявність документально підтвердженого досвіду виконання аналогічного договору</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jc w:val="both"/>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6.1. Довідка в довільній формі про виконання Учасником аналогічного(их) договору(ів)</w:t>
            </w:r>
            <w:r w:rsidRPr="00021BE8">
              <w:rPr>
                <w:rFonts w:ascii="Times New Roman" w:hAnsi="Times New Roman" w:cs="Times New Roman"/>
                <w:sz w:val="24"/>
                <w:szCs w:val="24"/>
                <w:shd w:val="clear" w:color="auto" w:fill="FFFFFF"/>
                <w:lang w:val="uk-UA" w:eastAsia="ru-RU" w:bidi="ar-SA"/>
              </w:rPr>
              <w:t xml:space="preserve">, </w:t>
            </w:r>
            <w:r w:rsidRPr="00021BE8">
              <w:rPr>
                <w:rFonts w:ascii="Times New Roman" w:hAnsi="Times New Roman" w:cs="Times New Roman"/>
                <w:b/>
                <w:sz w:val="24"/>
                <w:szCs w:val="24"/>
                <w:lang w:val="uk-UA"/>
              </w:rPr>
              <w:t>предметом якого (яких) є постачання електричної енергії непобутовому споживачу,</w:t>
            </w:r>
            <w:r w:rsidRPr="00021BE8">
              <w:rPr>
                <w:rFonts w:ascii="Times New Roman" w:hAnsi="Times New Roman" w:cs="Times New Roman"/>
                <w:sz w:val="24"/>
                <w:szCs w:val="24"/>
                <w:shd w:val="clear" w:color="auto" w:fill="FFFFFF"/>
                <w:lang w:eastAsia="ru-RU" w:bidi="ar-SA"/>
              </w:rPr>
              <w:t xml:space="preserve"> з наступною інформацією:</w:t>
            </w:r>
          </w:p>
          <w:p w:rsidR="00CC4A85" w:rsidRPr="00021BE8" w:rsidRDefault="00CC4A85" w:rsidP="00021BE8">
            <w:pPr>
              <w:widowControl/>
              <w:spacing w:after="0" w:line="240" w:lineRule="auto"/>
              <w:jc w:val="both"/>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lastRenderedPageBreak/>
              <w:t>- найменування замовника;</w:t>
            </w:r>
          </w:p>
          <w:p w:rsidR="00CC4A85" w:rsidRPr="00021BE8" w:rsidRDefault="00CC4A85" w:rsidP="00021BE8">
            <w:pPr>
              <w:widowControl/>
              <w:spacing w:after="0" w:line="240" w:lineRule="auto"/>
              <w:jc w:val="both"/>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 адреса замовника;</w:t>
            </w:r>
          </w:p>
          <w:p w:rsidR="00CC4A85" w:rsidRPr="00021BE8" w:rsidRDefault="00CC4A85" w:rsidP="00021BE8">
            <w:pPr>
              <w:widowControl/>
              <w:spacing w:after="0" w:line="240" w:lineRule="auto"/>
              <w:jc w:val="both"/>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 предмет договору;</w:t>
            </w:r>
          </w:p>
          <w:p w:rsidR="00CC4A85" w:rsidRPr="00021BE8" w:rsidRDefault="00CC4A85" w:rsidP="00021BE8">
            <w:pPr>
              <w:widowControl/>
              <w:spacing w:after="0" w:line="240" w:lineRule="auto"/>
              <w:jc w:val="both"/>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 номер та дата договору;</w:t>
            </w:r>
          </w:p>
          <w:p w:rsidR="00CC4A85" w:rsidRPr="00021BE8" w:rsidRDefault="00CC4A85" w:rsidP="00021BE8">
            <w:pPr>
              <w:widowControl/>
              <w:spacing w:after="0" w:line="240" w:lineRule="auto"/>
              <w:jc w:val="both"/>
              <w:rPr>
                <w:rFonts w:ascii="Times New Roman" w:hAnsi="Times New Roman" w:cs="Times New Roman"/>
                <w:sz w:val="24"/>
                <w:szCs w:val="24"/>
                <w:shd w:val="clear" w:color="auto" w:fill="FFFFFF"/>
                <w:lang w:eastAsia="ru-RU" w:bidi="ar-SA"/>
              </w:rPr>
            </w:pPr>
            <w:r w:rsidRPr="00021BE8">
              <w:rPr>
                <w:rFonts w:ascii="Times New Roman" w:hAnsi="Times New Roman" w:cs="Times New Roman"/>
                <w:sz w:val="24"/>
                <w:szCs w:val="24"/>
                <w:shd w:val="clear" w:color="auto" w:fill="FFFFFF"/>
                <w:lang w:eastAsia="ru-RU" w:bidi="ar-SA"/>
              </w:rPr>
              <w:t>- строки</w:t>
            </w:r>
            <w:r w:rsidRPr="00021BE8">
              <w:rPr>
                <w:rFonts w:ascii="Times New Roman" w:hAnsi="Times New Roman" w:cs="Times New Roman"/>
                <w:sz w:val="24"/>
                <w:szCs w:val="24"/>
                <w:shd w:val="clear" w:color="auto" w:fill="FFFFFF"/>
                <w:lang w:val="uk-UA" w:eastAsia="ru-RU" w:bidi="ar-SA"/>
              </w:rPr>
              <w:t xml:space="preserve"> виконання договору</w:t>
            </w:r>
            <w:r w:rsidRPr="00021BE8">
              <w:rPr>
                <w:rFonts w:ascii="Times New Roman" w:hAnsi="Times New Roman" w:cs="Times New Roman"/>
                <w:sz w:val="24"/>
                <w:szCs w:val="24"/>
                <w:shd w:val="clear" w:color="auto" w:fill="FFFFFF"/>
                <w:lang w:eastAsia="ru-RU" w:bidi="ar-SA"/>
              </w:rPr>
              <w:t>;</w:t>
            </w:r>
          </w:p>
          <w:p w:rsidR="00CC4A85" w:rsidRDefault="00CC4A85" w:rsidP="00021BE8">
            <w:pPr>
              <w:widowControl/>
              <w:spacing w:after="0" w:line="240" w:lineRule="auto"/>
              <w:jc w:val="both"/>
              <w:rPr>
                <w:rFonts w:ascii="Times New Roman" w:hAnsi="Times New Roman" w:cs="Times New Roman"/>
                <w:sz w:val="24"/>
                <w:szCs w:val="24"/>
                <w:shd w:val="clear" w:color="auto" w:fill="FFFFFF"/>
                <w:lang w:val="uk-UA" w:eastAsia="ru-RU" w:bidi="ar-SA"/>
              </w:rPr>
            </w:pPr>
            <w:r w:rsidRPr="00021BE8">
              <w:rPr>
                <w:rFonts w:ascii="Times New Roman" w:hAnsi="Times New Roman" w:cs="Times New Roman"/>
                <w:sz w:val="24"/>
                <w:szCs w:val="24"/>
                <w:shd w:val="clear" w:color="auto" w:fill="FFFFFF"/>
                <w:lang w:val="uk-UA" w:eastAsia="ru-RU" w:bidi="ar-SA"/>
              </w:rPr>
              <w:t>- стан виконання</w:t>
            </w:r>
          </w:p>
          <w:p w:rsidR="00CC4A85" w:rsidRPr="004219AC" w:rsidRDefault="00CC4A85" w:rsidP="00021BE8">
            <w:pPr>
              <w:widowControl/>
              <w:spacing w:after="0" w:line="240" w:lineRule="auto"/>
              <w:jc w:val="both"/>
              <w:rPr>
                <w:rFonts w:ascii="Times New Roman" w:hAnsi="Times New Roman" w:cs="Times New Roman"/>
                <w:color w:val="auto"/>
                <w:sz w:val="24"/>
                <w:szCs w:val="24"/>
                <w:lang w:val="uk-UA" w:eastAsia="ru-RU" w:bidi="ar-SA"/>
              </w:rPr>
            </w:pPr>
            <w:r w:rsidRPr="00021BE8">
              <w:rPr>
                <w:rFonts w:ascii="Times New Roman" w:hAnsi="Times New Roman" w:cs="Times New Roman"/>
                <w:color w:val="000000"/>
                <w:sz w:val="24"/>
                <w:szCs w:val="24"/>
                <w:shd w:val="clear" w:color="auto" w:fill="FFFFFF"/>
                <w:lang w:eastAsia="ru-RU" w:bidi="ar-SA"/>
              </w:rPr>
              <w:t>Підтвердженням досвіду вважаються</w:t>
            </w:r>
          </w:p>
          <w:p w:rsidR="00CC4A85" w:rsidRPr="00021BE8" w:rsidRDefault="00CC4A85" w:rsidP="00021BE8">
            <w:pPr>
              <w:widowControl/>
              <w:spacing w:after="0" w:line="240" w:lineRule="auto"/>
              <w:jc w:val="both"/>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6.2. Скан копії договору(ів) який(і) вказано у довідці, відповідно до підпункту 6.1.</w:t>
            </w:r>
            <w:r>
              <w:rPr>
                <w:rFonts w:ascii="Times New Roman" w:hAnsi="Times New Roman" w:cs="Times New Roman"/>
                <w:sz w:val="24"/>
                <w:szCs w:val="24"/>
                <w:shd w:val="clear" w:color="auto" w:fill="FFFFFF"/>
                <w:lang w:val="uk-UA" w:eastAsia="ru-RU" w:bidi="ar-SA"/>
              </w:rPr>
              <w:t xml:space="preserve"> </w:t>
            </w:r>
            <w:r w:rsidRPr="00021BE8">
              <w:rPr>
                <w:rFonts w:ascii="Times New Roman" w:hAnsi="Times New Roman" w:cs="Times New Roman"/>
                <w:sz w:val="24"/>
                <w:szCs w:val="24"/>
                <w:shd w:val="clear" w:color="auto" w:fill="FFFFFF"/>
                <w:lang w:eastAsia="ru-RU" w:bidi="ar-SA"/>
              </w:rPr>
              <w:t>або посилання на договір, який розміщений в відкритих джерелах. </w:t>
            </w:r>
          </w:p>
          <w:p w:rsidR="00CC4A85" w:rsidRPr="00021BE8" w:rsidRDefault="00CC4A85" w:rsidP="00021BE8">
            <w:pPr>
              <w:widowControl/>
              <w:spacing w:after="0" w:line="240" w:lineRule="auto"/>
              <w:jc w:val="both"/>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6.3.</w:t>
            </w:r>
            <w:r w:rsidRPr="00021BE8">
              <w:rPr>
                <w:rFonts w:ascii="Times New Roman" w:hAnsi="Times New Roman" w:cs="Times New Roman"/>
                <w:sz w:val="24"/>
                <w:szCs w:val="24"/>
                <w:shd w:val="clear" w:color="auto" w:fill="FFFFFF"/>
                <w:lang w:val="uk-UA" w:eastAsia="ru-RU" w:bidi="ar-SA"/>
              </w:rPr>
              <w:t xml:space="preserve"> Документи, які підтверджують виконання</w:t>
            </w:r>
            <w:r w:rsidRPr="00021BE8">
              <w:rPr>
                <w:rFonts w:ascii="Times New Roman" w:hAnsi="Times New Roman" w:cs="Times New Roman"/>
                <w:sz w:val="24"/>
                <w:szCs w:val="24"/>
                <w:shd w:val="clear" w:color="auto" w:fill="FFFFFF"/>
                <w:lang w:eastAsia="ru-RU" w:bidi="ar-SA"/>
              </w:rPr>
              <w:t xml:space="preserve"> договору(ів) який(і) вказано у довідці, позитивний лист-відгук. При наданні документів конфіденційна інформація (зокрема, суми/вартість) може бути скрита (зачорнена).</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CC4A85" w:rsidRPr="00021BE8" w:rsidRDefault="00CC4A85" w:rsidP="00021BE8">
            <w:pPr>
              <w:widowControl/>
              <w:spacing w:after="0" w:line="240" w:lineRule="auto"/>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lastRenderedPageBreak/>
              <w:t>Учасник</w:t>
            </w:r>
          </w:p>
        </w:tc>
      </w:tr>
    </w:tbl>
    <w:p w:rsidR="00CC4A85" w:rsidRPr="00021BE8" w:rsidRDefault="00CC4A85" w:rsidP="00021BE8">
      <w:pPr>
        <w:widowControl/>
        <w:spacing w:after="0" w:line="240" w:lineRule="auto"/>
        <w:rPr>
          <w:rFonts w:ascii="Times New Roman" w:hAnsi="Times New Roman" w:cs="Times New Roman"/>
          <w:color w:val="auto"/>
          <w:sz w:val="26"/>
          <w:szCs w:val="26"/>
          <w:lang w:val="uk-UA" w:eastAsia="ru-RU" w:bidi="ar-SA"/>
        </w:rPr>
      </w:pPr>
    </w:p>
    <w:p w:rsidR="00CC4A85" w:rsidRPr="000C0345" w:rsidRDefault="00CC4A85" w:rsidP="00021BE8">
      <w:pPr>
        <w:widowControl/>
        <w:shd w:val="clear" w:color="auto" w:fill="FFFFFF"/>
        <w:spacing w:after="0" w:line="240" w:lineRule="auto"/>
        <w:jc w:val="center"/>
        <w:rPr>
          <w:rFonts w:ascii="Times New Roman" w:hAnsi="Times New Roman" w:cs="Times New Roman"/>
          <w:color w:val="auto"/>
          <w:sz w:val="26"/>
          <w:szCs w:val="26"/>
          <w:lang w:eastAsia="ru-RU" w:bidi="ar-SA"/>
        </w:rPr>
      </w:pPr>
      <w:r w:rsidRPr="000C0345">
        <w:rPr>
          <w:rFonts w:ascii="Times New Roman" w:hAnsi="Times New Roman" w:cs="Times New Roman"/>
          <w:b/>
          <w:bCs/>
          <w:color w:val="auto"/>
          <w:sz w:val="26"/>
          <w:szCs w:val="26"/>
          <w:shd w:val="clear" w:color="auto" w:fill="FFFFFF"/>
          <w:lang w:val="uk-UA" w:eastAsia="ru-RU" w:bidi="ar-SA"/>
        </w:rPr>
        <w:t>Переможець процедури закупівлі у строк, що не перевищує 5 днів з дати оприлюднення в е</w:t>
      </w:r>
      <w:r w:rsidRPr="000C0345">
        <w:rPr>
          <w:rFonts w:ascii="Times New Roman" w:hAnsi="Times New Roman" w:cs="Times New Roman"/>
          <w:b/>
          <w:bCs/>
          <w:color w:val="auto"/>
          <w:sz w:val="26"/>
          <w:szCs w:val="26"/>
          <w:shd w:val="clear" w:color="auto" w:fill="FFFFFF"/>
          <w:lang w:eastAsia="ru-RU" w:bidi="ar-SA"/>
        </w:rPr>
        <w:t>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rsidR="00CC4A85" w:rsidRPr="00021BE8" w:rsidRDefault="00CC4A85" w:rsidP="00021BE8">
      <w:pPr>
        <w:widowControl/>
        <w:shd w:val="clear" w:color="auto" w:fill="FFFFFF"/>
        <w:spacing w:after="0" w:line="240" w:lineRule="auto"/>
        <w:rPr>
          <w:rFonts w:ascii="Times New Roman" w:hAnsi="Times New Roman" w:cs="Times New Roman"/>
          <w:sz w:val="26"/>
          <w:szCs w:val="26"/>
          <w:shd w:val="clear" w:color="auto" w:fill="FFFFFF"/>
          <w:lang w:eastAsia="ru-RU" w:bidi="ar-SA"/>
        </w:rPr>
      </w:pPr>
      <w:r w:rsidRPr="00021BE8">
        <w:rPr>
          <w:rFonts w:ascii="Times New Roman" w:hAnsi="Times New Roman" w:cs="Times New Roman"/>
          <w:sz w:val="26"/>
          <w:szCs w:val="26"/>
          <w:shd w:val="clear" w:color="auto" w:fill="FFFFFF"/>
          <w:lang w:eastAsia="ru-RU" w:bidi="ar-SA"/>
        </w:rPr>
        <w:t> </w:t>
      </w:r>
    </w:p>
    <w:tbl>
      <w:tblPr>
        <w:tblW w:w="0" w:type="auto"/>
        <w:tblInd w:w="-165" w:type="dxa"/>
        <w:tblCellMar>
          <w:top w:w="15" w:type="dxa"/>
          <w:left w:w="15" w:type="dxa"/>
          <w:bottom w:w="15" w:type="dxa"/>
          <w:right w:w="15" w:type="dxa"/>
        </w:tblCellMar>
        <w:tblLook w:val="00A0"/>
      </w:tblPr>
      <w:tblGrid>
        <w:gridCol w:w="540"/>
        <w:gridCol w:w="3413"/>
        <w:gridCol w:w="3747"/>
        <w:gridCol w:w="2920"/>
      </w:tblGrid>
      <w:tr w:rsidR="00CC4A85" w:rsidRPr="00021BE8" w:rsidTr="00DE6BC4">
        <w:trPr>
          <w:trHeight w:val="485"/>
        </w:trPr>
        <w:tc>
          <w:tcPr>
            <w:tcW w:w="540" w:type="dxa"/>
            <w:tcBorders>
              <w:top w:val="single" w:sz="8" w:space="0" w:color="000001"/>
              <w:left w:val="single" w:sz="8" w:space="0" w:color="000001"/>
              <w:bottom w:val="single" w:sz="8" w:space="0" w:color="000001"/>
              <w:right w:val="single" w:sz="8" w:space="0" w:color="000001"/>
            </w:tcBorders>
          </w:tcPr>
          <w:p w:rsidR="00CC4A85" w:rsidRPr="00021BE8" w:rsidRDefault="00CC4A85" w:rsidP="00021BE8">
            <w:pPr>
              <w:widowControl/>
              <w:spacing w:after="0" w:line="240" w:lineRule="auto"/>
              <w:jc w:val="center"/>
              <w:rPr>
                <w:rFonts w:ascii="Times New Roman" w:hAnsi="Times New Roman" w:cs="Times New Roman"/>
                <w:color w:val="auto"/>
                <w:sz w:val="24"/>
                <w:szCs w:val="24"/>
                <w:lang w:eastAsia="ru-RU" w:bidi="ar-SA"/>
              </w:rPr>
            </w:pPr>
            <w:r w:rsidRPr="00021BE8">
              <w:rPr>
                <w:rFonts w:ascii="Times New Roman" w:hAnsi="Times New Roman" w:cs="Times New Roman"/>
                <w:b/>
                <w:bCs/>
                <w:sz w:val="24"/>
                <w:szCs w:val="24"/>
                <w:shd w:val="clear" w:color="auto" w:fill="FFFFFF"/>
                <w:lang w:eastAsia="ru-RU" w:bidi="ar-SA"/>
              </w:rPr>
              <w:t>№</w:t>
            </w:r>
          </w:p>
        </w:tc>
        <w:tc>
          <w:tcPr>
            <w:tcW w:w="3413" w:type="dxa"/>
            <w:tcBorders>
              <w:top w:val="single" w:sz="8" w:space="0" w:color="000001"/>
              <w:left w:val="single" w:sz="8" w:space="0" w:color="000001"/>
              <w:bottom w:val="single" w:sz="8" w:space="0" w:color="000001"/>
              <w:right w:val="single" w:sz="8" w:space="0" w:color="000001"/>
            </w:tcBorders>
          </w:tcPr>
          <w:p w:rsidR="00CC4A85" w:rsidRPr="00021BE8" w:rsidRDefault="00CC4A85" w:rsidP="00021BE8">
            <w:pPr>
              <w:widowControl/>
              <w:spacing w:after="0" w:line="240" w:lineRule="auto"/>
              <w:jc w:val="center"/>
              <w:rPr>
                <w:rFonts w:ascii="Times New Roman" w:hAnsi="Times New Roman" w:cs="Times New Roman"/>
                <w:color w:val="auto"/>
                <w:sz w:val="24"/>
                <w:szCs w:val="24"/>
                <w:lang w:eastAsia="ru-RU" w:bidi="ar-SA"/>
              </w:rPr>
            </w:pPr>
            <w:r w:rsidRPr="00021BE8">
              <w:rPr>
                <w:rFonts w:ascii="Times New Roman" w:hAnsi="Times New Roman" w:cs="Times New Roman"/>
                <w:b/>
                <w:bCs/>
                <w:sz w:val="24"/>
                <w:szCs w:val="24"/>
                <w:shd w:val="clear" w:color="auto" w:fill="FFFFFF"/>
                <w:lang w:eastAsia="ru-RU" w:bidi="ar-SA"/>
              </w:rPr>
              <w:t>Що підтверджує</w:t>
            </w:r>
          </w:p>
        </w:tc>
        <w:tc>
          <w:tcPr>
            <w:tcW w:w="3747"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021BE8" w:rsidRDefault="00CC4A85" w:rsidP="00021BE8">
            <w:pPr>
              <w:widowControl/>
              <w:spacing w:after="0" w:line="240" w:lineRule="auto"/>
              <w:jc w:val="center"/>
              <w:rPr>
                <w:rFonts w:ascii="Times New Roman" w:hAnsi="Times New Roman" w:cs="Times New Roman"/>
                <w:color w:val="auto"/>
                <w:sz w:val="24"/>
                <w:szCs w:val="24"/>
                <w:lang w:eastAsia="ru-RU" w:bidi="ar-SA"/>
              </w:rPr>
            </w:pPr>
            <w:r w:rsidRPr="00021BE8">
              <w:rPr>
                <w:rFonts w:ascii="Times New Roman" w:hAnsi="Times New Roman" w:cs="Times New Roman"/>
                <w:b/>
                <w:bCs/>
                <w:sz w:val="24"/>
                <w:szCs w:val="24"/>
                <w:shd w:val="clear" w:color="auto" w:fill="FFFFFF"/>
                <w:lang w:eastAsia="ru-RU" w:bidi="ar-SA"/>
              </w:rPr>
              <w:t>Який документ надати</w:t>
            </w:r>
          </w:p>
        </w:tc>
        <w:tc>
          <w:tcPr>
            <w:tcW w:w="2920"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tcPr>
          <w:p w:rsidR="00CC4A85" w:rsidRPr="00021BE8" w:rsidRDefault="00CC4A85" w:rsidP="00021BE8">
            <w:pPr>
              <w:widowControl/>
              <w:spacing w:after="0" w:line="240" w:lineRule="auto"/>
              <w:jc w:val="center"/>
              <w:rPr>
                <w:rFonts w:ascii="Times New Roman" w:hAnsi="Times New Roman" w:cs="Times New Roman"/>
                <w:color w:val="auto"/>
                <w:sz w:val="24"/>
                <w:szCs w:val="24"/>
                <w:lang w:eastAsia="ru-RU" w:bidi="ar-SA"/>
              </w:rPr>
            </w:pPr>
            <w:r w:rsidRPr="00021BE8">
              <w:rPr>
                <w:rFonts w:ascii="Times New Roman" w:hAnsi="Times New Roman" w:cs="Times New Roman"/>
                <w:b/>
                <w:bCs/>
                <w:sz w:val="24"/>
                <w:szCs w:val="24"/>
                <w:shd w:val="clear" w:color="auto" w:fill="FFFFFF"/>
                <w:lang w:eastAsia="ru-RU" w:bidi="ar-SA"/>
              </w:rPr>
              <w:t>Хто подає</w:t>
            </w:r>
          </w:p>
        </w:tc>
      </w:tr>
      <w:tr w:rsidR="00CC4A85" w:rsidRPr="00021BE8" w:rsidTr="00DE6BC4">
        <w:trPr>
          <w:trHeight w:val="1440"/>
        </w:trPr>
        <w:tc>
          <w:tcPr>
            <w:tcW w:w="540" w:type="dxa"/>
            <w:tcBorders>
              <w:top w:val="single" w:sz="8" w:space="0" w:color="000001"/>
              <w:left w:val="single" w:sz="8" w:space="0" w:color="000001"/>
              <w:bottom w:val="single" w:sz="8" w:space="0" w:color="000001"/>
              <w:right w:val="single" w:sz="8" w:space="0" w:color="000001"/>
            </w:tcBorders>
          </w:tcPr>
          <w:p w:rsidR="00CC4A85" w:rsidRPr="00021BE8" w:rsidRDefault="00CC4A85" w:rsidP="00DE6BC4">
            <w:pPr>
              <w:widowControl/>
              <w:spacing w:after="0" w:line="240" w:lineRule="auto"/>
              <w:jc w:val="center"/>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1</w:t>
            </w:r>
          </w:p>
        </w:tc>
        <w:tc>
          <w:tcPr>
            <w:tcW w:w="3413" w:type="dxa"/>
            <w:tcBorders>
              <w:top w:val="single" w:sz="8" w:space="0" w:color="000001"/>
              <w:left w:val="single" w:sz="8" w:space="0" w:color="000001"/>
              <w:bottom w:val="single" w:sz="8" w:space="0" w:color="000001"/>
              <w:right w:val="single" w:sz="8" w:space="0" w:color="000001"/>
            </w:tcBorders>
          </w:tcPr>
          <w:p w:rsidR="00CC4A85" w:rsidRPr="00021BE8" w:rsidRDefault="00CC4A85" w:rsidP="00021BE8">
            <w:pPr>
              <w:widowControl/>
              <w:spacing w:after="0" w:line="240" w:lineRule="auto"/>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Підтвердження відсутності підстав, для відмови в участі у процедурі закупівлі відповідно до статті 17 Закону України «Про публічні закупівлі»</w:t>
            </w:r>
          </w:p>
        </w:tc>
        <w:tc>
          <w:tcPr>
            <w:tcW w:w="3747"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D173AE" w:rsidRDefault="00CC4A85" w:rsidP="00021BE8">
            <w:pPr>
              <w:widowControl/>
              <w:spacing w:after="0" w:line="240" w:lineRule="auto"/>
              <w:rPr>
                <w:rFonts w:ascii="Times New Roman" w:hAnsi="Times New Roman" w:cs="Times New Roman"/>
                <w:color w:val="auto"/>
                <w:sz w:val="24"/>
                <w:szCs w:val="24"/>
                <w:lang w:val="uk-UA" w:eastAsia="ru-RU" w:bidi="ar-SA"/>
              </w:rPr>
            </w:pPr>
            <w:r w:rsidRPr="00D173AE">
              <w:rPr>
                <w:rFonts w:ascii="Times New Roman" w:hAnsi="Times New Roman" w:cs="Times New Roman"/>
                <w:color w:val="auto"/>
                <w:sz w:val="24"/>
                <w:szCs w:val="24"/>
                <w:lang w:val="uk-UA" w:eastAsia="ru-RU" w:bidi="ar-SA"/>
              </w:rPr>
              <w:t>Відповідно до Додатку 2 Тендерної документації</w:t>
            </w:r>
          </w:p>
        </w:tc>
        <w:tc>
          <w:tcPr>
            <w:tcW w:w="2920"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tcPr>
          <w:p w:rsidR="00CC4A85" w:rsidRPr="00021BE8" w:rsidRDefault="00CC4A85" w:rsidP="00021BE8">
            <w:pPr>
              <w:widowControl/>
              <w:spacing w:after="0" w:line="240" w:lineRule="auto"/>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 xml:space="preserve">Переможець торгів </w:t>
            </w:r>
          </w:p>
        </w:tc>
      </w:tr>
      <w:tr w:rsidR="00CC4A85" w:rsidRPr="00021BE8" w:rsidTr="00DE6BC4">
        <w:trPr>
          <w:trHeight w:val="2150"/>
        </w:trPr>
        <w:tc>
          <w:tcPr>
            <w:tcW w:w="540" w:type="dxa"/>
            <w:tcBorders>
              <w:top w:val="single" w:sz="8" w:space="0" w:color="000001"/>
              <w:left w:val="single" w:sz="8" w:space="0" w:color="000001"/>
              <w:bottom w:val="single" w:sz="8" w:space="0" w:color="000001"/>
              <w:right w:val="single" w:sz="8" w:space="0" w:color="000001"/>
            </w:tcBorders>
          </w:tcPr>
          <w:p w:rsidR="00CC4A85" w:rsidRPr="00021BE8" w:rsidRDefault="00CC4A85" w:rsidP="00DE6BC4">
            <w:pPr>
              <w:widowControl/>
              <w:spacing w:after="0" w:line="240" w:lineRule="auto"/>
              <w:jc w:val="center"/>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2</w:t>
            </w:r>
          </w:p>
        </w:tc>
        <w:tc>
          <w:tcPr>
            <w:tcW w:w="3413" w:type="dxa"/>
            <w:tcBorders>
              <w:top w:val="single" w:sz="8" w:space="0" w:color="000001"/>
              <w:left w:val="single" w:sz="8" w:space="0" w:color="000001"/>
              <w:bottom w:val="single" w:sz="8" w:space="0" w:color="000001"/>
              <w:right w:val="single" w:sz="8" w:space="0" w:color="000001"/>
            </w:tcBorders>
          </w:tcPr>
          <w:p w:rsidR="00CC4A85" w:rsidRPr="00021BE8" w:rsidRDefault="00CC4A85" w:rsidP="00021BE8">
            <w:pPr>
              <w:widowControl/>
              <w:spacing w:after="0" w:line="240" w:lineRule="auto"/>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Відповідна інформація про право підписання договору про закупівлю</w:t>
            </w:r>
          </w:p>
        </w:tc>
        <w:tc>
          <w:tcPr>
            <w:tcW w:w="3747"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021BE8" w:rsidRDefault="00CC4A85" w:rsidP="00021BE8">
            <w:pPr>
              <w:widowControl/>
              <w:shd w:val="clear" w:color="auto" w:fill="FFFFFF"/>
              <w:spacing w:after="0" w:line="240" w:lineRule="auto"/>
              <w:rPr>
                <w:rFonts w:ascii="Times New Roman" w:hAnsi="Times New Roman" w:cs="Times New Roman"/>
                <w:color w:val="auto"/>
                <w:sz w:val="24"/>
                <w:szCs w:val="24"/>
                <w:lang w:eastAsia="ru-RU" w:bidi="ar-SA"/>
              </w:rPr>
            </w:pPr>
            <w:r w:rsidRPr="00021BE8">
              <w:rPr>
                <w:rFonts w:ascii="Times New Roman" w:hAnsi="Times New Roman" w:cs="Times New Roman"/>
                <w:sz w:val="24"/>
                <w:szCs w:val="24"/>
                <w:shd w:val="clear" w:color="auto" w:fill="FFFFFF"/>
                <w:lang w:eastAsia="ru-RU" w:bidi="ar-SA"/>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c>
          <w:tcPr>
            <w:tcW w:w="2920"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tcPr>
          <w:p w:rsidR="00CC4A85" w:rsidRPr="00021BE8" w:rsidRDefault="00CC4A85" w:rsidP="00021BE8">
            <w:pPr>
              <w:widowControl/>
              <w:spacing w:after="0" w:line="240" w:lineRule="auto"/>
              <w:rPr>
                <w:rFonts w:ascii="Times New Roman" w:hAnsi="Times New Roman" w:cs="Times New Roman"/>
                <w:color w:val="auto"/>
                <w:sz w:val="24"/>
                <w:szCs w:val="24"/>
                <w:lang w:val="uk-UA" w:eastAsia="ru-RU" w:bidi="ar-SA"/>
              </w:rPr>
            </w:pPr>
            <w:r w:rsidRPr="00021BE8">
              <w:rPr>
                <w:rFonts w:ascii="Times New Roman" w:hAnsi="Times New Roman" w:cs="Times New Roman"/>
                <w:sz w:val="24"/>
                <w:szCs w:val="24"/>
                <w:shd w:val="clear" w:color="auto" w:fill="FFFFFF"/>
                <w:lang w:eastAsia="ru-RU" w:bidi="ar-SA"/>
              </w:rPr>
              <w:t>Переможець</w:t>
            </w:r>
            <w:r w:rsidRPr="00021BE8">
              <w:rPr>
                <w:rFonts w:ascii="Times New Roman" w:hAnsi="Times New Roman" w:cs="Times New Roman"/>
                <w:sz w:val="24"/>
                <w:szCs w:val="24"/>
                <w:shd w:val="clear" w:color="auto" w:fill="FFFFFF"/>
                <w:lang w:val="uk-UA" w:eastAsia="ru-RU" w:bidi="ar-SA"/>
              </w:rPr>
              <w:t xml:space="preserve"> при підписанні договору</w:t>
            </w:r>
          </w:p>
        </w:tc>
      </w:tr>
      <w:tr w:rsidR="00CC4A85" w:rsidRPr="00021BE8" w:rsidTr="00DE6BC4">
        <w:trPr>
          <w:trHeight w:val="872"/>
        </w:trPr>
        <w:tc>
          <w:tcPr>
            <w:tcW w:w="540" w:type="dxa"/>
            <w:tcBorders>
              <w:top w:val="single" w:sz="8" w:space="0" w:color="000001"/>
              <w:left w:val="single" w:sz="8" w:space="0" w:color="000001"/>
              <w:bottom w:val="single" w:sz="8" w:space="0" w:color="000001"/>
              <w:right w:val="single" w:sz="8" w:space="0" w:color="000001"/>
            </w:tcBorders>
          </w:tcPr>
          <w:p w:rsidR="00CC4A85" w:rsidRPr="00021BE8" w:rsidRDefault="00CC4A85" w:rsidP="00DE6BC4">
            <w:pPr>
              <w:widowControl/>
              <w:spacing w:after="0" w:line="240" w:lineRule="auto"/>
              <w:jc w:val="center"/>
              <w:rPr>
                <w:rFonts w:ascii="Times New Roman" w:hAnsi="Times New Roman" w:cs="Times New Roman"/>
                <w:sz w:val="24"/>
                <w:szCs w:val="24"/>
                <w:shd w:val="clear" w:color="auto" w:fill="FFFFFF"/>
                <w:lang w:val="uk-UA" w:eastAsia="ru-RU" w:bidi="ar-SA"/>
              </w:rPr>
            </w:pPr>
            <w:r>
              <w:rPr>
                <w:rFonts w:ascii="Times New Roman" w:hAnsi="Times New Roman" w:cs="Times New Roman"/>
                <w:sz w:val="24"/>
                <w:szCs w:val="24"/>
                <w:shd w:val="clear" w:color="auto" w:fill="FFFFFF"/>
                <w:lang w:val="uk-UA" w:eastAsia="ru-RU" w:bidi="ar-SA"/>
              </w:rPr>
              <w:t>3</w:t>
            </w:r>
          </w:p>
        </w:tc>
        <w:tc>
          <w:tcPr>
            <w:tcW w:w="3413" w:type="dxa"/>
            <w:tcBorders>
              <w:top w:val="single" w:sz="8" w:space="0" w:color="000001"/>
              <w:left w:val="single" w:sz="8" w:space="0" w:color="000001"/>
              <w:bottom w:val="single" w:sz="8" w:space="0" w:color="000001"/>
              <w:right w:val="single" w:sz="8" w:space="0" w:color="000001"/>
            </w:tcBorders>
          </w:tcPr>
          <w:p w:rsidR="00CC4A85" w:rsidRPr="00021BE8" w:rsidRDefault="00CC4A85" w:rsidP="00021BE8">
            <w:pPr>
              <w:widowControl/>
              <w:spacing w:after="0" w:line="240" w:lineRule="auto"/>
              <w:rPr>
                <w:rFonts w:ascii="Times New Roman" w:hAnsi="Times New Roman" w:cs="Times New Roman"/>
                <w:sz w:val="24"/>
                <w:szCs w:val="24"/>
                <w:shd w:val="clear" w:color="auto" w:fill="FFFFFF"/>
                <w:lang w:eastAsia="ru-RU" w:bidi="ar-SA"/>
              </w:rPr>
            </w:pPr>
            <w:r w:rsidRPr="00021BE8">
              <w:rPr>
                <w:rFonts w:ascii="Times New Roman" w:hAnsi="Times New Roman" w:cs="Times New Roman"/>
                <w:sz w:val="24"/>
                <w:szCs w:val="24"/>
                <w:shd w:val="clear" w:color="auto" w:fill="FFFFFF"/>
                <w:lang w:val="uk-UA" w:eastAsia="ru-RU" w:bidi="ar-SA"/>
              </w:rPr>
              <w:t>К</w:t>
            </w:r>
            <w:r w:rsidRPr="00021BE8">
              <w:rPr>
                <w:rFonts w:ascii="Times New Roman" w:hAnsi="Times New Roman" w:cs="Times New Roman"/>
                <w:sz w:val="24"/>
                <w:szCs w:val="24"/>
                <w:shd w:val="clear" w:color="auto" w:fill="FFFFFF"/>
                <w:lang w:eastAsia="ru-RU" w:bidi="ar-SA"/>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c>
          <w:tcPr>
            <w:tcW w:w="3747"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CC4A85" w:rsidRPr="00021BE8" w:rsidRDefault="00CC4A85" w:rsidP="00021BE8">
            <w:pPr>
              <w:widowControl/>
              <w:shd w:val="clear" w:color="auto" w:fill="FFFFFF"/>
              <w:spacing w:after="0" w:line="240" w:lineRule="auto"/>
              <w:rPr>
                <w:rFonts w:ascii="Times New Roman" w:hAnsi="Times New Roman" w:cs="Times New Roman"/>
                <w:sz w:val="24"/>
                <w:szCs w:val="24"/>
                <w:shd w:val="clear" w:color="auto" w:fill="FFFFFF"/>
                <w:lang w:eastAsia="ru-RU" w:bidi="ar-SA"/>
              </w:rPr>
            </w:pPr>
            <w:r w:rsidRPr="00021BE8">
              <w:rPr>
                <w:rFonts w:ascii="Times New Roman" w:hAnsi="Times New Roman" w:cs="Times New Roman"/>
                <w:sz w:val="24"/>
                <w:szCs w:val="24"/>
                <w:shd w:val="clear" w:color="auto" w:fill="FFFFFF"/>
                <w:lang w:val="uk-UA" w:eastAsia="ru-RU" w:bidi="ar-SA"/>
              </w:rPr>
              <w:t xml:space="preserve">Замовник перевіряє самостійно </w:t>
            </w:r>
            <w:r w:rsidRPr="00021BE8">
              <w:rPr>
                <w:rFonts w:ascii="Times New Roman" w:hAnsi="Times New Roman" w:cs="Times New Roman"/>
                <w:sz w:val="24"/>
                <w:szCs w:val="24"/>
                <w:shd w:val="clear" w:color="auto" w:fill="FFFFFF"/>
                <w:lang w:eastAsia="ru-RU" w:bidi="ar-SA"/>
              </w:rPr>
              <w:t>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w:t>
            </w:r>
          </w:p>
        </w:tc>
        <w:tc>
          <w:tcPr>
            <w:tcW w:w="2920"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tcPr>
          <w:p w:rsidR="00CC4A85" w:rsidRPr="00021BE8" w:rsidRDefault="00CC4A85" w:rsidP="00F93B42">
            <w:pPr>
              <w:widowControl/>
              <w:spacing w:after="0" w:line="240" w:lineRule="auto"/>
              <w:rPr>
                <w:rFonts w:ascii="Times New Roman" w:hAnsi="Times New Roman" w:cs="Times New Roman"/>
                <w:sz w:val="24"/>
                <w:szCs w:val="24"/>
                <w:shd w:val="clear" w:color="auto" w:fill="FFFFFF"/>
                <w:lang w:eastAsia="ru-RU" w:bidi="ar-SA"/>
              </w:rPr>
            </w:pPr>
            <w:r w:rsidRPr="00021BE8">
              <w:rPr>
                <w:rFonts w:ascii="Times New Roman" w:hAnsi="Times New Roman" w:cs="Times New Roman"/>
                <w:sz w:val="24"/>
                <w:szCs w:val="24"/>
                <w:shd w:val="clear" w:color="auto" w:fill="FFFFFF"/>
                <w:lang w:val="uk-UA" w:eastAsia="ru-RU" w:bidi="ar-SA"/>
              </w:rPr>
              <w:t xml:space="preserve">Переможець </w:t>
            </w:r>
            <w:r>
              <w:rPr>
                <w:rFonts w:ascii="Times New Roman" w:hAnsi="Times New Roman" w:cs="Times New Roman"/>
                <w:sz w:val="24"/>
                <w:szCs w:val="24"/>
                <w:shd w:val="clear" w:color="auto" w:fill="FFFFFF"/>
                <w:lang w:val="uk-UA" w:eastAsia="ru-RU" w:bidi="ar-SA"/>
              </w:rPr>
              <w:t>у</w:t>
            </w:r>
            <w:r w:rsidRPr="00021BE8">
              <w:rPr>
                <w:rFonts w:ascii="Times New Roman" w:hAnsi="Times New Roman" w:cs="Times New Roman"/>
                <w:sz w:val="24"/>
                <w:szCs w:val="24"/>
                <w:shd w:val="clear" w:color="auto" w:fill="FFFFFF"/>
                <w:lang w:val="uk-UA" w:eastAsia="ru-RU" w:bidi="ar-SA"/>
              </w:rPr>
              <w:t xml:space="preserve"> разі відсутності інформації </w:t>
            </w:r>
            <w:r w:rsidRPr="00021BE8">
              <w:rPr>
                <w:rFonts w:ascii="Times New Roman" w:hAnsi="Times New Roman" w:cs="Times New Roman"/>
                <w:sz w:val="24"/>
                <w:szCs w:val="24"/>
                <w:shd w:val="clear" w:color="auto" w:fill="FFFFFF"/>
                <w:lang w:eastAsia="ru-RU" w:bidi="ar-SA"/>
              </w:rPr>
              <w:t>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w:t>
            </w:r>
          </w:p>
        </w:tc>
      </w:tr>
    </w:tbl>
    <w:p w:rsidR="00CC4A85" w:rsidRPr="00021BE8" w:rsidRDefault="00CC4A85" w:rsidP="00021BE8">
      <w:pPr>
        <w:widowControl/>
        <w:shd w:val="clear" w:color="auto" w:fill="FFFFFF"/>
        <w:spacing w:after="0" w:line="240" w:lineRule="auto"/>
        <w:jc w:val="center"/>
        <w:rPr>
          <w:rFonts w:ascii="Times New Roman" w:hAnsi="Times New Roman" w:cs="Times New Roman"/>
          <w:b/>
          <w:bCs/>
          <w:sz w:val="26"/>
          <w:szCs w:val="26"/>
          <w:shd w:val="clear" w:color="auto" w:fill="FFFFFF"/>
          <w:lang w:val="uk-UA" w:eastAsia="ru-RU" w:bidi="ar-SA"/>
        </w:rPr>
      </w:pPr>
      <w:r w:rsidRPr="00021BE8">
        <w:rPr>
          <w:rFonts w:ascii="Times New Roman" w:hAnsi="Times New Roman" w:cs="Times New Roman"/>
          <w:b/>
          <w:bCs/>
          <w:sz w:val="26"/>
          <w:szCs w:val="26"/>
          <w:shd w:val="clear" w:color="auto" w:fill="FFFFFF"/>
          <w:lang w:eastAsia="ru-RU" w:bidi="ar-SA"/>
        </w:rPr>
        <w:t> </w:t>
      </w:r>
    </w:p>
    <w:p w:rsidR="00CC4A85" w:rsidRPr="00021BE8" w:rsidRDefault="00CC4A85" w:rsidP="00021BE8">
      <w:pPr>
        <w:widowControl/>
        <w:shd w:val="clear" w:color="auto" w:fill="FFFFFF"/>
        <w:spacing w:after="0" w:line="240" w:lineRule="auto"/>
        <w:jc w:val="center"/>
        <w:rPr>
          <w:rFonts w:ascii="Times New Roman" w:hAnsi="Times New Roman" w:cs="Times New Roman"/>
          <w:color w:val="auto"/>
          <w:sz w:val="26"/>
          <w:szCs w:val="26"/>
          <w:lang w:val="uk-UA" w:eastAsia="ru-RU" w:bidi="ar-SA"/>
        </w:rPr>
      </w:pPr>
    </w:p>
    <w:p w:rsidR="00CC4A85" w:rsidRPr="00021BE8" w:rsidRDefault="00CC4A85" w:rsidP="00021BE8">
      <w:pPr>
        <w:widowControl/>
        <w:spacing w:after="0" w:line="240" w:lineRule="auto"/>
        <w:ind w:firstLine="700"/>
        <w:jc w:val="both"/>
        <w:rPr>
          <w:rFonts w:ascii="Times New Roman" w:hAnsi="Times New Roman" w:cs="Times New Roman"/>
          <w:color w:val="auto"/>
          <w:sz w:val="26"/>
          <w:szCs w:val="26"/>
          <w:lang w:val="uk-UA" w:eastAsia="ru-RU" w:bidi="ar-SA"/>
        </w:rPr>
      </w:pPr>
      <w:r w:rsidRPr="00021BE8">
        <w:rPr>
          <w:rFonts w:ascii="Times New Roman" w:hAnsi="Times New Roman" w:cs="Times New Roman"/>
          <w:i/>
          <w:iCs/>
          <w:sz w:val="26"/>
          <w:szCs w:val="26"/>
          <w:shd w:val="clear" w:color="auto" w:fill="FFFFFF"/>
          <w:lang w:val="uk-UA" w:eastAsia="ru-RU" w:bidi="ar-SA"/>
        </w:rPr>
        <w:t>Примітки:</w:t>
      </w:r>
    </w:p>
    <w:p w:rsidR="00CC4A85" w:rsidRPr="00021BE8" w:rsidRDefault="00CC4A85" w:rsidP="00021BE8">
      <w:pPr>
        <w:widowControl/>
        <w:spacing w:after="0" w:line="240" w:lineRule="auto"/>
        <w:ind w:firstLine="700"/>
        <w:jc w:val="both"/>
        <w:rPr>
          <w:rFonts w:ascii="Times New Roman" w:hAnsi="Times New Roman" w:cs="Times New Roman"/>
          <w:color w:val="auto"/>
          <w:sz w:val="26"/>
          <w:szCs w:val="26"/>
          <w:lang w:val="uk-UA" w:eastAsia="ru-RU" w:bidi="ar-SA"/>
        </w:rPr>
      </w:pPr>
      <w:r w:rsidRPr="00021BE8">
        <w:rPr>
          <w:rFonts w:ascii="Times New Roman" w:hAnsi="Times New Roman" w:cs="Times New Roman"/>
          <w:i/>
          <w:iCs/>
          <w:sz w:val="26"/>
          <w:szCs w:val="26"/>
          <w:shd w:val="clear" w:color="auto" w:fill="FFFFFF"/>
          <w:lang w:val="uk-UA" w:eastAsia="ru-RU" w:bidi="ar-SA"/>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r w:rsidRPr="00021BE8">
        <w:rPr>
          <w:rFonts w:ascii="Times New Roman" w:hAnsi="Times New Roman" w:cs="Times New Roman"/>
          <w:i/>
          <w:iCs/>
          <w:sz w:val="26"/>
          <w:szCs w:val="26"/>
          <w:shd w:val="clear" w:color="auto" w:fill="FFFFFF"/>
          <w:lang w:eastAsia="ru-RU" w:bidi="ar-SA"/>
        </w:rPr>
        <w:t>  </w:t>
      </w:r>
    </w:p>
    <w:p w:rsidR="00CC4A85" w:rsidRPr="00021BE8" w:rsidRDefault="00CC4A85" w:rsidP="00021BE8">
      <w:pPr>
        <w:widowControl/>
        <w:spacing w:after="0" w:line="240" w:lineRule="auto"/>
        <w:ind w:firstLine="700"/>
        <w:jc w:val="both"/>
        <w:rPr>
          <w:rFonts w:ascii="Times New Roman" w:hAnsi="Times New Roman" w:cs="Times New Roman"/>
          <w:color w:val="auto"/>
          <w:sz w:val="26"/>
          <w:szCs w:val="26"/>
          <w:lang w:eastAsia="ru-RU" w:bidi="ar-SA"/>
        </w:rPr>
      </w:pPr>
      <w:r w:rsidRPr="00021BE8">
        <w:rPr>
          <w:rFonts w:ascii="Times New Roman" w:hAnsi="Times New Roman" w:cs="Times New Roman"/>
          <w:i/>
          <w:iCs/>
          <w:sz w:val="26"/>
          <w:szCs w:val="26"/>
          <w:shd w:val="clear" w:color="auto" w:fill="FFFFFF"/>
          <w:lang w:eastAsia="ru-RU" w:bidi="ar-SA"/>
        </w:rPr>
        <w:t>б) учасник за власним бажанням може надати додаткові матеріали про його відповідність кваліфікаційним та іншим вимогам Замовника.</w:t>
      </w:r>
    </w:p>
    <w:p w:rsidR="00CC4A85" w:rsidRPr="00021BE8" w:rsidRDefault="00CC4A85" w:rsidP="00021BE8">
      <w:pPr>
        <w:widowControl/>
        <w:spacing w:after="0" w:line="240" w:lineRule="auto"/>
        <w:ind w:firstLine="700"/>
        <w:jc w:val="both"/>
        <w:rPr>
          <w:rFonts w:ascii="Times New Roman" w:hAnsi="Times New Roman" w:cs="Times New Roman"/>
          <w:i/>
          <w:iCs/>
          <w:sz w:val="26"/>
          <w:szCs w:val="26"/>
          <w:shd w:val="clear" w:color="auto" w:fill="FFFFFF"/>
          <w:lang w:eastAsia="ru-RU" w:bidi="ar-SA"/>
        </w:rPr>
      </w:pPr>
    </w:p>
    <w:p w:rsidR="00CC4A85" w:rsidRPr="007C7988" w:rsidRDefault="00CC4A85" w:rsidP="00FD79A0">
      <w:pPr>
        <w:widowControl/>
        <w:spacing w:after="0" w:line="240" w:lineRule="auto"/>
        <w:jc w:val="center"/>
        <w:rPr>
          <w:rFonts w:ascii="Times New Roman" w:hAnsi="Times New Roman" w:cs="Times New Roman"/>
          <w:b/>
          <w:bCs/>
          <w:sz w:val="26"/>
          <w:szCs w:val="26"/>
          <w:shd w:val="clear" w:color="auto" w:fill="FFFFFF"/>
          <w:lang w:val="uk-UA" w:eastAsia="ru-RU" w:bidi="ar-SA"/>
        </w:rPr>
      </w:pPr>
      <w:r w:rsidRPr="007C7988">
        <w:rPr>
          <w:rFonts w:ascii="Times New Roman" w:hAnsi="Times New Roman" w:cs="Times New Roman"/>
          <w:b/>
          <w:bCs/>
          <w:sz w:val="26"/>
          <w:szCs w:val="26"/>
          <w:shd w:val="clear" w:color="auto" w:fill="FFFFFF"/>
          <w:lang w:val="uk-UA" w:eastAsia="ru-RU" w:bidi="ar-SA"/>
        </w:rPr>
        <w:br w:type="page"/>
      </w:r>
    </w:p>
    <w:p w:rsidR="00CC4A85" w:rsidRPr="007C7988" w:rsidRDefault="00CC4A85" w:rsidP="00F93B42">
      <w:pPr>
        <w:widowControl/>
        <w:spacing w:after="0" w:line="240" w:lineRule="auto"/>
        <w:ind w:left="6521"/>
        <w:rPr>
          <w:rFonts w:ascii="Times New Roman" w:hAnsi="Times New Roman" w:cs="Times New Roman"/>
          <w:color w:val="auto"/>
          <w:sz w:val="26"/>
          <w:szCs w:val="26"/>
          <w:lang w:val="uk-UA" w:eastAsia="ru-RU" w:bidi="ar-SA"/>
        </w:rPr>
      </w:pPr>
      <w:r w:rsidRPr="007C7988">
        <w:rPr>
          <w:rFonts w:ascii="Times New Roman" w:hAnsi="Times New Roman" w:cs="Times New Roman"/>
          <w:b/>
          <w:bCs/>
          <w:color w:val="000000"/>
          <w:sz w:val="26"/>
          <w:szCs w:val="26"/>
          <w:shd w:val="clear" w:color="auto" w:fill="FFFFFF"/>
          <w:lang w:val="uk-UA" w:eastAsia="ru-RU" w:bidi="ar-SA"/>
        </w:rPr>
        <w:t>Додаток № 2</w:t>
      </w:r>
    </w:p>
    <w:p w:rsidR="00CC4A85" w:rsidRPr="00F93B42" w:rsidRDefault="00CC4A85" w:rsidP="00F93B42">
      <w:pPr>
        <w:widowControl/>
        <w:spacing w:after="0" w:line="240" w:lineRule="auto"/>
        <w:ind w:left="6521"/>
        <w:rPr>
          <w:rFonts w:ascii="Times New Roman" w:hAnsi="Times New Roman" w:cs="Times New Roman"/>
          <w:color w:val="auto"/>
          <w:sz w:val="24"/>
          <w:szCs w:val="24"/>
          <w:lang w:val="uk-UA" w:eastAsia="ru-RU" w:bidi="ar-SA"/>
        </w:rPr>
      </w:pPr>
      <w:r>
        <w:rPr>
          <w:rFonts w:ascii="Times New Roman" w:hAnsi="Times New Roman" w:cs="Times New Roman"/>
          <w:bCs/>
          <w:color w:val="000000"/>
          <w:sz w:val="24"/>
          <w:szCs w:val="24"/>
          <w:shd w:val="clear" w:color="auto" w:fill="FFFFFF"/>
          <w:lang w:val="uk-UA" w:eastAsia="ru-RU" w:bidi="ar-SA"/>
        </w:rPr>
        <w:t>до т</w:t>
      </w:r>
      <w:r w:rsidRPr="00F93B42">
        <w:rPr>
          <w:rFonts w:ascii="Times New Roman" w:hAnsi="Times New Roman" w:cs="Times New Roman"/>
          <w:bCs/>
          <w:color w:val="000000"/>
          <w:sz w:val="24"/>
          <w:szCs w:val="24"/>
          <w:shd w:val="clear" w:color="auto" w:fill="FFFFFF"/>
          <w:lang w:val="uk-UA" w:eastAsia="ru-RU" w:bidi="ar-SA"/>
        </w:rPr>
        <w:t>ендерної документації  </w:t>
      </w:r>
    </w:p>
    <w:p w:rsidR="00CC4A85" w:rsidRPr="007C7988"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C21F4">
      <w:pPr>
        <w:widowControl/>
        <w:spacing w:after="0" w:line="240" w:lineRule="auto"/>
        <w:jc w:val="center"/>
        <w:rPr>
          <w:rFonts w:ascii="Times New Roman" w:hAnsi="Times New Roman" w:cs="Times New Roman"/>
          <w:b/>
          <w:sz w:val="26"/>
          <w:szCs w:val="26"/>
          <w:shd w:val="clear" w:color="auto" w:fill="FFFFFF"/>
          <w:lang w:val="uk-UA" w:eastAsia="ru-RU" w:bidi="ar-SA"/>
        </w:rPr>
      </w:pPr>
      <w:r w:rsidRPr="007C7988">
        <w:rPr>
          <w:rFonts w:ascii="Times New Roman" w:hAnsi="Times New Roman" w:cs="Times New Roman"/>
          <w:b/>
          <w:sz w:val="26"/>
          <w:szCs w:val="26"/>
          <w:shd w:val="clear" w:color="auto" w:fill="FFFFFF"/>
          <w:lang w:val="uk-UA" w:eastAsia="ru-RU" w:bidi="ar-SA"/>
        </w:rPr>
        <w:t xml:space="preserve">Інформація для учасника щодо підтвердження відсутності підстав для відмови в участі у процедурі закупівлівідповідно до статті 17 Закону України </w:t>
      </w:r>
    </w:p>
    <w:p w:rsidR="00CC4A85" w:rsidRPr="007C7988" w:rsidRDefault="00CC4A85" w:rsidP="00FC21F4">
      <w:pPr>
        <w:widowControl/>
        <w:spacing w:after="0" w:line="240" w:lineRule="auto"/>
        <w:jc w:val="center"/>
        <w:rPr>
          <w:rFonts w:ascii="Times New Roman" w:hAnsi="Times New Roman" w:cs="Times New Roman"/>
          <w:b/>
          <w:sz w:val="26"/>
          <w:szCs w:val="26"/>
          <w:shd w:val="clear" w:color="auto" w:fill="FFFFFF"/>
          <w:lang w:val="uk-UA" w:eastAsia="ru-RU" w:bidi="ar-SA"/>
        </w:rPr>
      </w:pPr>
      <w:r w:rsidRPr="007C7988">
        <w:rPr>
          <w:rFonts w:ascii="Times New Roman" w:hAnsi="Times New Roman" w:cs="Times New Roman"/>
          <w:b/>
          <w:sz w:val="26"/>
          <w:szCs w:val="26"/>
          <w:shd w:val="clear" w:color="auto" w:fill="FFFFFF"/>
          <w:lang w:val="uk-UA" w:eastAsia="ru-RU" w:bidi="ar-SA"/>
        </w:rPr>
        <w:t>«Про публічні закупівлі»</w:t>
      </w:r>
    </w:p>
    <w:tbl>
      <w:tblPr>
        <w:tblW w:w="0" w:type="auto"/>
        <w:tblCellMar>
          <w:top w:w="15" w:type="dxa"/>
          <w:left w:w="15" w:type="dxa"/>
          <w:bottom w:w="15" w:type="dxa"/>
          <w:right w:w="15" w:type="dxa"/>
        </w:tblCellMar>
        <w:tblLook w:val="00A0"/>
      </w:tblPr>
      <w:tblGrid>
        <w:gridCol w:w="575"/>
        <w:gridCol w:w="3927"/>
        <w:gridCol w:w="2522"/>
        <w:gridCol w:w="3539"/>
      </w:tblGrid>
      <w:tr w:rsidR="00CC4A85" w:rsidRPr="00E0498D" w:rsidTr="00A041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4A85" w:rsidRPr="00E0498D" w:rsidRDefault="00CC4A85" w:rsidP="00A041DB">
            <w:pPr>
              <w:spacing w:after="0" w:line="240" w:lineRule="atLeast"/>
              <w:jc w:val="center"/>
              <w:rPr>
                <w:rFonts w:ascii="Times New Roman" w:hAnsi="Times New Roman" w:cs="Times New Roman"/>
                <w:sz w:val="24"/>
                <w:szCs w:val="24"/>
                <w:lang w:eastAsia="uk-UA"/>
              </w:rPr>
            </w:pPr>
            <w:r w:rsidRPr="00E0498D">
              <w:rPr>
                <w:rFonts w:ascii="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4A85" w:rsidRPr="00E0498D" w:rsidRDefault="00CC4A85" w:rsidP="00A041DB">
            <w:pPr>
              <w:spacing w:after="0" w:line="240" w:lineRule="auto"/>
              <w:jc w:val="center"/>
              <w:rPr>
                <w:rFonts w:ascii="Times New Roman" w:hAnsi="Times New Roman" w:cs="Times New Roman"/>
                <w:sz w:val="24"/>
                <w:szCs w:val="24"/>
                <w:lang w:eastAsia="uk-UA"/>
              </w:rPr>
            </w:pPr>
            <w:r w:rsidRPr="00E0498D">
              <w:rPr>
                <w:rFonts w:ascii="Times New Roman" w:hAnsi="Times New Roman" w:cs="Times New Roman"/>
                <w:b/>
                <w:bCs/>
                <w:color w:val="000000"/>
                <w:sz w:val="24"/>
                <w:szCs w:val="24"/>
                <w:lang w:eastAsia="uk-UA"/>
              </w:rPr>
              <w:t>Підстави для відмови в участі у процедурі закупівлі</w:t>
            </w:r>
          </w:p>
          <w:p w:rsidR="00CC4A85" w:rsidRPr="00E0498D" w:rsidRDefault="00CC4A85" w:rsidP="00A041DB">
            <w:pPr>
              <w:spacing w:after="0" w:line="240" w:lineRule="atLeast"/>
              <w:rPr>
                <w:rFonts w:ascii="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C4A85" w:rsidRPr="00E0498D" w:rsidRDefault="00CC4A85" w:rsidP="00A041DB">
            <w:pPr>
              <w:spacing w:after="0" w:line="240" w:lineRule="atLeast"/>
              <w:jc w:val="center"/>
              <w:rPr>
                <w:rFonts w:ascii="Times New Roman" w:hAnsi="Times New Roman" w:cs="Times New Roman"/>
                <w:sz w:val="24"/>
                <w:szCs w:val="24"/>
                <w:lang w:eastAsia="uk-UA"/>
              </w:rPr>
            </w:pPr>
            <w:r w:rsidRPr="00E0498D">
              <w:rPr>
                <w:rFonts w:ascii="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4A85" w:rsidRPr="00E0498D" w:rsidRDefault="00CC4A85" w:rsidP="00A041DB">
            <w:pPr>
              <w:spacing w:after="0" w:line="240" w:lineRule="atLeast"/>
              <w:jc w:val="center"/>
              <w:rPr>
                <w:rFonts w:ascii="Times New Roman" w:hAnsi="Times New Roman" w:cs="Times New Roman"/>
                <w:sz w:val="24"/>
                <w:szCs w:val="24"/>
                <w:lang w:eastAsia="uk-UA"/>
              </w:rPr>
            </w:pPr>
            <w:r w:rsidRPr="00E0498D">
              <w:rPr>
                <w:rFonts w:ascii="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C4A85" w:rsidRPr="00E0498D" w:rsidTr="00A041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0498D">
              <w:rPr>
                <w:rFonts w:ascii="Times New Roman" w:hAnsi="Times New Roman" w:cs="Times New Roman"/>
                <w:i/>
                <w:iCs/>
                <w:color w:val="000000"/>
                <w:sz w:val="24"/>
                <w:szCs w:val="24"/>
                <w:shd w:val="clear" w:color="auto" w:fill="FFFFFF"/>
                <w:lang w:eastAsia="uk-UA"/>
              </w:rPr>
              <w:t>(</w:t>
            </w:r>
            <w:r w:rsidRPr="00E0498D">
              <w:rPr>
                <w:rFonts w:ascii="Times New Roman" w:hAnsi="Times New Roman" w:cs="Times New Roman"/>
                <w:i/>
                <w:iCs/>
                <w:color w:val="000000"/>
                <w:sz w:val="24"/>
                <w:szCs w:val="24"/>
                <w:lang w:eastAsia="uk-UA"/>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CC4A85" w:rsidRPr="00E0498D" w:rsidTr="00A041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shd w:val="clear" w:color="auto" w:fill="FFFFFF"/>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0498D">
              <w:rPr>
                <w:rFonts w:ascii="Times New Roman" w:hAnsi="Times New Roman" w:cs="Times New Roman"/>
                <w:color w:val="000000"/>
                <w:sz w:val="24"/>
                <w:szCs w:val="24"/>
                <w:lang w:eastAsia="uk-UA"/>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D173AE" w:rsidRDefault="00CC4A85" w:rsidP="00D173AE">
            <w:pPr>
              <w:spacing w:after="0" w:line="240" w:lineRule="auto"/>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0498D">
              <w:rPr>
                <w:rFonts w:ascii="Times New Roman" w:hAnsi="Times New Roman" w:cs="Times New Roman"/>
                <w:color w:val="000000"/>
                <w:sz w:val="24"/>
                <w:szCs w:val="24"/>
                <w:shd w:val="clear" w:color="auto" w:fill="FFFFFF"/>
                <w:lang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E0498D">
              <w:rPr>
                <w:rFonts w:ascii="Times New Roman" w:hAnsi="Times New Roman" w:cs="Times New Roman"/>
                <w:color w:val="000000"/>
                <w:sz w:val="24"/>
                <w:szCs w:val="24"/>
                <w:lang w:eastAsia="uk-UA"/>
              </w:rPr>
              <w:t>.</w:t>
            </w:r>
          </w:p>
        </w:tc>
      </w:tr>
      <w:tr w:rsidR="00CC4A85" w:rsidRPr="00E0498D" w:rsidTr="00A041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0498D">
              <w:rPr>
                <w:rFonts w:ascii="Times New Roman" w:hAnsi="Times New Roman" w:cs="Times New Roman"/>
                <w:color w:val="000000"/>
                <w:sz w:val="24"/>
                <w:szCs w:val="24"/>
                <w:lang w:eastAsia="uk-UA"/>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0498D">
              <w:rPr>
                <w:rFonts w:ascii="Times New Roman" w:hAnsi="Times New Roman" w:cs="Times New Roman"/>
                <w:color w:val="000000"/>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C4A85" w:rsidRPr="00E0498D" w:rsidTr="00A041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D173AE" w:rsidRDefault="00CC4A85" w:rsidP="00A041DB">
            <w:pPr>
              <w:spacing w:after="0" w:line="240" w:lineRule="atLeast"/>
              <w:jc w:val="both"/>
              <w:rPr>
                <w:rFonts w:ascii="Times New Roman" w:hAnsi="Times New Roman" w:cs="Times New Roman"/>
                <w:sz w:val="24"/>
                <w:szCs w:val="24"/>
                <w:lang w:val="uk-UA" w:eastAsia="uk-UA"/>
              </w:rPr>
            </w:pPr>
            <w:r>
              <w:rPr>
                <w:rFonts w:ascii="Times New Roman" w:hAnsi="Times New Roman" w:cs="Times New Roman"/>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E0498D">
              <w:rPr>
                <w:rFonts w:ascii="Times New Roman" w:hAnsi="Times New Roman" w:cs="Times New Roman"/>
                <w:color w:val="000000"/>
                <w:sz w:val="24"/>
                <w:szCs w:val="24"/>
                <w:lang w:eastAsia="uk-UA"/>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0498D" w:rsidRDefault="00CC4A85" w:rsidP="00A041DB">
            <w:pPr>
              <w:spacing w:after="0" w:line="240" w:lineRule="auto"/>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lang w:eastAsia="uk-UA"/>
              </w:rPr>
              <w:t xml:space="preserve">Переможець процедури закупівлі має надати </w:t>
            </w:r>
            <w:r>
              <w:rPr>
                <w:rFonts w:ascii="Times New Roman" w:hAnsi="Times New Roman" w:cs="Times New Roman"/>
                <w:color w:val="000000"/>
                <w:sz w:val="24"/>
                <w:szCs w:val="24"/>
                <w:lang w:val="uk-UA" w:eastAsia="uk-UA"/>
              </w:rPr>
              <w:t xml:space="preserve">інформацію в довільній формі </w:t>
            </w:r>
            <w:r w:rsidRPr="00E0498D">
              <w:rPr>
                <w:rFonts w:ascii="Times New Roman" w:hAnsi="Times New Roman" w:cs="Times New Roman"/>
                <w:color w:val="000000"/>
                <w:sz w:val="24"/>
                <w:szCs w:val="24"/>
                <w:lang w:eastAsia="uk-UA"/>
              </w:rPr>
              <w:t>про те, що фізична особа, яка є учасником процедури закупівлі до кримінальної відповідальності не притягується, незнятої чи непогашеної</w:t>
            </w:r>
          </w:p>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lang w:eastAsia="uk-UA"/>
              </w:rPr>
              <w:t>судимості не має та в розшуку не перебуває.</w:t>
            </w:r>
          </w:p>
        </w:tc>
      </w:tr>
      <w:tr w:rsidR="00CC4A85" w:rsidRPr="00E0498D" w:rsidTr="00A041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D173AE" w:rsidRDefault="00CC4A85" w:rsidP="00A041DB">
            <w:pPr>
              <w:spacing w:after="0" w:line="240" w:lineRule="atLeast"/>
              <w:jc w:val="both"/>
              <w:rPr>
                <w:rFonts w:ascii="Times New Roman" w:hAnsi="Times New Roman" w:cs="Times New Roman"/>
                <w:sz w:val="24"/>
                <w:szCs w:val="24"/>
                <w:lang w:val="uk-UA" w:eastAsia="uk-UA"/>
              </w:rPr>
            </w:pPr>
            <w:r>
              <w:rPr>
                <w:rFonts w:ascii="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0498D">
              <w:rPr>
                <w:rFonts w:ascii="Times New Roman" w:hAnsi="Times New Roman" w:cs="Times New Roman"/>
                <w:color w:val="000000"/>
                <w:sz w:val="24"/>
                <w:szCs w:val="24"/>
                <w:lang w:eastAsia="uk-UA"/>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lang w:eastAsia="uk-UA"/>
              </w:rPr>
              <w:t xml:space="preserve">Переможець процедури закупівлі має надати </w:t>
            </w:r>
            <w:r>
              <w:rPr>
                <w:rFonts w:ascii="Times New Roman" w:hAnsi="Times New Roman" w:cs="Times New Roman"/>
                <w:color w:val="000000"/>
                <w:sz w:val="24"/>
                <w:szCs w:val="24"/>
                <w:lang w:val="uk-UA" w:eastAsia="uk-UA"/>
              </w:rPr>
              <w:t>інформацію в довільній формі</w:t>
            </w:r>
            <w:r w:rsidRPr="00E0498D">
              <w:rPr>
                <w:rFonts w:ascii="Times New Roman" w:hAnsi="Times New Roman" w:cs="Times New Roman"/>
                <w:color w:val="000000"/>
                <w:sz w:val="24"/>
                <w:szCs w:val="24"/>
                <w:lang w:eastAsia="uk-UA"/>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C4A85" w:rsidRPr="00E0498D" w:rsidTr="00A041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D173AE" w:rsidRDefault="00CC4A85" w:rsidP="00A041DB">
            <w:pPr>
              <w:spacing w:after="0" w:line="240" w:lineRule="atLeast"/>
              <w:jc w:val="both"/>
              <w:rPr>
                <w:rFonts w:ascii="Times New Roman" w:hAnsi="Times New Roman" w:cs="Times New Roman"/>
                <w:sz w:val="24"/>
                <w:szCs w:val="24"/>
                <w:lang w:val="uk-UA" w:eastAsia="uk-UA"/>
              </w:rPr>
            </w:pPr>
            <w:r>
              <w:rPr>
                <w:rFonts w:ascii="Times New Roman" w:hAnsi="Times New Roman" w:cs="Times New Roman"/>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shd w:val="clear" w:color="auto" w:fill="FFFFFF"/>
                <w:lang w:eastAsia="uk-UA"/>
              </w:rPr>
              <w:t xml:space="preserve">учасник процедури закупівлі визнаний у встановленому законом </w:t>
            </w:r>
            <w:r w:rsidRPr="00E0498D">
              <w:rPr>
                <w:rFonts w:ascii="Times New Roman" w:hAnsi="Times New Roman" w:cs="Times New Roman"/>
                <w:color w:val="000000"/>
                <w:sz w:val="24"/>
                <w:szCs w:val="24"/>
                <w:shd w:val="clear" w:color="auto" w:fill="FFFFFF"/>
                <w:lang w:eastAsia="uk-UA"/>
              </w:rPr>
              <w:lastRenderedPageBreak/>
              <w:t>порядку банкрутом та стосовно нього відкрита ліквідаційна процедура (</w:t>
            </w:r>
            <w:r w:rsidRPr="00E0498D">
              <w:rPr>
                <w:rFonts w:ascii="Times New Roman" w:hAnsi="Times New Roman" w:cs="Times New Roman"/>
                <w:color w:val="000000"/>
                <w:sz w:val="24"/>
                <w:szCs w:val="24"/>
                <w:lang w:eastAsia="uk-UA"/>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lang w:eastAsia="uk-UA"/>
              </w:rPr>
              <w:lastRenderedPageBreak/>
              <w:t xml:space="preserve">Учасник процедури закупівлі підтверджує </w:t>
            </w:r>
            <w:r w:rsidRPr="00E0498D">
              <w:rPr>
                <w:rFonts w:ascii="Times New Roman" w:hAnsi="Times New Roman" w:cs="Times New Roman"/>
                <w:color w:val="000000"/>
                <w:sz w:val="24"/>
                <w:szCs w:val="24"/>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0498D" w:rsidRDefault="00CC4A85" w:rsidP="00326567">
            <w:pPr>
              <w:spacing w:after="0" w:line="240" w:lineRule="atLeast"/>
              <w:jc w:val="both"/>
              <w:rPr>
                <w:rFonts w:ascii="Times New Roman" w:hAnsi="Times New Roman" w:cs="Times New Roman"/>
                <w:sz w:val="24"/>
                <w:szCs w:val="24"/>
                <w:lang w:eastAsia="uk-UA"/>
              </w:rPr>
            </w:pPr>
            <w:r>
              <w:rPr>
                <w:rFonts w:ascii="Times New Roman" w:hAnsi="Times New Roman" w:cs="Times New Roman"/>
                <w:color w:val="000000"/>
                <w:sz w:val="24"/>
                <w:szCs w:val="24"/>
                <w:lang w:val="uk-UA" w:eastAsia="uk-UA"/>
              </w:rPr>
              <w:lastRenderedPageBreak/>
              <w:t>П</w:t>
            </w:r>
            <w:r w:rsidRPr="00E0498D">
              <w:rPr>
                <w:rFonts w:ascii="Times New Roman" w:hAnsi="Times New Roman" w:cs="Times New Roman"/>
                <w:color w:val="000000"/>
                <w:sz w:val="24"/>
                <w:szCs w:val="24"/>
                <w:lang w:eastAsia="uk-UA"/>
              </w:rPr>
              <w:t xml:space="preserve">ереможець процедури закупівлі має надати </w:t>
            </w:r>
            <w:r>
              <w:rPr>
                <w:rFonts w:ascii="Times New Roman" w:hAnsi="Times New Roman" w:cs="Times New Roman"/>
                <w:color w:val="000000"/>
                <w:sz w:val="24"/>
                <w:szCs w:val="24"/>
                <w:lang w:val="uk-UA" w:eastAsia="uk-UA"/>
              </w:rPr>
              <w:t xml:space="preserve">довідку в </w:t>
            </w:r>
            <w:r>
              <w:rPr>
                <w:rFonts w:ascii="Times New Roman" w:hAnsi="Times New Roman" w:cs="Times New Roman"/>
                <w:color w:val="000000"/>
                <w:sz w:val="24"/>
                <w:szCs w:val="24"/>
                <w:lang w:val="uk-UA" w:eastAsia="uk-UA"/>
              </w:rPr>
              <w:lastRenderedPageBreak/>
              <w:t>довільній формі,</w:t>
            </w:r>
            <w:r w:rsidRPr="00E0498D">
              <w:rPr>
                <w:rFonts w:ascii="Times New Roman" w:hAnsi="Times New Roman" w:cs="Times New Roman"/>
                <w:color w:val="000000"/>
                <w:sz w:val="24"/>
                <w:szCs w:val="24"/>
                <w:lang w:eastAsia="uk-UA"/>
              </w:rPr>
              <w:t xml:space="preserve"> про те, що</w:t>
            </w:r>
            <w:r w:rsidRPr="00E0498D">
              <w:rPr>
                <w:rFonts w:ascii="Times New Roman" w:hAnsi="Times New Roman" w:cs="Times New Roman"/>
                <w:color w:val="000000"/>
                <w:sz w:val="24"/>
                <w:szCs w:val="24"/>
                <w:shd w:val="clear" w:color="auto" w:fill="FFFFFF"/>
                <w:lang w:eastAsia="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C4A85" w:rsidRPr="00E0498D" w:rsidTr="00A041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326567" w:rsidRDefault="00CC4A85" w:rsidP="00A041DB">
            <w:pPr>
              <w:spacing w:after="0" w:line="240" w:lineRule="atLeast"/>
              <w:jc w:val="both"/>
              <w:rPr>
                <w:rFonts w:ascii="Times New Roman" w:hAnsi="Times New Roman" w:cs="Times New Roman"/>
                <w:sz w:val="24"/>
                <w:szCs w:val="24"/>
                <w:lang w:val="uk-UA" w:eastAsia="uk-UA"/>
              </w:rPr>
            </w:pPr>
            <w:r>
              <w:rPr>
                <w:rFonts w:ascii="Times New Roman" w:hAnsi="Times New Roman" w:cs="Times New Roman"/>
                <w:color w:val="000000"/>
                <w:sz w:val="24"/>
                <w:szCs w:val="24"/>
                <w:lang w:val="uk-UA"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24F93" w:rsidRDefault="00CC4A85" w:rsidP="00A041DB">
            <w:pPr>
              <w:spacing w:after="0" w:line="240" w:lineRule="atLeast"/>
              <w:jc w:val="both"/>
              <w:rPr>
                <w:rFonts w:ascii="Times New Roman" w:hAnsi="Times New Roman" w:cs="Times New Roman"/>
                <w:sz w:val="24"/>
                <w:szCs w:val="24"/>
                <w:lang w:val="uk-UA" w:eastAsia="uk-UA"/>
              </w:rPr>
            </w:pPr>
            <w:r w:rsidRPr="00E24F93">
              <w:rPr>
                <w:rFonts w:ascii="Times New Roman" w:hAnsi="Times New Roman" w:cs="Times New Roman"/>
                <w:color w:val="000000"/>
                <w:sz w:val="24"/>
                <w:szCs w:val="24"/>
                <w:shd w:val="clear" w:color="auto" w:fill="FFFFFF"/>
                <w:lang w:val="uk-UA" w:eastAsia="uk-UA"/>
              </w:rPr>
              <w:t>у Єдиному державному реєстрі юридичних осіб, фізичних осіб - підприємців та громадських формувань відсутня інформація, передбачена</w:t>
            </w:r>
            <w:r w:rsidRPr="00E0498D">
              <w:rPr>
                <w:rFonts w:ascii="Times New Roman" w:hAnsi="Times New Roman" w:cs="Times New Roman"/>
                <w:color w:val="000000"/>
                <w:sz w:val="24"/>
                <w:szCs w:val="24"/>
                <w:shd w:val="clear" w:color="auto" w:fill="FFFFFF"/>
                <w:lang w:eastAsia="uk-UA"/>
              </w:rPr>
              <w:t> </w:t>
            </w:r>
            <w:r w:rsidRPr="00E24F93">
              <w:rPr>
                <w:rFonts w:ascii="Times New Roman" w:hAnsi="Times New Roman" w:cs="Times New Roman"/>
                <w:color w:val="000000"/>
                <w:sz w:val="24"/>
                <w:szCs w:val="24"/>
                <w:shd w:val="clear" w:color="auto" w:fill="FFFFFF"/>
                <w:lang w:val="uk-UA" w:eastAsia="uk-UA"/>
              </w:rPr>
              <w:t>пунктом 9</w:t>
            </w:r>
            <w:r w:rsidRPr="00E0498D">
              <w:rPr>
                <w:rFonts w:ascii="Times New Roman" w:hAnsi="Times New Roman" w:cs="Times New Roman"/>
                <w:color w:val="000000"/>
                <w:sz w:val="24"/>
                <w:szCs w:val="24"/>
                <w:shd w:val="clear" w:color="auto" w:fill="FFFFFF"/>
                <w:lang w:eastAsia="uk-UA"/>
              </w:rPr>
              <w:t> </w:t>
            </w:r>
            <w:r w:rsidRPr="00E24F93">
              <w:rPr>
                <w:rFonts w:ascii="Times New Roman" w:hAnsi="Times New Roman" w:cs="Times New Roman"/>
                <w:color w:val="000000"/>
                <w:sz w:val="24"/>
                <w:szCs w:val="24"/>
                <w:shd w:val="clear" w:color="auto" w:fill="FFFFFF"/>
                <w:lang w:val="uk-UA" w:eastAsia="uk-UA"/>
              </w:rPr>
              <w:t>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24F93">
              <w:rPr>
                <w:rFonts w:ascii="Times New Roman" w:hAnsi="Times New Roman" w:cs="Times New Roman"/>
                <w:color w:val="000000"/>
                <w:sz w:val="24"/>
                <w:szCs w:val="24"/>
                <w:lang w:val="uk-UA" w:eastAsia="uk-UA"/>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CC4A85" w:rsidRPr="00E24F93" w:rsidRDefault="00CC4A85" w:rsidP="00A041DB">
            <w:pPr>
              <w:spacing w:after="0" w:line="240" w:lineRule="atLeast"/>
              <w:jc w:val="both"/>
              <w:rPr>
                <w:rFonts w:ascii="Times New Roman" w:hAnsi="Times New Roman" w:cs="Times New Roman"/>
                <w:sz w:val="24"/>
                <w:szCs w:val="24"/>
                <w:lang w:val="uk-UA" w:eastAsia="uk-UA"/>
              </w:rPr>
            </w:pPr>
            <w:r w:rsidRPr="00E24F93">
              <w:rPr>
                <w:rFonts w:ascii="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326567" w:rsidRDefault="00CC4A85" w:rsidP="00326567">
            <w:pPr>
              <w:spacing w:after="0" w:line="240" w:lineRule="auto"/>
              <w:rPr>
                <w:rFonts w:ascii="Times New Roman" w:hAnsi="Times New Roman"/>
                <w:sz w:val="24"/>
                <w:szCs w:val="24"/>
                <w:shd w:val="clear" w:color="auto" w:fill="FFFFFF"/>
              </w:rPr>
            </w:pPr>
            <w:r w:rsidRPr="00326567">
              <w:rPr>
                <w:rFonts w:ascii="Times New Roman" w:hAnsi="Times New Roman"/>
                <w:sz w:val="24"/>
                <w:szCs w:val="24"/>
              </w:rPr>
              <w:t xml:space="preserve">Перевіряється безпосередньо замовником у </w:t>
            </w:r>
            <w:r w:rsidRPr="00326567">
              <w:rPr>
                <w:rFonts w:ascii="Times New Roman" w:hAnsi="Times New Roman"/>
                <w:sz w:val="24"/>
                <w:szCs w:val="24"/>
                <w:shd w:val="clear" w:color="auto" w:fill="FFFFFF"/>
              </w:rPr>
              <w:t>Єдиному державному реєстрі юридичних осіб, фізичних осіб - підприємців та громадських формувань.</w:t>
            </w:r>
          </w:p>
          <w:p w:rsidR="00CC4A85" w:rsidRPr="00E0498D" w:rsidRDefault="00CC4A85" w:rsidP="00326567">
            <w:pPr>
              <w:spacing w:after="0" w:line="240" w:lineRule="atLeast"/>
              <w:jc w:val="both"/>
              <w:rPr>
                <w:rFonts w:ascii="Times New Roman" w:hAnsi="Times New Roman" w:cs="Times New Roman"/>
                <w:sz w:val="24"/>
                <w:szCs w:val="24"/>
                <w:lang w:eastAsia="uk-UA"/>
              </w:rPr>
            </w:pPr>
            <w:r w:rsidRPr="00326567">
              <w:rPr>
                <w:rFonts w:ascii="Times New Roman" w:hAnsi="Times New Roman"/>
                <w:sz w:val="24"/>
                <w:szCs w:val="24"/>
              </w:rPr>
              <w:t>Документи, інформація від учасників не вимагаються</w:t>
            </w:r>
          </w:p>
        </w:tc>
      </w:tr>
      <w:tr w:rsidR="00CC4A85" w:rsidRPr="00E0498D" w:rsidTr="009253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326567" w:rsidRDefault="00CC4A85" w:rsidP="00A041DB">
            <w:pPr>
              <w:spacing w:after="0" w:line="240" w:lineRule="atLeast"/>
              <w:jc w:val="both"/>
              <w:rPr>
                <w:rFonts w:ascii="Times New Roman" w:hAnsi="Times New Roman" w:cs="Times New Roman"/>
                <w:sz w:val="24"/>
                <w:szCs w:val="24"/>
                <w:lang w:val="uk-UA" w:eastAsia="uk-UA"/>
              </w:rPr>
            </w:pPr>
            <w:r>
              <w:rPr>
                <w:rFonts w:ascii="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24F93" w:rsidRDefault="00CC4A85" w:rsidP="00A041DB">
            <w:pPr>
              <w:spacing w:after="0" w:line="240" w:lineRule="atLeast"/>
              <w:jc w:val="both"/>
              <w:rPr>
                <w:rFonts w:ascii="Times New Roman" w:hAnsi="Times New Roman" w:cs="Times New Roman"/>
                <w:sz w:val="24"/>
                <w:szCs w:val="24"/>
                <w:lang w:val="uk-UA" w:eastAsia="uk-UA"/>
              </w:rPr>
            </w:pPr>
            <w:r w:rsidRPr="00E24F93">
              <w:rPr>
                <w:rFonts w:ascii="Times New Roman" w:hAnsi="Times New Roman" w:cs="Times New Roman"/>
                <w:color w:val="000000"/>
                <w:sz w:val="24"/>
                <w:szCs w:val="24"/>
                <w:shd w:val="clear" w:color="auto" w:fill="FFFFFF"/>
                <w:lang w:val="uk-UA"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24F93">
              <w:rPr>
                <w:rFonts w:ascii="Times New Roman" w:hAnsi="Times New Roman" w:cs="Times New Roman"/>
                <w:color w:val="000000"/>
                <w:sz w:val="24"/>
                <w:szCs w:val="24"/>
                <w:lang w:val="uk-UA" w:eastAsia="uk-UA"/>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CC4A85" w:rsidRPr="0092538E" w:rsidRDefault="00CC4A85" w:rsidP="00A041DB">
            <w:pPr>
              <w:spacing w:after="0" w:line="240" w:lineRule="atLeast"/>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Не вимагається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0498D" w:rsidRDefault="00CC4A85" w:rsidP="00A041DB">
            <w:pPr>
              <w:spacing w:after="0" w:line="240" w:lineRule="atLeast"/>
              <w:jc w:val="both"/>
              <w:rPr>
                <w:rFonts w:ascii="Times New Roman" w:hAnsi="Times New Roman" w:cs="Times New Roman"/>
                <w:sz w:val="24"/>
                <w:szCs w:val="24"/>
                <w:lang w:eastAsia="uk-UA"/>
              </w:rPr>
            </w:pPr>
            <w:r>
              <w:rPr>
                <w:rFonts w:ascii="Times New Roman" w:hAnsi="Times New Roman" w:cs="Times New Roman"/>
                <w:sz w:val="24"/>
                <w:szCs w:val="24"/>
                <w:lang w:val="uk-UA" w:eastAsia="uk-UA"/>
              </w:rPr>
              <w:t>Не вимагається</w:t>
            </w:r>
          </w:p>
        </w:tc>
      </w:tr>
      <w:tr w:rsidR="00CC4A85" w:rsidRPr="00E0498D" w:rsidTr="00A041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326567" w:rsidRDefault="00CC4A85" w:rsidP="00A041DB">
            <w:pPr>
              <w:spacing w:after="0" w:line="240" w:lineRule="atLeast"/>
              <w:jc w:val="both"/>
              <w:rPr>
                <w:rFonts w:ascii="Times New Roman" w:hAnsi="Times New Roman" w:cs="Times New Roman"/>
                <w:sz w:val="24"/>
                <w:szCs w:val="24"/>
                <w:lang w:val="uk-UA" w:eastAsia="uk-UA"/>
              </w:rPr>
            </w:pPr>
            <w:r>
              <w:rPr>
                <w:rFonts w:ascii="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shd w:val="clear" w:color="auto" w:fill="FFFFFF"/>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0498D">
              <w:rPr>
                <w:rFonts w:ascii="Times New Roman" w:hAnsi="Times New Roman" w:cs="Times New Roman"/>
                <w:color w:val="000000"/>
                <w:sz w:val="24"/>
                <w:szCs w:val="24"/>
                <w:lang w:eastAsia="uk-UA"/>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CC4A85" w:rsidRPr="00E0498D" w:rsidRDefault="00CC4A85" w:rsidP="00A041DB">
            <w:pPr>
              <w:spacing w:after="0" w:line="240" w:lineRule="atLeast"/>
              <w:jc w:val="both"/>
              <w:rPr>
                <w:rFonts w:ascii="Times New Roman" w:hAnsi="Times New Roman" w:cs="Times New Roman"/>
                <w:sz w:val="24"/>
                <w:szCs w:val="24"/>
                <w:lang w:eastAsia="uk-UA"/>
              </w:rPr>
            </w:pPr>
            <w:r>
              <w:rPr>
                <w:rFonts w:ascii="Times New Roman" w:hAnsi="Times New Roman" w:cs="Times New Roman"/>
                <w:color w:val="000000"/>
                <w:sz w:val="24"/>
                <w:szCs w:val="24"/>
                <w:lang w:eastAsia="uk-UA"/>
              </w:rPr>
              <w:t>Замовник перевіряє інформацію</w:t>
            </w:r>
            <w:r>
              <w:rPr>
                <w:rFonts w:ascii="Times New Roman" w:hAnsi="Times New Roman" w:cs="Times New Roman"/>
                <w:color w:val="000000"/>
                <w:sz w:val="24"/>
                <w:szCs w:val="24"/>
                <w:lang w:val="uk-UA" w:eastAsia="uk-UA"/>
              </w:rPr>
              <w:t xml:space="preserve"> </w:t>
            </w:r>
            <w:r w:rsidRPr="00E0498D">
              <w:rPr>
                <w:rFonts w:ascii="Times New Roman" w:hAnsi="Times New Roman" w:cs="Times New Roman"/>
                <w:color w:val="000000"/>
                <w:sz w:val="24"/>
                <w:szCs w:val="24"/>
                <w:lang w:eastAsia="uk-UA"/>
              </w:rPr>
              <w:t>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CC4A85" w:rsidRPr="00E0498D" w:rsidTr="00A041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326567" w:rsidRDefault="00CC4A85" w:rsidP="00A041DB">
            <w:pPr>
              <w:spacing w:after="0" w:line="240" w:lineRule="atLeast"/>
              <w:jc w:val="both"/>
              <w:rPr>
                <w:rFonts w:ascii="Times New Roman" w:hAnsi="Times New Roman" w:cs="Times New Roman"/>
                <w:sz w:val="24"/>
                <w:szCs w:val="24"/>
                <w:lang w:val="uk-UA" w:eastAsia="uk-UA"/>
              </w:rPr>
            </w:pPr>
            <w:r w:rsidRPr="00E0498D">
              <w:rPr>
                <w:rFonts w:ascii="Times New Roman" w:hAnsi="Times New Roman" w:cs="Times New Roman"/>
                <w:color w:val="000000"/>
                <w:sz w:val="24"/>
                <w:szCs w:val="24"/>
                <w:lang w:eastAsia="uk-UA"/>
              </w:rPr>
              <w:t>1</w:t>
            </w:r>
            <w:r>
              <w:rPr>
                <w:rFonts w:ascii="Times New Roman" w:hAnsi="Times New Roman" w:cs="Times New Roman"/>
                <w:color w:val="000000"/>
                <w:sz w:val="24"/>
                <w:szCs w:val="24"/>
                <w:lang w:val="uk-UA"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shd w:val="clear" w:color="auto" w:fill="FFFFFF"/>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0498D">
              <w:rPr>
                <w:rFonts w:ascii="Times New Roman" w:hAnsi="Times New Roman" w:cs="Times New Roman"/>
                <w:color w:val="000000"/>
                <w:sz w:val="24"/>
                <w:szCs w:val="24"/>
                <w:lang w:eastAsia="uk-UA"/>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0498D" w:rsidRDefault="00CC4A85" w:rsidP="00326567">
            <w:pPr>
              <w:spacing w:after="0" w:line="240" w:lineRule="auto"/>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lang w:eastAsia="uk-UA"/>
              </w:rPr>
              <w:t xml:space="preserve">Переможець процедури закупівлі надає </w:t>
            </w:r>
            <w:r>
              <w:rPr>
                <w:rFonts w:ascii="Times New Roman" w:hAnsi="Times New Roman" w:cs="Times New Roman"/>
                <w:color w:val="000000"/>
                <w:sz w:val="24"/>
                <w:szCs w:val="24"/>
                <w:lang w:val="uk-UA" w:eastAsia="uk-UA"/>
              </w:rPr>
              <w:t xml:space="preserve">довідку в довільній формі </w:t>
            </w:r>
            <w:r w:rsidRPr="00E0498D">
              <w:rPr>
                <w:rFonts w:ascii="Times New Roman" w:hAnsi="Times New Roman" w:cs="Times New Roman"/>
                <w:color w:val="000000"/>
                <w:sz w:val="24"/>
                <w:szCs w:val="24"/>
                <w:lang w:eastAsia="uk-UA"/>
              </w:rPr>
              <w:t>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Pr>
                <w:rFonts w:ascii="Times New Roman" w:hAnsi="Times New Roman" w:cs="Times New Roman"/>
                <w:sz w:val="24"/>
                <w:szCs w:val="24"/>
                <w:lang w:val="uk-UA" w:eastAsia="uk-UA"/>
              </w:rPr>
              <w:t xml:space="preserve"> </w:t>
            </w:r>
            <w:r w:rsidRPr="00E0498D">
              <w:rPr>
                <w:rFonts w:ascii="Times New Roman" w:hAnsi="Times New Roman" w:cs="Times New Roman"/>
                <w:color w:val="000000"/>
                <w:sz w:val="24"/>
                <w:szCs w:val="24"/>
                <w:lang w:eastAsia="uk-UA"/>
              </w:rPr>
              <w:t>судимості не має та в розшуку не перебуває.</w:t>
            </w:r>
          </w:p>
        </w:tc>
      </w:tr>
      <w:tr w:rsidR="00CC4A85" w:rsidRPr="00E0498D" w:rsidTr="00A041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326567" w:rsidRDefault="00CC4A85" w:rsidP="00A041DB">
            <w:pPr>
              <w:spacing w:after="0" w:line="240" w:lineRule="atLeast"/>
              <w:jc w:val="both"/>
              <w:rPr>
                <w:rFonts w:ascii="Times New Roman" w:hAnsi="Times New Roman" w:cs="Times New Roman"/>
                <w:sz w:val="24"/>
                <w:szCs w:val="24"/>
                <w:lang w:val="uk-UA" w:eastAsia="uk-UA"/>
              </w:rPr>
            </w:pPr>
            <w:r w:rsidRPr="00E0498D">
              <w:rPr>
                <w:rFonts w:ascii="Times New Roman" w:hAnsi="Times New Roman" w:cs="Times New Roman"/>
                <w:color w:val="000000"/>
                <w:sz w:val="24"/>
                <w:szCs w:val="24"/>
                <w:lang w:eastAsia="uk-UA"/>
              </w:rPr>
              <w:t>1</w:t>
            </w:r>
            <w:r>
              <w:rPr>
                <w:rFonts w:ascii="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24F93" w:rsidRDefault="00CC4A85" w:rsidP="00A041DB">
            <w:pPr>
              <w:spacing w:after="0" w:line="240" w:lineRule="atLeast"/>
              <w:jc w:val="both"/>
              <w:rPr>
                <w:rFonts w:ascii="Times New Roman" w:hAnsi="Times New Roman" w:cs="Times New Roman"/>
                <w:sz w:val="24"/>
                <w:szCs w:val="24"/>
                <w:lang w:val="uk-UA" w:eastAsia="uk-UA"/>
              </w:rPr>
            </w:pPr>
            <w:r w:rsidRPr="00E24F93">
              <w:rPr>
                <w:rFonts w:ascii="Times New Roman" w:hAnsi="Times New Roman" w:cs="Times New Roman"/>
                <w:color w:val="000000"/>
                <w:sz w:val="24"/>
                <w:szCs w:val="24"/>
                <w:shd w:val="clear" w:color="auto" w:fill="FFFFFF"/>
                <w:lang w:val="uk-UA" w:eastAsia="uk-UA"/>
              </w:rPr>
              <w:t xml:space="preserve">учасник процедури закупівлі має </w:t>
            </w:r>
            <w:r w:rsidRPr="00E24F93">
              <w:rPr>
                <w:rFonts w:ascii="Times New Roman" w:hAnsi="Times New Roman" w:cs="Times New Roman"/>
                <w:color w:val="000000"/>
                <w:sz w:val="24"/>
                <w:szCs w:val="24"/>
                <w:shd w:val="clear" w:color="auto" w:fill="FFFFFF"/>
                <w:lang w:val="uk-UA" w:eastAsia="uk-UA"/>
              </w:rPr>
              <w:lastRenderedPageBreak/>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24F93">
              <w:rPr>
                <w:rFonts w:ascii="Times New Roman" w:hAnsi="Times New Roman" w:cs="Times New Roman"/>
                <w:color w:val="000000"/>
                <w:sz w:val="24"/>
                <w:szCs w:val="24"/>
                <w:lang w:val="uk-UA" w:eastAsia="uk-UA"/>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lang w:eastAsia="uk-UA"/>
              </w:rPr>
              <w:lastRenderedPageBreak/>
              <w:t xml:space="preserve">Замовник не вимагає </w:t>
            </w:r>
            <w:r w:rsidRPr="00E0498D">
              <w:rPr>
                <w:rFonts w:ascii="Times New Roman" w:hAnsi="Times New Roman" w:cs="Times New Roman"/>
                <w:color w:val="000000"/>
                <w:sz w:val="24"/>
                <w:szCs w:val="24"/>
                <w:lang w:eastAsia="uk-UA"/>
              </w:rPr>
              <w:lastRenderedPageBreak/>
              <w:t>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A85" w:rsidRPr="00E0498D" w:rsidRDefault="00CC4A85" w:rsidP="00A041DB">
            <w:pPr>
              <w:spacing w:after="0" w:line="240" w:lineRule="atLeast"/>
              <w:jc w:val="both"/>
              <w:rPr>
                <w:rFonts w:ascii="Times New Roman" w:hAnsi="Times New Roman" w:cs="Times New Roman"/>
                <w:sz w:val="24"/>
                <w:szCs w:val="24"/>
                <w:lang w:eastAsia="uk-UA"/>
              </w:rPr>
            </w:pPr>
            <w:r w:rsidRPr="00E0498D">
              <w:rPr>
                <w:rFonts w:ascii="Times New Roman" w:hAnsi="Times New Roman" w:cs="Times New Roman"/>
                <w:color w:val="000000"/>
                <w:sz w:val="24"/>
                <w:szCs w:val="24"/>
                <w:lang w:eastAsia="uk-UA"/>
              </w:rPr>
              <w:lastRenderedPageBreak/>
              <w:t xml:space="preserve">Замовник не вимагає </w:t>
            </w:r>
            <w:r w:rsidRPr="00E0498D">
              <w:rPr>
                <w:rFonts w:ascii="Times New Roman" w:hAnsi="Times New Roman" w:cs="Times New Roman"/>
                <w:color w:val="000000"/>
                <w:sz w:val="24"/>
                <w:szCs w:val="24"/>
                <w:lang w:eastAsia="uk-UA"/>
              </w:rPr>
              <w:lastRenderedPageBreak/>
              <w:t>підтвердження відповідно до пункту 44 Особливостей</w:t>
            </w:r>
          </w:p>
        </w:tc>
      </w:tr>
    </w:tbl>
    <w:p w:rsidR="00CC4A85" w:rsidRDefault="00CC4A85" w:rsidP="00740D32">
      <w:pPr>
        <w:widowControl/>
        <w:spacing w:after="0" w:line="240" w:lineRule="auto"/>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Default="00CC4A85" w:rsidP="00F76B09">
      <w:pPr>
        <w:widowControl/>
        <w:spacing w:after="0" w:line="240" w:lineRule="auto"/>
        <w:ind w:firstLine="700"/>
        <w:jc w:val="right"/>
        <w:rPr>
          <w:rFonts w:ascii="Times New Roman" w:hAnsi="Times New Roman" w:cs="Times New Roman"/>
          <w:b/>
          <w:bCs/>
          <w:color w:val="000000"/>
          <w:sz w:val="26"/>
          <w:szCs w:val="26"/>
          <w:shd w:val="clear" w:color="auto" w:fill="FFFFFF"/>
          <w:lang w:val="uk-UA" w:eastAsia="ru-RU" w:bidi="ar-SA"/>
        </w:rPr>
      </w:pPr>
    </w:p>
    <w:p w:rsidR="00CC4A85" w:rsidRPr="00E13F41" w:rsidRDefault="00CC4A85" w:rsidP="0096426F">
      <w:pPr>
        <w:widowControl/>
        <w:spacing w:after="0" w:line="240" w:lineRule="auto"/>
        <w:ind w:left="6804"/>
        <w:rPr>
          <w:rFonts w:ascii="Times New Roman" w:hAnsi="Times New Roman" w:cs="Times New Roman"/>
          <w:color w:val="auto"/>
          <w:sz w:val="26"/>
          <w:szCs w:val="26"/>
          <w:lang w:eastAsia="ru-RU" w:bidi="ar-SA"/>
        </w:rPr>
      </w:pPr>
      <w:r w:rsidRPr="00E13F41">
        <w:rPr>
          <w:rFonts w:ascii="Times New Roman" w:hAnsi="Times New Roman" w:cs="Times New Roman"/>
          <w:b/>
          <w:bCs/>
          <w:color w:val="000000"/>
          <w:sz w:val="26"/>
          <w:szCs w:val="26"/>
          <w:shd w:val="clear" w:color="auto" w:fill="FFFFFF"/>
          <w:lang w:eastAsia="ru-RU" w:bidi="ar-SA"/>
        </w:rPr>
        <w:lastRenderedPageBreak/>
        <w:t>Додаток № 3</w:t>
      </w:r>
    </w:p>
    <w:p w:rsidR="00CC4A85" w:rsidRPr="0096426F" w:rsidRDefault="00CC4A85" w:rsidP="0096426F">
      <w:pPr>
        <w:widowControl/>
        <w:spacing w:after="0" w:line="240" w:lineRule="auto"/>
        <w:ind w:left="6804"/>
        <w:rPr>
          <w:rFonts w:ascii="Times New Roman" w:hAnsi="Times New Roman" w:cs="Times New Roman"/>
          <w:color w:val="auto"/>
          <w:sz w:val="24"/>
          <w:szCs w:val="24"/>
          <w:lang w:eastAsia="ru-RU" w:bidi="ar-SA"/>
        </w:rPr>
      </w:pPr>
      <w:r>
        <w:rPr>
          <w:rFonts w:ascii="Times New Roman" w:hAnsi="Times New Roman" w:cs="Times New Roman"/>
          <w:bCs/>
          <w:color w:val="000000"/>
          <w:sz w:val="24"/>
          <w:szCs w:val="24"/>
          <w:shd w:val="clear" w:color="auto" w:fill="FFFFFF"/>
          <w:lang w:val="uk-UA" w:eastAsia="ru-RU" w:bidi="ar-SA"/>
        </w:rPr>
        <w:t>до т</w:t>
      </w:r>
      <w:r w:rsidRPr="0096426F">
        <w:rPr>
          <w:rFonts w:ascii="Times New Roman" w:hAnsi="Times New Roman" w:cs="Times New Roman"/>
          <w:bCs/>
          <w:color w:val="000000"/>
          <w:sz w:val="24"/>
          <w:szCs w:val="24"/>
          <w:shd w:val="clear" w:color="auto" w:fill="FFFFFF"/>
          <w:lang w:eastAsia="ru-RU" w:bidi="ar-SA"/>
        </w:rPr>
        <w:t>ендерної документації  </w:t>
      </w:r>
    </w:p>
    <w:p w:rsidR="00CC4A85" w:rsidRPr="00E13F41" w:rsidRDefault="00CC4A85" w:rsidP="00E13F41">
      <w:pPr>
        <w:widowControl/>
        <w:spacing w:after="0" w:line="240" w:lineRule="auto"/>
        <w:rPr>
          <w:rFonts w:ascii="Times New Roman" w:hAnsi="Times New Roman" w:cs="Times New Roman"/>
          <w:color w:val="auto"/>
          <w:sz w:val="26"/>
          <w:szCs w:val="26"/>
          <w:lang w:eastAsia="ru-RU" w:bidi="ar-SA"/>
        </w:rPr>
      </w:pPr>
      <w:r w:rsidRPr="00E13F41">
        <w:rPr>
          <w:rFonts w:ascii="Times New Roman" w:hAnsi="Times New Roman" w:cs="Times New Roman"/>
          <w:color w:val="000000"/>
          <w:sz w:val="26"/>
          <w:szCs w:val="26"/>
          <w:shd w:val="clear" w:color="auto" w:fill="FFFFFF"/>
          <w:lang w:eastAsia="ru-RU" w:bidi="ar-SA"/>
        </w:rPr>
        <w:t> </w:t>
      </w:r>
    </w:p>
    <w:p w:rsidR="00CC4A85" w:rsidRPr="00E13F41" w:rsidRDefault="00CC4A85" w:rsidP="00E13F41">
      <w:pPr>
        <w:autoSpaceDE w:val="0"/>
        <w:autoSpaceDN w:val="0"/>
        <w:adjustRightInd w:val="0"/>
        <w:spacing w:after="0" w:line="240" w:lineRule="auto"/>
        <w:jc w:val="center"/>
        <w:rPr>
          <w:rFonts w:ascii="Times New Roman" w:hAnsi="Times New Roman"/>
          <w:b/>
          <w:bCs/>
          <w:color w:val="auto"/>
          <w:sz w:val="24"/>
          <w:szCs w:val="24"/>
        </w:rPr>
      </w:pPr>
      <w:r w:rsidRPr="00E13F41">
        <w:rPr>
          <w:rFonts w:ascii="Times New Roman" w:hAnsi="Times New Roman" w:cs="Times New Roman"/>
          <w:color w:val="000000"/>
          <w:sz w:val="26"/>
          <w:szCs w:val="26"/>
          <w:shd w:val="clear" w:color="auto" w:fill="FFFFFF"/>
          <w:lang w:eastAsia="ru-RU" w:bidi="ar-SA"/>
        </w:rPr>
        <w:t> </w:t>
      </w:r>
      <w:r w:rsidRPr="00E13F41">
        <w:rPr>
          <w:rFonts w:ascii="Times New Roman" w:hAnsi="Times New Roman"/>
          <w:b/>
          <w:bCs/>
          <w:color w:val="auto"/>
          <w:sz w:val="24"/>
          <w:szCs w:val="24"/>
        </w:rPr>
        <w:t>ФОРМА "ТЕНДЕРНА ПРОПОЗИЦІЯ"</w:t>
      </w:r>
    </w:p>
    <w:p w:rsidR="00CC4A85" w:rsidRPr="00E13F41" w:rsidRDefault="00CC4A85" w:rsidP="00E13F41">
      <w:pPr>
        <w:spacing w:after="0" w:line="240" w:lineRule="auto"/>
        <w:jc w:val="center"/>
        <w:outlineLvl w:val="0"/>
        <w:rPr>
          <w:rFonts w:ascii="Times New Roman" w:hAnsi="Times New Roman"/>
          <w:i/>
          <w:color w:val="auto"/>
          <w:sz w:val="24"/>
          <w:szCs w:val="20"/>
        </w:rPr>
      </w:pPr>
      <w:r w:rsidRPr="00E13F41">
        <w:rPr>
          <w:rFonts w:ascii="Times New Roman" w:hAnsi="Times New Roman"/>
          <w:i/>
          <w:color w:val="auto"/>
          <w:sz w:val="24"/>
          <w:szCs w:val="20"/>
        </w:rPr>
        <w:t>(подається на фірмовому бланку Учасника)</w:t>
      </w:r>
    </w:p>
    <w:p w:rsidR="00CC4A85" w:rsidRPr="00EC2982" w:rsidRDefault="00CC4A85" w:rsidP="00EC2982">
      <w:pPr>
        <w:tabs>
          <w:tab w:val="left" w:pos="6804"/>
        </w:tabs>
        <w:suppressAutoHyphens/>
        <w:spacing w:after="0" w:line="240" w:lineRule="auto"/>
        <w:jc w:val="both"/>
        <w:rPr>
          <w:rFonts w:ascii="Times New Roman" w:hAnsi="Times New Roman" w:cs="Times New Roman"/>
          <w:color w:val="auto"/>
          <w:sz w:val="24"/>
          <w:szCs w:val="24"/>
          <w:lang w:val="uk-UA" w:eastAsia="ar-SA" w:bidi="ar-SA"/>
        </w:rPr>
      </w:pPr>
    </w:p>
    <w:p w:rsidR="00CC4A85" w:rsidRPr="00EC2982" w:rsidRDefault="00CC4A85" w:rsidP="00EC2982">
      <w:pPr>
        <w:spacing w:after="0"/>
        <w:jc w:val="center"/>
        <w:rPr>
          <w:rFonts w:ascii="Times New Roman" w:hAnsi="Times New Roman" w:cs="Times New Roman"/>
          <w:b/>
          <w:sz w:val="24"/>
          <w:szCs w:val="24"/>
          <w:lang w:val="uk-UA"/>
        </w:rPr>
      </w:pPr>
      <w:r w:rsidRPr="00E13F41">
        <w:rPr>
          <w:rFonts w:ascii="Times New Roman" w:hAnsi="Times New Roman" w:cs="Times New Roman"/>
          <w:b/>
          <w:color w:val="auto"/>
          <w:sz w:val="24"/>
          <w:szCs w:val="24"/>
          <w:lang w:val="uk-UA" w:eastAsia="ar-SA" w:bidi="ar-SA"/>
        </w:rPr>
        <w:t xml:space="preserve">Ми, (назва Учасника), надаємо свою пропозицію для Участі у процедурі закупівлі: </w:t>
      </w:r>
      <w:r w:rsidRPr="00EC2982">
        <w:rPr>
          <w:rFonts w:ascii="Times New Roman" w:hAnsi="Times New Roman" w:cs="Times New Roman"/>
          <w:b/>
          <w:sz w:val="24"/>
          <w:szCs w:val="24"/>
          <w:lang w:val="uk-UA"/>
        </w:rPr>
        <w:t>Електрична енергія на 2023 рік</w:t>
      </w:r>
    </w:p>
    <w:p w:rsidR="00CC4A85" w:rsidRPr="00EC2982" w:rsidRDefault="00CC4A85" w:rsidP="00EC2982">
      <w:pPr>
        <w:spacing w:after="0"/>
        <w:jc w:val="center"/>
        <w:rPr>
          <w:rFonts w:ascii="Times New Roman" w:hAnsi="Times New Roman"/>
          <w:sz w:val="24"/>
          <w:szCs w:val="24"/>
          <w:lang w:val="uk-UA"/>
        </w:rPr>
      </w:pPr>
      <w:r w:rsidRPr="00EC2982">
        <w:rPr>
          <w:rFonts w:ascii="Times New Roman" w:hAnsi="Times New Roman"/>
          <w:sz w:val="24"/>
          <w:szCs w:val="24"/>
          <w:lang w:val="uk-UA"/>
        </w:rPr>
        <w:t>(з урахуванням вартості послуги з передачі електроенергії)</w:t>
      </w:r>
    </w:p>
    <w:p w:rsidR="00CC4A85" w:rsidRPr="00EC2982" w:rsidRDefault="00CC4A85" w:rsidP="00EC2982">
      <w:pPr>
        <w:spacing w:after="0"/>
        <w:jc w:val="center"/>
        <w:rPr>
          <w:rFonts w:ascii="Times New Roman" w:hAnsi="Times New Roman"/>
          <w:i/>
          <w:sz w:val="24"/>
          <w:szCs w:val="24"/>
          <w:lang w:val="uk-UA"/>
        </w:rPr>
      </w:pPr>
      <w:r w:rsidRPr="00EC2982">
        <w:rPr>
          <w:rFonts w:ascii="Times New Roman" w:hAnsi="Times New Roman"/>
          <w:sz w:val="24"/>
          <w:szCs w:val="24"/>
          <w:lang w:val="uk-UA"/>
        </w:rPr>
        <w:t>та без урахування вартості послуг з розподілу електричної енергії</w:t>
      </w:r>
    </w:p>
    <w:p w:rsidR="00CC4A85" w:rsidRDefault="00CC4A85" w:rsidP="00EC2982">
      <w:pPr>
        <w:tabs>
          <w:tab w:val="center" w:pos="5104"/>
          <w:tab w:val="left" w:pos="6804"/>
          <w:tab w:val="left" w:pos="7095"/>
        </w:tabs>
        <w:suppressAutoHyphens/>
        <w:spacing w:after="0" w:line="240" w:lineRule="auto"/>
        <w:ind w:firstLine="709"/>
        <w:jc w:val="center"/>
        <w:rPr>
          <w:rFonts w:ascii="Times New Roman" w:hAnsi="Times New Roman" w:cs="Times New Roman"/>
          <w:color w:val="auto"/>
          <w:sz w:val="24"/>
          <w:szCs w:val="24"/>
          <w:lang w:val="uk-UA" w:eastAsia="ar-SA" w:bidi="ar-SA"/>
        </w:rPr>
      </w:pPr>
      <w:r w:rsidRPr="00EC2982">
        <w:rPr>
          <w:rFonts w:ascii="Times New Roman" w:hAnsi="Times New Roman" w:cs="Times New Roman"/>
          <w:color w:val="auto"/>
          <w:sz w:val="24"/>
          <w:szCs w:val="24"/>
          <w:lang w:val="uk-UA" w:eastAsia="ar-SA" w:bidi="ar-SA"/>
        </w:rPr>
        <w:t>(ДК 021:2015 – 09310000-5 – Електрична енергія)</w:t>
      </w:r>
    </w:p>
    <w:p w:rsidR="00CC4A85" w:rsidRPr="00E13F41" w:rsidRDefault="00CC4A85" w:rsidP="00EC2982">
      <w:pPr>
        <w:tabs>
          <w:tab w:val="center" w:pos="5104"/>
          <w:tab w:val="left" w:pos="6804"/>
          <w:tab w:val="left" w:pos="7095"/>
        </w:tabs>
        <w:suppressAutoHyphens/>
        <w:spacing w:after="0" w:line="240" w:lineRule="auto"/>
        <w:ind w:firstLine="709"/>
        <w:jc w:val="center"/>
        <w:rPr>
          <w:rFonts w:ascii="Times New Roman" w:hAnsi="Times New Roman" w:cs="Times New Roman"/>
          <w:i/>
          <w:color w:val="auto"/>
          <w:sz w:val="26"/>
          <w:szCs w:val="26"/>
          <w:lang w:val="uk-UA" w:eastAsia="ar-SA" w:bidi="ar-SA"/>
        </w:rPr>
      </w:pPr>
    </w:p>
    <w:p w:rsidR="00CC4A85" w:rsidRPr="00E13F41" w:rsidRDefault="00CC4A85" w:rsidP="00E13F41">
      <w:pPr>
        <w:tabs>
          <w:tab w:val="left" w:pos="0"/>
          <w:tab w:val="center" w:pos="4153"/>
          <w:tab w:val="right" w:pos="8306"/>
        </w:tabs>
        <w:suppressAutoHyphens/>
        <w:spacing w:after="0" w:line="240" w:lineRule="auto"/>
        <w:ind w:firstLine="709"/>
        <w:jc w:val="both"/>
        <w:rPr>
          <w:rFonts w:ascii="Times New Roman" w:hAnsi="Times New Roman" w:cs="Times New Roman"/>
          <w:color w:val="auto"/>
          <w:sz w:val="24"/>
          <w:szCs w:val="24"/>
          <w:lang w:val="uk-UA" w:eastAsia="ar-SA" w:bidi="ar-SA"/>
        </w:rPr>
      </w:pPr>
      <w:r w:rsidRPr="00E13F41">
        <w:rPr>
          <w:rFonts w:ascii="Times New Roman" w:hAnsi="Times New Roman" w:cs="Times New Roman"/>
          <w:color w:val="auto"/>
          <w:sz w:val="24"/>
          <w:szCs w:val="24"/>
          <w:lang w:val="uk-UA" w:eastAsia="ar-SA" w:bidi="ar-SA"/>
        </w:rPr>
        <w:t xml:space="preserve">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грн. (з ПДВ або без ПДВ)*: </w:t>
      </w:r>
    </w:p>
    <w:p w:rsidR="00CC4A85" w:rsidRPr="00E13F41" w:rsidRDefault="00CC4A85" w:rsidP="00E13F41">
      <w:pPr>
        <w:suppressAutoHyphens/>
        <w:spacing w:after="0" w:line="240" w:lineRule="auto"/>
        <w:ind w:firstLine="708"/>
        <w:jc w:val="both"/>
        <w:rPr>
          <w:rFonts w:ascii="Times New Roman" w:hAnsi="Times New Roman" w:cs="Times New Roman"/>
          <w:color w:val="auto"/>
          <w:sz w:val="24"/>
          <w:szCs w:val="24"/>
          <w:lang w:val="uk-UA" w:eastAsia="ar-SA" w:bidi="ar-SA"/>
        </w:rPr>
      </w:pPr>
      <w:r w:rsidRPr="00E13F41">
        <w:rPr>
          <w:rFonts w:ascii="Times New Roman" w:hAnsi="Times New Roman" w:cs="Times New Roman"/>
          <w:color w:val="auto"/>
          <w:sz w:val="24"/>
          <w:szCs w:val="24"/>
          <w:lang w:val="uk-UA" w:eastAsia="ar-SA" w:bidi="ar-SA"/>
        </w:rPr>
        <w:t xml:space="preserve">_______________________________________________________________________, </w:t>
      </w:r>
    </w:p>
    <w:p w:rsidR="00CC4A85" w:rsidRPr="00E13F41" w:rsidRDefault="00CC4A85" w:rsidP="00E13F41">
      <w:pPr>
        <w:tabs>
          <w:tab w:val="left" w:pos="540"/>
        </w:tabs>
        <w:spacing w:after="0" w:line="240" w:lineRule="auto"/>
        <w:ind w:firstLine="540"/>
        <w:jc w:val="both"/>
        <w:rPr>
          <w:rFonts w:ascii="Times New Roman" w:hAnsi="Times New Roman"/>
          <w:color w:val="auto"/>
          <w:sz w:val="24"/>
          <w:szCs w:val="24"/>
          <w:lang w:val="uk-UA"/>
        </w:rPr>
      </w:pPr>
    </w:p>
    <w:p w:rsidR="00CC4A85" w:rsidRPr="00E13F41" w:rsidRDefault="00CC4A85" w:rsidP="00E13F41">
      <w:pPr>
        <w:spacing w:after="0" w:line="240" w:lineRule="auto"/>
        <w:ind w:firstLine="284"/>
        <w:jc w:val="both"/>
        <w:rPr>
          <w:rFonts w:ascii="Times New Roman" w:hAnsi="Times New Roman"/>
          <w:color w:val="auto"/>
          <w:sz w:val="24"/>
          <w:szCs w:val="24"/>
          <w:lang w:val="uk-UA"/>
        </w:rPr>
      </w:pPr>
      <w:r w:rsidRPr="00E13F41">
        <w:rPr>
          <w:rFonts w:ascii="Times New Roman" w:hAnsi="Times New Roman"/>
          <w:color w:val="auto"/>
          <w:sz w:val="24"/>
          <w:szCs w:val="24"/>
          <w:lang w:val="uk-UA"/>
        </w:rPr>
        <w:t xml:space="preserve"> 1. 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w:t>
      </w:r>
    </w:p>
    <w:p w:rsidR="00CC4A85" w:rsidRPr="00E13F41" w:rsidRDefault="00CC4A85" w:rsidP="00E13F41">
      <w:pPr>
        <w:spacing w:after="0" w:line="240" w:lineRule="auto"/>
        <w:ind w:firstLine="284"/>
        <w:jc w:val="both"/>
        <w:rPr>
          <w:rFonts w:ascii="Times New Roman" w:hAnsi="Times New Roman"/>
          <w:color w:val="auto"/>
          <w:sz w:val="24"/>
          <w:szCs w:val="24"/>
          <w:lang w:val="uk-UA"/>
        </w:rPr>
      </w:pPr>
      <w:r w:rsidRPr="00E13F41">
        <w:rPr>
          <w:rFonts w:ascii="Times New Roman" w:hAnsi="Times New Roman"/>
          <w:color w:val="auto"/>
          <w:sz w:val="24"/>
          <w:szCs w:val="24"/>
          <w:lang w:val="uk-UA"/>
        </w:rPr>
        <w:t>2. Ми погоджуємося дотримуватися умов цієї пропозиції не менше ніж 90 днів з дати кінцевого строку подання тендерних пропозицій.</w:t>
      </w:r>
    </w:p>
    <w:p w:rsidR="00CC4A85" w:rsidRPr="00E13F41" w:rsidRDefault="00CC4A85" w:rsidP="00E13F41">
      <w:pPr>
        <w:tabs>
          <w:tab w:val="left" w:pos="540"/>
        </w:tabs>
        <w:spacing w:after="0" w:line="240" w:lineRule="auto"/>
        <w:ind w:firstLine="360"/>
        <w:jc w:val="both"/>
        <w:rPr>
          <w:rFonts w:ascii="Times New Roman" w:hAnsi="Times New Roman"/>
          <w:color w:val="auto"/>
          <w:sz w:val="24"/>
          <w:szCs w:val="24"/>
        </w:rPr>
      </w:pPr>
      <w:r w:rsidRPr="00E13F41">
        <w:rPr>
          <w:rFonts w:ascii="Times New Roman" w:hAnsi="Times New Roman"/>
          <w:color w:val="auto"/>
          <w:sz w:val="24"/>
          <w:szCs w:val="24"/>
        </w:rPr>
        <w:t xml:space="preserve">3. Ми погоджуємося з умовами, що Ви можете відхилити нашу чи всі пропозиції. </w:t>
      </w:r>
    </w:p>
    <w:p w:rsidR="00CC4A85" w:rsidRPr="00E13F41" w:rsidRDefault="00CC4A85" w:rsidP="00E13F41">
      <w:pPr>
        <w:tabs>
          <w:tab w:val="left" w:pos="540"/>
        </w:tabs>
        <w:spacing w:after="0" w:line="240" w:lineRule="auto"/>
        <w:ind w:firstLine="360"/>
        <w:jc w:val="both"/>
        <w:rPr>
          <w:rFonts w:ascii="Times New Roman" w:hAnsi="Times New Roman"/>
          <w:color w:val="auto"/>
          <w:sz w:val="24"/>
          <w:szCs w:val="24"/>
        </w:rPr>
      </w:pPr>
      <w:r w:rsidRPr="00E13F41">
        <w:rPr>
          <w:rFonts w:ascii="Times New Roman" w:hAnsi="Times New Roman"/>
          <w:color w:val="auto"/>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CC4A85" w:rsidRPr="00E13F41" w:rsidRDefault="00CC4A85" w:rsidP="00E13F41">
      <w:pPr>
        <w:tabs>
          <w:tab w:val="left" w:pos="540"/>
        </w:tabs>
        <w:spacing w:after="0" w:line="240" w:lineRule="auto"/>
        <w:ind w:firstLine="360"/>
        <w:jc w:val="both"/>
        <w:rPr>
          <w:rFonts w:ascii="Times New Roman" w:hAnsi="Times New Roman"/>
          <w:color w:val="auto"/>
          <w:sz w:val="24"/>
          <w:szCs w:val="24"/>
        </w:rPr>
      </w:pPr>
      <w:r w:rsidRPr="00E13F41">
        <w:rPr>
          <w:rFonts w:ascii="Times New Roman" w:hAnsi="Times New Roman"/>
          <w:color w:val="auto"/>
          <w:sz w:val="24"/>
          <w:szCs w:val="24"/>
        </w:rPr>
        <w:t xml:space="preserve">5. Ми зобов’язуємося підписати Договір про закупівлю (відповідно до проекту, викладеного у Додатку </w:t>
      </w:r>
      <w:r w:rsidRPr="00E13F41">
        <w:rPr>
          <w:rFonts w:ascii="Times New Roman" w:hAnsi="Times New Roman"/>
          <w:color w:val="auto"/>
          <w:sz w:val="24"/>
          <w:szCs w:val="24"/>
          <w:lang w:val="uk-UA"/>
        </w:rPr>
        <w:t>5</w:t>
      </w:r>
      <w:r w:rsidRPr="00E13F41">
        <w:rPr>
          <w:rFonts w:ascii="Times New Roman" w:hAnsi="Times New Roman"/>
          <w:color w:val="auto"/>
          <w:sz w:val="24"/>
          <w:szCs w:val="24"/>
        </w:rPr>
        <w:t xml:space="preserve"> до тендерної документації) із замовником не пізніше ніж через </w:t>
      </w:r>
      <w:r>
        <w:rPr>
          <w:rFonts w:ascii="Times New Roman" w:hAnsi="Times New Roman"/>
          <w:b/>
          <w:color w:val="auto"/>
          <w:sz w:val="24"/>
          <w:szCs w:val="24"/>
          <w:lang w:val="uk-UA"/>
        </w:rPr>
        <w:t>15</w:t>
      </w:r>
      <w:r w:rsidRPr="00E13F41">
        <w:rPr>
          <w:rFonts w:ascii="Times New Roman" w:hAnsi="Times New Roman"/>
          <w:color w:val="auto"/>
          <w:sz w:val="24"/>
          <w:szCs w:val="24"/>
        </w:rPr>
        <w:t xml:space="preserve"> днів з дня прийняття рішення про намір укласти договір про закупівлю та не раніше ніж через </w:t>
      </w:r>
      <w:r>
        <w:rPr>
          <w:rFonts w:ascii="Times New Roman" w:hAnsi="Times New Roman"/>
          <w:b/>
          <w:color w:val="auto"/>
          <w:sz w:val="24"/>
          <w:szCs w:val="24"/>
          <w:lang w:val="uk-UA"/>
        </w:rPr>
        <w:t>5</w:t>
      </w:r>
      <w:r w:rsidRPr="00E13F41">
        <w:rPr>
          <w:rFonts w:ascii="Times New Roman" w:hAnsi="Times New Roman"/>
          <w:color w:val="auto"/>
          <w:sz w:val="24"/>
          <w:szCs w:val="24"/>
        </w:rPr>
        <w:t xml:space="preserve"> днів з дати оприлюднення </w:t>
      </w:r>
      <w:r>
        <w:rPr>
          <w:rFonts w:ascii="Times New Roman" w:hAnsi="Times New Roman"/>
          <w:color w:val="auto"/>
          <w:sz w:val="24"/>
          <w:szCs w:val="24"/>
          <w:lang w:val="uk-UA"/>
        </w:rPr>
        <w:t>в електронній системі закупівель</w:t>
      </w:r>
      <w:r w:rsidRPr="00E13F41">
        <w:rPr>
          <w:rFonts w:ascii="Times New Roman" w:hAnsi="Times New Roman"/>
          <w:color w:val="auto"/>
          <w:sz w:val="24"/>
          <w:szCs w:val="24"/>
        </w:rPr>
        <w:t xml:space="preserve"> повідомлення про намір укласти договір про закупівлю. </w:t>
      </w:r>
    </w:p>
    <w:p w:rsidR="00CC4A85" w:rsidRPr="00E13F41" w:rsidRDefault="00CC4A85" w:rsidP="00E13F41">
      <w:pPr>
        <w:spacing w:after="0" w:line="240" w:lineRule="auto"/>
        <w:ind w:firstLine="540"/>
        <w:jc w:val="both"/>
        <w:rPr>
          <w:rFonts w:ascii="Times New Roman" w:hAnsi="Times New Roman"/>
          <w:b/>
          <w:i/>
          <w:color w:val="auto"/>
          <w:sz w:val="24"/>
          <w:szCs w:val="24"/>
        </w:rPr>
      </w:pPr>
      <w:r w:rsidRPr="00E13F41">
        <w:rPr>
          <w:rFonts w:ascii="Times New Roman" w:hAnsi="Times New Roman"/>
          <w:b/>
          <w:i/>
          <w:color w:val="auto"/>
          <w:sz w:val="24"/>
          <w:szCs w:val="24"/>
        </w:rPr>
        <w:t xml:space="preserve">Посада, прізвище, ініціали, власноручний підпис уповноваженої особи Переможця, завірені печаткою (за наявності). </w:t>
      </w:r>
    </w:p>
    <w:p w:rsidR="00CC4A85" w:rsidRPr="00E13F41" w:rsidRDefault="00CC4A85" w:rsidP="00E13F41">
      <w:pPr>
        <w:spacing w:after="0" w:line="240" w:lineRule="auto"/>
        <w:ind w:firstLine="540"/>
        <w:jc w:val="both"/>
        <w:rPr>
          <w:rFonts w:ascii="Times New Roman" w:hAnsi="Times New Roman"/>
          <w:b/>
          <w:i/>
          <w:color w:val="auto"/>
          <w:sz w:val="24"/>
          <w:szCs w:val="24"/>
        </w:rPr>
      </w:pPr>
    </w:p>
    <w:p w:rsidR="00CC4A85" w:rsidRPr="00E13F41" w:rsidRDefault="00CC4A85" w:rsidP="00E13F41">
      <w:pPr>
        <w:spacing w:after="0" w:line="240" w:lineRule="auto"/>
        <w:jc w:val="both"/>
        <w:rPr>
          <w:rFonts w:ascii="Times New Roman" w:hAnsi="Times New Roman"/>
          <w:color w:val="auto"/>
          <w:sz w:val="18"/>
          <w:szCs w:val="18"/>
        </w:rPr>
      </w:pPr>
      <w:r w:rsidRPr="00E13F41">
        <w:rPr>
          <w:rFonts w:ascii="Times New Roman" w:hAnsi="Times New Roman"/>
          <w:color w:val="auto"/>
          <w:sz w:val="18"/>
          <w:szCs w:val="18"/>
        </w:rPr>
        <w:t>*У разі надання пропозиції учасником - неплатником ПДВ або якщо предмет закупівлі не обкладається ПДВ, то такі пропозиції надають без врахування ПДВ, про що Учасник робить відповідну позначку.</w:t>
      </w:r>
    </w:p>
    <w:p w:rsidR="00CC4A85" w:rsidRPr="00E13F41" w:rsidRDefault="00CC4A85" w:rsidP="00E13F41">
      <w:pPr>
        <w:widowControl/>
        <w:spacing w:after="0" w:line="240" w:lineRule="auto"/>
        <w:jc w:val="both"/>
        <w:rPr>
          <w:rFonts w:ascii="Times New Roman" w:hAnsi="Times New Roman" w:cs="Times New Roman"/>
          <w:color w:val="auto"/>
          <w:sz w:val="26"/>
          <w:szCs w:val="26"/>
          <w:lang w:eastAsia="ru-RU" w:bidi="ar-SA"/>
        </w:rPr>
      </w:pPr>
    </w:p>
    <w:p w:rsidR="00CC4A85" w:rsidRPr="007C7988" w:rsidRDefault="00CC4A85" w:rsidP="007A541F">
      <w:pPr>
        <w:autoSpaceDE w:val="0"/>
        <w:autoSpaceDN w:val="0"/>
        <w:adjustRightInd w:val="0"/>
        <w:spacing w:after="0" w:line="240" w:lineRule="auto"/>
        <w:jc w:val="center"/>
        <w:rPr>
          <w:rFonts w:ascii="Times New Roman" w:hAnsi="Times New Roman" w:cs="Times New Roman"/>
          <w:b/>
          <w:bCs/>
          <w:color w:val="000000"/>
          <w:sz w:val="26"/>
          <w:szCs w:val="26"/>
          <w:shd w:val="clear" w:color="auto" w:fill="FFFFFF"/>
          <w:lang w:val="uk-UA" w:eastAsia="ru-RU" w:bidi="ar-SA"/>
        </w:rPr>
      </w:pPr>
      <w:r w:rsidRPr="007C7988">
        <w:rPr>
          <w:rFonts w:ascii="Times New Roman" w:hAnsi="Times New Roman" w:cs="Times New Roman"/>
          <w:b/>
          <w:bCs/>
          <w:color w:val="000000"/>
          <w:sz w:val="26"/>
          <w:szCs w:val="26"/>
          <w:shd w:val="clear" w:color="auto" w:fill="FFFFFF"/>
          <w:lang w:val="uk-UA" w:eastAsia="ru-RU" w:bidi="ar-SA"/>
        </w:rPr>
        <w:br w:type="page"/>
      </w:r>
    </w:p>
    <w:p w:rsidR="00CC4A85" w:rsidRDefault="00CC4A85" w:rsidP="0096426F">
      <w:pPr>
        <w:widowControl/>
        <w:spacing w:after="0" w:line="240" w:lineRule="auto"/>
        <w:ind w:left="6804"/>
        <w:rPr>
          <w:rFonts w:ascii="Times New Roman" w:hAnsi="Times New Roman" w:cs="Times New Roman"/>
          <w:b/>
          <w:bCs/>
          <w:sz w:val="26"/>
          <w:szCs w:val="26"/>
          <w:shd w:val="clear" w:color="auto" w:fill="FFFFFF"/>
          <w:lang w:val="uk-UA" w:eastAsia="ru-RU" w:bidi="ar-SA"/>
        </w:rPr>
      </w:pPr>
      <w:r w:rsidRPr="007C7988">
        <w:rPr>
          <w:rFonts w:ascii="Times New Roman" w:hAnsi="Times New Roman" w:cs="Times New Roman"/>
          <w:b/>
          <w:bCs/>
          <w:color w:val="000000"/>
          <w:sz w:val="26"/>
          <w:szCs w:val="26"/>
          <w:shd w:val="clear" w:color="auto" w:fill="FFFFFF"/>
          <w:lang w:val="uk-UA" w:eastAsia="ru-RU" w:bidi="ar-SA"/>
        </w:rPr>
        <w:t xml:space="preserve">Додаток </w:t>
      </w:r>
      <w:r w:rsidRPr="007C7988">
        <w:rPr>
          <w:rFonts w:ascii="Times New Roman" w:hAnsi="Times New Roman" w:cs="Times New Roman"/>
          <w:b/>
          <w:bCs/>
          <w:sz w:val="26"/>
          <w:szCs w:val="26"/>
          <w:shd w:val="clear" w:color="auto" w:fill="FFFFFF"/>
          <w:lang w:val="uk-UA" w:eastAsia="ru-RU" w:bidi="ar-SA"/>
        </w:rPr>
        <w:t>№ 4</w:t>
      </w:r>
    </w:p>
    <w:p w:rsidR="00CC4A85" w:rsidRPr="0096426F" w:rsidRDefault="00CC4A85" w:rsidP="0096426F">
      <w:pPr>
        <w:widowControl/>
        <w:spacing w:after="0" w:line="240" w:lineRule="auto"/>
        <w:ind w:left="6804"/>
        <w:rPr>
          <w:rFonts w:ascii="Times New Roman" w:hAnsi="Times New Roman" w:cs="Times New Roman"/>
          <w:color w:val="auto"/>
          <w:sz w:val="24"/>
          <w:szCs w:val="24"/>
          <w:lang w:val="uk-UA" w:eastAsia="ru-RU" w:bidi="ar-SA"/>
        </w:rPr>
      </w:pPr>
      <w:r>
        <w:rPr>
          <w:rFonts w:ascii="Times New Roman" w:hAnsi="Times New Roman" w:cs="Times New Roman"/>
          <w:color w:val="auto"/>
          <w:sz w:val="24"/>
          <w:szCs w:val="24"/>
          <w:lang w:val="uk-UA" w:eastAsia="ru-RU" w:bidi="ar-SA"/>
        </w:rPr>
        <w:t>до тендерної докумнтації</w:t>
      </w:r>
    </w:p>
    <w:p w:rsidR="00CC4A85" w:rsidRPr="00363251" w:rsidRDefault="00CC4A85" w:rsidP="00E13F41">
      <w:pPr>
        <w:spacing w:after="0" w:line="240" w:lineRule="auto"/>
        <w:jc w:val="center"/>
        <w:rPr>
          <w:rFonts w:ascii="Times New Roman" w:hAnsi="Times New Roman" w:cs="Times New Roman"/>
          <w:color w:val="000000"/>
          <w:sz w:val="24"/>
          <w:szCs w:val="24"/>
          <w:shd w:val="clear" w:color="auto" w:fill="FFFFFF"/>
          <w:lang w:val="uk-UA" w:eastAsia="ru-RU" w:bidi="ar-SA"/>
        </w:rPr>
      </w:pPr>
    </w:p>
    <w:p w:rsidR="00CC4A85" w:rsidRPr="00E13F41" w:rsidRDefault="00CC4A85" w:rsidP="00E13F41">
      <w:pPr>
        <w:spacing w:after="0" w:line="240" w:lineRule="auto"/>
        <w:jc w:val="center"/>
        <w:rPr>
          <w:rFonts w:ascii="Times New Roman" w:hAnsi="Times New Roman" w:cs="Times New Roman"/>
          <w:b/>
          <w:color w:val="auto"/>
          <w:sz w:val="26"/>
          <w:szCs w:val="26"/>
          <w:lang w:val="uk-UA" w:eastAsia="en-US"/>
        </w:rPr>
      </w:pPr>
      <w:r w:rsidRPr="00E13F41">
        <w:rPr>
          <w:rFonts w:ascii="Times New Roman" w:hAnsi="Times New Roman" w:cs="Times New Roman"/>
          <w:color w:val="000000"/>
          <w:sz w:val="26"/>
          <w:szCs w:val="26"/>
          <w:shd w:val="clear" w:color="auto" w:fill="FFFFFF"/>
          <w:lang w:eastAsia="ru-RU" w:bidi="ar-SA"/>
        </w:rPr>
        <w:t> </w:t>
      </w:r>
      <w:r w:rsidRPr="00E13F41">
        <w:rPr>
          <w:rFonts w:ascii="Times New Roman" w:hAnsi="Times New Roman" w:cs="Times New Roman"/>
          <w:b/>
          <w:color w:val="auto"/>
          <w:sz w:val="26"/>
          <w:szCs w:val="26"/>
          <w:lang w:val="uk-UA" w:eastAsia="en-US"/>
        </w:rPr>
        <w:t>Інформація про необхідні технічні, якісні та кількісні характеристики предмета закупівлі, у тому числі відповідна технічна специфікація</w:t>
      </w:r>
    </w:p>
    <w:p w:rsidR="00CC4A85" w:rsidRPr="00EC2982" w:rsidRDefault="00CC4A85" w:rsidP="00EC2982">
      <w:pPr>
        <w:spacing w:after="0"/>
        <w:jc w:val="center"/>
        <w:rPr>
          <w:rFonts w:ascii="Times New Roman" w:hAnsi="Times New Roman" w:cs="Times New Roman"/>
          <w:b/>
          <w:sz w:val="24"/>
          <w:szCs w:val="24"/>
          <w:lang w:val="uk-UA"/>
        </w:rPr>
      </w:pPr>
      <w:r w:rsidRPr="00EC2982">
        <w:rPr>
          <w:rFonts w:ascii="Times New Roman" w:hAnsi="Times New Roman" w:cs="Times New Roman"/>
          <w:b/>
          <w:sz w:val="24"/>
          <w:szCs w:val="24"/>
          <w:lang w:val="uk-UA"/>
        </w:rPr>
        <w:t>Електрична енергія на 2023 рік</w:t>
      </w:r>
    </w:p>
    <w:p w:rsidR="00CC4A85" w:rsidRPr="00EC2982" w:rsidRDefault="00CC4A85" w:rsidP="00EC2982">
      <w:pPr>
        <w:spacing w:after="0"/>
        <w:jc w:val="center"/>
        <w:rPr>
          <w:rFonts w:ascii="Times New Roman" w:hAnsi="Times New Roman"/>
          <w:sz w:val="24"/>
          <w:szCs w:val="24"/>
          <w:lang w:val="uk-UA"/>
        </w:rPr>
      </w:pPr>
      <w:r w:rsidRPr="00EC2982">
        <w:rPr>
          <w:rFonts w:ascii="Times New Roman" w:hAnsi="Times New Roman"/>
          <w:sz w:val="24"/>
          <w:szCs w:val="24"/>
          <w:lang w:val="uk-UA"/>
        </w:rPr>
        <w:t>(з урахуванням вартості послуги з передачі електроенергії)</w:t>
      </w:r>
    </w:p>
    <w:p w:rsidR="00CC4A85" w:rsidRPr="00EC2982" w:rsidRDefault="00CC4A85" w:rsidP="00EC2982">
      <w:pPr>
        <w:spacing w:after="0"/>
        <w:jc w:val="center"/>
        <w:rPr>
          <w:rFonts w:ascii="Times New Roman" w:hAnsi="Times New Roman"/>
          <w:i/>
          <w:sz w:val="24"/>
          <w:szCs w:val="24"/>
          <w:lang w:val="uk-UA"/>
        </w:rPr>
      </w:pPr>
      <w:r w:rsidRPr="00EC2982">
        <w:rPr>
          <w:rFonts w:ascii="Times New Roman" w:hAnsi="Times New Roman"/>
          <w:sz w:val="24"/>
          <w:szCs w:val="24"/>
          <w:lang w:val="uk-UA"/>
        </w:rPr>
        <w:t>та без урахування вартості послуг з розподілу електричної енергії</w:t>
      </w:r>
    </w:p>
    <w:p w:rsidR="00CC4A85" w:rsidRDefault="00CC4A85" w:rsidP="00EC2982">
      <w:pPr>
        <w:tabs>
          <w:tab w:val="center" w:pos="5104"/>
          <w:tab w:val="left" w:pos="6804"/>
          <w:tab w:val="left" w:pos="7095"/>
        </w:tabs>
        <w:suppressAutoHyphens/>
        <w:spacing w:after="0" w:line="240" w:lineRule="auto"/>
        <w:ind w:firstLine="709"/>
        <w:jc w:val="center"/>
        <w:rPr>
          <w:rFonts w:ascii="Times New Roman" w:hAnsi="Times New Roman" w:cs="Times New Roman"/>
          <w:color w:val="auto"/>
          <w:sz w:val="24"/>
          <w:szCs w:val="24"/>
          <w:lang w:val="uk-UA" w:eastAsia="ar-SA" w:bidi="ar-SA"/>
        </w:rPr>
      </w:pPr>
      <w:r w:rsidRPr="00EC2982">
        <w:rPr>
          <w:rFonts w:ascii="Times New Roman" w:hAnsi="Times New Roman" w:cs="Times New Roman"/>
          <w:color w:val="auto"/>
          <w:sz w:val="24"/>
          <w:szCs w:val="24"/>
          <w:lang w:val="uk-UA" w:eastAsia="ar-SA" w:bidi="ar-SA"/>
        </w:rPr>
        <w:t>(ДК 021:2015 – 09310000-5 – Електрична енергія)</w:t>
      </w:r>
    </w:p>
    <w:p w:rsidR="00CC4A85" w:rsidRPr="00E13F41" w:rsidRDefault="00CC4A85" w:rsidP="00EC2982">
      <w:pPr>
        <w:spacing w:after="0" w:line="240" w:lineRule="auto"/>
        <w:rPr>
          <w:rFonts w:ascii="Times New Roman" w:hAnsi="Times New Roman" w:cs="Times New Roman"/>
          <w:b/>
          <w:color w:val="auto"/>
          <w:sz w:val="26"/>
          <w:szCs w:val="26"/>
          <w:lang w:val="uk-UA" w:eastAsia="en-US"/>
        </w:rPr>
      </w:pPr>
    </w:p>
    <w:tbl>
      <w:tblPr>
        <w:tblW w:w="10306" w:type="dxa"/>
        <w:jc w:val="center"/>
        <w:tblInd w:w="-14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497"/>
        <w:gridCol w:w="1643"/>
        <w:gridCol w:w="1800"/>
        <w:gridCol w:w="413"/>
        <w:gridCol w:w="496"/>
        <w:gridCol w:w="567"/>
        <w:gridCol w:w="496"/>
        <w:gridCol w:w="567"/>
        <w:gridCol w:w="567"/>
        <w:gridCol w:w="425"/>
        <w:gridCol w:w="425"/>
        <w:gridCol w:w="426"/>
        <w:gridCol w:w="567"/>
        <w:gridCol w:w="425"/>
        <w:gridCol w:w="496"/>
        <w:gridCol w:w="496"/>
      </w:tblGrid>
      <w:tr w:rsidR="00CC4A85" w:rsidRPr="00C94CFB" w:rsidTr="009E6E20">
        <w:trPr>
          <w:trHeight w:val="378"/>
          <w:jc w:val="center"/>
        </w:trPr>
        <w:tc>
          <w:tcPr>
            <w:tcW w:w="497" w:type="dxa"/>
            <w:vMerge w:val="restart"/>
            <w:vAlign w:val="center"/>
          </w:tcPr>
          <w:p w:rsidR="00CC4A85" w:rsidRPr="00C94CFB" w:rsidRDefault="00CC4A85" w:rsidP="00AB2590">
            <w:pPr>
              <w:pStyle w:val="TableParagraph"/>
              <w:ind w:left="166" w:right="129" w:firstLine="36"/>
              <w:jc w:val="center"/>
              <w:rPr>
                <w:b/>
                <w:sz w:val="16"/>
                <w:szCs w:val="16"/>
              </w:rPr>
            </w:pPr>
            <w:r w:rsidRPr="00C94CFB">
              <w:rPr>
                <w:b/>
                <w:sz w:val="16"/>
                <w:szCs w:val="16"/>
              </w:rPr>
              <w:t>№</w:t>
            </w:r>
          </w:p>
          <w:p w:rsidR="00CC4A85" w:rsidRPr="00C94CFB" w:rsidRDefault="00CC4A85" w:rsidP="00AB2590">
            <w:pPr>
              <w:pStyle w:val="TableParagraph"/>
              <w:ind w:left="166" w:right="129" w:firstLine="36"/>
              <w:jc w:val="center"/>
              <w:rPr>
                <w:b/>
                <w:sz w:val="16"/>
                <w:szCs w:val="16"/>
              </w:rPr>
            </w:pPr>
            <w:r w:rsidRPr="00C94CFB">
              <w:rPr>
                <w:b/>
                <w:sz w:val="16"/>
                <w:szCs w:val="16"/>
              </w:rPr>
              <w:t>п/п</w:t>
            </w:r>
          </w:p>
        </w:tc>
        <w:tc>
          <w:tcPr>
            <w:tcW w:w="3443" w:type="dxa"/>
            <w:gridSpan w:val="2"/>
            <w:tcBorders>
              <w:bottom w:val="single" w:sz="4" w:space="0" w:color="auto"/>
            </w:tcBorders>
            <w:vAlign w:val="center"/>
          </w:tcPr>
          <w:p w:rsidR="00CC4A85" w:rsidRPr="00C94CFB" w:rsidRDefault="00CC4A85" w:rsidP="00AB2590">
            <w:pPr>
              <w:pStyle w:val="TableParagraph"/>
              <w:jc w:val="center"/>
              <w:rPr>
                <w:b/>
                <w:sz w:val="16"/>
                <w:szCs w:val="16"/>
              </w:rPr>
            </w:pPr>
            <w:r w:rsidRPr="00C94CFB">
              <w:rPr>
                <w:b/>
                <w:sz w:val="16"/>
                <w:szCs w:val="16"/>
              </w:rPr>
              <w:t xml:space="preserve">Об'єкт споживача </w:t>
            </w:r>
          </w:p>
        </w:tc>
        <w:tc>
          <w:tcPr>
            <w:tcW w:w="6366" w:type="dxa"/>
            <w:gridSpan w:val="13"/>
            <w:vAlign w:val="center"/>
          </w:tcPr>
          <w:p w:rsidR="00CC4A85" w:rsidRPr="00C94CFB" w:rsidRDefault="00CC4A85" w:rsidP="00AB2590">
            <w:pPr>
              <w:pStyle w:val="TableParagraph"/>
              <w:ind w:right="16"/>
              <w:jc w:val="center"/>
              <w:rPr>
                <w:b/>
                <w:sz w:val="16"/>
                <w:szCs w:val="16"/>
              </w:rPr>
            </w:pPr>
            <w:r>
              <w:rPr>
                <w:b/>
                <w:sz w:val="16"/>
                <w:szCs w:val="16"/>
              </w:rPr>
              <w:t>Період постачання на 2023</w:t>
            </w:r>
            <w:r w:rsidRPr="00C94CFB">
              <w:rPr>
                <w:b/>
                <w:sz w:val="16"/>
                <w:szCs w:val="16"/>
              </w:rPr>
              <w:t xml:space="preserve"> рік, тис. кВт/год</w:t>
            </w:r>
          </w:p>
        </w:tc>
      </w:tr>
      <w:tr w:rsidR="00CC4A85" w:rsidRPr="00C94CFB" w:rsidTr="009E6E20">
        <w:trPr>
          <w:cantSplit/>
          <w:trHeight w:val="1178"/>
          <w:jc w:val="center"/>
        </w:trPr>
        <w:tc>
          <w:tcPr>
            <w:tcW w:w="497" w:type="dxa"/>
            <w:vMerge/>
            <w:tcBorders>
              <w:top w:val="nil"/>
            </w:tcBorders>
          </w:tcPr>
          <w:p w:rsidR="00CC4A85" w:rsidRPr="00C94CFB" w:rsidRDefault="00CC4A85" w:rsidP="00AB2590">
            <w:pPr>
              <w:spacing w:after="0" w:line="240" w:lineRule="auto"/>
              <w:rPr>
                <w:rFonts w:ascii="Times New Roman" w:hAnsi="Times New Roman"/>
                <w:b/>
                <w:sz w:val="16"/>
                <w:szCs w:val="16"/>
              </w:rPr>
            </w:pPr>
          </w:p>
        </w:tc>
        <w:tc>
          <w:tcPr>
            <w:tcW w:w="1643" w:type="dxa"/>
            <w:tcBorders>
              <w:top w:val="single" w:sz="4" w:space="0" w:color="auto"/>
              <w:right w:val="single" w:sz="4" w:space="0" w:color="auto"/>
            </w:tcBorders>
            <w:vAlign w:val="center"/>
          </w:tcPr>
          <w:p w:rsidR="00CC4A85" w:rsidRPr="00C94CFB" w:rsidRDefault="00CC4A85" w:rsidP="00AB2590">
            <w:pPr>
              <w:tabs>
                <w:tab w:val="left" w:pos="897"/>
              </w:tabs>
              <w:spacing w:after="0" w:line="240" w:lineRule="auto"/>
              <w:jc w:val="center"/>
              <w:rPr>
                <w:rFonts w:ascii="Times New Roman" w:hAnsi="Times New Roman"/>
                <w:b/>
                <w:sz w:val="16"/>
                <w:szCs w:val="16"/>
              </w:rPr>
            </w:pPr>
            <w:r w:rsidRPr="00C94CFB">
              <w:rPr>
                <w:rFonts w:ascii="Times New Roman" w:hAnsi="Times New Roman"/>
                <w:b/>
                <w:sz w:val="16"/>
                <w:szCs w:val="16"/>
              </w:rPr>
              <w:t>Вид об'єкта</w:t>
            </w:r>
          </w:p>
          <w:p w:rsidR="00CC4A85" w:rsidRPr="00C94CFB" w:rsidRDefault="00CC4A85" w:rsidP="00AB2590">
            <w:pPr>
              <w:tabs>
                <w:tab w:val="left" w:pos="897"/>
              </w:tabs>
              <w:spacing w:after="0" w:line="240" w:lineRule="auto"/>
              <w:jc w:val="center"/>
              <w:rPr>
                <w:rFonts w:ascii="Times New Roman" w:hAnsi="Times New Roman"/>
                <w:b/>
                <w:sz w:val="16"/>
                <w:szCs w:val="16"/>
              </w:rPr>
            </w:pPr>
            <w:r w:rsidRPr="00C94CFB">
              <w:rPr>
                <w:rFonts w:ascii="Times New Roman" w:hAnsi="Times New Roman"/>
                <w:b/>
                <w:sz w:val="16"/>
                <w:szCs w:val="16"/>
              </w:rPr>
              <w:t>(назва площадки вимірювання)</w:t>
            </w:r>
          </w:p>
        </w:tc>
        <w:tc>
          <w:tcPr>
            <w:tcW w:w="1800" w:type="dxa"/>
            <w:tcBorders>
              <w:top w:val="single" w:sz="4" w:space="0" w:color="auto"/>
              <w:left w:val="single" w:sz="4" w:space="0" w:color="auto"/>
            </w:tcBorders>
            <w:vAlign w:val="center"/>
          </w:tcPr>
          <w:p w:rsidR="00CC4A85" w:rsidRPr="00C94CFB" w:rsidRDefault="00CC4A85" w:rsidP="00AB2590">
            <w:pPr>
              <w:pStyle w:val="TableParagraph"/>
              <w:jc w:val="center"/>
              <w:rPr>
                <w:b/>
                <w:sz w:val="16"/>
                <w:szCs w:val="16"/>
              </w:rPr>
            </w:pPr>
            <w:r w:rsidRPr="00C94CFB">
              <w:rPr>
                <w:b/>
                <w:sz w:val="16"/>
                <w:szCs w:val="16"/>
              </w:rPr>
              <w:t>Адреса об'єкта</w:t>
            </w:r>
          </w:p>
        </w:tc>
        <w:tc>
          <w:tcPr>
            <w:tcW w:w="413" w:type="dxa"/>
            <w:textDirection w:val="btLr"/>
            <w:vAlign w:val="center"/>
          </w:tcPr>
          <w:p w:rsidR="00CC4A85" w:rsidRPr="004503A9" w:rsidRDefault="00CC4A85" w:rsidP="00AB2590">
            <w:pPr>
              <w:pStyle w:val="TableParagraph"/>
              <w:ind w:left="304" w:right="113"/>
              <w:rPr>
                <w:sz w:val="16"/>
                <w:szCs w:val="16"/>
              </w:rPr>
            </w:pPr>
            <w:r w:rsidRPr="004503A9">
              <w:rPr>
                <w:sz w:val="16"/>
                <w:szCs w:val="16"/>
              </w:rPr>
              <w:t>Січень</w:t>
            </w:r>
          </w:p>
        </w:tc>
        <w:tc>
          <w:tcPr>
            <w:tcW w:w="496" w:type="dxa"/>
            <w:textDirection w:val="btLr"/>
            <w:vAlign w:val="center"/>
          </w:tcPr>
          <w:p w:rsidR="00CC4A85" w:rsidRPr="004503A9" w:rsidRDefault="00CC4A85" w:rsidP="00AB2590">
            <w:pPr>
              <w:pStyle w:val="TableParagraph"/>
              <w:ind w:left="302" w:right="113"/>
              <w:rPr>
                <w:sz w:val="16"/>
                <w:szCs w:val="16"/>
              </w:rPr>
            </w:pPr>
            <w:r w:rsidRPr="004503A9">
              <w:rPr>
                <w:sz w:val="16"/>
                <w:szCs w:val="16"/>
              </w:rPr>
              <w:t>Лютий</w:t>
            </w:r>
          </w:p>
        </w:tc>
        <w:tc>
          <w:tcPr>
            <w:tcW w:w="567" w:type="dxa"/>
            <w:textDirection w:val="btLr"/>
            <w:vAlign w:val="center"/>
          </w:tcPr>
          <w:p w:rsidR="00CC4A85" w:rsidRPr="004503A9" w:rsidRDefault="00CC4A85" w:rsidP="00AB2590">
            <w:pPr>
              <w:pStyle w:val="TableParagraph"/>
              <w:ind w:left="222" w:right="113"/>
              <w:rPr>
                <w:sz w:val="16"/>
                <w:szCs w:val="16"/>
              </w:rPr>
            </w:pPr>
            <w:r w:rsidRPr="004503A9">
              <w:rPr>
                <w:sz w:val="16"/>
                <w:szCs w:val="16"/>
              </w:rPr>
              <w:t>Березень</w:t>
            </w:r>
          </w:p>
        </w:tc>
        <w:tc>
          <w:tcPr>
            <w:tcW w:w="496" w:type="dxa"/>
            <w:textDirection w:val="btLr"/>
            <w:vAlign w:val="center"/>
          </w:tcPr>
          <w:p w:rsidR="00CC4A85" w:rsidRPr="004503A9" w:rsidRDefault="00CC4A85" w:rsidP="00AB2590">
            <w:pPr>
              <w:pStyle w:val="TableParagraph"/>
              <w:ind w:left="268" w:right="113"/>
              <w:rPr>
                <w:sz w:val="16"/>
                <w:szCs w:val="16"/>
              </w:rPr>
            </w:pPr>
            <w:r w:rsidRPr="004503A9">
              <w:rPr>
                <w:sz w:val="16"/>
                <w:szCs w:val="16"/>
              </w:rPr>
              <w:t>Квітень</w:t>
            </w:r>
          </w:p>
        </w:tc>
        <w:tc>
          <w:tcPr>
            <w:tcW w:w="567" w:type="dxa"/>
            <w:textDirection w:val="btLr"/>
            <w:vAlign w:val="center"/>
          </w:tcPr>
          <w:p w:rsidR="00CC4A85" w:rsidRPr="004503A9" w:rsidRDefault="00CC4A85" w:rsidP="00AB2590">
            <w:pPr>
              <w:pStyle w:val="TableParagraph"/>
              <w:ind w:left="256" w:right="113"/>
              <w:rPr>
                <w:sz w:val="16"/>
                <w:szCs w:val="16"/>
              </w:rPr>
            </w:pPr>
            <w:r w:rsidRPr="004503A9">
              <w:rPr>
                <w:sz w:val="16"/>
                <w:szCs w:val="16"/>
              </w:rPr>
              <w:t>Травень</w:t>
            </w:r>
          </w:p>
        </w:tc>
        <w:tc>
          <w:tcPr>
            <w:tcW w:w="567" w:type="dxa"/>
            <w:textDirection w:val="btLr"/>
            <w:vAlign w:val="center"/>
          </w:tcPr>
          <w:p w:rsidR="00CC4A85" w:rsidRPr="004503A9" w:rsidRDefault="00CC4A85" w:rsidP="00AB2590">
            <w:pPr>
              <w:pStyle w:val="TableParagraph"/>
              <w:ind w:left="250" w:right="113"/>
              <w:rPr>
                <w:sz w:val="16"/>
                <w:szCs w:val="16"/>
              </w:rPr>
            </w:pPr>
            <w:r w:rsidRPr="004503A9">
              <w:rPr>
                <w:sz w:val="16"/>
                <w:szCs w:val="16"/>
              </w:rPr>
              <w:t>Червень</w:t>
            </w:r>
          </w:p>
        </w:tc>
        <w:tc>
          <w:tcPr>
            <w:tcW w:w="425" w:type="dxa"/>
            <w:textDirection w:val="btLr"/>
            <w:vAlign w:val="center"/>
          </w:tcPr>
          <w:p w:rsidR="00CC4A85" w:rsidRPr="004503A9" w:rsidRDefault="00CC4A85" w:rsidP="00AB2590">
            <w:pPr>
              <w:pStyle w:val="TableParagraph"/>
              <w:ind w:left="278" w:right="113"/>
              <w:rPr>
                <w:sz w:val="16"/>
                <w:szCs w:val="16"/>
              </w:rPr>
            </w:pPr>
            <w:r w:rsidRPr="004503A9">
              <w:rPr>
                <w:sz w:val="16"/>
                <w:szCs w:val="16"/>
              </w:rPr>
              <w:t>Липень</w:t>
            </w:r>
          </w:p>
        </w:tc>
        <w:tc>
          <w:tcPr>
            <w:tcW w:w="425" w:type="dxa"/>
            <w:textDirection w:val="btLr"/>
            <w:vAlign w:val="center"/>
          </w:tcPr>
          <w:p w:rsidR="00CC4A85" w:rsidRPr="004503A9" w:rsidRDefault="00CC4A85" w:rsidP="00AB2590">
            <w:pPr>
              <w:pStyle w:val="TableParagraph"/>
              <w:ind w:left="240" w:right="113"/>
              <w:rPr>
                <w:sz w:val="16"/>
                <w:szCs w:val="16"/>
              </w:rPr>
            </w:pPr>
            <w:r w:rsidRPr="004503A9">
              <w:rPr>
                <w:sz w:val="16"/>
                <w:szCs w:val="16"/>
              </w:rPr>
              <w:t>Серпень</w:t>
            </w:r>
          </w:p>
        </w:tc>
        <w:tc>
          <w:tcPr>
            <w:tcW w:w="426" w:type="dxa"/>
            <w:textDirection w:val="btLr"/>
            <w:vAlign w:val="center"/>
          </w:tcPr>
          <w:p w:rsidR="00CC4A85" w:rsidRPr="004503A9" w:rsidRDefault="00CC4A85" w:rsidP="00AB2590">
            <w:pPr>
              <w:pStyle w:val="TableParagraph"/>
              <w:ind w:left="206" w:right="113"/>
              <w:rPr>
                <w:sz w:val="16"/>
                <w:szCs w:val="16"/>
              </w:rPr>
            </w:pPr>
            <w:r w:rsidRPr="004503A9">
              <w:rPr>
                <w:sz w:val="16"/>
                <w:szCs w:val="16"/>
              </w:rPr>
              <w:t>Вересень</w:t>
            </w:r>
          </w:p>
        </w:tc>
        <w:tc>
          <w:tcPr>
            <w:tcW w:w="567" w:type="dxa"/>
            <w:textDirection w:val="btLr"/>
            <w:vAlign w:val="center"/>
          </w:tcPr>
          <w:p w:rsidR="00CC4A85" w:rsidRPr="004503A9" w:rsidRDefault="00CC4A85" w:rsidP="00AB2590">
            <w:pPr>
              <w:pStyle w:val="TableParagraph"/>
              <w:ind w:left="234" w:right="113"/>
              <w:rPr>
                <w:sz w:val="16"/>
                <w:szCs w:val="16"/>
              </w:rPr>
            </w:pPr>
            <w:r w:rsidRPr="004503A9">
              <w:rPr>
                <w:sz w:val="16"/>
                <w:szCs w:val="16"/>
              </w:rPr>
              <w:t>Жовтень</w:t>
            </w:r>
          </w:p>
        </w:tc>
        <w:tc>
          <w:tcPr>
            <w:tcW w:w="425" w:type="dxa"/>
            <w:textDirection w:val="btLr"/>
            <w:vAlign w:val="center"/>
          </w:tcPr>
          <w:p w:rsidR="00CC4A85" w:rsidRPr="004503A9" w:rsidRDefault="00CC4A85" w:rsidP="00AB2590">
            <w:pPr>
              <w:pStyle w:val="TableParagraph"/>
              <w:ind w:left="198" w:right="113"/>
              <w:rPr>
                <w:sz w:val="16"/>
                <w:szCs w:val="16"/>
              </w:rPr>
            </w:pPr>
            <w:r w:rsidRPr="004503A9">
              <w:rPr>
                <w:sz w:val="16"/>
                <w:szCs w:val="16"/>
              </w:rPr>
              <w:t>Листопад</w:t>
            </w:r>
          </w:p>
        </w:tc>
        <w:tc>
          <w:tcPr>
            <w:tcW w:w="496" w:type="dxa"/>
            <w:textDirection w:val="btLr"/>
            <w:vAlign w:val="center"/>
          </w:tcPr>
          <w:p w:rsidR="00CC4A85" w:rsidRPr="004503A9" w:rsidRDefault="00CC4A85" w:rsidP="00AB2590">
            <w:pPr>
              <w:pStyle w:val="TableParagraph"/>
              <w:ind w:left="260" w:right="113"/>
              <w:rPr>
                <w:sz w:val="16"/>
                <w:szCs w:val="16"/>
              </w:rPr>
            </w:pPr>
            <w:r w:rsidRPr="004503A9">
              <w:rPr>
                <w:sz w:val="16"/>
                <w:szCs w:val="16"/>
              </w:rPr>
              <w:t>Грудень</w:t>
            </w:r>
          </w:p>
        </w:tc>
        <w:tc>
          <w:tcPr>
            <w:tcW w:w="496" w:type="dxa"/>
            <w:textDirection w:val="btLr"/>
            <w:vAlign w:val="center"/>
          </w:tcPr>
          <w:p w:rsidR="00CC4A85" w:rsidRPr="00C94CFB" w:rsidRDefault="00CC4A85" w:rsidP="00AB2590">
            <w:pPr>
              <w:pStyle w:val="TableParagraph"/>
              <w:ind w:left="334" w:right="158" w:hanging="68"/>
              <w:jc w:val="center"/>
              <w:rPr>
                <w:b/>
                <w:bCs/>
                <w:sz w:val="16"/>
                <w:szCs w:val="16"/>
              </w:rPr>
            </w:pPr>
            <w:r w:rsidRPr="00C94CFB">
              <w:rPr>
                <w:b/>
                <w:bCs/>
                <w:sz w:val="16"/>
                <w:szCs w:val="16"/>
              </w:rPr>
              <w:t>Рік всього</w:t>
            </w:r>
          </w:p>
        </w:tc>
      </w:tr>
      <w:tr w:rsidR="00CC4A85" w:rsidRPr="00C94CFB" w:rsidTr="009E6E20">
        <w:trPr>
          <w:trHeight w:val="340"/>
          <w:jc w:val="center"/>
        </w:trPr>
        <w:tc>
          <w:tcPr>
            <w:tcW w:w="497" w:type="dxa"/>
            <w:vAlign w:val="center"/>
          </w:tcPr>
          <w:p w:rsidR="00CC4A85" w:rsidRPr="00C94CFB" w:rsidRDefault="00CC4A85" w:rsidP="00AB2590">
            <w:pPr>
              <w:pStyle w:val="TableParagraph"/>
              <w:jc w:val="center"/>
              <w:rPr>
                <w:b/>
                <w:sz w:val="16"/>
                <w:szCs w:val="16"/>
              </w:rPr>
            </w:pPr>
            <w:r w:rsidRPr="00C94CFB">
              <w:rPr>
                <w:b/>
                <w:sz w:val="16"/>
                <w:szCs w:val="16"/>
              </w:rPr>
              <w:t>1</w:t>
            </w:r>
          </w:p>
        </w:tc>
        <w:tc>
          <w:tcPr>
            <w:tcW w:w="1643" w:type="dxa"/>
            <w:tcBorders>
              <w:right w:val="single" w:sz="4" w:space="0" w:color="auto"/>
            </w:tcBorders>
            <w:vAlign w:val="center"/>
          </w:tcPr>
          <w:p w:rsidR="00CC4A85" w:rsidRPr="00F1742B" w:rsidRDefault="002940EF" w:rsidP="00AB2590">
            <w:pPr>
              <w:pStyle w:val="TableParagraph"/>
              <w:ind w:left="99"/>
              <w:rPr>
                <w:color w:val="000000"/>
                <w:sz w:val="20"/>
                <w:szCs w:val="20"/>
              </w:rPr>
            </w:pPr>
            <w:r>
              <w:rPr>
                <w:color w:val="000000"/>
                <w:sz w:val="20"/>
                <w:szCs w:val="20"/>
              </w:rPr>
              <w:t>Звенигородська районна державна лікарня ветеринарної медицини</w:t>
            </w:r>
          </w:p>
        </w:tc>
        <w:tc>
          <w:tcPr>
            <w:tcW w:w="1800" w:type="dxa"/>
            <w:tcBorders>
              <w:left w:val="single" w:sz="4" w:space="0" w:color="auto"/>
            </w:tcBorders>
            <w:vAlign w:val="center"/>
          </w:tcPr>
          <w:p w:rsidR="00CC4A85" w:rsidRPr="00F1742B" w:rsidRDefault="00CC4A85" w:rsidP="00AB2590">
            <w:pPr>
              <w:spacing w:after="0" w:line="240" w:lineRule="auto"/>
              <w:ind w:left="53"/>
              <w:rPr>
                <w:rFonts w:ascii="Times New Roman" w:hAnsi="Times New Roman"/>
                <w:sz w:val="20"/>
                <w:szCs w:val="20"/>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xml:space="preserve"> </w:t>
            </w:r>
            <w:r w:rsidRPr="0061158F">
              <w:rPr>
                <w:rFonts w:ascii="Times New Roman" w:hAnsi="Times New Roman" w:cs="Times New Roman"/>
                <w:color w:val="000000"/>
                <w:sz w:val="20"/>
                <w:szCs w:val="20"/>
                <w:lang w:val="uk-UA" w:eastAsia="uk-UA" w:bidi="ar-SA"/>
              </w:rPr>
              <w:t>2020</w:t>
            </w:r>
            <w:r>
              <w:rPr>
                <w:rFonts w:ascii="Times New Roman" w:hAnsi="Times New Roman" w:cs="Times New Roman"/>
                <w:color w:val="000000"/>
                <w:sz w:val="20"/>
                <w:szCs w:val="20"/>
                <w:lang w:val="uk-UA" w:eastAsia="uk-UA" w:bidi="ar-SA"/>
              </w:rPr>
              <w:t>2</w:t>
            </w:r>
            <w:r w:rsidRPr="0061158F">
              <w:rPr>
                <w:rFonts w:ascii="Times New Roman" w:hAnsi="Times New Roman" w:cs="Times New Roman"/>
                <w:color w:val="000000"/>
                <w:sz w:val="20"/>
                <w:szCs w:val="20"/>
                <w:lang w:val="uk-UA" w:eastAsia="uk-UA" w:bidi="ar-SA"/>
              </w:rPr>
              <w:t>, Черкаська область,</w:t>
            </w:r>
            <w:r>
              <w:rPr>
                <w:rFonts w:ascii="Times New Roman" w:hAnsi="Times New Roman" w:cs="Times New Roman"/>
                <w:color w:val="000000"/>
                <w:sz w:val="20"/>
                <w:szCs w:val="20"/>
                <w:lang w:val="uk-UA" w:eastAsia="uk-UA" w:bidi="ar-SA"/>
              </w:rPr>
              <w:t xml:space="preserve">                 </w:t>
            </w:r>
            <w:r w:rsidRPr="0061158F">
              <w:rPr>
                <w:rFonts w:ascii="Times New Roman" w:hAnsi="Times New Roman" w:cs="Times New Roman"/>
                <w:color w:val="000000"/>
                <w:sz w:val="20"/>
                <w:szCs w:val="20"/>
                <w:lang w:val="uk-UA" w:eastAsia="uk-UA" w:bidi="ar-SA"/>
              </w:rPr>
              <w:t> м. Звенигородка,</w:t>
            </w:r>
            <w:r>
              <w:rPr>
                <w:rFonts w:ascii="Times New Roman" w:hAnsi="Times New Roman" w:cs="Times New Roman"/>
                <w:color w:val="000000"/>
                <w:sz w:val="20"/>
                <w:szCs w:val="20"/>
                <w:lang w:val="uk-UA" w:eastAsia="uk-UA" w:bidi="ar-SA"/>
              </w:rPr>
              <w:t xml:space="preserve"> </w:t>
            </w:r>
            <w:r w:rsidR="002940EF">
              <w:rPr>
                <w:rFonts w:ascii="Times New Roman" w:hAnsi="Times New Roman" w:cs="Times New Roman"/>
                <w:color w:val="000000"/>
                <w:sz w:val="20"/>
                <w:szCs w:val="20"/>
                <w:lang w:val="uk-UA" w:eastAsia="uk-UA" w:bidi="ar-SA"/>
              </w:rPr>
              <w:t> вул.Богдана Хмельницького</w:t>
            </w:r>
            <w:r w:rsidRPr="0061158F">
              <w:rPr>
                <w:rFonts w:ascii="Times New Roman" w:hAnsi="Times New Roman" w:cs="Times New Roman"/>
                <w:color w:val="000000"/>
                <w:sz w:val="20"/>
                <w:szCs w:val="20"/>
                <w:lang w:val="uk-UA" w:eastAsia="uk-UA" w:bidi="ar-SA"/>
              </w:rPr>
              <w:t xml:space="preserve">, </w:t>
            </w:r>
            <w:r w:rsidR="002940EF">
              <w:rPr>
                <w:rFonts w:ascii="Times New Roman" w:hAnsi="Times New Roman" w:cs="Times New Roman"/>
                <w:color w:val="000000"/>
                <w:sz w:val="20"/>
                <w:szCs w:val="20"/>
                <w:lang w:val="uk-UA" w:eastAsia="uk-UA" w:bidi="ar-SA"/>
              </w:rPr>
              <w:t>58</w:t>
            </w:r>
          </w:p>
        </w:tc>
        <w:tc>
          <w:tcPr>
            <w:tcW w:w="413" w:type="dxa"/>
            <w:vAlign w:val="center"/>
          </w:tcPr>
          <w:p w:rsidR="00CC4A85" w:rsidRPr="00C94CFB" w:rsidRDefault="00CC4A85" w:rsidP="00AB2590">
            <w:pPr>
              <w:pStyle w:val="TableParagraph"/>
              <w:jc w:val="center"/>
              <w:rPr>
                <w:sz w:val="16"/>
                <w:szCs w:val="16"/>
              </w:rPr>
            </w:pPr>
          </w:p>
        </w:tc>
        <w:tc>
          <w:tcPr>
            <w:tcW w:w="496"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567"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96"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567"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567"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25"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25"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26"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567"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25"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96"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96" w:type="dxa"/>
            <w:vAlign w:val="center"/>
          </w:tcPr>
          <w:p w:rsidR="00CC4A85" w:rsidRPr="00C94CFB" w:rsidRDefault="00CC4A85" w:rsidP="00AB2590">
            <w:pPr>
              <w:pStyle w:val="TableParagraph"/>
              <w:jc w:val="center"/>
              <w:rPr>
                <w:b/>
                <w:sz w:val="16"/>
                <w:szCs w:val="16"/>
              </w:rPr>
            </w:pPr>
          </w:p>
        </w:tc>
      </w:tr>
      <w:tr w:rsidR="00CC4A85" w:rsidRPr="00C94CFB" w:rsidTr="009E6E20">
        <w:trPr>
          <w:trHeight w:val="340"/>
          <w:jc w:val="center"/>
        </w:trPr>
        <w:tc>
          <w:tcPr>
            <w:tcW w:w="497" w:type="dxa"/>
            <w:vAlign w:val="center"/>
          </w:tcPr>
          <w:p w:rsidR="00CC4A85" w:rsidRPr="00C94CFB" w:rsidRDefault="00CC4A85" w:rsidP="00AB2590">
            <w:pPr>
              <w:pStyle w:val="TableParagraph"/>
              <w:jc w:val="center"/>
              <w:rPr>
                <w:b/>
                <w:sz w:val="16"/>
                <w:szCs w:val="16"/>
              </w:rPr>
            </w:pPr>
            <w:r w:rsidRPr="00C94CFB">
              <w:rPr>
                <w:b/>
                <w:sz w:val="16"/>
                <w:szCs w:val="16"/>
              </w:rPr>
              <w:t>2</w:t>
            </w:r>
          </w:p>
        </w:tc>
        <w:tc>
          <w:tcPr>
            <w:tcW w:w="1643" w:type="dxa"/>
            <w:tcBorders>
              <w:right w:val="single" w:sz="4" w:space="0" w:color="auto"/>
            </w:tcBorders>
            <w:vAlign w:val="center"/>
          </w:tcPr>
          <w:p w:rsidR="00CC4A85" w:rsidRPr="00F1742B" w:rsidRDefault="002940EF" w:rsidP="00AB2590">
            <w:pPr>
              <w:pStyle w:val="TableParagraph"/>
              <w:ind w:left="99"/>
              <w:rPr>
                <w:color w:val="000000"/>
                <w:sz w:val="20"/>
                <w:szCs w:val="20"/>
              </w:rPr>
            </w:pPr>
            <w:r>
              <w:rPr>
                <w:color w:val="000000"/>
                <w:sz w:val="20"/>
                <w:szCs w:val="20"/>
              </w:rPr>
              <w:t>Звенигородська районна державна лікарня ветеринарної медицини</w:t>
            </w:r>
          </w:p>
        </w:tc>
        <w:tc>
          <w:tcPr>
            <w:tcW w:w="1800" w:type="dxa"/>
            <w:tcBorders>
              <w:left w:val="single" w:sz="4" w:space="0" w:color="auto"/>
            </w:tcBorders>
            <w:vAlign w:val="center"/>
          </w:tcPr>
          <w:p w:rsidR="00CC4A85" w:rsidRDefault="00CC4A85" w:rsidP="00AB2590">
            <w:pPr>
              <w:pStyle w:val="TableParagraph"/>
              <w:ind w:left="53"/>
              <w:rPr>
                <w:color w:val="000000"/>
                <w:sz w:val="20"/>
                <w:szCs w:val="20"/>
              </w:rPr>
            </w:pPr>
            <w:r w:rsidRPr="0061158F">
              <w:rPr>
                <w:color w:val="000000"/>
                <w:sz w:val="20"/>
                <w:szCs w:val="20"/>
              </w:rPr>
              <w:t>Україна,</w:t>
            </w:r>
            <w:r w:rsidR="002940EF">
              <w:rPr>
                <w:color w:val="000000"/>
                <w:sz w:val="20"/>
                <w:szCs w:val="20"/>
              </w:rPr>
              <w:t xml:space="preserve"> </w:t>
            </w:r>
          </w:p>
          <w:p w:rsidR="00CC4A85" w:rsidRPr="00F1742B" w:rsidRDefault="00CC4A85" w:rsidP="00AB2590">
            <w:pPr>
              <w:pStyle w:val="TableParagraph"/>
              <w:ind w:left="53"/>
              <w:rPr>
                <w:color w:val="000000"/>
                <w:sz w:val="20"/>
                <w:szCs w:val="20"/>
              </w:rPr>
            </w:pPr>
            <w:r w:rsidRPr="00BE77D3">
              <w:rPr>
                <w:color w:val="000000"/>
                <w:sz w:val="20"/>
                <w:szCs w:val="20"/>
              </w:rPr>
              <w:t>Черкаська область,</w:t>
            </w:r>
            <w:r w:rsidR="002940EF">
              <w:rPr>
                <w:color w:val="000000"/>
                <w:sz w:val="20"/>
                <w:szCs w:val="20"/>
              </w:rPr>
              <w:t xml:space="preserve"> Звенигородський район,</w:t>
            </w:r>
            <w:r>
              <w:rPr>
                <w:color w:val="000000"/>
                <w:sz w:val="20"/>
                <w:szCs w:val="20"/>
              </w:rPr>
              <w:t xml:space="preserve">             </w:t>
            </w:r>
            <w:r w:rsidR="002940EF">
              <w:rPr>
                <w:color w:val="000000"/>
                <w:sz w:val="20"/>
                <w:szCs w:val="20"/>
              </w:rPr>
              <w:t xml:space="preserve"> с. Рижанівка, вул. Комінтерна</w:t>
            </w:r>
            <w:r w:rsidRPr="00BE77D3">
              <w:rPr>
                <w:color w:val="000000"/>
                <w:sz w:val="20"/>
                <w:szCs w:val="20"/>
              </w:rPr>
              <w:t xml:space="preserve">, </w:t>
            </w:r>
            <w:r w:rsidR="002940EF">
              <w:rPr>
                <w:color w:val="000000"/>
                <w:sz w:val="20"/>
                <w:szCs w:val="20"/>
              </w:rPr>
              <w:t>19</w:t>
            </w:r>
          </w:p>
        </w:tc>
        <w:tc>
          <w:tcPr>
            <w:tcW w:w="413" w:type="dxa"/>
            <w:vAlign w:val="center"/>
          </w:tcPr>
          <w:p w:rsidR="00CC4A85" w:rsidRPr="00C94CFB" w:rsidRDefault="00CC4A85" w:rsidP="00AB2590">
            <w:pPr>
              <w:pStyle w:val="TableParagraph"/>
              <w:jc w:val="center"/>
              <w:rPr>
                <w:sz w:val="16"/>
                <w:szCs w:val="16"/>
              </w:rPr>
            </w:pPr>
          </w:p>
        </w:tc>
        <w:tc>
          <w:tcPr>
            <w:tcW w:w="496"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567"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96"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567"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567"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25"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25"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26"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567"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25"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96"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96" w:type="dxa"/>
            <w:vAlign w:val="center"/>
          </w:tcPr>
          <w:p w:rsidR="00CC4A85" w:rsidRPr="00C94CFB" w:rsidRDefault="00CC4A85" w:rsidP="00AB2590">
            <w:pPr>
              <w:pStyle w:val="TableParagraph"/>
              <w:jc w:val="center"/>
              <w:rPr>
                <w:b/>
                <w:sz w:val="16"/>
                <w:szCs w:val="16"/>
              </w:rPr>
            </w:pPr>
          </w:p>
        </w:tc>
      </w:tr>
      <w:tr w:rsidR="00CC4A85" w:rsidRPr="00C94CFB" w:rsidTr="009E6E20">
        <w:trPr>
          <w:trHeight w:val="340"/>
          <w:jc w:val="center"/>
        </w:trPr>
        <w:tc>
          <w:tcPr>
            <w:tcW w:w="497" w:type="dxa"/>
            <w:vAlign w:val="center"/>
          </w:tcPr>
          <w:p w:rsidR="00CC4A85" w:rsidRPr="00AA0562" w:rsidRDefault="00CC4A85" w:rsidP="00AA0562">
            <w:pPr>
              <w:pStyle w:val="TableParagraph"/>
              <w:jc w:val="center"/>
              <w:rPr>
                <w:b/>
                <w:sz w:val="16"/>
                <w:szCs w:val="16"/>
              </w:rPr>
            </w:pPr>
            <w:r w:rsidRPr="00AA0562">
              <w:rPr>
                <w:b/>
                <w:sz w:val="16"/>
                <w:szCs w:val="16"/>
              </w:rPr>
              <w:t>3</w:t>
            </w:r>
          </w:p>
        </w:tc>
        <w:tc>
          <w:tcPr>
            <w:tcW w:w="1643" w:type="dxa"/>
            <w:tcBorders>
              <w:right w:val="single" w:sz="4" w:space="0" w:color="auto"/>
            </w:tcBorders>
            <w:vAlign w:val="center"/>
          </w:tcPr>
          <w:p w:rsidR="00CC4A85" w:rsidRPr="00F1742B" w:rsidRDefault="00556DE6" w:rsidP="00AB2590">
            <w:pPr>
              <w:pStyle w:val="TableParagraph"/>
              <w:ind w:left="99"/>
              <w:rPr>
                <w:sz w:val="20"/>
                <w:szCs w:val="20"/>
              </w:rPr>
            </w:pPr>
            <w:r>
              <w:rPr>
                <w:color w:val="000000"/>
                <w:sz w:val="20"/>
                <w:szCs w:val="20"/>
              </w:rPr>
              <w:t>Звенигородська районна державна лікарня ветеринарної медицини</w:t>
            </w:r>
          </w:p>
        </w:tc>
        <w:tc>
          <w:tcPr>
            <w:tcW w:w="1800" w:type="dxa"/>
            <w:tcBorders>
              <w:left w:val="single" w:sz="4" w:space="0" w:color="auto"/>
            </w:tcBorders>
            <w:vAlign w:val="center"/>
          </w:tcPr>
          <w:p w:rsidR="00CC4A85" w:rsidRPr="00BE77D3" w:rsidRDefault="00CC4A85" w:rsidP="002940EF">
            <w:pPr>
              <w:pStyle w:val="TableParagraph"/>
              <w:ind w:right="96"/>
              <w:jc w:val="both"/>
              <w:rPr>
                <w:color w:val="000000"/>
                <w:sz w:val="20"/>
                <w:szCs w:val="20"/>
              </w:rPr>
            </w:pPr>
            <w:r w:rsidRPr="0061158F">
              <w:rPr>
                <w:color w:val="000000"/>
                <w:sz w:val="20"/>
                <w:szCs w:val="20"/>
              </w:rPr>
              <w:t>Україна,</w:t>
            </w:r>
            <w:r>
              <w:rPr>
                <w:color w:val="000000"/>
                <w:sz w:val="20"/>
                <w:szCs w:val="20"/>
              </w:rPr>
              <w:t xml:space="preserve"> </w:t>
            </w:r>
            <w:r w:rsidRPr="00BE77D3">
              <w:rPr>
                <w:color w:val="000000"/>
                <w:sz w:val="20"/>
                <w:szCs w:val="20"/>
              </w:rPr>
              <w:t>Черкаська область,</w:t>
            </w:r>
            <w:r w:rsidR="002940EF">
              <w:rPr>
                <w:color w:val="000000"/>
                <w:sz w:val="20"/>
                <w:szCs w:val="20"/>
              </w:rPr>
              <w:t xml:space="preserve"> Звенигородський район,        с. Шевченкове, вул. Гулака-Артемовського</w:t>
            </w:r>
            <w:r>
              <w:rPr>
                <w:color w:val="000000"/>
                <w:sz w:val="20"/>
                <w:szCs w:val="20"/>
              </w:rPr>
              <w:t>,</w:t>
            </w:r>
            <w:r w:rsidR="002940EF">
              <w:rPr>
                <w:color w:val="000000"/>
                <w:sz w:val="20"/>
                <w:szCs w:val="20"/>
              </w:rPr>
              <w:t>1</w:t>
            </w:r>
          </w:p>
        </w:tc>
        <w:tc>
          <w:tcPr>
            <w:tcW w:w="413" w:type="dxa"/>
            <w:vAlign w:val="center"/>
          </w:tcPr>
          <w:p w:rsidR="00CC4A85" w:rsidRPr="00C94CFB" w:rsidRDefault="00CC4A85" w:rsidP="00AB2590">
            <w:pPr>
              <w:pStyle w:val="TableParagraph"/>
              <w:jc w:val="center"/>
              <w:rPr>
                <w:sz w:val="16"/>
                <w:szCs w:val="16"/>
              </w:rPr>
            </w:pPr>
          </w:p>
        </w:tc>
        <w:tc>
          <w:tcPr>
            <w:tcW w:w="496"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567"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96"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567"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567"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25"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25"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26"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567"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25"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96"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96" w:type="dxa"/>
            <w:vAlign w:val="center"/>
          </w:tcPr>
          <w:p w:rsidR="00CC4A85" w:rsidRPr="00C94CFB" w:rsidRDefault="00CC4A85" w:rsidP="00AB2590">
            <w:pPr>
              <w:pStyle w:val="TableParagraph"/>
              <w:jc w:val="center"/>
              <w:rPr>
                <w:b/>
                <w:sz w:val="16"/>
                <w:szCs w:val="16"/>
              </w:rPr>
            </w:pPr>
          </w:p>
        </w:tc>
      </w:tr>
      <w:tr w:rsidR="00CC4A85" w:rsidRPr="00C94CFB" w:rsidTr="009E6E20">
        <w:trPr>
          <w:trHeight w:val="340"/>
          <w:jc w:val="center"/>
        </w:trPr>
        <w:tc>
          <w:tcPr>
            <w:tcW w:w="497" w:type="dxa"/>
            <w:vAlign w:val="center"/>
          </w:tcPr>
          <w:p w:rsidR="00CC4A85" w:rsidRPr="00AA0562" w:rsidRDefault="00CC4A85" w:rsidP="00AA0562">
            <w:pPr>
              <w:pStyle w:val="TableParagraph"/>
              <w:jc w:val="center"/>
              <w:rPr>
                <w:b/>
                <w:sz w:val="16"/>
                <w:szCs w:val="16"/>
              </w:rPr>
            </w:pPr>
            <w:r w:rsidRPr="00AA0562">
              <w:rPr>
                <w:b/>
                <w:sz w:val="16"/>
                <w:szCs w:val="16"/>
              </w:rPr>
              <w:t>4</w:t>
            </w:r>
          </w:p>
        </w:tc>
        <w:tc>
          <w:tcPr>
            <w:tcW w:w="1643" w:type="dxa"/>
            <w:tcBorders>
              <w:right w:val="single" w:sz="4" w:space="0" w:color="auto"/>
            </w:tcBorders>
            <w:vAlign w:val="center"/>
          </w:tcPr>
          <w:p w:rsidR="00CC4A85" w:rsidRPr="00F1742B" w:rsidRDefault="00556DE6" w:rsidP="00AB2590">
            <w:pPr>
              <w:pStyle w:val="TableParagraph"/>
              <w:ind w:left="99"/>
              <w:rPr>
                <w:sz w:val="20"/>
                <w:szCs w:val="20"/>
              </w:rPr>
            </w:pPr>
            <w:r>
              <w:rPr>
                <w:color w:val="000000"/>
                <w:sz w:val="20"/>
                <w:szCs w:val="20"/>
              </w:rPr>
              <w:t>Звенигородська районна державна лікарня ветеринарної медицини</w:t>
            </w:r>
          </w:p>
        </w:tc>
        <w:tc>
          <w:tcPr>
            <w:tcW w:w="1800" w:type="dxa"/>
            <w:tcBorders>
              <w:left w:val="single" w:sz="4" w:space="0" w:color="auto"/>
            </w:tcBorders>
            <w:vAlign w:val="center"/>
          </w:tcPr>
          <w:p w:rsidR="00CC4A85" w:rsidRDefault="002940EF" w:rsidP="00AB2590">
            <w:pPr>
              <w:pStyle w:val="TableParagraph"/>
              <w:ind w:left="53"/>
              <w:rPr>
                <w:color w:val="000000"/>
                <w:sz w:val="20"/>
                <w:szCs w:val="20"/>
              </w:rPr>
            </w:pPr>
            <w:r>
              <w:rPr>
                <w:color w:val="000000"/>
                <w:sz w:val="20"/>
                <w:szCs w:val="20"/>
              </w:rPr>
              <w:t>Україна,</w:t>
            </w:r>
            <w:r w:rsidR="00CC4A85">
              <w:rPr>
                <w:color w:val="000000"/>
                <w:sz w:val="20"/>
                <w:szCs w:val="20"/>
              </w:rPr>
              <w:t> </w:t>
            </w:r>
          </w:p>
          <w:p w:rsidR="00CC4A85" w:rsidRPr="00BE77D3" w:rsidRDefault="00CC4A85" w:rsidP="002940EF">
            <w:pPr>
              <w:pStyle w:val="TableParagraph"/>
              <w:ind w:left="53"/>
              <w:rPr>
                <w:color w:val="000000"/>
                <w:sz w:val="20"/>
                <w:szCs w:val="20"/>
              </w:rPr>
            </w:pPr>
            <w:r w:rsidRPr="00BE77D3">
              <w:rPr>
                <w:color w:val="000000"/>
                <w:sz w:val="20"/>
                <w:szCs w:val="20"/>
              </w:rPr>
              <w:t xml:space="preserve">Черкаська область, </w:t>
            </w:r>
            <w:r w:rsidR="002940EF">
              <w:rPr>
                <w:color w:val="000000"/>
                <w:sz w:val="20"/>
                <w:szCs w:val="20"/>
              </w:rPr>
              <w:t>Звенигородський район, с. Моринці, вул. Овчаренка Давида,22</w:t>
            </w:r>
          </w:p>
        </w:tc>
        <w:tc>
          <w:tcPr>
            <w:tcW w:w="413" w:type="dxa"/>
            <w:vAlign w:val="center"/>
          </w:tcPr>
          <w:p w:rsidR="00CC4A85" w:rsidRPr="00C94CFB" w:rsidRDefault="00CC4A85" w:rsidP="00AB2590">
            <w:pPr>
              <w:pStyle w:val="TableParagraph"/>
              <w:jc w:val="center"/>
              <w:rPr>
                <w:sz w:val="16"/>
                <w:szCs w:val="16"/>
              </w:rPr>
            </w:pPr>
          </w:p>
        </w:tc>
        <w:tc>
          <w:tcPr>
            <w:tcW w:w="496"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567"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96"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567"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567"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25"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25"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26"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567"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25"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96"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96" w:type="dxa"/>
            <w:vAlign w:val="center"/>
          </w:tcPr>
          <w:p w:rsidR="00CC4A85" w:rsidRPr="00C94CFB" w:rsidRDefault="00CC4A85" w:rsidP="00AB2590">
            <w:pPr>
              <w:pStyle w:val="TableParagraph"/>
              <w:jc w:val="center"/>
              <w:rPr>
                <w:b/>
                <w:sz w:val="16"/>
                <w:szCs w:val="16"/>
              </w:rPr>
            </w:pPr>
          </w:p>
        </w:tc>
      </w:tr>
      <w:tr w:rsidR="00CC4A85" w:rsidRPr="002940EF" w:rsidTr="009E6E20">
        <w:trPr>
          <w:trHeight w:val="340"/>
          <w:jc w:val="center"/>
        </w:trPr>
        <w:tc>
          <w:tcPr>
            <w:tcW w:w="497" w:type="dxa"/>
            <w:vAlign w:val="center"/>
          </w:tcPr>
          <w:p w:rsidR="00CC4A85" w:rsidRPr="00AA0562" w:rsidRDefault="00CC4A85" w:rsidP="00AA0562">
            <w:pPr>
              <w:pStyle w:val="TableParagraph"/>
              <w:jc w:val="center"/>
              <w:rPr>
                <w:b/>
                <w:sz w:val="16"/>
                <w:szCs w:val="16"/>
              </w:rPr>
            </w:pPr>
            <w:r w:rsidRPr="00AA0562">
              <w:rPr>
                <w:b/>
                <w:sz w:val="16"/>
                <w:szCs w:val="16"/>
              </w:rPr>
              <w:t>5</w:t>
            </w:r>
          </w:p>
        </w:tc>
        <w:tc>
          <w:tcPr>
            <w:tcW w:w="1643" w:type="dxa"/>
            <w:tcBorders>
              <w:right w:val="single" w:sz="4" w:space="0" w:color="auto"/>
            </w:tcBorders>
            <w:vAlign w:val="center"/>
          </w:tcPr>
          <w:p w:rsidR="00CC4A85" w:rsidRPr="00F1742B" w:rsidRDefault="00556DE6" w:rsidP="00AB2590">
            <w:pPr>
              <w:pStyle w:val="TableParagraph"/>
              <w:ind w:left="99"/>
              <w:rPr>
                <w:sz w:val="20"/>
                <w:szCs w:val="20"/>
              </w:rPr>
            </w:pPr>
            <w:r>
              <w:rPr>
                <w:color w:val="000000"/>
                <w:sz w:val="20"/>
                <w:szCs w:val="20"/>
              </w:rPr>
              <w:t>Звенигородська районна державна лікарня ветеринарної медицини</w:t>
            </w:r>
          </w:p>
        </w:tc>
        <w:tc>
          <w:tcPr>
            <w:tcW w:w="1800" w:type="dxa"/>
            <w:tcBorders>
              <w:left w:val="single" w:sz="4" w:space="0" w:color="auto"/>
            </w:tcBorders>
            <w:vAlign w:val="center"/>
          </w:tcPr>
          <w:p w:rsidR="00CC4A85" w:rsidRPr="00BE77D3" w:rsidRDefault="00CC4A85" w:rsidP="00BE77D3">
            <w:pPr>
              <w:pStyle w:val="TableParagraph"/>
              <w:ind w:right="96"/>
              <w:jc w:val="both"/>
              <w:rPr>
                <w:color w:val="000000"/>
                <w:sz w:val="20"/>
                <w:szCs w:val="20"/>
              </w:rPr>
            </w:pPr>
            <w:r w:rsidRPr="00BE77D3">
              <w:rPr>
                <w:color w:val="000000"/>
                <w:sz w:val="20"/>
                <w:szCs w:val="20"/>
              </w:rPr>
              <w:t>Україна</w:t>
            </w:r>
            <w:r>
              <w:rPr>
                <w:color w:val="000000"/>
                <w:sz w:val="20"/>
                <w:szCs w:val="20"/>
              </w:rPr>
              <w:t xml:space="preserve">, </w:t>
            </w:r>
            <w:r w:rsidRPr="00BE77D3">
              <w:rPr>
                <w:color w:val="000000"/>
                <w:sz w:val="20"/>
                <w:szCs w:val="20"/>
              </w:rPr>
              <w:t>20500  </w:t>
            </w:r>
            <w:r>
              <w:rPr>
                <w:color w:val="000000"/>
                <w:sz w:val="20"/>
                <w:szCs w:val="20"/>
              </w:rPr>
              <w:t xml:space="preserve"> </w:t>
            </w:r>
            <w:r w:rsidRPr="00BE77D3">
              <w:rPr>
                <w:color w:val="000000"/>
                <w:sz w:val="20"/>
                <w:szCs w:val="20"/>
              </w:rPr>
              <w:t xml:space="preserve">Черкаська область,  </w:t>
            </w:r>
            <w:r>
              <w:rPr>
                <w:color w:val="000000"/>
                <w:sz w:val="20"/>
                <w:szCs w:val="20"/>
              </w:rPr>
              <w:t xml:space="preserve">         смт.Катеринопіл</w:t>
            </w:r>
            <w:r w:rsidRPr="00BE77D3">
              <w:rPr>
                <w:color w:val="000000"/>
                <w:sz w:val="20"/>
                <w:szCs w:val="20"/>
              </w:rPr>
              <w:t>ь, </w:t>
            </w:r>
            <w:r>
              <w:rPr>
                <w:color w:val="000000"/>
                <w:sz w:val="20"/>
                <w:szCs w:val="20"/>
              </w:rPr>
              <w:t xml:space="preserve"> </w:t>
            </w:r>
            <w:r w:rsidR="002940EF">
              <w:rPr>
                <w:color w:val="000000"/>
                <w:sz w:val="20"/>
                <w:szCs w:val="20"/>
              </w:rPr>
              <w:t>вул. Черкаська</w:t>
            </w:r>
            <w:r>
              <w:rPr>
                <w:color w:val="000000"/>
                <w:sz w:val="20"/>
                <w:szCs w:val="20"/>
              </w:rPr>
              <w:t>,</w:t>
            </w:r>
            <w:r w:rsidR="002940EF">
              <w:rPr>
                <w:color w:val="000000"/>
                <w:sz w:val="20"/>
                <w:szCs w:val="20"/>
              </w:rPr>
              <w:t xml:space="preserve"> </w:t>
            </w:r>
            <w:r w:rsidRPr="00BE77D3">
              <w:rPr>
                <w:color w:val="000000"/>
                <w:sz w:val="20"/>
                <w:szCs w:val="20"/>
              </w:rPr>
              <w:t>9</w:t>
            </w:r>
            <w:r w:rsidR="002940EF">
              <w:rPr>
                <w:color w:val="000000"/>
                <w:sz w:val="20"/>
                <w:szCs w:val="20"/>
              </w:rPr>
              <w:t>а</w:t>
            </w:r>
          </w:p>
        </w:tc>
        <w:tc>
          <w:tcPr>
            <w:tcW w:w="413" w:type="dxa"/>
            <w:vAlign w:val="center"/>
          </w:tcPr>
          <w:p w:rsidR="00CC4A85" w:rsidRPr="00C94CFB" w:rsidRDefault="00CC4A85" w:rsidP="00AB2590">
            <w:pPr>
              <w:pStyle w:val="TableParagraph"/>
              <w:jc w:val="center"/>
              <w:rPr>
                <w:sz w:val="16"/>
                <w:szCs w:val="16"/>
              </w:rPr>
            </w:pPr>
          </w:p>
        </w:tc>
        <w:tc>
          <w:tcPr>
            <w:tcW w:w="496" w:type="dxa"/>
            <w:vAlign w:val="center"/>
          </w:tcPr>
          <w:p w:rsidR="00CC4A85" w:rsidRPr="002940EF" w:rsidRDefault="00CC4A85" w:rsidP="00AB2590">
            <w:pPr>
              <w:spacing w:after="0" w:line="240" w:lineRule="auto"/>
              <w:jc w:val="center"/>
              <w:rPr>
                <w:rFonts w:ascii="Times New Roman" w:hAnsi="Times New Roman"/>
                <w:sz w:val="16"/>
                <w:szCs w:val="16"/>
                <w:lang w:val="uk-UA"/>
              </w:rPr>
            </w:pPr>
          </w:p>
        </w:tc>
        <w:tc>
          <w:tcPr>
            <w:tcW w:w="567" w:type="dxa"/>
            <w:vAlign w:val="center"/>
          </w:tcPr>
          <w:p w:rsidR="00CC4A85" w:rsidRPr="002940EF" w:rsidRDefault="00CC4A85" w:rsidP="00AB2590">
            <w:pPr>
              <w:spacing w:after="0" w:line="240" w:lineRule="auto"/>
              <w:jc w:val="center"/>
              <w:rPr>
                <w:rFonts w:ascii="Times New Roman" w:hAnsi="Times New Roman"/>
                <w:sz w:val="16"/>
                <w:szCs w:val="16"/>
                <w:lang w:val="uk-UA"/>
              </w:rPr>
            </w:pPr>
          </w:p>
        </w:tc>
        <w:tc>
          <w:tcPr>
            <w:tcW w:w="496" w:type="dxa"/>
            <w:vAlign w:val="center"/>
          </w:tcPr>
          <w:p w:rsidR="00CC4A85" w:rsidRPr="002940EF" w:rsidRDefault="00CC4A85" w:rsidP="00AB2590">
            <w:pPr>
              <w:spacing w:after="0" w:line="240" w:lineRule="auto"/>
              <w:jc w:val="center"/>
              <w:rPr>
                <w:rFonts w:ascii="Times New Roman" w:hAnsi="Times New Roman"/>
                <w:sz w:val="16"/>
                <w:szCs w:val="16"/>
                <w:lang w:val="uk-UA"/>
              </w:rPr>
            </w:pPr>
          </w:p>
        </w:tc>
        <w:tc>
          <w:tcPr>
            <w:tcW w:w="567" w:type="dxa"/>
            <w:vAlign w:val="center"/>
          </w:tcPr>
          <w:p w:rsidR="00CC4A85" w:rsidRPr="002940EF" w:rsidRDefault="00CC4A85" w:rsidP="00AB2590">
            <w:pPr>
              <w:spacing w:after="0" w:line="240" w:lineRule="auto"/>
              <w:jc w:val="center"/>
              <w:rPr>
                <w:rFonts w:ascii="Times New Roman" w:hAnsi="Times New Roman"/>
                <w:sz w:val="16"/>
                <w:szCs w:val="16"/>
                <w:lang w:val="uk-UA"/>
              </w:rPr>
            </w:pPr>
          </w:p>
        </w:tc>
        <w:tc>
          <w:tcPr>
            <w:tcW w:w="567" w:type="dxa"/>
            <w:vAlign w:val="center"/>
          </w:tcPr>
          <w:p w:rsidR="00CC4A85" w:rsidRPr="002940EF" w:rsidRDefault="00CC4A85" w:rsidP="00AB2590">
            <w:pPr>
              <w:spacing w:after="0" w:line="240" w:lineRule="auto"/>
              <w:jc w:val="center"/>
              <w:rPr>
                <w:rFonts w:ascii="Times New Roman" w:hAnsi="Times New Roman"/>
                <w:sz w:val="16"/>
                <w:szCs w:val="16"/>
                <w:lang w:val="uk-UA"/>
              </w:rPr>
            </w:pPr>
          </w:p>
        </w:tc>
        <w:tc>
          <w:tcPr>
            <w:tcW w:w="425" w:type="dxa"/>
            <w:vAlign w:val="center"/>
          </w:tcPr>
          <w:p w:rsidR="00CC4A85" w:rsidRPr="002940EF" w:rsidRDefault="00CC4A85" w:rsidP="00AB2590">
            <w:pPr>
              <w:spacing w:after="0" w:line="240" w:lineRule="auto"/>
              <w:jc w:val="center"/>
              <w:rPr>
                <w:rFonts w:ascii="Times New Roman" w:hAnsi="Times New Roman"/>
                <w:sz w:val="16"/>
                <w:szCs w:val="16"/>
                <w:lang w:val="uk-UA"/>
              </w:rPr>
            </w:pPr>
          </w:p>
        </w:tc>
        <w:tc>
          <w:tcPr>
            <w:tcW w:w="425" w:type="dxa"/>
            <w:vAlign w:val="center"/>
          </w:tcPr>
          <w:p w:rsidR="00CC4A85" w:rsidRPr="002940EF" w:rsidRDefault="00CC4A85" w:rsidP="00AB2590">
            <w:pPr>
              <w:spacing w:after="0" w:line="240" w:lineRule="auto"/>
              <w:jc w:val="center"/>
              <w:rPr>
                <w:rFonts w:ascii="Times New Roman" w:hAnsi="Times New Roman"/>
                <w:sz w:val="16"/>
                <w:szCs w:val="16"/>
                <w:lang w:val="uk-UA"/>
              </w:rPr>
            </w:pPr>
          </w:p>
        </w:tc>
        <w:tc>
          <w:tcPr>
            <w:tcW w:w="426" w:type="dxa"/>
            <w:vAlign w:val="center"/>
          </w:tcPr>
          <w:p w:rsidR="00CC4A85" w:rsidRPr="002940EF" w:rsidRDefault="00CC4A85" w:rsidP="00AB2590">
            <w:pPr>
              <w:spacing w:after="0" w:line="240" w:lineRule="auto"/>
              <w:jc w:val="center"/>
              <w:rPr>
                <w:rFonts w:ascii="Times New Roman" w:hAnsi="Times New Roman"/>
                <w:sz w:val="16"/>
                <w:szCs w:val="16"/>
                <w:lang w:val="uk-UA"/>
              </w:rPr>
            </w:pPr>
          </w:p>
        </w:tc>
        <w:tc>
          <w:tcPr>
            <w:tcW w:w="567" w:type="dxa"/>
            <w:vAlign w:val="center"/>
          </w:tcPr>
          <w:p w:rsidR="00CC4A85" w:rsidRPr="002940EF" w:rsidRDefault="00CC4A85" w:rsidP="00AB2590">
            <w:pPr>
              <w:spacing w:after="0" w:line="240" w:lineRule="auto"/>
              <w:jc w:val="center"/>
              <w:rPr>
                <w:rFonts w:ascii="Times New Roman" w:hAnsi="Times New Roman"/>
                <w:sz w:val="16"/>
                <w:szCs w:val="16"/>
                <w:lang w:val="uk-UA"/>
              </w:rPr>
            </w:pPr>
          </w:p>
        </w:tc>
        <w:tc>
          <w:tcPr>
            <w:tcW w:w="425" w:type="dxa"/>
            <w:vAlign w:val="center"/>
          </w:tcPr>
          <w:p w:rsidR="00CC4A85" w:rsidRPr="002940EF" w:rsidRDefault="00CC4A85" w:rsidP="00AB2590">
            <w:pPr>
              <w:spacing w:after="0" w:line="240" w:lineRule="auto"/>
              <w:jc w:val="center"/>
              <w:rPr>
                <w:rFonts w:ascii="Times New Roman" w:hAnsi="Times New Roman"/>
                <w:sz w:val="16"/>
                <w:szCs w:val="16"/>
                <w:lang w:val="uk-UA"/>
              </w:rPr>
            </w:pPr>
          </w:p>
        </w:tc>
        <w:tc>
          <w:tcPr>
            <w:tcW w:w="496" w:type="dxa"/>
            <w:vAlign w:val="center"/>
          </w:tcPr>
          <w:p w:rsidR="00CC4A85" w:rsidRPr="002940EF" w:rsidRDefault="00CC4A85" w:rsidP="00AB2590">
            <w:pPr>
              <w:spacing w:after="0" w:line="240" w:lineRule="auto"/>
              <w:jc w:val="center"/>
              <w:rPr>
                <w:rFonts w:ascii="Times New Roman" w:hAnsi="Times New Roman"/>
                <w:sz w:val="16"/>
                <w:szCs w:val="16"/>
                <w:lang w:val="uk-UA"/>
              </w:rPr>
            </w:pPr>
          </w:p>
        </w:tc>
        <w:tc>
          <w:tcPr>
            <w:tcW w:w="496" w:type="dxa"/>
            <w:vAlign w:val="center"/>
          </w:tcPr>
          <w:p w:rsidR="00CC4A85" w:rsidRPr="00C94CFB" w:rsidRDefault="00CC4A85" w:rsidP="00AB2590">
            <w:pPr>
              <w:pStyle w:val="TableParagraph"/>
              <w:jc w:val="center"/>
              <w:rPr>
                <w:b/>
                <w:sz w:val="16"/>
                <w:szCs w:val="16"/>
              </w:rPr>
            </w:pPr>
          </w:p>
        </w:tc>
      </w:tr>
      <w:tr w:rsidR="00CC4A85" w:rsidRPr="00C94CFB" w:rsidTr="00556DE6">
        <w:trPr>
          <w:trHeight w:val="1429"/>
          <w:jc w:val="center"/>
        </w:trPr>
        <w:tc>
          <w:tcPr>
            <w:tcW w:w="497" w:type="dxa"/>
            <w:vAlign w:val="center"/>
          </w:tcPr>
          <w:p w:rsidR="00CC4A85" w:rsidRPr="00AA0562" w:rsidRDefault="00CC4A85" w:rsidP="00AA0562">
            <w:pPr>
              <w:pStyle w:val="TableParagraph"/>
              <w:jc w:val="center"/>
              <w:rPr>
                <w:b/>
                <w:sz w:val="16"/>
                <w:szCs w:val="16"/>
              </w:rPr>
            </w:pPr>
            <w:r w:rsidRPr="00AA0562">
              <w:rPr>
                <w:b/>
                <w:sz w:val="16"/>
                <w:szCs w:val="16"/>
              </w:rPr>
              <w:t>6</w:t>
            </w:r>
          </w:p>
        </w:tc>
        <w:tc>
          <w:tcPr>
            <w:tcW w:w="1643" w:type="dxa"/>
            <w:tcBorders>
              <w:right w:val="single" w:sz="4" w:space="0" w:color="auto"/>
            </w:tcBorders>
            <w:vAlign w:val="center"/>
          </w:tcPr>
          <w:p w:rsidR="00CC4A85" w:rsidRPr="00F1742B" w:rsidRDefault="00556DE6" w:rsidP="00AB2590">
            <w:pPr>
              <w:pStyle w:val="TableParagraph"/>
              <w:ind w:left="99"/>
              <w:rPr>
                <w:sz w:val="20"/>
                <w:szCs w:val="20"/>
              </w:rPr>
            </w:pPr>
            <w:r>
              <w:rPr>
                <w:color w:val="000000"/>
                <w:sz w:val="20"/>
                <w:szCs w:val="20"/>
              </w:rPr>
              <w:t>Звенигородська районна державна лікарня ветеринарної медицини</w:t>
            </w:r>
          </w:p>
        </w:tc>
        <w:tc>
          <w:tcPr>
            <w:tcW w:w="1800" w:type="dxa"/>
            <w:tcBorders>
              <w:left w:val="single" w:sz="4" w:space="0" w:color="auto"/>
            </w:tcBorders>
            <w:vAlign w:val="center"/>
          </w:tcPr>
          <w:p w:rsidR="00CC4A85" w:rsidRDefault="00CC4A85" w:rsidP="00BE77D3">
            <w:pPr>
              <w:pStyle w:val="TableParagraph"/>
              <w:ind w:right="96"/>
              <w:jc w:val="both"/>
              <w:rPr>
                <w:color w:val="000000"/>
                <w:sz w:val="20"/>
                <w:szCs w:val="20"/>
              </w:rPr>
            </w:pPr>
            <w:r w:rsidRPr="00BE77D3">
              <w:rPr>
                <w:color w:val="000000"/>
                <w:sz w:val="20"/>
                <w:szCs w:val="20"/>
              </w:rPr>
              <w:t>Україна, Черкаська бласть, </w:t>
            </w:r>
            <w:r w:rsidR="002940EF">
              <w:rPr>
                <w:color w:val="000000"/>
                <w:sz w:val="20"/>
                <w:szCs w:val="20"/>
              </w:rPr>
              <w:t>Звенигородський район,</w:t>
            </w:r>
            <w:r w:rsidRPr="00BE77D3">
              <w:rPr>
                <w:color w:val="000000"/>
                <w:sz w:val="20"/>
                <w:szCs w:val="20"/>
              </w:rPr>
              <w:t xml:space="preserve"> </w:t>
            </w:r>
          </w:p>
          <w:p w:rsidR="00CC4A85" w:rsidRPr="00BE77D3" w:rsidRDefault="002940EF" w:rsidP="00BE77D3">
            <w:pPr>
              <w:pStyle w:val="TableParagraph"/>
              <w:ind w:right="96"/>
              <w:jc w:val="both"/>
              <w:rPr>
                <w:color w:val="000000"/>
                <w:sz w:val="20"/>
                <w:szCs w:val="20"/>
              </w:rPr>
            </w:pPr>
            <w:r>
              <w:rPr>
                <w:color w:val="000000"/>
                <w:sz w:val="20"/>
                <w:szCs w:val="20"/>
              </w:rPr>
              <w:t>смт. Лисянка, вул. Михайла Грушевського, 36</w:t>
            </w:r>
          </w:p>
          <w:p w:rsidR="00CC4A85" w:rsidRPr="00BE77D3" w:rsidRDefault="00CC4A85" w:rsidP="00AB2590">
            <w:pPr>
              <w:pStyle w:val="TableParagraph"/>
              <w:ind w:left="53"/>
              <w:rPr>
                <w:color w:val="000000"/>
                <w:sz w:val="20"/>
                <w:szCs w:val="20"/>
              </w:rPr>
            </w:pPr>
          </w:p>
        </w:tc>
        <w:tc>
          <w:tcPr>
            <w:tcW w:w="413" w:type="dxa"/>
            <w:vAlign w:val="center"/>
          </w:tcPr>
          <w:p w:rsidR="00CC4A85" w:rsidRPr="00C94CFB" w:rsidRDefault="00CC4A85" w:rsidP="00AB2590">
            <w:pPr>
              <w:pStyle w:val="TableParagraph"/>
              <w:jc w:val="center"/>
              <w:rPr>
                <w:sz w:val="16"/>
                <w:szCs w:val="16"/>
              </w:rPr>
            </w:pPr>
          </w:p>
        </w:tc>
        <w:tc>
          <w:tcPr>
            <w:tcW w:w="496"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567"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96"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567"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567"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25"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25"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26"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567"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25"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96" w:type="dxa"/>
            <w:vAlign w:val="center"/>
          </w:tcPr>
          <w:p w:rsidR="00CC4A85" w:rsidRPr="00C94CFB" w:rsidRDefault="00CC4A85" w:rsidP="00AB2590">
            <w:pPr>
              <w:spacing w:after="0" w:line="240" w:lineRule="auto"/>
              <w:jc w:val="center"/>
              <w:rPr>
                <w:rFonts w:ascii="Times New Roman" w:hAnsi="Times New Roman"/>
                <w:sz w:val="16"/>
                <w:szCs w:val="16"/>
              </w:rPr>
            </w:pPr>
          </w:p>
        </w:tc>
        <w:tc>
          <w:tcPr>
            <w:tcW w:w="496" w:type="dxa"/>
            <w:vAlign w:val="center"/>
          </w:tcPr>
          <w:p w:rsidR="00CC4A85" w:rsidRPr="00C94CFB" w:rsidRDefault="00CC4A85" w:rsidP="00AB2590">
            <w:pPr>
              <w:pStyle w:val="TableParagraph"/>
              <w:jc w:val="center"/>
              <w:rPr>
                <w:b/>
                <w:sz w:val="16"/>
                <w:szCs w:val="16"/>
              </w:rPr>
            </w:pPr>
          </w:p>
        </w:tc>
      </w:tr>
      <w:tr w:rsidR="002940EF" w:rsidRPr="00C94CFB" w:rsidTr="009E6E20">
        <w:trPr>
          <w:trHeight w:val="340"/>
          <w:jc w:val="center"/>
        </w:trPr>
        <w:tc>
          <w:tcPr>
            <w:tcW w:w="497" w:type="dxa"/>
            <w:vAlign w:val="center"/>
          </w:tcPr>
          <w:p w:rsidR="002940EF" w:rsidRPr="00AA0562" w:rsidRDefault="004864F8" w:rsidP="00AA0562">
            <w:pPr>
              <w:pStyle w:val="TableParagraph"/>
              <w:jc w:val="center"/>
              <w:rPr>
                <w:b/>
                <w:sz w:val="16"/>
                <w:szCs w:val="16"/>
              </w:rPr>
            </w:pPr>
            <w:r>
              <w:rPr>
                <w:b/>
                <w:sz w:val="16"/>
                <w:szCs w:val="16"/>
              </w:rPr>
              <w:t>7</w:t>
            </w:r>
          </w:p>
        </w:tc>
        <w:tc>
          <w:tcPr>
            <w:tcW w:w="1643" w:type="dxa"/>
            <w:tcBorders>
              <w:right w:val="single" w:sz="4" w:space="0" w:color="auto"/>
            </w:tcBorders>
            <w:vAlign w:val="center"/>
          </w:tcPr>
          <w:p w:rsidR="002940EF" w:rsidRDefault="00556DE6" w:rsidP="00AB2590">
            <w:pPr>
              <w:pStyle w:val="TableParagraph"/>
              <w:ind w:left="99"/>
              <w:rPr>
                <w:color w:val="000000"/>
                <w:sz w:val="20"/>
                <w:szCs w:val="20"/>
              </w:rPr>
            </w:pPr>
            <w:r>
              <w:rPr>
                <w:color w:val="000000"/>
                <w:sz w:val="20"/>
                <w:szCs w:val="20"/>
              </w:rPr>
              <w:t>Звенигородська районна державна лікарня ветеринарної медицини</w:t>
            </w:r>
          </w:p>
        </w:tc>
        <w:tc>
          <w:tcPr>
            <w:tcW w:w="1800" w:type="dxa"/>
            <w:tcBorders>
              <w:left w:val="single" w:sz="4" w:space="0" w:color="auto"/>
            </w:tcBorders>
            <w:vAlign w:val="center"/>
          </w:tcPr>
          <w:p w:rsidR="002940EF" w:rsidRDefault="002940EF" w:rsidP="002940EF">
            <w:pPr>
              <w:pStyle w:val="TableParagraph"/>
              <w:ind w:right="96"/>
              <w:jc w:val="both"/>
              <w:rPr>
                <w:color w:val="000000"/>
                <w:sz w:val="20"/>
                <w:szCs w:val="20"/>
              </w:rPr>
            </w:pPr>
            <w:r w:rsidRPr="00BE77D3">
              <w:rPr>
                <w:color w:val="000000"/>
                <w:sz w:val="20"/>
                <w:szCs w:val="20"/>
              </w:rPr>
              <w:t>Україна, Черкаська бласть, </w:t>
            </w:r>
            <w:r>
              <w:rPr>
                <w:color w:val="000000"/>
                <w:sz w:val="20"/>
                <w:szCs w:val="20"/>
              </w:rPr>
              <w:t>Звенигородський район,</w:t>
            </w:r>
            <w:r w:rsidRPr="00BE77D3">
              <w:rPr>
                <w:color w:val="000000"/>
                <w:sz w:val="20"/>
                <w:szCs w:val="20"/>
              </w:rPr>
              <w:t xml:space="preserve"> </w:t>
            </w:r>
          </w:p>
          <w:p w:rsidR="002940EF" w:rsidRPr="00BE77D3" w:rsidRDefault="001F5A11" w:rsidP="002940EF">
            <w:pPr>
              <w:pStyle w:val="TableParagraph"/>
              <w:ind w:right="96"/>
              <w:jc w:val="both"/>
              <w:rPr>
                <w:color w:val="000000"/>
                <w:sz w:val="20"/>
                <w:szCs w:val="20"/>
              </w:rPr>
            </w:pPr>
            <w:r>
              <w:rPr>
                <w:color w:val="000000"/>
                <w:sz w:val="20"/>
                <w:szCs w:val="20"/>
              </w:rPr>
              <w:t>С Боярка</w:t>
            </w:r>
            <w:r w:rsidR="002940EF">
              <w:rPr>
                <w:color w:val="000000"/>
                <w:sz w:val="20"/>
                <w:szCs w:val="20"/>
              </w:rPr>
              <w:t xml:space="preserve">, вул. </w:t>
            </w:r>
            <w:r>
              <w:rPr>
                <w:color w:val="000000"/>
                <w:sz w:val="20"/>
                <w:szCs w:val="20"/>
              </w:rPr>
              <w:t>Першого Грудня</w:t>
            </w:r>
            <w:r w:rsidR="002940EF">
              <w:rPr>
                <w:color w:val="000000"/>
                <w:sz w:val="20"/>
                <w:szCs w:val="20"/>
              </w:rPr>
              <w:t xml:space="preserve">, </w:t>
            </w:r>
            <w:r>
              <w:rPr>
                <w:color w:val="000000"/>
                <w:sz w:val="20"/>
                <w:szCs w:val="20"/>
              </w:rPr>
              <w:t>2</w:t>
            </w:r>
          </w:p>
          <w:p w:rsidR="002940EF" w:rsidRPr="00BE77D3" w:rsidRDefault="002940EF" w:rsidP="00BE77D3">
            <w:pPr>
              <w:pStyle w:val="TableParagraph"/>
              <w:ind w:right="96"/>
              <w:jc w:val="both"/>
              <w:rPr>
                <w:color w:val="000000"/>
                <w:sz w:val="20"/>
                <w:szCs w:val="20"/>
              </w:rPr>
            </w:pPr>
          </w:p>
        </w:tc>
        <w:tc>
          <w:tcPr>
            <w:tcW w:w="413" w:type="dxa"/>
            <w:vAlign w:val="center"/>
          </w:tcPr>
          <w:p w:rsidR="002940EF" w:rsidRPr="00C94CFB" w:rsidRDefault="002940EF" w:rsidP="00AB2590">
            <w:pPr>
              <w:pStyle w:val="TableParagraph"/>
              <w:jc w:val="center"/>
              <w:rPr>
                <w:sz w:val="16"/>
                <w:szCs w:val="16"/>
              </w:rPr>
            </w:pPr>
          </w:p>
        </w:tc>
        <w:tc>
          <w:tcPr>
            <w:tcW w:w="496" w:type="dxa"/>
            <w:vAlign w:val="center"/>
          </w:tcPr>
          <w:p w:rsidR="002940EF" w:rsidRPr="00C94CFB" w:rsidRDefault="002940EF" w:rsidP="00AB2590">
            <w:pPr>
              <w:spacing w:after="0" w:line="240" w:lineRule="auto"/>
              <w:jc w:val="center"/>
              <w:rPr>
                <w:rFonts w:ascii="Times New Roman" w:hAnsi="Times New Roman"/>
                <w:sz w:val="16"/>
                <w:szCs w:val="16"/>
              </w:rPr>
            </w:pPr>
          </w:p>
        </w:tc>
        <w:tc>
          <w:tcPr>
            <w:tcW w:w="567" w:type="dxa"/>
            <w:vAlign w:val="center"/>
          </w:tcPr>
          <w:p w:rsidR="002940EF" w:rsidRPr="00C94CFB" w:rsidRDefault="002940EF" w:rsidP="00AB2590">
            <w:pPr>
              <w:spacing w:after="0" w:line="240" w:lineRule="auto"/>
              <w:jc w:val="center"/>
              <w:rPr>
                <w:rFonts w:ascii="Times New Roman" w:hAnsi="Times New Roman"/>
                <w:sz w:val="16"/>
                <w:szCs w:val="16"/>
              </w:rPr>
            </w:pPr>
          </w:p>
        </w:tc>
        <w:tc>
          <w:tcPr>
            <w:tcW w:w="496" w:type="dxa"/>
            <w:vAlign w:val="center"/>
          </w:tcPr>
          <w:p w:rsidR="002940EF" w:rsidRPr="00C94CFB" w:rsidRDefault="002940EF" w:rsidP="00AB2590">
            <w:pPr>
              <w:spacing w:after="0" w:line="240" w:lineRule="auto"/>
              <w:jc w:val="center"/>
              <w:rPr>
                <w:rFonts w:ascii="Times New Roman" w:hAnsi="Times New Roman"/>
                <w:sz w:val="16"/>
                <w:szCs w:val="16"/>
              </w:rPr>
            </w:pPr>
          </w:p>
        </w:tc>
        <w:tc>
          <w:tcPr>
            <w:tcW w:w="567" w:type="dxa"/>
            <w:vAlign w:val="center"/>
          </w:tcPr>
          <w:p w:rsidR="002940EF" w:rsidRPr="00C94CFB" w:rsidRDefault="002940EF" w:rsidP="00AB2590">
            <w:pPr>
              <w:spacing w:after="0" w:line="240" w:lineRule="auto"/>
              <w:jc w:val="center"/>
              <w:rPr>
                <w:rFonts w:ascii="Times New Roman" w:hAnsi="Times New Roman"/>
                <w:sz w:val="16"/>
                <w:szCs w:val="16"/>
              </w:rPr>
            </w:pPr>
          </w:p>
        </w:tc>
        <w:tc>
          <w:tcPr>
            <w:tcW w:w="567" w:type="dxa"/>
            <w:vAlign w:val="center"/>
          </w:tcPr>
          <w:p w:rsidR="002940EF" w:rsidRPr="00C94CFB" w:rsidRDefault="002940EF" w:rsidP="00AB2590">
            <w:pPr>
              <w:spacing w:after="0" w:line="240" w:lineRule="auto"/>
              <w:jc w:val="center"/>
              <w:rPr>
                <w:rFonts w:ascii="Times New Roman" w:hAnsi="Times New Roman"/>
                <w:sz w:val="16"/>
                <w:szCs w:val="16"/>
              </w:rPr>
            </w:pPr>
          </w:p>
        </w:tc>
        <w:tc>
          <w:tcPr>
            <w:tcW w:w="425" w:type="dxa"/>
            <w:vAlign w:val="center"/>
          </w:tcPr>
          <w:p w:rsidR="002940EF" w:rsidRPr="00C94CFB" w:rsidRDefault="002940EF" w:rsidP="00AB2590">
            <w:pPr>
              <w:spacing w:after="0" w:line="240" w:lineRule="auto"/>
              <w:jc w:val="center"/>
              <w:rPr>
                <w:rFonts w:ascii="Times New Roman" w:hAnsi="Times New Roman"/>
                <w:sz w:val="16"/>
                <w:szCs w:val="16"/>
              </w:rPr>
            </w:pPr>
          </w:p>
        </w:tc>
        <w:tc>
          <w:tcPr>
            <w:tcW w:w="425" w:type="dxa"/>
            <w:vAlign w:val="center"/>
          </w:tcPr>
          <w:p w:rsidR="002940EF" w:rsidRPr="00C94CFB" w:rsidRDefault="002940EF" w:rsidP="00AB2590">
            <w:pPr>
              <w:spacing w:after="0" w:line="240" w:lineRule="auto"/>
              <w:jc w:val="center"/>
              <w:rPr>
                <w:rFonts w:ascii="Times New Roman" w:hAnsi="Times New Roman"/>
                <w:sz w:val="16"/>
                <w:szCs w:val="16"/>
              </w:rPr>
            </w:pPr>
          </w:p>
        </w:tc>
        <w:tc>
          <w:tcPr>
            <w:tcW w:w="426" w:type="dxa"/>
            <w:vAlign w:val="center"/>
          </w:tcPr>
          <w:p w:rsidR="002940EF" w:rsidRPr="00C94CFB" w:rsidRDefault="002940EF" w:rsidP="00AB2590">
            <w:pPr>
              <w:spacing w:after="0" w:line="240" w:lineRule="auto"/>
              <w:jc w:val="center"/>
              <w:rPr>
                <w:rFonts w:ascii="Times New Roman" w:hAnsi="Times New Roman"/>
                <w:sz w:val="16"/>
                <w:szCs w:val="16"/>
              </w:rPr>
            </w:pPr>
          </w:p>
        </w:tc>
        <w:tc>
          <w:tcPr>
            <w:tcW w:w="567" w:type="dxa"/>
            <w:vAlign w:val="center"/>
          </w:tcPr>
          <w:p w:rsidR="002940EF" w:rsidRPr="00C94CFB" w:rsidRDefault="002940EF" w:rsidP="00AB2590">
            <w:pPr>
              <w:spacing w:after="0" w:line="240" w:lineRule="auto"/>
              <w:jc w:val="center"/>
              <w:rPr>
                <w:rFonts w:ascii="Times New Roman" w:hAnsi="Times New Roman"/>
                <w:sz w:val="16"/>
                <w:szCs w:val="16"/>
              </w:rPr>
            </w:pPr>
          </w:p>
        </w:tc>
        <w:tc>
          <w:tcPr>
            <w:tcW w:w="425" w:type="dxa"/>
            <w:vAlign w:val="center"/>
          </w:tcPr>
          <w:p w:rsidR="002940EF" w:rsidRPr="00C94CFB" w:rsidRDefault="002940EF" w:rsidP="00AB2590">
            <w:pPr>
              <w:spacing w:after="0" w:line="240" w:lineRule="auto"/>
              <w:jc w:val="center"/>
              <w:rPr>
                <w:rFonts w:ascii="Times New Roman" w:hAnsi="Times New Roman"/>
                <w:sz w:val="16"/>
                <w:szCs w:val="16"/>
              </w:rPr>
            </w:pPr>
          </w:p>
        </w:tc>
        <w:tc>
          <w:tcPr>
            <w:tcW w:w="496" w:type="dxa"/>
            <w:vAlign w:val="center"/>
          </w:tcPr>
          <w:p w:rsidR="002940EF" w:rsidRPr="00C94CFB" w:rsidRDefault="002940EF" w:rsidP="00AB2590">
            <w:pPr>
              <w:spacing w:after="0" w:line="240" w:lineRule="auto"/>
              <w:jc w:val="center"/>
              <w:rPr>
                <w:rFonts w:ascii="Times New Roman" w:hAnsi="Times New Roman"/>
                <w:sz w:val="16"/>
                <w:szCs w:val="16"/>
              </w:rPr>
            </w:pPr>
          </w:p>
        </w:tc>
        <w:tc>
          <w:tcPr>
            <w:tcW w:w="496" w:type="dxa"/>
            <w:vAlign w:val="center"/>
          </w:tcPr>
          <w:p w:rsidR="002940EF" w:rsidRPr="00C94CFB" w:rsidRDefault="002940EF" w:rsidP="00AB2590">
            <w:pPr>
              <w:pStyle w:val="TableParagraph"/>
              <w:jc w:val="center"/>
              <w:rPr>
                <w:b/>
                <w:sz w:val="16"/>
                <w:szCs w:val="16"/>
              </w:rPr>
            </w:pPr>
          </w:p>
        </w:tc>
      </w:tr>
      <w:tr w:rsidR="00556DE6" w:rsidRPr="00C94CFB" w:rsidTr="009E6E20">
        <w:trPr>
          <w:trHeight w:val="340"/>
          <w:jc w:val="center"/>
        </w:trPr>
        <w:tc>
          <w:tcPr>
            <w:tcW w:w="497" w:type="dxa"/>
            <w:vAlign w:val="center"/>
          </w:tcPr>
          <w:p w:rsidR="00556DE6" w:rsidRPr="00AA0562" w:rsidRDefault="004864F8" w:rsidP="00AA0562">
            <w:pPr>
              <w:pStyle w:val="TableParagraph"/>
              <w:jc w:val="center"/>
              <w:rPr>
                <w:b/>
                <w:sz w:val="16"/>
                <w:szCs w:val="16"/>
              </w:rPr>
            </w:pPr>
            <w:r>
              <w:rPr>
                <w:b/>
                <w:sz w:val="16"/>
                <w:szCs w:val="16"/>
              </w:rPr>
              <w:t>8</w:t>
            </w:r>
          </w:p>
        </w:tc>
        <w:tc>
          <w:tcPr>
            <w:tcW w:w="1643" w:type="dxa"/>
            <w:tcBorders>
              <w:right w:val="single" w:sz="4" w:space="0" w:color="auto"/>
            </w:tcBorders>
            <w:vAlign w:val="center"/>
          </w:tcPr>
          <w:p w:rsidR="00556DE6" w:rsidRDefault="00556DE6" w:rsidP="00AB2590">
            <w:pPr>
              <w:pStyle w:val="TableParagraph"/>
              <w:ind w:left="99"/>
              <w:rPr>
                <w:color w:val="000000"/>
                <w:sz w:val="20"/>
                <w:szCs w:val="20"/>
              </w:rPr>
            </w:pPr>
            <w:r>
              <w:rPr>
                <w:color w:val="000000"/>
                <w:sz w:val="20"/>
                <w:szCs w:val="20"/>
              </w:rPr>
              <w:t xml:space="preserve">Звенигородська районна </w:t>
            </w:r>
            <w:r>
              <w:rPr>
                <w:color w:val="000000"/>
                <w:sz w:val="20"/>
                <w:szCs w:val="20"/>
              </w:rPr>
              <w:lastRenderedPageBreak/>
              <w:t>державна лікарня ветеринарної медицини</w:t>
            </w:r>
          </w:p>
        </w:tc>
        <w:tc>
          <w:tcPr>
            <w:tcW w:w="1800" w:type="dxa"/>
            <w:tcBorders>
              <w:left w:val="single" w:sz="4" w:space="0" w:color="auto"/>
            </w:tcBorders>
            <w:vAlign w:val="center"/>
          </w:tcPr>
          <w:p w:rsidR="00556DE6" w:rsidRDefault="00556DE6" w:rsidP="00556DE6">
            <w:pPr>
              <w:pStyle w:val="TableParagraph"/>
              <w:ind w:right="96"/>
              <w:jc w:val="both"/>
              <w:rPr>
                <w:color w:val="000000"/>
                <w:sz w:val="20"/>
                <w:szCs w:val="20"/>
              </w:rPr>
            </w:pPr>
            <w:r w:rsidRPr="00BE77D3">
              <w:rPr>
                <w:color w:val="000000"/>
                <w:sz w:val="20"/>
                <w:szCs w:val="20"/>
              </w:rPr>
              <w:lastRenderedPageBreak/>
              <w:t>Україна, Черкаська бласть, </w:t>
            </w:r>
            <w:r>
              <w:rPr>
                <w:color w:val="000000"/>
                <w:sz w:val="20"/>
                <w:szCs w:val="20"/>
              </w:rPr>
              <w:t>Звенигород</w:t>
            </w:r>
            <w:r>
              <w:rPr>
                <w:color w:val="000000"/>
                <w:sz w:val="20"/>
                <w:szCs w:val="20"/>
              </w:rPr>
              <w:lastRenderedPageBreak/>
              <w:t>ський район,</w:t>
            </w:r>
            <w:r w:rsidRPr="00BE77D3">
              <w:rPr>
                <w:color w:val="000000"/>
                <w:sz w:val="20"/>
                <w:szCs w:val="20"/>
              </w:rPr>
              <w:t xml:space="preserve"> </w:t>
            </w:r>
          </w:p>
          <w:p w:rsidR="00556DE6" w:rsidRPr="00BE77D3" w:rsidRDefault="00556DE6" w:rsidP="00556DE6">
            <w:pPr>
              <w:pStyle w:val="TableParagraph"/>
              <w:ind w:right="96"/>
              <w:jc w:val="both"/>
              <w:rPr>
                <w:color w:val="000000"/>
                <w:sz w:val="20"/>
                <w:szCs w:val="20"/>
              </w:rPr>
            </w:pPr>
            <w:r>
              <w:rPr>
                <w:color w:val="000000"/>
                <w:sz w:val="20"/>
                <w:szCs w:val="20"/>
              </w:rPr>
              <w:t>смт. Лисянка, вул. Михайла Грушевського, 36</w:t>
            </w:r>
          </w:p>
          <w:p w:rsidR="00556DE6" w:rsidRPr="00BE77D3" w:rsidRDefault="00556DE6" w:rsidP="002940EF">
            <w:pPr>
              <w:pStyle w:val="TableParagraph"/>
              <w:ind w:right="96"/>
              <w:jc w:val="both"/>
              <w:rPr>
                <w:color w:val="000000"/>
                <w:sz w:val="20"/>
                <w:szCs w:val="20"/>
              </w:rPr>
            </w:pPr>
          </w:p>
        </w:tc>
        <w:tc>
          <w:tcPr>
            <w:tcW w:w="413" w:type="dxa"/>
            <w:vAlign w:val="center"/>
          </w:tcPr>
          <w:p w:rsidR="00556DE6" w:rsidRPr="00C94CFB" w:rsidRDefault="00556DE6" w:rsidP="00AB2590">
            <w:pPr>
              <w:pStyle w:val="TableParagraph"/>
              <w:jc w:val="center"/>
              <w:rPr>
                <w:sz w:val="16"/>
                <w:szCs w:val="16"/>
              </w:rPr>
            </w:pPr>
          </w:p>
        </w:tc>
        <w:tc>
          <w:tcPr>
            <w:tcW w:w="496"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567"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96"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567"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567"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25"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25"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26"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567"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25"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96"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96" w:type="dxa"/>
            <w:vAlign w:val="center"/>
          </w:tcPr>
          <w:p w:rsidR="00556DE6" w:rsidRPr="00C94CFB" w:rsidRDefault="00556DE6" w:rsidP="00AB2590">
            <w:pPr>
              <w:pStyle w:val="TableParagraph"/>
              <w:jc w:val="center"/>
              <w:rPr>
                <w:b/>
                <w:sz w:val="16"/>
                <w:szCs w:val="16"/>
              </w:rPr>
            </w:pPr>
          </w:p>
        </w:tc>
      </w:tr>
      <w:tr w:rsidR="00556DE6" w:rsidRPr="00C94CFB" w:rsidTr="009E6E20">
        <w:trPr>
          <w:trHeight w:val="340"/>
          <w:jc w:val="center"/>
        </w:trPr>
        <w:tc>
          <w:tcPr>
            <w:tcW w:w="497" w:type="dxa"/>
            <w:vAlign w:val="center"/>
          </w:tcPr>
          <w:p w:rsidR="00556DE6" w:rsidRPr="00AA0562" w:rsidRDefault="004864F8" w:rsidP="00AA0562">
            <w:pPr>
              <w:pStyle w:val="TableParagraph"/>
              <w:jc w:val="center"/>
              <w:rPr>
                <w:b/>
                <w:sz w:val="16"/>
                <w:szCs w:val="16"/>
              </w:rPr>
            </w:pPr>
            <w:r>
              <w:rPr>
                <w:b/>
                <w:sz w:val="16"/>
                <w:szCs w:val="16"/>
              </w:rPr>
              <w:lastRenderedPageBreak/>
              <w:t>9</w:t>
            </w:r>
          </w:p>
        </w:tc>
        <w:tc>
          <w:tcPr>
            <w:tcW w:w="1643" w:type="dxa"/>
            <w:tcBorders>
              <w:right w:val="single" w:sz="4" w:space="0" w:color="auto"/>
            </w:tcBorders>
            <w:vAlign w:val="center"/>
          </w:tcPr>
          <w:p w:rsidR="00556DE6" w:rsidRDefault="00556DE6" w:rsidP="00AB2590">
            <w:pPr>
              <w:pStyle w:val="TableParagraph"/>
              <w:ind w:left="99"/>
              <w:rPr>
                <w:color w:val="000000"/>
                <w:sz w:val="20"/>
                <w:szCs w:val="20"/>
              </w:rPr>
            </w:pPr>
            <w:r>
              <w:rPr>
                <w:color w:val="000000"/>
                <w:sz w:val="20"/>
                <w:szCs w:val="20"/>
              </w:rPr>
              <w:t>Звенигородська районна державна лікарня ветеринарної медицини</w:t>
            </w:r>
          </w:p>
        </w:tc>
        <w:tc>
          <w:tcPr>
            <w:tcW w:w="1800" w:type="dxa"/>
            <w:tcBorders>
              <w:left w:val="single" w:sz="4" w:space="0" w:color="auto"/>
            </w:tcBorders>
            <w:vAlign w:val="center"/>
          </w:tcPr>
          <w:p w:rsidR="00556DE6" w:rsidRPr="00BE77D3" w:rsidRDefault="00556DE6" w:rsidP="002940EF">
            <w:pPr>
              <w:pStyle w:val="TableParagraph"/>
              <w:ind w:right="96"/>
              <w:jc w:val="both"/>
              <w:rPr>
                <w:color w:val="000000"/>
                <w:sz w:val="20"/>
                <w:szCs w:val="20"/>
              </w:rPr>
            </w:pPr>
            <w:r w:rsidRPr="00BE77D3">
              <w:rPr>
                <w:color w:val="000000"/>
                <w:sz w:val="20"/>
                <w:szCs w:val="20"/>
              </w:rPr>
              <w:t>Україна, Черкаська бласть, </w:t>
            </w:r>
            <w:r>
              <w:rPr>
                <w:color w:val="000000"/>
                <w:sz w:val="20"/>
                <w:szCs w:val="20"/>
              </w:rPr>
              <w:t>Звенигородський район,</w:t>
            </w:r>
            <w:r w:rsidRPr="00BE77D3">
              <w:rPr>
                <w:color w:val="000000"/>
                <w:sz w:val="20"/>
                <w:szCs w:val="20"/>
              </w:rPr>
              <w:t xml:space="preserve"> </w:t>
            </w:r>
            <w:r>
              <w:rPr>
                <w:color w:val="000000"/>
                <w:sz w:val="20"/>
                <w:szCs w:val="20"/>
              </w:rPr>
              <w:t>с. Виноград, вул. Старокиївська,37а</w:t>
            </w:r>
          </w:p>
        </w:tc>
        <w:tc>
          <w:tcPr>
            <w:tcW w:w="413" w:type="dxa"/>
            <w:vAlign w:val="center"/>
          </w:tcPr>
          <w:p w:rsidR="00556DE6" w:rsidRPr="00C94CFB" w:rsidRDefault="00556DE6" w:rsidP="00AB2590">
            <w:pPr>
              <w:pStyle w:val="TableParagraph"/>
              <w:jc w:val="center"/>
              <w:rPr>
                <w:sz w:val="16"/>
                <w:szCs w:val="16"/>
              </w:rPr>
            </w:pPr>
          </w:p>
        </w:tc>
        <w:tc>
          <w:tcPr>
            <w:tcW w:w="496"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567"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96"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567"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567"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25"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25"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26"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567"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25"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96"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96" w:type="dxa"/>
            <w:vAlign w:val="center"/>
          </w:tcPr>
          <w:p w:rsidR="00556DE6" w:rsidRPr="00C94CFB" w:rsidRDefault="00556DE6" w:rsidP="00AB2590">
            <w:pPr>
              <w:pStyle w:val="TableParagraph"/>
              <w:jc w:val="center"/>
              <w:rPr>
                <w:b/>
                <w:sz w:val="16"/>
                <w:szCs w:val="16"/>
              </w:rPr>
            </w:pPr>
          </w:p>
        </w:tc>
      </w:tr>
      <w:tr w:rsidR="00556DE6" w:rsidRPr="00C94CFB" w:rsidTr="009E6E20">
        <w:trPr>
          <w:trHeight w:val="340"/>
          <w:jc w:val="center"/>
        </w:trPr>
        <w:tc>
          <w:tcPr>
            <w:tcW w:w="497" w:type="dxa"/>
            <w:vAlign w:val="center"/>
          </w:tcPr>
          <w:p w:rsidR="00556DE6" w:rsidRPr="00AA0562" w:rsidRDefault="004864F8" w:rsidP="00AA0562">
            <w:pPr>
              <w:pStyle w:val="TableParagraph"/>
              <w:jc w:val="center"/>
              <w:rPr>
                <w:b/>
                <w:sz w:val="16"/>
                <w:szCs w:val="16"/>
              </w:rPr>
            </w:pPr>
            <w:r>
              <w:rPr>
                <w:b/>
                <w:sz w:val="16"/>
                <w:szCs w:val="16"/>
              </w:rPr>
              <w:t>10</w:t>
            </w:r>
          </w:p>
        </w:tc>
        <w:tc>
          <w:tcPr>
            <w:tcW w:w="1643" w:type="dxa"/>
            <w:tcBorders>
              <w:right w:val="single" w:sz="4" w:space="0" w:color="auto"/>
            </w:tcBorders>
            <w:vAlign w:val="center"/>
          </w:tcPr>
          <w:p w:rsidR="00556DE6" w:rsidRDefault="00556DE6" w:rsidP="00AB2590">
            <w:pPr>
              <w:pStyle w:val="TableParagraph"/>
              <w:ind w:left="99"/>
              <w:rPr>
                <w:color w:val="000000"/>
                <w:sz w:val="20"/>
                <w:szCs w:val="20"/>
              </w:rPr>
            </w:pPr>
            <w:r>
              <w:rPr>
                <w:color w:val="000000"/>
                <w:sz w:val="20"/>
                <w:szCs w:val="20"/>
              </w:rPr>
              <w:t>Звенигородська районна державна лікарня ветеринарної медицини</w:t>
            </w:r>
          </w:p>
        </w:tc>
        <w:tc>
          <w:tcPr>
            <w:tcW w:w="1800" w:type="dxa"/>
            <w:tcBorders>
              <w:left w:val="single" w:sz="4" w:space="0" w:color="auto"/>
            </w:tcBorders>
            <w:vAlign w:val="center"/>
          </w:tcPr>
          <w:p w:rsidR="00556DE6" w:rsidRPr="00BE77D3" w:rsidRDefault="00556DE6" w:rsidP="002940EF">
            <w:pPr>
              <w:pStyle w:val="TableParagraph"/>
              <w:ind w:right="96"/>
              <w:jc w:val="both"/>
              <w:rPr>
                <w:color w:val="000000"/>
                <w:sz w:val="20"/>
                <w:szCs w:val="20"/>
              </w:rPr>
            </w:pPr>
            <w:r w:rsidRPr="00BE77D3">
              <w:rPr>
                <w:color w:val="000000"/>
                <w:sz w:val="20"/>
                <w:szCs w:val="20"/>
              </w:rPr>
              <w:t>Україна, Черкаська бласть, </w:t>
            </w:r>
            <w:r>
              <w:rPr>
                <w:color w:val="000000"/>
                <w:sz w:val="20"/>
                <w:szCs w:val="20"/>
              </w:rPr>
              <w:t>Звенигородський район, с. Бужанка, вул. Гагаріна,11а</w:t>
            </w:r>
          </w:p>
        </w:tc>
        <w:tc>
          <w:tcPr>
            <w:tcW w:w="413" w:type="dxa"/>
            <w:vAlign w:val="center"/>
          </w:tcPr>
          <w:p w:rsidR="00556DE6" w:rsidRPr="00C94CFB" w:rsidRDefault="00556DE6" w:rsidP="00AB2590">
            <w:pPr>
              <w:pStyle w:val="TableParagraph"/>
              <w:jc w:val="center"/>
              <w:rPr>
                <w:sz w:val="16"/>
                <w:szCs w:val="16"/>
              </w:rPr>
            </w:pPr>
          </w:p>
        </w:tc>
        <w:tc>
          <w:tcPr>
            <w:tcW w:w="496"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567"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96"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567"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567"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25"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25"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26"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567"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25"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96"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96" w:type="dxa"/>
            <w:vAlign w:val="center"/>
          </w:tcPr>
          <w:p w:rsidR="00556DE6" w:rsidRPr="00C94CFB" w:rsidRDefault="00556DE6" w:rsidP="00AB2590">
            <w:pPr>
              <w:pStyle w:val="TableParagraph"/>
              <w:jc w:val="center"/>
              <w:rPr>
                <w:b/>
                <w:sz w:val="16"/>
                <w:szCs w:val="16"/>
              </w:rPr>
            </w:pPr>
          </w:p>
        </w:tc>
      </w:tr>
      <w:tr w:rsidR="00556DE6" w:rsidRPr="00C94CFB" w:rsidTr="009E6E20">
        <w:trPr>
          <w:trHeight w:val="340"/>
          <w:jc w:val="center"/>
        </w:trPr>
        <w:tc>
          <w:tcPr>
            <w:tcW w:w="497" w:type="dxa"/>
            <w:vAlign w:val="center"/>
          </w:tcPr>
          <w:p w:rsidR="00556DE6" w:rsidRPr="00AA0562" w:rsidRDefault="004864F8" w:rsidP="00AA0562">
            <w:pPr>
              <w:pStyle w:val="TableParagraph"/>
              <w:jc w:val="center"/>
              <w:rPr>
                <w:b/>
                <w:sz w:val="16"/>
                <w:szCs w:val="16"/>
              </w:rPr>
            </w:pPr>
            <w:r>
              <w:rPr>
                <w:b/>
                <w:sz w:val="16"/>
                <w:szCs w:val="16"/>
              </w:rPr>
              <w:t>11</w:t>
            </w:r>
          </w:p>
        </w:tc>
        <w:tc>
          <w:tcPr>
            <w:tcW w:w="1643" w:type="dxa"/>
            <w:tcBorders>
              <w:right w:val="single" w:sz="4" w:space="0" w:color="auto"/>
            </w:tcBorders>
            <w:vAlign w:val="center"/>
          </w:tcPr>
          <w:p w:rsidR="00556DE6" w:rsidRDefault="00556DE6" w:rsidP="00AB2590">
            <w:pPr>
              <w:pStyle w:val="TableParagraph"/>
              <w:ind w:left="99"/>
              <w:rPr>
                <w:color w:val="000000"/>
                <w:sz w:val="20"/>
                <w:szCs w:val="20"/>
              </w:rPr>
            </w:pPr>
            <w:r>
              <w:rPr>
                <w:color w:val="000000"/>
                <w:sz w:val="20"/>
                <w:szCs w:val="20"/>
              </w:rPr>
              <w:t>Звенигородська районна державна лікарня ветеринарної медицини</w:t>
            </w:r>
          </w:p>
        </w:tc>
        <w:tc>
          <w:tcPr>
            <w:tcW w:w="1800" w:type="dxa"/>
            <w:tcBorders>
              <w:left w:val="single" w:sz="4" w:space="0" w:color="auto"/>
            </w:tcBorders>
            <w:vAlign w:val="center"/>
          </w:tcPr>
          <w:p w:rsidR="00556DE6" w:rsidRPr="00BE77D3" w:rsidRDefault="00556DE6" w:rsidP="002940EF">
            <w:pPr>
              <w:pStyle w:val="TableParagraph"/>
              <w:ind w:right="96"/>
              <w:jc w:val="both"/>
              <w:rPr>
                <w:color w:val="000000"/>
                <w:sz w:val="20"/>
                <w:szCs w:val="20"/>
              </w:rPr>
            </w:pPr>
            <w:r w:rsidRPr="00BE77D3">
              <w:rPr>
                <w:color w:val="000000"/>
                <w:sz w:val="20"/>
                <w:szCs w:val="20"/>
              </w:rPr>
              <w:t>Україна, Черкаська бласть, </w:t>
            </w:r>
            <w:r>
              <w:rPr>
                <w:color w:val="000000"/>
                <w:sz w:val="20"/>
                <w:szCs w:val="20"/>
              </w:rPr>
              <w:t>Звенигородський район,</w:t>
            </w:r>
            <w:r w:rsidRPr="00BE77D3">
              <w:rPr>
                <w:color w:val="000000"/>
                <w:sz w:val="20"/>
                <w:szCs w:val="20"/>
              </w:rPr>
              <w:t xml:space="preserve"> </w:t>
            </w:r>
            <w:r>
              <w:rPr>
                <w:color w:val="000000"/>
                <w:sz w:val="20"/>
                <w:szCs w:val="20"/>
              </w:rPr>
              <w:t>с. Журжинці, вул. Миру,44а</w:t>
            </w:r>
          </w:p>
        </w:tc>
        <w:tc>
          <w:tcPr>
            <w:tcW w:w="413" w:type="dxa"/>
            <w:vAlign w:val="center"/>
          </w:tcPr>
          <w:p w:rsidR="00556DE6" w:rsidRPr="00C94CFB" w:rsidRDefault="00556DE6" w:rsidP="00AB2590">
            <w:pPr>
              <w:pStyle w:val="TableParagraph"/>
              <w:jc w:val="center"/>
              <w:rPr>
                <w:sz w:val="16"/>
                <w:szCs w:val="16"/>
              </w:rPr>
            </w:pPr>
          </w:p>
        </w:tc>
        <w:tc>
          <w:tcPr>
            <w:tcW w:w="496"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567"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96"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567"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567"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25"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25"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26"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567"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25"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96" w:type="dxa"/>
            <w:vAlign w:val="center"/>
          </w:tcPr>
          <w:p w:rsidR="00556DE6" w:rsidRPr="00C94CFB" w:rsidRDefault="00556DE6" w:rsidP="00AB2590">
            <w:pPr>
              <w:spacing w:after="0" w:line="240" w:lineRule="auto"/>
              <w:jc w:val="center"/>
              <w:rPr>
                <w:rFonts w:ascii="Times New Roman" w:hAnsi="Times New Roman"/>
                <w:sz w:val="16"/>
                <w:szCs w:val="16"/>
              </w:rPr>
            </w:pPr>
          </w:p>
        </w:tc>
        <w:tc>
          <w:tcPr>
            <w:tcW w:w="496" w:type="dxa"/>
            <w:vAlign w:val="center"/>
          </w:tcPr>
          <w:p w:rsidR="00556DE6" w:rsidRPr="00C94CFB" w:rsidRDefault="00556DE6" w:rsidP="00AB2590">
            <w:pPr>
              <w:pStyle w:val="TableParagraph"/>
              <w:jc w:val="center"/>
              <w:rPr>
                <w:b/>
                <w:sz w:val="16"/>
                <w:szCs w:val="16"/>
              </w:rPr>
            </w:pPr>
          </w:p>
        </w:tc>
      </w:tr>
      <w:tr w:rsidR="001F5A11" w:rsidRPr="00C94CFB" w:rsidTr="009E6E20">
        <w:trPr>
          <w:trHeight w:val="340"/>
          <w:jc w:val="center"/>
        </w:trPr>
        <w:tc>
          <w:tcPr>
            <w:tcW w:w="497" w:type="dxa"/>
            <w:vAlign w:val="center"/>
          </w:tcPr>
          <w:p w:rsidR="001F5A11" w:rsidRPr="00AA0562" w:rsidRDefault="004864F8" w:rsidP="00AA0562">
            <w:pPr>
              <w:pStyle w:val="TableParagraph"/>
              <w:jc w:val="center"/>
              <w:rPr>
                <w:b/>
                <w:sz w:val="16"/>
                <w:szCs w:val="16"/>
              </w:rPr>
            </w:pPr>
            <w:r>
              <w:rPr>
                <w:b/>
                <w:sz w:val="16"/>
                <w:szCs w:val="16"/>
              </w:rPr>
              <w:t>12</w:t>
            </w:r>
          </w:p>
        </w:tc>
        <w:tc>
          <w:tcPr>
            <w:tcW w:w="1643" w:type="dxa"/>
            <w:tcBorders>
              <w:right w:val="single" w:sz="4" w:space="0" w:color="auto"/>
            </w:tcBorders>
            <w:vAlign w:val="center"/>
          </w:tcPr>
          <w:p w:rsidR="001F5A11" w:rsidRDefault="00556DE6" w:rsidP="00AB2590">
            <w:pPr>
              <w:pStyle w:val="TableParagraph"/>
              <w:ind w:left="99"/>
              <w:rPr>
                <w:color w:val="000000"/>
                <w:sz w:val="20"/>
                <w:szCs w:val="20"/>
              </w:rPr>
            </w:pPr>
            <w:r>
              <w:rPr>
                <w:color w:val="000000"/>
                <w:sz w:val="20"/>
                <w:szCs w:val="20"/>
              </w:rPr>
              <w:t>Звенигородська районна державна лікарня ветеринарної медицини</w:t>
            </w:r>
          </w:p>
        </w:tc>
        <w:tc>
          <w:tcPr>
            <w:tcW w:w="1800" w:type="dxa"/>
            <w:tcBorders>
              <w:left w:val="single" w:sz="4" w:space="0" w:color="auto"/>
            </w:tcBorders>
            <w:vAlign w:val="center"/>
          </w:tcPr>
          <w:p w:rsidR="001F5A11" w:rsidRDefault="001F5A11" w:rsidP="001F5A11">
            <w:pPr>
              <w:pStyle w:val="TableParagraph"/>
              <w:ind w:right="96"/>
              <w:jc w:val="both"/>
              <w:rPr>
                <w:color w:val="000000"/>
                <w:sz w:val="20"/>
                <w:szCs w:val="20"/>
              </w:rPr>
            </w:pPr>
            <w:r w:rsidRPr="00BE77D3">
              <w:rPr>
                <w:color w:val="000000"/>
                <w:sz w:val="20"/>
                <w:szCs w:val="20"/>
              </w:rPr>
              <w:t>Україна, Черкаська бласть, </w:t>
            </w:r>
            <w:r>
              <w:rPr>
                <w:color w:val="000000"/>
                <w:sz w:val="20"/>
                <w:szCs w:val="20"/>
              </w:rPr>
              <w:t>Звенигородський район,</w:t>
            </w:r>
            <w:r w:rsidRPr="00BE77D3">
              <w:rPr>
                <w:color w:val="000000"/>
                <w:sz w:val="20"/>
                <w:szCs w:val="20"/>
              </w:rPr>
              <w:t xml:space="preserve"> </w:t>
            </w:r>
          </w:p>
          <w:p w:rsidR="001F5A11" w:rsidRPr="00BE77D3" w:rsidRDefault="001F5A11" w:rsidP="001F5A11">
            <w:pPr>
              <w:pStyle w:val="TableParagraph"/>
              <w:ind w:right="96"/>
              <w:jc w:val="both"/>
              <w:rPr>
                <w:color w:val="000000"/>
                <w:sz w:val="20"/>
                <w:szCs w:val="20"/>
              </w:rPr>
            </w:pPr>
            <w:r>
              <w:rPr>
                <w:color w:val="000000"/>
                <w:sz w:val="20"/>
                <w:szCs w:val="20"/>
              </w:rPr>
              <w:t>М. Шпола, вул. Вербицьго, 11</w:t>
            </w:r>
          </w:p>
        </w:tc>
        <w:tc>
          <w:tcPr>
            <w:tcW w:w="413" w:type="dxa"/>
            <w:vAlign w:val="center"/>
          </w:tcPr>
          <w:p w:rsidR="001F5A11" w:rsidRPr="00C94CFB" w:rsidRDefault="001F5A11" w:rsidP="00AB2590">
            <w:pPr>
              <w:pStyle w:val="TableParagraph"/>
              <w:jc w:val="center"/>
              <w:rPr>
                <w:sz w:val="16"/>
                <w:szCs w:val="16"/>
              </w:rPr>
            </w:pPr>
          </w:p>
        </w:tc>
        <w:tc>
          <w:tcPr>
            <w:tcW w:w="496"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567"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96"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567"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567"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25"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25"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26"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567"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25"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96"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96" w:type="dxa"/>
            <w:vAlign w:val="center"/>
          </w:tcPr>
          <w:p w:rsidR="001F5A11" w:rsidRPr="00C94CFB" w:rsidRDefault="001F5A11" w:rsidP="00AB2590">
            <w:pPr>
              <w:pStyle w:val="TableParagraph"/>
              <w:jc w:val="center"/>
              <w:rPr>
                <w:b/>
                <w:sz w:val="16"/>
                <w:szCs w:val="16"/>
              </w:rPr>
            </w:pPr>
          </w:p>
        </w:tc>
      </w:tr>
      <w:tr w:rsidR="001F5A11" w:rsidRPr="00C94CFB" w:rsidTr="009E6E20">
        <w:trPr>
          <w:trHeight w:val="340"/>
          <w:jc w:val="center"/>
        </w:trPr>
        <w:tc>
          <w:tcPr>
            <w:tcW w:w="497" w:type="dxa"/>
            <w:vAlign w:val="center"/>
          </w:tcPr>
          <w:p w:rsidR="001F5A11" w:rsidRPr="00AA0562" w:rsidRDefault="004864F8" w:rsidP="00AA0562">
            <w:pPr>
              <w:pStyle w:val="TableParagraph"/>
              <w:jc w:val="center"/>
              <w:rPr>
                <w:b/>
                <w:sz w:val="16"/>
                <w:szCs w:val="16"/>
              </w:rPr>
            </w:pPr>
            <w:r>
              <w:rPr>
                <w:b/>
                <w:sz w:val="16"/>
                <w:szCs w:val="16"/>
              </w:rPr>
              <w:t>13</w:t>
            </w:r>
          </w:p>
        </w:tc>
        <w:tc>
          <w:tcPr>
            <w:tcW w:w="1643" w:type="dxa"/>
            <w:tcBorders>
              <w:right w:val="single" w:sz="4" w:space="0" w:color="auto"/>
            </w:tcBorders>
            <w:vAlign w:val="center"/>
          </w:tcPr>
          <w:p w:rsidR="001F5A11" w:rsidRDefault="00556DE6" w:rsidP="00AB2590">
            <w:pPr>
              <w:pStyle w:val="TableParagraph"/>
              <w:ind w:left="99"/>
              <w:rPr>
                <w:color w:val="000000"/>
                <w:sz w:val="20"/>
                <w:szCs w:val="20"/>
              </w:rPr>
            </w:pPr>
            <w:r>
              <w:rPr>
                <w:color w:val="000000"/>
                <w:sz w:val="20"/>
                <w:szCs w:val="20"/>
              </w:rPr>
              <w:t>Звенигородська районна державна лікарня ветеринарної медицини</w:t>
            </w:r>
          </w:p>
        </w:tc>
        <w:tc>
          <w:tcPr>
            <w:tcW w:w="1800" w:type="dxa"/>
            <w:tcBorders>
              <w:left w:val="single" w:sz="4" w:space="0" w:color="auto"/>
            </w:tcBorders>
            <w:vAlign w:val="center"/>
          </w:tcPr>
          <w:p w:rsidR="001F5A11" w:rsidRPr="00BE77D3" w:rsidRDefault="001F5A11" w:rsidP="001F5A11">
            <w:pPr>
              <w:pStyle w:val="TableParagraph"/>
              <w:ind w:right="96"/>
              <w:jc w:val="both"/>
              <w:rPr>
                <w:color w:val="000000"/>
                <w:sz w:val="20"/>
                <w:szCs w:val="20"/>
              </w:rPr>
            </w:pPr>
            <w:r w:rsidRPr="00BE77D3">
              <w:rPr>
                <w:color w:val="000000"/>
                <w:sz w:val="20"/>
                <w:szCs w:val="20"/>
              </w:rPr>
              <w:t>Україна, Черкаська бласть, </w:t>
            </w:r>
            <w:r>
              <w:rPr>
                <w:color w:val="000000"/>
                <w:sz w:val="20"/>
                <w:szCs w:val="20"/>
              </w:rPr>
              <w:t>Звенигородський район,</w:t>
            </w:r>
            <w:r w:rsidRPr="00BE77D3">
              <w:rPr>
                <w:color w:val="000000"/>
                <w:sz w:val="20"/>
                <w:szCs w:val="20"/>
              </w:rPr>
              <w:t xml:space="preserve"> </w:t>
            </w:r>
            <w:r>
              <w:rPr>
                <w:color w:val="000000"/>
                <w:sz w:val="20"/>
                <w:szCs w:val="20"/>
              </w:rPr>
              <w:t xml:space="preserve">с. Васильків, вул. </w:t>
            </w:r>
            <w:r w:rsidR="00FD7849">
              <w:rPr>
                <w:color w:val="000000"/>
                <w:sz w:val="20"/>
                <w:szCs w:val="20"/>
              </w:rPr>
              <w:t>Кооперативна, 24а/1</w:t>
            </w:r>
          </w:p>
        </w:tc>
        <w:tc>
          <w:tcPr>
            <w:tcW w:w="413" w:type="dxa"/>
            <w:vAlign w:val="center"/>
          </w:tcPr>
          <w:p w:rsidR="001F5A11" w:rsidRPr="00C94CFB" w:rsidRDefault="001F5A11" w:rsidP="00AB2590">
            <w:pPr>
              <w:pStyle w:val="TableParagraph"/>
              <w:jc w:val="center"/>
              <w:rPr>
                <w:sz w:val="16"/>
                <w:szCs w:val="16"/>
              </w:rPr>
            </w:pPr>
          </w:p>
        </w:tc>
        <w:tc>
          <w:tcPr>
            <w:tcW w:w="496"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567"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96"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567"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567"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25"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25"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26"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567"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25"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96"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96" w:type="dxa"/>
            <w:vAlign w:val="center"/>
          </w:tcPr>
          <w:p w:rsidR="001F5A11" w:rsidRPr="00C94CFB" w:rsidRDefault="001F5A11" w:rsidP="00AB2590">
            <w:pPr>
              <w:pStyle w:val="TableParagraph"/>
              <w:jc w:val="center"/>
              <w:rPr>
                <w:b/>
                <w:sz w:val="16"/>
                <w:szCs w:val="16"/>
              </w:rPr>
            </w:pPr>
          </w:p>
        </w:tc>
      </w:tr>
      <w:tr w:rsidR="00782530" w:rsidRPr="00C94CFB" w:rsidTr="009E6E20">
        <w:trPr>
          <w:trHeight w:val="340"/>
          <w:jc w:val="center"/>
        </w:trPr>
        <w:tc>
          <w:tcPr>
            <w:tcW w:w="497" w:type="dxa"/>
            <w:vAlign w:val="center"/>
          </w:tcPr>
          <w:p w:rsidR="00782530" w:rsidRPr="00AA0562" w:rsidRDefault="004864F8" w:rsidP="00AA0562">
            <w:pPr>
              <w:pStyle w:val="TableParagraph"/>
              <w:jc w:val="center"/>
              <w:rPr>
                <w:b/>
                <w:sz w:val="16"/>
                <w:szCs w:val="16"/>
              </w:rPr>
            </w:pPr>
            <w:r>
              <w:rPr>
                <w:b/>
                <w:sz w:val="16"/>
                <w:szCs w:val="16"/>
              </w:rPr>
              <w:t>14</w:t>
            </w:r>
          </w:p>
        </w:tc>
        <w:tc>
          <w:tcPr>
            <w:tcW w:w="1643" w:type="dxa"/>
            <w:tcBorders>
              <w:right w:val="single" w:sz="4" w:space="0" w:color="auto"/>
            </w:tcBorders>
            <w:vAlign w:val="center"/>
          </w:tcPr>
          <w:p w:rsidR="00782530" w:rsidRDefault="00556DE6" w:rsidP="00AB2590">
            <w:pPr>
              <w:pStyle w:val="TableParagraph"/>
              <w:ind w:left="99"/>
              <w:rPr>
                <w:color w:val="000000"/>
                <w:sz w:val="20"/>
                <w:szCs w:val="20"/>
              </w:rPr>
            </w:pPr>
            <w:r>
              <w:rPr>
                <w:color w:val="000000"/>
                <w:sz w:val="20"/>
                <w:szCs w:val="20"/>
              </w:rPr>
              <w:t>Звенигородська районна державна лікарня ветеринарної медицини</w:t>
            </w:r>
          </w:p>
        </w:tc>
        <w:tc>
          <w:tcPr>
            <w:tcW w:w="1800" w:type="dxa"/>
            <w:tcBorders>
              <w:left w:val="single" w:sz="4" w:space="0" w:color="auto"/>
            </w:tcBorders>
            <w:vAlign w:val="center"/>
          </w:tcPr>
          <w:p w:rsidR="00782530" w:rsidRDefault="00782530" w:rsidP="00782530">
            <w:pPr>
              <w:pStyle w:val="TableParagraph"/>
              <w:ind w:right="96"/>
              <w:jc w:val="both"/>
              <w:rPr>
                <w:color w:val="000000"/>
                <w:sz w:val="20"/>
                <w:szCs w:val="20"/>
              </w:rPr>
            </w:pPr>
            <w:r w:rsidRPr="00BE77D3">
              <w:rPr>
                <w:color w:val="000000"/>
                <w:sz w:val="20"/>
                <w:szCs w:val="20"/>
              </w:rPr>
              <w:t>Україна, Черкаська бласть, </w:t>
            </w:r>
            <w:r>
              <w:rPr>
                <w:color w:val="000000"/>
                <w:sz w:val="20"/>
                <w:szCs w:val="20"/>
              </w:rPr>
              <w:t>Звенигородський район,</w:t>
            </w:r>
            <w:r w:rsidRPr="00BE77D3">
              <w:rPr>
                <w:color w:val="000000"/>
                <w:sz w:val="20"/>
                <w:szCs w:val="20"/>
              </w:rPr>
              <w:t xml:space="preserve"> </w:t>
            </w:r>
          </w:p>
          <w:p w:rsidR="00782530" w:rsidRPr="00BE77D3" w:rsidRDefault="00782530" w:rsidP="00782530">
            <w:pPr>
              <w:pStyle w:val="TableParagraph"/>
              <w:ind w:right="96"/>
              <w:jc w:val="both"/>
              <w:rPr>
                <w:color w:val="000000"/>
                <w:sz w:val="20"/>
                <w:szCs w:val="20"/>
              </w:rPr>
            </w:pPr>
            <w:r>
              <w:rPr>
                <w:color w:val="000000"/>
                <w:sz w:val="20"/>
                <w:szCs w:val="20"/>
              </w:rPr>
              <w:t>М. Шпола, вул. Вербицьго, 11</w:t>
            </w:r>
          </w:p>
        </w:tc>
        <w:tc>
          <w:tcPr>
            <w:tcW w:w="413" w:type="dxa"/>
            <w:vAlign w:val="center"/>
          </w:tcPr>
          <w:p w:rsidR="00782530" w:rsidRPr="00C94CFB" w:rsidRDefault="00782530" w:rsidP="00AB2590">
            <w:pPr>
              <w:pStyle w:val="TableParagraph"/>
              <w:jc w:val="center"/>
              <w:rPr>
                <w:sz w:val="16"/>
                <w:szCs w:val="16"/>
              </w:rPr>
            </w:pPr>
          </w:p>
        </w:tc>
        <w:tc>
          <w:tcPr>
            <w:tcW w:w="496" w:type="dxa"/>
            <w:vAlign w:val="center"/>
          </w:tcPr>
          <w:p w:rsidR="00782530" w:rsidRPr="00C94CFB" w:rsidRDefault="00782530" w:rsidP="00AB2590">
            <w:pPr>
              <w:spacing w:after="0" w:line="240" w:lineRule="auto"/>
              <w:jc w:val="center"/>
              <w:rPr>
                <w:rFonts w:ascii="Times New Roman" w:hAnsi="Times New Roman"/>
                <w:sz w:val="16"/>
                <w:szCs w:val="16"/>
              </w:rPr>
            </w:pPr>
          </w:p>
        </w:tc>
        <w:tc>
          <w:tcPr>
            <w:tcW w:w="567" w:type="dxa"/>
            <w:vAlign w:val="center"/>
          </w:tcPr>
          <w:p w:rsidR="00782530" w:rsidRPr="00C94CFB" w:rsidRDefault="00782530" w:rsidP="00AB2590">
            <w:pPr>
              <w:spacing w:after="0" w:line="240" w:lineRule="auto"/>
              <w:jc w:val="center"/>
              <w:rPr>
                <w:rFonts w:ascii="Times New Roman" w:hAnsi="Times New Roman"/>
                <w:sz w:val="16"/>
                <w:szCs w:val="16"/>
              </w:rPr>
            </w:pPr>
          </w:p>
        </w:tc>
        <w:tc>
          <w:tcPr>
            <w:tcW w:w="496" w:type="dxa"/>
            <w:vAlign w:val="center"/>
          </w:tcPr>
          <w:p w:rsidR="00782530" w:rsidRPr="00C94CFB" w:rsidRDefault="00782530" w:rsidP="00AB2590">
            <w:pPr>
              <w:spacing w:after="0" w:line="240" w:lineRule="auto"/>
              <w:jc w:val="center"/>
              <w:rPr>
                <w:rFonts w:ascii="Times New Roman" w:hAnsi="Times New Roman"/>
                <w:sz w:val="16"/>
                <w:szCs w:val="16"/>
              </w:rPr>
            </w:pPr>
          </w:p>
        </w:tc>
        <w:tc>
          <w:tcPr>
            <w:tcW w:w="567" w:type="dxa"/>
            <w:vAlign w:val="center"/>
          </w:tcPr>
          <w:p w:rsidR="00782530" w:rsidRPr="00C94CFB" w:rsidRDefault="00782530" w:rsidP="00AB2590">
            <w:pPr>
              <w:spacing w:after="0" w:line="240" w:lineRule="auto"/>
              <w:jc w:val="center"/>
              <w:rPr>
                <w:rFonts w:ascii="Times New Roman" w:hAnsi="Times New Roman"/>
                <w:sz w:val="16"/>
                <w:szCs w:val="16"/>
              </w:rPr>
            </w:pPr>
          </w:p>
        </w:tc>
        <w:tc>
          <w:tcPr>
            <w:tcW w:w="567" w:type="dxa"/>
            <w:vAlign w:val="center"/>
          </w:tcPr>
          <w:p w:rsidR="00782530" w:rsidRPr="00C94CFB" w:rsidRDefault="00782530" w:rsidP="00AB2590">
            <w:pPr>
              <w:spacing w:after="0" w:line="240" w:lineRule="auto"/>
              <w:jc w:val="center"/>
              <w:rPr>
                <w:rFonts w:ascii="Times New Roman" w:hAnsi="Times New Roman"/>
                <w:sz w:val="16"/>
                <w:szCs w:val="16"/>
              </w:rPr>
            </w:pPr>
          </w:p>
        </w:tc>
        <w:tc>
          <w:tcPr>
            <w:tcW w:w="425" w:type="dxa"/>
            <w:vAlign w:val="center"/>
          </w:tcPr>
          <w:p w:rsidR="00782530" w:rsidRPr="00C94CFB" w:rsidRDefault="00782530" w:rsidP="00AB2590">
            <w:pPr>
              <w:spacing w:after="0" w:line="240" w:lineRule="auto"/>
              <w:jc w:val="center"/>
              <w:rPr>
                <w:rFonts w:ascii="Times New Roman" w:hAnsi="Times New Roman"/>
                <w:sz w:val="16"/>
                <w:szCs w:val="16"/>
              </w:rPr>
            </w:pPr>
          </w:p>
        </w:tc>
        <w:tc>
          <w:tcPr>
            <w:tcW w:w="425" w:type="dxa"/>
            <w:vAlign w:val="center"/>
          </w:tcPr>
          <w:p w:rsidR="00782530" w:rsidRPr="00C94CFB" w:rsidRDefault="00782530" w:rsidP="00AB2590">
            <w:pPr>
              <w:spacing w:after="0" w:line="240" w:lineRule="auto"/>
              <w:jc w:val="center"/>
              <w:rPr>
                <w:rFonts w:ascii="Times New Roman" w:hAnsi="Times New Roman"/>
                <w:sz w:val="16"/>
                <w:szCs w:val="16"/>
              </w:rPr>
            </w:pPr>
          </w:p>
        </w:tc>
        <w:tc>
          <w:tcPr>
            <w:tcW w:w="426" w:type="dxa"/>
            <w:vAlign w:val="center"/>
          </w:tcPr>
          <w:p w:rsidR="00782530" w:rsidRPr="00C94CFB" w:rsidRDefault="00782530" w:rsidP="00AB2590">
            <w:pPr>
              <w:spacing w:after="0" w:line="240" w:lineRule="auto"/>
              <w:jc w:val="center"/>
              <w:rPr>
                <w:rFonts w:ascii="Times New Roman" w:hAnsi="Times New Roman"/>
                <w:sz w:val="16"/>
                <w:szCs w:val="16"/>
              </w:rPr>
            </w:pPr>
          </w:p>
        </w:tc>
        <w:tc>
          <w:tcPr>
            <w:tcW w:w="567" w:type="dxa"/>
            <w:vAlign w:val="center"/>
          </w:tcPr>
          <w:p w:rsidR="00782530" w:rsidRPr="00C94CFB" w:rsidRDefault="00782530" w:rsidP="00AB2590">
            <w:pPr>
              <w:spacing w:after="0" w:line="240" w:lineRule="auto"/>
              <w:jc w:val="center"/>
              <w:rPr>
                <w:rFonts w:ascii="Times New Roman" w:hAnsi="Times New Roman"/>
                <w:sz w:val="16"/>
                <w:szCs w:val="16"/>
              </w:rPr>
            </w:pPr>
          </w:p>
        </w:tc>
        <w:tc>
          <w:tcPr>
            <w:tcW w:w="425" w:type="dxa"/>
            <w:vAlign w:val="center"/>
          </w:tcPr>
          <w:p w:rsidR="00782530" w:rsidRPr="00C94CFB" w:rsidRDefault="00782530" w:rsidP="00AB2590">
            <w:pPr>
              <w:spacing w:after="0" w:line="240" w:lineRule="auto"/>
              <w:jc w:val="center"/>
              <w:rPr>
                <w:rFonts w:ascii="Times New Roman" w:hAnsi="Times New Roman"/>
                <w:sz w:val="16"/>
                <w:szCs w:val="16"/>
              </w:rPr>
            </w:pPr>
          </w:p>
        </w:tc>
        <w:tc>
          <w:tcPr>
            <w:tcW w:w="496" w:type="dxa"/>
            <w:vAlign w:val="center"/>
          </w:tcPr>
          <w:p w:rsidR="00782530" w:rsidRPr="00C94CFB" w:rsidRDefault="00782530" w:rsidP="00AB2590">
            <w:pPr>
              <w:spacing w:after="0" w:line="240" w:lineRule="auto"/>
              <w:jc w:val="center"/>
              <w:rPr>
                <w:rFonts w:ascii="Times New Roman" w:hAnsi="Times New Roman"/>
                <w:sz w:val="16"/>
                <w:szCs w:val="16"/>
              </w:rPr>
            </w:pPr>
          </w:p>
        </w:tc>
        <w:tc>
          <w:tcPr>
            <w:tcW w:w="496" w:type="dxa"/>
            <w:vAlign w:val="center"/>
          </w:tcPr>
          <w:p w:rsidR="00782530" w:rsidRPr="00C94CFB" w:rsidRDefault="00782530" w:rsidP="00AB2590">
            <w:pPr>
              <w:pStyle w:val="TableParagraph"/>
              <w:jc w:val="center"/>
              <w:rPr>
                <w:b/>
                <w:sz w:val="16"/>
                <w:szCs w:val="16"/>
              </w:rPr>
            </w:pPr>
          </w:p>
        </w:tc>
      </w:tr>
      <w:tr w:rsidR="001F5A11" w:rsidRPr="00C94CFB" w:rsidTr="009E6E20">
        <w:trPr>
          <w:trHeight w:val="340"/>
          <w:jc w:val="center"/>
        </w:trPr>
        <w:tc>
          <w:tcPr>
            <w:tcW w:w="497" w:type="dxa"/>
            <w:vAlign w:val="center"/>
          </w:tcPr>
          <w:p w:rsidR="001F5A11" w:rsidRPr="00AA0562" w:rsidRDefault="004864F8" w:rsidP="00AA0562">
            <w:pPr>
              <w:pStyle w:val="TableParagraph"/>
              <w:jc w:val="center"/>
              <w:rPr>
                <w:b/>
                <w:sz w:val="16"/>
                <w:szCs w:val="16"/>
              </w:rPr>
            </w:pPr>
            <w:r>
              <w:rPr>
                <w:b/>
                <w:sz w:val="16"/>
                <w:szCs w:val="16"/>
              </w:rPr>
              <w:t>15</w:t>
            </w:r>
          </w:p>
        </w:tc>
        <w:tc>
          <w:tcPr>
            <w:tcW w:w="1643" w:type="dxa"/>
            <w:tcBorders>
              <w:right w:val="single" w:sz="4" w:space="0" w:color="auto"/>
            </w:tcBorders>
            <w:vAlign w:val="center"/>
          </w:tcPr>
          <w:p w:rsidR="001F5A11" w:rsidRDefault="00556DE6" w:rsidP="00AB2590">
            <w:pPr>
              <w:pStyle w:val="TableParagraph"/>
              <w:ind w:left="99"/>
              <w:rPr>
                <w:color w:val="000000"/>
                <w:sz w:val="20"/>
                <w:szCs w:val="20"/>
              </w:rPr>
            </w:pPr>
            <w:r>
              <w:rPr>
                <w:color w:val="000000"/>
                <w:sz w:val="20"/>
                <w:szCs w:val="20"/>
              </w:rPr>
              <w:t>Звенигородська районна державна лікарня ветеринарної медицини</w:t>
            </w:r>
          </w:p>
        </w:tc>
        <w:tc>
          <w:tcPr>
            <w:tcW w:w="1800" w:type="dxa"/>
            <w:tcBorders>
              <w:left w:val="single" w:sz="4" w:space="0" w:color="auto"/>
            </w:tcBorders>
            <w:vAlign w:val="center"/>
          </w:tcPr>
          <w:p w:rsidR="001F5A11" w:rsidRPr="00BE77D3" w:rsidRDefault="00097024" w:rsidP="001F5A11">
            <w:pPr>
              <w:pStyle w:val="TableParagraph"/>
              <w:ind w:right="96"/>
              <w:jc w:val="both"/>
              <w:rPr>
                <w:color w:val="000000"/>
                <w:sz w:val="20"/>
                <w:szCs w:val="20"/>
              </w:rPr>
            </w:pPr>
            <w:r>
              <w:rPr>
                <w:color w:val="000000"/>
                <w:sz w:val="20"/>
                <w:szCs w:val="20"/>
              </w:rPr>
              <w:t>Україна</w:t>
            </w:r>
            <w:r w:rsidR="001F5A11" w:rsidRPr="00BE77D3">
              <w:rPr>
                <w:color w:val="000000"/>
                <w:sz w:val="20"/>
                <w:szCs w:val="20"/>
              </w:rPr>
              <w:t> Черкаська бласть, </w:t>
            </w:r>
            <w:r w:rsidR="001F5A11">
              <w:rPr>
                <w:color w:val="000000"/>
                <w:sz w:val="20"/>
                <w:szCs w:val="20"/>
              </w:rPr>
              <w:t>Звенигородський район,</w:t>
            </w:r>
            <w:r w:rsidR="001F5A11" w:rsidRPr="00BE77D3">
              <w:rPr>
                <w:color w:val="000000"/>
                <w:sz w:val="20"/>
                <w:szCs w:val="20"/>
              </w:rPr>
              <w:t xml:space="preserve"> </w:t>
            </w:r>
            <w:r w:rsidR="001F5A11">
              <w:rPr>
                <w:color w:val="000000"/>
                <w:sz w:val="20"/>
                <w:szCs w:val="20"/>
              </w:rPr>
              <w:t xml:space="preserve">с. Товмач, </w:t>
            </w:r>
            <w:r w:rsidR="00FD7849">
              <w:rPr>
                <w:color w:val="000000"/>
                <w:sz w:val="20"/>
                <w:szCs w:val="20"/>
              </w:rPr>
              <w:t>вул. Цибульського,76</w:t>
            </w:r>
          </w:p>
        </w:tc>
        <w:tc>
          <w:tcPr>
            <w:tcW w:w="413" w:type="dxa"/>
            <w:vAlign w:val="center"/>
          </w:tcPr>
          <w:p w:rsidR="001F5A11" w:rsidRPr="00C94CFB" w:rsidRDefault="001F5A11" w:rsidP="00AB2590">
            <w:pPr>
              <w:pStyle w:val="TableParagraph"/>
              <w:jc w:val="center"/>
              <w:rPr>
                <w:sz w:val="16"/>
                <w:szCs w:val="16"/>
              </w:rPr>
            </w:pPr>
          </w:p>
        </w:tc>
        <w:tc>
          <w:tcPr>
            <w:tcW w:w="496"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567"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96"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567"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567"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25"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25"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26"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567"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25"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96"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96" w:type="dxa"/>
            <w:vAlign w:val="center"/>
          </w:tcPr>
          <w:p w:rsidR="001F5A11" w:rsidRPr="00C94CFB" w:rsidRDefault="001F5A11" w:rsidP="00AB2590">
            <w:pPr>
              <w:pStyle w:val="TableParagraph"/>
              <w:jc w:val="center"/>
              <w:rPr>
                <w:b/>
                <w:sz w:val="16"/>
                <w:szCs w:val="16"/>
              </w:rPr>
            </w:pPr>
          </w:p>
        </w:tc>
      </w:tr>
      <w:tr w:rsidR="001F5A11" w:rsidRPr="00C94CFB" w:rsidTr="009E6E20">
        <w:trPr>
          <w:trHeight w:val="340"/>
          <w:jc w:val="center"/>
        </w:trPr>
        <w:tc>
          <w:tcPr>
            <w:tcW w:w="497" w:type="dxa"/>
            <w:vAlign w:val="center"/>
          </w:tcPr>
          <w:p w:rsidR="001F5A11" w:rsidRPr="00AA0562" w:rsidRDefault="004864F8" w:rsidP="00AA0562">
            <w:pPr>
              <w:pStyle w:val="TableParagraph"/>
              <w:jc w:val="center"/>
              <w:rPr>
                <w:b/>
                <w:sz w:val="16"/>
                <w:szCs w:val="16"/>
              </w:rPr>
            </w:pPr>
            <w:r>
              <w:rPr>
                <w:b/>
                <w:sz w:val="16"/>
                <w:szCs w:val="16"/>
              </w:rPr>
              <w:t>16</w:t>
            </w:r>
          </w:p>
        </w:tc>
        <w:tc>
          <w:tcPr>
            <w:tcW w:w="1643" w:type="dxa"/>
            <w:tcBorders>
              <w:right w:val="single" w:sz="4" w:space="0" w:color="auto"/>
            </w:tcBorders>
            <w:vAlign w:val="center"/>
          </w:tcPr>
          <w:p w:rsidR="001F5A11" w:rsidRDefault="00556DE6" w:rsidP="00AB2590">
            <w:pPr>
              <w:pStyle w:val="TableParagraph"/>
              <w:ind w:left="99"/>
              <w:rPr>
                <w:color w:val="000000"/>
                <w:sz w:val="20"/>
                <w:szCs w:val="20"/>
              </w:rPr>
            </w:pPr>
            <w:r>
              <w:rPr>
                <w:color w:val="000000"/>
                <w:sz w:val="20"/>
                <w:szCs w:val="20"/>
              </w:rPr>
              <w:t>Звенигородська районна державна лікарня ветеринарної медицини</w:t>
            </w:r>
          </w:p>
        </w:tc>
        <w:tc>
          <w:tcPr>
            <w:tcW w:w="1800" w:type="dxa"/>
            <w:tcBorders>
              <w:left w:val="single" w:sz="4" w:space="0" w:color="auto"/>
            </w:tcBorders>
            <w:vAlign w:val="center"/>
          </w:tcPr>
          <w:p w:rsidR="001F5A11" w:rsidRPr="00BE77D3" w:rsidRDefault="001F5A11" w:rsidP="001F5A11">
            <w:pPr>
              <w:pStyle w:val="TableParagraph"/>
              <w:ind w:right="96"/>
              <w:jc w:val="both"/>
              <w:rPr>
                <w:color w:val="000000"/>
                <w:sz w:val="20"/>
                <w:szCs w:val="20"/>
              </w:rPr>
            </w:pPr>
            <w:r w:rsidRPr="00BE77D3">
              <w:rPr>
                <w:color w:val="000000"/>
                <w:sz w:val="20"/>
                <w:szCs w:val="20"/>
              </w:rPr>
              <w:t>Україна,</w:t>
            </w:r>
            <w:r>
              <w:rPr>
                <w:color w:val="000000"/>
                <w:sz w:val="20"/>
                <w:szCs w:val="20"/>
              </w:rPr>
              <w:t xml:space="preserve"> </w:t>
            </w:r>
            <w:r w:rsidRPr="00BE77D3">
              <w:rPr>
                <w:color w:val="000000"/>
                <w:sz w:val="20"/>
                <w:szCs w:val="20"/>
              </w:rPr>
              <w:t> Черкаська бласть, </w:t>
            </w:r>
            <w:r>
              <w:rPr>
                <w:color w:val="000000"/>
                <w:sz w:val="20"/>
                <w:szCs w:val="20"/>
              </w:rPr>
              <w:t>Звенигородський район,</w:t>
            </w:r>
            <w:r w:rsidRPr="00BE77D3">
              <w:rPr>
                <w:color w:val="000000"/>
                <w:sz w:val="20"/>
                <w:szCs w:val="20"/>
              </w:rPr>
              <w:t xml:space="preserve"> </w:t>
            </w:r>
            <w:r>
              <w:rPr>
                <w:color w:val="000000"/>
                <w:sz w:val="20"/>
                <w:szCs w:val="20"/>
              </w:rPr>
              <w:t>м. Тальне , вул. Святотроїцька, 58</w:t>
            </w:r>
          </w:p>
        </w:tc>
        <w:tc>
          <w:tcPr>
            <w:tcW w:w="413" w:type="dxa"/>
            <w:vAlign w:val="center"/>
          </w:tcPr>
          <w:p w:rsidR="001F5A11" w:rsidRPr="00C94CFB" w:rsidRDefault="001F5A11" w:rsidP="00AB2590">
            <w:pPr>
              <w:pStyle w:val="TableParagraph"/>
              <w:jc w:val="center"/>
              <w:rPr>
                <w:sz w:val="16"/>
                <w:szCs w:val="16"/>
              </w:rPr>
            </w:pPr>
          </w:p>
        </w:tc>
        <w:tc>
          <w:tcPr>
            <w:tcW w:w="496"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567"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96"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567"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567"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25"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25"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26"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567"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25"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96"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96" w:type="dxa"/>
            <w:vAlign w:val="center"/>
          </w:tcPr>
          <w:p w:rsidR="001F5A11" w:rsidRPr="00C94CFB" w:rsidRDefault="001F5A11" w:rsidP="00AB2590">
            <w:pPr>
              <w:pStyle w:val="TableParagraph"/>
              <w:jc w:val="center"/>
              <w:rPr>
                <w:b/>
                <w:sz w:val="16"/>
                <w:szCs w:val="16"/>
              </w:rPr>
            </w:pPr>
          </w:p>
        </w:tc>
      </w:tr>
      <w:tr w:rsidR="001F5A11" w:rsidRPr="00C94CFB" w:rsidTr="009E6E20">
        <w:trPr>
          <w:trHeight w:val="340"/>
          <w:jc w:val="center"/>
        </w:trPr>
        <w:tc>
          <w:tcPr>
            <w:tcW w:w="497" w:type="dxa"/>
            <w:vAlign w:val="center"/>
          </w:tcPr>
          <w:p w:rsidR="001F5A11" w:rsidRPr="00AA0562" w:rsidRDefault="004864F8" w:rsidP="00AA0562">
            <w:pPr>
              <w:pStyle w:val="TableParagraph"/>
              <w:jc w:val="center"/>
              <w:rPr>
                <w:b/>
                <w:sz w:val="16"/>
                <w:szCs w:val="16"/>
              </w:rPr>
            </w:pPr>
            <w:r>
              <w:rPr>
                <w:b/>
                <w:sz w:val="16"/>
                <w:szCs w:val="16"/>
              </w:rPr>
              <w:t>17</w:t>
            </w:r>
          </w:p>
        </w:tc>
        <w:tc>
          <w:tcPr>
            <w:tcW w:w="1643" w:type="dxa"/>
            <w:tcBorders>
              <w:right w:val="single" w:sz="4" w:space="0" w:color="auto"/>
            </w:tcBorders>
            <w:vAlign w:val="center"/>
          </w:tcPr>
          <w:p w:rsidR="001F5A11" w:rsidRDefault="00556DE6" w:rsidP="00AB2590">
            <w:pPr>
              <w:pStyle w:val="TableParagraph"/>
              <w:ind w:left="99"/>
              <w:rPr>
                <w:color w:val="000000"/>
                <w:sz w:val="20"/>
                <w:szCs w:val="20"/>
              </w:rPr>
            </w:pPr>
            <w:r>
              <w:rPr>
                <w:color w:val="000000"/>
                <w:sz w:val="20"/>
                <w:szCs w:val="20"/>
              </w:rPr>
              <w:t>Звенигородська районна державна лікарня ветеринарної медицини</w:t>
            </w:r>
          </w:p>
        </w:tc>
        <w:tc>
          <w:tcPr>
            <w:tcW w:w="1800" w:type="dxa"/>
            <w:tcBorders>
              <w:left w:val="single" w:sz="4" w:space="0" w:color="auto"/>
            </w:tcBorders>
            <w:vAlign w:val="center"/>
          </w:tcPr>
          <w:p w:rsidR="001F5A11" w:rsidRPr="00BE77D3" w:rsidRDefault="001F5A11" w:rsidP="001F5A11">
            <w:pPr>
              <w:pStyle w:val="TableParagraph"/>
              <w:ind w:right="96"/>
              <w:jc w:val="both"/>
              <w:rPr>
                <w:color w:val="000000"/>
                <w:sz w:val="20"/>
                <w:szCs w:val="20"/>
              </w:rPr>
            </w:pPr>
            <w:r w:rsidRPr="00BE77D3">
              <w:rPr>
                <w:color w:val="000000"/>
                <w:sz w:val="20"/>
                <w:szCs w:val="20"/>
              </w:rPr>
              <w:t>Україна,</w:t>
            </w:r>
            <w:r>
              <w:rPr>
                <w:color w:val="000000"/>
                <w:sz w:val="20"/>
                <w:szCs w:val="20"/>
              </w:rPr>
              <w:t xml:space="preserve"> </w:t>
            </w:r>
            <w:r w:rsidRPr="00BE77D3">
              <w:rPr>
                <w:color w:val="000000"/>
                <w:sz w:val="20"/>
                <w:szCs w:val="20"/>
              </w:rPr>
              <w:t> Черкаська бласть, </w:t>
            </w:r>
            <w:r>
              <w:rPr>
                <w:color w:val="000000"/>
                <w:sz w:val="20"/>
                <w:szCs w:val="20"/>
              </w:rPr>
              <w:t>Звенигородський район, м. Тальне</w:t>
            </w:r>
            <w:r w:rsidR="00097024">
              <w:rPr>
                <w:color w:val="000000"/>
                <w:sz w:val="20"/>
                <w:szCs w:val="20"/>
              </w:rPr>
              <w:t>, вул. Святотроїцька, 58</w:t>
            </w:r>
          </w:p>
        </w:tc>
        <w:tc>
          <w:tcPr>
            <w:tcW w:w="413" w:type="dxa"/>
            <w:vAlign w:val="center"/>
          </w:tcPr>
          <w:p w:rsidR="001F5A11" w:rsidRPr="00C94CFB" w:rsidRDefault="001F5A11" w:rsidP="00AB2590">
            <w:pPr>
              <w:pStyle w:val="TableParagraph"/>
              <w:jc w:val="center"/>
              <w:rPr>
                <w:sz w:val="16"/>
                <w:szCs w:val="16"/>
              </w:rPr>
            </w:pPr>
          </w:p>
        </w:tc>
        <w:tc>
          <w:tcPr>
            <w:tcW w:w="496"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567"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96"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567"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567"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25"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25"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26"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567"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25"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96" w:type="dxa"/>
            <w:vAlign w:val="center"/>
          </w:tcPr>
          <w:p w:rsidR="001F5A11" w:rsidRPr="00C94CFB" w:rsidRDefault="001F5A11" w:rsidP="00AB2590">
            <w:pPr>
              <w:spacing w:after="0" w:line="240" w:lineRule="auto"/>
              <w:jc w:val="center"/>
              <w:rPr>
                <w:rFonts w:ascii="Times New Roman" w:hAnsi="Times New Roman"/>
                <w:sz w:val="16"/>
                <w:szCs w:val="16"/>
              </w:rPr>
            </w:pPr>
          </w:p>
        </w:tc>
        <w:tc>
          <w:tcPr>
            <w:tcW w:w="496" w:type="dxa"/>
            <w:vAlign w:val="center"/>
          </w:tcPr>
          <w:p w:rsidR="001F5A11" w:rsidRPr="00C94CFB" w:rsidRDefault="001F5A11" w:rsidP="00AB2590">
            <w:pPr>
              <w:pStyle w:val="TableParagraph"/>
              <w:jc w:val="center"/>
              <w:rPr>
                <w:b/>
                <w:sz w:val="16"/>
                <w:szCs w:val="16"/>
              </w:rPr>
            </w:pPr>
          </w:p>
        </w:tc>
      </w:tr>
      <w:tr w:rsidR="00097024" w:rsidRPr="00C94CFB" w:rsidTr="009E6E20">
        <w:trPr>
          <w:trHeight w:val="340"/>
          <w:jc w:val="center"/>
        </w:trPr>
        <w:tc>
          <w:tcPr>
            <w:tcW w:w="497" w:type="dxa"/>
            <w:vAlign w:val="center"/>
          </w:tcPr>
          <w:p w:rsidR="00097024" w:rsidRPr="00AA0562" w:rsidRDefault="004864F8" w:rsidP="00AA0562">
            <w:pPr>
              <w:pStyle w:val="TableParagraph"/>
              <w:jc w:val="center"/>
              <w:rPr>
                <w:b/>
                <w:sz w:val="16"/>
                <w:szCs w:val="16"/>
              </w:rPr>
            </w:pPr>
            <w:r>
              <w:rPr>
                <w:b/>
                <w:sz w:val="16"/>
                <w:szCs w:val="16"/>
              </w:rPr>
              <w:t>18</w:t>
            </w:r>
          </w:p>
        </w:tc>
        <w:tc>
          <w:tcPr>
            <w:tcW w:w="1643" w:type="dxa"/>
            <w:tcBorders>
              <w:right w:val="single" w:sz="4" w:space="0" w:color="auto"/>
            </w:tcBorders>
            <w:vAlign w:val="center"/>
          </w:tcPr>
          <w:p w:rsidR="00097024" w:rsidRDefault="00556DE6" w:rsidP="00AB2590">
            <w:pPr>
              <w:pStyle w:val="TableParagraph"/>
              <w:ind w:left="99"/>
              <w:rPr>
                <w:color w:val="000000"/>
                <w:sz w:val="20"/>
                <w:szCs w:val="20"/>
              </w:rPr>
            </w:pPr>
            <w:r>
              <w:rPr>
                <w:color w:val="000000"/>
                <w:sz w:val="20"/>
                <w:szCs w:val="20"/>
              </w:rPr>
              <w:t>Звенигородська районна державна лікарня ветеринарної медицини</w:t>
            </w:r>
          </w:p>
        </w:tc>
        <w:tc>
          <w:tcPr>
            <w:tcW w:w="1800" w:type="dxa"/>
            <w:tcBorders>
              <w:left w:val="single" w:sz="4" w:space="0" w:color="auto"/>
            </w:tcBorders>
            <w:vAlign w:val="center"/>
          </w:tcPr>
          <w:p w:rsidR="00097024" w:rsidRPr="00BE77D3" w:rsidRDefault="00097024" w:rsidP="001F5A11">
            <w:pPr>
              <w:pStyle w:val="TableParagraph"/>
              <w:ind w:right="96"/>
              <w:jc w:val="both"/>
              <w:rPr>
                <w:color w:val="000000"/>
                <w:sz w:val="20"/>
                <w:szCs w:val="20"/>
              </w:rPr>
            </w:pPr>
            <w:r w:rsidRPr="00BE77D3">
              <w:rPr>
                <w:color w:val="000000"/>
                <w:sz w:val="20"/>
                <w:szCs w:val="20"/>
              </w:rPr>
              <w:t>Україна,</w:t>
            </w:r>
            <w:r>
              <w:rPr>
                <w:color w:val="000000"/>
                <w:sz w:val="20"/>
                <w:szCs w:val="20"/>
              </w:rPr>
              <w:t xml:space="preserve"> </w:t>
            </w:r>
            <w:r w:rsidRPr="00BE77D3">
              <w:rPr>
                <w:color w:val="000000"/>
                <w:sz w:val="20"/>
                <w:szCs w:val="20"/>
              </w:rPr>
              <w:t> Черкаська бласть, </w:t>
            </w:r>
            <w:r>
              <w:rPr>
                <w:color w:val="000000"/>
                <w:sz w:val="20"/>
                <w:szCs w:val="20"/>
              </w:rPr>
              <w:t>Звенигородський район, м. Тальне, вул. Святотроїцька, 58</w:t>
            </w:r>
          </w:p>
        </w:tc>
        <w:tc>
          <w:tcPr>
            <w:tcW w:w="413" w:type="dxa"/>
            <w:vAlign w:val="center"/>
          </w:tcPr>
          <w:p w:rsidR="00097024" w:rsidRPr="00C94CFB" w:rsidRDefault="00097024" w:rsidP="00AB2590">
            <w:pPr>
              <w:pStyle w:val="TableParagraph"/>
              <w:jc w:val="center"/>
              <w:rPr>
                <w:sz w:val="16"/>
                <w:szCs w:val="16"/>
              </w:rPr>
            </w:pPr>
          </w:p>
        </w:tc>
        <w:tc>
          <w:tcPr>
            <w:tcW w:w="496"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567"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96"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567"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567"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25"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25"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26"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567"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25"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96"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96" w:type="dxa"/>
            <w:vAlign w:val="center"/>
          </w:tcPr>
          <w:p w:rsidR="00097024" w:rsidRPr="00C94CFB" w:rsidRDefault="00097024" w:rsidP="00AB2590">
            <w:pPr>
              <w:pStyle w:val="TableParagraph"/>
              <w:jc w:val="center"/>
              <w:rPr>
                <w:b/>
                <w:sz w:val="16"/>
                <w:szCs w:val="16"/>
              </w:rPr>
            </w:pPr>
          </w:p>
        </w:tc>
      </w:tr>
      <w:tr w:rsidR="00097024" w:rsidRPr="00C94CFB" w:rsidTr="009E6E20">
        <w:trPr>
          <w:trHeight w:val="340"/>
          <w:jc w:val="center"/>
        </w:trPr>
        <w:tc>
          <w:tcPr>
            <w:tcW w:w="497" w:type="dxa"/>
            <w:vAlign w:val="center"/>
          </w:tcPr>
          <w:p w:rsidR="00097024" w:rsidRPr="00AA0562" w:rsidRDefault="004864F8" w:rsidP="00AA0562">
            <w:pPr>
              <w:pStyle w:val="TableParagraph"/>
              <w:jc w:val="center"/>
              <w:rPr>
                <w:b/>
                <w:sz w:val="16"/>
                <w:szCs w:val="16"/>
              </w:rPr>
            </w:pPr>
            <w:r>
              <w:rPr>
                <w:b/>
                <w:sz w:val="16"/>
                <w:szCs w:val="16"/>
              </w:rPr>
              <w:t>19</w:t>
            </w:r>
          </w:p>
        </w:tc>
        <w:tc>
          <w:tcPr>
            <w:tcW w:w="1643" w:type="dxa"/>
            <w:tcBorders>
              <w:right w:val="single" w:sz="4" w:space="0" w:color="auto"/>
            </w:tcBorders>
            <w:vAlign w:val="center"/>
          </w:tcPr>
          <w:p w:rsidR="00097024" w:rsidRDefault="00556DE6" w:rsidP="00AB2590">
            <w:pPr>
              <w:pStyle w:val="TableParagraph"/>
              <w:ind w:left="99"/>
              <w:rPr>
                <w:color w:val="000000"/>
                <w:sz w:val="20"/>
                <w:szCs w:val="20"/>
              </w:rPr>
            </w:pPr>
            <w:r>
              <w:rPr>
                <w:color w:val="000000"/>
                <w:sz w:val="20"/>
                <w:szCs w:val="20"/>
              </w:rPr>
              <w:t>Звенигородська районна державна лікарня ветеринарної медицини</w:t>
            </w:r>
          </w:p>
        </w:tc>
        <w:tc>
          <w:tcPr>
            <w:tcW w:w="1800" w:type="dxa"/>
            <w:tcBorders>
              <w:left w:val="single" w:sz="4" w:space="0" w:color="auto"/>
            </w:tcBorders>
            <w:vAlign w:val="center"/>
          </w:tcPr>
          <w:p w:rsidR="00097024" w:rsidRPr="00BE77D3" w:rsidRDefault="00097024" w:rsidP="001F5A11">
            <w:pPr>
              <w:pStyle w:val="TableParagraph"/>
              <w:ind w:right="96"/>
              <w:jc w:val="both"/>
              <w:rPr>
                <w:color w:val="000000"/>
                <w:sz w:val="20"/>
                <w:szCs w:val="20"/>
              </w:rPr>
            </w:pPr>
            <w:r w:rsidRPr="00BE77D3">
              <w:rPr>
                <w:color w:val="000000"/>
                <w:sz w:val="20"/>
                <w:szCs w:val="20"/>
              </w:rPr>
              <w:t>Україна,</w:t>
            </w:r>
            <w:r>
              <w:rPr>
                <w:color w:val="000000"/>
                <w:sz w:val="20"/>
                <w:szCs w:val="20"/>
              </w:rPr>
              <w:t xml:space="preserve">19300, </w:t>
            </w:r>
            <w:r w:rsidRPr="00BE77D3">
              <w:rPr>
                <w:color w:val="000000"/>
                <w:sz w:val="20"/>
                <w:szCs w:val="20"/>
              </w:rPr>
              <w:t> Черкаська бласть, </w:t>
            </w:r>
            <w:r>
              <w:rPr>
                <w:color w:val="000000"/>
                <w:sz w:val="20"/>
                <w:szCs w:val="20"/>
              </w:rPr>
              <w:t>Звенигородський район, м. Тальне, вул. Скворцова, 40</w:t>
            </w:r>
          </w:p>
        </w:tc>
        <w:tc>
          <w:tcPr>
            <w:tcW w:w="413" w:type="dxa"/>
            <w:vAlign w:val="center"/>
          </w:tcPr>
          <w:p w:rsidR="00097024" w:rsidRPr="00C94CFB" w:rsidRDefault="00097024" w:rsidP="00AB2590">
            <w:pPr>
              <w:pStyle w:val="TableParagraph"/>
              <w:jc w:val="center"/>
              <w:rPr>
                <w:sz w:val="16"/>
                <w:szCs w:val="16"/>
              </w:rPr>
            </w:pPr>
          </w:p>
        </w:tc>
        <w:tc>
          <w:tcPr>
            <w:tcW w:w="496"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567"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96"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567"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567"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25"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25"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26"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567"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25"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96"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96" w:type="dxa"/>
            <w:vAlign w:val="center"/>
          </w:tcPr>
          <w:p w:rsidR="00097024" w:rsidRPr="00C94CFB" w:rsidRDefault="00097024" w:rsidP="00AB2590">
            <w:pPr>
              <w:pStyle w:val="TableParagraph"/>
              <w:jc w:val="center"/>
              <w:rPr>
                <w:b/>
                <w:sz w:val="16"/>
                <w:szCs w:val="16"/>
              </w:rPr>
            </w:pPr>
          </w:p>
        </w:tc>
      </w:tr>
      <w:tr w:rsidR="00097024" w:rsidRPr="00C94CFB" w:rsidTr="009E6E20">
        <w:trPr>
          <w:trHeight w:val="340"/>
          <w:jc w:val="center"/>
        </w:trPr>
        <w:tc>
          <w:tcPr>
            <w:tcW w:w="497" w:type="dxa"/>
            <w:vAlign w:val="center"/>
          </w:tcPr>
          <w:p w:rsidR="00097024" w:rsidRPr="00AA0562" w:rsidRDefault="004864F8" w:rsidP="00AA0562">
            <w:pPr>
              <w:pStyle w:val="TableParagraph"/>
              <w:jc w:val="center"/>
              <w:rPr>
                <w:b/>
                <w:sz w:val="16"/>
                <w:szCs w:val="16"/>
              </w:rPr>
            </w:pPr>
            <w:r>
              <w:rPr>
                <w:b/>
                <w:sz w:val="16"/>
                <w:szCs w:val="16"/>
              </w:rPr>
              <w:lastRenderedPageBreak/>
              <w:t>20</w:t>
            </w:r>
          </w:p>
        </w:tc>
        <w:tc>
          <w:tcPr>
            <w:tcW w:w="1643" w:type="dxa"/>
            <w:tcBorders>
              <w:right w:val="single" w:sz="4" w:space="0" w:color="auto"/>
            </w:tcBorders>
            <w:vAlign w:val="center"/>
          </w:tcPr>
          <w:p w:rsidR="00097024" w:rsidRDefault="00556DE6" w:rsidP="00AB2590">
            <w:pPr>
              <w:pStyle w:val="TableParagraph"/>
              <w:ind w:left="99"/>
              <w:rPr>
                <w:color w:val="000000"/>
                <w:sz w:val="20"/>
                <w:szCs w:val="20"/>
              </w:rPr>
            </w:pPr>
            <w:r>
              <w:rPr>
                <w:color w:val="000000"/>
                <w:sz w:val="20"/>
                <w:szCs w:val="20"/>
              </w:rPr>
              <w:t>Звенигородська районна державна лікарня ветеринарної медицини</w:t>
            </w:r>
          </w:p>
        </w:tc>
        <w:tc>
          <w:tcPr>
            <w:tcW w:w="1800" w:type="dxa"/>
            <w:tcBorders>
              <w:left w:val="single" w:sz="4" w:space="0" w:color="auto"/>
            </w:tcBorders>
            <w:vAlign w:val="center"/>
          </w:tcPr>
          <w:p w:rsidR="00097024" w:rsidRPr="00BE77D3" w:rsidRDefault="00097024" w:rsidP="001F5A11">
            <w:pPr>
              <w:pStyle w:val="TableParagraph"/>
              <w:ind w:right="96"/>
              <w:jc w:val="both"/>
              <w:rPr>
                <w:color w:val="000000"/>
                <w:sz w:val="20"/>
                <w:szCs w:val="20"/>
              </w:rPr>
            </w:pPr>
            <w:r w:rsidRPr="00BE77D3">
              <w:rPr>
                <w:color w:val="000000"/>
                <w:sz w:val="20"/>
                <w:szCs w:val="20"/>
              </w:rPr>
              <w:t>Україна,</w:t>
            </w:r>
            <w:r>
              <w:rPr>
                <w:color w:val="000000"/>
                <w:sz w:val="20"/>
                <w:szCs w:val="20"/>
              </w:rPr>
              <w:t xml:space="preserve">19300, </w:t>
            </w:r>
            <w:r w:rsidRPr="00BE77D3">
              <w:rPr>
                <w:color w:val="000000"/>
                <w:sz w:val="20"/>
                <w:szCs w:val="20"/>
              </w:rPr>
              <w:t> Черкаська бласть, </w:t>
            </w:r>
            <w:r>
              <w:rPr>
                <w:color w:val="000000"/>
                <w:sz w:val="20"/>
                <w:szCs w:val="20"/>
              </w:rPr>
              <w:t>Звенигородський район, с. Криві Коліна, вул. Богдана Хмельницького, 46а</w:t>
            </w:r>
          </w:p>
        </w:tc>
        <w:tc>
          <w:tcPr>
            <w:tcW w:w="413" w:type="dxa"/>
            <w:vAlign w:val="center"/>
          </w:tcPr>
          <w:p w:rsidR="00097024" w:rsidRPr="00C94CFB" w:rsidRDefault="00097024" w:rsidP="00AB2590">
            <w:pPr>
              <w:pStyle w:val="TableParagraph"/>
              <w:jc w:val="center"/>
              <w:rPr>
                <w:sz w:val="16"/>
                <w:szCs w:val="16"/>
              </w:rPr>
            </w:pPr>
          </w:p>
        </w:tc>
        <w:tc>
          <w:tcPr>
            <w:tcW w:w="496"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567"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96"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567"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567"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25"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25"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26"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567"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25"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96"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96" w:type="dxa"/>
            <w:vAlign w:val="center"/>
          </w:tcPr>
          <w:p w:rsidR="00097024" w:rsidRPr="00C94CFB" w:rsidRDefault="00097024" w:rsidP="00AB2590">
            <w:pPr>
              <w:pStyle w:val="TableParagraph"/>
              <w:jc w:val="center"/>
              <w:rPr>
                <w:b/>
                <w:sz w:val="16"/>
                <w:szCs w:val="16"/>
              </w:rPr>
            </w:pPr>
          </w:p>
        </w:tc>
      </w:tr>
      <w:tr w:rsidR="00097024" w:rsidRPr="00C94CFB" w:rsidTr="009E6E20">
        <w:trPr>
          <w:trHeight w:val="340"/>
          <w:jc w:val="center"/>
        </w:trPr>
        <w:tc>
          <w:tcPr>
            <w:tcW w:w="497" w:type="dxa"/>
            <w:vAlign w:val="center"/>
          </w:tcPr>
          <w:p w:rsidR="00097024" w:rsidRPr="00AA0562" w:rsidRDefault="004864F8" w:rsidP="00AA0562">
            <w:pPr>
              <w:pStyle w:val="TableParagraph"/>
              <w:jc w:val="center"/>
              <w:rPr>
                <w:b/>
                <w:sz w:val="16"/>
                <w:szCs w:val="16"/>
              </w:rPr>
            </w:pPr>
            <w:r>
              <w:rPr>
                <w:b/>
                <w:sz w:val="16"/>
                <w:szCs w:val="16"/>
              </w:rPr>
              <w:t>21</w:t>
            </w:r>
          </w:p>
        </w:tc>
        <w:tc>
          <w:tcPr>
            <w:tcW w:w="1643" w:type="dxa"/>
            <w:tcBorders>
              <w:right w:val="single" w:sz="4" w:space="0" w:color="auto"/>
            </w:tcBorders>
            <w:vAlign w:val="center"/>
          </w:tcPr>
          <w:p w:rsidR="00097024" w:rsidRDefault="00556DE6" w:rsidP="00AB2590">
            <w:pPr>
              <w:pStyle w:val="TableParagraph"/>
              <w:ind w:left="99"/>
              <w:rPr>
                <w:color w:val="000000"/>
                <w:sz w:val="20"/>
                <w:szCs w:val="20"/>
              </w:rPr>
            </w:pPr>
            <w:r>
              <w:rPr>
                <w:color w:val="000000"/>
                <w:sz w:val="20"/>
                <w:szCs w:val="20"/>
              </w:rPr>
              <w:t>Звенигородська районна державна лікарня ветеринарної медицини</w:t>
            </w:r>
          </w:p>
        </w:tc>
        <w:tc>
          <w:tcPr>
            <w:tcW w:w="1800" w:type="dxa"/>
            <w:tcBorders>
              <w:left w:val="single" w:sz="4" w:space="0" w:color="auto"/>
            </w:tcBorders>
            <w:vAlign w:val="center"/>
          </w:tcPr>
          <w:p w:rsidR="00097024" w:rsidRPr="00BE77D3" w:rsidRDefault="00097024" w:rsidP="001F5A11">
            <w:pPr>
              <w:pStyle w:val="TableParagraph"/>
              <w:ind w:right="96"/>
              <w:jc w:val="both"/>
              <w:rPr>
                <w:color w:val="000000"/>
                <w:sz w:val="20"/>
                <w:szCs w:val="20"/>
              </w:rPr>
            </w:pPr>
            <w:r w:rsidRPr="00BE77D3">
              <w:rPr>
                <w:color w:val="000000"/>
                <w:sz w:val="20"/>
                <w:szCs w:val="20"/>
              </w:rPr>
              <w:t>Україна,</w:t>
            </w:r>
            <w:r>
              <w:rPr>
                <w:color w:val="000000"/>
                <w:sz w:val="20"/>
                <w:szCs w:val="20"/>
              </w:rPr>
              <w:t xml:space="preserve">19300, </w:t>
            </w:r>
            <w:r w:rsidRPr="00BE77D3">
              <w:rPr>
                <w:color w:val="000000"/>
                <w:sz w:val="20"/>
                <w:szCs w:val="20"/>
              </w:rPr>
              <w:t> Черкаська бласть, </w:t>
            </w:r>
            <w:r>
              <w:rPr>
                <w:color w:val="000000"/>
                <w:sz w:val="20"/>
                <w:szCs w:val="20"/>
              </w:rPr>
              <w:t>Звенигородський район, с. Легедзене, вул. Квітнева, 68а</w:t>
            </w:r>
          </w:p>
        </w:tc>
        <w:tc>
          <w:tcPr>
            <w:tcW w:w="413" w:type="dxa"/>
            <w:vAlign w:val="center"/>
          </w:tcPr>
          <w:p w:rsidR="00097024" w:rsidRPr="00C94CFB" w:rsidRDefault="00097024" w:rsidP="00AB2590">
            <w:pPr>
              <w:pStyle w:val="TableParagraph"/>
              <w:jc w:val="center"/>
              <w:rPr>
                <w:sz w:val="16"/>
                <w:szCs w:val="16"/>
              </w:rPr>
            </w:pPr>
          </w:p>
        </w:tc>
        <w:tc>
          <w:tcPr>
            <w:tcW w:w="496"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567"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96"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567"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567"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25"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25"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26"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567"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25"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96"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96" w:type="dxa"/>
            <w:vAlign w:val="center"/>
          </w:tcPr>
          <w:p w:rsidR="00097024" w:rsidRPr="00C94CFB" w:rsidRDefault="00097024" w:rsidP="00AB2590">
            <w:pPr>
              <w:pStyle w:val="TableParagraph"/>
              <w:jc w:val="center"/>
              <w:rPr>
                <w:b/>
                <w:sz w:val="16"/>
                <w:szCs w:val="16"/>
              </w:rPr>
            </w:pPr>
          </w:p>
        </w:tc>
      </w:tr>
      <w:tr w:rsidR="00097024" w:rsidRPr="00C94CFB" w:rsidTr="009E6E20">
        <w:trPr>
          <w:trHeight w:val="340"/>
          <w:jc w:val="center"/>
        </w:trPr>
        <w:tc>
          <w:tcPr>
            <w:tcW w:w="497" w:type="dxa"/>
            <w:vAlign w:val="center"/>
          </w:tcPr>
          <w:p w:rsidR="00097024" w:rsidRPr="00AA0562" w:rsidRDefault="004864F8" w:rsidP="00AA0562">
            <w:pPr>
              <w:pStyle w:val="TableParagraph"/>
              <w:jc w:val="center"/>
              <w:rPr>
                <w:b/>
                <w:sz w:val="16"/>
                <w:szCs w:val="16"/>
              </w:rPr>
            </w:pPr>
            <w:r>
              <w:rPr>
                <w:b/>
                <w:sz w:val="16"/>
                <w:szCs w:val="16"/>
              </w:rPr>
              <w:t>22</w:t>
            </w:r>
          </w:p>
        </w:tc>
        <w:tc>
          <w:tcPr>
            <w:tcW w:w="1643" w:type="dxa"/>
            <w:tcBorders>
              <w:right w:val="single" w:sz="4" w:space="0" w:color="auto"/>
            </w:tcBorders>
            <w:vAlign w:val="center"/>
          </w:tcPr>
          <w:p w:rsidR="00097024" w:rsidRDefault="00556DE6" w:rsidP="00AB2590">
            <w:pPr>
              <w:pStyle w:val="TableParagraph"/>
              <w:ind w:left="99"/>
              <w:rPr>
                <w:color w:val="000000"/>
                <w:sz w:val="20"/>
                <w:szCs w:val="20"/>
              </w:rPr>
            </w:pPr>
            <w:r>
              <w:rPr>
                <w:color w:val="000000"/>
                <w:sz w:val="20"/>
                <w:szCs w:val="20"/>
              </w:rPr>
              <w:t>Звенигородська районна державна лікарня ветеринарної медицини</w:t>
            </w:r>
          </w:p>
        </w:tc>
        <w:tc>
          <w:tcPr>
            <w:tcW w:w="1800" w:type="dxa"/>
            <w:tcBorders>
              <w:left w:val="single" w:sz="4" w:space="0" w:color="auto"/>
            </w:tcBorders>
            <w:vAlign w:val="center"/>
          </w:tcPr>
          <w:p w:rsidR="00097024" w:rsidRPr="00BE77D3" w:rsidRDefault="00097024" w:rsidP="001F5A11">
            <w:pPr>
              <w:pStyle w:val="TableParagraph"/>
              <w:ind w:right="96"/>
              <w:jc w:val="both"/>
              <w:rPr>
                <w:color w:val="000000"/>
                <w:sz w:val="20"/>
                <w:szCs w:val="20"/>
              </w:rPr>
            </w:pPr>
            <w:r w:rsidRPr="00BE77D3">
              <w:rPr>
                <w:color w:val="000000"/>
                <w:sz w:val="20"/>
                <w:szCs w:val="20"/>
              </w:rPr>
              <w:t>Україна,</w:t>
            </w:r>
            <w:r>
              <w:rPr>
                <w:color w:val="000000"/>
                <w:sz w:val="20"/>
                <w:szCs w:val="20"/>
              </w:rPr>
              <w:t xml:space="preserve">19300, </w:t>
            </w:r>
            <w:r w:rsidRPr="00BE77D3">
              <w:rPr>
                <w:color w:val="000000"/>
                <w:sz w:val="20"/>
                <w:szCs w:val="20"/>
              </w:rPr>
              <w:t> Черкаська бласть, </w:t>
            </w:r>
            <w:r>
              <w:rPr>
                <w:color w:val="000000"/>
                <w:sz w:val="20"/>
                <w:szCs w:val="20"/>
              </w:rPr>
              <w:t>Звенигородський район, с. Гордашівка, вул. Травнева,65б</w:t>
            </w:r>
          </w:p>
        </w:tc>
        <w:tc>
          <w:tcPr>
            <w:tcW w:w="413" w:type="dxa"/>
            <w:vAlign w:val="center"/>
          </w:tcPr>
          <w:p w:rsidR="00097024" w:rsidRPr="00C94CFB" w:rsidRDefault="00097024" w:rsidP="00AB2590">
            <w:pPr>
              <w:pStyle w:val="TableParagraph"/>
              <w:jc w:val="center"/>
              <w:rPr>
                <w:sz w:val="16"/>
                <w:szCs w:val="16"/>
              </w:rPr>
            </w:pPr>
          </w:p>
        </w:tc>
        <w:tc>
          <w:tcPr>
            <w:tcW w:w="496"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567"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96"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567"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567"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25"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25"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26"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567"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25"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96" w:type="dxa"/>
            <w:vAlign w:val="center"/>
          </w:tcPr>
          <w:p w:rsidR="00097024" w:rsidRPr="00C94CFB" w:rsidRDefault="00097024" w:rsidP="00AB2590">
            <w:pPr>
              <w:spacing w:after="0" w:line="240" w:lineRule="auto"/>
              <w:jc w:val="center"/>
              <w:rPr>
                <w:rFonts w:ascii="Times New Roman" w:hAnsi="Times New Roman"/>
                <w:sz w:val="16"/>
                <w:szCs w:val="16"/>
              </w:rPr>
            </w:pPr>
          </w:p>
        </w:tc>
        <w:tc>
          <w:tcPr>
            <w:tcW w:w="496" w:type="dxa"/>
            <w:vAlign w:val="center"/>
          </w:tcPr>
          <w:p w:rsidR="00097024" w:rsidRPr="00C94CFB" w:rsidRDefault="00097024" w:rsidP="00AB2590">
            <w:pPr>
              <w:pStyle w:val="TableParagraph"/>
              <w:jc w:val="center"/>
              <w:rPr>
                <w:b/>
                <w:sz w:val="16"/>
                <w:szCs w:val="16"/>
              </w:rPr>
            </w:pPr>
          </w:p>
        </w:tc>
      </w:tr>
      <w:tr w:rsidR="00CC4A85" w:rsidRPr="00C94CFB" w:rsidTr="009E6E20">
        <w:trPr>
          <w:trHeight w:val="340"/>
          <w:jc w:val="center"/>
        </w:trPr>
        <w:tc>
          <w:tcPr>
            <w:tcW w:w="497" w:type="dxa"/>
            <w:vAlign w:val="center"/>
          </w:tcPr>
          <w:p w:rsidR="00CC4A85" w:rsidRPr="00C94CFB" w:rsidRDefault="00CC4A85" w:rsidP="00AB2590">
            <w:pPr>
              <w:pStyle w:val="TableParagraph"/>
              <w:rPr>
                <w:b/>
                <w:sz w:val="16"/>
                <w:szCs w:val="16"/>
              </w:rPr>
            </w:pPr>
          </w:p>
        </w:tc>
        <w:tc>
          <w:tcPr>
            <w:tcW w:w="3443" w:type="dxa"/>
            <w:gridSpan w:val="2"/>
            <w:vAlign w:val="center"/>
          </w:tcPr>
          <w:p w:rsidR="00CC4A85" w:rsidRPr="00C94CFB" w:rsidRDefault="00CC4A85" w:rsidP="00AB2590">
            <w:pPr>
              <w:pStyle w:val="TableParagraph"/>
              <w:jc w:val="center"/>
              <w:rPr>
                <w:sz w:val="16"/>
                <w:szCs w:val="16"/>
              </w:rPr>
            </w:pPr>
            <w:r w:rsidRPr="00C94CFB">
              <w:rPr>
                <w:b/>
                <w:bCs/>
                <w:sz w:val="16"/>
                <w:szCs w:val="16"/>
              </w:rPr>
              <w:t>Всього:</w:t>
            </w:r>
          </w:p>
        </w:tc>
        <w:tc>
          <w:tcPr>
            <w:tcW w:w="413" w:type="dxa"/>
            <w:vAlign w:val="center"/>
          </w:tcPr>
          <w:p w:rsidR="00CC4A85" w:rsidRPr="00C94CFB" w:rsidRDefault="00CC4A85" w:rsidP="00AB2590">
            <w:pPr>
              <w:pStyle w:val="TableParagraph"/>
              <w:jc w:val="center"/>
              <w:rPr>
                <w:b/>
                <w:bCs/>
                <w:sz w:val="16"/>
                <w:szCs w:val="16"/>
              </w:rPr>
            </w:pPr>
          </w:p>
        </w:tc>
        <w:tc>
          <w:tcPr>
            <w:tcW w:w="496" w:type="dxa"/>
            <w:vAlign w:val="center"/>
          </w:tcPr>
          <w:p w:rsidR="00CC4A85" w:rsidRPr="00C94CFB" w:rsidRDefault="00CC4A85" w:rsidP="00AB2590">
            <w:pPr>
              <w:pStyle w:val="TableParagraph"/>
              <w:jc w:val="center"/>
              <w:rPr>
                <w:b/>
                <w:bCs/>
                <w:sz w:val="16"/>
                <w:szCs w:val="16"/>
              </w:rPr>
            </w:pPr>
          </w:p>
        </w:tc>
        <w:tc>
          <w:tcPr>
            <w:tcW w:w="567" w:type="dxa"/>
            <w:vAlign w:val="center"/>
          </w:tcPr>
          <w:p w:rsidR="00CC4A85" w:rsidRPr="00C94CFB" w:rsidRDefault="00CC4A85" w:rsidP="00AB2590">
            <w:pPr>
              <w:pStyle w:val="TableParagraph"/>
              <w:jc w:val="center"/>
              <w:rPr>
                <w:b/>
                <w:bCs/>
                <w:sz w:val="16"/>
                <w:szCs w:val="16"/>
              </w:rPr>
            </w:pPr>
          </w:p>
        </w:tc>
        <w:tc>
          <w:tcPr>
            <w:tcW w:w="496" w:type="dxa"/>
            <w:vAlign w:val="center"/>
          </w:tcPr>
          <w:p w:rsidR="00CC4A85" w:rsidRPr="00C94CFB" w:rsidRDefault="00CC4A85" w:rsidP="00AB2590">
            <w:pPr>
              <w:pStyle w:val="TableParagraph"/>
              <w:jc w:val="center"/>
              <w:rPr>
                <w:b/>
                <w:bCs/>
                <w:sz w:val="16"/>
                <w:szCs w:val="16"/>
              </w:rPr>
            </w:pPr>
          </w:p>
        </w:tc>
        <w:tc>
          <w:tcPr>
            <w:tcW w:w="567" w:type="dxa"/>
            <w:vAlign w:val="center"/>
          </w:tcPr>
          <w:p w:rsidR="00CC4A85" w:rsidRPr="00C94CFB" w:rsidRDefault="00CC4A85" w:rsidP="00AB2590">
            <w:pPr>
              <w:pStyle w:val="TableParagraph"/>
              <w:jc w:val="center"/>
              <w:rPr>
                <w:b/>
                <w:bCs/>
                <w:sz w:val="16"/>
                <w:szCs w:val="16"/>
              </w:rPr>
            </w:pPr>
          </w:p>
        </w:tc>
        <w:tc>
          <w:tcPr>
            <w:tcW w:w="567" w:type="dxa"/>
            <w:vAlign w:val="center"/>
          </w:tcPr>
          <w:p w:rsidR="00CC4A85" w:rsidRPr="00C94CFB" w:rsidRDefault="00CC4A85" w:rsidP="00AB2590">
            <w:pPr>
              <w:spacing w:after="0" w:line="240" w:lineRule="auto"/>
              <w:jc w:val="center"/>
              <w:rPr>
                <w:rFonts w:ascii="Times New Roman" w:hAnsi="Times New Roman"/>
                <w:b/>
                <w:sz w:val="16"/>
                <w:szCs w:val="16"/>
              </w:rPr>
            </w:pPr>
          </w:p>
        </w:tc>
        <w:tc>
          <w:tcPr>
            <w:tcW w:w="425" w:type="dxa"/>
            <w:vAlign w:val="center"/>
          </w:tcPr>
          <w:p w:rsidR="00CC4A85" w:rsidRPr="00C94CFB" w:rsidRDefault="00CC4A85" w:rsidP="00AB2590">
            <w:pPr>
              <w:spacing w:after="0" w:line="240" w:lineRule="auto"/>
              <w:jc w:val="center"/>
              <w:rPr>
                <w:rFonts w:ascii="Times New Roman" w:hAnsi="Times New Roman"/>
                <w:b/>
                <w:sz w:val="16"/>
                <w:szCs w:val="16"/>
              </w:rPr>
            </w:pPr>
          </w:p>
        </w:tc>
        <w:tc>
          <w:tcPr>
            <w:tcW w:w="425" w:type="dxa"/>
            <w:vAlign w:val="center"/>
          </w:tcPr>
          <w:p w:rsidR="00CC4A85" w:rsidRPr="00C94CFB" w:rsidRDefault="00CC4A85" w:rsidP="00AB2590">
            <w:pPr>
              <w:spacing w:after="0" w:line="240" w:lineRule="auto"/>
              <w:jc w:val="center"/>
              <w:rPr>
                <w:rFonts w:ascii="Times New Roman" w:hAnsi="Times New Roman"/>
                <w:b/>
                <w:sz w:val="16"/>
                <w:szCs w:val="16"/>
              </w:rPr>
            </w:pPr>
          </w:p>
        </w:tc>
        <w:tc>
          <w:tcPr>
            <w:tcW w:w="426" w:type="dxa"/>
            <w:vAlign w:val="center"/>
          </w:tcPr>
          <w:p w:rsidR="00CC4A85" w:rsidRPr="00C94CFB" w:rsidRDefault="00CC4A85" w:rsidP="00AB2590">
            <w:pPr>
              <w:spacing w:after="0" w:line="240" w:lineRule="auto"/>
              <w:jc w:val="center"/>
              <w:rPr>
                <w:rFonts w:ascii="Times New Roman" w:hAnsi="Times New Roman"/>
                <w:b/>
                <w:sz w:val="16"/>
                <w:szCs w:val="16"/>
              </w:rPr>
            </w:pPr>
          </w:p>
        </w:tc>
        <w:tc>
          <w:tcPr>
            <w:tcW w:w="567" w:type="dxa"/>
            <w:vAlign w:val="center"/>
          </w:tcPr>
          <w:p w:rsidR="00CC4A85" w:rsidRPr="00C94CFB" w:rsidRDefault="00CC4A85" w:rsidP="00AB2590">
            <w:pPr>
              <w:spacing w:after="0" w:line="240" w:lineRule="auto"/>
              <w:jc w:val="center"/>
              <w:rPr>
                <w:rFonts w:ascii="Times New Roman" w:hAnsi="Times New Roman"/>
                <w:b/>
                <w:sz w:val="16"/>
                <w:szCs w:val="16"/>
              </w:rPr>
            </w:pPr>
          </w:p>
        </w:tc>
        <w:tc>
          <w:tcPr>
            <w:tcW w:w="425" w:type="dxa"/>
            <w:vAlign w:val="center"/>
          </w:tcPr>
          <w:p w:rsidR="00CC4A85" w:rsidRPr="00C94CFB" w:rsidRDefault="00CC4A85" w:rsidP="00AB2590">
            <w:pPr>
              <w:pStyle w:val="TableParagraph"/>
              <w:jc w:val="center"/>
              <w:rPr>
                <w:b/>
                <w:bCs/>
                <w:sz w:val="16"/>
                <w:szCs w:val="16"/>
              </w:rPr>
            </w:pPr>
          </w:p>
        </w:tc>
        <w:tc>
          <w:tcPr>
            <w:tcW w:w="496" w:type="dxa"/>
            <w:vAlign w:val="center"/>
          </w:tcPr>
          <w:p w:rsidR="00CC4A85" w:rsidRPr="00C94CFB" w:rsidRDefault="00CC4A85" w:rsidP="00AB2590">
            <w:pPr>
              <w:pStyle w:val="TableParagraph"/>
              <w:jc w:val="center"/>
              <w:rPr>
                <w:b/>
                <w:bCs/>
                <w:sz w:val="16"/>
                <w:szCs w:val="16"/>
              </w:rPr>
            </w:pPr>
          </w:p>
        </w:tc>
        <w:tc>
          <w:tcPr>
            <w:tcW w:w="496" w:type="dxa"/>
            <w:vAlign w:val="center"/>
          </w:tcPr>
          <w:p w:rsidR="00CC4A85" w:rsidRPr="00C94CFB" w:rsidRDefault="00CC4A85" w:rsidP="00AB2590">
            <w:pPr>
              <w:pStyle w:val="TableParagraph"/>
              <w:jc w:val="center"/>
              <w:rPr>
                <w:b/>
                <w:bCs/>
                <w:sz w:val="16"/>
                <w:szCs w:val="16"/>
              </w:rPr>
            </w:pPr>
          </w:p>
        </w:tc>
      </w:tr>
    </w:tbl>
    <w:p w:rsidR="00CC4A85" w:rsidRPr="00C94CFB" w:rsidRDefault="00CC4A85" w:rsidP="00C91B8C">
      <w:pPr>
        <w:pStyle w:val="12"/>
        <w:widowControl w:val="0"/>
        <w:spacing w:line="240" w:lineRule="auto"/>
        <w:ind w:right="113"/>
        <w:jc w:val="both"/>
        <w:rPr>
          <w:rFonts w:ascii="Times New Roman" w:hAnsi="Times New Roman" w:cs="Times New Roman"/>
          <w:color w:val="auto"/>
          <w:sz w:val="24"/>
          <w:szCs w:val="24"/>
          <w:lang w:val="uk-UA" w:eastAsia="en-US"/>
        </w:rPr>
      </w:pPr>
    </w:p>
    <w:p w:rsidR="00CC4A85" w:rsidRPr="004864F8" w:rsidRDefault="00CC4A85" w:rsidP="004864F8">
      <w:pPr>
        <w:pStyle w:val="12"/>
        <w:widowControl w:val="0"/>
        <w:spacing w:line="240" w:lineRule="auto"/>
        <w:ind w:right="113" w:firstLine="708"/>
        <w:jc w:val="both"/>
        <w:rPr>
          <w:rFonts w:ascii="Times New Roman" w:hAnsi="Times New Roman" w:cs="Times New Roman"/>
          <w:color w:val="auto"/>
          <w:sz w:val="24"/>
          <w:szCs w:val="24"/>
          <w:lang w:val="uk-UA" w:eastAsia="en-US"/>
        </w:rPr>
      </w:pPr>
      <w:r w:rsidRPr="00683CE8">
        <w:rPr>
          <w:rFonts w:ascii="Times New Roman" w:eastAsia="Times New Roman" w:hAnsi="Times New Roman" w:cs="Times New Roman"/>
          <w:b/>
          <w:bCs/>
          <w:color w:val="auto"/>
          <w:sz w:val="24"/>
          <w:szCs w:val="24"/>
          <w:lang w:eastAsia="zh-CN"/>
        </w:rPr>
        <w:t>Строк поставки товару</w:t>
      </w:r>
      <w:r w:rsidRPr="00683CE8">
        <w:rPr>
          <w:rFonts w:ascii="Times New Roman" w:eastAsia="Times New Roman" w:hAnsi="Times New Roman" w:cs="Times New Roman"/>
          <w:color w:val="auto"/>
          <w:sz w:val="24"/>
          <w:szCs w:val="24"/>
          <w:lang w:eastAsia="zh-CN"/>
        </w:rPr>
        <w:t xml:space="preserve">: з </w:t>
      </w:r>
      <w:r>
        <w:rPr>
          <w:rFonts w:ascii="Times New Roman" w:eastAsia="Times New Roman" w:hAnsi="Times New Roman" w:cs="Times New Roman"/>
          <w:color w:val="auto"/>
          <w:sz w:val="24"/>
          <w:szCs w:val="24"/>
          <w:lang w:eastAsia="zh-CN"/>
        </w:rPr>
        <w:t>01.01.2023</w:t>
      </w:r>
      <w:r w:rsidRPr="00683CE8">
        <w:rPr>
          <w:rFonts w:ascii="Times New Roman" w:eastAsia="Times New Roman" w:hAnsi="Times New Roman" w:cs="Times New Roman"/>
          <w:color w:val="auto"/>
          <w:sz w:val="24"/>
          <w:szCs w:val="24"/>
          <w:lang w:eastAsia="zh-CN"/>
        </w:rPr>
        <w:t xml:space="preserve"> по 31.12.202</w:t>
      </w:r>
      <w:r>
        <w:rPr>
          <w:rFonts w:ascii="Times New Roman" w:eastAsia="Times New Roman" w:hAnsi="Times New Roman" w:cs="Times New Roman"/>
          <w:color w:val="auto"/>
          <w:sz w:val="24"/>
          <w:szCs w:val="24"/>
          <w:lang w:eastAsia="zh-CN"/>
        </w:rPr>
        <w:t>3</w:t>
      </w:r>
      <w:r w:rsidRPr="00683CE8">
        <w:rPr>
          <w:rFonts w:ascii="Times New Roman" w:eastAsia="Times New Roman" w:hAnsi="Times New Roman" w:cs="Times New Roman"/>
          <w:color w:val="auto"/>
          <w:sz w:val="24"/>
          <w:szCs w:val="24"/>
          <w:lang w:eastAsia="zh-CN"/>
        </w:rPr>
        <w:t xml:space="preserve"> року включно</w:t>
      </w:r>
      <w:r w:rsidRPr="00C94CFB">
        <w:rPr>
          <w:rFonts w:ascii="Times New Roman" w:hAnsi="Times New Roman" w:cs="Times New Roman"/>
          <w:color w:val="auto"/>
          <w:sz w:val="24"/>
          <w:szCs w:val="24"/>
          <w:lang w:val="uk-UA" w:eastAsia="en-US"/>
        </w:rPr>
        <w:t>.</w:t>
      </w:r>
    </w:p>
    <w:p w:rsidR="00CC4A85" w:rsidRDefault="00CC4A85" w:rsidP="00C91B8C">
      <w:pPr>
        <w:widowControl/>
        <w:tabs>
          <w:tab w:val="left" w:pos="851"/>
        </w:tabs>
        <w:spacing w:after="0" w:line="240" w:lineRule="auto"/>
        <w:ind w:left="-284"/>
        <w:jc w:val="both"/>
        <w:rPr>
          <w:rFonts w:ascii="Times New Roman" w:hAnsi="Times New Roman"/>
          <w:b/>
          <w:iCs/>
          <w:color w:val="auto"/>
          <w:sz w:val="24"/>
          <w:szCs w:val="24"/>
          <w:lang w:val="uk-UA"/>
        </w:rPr>
      </w:pPr>
    </w:p>
    <w:p w:rsidR="00CC4A85" w:rsidRPr="00C91B8C" w:rsidRDefault="00CC4A85" w:rsidP="00C91B8C">
      <w:pPr>
        <w:widowControl/>
        <w:tabs>
          <w:tab w:val="left" w:pos="851"/>
        </w:tabs>
        <w:spacing w:after="0" w:line="240" w:lineRule="auto"/>
        <w:ind w:left="-284"/>
        <w:jc w:val="both"/>
        <w:rPr>
          <w:rFonts w:ascii="Times New Roman" w:hAnsi="Times New Roman"/>
          <w:b/>
          <w:iCs/>
          <w:color w:val="auto"/>
          <w:sz w:val="24"/>
          <w:szCs w:val="24"/>
          <w:lang w:val="uk-UA"/>
        </w:rPr>
      </w:pPr>
      <w:r w:rsidRPr="00C91B8C">
        <w:rPr>
          <w:rFonts w:ascii="Times New Roman" w:hAnsi="Times New Roman"/>
          <w:b/>
          <w:iCs/>
          <w:color w:val="auto"/>
          <w:sz w:val="24"/>
          <w:szCs w:val="24"/>
          <w:lang w:val="uk-UA"/>
        </w:rPr>
        <w:t>Вимоги щодо якості електричної енергії:</w:t>
      </w:r>
    </w:p>
    <w:p w:rsidR="00CC4A85" w:rsidRPr="00C91B8C" w:rsidRDefault="00CC4A85" w:rsidP="00C91B8C">
      <w:pPr>
        <w:tabs>
          <w:tab w:val="left" w:pos="284"/>
        </w:tabs>
        <w:autoSpaceDE w:val="0"/>
        <w:autoSpaceDN w:val="0"/>
        <w:adjustRightInd w:val="0"/>
        <w:spacing w:after="0" w:line="240" w:lineRule="auto"/>
        <w:ind w:left="-284" w:firstLine="567"/>
        <w:jc w:val="both"/>
        <w:rPr>
          <w:rFonts w:ascii="Times New Roman" w:hAnsi="Times New Roman"/>
          <w:color w:val="auto"/>
          <w:sz w:val="24"/>
          <w:szCs w:val="24"/>
          <w:lang w:val="uk-UA"/>
        </w:rPr>
      </w:pPr>
      <w:r w:rsidRPr="00C91B8C">
        <w:rPr>
          <w:rFonts w:ascii="Times New Roman" w:hAnsi="Times New Roman"/>
          <w:color w:val="auto"/>
          <w:sz w:val="24"/>
          <w:szCs w:val="24"/>
          <w:lang w:val="uk-UA"/>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CC4A85" w:rsidRPr="00C91B8C" w:rsidRDefault="00CC4A85" w:rsidP="00C91B8C">
      <w:pPr>
        <w:tabs>
          <w:tab w:val="left" w:pos="284"/>
        </w:tabs>
        <w:autoSpaceDE w:val="0"/>
        <w:autoSpaceDN w:val="0"/>
        <w:adjustRightInd w:val="0"/>
        <w:spacing w:after="0" w:line="240" w:lineRule="auto"/>
        <w:ind w:left="-284" w:firstLine="567"/>
        <w:jc w:val="both"/>
        <w:rPr>
          <w:rFonts w:ascii="Times New Roman" w:hAnsi="Times New Roman"/>
          <w:color w:val="auto"/>
          <w:sz w:val="24"/>
          <w:szCs w:val="24"/>
          <w:lang w:val="uk-UA"/>
        </w:rPr>
      </w:pPr>
      <w:r w:rsidRPr="00C91B8C">
        <w:rPr>
          <w:rFonts w:ascii="Times New Roman" w:hAnsi="Times New Roman"/>
          <w:color w:val="auto"/>
          <w:sz w:val="24"/>
          <w:szCs w:val="24"/>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 комерційна якість постачання.</w:t>
      </w:r>
    </w:p>
    <w:p w:rsidR="00CC4A85" w:rsidRPr="00C91B8C" w:rsidRDefault="00CC4A85" w:rsidP="00C91B8C">
      <w:pPr>
        <w:tabs>
          <w:tab w:val="left" w:pos="284"/>
        </w:tabs>
        <w:autoSpaceDE w:val="0"/>
        <w:autoSpaceDN w:val="0"/>
        <w:adjustRightInd w:val="0"/>
        <w:spacing w:after="0" w:line="240" w:lineRule="auto"/>
        <w:ind w:left="-284" w:firstLine="567"/>
        <w:jc w:val="both"/>
        <w:rPr>
          <w:rFonts w:ascii="Times New Roman" w:hAnsi="Times New Roman"/>
          <w:color w:val="auto"/>
          <w:sz w:val="24"/>
          <w:szCs w:val="24"/>
          <w:lang w:val="uk-UA"/>
        </w:rPr>
      </w:pPr>
      <w:r w:rsidRPr="00C91B8C">
        <w:rPr>
          <w:rFonts w:ascii="Times New Roman" w:hAnsi="Times New Roman"/>
          <w:color w:val="auto"/>
          <w:sz w:val="24"/>
          <w:szCs w:val="24"/>
          <w:lang w:val="uk-UA"/>
        </w:rPr>
        <w:t xml:space="preserve">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rsidR="00CC4A85" w:rsidRPr="00C91B8C" w:rsidRDefault="00CC4A85" w:rsidP="00C91B8C">
      <w:pPr>
        <w:tabs>
          <w:tab w:val="left" w:pos="284"/>
        </w:tabs>
        <w:autoSpaceDE w:val="0"/>
        <w:autoSpaceDN w:val="0"/>
        <w:adjustRightInd w:val="0"/>
        <w:spacing w:after="0" w:line="240" w:lineRule="auto"/>
        <w:ind w:left="-284" w:firstLine="567"/>
        <w:jc w:val="both"/>
        <w:rPr>
          <w:rFonts w:ascii="Times New Roman" w:hAnsi="Times New Roman"/>
          <w:color w:val="auto"/>
          <w:sz w:val="24"/>
          <w:szCs w:val="24"/>
          <w:lang w:val="uk-UA"/>
        </w:rPr>
      </w:pPr>
      <w:r w:rsidRPr="00C91B8C">
        <w:rPr>
          <w:rFonts w:ascii="Times New Roman" w:hAnsi="Times New Roman"/>
          <w:color w:val="auto"/>
          <w:sz w:val="24"/>
          <w:szCs w:val="24"/>
          <w:lang w:val="uk-UA"/>
        </w:rPr>
        <w:t>Згідно ст. 18 Закону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CC4A85" w:rsidRPr="00C91B8C" w:rsidRDefault="00CC4A85" w:rsidP="00C91B8C">
      <w:pPr>
        <w:tabs>
          <w:tab w:val="left" w:pos="284"/>
        </w:tabs>
        <w:autoSpaceDE w:val="0"/>
        <w:autoSpaceDN w:val="0"/>
        <w:adjustRightInd w:val="0"/>
        <w:spacing w:after="0" w:line="240" w:lineRule="auto"/>
        <w:ind w:left="-284" w:firstLine="567"/>
        <w:jc w:val="both"/>
        <w:rPr>
          <w:rFonts w:ascii="Times New Roman" w:hAnsi="Times New Roman"/>
          <w:color w:val="auto"/>
          <w:sz w:val="24"/>
          <w:szCs w:val="24"/>
          <w:lang w:val="uk-UA"/>
        </w:rPr>
      </w:pPr>
      <w:r w:rsidRPr="00C91B8C">
        <w:rPr>
          <w:rFonts w:ascii="Times New Roman" w:hAnsi="Times New Roman"/>
          <w:color w:val="auto"/>
          <w:sz w:val="24"/>
          <w:szCs w:val="24"/>
          <w:lang w:val="uk-UA"/>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та  «ГОСТ 13109-97. </w:t>
      </w:r>
    </w:p>
    <w:p w:rsidR="00CC4A85" w:rsidRDefault="00CC4A85" w:rsidP="00C91B8C">
      <w:pPr>
        <w:pStyle w:val="af0"/>
        <w:spacing w:before="0" w:beforeAutospacing="0" w:after="0" w:afterAutospacing="0"/>
        <w:rPr>
          <w:b/>
          <w:bCs/>
          <w:lang w:val="uk-UA"/>
        </w:rPr>
      </w:pPr>
    </w:p>
    <w:p w:rsidR="00CC4A85" w:rsidRDefault="00CC4A85" w:rsidP="00C91B8C">
      <w:pPr>
        <w:pStyle w:val="af0"/>
        <w:spacing w:before="0" w:beforeAutospacing="0" w:after="0" w:afterAutospacing="0"/>
        <w:rPr>
          <w:b/>
          <w:bCs/>
          <w:lang w:val="uk-UA"/>
        </w:rPr>
      </w:pPr>
    </w:p>
    <w:p w:rsidR="00CC4A85" w:rsidRDefault="00CC4A85" w:rsidP="00C91B8C">
      <w:pPr>
        <w:pStyle w:val="af0"/>
        <w:spacing w:before="0" w:beforeAutospacing="0" w:after="0" w:afterAutospacing="0"/>
        <w:rPr>
          <w:b/>
          <w:bCs/>
          <w:lang w:val="uk-UA"/>
        </w:rPr>
      </w:pPr>
    </w:p>
    <w:p w:rsidR="00CC4A85" w:rsidRDefault="00CC4A85" w:rsidP="00C91B8C">
      <w:pPr>
        <w:pStyle w:val="af0"/>
        <w:spacing w:before="0" w:beforeAutospacing="0" w:after="0" w:afterAutospacing="0"/>
        <w:rPr>
          <w:b/>
          <w:bCs/>
          <w:lang w:val="uk-UA"/>
        </w:rPr>
      </w:pPr>
    </w:p>
    <w:p w:rsidR="00CC4A85" w:rsidRDefault="00CC4A85" w:rsidP="00C91B8C">
      <w:pPr>
        <w:pStyle w:val="af0"/>
        <w:spacing w:before="0" w:beforeAutospacing="0" w:after="0" w:afterAutospacing="0"/>
        <w:rPr>
          <w:b/>
          <w:bCs/>
          <w:lang w:val="uk-UA"/>
        </w:rPr>
      </w:pPr>
    </w:p>
    <w:p w:rsidR="00CC4A85" w:rsidRDefault="00CC4A85" w:rsidP="00C91B8C">
      <w:pPr>
        <w:pStyle w:val="af0"/>
        <w:spacing w:before="0" w:beforeAutospacing="0" w:after="0" w:afterAutospacing="0"/>
        <w:rPr>
          <w:b/>
          <w:bCs/>
          <w:lang w:val="uk-UA"/>
        </w:rPr>
      </w:pPr>
    </w:p>
    <w:p w:rsidR="00CC4A85" w:rsidRDefault="00CC4A85" w:rsidP="00C91B8C">
      <w:pPr>
        <w:pStyle w:val="af0"/>
        <w:spacing w:before="0" w:beforeAutospacing="0" w:after="0" w:afterAutospacing="0"/>
        <w:rPr>
          <w:b/>
          <w:bCs/>
          <w:lang w:val="uk-UA"/>
        </w:rPr>
      </w:pPr>
    </w:p>
    <w:p w:rsidR="00CC4A85" w:rsidRDefault="00CC4A85" w:rsidP="00C91B8C">
      <w:pPr>
        <w:pStyle w:val="af0"/>
        <w:spacing w:before="0" w:beforeAutospacing="0" w:after="0" w:afterAutospacing="0"/>
        <w:rPr>
          <w:b/>
          <w:bCs/>
          <w:lang w:val="uk-UA"/>
        </w:rPr>
      </w:pPr>
    </w:p>
    <w:p w:rsidR="00CC4A85" w:rsidRDefault="00CC4A85" w:rsidP="00C91B8C">
      <w:pPr>
        <w:pStyle w:val="af0"/>
        <w:spacing w:before="0" w:beforeAutospacing="0" w:after="0" w:afterAutospacing="0"/>
        <w:rPr>
          <w:b/>
          <w:bCs/>
          <w:lang w:val="uk-UA"/>
        </w:rPr>
      </w:pPr>
    </w:p>
    <w:p w:rsidR="00CC4A85" w:rsidRDefault="00CC4A85" w:rsidP="00C91B8C">
      <w:pPr>
        <w:pStyle w:val="af0"/>
        <w:spacing w:before="0" w:beforeAutospacing="0" w:after="0" w:afterAutospacing="0"/>
        <w:rPr>
          <w:b/>
          <w:bCs/>
          <w:lang w:val="uk-UA"/>
        </w:rPr>
      </w:pPr>
    </w:p>
    <w:p w:rsidR="00CC4A85" w:rsidRDefault="00CC4A85" w:rsidP="00C91B8C">
      <w:pPr>
        <w:pStyle w:val="af0"/>
        <w:spacing w:before="0" w:beforeAutospacing="0" w:after="0" w:afterAutospacing="0"/>
        <w:rPr>
          <w:b/>
          <w:bCs/>
          <w:lang w:val="uk-UA"/>
        </w:rPr>
      </w:pPr>
    </w:p>
    <w:p w:rsidR="00CC4A85" w:rsidRDefault="00CC4A85" w:rsidP="00C91B8C">
      <w:pPr>
        <w:pStyle w:val="af0"/>
        <w:spacing w:before="0" w:beforeAutospacing="0" w:after="0" w:afterAutospacing="0"/>
        <w:rPr>
          <w:b/>
          <w:bCs/>
          <w:lang w:val="uk-UA"/>
        </w:rPr>
      </w:pPr>
    </w:p>
    <w:p w:rsidR="00CC4A85" w:rsidRDefault="00CC4A85" w:rsidP="00C91B8C">
      <w:pPr>
        <w:pStyle w:val="af0"/>
        <w:spacing w:before="0" w:beforeAutospacing="0" w:after="0" w:afterAutospacing="0"/>
        <w:rPr>
          <w:b/>
          <w:bCs/>
          <w:lang w:val="uk-UA"/>
        </w:rPr>
      </w:pPr>
    </w:p>
    <w:p w:rsidR="00CC4A85" w:rsidRDefault="00CC4A85" w:rsidP="00C91B8C">
      <w:pPr>
        <w:pStyle w:val="af0"/>
        <w:spacing w:before="0" w:beforeAutospacing="0" w:after="0" w:afterAutospacing="0"/>
        <w:rPr>
          <w:b/>
          <w:bCs/>
          <w:lang w:val="uk-UA"/>
        </w:rPr>
      </w:pPr>
    </w:p>
    <w:p w:rsidR="00CC4A85" w:rsidRDefault="00CC4A85" w:rsidP="00C91B8C">
      <w:pPr>
        <w:pStyle w:val="af0"/>
        <w:spacing w:before="0" w:beforeAutospacing="0" w:after="0" w:afterAutospacing="0"/>
        <w:rPr>
          <w:b/>
          <w:bCs/>
          <w:lang w:val="uk-UA"/>
        </w:rPr>
      </w:pPr>
    </w:p>
    <w:p w:rsidR="00CC4A85" w:rsidRDefault="00CC4A85" w:rsidP="00C91B8C">
      <w:pPr>
        <w:pStyle w:val="af0"/>
        <w:spacing w:before="0" w:beforeAutospacing="0" w:after="0" w:afterAutospacing="0"/>
        <w:rPr>
          <w:b/>
          <w:bCs/>
          <w:lang w:val="uk-UA"/>
        </w:rPr>
      </w:pPr>
    </w:p>
    <w:p w:rsidR="00CC4A85" w:rsidRPr="007C7988" w:rsidRDefault="00CC4A85" w:rsidP="00B1095A">
      <w:pPr>
        <w:spacing w:line="240" w:lineRule="auto"/>
        <w:ind w:firstLine="709"/>
        <w:jc w:val="both"/>
        <w:rPr>
          <w:rFonts w:ascii="Times New Roman" w:hAnsi="Times New Roman" w:cs="Times New Roman"/>
          <w:sz w:val="24"/>
          <w:szCs w:val="24"/>
          <w:lang w:val="uk-UA"/>
        </w:rPr>
      </w:pPr>
    </w:p>
    <w:p w:rsidR="00CC4A85" w:rsidRPr="007C7988" w:rsidRDefault="00CC4A85" w:rsidP="00B1095A">
      <w:pPr>
        <w:spacing w:line="240" w:lineRule="auto"/>
        <w:ind w:firstLine="709"/>
        <w:jc w:val="both"/>
        <w:rPr>
          <w:rFonts w:ascii="Times New Roman" w:hAnsi="Times New Roman" w:cs="Times New Roman"/>
          <w:sz w:val="24"/>
          <w:szCs w:val="24"/>
          <w:lang w:val="uk-UA"/>
        </w:rPr>
      </w:pPr>
    </w:p>
    <w:p w:rsidR="00CC4A85" w:rsidRPr="007C7988" w:rsidRDefault="00CC4A85" w:rsidP="00B1095A">
      <w:pPr>
        <w:spacing w:line="240" w:lineRule="auto"/>
        <w:ind w:firstLine="709"/>
        <w:jc w:val="both"/>
        <w:rPr>
          <w:rFonts w:ascii="Times New Roman" w:hAnsi="Times New Roman" w:cs="Times New Roman"/>
          <w:sz w:val="24"/>
          <w:szCs w:val="24"/>
          <w:lang w:val="uk-UA"/>
        </w:rPr>
      </w:pPr>
    </w:p>
    <w:p w:rsidR="00CC4A85" w:rsidRPr="007C7988" w:rsidRDefault="00CC4A85" w:rsidP="00B1095A">
      <w:pPr>
        <w:spacing w:line="240" w:lineRule="auto"/>
        <w:ind w:firstLine="709"/>
        <w:jc w:val="both"/>
        <w:rPr>
          <w:rFonts w:ascii="Times New Roman" w:hAnsi="Times New Roman" w:cs="Times New Roman"/>
          <w:sz w:val="24"/>
          <w:szCs w:val="24"/>
          <w:lang w:val="uk-UA"/>
        </w:rPr>
      </w:pPr>
    </w:p>
    <w:p w:rsidR="00CC4A85" w:rsidRDefault="00CC4A85" w:rsidP="000D3F47">
      <w:pPr>
        <w:spacing w:line="240" w:lineRule="auto"/>
        <w:jc w:val="both"/>
        <w:rPr>
          <w:rFonts w:ascii="Times New Roman" w:hAnsi="Times New Roman" w:cs="Times New Roman"/>
          <w:sz w:val="24"/>
          <w:szCs w:val="24"/>
          <w:lang w:val="uk-UA"/>
        </w:rPr>
      </w:pPr>
    </w:p>
    <w:sectPr w:rsidR="00CC4A85" w:rsidSect="00D673C6">
      <w:footerReference w:type="default" r:id="rId10"/>
      <w:pgSz w:w="11906" w:h="16838"/>
      <w:pgMar w:top="284" w:right="566" w:bottom="180" w:left="993" w:header="0" w:footer="708" w:gutter="0"/>
      <w:pgNumType w:start="1"/>
      <w:cols w:space="720"/>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613" w:rsidRDefault="009F2613">
      <w:pPr>
        <w:spacing w:after="0" w:line="240" w:lineRule="auto"/>
      </w:pPr>
      <w:r>
        <w:separator/>
      </w:r>
    </w:p>
  </w:endnote>
  <w:endnote w:type="continuationSeparator" w:id="1">
    <w:p w:rsidR="009F2613" w:rsidRDefault="009F2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DE6" w:rsidRDefault="00063F64">
    <w:pPr>
      <w:widowControl/>
      <w:tabs>
        <w:tab w:val="center" w:pos="4677"/>
        <w:tab w:val="right" w:pos="9355"/>
      </w:tabs>
      <w:spacing w:after="0" w:line="240" w:lineRule="auto"/>
      <w:jc w:val="right"/>
    </w:pPr>
    <w:fldSimple w:instr="PAGE">
      <w:r w:rsidR="00116C51">
        <w:rPr>
          <w:noProof/>
        </w:rPr>
        <w:t>2</w:t>
      </w:r>
    </w:fldSimple>
  </w:p>
  <w:p w:rsidR="00556DE6" w:rsidRDefault="00556DE6">
    <w:pPr>
      <w:widowControl/>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613" w:rsidRDefault="009F2613">
      <w:pPr>
        <w:spacing w:after="0" w:line="240" w:lineRule="auto"/>
      </w:pPr>
      <w:r>
        <w:separator/>
      </w:r>
    </w:p>
  </w:footnote>
  <w:footnote w:type="continuationSeparator" w:id="1">
    <w:p w:rsidR="009F2613" w:rsidRDefault="009F26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FDCC23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BEFD79E"/>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1A7C4C8"/>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B68079A"/>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E6AFB66"/>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7C83E458"/>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721DA316"/>
    <w:lvl w:ilvl="0" w:tplc="FFFFFFFF">
      <w:start w:val="7"/>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4"/>
    <w:multiLevelType w:val="hybridMultilevel"/>
    <w:tmpl w:val="75A2A8D4"/>
    <w:lvl w:ilvl="0" w:tplc="FFFFFFFF">
      <w:start w:val="8"/>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5"/>
    <w:multiLevelType w:val="hybridMultilevel"/>
    <w:tmpl w:val="08EDBDAA"/>
    <w:lvl w:ilvl="0" w:tplc="FFFFFFFF">
      <w:start w:val="9"/>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12D955C8"/>
    <w:multiLevelType w:val="multilevel"/>
    <w:tmpl w:val="BA8045C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3CC3155"/>
    <w:multiLevelType w:val="multilevel"/>
    <w:tmpl w:val="1F126BD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B3408F"/>
    <w:multiLevelType w:val="hybridMultilevel"/>
    <w:tmpl w:val="D12888BA"/>
    <w:lvl w:ilvl="0" w:tplc="51CEA588">
      <w:numFmt w:val="bullet"/>
      <w:lvlText w:val="-"/>
      <w:lvlJc w:val="left"/>
      <w:pPr>
        <w:ind w:left="480" w:hanging="360"/>
      </w:pPr>
      <w:rPr>
        <w:rFonts w:ascii="Times New Roman" w:eastAsia="Times New Roman" w:hAnsi="Times New Roman" w:hint="default"/>
      </w:rPr>
    </w:lvl>
    <w:lvl w:ilvl="1" w:tplc="04190003" w:tentative="1">
      <w:start w:val="1"/>
      <w:numFmt w:val="bullet"/>
      <w:lvlText w:val="o"/>
      <w:lvlJc w:val="left"/>
      <w:pPr>
        <w:ind w:left="1200" w:hanging="360"/>
      </w:pPr>
      <w:rPr>
        <w:rFonts w:ascii="Courier New" w:hAnsi="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2">
    <w:nsid w:val="2F9071B8"/>
    <w:multiLevelType w:val="multilevel"/>
    <w:tmpl w:val="E4D8C8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3C24CC2"/>
    <w:multiLevelType w:val="multilevel"/>
    <w:tmpl w:val="59FA32E2"/>
    <w:lvl w:ilvl="0">
      <w:start w:val="7"/>
      <w:numFmt w:val="decimal"/>
      <w:lvlText w:val="%1."/>
      <w:lvlJc w:val="left"/>
      <w:pPr>
        <w:ind w:left="644" w:hanging="360"/>
      </w:pPr>
      <w:rPr>
        <w:rFonts w:cs="Times New Roman" w:hint="default"/>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DB6F56"/>
    <w:multiLevelType w:val="multilevel"/>
    <w:tmpl w:val="3C946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9F60F9"/>
    <w:multiLevelType w:val="multilevel"/>
    <w:tmpl w:val="E94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474E5D"/>
    <w:multiLevelType w:val="multilevel"/>
    <w:tmpl w:val="1626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1615E1"/>
    <w:multiLevelType w:val="multilevel"/>
    <w:tmpl w:val="19F8A61A"/>
    <w:lvl w:ilvl="0">
      <w:start w:val="9"/>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04"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C932082"/>
    <w:multiLevelType w:val="multilevel"/>
    <w:tmpl w:val="6D6C450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DF17560"/>
    <w:multiLevelType w:val="hybridMultilevel"/>
    <w:tmpl w:val="5A2E193E"/>
    <w:lvl w:ilvl="0" w:tplc="E88E5276">
      <w:start w:val="1"/>
      <w:numFmt w:val="decimal"/>
      <w:lvlText w:val="%1."/>
      <w:lvlJc w:val="left"/>
      <w:pPr>
        <w:tabs>
          <w:tab w:val="num" w:pos="720"/>
        </w:tabs>
        <w:ind w:left="720" w:hanging="360"/>
      </w:pPr>
      <w:rPr>
        <w:rFonts w:cs="Times New Roman"/>
      </w:rPr>
    </w:lvl>
    <w:lvl w:ilvl="1" w:tplc="05B8A970" w:tentative="1">
      <w:start w:val="1"/>
      <w:numFmt w:val="decimal"/>
      <w:lvlText w:val="%2."/>
      <w:lvlJc w:val="left"/>
      <w:pPr>
        <w:tabs>
          <w:tab w:val="num" w:pos="1440"/>
        </w:tabs>
        <w:ind w:left="1440" w:hanging="360"/>
      </w:pPr>
      <w:rPr>
        <w:rFonts w:cs="Times New Roman"/>
      </w:rPr>
    </w:lvl>
    <w:lvl w:ilvl="2" w:tplc="DBA28A02" w:tentative="1">
      <w:start w:val="1"/>
      <w:numFmt w:val="decimal"/>
      <w:lvlText w:val="%3."/>
      <w:lvlJc w:val="left"/>
      <w:pPr>
        <w:tabs>
          <w:tab w:val="num" w:pos="2160"/>
        </w:tabs>
        <w:ind w:left="2160" w:hanging="360"/>
      </w:pPr>
      <w:rPr>
        <w:rFonts w:cs="Times New Roman"/>
      </w:rPr>
    </w:lvl>
    <w:lvl w:ilvl="3" w:tplc="D2C44A58" w:tentative="1">
      <w:start w:val="1"/>
      <w:numFmt w:val="decimal"/>
      <w:lvlText w:val="%4."/>
      <w:lvlJc w:val="left"/>
      <w:pPr>
        <w:tabs>
          <w:tab w:val="num" w:pos="2880"/>
        </w:tabs>
        <w:ind w:left="2880" w:hanging="360"/>
      </w:pPr>
      <w:rPr>
        <w:rFonts w:cs="Times New Roman"/>
      </w:rPr>
    </w:lvl>
    <w:lvl w:ilvl="4" w:tplc="764A57F6" w:tentative="1">
      <w:start w:val="1"/>
      <w:numFmt w:val="decimal"/>
      <w:lvlText w:val="%5."/>
      <w:lvlJc w:val="left"/>
      <w:pPr>
        <w:tabs>
          <w:tab w:val="num" w:pos="3600"/>
        </w:tabs>
        <w:ind w:left="3600" w:hanging="360"/>
      </w:pPr>
      <w:rPr>
        <w:rFonts w:cs="Times New Roman"/>
      </w:rPr>
    </w:lvl>
    <w:lvl w:ilvl="5" w:tplc="DD78F764" w:tentative="1">
      <w:start w:val="1"/>
      <w:numFmt w:val="decimal"/>
      <w:lvlText w:val="%6."/>
      <w:lvlJc w:val="left"/>
      <w:pPr>
        <w:tabs>
          <w:tab w:val="num" w:pos="4320"/>
        </w:tabs>
        <w:ind w:left="4320" w:hanging="360"/>
      </w:pPr>
      <w:rPr>
        <w:rFonts w:cs="Times New Roman"/>
      </w:rPr>
    </w:lvl>
    <w:lvl w:ilvl="6" w:tplc="37D678C2" w:tentative="1">
      <w:start w:val="1"/>
      <w:numFmt w:val="decimal"/>
      <w:lvlText w:val="%7."/>
      <w:lvlJc w:val="left"/>
      <w:pPr>
        <w:tabs>
          <w:tab w:val="num" w:pos="5040"/>
        </w:tabs>
        <w:ind w:left="5040" w:hanging="360"/>
      </w:pPr>
      <w:rPr>
        <w:rFonts w:cs="Times New Roman"/>
      </w:rPr>
    </w:lvl>
    <w:lvl w:ilvl="7" w:tplc="088AFBCE" w:tentative="1">
      <w:start w:val="1"/>
      <w:numFmt w:val="decimal"/>
      <w:lvlText w:val="%8."/>
      <w:lvlJc w:val="left"/>
      <w:pPr>
        <w:tabs>
          <w:tab w:val="num" w:pos="5760"/>
        </w:tabs>
        <w:ind w:left="5760" w:hanging="360"/>
      </w:pPr>
      <w:rPr>
        <w:rFonts w:cs="Times New Roman"/>
      </w:rPr>
    </w:lvl>
    <w:lvl w:ilvl="8" w:tplc="C67AACEC" w:tentative="1">
      <w:start w:val="1"/>
      <w:numFmt w:val="decimal"/>
      <w:lvlText w:val="%9."/>
      <w:lvlJc w:val="left"/>
      <w:pPr>
        <w:tabs>
          <w:tab w:val="num" w:pos="6480"/>
        </w:tabs>
        <w:ind w:left="6480" w:hanging="360"/>
      </w:pPr>
      <w:rPr>
        <w:rFonts w:cs="Times New Roman"/>
      </w:rPr>
    </w:lvl>
  </w:abstractNum>
  <w:abstractNum w:abstractNumId="20">
    <w:nsid w:val="77A1214C"/>
    <w:multiLevelType w:val="hybridMultilevel"/>
    <w:tmpl w:val="035C5434"/>
    <w:lvl w:ilvl="0" w:tplc="04220011">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1">
    <w:nsid w:val="7A304387"/>
    <w:multiLevelType w:val="multilevel"/>
    <w:tmpl w:val="97D44E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A4A3695"/>
    <w:multiLevelType w:val="multilevel"/>
    <w:tmpl w:val="3634E0E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F454DBF"/>
    <w:multiLevelType w:val="multilevel"/>
    <w:tmpl w:val="95904FD0"/>
    <w:lvl w:ilvl="0">
      <w:start w:val="1"/>
      <w:numFmt w:val="decimal"/>
      <w:lvlText w:val="%1."/>
      <w:lvlJc w:val="left"/>
      <w:pPr>
        <w:ind w:left="1230" w:hanging="1230"/>
      </w:pPr>
      <w:rPr>
        <w:rFonts w:cs="Times New Roman" w:hint="default"/>
      </w:rPr>
    </w:lvl>
    <w:lvl w:ilvl="1">
      <w:start w:val="1"/>
      <w:numFmt w:val="decimal"/>
      <w:lvlText w:val="%1.%2."/>
      <w:lvlJc w:val="left"/>
      <w:pPr>
        <w:ind w:left="1940" w:hanging="1230"/>
      </w:pPr>
      <w:rPr>
        <w:rFonts w:cs="Times New Roman" w:hint="default"/>
      </w:rPr>
    </w:lvl>
    <w:lvl w:ilvl="2">
      <w:start w:val="1"/>
      <w:numFmt w:val="decimal"/>
      <w:lvlText w:val="%1.%2.%3."/>
      <w:lvlJc w:val="left"/>
      <w:pPr>
        <w:ind w:left="2890" w:hanging="1230"/>
      </w:pPr>
      <w:rPr>
        <w:rFonts w:cs="Times New Roman" w:hint="default"/>
      </w:rPr>
    </w:lvl>
    <w:lvl w:ilvl="3">
      <w:start w:val="1"/>
      <w:numFmt w:val="decimal"/>
      <w:lvlText w:val="%1.%2.%3.%4."/>
      <w:lvlJc w:val="left"/>
      <w:pPr>
        <w:ind w:left="3720" w:hanging="1230"/>
      </w:pPr>
      <w:rPr>
        <w:rFonts w:cs="Times New Roman" w:hint="default"/>
      </w:rPr>
    </w:lvl>
    <w:lvl w:ilvl="4">
      <w:start w:val="1"/>
      <w:numFmt w:val="decimal"/>
      <w:lvlText w:val="%1.%2.%3.%4.%5."/>
      <w:lvlJc w:val="left"/>
      <w:pPr>
        <w:ind w:left="4550" w:hanging="1230"/>
      </w:pPr>
      <w:rPr>
        <w:rFonts w:cs="Times New Roman" w:hint="default"/>
      </w:rPr>
    </w:lvl>
    <w:lvl w:ilvl="5">
      <w:start w:val="1"/>
      <w:numFmt w:val="decimal"/>
      <w:lvlText w:val="%1.%2.%3.%4.%5.%6."/>
      <w:lvlJc w:val="left"/>
      <w:pPr>
        <w:ind w:left="5380" w:hanging="1230"/>
      </w:pPr>
      <w:rPr>
        <w:rFonts w:cs="Times New Roman" w:hint="default"/>
      </w:rPr>
    </w:lvl>
    <w:lvl w:ilvl="6">
      <w:start w:val="1"/>
      <w:numFmt w:val="decimal"/>
      <w:lvlText w:val="%1.%2.%3.%4.%5.%6.%7."/>
      <w:lvlJc w:val="left"/>
      <w:pPr>
        <w:ind w:left="6420" w:hanging="1440"/>
      </w:pPr>
      <w:rPr>
        <w:rFonts w:cs="Times New Roman" w:hint="default"/>
      </w:rPr>
    </w:lvl>
    <w:lvl w:ilvl="7">
      <w:start w:val="1"/>
      <w:numFmt w:val="decimal"/>
      <w:lvlText w:val="%1.%2.%3.%4.%5.%6.%7.%8."/>
      <w:lvlJc w:val="left"/>
      <w:pPr>
        <w:ind w:left="7250" w:hanging="1440"/>
      </w:pPr>
      <w:rPr>
        <w:rFonts w:cs="Times New Roman" w:hint="default"/>
      </w:rPr>
    </w:lvl>
    <w:lvl w:ilvl="8">
      <w:start w:val="1"/>
      <w:numFmt w:val="decimal"/>
      <w:lvlText w:val="%1.%2.%3.%4.%5.%6.%7.%8.%9."/>
      <w:lvlJc w:val="left"/>
      <w:pPr>
        <w:ind w:left="8440" w:hanging="1800"/>
      </w:pPr>
      <w:rPr>
        <w:rFonts w:cs="Times New Roman" w:hint="default"/>
      </w:rPr>
    </w:lvl>
  </w:abstractNum>
  <w:num w:numId="1">
    <w:abstractNumId w:val="19"/>
  </w:num>
  <w:num w:numId="2">
    <w:abstractNumId w:val="16"/>
  </w:num>
  <w:num w:numId="3">
    <w:abstractNumId w:val="15"/>
  </w:num>
  <w:num w:numId="4">
    <w:abstractNumId w:val="14"/>
  </w:num>
  <w:num w:numId="5">
    <w:abstractNumId w:val="12"/>
  </w:num>
  <w:num w:numId="6">
    <w:abstractNumId w:val="11"/>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23"/>
  </w:num>
  <w:num w:numId="17">
    <w:abstractNumId w:val="18"/>
  </w:num>
  <w:num w:numId="18">
    <w:abstractNumId w:val="9"/>
  </w:num>
  <w:num w:numId="19">
    <w:abstractNumId w:val="10"/>
  </w:num>
  <w:num w:numId="20">
    <w:abstractNumId w:val="13"/>
  </w:num>
  <w:num w:numId="21">
    <w:abstractNumId w:val="17"/>
  </w:num>
  <w:num w:numId="22">
    <w:abstractNumId w:val="20"/>
  </w:num>
  <w:num w:numId="23">
    <w:abstractNumId w:val="21"/>
  </w:num>
  <w:num w:numId="24">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A17"/>
    <w:rsid w:val="00004911"/>
    <w:rsid w:val="00017AFD"/>
    <w:rsid w:val="0002110D"/>
    <w:rsid w:val="00021BE8"/>
    <w:rsid w:val="0002418F"/>
    <w:rsid w:val="00024EA0"/>
    <w:rsid w:val="00030061"/>
    <w:rsid w:val="00031140"/>
    <w:rsid w:val="0003464C"/>
    <w:rsid w:val="00043063"/>
    <w:rsid w:val="0005530C"/>
    <w:rsid w:val="00063E56"/>
    <w:rsid w:val="00063F64"/>
    <w:rsid w:val="00064ACE"/>
    <w:rsid w:val="00065BF3"/>
    <w:rsid w:val="00072C92"/>
    <w:rsid w:val="0007608A"/>
    <w:rsid w:val="00084F92"/>
    <w:rsid w:val="000912F4"/>
    <w:rsid w:val="00095552"/>
    <w:rsid w:val="00097024"/>
    <w:rsid w:val="000A19D1"/>
    <w:rsid w:val="000B1547"/>
    <w:rsid w:val="000B2E80"/>
    <w:rsid w:val="000B6554"/>
    <w:rsid w:val="000B7A45"/>
    <w:rsid w:val="000C0345"/>
    <w:rsid w:val="000C1E30"/>
    <w:rsid w:val="000C72C3"/>
    <w:rsid w:val="000D3643"/>
    <w:rsid w:val="000D3F47"/>
    <w:rsid w:val="000D4A62"/>
    <w:rsid w:val="000E6564"/>
    <w:rsid w:val="000F1136"/>
    <w:rsid w:val="000F1CBB"/>
    <w:rsid w:val="000F3980"/>
    <w:rsid w:val="000F4C38"/>
    <w:rsid w:val="000F64F2"/>
    <w:rsid w:val="001077F3"/>
    <w:rsid w:val="0011169D"/>
    <w:rsid w:val="00112C2C"/>
    <w:rsid w:val="00113E30"/>
    <w:rsid w:val="00116C51"/>
    <w:rsid w:val="00122327"/>
    <w:rsid w:val="0012304C"/>
    <w:rsid w:val="001240EE"/>
    <w:rsid w:val="00124BB2"/>
    <w:rsid w:val="00127A99"/>
    <w:rsid w:val="00131070"/>
    <w:rsid w:val="001312A8"/>
    <w:rsid w:val="001350FD"/>
    <w:rsid w:val="00145953"/>
    <w:rsid w:val="00165650"/>
    <w:rsid w:val="00172BC2"/>
    <w:rsid w:val="00172E05"/>
    <w:rsid w:val="0019001B"/>
    <w:rsid w:val="001918BF"/>
    <w:rsid w:val="00192D00"/>
    <w:rsid w:val="00194617"/>
    <w:rsid w:val="00197AA6"/>
    <w:rsid w:val="001A2ED5"/>
    <w:rsid w:val="001A3D57"/>
    <w:rsid w:val="001B73CD"/>
    <w:rsid w:val="001B7ACD"/>
    <w:rsid w:val="001C0D15"/>
    <w:rsid w:val="001C2B8D"/>
    <w:rsid w:val="001C76A7"/>
    <w:rsid w:val="001D689C"/>
    <w:rsid w:val="001E0B2C"/>
    <w:rsid w:val="001E42CF"/>
    <w:rsid w:val="001E537A"/>
    <w:rsid w:val="001E68AB"/>
    <w:rsid w:val="001F51C5"/>
    <w:rsid w:val="001F547E"/>
    <w:rsid w:val="001F56F6"/>
    <w:rsid w:val="001F5A11"/>
    <w:rsid w:val="00205238"/>
    <w:rsid w:val="00207E7E"/>
    <w:rsid w:val="002109D1"/>
    <w:rsid w:val="00212213"/>
    <w:rsid w:val="00213FF0"/>
    <w:rsid w:val="00214829"/>
    <w:rsid w:val="002160BD"/>
    <w:rsid w:val="00221871"/>
    <w:rsid w:val="002235A7"/>
    <w:rsid w:val="00224E0B"/>
    <w:rsid w:val="00225A87"/>
    <w:rsid w:val="00235DCE"/>
    <w:rsid w:val="00240863"/>
    <w:rsid w:val="00243474"/>
    <w:rsid w:val="002469CA"/>
    <w:rsid w:val="00250E49"/>
    <w:rsid w:val="002528AD"/>
    <w:rsid w:val="002536C4"/>
    <w:rsid w:val="0025493E"/>
    <w:rsid w:val="00255856"/>
    <w:rsid w:val="002564E3"/>
    <w:rsid w:val="00260DEB"/>
    <w:rsid w:val="00264831"/>
    <w:rsid w:val="00266F84"/>
    <w:rsid w:val="00266FB6"/>
    <w:rsid w:val="002703FA"/>
    <w:rsid w:val="002704F7"/>
    <w:rsid w:val="00272F8B"/>
    <w:rsid w:val="00280497"/>
    <w:rsid w:val="002807A7"/>
    <w:rsid w:val="00281430"/>
    <w:rsid w:val="002822A9"/>
    <w:rsid w:val="00282F9F"/>
    <w:rsid w:val="002905E8"/>
    <w:rsid w:val="00291104"/>
    <w:rsid w:val="00293569"/>
    <w:rsid w:val="002940EF"/>
    <w:rsid w:val="00297422"/>
    <w:rsid w:val="002974DC"/>
    <w:rsid w:val="002B1C62"/>
    <w:rsid w:val="002C483C"/>
    <w:rsid w:val="002C7AE8"/>
    <w:rsid w:val="002D2B84"/>
    <w:rsid w:val="002D3C90"/>
    <w:rsid w:val="002D43B5"/>
    <w:rsid w:val="002D5139"/>
    <w:rsid w:val="002D520A"/>
    <w:rsid w:val="002E1B40"/>
    <w:rsid w:val="002E3616"/>
    <w:rsid w:val="002E3F0B"/>
    <w:rsid w:val="002F3844"/>
    <w:rsid w:val="00302016"/>
    <w:rsid w:val="0030221D"/>
    <w:rsid w:val="0030717F"/>
    <w:rsid w:val="0031047D"/>
    <w:rsid w:val="00317C6B"/>
    <w:rsid w:val="0032184E"/>
    <w:rsid w:val="003226DA"/>
    <w:rsid w:val="00324707"/>
    <w:rsid w:val="00326567"/>
    <w:rsid w:val="003268C6"/>
    <w:rsid w:val="0033314F"/>
    <w:rsid w:val="00343751"/>
    <w:rsid w:val="00347DC0"/>
    <w:rsid w:val="003502D4"/>
    <w:rsid w:val="003573DB"/>
    <w:rsid w:val="00363251"/>
    <w:rsid w:val="00372550"/>
    <w:rsid w:val="00375DB4"/>
    <w:rsid w:val="00377CD4"/>
    <w:rsid w:val="00385370"/>
    <w:rsid w:val="0039077A"/>
    <w:rsid w:val="00390FCD"/>
    <w:rsid w:val="00391139"/>
    <w:rsid w:val="003A11EF"/>
    <w:rsid w:val="003B0A34"/>
    <w:rsid w:val="003B68AA"/>
    <w:rsid w:val="003C01ED"/>
    <w:rsid w:val="003C029F"/>
    <w:rsid w:val="003C3D60"/>
    <w:rsid w:val="003D0800"/>
    <w:rsid w:val="003D244D"/>
    <w:rsid w:val="003D30D9"/>
    <w:rsid w:val="003D7B6A"/>
    <w:rsid w:val="003F51D8"/>
    <w:rsid w:val="003F52AE"/>
    <w:rsid w:val="0040324A"/>
    <w:rsid w:val="00406D82"/>
    <w:rsid w:val="004219AC"/>
    <w:rsid w:val="00424F39"/>
    <w:rsid w:val="00425C23"/>
    <w:rsid w:val="00426FD7"/>
    <w:rsid w:val="00435BFF"/>
    <w:rsid w:val="00445CF7"/>
    <w:rsid w:val="004503A9"/>
    <w:rsid w:val="00462A34"/>
    <w:rsid w:val="00475681"/>
    <w:rsid w:val="004864F8"/>
    <w:rsid w:val="00490FB9"/>
    <w:rsid w:val="00494843"/>
    <w:rsid w:val="004A11C6"/>
    <w:rsid w:val="004A27BF"/>
    <w:rsid w:val="004B2585"/>
    <w:rsid w:val="004B7499"/>
    <w:rsid w:val="004C0A1C"/>
    <w:rsid w:val="004C5A17"/>
    <w:rsid w:val="004D35C6"/>
    <w:rsid w:val="004D63B0"/>
    <w:rsid w:val="004D7331"/>
    <w:rsid w:val="004E0AD0"/>
    <w:rsid w:val="004E24C8"/>
    <w:rsid w:val="004E3E41"/>
    <w:rsid w:val="004E4518"/>
    <w:rsid w:val="004F48F5"/>
    <w:rsid w:val="004F539E"/>
    <w:rsid w:val="00502FED"/>
    <w:rsid w:val="00503550"/>
    <w:rsid w:val="00505DFD"/>
    <w:rsid w:val="0051188E"/>
    <w:rsid w:val="00511D5A"/>
    <w:rsid w:val="00514C85"/>
    <w:rsid w:val="00525576"/>
    <w:rsid w:val="005263C7"/>
    <w:rsid w:val="00537EE8"/>
    <w:rsid w:val="00541054"/>
    <w:rsid w:val="00551A8E"/>
    <w:rsid w:val="00552D02"/>
    <w:rsid w:val="005564AF"/>
    <w:rsid w:val="00556DE6"/>
    <w:rsid w:val="005623DF"/>
    <w:rsid w:val="00565191"/>
    <w:rsid w:val="00567A90"/>
    <w:rsid w:val="00567DD6"/>
    <w:rsid w:val="005735AC"/>
    <w:rsid w:val="005752C6"/>
    <w:rsid w:val="0058544C"/>
    <w:rsid w:val="00585843"/>
    <w:rsid w:val="00587729"/>
    <w:rsid w:val="0059473E"/>
    <w:rsid w:val="00594A5F"/>
    <w:rsid w:val="005A286C"/>
    <w:rsid w:val="005A528E"/>
    <w:rsid w:val="005B5C4D"/>
    <w:rsid w:val="005D2580"/>
    <w:rsid w:val="005D5643"/>
    <w:rsid w:val="005D769D"/>
    <w:rsid w:val="005E00BA"/>
    <w:rsid w:val="005E4557"/>
    <w:rsid w:val="005E4D3D"/>
    <w:rsid w:val="005E6E11"/>
    <w:rsid w:val="005E7369"/>
    <w:rsid w:val="005F28D4"/>
    <w:rsid w:val="005F2C69"/>
    <w:rsid w:val="005F5035"/>
    <w:rsid w:val="00601A13"/>
    <w:rsid w:val="00605161"/>
    <w:rsid w:val="006052F8"/>
    <w:rsid w:val="0061158F"/>
    <w:rsid w:val="0061770A"/>
    <w:rsid w:val="00622995"/>
    <w:rsid w:val="0062571F"/>
    <w:rsid w:val="006264C7"/>
    <w:rsid w:val="0063073A"/>
    <w:rsid w:val="00636835"/>
    <w:rsid w:val="00637BC0"/>
    <w:rsid w:val="00640AC3"/>
    <w:rsid w:val="00657311"/>
    <w:rsid w:val="00662366"/>
    <w:rsid w:val="0067031D"/>
    <w:rsid w:val="00675340"/>
    <w:rsid w:val="0068069E"/>
    <w:rsid w:val="006824CC"/>
    <w:rsid w:val="00683CE8"/>
    <w:rsid w:val="0069235A"/>
    <w:rsid w:val="00695793"/>
    <w:rsid w:val="006A3D89"/>
    <w:rsid w:val="006A5540"/>
    <w:rsid w:val="006A72BA"/>
    <w:rsid w:val="006C510E"/>
    <w:rsid w:val="006C5498"/>
    <w:rsid w:val="006C70B7"/>
    <w:rsid w:val="006D7692"/>
    <w:rsid w:val="006E03D1"/>
    <w:rsid w:val="006E0B31"/>
    <w:rsid w:val="006E1B07"/>
    <w:rsid w:val="006E6DD5"/>
    <w:rsid w:val="006F2BF1"/>
    <w:rsid w:val="006F4403"/>
    <w:rsid w:val="006F4E88"/>
    <w:rsid w:val="006F58F2"/>
    <w:rsid w:val="00702A40"/>
    <w:rsid w:val="0070553C"/>
    <w:rsid w:val="00705782"/>
    <w:rsid w:val="00710519"/>
    <w:rsid w:val="0072624A"/>
    <w:rsid w:val="00740D32"/>
    <w:rsid w:val="007413BA"/>
    <w:rsid w:val="00746644"/>
    <w:rsid w:val="0076064A"/>
    <w:rsid w:val="00772829"/>
    <w:rsid w:val="00772CC9"/>
    <w:rsid w:val="007820F4"/>
    <w:rsid w:val="00782530"/>
    <w:rsid w:val="007877DA"/>
    <w:rsid w:val="00790114"/>
    <w:rsid w:val="00792F47"/>
    <w:rsid w:val="00794125"/>
    <w:rsid w:val="00794DB8"/>
    <w:rsid w:val="007A071A"/>
    <w:rsid w:val="007A0AA0"/>
    <w:rsid w:val="007A1681"/>
    <w:rsid w:val="007A522F"/>
    <w:rsid w:val="007A541F"/>
    <w:rsid w:val="007A58CE"/>
    <w:rsid w:val="007A59D2"/>
    <w:rsid w:val="007B0A12"/>
    <w:rsid w:val="007B2FB1"/>
    <w:rsid w:val="007B4DD0"/>
    <w:rsid w:val="007B594D"/>
    <w:rsid w:val="007B5E2E"/>
    <w:rsid w:val="007C0351"/>
    <w:rsid w:val="007C1073"/>
    <w:rsid w:val="007C7988"/>
    <w:rsid w:val="007D2C88"/>
    <w:rsid w:val="007D436C"/>
    <w:rsid w:val="007D459C"/>
    <w:rsid w:val="007D608A"/>
    <w:rsid w:val="007E1A0A"/>
    <w:rsid w:val="007E1CC5"/>
    <w:rsid w:val="007E5FB6"/>
    <w:rsid w:val="007E68C7"/>
    <w:rsid w:val="007E7B91"/>
    <w:rsid w:val="007F25E8"/>
    <w:rsid w:val="007F3B24"/>
    <w:rsid w:val="007F4195"/>
    <w:rsid w:val="008019EF"/>
    <w:rsid w:val="00803157"/>
    <w:rsid w:val="00803EBC"/>
    <w:rsid w:val="008042A5"/>
    <w:rsid w:val="00804DF0"/>
    <w:rsid w:val="00806F53"/>
    <w:rsid w:val="00810835"/>
    <w:rsid w:val="00810C87"/>
    <w:rsid w:val="00814228"/>
    <w:rsid w:val="00817235"/>
    <w:rsid w:val="008276AC"/>
    <w:rsid w:val="00827AAC"/>
    <w:rsid w:val="008320F2"/>
    <w:rsid w:val="00833008"/>
    <w:rsid w:val="00835C9E"/>
    <w:rsid w:val="00837413"/>
    <w:rsid w:val="00837A06"/>
    <w:rsid w:val="00837CA4"/>
    <w:rsid w:val="00840432"/>
    <w:rsid w:val="00843B58"/>
    <w:rsid w:val="00846D9B"/>
    <w:rsid w:val="0084743C"/>
    <w:rsid w:val="00862644"/>
    <w:rsid w:val="008626F8"/>
    <w:rsid w:val="00874884"/>
    <w:rsid w:val="0088733C"/>
    <w:rsid w:val="00890D33"/>
    <w:rsid w:val="008A1F13"/>
    <w:rsid w:val="008A6D98"/>
    <w:rsid w:val="008B1314"/>
    <w:rsid w:val="008B1916"/>
    <w:rsid w:val="008B1BB4"/>
    <w:rsid w:val="008B38C2"/>
    <w:rsid w:val="008B3F41"/>
    <w:rsid w:val="008B48F9"/>
    <w:rsid w:val="008B6F36"/>
    <w:rsid w:val="008C04CA"/>
    <w:rsid w:val="008D4865"/>
    <w:rsid w:val="008E0580"/>
    <w:rsid w:val="008E5386"/>
    <w:rsid w:val="008F149E"/>
    <w:rsid w:val="008F7CA0"/>
    <w:rsid w:val="00915B01"/>
    <w:rsid w:val="00921402"/>
    <w:rsid w:val="00921B38"/>
    <w:rsid w:val="0092538E"/>
    <w:rsid w:val="009317A0"/>
    <w:rsid w:val="009340CF"/>
    <w:rsid w:val="00941316"/>
    <w:rsid w:val="00943FFF"/>
    <w:rsid w:val="0095064A"/>
    <w:rsid w:val="00957329"/>
    <w:rsid w:val="00960C17"/>
    <w:rsid w:val="0096426F"/>
    <w:rsid w:val="00965906"/>
    <w:rsid w:val="00971432"/>
    <w:rsid w:val="009723C7"/>
    <w:rsid w:val="009847CD"/>
    <w:rsid w:val="00985E9E"/>
    <w:rsid w:val="00996C29"/>
    <w:rsid w:val="009C3CAF"/>
    <w:rsid w:val="009C684B"/>
    <w:rsid w:val="009C71A7"/>
    <w:rsid w:val="009D0147"/>
    <w:rsid w:val="009D0377"/>
    <w:rsid w:val="009D3CD9"/>
    <w:rsid w:val="009E1EC7"/>
    <w:rsid w:val="009E2A22"/>
    <w:rsid w:val="009E652F"/>
    <w:rsid w:val="009E6CED"/>
    <w:rsid w:val="009E6E20"/>
    <w:rsid w:val="009E6FA8"/>
    <w:rsid w:val="009F2613"/>
    <w:rsid w:val="009F2AE1"/>
    <w:rsid w:val="009F738A"/>
    <w:rsid w:val="009F79DB"/>
    <w:rsid w:val="00A01101"/>
    <w:rsid w:val="00A012E0"/>
    <w:rsid w:val="00A041DB"/>
    <w:rsid w:val="00A06FE0"/>
    <w:rsid w:val="00A11150"/>
    <w:rsid w:val="00A111D3"/>
    <w:rsid w:val="00A120A3"/>
    <w:rsid w:val="00A20279"/>
    <w:rsid w:val="00A31268"/>
    <w:rsid w:val="00A41E55"/>
    <w:rsid w:val="00A4201A"/>
    <w:rsid w:val="00A501F7"/>
    <w:rsid w:val="00A52166"/>
    <w:rsid w:val="00A54748"/>
    <w:rsid w:val="00A5665C"/>
    <w:rsid w:val="00A568B7"/>
    <w:rsid w:val="00A614EE"/>
    <w:rsid w:val="00A6449B"/>
    <w:rsid w:val="00A70EBD"/>
    <w:rsid w:val="00A70F93"/>
    <w:rsid w:val="00A748DB"/>
    <w:rsid w:val="00A75831"/>
    <w:rsid w:val="00A85979"/>
    <w:rsid w:val="00A90D04"/>
    <w:rsid w:val="00A92AEE"/>
    <w:rsid w:val="00A963BD"/>
    <w:rsid w:val="00A97B21"/>
    <w:rsid w:val="00AA0562"/>
    <w:rsid w:val="00AA15DB"/>
    <w:rsid w:val="00AA72CE"/>
    <w:rsid w:val="00AB2590"/>
    <w:rsid w:val="00AC310F"/>
    <w:rsid w:val="00AD1145"/>
    <w:rsid w:val="00AE008D"/>
    <w:rsid w:val="00AE12DD"/>
    <w:rsid w:val="00AE2B4D"/>
    <w:rsid w:val="00AE7954"/>
    <w:rsid w:val="00AF51F6"/>
    <w:rsid w:val="00AF6E8C"/>
    <w:rsid w:val="00B02D44"/>
    <w:rsid w:val="00B04FF4"/>
    <w:rsid w:val="00B1095A"/>
    <w:rsid w:val="00B20FAD"/>
    <w:rsid w:val="00B23981"/>
    <w:rsid w:val="00B2447E"/>
    <w:rsid w:val="00B248DA"/>
    <w:rsid w:val="00B3116B"/>
    <w:rsid w:val="00B31715"/>
    <w:rsid w:val="00B33D4F"/>
    <w:rsid w:val="00B35602"/>
    <w:rsid w:val="00B356BF"/>
    <w:rsid w:val="00B36780"/>
    <w:rsid w:val="00B43C3F"/>
    <w:rsid w:val="00B51C02"/>
    <w:rsid w:val="00B548CC"/>
    <w:rsid w:val="00B554D9"/>
    <w:rsid w:val="00B749DC"/>
    <w:rsid w:val="00B80043"/>
    <w:rsid w:val="00B86E21"/>
    <w:rsid w:val="00B91268"/>
    <w:rsid w:val="00B91404"/>
    <w:rsid w:val="00BB0180"/>
    <w:rsid w:val="00BB29EC"/>
    <w:rsid w:val="00BB5C5D"/>
    <w:rsid w:val="00BB70A4"/>
    <w:rsid w:val="00BB7BA4"/>
    <w:rsid w:val="00BC064A"/>
    <w:rsid w:val="00BC5956"/>
    <w:rsid w:val="00BD1EB4"/>
    <w:rsid w:val="00BD5BFD"/>
    <w:rsid w:val="00BE231D"/>
    <w:rsid w:val="00BE77D3"/>
    <w:rsid w:val="00BF260C"/>
    <w:rsid w:val="00BF51D5"/>
    <w:rsid w:val="00C0229C"/>
    <w:rsid w:val="00C026E3"/>
    <w:rsid w:val="00C05F34"/>
    <w:rsid w:val="00C100D0"/>
    <w:rsid w:val="00C13675"/>
    <w:rsid w:val="00C14DFE"/>
    <w:rsid w:val="00C1521C"/>
    <w:rsid w:val="00C2322F"/>
    <w:rsid w:val="00C23EFE"/>
    <w:rsid w:val="00C26025"/>
    <w:rsid w:val="00C26719"/>
    <w:rsid w:val="00C268EB"/>
    <w:rsid w:val="00C4027A"/>
    <w:rsid w:val="00C4107A"/>
    <w:rsid w:val="00C469AE"/>
    <w:rsid w:val="00C475C1"/>
    <w:rsid w:val="00C50951"/>
    <w:rsid w:val="00C52E5C"/>
    <w:rsid w:val="00C53F12"/>
    <w:rsid w:val="00C54537"/>
    <w:rsid w:val="00C56CB0"/>
    <w:rsid w:val="00C65777"/>
    <w:rsid w:val="00C71B1A"/>
    <w:rsid w:val="00C73FDD"/>
    <w:rsid w:val="00C84DD7"/>
    <w:rsid w:val="00C874D4"/>
    <w:rsid w:val="00C91B8C"/>
    <w:rsid w:val="00C922CE"/>
    <w:rsid w:val="00C92FB7"/>
    <w:rsid w:val="00C94CFB"/>
    <w:rsid w:val="00C957DF"/>
    <w:rsid w:val="00C97B1D"/>
    <w:rsid w:val="00CA08F4"/>
    <w:rsid w:val="00CA33B4"/>
    <w:rsid w:val="00CA70A0"/>
    <w:rsid w:val="00CB05B8"/>
    <w:rsid w:val="00CC4A85"/>
    <w:rsid w:val="00CD0928"/>
    <w:rsid w:val="00CD1333"/>
    <w:rsid w:val="00CD611E"/>
    <w:rsid w:val="00CE37EE"/>
    <w:rsid w:val="00CE56BF"/>
    <w:rsid w:val="00CE5D5E"/>
    <w:rsid w:val="00CF1E72"/>
    <w:rsid w:val="00D00167"/>
    <w:rsid w:val="00D061AF"/>
    <w:rsid w:val="00D07E7E"/>
    <w:rsid w:val="00D128F8"/>
    <w:rsid w:val="00D173AE"/>
    <w:rsid w:val="00D20F2E"/>
    <w:rsid w:val="00D2622F"/>
    <w:rsid w:val="00D26D88"/>
    <w:rsid w:val="00D33AC9"/>
    <w:rsid w:val="00D34D20"/>
    <w:rsid w:val="00D35B35"/>
    <w:rsid w:val="00D35DB8"/>
    <w:rsid w:val="00D368B0"/>
    <w:rsid w:val="00D36BF7"/>
    <w:rsid w:val="00D36D84"/>
    <w:rsid w:val="00D429AF"/>
    <w:rsid w:val="00D53EE9"/>
    <w:rsid w:val="00D66F39"/>
    <w:rsid w:val="00D673C6"/>
    <w:rsid w:val="00D7185B"/>
    <w:rsid w:val="00D72987"/>
    <w:rsid w:val="00D72D50"/>
    <w:rsid w:val="00D72FB7"/>
    <w:rsid w:val="00D74F80"/>
    <w:rsid w:val="00D823C7"/>
    <w:rsid w:val="00D8294E"/>
    <w:rsid w:val="00D832CB"/>
    <w:rsid w:val="00D97000"/>
    <w:rsid w:val="00DB3357"/>
    <w:rsid w:val="00DB5BE4"/>
    <w:rsid w:val="00DB79F1"/>
    <w:rsid w:val="00DC2FC8"/>
    <w:rsid w:val="00DC3E73"/>
    <w:rsid w:val="00DD379F"/>
    <w:rsid w:val="00DE3EAF"/>
    <w:rsid w:val="00DE5344"/>
    <w:rsid w:val="00DE6BC4"/>
    <w:rsid w:val="00DE6D2C"/>
    <w:rsid w:val="00DF49E7"/>
    <w:rsid w:val="00DF6F11"/>
    <w:rsid w:val="00DF6FD4"/>
    <w:rsid w:val="00E01EEB"/>
    <w:rsid w:val="00E02BB2"/>
    <w:rsid w:val="00E0498D"/>
    <w:rsid w:val="00E13F41"/>
    <w:rsid w:val="00E14994"/>
    <w:rsid w:val="00E150A8"/>
    <w:rsid w:val="00E154DA"/>
    <w:rsid w:val="00E17268"/>
    <w:rsid w:val="00E17DBA"/>
    <w:rsid w:val="00E2377C"/>
    <w:rsid w:val="00E24F93"/>
    <w:rsid w:val="00E25A7B"/>
    <w:rsid w:val="00E30345"/>
    <w:rsid w:val="00E33AA5"/>
    <w:rsid w:val="00E377A6"/>
    <w:rsid w:val="00E37C8E"/>
    <w:rsid w:val="00E44478"/>
    <w:rsid w:val="00E46831"/>
    <w:rsid w:val="00E5416F"/>
    <w:rsid w:val="00E612AB"/>
    <w:rsid w:val="00E639CA"/>
    <w:rsid w:val="00E70DD4"/>
    <w:rsid w:val="00E756B7"/>
    <w:rsid w:val="00E81317"/>
    <w:rsid w:val="00E85283"/>
    <w:rsid w:val="00E9056B"/>
    <w:rsid w:val="00E936F7"/>
    <w:rsid w:val="00EA2C04"/>
    <w:rsid w:val="00EB1BFD"/>
    <w:rsid w:val="00EB490B"/>
    <w:rsid w:val="00EB4BE6"/>
    <w:rsid w:val="00EB50C0"/>
    <w:rsid w:val="00EC0459"/>
    <w:rsid w:val="00EC0F8B"/>
    <w:rsid w:val="00EC2982"/>
    <w:rsid w:val="00EE3428"/>
    <w:rsid w:val="00EF14A0"/>
    <w:rsid w:val="00F01A18"/>
    <w:rsid w:val="00F066A1"/>
    <w:rsid w:val="00F1044E"/>
    <w:rsid w:val="00F1742B"/>
    <w:rsid w:val="00F31483"/>
    <w:rsid w:val="00F316B3"/>
    <w:rsid w:val="00F318EF"/>
    <w:rsid w:val="00F40760"/>
    <w:rsid w:val="00F4089D"/>
    <w:rsid w:val="00F45356"/>
    <w:rsid w:val="00F45903"/>
    <w:rsid w:val="00F53282"/>
    <w:rsid w:val="00F53EC2"/>
    <w:rsid w:val="00F5493A"/>
    <w:rsid w:val="00F63B1B"/>
    <w:rsid w:val="00F64EEA"/>
    <w:rsid w:val="00F70652"/>
    <w:rsid w:val="00F733CA"/>
    <w:rsid w:val="00F76059"/>
    <w:rsid w:val="00F76B09"/>
    <w:rsid w:val="00F856C9"/>
    <w:rsid w:val="00F907A9"/>
    <w:rsid w:val="00F92370"/>
    <w:rsid w:val="00F93B42"/>
    <w:rsid w:val="00F94E44"/>
    <w:rsid w:val="00FA1A87"/>
    <w:rsid w:val="00FA6E61"/>
    <w:rsid w:val="00FC21F4"/>
    <w:rsid w:val="00FC5666"/>
    <w:rsid w:val="00FD00D3"/>
    <w:rsid w:val="00FD3CE1"/>
    <w:rsid w:val="00FD7849"/>
    <w:rsid w:val="00FD79A0"/>
    <w:rsid w:val="00FE04E5"/>
    <w:rsid w:val="00FE0630"/>
    <w:rsid w:val="00FE1257"/>
    <w:rsid w:val="00FE5609"/>
    <w:rsid w:val="00FE79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30061"/>
    <w:pPr>
      <w:widowControl w:val="0"/>
      <w:spacing w:after="160" w:line="259" w:lineRule="auto"/>
    </w:pPr>
    <w:rPr>
      <w:color w:val="00000A"/>
      <w:sz w:val="22"/>
      <w:szCs w:val="22"/>
      <w:lang w:eastAsia="zh-CN" w:bidi="hi-IN"/>
    </w:rPr>
  </w:style>
  <w:style w:type="paragraph" w:styleId="1">
    <w:name w:val="heading 1"/>
    <w:basedOn w:val="a"/>
    <w:next w:val="a"/>
    <w:link w:val="10"/>
    <w:uiPriority w:val="99"/>
    <w:qFormat/>
    <w:rsid w:val="00030061"/>
    <w:pPr>
      <w:keepNext/>
      <w:keepLines/>
      <w:spacing w:before="480" w:after="120" w:line="240" w:lineRule="auto"/>
      <w:outlineLvl w:val="0"/>
    </w:pPr>
    <w:rPr>
      <w:b/>
      <w:color w:val="auto"/>
      <w:sz w:val="48"/>
      <w:szCs w:val="48"/>
    </w:rPr>
  </w:style>
  <w:style w:type="paragraph" w:styleId="2">
    <w:name w:val="heading 2"/>
    <w:basedOn w:val="a"/>
    <w:next w:val="a"/>
    <w:link w:val="20"/>
    <w:uiPriority w:val="99"/>
    <w:qFormat/>
    <w:rsid w:val="00030061"/>
    <w:pPr>
      <w:keepNext/>
      <w:keepLines/>
      <w:spacing w:before="360" w:after="80" w:line="240" w:lineRule="auto"/>
      <w:outlineLvl w:val="1"/>
    </w:pPr>
    <w:rPr>
      <w:b/>
      <w:color w:val="auto"/>
      <w:sz w:val="36"/>
      <w:szCs w:val="36"/>
    </w:rPr>
  </w:style>
  <w:style w:type="paragraph" w:styleId="3">
    <w:name w:val="heading 3"/>
    <w:basedOn w:val="a"/>
    <w:next w:val="a"/>
    <w:link w:val="30"/>
    <w:uiPriority w:val="99"/>
    <w:qFormat/>
    <w:rsid w:val="00030061"/>
    <w:pPr>
      <w:keepNext/>
      <w:keepLines/>
      <w:spacing w:before="280" w:after="80" w:line="240" w:lineRule="auto"/>
      <w:outlineLvl w:val="2"/>
    </w:pPr>
    <w:rPr>
      <w:b/>
      <w:color w:val="auto"/>
      <w:sz w:val="28"/>
      <w:szCs w:val="28"/>
    </w:rPr>
  </w:style>
  <w:style w:type="paragraph" w:styleId="4">
    <w:name w:val="heading 4"/>
    <w:basedOn w:val="a"/>
    <w:next w:val="a"/>
    <w:link w:val="40"/>
    <w:uiPriority w:val="99"/>
    <w:qFormat/>
    <w:rsid w:val="00030061"/>
    <w:pPr>
      <w:keepNext/>
      <w:keepLines/>
      <w:spacing w:before="240" w:after="40" w:line="240" w:lineRule="auto"/>
      <w:outlineLvl w:val="3"/>
    </w:pPr>
    <w:rPr>
      <w:b/>
      <w:color w:val="auto"/>
      <w:sz w:val="24"/>
      <w:szCs w:val="24"/>
    </w:rPr>
  </w:style>
  <w:style w:type="paragraph" w:styleId="5">
    <w:name w:val="heading 5"/>
    <w:basedOn w:val="a"/>
    <w:next w:val="a"/>
    <w:link w:val="50"/>
    <w:uiPriority w:val="99"/>
    <w:qFormat/>
    <w:rsid w:val="00030061"/>
    <w:pPr>
      <w:keepNext/>
      <w:keepLines/>
      <w:spacing w:before="220" w:after="40" w:line="240" w:lineRule="auto"/>
      <w:outlineLvl w:val="4"/>
    </w:pPr>
    <w:rPr>
      <w:b/>
      <w:color w:val="auto"/>
    </w:rPr>
  </w:style>
  <w:style w:type="paragraph" w:styleId="6">
    <w:name w:val="heading 6"/>
    <w:basedOn w:val="a"/>
    <w:next w:val="a"/>
    <w:link w:val="60"/>
    <w:uiPriority w:val="99"/>
    <w:qFormat/>
    <w:rsid w:val="00030061"/>
    <w:pPr>
      <w:keepNext/>
      <w:keepLines/>
      <w:spacing w:before="200" w:after="40" w:line="240" w:lineRule="auto"/>
      <w:outlineLvl w:val="5"/>
    </w:pPr>
    <w:rPr>
      <w:b/>
      <w:color w:val="auto"/>
      <w:sz w:val="20"/>
      <w:szCs w:val="20"/>
    </w:rPr>
  </w:style>
  <w:style w:type="paragraph" w:styleId="8">
    <w:name w:val="heading 8"/>
    <w:basedOn w:val="a"/>
    <w:next w:val="a"/>
    <w:link w:val="80"/>
    <w:uiPriority w:val="99"/>
    <w:qFormat/>
    <w:rsid w:val="002536C4"/>
    <w:pPr>
      <w:widowControl/>
      <w:spacing w:before="240" w:after="60" w:line="276" w:lineRule="auto"/>
      <w:outlineLvl w:val="7"/>
    </w:pPr>
    <w:rPr>
      <w:rFonts w:eastAsia="Times New Roman" w:cs="Times New Roman"/>
      <w:i/>
      <w:iCs/>
      <w:color w:val="000000"/>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0114"/>
    <w:rPr>
      <w:rFonts w:ascii="Cambria" w:hAnsi="Cambria" w:cs="Mangal"/>
      <w:b/>
      <w:bCs/>
      <w:color w:val="00000A"/>
      <w:kern w:val="32"/>
      <w:sz w:val="29"/>
      <w:szCs w:val="29"/>
      <w:lang w:val="ru-RU" w:eastAsia="zh-CN" w:bidi="hi-IN"/>
    </w:rPr>
  </w:style>
  <w:style w:type="character" w:customStyle="1" w:styleId="20">
    <w:name w:val="Заголовок 2 Знак"/>
    <w:basedOn w:val="a0"/>
    <w:link w:val="2"/>
    <w:uiPriority w:val="99"/>
    <w:semiHidden/>
    <w:locked/>
    <w:rsid w:val="00790114"/>
    <w:rPr>
      <w:rFonts w:ascii="Cambria" w:hAnsi="Cambria" w:cs="Mangal"/>
      <w:b/>
      <w:bCs/>
      <w:i/>
      <w:iCs/>
      <w:color w:val="00000A"/>
      <w:sz w:val="25"/>
      <w:szCs w:val="25"/>
      <w:lang w:val="ru-RU" w:eastAsia="zh-CN" w:bidi="hi-IN"/>
    </w:rPr>
  </w:style>
  <w:style w:type="character" w:customStyle="1" w:styleId="30">
    <w:name w:val="Заголовок 3 Знак"/>
    <w:basedOn w:val="a0"/>
    <w:link w:val="3"/>
    <w:uiPriority w:val="99"/>
    <w:semiHidden/>
    <w:locked/>
    <w:rsid w:val="00790114"/>
    <w:rPr>
      <w:rFonts w:ascii="Cambria" w:hAnsi="Cambria" w:cs="Mangal"/>
      <w:b/>
      <w:bCs/>
      <w:color w:val="00000A"/>
      <w:sz w:val="23"/>
      <w:szCs w:val="23"/>
      <w:lang w:val="ru-RU" w:eastAsia="zh-CN" w:bidi="hi-IN"/>
    </w:rPr>
  </w:style>
  <w:style w:type="character" w:customStyle="1" w:styleId="40">
    <w:name w:val="Заголовок 4 Знак"/>
    <w:basedOn w:val="a0"/>
    <w:link w:val="4"/>
    <w:uiPriority w:val="99"/>
    <w:semiHidden/>
    <w:locked/>
    <w:rsid w:val="00790114"/>
    <w:rPr>
      <w:rFonts w:ascii="Calibri" w:hAnsi="Calibri" w:cs="Mangal"/>
      <w:b/>
      <w:bCs/>
      <w:color w:val="00000A"/>
      <w:sz w:val="25"/>
      <w:szCs w:val="25"/>
      <w:lang w:val="ru-RU" w:eastAsia="zh-CN" w:bidi="hi-IN"/>
    </w:rPr>
  </w:style>
  <w:style w:type="character" w:customStyle="1" w:styleId="50">
    <w:name w:val="Заголовок 5 Знак"/>
    <w:basedOn w:val="a0"/>
    <w:link w:val="5"/>
    <w:uiPriority w:val="99"/>
    <w:semiHidden/>
    <w:locked/>
    <w:rsid w:val="00790114"/>
    <w:rPr>
      <w:rFonts w:ascii="Calibri" w:hAnsi="Calibri" w:cs="Mangal"/>
      <w:b/>
      <w:bCs/>
      <w:i/>
      <w:iCs/>
      <w:color w:val="00000A"/>
      <w:sz w:val="23"/>
      <w:szCs w:val="23"/>
      <w:lang w:val="ru-RU" w:eastAsia="zh-CN" w:bidi="hi-IN"/>
    </w:rPr>
  </w:style>
  <w:style w:type="character" w:customStyle="1" w:styleId="60">
    <w:name w:val="Заголовок 6 Знак"/>
    <w:basedOn w:val="a0"/>
    <w:link w:val="6"/>
    <w:uiPriority w:val="99"/>
    <w:semiHidden/>
    <w:locked/>
    <w:rsid w:val="00790114"/>
    <w:rPr>
      <w:rFonts w:ascii="Calibri" w:hAnsi="Calibri" w:cs="Mangal"/>
      <w:b/>
      <w:bCs/>
      <w:color w:val="00000A"/>
      <w:sz w:val="20"/>
      <w:szCs w:val="20"/>
      <w:lang w:val="ru-RU" w:eastAsia="zh-CN" w:bidi="hi-IN"/>
    </w:rPr>
  </w:style>
  <w:style w:type="character" w:customStyle="1" w:styleId="80">
    <w:name w:val="Заголовок 8 Знак"/>
    <w:basedOn w:val="a0"/>
    <w:link w:val="8"/>
    <w:uiPriority w:val="99"/>
    <w:semiHidden/>
    <w:locked/>
    <w:rsid w:val="002536C4"/>
    <w:rPr>
      <w:rFonts w:eastAsia="Times New Roman" w:cs="Times New Roman"/>
      <w:i/>
      <w:iCs/>
      <w:color w:val="000000"/>
      <w:sz w:val="24"/>
      <w:szCs w:val="24"/>
      <w:lang w:eastAsia="ru-RU" w:bidi="ar-SA"/>
    </w:rPr>
  </w:style>
  <w:style w:type="character" w:customStyle="1" w:styleId="-">
    <w:name w:val="Интернет-ссылка"/>
    <w:uiPriority w:val="99"/>
    <w:rsid w:val="00030061"/>
    <w:rPr>
      <w:color w:val="000080"/>
      <w:u w:val="single"/>
    </w:rPr>
  </w:style>
  <w:style w:type="paragraph" w:styleId="a3">
    <w:name w:val="Title"/>
    <w:basedOn w:val="LO-normal"/>
    <w:next w:val="a4"/>
    <w:link w:val="a5"/>
    <w:uiPriority w:val="99"/>
    <w:qFormat/>
    <w:rsid w:val="00030061"/>
    <w:pPr>
      <w:keepNext/>
      <w:keepLines/>
      <w:spacing w:before="480" w:after="120"/>
    </w:pPr>
    <w:rPr>
      <w:b/>
      <w:sz w:val="72"/>
      <w:szCs w:val="72"/>
    </w:rPr>
  </w:style>
  <w:style w:type="character" w:customStyle="1" w:styleId="a5">
    <w:name w:val="Название Знак"/>
    <w:basedOn w:val="a0"/>
    <w:link w:val="a3"/>
    <w:uiPriority w:val="99"/>
    <w:locked/>
    <w:rsid w:val="00790114"/>
    <w:rPr>
      <w:rFonts w:ascii="Cambria" w:hAnsi="Cambria" w:cs="Mangal"/>
      <w:b/>
      <w:bCs/>
      <w:color w:val="00000A"/>
      <w:kern w:val="28"/>
      <w:sz w:val="29"/>
      <w:szCs w:val="29"/>
      <w:lang w:val="ru-RU" w:eastAsia="zh-CN" w:bidi="hi-IN"/>
    </w:rPr>
  </w:style>
  <w:style w:type="paragraph" w:styleId="a4">
    <w:name w:val="Body Text"/>
    <w:basedOn w:val="a"/>
    <w:link w:val="a6"/>
    <w:uiPriority w:val="99"/>
    <w:rsid w:val="00030061"/>
    <w:pPr>
      <w:spacing w:after="140" w:line="288" w:lineRule="auto"/>
    </w:pPr>
  </w:style>
  <w:style w:type="character" w:customStyle="1" w:styleId="a6">
    <w:name w:val="Основной текст Знак"/>
    <w:basedOn w:val="a0"/>
    <w:link w:val="a4"/>
    <w:uiPriority w:val="99"/>
    <w:semiHidden/>
    <w:locked/>
    <w:rsid w:val="00790114"/>
    <w:rPr>
      <w:rFonts w:cs="Mangal"/>
      <w:color w:val="00000A"/>
      <w:sz w:val="20"/>
      <w:szCs w:val="20"/>
      <w:lang w:val="ru-RU" w:eastAsia="zh-CN" w:bidi="hi-IN"/>
    </w:rPr>
  </w:style>
  <w:style w:type="paragraph" w:styleId="a7">
    <w:name w:val="List"/>
    <w:basedOn w:val="a4"/>
    <w:uiPriority w:val="99"/>
    <w:rsid w:val="00030061"/>
    <w:rPr>
      <w:rFonts w:cs="Arial Unicode MS"/>
    </w:rPr>
  </w:style>
  <w:style w:type="paragraph" w:styleId="a8">
    <w:name w:val="caption"/>
    <w:basedOn w:val="a"/>
    <w:uiPriority w:val="99"/>
    <w:qFormat/>
    <w:rsid w:val="00030061"/>
    <w:pPr>
      <w:suppressLineNumbers/>
      <w:spacing w:before="120" w:after="120"/>
    </w:pPr>
    <w:rPr>
      <w:rFonts w:cs="Arial Unicode MS"/>
      <w:i/>
      <w:iCs/>
      <w:sz w:val="24"/>
      <w:szCs w:val="24"/>
    </w:rPr>
  </w:style>
  <w:style w:type="paragraph" w:styleId="11">
    <w:name w:val="index 1"/>
    <w:basedOn w:val="a"/>
    <w:next w:val="a"/>
    <w:autoRedefine/>
    <w:uiPriority w:val="99"/>
    <w:semiHidden/>
    <w:rsid w:val="00695793"/>
    <w:pPr>
      <w:ind w:left="220" w:hanging="220"/>
    </w:pPr>
  </w:style>
  <w:style w:type="paragraph" w:styleId="a9">
    <w:name w:val="index heading"/>
    <w:basedOn w:val="a"/>
    <w:uiPriority w:val="99"/>
    <w:rsid w:val="00030061"/>
    <w:pPr>
      <w:suppressLineNumbers/>
    </w:pPr>
    <w:rPr>
      <w:rFonts w:cs="Arial Unicode MS"/>
    </w:rPr>
  </w:style>
  <w:style w:type="paragraph" w:customStyle="1" w:styleId="LO-normal">
    <w:name w:val="LO-normal"/>
    <w:uiPriority w:val="99"/>
    <w:rsid w:val="00030061"/>
    <w:rPr>
      <w:color w:val="00000A"/>
      <w:sz w:val="22"/>
      <w:szCs w:val="22"/>
      <w:lang w:eastAsia="zh-CN" w:bidi="hi-IN"/>
    </w:rPr>
  </w:style>
  <w:style w:type="paragraph" w:styleId="aa">
    <w:name w:val="Subtitle"/>
    <w:basedOn w:val="LO-normal"/>
    <w:next w:val="a"/>
    <w:link w:val="ab"/>
    <w:uiPriority w:val="99"/>
    <w:qFormat/>
    <w:rsid w:val="00030061"/>
    <w:pPr>
      <w:keepNext/>
      <w:keepLines/>
      <w:spacing w:before="360" w:after="80"/>
    </w:pPr>
    <w:rPr>
      <w:rFonts w:ascii="Georgia" w:hAnsi="Georgia" w:cs="Georgia"/>
      <w:i/>
      <w:color w:val="666666"/>
      <w:sz w:val="48"/>
      <w:szCs w:val="48"/>
    </w:rPr>
  </w:style>
  <w:style w:type="character" w:customStyle="1" w:styleId="ab">
    <w:name w:val="Подзаголовок Знак"/>
    <w:basedOn w:val="a0"/>
    <w:link w:val="aa"/>
    <w:uiPriority w:val="99"/>
    <w:locked/>
    <w:rsid w:val="00790114"/>
    <w:rPr>
      <w:rFonts w:ascii="Cambria" w:hAnsi="Cambria" w:cs="Mangal"/>
      <w:color w:val="00000A"/>
      <w:sz w:val="21"/>
      <w:szCs w:val="21"/>
      <w:lang w:val="ru-RU" w:eastAsia="zh-CN" w:bidi="hi-IN"/>
    </w:rPr>
  </w:style>
  <w:style w:type="paragraph" w:styleId="ac">
    <w:name w:val="footer"/>
    <w:basedOn w:val="a"/>
    <w:link w:val="ad"/>
    <w:uiPriority w:val="99"/>
    <w:rsid w:val="00030061"/>
    <w:rPr>
      <w:rFonts w:cs="Times New Roman"/>
      <w:szCs w:val="20"/>
      <w:lang w:val="en-US" w:eastAsia="ru-RU" w:bidi="ar-SA"/>
    </w:rPr>
  </w:style>
  <w:style w:type="character" w:customStyle="1" w:styleId="ad">
    <w:name w:val="Нижний колонтитул Знак"/>
    <w:basedOn w:val="a0"/>
    <w:link w:val="ac"/>
    <w:uiPriority w:val="99"/>
    <w:locked/>
    <w:rsid w:val="002536C4"/>
    <w:rPr>
      <w:rFonts w:cs="Times New Roman"/>
      <w:color w:val="00000A"/>
      <w:sz w:val="22"/>
    </w:rPr>
  </w:style>
  <w:style w:type="paragraph" w:customStyle="1" w:styleId="ae">
    <w:name w:val="Содержимое таблицы"/>
    <w:basedOn w:val="a"/>
    <w:uiPriority w:val="99"/>
    <w:rsid w:val="00030061"/>
    <w:pPr>
      <w:suppressLineNumbers/>
    </w:pPr>
  </w:style>
  <w:style w:type="paragraph" w:customStyle="1" w:styleId="af">
    <w:name w:val="Заголовок таблицы"/>
    <w:basedOn w:val="ae"/>
    <w:uiPriority w:val="99"/>
    <w:rsid w:val="00030061"/>
    <w:pPr>
      <w:jc w:val="center"/>
    </w:pPr>
    <w:rPr>
      <w:b/>
      <w:bCs/>
    </w:rPr>
  </w:style>
  <w:style w:type="table" w:customStyle="1" w:styleId="TableNormal1">
    <w:name w:val="Table Normal1"/>
    <w:uiPriority w:val="99"/>
    <w:rsid w:val="00030061"/>
    <w:rPr>
      <w:szCs w:val="22"/>
      <w:lang w:eastAsia="zh-CN" w:bidi="hi-IN"/>
    </w:rPr>
    <w:tblPr>
      <w:tblCellMar>
        <w:top w:w="0" w:type="dxa"/>
        <w:left w:w="0" w:type="dxa"/>
        <w:bottom w:w="0" w:type="dxa"/>
        <w:right w:w="0" w:type="dxa"/>
      </w:tblCellMar>
    </w:tblPr>
  </w:style>
  <w:style w:type="paragraph" w:customStyle="1" w:styleId="msonormal0">
    <w:name w:val="msonormal"/>
    <w:basedOn w:val="a"/>
    <w:uiPriority w:val="99"/>
    <w:rsid w:val="00F76B09"/>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paragraph" w:styleId="af0">
    <w:name w:val="Normal (Web)"/>
    <w:aliases w:val="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f1"/>
    <w:uiPriority w:val="99"/>
    <w:rsid w:val="00F76B09"/>
    <w:pPr>
      <w:widowControl/>
      <w:spacing w:before="100" w:beforeAutospacing="1" w:after="100" w:afterAutospacing="1" w:line="240" w:lineRule="auto"/>
    </w:pPr>
    <w:rPr>
      <w:rFonts w:ascii="Times New Roman" w:hAnsi="Times New Roman" w:cs="Times New Roman"/>
      <w:color w:val="auto"/>
      <w:sz w:val="24"/>
      <w:szCs w:val="20"/>
      <w:lang w:eastAsia="ru-RU" w:bidi="ar-SA"/>
    </w:rPr>
  </w:style>
  <w:style w:type="character" w:styleId="af2">
    <w:name w:val="Hyperlink"/>
    <w:basedOn w:val="a0"/>
    <w:uiPriority w:val="99"/>
    <w:rsid w:val="00F76B09"/>
    <w:rPr>
      <w:rFonts w:cs="Times New Roman"/>
      <w:color w:val="0000FF"/>
      <w:u w:val="single"/>
    </w:rPr>
  </w:style>
  <w:style w:type="character" w:styleId="af3">
    <w:name w:val="FollowedHyperlink"/>
    <w:basedOn w:val="a0"/>
    <w:uiPriority w:val="99"/>
    <w:semiHidden/>
    <w:rsid w:val="00F76B09"/>
    <w:rPr>
      <w:rFonts w:cs="Times New Roman"/>
      <w:color w:val="800080"/>
      <w:u w:val="single"/>
    </w:rPr>
  </w:style>
  <w:style w:type="paragraph" w:customStyle="1" w:styleId="12">
    <w:name w:val="Обычный1"/>
    <w:uiPriority w:val="99"/>
    <w:rsid w:val="007D459C"/>
    <w:pPr>
      <w:spacing w:line="276" w:lineRule="auto"/>
    </w:pPr>
    <w:rPr>
      <w:rFonts w:ascii="Arial" w:hAnsi="Arial" w:cs="Arial"/>
      <w:color w:val="000000"/>
      <w:sz w:val="22"/>
      <w:szCs w:val="22"/>
    </w:rPr>
  </w:style>
  <w:style w:type="paragraph" w:customStyle="1" w:styleId="rvps2">
    <w:name w:val="rvps2"/>
    <w:basedOn w:val="a"/>
    <w:uiPriority w:val="99"/>
    <w:rsid w:val="00B1095A"/>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paragraph" w:styleId="af4">
    <w:name w:val="Balloon Text"/>
    <w:basedOn w:val="a"/>
    <w:link w:val="af5"/>
    <w:uiPriority w:val="99"/>
    <w:semiHidden/>
    <w:rsid w:val="00D36BF7"/>
    <w:pPr>
      <w:spacing w:after="0" w:line="240" w:lineRule="auto"/>
    </w:pPr>
    <w:rPr>
      <w:rFonts w:ascii="Segoe UI" w:hAnsi="Segoe UI" w:cs="Mangal"/>
      <w:sz w:val="18"/>
      <w:szCs w:val="16"/>
    </w:rPr>
  </w:style>
  <w:style w:type="character" w:customStyle="1" w:styleId="af5">
    <w:name w:val="Текст выноски Знак"/>
    <w:basedOn w:val="a0"/>
    <w:link w:val="af4"/>
    <w:uiPriority w:val="99"/>
    <w:semiHidden/>
    <w:locked/>
    <w:rsid w:val="00D36BF7"/>
    <w:rPr>
      <w:rFonts w:ascii="Segoe UI" w:hAnsi="Segoe UI" w:cs="Mangal"/>
      <w:color w:val="00000A"/>
      <w:sz w:val="16"/>
      <w:szCs w:val="16"/>
    </w:rPr>
  </w:style>
  <w:style w:type="table" w:customStyle="1" w:styleId="GridTable1Light">
    <w:name w:val="Grid Table 1 Light"/>
    <w:uiPriority w:val="99"/>
    <w:rsid w:val="00C475C1"/>
    <w:rPr>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styleId="af6">
    <w:name w:val="Table Grid"/>
    <w:basedOn w:val="a1"/>
    <w:uiPriority w:val="99"/>
    <w:rsid w:val="00FC2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99"/>
    <w:qFormat/>
    <w:rsid w:val="007A541F"/>
    <w:pPr>
      <w:ind w:left="720"/>
      <w:contextualSpacing/>
    </w:pPr>
    <w:rPr>
      <w:rFonts w:cs="Mangal"/>
      <w:szCs w:val="20"/>
    </w:rPr>
  </w:style>
  <w:style w:type="character" w:styleId="af8">
    <w:name w:val="Strong"/>
    <w:basedOn w:val="a0"/>
    <w:uiPriority w:val="99"/>
    <w:qFormat/>
    <w:rsid w:val="0011169D"/>
    <w:rPr>
      <w:rFonts w:cs="Times New Roman"/>
      <w:b/>
    </w:rPr>
  </w:style>
  <w:style w:type="character" w:customStyle="1" w:styleId="apple-tab-span">
    <w:name w:val="apple-tab-span"/>
    <w:uiPriority w:val="99"/>
    <w:rsid w:val="002536C4"/>
  </w:style>
  <w:style w:type="paragraph" w:styleId="HTML">
    <w:name w:val="HTML Preformatted"/>
    <w:basedOn w:val="a"/>
    <w:link w:val="HTML0"/>
    <w:uiPriority w:val="99"/>
    <w:rsid w:val="00377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1"/>
      <w:szCs w:val="21"/>
      <w:lang w:bidi="ar-SA"/>
    </w:rPr>
  </w:style>
  <w:style w:type="character" w:customStyle="1" w:styleId="HTML0">
    <w:name w:val="Стандартный HTML Знак"/>
    <w:basedOn w:val="a0"/>
    <w:link w:val="HTML"/>
    <w:uiPriority w:val="99"/>
    <w:locked/>
    <w:rsid w:val="00377CD4"/>
    <w:rPr>
      <w:rFonts w:ascii="Courier New" w:hAnsi="Courier New" w:cs="Times New Roman"/>
      <w:color w:val="000000"/>
      <w:sz w:val="21"/>
      <w:szCs w:val="21"/>
      <w:lang w:bidi="ar-SA"/>
    </w:rPr>
  </w:style>
  <w:style w:type="paragraph" w:styleId="21">
    <w:name w:val="Body Text 2"/>
    <w:basedOn w:val="a"/>
    <w:link w:val="22"/>
    <w:uiPriority w:val="99"/>
    <w:semiHidden/>
    <w:rsid w:val="00C92FB7"/>
    <w:pPr>
      <w:spacing w:after="120" w:line="480" w:lineRule="auto"/>
    </w:pPr>
    <w:rPr>
      <w:rFonts w:cs="Mangal"/>
      <w:szCs w:val="20"/>
    </w:rPr>
  </w:style>
  <w:style w:type="character" w:customStyle="1" w:styleId="22">
    <w:name w:val="Основной текст 2 Знак"/>
    <w:basedOn w:val="a0"/>
    <w:link w:val="21"/>
    <w:uiPriority w:val="99"/>
    <w:semiHidden/>
    <w:locked/>
    <w:rsid w:val="00C92FB7"/>
    <w:rPr>
      <w:rFonts w:cs="Mangal"/>
      <w:color w:val="00000A"/>
      <w:sz w:val="20"/>
      <w:szCs w:val="20"/>
    </w:rPr>
  </w:style>
  <w:style w:type="paragraph" w:styleId="af9">
    <w:name w:val="No Spacing"/>
    <w:link w:val="afa"/>
    <w:uiPriority w:val="99"/>
    <w:qFormat/>
    <w:rsid w:val="00BB5C5D"/>
    <w:rPr>
      <w:rFonts w:cs="Times New Roman"/>
      <w:sz w:val="22"/>
      <w:szCs w:val="22"/>
      <w:lang w:val="uk-UA" w:eastAsia="en-US"/>
    </w:rPr>
  </w:style>
  <w:style w:type="character" w:customStyle="1" w:styleId="afa">
    <w:name w:val="Без интервала Знак"/>
    <w:link w:val="af9"/>
    <w:uiPriority w:val="99"/>
    <w:locked/>
    <w:rsid w:val="00BB5C5D"/>
    <w:rPr>
      <w:rFonts w:cs="Times New Roman"/>
      <w:sz w:val="22"/>
      <w:szCs w:val="22"/>
      <w:lang w:val="uk-UA" w:eastAsia="en-US" w:bidi="ar-SA"/>
    </w:rPr>
  </w:style>
  <w:style w:type="character" w:customStyle="1" w:styleId="af1">
    <w:name w:val="Обычный (веб) Знак"/>
    <w:aliases w:val="Обычный (Web) Знак,Знак17 Знак,Обычный (Web) Знак Знак Знак Знак1,Обычный (Web) Знак Знак Знак Знак Знак Знак Знак,Обычный (Web) Знак Знак Знак Знак Знак,Знак18 Знак Знак,Знак17 Знак1 Знак"/>
    <w:link w:val="af0"/>
    <w:uiPriority w:val="99"/>
    <w:locked/>
    <w:rsid w:val="00B91268"/>
    <w:rPr>
      <w:rFonts w:ascii="Times New Roman" w:hAnsi="Times New Roman"/>
      <w:sz w:val="24"/>
      <w:lang w:eastAsia="ru-RU"/>
    </w:rPr>
  </w:style>
  <w:style w:type="paragraph" w:customStyle="1" w:styleId="Standard">
    <w:name w:val="Standard"/>
    <w:uiPriority w:val="99"/>
    <w:rsid w:val="00FE1257"/>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afb">
    <w:name w:val="header"/>
    <w:basedOn w:val="a"/>
    <w:link w:val="afc"/>
    <w:uiPriority w:val="99"/>
    <w:semiHidden/>
    <w:rsid w:val="009E652F"/>
    <w:pPr>
      <w:tabs>
        <w:tab w:val="center" w:pos="4677"/>
        <w:tab w:val="right" w:pos="9355"/>
      </w:tabs>
      <w:spacing w:after="0" w:line="240" w:lineRule="auto"/>
    </w:pPr>
    <w:rPr>
      <w:rFonts w:cs="Mangal"/>
      <w:szCs w:val="20"/>
    </w:rPr>
  </w:style>
  <w:style w:type="character" w:customStyle="1" w:styleId="afc">
    <w:name w:val="Верхний колонтитул Знак"/>
    <w:basedOn w:val="a0"/>
    <w:link w:val="afb"/>
    <w:uiPriority w:val="99"/>
    <w:semiHidden/>
    <w:locked/>
    <w:rsid w:val="009E652F"/>
    <w:rPr>
      <w:rFonts w:cs="Mangal"/>
      <w:color w:val="00000A"/>
      <w:sz w:val="20"/>
      <w:szCs w:val="20"/>
    </w:rPr>
  </w:style>
  <w:style w:type="paragraph" w:customStyle="1" w:styleId="TableParagraph">
    <w:name w:val="Table Paragraph"/>
    <w:basedOn w:val="a"/>
    <w:uiPriority w:val="99"/>
    <w:rsid w:val="00C91B8C"/>
    <w:pPr>
      <w:autoSpaceDE w:val="0"/>
      <w:autoSpaceDN w:val="0"/>
      <w:spacing w:after="0" w:line="240" w:lineRule="auto"/>
    </w:pPr>
    <w:rPr>
      <w:rFonts w:ascii="Times New Roman" w:eastAsia="Times New Roman" w:hAnsi="Times New Roman" w:cs="Times New Roman"/>
      <w:color w:val="auto"/>
      <w:lang w:val="uk-UA" w:eastAsia="uk-UA" w:bidi="ar-SA"/>
    </w:rPr>
  </w:style>
  <w:style w:type="paragraph" w:customStyle="1" w:styleId="western">
    <w:name w:val="western"/>
    <w:basedOn w:val="a"/>
    <w:uiPriority w:val="99"/>
    <w:rsid w:val="008E0580"/>
    <w:pPr>
      <w:widowControl/>
      <w:spacing w:before="100" w:beforeAutospacing="1" w:after="119" w:line="276" w:lineRule="auto"/>
    </w:pPr>
    <w:rPr>
      <w:rFonts w:eastAsia="SimSun" w:cs="Times New Roman"/>
      <w:lang w:val="uk-UA" w:eastAsia="uk-UA" w:bidi="ar-SA"/>
    </w:rPr>
  </w:style>
  <w:style w:type="character" w:customStyle="1" w:styleId="rvts44">
    <w:name w:val="rvts44"/>
    <w:uiPriority w:val="99"/>
    <w:rsid w:val="008E0580"/>
  </w:style>
  <w:style w:type="paragraph" w:customStyle="1" w:styleId="Default">
    <w:name w:val="Default"/>
    <w:uiPriority w:val="99"/>
    <w:rsid w:val="008E0580"/>
    <w:pPr>
      <w:autoSpaceDE w:val="0"/>
      <w:autoSpaceDN w:val="0"/>
      <w:adjustRightInd w:val="0"/>
    </w:pPr>
    <w:rPr>
      <w:color w:val="000000"/>
      <w:sz w:val="24"/>
      <w:szCs w:val="24"/>
    </w:rPr>
  </w:style>
  <w:style w:type="character" w:customStyle="1" w:styleId="st42">
    <w:name w:val="st42"/>
    <w:uiPriority w:val="99"/>
    <w:rsid w:val="008E0580"/>
    <w:rPr>
      <w:color w:val="000000"/>
    </w:rPr>
  </w:style>
  <w:style w:type="paragraph" w:customStyle="1" w:styleId="normal">
    <w:name w:val="normal"/>
    <w:uiPriority w:val="99"/>
    <w:rsid w:val="003B68AA"/>
    <w:pPr>
      <w:spacing w:line="276" w:lineRule="auto"/>
    </w:pPr>
    <w:rPr>
      <w:rFonts w:ascii="Arial" w:eastAsia="Times New Roman"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296836604">
      <w:marLeft w:val="0"/>
      <w:marRight w:val="0"/>
      <w:marTop w:val="0"/>
      <w:marBottom w:val="0"/>
      <w:divBdr>
        <w:top w:val="none" w:sz="0" w:space="0" w:color="auto"/>
        <w:left w:val="none" w:sz="0" w:space="0" w:color="auto"/>
        <w:bottom w:val="none" w:sz="0" w:space="0" w:color="auto"/>
        <w:right w:val="none" w:sz="0" w:space="0" w:color="auto"/>
      </w:divBdr>
      <w:divsChild>
        <w:div w:id="296836593">
          <w:marLeft w:val="-100"/>
          <w:marRight w:val="0"/>
          <w:marTop w:val="0"/>
          <w:marBottom w:val="0"/>
          <w:divBdr>
            <w:top w:val="none" w:sz="0" w:space="0" w:color="auto"/>
            <w:left w:val="none" w:sz="0" w:space="0" w:color="auto"/>
            <w:bottom w:val="none" w:sz="0" w:space="0" w:color="auto"/>
            <w:right w:val="none" w:sz="0" w:space="0" w:color="auto"/>
          </w:divBdr>
        </w:div>
        <w:div w:id="296836594">
          <w:marLeft w:val="-100"/>
          <w:marRight w:val="0"/>
          <w:marTop w:val="0"/>
          <w:marBottom w:val="0"/>
          <w:divBdr>
            <w:top w:val="none" w:sz="0" w:space="0" w:color="auto"/>
            <w:left w:val="none" w:sz="0" w:space="0" w:color="auto"/>
            <w:bottom w:val="none" w:sz="0" w:space="0" w:color="auto"/>
            <w:right w:val="none" w:sz="0" w:space="0" w:color="auto"/>
          </w:divBdr>
        </w:div>
        <w:div w:id="296836596">
          <w:marLeft w:val="-80"/>
          <w:marRight w:val="0"/>
          <w:marTop w:val="0"/>
          <w:marBottom w:val="0"/>
          <w:divBdr>
            <w:top w:val="none" w:sz="0" w:space="0" w:color="auto"/>
            <w:left w:val="none" w:sz="0" w:space="0" w:color="auto"/>
            <w:bottom w:val="none" w:sz="0" w:space="0" w:color="auto"/>
            <w:right w:val="none" w:sz="0" w:space="0" w:color="auto"/>
          </w:divBdr>
        </w:div>
        <w:div w:id="296836597">
          <w:marLeft w:val="-80"/>
          <w:marRight w:val="0"/>
          <w:marTop w:val="0"/>
          <w:marBottom w:val="0"/>
          <w:divBdr>
            <w:top w:val="none" w:sz="0" w:space="0" w:color="auto"/>
            <w:left w:val="none" w:sz="0" w:space="0" w:color="auto"/>
            <w:bottom w:val="none" w:sz="0" w:space="0" w:color="auto"/>
            <w:right w:val="none" w:sz="0" w:space="0" w:color="auto"/>
          </w:divBdr>
        </w:div>
        <w:div w:id="296836598">
          <w:marLeft w:val="3949"/>
          <w:marRight w:val="0"/>
          <w:marTop w:val="0"/>
          <w:marBottom w:val="0"/>
          <w:divBdr>
            <w:top w:val="none" w:sz="0" w:space="0" w:color="auto"/>
            <w:left w:val="none" w:sz="0" w:space="0" w:color="auto"/>
            <w:bottom w:val="none" w:sz="0" w:space="0" w:color="auto"/>
            <w:right w:val="none" w:sz="0" w:space="0" w:color="auto"/>
          </w:divBdr>
        </w:div>
        <w:div w:id="296836602">
          <w:marLeft w:val="-20"/>
          <w:marRight w:val="0"/>
          <w:marTop w:val="0"/>
          <w:marBottom w:val="0"/>
          <w:divBdr>
            <w:top w:val="none" w:sz="0" w:space="0" w:color="auto"/>
            <w:left w:val="none" w:sz="0" w:space="0" w:color="auto"/>
            <w:bottom w:val="none" w:sz="0" w:space="0" w:color="auto"/>
            <w:right w:val="none" w:sz="0" w:space="0" w:color="auto"/>
          </w:divBdr>
        </w:div>
        <w:div w:id="296836605">
          <w:marLeft w:val="-100"/>
          <w:marRight w:val="0"/>
          <w:marTop w:val="0"/>
          <w:marBottom w:val="0"/>
          <w:divBdr>
            <w:top w:val="none" w:sz="0" w:space="0" w:color="auto"/>
            <w:left w:val="none" w:sz="0" w:space="0" w:color="auto"/>
            <w:bottom w:val="none" w:sz="0" w:space="0" w:color="auto"/>
            <w:right w:val="none" w:sz="0" w:space="0" w:color="auto"/>
          </w:divBdr>
        </w:div>
        <w:div w:id="296836606">
          <w:marLeft w:val="-100"/>
          <w:marRight w:val="0"/>
          <w:marTop w:val="0"/>
          <w:marBottom w:val="0"/>
          <w:divBdr>
            <w:top w:val="none" w:sz="0" w:space="0" w:color="auto"/>
            <w:left w:val="none" w:sz="0" w:space="0" w:color="auto"/>
            <w:bottom w:val="none" w:sz="0" w:space="0" w:color="auto"/>
            <w:right w:val="none" w:sz="0" w:space="0" w:color="auto"/>
          </w:divBdr>
        </w:div>
        <w:div w:id="296836607">
          <w:marLeft w:val="-80"/>
          <w:marRight w:val="0"/>
          <w:marTop w:val="0"/>
          <w:marBottom w:val="0"/>
          <w:divBdr>
            <w:top w:val="none" w:sz="0" w:space="0" w:color="auto"/>
            <w:left w:val="none" w:sz="0" w:space="0" w:color="auto"/>
            <w:bottom w:val="none" w:sz="0" w:space="0" w:color="auto"/>
            <w:right w:val="none" w:sz="0" w:space="0" w:color="auto"/>
          </w:divBdr>
        </w:div>
        <w:div w:id="296836610">
          <w:marLeft w:val="-80"/>
          <w:marRight w:val="0"/>
          <w:marTop w:val="0"/>
          <w:marBottom w:val="0"/>
          <w:divBdr>
            <w:top w:val="none" w:sz="0" w:space="0" w:color="auto"/>
            <w:left w:val="none" w:sz="0" w:space="0" w:color="auto"/>
            <w:bottom w:val="none" w:sz="0" w:space="0" w:color="auto"/>
            <w:right w:val="none" w:sz="0" w:space="0" w:color="auto"/>
          </w:divBdr>
        </w:div>
      </w:divsChild>
    </w:div>
    <w:div w:id="296836609">
      <w:marLeft w:val="0"/>
      <w:marRight w:val="0"/>
      <w:marTop w:val="0"/>
      <w:marBottom w:val="0"/>
      <w:divBdr>
        <w:top w:val="none" w:sz="0" w:space="0" w:color="auto"/>
        <w:left w:val="none" w:sz="0" w:space="0" w:color="auto"/>
        <w:bottom w:val="none" w:sz="0" w:space="0" w:color="auto"/>
        <w:right w:val="none" w:sz="0" w:space="0" w:color="auto"/>
      </w:divBdr>
      <w:divsChild>
        <w:div w:id="296836591">
          <w:marLeft w:val="-80"/>
          <w:marRight w:val="0"/>
          <w:marTop w:val="0"/>
          <w:marBottom w:val="0"/>
          <w:divBdr>
            <w:top w:val="none" w:sz="0" w:space="0" w:color="auto"/>
            <w:left w:val="none" w:sz="0" w:space="0" w:color="auto"/>
            <w:bottom w:val="none" w:sz="0" w:space="0" w:color="auto"/>
            <w:right w:val="none" w:sz="0" w:space="0" w:color="auto"/>
          </w:divBdr>
        </w:div>
        <w:div w:id="296836592">
          <w:marLeft w:val="-80"/>
          <w:marRight w:val="0"/>
          <w:marTop w:val="0"/>
          <w:marBottom w:val="0"/>
          <w:divBdr>
            <w:top w:val="none" w:sz="0" w:space="0" w:color="auto"/>
            <w:left w:val="none" w:sz="0" w:space="0" w:color="auto"/>
            <w:bottom w:val="none" w:sz="0" w:space="0" w:color="auto"/>
            <w:right w:val="none" w:sz="0" w:space="0" w:color="auto"/>
          </w:divBdr>
        </w:div>
        <w:div w:id="296836595">
          <w:marLeft w:val="-80"/>
          <w:marRight w:val="0"/>
          <w:marTop w:val="0"/>
          <w:marBottom w:val="0"/>
          <w:divBdr>
            <w:top w:val="none" w:sz="0" w:space="0" w:color="auto"/>
            <w:left w:val="none" w:sz="0" w:space="0" w:color="auto"/>
            <w:bottom w:val="none" w:sz="0" w:space="0" w:color="auto"/>
            <w:right w:val="none" w:sz="0" w:space="0" w:color="auto"/>
          </w:divBdr>
        </w:div>
        <w:div w:id="296836599">
          <w:marLeft w:val="-100"/>
          <w:marRight w:val="0"/>
          <w:marTop w:val="0"/>
          <w:marBottom w:val="0"/>
          <w:divBdr>
            <w:top w:val="none" w:sz="0" w:space="0" w:color="auto"/>
            <w:left w:val="none" w:sz="0" w:space="0" w:color="auto"/>
            <w:bottom w:val="none" w:sz="0" w:space="0" w:color="auto"/>
            <w:right w:val="none" w:sz="0" w:space="0" w:color="auto"/>
          </w:divBdr>
        </w:div>
        <w:div w:id="296836600">
          <w:marLeft w:val="-20"/>
          <w:marRight w:val="0"/>
          <w:marTop w:val="0"/>
          <w:marBottom w:val="0"/>
          <w:divBdr>
            <w:top w:val="none" w:sz="0" w:space="0" w:color="auto"/>
            <w:left w:val="none" w:sz="0" w:space="0" w:color="auto"/>
            <w:bottom w:val="none" w:sz="0" w:space="0" w:color="auto"/>
            <w:right w:val="none" w:sz="0" w:space="0" w:color="auto"/>
          </w:divBdr>
        </w:div>
        <w:div w:id="296836601">
          <w:marLeft w:val="-100"/>
          <w:marRight w:val="0"/>
          <w:marTop w:val="0"/>
          <w:marBottom w:val="0"/>
          <w:divBdr>
            <w:top w:val="none" w:sz="0" w:space="0" w:color="auto"/>
            <w:left w:val="none" w:sz="0" w:space="0" w:color="auto"/>
            <w:bottom w:val="none" w:sz="0" w:space="0" w:color="auto"/>
            <w:right w:val="none" w:sz="0" w:space="0" w:color="auto"/>
          </w:divBdr>
        </w:div>
        <w:div w:id="296836603">
          <w:marLeft w:val="-100"/>
          <w:marRight w:val="0"/>
          <w:marTop w:val="0"/>
          <w:marBottom w:val="0"/>
          <w:divBdr>
            <w:top w:val="none" w:sz="0" w:space="0" w:color="auto"/>
            <w:left w:val="none" w:sz="0" w:space="0" w:color="auto"/>
            <w:bottom w:val="none" w:sz="0" w:space="0" w:color="auto"/>
            <w:right w:val="none" w:sz="0" w:space="0" w:color="auto"/>
          </w:divBdr>
        </w:div>
        <w:div w:id="296836608">
          <w:marLeft w:val="-100"/>
          <w:marRight w:val="0"/>
          <w:marTop w:val="0"/>
          <w:marBottom w:val="0"/>
          <w:divBdr>
            <w:top w:val="none" w:sz="0" w:space="0" w:color="auto"/>
            <w:left w:val="none" w:sz="0" w:space="0" w:color="auto"/>
            <w:bottom w:val="none" w:sz="0" w:space="0" w:color="auto"/>
            <w:right w:val="none" w:sz="0" w:space="0" w:color="auto"/>
          </w:divBdr>
        </w:div>
        <w:div w:id="296836611">
          <w:marLeft w:val="3949"/>
          <w:marRight w:val="0"/>
          <w:marTop w:val="0"/>
          <w:marBottom w:val="0"/>
          <w:divBdr>
            <w:top w:val="none" w:sz="0" w:space="0" w:color="auto"/>
            <w:left w:val="none" w:sz="0" w:space="0" w:color="auto"/>
            <w:bottom w:val="none" w:sz="0" w:space="0" w:color="auto"/>
            <w:right w:val="none" w:sz="0" w:space="0" w:color="auto"/>
          </w:divBdr>
        </w:div>
        <w:div w:id="296836612">
          <w:marLeft w:val="-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1</Pages>
  <Words>9541</Words>
  <Characters>54390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Мансурова Ася</dc:creator>
  <cp:keywords/>
  <dc:description/>
  <cp:lastModifiedBy>ЗРДЛВМ</cp:lastModifiedBy>
  <cp:revision>147</cp:revision>
  <cp:lastPrinted>2022-11-25T08:42:00Z</cp:lastPrinted>
  <dcterms:created xsi:type="dcterms:W3CDTF">2022-10-21T11:13:00Z</dcterms:created>
  <dcterms:modified xsi:type="dcterms:W3CDTF">2023-01-12T10:51:00Z</dcterms:modified>
</cp:coreProperties>
</file>