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A021" w14:textId="4A7C35F5" w:rsidR="00B14AEE" w:rsidRPr="0075028B" w:rsidRDefault="00B14AEE" w:rsidP="00B14AEE">
      <w:pPr>
        <w:keepNext/>
        <w:keepLines/>
        <w:pageBreakBefore/>
        <w:shd w:val="clear" w:color="auto" w:fill="FFFFFF"/>
        <w:spacing w:line="264" w:lineRule="auto"/>
        <w:jc w:val="right"/>
        <w:rPr>
          <w:rFonts w:ascii="Times New Roman" w:hAnsi="Times New Roman" w:cs="Times New Roman"/>
          <w:b/>
          <w:i/>
          <w:iCs/>
          <w:color w:val="000000"/>
          <w:spacing w:val="-5"/>
          <w:lang w:val="uk-UA"/>
        </w:rPr>
      </w:pPr>
      <w:r w:rsidRPr="0075028B">
        <w:rPr>
          <w:rFonts w:ascii="Times New Roman" w:hAnsi="Times New Roman" w:cs="Times New Roman"/>
          <w:b/>
          <w:i/>
          <w:iCs/>
          <w:color w:val="000000"/>
          <w:spacing w:val="-5"/>
          <w:lang w:val="uk-UA"/>
        </w:rPr>
        <w:t>Додаток №</w:t>
      </w:r>
      <w:r w:rsidR="00FA4FB6" w:rsidRPr="0075028B">
        <w:rPr>
          <w:rFonts w:ascii="Times New Roman" w:hAnsi="Times New Roman" w:cs="Times New Roman"/>
          <w:b/>
          <w:i/>
          <w:iCs/>
          <w:color w:val="000000"/>
          <w:spacing w:val="-5"/>
          <w:lang w:val="uk-UA"/>
        </w:rPr>
        <w:t>1</w:t>
      </w:r>
    </w:p>
    <w:p w14:paraId="4D8CF3C5"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3370A7FB"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03E912BE" w14:textId="77777777" w:rsidR="00B14AEE" w:rsidRPr="005367B5" w:rsidRDefault="007D6626" w:rsidP="00B14AEE">
      <w:pPr>
        <w:shd w:val="clear" w:color="auto" w:fill="FFFFFF"/>
        <w:spacing w:line="264" w:lineRule="auto"/>
        <w:jc w:val="center"/>
        <w:rPr>
          <w:rFonts w:ascii="Times New Roman" w:eastAsia="Times New Roman" w:hAnsi="Times New Roman" w:cs="Times New Roman"/>
          <w:color w:val="000000" w:themeColor="text1"/>
          <w:sz w:val="24"/>
          <w:szCs w:val="24"/>
          <w:lang w:val="uk-UA"/>
        </w:rPr>
      </w:pPr>
      <w:r w:rsidRPr="005367B5">
        <w:rPr>
          <w:rFonts w:ascii="Times New Roman" w:hAnsi="Times New Roman" w:cs="Times New Roman"/>
          <w:color w:val="000000" w:themeColor="text1"/>
          <w:sz w:val="24"/>
          <w:szCs w:val="24"/>
          <w:lang w:val="uk-UA"/>
        </w:rPr>
        <w:t>Технічні вимоги до предмету закупівлі</w:t>
      </w:r>
    </w:p>
    <w:p w14:paraId="1F80AC3C" w14:textId="524D3CCB" w:rsidR="00B14AEE" w:rsidRPr="005367B5" w:rsidRDefault="007D6626" w:rsidP="00B14AEE">
      <w:pPr>
        <w:shd w:val="clear" w:color="auto" w:fill="FFFFFF"/>
        <w:spacing w:line="264" w:lineRule="auto"/>
        <w:jc w:val="center"/>
        <w:rPr>
          <w:rFonts w:ascii="Times New Roman" w:hAnsi="Times New Roman" w:cs="Times New Roman"/>
          <w:color w:val="000000"/>
          <w:spacing w:val="-5"/>
          <w:lang w:val="uk-UA"/>
        </w:rPr>
      </w:pPr>
      <w:r w:rsidRPr="005367B5">
        <w:rPr>
          <w:rFonts w:ascii="Times New Roman" w:eastAsia="Times New Roman" w:hAnsi="Times New Roman" w:cs="Times New Roman"/>
          <w:color w:val="000000" w:themeColor="text1"/>
          <w:sz w:val="24"/>
          <w:szCs w:val="24"/>
          <w:lang w:val="uk-UA"/>
        </w:rPr>
        <w:t>(</w:t>
      </w:r>
      <w:r w:rsidR="00FA4FB6">
        <w:rPr>
          <w:rFonts w:ascii="Times New Roman" w:eastAsia="Times New Roman" w:hAnsi="Times New Roman" w:cs="Times New Roman"/>
          <w:color w:val="000000" w:themeColor="text1"/>
          <w:sz w:val="24"/>
          <w:szCs w:val="24"/>
          <w:u w:val="single"/>
          <w:lang w:val="uk-UA"/>
        </w:rPr>
        <w:t>з</w:t>
      </w:r>
      <w:r w:rsidR="00FA4FB6" w:rsidRPr="00FA4FB6">
        <w:rPr>
          <w:rFonts w:ascii="Times New Roman" w:eastAsia="Times New Roman" w:hAnsi="Times New Roman" w:cs="Times New Roman"/>
          <w:color w:val="000000" w:themeColor="text1"/>
          <w:sz w:val="24"/>
          <w:szCs w:val="24"/>
          <w:u w:val="single"/>
          <w:lang w:val="uk-UA"/>
        </w:rPr>
        <w:t>акупівля ноутбуків</w:t>
      </w:r>
      <w:r w:rsidR="0075028B">
        <w:rPr>
          <w:rFonts w:ascii="Times New Roman" w:eastAsia="Times New Roman" w:hAnsi="Times New Roman" w:cs="Times New Roman"/>
          <w:color w:val="000000" w:themeColor="text1"/>
          <w:sz w:val="24"/>
          <w:szCs w:val="24"/>
          <w:lang w:val="uk-UA"/>
        </w:rPr>
        <w:t>,</w:t>
      </w:r>
      <w:r w:rsidRPr="005367B5">
        <w:rPr>
          <w:rFonts w:ascii="Times New Roman" w:eastAsia="Times New Roman" w:hAnsi="Times New Roman" w:cs="Times New Roman"/>
          <w:color w:val="000000" w:themeColor="text1"/>
          <w:sz w:val="24"/>
          <w:szCs w:val="24"/>
          <w:lang w:val="uk-UA"/>
        </w:rPr>
        <w:t xml:space="preserve"> </w:t>
      </w:r>
      <w:r w:rsidRPr="005367B5">
        <w:rPr>
          <w:rFonts w:ascii="Times New Roman" w:hAnsi="Times New Roman" w:cs="Times New Roman"/>
          <w:color w:val="000000" w:themeColor="text1"/>
          <w:sz w:val="24"/>
          <w:szCs w:val="24"/>
          <w:lang w:val="uk-UA" w:eastAsia="uk-UA"/>
        </w:rPr>
        <w:t xml:space="preserve">код згідно ДК 021:2015 - </w:t>
      </w:r>
      <w:r w:rsidR="00FA4FB6" w:rsidRPr="00FA4FB6">
        <w:rPr>
          <w:rFonts w:ascii="Times New Roman" w:hAnsi="Times New Roman" w:cs="Times New Roman"/>
          <w:bCs/>
          <w:color w:val="000000" w:themeColor="text1"/>
          <w:sz w:val="24"/>
          <w:szCs w:val="24"/>
          <w:bdr w:val="none" w:sz="0" w:space="0" w:color="auto" w:frame="1"/>
          <w:shd w:val="clear" w:color="auto" w:fill="FFFFFF"/>
          <w:lang w:val="uk-UA"/>
        </w:rPr>
        <w:t>30210000-4 Машини для обробки даних (апаратна частина)</w:t>
      </w:r>
      <w:r w:rsidR="0075028B">
        <w:rPr>
          <w:rFonts w:ascii="Times New Roman" w:hAnsi="Times New Roman" w:cs="Times New Roman"/>
          <w:bCs/>
          <w:color w:val="000000" w:themeColor="text1"/>
          <w:sz w:val="24"/>
          <w:szCs w:val="24"/>
          <w:bdr w:val="none" w:sz="0" w:space="0" w:color="auto" w:frame="1"/>
          <w:shd w:val="clear" w:color="auto" w:fill="FFFFFF"/>
          <w:lang w:val="uk-UA"/>
        </w:rPr>
        <w:t>)</w:t>
      </w:r>
    </w:p>
    <w:p w14:paraId="265C4FE4" w14:textId="77777777" w:rsidR="00B14AEE" w:rsidRPr="005367B5" w:rsidRDefault="00B14AEE" w:rsidP="00B14AEE">
      <w:pPr>
        <w:rPr>
          <w:rFonts w:ascii="Times New Roman" w:hAnsi="Times New Roman" w:cs="Times New Roman"/>
          <w:lang w:val="uk-UA"/>
        </w:rPr>
      </w:pPr>
    </w:p>
    <w:p w14:paraId="3E71AC5A" w14:textId="77777777" w:rsidR="001F4780" w:rsidRPr="005367B5" w:rsidRDefault="001F4780" w:rsidP="00B14AEE">
      <w:pPr>
        <w:rPr>
          <w:rFonts w:ascii="Times New Roman" w:hAnsi="Times New Roman" w:cs="Times New Roman"/>
          <w:lang w:val="uk-UA"/>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739"/>
        <w:gridCol w:w="623"/>
        <w:gridCol w:w="4891"/>
      </w:tblGrid>
      <w:tr w:rsidR="001F4780" w:rsidRPr="005648E3" w14:paraId="40C2909F" w14:textId="77777777" w:rsidTr="001D2A22">
        <w:trPr>
          <w:trHeight w:val="552"/>
        </w:trPr>
        <w:tc>
          <w:tcPr>
            <w:tcW w:w="640" w:type="dxa"/>
            <w:shd w:val="clear" w:color="auto" w:fill="auto"/>
            <w:noWrap/>
            <w:vAlign w:val="center"/>
            <w:hideMark/>
          </w:tcPr>
          <w:p w14:paraId="29EDE053"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п/п</w:t>
            </w:r>
          </w:p>
        </w:tc>
        <w:tc>
          <w:tcPr>
            <w:tcW w:w="2955" w:type="dxa"/>
            <w:shd w:val="clear" w:color="auto" w:fill="auto"/>
            <w:noWrap/>
            <w:vAlign w:val="center"/>
            <w:hideMark/>
          </w:tcPr>
          <w:p w14:paraId="25C38BA6" w14:textId="77777777" w:rsidR="001F4780" w:rsidRPr="005648E3" w:rsidRDefault="001F4780" w:rsidP="005648E3">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Найменування</w:t>
            </w:r>
          </w:p>
        </w:tc>
        <w:tc>
          <w:tcPr>
            <w:tcW w:w="739" w:type="dxa"/>
            <w:shd w:val="clear" w:color="auto" w:fill="auto"/>
            <w:noWrap/>
            <w:vAlign w:val="center"/>
            <w:hideMark/>
          </w:tcPr>
          <w:p w14:paraId="59D11B52"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Од. вим</w:t>
            </w:r>
          </w:p>
        </w:tc>
        <w:tc>
          <w:tcPr>
            <w:tcW w:w="623" w:type="dxa"/>
            <w:shd w:val="clear" w:color="auto" w:fill="auto"/>
            <w:noWrap/>
            <w:vAlign w:val="center"/>
            <w:hideMark/>
          </w:tcPr>
          <w:p w14:paraId="46120596"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К-ть</w:t>
            </w:r>
          </w:p>
        </w:tc>
        <w:tc>
          <w:tcPr>
            <w:tcW w:w="4891" w:type="dxa"/>
            <w:vAlign w:val="center"/>
          </w:tcPr>
          <w:p w14:paraId="3C6D1B71" w14:textId="20A2213C" w:rsidR="001F4780" w:rsidRPr="005648E3" w:rsidRDefault="005367B5" w:rsidP="005367B5">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xml:space="preserve">Вимоги до </w:t>
            </w:r>
            <w:r w:rsidR="0075028B">
              <w:rPr>
                <w:rFonts w:ascii="Times New Roman" w:eastAsia="Times New Roman" w:hAnsi="Times New Roman" w:cs="Times New Roman"/>
                <w:b/>
                <w:color w:val="000000"/>
                <w:sz w:val="24"/>
                <w:szCs w:val="24"/>
                <w:lang w:val="uk-UA" w:eastAsia="uk-UA"/>
              </w:rPr>
              <w:t>товару</w:t>
            </w:r>
            <w:bookmarkStart w:id="0" w:name="_GoBack"/>
            <w:bookmarkEnd w:id="0"/>
          </w:p>
        </w:tc>
      </w:tr>
      <w:tr w:rsidR="001F4780" w:rsidRPr="0075028B" w14:paraId="60695A9F" w14:textId="77777777" w:rsidTr="0075028B">
        <w:trPr>
          <w:trHeight w:val="9011"/>
        </w:trPr>
        <w:tc>
          <w:tcPr>
            <w:tcW w:w="640" w:type="dxa"/>
            <w:shd w:val="clear" w:color="auto" w:fill="auto"/>
            <w:noWrap/>
            <w:vAlign w:val="center"/>
            <w:hideMark/>
          </w:tcPr>
          <w:p w14:paraId="0333040C" w14:textId="77777777" w:rsidR="001F4780" w:rsidRPr="001D2A22" w:rsidRDefault="001F4780" w:rsidP="003A2A0F">
            <w:pPr>
              <w:spacing w:line="240" w:lineRule="auto"/>
              <w:jc w:val="center"/>
              <w:rPr>
                <w:rFonts w:ascii="Times New Roman" w:eastAsia="Times New Roman" w:hAnsi="Times New Roman" w:cs="Times New Roman"/>
                <w:color w:val="000000"/>
                <w:sz w:val="24"/>
                <w:szCs w:val="24"/>
                <w:lang w:val="uk-UA" w:eastAsia="uk-UA"/>
              </w:rPr>
            </w:pPr>
            <w:r w:rsidRPr="001D2A22">
              <w:rPr>
                <w:rFonts w:ascii="Times New Roman" w:eastAsia="Times New Roman" w:hAnsi="Times New Roman" w:cs="Times New Roman"/>
                <w:color w:val="000000"/>
                <w:sz w:val="24"/>
                <w:szCs w:val="24"/>
                <w:lang w:val="uk-UA" w:eastAsia="uk-UA"/>
              </w:rPr>
              <w:t>1</w:t>
            </w:r>
          </w:p>
        </w:tc>
        <w:tc>
          <w:tcPr>
            <w:tcW w:w="2955" w:type="dxa"/>
            <w:shd w:val="clear" w:color="auto" w:fill="auto"/>
            <w:noWrap/>
            <w:vAlign w:val="center"/>
          </w:tcPr>
          <w:p w14:paraId="572F037E" w14:textId="3F3C74F5" w:rsidR="001F4780" w:rsidRPr="00FB3E49" w:rsidRDefault="001E08ED" w:rsidP="005648E3">
            <w:pPr>
              <w:rPr>
                <w:rFonts w:ascii="Times New Roman" w:hAnsi="Times New Roman" w:cs="Times New Roman"/>
                <w:color w:val="000000"/>
                <w:sz w:val="24"/>
                <w:szCs w:val="24"/>
                <w:lang w:val="uk-UA"/>
              </w:rPr>
            </w:pPr>
            <w:r w:rsidRPr="00FB3E49">
              <w:rPr>
                <w:rFonts w:ascii="Times New Roman" w:hAnsi="Times New Roman" w:cs="Times New Roman"/>
                <w:sz w:val="24"/>
                <w:szCs w:val="24"/>
                <w:lang w:val="uk-UA"/>
              </w:rPr>
              <w:t>Ноутбук</w:t>
            </w:r>
          </w:p>
        </w:tc>
        <w:tc>
          <w:tcPr>
            <w:tcW w:w="739" w:type="dxa"/>
            <w:shd w:val="clear" w:color="auto" w:fill="auto"/>
            <w:noWrap/>
            <w:vAlign w:val="center"/>
          </w:tcPr>
          <w:p w14:paraId="41A5EF63" w14:textId="35F311E7" w:rsidR="001F4780" w:rsidRPr="001D2A22" w:rsidRDefault="001E08ED" w:rsidP="003A2A0F">
            <w:pPr>
              <w:jc w:val="center"/>
              <w:rPr>
                <w:rFonts w:ascii="Times New Roman" w:hAnsi="Times New Roman" w:cs="Times New Roman"/>
                <w:color w:val="000000"/>
                <w:sz w:val="24"/>
                <w:szCs w:val="24"/>
                <w:lang w:val="uk-UA"/>
              </w:rPr>
            </w:pPr>
            <w:r w:rsidRPr="001D2A22">
              <w:rPr>
                <w:rFonts w:ascii="Times New Roman" w:hAnsi="Times New Roman" w:cs="Times New Roman"/>
                <w:color w:val="000000"/>
                <w:sz w:val="24"/>
                <w:szCs w:val="24"/>
                <w:lang w:val="uk-UA"/>
              </w:rPr>
              <w:t>шт</w:t>
            </w:r>
            <w:r w:rsidR="005648E3" w:rsidRPr="001D2A22">
              <w:rPr>
                <w:rFonts w:ascii="Times New Roman" w:hAnsi="Times New Roman" w:cs="Times New Roman"/>
                <w:color w:val="000000"/>
                <w:sz w:val="24"/>
                <w:szCs w:val="24"/>
                <w:lang w:val="uk-UA"/>
              </w:rPr>
              <w:t>.</w:t>
            </w:r>
          </w:p>
        </w:tc>
        <w:tc>
          <w:tcPr>
            <w:tcW w:w="623" w:type="dxa"/>
            <w:shd w:val="clear" w:color="auto" w:fill="auto"/>
            <w:noWrap/>
            <w:vAlign w:val="center"/>
          </w:tcPr>
          <w:p w14:paraId="15DD880D" w14:textId="2E2D4D20" w:rsidR="001F4780" w:rsidRPr="001D2A22" w:rsidRDefault="001E08ED" w:rsidP="003A2A0F">
            <w:pPr>
              <w:jc w:val="center"/>
              <w:rPr>
                <w:rFonts w:ascii="Times New Roman" w:hAnsi="Times New Roman" w:cs="Times New Roman"/>
                <w:color w:val="000000"/>
                <w:sz w:val="24"/>
                <w:szCs w:val="24"/>
                <w:lang w:val="uk-UA"/>
              </w:rPr>
            </w:pPr>
            <w:r w:rsidRPr="001D2A22">
              <w:rPr>
                <w:rFonts w:ascii="Times New Roman" w:hAnsi="Times New Roman" w:cs="Times New Roman"/>
                <w:color w:val="000000"/>
                <w:sz w:val="24"/>
                <w:szCs w:val="24"/>
                <w:lang w:val="uk-UA"/>
              </w:rPr>
              <w:t>15</w:t>
            </w:r>
          </w:p>
        </w:tc>
        <w:tc>
          <w:tcPr>
            <w:tcW w:w="4891" w:type="dxa"/>
          </w:tcPr>
          <w:p w14:paraId="0CAD102E" w14:textId="3243478E" w:rsidR="001B3515" w:rsidRPr="001D2A22" w:rsidRDefault="004F498B" w:rsidP="004F498B">
            <w:pPr>
              <w:spacing w:line="240" w:lineRule="auto"/>
              <w:jc w:val="both"/>
              <w:rPr>
                <w:rFonts w:ascii="Times New Roman" w:hAnsi="Times New Roman" w:cs="Times New Roman"/>
                <w:sz w:val="24"/>
                <w:szCs w:val="24"/>
                <w:lang w:val="uk-UA"/>
              </w:rPr>
            </w:pPr>
            <w:r w:rsidRPr="001D2A22">
              <w:rPr>
                <w:rFonts w:ascii="Times New Roman" w:hAnsi="Times New Roman" w:cs="Times New Roman"/>
                <w:sz w:val="24"/>
                <w:szCs w:val="24"/>
                <w:lang w:val="uk-UA"/>
              </w:rPr>
              <w:t>Марка:</w:t>
            </w:r>
            <w:r w:rsidR="001B3515" w:rsidRPr="001D2A22">
              <w:rPr>
                <w:rFonts w:ascii="Times New Roman" w:hAnsi="Times New Roman" w:cs="Times New Roman"/>
                <w:sz w:val="24"/>
                <w:szCs w:val="24"/>
                <w:lang w:val="uk-UA"/>
              </w:rPr>
              <w:t xml:space="preserve"> </w:t>
            </w:r>
            <w:r w:rsidRPr="001D2A22">
              <w:rPr>
                <w:rFonts w:ascii="Times New Roman" w:hAnsi="Times New Roman" w:cs="Times New Roman"/>
                <w:sz w:val="24"/>
                <w:szCs w:val="24"/>
                <w:lang w:val="uk-UA"/>
              </w:rPr>
              <w:t xml:space="preserve">ноутбук </w:t>
            </w:r>
            <w:r w:rsidRPr="001D2A22">
              <w:rPr>
                <w:rFonts w:ascii="Times New Roman" w:hAnsi="Times New Roman" w:cs="Times New Roman"/>
                <w:sz w:val="24"/>
                <w:szCs w:val="24"/>
                <w:lang w:val="en-US"/>
              </w:rPr>
              <w:t>Acer</w:t>
            </w:r>
            <w:r w:rsidRPr="001D2A22">
              <w:rPr>
                <w:rFonts w:ascii="Times New Roman" w:hAnsi="Times New Roman" w:cs="Times New Roman"/>
                <w:sz w:val="24"/>
                <w:szCs w:val="24"/>
                <w:lang w:val="uk-UA"/>
              </w:rPr>
              <w:t xml:space="preserve"> </w:t>
            </w:r>
            <w:r w:rsidRPr="001D2A22">
              <w:rPr>
                <w:rFonts w:ascii="Times New Roman" w:hAnsi="Times New Roman" w:cs="Times New Roman"/>
                <w:sz w:val="24"/>
                <w:szCs w:val="24"/>
                <w:lang w:val="en-US"/>
              </w:rPr>
              <w:t>Aspire</w:t>
            </w:r>
            <w:r w:rsidRPr="001D2A22">
              <w:rPr>
                <w:rFonts w:ascii="Times New Roman" w:hAnsi="Times New Roman" w:cs="Times New Roman"/>
                <w:sz w:val="24"/>
                <w:szCs w:val="24"/>
                <w:lang w:val="uk-UA"/>
              </w:rPr>
              <w:t xml:space="preserve"> 3</w:t>
            </w:r>
            <w:r w:rsidR="001B3515" w:rsidRPr="001D2A22">
              <w:rPr>
                <w:rFonts w:ascii="Times New Roman" w:hAnsi="Times New Roman" w:cs="Times New Roman"/>
                <w:sz w:val="24"/>
                <w:szCs w:val="24"/>
                <w:lang w:val="uk-UA"/>
              </w:rPr>
              <w:t>, або його аналог;</w:t>
            </w:r>
          </w:p>
          <w:p w14:paraId="09A540E8" w14:textId="2D63812C" w:rsidR="001B3515" w:rsidRPr="00963BC4" w:rsidRDefault="00963BC4" w:rsidP="00963BC4">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      - </w:t>
            </w:r>
            <w:r w:rsidR="001B3515" w:rsidRPr="00963BC4">
              <w:rPr>
                <w:rFonts w:ascii="Times New Roman" w:hAnsi="Times New Roman" w:cs="Times New Roman"/>
                <w:sz w:val="24"/>
                <w:szCs w:val="24"/>
              </w:rPr>
              <w:t>тип</w:t>
            </w:r>
            <w:r w:rsidR="001B3515" w:rsidRPr="00963BC4">
              <w:rPr>
                <w:rFonts w:ascii="Times New Roman" w:hAnsi="Times New Roman" w:cs="Times New Roman"/>
                <w:sz w:val="24"/>
                <w:szCs w:val="24"/>
                <w:lang w:val="ru-RU"/>
              </w:rPr>
              <w:t xml:space="preserve"> </w:t>
            </w:r>
            <w:r w:rsidR="001B3515" w:rsidRPr="00963BC4">
              <w:rPr>
                <w:rFonts w:ascii="Times New Roman" w:hAnsi="Times New Roman" w:cs="Times New Roman"/>
                <w:sz w:val="24"/>
                <w:szCs w:val="24"/>
              </w:rPr>
              <w:t>процесора</w:t>
            </w:r>
            <w:r w:rsidR="001B3515" w:rsidRPr="00963BC4">
              <w:rPr>
                <w:rFonts w:ascii="Times New Roman" w:hAnsi="Times New Roman" w:cs="Times New Roman"/>
                <w:sz w:val="24"/>
                <w:szCs w:val="24"/>
                <w:lang w:val="ru-RU"/>
              </w:rPr>
              <w:t>:</w:t>
            </w:r>
            <w:r w:rsidR="001B3515" w:rsidRPr="00963BC4">
              <w:rPr>
                <w:rFonts w:ascii="Times New Roman" w:hAnsi="Times New Roman" w:cs="Times New Roman"/>
                <w:sz w:val="24"/>
                <w:szCs w:val="24"/>
                <w:lang w:val="uk-UA"/>
              </w:rPr>
              <w:t xml:space="preserve"> не нижче </w:t>
            </w:r>
            <w:r w:rsidR="001B3515" w:rsidRPr="00963BC4">
              <w:rPr>
                <w:rFonts w:ascii="Times New Roman" w:hAnsi="Times New Roman" w:cs="Times New Roman"/>
                <w:sz w:val="24"/>
                <w:szCs w:val="24"/>
                <w:lang w:val="en-US"/>
              </w:rPr>
              <w:t>Intel</w:t>
            </w:r>
            <w:r w:rsidR="001B3515" w:rsidRPr="00963BC4">
              <w:rPr>
                <w:rFonts w:ascii="Times New Roman" w:hAnsi="Times New Roman" w:cs="Times New Roman"/>
                <w:sz w:val="24"/>
                <w:szCs w:val="24"/>
                <w:lang w:val="ru-RU"/>
              </w:rPr>
              <w:t xml:space="preserve"> </w:t>
            </w:r>
            <w:r w:rsidR="001B3515" w:rsidRPr="00963BC4">
              <w:rPr>
                <w:rFonts w:ascii="Times New Roman" w:hAnsi="Times New Roman" w:cs="Times New Roman"/>
                <w:sz w:val="24"/>
                <w:szCs w:val="24"/>
                <w:lang w:val="en-US"/>
              </w:rPr>
              <w:t>Core</w:t>
            </w:r>
            <w:r w:rsidR="001B3515" w:rsidRPr="00963BC4">
              <w:rPr>
                <w:rFonts w:ascii="Times New Roman" w:hAnsi="Times New Roman" w:cs="Times New Roman"/>
                <w:sz w:val="24"/>
                <w:szCs w:val="24"/>
                <w:lang w:val="ru-RU"/>
              </w:rPr>
              <w:t xml:space="preserve"> </w:t>
            </w:r>
            <w:r w:rsidR="001B3515" w:rsidRPr="00963BC4">
              <w:rPr>
                <w:rFonts w:ascii="Times New Roman" w:hAnsi="Times New Roman" w:cs="Times New Roman"/>
                <w:sz w:val="24"/>
                <w:szCs w:val="24"/>
                <w:lang w:val="en-US"/>
              </w:rPr>
              <w:t>i</w:t>
            </w:r>
            <w:r w:rsidR="001B3515" w:rsidRPr="00963BC4">
              <w:rPr>
                <w:rFonts w:ascii="Times New Roman" w:hAnsi="Times New Roman" w:cs="Times New Roman"/>
                <w:sz w:val="24"/>
                <w:szCs w:val="24"/>
                <w:lang w:val="ru-RU"/>
              </w:rPr>
              <w:t>5;</w:t>
            </w:r>
          </w:p>
          <w:p w14:paraId="728E94D1" w14:textId="65C2C997"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ru-RU"/>
              </w:rPr>
              <w:t xml:space="preserve">      - </w:t>
            </w:r>
            <w:r w:rsidR="001B3515" w:rsidRPr="001D2A22">
              <w:rPr>
                <w:rFonts w:ascii="Times New Roman" w:hAnsi="Times New Roman" w:cs="Times New Roman"/>
                <w:sz w:val="24"/>
                <w:szCs w:val="24"/>
                <w:shd w:val="clear" w:color="auto" w:fill="FFFFFF"/>
              </w:rPr>
              <w:t>кількість ядер</w:t>
            </w:r>
            <w:r w:rsidR="001B3515" w:rsidRPr="001D2A22">
              <w:rPr>
                <w:rFonts w:ascii="Times New Roman" w:hAnsi="Times New Roman" w:cs="Times New Roman"/>
                <w:sz w:val="24"/>
                <w:szCs w:val="24"/>
                <w:shd w:val="clear" w:color="auto" w:fill="FFFFFF"/>
                <w:lang w:val="uk-UA"/>
              </w:rPr>
              <w:t xml:space="preserve">: </w:t>
            </w:r>
            <w:r w:rsidR="001B3515" w:rsidRPr="001D2A22">
              <w:rPr>
                <w:rFonts w:ascii="Times New Roman" w:eastAsia="Times New Roman" w:hAnsi="Times New Roman" w:cs="Times New Roman"/>
                <w:sz w:val="24"/>
                <w:szCs w:val="24"/>
              </w:rPr>
              <w:t>не менше 4-х ядер</w:t>
            </w:r>
            <w:r w:rsidR="001B3515" w:rsidRPr="001D2A22">
              <w:rPr>
                <w:rFonts w:ascii="Times New Roman" w:eastAsia="Times New Roman" w:hAnsi="Times New Roman" w:cs="Times New Roman"/>
                <w:sz w:val="24"/>
                <w:szCs w:val="24"/>
                <w:lang w:val="uk-UA"/>
              </w:rPr>
              <w:t>;</w:t>
            </w:r>
          </w:p>
          <w:p w14:paraId="57CA7A9F" w14:textId="288F9E78"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 </w:t>
            </w:r>
            <w:r w:rsidR="001B3515" w:rsidRPr="001D2A22">
              <w:rPr>
                <w:rFonts w:ascii="Times New Roman" w:hAnsi="Times New Roman" w:cs="Times New Roman"/>
                <w:sz w:val="24"/>
                <w:szCs w:val="24"/>
                <w:shd w:val="clear" w:color="auto" w:fill="FFFFFF"/>
              </w:rPr>
              <w:t>кількість потоків</w:t>
            </w:r>
            <w:r w:rsidR="001B3515" w:rsidRPr="001D2A22">
              <w:rPr>
                <w:rFonts w:ascii="Times New Roman" w:hAnsi="Times New Roman" w:cs="Times New Roman"/>
                <w:sz w:val="24"/>
                <w:szCs w:val="24"/>
                <w:shd w:val="clear" w:color="auto" w:fill="FFFFFF"/>
                <w:lang w:val="uk-UA"/>
              </w:rPr>
              <w:t xml:space="preserve">: </w:t>
            </w:r>
            <w:r w:rsidR="001B3515" w:rsidRPr="001D2A22">
              <w:rPr>
                <w:rFonts w:ascii="Times New Roman" w:hAnsi="Times New Roman" w:cs="Times New Roman"/>
                <w:sz w:val="24"/>
                <w:szCs w:val="24"/>
              </w:rPr>
              <w:t xml:space="preserve">не менше </w:t>
            </w:r>
            <w:r w:rsidR="001B3515" w:rsidRPr="001D2A22">
              <w:rPr>
                <w:rFonts w:ascii="Times New Roman" w:eastAsia="Times New Roman" w:hAnsi="Times New Roman" w:cs="Times New Roman"/>
                <w:sz w:val="24"/>
                <w:szCs w:val="24"/>
              </w:rPr>
              <w:t>8-х потоків</w:t>
            </w:r>
            <w:r w:rsidR="001B3515" w:rsidRPr="001D2A22">
              <w:rPr>
                <w:rFonts w:ascii="Times New Roman" w:eastAsia="Times New Roman" w:hAnsi="Times New Roman" w:cs="Times New Roman"/>
                <w:sz w:val="24"/>
                <w:szCs w:val="24"/>
                <w:lang w:val="uk-UA"/>
              </w:rPr>
              <w:t>;</w:t>
            </w:r>
          </w:p>
          <w:p w14:paraId="6B4AD879" w14:textId="6985D7D1" w:rsidR="001B3515" w:rsidRPr="00F2055C" w:rsidRDefault="00F2055C" w:rsidP="004F498B">
            <w:pPr>
              <w:spacing w:line="240" w:lineRule="auto"/>
              <w:rPr>
                <w:rFonts w:ascii="Times New Roman" w:eastAsia="Times New Roman" w:hAnsi="Times New Roman" w:cs="Times New Roman"/>
                <w:bCs/>
                <w:sz w:val="24"/>
                <w:szCs w:val="24"/>
                <w:lang w:val="uk-UA"/>
              </w:rPr>
            </w:pPr>
            <w:r>
              <w:rPr>
                <w:rFonts w:ascii="Times New Roman" w:hAnsi="Times New Roman" w:cs="Times New Roman"/>
                <w:sz w:val="24"/>
                <w:szCs w:val="24"/>
                <w:lang w:val="uk-UA"/>
              </w:rPr>
              <w:t xml:space="preserve">      - </w:t>
            </w:r>
            <w:r w:rsidR="001B3515" w:rsidRPr="001D2A22">
              <w:rPr>
                <w:rFonts w:ascii="Times New Roman" w:hAnsi="Times New Roman" w:cs="Times New Roman"/>
                <w:sz w:val="24"/>
                <w:szCs w:val="24"/>
                <w:lang w:val="uk-UA"/>
              </w:rPr>
              <w:t>оперативна пам'ять (</w:t>
            </w:r>
            <w:r w:rsidR="001B3515" w:rsidRPr="001D2A22">
              <w:rPr>
                <w:rFonts w:ascii="Times New Roman" w:hAnsi="Times New Roman" w:cs="Times New Roman"/>
                <w:sz w:val="24"/>
                <w:szCs w:val="24"/>
              </w:rPr>
              <w:t>RAM</w:t>
            </w:r>
            <w:r w:rsidR="001B3515" w:rsidRPr="001D2A22">
              <w:rPr>
                <w:rFonts w:ascii="Times New Roman" w:hAnsi="Times New Roman" w:cs="Times New Roman"/>
                <w:sz w:val="24"/>
                <w:szCs w:val="24"/>
                <w:lang w:val="uk-UA"/>
              </w:rPr>
              <w:t xml:space="preserve">): </w:t>
            </w:r>
            <w:r w:rsidR="001B3515" w:rsidRPr="001D2A22">
              <w:rPr>
                <w:rFonts w:ascii="Times New Roman" w:eastAsia="Times New Roman" w:hAnsi="Times New Roman" w:cs="Times New Roman"/>
                <w:sz w:val="24"/>
                <w:szCs w:val="24"/>
                <w:lang w:val="uk-UA"/>
              </w:rPr>
              <w:t xml:space="preserve">технологія не гірше </w:t>
            </w:r>
            <w:r w:rsidR="001B3515" w:rsidRPr="001D2A22">
              <w:rPr>
                <w:rFonts w:ascii="Times New Roman" w:eastAsia="Times New Roman" w:hAnsi="Times New Roman" w:cs="Times New Roman"/>
                <w:sz w:val="24"/>
                <w:szCs w:val="24"/>
              </w:rPr>
              <w:t>DDR</w:t>
            </w:r>
            <w:r w:rsidR="001B3515" w:rsidRPr="001D2A22">
              <w:rPr>
                <w:rFonts w:ascii="Times New Roman" w:eastAsia="Times New Roman" w:hAnsi="Times New Roman" w:cs="Times New Roman"/>
                <w:sz w:val="24"/>
                <w:szCs w:val="24"/>
                <w:lang w:val="uk-UA"/>
              </w:rPr>
              <w:t xml:space="preserve">4,об’єм пам’яті не менше ніж 16 </w:t>
            </w:r>
            <w:r w:rsidR="001B3515" w:rsidRPr="001D2A22">
              <w:rPr>
                <w:rFonts w:ascii="Times New Roman" w:eastAsia="Times New Roman" w:hAnsi="Times New Roman" w:cs="Times New Roman"/>
                <w:sz w:val="24"/>
                <w:szCs w:val="24"/>
              </w:rPr>
              <w:t>G</w:t>
            </w:r>
            <w:r w:rsidR="001B3515" w:rsidRPr="001D2A22">
              <w:rPr>
                <w:rFonts w:ascii="Times New Roman" w:eastAsia="Times New Roman" w:hAnsi="Times New Roman" w:cs="Times New Roman"/>
                <w:sz w:val="24"/>
                <w:szCs w:val="24"/>
                <w:lang w:val="en-US"/>
              </w:rPr>
              <w:t>B</w:t>
            </w:r>
            <w:r w:rsidR="001B3515" w:rsidRPr="001D2A22">
              <w:rPr>
                <w:rFonts w:ascii="Times New Roman" w:eastAsia="Times New Roman" w:hAnsi="Times New Roman" w:cs="Times New Roman"/>
                <w:sz w:val="24"/>
                <w:szCs w:val="24"/>
                <w:lang w:val="uk-UA"/>
              </w:rPr>
              <w:t xml:space="preserve"> з підтримкою максимально 32 </w:t>
            </w:r>
            <w:r w:rsidR="001B3515" w:rsidRPr="001D2A22">
              <w:rPr>
                <w:rFonts w:ascii="Times New Roman" w:eastAsia="Times New Roman" w:hAnsi="Times New Roman" w:cs="Times New Roman"/>
                <w:sz w:val="24"/>
                <w:szCs w:val="24"/>
                <w:lang w:val="en-US"/>
              </w:rPr>
              <w:t>GB</w:t>
            </w:r>
            <w:r>
              <w:rPr>
                <w:rFonts w:ascii="Times New Roman" w:eastAsia="Times New Roman" w:hAnsi="Times New Roman" w:cs="Times New Roman"/>
                <w:sz w:val="24"/>
                <w:szCs w:val="24"/>
                <w:lang w:val="uk-UA"/>
              </w:rPr>
              <w:t>;</w:t>
            </w:r>
          </w:p>
          <w:p w14:paraId="0CE9C223" w14:textId="56230923" w:rsidR="00305065" w:rsidRPr="001D2A22" w:rsidRDefault="00F2055C" w:rsidP="004F498B">
            <w:pPr>
              <w:spacing w:line="240" w:lineRule="auto"/>
              <w:rPr>
                <w:rFonts w:ascii="Times New Roman" w:eastAsia="Times New Roman" w:hAnsi="Times New Roman" w:cs="Times New Roman"/>
                <w:bCs/>
                <w:sz w:val="24"/>
                <w:szCs w:val="24"/>
                <w:lang w:val="uk-UA"/>
              </w:rPr>
            </w:pPr>
            <w:r>
              <w:rPr>
                <w:rFonts w:ascii="Times New Roman" w:hAnsi="Times New Roman" w:cs="Times New Roman"/>
                <w:sz w:val="24"/>
                <w:szCs w:val="24"/>
                <w:lang w:val="uk-UA"/>
              </w:rPr>
              <w:t xml:space="preserve">      - </w:t>
            </w:r>
            <w:r w:rsidRPr="001D2A22">
              <w:rPr>
                <w:rFonts w:ascii="Times New Roman" w:hAnsi="Times New Roman" w:cs="Times New Roman"/>
                <w:sz w:val="24"/>
                <w:szCs w:val="24"/>
                <w:lang w:val="uk-UA"/>
              </w:rPr>
              <w:t>накопичувач</w:t>
            </w:r>
            <w:r w:rsidR="00305065" w:rsidRPr="001D2A22">
              <w:rPr>
                <w:rFonts w:ascii="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lang w:val="uk-UA"/>
              </w:rPr>
              <w:t xml:space="preserve">об’єм пам’яті  </w:t>
            </w:r>
            <w:r w:rsidR="00305065" w:rsidRPr="001D2A22">
              <w:rPr>
                <w:rFonts w:ascii="Times New Roman" w:eastAsia="Times New Roman" w:hAnsi="Times New Roman" w:cs="Times New Roman"/>
                <w:sz w:val="24"/>
                <w:szCs w:val="24"/>
              </w:rPr>
              <w:t>SSD</w:t>
            </w:r>
            <w:r w:rsidR="00305065" w:rsidRPr="001D2A22">
              <w:rPr>
                <w:rFonts w:ascii="Times New Roman" w:eastAsia="Times New Roman" w:hAnsi="Times New Roman" w:cs="Times New Roman"/>
                <w:sz w:val="24"/>
                <w:szCs w:val="24"/>
                <w:lang w:val="uk-UA"/>
              </w:rPr>
              <w:t xml:space="preserve"> - не менше ніж 256 </w:t>
            </w:r>
            <w:r w:rsidR="00305065" w:rsidRPr="001D2A22">
              <w:rPr>
                <w:rFonts w:ascii="Times New Roman" w:eastAsia="Times New Roman" w:hAnsi="Times New Roman" w:cs="Times New Roman"/>
                <w:sz w:val="24"/>
                <w:szCs w:val="24"/>
              </w:rPr>
              <w:t>GB</w:t>
            </w:r>
            <w:r w:rsidR="00305065" w:rsidRPr="001D2A22">
              <w:rPr>
                <w:rFonts w:ascii="Times New Roman" w:eastAsia="Times New Roman" w:hAnsi="Times New Roman" w:cs="Times New Roman"/>
                <w:sz w:val="24"/>
                <w:szCs w:val="24"/>
                <w:lang w:val="uk-UA"/>
              </w:rPr>
              <w:t>;</w:t>
            </w:r>
          </w:p>
          <w:p w14:paraId="4E35FA6D" w14:textId="238C654C" w:rsidR="001B351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1D2A22">
              <w:rPr>
                <w:rFonts w:ascii="Times New Roman" w:hAnsi="Times New Roman" w:cs="Times New Roman"/>
                <w:sz w:val="24"/>
                <w:szCs w:val="24"/>
              </w:rPr>
              <w:t>розмір дисплея</w:t>
            </w:r>
            <w:r w:rsidR="00305065" w:rsidRPr="001D2A22">
              <w:rPr>
                <w:rFonts w:ascii="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розмір діагоналі - не менше ніж 15,6</w:t>
            </w:r>
            <w:r w:rsidR="00305065" w:rsidRPr="001D2A22">
              <w:rPr>
                <w:rFonts w:ascii="Times New Roman" w:eastAsia="Times New Roman" w:hAnsi="Times New Roman" w:cs="Times New Roman"/>
                <w:sz w:val="24"/>
                <w:szCs w:val="24"/>
                <w:lang w:val="uk-UA"/>
              </w:rPr>
              <w:t>;</w:t>
            </w:r>
          </w:p>
          <w:p w14:paraId="56924C3C" w14:textId="418CC184" w:rsidR="00305065" w:rsidRPr="001D2A22" w:rsidRDefault="00F2055C" w:rsidP="004F498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1D2A22">
              <w:rPr>
                <w:rFonts w:ascii="Times New Roman" w:hAnsi="Times New Roman" w:cs="Times New Roman"/>
                <w:sz w:val="24"/>
                <w:szCs w:val="24"/>
              </w:rPr>
              <w:t>роздільна здатність дисплея</w:t>
            </w:r>
            <w:r w:rsidR="00305065" w:rsidRPr="001D2A22">
              <w:rPr>
                <w:rFonts w:ascii="Times New Roman" w:hAnsi="Times New Roman" w:cs="Times New Roman"/>
                <w:sz w:val="24"/>
                <w:szCs w:val="24"/>
                <w:lang w:val="uk-UA"/>
              </w:rPr>
              <w:t xml:space="preserve">: </w:t>
            </w:r>
            <w:r w:rsidR="00305065" w:rsidRPr="001D2A22">
              <w:rPr>
                <w:rFonts w:ascii="Times New Roman" w:hAnsi="Times New Roman" w:cs="Times New Roman"/>
                <w:sz w:val="24"/>
                <w:szCs w:val="24"/>
              </w:rPr>
              <w:t>не менше ніж 1920 × 1080 (</w:t>
            </w:r>
            <w:r w:rsidR="00305065" w:rsidRPr="001D2A22">
              <w:rPr>
                <w:rFonts w:ascii="Times New Roman" w:hAnsi="Times New Roman" w:cs="Times New Roman"/>
                <w:sz w:val="24"/>
                <w:szCs w:val="24"/>
                <w:lang w:val="en-US"/>
              </w:rPr>
              <w:t>Full</w:t>
            </w:r>
            <w:r w:rsidR="00305065" w:rsidRPr="001D2A22">
              <w:rPr>
                <w:rFonts w:ascii="Times New Roman" w:hAnsi="Times New Roman" w:cs="Times New Roman"/>
                <w:sz w:val="24"/>
                <w:szCs w:val="24"/>
              </w:rPr>
              <w:t xml:space="preserve"> </w:t>
            </w:r>
            <w:r w:rsidR="00305065" w:rsidRPr="001D2A22">
              <w:rPr>
                <w:rFonts w:ascii="Times New Roman" w:hAnsi="Times New Roman" w:cs="Times New Roman"/>
                <w:sz w:val="24"/>
                <w:szCs w:val="24"/>
                <w:lang w:val="en-US"/>
              </w:rPr>
              <w:t>HD</w:t>
            </w:r>
            <w:r w:rsidR="00305065" w:rsidRPr="001D2A22">
              <w:rPr>
                <w:rFonts w:ascii="Times New Roman" w:hAnsi="Times New Roman" w:cs="Times New Roman"/>
                <w:sz w:val="24"/>
                <w:szCs w:val="24"/>
              </w:rPr>
              <w:t>)</w:t>
            </w:r>
            <w:r w:rsidR="00305065" w:rsidRPr="001D2A22">
              <w:rPr>
                <w:rFonts w:ascii="Times New Roman" w:hAnsi="Times New Roman" w:cs="Times New Roman"/>
                <w:sz w:val="24"/>
                <w:szCs w:val="24"/>
                <w:lang w:val="uk-UA"/>
              </w:rPr>
              <w:t>;</w:t>
            </w:r>
          </w:p>
          <w:p w14:paraId="2B8C08B0" w14:textId="0FC60871" w:rsidR="00305065" w:rsidRPr="001D2A22" w:rsidRDefault="00F2055C" w:rsidP="004F498B">
            <w:pPr>
              <w:spacing w:line="240" w:lineRule="auto"/>
              <w:rPr>
                <w:rFonts w:ascii="Times New Roman" w:eastAsia="Times New Roman" w:hAnsi="Times New Roman" w:cs="Times New Roman"/>
                <w:bCs/>
                <w:sz w:val="24"/>
                <w:szCs w:val="24"/>
              </w:rPr>
            </w:pPr>
            <w:r>
              <w:rPr>
                <w:rFonts w:ascii="Times New Roman" w:hAnsi="Times New Roman" w:cs="Times New Roman"/>
                <w:sz w:val="24"/>
                <w:szCs w:val="24"/>
                <w:lang w:val="uk-UA"/>
              </w:rPr>
              <w:t xml:space="preserve">      - </w:t>
            </w:r>
            <w:r w:rsidR="00305065" w:rsidRPr="001D2A22">
              <w:rPr>
                <w:rFonts w:ascii="Times New Roman" w:hAnsi="Times New Roman" w:cs="Times New Roman"/>
                <w:sz w:val="24"/>
                <w:szCs w:val="24"/>
              </w:rPr>
              <w:t>вбудована аудіосистема</w:t>
            </w:r>
            <w:r w:rsidR="00305065" w:rsidRPr="001D2A22">
              <w:rPr>
                <w:rFonts w:ascii="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інтегрована;</w:t>
            </w:r>
          </w:p>
          <w:p w14:paraId="2E838245" w14:textId="523CA92F" w:rsidR="00305065" w:rsidRPr="001D2A22" w:rsidRDefault="00305065" w:rsidP="004F498B">
            <w:pPr>
              <w:spacing w:line="240" w:lineRule="auto"/>
              <w:jc w:val="both"/>
              <w:rPr>
                <w:rFonts w:ascii="Times New Roman" w:eastAsia="Times New Roman" w:hAnsi="Times New Roman" w:cs="Times New Roman"/>
                <w:sz w:val="24"/>
                <w:szCs w:val="24"/>
              </w:rPr>
            </w:pPr>
            <w:r w:rsidRPr="001D2A22">
              <w:rPr>
                <w:rFonts w:ascii="Times New Roman" w:eastAsia="Times New Roman" w:hAnsi="Times New Roman" w:cs="Times New Roman"/>
                <w:sz w:val="24"/>
                <w:szCs w:val="24"/>
              </w:rPr>
              <w:t>інтегровані мікрофон та динаміки;</w:t>
            </w:r>
          </w:p>
          <w:p w14:paraId="7C33591F" w14:textId="500D02DC" w:rsidR="00305065" w:rsidRPr="0075028B" w:rsidRDefault="00F2055C" w:rsidP="004F498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75028B">
              <w:rPr>
                <w:rFonts w:ascii="Times New Roman" w:hAnsi="Times New Roman" w:cs="Times New Roman"/>
                <w:sz w:val="24"/>
                <w:szCs w:val="24"/>
                <w:lang w:val="uk-UA"/>
              </w:rPr>
              <w:t xml:space="preserve">наявність вбудованого </w:t>
            </w:r>
            <w:r w:rsidR="00305065" w:rsidRPr="001D2A22">
              <w:rPr>
                <w:rFonts w:ascii="Times New Roman" w:hAnsi="Times New Roman" w:cs="Times New Roman"/>
                <w:sz w:val="24"/>
                <w:szCs w:val="24"/>
              </w:rPr>
              <w:t>Ethernet</w:t>
            </w:r>
            <w:r w:rsidR="00305065" w:rsidRPr="0075028B">
              <w:rPr>
                <w:rFonts w:ascii="Times New Roman" w:hAnsi="Times New Roman" w:cs="Times New Roman"/>
                <w:sz w:val="24"/>
                <w:szCs w:val="24"/>
                <w:lang w:val="uk-UA"/>
              </w:rPr>
              <w:t xml:space="preserve"> адаптера: </w:t>
            </w:r>
            <w:r w:rsidR="00305065" w:rsidRPr="001D2A22">
              <w:rPr>
                <w:rFonts w:ascii="Times New Roman" w:hAnsi="Times New Roman" w:cs="Times New Roman"/>
                <w:sz w:val="24"/>
                <w:szCs w:val="24"/>
              </w:rPr>
              <w:t>LAN</w:t>
            </w:r>
            <w:r w:rsidR="00305065" w:rsidRPr="0075028B">
              <w:rPr>
                <w:rFonts w:ascii="Times New Roman" w:hAnsi="Times New Roman" w:cs="Times New Roman"/>
                <w:sz w:val="24"/>
                <w:szCs w:val="24"/>
                <w:lang w:val="uk-UA"/>
              </w:rPr>
              <w:t xml:space="preserve"> з підтримкою стандартів 100</w:t>
            </w:r>
            <w:r w:rsidR="00305065" w:rsidRPr="001D2A22">
              <w:rPr>
                <w:rFonts w:ascii="Times New Roman" w:hAnsi="Times New Roman" w:cs="Times New Roman"/>
                <w:sz w:val="24"/>
                <w:szCs w:val="24"/>
              </w:rPr>
              <w:t>BASE</w:t>
            </w:r>
            <w:r w:rsidR="00305065" w:rsidRPr="0075028B">
              <w:rPr>
                <w:rFonts w:ascii="Times New Roman" w:hAnsi="Times New Roman" w:cs="Times New Roman"/>
                <w:sz w:val="24"/>
                <w:szCs w:val="24"/>
                <w:lang w:val="uk-UA"/>
              </w:rPr>
              <w:t>-</w:t>
            </w:r>
            <w:r w:rsidR="00305065" w:rsidRPr="001D2A22">
              <w:rPr>
                <w:rFonts w:ascii="Times New Roman" w:hAnsi="Times New Roman" w:cs="Times New Roman"/>
                <w:sz w:val="24"/>
                <w:szCs w:val="24"/>
              </w:rPr>
              <w:t>TX</w:t>
            </w:r>
            <w:r w:rsidR="00305065" w:rsidRPr="0075028B">
              <w:rPr>
                <w:rFonts w:ascii="Times New Roman" w:hAnsi="Times New Roman" w:cs="Times New Roman"/>
                <w:sz w:val="24"/>
                <w:szCs w:val="24"/>
                <w:lang w:val="uk-UA"/>
              </w:rPr>
              <w:t xml:space="preserve"> та 1000</w:t>
            </w:r>
            <w:r w:rsidR="00305065" w:rsidRPr="001D2A22">
              <w:rPr>
                <w:rFonts w:ascii="Times New Roman" w:hAnsi="Times New Roman" w:cs="Times New Roman"/>
                <w:sz w:val="24"/>
                <w:szCs w:val="24"/>
              </w:rPr>
              <w:t>BASE</w:t>
            </w:r>
            <w:r w:rsidR="00305065" w:rsidRPr="0075028B">
              <w:rPr>
                <w:rFonts w:ascii="Times New Roman" w:hAnsi="Times New Roman" w:cs="Times New Roman"/>
                <w:sz w:val="24"/>
                <w:szCs w:val="24"/>
                <w:lang w:val="uk-UA"/>
              </w:rPr>
              <w:t>-</w:t>
            </w:r>
            <w:r w:rsidR="00305065" w:rsidRPr="001D2A22">
              <w:rPr>
                <w:rFonts w:ascii="Times New Roman" w:hAnsi="Times New Roman" w:cs="Times New Roman"/>
                <w:sz w:val="24"/>
                <w:szCs w:val="24"/>
              </w:rPr>
              <w:t>T</w:t>
            </w:r>
            <w:r w:rsidR="00305065" w:rsidRPr="0075028B">
              <w:rPr>
                <w:rFonts w:ascii="Times New Roman" w:hAnsi="Times New Roman" w:cs="Times New Roman"/>
                <w:sz w:val="24"/>
                <w:szCs w:val="24"/>
                <w:lang w:val="uk-UA"/>
              </w:rPr>
              <w:t>;</w:t>
            </w:r>
          </w:p>
          <w:p w14:paraId="3E938D83" w14:textId="5195ACF8" w:rsidR="00305065" w:rsidRPr="001D2A22" w:rsidRDefault="00F2055C" w:rsidP="004F498B">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 </w:t>
            </w:r>
            <w:r w:rsidR="00305065" w:rsidRPr="0075028B">
              <w:rPr>
                <w:rFonts w:ascii="Times New Roman" w:hAnsi="Times New Roman" w:cs="Times New Roman"/>
                <w:sz w:val="24"/>
                <w:szCs w:val="24"/>
                <w:lang w:val="uk-UA"/>
              </w:rPr>
              <w:t>порти вводу виводу</w:t>
            </w:r>
            <w:r w:rsidR="00305065" w:rsidRPr="001D2A22">
              <w:rPr>
                <w:rFonts w:ascii="Times New Roman" w:hAnsi="Times New Roman" w:cs="Times New Roman"/>
                <w:sz w:val="24"/>
                <w:szCs w:val="24"/>
                <w:lang w:val="uk-UA"/>
              </w:rPr>
              <w:t xml:space="preserve">: </w:t>
            </w:r>
            <w:r w:rsidR="00305065" w:rsidRPr="0075028B">
              <w:rPr>
                <w:rFonts w:ascii="Times New Roman" w:eastAsia="Times New Roman" w:hAnsi="Times New Roman" w:cs="Times New Roman"/>
                <w:sz w:val="24"/>
                <w:szCs w:val="24"/>
                <w:lang w:val="uk-UA"/>
              </w:rPr>
              <w:t xml:space="preserve">не менше: 2 </w:t>
            </w:r>
            <w:r w:rsidR="00305065" w:rsidRPr="001D2A22">
              <w:rPr>
                <w:rFonts w:ascii="Times New Roman" w:eastAsia="Times New Roman" w:hAnsi="Times New Roman" w:cs="Times New Roman"/>
                <w:sz w:val="24"/>
                <w:szCs w:val="24"/>
              </w:rPr>
              <w:t>x</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USB</w:t>
            </w:r>
            <w:r w:rsidR="00305065" w:rsidRPr="0075028B">
              <w:rPr>
                <w:rFonts w:ascii="Times New Roman" w:eastAsia="Times New Roman" w:hAnsi="Times New Roman" w:cs="Times New Roman"/>
                <w:sz w:val="24"/>
                <w:szCs w:val="24"/>
                <w:lang w:val="uk-UA"/>
              </w:rPr>
              <w:t xml:space="preserve"> 3.2; 1 </w:t>
            </w:r>
            <w:r w:rsidR="00305065" w:rsidRPr="001D2A22">
              <w:rPr>
                <w:rFonts w:ascii="Times New Roman" w:eastAsia="Times New Roman" w:hAnsi="Times New Roman" w:cs="Times New Roman"/>
                <w:sz w:val="24"/>
                <w:szCs w:val="24"/>
                <w:lang w:val="en-US"/>
              </w:rPr>
              <w:t>x</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lang w:val="en-US"/>
              </w:rPr>
              <w:t>USB</w:t>
            </w:r>
            <w:r w:rsidR="00305065" w:rsidRPr="0075028B">
              <w:rPr>
                <w:rFonts w:ascii="Times New Roman" w:eastAsia="Times New Roman" w:hAnsi="Times New Roman" w:cs="Times New Roman"/>
                <w:sz w:val="24"/>
                <w:szCs w:val="24"/>
                <w:lang w:val="uk-UA"/>
              </w:rPr>
              <w:t xml:space="preserve">  3.2 </w:t>
            </w:r>
            <w:r w:rsidR="00305065" w:rsidRPr="001D2A22">
              <w:rPr>
                <w:rFonts w:ascii="Times New Roman" w:eastAsia="Times New Roman" w:hAnsi="Times New Roman" w:cs="Times New Roman"/>
                <w:sz w:val="24"/>
                <w:szCs w:val="24"/>
                <w:lang w:val="en-US"/>
              </w:rPr>
              <w:t>Type</w:t>
            </w:r>
            <w:r w:rsidR="00305065" w:rsidRPr="0075028B">
              <w:rPr>
                <w:rFonts w:ascii="Times New Roman" w:eastAsia="Times New Roman" w:hAnsi="Times New Roman" w:cs="Times New Roman"/>
                <w:sz w:val="24"/>
                <w:szCs w:val="24"/>
                <w:lang w:val="uk-UA"/>
              </w:rPr>
              <w:t>-</w:t>
            </w:r>
            <w:r w:rsidR="00305065" w:rsidRPr="001D2A22">
              <w:rPr>
                <w:rFonts w:ascii="Times New Roman" w:eastAsia="Times New Roman" w:hAnsi="Times New Roman" w:cs="Times New Roman"/>
                <w:sz w:val="24"/>
                <w:szCs w:val="24"/>
                <w:lang w:val="en-US"/>
              </w:rPr>
              <w:t>C</w:t>
            </w:r>
            <w:r w:rsidR="00305065" w:rsidRPr="0075028B">
              <w:rPr>
                <w:rFonts w:ascii="Times New Roman" w:eastAsia="Times New Roman" w:hAnsi="Times New Roman" w:cs="Times New Roman"/>
                <w:sz w:val="24"/>
                <w:szCs w:val="24"/>
                <w:lang w:val="uk-UA"/>
              </w:rPr>
              <w:t xml:space="preserve">; 1 </w:t>
            </w:r>
            <w:r w:rsidR="00305065" w:rsidRPr="001D2A22">
              <w:rPr>
                <w:rFonts w:ascii="Times New Roman" w:eastAsia="Times New Roman" w:hAnsi="Times New Roman" w:cs="Times New Roman"/>
                <w:sz w:val="24"/>
                <w:szCs w:val="24"/>
              </w:rPr>
              <w:t>Ethernet</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port</w:t>
            </w:r>
            <w:r w:rsidR="00305065" w:rsidRPr="0075028B">
              <w:rPr>
                <w:rFonts w:ascii="Times New Roman" w:eastAsia="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rPr>
              <w:t>RJ</w:t>
            </w:r>
            <w:r w:rsidR="00305065" w:rsidRPr="0075028B">
              <w:rPr>
                <w:rFonts w:ascii="Times New Roman" w:eastAsia="Times New Roman" w:hAnsi="Times New Roman" w:cs="Times New Roman"/>
                <w:sz w:val="24"/>
                <w:szCs w:val="24"/>
                <w:lang w:val="uk-UA"/>
              </w:rPr>
              <w:t xml:space="preserve">-45); 1 х </w:t>
            </w:r>
            <w:r w:rsidR="00305065" w:rsidRPr="001D2A22">
              <w:rPr>
                <w:rFonts w:ascii="Times New Roman" w:eastAsia="Times New Roman" w:hAnsi="Times New Roman" w:cs="Times New Roman"/>
                <w:sz w:val="24"/>
                <w:szCs w:val="24"/>
              </w:rPr>
              <w:t>HDMI</w:t>
            </w:r>
            <w:r w:rsidR="00305065" w:rsidRPr="0075028B">
              <w:rPr>
                <w:rFonts w:ascii="Times New Roman" w:eastAsia="Times New Roman" w:hAnsi="Times New Roman" w:cs="Times New Roman"/>
                <w:sz w:val="24"/>
                <w:szCs w:val="24"/>
                <w:lang w:val="uk-UA"/>
              </w:rPr>
              <w:t>; 1 х комбінований аудіовихід</w:t>
            </w:r>
            <w:r w:rsidR="00305065" w:rsidRPr="001D2A22">
              <w:rPr>
                <w:rFonts w:ascii="Times New Roman" w:eastAsia="Times New Roman" w:hAnsi="Times New Roman" w:cs="Times New Roman"/>
                <w:sz w:val="24"/>
                <w:szCs w:val="24"/>
                <w:lang w:val="uk-UA"/>
              </w:rPr>
              <w:t>;</w:t>
            </w:r>
          </w:p>
          <w:p w14:paraId="420164B0" w14:textId="7B8AC5C3" w:rsidR="00305065" w:rsidRPr="001D2A22" w:rsidRDefault="00FB3E49" w:rsidP="004F498B">
            <w:pPr>
              <w:spacing w:line="240" w:lineRule="auto"/>
              <w:rPr>
                <w:rFonts w:ascii="Times New Roman" w:eastAsia="Times New Roman" w:hAnsi="Times New Roman" w:cs="Times New Roman"/>
                <w:bCs/>
                <w:sz w:val="24"/>
                <w:szCs w:val="24"/>
                <w:lang w:val="ru-RU"/>
              </w:rPr>
            </w:pPr>
            <w:r>
              <w:rPr>
                <w:rFonts w:ascii="Times New Roman" w:hAnsi="Times New Roman" w:cs="Times New Roman"/>
                <w:sz w:val="24"/>
                <w:szCs w:val="24"/>
                <w:lang w:val="uk-UA"/>
              </w:rPr>
              <w:t xml:space="preserve">      - </w:t>
            </w:r>
            <w:r w:rsidRPr="001D2A22">
              <w:rPr>
                <w:rFonts w:ascii="Times New Roman" w:hAnsi="Times New Roman" w:cs="Times New Roman"/>
                <w:sz w:val="24"/>
                <w:szCs w:val="24"/>
              </w:rPr>
              <w:t>батарея</w:t>
            </w:r>
            <w:r w:rsidR="00305065" w:rsidRPr="001D2A22">
              <w:rPr>
                <w:rFonts w:ascii="Times New Roman" w:hAnsi="Times New Roman" w:cs="Times New Roman"/>
                <w:sz w:val="24"/>
                <w:szCs w:val="24"/>
                <w:lang w:val="uk-UA"/>
              </w:rPr>
              <w:t xml:space="preserve">: </w:t>
            </w:r>
            <w:r w:rsidR="00305065" w:rsidRPr="001D2A22">
              <w:rPr>
                <w:rFonts w:ascii="Times New Roman" w:eastAsia="Times New Roman" w:hAnsi="Times New Roman" w:cs="Times New Roman"/>
                <w:sz w:val="24"/>
                <w:szCs w:val="24"/>
                <w:lang w:val="ru-RU"/>
              </w:rPr>
              <w:t xml:space="preserve">ємність не менше ніж 41 </w:t>
            </w:r>
            <w:r w:rsidR="00305065" w:rsidRPr="001D2A22">
              <w:rPr>
                <w:rFonts w:ascii="Times New Roman" w:eastAsia="Times New Roman" w:hAnsi="Times New Roman" w:cs="Times New Roman"/>
                <w:sz w:val="24"/>
                <w:szCs w:val="24"/>
              </w:rPr>
              <w:t>Вт</w:t>
            </w:r>
            <w:r w:rsidR="00305065" w:rsidRPr="001D2A22">
              <w:rPr>
                <w:rFonts w:ascii="Times New Roman" w:eastAsia="Times New Roman" w:hAnsi="Times New Roman" w:cs="Times New Roman"/>
                <w:sz w:val="24"/>
                <w:szCs w:val="24"/>
                <w:lang w:val="ru-RU"/>
              </w:rPr>
              <w:t>;</w:t>
            </w:r>
          </w:p>
          <w:p w14:paraId="6F8CF73D" w14:textId="3DCC5F7F" w:rsidR="00305065" w:rsidRPr="001D2A22" w:rsidRDefault="00305065" w:rsidP="004F498B">
            <w:pPr>
              <w:spacing w:line="240" w:lineRule="auto"/>
              <w:jc w:val="both"/>
              <w:rPr>
                <w:rFonts w:ascii="Times New Roman" w:eastAsia="Times New Roman" w:hAnsi="Times New Roman" w:cs="Times New Roman"/>
                <w:sz w:val="24"/>
                <w:szCs w:val="24"/>
              </w:rPr>
            </w:pPr>
            <w:r w:rsidRPr="001D2A22">
              <w:rPr>
                <w:rFonts w:ascii="Times New Roman" w:eastAsia="Times New Roman" w:hAnsi="Times New Roman" w:cs="Times New Roman"/>
                <w:sz w:val="24"/>
                <w:szCs w:val="24"/>
              </w:rPr>
              <w:t>не менше ніж 9 годин автономної роботи;</w:t>
            </w:r>
          </w:p>
          <w:p w14:paraId="64785850" w14:textId="6AB15A29" w:rsidR="00305065" w:rsidRPr="00FB3E49" w:rsidRDefault="00FB3E49" w:rsidP="00FB3E49">
            <w:pPr>
              <w:pStyle w:val="a6"/>
              <w:numPr>
                <w:ilvl w:val="0"/>
                <w:numId w:val="9"/>
              </w:numPr>
              <w:spacing w:line="240" w:lineRule="auto"/>
              <w:ind w:hanging="261"/>
              <w:jc w:val="both"/>
              <w:rPr>
                <w:rFonts w:ascii="Times New Roman" w:eastAsia="Times New Roman" w:hAnsi="Times New Roman" w:cs="Times New Roman"/>
                <w:sz w:val="24"/>
                <w:szCs w:val="24"/>
                <w:lang w:val="uk-UA"/>
              </w:rPr>
            </w:pPr>
            <w:r w:rsidRPr="00FB3E49">
              <w:rPr>
                <w:rFonts w:ascii="Times New Roman" w:hAnsi="Times New Roman" w:cs="Times New Roman"/>
                <w:sz w:val="24"/>
                <w:szCs w:val="24"/>
              </w:rPr>
              <w:t xml:space="preserve">гарантійний </w:t>
            </w:r>
            <w:r w:rsidR="00305065" w:rsidRPr="00FB3E49">
              <w:rPr>
                <w:rFonts w:ascii="Times New Roman" w:hAnsi="Times New Roman" w:cs="Times New Roman"/>
                <w:sz w:val="24"/>
                <w:szCs w:val="24"/>
              </w:rPr>
              <w:t>термін</w:t>
            </w:r>
            <w:r w:rsidR="00305065" w:rsidRPr="00FB3E49">
              <w:rPr>
                <w:rFonts w:ascii="Times New Roman" w:hAnsi="Times New Roman" w:cs="Times New Roman"/>
                <w:sz w:val="24"/>
                <w:szCs w:val="24"/>
                <w:lang w:val="uk-UA"/>
              </w:rPr>
              <w:t xml:space="preserve">: </w:t>
            </w:r>
            <w:r w:rsidR="00305065" w:rsidRPr="00FB3E49">
              <w:rPr>
                <w:rFonts w:ascii="Times New Roman" w:eastAsia="Times New Roman" w:hAnsi="Times New Roman" w:cs="Times New Roman"/>
                <w:sz w:val="24"/>
                <w:szCs w:val="24"/>
              </w:rPr>
              <w:t>не менше 12 місяців</w:t>
            </w:r>
            <w:r w:rsidR="00305065" w:rsidRPr="00FB3E49">
              <w:rPr>
                <w:rFonts w:ascii="Times New Roman" w:eastAsia="Times New Roman" w:hAnsi="Times New Roman" w:cs="Times New Roman"/>
                <w:sz w:val="24"/>
                <w:szCs w:val="24"/>
                <w:lang w:val="uk-UA"/>
              </w:rPr>
              <w:t>;</w:t>
            </w:r>
          </w:p>
          <w:p w14:paraId="2F8284E7" w14:textId="68B65A8A" w:rsidR="00305065" w:rsidRPr="0075028B" w:rsidRDefault="00FB3E49" w:rsidP="004F498B">
            <w:pPr>
              <w:pStyle w:val="a6"/>
              <w:numPr>
                <w:ilvl w:val="0"/>
                <w:numId w:val="9"/>
              </w:numPr>
              <w:spacing w:line="240" w:lineRule="auto"/>
              <w:ind w:left="33" w:firstLine="284"/>
              <w:jc w:val="both"/>
              <w:rPr>
                <w:rFonts w:ascii="Times New Roman" w:hAnsi="Times New Roman" w:cs="Times New Roman"/>
                <w:sz w:val="24"/>
                <w:szCs w:val="24"/>
                <w:lang w:val="uk-UA"/>
              </w:rPr>
            </w:pPr>
            <w:r w:rsidRPr="00FB3E49">
              <w:rPr>
                <w:rFonts w:ascii="Times New Roman" w:hAnsi="Times New Roman" w:cs="Times New Roman"/>
                <w:sz w:val="24"/>
                <w:szCs w:val="24"/>
                <w:lang w:val="uk-UA"/>
              </w:rPr>
              <w:t xml:space="preserve">операційна </w:t>
            </w:r>
            <w:r w:rsidR="00305065" w:rsidRPr="00FB3E49">
              <w:rPr>
                <w:rFonts w:ascii="Times New Roman" w:hAnsi="Times New Roman" w:cs="Times New Roman"/>
                <w:sz w:val="24"/>
                <w:szCs w:val="24"/>
                <w:lang w:val="uk-UA"/>
              </w:rPr>
              <w:t xml:space="preserve">система: </w:t>
            </w:r>
            <w:r w:rsidR="00305065" w:rsidRPr="00FB3E49">
              <w:rPr>
                <w:rFonts w:ascii="Times New Roman" w:eastAsia="Times New Roman" w:hAnsi="Times New Roman" w:cs="Times New Roman"/>
                <w:sz w:val="24"/>
                <w:szCs w:val="24"/>
                <w:lang w:val="uk-UA"/>
              </w:rPr>
              <w:t xml:space="preserve">попередньо встановлена ліцензійна операційна система (ОС) </w:t>
            </w:r>
            <w:r w:rsidR="00305065" w:rsidRPr="00FB3E49">
              <w:rPr>
                <w:rFonts w:ascii="Times New Roman" w:eastAsia="Times New Roman" w:hAnsi="Times New Roman" w:cs="Times New Roman"/>
                <w:sz w:val="24"/>
                <w:szCs w:val="24"/>
              </w:rPr>
              <w:t>Microsoft</w:t>
            </w:r>
            <w:r w:rsidR="00305065" w:rsidRPr="00FB3E49">
              <w:rPr>
                <w:rFonts w:ascii="Times New Roman" w:eastAsia="Times New Roman" w:hAnsi="Times New Roman" w:cs="Times New Roman"/>
                <w:sz w:val="24"/>
                <w:szCs w:val="24"/>
                <w:lang w:val="uk-UA"/>
              </w:rPr>
              <w:t xml:space="preserve"> </w:t>
            </w:r>
            <w:r w:rsidR="00305065" w:rsidRPr="00FB3E49">
              <w:rPr>
                <w:rFonts w:ascii="Times New Roman" w:eastAsia="Times New Roman" w:hAnsi="Times New Roman" w:cs="Times New Roman"/>
                <w:sz w:val="24"/>
                <w:szCs w:val="24"/>
              </w:rPr>
              <w:t>Windows</w:t>
            </w:r>
            <w:r w:rsidR="00305065" w:rsidRPr="00FB3E49">
              <w:rPr>
                <w:rFonts w:ascii="Times New Roman" w:eastAsia="Times New Roman" w:hAnsi="Times New Roman" w:cs="Times New Roman"/>
                <w:sz w:val="24"/>
                <w:szCs w:val="24"/>
                <w:lang w:val="uk-UA"/>
              </w:rPr>
              <w:t xml:space="preserve"> 10 </w:t>
            </w:r>
            <w:r w:rsidR="00305065" w:rsidRPr="00FB3E49">
              <w:rPr>
                <w:rFonts w:ascii="Times New Roman" w:eastAsia="Times New Roman" w:hAnsi="Times New Roman" w:cs="Times New Roman"/>
                <w:sz w:val="24"/>
                <w:szCs w:val="24"/>
              </w:rPr>
              <w:t>Pro</w:t>
            </w:r>
            <w:r w:rsidR="00305065" w:rsidRPr="00FB3E49">
              <w:rPr>
                <w:rFonts w:ascii="Times New Roman" w:eastAsia="Times New Roman" w:hAnsi="Times New Roman" w:cs="Times New Roman"/>
                <w:sz w:val="24"/>
                <w:szCs w:val="24"/>
                <w:lang w:val="uk-UA"/>
              </w:rPr>
              <w:t xml:space="preserve"> </w:t>
            </w:r>
            <w:r w:rsidR="00305065" w:rsidRPr="00FB3E49">
              <w:rPr>
                <w:rFonts w:ascii="Times New Roman" w:eastAsia="Times New Roman" w:hAnsi="Times New Roman" w:cs="Times New Roman"/>
                <w:sz w:val="24"/>
                <w:szCs w:val="24"/>
              </w:rPr>
              <w:t>Ukr</w:t>
            </w:r>
            <w:r w:rsidR="00305065" w:rsidRPr="00FB3E49">
              <w:rPr>
                <w:rFonts w:ascii="Times New Roman" w:eastAsia="Times New Roman" w:hAnsi="Times New Roman" w:cs="Times New Roman"/>
                <w:sz w:val="24"/>
                <w:szCs w:val="24"/>
                <w:lang w:val="uk-UA"/>
              </w:rPr>
              <w:t xml:space="preserve"> з необмеженим терміном дії ліцензії, можливість динамічного оновлення дистанційно.</w:t>
            </w:r>
          </w:p>
          <w:p w14:paraId="72667A29" w14:textId="3E69B199" w:rsidR="001B3515" w:rsidRPr="001D2A22" w:rsidRDefault="001B3515" w:rsidP="004F498B">
            <w:pPr>
              <w:spacing w:line="240" w:lineRule="auto"/>
              <w:jc w:val="both"/>
              <w:rPr>
                <w:rFonts w:ascii="Times New Roman" w:hAnsi="Times New Roman" w:cs="Times New Roman"/>
                <w:sz w:val="24"/>
                <w:szCs w:val="24"/>
                <w:lang w:val="uk-UA"/>
              </w:rPr>
            </w:pPr>
          </w:p>
        </w:tc>
      </w:tr>
    </w:tbl>
    <w:p w14:paraId="03500520" w14:textId="77777777" w:rsidR="001F4780" w:rsidRPr="005367B5" w:rsidRDefault="001F4780" w:rsidP="00B14AEE">
      <w:pPr>
        <w:rPr>
          <w:rFonts w:ascii="Times New Roman" w:hAnsi="Times New Roman" w:cs="Times New Roman"/>
          <w:lang w:val="uk-UA"/>
        </w:rPr>
      </w:pPr>
    </w:p>
    <w:p w14:paraId="2FE15DD0" w14:textId="77777777" w:rsidR="001F4780"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Документи, які надає Учасник для підтвердження пропозиції  технічним та якісним вимогам замовника</w:t>
      </w:r>
    </w:p>
    <w:p w14:paraId="73D8CF73" w14:textId="77777777" w:rsidR="0087484C"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w:t>
      </w:r>
      <w:r w:rsidRPr="005367B5">
        <w:rPr>
          <w:rFonts w:ascii="Times New Roman" w:hAnsi="Times New Roman" w:cs="Times New Roman"/>
          <w:sz w:val="28"/>
          <w:szCs w:val="28"/>
          <w:lang w:val="uk-UA"/>
        </w:rPr>
        <w:tab/>
        <w:t>Сертифікат відповідності на товар, з додатками якщо це передбачено сертифікатом на фірмовому бланку, виданому органом з сертифікації відповідної галузі акредитації (наявність ліцензії на проведення відповідної сертифікації) та протоколи випробувань продукції або їх копії, завірені органом, який видав сертифікат (строк дії сертифікату відповідності повинен бути дійсним на момент розкриття тендерної пропозиції) (завірена підписом Учасника).</w:t>
      </w:r>
    </w:p>
    <w:sectPr w:rsidR="0087484C" w:rsidRPr="005367B5" w:rsidSect="00B529B2">
      <w:pgSz w:w="11909" w:h="16834"/>
      <w:pgMar w:top="567" w:right="567"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b/>
        <w:sz w:val="22"/>
        <w:szCs w:val="28"/>
        <w:lang w:val="uk-UA"/>
      </w:rPr>
    </w:lvl>
  </w:abstractNum>
  <w:abstractNum w:abstractNumId="1" w15:restartNumberingAfterBreak="0">
    <w:nsid w:val="04223916"/>
    <w:multiLevelType w:val="multilevel"/>
    <w:tmpl w:val="8CF0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87D"/>
    <w:multiLevelType w:val="hybridMultilevel"/>
    <w:tmpl w:val="6CCE9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BB775C"/>
    <w:multiLevelType w:val="multilevel"/>
    <w:tmpl w:val="9110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44DBB"/>
    <w:multiLevelType w:val="multilevel"/>
    <w:tmpl w:val="95AA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713C7"/>
    <w:multiLevelType w:val="multilevel"/>
    <w:tmpl w:val="C0A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DE70D6"/>
    <w:multiLevelType w:val="hybridMultilevel"/>
    <w:tmpl w:val="2B00E426"/>
    <w:lvl w:ilvl="0" w:tplc="717AF308">
      <w:start w:val="1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4F6357"/>
    <w:multiLevelType w:val="multilevel"/>
    <w:tmpl w:val="A594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DC5D40"/>
    <w:multiLevelType w:val="multilevel"/>
    <w:tmpl w:val="60D2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B"/>
    <w:rsid w:val="00066873"/>
    <w:rsid w:val="000B0A67"/>
    <w:rsid w:val="00157A40"/>
    <w:rsid w:val="001B3515"/>
    <w:rsid w:val="001C4A10"/>
    <w:rsid w:val="001D2A22"/>
    <w:rsid w:val="001E08ED"/>
    <w:rsid w:val="001F4780"/>
    <w:rsid w:val="001F6957"/>
    <w:rsid w:val="002841E0"/>
    <w:rsid w:val="00305065"/>
    <w:rsid w:val="00326F22"/>
    <w:rsid w:val="00331774"/>
    <w:rsid w:val="003525D3"/>
    <w:rsid w:val="003D132B"/>
    <w:rsid w:val="003F179C"/>
    <w:rsid w:val="00456AE1"/>
    <w:rsid w:val="004655F7"/>
    <w:rsid w:val="00495E59"/>
    <w:rsid w:val="004E0D3E"/>
    <w:rsid w:val="004E4B15"/>
    <w:rsid w:val="004F498B"/>
    <w:rsid w:val="0051038E"/>
    <w:rsid w:val="005367B5"/>
    <w:rsid w:val="005648E3"/>
    <w:rsid w:val="00622760"/>
    <w:rsid w:val="006B4367"/>
    <w:rsid w:val="007061F2"/>
    <w:rsid w:val="00714F08"/>
    <w:rsid w:val="007500AC"/>
    <w:rsid w:val="0075028B"/>
    <w:rsid w:val="00752443"/>
    <w:rsid w:val="007D6626"/>
    <w:rsid w:val="007F79F1"/>
    <w:rsid w:val="008125B0"/>
    <w:rsid w:val="0087484C"/>
    <w:rsid w:val="008A5528"/>
    <w:rsid w:val="00953873"/>
    <w:rsid w:val="00963BC4"/>
    <w:rsid w:val="009B022A"/>
    <w:rsid w:val="00AB3A7D"/>
    <w:rsid w:val="00AF6749"/>
    <w:rsid w:val="00B0439E"/>
    <w:rsid w:val="00B14AEE"/>
    <w:rsid w:val="00B529B2"/>
    <w:rsid w:val="00B60C66"/>
    <w:rsid w:val="00B93421"/>
    <w:rsid w:val="00BA5A95"/>
    <w:rsid w:val="00BF25C8"/>
    <w:rsid w:val="00C41C95"/>
    <w:rsid w:val="00C72C88"/>
    <w:rsid w:val="00C840A9"/>
    <w:rsid w:val="00C94160"/>
    <w:rsid w:val="00CA0709"/>
    <w:rsid w:val="00CE7239"/>
    <w:rsid w:val="00D00969"/>
    <w:rsid w:val="00D61005"/>
    <w:rsid w:val="00D76874"/>
    <w:rsid w:val="00D92E4B"/>
    <w:rsid w:val="00EC130B"/>
    <w:rsid w:val="00F2055C"/>
    <w:rsid w:val="00FA4FB6"/>
    <w:rsid w:val="00FB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95"/>
  <w15:docId w15:val="{7010683D-706E-4EE8-96FC-BEA655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11">
    <w:name w:val="Обычный1"/>
    <w:uiPriority w:val="99"/>
    <w:rsid w:val="003D132B"/>
    <w:rPr>
      <w:color w:val="000000"/>
      <w:lang w:val="ru-RU"/>
    </w:rPr>
  </w:style>
  <w:style w:type="character" w:customStyle="1" w:styleId="10">
    <w:name w:val="Заголовок 1 Знак"/>
    <w:link w:val="1"/>
    <w:rsid w:val="003D132B"/>
    <w:rPr>
      <w:sz w:val="40"/>
      <w:szCs w:val="40"/>
    </w:rPr>
  </w:style>
  <w:style w:type="paragraph" w:styleId="a6">
    <w:name w:val="List Paragraph"/>
    <w:basedOn w:val="a"/>
    <w:qFormat/>
    <w:rsid w:val="00456AE1"/>
    <w:pPr>
      <w:ind w:left="720"/>
      <w:contextualSpacing/>
    </w:pPr>
  </w:style>
  <w:style w:type="character" w:customStyle="1" w:styleId="FontStyle19">
    <w:name w:val="Font Style19"/>
    <w:uiPriority w:val="99"/>
    <w:rsid w:val="00AF6749"/>
    <w:rPr>
      <w:rFonts w:ascii="Times New Roman" w:hAnsi="Times New Roman" w:cs="Times New Roman" w:hint="default"/>
      <w:color w:val="000000"/>
      <w:sz w:val="22"/>
      <w:szCs w:val="22"/>
    </w:rPr>
  </w:style>
  <w:style w:type="paragraph" w:styleId="a7">
    <w:name w:val="Balloon Text"/>
    <w:basedOn w:val="a"/>
    <w:link w:val="a8"/>
    <w:uiPriority w:val="99"/>
    <w:semiHidden/>
    <w:unhideWhenUsed/>
    <w:rsid w:val="000B0A6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A67"/>
    <w:rPr>
      <w:rFonts w:ascii="Tahoma" w:hAnsi="Tahoma" w:cs="Tahoma"/>
      <w:sz w:val="16"/>
      <w:szCs w:val="16"/>
    </w:rPr>
  </w:style>
  <w:style w:type="paragraph" w:customStyle="1" w:styleId="main-detailstableblack">
    <w:name w:val="main-details__table_black"/>
    <w:basedOn w:val="a"/>
    <w:rsid w:val="001D2A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semiHidden/>
    <w:unhideWhenUsed/>
    <w:rsid w:val="00F2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5497">
      <w:bodyDiv w:val="1"/>
      <w:marLeft w:val="0"/>
      <w:marRight w:val="0"/>
      <w:marTop w:val="0"/>
      <w:marBottom w:val="0"/>
      <w:divBdr>
        <w:top w:val="none" w:sz="0" w:space="0" w:color="auto"/>
        <w:left w:val="none" w:sz="0" w:space="0" w:color="auto"/>
        <w:bottom w:val="none" w:sz="0" w:space="0" w:color="auto"/>
        <w:right w:val="none" w:sz="0" w:space="0" w:color="auto"/>
      </w:divBdr>
    </w:div>
    <w:div w:id="248076912">
      <w:bodyDiv w:val="1"/>
      <w:marLeft w:val="0"/>
      <w:marRight w:val="0"/>
      <w:marTop w:val="0"/>
      <w:marBottom w:val="0"/>
      <w:divBdr>
        <w:top w:val="none" w:sz="0" w:space="0" w:color="auto"/>
        <w:left w:val="none" w:sz="0" w:space="0" w:color="auto"/>
        <w:bottom w:val="none" w:sz="0" w:space="0" w:color="auto"/>
        <w:right w:val="none" w:sz="0" w:space="0" w:color="auto"/>
      </w:divBdr>
      <w:divsChild>
        <w:div w:id="228420167">
          <w:marLeft w:val="0"/>
          <w:marRight w:val="0"/>
          <w:marTop w:val="0"/>
          <w:marBottom w:val="0"/>
          <w:divBdr>
            <w:top w:val="none" w:sz="0" w:space="0" w:color="auto"/>
            <w:left w:val="none" w:sz="0" w:space="0" w:color="auto"/>
            <w:bottom w:val="none" w:sz="0" w:space="0" w:color="auto"/>
            <w:right w:val="none" w:sz="0" w:space="0" w:color="auto"/>
          </w:divBdr>
        </w:div>
        <w:div w:id="1410662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Рман</dc:creator>
  <cp:lastModifiedBy>Владимир Каленик</cp:lastModifiedBy>
  <cp:revision>12</cp:revision>
  <cp:lastPrinted>2020-06-30T16:53:00Z</cp:lastPrinted>
  <dcterms:created xsi:type="dcterms:W3CDTF">2021-09-05T13:40:00Z</dcterms:created>
  <dcterms:modified xsi:type="dcterms:W3CDTF">2024-04-17T12:46:00Z</dcterms:modified>
</cp:coreProperties>
</file>