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83" w:rsidRDefault="009A1683" w:rsidP="009A16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5</w:t>
      </w:r>
    </w:p>
    <w:p w:rsidR="009A1683" w:rsidRPr="00064954" w:rsidRDefault="009A1683" w:rsidP="009A1683">
      <w:pPr>
        <w:rPr>
          <w:b/>
          <w:sz w:val="28"/>
          <w:szCs w:val="28"/>
        </w:rPr>
      </w:pPr>
    </w:p>
    <w:p w:rsidR="009A1683" w:rsidRPr="00F033CB" w:rsidRDefault="009A1683" w:rsidP="009A1683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9A1683" w:rsidRPr="00F033CB" w:rsidRDefault="009A1683" w:rsidP="009A1683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9A1683" w:rsidRPr="00F033CB" w:rsidRDefault="009A1683" w:rsidP="009A1683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9A1683" w:rsidRPr="00F033CB" w:rsidRDefault="009A1683" w:rsidP="009A1683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 пропозиція на закупівлю:</w:t>
      </w:r>
    </w:p>
    <w:p w:rsidR="009A1683" w:rsidRDefault="009A1683" w:rsidP="009A16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C30E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9A1683" w:rsidRDefault="009A1683" w:rsidP="009A168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</w:p>
    <w:p w:rsidR="009A1683" w:rsidRDefault="009A1683" w:rsidP="009A1683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A53F42">
        <w:rPr>
          <w:rFonts w:eastAsia="Times New Roman" w:cs="Times New Roman"/>
          <w:b/>
          <w:bCs/>
          <w:sz w:val="28"/>
          <w:szCs w:val="28"/>
          <w:lang w:eastAsia="ru-RU"/>
        </w:rPr>
        <w:t>44220000-8: Столярні вироби</w:t>
      </w:r>
    </w:p>
    <w:p w:rsidR="009A1683" w:rsidRDefault="009A1683" w:rsidP="009A16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(Гаражні ворота з автоматикою та монтажем</w:t>
      </w:r>
      <w:r w:rsidRPr="00C92D72">
        <w:rPr>
          <w:rFonts w:cs="Times New Roman"/>
          <w:b/>
          <w:sz w:val="28"/>
          <w:szCs w:val="28"/>
        </w:rPr>
        <w:t>)</w:t>
      </w:r>
    </w:p>
    <w:p w:rsidR="009A1683" w:rsidRPr="00D878C5" w:rsidRDefault="009A1683" w:rsidP="009A168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542AC">
        <w:rPr>
          <w:rFonts w:eastAsia="Calibri" w:cs="Times New Roman"/>
        </w:rPr>
        <w:t>Повне найменування учасника __________________________________________________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Код за ЄДРПОУ</w:t>
      </w:r>
      <w:r>
        <w:rPr>
          <w:rFonts w:eastAsia="Calibri" w:cs="Times New Roman"/>
        </w:rPr>
        <w:t xml:space="preserve">, </w:t>
      </w:r>
      <w:r w:rsidRPr="002B35A5">
        <w:rPr>
          <w:rFonts w:eastAsia="Calibri" w:cs="Times New Roman"/>
        </w:rPr>
        <w:t>РНОКПП</w:t>
      </w:r>
      <w:r w:rsidRPr="00AC41F9">
        <w:rPr>
          <w:rFonts w:eastAsia="Calibri" w:cs="Times New Roman"/>
        </w:rPr>
        <w:t>: ________________________________________________________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ІПН, № свідоцтва або № витягу____________________________________________</w:t>
      </w:r>
    </w:p>
    <w:p w:rsidR="009A1683" w:rsidRPr="00AC41F9" w:rsidRDefault="009A1683" w:rsidP="009A168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Юридична адреса:_______________________________________________________</w:t>
      </w:r>
    </w:p>
    <w:p w:rsidR="009A1683" w:rsidRPr="00AC41F9" w:rsidRDefault="009A1683" w:rsidP="009A168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Фактична адреса:_________________________________________________________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Телефон/факс, електронна пошта  ___________________________________________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</w:rPr>
        <w:t xml:space="preserve">Уповноважена особа учасника процедури закупівлі щодо підпису договору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Calibri" w:cs="Times New Roman"/>
        </w:rPr>
      </w:pPr>
      <w:r w:rsidRPr="00AC41F9"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AC41F9">
        <w:rPr>
          <w:rFonts w:eastAsia="Times New Roman" w:cs="Times New Roman"/>
          <w:lang w:eastAsia="ru-RU"/>
        </w:rPr>
        <w:t>___________________________________________________</w:t>
      </w:r>
    </w:p>
    <w:p w:rsidR="009A1683" w:rsidRPr="00AC41F9" w:rsidRDefault="009A1683" w:rsidP="009A168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  <w:lang w:eastAsia="ru-RU"/>
        </w:rPr>
        <w:t xml:space="preserve">Контактна особа </w:t>
      </w:r>
      <w:r w:rsidRPr="00AC41F9">
        <w:rPr>
          <w:rFonts w:eastAsia="Times New Roman" w:cs="Times New Roman"/>
        </w:rPr>
        <w:t xml:space="preserve">учасника процедури закупівлі щодо процедури закупівлі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9A1683" w:rsidRDefault="009A1683" w:rsidP="009A1683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 w:rsidRPr="00AC41F9">
        <w:rPr>
          <w:rFonts w:eastAsia="Times New Roman" w:cs="Times New Roman"/>
          <w:bCs/>
          <w:color w:val="000000"/>
        </w:rPr>
        <w:t>В</w:t>
      </w:r>
      <w:r w:rsidRPr="00AC41F9"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9A1683" w:rsidRDefault="009A1683" w:rsidP="009A1683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Style w:val="a3"/>
        <w:tblW w:w="10206" w:type="dxa"/>
        <w:tblInd w:w="-5" w:type="dxa"/>
        <w:tblLayout w:type="fixed"/>
        <w:tblLook w:val="04A0"/>
      </w:tblPr>
      <w:tblGrid>
        <w:gridCol w:w="4395"/>
        <w:gridCol w:w="1134"/>
        <w:gridCol w:w="850"/>
        <w:gridCol w:w="1276"/>
        <w:gridCol w:w="1276"/>
        <w:gridCol w:w="1275"/>
      </w:tblGrid>
      <w:tr w:rsidR="009A1683" w:rsidRPr="0030663C" w:rsidTr="009970EC">
        <w:trPr>
          <w:trHeight w:val="402"/>
        </w:trPr>
        <w:tc>
          <w:tcPr>
            <w:tcW w:w="4395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Од.</w:t>
            </w:r>
            <w:r w:rsidRPr="0009279D">
              <w:rPr>
                <w:rFonts w:eastAsia="Times New Roman" w:cs="Times New Roman"/>
                <w:b/>
                <w:lang w:eastAsia="ru-RU"/>
              </w:rPr>
              <w:t xml:space="preserve"> виміру</w:t>
            </w:r>
          </w:p>
        </w:tc>
        <w:tc>
          <w:tcPr>
            <w:tcW w:w="850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Кіль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09279D">
              <w:rPr>
                <w:rFonts w:eastAsia="Times New Roman" w:cs="Times New Roman"/>
                <w:b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6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з ПДВ</w:t>
            </w:r>
          </w:p>
        </w:tc>
        <w:tc>
          <w:tcPr>
            <w:tcW w:w="1275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9A1683" w:rsidRPr="0030663C" w:rsidTr="009970EC">
        <w:trPr>
          <w:trHeight w:val="4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Pr="00423269" w:rsidRDefault="009A1683" w:rsidP="009970EC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cs="Times New Roman"/>
                <w:sz w:val="28"/>
                <w:szCs w:val="28"/>
              </w:rPr>
              <w:t>Гаражні ворота з автоматикою та монтажем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3" w:rsidRPr="002B335B" w:rsidRDefault="009A1683" w:rsidP="009970EC">
            <w:pPr>
              <w:jc w:val="center"/>
              <w:rPr>
                <w:rFonts w:eastAsia="Times New Roman" w:cs="Times New Roman"/>
                <w:lang w:eastAsia="uk-UA"/>
              </w:rPr>
            </w:pPr>
            <w:r w:rsidRPr="002B335B">
              <w:rPr>
                <w:rFonts w:eastAsia="Times New Roman" w:cs="Times New Roman"/>
                <w:lang w:eastAsia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3" w:rsidRPr="002B335B" w:rsidRDefault="009A1683" w:rsidP="009970EC">
            <w:pPr>
              <w:jc w:val="center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3</w:t>
            </w:r>
          </w:p>
        </w:tc>
        <w:tc>
          <w:tcPr>
            <w:tcW w:w="1276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9A1683" w:rsidRPr="0009279D" w:rsidRDefault="009A1683" w:rsidP="009970E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9A1683" w:rsidRPr="00AC41F9" w:rsidRDefault="009A1683" w:rsidP="009A1683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9A1683" w:rsidRPr="005C1F67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1. Ціна включає витрати на страхування, транспортування, сплату податків і зборів (обов’язкових платежів). Ціна зазначається у гривнях з ПДВ.</w:t>
      </w:r>
    </w:p>
    <w:p w:rsidR="009A1683" w:rsidRPr="005C1F67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A1683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3. </w:t>
      </w:r>
      <w:r w:rsidRPr="00100C8E">
        <w:rPr>
          <w:rFonts w:eastAsia="Times New Roman" w:cs="Times New Roman"/>
          <w:lang w:eastAsia="ru-RU"/>
        </w:rPr>
        <w:t xml:space="preserve">Ми погоджуємося дотримуватися умов цієї пропозиції протягом </w:t>
      </w:r>
      <w:r>
        <w:rPr>
          <w:rFonts w:eastAsia="Times New Roman" w:cs="Times New Roman"/>
          <w:lang w:eastAsia="ru-RU"/>
        </w:rPr>
        <w:t>60</w:t>
      </w:r>
      <w:r w:rsidRPr="00100C8E">
        <w:rPr>
          <w:rFonts w:eastAsia="Times New Roman" w:cs="Times New Roman"/>
          <w:lang w:eastAsia="ru-RU"/>
        </w:rPr>
        <w:t xml:space="preserve"> днів </w:t>
      </w:r>
      <w:r w:rsidRPr="00EF44EA">
        <w:rPr>
          <w:rFonts w:eastAsia="Times New Roman" w:cs="Times New Roman"/>
          <w:lang w:eastAsia="ru-RU"/>
        </w:rPr>
        <w:t>із дати кінцевого строку подання тендерних пропозицій.</w:t>
      </w:r>
    </w:p>
    <w:p w:rsidR="009A1683" w:rsidRPr="005C1F67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9A1683" w:rsidRPr="005C1F67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9A1683" w:rsidRPr="005C1F67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5C7D0A">
        <w:rPr>
          <w:rFonts w:eastAsia="Times New Roman" w:cs="Times New Roman"/>
          <w:b/>
          <w:lang w:eastAsia="ru-RU"/>
        </w:rPr>
        <w:t>15</w:t>
      </w:r>
      <w:r w:rsidRPr="005C1F67"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 w:cs="Times New Roman"/>
          <w:b/>
          <w:lang w:eastAsia="ru-RU"/>
        </w:rPr>
        <w:t>5</w:t>
      </w:r>
      <w:r w:rsidRPr="005C1F67">
        <w:rPr>
          <w:rFonts w:eastAsia="Times New Roman" w:cs="Times New Roman"/>
          <w:lang w:eastAsia="ru-RU"/>
        </w:rPr>
        <w:t xml:space="preserve"> днів з дати оприлюднення на </w:t>
      </w:r>
      <w:proofErr w:type="spellStart"/>
      <w:r w:rsidRPr="005C1F67">
        <w:rPr>
          <w:rFonts w:eastAsia="Times New Roman" w:cs="Times New Roman"/>
          <w:lang w:eastAsia="ru-RU"/>
        </w:rPr>
        <w:t>веб-порталі</w:t>
      </w:r>
      <w:proofErr w:type="spellEnd"/>
      <w:r w:rsidRPr="005C1F67">
        <w:rPr>
          <w:rFonts w:eastAsia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9A1683" w:rsidRPr="004A5D9B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4A5D9B">
        <w:rPr>
          <w:rFonts w:eastAsia="Times New Roman" w:cs="Times New Roman"/>
          <w:lang w:eastAsia="ru-RU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A1683" w:rsidRPr="005E1689" w:rsidRDefault="009A1683" w:rsidP="009A1683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lastRenderedPageBreak/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</w:t>
      </w:r>
      <w:r w:rsidRPr="00527A09">
        <w:rPr>
          <w:rFonts w:eastAsia="Times New Roman" w:cs="Times New Roman"/>
          <w:b/>
          <w:u w:val="single"/>
          <w:lang w:eastAsia="ru-RU"/>
        </w:rPr>
        <w:t>0 робочих днів</w:t>
      </w:r>
      <w:r w:rsidRPr="00527A09">
        <w:rPr>
          <w:rFonts w:eastAsia="Times New Roman" w:cs="Times New Roman"/>
          <w:lang w:eastAsia="ru-RU"/>
        </w:rPr>
        <w:t xml:space="preserve"> з моменту підписання акту прийому-передачі </w:t>
      </w:r>
      <w:r>
        <w:rPr>
          <w:rFonts w:eastAsia="Times New Roman" w:cs="Times New Roman"/>
          <w:lang w:eastAsia="ru-RU"/>
        </w:rPr>
        <w:t xml:space="preserve">або </w:t>
      </w:r>
      <w:r w:rsidRPr="0041410F">
        <w:rPr>
          <w:rFonts w:eastAsia="Times New Roman" w:cs="Times New Roman"/>
          <w:sz w:val="24"/>
          <w:szCs w:val="24"/>
          <w:lang w:eastAsia="ru-RU"/>
        </w:rPr>
        <w:t>акт</w:t>
      </w:r>
      <w:r>
        <w:rPr>
          <w:rFonts w:eastAsia="Times New Roman" w:cs="Times New Roman"/>
          <w:sz w:val="24"/>
          <w:szCs w:val="24"/>
          <w:lang w:eastAsia="ru-RU"/>
        </w:rPr>
        <w:t>ів</w:t>
      </w:r>
      <w:r w:rsidRPr="0041410F">
        <w:rPr>
          <w:rFonts w:eastAsia="Times New Roman" w:cs="Times New Roman"/>
          <w:sz w:val="24"/>
          <w:szCs w:val="24"/>
          <w:lang w:eastAsia="ru-RU"/>
        </w:rPr>
        <w:t xml:space="preserve"> приймання виконаних підрядних робіт</w:t>
      </w:r>
      <w:r w:rsidRPr="0041410F">
        <w:rPr>
          <w:rFonts w:cs="Times New Roman"/>
          <w:sz w:val="24"/>
          <w:szCs w:val="24"/>
          <w:lang w:eastAsia="ru-RU"/>
        </w:rPr>
        <w:t>.</w:t>
      </w:r>
    </w:p>
    <w:p w:rsidR="009A1683" w:rsidRPr="00527A09" w:rsidRDefault="009A1683" w:rsidP="009A1683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9. Термін </w:t>
      </w:r>
      <w:r w:rsidRPr="00531E35">
        <w:rPr>
          <w:rFonts w:eastAsia="Times New Roman" w:cs="Times New Roman"/>
          <w:lang w:eastAsia="ru-RU"/>
        </w:rPr>
        <w:t xml:space="preserve">надання послуг </w:t>
      </w:r>
      <w:r>
        <w:rPr>
          <w:rFonts w:eastAsia="Times New Roman" w:cs="Times New Roman"/>
          <w:b/>
          <w:lang w:eastAsia="ru-RU"/>
        </w:rPr>
        <w:t>–</w:t>
      </w:r>
      <w:r w:rsidRPr="00527A09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 </w:t>
      </w:r>
      <w:r w:rsidRPr="00BF41C0">
        <w:rPr>
          <w:rFonts w:eastAsia="Times New Roman" w:cs="Times New Roman"/>
          <w:sz w:val="24"/>
          <w:szCs w:val="24"/>
          <w:lang w:eastAsia="ru-RU"/>
        </w:rPr>
        <w:t xml:space="preserve">протягом </w:t>
      </w:r>
      <w:r w:rsidRPr="00683827">
        <w:rPr>
          <w:rFonts w:eastAsia="Times New Roman" w:cs="Times New Roman"/>
          <w:b/>
          <w:sz w:val="24"/>
          <w:szCs w:val="24"/>
          <w:lang w:eastAsia="ru-RU"/>
        </w:rPr>
        <w:t>20-х робочих днів</w:t>
      </w:r>
      <w:r w:rsidRPr="00BF41C0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Договору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A1683" w:rsidRDefault="009A1683" w:rsidP="009A1683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527A09">
        <w:rPr>
          <w:rFonts w:eastAsia="Times New Roman" w:cs="Times New Roman"/>
          <w:b/>
          <w:lang w:eastAsia="ru-RU"/>
        </w:rPr>
        <w:t>10. Гарантія виробника___________________________ (вказати гарантійний термін).</w:t>
      </w:r>
    </w:p>
    <w:p w:rsidR="009A1683" w:rsidRPr="005713A4" w:rsidRDefault="009A1683" w:rsidP="009A1683">
      <w:pPr>
        <w:spacing w:after="0" w:line="240" w:lineRule="auto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9A1683" w:rsidRPr="005C1F67" w:rsidRDefault="009A1683" w:rsidP="009A1683">
      <w:pPr>
        <w:shd w:val="clear" w:color="auto" w:fill="FFFFFA"/>
        <w:spacing w:after="0" w:line="240" w:lineRule="auto"/>
        <w:ind w:left="1416" w:hanging="1416"/>
        <w:jc w:val="center"/>
        <w:rPr>
          <w:rFonts w:eastAsia="Times New Roman" w:cs="Times New Roman"/>
          <w:b/>
          <w:i/>
          <w:iCs/>
          <w:lang w:eastAsia="ru-RU"/>
        </w:rPr>
      </w:pPr>
      <w:r w:rsidRPr="005C1F67">
        <w:rPr>
          <w:rFonts w:eastAsia="Times New Roman" w:cs="Times New Roman"/>
          <w:b/>
          <w:i/>
          <w:iCs/>
          <w:lang w:eastAsia="ru-RU"/>
        </w:rPr>
        <w:t xml:space="preserve">Посада, прізвище, ініціали, власноручний підпис уповноваженої особи Учасника, завірені печаткою </w:t>
      </w:r>
      <w:r>
        <w:rPr>
          <w:rFonts w:eastAsia="Times New Roman" w:cs="Times New Roman"/>
          <w:b/>
          <w:i/>
          <w:iCs/>
          <w:lang w:eastAsia="ru-RU"/>
        </w:rPr>
        <w:t xml:space="preserve">                </w:t>
      </w:r>
      <w:r w:rsidRPr="005C1F67">
        <w:rPr>
          <w:rFonts w:eastAsia="Times New Roman" w:cs="Times New Roman"/>
          <w:b/>
          <w:i/>
          <w:iCs/>
          <w:lang w:eastAsia="ru-RU"/>
        </w:rPr>
        <w:t>(</w:t>
      </w:r>
      <w:r w:rsidRPr="008B6E54">
        <w:rPr>
          <w:rFonts w:eastAsia="Times New Roman" w:cs="Times New Roman"/>
          <w:b/>
          <w:i/>
          <w:iCs/>
          <w:lang w:eastAsia="ru-RU"/>
        </w:rPr>
        <w:t>у разі її використання</w:t>
      </w:r>
      <w:r>
        <w:rPr>
          <w:rFonts w:eastAsia="Times New Roman" w:cs="Times New Roman"/>
          <w:b/>
          <w:i/>
          <w:iCs/>
          <w:lang w:eastAsia="ru-RU"/>
        </w:rPr>
        <w:t>)</w:t>
      </w:r>
    </w:p>
    <w:p w:rsidR="009A1683" w:rsidRPr="005C1F67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b/>
          <w:i/>
          <w:iCs/>
          <w:u w:val="single"/>
          <w:lang w:eastAsia="ru-RU"/>
        </w:rPr>
      </w:pPr>
      <w:r w:rsidRPr="005C1F67"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9A1683" w:rsidRPr="00AC41F9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AC41F9"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9A1683" w:rsidRDefault="009A1683" w:rsidP="009A1683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u w:val="single"/>
          <w:lang w:eastAsia="ru-RU"/>
        </w:rPr>
      </w:pPr>
      <w:r w:rsidRPr="00AC41F9">
        <w:rPr>
          <w:rFonts w:eastAsia="Times New Roman" w:cs="Times New Roman"/>
          <w:b/>
          <w:lang w:eastAsia="ru-RU"/>
        </w:rPr>
        <w:t>Примітка:</w:t>
      </w:r>
      <w:r w:rsidRPr="00AC41F9">
        <w:rPr>
          <w:rFonts w:eastAsia="Times New Roman" w:cs="Times New Roman"/>
          <w:lang w:eastAsia="ru-RU"/>
        </w:rPr>
        <w:t xml:space="preserve"> </w:t>
      </w:r>
      <w:r w:rsidRPr="00AC41F9"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AC41F9">
        <w:rPr>
          <w:rFonts w:eastAsia="Times New Roman" w:cs="Times New Roman"/>
          <w:i/>
          <w:u w:val="single"/>
          <w:lang w:eastAsia="ru-RU"/>
        </w:rPr>
        <w:t>цифрове значення, яке має н</w:t>
      </w:r>
      <w:r>
        <w:rPr>
          <w:rFonts w:eastAsia="Times New Roman" w:cs="Times New Roman"/>
          <w:i/>
          <w:u w:val="single"/>
          <w:lang w:eastAsia="ru-RU"/>
        </w:rPr>
        <w:t>е більше двох знаків після коми</w:t>
      </w:r>
    </w:p>
    <w:p w:rsidR="009A1683" w:rsidRDefault="009A1683" w:rsidP="009A1683">
      <w:pPr>
        <w:jc w:val="right"/>
        <w:rPr>
          <w:b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1683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1683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83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68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2022-10-31T11:55:00Z</dcterms:created>
  <dcterms:modified xsi:type="dcterms:W3CDTF">2022-10-31T11:55:00Z</dcterms:modified>
</cp:coreProperties>
</file>