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32" w:rsidRDefault="00A15032" w:rsidP="00D050C9">
      <w:pPr>
        <w:spacing w:after="0" w:line="240" w:lineRule="auto"/>
        <w:jc w:val="right"/>
        <w:rPr>
          <w:rFonts w:ascii="Times New Roman" w:eastAsia="Times New Roman" w:hAnsi="Times New Roman"/>
          <w:b/>
          <w:snapToGrid w:val="0"/>
          <w:sz w:val="24"/>
          <w:szCs w:val="20"/>
          <w:lang w:eastAsia="ru-RU"/>
        </w:rPr>
      </w:pPr>
    </w:p>
    <w:p w:rsidR="009D6679" w:rsidRPr="007C5BD0" w:rsidRDefault="009D6679" w:rsidP="00D050C9">
      <w:pPr>
        <w:spacing w:after="0" w:line="240" w:lineRule="auto"/>
        <w:jc w:val="right"/>
        <w:rPr>
          <w:rFonts w:ascii="Times New Roman" w:eastAsia="Times New Roman" w:hAnsi="Times New Roman"/>
          <w:b/>
          <w:snapToGrid w:val="0"/>
          <w:sz w:val="24"/>
          <w:szCs w:val="20"/>
          <w:lang w:eastAsia="ru-RU"/>
        </w:rPr>
      </w:pPr>
      <w:r w:rsidRPr="007C5BD0">
        <w:rPr>
          <w:rFonts w:ascii="Times New Roman" w:eastAsia="Times New Roman" w:hAnsi="Times New Roman"/>
          <w:b/>
          <w:snapToGrid w:val="0"/>
          <w:sz w:val="24"/>
          <w:szCs w:val="20"/>
          <w:lang w:eastAsia="ru-RU"/>
        </w:rPr>
        <w:t>ДОДАТОК №1</w:t>
      </w:r>
    </w:p>
    <w:p w:rsidR="0044612C" w:rsidRPr="0044612C" w:rsidRDefault="0044612C" w:rsidP="0044612C">
      <w:pPr>
        <w:spacing w:after="0" w:line="240" w:lineRule="auto"/>
        <w:jc w:val="right"/>
        <w:rPr>
          <w:rFonts w:ascii="Times New Roman" w:eastAsia="Times New Roman" w:hAnsi="Times New Roman"/>
          <w:b/>
          <w:snapToGrid w:val="0"/>
          <w:sz w:val="24"/>
          <w:szCs w:val="20"/>
          <w:lang w:eastAsia="ru-RU"/>
        </w:rPr>
      </w:pPr>
      <w:r w:rsidRPr="0044612C">
        <w:rPr>
          <w:rFonts w:ascii="Times New Roman" w:eastAsia="Times New Roman" w:hAnsi="Times New Roman"/>
          <w:b/>
          <w:snapToGrid w:val="0"/>
          <w:sz w:val="24"/>
          <w:szCs w:val="20"/>
          <w:lang w:eastAsia="ru-RU"/>
        </w:rPr>
        <w:t>до оголошення про проведення</w:t>
      </w:r>
    </w:p>
    <w:p w:rsidR="0044612C" w:rsidRPr="0044612C" w:rsidRDefault="0044612C" w:rsidP="0044612C">
      <w:pPr>
        <w:spacing w:after="0" w:line="240" w:lineRule="auto"/>
        <w:jc w:val="right"/>
        <w:rPr>
          <w:rFonts w:ascii="Times New Roman" w:eastAsia="Times New Roman" w:hAnsi="Times New Roman"/>
          <w:b/>
          <w:snapToGrid w:val="0"/>
          <w:sz w:val="24"/>
          <w:szCs w:val="20"/>
          <w:lang w:eastAsia="ru-RU"/>
        </w:rPr>
      </w:pPr>
      <w:r w:rsidRPr="0044612C">
        <w:rPr>
          <w:rFonts w:ascii="Times New Roman" w:eastAsia="Times New Roman" w:hAnsi="Times New Roman"/>
          <w:b/>
          <w:snapToGrid w:val="0"/>
          <w:sz w:val="24"/>
          <w:szCs w:val="20"/>
          <w:lang w:eastAsia="ru-RU"/>
        </w:rPr>
        <w:t xml:space="preserve">процедури закупівлі «ВІДКРИТІ ТОРГИ </w:t>
      </w:r>
    </w:p>
    <w:p w:rsidR="0044612C" w:rsidRDefault="0044612C" w:rsidP="0044612C">
      <w:pPr>
        <w:spacing w:after="0" w:line="240" w:lineRule="auto"/>
        <w:jc w:val="right"/>
        <w:rPr>
          <w:rFonts w:ascii="Times New Roman" w:eastAsia="Times New Roman" w:hAnsi="Times New Roman"/>
          <w:b/>
          <w:snapToGrid w:val="0"/>
          <w:sz w:val="24"/>
          <w:szCs w:val="20"/>
          <w:lang w:eastAsia="ru-RU"/>
        </w:rPr>
      </w:pPr>
      <w:r w:rsidRPr="0044612C">
        <w:rPr>
          <w:rFonts w:ascii="Times New Roman" w:eastAsia="Times New Roman" w:hAnsi="Times New Roman"/>
          <w:b/>
          <w:snapToGrid w:val="0"/>
          <w:sz w:val="24"/>
          <w:szCs w:val="20"/>
          <w:lang w:eastAsia="ru-RU"/>
        </w:rPr>
        <w:t xml:space="preserve">З ОСОБЛИВОСТЯМИ» по предмету закупівлі </w:t>
      </w:r>
    </w:p>
    <w:p w:rsidR="00A15032" w:rsidRPr="0044612C" w:rsidRDefault="00A15032" w:rsidP="0044612C">
      <w:pPr>
        <w:spacing w:after="0" w:line="240" w:lineRule="auto"/>
        <w:jc w:val="right"/>
        <w:rPr>
          <w:rFonts w:ascii="Times New Roman" w:eastAsia="Times New Roman" w:hAnsi="Times New Roman"/>
          <w:b/>
          <w:snapToGrid w:val="0"/>
          <w:sz w:val="24"/>
          <w:szCs w:val="20"/>
          <w:lang w:eastAsia="ru-RU"/>
        </w:rPr>
      </w:pPr>
    </w:p>
    <w:p w:rsidR="0019481C" w:rsidRPr="0079203C" w:rsidRDefault="00A01DBC" w:rsidP="0079203C">
      <w:pPr>
        <w:spacing w:after="0" w:line="240" w:lineRule="auto"/>
        <w:jc w:val="center"/>
        <w:rPr>
          <w:rFonts w:ascii="Times New Roman" w:eastAsia="Times New Roman" w:hAnsi="Times New Roman"/>
          <w:b/>
          <w:snapToGrid w:val="0"/>
          <w:sz w:val="24"/>
          <w:szCs w:val="20"/>
          <w:lang w:eastAsia="ru-RU"/>
        </w:rPr>
      </w:pPr>
      <w:r w:rsidRPr="00A01DBC">
        <w:rPr>
          <w:rFonts w:ascii="Times New Roman" w:eastAsia="Times New Roman" w:hAnsi="Times New Roman"/>
          <w:b/>
          <w:snapToGrid w:val="0"/>
          <w:sz w:val="24"/>
          <w:szCs w:val="20"/>
          <w:lang w:eastAsia="ru-RU"/>
        </w:rPr>
        <w:t xml:space="preserve">код ДК 021:2015: 09120000-6: </w:t>
      </w:r>
      <w:r w:rsidR="0079203C">
        <w:rPr>
          <w:rFonts w:ascii="Times New Roman" w:eastAsia="Times New Roman" w:hAnsi="Times New Roman"/>
          <w:b/>
          <w:snapToGrid w:val="0"/>
          <w:sz w:val="24"/>
          <w:szCs w:val="20"/>
          <w:lang w:eastAsia="ru-RU"/>
        </w:rPr>
        <w:t>«</w:t>
      </w:r>
      <w:r w:rsidRPr="00A01DBC">
        <w:rPr>
          <w:rFonts w:ascii="Times New Roman" w:eastAsia="Times New Roman" w:hAnsi="Times New Roman"/>
          <w:b/>
          <w:snapToGrid w:val="0"/>
          <w:sz w:val="24"/>
          <w:szCs w:val="20"/>
          <w:lang w:eastAsia="ru-RU"/>
        </w:rPr>
        <w:t>Газове паливо</w:t>
      </w:r>
      <w:r w:rsidR="0079203C">
        <w:rPr>
          <w:rFonts w:ascii="Times New Roman" w:eastAsia="Times New Roman" w:hAnsi="Times New Roman"/>
          <w:b/>
          <w:snapToGrid w:val="0"/>
          <w:sz w:val="24"/>
          <w:szCs w:val="20"/>
          <w:lang w:eastAsia="ru-RU"/>
        </w:rPr>
        <w:t>»(природний газ)</w:t>
      </w:r>
    </w:p>
    <w:p w:rsidR="0044612C" w:rsidRDefault="0044612C" w:rsidP="00B03A37">
      <w:pPr>
        <w:spacing w:after="0" w:line="240" w:lineRule="auto"/>
        <w:jc w:val="center"/>
        <w:rPr>
          <w:rFonts w:ascii="Times New Roman" w:hAnsi="Times New Roman"/>
          <w:b/>
          <w:sz w:val="28"/>
          <w:szCs w:val="28"/>
        </w:rPr>
      </w:pPr>
    </w:p>
    <w:p w:rsidR="00FD2E1C" w:rsidRPr="00A15032" w:rsidRDefault="009D6679" w:rsidP="00B03A37">
      <w:pPr>
        <w:spacing w:after="0" w:line="240" w:lineRule="auto"/>
        <w:jc w:val="center"/>
        <w:rPr>
          <w:rFonts w:ascii="Times New Roman" w:hAnsi="Times New Roman"/>
          <w:b/>
        </w:rPr>
      </w:pPr>
      <w:r w:rsidRPr="00A15032">
        <w:rPr>
          <w:rFonts w:ascii="Times New Roman" w:hAnsi="Times New Roman"/>
          <w:b/>
        </w:rPr>
        <w:t xml:space="preserve">ПЕРЕЛІК ДОКУМЕНТІВ, </w:t>
      </w:r>
    </w:p>
    <w:p w:rsidR="009D6679" w:rsidRPr="00A15032" w:rsidRDefault="009D6679" w:rsidP="00B03A37">
      <w:pPr>
        <w:spacing w:after="0" w:line="240" w:lineRule="auto"/>
        <w:jc w:val="center"/>
        <w:rPr>
          <w:rFonts w:ascii="Times New Roman" w:hAnsi="Times New Roman"/>
          <w:b/>
        </w:rPr>
      </w:pPr>
      <w:r w:rsidRPr="00A15032">
        <w:rPr>
          <w:rFonts w:ascii="Times New Roman" w:hAnsi="Times New Roman"/>
          <w:b/>
        </w:rPr>
        <w:t xml:space="preserve">ЩО ПОДАЮТЬСЯ НА ПІДТВЕРДЖЕННЯ </w:t>
      </w:r>
    </w:p>
    <w:p w:rsidR="009D6679" w:rsidRPr="00A15032" w:rsidRDefault="009D6679" w:rsidP="00B03A37">
      <w:pPr>
        <w:spacing w:after="0" w:line="240" w:lineRule="auto"/>
        <w:jc w:val="center"/>
        <w:rPr>
          <w:rFonts w:ascii="Times New Roman" w:hAnsi="Times New Roman"/>
          <w:b/>
        </w:rPr>
      </w:pPr>
      <w:r w:rsidRPr="00A15032">
        <w:rPr>
          <w:rFonts w:ascii="Times New Roman" w:hAnsi="Times New Roman"/>
          <w:b/>
        </w:rPr>
        <w:t xml:space="preserve">ВІДПОВІДНОСТІ УЧАСНИКІВ ВСТАНОВЛЕНИМ КВАЛІФІКАЦІЙНИМ КРИТЕРІЯМ ТА ВИМОГАМ, ВСТАНОВЛЕНИМ СТАТТЕЮ 17 ЗАКОНУ, ТА ІНШИМ ВИМОГАМ </w:t>
      </w:r>
    </w:p>
    <w:p w:rsidR="009D6679" w:rsidRPr="00E72A68" w:rsidRDefault="009D6679" w:rsidP="00B03A37">
      <w:pPr>
        <w:spacing w:after="0" w:line="240" w:lineRule="auto"/>
        <w:jc w:val="center"/>
        <w:rPr>
          <w:rFonts w:ascii="Times New Roman" w:hAnsi="Times New Roman"/>
          <w:b/>
          <w:sz w:val="24"/>
          <w:szCs w:val="24"/>
        </w:rPr>
      </w:pPr>
    </w:p>
    <w:p w:rsidR="009D6679" w:rsidRPr="007C5BD0" w:rsidRDefault="009D6679" w:rsidP="00B03A37">
      <w:pPr>
        <w:spacing w:after="0" w:line="240" w:lineRule="auto"/>
        <w:ind w:firstLine="540"/>
        <w:jc w:val="both"/>
        <w:rPr>
          <w:rFonts w:ascii="Times New Roman" w:hAnsi="Times New Roman"/>
          <w:b/>
        </w:rPr>
      </w:pPr>
      <w:r w:rsidRPr="007C5BD0">
        <w:rPr>
          <w:rFonts w:ascii="Times New Roman" w:hAnsi="Times New Roman"/>
          <w:b/>
        </w:rPr>
        <w:t>Кваліфікаційні критерії до учасників встановлюються згідно зi ст. 16 Закону. Учасник для підтвердження відповідності кваліфікаційним критеріям надає наступні документи:</w:t>
      </w:r>
    </w:p>
    <w:p w:rsidR="00B03A37" w:rsidRPr="007C5BD0" w:rsidRDefault="00B03A37" w:rsidP="00B03A37">
      <w:pPr>
        <w:spacing w:after="0" w:line="240" w:lineRule="auto"/>
        <w:ind w:firstLine="540"/>
        <w:jc w:val="both"/>
        <w:rPr>
          <w:rFonts w:ascii="Times New Roman" w:hAnsi="Times New Roman"/>
          <w:b/>
        </w:rPr>
      </w:pPr>
    </w:p>
    <w:p w:rsidR="00CC6384" w:rsidRPr="00B03A37" w:rsidRDefault="00CC6384" w:rsidP="00CC6384">
      <w:pPr>
        <w:shd w:val="clear" w:color="auto" w:fill="FFFFFF"/>
        <w:tabs>
          <w:tab w:val="num" w:pos="0"/>
          <w:tab w:val="left" w:pos="245"/>
          <w:tab w:val="left" w:pos="993"/>
        </w:tabs>
        <w:spacing w:after="0" w:line="240" w:lineRule="auto"/>
        <w:ind w:firstLine="567"/>
        <w:jc w:val="both"/>
        <w:rPr>
          <w:rFonts w:ascii="Times New Roman" w:hAnsi="Times New Roman"/>
          <w:b/>
          <w:shd w:val="clear" w:color="000000" w:fill="FFFFFF"/>
        </w:rPr>
      </w:pPr>
      <w:r>
        <w:rPr>
          <w:rFonts w:ascii="Times New Roman" w:hAnsi="Times New Roman"/>
          <w:b/>
        </w:rPr>
        <w:t xml:space="preserve">1. </w:t>
      </w:r>
      <w:r w:rsidRPr="00B03A37">
        <w:rPr>
          <w:rFonts w:ascii="Times New Roman" w:hAnsi="Times New Roman"/>
          <w:b/>
          <w:shd w:val="clear" w:color="000000" w:fill="FFFFFF"/>
        </w:rPr>
        <w:t>Наявність документально підтвердженого досвіду виконання аналогічного договору</w:t>
      </w:r>
      <w:r>
        <w:rPr>
          <w:rFonts w:ascii="Times New Roman" w:hAnsi="Times New Roman"/>
          <w:b/>
          <w:shd w:val="clear" w:color="000000" w:fill="FFFFFF"/>
        </w:rPr>
        <w:t>*</w:t>
      </w:r>
    </w:p>
    <w:p w:rsidR="00CC6384" w:rsidRDefault="00CC6384" w:rsidP="00A15032">
      <w:pPr>
        <w:spacing w:after="0" w:line="240" w:lineRule="auto"/>
        <w:ind w:firstLine="540"/>
        <w:jc w:val="both"/>
        <w:rPr>
          <w:rFonts w:ascii="Times New Roman" w:hAnsi="Times New Roman"/>
          <w:sz w:val="24"/>
          <w:szCs w:val="24"/>
          <w:shd w:val="clear" w:color="000000" w:fill="FFFFFF"/>
        </w:rPr>
      </w:pPr>
      <w:r w:rsidRPr="00CC6384">
        <w:rPr>
          <w:rFonts w:ascii="Times New Roman" w:hAnsi="Times New Roman"/>
          <w:sz w:val="24"/>
          <w:szCs w:val="24"/>
          <w:shd w:val="clear" w:color="000000" w:fill="FFFFFF"/>
        </w:rPr>
        <w:t xml:space="preserve">Досвід виконання аналогічного договору (договорів) підтверджується наданням його скан-копії, з обов’язковим наданням підтверджуючих документів щодо повного (часткового) його виконання (скан-копії акту приймання-передачі/скан-копії інших документів, відповідно до законодавства, що підтверджують факт передачі товару та/або відгуку від замовника про виконання учасником аналогічного договору (за наявності). </w:t>
      </w:r>
    </w:p>
    <w:p w:rsidR="00CC6384" w:rsidRDefault="00CC6384" w:rsidP="00A01DBC">
      <w:pPr>
        <w:spacing w:after="0" w:line="240" w:lineRule="auto"/>
        <w:ind w:firstLine="540"/>
        <w:jc w:val="both"/>
        <w:rPr>
          <w:rFonts w:ascii="Times New Roman" w:hAnsi="Times New Roman"/>
          <w:u w:val="single"/>
        </w:rPr>
      </w:pPr>
      <w:r w:rsidRPr="00A15032">
        <w:rPr>
          <w:rFonts w:ascii="Times New Roman" w:hAnsi="Times New Roman"/>
          <w:u w:val="single"/>
        </w:rPr>
        <w:t xml:space="preserve">* Під «аналогічним договором» у цій  тендерній документації розуміється виконання учасником договору щодо купівлі-продажу, поставки, того ж виду товару, який є предметом закупівлі для цих торгів </w:t>
      </w:r>
      <w:r w:rsidR="00A01DBC" w:rsidRPr="00A15032">
        <w:rPr>
          <w:rFonts w:ascii="Times New Roman" w:hAnsi="Times New Roman"/>
          <w:u w:val="single"/>
        </w:rPr>
        <w:t>по предмету закупівлі «Природний газ», код ДК 021:2015: 09120000-6: Газове паливо.</w:t>
      </w:r>
    </w:p>
    <w:p w:rsidR="00A15032" w:rsidRPr="00A15032" w:rsidRDefault="00A15032" w:rsidP="00A01DBC">
      <w:pPr>
        <w:spacing w:after="0" w:line="240" w:lineRule="auto"/>
        <w:ind w:firstLine="540"/>
        <w:jc w:val="both"/>
        <w:rPr>
          <w:rFonts w:ascii="Times New Roman" w:hAnsi="Times New Roman"/>
          <w:sz w:val="24"/>
          <w:szCs w:val="24"/>
          <w:u w:val="single"/>
          <w:shd w:val="clear" w:color="000000" w:fill="FFFFFF"/>
        </w:rPr>
      </w:pPr>
    </w:p>
    <w:p w:rsidR="00CE5553" w:rsidRPr="00A15032" w:rsidRDefault="007A6DE4" w:rsidP="007A6DE4">
      <w:pPr>
        <w:spacing w:after="0" w:line="240" w:lineRule="auto"/>
        <w:ind w:firstLine="540"/>
        <w:jc w:val="both"/>
        <w:rPr>
          <w:rFonts w:ascii="Times New Roman" w:hAnsi="Times New Roman"/>
        </w:rPr>
      </w:pPr>
      <w:r w:rsidRPr="00A15032">
        <w:rPr>
          <w:rFonts w:ascii="Times New Roman" w:hAnsi="Times New Roman"/>
        </w:rPr>
        <w:t xml:space="preserve">Для підтвердження відсутності підстав для відмови в участі у процедурі закупівлі, </w:t>
      </w:r>
      <w:r w:rsidR="00CE5553" w:rsidRPr="00A15032">
        <w:rPr>
          <w:rFonts w:ascii="Times New Roman" w:hAnsi="Times New Roman"/>
        </w:rPr>
        <w:t>Учасник процедури закупівлі підтверджує відсутність підстав, зазначених в пункті 4</w:t>
      </w:r>
      <w:r w:rsidR="009C5BD3" w:rsidRPr="00A15032">
        <w:rPr>
          <w:rFonts w:ascii="Times New Roman" w:hAnsi="Times New Roman"/>
        </w:rPr>
        <w:t>7</w:t>
      </w:r>
      <w:r w:rsidR="00CE5553" w:rsidRPr="00A15032">
        <w:rPr>
          <w:rFonts w:ascii="Times New Roman" w:hAnsi="Times New Roman"/>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476E" w:rsidRPr="007C5BD0" w:rsidRDefault="00E4476E" w:rsidP="00B03A37">
      <w:pPr>
        <w:pStyle w:val="rvps2"/>
        <w:shd w:val="clear" w:color="auto" w:fill="FFFFFF"/>
        <w:spacing w:before="0" w:beforeAutospacing="0" w:after="0" w:afterAutospacing="0"/>
        <w:ind w:firstLine="540"/>
        <w:jc w:val="both"/>
      </w:pPr>
    </w:p>
    <w:p w:rsidR="00443BBC" w:rsidRPr="007C5BD0" w:rsidRDefault="00443BBC" w:rsidP="00B03A37">
      <w:pPr>
        <w:spacing w:after="0" w:line="240" w:lineRule="auto"/>
        <w:ind w:firstLine="540"/>
        <w:jc w:val="center"/>
        <w:rPr>
          <w:rFonts w:ascii="Times New Roman" w:hAnsi="Times New Roman"/>
          <w:b/>
        </w:rPr>
      </w:pPr>
      <w:r w:rsidRPr="007C5BD0">
        <w:rPr>
          <w:rFonts w:ascii="Times New Roman" w:hAnsi="Times New Roman"/>
          <w:b/>
        </w:rPr>
        <w:t xml:space="preserve">Перелік документів, які надаються лише </w:t>
      </w:r>
      <w:r w:rsidR="00B857F4" w:rsidRPr="007C5BD0">
        <w:rPr>
          <w:rFonts w:ascii="Times New Roman" w:hAnsi="Times New Roman"/>
          <w:b/>
        </w:rPr>
        <w:t>п</w:t>
      </w:r>
      <w:r w:rsidRPr="007C5BD0">
        <w:rPr>
          <w:rFonts w:ascii="Times New Roman" w:hAnsi="Times New Roman"/>
          <w:b/>
        </w:rPr>
        <w:t>ереможцем процедури закупівлі</w:t>
      </w:r>
      <w:r w:rsidR="00B03A37" w:rsidRPr="007C5BD0">
        <w:rPr>
          <w:rFonts w:ascii="Times New Roman" w:hAnsi="Times New Roman"/>
          <w:b/>
        </w:rPr>
        <w:t>:</w:t>
      </w:r>
    </w:p>
    <w:p w:rsidR="00F321B2" w:rsidRPr="007C5BD0" w:rsidRDefault="00F321B2" w:rsidP="00F321B2">
      <w:pPr>
        <w:spacing w:after="0" w:line="240" w:lineRule="auto"/>
        <w:ind w:firstLine="540"/>
        <w:rPr>
          <w:rFonts w:ascii="Times New Roman" w:hAnsi="Times New Roman"/>
          <w:b/>
        </w:rPr>
      </w:pP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sz w:val="24"/>
          <w:szCs w:val="24"/>
          <w:shd w:val="clear" w:color="auto" w:fill="FFFFFF"/>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а саме:</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b/>
          <w:i/>
          <w:sz w:val="24"/>
          <w:szCs w:val="24"/>
          <w:u w:val="single"/>
          <w:shd w:val="clear" w:color="auto" w:fill="FFFFFF"/>
          <w:lang w:eastAsia="zh-CN"/>
        </w:rPr>
      </w:pPr>
      <w:r w:rsidRPr="007C5BD0">
        <w:rPr>
          <w:rFonts w:ascii="Times New Roman" w:eastAsia="Times New Roman" w:hAnsi="Times New Roman"/>
          <w:b/>
          <w:i/>
          <w:sz w:val="24"/>
          <w:szCs w:val="24"/>
          <w:u w:val="single"/>
          <w:shd w:val="clear" w:color="auto" w:fill="FFFFFF"/>
          <w:lang w:eastAsia="zh-CN"/>
        </w:rPr>
        <w:t>1) по підпункту 3 пункту 47 Особливостей:</w:t>
      </w:r>
    </w:p>
    <w:p w:rsidR="009C5BD3" w:rsidRPr="00A15032"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b/>
          <w:bCs/>
          <w:sz w:val="24"/>
          <w:szCs w:val="24"/>
          <w:shd w:val="clear" w:color="auto" w:fill="FFFFFF"/>
          <w:lang w:eastAsia="zh-CN"/>
        </w:rPr>
        <w:t>Довідку</w:t>
      </w:r>
      <w:r w:rsidRPr="007C5BD0">
        <w:rPr>
          <w:rFonts w:ascii="Times New Roman" w:eastAsia="Times New Roman" w:hAnsi="Times New Roman"/>
          <w:sz w:val="24"/>
          <w:szCs w:val="24"/>
          <w:shd w:val="clear" w:color="auto" w:fill="FFFFFF"/>
          <w:lang w:eastAsia="zh-CN"/>
        </w:rPr>
        <w:t xml:space="preserve">, складену учасником у довільній формі, що підтверджує відсутність підстав, передбачених підпунктом 3 пункту 47 Особливостей, а саме, </w:t>
      </w:r>
      <w:r w:rsidRPr="00A15032">
        <w:rPr>
          <w:rFonts w:ascii="Times New Roman" w:eastAsia="Times New Roman" w:hAnsi="Times New Roman"/>
          <w:sz w:val="24"/>
          <w:szCs w:val="24"/>
          <w:shd w:val="clear" w:color="auto" w:fill="FFFFFF"/>
          <w:lang w:eastAsia="zh-CN"/>
        </w:rPr>
        <w:t>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b/>
          <w:i/>
          <w:sz w:val="24"/>
          <w:szCs w:val="24"/>
          <w:u w:val="single"/>
          <w:shd w:val="clear" w:color="auto" w:fill="FFFFFF"/>
          <w:lang w:eastAsia="zh-CN"/>
        </w:rPr>
      </w:pPr>
      <w:r w:rsidRPr="007C5BD0">
        <w:rPr>
          <w:rFonts w:ascii="Times New Roman" w:eastAsia="Times New Roman" w:hAnsi="Times New Roman"/>
          <w:b/>
          <w:i/>
          <w:sz w:val="24"/>
          <w:szCs w:val="24"/>
          <w:u w:val="single"/>
          <w:shd w:val="clear" w:color="auto" w:fill="FFFFFF"/>
          <w:lang w:eastAsia="zh-CN"/>
        </w:rPr>
        <w:t>2) по підпунктах 5, 6 пункту 47 Особливостей:</w:t>
      </w:r>
    </w:p>
    <w:p w:rsidR="009C5BD3"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r w:rsidRPr="007C5BD0">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b/>
          <w:bCs/>
          <w:sz w:val="24"/>
          <w:szCs w:val="24"/>
          <w:shd w:val="clear" w:color="auto" w:fill="FFFFFF"/>
          <w:lang w:eastAsia="zh-CN"/>
        </w:rPr>
        <w:t>Довідку (витягу), що видана Департаментом інформатизації МВС України (територіальним органом з надання сервісних послуг МВС України),</w:t>
      </w:r>
      <w:r w:rsidRPr="007C5BD0">
        <w:rPr>
          <w:rFonts w:ascii="Times New Roman" w:eastAsia="Times New Roman" w:hAnsi="Times New Roman"/>
          <w:sz w:val="24"/>
          <w:szCs w:val="24"/>
          <w:shd w:val="clear" w:color="auto" w:fill="FFFFFF"/>
          <w:lang w:eastAsia="zh-CN"/>
        </w:rPr>
        <w:t xml:space="preserve"> про те, що </w:t>
      </w:r>
      <w:r w:rsidRPr="00A15032">
        <w:rPr>
          <w:rFonts w:ascii="Times New Roman" w:eastAsia="Times New Roman" w:hAnsi="Times New Roman"/>
          <w:sz w:val="24"/>
          <w:szCs w:val="24"/>
          <w:shd w:val="clear" w:color="auto" w:fill="FFFFFF"/>
          <w:lang w:eastAsia="zh-CN"/>
        </w:rPr>
        <w:t>керівника учасника процедури закупівлі/фізичну особа, яка є учасником процедури закупівлі,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A15032">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sz w:val="24"/>
          <w:szCs w:val="24"/>
          <w:u w:val="single"/>
          <w:shd w:val="clear" w:color="auto" w:fill="FFFFFF"/>
          <w:lang w:eastAsia="zh-CN"/>
        </w:rPr>
        <w:t>яка датована не більше дванадцятимісячної давнини відносно дати подання тендерних пропозицій.</w:t>
      </w:r>
    </w:p>
    <w:p w:rsidR="00A15032" w:rsidRDefault="00A15032"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p>
    <w:p w:rsidR="00A15032" w:rsidRDefault="00A15032"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p>
    <w:p w:rsidR="00A15032" w:rsidRDefault="00A15032"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p>
    <w:p w:rsidR="00A15032" w:rsidRDefault="00A15032"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p>
    <w:p w:rsidR="00A15032" w:rsidRPr="007C5BD0" w:rsidRDefault="00A15032"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sz w:val="24"/>
          <w:szCs w:val="24"/>
          <w:shd w:val="clear" w:color="auto" w:fill="FFFFFF"/>
          <w:lang w:eastAsia="zh-CN"/>
        </w:rPr>
        <w:t>Або</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r w:rsidRPr="007C5BD0">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b/>
          <w:bCs/>
          <w:sz w:val="24"/>
          <w:szCs w:val="24"/>
          <w:shd w:val="clear" w:color="auto" w:fill="FFFFFF"/>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C5BD0">
        <w:rPr>
          <w:rFonts w:ascii="Times New Roman" w:eastAsia="Times New Roman" w:hAnsi="Times New Roman"/>
          <w:sz w:val="24"/>
          <w:szCs w:val="24"/>
          <w:shd w:val="clear" w:color="auto" w:fill="FFFFFF"/>
          <w:lang w:eastAsia="zh-CN"/>
        </w:rPr>
        <w:t xml:space="preserve"> із інформацією про те, що </w:t>
      </w:r>
      <w:r w:rsidRPr="00A15032">
        <w:rPr>
          <w:rFonts w:ascii="Times New Roman" w:eastAsia="Times New Roman" w:hAnsi="Times New Roman"/>
          <w:sz w:val="24"/>
          <w:szCs w:val="24"/>
          <w:shd w:val="clear" w:color="auto" w:fill="FFFFFF"/>
          <w:lang w:eastAsia="zh-CN"/>
        </w:rPr>
        <w:t>керівника учасника процедури закупівлі/фізичну особа, яка є учасником процедури закупівлі,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C5BD0">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sz w:val="24"/>
          <w:szCs w:val="24"/>
          <w:u w:val="single"/>
          <w:shd w:val="clear" w:color="auto" w:fill="FFFFFF"/>
          <w:lang w:eastAsia="zh-CN"/>
        </w:rPr>
        <w:t xml:space="preserve">який датований не більше дванадцятимісячної давнини відносно дати подання тендерних пропозицій. </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sz w:val="24"/>
          <w:szCs w:val="24"/>
          <w:shd w:val="clear" w:color="auto" w:fill="FFFFFF"/>
          <w:lang w:eastAsia="zh-CN"/>
        </w:rPr>
        <w:t>Вказана довідка або витяг можуть бути надані у вигляді електронного документу.</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b/>
          <w:i/>
          <w:sz w:val="24"/>
          <w:szCs w:val="24"/>
          <w:u w:val="single"/>
          <w:shd w:val="clear" w:color="auto" w:fill="FFFFFF"/>
          <w:lang w:eastAsia="zh-CN"/>
        </w:rPr>
        <w:t>3) по підпункту 12 пункту 47 Особливостей</w:t>
      </w:r>
      <w:r w:rsidRPr="007C5BD0">
        <w:rPr>
          <w:rFonts w:ascii="Times New Roman" w:eastAsia="Times New Roman" w:hAnsi="Times New Roman"/>
          <w:sz w:val="24"/>
          <w:szCs w:val="24"/>
          <w:shd w:val="clear" w:color="auto" w:fill="FFFFFF"/>
          <w:lang w:eastAsia="zh-CN"/>
        </w:rPr>
        <w:t>:</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highlight w:val="yellow"/>
          <w:u w:val="single"/>
          <w:shd w:val="clear" w:color="auto" w:fill="FFFFFF"/>
          <w:lang w:eastAsia="zh-CN"/>
        </w:rPr>
      </w:pPr>
      <w:r w:rsidRPr="007C5BD0">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b/>
          <w:bCs/>
          <w:sz w:val="24"/>
          <w:szCs w:val="24"/>
          <w:shd w:val="clear" w:color="auto" w:fill="FFFFFF"/>
          <w:lang w:eastAsia="zh-CN"/>
        </w:rPr>
        <w:t>Довідку (витяг), що видана Департаментом інформатизації МВС України (територіальним органом з надання сервісних послуг МВС України),</w:t>
      </w:r>
      <w:r w:rsidRPr="007C5BD0">
        <w:rPr>
          <w:rFonts w:ascii="Times New Roman" w:eastAsia="Times New Roman" w:hAnsi="Times New Roman"/>
          <w:sz w:val="24"/>
          <w:szCs w:val="24"/>
          <w:shd w:val="clear" w:color="auto" w:fill="FFFFFF"/>
          <w:lang w:eastAsia="zh-CN"/>
        </w:rPr>
        <w:t xml:space="preserve"> про те, що </w:t>
      </w:r>
      <w:r w:rsidRPr="00A15032">
        <w:rPr>
          <w:rFonts w:ascii="Times New Roman" w:eastAsia="Times New Roman" w:hAnsi="Times New Roman"/>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15032">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sz w:val="24"/>
          <w:szCs w:val="24"/>
          <w:u w:val="single"/>
          <w:shd w:val="clear" w:color="auto" w:fill="FFFFFF"/>
          <w:lang w:eastAsia="zh-CN"/>
        </w:rPr>
        <w:t>станом не більше дванадцятимісячної давнини відносно дати подання тендерних пропозицій.</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sz w:val="24"/>
          <w:szCs w:val="24"/>
          <w:shd w:val="clear" w:color="auto" w:fill="FFFFFF"/>
          <w:lang w:eastAsia="zh-CN"/>
        </w:rPr>
        <w:t>Або</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u w:val="single"/>
          <w:shd w:val="clear" w:color="auto" w:fill="FFFFFF"/>
          <w:lang w:eastAsia="zh-CN"/>
        </w:rPr>
      </w:pPr>
      <w:r w:rsidRPr="007C5BD0">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b/>
          <w:bCs/>
          <w:sz w:val="24"/>
          <w:szCs w:val="24"/>
          <w:shd w:val="clear" w:color="auto" w:fill="FFFFFF"/>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C5BD0">
        <w:rPr>
          <w:rFonts w:ascii="Times New Roman" w:eastAsia="Times New Roman" w:hAnsi="Times New Roman"/>
          <w:sz w:val="24"/>
          <w:szCs w:val="24"/>
          <w:shd w:val="clear" w:color="auto" w:fill="FFFFFF"/>
          <w:lang w:eastAsia="zh-CN"/>
        </w:rPr>
        <w:t xml:space="preserve"> із інформацією про те, що </w:t>
      </w:r>
      <w:r w:rsidRPr="00A15032">
        <w:rPr>
          <w:rFonts w:ascii="Times New Roman" w:eastAsia="Times New Roman" w:hAnsi="Times New Roman"/>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15032">
        <w:rPr>
          <w:rFonts w:ascii="Times New Roman" w:eastAsia="Times New Roman" w:hAnsi="Times New Roman"/>
          <w:sz w:val="24"/>
          <w:szCs w:val="24"/>
          <w:shd w:val="clear" w:color="auto" w:fill="FFFFFF"/>
          <w:lang w:eastAsia="zh-CN"/>
        </w:rPr>
        <w:t xml:space="preserve"> </w:t>
      </w:r>
      <w:r w:rsidRPr="00A15032">
        <w:rPr>
          <w:rFonts w:ascii="Times New Roman" w:eastAsia="Times New Roman" w:hAnsi="Times New Roman"/>
          <w:sz w:val="24"/>
          <w:szCs w:val="24"/>
          <w:u w:val="single"/>
          <w:shd w:val="clear" w:color="auto" w:fill="FFFFFF"/>
          <w:lang w:eastAsia="zh-CN"/>
        </w:rPr>
        <w:t>с</w:t>
      </w:r>
      <w:r w:rsidRPr="007C5BD0">
        <w:rPr>
          <w:rFonts w:ascii="Times New Roman" w:eastAsia="Times New Roman" w:hAnsi="Times New Roman"/>
          <w:sz w:val="24"/>
          <w:szCs w:val="24"/>
          <w:u w:val="single"/>
          <w:shd w:val="clear" w:color="auto" w:fill="FFFFFF"/>
          <w:lang w:eastAsia="zh-CN"/>
        </w:rPr>
        <w:t>таном не більше дванадцятимісячної давнини відносно дати подання тендерних пропозицій.</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sz w:val="24"/>
          <w:szCs w:val="24"/>
          <w:shd w:val="clear" w:color="auto" w:fill="FFFFFF"/>
          <w:lang w:eastAsia="zh-CN"/>
        </w:rPr>
        <w:t xml:space="preserve">Вказана довідка або витяг можуть бути надані у вигляді електронного документу. </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b/>
          <w:bCs/>
          <w:sz w:val="24"/>
          <w:szCs w:val="24"/>
          <w:shd w:val="clear" w:color="auto" w:fill="FFFFFF"/>
          <w:lang w:eastAsia="zh-CN"/>
        </w:rPr>
        <w:t>Довідку,</w:t>
      </w:r>
      <w:r w:rsidRPr="007C5BD0">
        <w:rPr>
          <w:rFonts w:ascii="Times New Roman" w:eastAsia="Times New Roman" w:hAnsi="Times New Roman"/>
          <w:sz w:val="24"/>
          <w:szCs w:val="24"/>
          <w:shd w:val="clear" w:color="auto" w:fill="FFFFFF"/>
          <w:lang w:eastAsia="zh-CN"/>
        </w:rPr>
        <w:t xml:space="preserve"> складену учасником у довільній формі, що підтверджує відсутність підстави, передбаченої пп.12 пункту 47 Особливостей;</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b/>
          <w:i/>
          <w:sz w:val="24"/>
          <w:szCs w:val="24"/>
          <w:u w:val="single"/>
          <w:shd w:val="clear" w:color="auto" w:fill="FFFFFF"/>
          <w:lang w:eastAsia="zh-CN"/>
        </w:rPr>
        <w:t>4) по абзацу чотирнадцятому пункту 47 Особливостей</w:t>
      </w:r>
      <w:r w:rsidRPr="007C5BD0">
        <w:rPr>
          <w:rFonts w:ascii="Times New Roman" w:eastAsia="Times New Roman" w:hAnsi="Times New Roman"/>
          <w:sz w:val="24"/>
          <w:szCs w:val="24"/>
          <w:shd w:val="clear" w:color="auto" w:fill="FFFFFF"/>
          <w:lang w:eastAsia="zh-CN"/>
        </w:rPr>
        <w:t>:</w:t>
      </w:r>
    </w:p>
    <w:p w:rsidR="009C5BD3" w:rsidRPr="007C5BD0" w:rsidRDefault="009C5BD3" w:rsidP="009C5BD3">
      <w:pPr>
        <w:widowControl w:val="0"/>
        <w:tabs>
          <w:tab w:val="left" w:pos="201"/>
          <w:tab w:val="left" w:pos="644"/>
          <w:tab w:val="left" w:pos="10381"/>
        </w:tabs>
        <w:suppressAutoHyphens/>
        <w:autoSpaceDE w:val="0"/>
        <w:spacing w:after="0" w:line="240" w:lineRule="auto"/>
        <w:ind w:right="145" w:firstLine="546"/>
        <w:jc w:val="both"/>
        <w:rPr>
          <w:rFonts w:ascii="Times New Roman" w:eastAsia="Times New Roman" w:hAnsi="Times New Roman"/>
          <w:sz w:val="24"/>
          <w:szCs w:val="24"/>
          <w:shd w:val="clear" w:color="auto" w:fill="FFFFFF"/>
          <w:lang w:eastAsia="zh-CN"/>
        </w:rPr>
      </w:pPr>
      <w:r w:rsidRPr="007C5BD0">
        <w:rPr>
          <w:rFonts w:ascii="Times New Roman" w:eastAsia="Times New Roman" w:hAnsi="Times New Roman"/>
          <w:sz w:val="24"/>
          <w:szCs w:val="24"/>
          <w:shd w:val="clear" w:color="auto" w:fill="FFFFFF"/>
          <w:lang w:eastAsia="zh-CN"/>
        </w:rPr>
        <w:t xml:space="preserve">- </w:t>
      </w:r>
      <w:r w:rsidRPr="007C5BD0">
        <w:rPr>
          <w:rFonts w:ascii="Times New Roman" w:eastAsia="Times New Roman" w:hAnsi="Times New Roman"/>
          <w:b/>
          <w:bCs/>
          <w:sz w:val="24"/>
          <w:szCs w:val="24"/>
          <w:shd w:val="clear" w:color="auto" w:fill="FFFFFF"/>
          <w:lang w:eastAsia="zh-CN"/>
        </w:rPr>
        <w:t>Довідку,</w:t>
      </w:r>
      <w:r w:rsidRPr="007C5BD0">
        <w:rPr>
          <w:rFonts w:ascii="Times New Roman" w:eastAsia="Times New Roman" w:hAnsi="Times New Roman"/>
          <w:sz w:val="24"/>
          <w:szCs w:val="24"/>
          <w:shd w:val="clear" w:color="auto" w:fill="FFFFFF"/>
          <w:lang w:eastAsia="zh-CN"/>
        </w:rPr>
        <w:t xml:space="preserve"> складену учасником у довільній формі, що підтверджує відсутність підстави, передбаченої пунктом 5.5 даного розділу,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9C5BD3" w:rsidRPr="007C5BD0" w:rsidRDefault="009C5BD3" w:rsidP="00E72A68">
      <w:pPr>
        <w:widowControl w:val="0"/>
        <w:tabs>
          <w:tab w:val="left" w:pos="201"/>
          <w:tab w:val="left" w:pos="644"/>
          <w:tab w:val="left" w:pos="10381"/>
        </w:tabs>
        <w:suppressAutoHyphens/>
        <w:autoSpaceDE w:val="0"/>
        <w:spacing w:after="0" w:line="240" w:lineRule="auto"/>
        <w:ind w:right="145"/>
        <w:jc w:val="both"/>
        <w:rPr>
          <w:rFonts w:ascii="Times New Roman" w:eastAsia="Times New Roman" w:hAnsi="Times New Roman"/>
          <w:sz w:val="24"/>
          <w:szCs w:val="24"/>
          <w:shd w:val="clear" w:color="auto" w:fill="FFFFFF"/>
          <w:lang w:eastAsia="zh-CN"/>
        </w:rPr>
      </w:pPr>
    </w:p>
    <w:p w:rsidR="00FD2E1C" w:rsidRPr="00E72A68" w:rsidRDefault="00FD2E1C" w:rsidP="00B03A37">
      <w:pPr>
        <w:spacing w:after="0" w:line="240" w:lineRule="auto"/>
        <w:jc w:val="center"/>
        <w:rPr>
          <w:rFonts w:ascii="Times New Roman" w:hAnsi="Times New Roman"/>
          <w:b/>
          <w:sz w:val="24"/>
          <w:szCs w:val="24"/>
        </w:rPr>
      </w:pPr>
      <w:r w:rsidRPr="00E72A68">
        <w:rPr>
          <w:rFonts w:ascii="Times New Roman" w:hAnsi="Times New Roman"/>
          <w:b/>
          <w:sz w:val="24"/>
          <w:szCs w:val="24"/>
        </w:rPr>
        <w:t xml:space="preserve">ПЕРЕЛІК ДОКУМЕНТІВ, </w:t>
      </w:r>
    </w:p>
    <w:p w:rsidR="00FD2E1C" w:rsidRPr="00E72A68" w:rsidRDefault="00FD2E1C" w:rsidP="00B03A37">
      <w:pPr>
        <w:spacing w:after="0" w:line="240" w:lineRule="auto"/>
        <w:jc w:val="center"/>
        <w:rPr>
          <w:rFonts w:ascii="Times New Roman" w:hAnsi="Times New Roman"/>
          <w:b/>
          <w:sz w:val="24"/>
          <w:szCs w:val="24"/>
        </w:rPr>
      </w:pPr>
      <w:r w:rsidRPr="00E72A68">
        <w:rPr>
          <w:rFonts w:ascii="Times New Roman" w:hAnsi="Times New Roman"/>
          <w:b/>
          <w:sz w:val="24"/>
          <w:szCs w:val="24"/>
        </w:rPr>
        <w:t xml:space="preserve">ЯКІ ПОВИНЕН ПОДАТИ УЧАСНИК </w:t>
      </w:r>
    </w:p>
    <w:p w:rsidR="00FD2E1C" w:rsidRPr="00E72A68" w:rsidRDefault="00FD2E1C" w:rsidP="00B03A37">
      <w:pPr>
        <w:spacing w:after="0" w:line="240" w:lineRule="auto"/>
        <w:jc w:val="center"/>
        <w:rPr>
          <w:rFonts w:ascii="Times New Roman" w:hAnsi="Times New Roman"/>
          <w:b/>
          <w:sz w:val="24"/>
          <w:szCs w:val="24"/>
        </w:rPr>
      </w:pPr>
      <w:r w:rsidRPr="00E72A68">
        <w:rPr>
          <w:rFonts w:ascii="Times New Roman" w:hAnsi="Times New Roman"/>
          <w:b/>
          <w:sz w:val="24"/>
          <w:szCs w:val="24"/>
        </w:rPr>
        <w:t>ДЛЯ ПІДТВЕРДЖЕННЯ ТОГО, ЩО ВІН ЗДІЙСНЮЄ ГОСПОДАРСЬКУ ДІЯЛЬНІСТЬ ВІДПОВІДНО ДО ЧИННОГО ЗАКОНОДАВСТВА</w:t>
      </w:r>
    </w:p>
    <w:p w:rsidR="00FD2E1C" w:rsidRPr="007C5BD0" w:rsidRDefault="00FD2E1C" w:rsidP="00B03A37">
      <w:pPr>
        <w:spacing w:after="0" w:line="240" w:lineRule="auto"/>
        <w:jc w:val="center"/>
        <w:rPr>
          <w:rFonts w:ascii="Times New Roman" w:hAnsi="Times New Roman"/>
          <w:b/>
        </w:rPr>
      </w:pPr>
    </w:p>
    <w:p w:rsidR="00FD2E1C" w:rsidRPr="007C5BD0" w:rsidRDefault="00FD2E1C" w:rsidP="00B03A37">
      <w:pPr>
        <w:pStyle w:val="a3"/>
        <w:numPr>
          <w:ilvl w:val="0"/>
          <w:numId w:val="8"/>
        </w:numPr>
        <w:spacing w:after="0" w:line="240" w:lineRule="auto"/>
        <w:ind w:left="0" w:firstLine="360"/>
        <w:jc w:val="both"/>
        <w:rPr>
          <w:rFonts w:ascii="Times New Roman" w:hAnsi="Times New Roman"/>
          <w:sz w:val="24"/>
          <w:szCs w:val="24"/>
        </w:rPr>
      </w:pPr>
      <w:r w:rsidRPr="007C5BD0">
        <w:rPr>
          <w:rFonts w:ascii="Times New Roman" w:hAnsi="Times New Roman"/>
          <w:sz w:val="24"/>
          <w:szCs w:val="24"/>
        </w:rPr>
        <w:t xml:space="preserve">Документи, що підтверджують повноваження щодо підпису документів пропозиції учасника </w:t>
      </w:r>
      <w:r w:rsidR="00E377BE" w:rsidRPr="007C5BD0">
        <w:rPr>
          <w:rFonts w:ascii="Times New Roman" w:hAnsi="Times New Roman"/>
          <w:sz w:val="24"/>
          <w:szCs w:val="24"/>
        </w:rPr>
        <w:t>відкритих торгів</w:t>
      </w:r>
      <w:r w:rsidR="00CC5D78" w:rsidRPr="007C5BD0">
        <w:rPr>
          <w:rFonts w:ascii="Times New Roman" w:hAnsi="Times New Roman"/>
          <w:sz w:val="24"/>
          <w:szCs w:val="24"/>
        </w:rPr>
        <w:t>,</w:t>
      </w:r>
      <w:r w:rsidRPr="007C5BD0">
        <w:rPr>
          <w:rFonts w:ascii="Times New Roman" w:hAnsi="Times New Roman"/>
          <w:sz w:val="24"/>
          <w:szCs w:val="24"/>
        </w:rPr>
        <w:t xml:space="preserve">: копія наказу про призначення або протоколу зборів засновників (учасників) (щодо призначення/обрання керівником) та/або копія установчого документу </w:t>
      </w:r>
      <w:r w:rsidR="00AF38A8" w:rsidRPr="007C5BD0">
        <w:rPr>
          <w:rFonts w:ascii="Times New Roman" w:hAnsi="Times New Roman"/>
          <w:sz w:val="24"/>
          <w:szCs w:val="24"/>
        </w:rPr>
        <w:t>у</w:t>
      </w:r>
      <w:r w:rsidRPr="007C5BD0">
        <w:rPr>
          <w:rFonts w:ascii="Times New Roman" w:hAnsi="Times New Roman"/>
          <w:sz w:val="24"/>
          <w:szCs w:val="24"/>
        </w:rPr>
        <w:t xml:space="preserve">часника (за винятком випадку, якщо </w:t>
      </w:r>
      <w:r w:rsidR="00AF38A8" w:rsidRPr="007C5BD0">
        <w:rPr>
          <w:rFonts w:ascii="Times New Roman" w:hAnsi="Times New Roman"/>
          <w:sz w:val="24"/>
          <w:szCs w:val="24"/>
        </w:rPr>
        <w:t>у</w:t>
      </w:r>
      <w:r w:rsidRPr="007C5BD0">
        <w:rPr>
          <w:rFonts w:ascii="Times New Roman" w:hAnsi="Times New Roman"/>
          <w:sz w:val="24"/>
          <w:szCs w:val="24"/>
        </w:rPr>
        <w:t xml:space="preserve">часник провадить господарську діяльність згідно модельного статуту) - статут, засновницький договір, установчий акт чи довіреність, оформлена у відповідності до вимог чинного законодавства, засвідчена підписом керівника </w:t>
      </w:r>
      <w:r w:rsidR="00AF38A8" w:rsidRPr="007C5BD0">
        <w:rPr>
          <w:rFonts w:ascii="Times New Roman" w:hAnsi="Times New Roman"/>
          <w:sz w:val="24"/>
          <w:szCs w:val="24"/>
        </w:rPr>
        <w:t>у</w:t>
      </w:r>
      <w:r w:rsidRPr="007C5BD0">
        <w:rPr>
          <w:rFonts w:ascii="Times New Roman" w:hAnsi="Times New Roman"/>
          <w:sz w:val="24"/>
          <w:szCs w:val="24"/>
        </w:rPr>
        <w:t xml:space="preserve">часника, що має містити інформацію про повноваження такої особи на підписання документів пропозиції щодо участі у </w:t>
      </w:r>
      <w:r w:rsidR="00CC5D78" w:rsidRPr="007C5BD0">
        <w:rPr>
          <w:rFonts w:ascii="Times New Roman" w:hAnsi="Times New Roman"/>
          <w:sz w:val="24"/>
          <w:szCs w:val="24"/>
        </w:rPr>
        <w:t>відкритих торгах</w:t>
      </w:r>
      <w:r w:rsidRPr="007C5BD0">
        <w:rPr>
          <w:rFonts w:ascii="Times New Roman" w:hAnsi="Times New Roman"/>
          <w:sz w:val="24"/>
          <w:szCs w:val="24"/>
        </w:rPr>
        <w:t>.</w:t>
      </w:r>
    </w:p>
    <w:p w:rsidR="00FD2E1C" w:rsidRDefault="00FD2E1C" w:rsidP="00B03A37">
      <w:pPr>
        <w:spacing w:after="0" w:line="240" w:lineRule="auto"/>
        <w:ind w:firstLine="360"/>
        <w:jc w:val="both"/>
        <w:rPr>
          <w:rFonts w:ascii="Times New Roman" w:hAnsi="Times New Roman"/>
          <w:i/>
          <w:sz w:val="24"/>
          <w:szCs w:val="24"/>
        </w:rPr>
      </w:pPr>
      <w:r w:rsidRPr="007C5BD0">
        <w:rPr>
          <w:rFonts w:ascii="Times New Roman" w:hAnsi="Times New Roman"/>
          <w:i/>
          <w:sz w:val="24"/>
          <w:szCs w:val="24"/>
        </w:rPr>
        <w:t xml:space="preserve">Також можуть бути надані і інші документи, які підтверджують повноваження щодо підпису документів пропозиції Учасника процедури </w:t>
      </w:r>
      <w:r w:rsidR="006162D1" w:rsidRPr="007C5BD0">
        <w:rPr>
          <w:rFonts w:ascii="Times New Roman" w:hAnsi="Times New Roman"/>
          <w:i/>
          <w:sz w:val="24"/>
          <w:szCs w:val="24"/>
        </w:rPr>
        <w:t>відкритих торгів</w:t>
      </w:r>
      <w:r w:rsidRPr="007C5BD0">
        <w:rPr>
          <w:rFonts w:ascii="Times New Roman" w:hAnsi="Times New Roman"/>
          <w:i/>
          <w:sz w:val="24"/>
          <w:szCs w:val="24"/>
        </w:rPr>
        <w:t>.</w:t>
      </w:r>
    </w:p>
    <w:p w:rsidR="00A15032" w:rsidRDefault="00A15032" w:rsidP="00B03A37">
      <w:pPr>
        <w:spacing w:after="0" w:line="240" w:lineRule="auto"/>
        <w:ind w:firstLine="360"/>
        <w:jc w:val="both"/>
        <w:rPr>
          <w:rFonts w:ascii="Times New Roman" w:hAnsi="Times New Roman"/>
          <w:i/>
          <w:sz w:val="24"/>
          <w:szCs w:val="24"/>
        </w:rPr>
      </w:pPr>
    </w:p>
    <w:p w:rsidR="00A15032" w:rsidRPr="007C5BD0" w:rsidRDefault="00A15032" w:rsidP="00B03A37">
      <w:pPr>
        <w:spacing w:after="0" w:line="240" w:lineRule="auto"/>
        <w:ind w:firstLine="360"/>
        <w:jc w:val="both"/>
        <w:rPr>
          <w:rFonts w:ascii="Times New Roman" w:hAnsi="Times New Roman"/>
          <w:i/>
          <w:sz w:val="24"/>
          <w:szCs w:val="24"/>
        </w:rPr>
      </w:pPr>
    </w:p>
    <w:p w:rsidR="00FD2E1C" w:rsidRPr="007C5BD0" w:rsidRDefault="00FD2E1C" w:rsidP="00B03A37">
      <w:pPr>
        <w:spacing w:after="0" w:line="240" w:lineRule="auto"/>
        <w:ind w:firstLine="360"/>
        <w:jc w:val="both"/>
        <w:rPr>
          <w:rFonts w:ascii="Times New Roman" w:hAnsi="Times New Roman"/>
          <w:sz w:val="28"/>
          <w:szCs w:val="28"/>
        </w:rPr>
      </w:pPr>
    </w:p>
    <w:p w:rsidR="00FD2E1C" w:rsidRPr="00E72A68" w:rsidRDefault="00FD2E1C" w:rsidP="00B03A37">
      <w:pPr>
        <w:spacing w:after="0" w:line="240" w:lineRule="auto"/>
        <w:ind w:firstLine="360"/>
        <w:jc w:val="center"/>
        <w:rPr>
          <w:rFonts w:ascii="Times New Roman" w:hAnsi="Times New Roman"/>
          <w:b/>
          <w:sz w:val="24"/>
          <w:szCs w:val="24"/>
        </w:rPr>
      </w:pPr>
      <w:r w:rsidRPr="00E72A68">
        <w:rPr>
          <w:rFonts w:ascii="Times New Roman" w:hAnsi="Times New Roman"/>
          <w:b/>
          <w:sz w:val="24"/>
          <w:szCs w:val="24"/>
        </w:rPr>
        <w:t>ІНШІ ДОКУМЕНТИ</w:t>
      </w:r>
    </w:p>
    <w:p w:rsidR="00FA26D9" w:rsidRPr="007C5BD0" w:rsidRDefault="00FA26D9" w:rsidP="00B03A37">
      <w:pPr>
        <w:spacing w:after="0" w:line="240" w:lineRule="auto"/>
        <w:ind w:firstLine="360"/>
        <w:jc w:val="center"/>
        <w:rPr>
          <w:rFonts w:ascii="Times New Roman" w:hAnsi="Times New Roman"/>
          <w:b/>
          <w:sz w:val="28"/>
          <w:szCs w:val="28"/>
        </w:rPr>
      </w:pPr>
    </w:p>
    <w:p w:rsidR="00D8210A" w:rsidRPr="00052BEE" w:rsidRDefault="00D8210A" w:rsidP="00833552">
      <w:pPr>
        <w:pStyle w:val="a3"/>
        <w:numPr>
          <w:ilvl w:val="0"/>
          <w:numId w:val="9"/>
        </w:numPr>
        <w:spacing w:after="0" w:line="240" w:lineRule="auto"/>
        <w:ind w:left="0" w:firstLine="540"/>
        <w:jc w:val="both"/>
        <w:rPr>
          <w:rFonts w:ascii="Times New Roman" w:hAnsi="Times New Roman"/>
          <w:sz w:val="24"/>
          <w:szCs w:val="24"/>
        </w:rPr>
      </w:pPr>
      <w:r w:rsidRPr="00052BEE">
        <w:rPr>
          <w:rFonts w:ascii="Times New Roman" w:hAnsi="Times New Roman"/>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є об’єднання учасників, копія ліцензії або дозволу надається одним з учасників такого об’єднання учасників. У разі якщо постачання предмета закупівлі не передбачає отримання ліцензії чи іншого дозвільного документу, учаснику необхідно </w:t>
      </w:r>
      <w:r w:rsidRPr="00052BEE">
        <w:rPr>
          <w:rFonts w:ascii="Times New Roman" w:hAnsi="Times New Roman"/>
          <w:b/>
          <w:sz w:val="24"/>
          <w:szCs w:val="24"/>
        </w:rPr>
        <w:t>надати лист в довільній формі, де зазначити інформацію про причини неподання ліцензії/дозвільного документу.</w:t>
      </w:r>
    </w:p>
    <w:p w:rsidR="00155BCC"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052BEE">
        <w:rPr>
          <w:rFonts w:ascii="Times New Roman" w:hAnsi="Times New Roman"/>
          <w:sz w:val="24"/>
          <w:szCs w:val="24"/>
        </w:rPr>
        <w:t>Інформацію про технічні, якісні та інші характеристики предмета закупівлі згідно Додатку №2.</w:t>
      </w:r>
    </w:p>
    <w:p w:rsidR="00155BCC" w:rsidRPr="00052BEE"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052BEE">
        <w:rPr>
          <w:rFonts w:ascii="Times New Roman" w:hAnsi="Times New Roman"/>
          <w:sz w:val="24"/>
          <w:szCs w:val="24"/>
        </w:rPr>
        <w:t>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найменування банку, що обслуговує учасника, розрахунковий рахунок, МФО (код банку), E-mail учасника (за наявності) на фірмовому бланку (за наявності) або у довільній формі.</w:t>
      </w:r>
    </w:p>
    <w:p w:rsidR="00155BCC" w:rsidRPr="00052BEE"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052BEE">
        <w:rPr>
          <w:rFonts w:ascii="Times New Roman" w:hAnsi="Times New Roman"/>
          <w:sz w:val="24"/>
          <w:szCs w:val="24"/>
        </w:rPr>
        <w:t>Відомості з державного реєстру підприємств та організацій України (для учасників юридичних осіб)що містить актуальну інформацію про кінцевих бенефіціарних власників.</w:t>
      </w:r>
    </w:p>
    <w:p w:rsidR="00155BCC" w:rsidRPr="00A15032" w:rsidRDefault="00155BCC" w:rsidP="00833552">
      <w:pPr>
        <w:pStyle w:val="a3"/>
        <w:spacing w:after="0" w:line="240" w:lineRule="auto"/>
        <w:ind w:left="0" w:firstLine="540"/>
        <w:jc w:val="both"/>
        <w:rPr>
          <w:rFonts w:ascii="Times New Roman" w:hAnsi="Times New Roman"/>
          <w:sz w:val="24"/>
          <w:szCs w:val="24"/>
          <w:u w:val="single"/>
        </w:rPr>
      </w:pPr>
      <w:r w:rsidRPr="00A15032">
        <w:rPr>
          <w:rFonts w:ascii="Times New Roman" w:hAnsi="Times New Roman"/>
          <w:sz w:val="24"/>
          <w:szCs w:val="24"/>
          <w:u w:val="single"/>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55BCC" w:rsidRPr="00A15032" w:rsidRDefault="00155BCC" w:rsidP="00833552">
      <w:pPr>
        <w:pStyle w:val="a3"/>
        <w:spacing w:after="0" w:line="240" w:lineRule="auto"/>
        <w:ind w:left="0" w:firstLine="540"/>
        <w:jc w:val="both"/>
        <w:rPr>
          <w:rFonts w:ascii="Times New Roman" w:hAnsi="Times New Roman"/>
          <w:sz w:val="24"/>
          <w:szCs w:val="24"/>
          <w:u w:val="single"/>
        </w:rPr>
      </w:pPr>
      <w:r w:rsidRPr="00A15032">
        <w:rPr>
          <w:rFonts w:ascii="Times New Roman" w:hAnsi="Times New Roman"/>
          <w:sz w:val="24"/>
          <w:szCs w:val="24"/>
          <w:u w:val="single"/>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155BCC" w:rsidRPr="00052BEE"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052BEE">
        <w:rPr>
          <w:rFonts w:ascii="Times New Roman" w:hAnsi="Times New Roman"/>
          <w:sz w:val="24"/>
          <w:szCs w:val="24"/>
        </w:rPr>
        <w:t>Підписану та скріплену печаткою (за наявності) форму тендерної пропозиції згідно Додатку №</w:t>
      </w:r>
      <w:r w:rsidR="00A15032">
        <w:rPr>
          <w:rFonts w:ascii="Times New Roman" w:hAnsi="Times New Roman"/>
          <w:sz w:val="24"/>
          <w:szCs w:val="24"/>
        </w:rPr>
        <w:t xml:space="preserve"> </w:t>
      </w:r>
      <w:r w:rsidRPr="00052BEE">
        <w:rPr>
          <w:rFonts w:ascii="Times New Roman" w:hAnsi="Times New Roman"/>
          <w:sz w:val="24"/>
          <w:szCs w:val="24"/>
        </w:rPr>
        <w:t>4.</w:t>
      </w:r>
    </w:p>
    <w:p w:rsidR="00155BCC" w:rsidRPr="00052BEE"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052BEE">
        <w:rPr>
          <w:rFonts w:ascii="Times New Roman" w:hAnsi="Times New Roman"/>
          <w:sz w:val="24"/>
          <w:szCs w:val="24"/>
        </w:rPr>
        <w:t xml:space="preserve">Гарантійним листом у довільній формі щодо підтвердження дотримання учасником вимог щодо захисту довкілля під час </w:t>
      </w:r>
      <w:r w:rsidR="00052BEE" w:rsidRPr="00052BEE">
        <w:rPr>
          <w:rFonts w:ascii="Times New Roman" w:hAnsi="Times New Roman"/>
          <w:sz w:val="24"/>
          <w:szCs w:val="24"/>
        </w:rPr>
        <w:t>надання послуг</w:t>
      </w:r>
      <w:r w:rsidRPr="00052BEE">
        <w:rPr>
          <w:rFonts w:ascii="Times New Roman" w:hAnsi="Times New Roman"/>
          <w:sz w:val="24"/>
          <w:szCs w:val="24"/>
        </w:rPr>
        <w:t>.</w:t>
      </w:r>
    </w:p>
    <w:p w:rsidR="00155BCC" w:rsidRPr="00C51C27"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C51C27">
        <w:rPr>
          <w:rFonts w:ascii="Times New Roman" w:hAnsi="Times New Roman"/>
          <w:sz w:val="24"/>
          <w:szCs w:val="24"/>
        </w:rPr>
        <w:t>Лист в довільній формі про згоду на обробку персональних даних (в т.ч. збирання, зберігання і поширення) посадової особи учасника, що підписала документи пропозиції та особи уповноваженої на підписання договору.</w:t>
      </w:r>
    </w:p>
    <w:p w:rsidR="00155BCC"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C51C27">
        <w:rPr>
          <w:rFonts w:ascii="Times New Roman" w:hAnsi="Times New Roman"/>
          <w:sz w:val="24"/>
          <w:szCs w:val="24"/>
        </w:rPr>
        <w:t>Копією (скан-копією) свідоцтва про реєстрацію платника ПДВ/витягу з реєстру платників ПДВ (якщо учасник є платником ПДВ) або копією (скан-копією) свідоцтва про реєстрацію платника ПДВ/витягу з реєстру платника єдиного податку (якщо учасник є платником єдиного податку), або відомості з відповідного реєстру.</w:t>
      </w:r>
    </w:p>
    <w:p w:rsidR="00A15032" w:rsidRDefault="00A15032" w:rsidP="00A15032">
      <w:pPr>
        <w:spacing w:after="0" w:line="240" w:lineRule="auto"/>
        <w:jc w:val="both"/>
        <w:rPr>
          <w:rFonts w:ascii="Times New Roman" w:hAnsi="Times New Roman"/>
          <w:sz w:val="24"/>
          <w:szCs w:val="24"/>
        </w:rPr>
      </w:pPr>
    </w:p>
    <w:p w:rsidR="00A15032" w:rsidRDefault="00A15032" w:rsidP="00A15032">
      <w:pPr>
        <w:spacing w:after="0" w:line="240" w:lineRule="auto"/>
        <w:jc w:val="both"/>
        <w:rPr>
          <w:rFonts w:ascii="Times New Roman" w:hAnsi="Times New Roman"/>
          <w:sz w:val="24"/>
          <w:szCs w:val="24"/>
        </w:rPr>
      </w:pPr>
    </w:p>
    <w:p w:rsidR="00A15032" w:rsidRDefault="00A15032" w:rsidP="00A15032">
      <w:pPr>
        <w:spacing w:after="0" w:line="240" w:lineRule="auto"/>
        <w:jc w:val="both"/>
        <w:rPr>
          <w:rFonts w:ascii="Times New Roman" w:hAnsi="Times New Roman"/>
          <w:sz w:val="24"/>
          <w:szCs w:val="24"/>
        </w:rPr>
      </w:pPr>
    </w:p>
    <w:p w:rsidR="00A15032" w:rsidRDefault="00A15032" w:rsidP="00A15032">
      <w:pPr>
        <w:spacing w:after="0" w:line="240" w:lineRule="auto"/>
        <w:jc w:val="both"/>
        <w:rPr>
          <w:rFonts w:ascii="Times New Roman" w:hAnsi="Times New Roman"/>
          <w:sz w:val="24"/>
          <w:szCs w:val="24"/>
        </w:rPr>
      </w:pPr>
    </w:p>
    <w:p w:rsidR="00A15032" w:rsidRPr="00A15032" w:rsidRDefault="00A15032" w:rsidP="00A15032">
      <w:pPr>
        <w:spacing w:after="0" w:line="240" w:lineRule="auto"/>
        <w:jc w:val="both"/>
        <w:rPr>
          <w:rFonts w:ascii="Times New Roman" w:hAnsi="Times New Roman"/>
          <w:sz w:val="24"/>
          <w:szCs w:val="24"/>
        </w:rPr>
      </w:pPr>
    </w:p>
    <w:p w:rsidR="00155BCC" w:rsidRPr="005F1B60"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5F1B60">
        <w:rPr>
          <w:rFonts w:ascii="Times New Roman" w:hAnsi="Times New Roman"/>
          <w:sz w:val="24"/>
          <w:szCs w:val="24"/>
        </w:rPr>
        <w:t>Лист-гарантія, який містить інформацію про те, що населений пункт, як</w:t>
      </w:r>
      <w:r w:rsidR="006E2C01">
        <w:rPr>
          <w:rFonts w:ascii="Times New Roman" w:hAnsi="Times New Roman"/>
          <w:sz w:val="24"/>
          <w:szCs w:val="24"/>
        </w:rPr>
        <w:t xml:space="preserve">ий є місцезнаходженням учасника, який </w:t>
      </w:r>
      <w:r w:rsidR="00A01DBC">
        <w:rPr>
          <w:rFonts w:ascii="Times New Roman" w:hAnsi="Times New Roman"/>
          <w:sz w:val="24"/>
          <w:szCs w:val="24"/>
        </w:rPr>
        <w:t>буде постачатися товар</w:t>
      </w:r>
      <w:r w:rsidRPr="005F1B60">
        <w:rPr>
          <w:rFonts w:ascii="Times New Roman" w:hAnsi="Times New Roman"/>
          <w:sz w:val="24"/>
          <w:szCs w:val="24"/>
        </w:rPr>
        <w:t>, не визнано в умовах воєнного стану тимчасово окупованою територію рішенням РНБО, яке введено в дію указом Президента України.</w:t>
      </w:r>
    </w:p>
    <w:p w:rsidR="00C64B7F" w:rsidRPr="000A6946" w:rsidRDefault="00155BCC" w:rsidP="00833552">
      <w:pPr>
        <w:pStyle w:val="a3"/>
        <w:numPr>
          <w:ilvl w:val="0"/>
          <w:numId w:val="9"/>
        </w:numPr>
        <w:spacing w:after="0" w:line="240" w:lineRule="auto"/>
        <w:ind w:left="0" w:firstLine="540"/>
        <w:jc w:val="both"/>
        <w:rPr>
          <w:rFonts w:ascii="Times New Roman" w:hAnsi="Times New Roman"/>
          <w:sz w:val="24"/>
          <w:szCs w:val="24"/>
        </w:rPr>
      </w:pPr>
      <w:r w:rsidRPr="000A6946">
        <w:rPr>
          <w:rFonts w:ascii="Times New Roman" w:hAnsi="Times New Roman"/>
          <w:sz w:val="24"/>
          <w:szCs w:val="24"/>
        </w:rPr>
        <w:t>Лист-погодження про персональну кримінальну відповідальність Учасника за надання недостовірної інформації та підробку документів відповідно до діючого Кримінального Кодексу України.</w:t>
      </w:r>
    </w:p>
    <w:p w:rsidR="00577457" w:rsidRDefault="00577457" w:rsidP="00833552">
      <w:pPr>
        <w:pStyle w:val="a3"/>
        <w:numPr>
          <w:ilvl w:val="0"/>
          <w:numId w:val="9"/>
        </w:numPr>
        <w:ind w:left="0" w:firstLine="540"/>
        <w:jc w:val="both"/>
        <w:rPr>
          <w:rFonts w:ascii="Times New Roman" w:hAnsi="Times New Roman"/>
          <w:sz w:val="24"/>
          <w:szCs w:val="24"/>
        </w:rPr>
      </w:pPr>
      <w:r>
        <w:rPr>
          <w:rFonts w:ascii="Times New Roman" w:hAnsi="Times New Roman"/>
          <w:sz w:val="24"/>
          <w:szCs w:val="24"/>
        </w:rPr>
        <w:t>Лист в довільній формі про погодження чи непогодження з істотними та основними умовами договору.</w:t>
      </w:r>
    </w:p>
    <w:p w:rsidR="00A01DBC" w:rsidRDefault="00103411" w:rsidP="00103411">
      <w:pPr>
        <w:pStyle w:val="a3"/>
        <w:numPr>
          <w:ilvl w:val="0"/>
          <w:numId w:val="9"/>
        </w:numPr>
        <w:ind w:left="0" w:firstLine="540"/>
        <w:jc w:val="both"/>
        <w:rPr>
          <w:rFonts w:ascii="Times New Roman" w:hAnsi="Times New Roman"/>
          <w:sz w:val="24"/>
          <w:szCs w:val="24"/>
        </w:rPr>
      </w:pPr>
      <w:r>
        <w:rPr>
          <w:rFonts w:ascii="Times New Roman" w:hAnsi="Times New Roman"/>
          <w:sz w:val="24"/>
          <w:szCs w:val="24"/>
        </w:rPr>
        <w:t>К</w:t>
      </w:r>
      <w:r w:rsidRPr="00103411">
        <w:rPr>
          <w:rFonts w:ascii="Times New Roman" w:hAnsi="Times New Roman"/>
          <w:sz w:val="24"/>
          <w:szCs w:val="24"/>
        </w:rPr>
        <w:t>опії документів в розумінні законодавства про ринок природного газу, що засвідчують якість товару (сертифікат(ти) якості)</w:t>
      </w:r>
      <w:r>
        <w:rPr>
          <w:rFonts w:ascii="Times New Roman" w:hAnsi="Times New Roman"/>
          <w:sz w:val="24"/>
          <w:szCs w:val="24"/>
        </w:rPr>
        <w:t>.</w:t>
      </w:r>
      <w:r w:rsidRPr="00103411">
        <w:rPr>
          <w:rFonts w:ascii="Times New Roman" w:hAnsi="Times New Roman"/>
          <w:sz w:val="24"/>
          <w:szCs w:val="24"/>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газ природний як товар не підлягає обов’язковій сертифікації в Україні.</w:t>
      </w:r>
    </w:p>
    <w:p w:rsidR="003B76DB" w:rsidRPr="003B76DB" w:rsidRDefault="003B76DB" w:rsidP="003B76DB">
      <w:pPr>
        <w:pStyle w:val="a3"/>
        <w:numPr>
          <w:ilvl w:val="0"/>
          <w:numId w:val="9"/>
        </w:numPr>
        <w:ind w:left="0" w:firstLine="540"/>
        <w:jc w:val="both"/>
        <w:rPr>
          <w:rFonts w:ascii="Times New Roman" w:hAnsi="Times New Roman"/>
          <w:sz w:val="24"/>
          <w:szCs w:val="24"/>
        </w:rPr>
      </w:pPr>
      <w:r w:rsidRPr="003B76DB">
        <w:rPr>
          <w:rFonts w:ascii="Times New Roman" w:hAnsi="Times New Roman"/>
          <w:sz w:val="24"/>
          <w:szCs w:val="24"/>
        </w:rPr>
        <w:t>Гарантійн</w:t>
      </w:r>
      <w:r>
        <w:rPr>
          <w:rFonts w:ascii="Times New Roman" w:hAnsi="Times New Roman"/>
          <w:sz w:val="24"/>
          <w:szCs w:val="24"/>
        </w:rPr>
        <w:t>ий лист</w:t>
      </w:r>
      <w:r w:rsidRPr="003B76DB">
        <w:rPr>
          <w:rFonts w:ascii="Times New Roman" w:hAnsi="Times New Roman"/>
          <w:sz w:val="24"/>
          <w:szCs w:val="24"/>
        </w:rPr>
        <w:t xml:space="preserve"> від Учасника на відповідність запропонованого ним товару вимогам ДСТУ 5542-87 (ГОСТ 5542-87) та забезпечення Замовника природним газом відповідно до його потреб.</w:t>
      </w:r>
    </w:p>
    <w:p w:rsidR="003B76DB" w:rsidRDefault="003B76DB" w:rsidP="00B77F8E">
      <w:pPr>
        <w:pStyle w:val="a3"/>
        <w:ind w:left="540"/>
        <w:jc w:val="both"/>
        <w:rPr>
          <w:rFonts w:ascii="Times New Roman" w:hAnsi="Times New Roman"/>
          <w:sz w:val="24"/>
          <w:szCs w:val="24"/>
        </w:rPr>
      </w:pPr>
    </w:p>
    <w:p w:rsidR="00494E81" w:rsidRPr="005A669C" w:rsidRDefault="00494E81" w:rsidP="002C1292">
      <w:pPr>
        <w:pStyle w:val="a3"/>
        <w:ind w:left="540"/>
        <w:jc w:val="both"/>
        <w:rPr>
          <w:rFonts w:ascii="Times New Roman" w:hAnsi="Times New Roman"/>
          <w:sz w:val="24"/>
          <w:szCs w:val="24"/>
        </w:rPr>
      </w:pPr>
    </w:p>
    <w:p w:rsidR="00ED44A0" w:rsidRDefault="00ED44A0" w:rsidP="00D8210A">
      <w:pPr>
        <w:spacing w:after="0" w:line="240" w:lineRule="auto"/>
        <w:jc w:val="both"/>
        <w:rPr>
          <w:rFonts w:ascii="Times New Roman" w:hAnsi="Times New Roman"/>
          <w:sz w:val="24"/>
          <w:szCs w:val="24"/>
        </w:rPr>
      </w:pPr>
    </w:p>
    <w:p w:rsidR="005F1B60" w:rsidRPr="007C5BD0" w:rsidRDefault="005F1B60" w:rsidP="00D8210A">
      <w:pPr>
        <w:spacing w:after="0" w:line="240" w:lineRule="auto"/>
        <w:jc w:val="both"/>
        <w:rPr>
          <w:rFonts w:ascii="Times New Roman" w:hAnsi="Times New Roman"/>
          <w:sz w:val="24"/>
          <w:szCs w:val="24"/>
        </w:rPr>
      </w:pPr>
    </w:p>
    <w:p w:rsidR="00B03A37" w:rsidRPr="007C5BD0" w:rsidRDefault="00B03A37" w:rsidP="00B03A37">
      <w:pPr>
        <w:spacing w:after="0" w:line="240" w:lineRule="auto"/>
        <w:jc w:val="both"/>
        <w:rPr>
          <w:rFonts w:ascii="Times New Roman" w:hAnsi="Times New Roman"/>
          <w:sz w:val="24"/>
          <w:szCs w:val="24"/>
        </w:rPr>
      </w:pPr>
    </w:p>
    <w:p w:rsidR="00155BCC" w:rsidRPr="007C5BD0" w:rsidRDefault="00155BCC" w:rsidP="00C06595">
      <w:pPr>
        <w:spacing w:after="0" w:line="240" w:lineRule="auto"/>
        <w:jc w:val="both"/>
        <w:rPr>
          <w:rFonts w:ascii="Times New Roman" w:hAnsi="Times New Roman"/>
          <w:sz w:val="24"/>
          <w:szCs w:val="24"/>
        </w:rPr>
      </w:pPr>
    </w:p>
    <w:p w:rsidR="00155BCC" w:rsidRPr="007C5BD0" w:rsidRDefault="00155BCC" w:rsidP="00C06595">
      <w:pPr>
        <w:spacing w:after="0" w:line="240" w:lineRule="auto"/>
        <w:jc w:val="both"/>
        <w:rPr>
          <w:rFonts w:ascii="Times New Roman" w:hAnsi="Times New Roman"/>
          <w:sz w:val="24"/>
          <w:szCs w:val="24"/>
        </w:rPr>
      </w:pPr>
    </w:p>
    <w:p w:rsidR="00155BCC" w:rsidRPr="007C5BD0" w:rsidRDefault="00155BCC" w:rsidP="00C06595">
      <w:pPr>
        <w:spacing w:after="0" w:line="240" w:lineRule="auto"/>
        <w:jc w:val="both"/>
        <w:rPr>
          <w:rFonts w:ascii="Times New Roman" w:hAnsi="Times New Roman"/>
          <w:sz w:val="24"/>
          <w:szCs w:val="24"/>
        </w:rPr>
      </w:pPr>
    </w:p>
    <w:p w:rsidR="00155BCC" w:rsidRPr="007C5BD0" w:rsidRDefault="00155BCC" w:rsidP="00C06595">
      <w:pPr>
        <w:spacing w:after="0" w:line="240" w:lineRule="auto"/>
        <w:jc w:val="both"/>
        <w:rPr>
          <w:rFonts w:ascii="Times New Roman" w:hAnsi="Times New Roman"/>
          <w:sz w:val="24"/>
          <w:szCs w:val="24"/>
        </w:rPr>
      </w:pPr>
    </w:p>
    <w:p w:rsidR="00155BCC" w:rsidRPr="007C5BD0" w:rsidRDefault="00155BCC" w:rsidP="00C06595">
      <w:pPr>
        <w:spacing w:after="0" w:line="240" w:lineRule="auto"/>
        <w:jc w:val="both"/>
        <w:rPr>
          <w:rFonts w:ascii="Times New Roman" w:hAnsi="Times New Roman"/>
          <w:sz w:val="24"/>
          <w:szCs w:val="24"/>
        </w:rPr>
      </w:pPr>
    </w:p>
    <w:sectPr w:rsidR="00155BCC" w:rsidRPr="007C5BD0" w:rsidSect="00D1372A">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9C" w:rsidRDefault="0015229C" w:rsidP="00EF2056">
      <w:pPr>
        <w:spacing w:after="0" w:line="240" w:lineRule="auto"/>
      </w:pPr>
      <w:r>
        <w:separator/>
      </w:r>
    </w:p>
  </w:endnote>
  <w:endnote w:type="continuationSeparator" w:id="1">
    <w:p w:rsidR="0015229C" w:rsidRDefault="0015229C" w:rsidP="00EF2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542672"/>
      <w:docPartObj>
        <w:docPartGallery w:val="Page Numbers (Bottom of Page)"/>
        <w:docPartUnique/>
      </w:docPartObj>
    </w:sdtPr>
    <w:sdtContent>
      <w:p w:rsidR="00EF2056" w:rsidRDefault="00D1372A">
        <w:pPr>
          <w:pStyle w:val="a9"/>
          <w:jc w:val="right"/>
        </w:pPr>
        <w:r>
          <w:fldChar w:fldCharType="begin"/>
        </w:r>
        <w:r w:rsidR="00EF2056">
          <w:instrText>PAGE   \* MERGEFORMAT</w:instrText>
        </w:r>
        <w:r>
          <w:fldChar w:fldCharType="separate"/>
        </w:r>
        <w:r w:rsidR="00A15032" w:rsidRPr="00A15032">
          <w:rPr>
            <w:noProof/>
            <w:lang w:val="ru-RU"/>
          </w:rPr>
          <w:t>3</w:t>
        </w:r>
        <w:r>
          <w:fldChar w:fldCharType="end"/>
        </w:r>
      </w:p>
    </w:sdtContent>
  </w:sdt>
  <w:p w:rsidR="00EF2056" w:rsidRDefault="00EF20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9C" w:rsidRDefault="0015229C" w:rsidP="00EF2056">
      <w:pPr>
        <w:spacing w:after="0" w:line="240" w:lineRule="auto"/>
      </w:pPr>
      <w:r>
        <w:separator/>
      </w:r>
    </w:p>
  </w:footnote>
  <w:footnote w:type="continuationSeparator" w:id="1">
    <w:p w:rsidR="0015229C" w:rsidRDefault="0015229C" w:rsidP="00EF2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E6E"/>
    <w:multiLevelType w:val="hybridMultilevel"/>
    <w:tmpl w:val="C6AEBA20"/>
    <w:lvl w:ilvl="0" w:tplc="793E9EC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16061AD8"/>
    <w:multiLevelType w:val="hybridMultilevel"/>
    <w:tmpl w:val="3FAAB6EC"/>
    <w:lvl w:ilvl="0" w:tplc="3ACCED6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62214"/>
    <w:multiLevelType w:val="hybridMultilevel"/>
    <w:tmpl w:val="9AECDC56"/>
    <w:lvl w:ilvl="0" w:tplc="67940CD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627BCA"/>
    <w:multiLevelType w:val="hybridMultilevel"/>
    <w:tmpl w:val="52249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2551BBC"/>
    <w:multiLevelType w:val="hybridMultilevel"/>
    <w:tmpl w:val="3A24C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AC22E4"/>
    <w:multiLevelType w:val="hybridMultilevel"/>
    <w:tmpl w:val="B3987F44"/>
    <w:lvl w:ilvl="0" w:tplc="D8C6D4A0">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3EBD248B"/>
    <w:multiLevelType w:val="hybridMultilevel"/>
    <w:tmpl w:val="6BF63A90"/>
    <w:lvl w:ilvl="0" w:tplc="4D5AD8A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4FC32ECA"/>
    <w:multiLevelType w:val="hybridMultilevel"/>
    <w:tmpl w:val="4B14B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EB6818"/>
    <w:multiLevelType w:val="hybridMultilevel"/>
    <w:tmpl w:val="F60E2A0A"/>
    <w:lvl w:ilvl="0" w:tplc="7B0C1E40">
      <w:start w:val="1"/>
      <w:numFmt w:val="decimal"/>
      <w:lvlText w:val="%1."/>
      <w:lvlJc w:val="left"/>
      <w:pPr>
        <w:ind w:left="1310" w:hanging="6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C2908B1"/>
    <w:multiLevelType w:val="hybridMultilevel"/>
    <w:tmpl w:val="C6DA1526"/>
    <w:lvl w:ilvl="0" w:tplc="5EB823C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8"/>
  </w:num>
  <w:num w:numId="6">
    <w:abstractNumId w:val="10"/>
  </w:num>
  <w:num w:numId="7">
    <w:abstractNumId w:val="7"/>
  </w:num>
  <w:num w:numId="8">
    <w:abstractNumId w:val="2"/>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B650BF"/>
    <w:rsid w:val="000334D5"/>
    <w:rsid w:val="00052BEE"/>
    <w:rsid w:val="00052F83"/>
    <w:rsid w:val="000A6946"/>
    <w:rsid w:val="000C5B32"/>
    <w:rsid w:val="000D775E"/>
    <w:rsid w:val="00103411"/>
    <w:rsid w:val="00116748"/>
    <w:rsid w:val="00122016"/>
    <w:rsid w:val="0015229C"/>
    <w:rsid w:val="00155BCC"/>
    <w:rsid w:val="001706FD"/>
    <w:rsid w:val="00184317"/>
    <w:rsid w:val="0019481C"/>
    <w:rsid w:val="001A0221"/>
    <w:rsid w:val="001A7303"/>
    <w:rsid w:val="001B7085"/>
    <w:rsid w:val="001E3234"/>
    <w:rsid w:val="001F3BCE"/>
    <w:rsid w:val="00206C4A"/>
    <w:rsid w:val="00207722"/>
    <w:rsid w:val="002139DA"/>
    <w:rsid w:val="00217309"/>
    <w:rsid w:val="00232BA8"/>
    <w:rsid w:val="00262E03"/>
    <w:rsid w:val="00264EFE"/>
    <w:rsid w:val="002C1292"/>
    <w:rsid w:val="003256DD"/>
    <w:rsid w:val="00334C87"/>
    <w:rsid w:val="003519E5"/>
    <w:rsid w:val="00364503"/>
    <w:rsid w:val="003846C5"/>
    <w:rsid w:val="003B76DB"/>
    <w:rsid w:val="004163B0"/>
    <w:rsid w:val="00443456"/>
    <w:rsid w:val="00443BBC"/>
    <w:rsid w:val="0044612C"/>
    <w:rsid w:val="00494E81"/>
    <w:rsid w:val="004A374C"/>
    <w:rsid w:val="004C35B8"/>
    <w:rsid w:val="00504457"/>
    <w:rsid w:val="0052163A"/>
    <w:rsid w:val="00523F64"/>
    <w:rsid w:val="00533F09"/>
    <w:rsid w:val="005454BA"/>
    <w:rsid w:val="00545B20"/>
    <w:rsid w:val="005561A5"/>
    <w:rsid w:val="00560B6A"/>
    <w:rsid w:val="00577457"/>
    <w:rsid w:val="005871E7"/>
    <w:rsid w:val="005A669C"/>
    <w:rsid w:val="005F1B60"/>
    <w:rsid w:val="006162D1"/>
    <w:rsid w:val="0066562C"/>
    <w:rsid w:val="0066619A"/>
    <w:rsid w:val="00690E4A"/>
    <w:rsid w:val="006C1FDA"/>
    <w:rsid w:val="006E2C01"/>
    <w:rsid w:val="00730572"/>
    <w:rsid w:val="00765B36"/>
    <w:rsid w:val="00770094"/>
    <w:rsid w:val="0079203C"/>
    <w:rsid w:val="007A6DE4"/>
    <w:rsid w:val="007B5216"/>
    <w:rsid w:val="007C5BD0"/>
    <w:rsid w:val="007C6441"/>
    <w:rsid w:val="00811DA6"/>
    <w:rsid w:val="00814C38"/>
    <w:rsid w:val="00833552"/>
    <w:rsid w:val="00844140"/>
    <w:rsid w:val="00874F22"/>
    <w:rsid w:val="008837CB"/>
    <w:rsid w:val="00886985"/>
    <w:rsid w:val="008948A9"/>
    <w:rsid w:val="00927C59"/>
    <w:rsid w:val="00941A86"/>
    <w:rsid w:val="00976788"/>
    <w:rsid w:val="009864EF"/>
    <w:rsid w:val="009B0BE6"/>
    <w:rsid w:val="009B60CE"/>
    <w:rsid w:val="009C5BD3"/>
    <w:rsid w:val="009D6679"/>
    <w:rsid w:val="009F7E51"/>
    <w:rsid w:val="00A01DBC"/>
    <w:rsid w:val="00A15032"/>
    <w:rsid w:val="00A32488"/>
    <w:rsid w:val="00A7096B"/>
    <w:rsid w:val="00AE1AA2"/>
    <w:rsid w:val="00AF38A8"/>
    <w:rsid w:val="00B03A37"/>
    <w:rsid w:val="00B20A9E"/>
    <w:rsid w:val="00B30E22"/>
    <w:rsid w:val="00B650BF"/>
    <w:rsid w:val="00B77F8E"/>
    <w:rsid w:val="00B857F4"/>
    <w:rsid w:val="00BA76B8"/>
    <w:rsid w:val="00BD3A01"/>
    <w:rsid w:val="00C06595"/>
    <w:rsid w:val="00C31FC1"/>
    <w:rsid w:val="00C3573E"/>
    <w:rsid w:val="00C51C27"/>
    <w:rsid w:val="00C64B7F"/>
    <w:rsid w:val="00C70691"/>
    <w:rsid w:val="00C866DD"/>
    <w:rsid w:val="00CB10B6"/>
    <w:rsid w:val="00CC5D78"/>
    <w:rsid w:val="00CC6384"/>
    <w:rsid w:val="00CD6770"/>
    <w:rsid w:val="00CE5553"/>
    <w:rsid w:val="00D0221B"/>
    <w:rsid w:val="00D050C9"/>
    <w:rsid w:val="00D1372A"/>
    <w:rsid w:val="00D8210A"/>
    <w:rsid w:val="00D87D17"/>
    <w:rsid w:val="00DD6948"/>
    <w:rsid w:val="00DD7117"/>
    <w:rsid w:val="00DE31AF"/>
    <w:rsid w:val="00DF67DD"/>
    <w:rsid w:val="00E11B8F"/>
    <w:rsid w:val="00E16DDA"/>
    <w:rsid w:val="00E21F3B"/>
    <w:rsid w:val="00E377BE"/>
    <w:rsid w:val="00E4476E"/>
    <w:rsid w:val="00E465EE"/>
    <w:rsid w:val="00E72A68"/>
    <w:rsid w:val="00E75FAC"/>
    <w:rsid w:val="00E90435"/>
    <w:rsid w:val="00EA32EE"/>
    <w:rsid w:val="00ED3B8F"/>
    <w:rsid w:val="00ED44A0"/>
    <w:rsid w:val="00ED6455"/>
    <w:rsid w:val="00EE66EE"/>
    <w:rsid w:val="00EF1789"/>
    <w:rsid w:val="00EF2056"/>
    <w:rsid w:val="00EF6D4A"/>
    <w:rsid w:val="00F321B2"/>
    <w:rsid w:val="00F3637A"/>
    <w:rsid w:val="00F36772"/>
    <w:rsid w:val="00F60B2D"/>
    <w:rsid w:val="00F75A9D"/>
    <w:rsid w:val="00FA26D9"/>
    <w:rsid w:val="00FB1518"/>
    <w:rsid w:val="00FB4436"/>
    <w:rsid w:val="00FC4B8A"/>
    <w:rsid w:val="00FD2E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79"/>
    <w:pPr>
      <w:ind w:left="720"/>
      <w:contextualSpacing/>
    </w:pPr>
  </w:style>
  <w:style w:type="character" w:styleId="a4">
    <w:name w:val="Hyperlink"/>
    <w:uiPriority w:val="99"/>
    <w:rsid w:val="009D6679"/>
    <w:rPr>
      <w:color w:val="0000FF"/>
      <w:u w:val="single"/>
    </w:rPr>
  </w:style>
  <w:style w:type="paragraph" w:customStyle="1" w:styleId="1">
    <w:name w:val="Обычный1"/>
    <w:link w:val="Normal"/>
    <w:rsid w:val="009D6679"/>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link w:val="1"/>
    <w:rsid w:val="009D6679"/>
    <w:rPr>
      <w:rFonts w:ascii="Times New Roman" w:eastAsia="Times New Roman" w:hAnsi="Times New Roman" w:cs="Times New Roman"/>
      <w:snapToGrid w:val="0"/>
      <w:sz w:val="20"/>
      <w:szCs w:val="20"/>
      <w:lang w:val="ru-RU" w:eastAsia="ru-RU"/>
    </w:rPr>
  </w:style>
  <w:style w:type="paragraph" w:customStyle="1" w:styleId="rvps2">
    <w:name w:val="rvps2"/>
    <w:basedOn w:val="a"/>
    <w:rsid w:val="00545B20"/>
    <w:pPr>
      <w:spacing w:before="100" w:beforeAutospacing="1" w:after="100" w:afterAutospacing="1" w:line="240" w:lineRule="auto"/>
    </w:pPr>
    <w:rPr>
      <w:rFonts w:ascii="Times New Roman" w:hAnsi="Times New Roman"/>
      <w:sz w:val="24"/>
      <w:szCs w:val="24"/>
      <w:lang w:eastAsia="uk-UA"/>
    </w:rPr>
  </w:style>
  <w:style w:type="paragraph" w:styleId="a5">
    <w:name w:val="Balloon Text"/>
    <w:basedOn w:val="a"/>
    <w:link w:val="a6"/>
    <w:uiPriority w:val="99"/>
    <w:semiHidden/>
    <w:unhideWhenUsed/>
    <w:rsid w:val="00811D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A6"/>
    <w:rPr>
      <w:rFonts w:ascii="Tahoma" w:eastAsia="Calibri" w:hAnsi="Tahoma" w:cs="Tahoma"/>
      <w:sz w:val="16"/>
      <w:szCs w:val="16"/>
    </w:rPr>
  </w:style>
  <w:style w:type="paragraph" w:styleId="a7">
    <w:name w:val="header"/>
    <w:basedOn w:val="a"/>
    <w:link w:val="a8"/>
    <w:uiPriority w:val="99"/>
    <w:unhideWhenUsed/>
    <w:rsid w:val="00EF20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F2056"/>
    <w:rPr>
      <w:rFonts w:ascii="Calibri" w:eastAsia="Calibri" w:hAnsi="Calibri" w:cs="Times New Roman"/>
    </w:rPr>
  </w:style>
  <w:style w:type="paragraph" w:styleId="a9">
    <w:name w:val="footer"/>
    <w:basedOn w:val="a"/>
    <w:link w:val="aa"/>
    <w:uiPriority w:val="99"/>
    <w:unhideWhenUsed/>
    <w:rsid w:val="00EF20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F20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9495-64DA-4E4F-80AE-6AF84A25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6878</Words>
  <Characters>3921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c400</cp:lastModifiedBy>
  <cp:revision>2</cp:revision>
  <cp:lastPrinted>2023-05-19T07:51:00Z</cp:lastPrinted>
  <dcterms:created xsi:type="dcterms:W3CDTF">2023-10-12T11:23:00Z</dcterms:created>
  <dcterms:modified xsi:type="dcterms:W3CDTF">2023-10-12T11:23:00Z</dcterms:modified>
</cp:coreProperties>
</file>