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DB" w:rsidRPr="000674E5" w:rsidRDefault="00FC0FDB" w:rsidP="00A56273">
      <w:pPr>
        <w:spacing w:after="0" w:line="240" w:lineRule="auto"/>
        <w:jc w:val="center"/>
        <w:rPr>
          <w:rFonts w:ascii="Times New Roman" w:eastAsia="Arial" w:hAnsi="Times New Roman" w:cs="Times New Roman"/>
          <w:color w:val="000000"/>
          <w:sz w:val="24"/>
          <w:szCs w:val="24"/>
          <w:lang w:val="uk-UA" w:eastAsia="ru-RU"/>
        </w:rPr>
      </w:pPr>
      <w:proofErr w:type="spellStart"/>
      <w:r w:rsidRPr="000674E5">
        <w:rPr>
          <w:rFonts w:ascii="Times New Roman" w:eastAsia="Arial" w:hAnsi="Times New Roman" w:cs="Times New Roman"/>
          <w:b/>
          <w:color w:val="000000"/>
          <w:sz w:val="24"/>
          <w:szCs w:val="24"/>
          <w:lang w:val="uk-UA" w:eastAsia="ru-RU"/>
        </w:rPr>
        <w:t>Проєкт</w:t>
      </w:r>
      <w:proofErr w:type="spellEnd"/>
      <w:r w:rsidRPr="000674E5">
        <w:rPr>
          <w:rFonts w:ascii="Times New Roman" w:eastAsia="Arial" w:hAnsi="Times New Roman" w:cs="Times New Roman"/>
          <w:b/>
          <w:color w:val="000000"/>
          <w:sz w:val="24"/>
          <w:szCs w:val="24"/>
          <w:lang w:val="uk-UA" w:eastAsia="ru-RU"/>
        </w:rPr>
        <w:t xml:space="preserve"> договору</w:t>
      </w:r>
    </w:p>
    <w:p w:rsidR="00FC0FDB" w:rsidRPr="000674E5" w:rsidRDefault="00FC0FDB" w:rsidP="00FC0FDB">
      <w:pPr>
        <w:spacing w:after="0" w:line="240" w:lineRule="auto"/>
        <w:jc w:val="center"/>
        <w:rPr>
          <w:rFonts w:ascii="Times New Roman" w:eastAsia="Arial" w:hAnsi="Times New Roman" w:cs="Times New Roman"/>
          <w:b/>
          <w:color w:val="000000"/>
          <w:sz w:val="24"/>
          <w:szCs w:val="24"/>
          <w:lang w:val="uk-UA" w:eastAsia="ru-RU"/>
        </w:rPr>
      </w:pPr>
    </w:p>
    <w:p w:rsidR="00FC0FDB" w:rsidRPr="000674E5" w:rsidRDefault="00FC0FDB" w:rsidP="00FC0FDB">
      <w:pPr>
        <w:widowControl w:val="0"/>
        <w:suppressAutoHyphens/>
        <w:spacing w:after="0" w:line="240" w:lineRule="auto"/>
        <w:ind w:left="-142" w:firstLine="142"/>
        <w:jc w:val="center"/>
        <w:rPr>
          <w:rFonts w:ascii="Times New Roman" w:eastAsia="Times New Roman" w:hAnsi="Times New Roman" w:cs="Times New Roman"/>
          <w:b/>
          <w:sz w:val="24"/>
          <w:szCs w:val="24"/>
          <w:lang w:val="uk-UA" w:eastAsia="zh-CN"/>
        </w:rPr>
      </w:pPr>
    </w:p>
    <w:p w:rsidR="00FC0FDB" w:rsidRPr="000674E5" w:rsidRDefault="00FC0FDB" w:rsidP="00FC0FDB">
      <w:pPr>
        <w:shd w:val="clear" w:color="auto" w:fill="FFFFFF"/>
        <w:spacing w:after="0" w:line="240" w:lineRule="auto"/>
        <w:jc w:val="center"/>
        <w:rPr>
          <w:rFonts w:ascii="Times New Roman" w:eastAsia="Calibri" w:hAnsi="Times New Roman" w:cs="Times New Roman"/>
          <w:b/>
          <w:sz w:val="24"/>
          <w:szCs w:val="24"/>
          <w:lang w:val="uk-UA"/>
        </w:rPr>
      </w:pPr>
      <w:r w:rsidRPr="000674E5">
        <w:rPr>
          <w:rFonts w:ascii="Times New Roman" w:eastAsia="Calibri" w:hAnsi="Times New Roman" w:cs="Times New Roman"/>
          <w:b/>
          <w:sz w:val="24"/>
          <w:szCs w:val="24"/>
          <w:lang w:val="uk-UA"/>
        </w:rPr>
        <w:t>Договір про закупівлю №___</w:t>
      </w:r>
    </w:p>
    <w:p w:rsidR="00FC0FDB" w:rsidRPr="000674E5" w:rsidRDefault="00FC0FDB" w:rsidP="00FC0FDB">
      <w:pPr>
        <w:spacing w:after="0" w:line="240" w:lineRule="auto"/>
        <w:ind w:right="142"/>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0674E5">
        <w:rPr>
          <w:rFonts w:ascii="Times New Roman" w:eastAsia="Calibri" w:hAnsi="Times New Roman" w:cs="Times New Roman"/>
          <w:sz w:val="24"/>
          <w:szCs w:val="24"/>
          <w:lang w:val="uk-UA"/>
        </w:rPr>
        <w:t xml:space="preserve">  </w:t>
      </w:r>
      <w:r w:rsidR="00A56273">
        <w:rPr>
          <w:rFonts w:ascii="Times New Roman" w:eastAsia="Calibri" w:hAnsi="Times New Roman" w:cs="Times New Roman"/>
          <w:sz w:val="24"/>
          <w:szCs w:val="24"/>
          <w:lang w:val="uk-UA"/>
        </w:rPr>
        <w:t xml:space="preserve">    </w:t>
      </w:r>
      <w:proofErr w:type="gramStart"/>
      <w:r w:rsidR="00A56273">
        <w:rPr>
          <w:rFonts w:ascii="Times New Roman" w:eastAsia="Calibri" w:hAnsi="Times New Roman" w:cs="Times New Roman"/>
          <w:sz w:val="24"/>
          <w:szCs w:val="24"/>
          <w:lang w:val="en-US"/>
        </w:rPr>
        <w:t>c</w:t>
      </w:r>
      <w:proofErr w:type="gramEnd"/>
      <w:r w:rsidR="00A56273">
        <w:rPr>
          <w:rFonts w:ascii="Times New Roman" w:eastAsia="Calibri" w:hAnsi="Times New Roman" w:cs="Times New Roman"/>
          <w:sz w:val="24"/>
          <w:szCs w:val="24"/>
          <w:lang w:val="uk-UA"/>
        </w:rPr>
        <w:t xml:space="preserve">. </w:t>
      </w:r>
      <w:proofErr w:type="spellStart"/>
      <w:r w:rsidR="00343454">
        <w:rPr>
          <w:rFonts w:ascii="Times New Roman" w:eastAsia="Calibri" w:hAnsi="Times New Roman" w:cs="Times New Roman"/>
          <w:sz w:val="24"/>
          <w:szCs w:val="24"/>
          <w:lang w:val="uk-UA"/>
        </w:rPr>
        <w:t>Микуличин</w:t>
      </w:r>
      <w:proofErr w:type="spellEnd"/>
      <w:r w:rsidR="00A56273">
        <w:rPr>
          <w:rFonts w:ascii="Times New Roman" w:eastAsia="Calibri" w:hAnsi="Times New Roman" w:cs="Times New Roman"/>
          <w:sz w:val="24"/>
          <w:szCs w:val="24"/>
          <w:lang w:val="uk-UA"/>
        </w:rPr>
        <w:t xml:space="preserve">   </w:t>
      </w:r>
      <w:r w:rsidRPr="000674E5">
        <w:rPr>
          <w:rFonts w:ascii="Times New Roman" w:eastAsia="Calibri" w:hAnsi="Times New Roman" w:cs="Times New Roman"/>
          <w:sz w:val="24"/>
          <w:szCs w:val="24"/>
          <w:lang w:val="uk-UA"/>
        </w:rPr>
        <w:t xml:space="preserve">                                                  </w:t>
      </w:r>
      <w:r w:rsidR="00F44562">
        <w:rPr>
          <w:rFonts w:ascii="Times New Roman" w:eastAsia="Calibri" w:hAnsi="Times New Roman" w:cs="Times New Roman"/>
          <w:sz w:val="24"/>
          <w:szCs w:val="24"/>
          <w:lang w:val="uk-UA"/>
        </w:rPr>
        <w:t xml:space="preserve">              </w:t>
      </w:r>
      <w:r w:rsidR="00D11A13">
        <w:rPr>
          <w:rFonts w:ascii="Times New Roman" w:eastAsia="Calibri" w:hAnsi="Times New Roman" w:cs="Times New Roman"/>
          <w:sz w:val="24"/>
          <w:szCs w:val="24"/>
          <w:lang w:val="uk-UA"/>
        </w:rPr>
        <w:t xml:space="preserve">         «__» _______  202</w:t>
      </w:r>
      <w:r w:rsidR="00D11A13" w:rsidRPr="00BB6120">
        <w:rPr>
          <w:rFonts w:ascii="Times New Roman" w:eastAsia="Calibri" w:hAnsi="Times New Roman" w:cs="Times New Roman"/>
          <w:sz w:val="24"/>
          <w:szCs w:val="24"/>
          <w:lang w:val="uk-UA"/>
        </w:rPr>
        <w:t>4</w:t>
      </w:r>
      <w:r>
        <w:rPr>
          <w:rFonts w:ascii="Times New Roman" w:eastAsia="Calibri" w:hAnsi="Times New Roman" w:cs="Times New Roman"/>
          <w:sz w:val="24"/>
          <w:szCs w:val="24"/>
          <w:lang w:val="uk-UA"/>
        </w:rPr>
        <w:t xml:space="preserve"> року</w:t>
      </w:r>
    </w:p>
    <w:p w:rsidR="00FC0FDB" w:rsidRPr="000674E5" w:rsidRDefault="00FC0FDB" w:rsidP="00FC0FDB">
      <w:pPr>
        <w:spacing w:after="0" w:line="240" w:lineRule="auto"/>
        <w:ind w:left="567" w:right="142"/>
        <w:rPr>
          <w:rFonts w:ascii="Times New Roman" w:eastAsia="Calibri" w:hAnsi="Times New Roman" w:cs="Times New Roman"/>
          <w:sz w:val="24"/>
          <w:szCs w:val="24"/>
          <w:lang w:val="uk-UA"/>
        </w:rPr>
      </w:pPr>
    </w:p>
    <w:p w:rsidR="00FC0FDB" w:rsidRPr="000674E5" w:rsidRDefault="00343454" w:rsidP="005554B4">
      <w:pPr>
        <w:widowControl w:val="0"/>
        <w:spacing w:after="0" w:line="240" w:lineRule="auto"/>
        <w:ind w:right="142"/>
        <w:jc w:val="both"/>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u w:val="single"/>
          <w:lang w:val="uk-UA" w:eastAsia="uk-UA"/>
        </w:rPr>
        <w:t>Сільське комунальне підприємство «Добробут-М»</w:t>
      </w:r>
      <w:r w:rsidR="00F44562">
        <w:rPr>
          <w:rFonts w:ascii="Times New Roman" w:eastAsia="Calibri" w:hAnsi="Times New Roman" w:cs="Times New Roman"/>
          <w:sz w:val="24"/>
          <w:szCs w:val="24"/>
          <w:lang w:val="uk-UA"/>
        </w:rPr>
        <w:t xml:space="preserve"> в особі </w:t>
      </w:r>
      <w:r>
        <w:rPr>
          <w:rFonts w:ascii="Times New Roman" w:eastAsia="Calibri" w:hAnsi="Times New Roman" w:cs="Times New Roman"/>
          <w:b/>
          <w:bCs/>
          <w:sz w:val="24"/>
          <w:szCs w:val="24"/>
          <w:lang w:val="uk-UA"/>
        </w:rPr>
        <w:t xml:space="preserve">директора </w:t>
      </w:r>
      <w:proofErr w:type="spellStart"/>
      <w:r>
        <w:rPr>
          <w:rFonts w:ascii="Times New Roman" w:eastAsia="Calibri" w:hAnsi="Times New Roman" w:cs="Times New Roman"/>
          <w:b/>
          <w:bCs/>
          <w:sz w:val="24"/>
          <w:szCs w:val="24"/>
          <w:lang w:val="uk-UA"/>
        </w:rPr>
        <w:t>Маджарина</w:t>
      </w:r>
      <w:proofErr w:type="spellEnd"/>
      <w:r>
        <w:rPr>
          <w:rFonts w:ascii="Times New Roman" w:eastAsia="Calibri" w:hAnsi="Times New Roman" w:cs="Times New Roman"/>
          <w:b/>
          <w:bCs/>
          <w:sz w:val="24"/>
          <w:szCs w:val="24"/>
          <w:lang w:val="uk-UA"/>
        </w:rPr>
        <w:t xml:space="preserve"> Юрія Івановича</w:t>
      </w:r>
      <w:r w:rsidR="00FC0FDB" w:rsidRPr="000674E5">
        <w:rPr>
          <w:rFonts w:ascii="Times New Roman" w:eastAsia="Calibri" w:hAnsi="Times New Roman" w:cs="Times New Roman"/>
          <w:sz w:val="24"/>
          <w:szCs w:val="24"/>
          <w:lang w:val="uk-UA"/>
        </w:rPr>
        <w:t xml:space="preserve">, що діє на підставі </w:t>
      </w:r>
      <w:r>
        <w:rPr>
          <w:rFonts w:ascii="Times New Roman" w:eastAsia="Times New Roman" w:hAnsi="Times New Roman" w:cs="Times New Roman"/>
          <w:sz w:val="24"/>
          <w:szCs w:val="24"/>
          <w:u w:val="single"/>
          <w:lang w:val="uk-UA" w:eastAsia="uk-UA"/>
        </w:rPr>
        <w:t>статуту</w:t>
      </w:r>
      <w:r w:rsidR="00FC0FDB" w:rsidRPr="000674E5">
        <w:rPr>
          <w:rFonts w:ascii="Times New Roman" w:eastAsia="Calibri" w:hAnsi="Times New Roman" w:cs="Times New Roman"/>
          <w:sz w:val="24"/>
          <w:szCs w:val="24"/>
          <w:lang w:val="uk-UA"/>
        </w:rPr>
        <w:t xml:space="preserve"> (далі - Замовник), з однієї сторони, і </w:t>
      </w:r>
      <w:r w:rsidR="00FC0FDB" w:rsidRPr="000674E5">
        <w:rPr>
          <w:rFonts w:ascii="Times New Roman" w:eastAsia="Calibri" w:hAnsi="Times New Roman" w:cs="Times New Roman"/>
          <w:b/>
          <w:bCs/>
          <w:sz w:val="24"/>
          <w:szCs w:val="24"/>
          <w:lang w:val="uk-UA"/>
        </w:rPr>
        <w:t>___________________________________________________________</w:t>
      </w:r>
      <w:r w:rsidR="00FC0FDB" w:rsidRPr="000674E5">
        <w:rPr>
          <w:rFonts w:ascii="Times New Roman" w:eastAsia="Calibri" w:hAnsi="Times New Roman" w:cs="Times New Roman"/>
          <w:b/>
          <w:sz w:val="24"/>
          <w:szCs w:val="24"/>
          <w:lang w:val="uk-UA"/>
        </w:rPr>
        <w:t xml:space="preserve"> </w:t>
      </w:r>
      <w:r w:rsidR="005554B4">
        <w:rPr>
          <w:rFonts w:ascii="Times New Roman" w:eastAsia="Calibri" w:hAnsi="Times New Roman" w:cs="Times New Roman"/>
          <w:sz w:val="24"/>
          <w:szCs w:val="24"/>
          <w:lang w:val="uk-UA"/>
        </w:rPr>
        <w:t>в особі_____</w:t>
      </w:r>
      <w:r w:rsidR="00FC0FDB" w:rsidRPr="000674E5">
        <w:rPr>
          <w:rFonts w:ascii="Times New Roman" w:eastAsia="Calibri" w:hAnsi="Times New Roman" w:cs="Times New Roman"/>
          <w:iCs/>
          <w:sz w:val="24"/>
          <w:szCs w:val="24"/>
          <w:lang w:val="uk-UA"/>
        </w:rPr>
        <w:t>_________________</w:t>
      </w:r>
      <w:r w:rsidR="00FC0FDB" w:rsidRPr="000674E5">
        <w:rPr>
          <w:rFonts w:ascii="Times New Roman" w:eastAsia="Calibri" w:hAnsi="Times New Roman" w:cs="Times New Roman"/>
          <w:sz w:val="24"/>
          <w:szCs w:val="24"/>
          <w:lang w:val="uk-UA"/>
        </w:rPr>
        <w:t xml:space="preserve">, що діє на підставі ______________________________(далі - Постачальник), з іншої сторони, разом - Сторони, </w:t>
      </w:r>
      <w:r w:rsidR="00FC0FDB" w:rsidRPr="000674E5">
        <w:rPr>
          <w:rFonts w:ascii="Times New Roman" w:eastAsia="Calibri" w:hAnsi="Times New Roman" w:cs="Times New Roman"/>
          <w:sz w:val="24"/>
          <w:szCs w:val="24"/>
          <w:lang w:val="uk-UA" w:eastAsia="ru-RU"/>
        </w:rPr>
        <w:t xml:space="preserve">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r w:rsidR="00FC0FDB" w:rsidRPr="000674E5">
        <w:rPr>
          <w:rFonts w:ascii="Times New Roman" w:eastAsia="Calibri" w:hAnsi="Times New Roman" w:cs="Times New Roman"/>
          <w:sz w:val="24"/>
          <w:szCs w:val="24"/>
          <w:lang w:val="uk-UA"/>
        </w:rPr>
        <w:t>уклали цей договір (далі - Договір) про таке:</w:t>
      </w:r>
    </w:p>
    <w:p w:rsidR="00FC0FDB" w:rsidRPr="000674E5" w:rsidRDefault="00FC0FDB" w:rsidP="00FC0FDB">
      <w:pPr>
        <w:spacing w:after="0" w:line="240" w:lineRule="auto"/>
        <w:ind w:right="142" w:firstLine="567"/>
        <w:jc w:val="center"/>
        <w:rPr>
          <w:rFonts w:ascii="Times New Roman" w:eastAsia="Calibri" w:hAnsi="Times New Roman" w:cs="Times New Roman"/>
          <w:sz w:val="24"/>
          <w:szCs w:val="24"/>
          <w:lang w:val="uk-UA"/>
        </w:rPr>
      </w:pPr>
    </w:p>
    <w:p w:rsidR="00FC0FDB" w:rsidRPr="000674E5" w:rsidRDefault="00FC0FDB" w:rsidP="00FC0FDB">
      <w:pPr>
        <w:spacing w:after="0" w:line="240" w:lineRule="auto"/>
        <w:ind w:right="142" w:firstLine="567"/>
        <w:jc w:val="center"/>
        <w:rPr>
          <w:rFonts w:ascii="Times New Roman" w:eastAsia="Calibri" w:hAnsi="Times New Roman" w:cs="Times New Roman"/>
          <w:b/>
          <w:sz w:val="24"/>
          <w:szCs w:val="24"/>
          <w:lang w:val="uk-UA"/>
        </w:rPr>
      </w:pPr>
      <w:r w:rsidRPr="000674E5">
        <w:rPr>
          <w:rFonts w:ascii="Times New Roman" w:eastAsia="Calibri" w:hAnsi="Times New Roman" w:cs="Times New Roman"/>
          <w:b/>
          <w:sz w:val="24"/>
          <w:szCs w:val="24"/>
          <w:lang w:val="uk-UA"/>
        </w:rPr>
        <w:t>І. Предмет договору</w:t>
      </w:r>
    </w:p>
    <w:p w:rsidR="00FC0FDB" w:rsidRPr="001F03C0" w:rsidRDefault="00FC0FDB" w:rsidP="001F03C0">
      <w:pPr>
        <w:spacing w:after="0" w:line="240" w:lineRule="auto"/>
        <w:ind w:right="142" w:firstLine="567"/>
        <w:jc w:val="both"/>
        <w:rPr>
          <w:rFonts w:ascii="Times New Roman" w:eastAsia="Calibri" w:hAnsi="Times New Roman" w:cs="Times New Roman"/>
          <w:b/>
          <w:sz w:val="24"/>
          <w:szCs w:val="24"/>
          <w:lang w:val="uk-UA"/>
        </w:rPr>
      </w:pPr>
      <w:r w:rsidRPr="000674E5">
        <w:rPr>
          <w:rFonts w:ascii="Times New Roman" w:eastAsia="Calibri" w:hAnsi="Times New Roman" w:cs="Times New Roman"/>
          <w:sz w:val="24"/>
          <w:szCs w:val="24"/>
          <w:lang w:val="uk-UA"/>
        </w:rPr>
        <w:t>1.1. Постачаль</w:t>
      </w:r>
      <w:r w:rsidR="00BB6120">
        <w:rPr>
          <w:rFonts w:ascii="Times New Roman" w:eastAsia="Calibri" w:hAnsi="Times New Roman" w:cs="Times New Roman"/>
          <w:sz w:val="24"/>
          <w:szCs w:val="24"/>
          <w:lang w:val="uk-UA"/>
        </w:rPr>
        <w:t>ник зобов’язується протягом 202</w:t>
      </w:r>
      <w:r w:rsidR="00BB6120" w:rsidRPr="00BB6120">
        <w:rPr>
          <w:rFonts w:ascii="Times New Roman" w:eastAsia="Calibri" w:hAnsi="Times New Roman" w:cs="Times New Roman"/>
          <w:sz w:val="24"/>
          <w:szCs w:val="24"/>
        </w:rPr>
        <w:t>4</w:t>
      </w:r>
      <w:r w:rsidRPr="000674E5">
        <w:rPr>
          <w:rFonts w:ascii="Times New Roman" w:eastAsia="Calibri" w:hAnsi="Times New Roman" w:cs="Times New Roman"/>
          <w:sz w:val="24"/>
          <w:szCs w:val="24"/>
          <w:lang w:val="uk-UA"/>
        </w:rPr>
        <w:t xml:space="preserve"> року та відповідно до умов, зазначених в Договорі, передати Замовнику </w:t>
      </w:r>
      <w:r w:rsidR="001F03C0">
        <w:rPr>
          <w:rFonts w:ascii="Times New Roman" w:eastAsia="Calibri" w:hAnsi="Times New Roman" w:cs="Times New Roman"/>
          <w:b/>
          <w:sz w:val="24"/>
          <w:szCs w:val="24"/>
          <w:lang w:val="uk-UA"/>
        </w:rPr>
        <w:t>Дизельне паливо</w:t>
      </w:r>
      <w:r w:rsidR="008C7858">
        <w:rPr>
          <w:rFonts w:ascii="Times New Roman" w:eastAsia="Calibri" w:hAnsi="Times New Roman" w:cs="Times New Roman"/>
          <w:b/>
          <w:sz w:val="24"/>
          <w:szCs w:val="24"/>
          <w:lang w:val="uk-UA"/>
        </w:rPr>
        <w:t xml:space="preserve"> (Євро 5), талон</w:t>
      </w:r>
      <w:r w:rsidR="001F03C0" w:rsidRPr="001F03C0">
        <w:rPr>
          <w:rFonts w:ascii="Times New Roman" w:eastAsia="Calibri" w:hAnsi="Times New Roman" w:cs="Times New Roman"/>
          <w:b/>
          <w:sz w:val="24"/>
          <w:szCs w:val="24"/>
          <w:lang w:val="uk-UA"/>
        </w:rPr>
        <w:t xml:space="preserve"> </w:t>
      </w:r>
      <w:r w:rsidRPr="00AF4055">
        <w:rPr>
          <w:rFonts w:ascii="Times New Roman" w:eastAsia="Calibri" w:hAnsi="Times New Roman" w:cs="Times New Roman"/>
          <w:b/>
          <w:sz w:val="24"/>
          <w:szCs w:val="24"/>
          <w:lang w:val="uk-UA"/>
        </w:rPr>
        <w:t>(далі – Товар</w:t>
      </w:r>
      <w:r w:rsidRPr="000674E5">
        <w:rPr>
          <w:rFonts w:ascii="Times New Roman" w:eastAsia="Calibri" w:hAnsi="Times New Roman" w:cs="Times New Roman"/>
          <w:sz w:val="24"/>
          <w:szCs w:val="24"/>
          <w:lang w:val="uk-UA"/>
        </w:rPr>
        <w:t xml:space="preserve">) на АЗС Постачальника з використанням </w:t>
      </w:r>
      <w:proofErr w:type="spellStart"/>
      <w:r w:rsidRPr="000674E5">
        <w:rPr>
          <w:rFonts w:ascii="Times New Roman" w:eastAsia="Calibri" w:hAnsi="Times New Roman" w:cs="Times New Roman"/>
          <w:sz w:val="24"/>
          <w:szCs w:val="24"/>
          <w:lang w:val="uk-UA"/>
        </w:rPr>
        <w:t>скретч-карток</w:t>
      </w:r>
      <w:proofErr w:type="spellEnd"/>
      <w:r w:rsidRPr="000674E5">
        <w:rPr>
          <w:rFonts w:ascii="Times New Roman" w:eastAsia="Calibri" w:hAnsi="Times New Roman" w:cs="Times New Roman"/>
          <w:sz w:val="24"/>
          <w:szCs w:val="24"/>
          <w:lang w:val="uk-UA"/>
        </w:rPr>
        <w:t xml:space="preserve"> та/або талонів (бланків – дозволів внутрішнього обігу на відпуск Товару), та /або забірних відомостей (відомостей обліку видачі), а Замовник зобов’язується приймати у власність Товар та повністю оплачувати його вартість (ціну) в порядку та на умовах визначених в цьому Договорі.</w:t>
      </w:r>
    </w:p>
    <w:p w:rsidR="00FC0FDB" w:rsidRPr="000674E5" w:rsidRDefault="00FC0FDB" w:rsidP="00FC0FDB">
      <w:pPr>
        <w:spacing w:after="0" w:line="240" w:lineRule="auto"/>
        <w:ind w:right="142"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r w:rsidRPr="000674E5">
        <w:rPr>
          <w:rFonts w:ascii="Times New Roman" w:eastAsia="Calibri" w:hAnsi="Times New Roman" w:cs="Times New Roman"/>
          <w:sz w:val="24"/>
          <w:szCs w:val="24"/>
          <w:lang w:val="uk-UA"/>
        </w:rPr>
        <w:t>. Назва товарів кожної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sidR="008C7858">
        <w:rPr>
          <w:rFonts w:ascii="Times New Roman" w:eastAsia="Calibri" w:hAnsi="Times New Roman" w:cs="Times New Roman"/>
          <w:sz w:val="24"/>
          <w:szCs w:val="24"/>
          <w:lang w:val="uk-UA"/>
        </w:rPr>
        <w:t>:</w:t>
      </w:r>
      <w:r w:rsidRPr="000674E5">
        <w:rPr>
          <w:rFonts w:ascii="Times New Roman" w:eastAsia="Calibri" w:hAnsi="Times New Roman" w:cs="Times New Roman"/>
          <w:sz w:val="24"/>
          <w:szCs w:val="24"/>
          <w:lang w:val="uk-UA"/>
        </w:rPr>
        <w:t xml:space="preserve"> 09134200-9 - дизельне паливо.</w:t>
      </w:r>
    </w:p>
    <w:p w:rsidR="00FC0FDB" w:rsidRPr="000674E5" w:rsidRDefault="00FC0FDB" w:rsidP="00FC0FDB">
      <w:pPr>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1.3. Обсяги закупівлі Товару за взаємною згодою Сторін можуть бути зменшені залежно від реального фінансування видатків Замовника.</w:t>
      </w:r>
    </w:p>
    <w:p w:rsidR="00FC0FDB" w:rsidRPr="000674E5" w:rsidRDefault="00FC0FDB" w:rsidP="00FC0FDB">
      <w:pPr>
        <w:spacing w:after="0" w:line="240" w:lineRule="auto"/>
        <w:ind w:right="142" w:firstLine="567"/>
        <w:jc w:val="center"/>
        <w:rPr>
          <w:rFonts w:ascii="Times New Roman" w:eastAsia="Calibri" w:hAnsi="Times New Roman" w:cs="Times New Roman"/>
          <w:sz w:val="24"/>
          <w:szCs w:val="24"/>
          <w:lang w:val="uk-UA"/>
        </w:rPr>
      </w:pPr>
    </w:p>
    <w:p w:rsidR="00FC0FDB" w:rsidRPr="000674E5" w:rsidRDefault="00FC0FDB" w:rsidP="00FC0FDB">
      <w:pPr>
        <w:spacing w:after="0" w:line="240" w:lineRule="auto"/>
        <w:ind w:right="142" w:firstLine="567"/>
        <w:jc w:val="center"/>
        <w:rPr>
          <w:rFonts w:ascii="Times New Roman" w:eastAsia="Calibri" w:hAnsi="Times New Roman" w:cs="Times New Roman"/>
          <w:b/>
          <w:sz w:val="24"/>
          <w:szCs w:val="24"/>
          <w:lang w:val="uk-UA"/>
        </w:rPr>
      </w:pPr>
      <w:r w:rsidRPr="000674E5">
        <w:rPr>
          <w:rFonts w:ascii="Times New Roman" w:eastAsia="Calibri" w:hAnsi="Times New Roman" w:cs="Times New Roman"/>
          <w:b/>
          <w:sz w:val="24"/>
          <w:szCs w:val="24"/>
          <w:lang w:val="uk-UA"/>
        </w:rPr>
        <w:t>ІІ. Терміни визначені  в договорі</w:t>
      </w:r>
    </w:p>
    <w:p w:rsidR="00FC0FDB" w:rsidRPr="000674E5" w:rsidRDefault="00FC0FDB" w:rsidP="00FC0FDB">
      <w:pPr>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2.1. Терміни «поставка Товару», «передача у власність Товару» та «відпуск Товару» вживаються Сторонами у тексті цього Договору як тотожні поняття.</w:t>
      </w:r>
    </w:p>
    <w:p w:rsidR="00FC0FDB" w:rsidRPr="000674E5" w:rsidRDefault="00FC0FDB" w:rsidP="00FC0FDB">
      <w:pPr>
        <w:spacing w:after="0" w:line="240" w:lineRule="auto"/>
        <w:ind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2.2. Під терміном Довірена особа Замовника (фактичного держателя, пред’явника </w:t>
      </w:r>
      <w:proofErr w:type="spellStart"/>
      <w:r w:rsidRPr="000674E5">
        <w:rPr>
          <w:rFonts w:ascii="Times New Roman" w:eastAsia="Calibri" w:hAnsi="Times New Roman" w:cs="Times New Roman"/>
          <w:sz w:val="24"/>
          <w:szCs w:val="24"/>
          <w:lang w:val="uk-UA"/>
        </w:rPr>
        <w:t>скретч-карток</w:t>
      </w:r>
      <w:proofErr w:type="spellEnd"/>
      <w:r w:rsidRPr="000674E5">
        <w:rPr>
          <w:rFonts w:ascii="Times New Roman" w:eastAsia="Calibri" w:hAnsi="Times New Roman" w:cs="Times New Roman"/>
          <w:sz w:val="24"/>
          <w:szCs w:val="24"/>
          <w:lang w:val="uk-UA"/>
        </w:rPr>
        <w:t xml:space="preserve"> та/або талонів (дозволів) та/або забірної відомості) Сторони розуміють будь – яку особу, якій Замовник передав </w:t>
      </w:r>
      <w:proofErr w:type="spellStart"/>
      <w:r w:rsidRPr="000674E5">
        <w:rPr>
          <w:rFonts w:ascii="Times New Roman" w:eastAsia="Calibri" w:hAnsi="Times New Roman" w:cs="Times New Roman"/>
          <w:sz w:val="24"/>
          <w:szCs w:val="24"/>
          <w:lang w:val="uk-UA"/>
        </w:rPr>
        <w:t>скретч-картки</w:t>
      </w:r>
      <w:proofErr w:type="spellEnd"/>
      <w:r w:rsidRPr="000674E5">
        <w:rPr>
          <w:rFonts w:ascii="Times New Roman" w:eastAsia="Calibri" w:hAnsi="Times New Roman" w:cs="Times New Roman"/>
          <w:sz w:val="24"/>
          <w:szCs w:val="24"/>
          <w:lang w:val="uk-UA"/>
        </w:rPr>
        <w:t xml:space="preserve"> та/або талони (дозволи) та/або забірну відомість і тим самим уповноважив її на вчинення дій по отриманню Товару від імені та за рахунок Замовника. Сторони погоджуються вважати, що кожен, хто пред’являє </w:t>
      </w:r>
      <w:proofErr w:type="spellStart"/>
      <w:r w:rsidRPr="000674E5">
        <w:rPr>
          <w:rFonts w:ascii="Times New Roman" w:eastAsia="Calibri" w:hAnsi="Times New Roman" w:cs="Times New Roman"/>
          <w:sz w:val="24"/>
          <w:szCs w:val="24"/>
          <w:lang w:val="uk-UA"/>
        </w:rPr>
        <w:t>скретч-картки</w:t>
      </w:r>
      <w:proofErr w:type="spellEnd"/>
      <w:r w:rsidRPr="000674E5">
        <w:rPr>
          <w:rFonts w:ascii="Times New Roman" w:eastAsia="Calibri" w:hAnsi="Times New Roman" w:cs="Times New Roman"/>
          <w:sz w:val="24"/>
          <w:szCs w:val="24"/>
          <w:lang w:val="uk-UA"/>
        </w:rPr>
        <w:t xml:space="preserve"> та/або талони (дозволи) та/або забірну відомість є уповноваженим представником (повіреним) Замовника на отримання Товару за цим Договором.</w:t>
      </w:r>
    </w:p>
    <w:p w:rsidR="00FC0FDB" w:rsidRPr="000674E5" w:rsidRDefault="00FC0FDB" w:rsidP="00FC0FDB">
      <w:pPr>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2.3. </w:t>
      </w:r>
      <w:proofErr w:type="spellStart"/>
      <w:r w:rsidRPr="000674E5">
        <w:rPr>
          <w:rFonts w:ascii="Times New Roman" w:eastAsia="Calibri" w:hAnsi="Times New Roman" w:cs="Times New Roman"/>
          <w:sz w:val="24"/>
          <w:szCs w:val="24"/>
          <w:lang w:val="uk-UA"/>
        </w:rPr>
        <w:t>Скретч-картка</w:t>
      </w:r>
      <w:proofErr w:type="spellEnd"/>
      <w:r w:rsidRPr="000674E5">
        <w:rPr>
          <w:rFonts w:ascii="Times New Roman" w:eastAsia="Calibri" w:hAnsi="Times New Roman" w:cs="Times New Roman"/>
          <w:sz w:val="24"/>
          <w:szCs w:val="24"/>
          <w:lang w:val="uk-UA"/>
        </w:rPr>
        <w:t xml:space="preserve"> та/або талон (дозволи) та/або забірна відомість – є документом встановленого зразка та форми, одноразового використання, який посвідчує право Замовника та/або уповноваженого ним представника на одержання певної кількості та певної марки пального на АЗС. </w:t>
      </w:r>
      <w:proofErr w:type="spellStart"/>
      <w:r w:rsidRPr="000674E5">
        <w:rPr>
          <w:rFonts w:ascii="Times New Roman" w:eastAsia="Calibri" w:hAnsi="Times New Roman" w:cs="Times New Roman"/>
          <w:sz w:val="24"/>
          <w:szCs w:val="24"/>
          <w:lang w:val="uk-UA"/>
        </w:rPr>
        <w:t>Скретч-картка</w:t>
      </w:r>
      <w:proofErr w:type="spellEnd"/>
      <w:r w:rsidRPr="000674E5">
        <w:rPr>
          <w:rFonts w:ascii="Times New Roman" w:eastAsia="Calibri" w:hAnsi="Times New Roman" w:cs="Times New Roman"/>
          <w:sz w:val="24"/>
          <w:szCs w:val="24"/>
          <w:lang w:val="uk-UA"/>
        </w:rPr>
        <w:t xml:space="preserve"> та/або талон (дозволи) та/або забірна відомість надає право Замовнику або його Довіреній особі отримати Товар на АЗС. </w:t>
      </w:r>
      <w:proofErr w:type="spellStart"/>
      <w:r w:rsidRPr="000674E5">
        <w:rPr>
          <w:rFonts w:ascii="Times New Roman" w:eastAsia="Calibri" w:hAnsi="Times New Roman" w:cs="Times New Roman"/>
          <w:sz w:val="24"/>
          <w:szCs w:val="24"/>
          <w:lang w:val="uk-UA"/>
        </w:rPr>
        <w:t>Скретч-картка</w:t>
      </w:r>
      <w:proofErr w:type="spellEnd"/>
      <w:r w:rsidRPr="000674E5">
        <w:rPr>
          <w:rFonts w:ascii="Times New Roman" w:eastAsia="Calibri" w:hAnsi="Times New Roman" w:cs="Times New Roman"/>
          <w:sz w:val="24"/>
          <w:szCs w:val="24"/>
          <w:lang w:val="uk-UA"/>
        </w:rPr>
        <w:t xml:space="preserve"> та/або талон (дозволи) та/або забірна відомість не є платіжним документом, що підтверджує оплату Товару.</w:t>
      </w:r>
    </w:p>
    <w:p w:rsidR="00FC0FDB" w:rsidRPr="000674E5" w:rsidRDefault="00FC0FDB" w:rsidP="00FC0FDB">
      <w:pPr>
        <w:spacing w:after="0" w:line="240" w:lineRule="auto"/>
        <w:ind w:right="142" w:firstLine="709"/>
        <w:jc w:val="both"/>
        <w:rPr>
          <w:rFonts w:ascii="Times New Roman" w:eastAsia="Calibri" w:hAnsi="Times New Roman" w:cs="Times New Roman"/>
          <w:sz w:val="24"/>
          <w:szCs w:val="24"/>
          <w:lang w:val="uk-UA"/>
        </w:rPr>
      </w:pP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IІІ. Якість Товару</w:t>
      </w:r>
    </w:p>
    <w:p w:rsidR="00FC0FDB" w:rsidRPr="000674E5" w:rsidRDefault="00FC0FDB" w:rsidP="00FC0FDB">
      <w:pPr>
        <w:keepNext/>
        <w:spacing w:after="0" w:line="240" w:lineRule="auto"/>
        <w:ind w:right="142" w:firstLine="709"/>
        <w:jc w:val="both"/>
        <w:outlineLvl w:val="2"/>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 xml:space="preserve">3.1. Постачальник повинен поставити Замовнику Товар, якість якого відповідає державним стандартам, технічним умовам та вимогам, що звичайно застосовуються до такого Товару. Товар повинен відповідати діючим державним стандартам (ДСТУ), </w:t>
      </w:r>
      <w:r w:rsidRPr="000674E5">
        <w:rPr>
          <w:rFonts w:ascii="Times New Roman" w:eastAsia="Times New Roman" w:hAnsi="Times New Roman" w:cs="Times New Roman"/>
          <w:bCs/>
          <w:sz w:val="24"/>
          <w:szCs w:val="24"/>
          <w:lang w:val="uk-UA" w:eastAsia="ru-RU"/>
        </w:rPr>
        <w:lastRenderedPageBreak/>
        <w:t>зокрема бензин має відповідати вимогам ДСТУ 7687:2015, а дизельне паливо має відповідати вимогам ДСТУ 7688:2015.</w:t>
      </w:r>
    </w:p>
    <w:p w:rsidR="00FC0FDB" w:rsidRPr="000674E5" w:rsidRDefault="00FC0FDB" w:rsidP="00FC0FDB">
      <w:pPr>
        <w:spacing w:after="0" w:line="240" w:lineRule="auto"/>
        <w:ind w:right="142" w:firstLine="709"/>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(або </w:t>
      </w:r>
      <w:r w:rsidRPr="000674E5">
        <w:rPr>
          <w:rFonts w:ascii="Times New Roman" w:eastAsia="Calibri" w:hAnsi="Times New Roman" w:cs="Times New Roman"/>
          <w:bCs/>
          <w:sz w:val="24"/>
          <w:szCs w:val="24"/>
          <w:lang w:val="uk-UA"/>
        </w:rPr>
        <w:t>Довіреній особі</w:t>
      </w:r>
      <w:r w:rsidRPr="000674E5">
        <w:rPr>
          <w:rFonts w:ascii="Times New Roman" w:eastAsia="Calibri" w:hAnsi="Times New Roman" w:cs="Times New Roman"/>
          <w:sz w:val="24"/>
          <w:szCs w:val="24"/>
          <w:lang w:val="uk-UA"/>
        </w:rPr>
        <w:t>)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та отримані з АЗС, на якій було здійснено фактичний відпуск таких нафтопродуктів (Товарів).</w:t>
      </w:r>
    </w:p>
    <w:p w:rsidR="00FC0FDB" w:rsidRPr="000674E5" w:rsidRDefault="00FC0FDB" w:rsidP="00FC0FDB">
      <w:pPr>
        <w:spacing w:after="0" w:line="240" w:lineRule="auto"/>
        <w:ind w:right="142" w:firstLine="709"/>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3.3. Термін дії </w:t>
      </w:r>
      <w:proofErr w:type="spellStart"/>
      <w:r w:rsidRPr="000674E5">
        <w:rPr>
          <w:rFonts w:ascii="Times New Roman" w:eastAsia="Calibri" w:hAnsi="Times New Roman" w:cs="Times New Roman"/>
          <w:sz w:val="24"/>
          <w:szCs w:val="24"/>
          <w:lang w:val="uk-UA"/>
        </w:rPr>
        <w:t>скретч-карток</w:t>
      </w:r>
      <w:proofErr w:type="spellEnd"/>
      <w:r w:rsidRPr="000674E5">
        <w:rPr>
          <w:rFonts w:ascii="Times New Roman" w:eastAsia="Calibri" w:hAnsi="Times New Roman" w:cs="Times New Roman"/>
          <w:sz w:val="24"/>
          <w:szCs w:val="24"/>
          <w:lang w:val="uk-UA"/>
        </w:rPr>
        <w:t xml:space="preserve"> та/або талоні</w:t>
      </w:r>
      <w:r w:rsidR="009E63C1">
        <w:rPr>
          <w:rFonts w:ascii="Times New Roman" w:eastAsia="Calibri" w:hAnsi="Times New Roman" w:cs="Times New Roman"/>
          <w:sz w:val="24"/>
          <w:szCs w:val="24"/>
          <w:lang w:val="uk-UA"/>
        </w:rPr>
        <w:t>в (дозволів) складає не менше 6</w:t>
      </w:r>
      <w:r w:rsidRPr="000674E5">
        <w:rPr>
          <w:rFonts w:ascii="Times New Roman" w:eastAsia="Calibri" w:hAnsi="Times New Roman" w:cs="Times New Roman"/>
          <w:sz w:val="24"/>
          <w:szCs w:val="24"/>
          <w:lang w:val="uk-UA"/>
        </w:rPr>
        <w:t xml:space="preserve"> місяців (та/або діють безстроково).</w:t>
      </w: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IV. Ціна договору</w:t>
      </w:r>
    </w:p>
    <w:p w:rsidR="00FC0FDB" w:rsidRPr="000674E5" w:rsidRDefault="00FC0FDB" w:rsidP="00FC0FDB">
      <w:pPr>
        <w:tabs>
          <w:tab w:val="left" w:pos="142"/>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4.1. Загальна ціна цього Договору становить _______________ з ПДВ, у тому числі ПДВ ______________________.</w:t>
      </w:r>
    </w:p>
    <w:p w:rsidR="00FC0FDB" w:rsidRPr="000674E5" w:rsidRDefault="00FC0FDB" w:rsidP="00FC0FDB">
      <w:pPr>
        <w:tabs>
          <w:tab w:val="left" w:pos="142"/>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4.2. Ціна цього Договору може бути зменшена за взаємною згодою Сторін. Замовник здійснює закупівлю в залежності від власної необхідності та реального фінансування.</w:t>
      </w:r>
    </w:p>
    <w:p w:rsidR="00FC0FDB" w:rsidRPr="000674E5" w:rsidRDefault="00FC0FDB" w:rsidP="00FC0FDB">
      <w:pPr>
        <w:tabs>
          <w:tab w:val="left" w:pos="142"/>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4.3. Сторони дійшли згоди, що Постачальник здійснює відпуск Товару, а Замовник зобов’язується приймати у власність та оплачувати вартість Товару по ціні, яка визначена в специфікації до даного Договору. </w:t>
      </w:r>
    </w:p>
    <w:p w:rsidR="00FC0FDB" w:rsidRPr="000674E5" w:rsidRDefault="00FC0FDB" w:rsidP="00FC0FDB">
      <w:pPr>
        <w:spacing w:after="0" w:line="240" w:lineRule="auto"/>
        <w:ind w:firstLine="567"/>
        <w:jc w:val="both"/>
        <w:rPr>
          <w:rFonts w:ascii="Times New Roman" w:eastAsia="Times New Roman" w:hAnsi="Times New Roman" w:cs="Times New Roman"/>
          <w:sz w:val="24"/>
          <w:szCs w:val="24"/>
          <w:lang w:val="uk-UA"/>
        </w:rPr>
      </w:pPr>
      <w:r w:rsidRPr="000674E5">
        <w:rPr>
          <w:rFonts w:ascii="Times New Roman" w:eastAsia="Calibri" w:hAnsi="Times New Roman" w:cs="Times New Roman"/>
          <w:noProof/>
          <w:sz w:val="24"/>
          <w:szCs w:val="24"/>
          <w:lang w:val="uk-UA"/>
        </w:rPr>
        <w:t xml:space="preserve">4.4. </w:t>
      </w:r>
      <w:r w:rsidRPr="000674E5">
        <w:rPr>
          <w:rFonts w:ascii="Times New Roman" w:eastAsia="Times New Roman" w:hAnsi="Times New Roman" w:cs="Times New Roman"/>
          <w:sz w:val="24"/>
          <w:szCs w:val="24"/>
          <w:lang w:val="uk-UA"/>
        </w:rPr>
        <w:t xml:space="preserve">Зміни до істотних умов цього Договору можуть бути внесені у випадках, </w:t>
      </w:r>
      <w:r w:rsidRPr="000674E5">
        <w:rPr>
          <w:rFonts w:ascii="Times New Roman" w:eastAsia="Calibri" w:hAnsi="Times New Roman" w:cs="Times New Roman"/>
          <w:sz w:val="24"/>
          <w:szCs w:val="24"/>
          <w:lang w:val="uk-UA"/>
        </w:rPr>
        <w:t>що передбачені згідно п. 19 Особливостей</w:t>
      </w:r>
      <w:r w:rsidRPr="000674E5">
        <w:rPr>
          <w:rFonts w:ascii="Times New Roman" w:eastAsia="Times New Roman" w:hAnsi="Times New Roman" w:cs="Times New Roman"/>
          <w:sz w:val="24"/>
          <w:szCs w:val="24"/>
          <w:lang w:val="uk-UA"/>
        </w:rPr>
        <w:t>.</w:t>
      </w:r>
    </w:p>
    <w:p w:rsidR="00FC0FDB" w:rsidRPr="000674E5" w:rsidRDefault="00FC0FDB" w:rsidP="00FC0F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Arial" w:hAnsi="Times New Roman" w:cs="Times New Roman"/>
          <w:sz w:val="24"/>
          <w:szCs w:val="24"/>
          <w:lang w:val="uk-UA" w:eastAsia="uk-UA"/>
        </w:rPr>
      </w:pPr>
      <w:bookmarkStart w:id="0" w:name="o689"/>
      <w:bookmarkEnd w:id="0"/>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V. Порядок здійснення оплати</w:t>
      </w:r>
    </w:p>
    <w:p w:rsidR="00FC0FDB" w:rsidRPr="000674E5" w:rsidRDefault="00FC0FDB" w:rsidP="00FC0FDB">
      <w:pPr>
        <w:autoSpaceDE w:val="0"/>
        <w:autoSpaceDN w:val="0"/>
        <w:adjustRightInd w:val="0"/>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5.1. Розрахунки за поставлений Товар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5.2. Розрахунки між Постачальником та Замовником за фактично отриманий Товар здійснюються відповідно до видаткової накладної та рахунку-фактури наданого Постачальником, шляхом оплати вартості Товару згідно Специфікації протягом 10 (десяти) робочих днів після складення Сторонами видаткової накладної. Замовник не несе відповідальності за порушення строку оплати поставлених Товарів, що передбачений цим пунктом (незалежно від тривалості затримки щодо оплати прийнятих Замовником Товарів), якщо таке порушення сталось не з вини Замовника (зокрема у зв’язку із затримкою та/або скороченням фінансування видатків Замовника,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Замовник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вжити заходів щодо реєстрації відповідного фінансового зобов’язання в органі Казначейства, що здійснює казначейське обслуговування Замовника.</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5.3. Моментом виконання зобов’язань Замовника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FC0FDB" w:rsidRPr="000674E5" w:rsidRDefault="00FC0FDB" w:rsidP="00FC0FDB">
      <w:pPr>
        <w:spacing w:after="0" w:line="240" w:lineRule="auto"/>
        <w:ind w:right="142"/>
        <w:rPr>
          <w:rFonts w:ascii="Times New Roman" w:eastAsia="Times New Roman" w:hAnsi="Times New Roman" w:cs="Times New Roman"/>
          <w:sz w:val="24"/>
          <w:szCs w:val="24"/>
          <w:lang w:val="uk-UA" w:eastAsia="ru-RU"/>
        </w:rPr>
      </w:pPr>
    </w:p>
    <w:p w:rsidR="00FC0FDB" w:rsidRPr="000674E5" w:rsidRDefault="00FC0FDB" w:rsidP="00FC0FDB">
      <w:pPr>
        <w:spacing w:after="0" w:line="240" w:lineRule="auto"/>
        <w:ind w:right="142" w:firstLine="709"/>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VІ. Поставка товарів</w:t>
      </w:r>
    </w:p>
    <w:p w:rsidR="00FC0FDB" w:rsidRPr="000674E5" w:rsidRDefault="00FC0FDB" w:rsidP="00FC0FDB">
      <w:pPr>
        <w:spacing w:after="0" w:line="240" w:lineRule="auto"/>
        <w:ind w:right="142" w:firstLine="709"/>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6.1. Поставка за Договором зд</w:t>
      </w:r>
      <w:r w:rsidR="00D6030B">
        <w:rPr>
          <w:rFonts w:ascii="Times New Roman" w:eastAsia="Calibri" w:hAnsi="Times New Roman" w:cs="Times New Roman"/>
          <w:sz w:val="24"/>
          <w:szCs w:val="24"/>
          <w:lang w:val="uk-UA"/>
        </w:rPr>
        <w:t xml:space="preserve">ійснюється з АЗС Постачальника. </w:t>
      </w:r>
      <w:proofErr w:type="spellStart"/>
      <w:r w:rsidRPr="000674E5">
        <w:rPr>
          <w:rFonts w:ascii="Times New Roman" w:eastAsia="Calibri" w:hAnsi="Times New Roman" w:cs="Times New Roman"/>
          <w:sz w:val="24"/>
          <w:szCs w:val="24"/>
          <w:lang w:val="uk-UA"/>
        </w:rPr>
        <w:t>Скретч-картка</w:t>
      </w:r>
      <w:proofErr w:type="spellEnd"/>
      <w:r w:rsidRPr="000674E5">
        <w:rPr>
          <w:rFonts w:ascii="Times New Roman" w:eastAsia="Calibri" w:hAnsi="Times New Roman" w:cs="Times New Roman"/>
          <w:sz w:val="24"/>
          <w:szCs w:val="24"/>
          <w:lang w:val="uk-UA"/>
        </w:rPr>
        <w:t xml:space="preserve"> та/або талон (дозвіл) та/або забірна відомість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FC0FDB" w:rsidRPr="000674E5" w:rsidRDefault="00FC0FDB" w:rsidP="00FC0FDB">
      <w:pPr>
        <w:shd w:val="clear" w:color="auto" w:fill="FFFFFF"/>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lastRenderedPageBreak/>
        <w:t xml:space="preserve">6.2. Строк передачі товару: з дати </w:t>
      </w:r>
      <w:r w:rsidR="00D11A13">
        <w:rPr>
          <w:rFonts w:ascii="Times New Roman" w:eastAsia="Calibri" w:hAnsi="Times New Roman" w:cs="Times New Roman"/>
          <w:sz w:val="24"/>
          <w:szCs w:val="24"/>
          <w:lang w:val="uk-UA"/>
        </w:rPr>
        <w:t>укладення договору до ___.</w:t>
      </w:r>
      <w:r w:rsidR="00D11A13" w:rsidRPr="00D11A13">
        <w:rPr>
          <w:rFonts w:ascii="Times New Roman" w:eastAsia="Calibri" w:hAnsi="Times New Roman" w:cs="Times New Roman"/>
          <w:sz w:val="24"/>
          <w:szCs w:val="24"/>
        </w:rPr>
        <w:t>__________</w:t>
      </w:r>
      <w:r w:rsidR="00D11A13">
        <w:rPr>
          <w:rFonts w:ascii="Times New Roman" w:eastAsia="Calibri" w:hAnsi="Times New Roman" w:cs="Times New Roman"/>
          <w:sz w:val="24"/>
          <w:szCs w:val="24"/>
          <w:lang w:val="uk-UA"/>
        </w:rPr>
        <w:t>.2024</w:t>
      </w:r>
      <w:r w:rsidRPr="000674E5">
        <w:rPr>
          <w:rFonts w:ascii="Times New Roman" w:eastAsia="Calibri" w:hAnsi="Times New Roman" w:cs="Times New Roman"/>
          <w:sz w:val="24"/>
          <w:szCs w:val="24"/>
          <w:lang w:val="uk-UA"/>
        </w:rPr>
        <w:t xml:space="preserve"> року.</w:t>
      </w:r>
    </w:p>
    <w:p w:rsidR="00FC0FDB" w:rsidRDefault="00FC0FDB" w:rsidP="00FC0FDB">
      <w:pPr>
        <w:shd w:val="clear" w:color="auto" w:fill="FFFFFF"/>
        <w:spacing w:after="0" w:line="240" w:lineRule="auto"/>
        <w:ind w:right="142" w:firstLine="567"/>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6.3. Місце поставки товару - АЗС учасника, що розташовані ______________</w:t>
      </w:r>
      <w:r w:rsidR="000E719E">
        <w:rPr>
          <w:rFonts w:ascii="Times New Roman" w:eastAsia="Calibri" w:hAnsi="Times New Roman" w:cs="Times New Roman"/>
          <w:sz w:val="24"/>
          <w:szCs w:val="24"/>
          <w:lang w:val="uk-UA"/>
        </w:rPr>
        <w:t>____ (перелік згідно Додатку № 2</w:t>
      </w:r>
      <w:r w:rsidRPr="000674E5">
        <w:rPr>
          <w:rFonts w:ascii="Times New Roman" w:eastAsia="Calibri" w:hAnsi="Times New Roman" w:cs="Times New Roman"/>
          <w:sz w:val="24"/>
          <w:szCs w:val="24"/>
          <w:lang w:val="uk-UA"/>
        </w:rPr>
        <w:t xml:space="preserve"> до Договору).</w:t>
      </w:r>
    </w:p>
    <w:p w:rsidR="004C181D" w:rsidRPr="004C181D" w:rsidRDefault="004C181D" w:rsidP="004C181D">
      <w:pPr>
        <w:shd w:val="clear" w:color="auto" w:fill="FFFFFF"/>
        <w:spacing w:after="0" w:line="240" w:lineRule="auto"/>
        <w:ind w:right="142" w:firstLine="567"/>
        <w:jc w:val="both"/>
        <w:rPr>
          <w:rFonts w:ascii="Times New Roman" w:eastAsia="Calibri" w:hAnsi="Times New Roman" w:cs="Times New Roman"/>
          <w:sz w:val="24"/>
          <w:szCs w:val="24"/>
          <w:lang w:val="uk-UA"/>
        </w:rPr>
      </w:pPr>
      <w:r w:rsidRPr="004C181D">
        <w:rPr>
          <w:rFonts w:ascii="Times New Roman" w:eastAsia="Calibri" w:hAnsi="Times New Roman" w:cs="Times New Roman"/>
          <w:sz w:val="24"/>
          <w:szCs w:val="24"/>
          <w:lang w:val="uk-UA"/>
        </w:rPr>
        <w:t xml:space="preserve">6.4. </w:t>
      </w:r>
      <w:r>
        <w:rPr>
          <w:rFonts w:ascii="Times New Roman" w:eastAsia="Calibri" w:hAnsi="Times New Roman" w:cs="Times New Roman"/>
          <w:sz w:val="24"/>
          <w:szCs w:val="24"/>
          <w:lang w:val="uk-UA"/>
        </w:rPr>
        <w:t xml:space="preserve">Поставка за Договором повинна здійснюватись </w:t>
      </w:r>
      <w:r w:rsidR="00822D37">
        <w:rPr>
          <w:rFonts w:ascii="Times New Roman" w:eastAsia="Calibri" w:hAnsi="Times New Roman" w:cs="Times New Roman"/>
          <w:sz w:val="24"/>
          <w:szCs w:val="24"/>
          <w:lang w:val="uk-UA"/>
        </w:rPr>
        <w:t>на</w:t>
      </w:r>
      <w:r>
        <w:rPr>
          <w:rFonts w:ascii="Times New Roman" w:eastAsia="Calibri" w:hAnsi="Times New Roman" w:cs="Times New Roman"/>
          <w:sz w:val="24"/>
          <w:szCs w:val="24"/>
          <w:lang w:val="uk-UA"/>
        </w:rPr>
        <w:t xml:space="preserve"> не менше</w:t>
      </w:r>
      <w:r w:rsidR="00822D37">
        <w:rPr>
          <w:rFonts w:ascii="Times New Roman" w:eastAsia="Calibri" w:hAnsi="Times New Roman" w:cs="Times New Roman"/>
          <w:sz w:val="24"/>
          <w:szCs w:val="24"/>
          <w:lang w:val="uk-UA"/>
        </w:rPr>
        <w:t xml:space="preserve"> ніж одній</w:t>
      </w:r>
      <w:r>
        <w:rPr>
          <w:rFonts w:ascii="Times New Roman" w:eastAsia="Calibri" w:hAnsi="Times New Roman" w:cs="Times New Roman"/>
          <w:sz w:val="24"/>
          <w:szCs w:val="24"/>
          <w:lang w:val="uk-UA"/>
        </w:rPr>
        <w:t xml:space="preserve"> АЗС</w:t>
      </w:r>
      <w:r w:rsidR="00822D37">
        <w:rPr>
          <w:rFonts w:ascii="Times New Roman" w:eastAsia="Calibri" w:hAnsi="Times New Roman" w:cs="Times New Roman"/>
          <w:sz w:val="24"/>
          <w:szCs w:val="24"/>
          <w:lang w:val="uk-UA"/>
        </w:rPr>
        <w:t xml:space="preserve"> Постачальника</w:t>
      </w:r>
      <w:r>
        <w:rPr>
          <w:rFonts w:ascii="Times New Roman" w:eastAsia="Calibri" w:hAnsi="Times New Roman" w:cs="Times New Roman"/>
          <w:sz w:val="24"/>
          <w:szCs w:val="24"/>
          <w:lang w:val="uk-UA"/>
        </w:rPr>
        <w:t>, що розташована</w:t>
      </w:r>
      <w:r w:rsidRPr="000674E5">
        <w:rPr>
          <w:rFonts w:ascii="Times New Roman" w:eastAsia="Calibri" w:hAnsi="Times New Roman" w:cs="Times New Roman"/>
          <w:sz w:val="24"/>
          <w:szCs w:val="24"/>
          <w:lang w:val="uk-UA"/>
        </w:rPr>
        <w:t xml:space="preserve"> </w:t>
      </w:r>
      <w:r w:rsidRPr="004C181D">
        <w:rPr>
          <w:rFonts w:ascii="Times New Roman" w:eastAsia="Calibri" w:hAnsi="Times New Roman" w:cs="Times New Roman"/>
          <w:sz w:val="24"/>
          <w:szCs w:val="24"/>
          <w:lang w:val="uk-UA"/>
        </w:rPr>
        <w:t>на ві</w:t>
      </w:r>
      <w:r w:rsidR="00343454">
        <w:rPr>
          <w:rFonts w:ascii="Times New Roman" w:eastAsia="Calibri" w:hAnsi="Times New Roman" w:cs="Times New Roman"/>
          <w:sz w:val="24"/>
          <w:szCs w:val="24"/>
          <w:lang w:val="uk-UA"/>
        </w:rPr>
        <w:t xml:space="preserve">дстані </w:t>
      </w:r>
      <w:proofErr w:type="spellStart"/>
      <w:r w:rsidR="00343454">
        <w:rPr>
          <w:rFonts w:ascii="Times New Roman" w:eastAsia="Calibri" w:hAnsi="Times New Roman" w:cs="Times New Roman"/>
          <w:sz w:val="24"/>
          <w:szCs w:val="24"/>
          <w:lang w:val="uk-UA"/>
        </w:rPr>
        <w:t>доїзду</w:t>
      </w:r>
      <w:proofErr w:type="spellEnd"/>
      <w:r w:rsidR="00343454">
        <w:rPr>
          <w:rFonts w:ascii="Times New Roman" w:eastAsia="Calibri" w:hAnsi="Times New Roman" w:cs="Times New Roman"/>
          <w:sz w:val="24"/>
          <w:szCs w:val="24"/>
          <w:lang w:val="uk-UA"/>
        </w:rPr>
        <w:t xml:space="preserve"> автошляхами до 15</w:t>
      </w:r>
      <w:r w:rsidRPr="004C181D">
        <w:rPr>
          <w:rFonts w:ascii="Times New Roman" w:eastAsia="Calibri" w:hAnsi="Times New Roman" w:cs="Times New Roman"/>
          <w:sz w:val="24"/>
          <w:szCs w:val="24"/>
          <w:lang w:val="uk-UA"/>
        </w:rPr>
        <w:t xml:space="preserve"> км від місцезнаходження Замовника: </w:t>
      </w:r>
      <w:r w:rsidR="00343454">
        <w:rPr>
          <w:rFonts w:ascii="Times New Roman" w:eastAsia="Calibri" w:hAnsi="Times New Roman" w:cs="Times New Roman"/>
          <w:sz w:val="24"/>
          <w:szCs w:val="24"/>
          <w:lang w:val="uk-UA"/>
        </w:rPr>
        <w:t>78590</w:t>
      </w:r>
      <w:r w:rsidRPr="004C181D">
        <w:rPr>
          <w:rFonts w:ascii="Times New Roman" w:eastAsia="Calibri" w:hAnsi="Times New Roman" w:cs="Times New Roman"/>
          <w:sz w:val="24"/>
          <w:szCs w:val="24"/>
          <w:lang w:val="uk-UA"/>
        </w:rPr>
        <w:t xml:space="preserve">, </w:t>
      </w:r>
      <w:r w:rsidR="00343454">
        <w:rPr>
          <w:rFonts w:ascii="Times New Roman" w:eastAsia="Calibri" w:hAnsi="Times New Roman" w:cs="Times New Roman"/>
          <w:sz w:val="24"/>
          <w:szCs w:val="24"/>
          <w:lang w:val="uk-UA"/>
        </w:rPr>
        <w:t>Івано-Франківська область</w:t>
      </w:r>
      <w:r w:rsidRPr="004C181D">
        <w:rPr>
          <w:rFonts w:ascii="Times New Roman" w:eastAsia="Calibri" w:hAnsi="Times New Roman" w:cs="Times New Roman"/>
          <w:sz w:val="24"/>
          <w:szCs w:val="24"/>
          <w:lang w:val="uk-UA"/>
        </w:rPr>
        <w:t xml:space="preserve">, </w:t>
      </w:r>
      <w:proofErr w:type="spellStart"/>
      <w:r w:rsidR="00343454">
        <w:rPr>
          <w:rFonts w:ascii="Times New Roman" w:eastAsia="Calibri" w:hAnsi="Times New Roman" w:cs="Times New Roman"/>
          <w:sz w:val="24"/>
          <w:szCs w:val="24"/>
          <w:lang w:val="uk-UA"/>
        </w:rPr>
        <w:t>Надвірнянський</w:t>
      </w:r>
      <w:proofErr w:type="spellEnd"/>
      <w:r w:rsidR="00343454">
        <w:rPr>
          <w:rFonts w:ascii="Times New Roman" w:eastAsia="Calibri" w:hAnsi="Times New Roman" w:cs="Times New Roman"/>
          <w:sz w:val="24"/>
          <w:szCs w:val="24"/>
          <w:lang w:val="uk-UA"/>
        </w:rPr>
        <w:t xml:space="preserve"> район, </w:t>
      </w:r>
      <w:proofErr w:type="spellStart"/>
      <w:r w:rsidR="00343454">
        <w:rPr>
          <w:rFonts w:ascii="Times New Roman" w:eastAsia="Calibri" w:hAnsi="Times New Roman" w:cs="Times New Roman"/>
          <w:sz w:val="24"/>
          <w:szCs w:val="24"/>
          <w:lang w:val="uk-UA"/>
        </w:rPr>
        <w:t>Яремчанська</w:t>
      </w:r>
      <w:proofErr w:type="spellEnd"/>
      <w:r w:rsidR="00343454">
        <w:rPr>
          <w:rFonts w:ascii="Times New Roman" w:eastAsia="Calibri" w:hAnsi="Times New Roman" w:cs="Times New Roman"/>
          <w:sz w:val="24"/>
          <w:szCs w:val="24"/>
          <w:lang w:val="uk-UA"/>
        </w:rPr>
        <w:t xml:space="preserve"> територіальна громада, </w:t>
      </w:r>
      <w:proofErr w:type="spellStart"/>
      <w:r w:rsidR="00343454">
        <w:rPr>
          <w:rFonts w:ascii="Times New Roman" w:eastAsia="Calibri" w:hAnsi="Times New Roman" w:cs="Times New Roman"/>
          <w:sz w:val="24"/>
          <w:szCs w:val="24"/>
          <w:lang w:val="uk-UA"/>
        </w:rPr>
        <w:t>с.Микуличин</w:t>
      </w:r>
      <w:proofErr w:type="spellEnd"/>
      <w:r w:rsidR="00343454">
        <w:rPr>
          <w:rFonts w:ascii="Times New Roman" w:eastAsia="Calibri" w:hAnsi="Times New Roman" w:cs="Times New Roman"/>
          <w:sz w:val="24"/>
          <w:szCs w:val="24"/>
          <w:lang w:val="uk-UA"/>
        </w:rPr>
        <w:t>, вулиця Грушевського,70.</w:t>
      </w:r>
    </w:p>
    <w:p w:rsidR="00FC0FDB" w:rsidRPr="000674E5" w:rsidRDefault="00FC0FDB" w:rsidP="00FC0FDB">
      <w:pPr>
        <w:spacing w:after="0" w:line="240" w:lineRule="auto"/>
        <w:ind w:right="142" w:firstLine="567"/>
        <w:jc w:val="both"/>
        <w:rPr>
          <w:rFonts w:ascii="Times New Roman" w:eastAsia="Calibri" w:hAnsi="Times New Roman" w:cs="Times New Roman"/>
          <w:bCs/>
          <w:sz w:val="24"/>
          <w:szCs w:val="24"/>
          <w:lang w:val="uk-UA"/>
        </w:rPr>
      </w:pP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VIІ. Права та обов’язки сторін</w:t>
      </w:r>
    </w:p>
    <w:p w:rsidR="00FC0FDB" w:rsidRPr="000674E5" w:rsidRDefault="00FC0FDB" w:rsidP="00FC0FDB">
      <w:pPr>
        <w:spacing w:after="0" w:line="240" w:lineRule="auto"/>
        <w:ind w:right="142" w:firstLine="720"/>
        <w:jc w:val="both"/>
        <w:rPr>
          <w:rFonts w:ascii="Times New Roman" w:eastAsia="Times New Roman" w:hAnsi="Times New Roman" w:cs="Times New Roman"/>
          <w:b/>
          <w:bCs/>
          <w:iCs/>
          <w:sz w:val="24"/>
          <w:szCs w:val="24"/>
          <w:lang w:val="uk-UA" w:eastAsia="ru-RU"/>
        </w:rPr>
      </w:pPr>
      <w:r w:rsidRPr="000674E5">
        <w:rPr>
          <w:rFonts w:ascii="Times New Roman" w:eastAsia="Times New Roman" w:hAnsi="Times New Roman" w:cs="Times New Roman"/>
          <w:b/>
          <w:bCs/>
          <w:iCs/>
          <w:sz w:val="24"/>
          <w:szCs w:val="24"/>
          <w:lang w:val="uk-UA" w:eastAsia="ru-RU"/>
        </w:rPr>
        <w:t xml:space="preserve">7.1. Замовник зобов'язаний: </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7.1.1. Своєчасно та в повному обсязі сплачувати за поставлений і прийнятий Товар;</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7.1.2. Забезпечувати належне ведення та оформлення забірних відомостей (відомостей обліку видачі).</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x-none"/>
        </w:rPr>
      </w:pPr>
      <w:r w:rsidRPr="000674E5">
        <w:rPr>
          <w:rFonts w:ascii="Times New Roman" w:eastAsia="Times New Roman" w:hAnsi="Times New Roman" w:cs="Times New Roman"/>
          <w:sz w:val="24"/>
          <w:szCs w:val="24"/>
          <w:lang w:val="uk-UA" w:eastAsia="ru-RU"/>
        </w:rPr>
        <w:t xml:space="preserve">7.1.3. </w:t>
      </w:r>
      <w:r w:rsidRPr="000674E5">
        <w:rPr>
          <w:rFonts w:ascii="Times New Roman" w:eastAsia="Times New Roman" w:hAnsi="Times New Roman" w:cs="Times New Roman"/>
          <w:sz w:val="24"/>
          <w:szCs w:val="24"/>
          <w:lang w:val="uk-UA" w:eastAsia="x-none"/>
        </w:rPr>
        <w:t xml:space="preserve">В письмовій формі в найкоротші строки інформувати Постачальника про пошкодження чи втрату </w:t>
      </w:r>
      <w:proofErr w:type="spellStart"/>
      <w:r w:rsidRPr="000674E5">
        <w:rPr>
          <w:rFonts w:ascii="Times New Roman" w:eastAsia="Times New Roman" w:hAnsi="Times New Roman" w:cs="Times New Roman"/>
          <w:sz w:val="24"/>
          <w:szCs w:val="24"/>
          <w:lang w:val="uk-UA" w:eastAsia="x-none"/>
        </w:rPr>
        <w:t>скретч-картки</w:t>
      </w:r>
      <w:proofErr w:type="spellEnd"/>
      <w:r w:rsidRPr="000674E5">
        <w:rPr>
          <w:rFonts w:ascii="Times New Roman" w:eastAsia="Times New Roman" w:hAnsi="Times New Roman" w:cs="Times New Roman"/>
          <w:sz w:val="24"/>
          <w:szCs w:val="24"/>
          <w:lang w:val="uk-UA" w:eastAsia="x-none"/>
        </w:rPr>
        <w:t>/талону (Бланку) з метою їх блокування та недопущення їх неправомірного використання.</w:t>
      </w:r>
    </w:p>
    <w:p w:rsidR="00FC0FDB" w:rsidRPr="000674E5" w:rsidRDefault="00FC0FDB" w:rsidP="00FC0FDB">
      <w:pPr>
        <w:spacing w:after="0" w:line="240" w:lineRule="auto"/>
        <w:ind w:firstLine="720"/>
        <w:jc w:val="both"/>
        <w:rPr>
          <w:rFonts w:ascii="Times New Roman" w:eastAsia="Times New Roman" w:hAnsi="Times New Roman" w:cs="Times New Roman"/>
          <w:sz w:val="24"/>
          <w:szCs w:val="24"/>
          <w:lang w:val="uk-UA" w:eastAsia="x-none"/>
        </w:rPr>
      </w:pPr>
      <w:r w:rsidRPr="000674E5">
        <w:rPr>
          <w:rFonts w:ascii="Times New Roman" w:eastAsia="Times New Roman" w:hAnsi="Times New Roman" w:cs="Times New Roman"/>
          <w:sz w:val="24"/>
          <w:szCs w:val="24"/>
          <w:lang w:val="uk-UA" w:eastAsia="x-none"/>
        </w:rPr>
        <w:t>7.1.4. Зберігати чеки терміналів та чеки касового апарату, що формуються безпосередньо в момент фактичного отримання Товарів з АЗС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Постачальником).</w:t>
      </w:r>
    </w:p>
    <w:p w:rsidR="00FC0FDB" w:rsidRPr="000674E5" w:rsidRDefault="00FC0FDB" w:rsidP="00FC0FDB">
      <w:pPr>
        <w:spacing w:after="0" w:line="240" w:lineRule="auto"/>
        <w:ind w:right="142" w:firstLine="720"/>
        <w:jc w:val="both"/>
        <w:rPr>
          <w:rFonts w:ascii="Times New Roman" w:eastAsia="Times New Roman" w:hAnsi="Times New Roman" w:cs="Times New Roman"/>
          <w:b/>
          <w:bCs/>
          <w:iCs/>
          <w:sz w:val="24"/>
          <w:szCs w:val="24"/>
          <w:lang w:val="uk-UA" w:eastAsia="ru-RU"/>
        </w:rPr>
      </w:pPr>
      <w:r w:rsidRPr="000674E5">
        <w:rPr>
          <w:rFonts w:ascii="Times New Roman" w:eastAsia="Times New Roman" w:hAnsi="Times New Roman" w:cs="Times New Roman"/>
          <w:b/>
          <w:bCs/>
          <w:iCs/>
          <w:sz w:val="24"/>
          <w:szCs w:val="24"/>
          <w:lang w:val="uk-UA" w:eastAsia="ru-RU"/>
        </w:rPr>
        <w:t xml:space="preserve">7.2. Замовник  має право: </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7.2.1. Контролювати поставку Товарів відповідно до умов визначених цим Договором; </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7.2.2. Отримувати Товари на АЗС Постачальника;</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7.2.3.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p>
    <w:p w:rsidR="00FC0FDB" w:rsidRPr="000674E5" w:rsidRDefault="00FC0FDB" w:rsidP="00FC0FDB">
      <w:pPr>
        <w:spacing w:after="0" w:line="240" w:lineRule="auto"/>
        <w:ind w:firstLine="720"/>
        <w:jc w:val="both"/>
        <w:rPr>
          <w:rFonts w:ascii="Times New Roman" w:eastAsia="Times New Roman" w:hAnsi="Times New Roman" w:cs="Times New Roman"/>
          <w:sz w:val="24"/>
          <w:szCs w:val="24"/>
          <w:lang w:val="uk-UA" w:eastAsia="x-none"/>
        </w:rPr>
      </w:pPr>
      <w:r w:rsidRPr="000674E5">
        <w:rPr>
          <w:rFonts w:ascii="Times New Roman" w:eastAsia="Calibri" w:hAnsi="Times New Roman" w:cs="Times New Roman"/>
          <w:sz w:val="24"/>
          <w:szCs w:val="24"/>
          <w:lang w:val="uk-UA"/>
        </w:rPr>
        <w:t xml:space="preserve">7.2.4. </w:t>
      </w:r>
      <w:r w:rsidRPr="000674E5">
        <w:rPr>
          <w:rFonts w:ascii="Times New Roman" w:eastAsia="Times New Roman" w:hAnsi="Times New Roman" w:cs="Times New Roman"/>
          <w:sz w:val="24"/>
          <w:szCs w:val="24"/>
          <w:lang w:val="uk-UA" w:eastAsia="x-none"/>
        </w:rPr>
        <w:t xml:space="preserve">Отримати </w:t>
      </w:r>
      <w:proofErr w:type="spellStart"/>
      <w:r w:rsidRPr="000674E5">
        <w:rPr>
          <w:rFonts w:ascii="Times New Roman" w:eastAsia="Times New Roman" w:hAnsi="Times New Roman" w:cs="Times New Roman"/>
          <w:sz w:val="24"/>
          <w:szCs w:val="24"/>
          <w:lang w:val="uk-UA" w:eastAsia="x-none"/>
        </w:rPr>
        <w:t>скретч-картки</w:t>
      </w:r>
      <w:proofErr w:type="spellEnd"/>
      <w:r w:rsidRPr="000674E5">
        <w:rPr>
          <w:rFonts w:ascii="Times New Roman" w:eastAsia="Times New Roman" w:hAnsi="Times New Roman" w:cs="Times New Roman"/>
          <w:sz w:val="24"/>
          <w:szCs w:val="24"/>
          <w:lang w:val="uk-UA" w:eastAsia="x-none"/>
        </w:rPr>
        <w:t>/талони (Бланки) в належному стані;</w:t>
      </w:r>
    </w:p>
    <w:p w:rsidR="00FC0FDB" w:rsidRPr="000674E5" w:rsidRDefault="00FC0FDB" w:rsidP="00FC0FDB">
      <w:pPr>
        <w:spacing w:after="0" w:line="240" w:lineRule="auto"/>
        <w:ind w:firstLine="720"/>
        <w:jc w:val="both"/>
        <w:rPr>
          <w:rFonts w:ascii="Times New Roman" w:eastAsia="Times New Roman" w:hAnsi="Times New Roman" w:cs="Times New Roman"/>
          <w:sz w:val="24"/>
          <w:szCs w:val="24"/>
          <w:lang w:val="uk-UA" w:eastAsia="x-none"/>
        </w:rPr>
      </w:pPr>
      <w:r w:rsidRPr="000674E5">
        <w:rPr>
          <w:rFonts w:ascii="Times New Roman" w:eastAsia="Times New Roman" w:hAnsi="Times New Roman" w:cs="Times New Roman"/>
          <w:sz w:val="24"/>
          <w:szCs w:val="24"/>
          <w:lang w:val="uk-UA" w:eastAsia="x-none"/>
        </w:rPr>
        <w:t xml:space="preserve">7.2.5. Передавати </w:t>
      </w:r>
      <w:proofErr w:type="spellStart"/>
      <w:r w:rsidRPr="000674E5">
        <w:rPr>
          <w:rFonts w:ascii="Times New Roman" w:eastAsia="Times New Roman" w:hAnsi="Times New Roman" w:cs="Times New Roman"/>
          <w:sz w:val="24"/>
          <w:szCs w:val="24"/>
          <w:lang w:val="uk-UA" w:eastAsia="x-none"/>
        </w:rPr>
        <w:t>скретч-картки</w:t>
      </w:r>
      <w:proofErr w:type="spellEnd"/>
      <w:r w:rsidRPr="000674E5">
        <w:rPr>
          <w:rFonts w:ascii="Times New Roman" w:eastAsia="Times New Roman" w:hAnsi="Times New Roman" w:cs="Times New Roman"/>
          <w:sz w:val="24"/>
          <w:szCs w:val="24"/>
          <w:lang w:val="uk-UA" w:eastAsia="x-none"/>
        </w:rPr>
        <w:t xml:space="preserve">/талони (Бланки)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w:t>
      </w:r>
      <w:proofErr w:type="spellStart"/>
      <w:r w:rsidRPr="000674E5">
        <w:rPr>
          <w:rFonts w:ascii="Times New Roman" w:eastAsia="Times New Roman" w:hAnsi="Times New Roman" w:cs="Times New Roman"/>
          <w:sz w:val="24"/>
          <w:szCs w:val="24"/>
          <w:lang w:val="uk-UA" w:eastAsia="x-none"/>
        </w:rPr>
        <w:t>скретч-картками</w:t>
      </w:r>
      <w:proofErr w:type="spellEnd"/>
      <w:r w:rsidRPr="000674E5">
        <w:rPr>
          <w:rFonts w:ascii="Times New Roman" w:eastAsia="Times New Roman" w:hAnsi="Times New Roman" w:cs="Times New Roman"/>
          <w:sz w:val="24"/>
          <w:szCs w:val="24"/>
          <w:lang w:val="uk-UA" w:eastAsia="x-none"/>
        </w:rPr>
        <w:t>/талонами (Бланками);</w:t>
      </w:r>
    </w:p>
    <w:p w:rsidR="00FC0FDB" w:rsidRPr="000674E5" w:rsidRDefault="00FC0FDB" w:rsidP="00FC0FDB">
      <w:pPr>
        <w:spacing w:after="0" w:line="240" w:lineRule="auto"/>
        <w:ind w:right="142" w:firstLine="720"/>
        <w:jc w:val="both"/>
        <w:rPr>
          <w:rFonts w:ascii="Times New Roman" w:eastAsia="Times New Roman" w:hAnsi="Times New Roman" w:cs="Times New Roman"/>
          <w:b/>
          <w:bCs/>
          <w:iCs/>
          <w:sz w:val="24"/>
          <w:szCs w:val="24"/>
          <w:lang w:val="uk-UA" w:eastAsia="ru-RU"/>
        </w:rPr>
      </w:pPr>
      <w:r w:rsidRPr="000674E5">
        <w:rPr>
          <w:rFonts w:ascii="Times New Roman" w:eastAsia="Times New Roman" w:hAnsi="Times New Roman" w:cs="Times New Roman"/>
          <w:b/>
          <w:bCs/>
          <w:iCs/>
          <w:sz w:val="24"/>
          <w:szCs w:val="24"/>
          <w:lang w:val="uk-UA" w:eastAsia="ru-RU"/>
        </w:rPr>
        <w:t xml:space="preserve">7.3.  Постачальник зобов'язаний: </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7.3.1. Забезпечити передачу Товару Замовнику в кількості за якістю і на умовах встановленими цим Договором;</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7.3.2.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rsidR="00FC0FDB" w:rsidRPr="000674E5" w:rsidRDefault="00FC0FDB" w:rsidP="00FC0FDB">
      <w:pPr>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7.3.3. Забезпечити наявність пального за першою вимогою Замовника на визначених цим Договором АЗС.</w:t>
      </w:r>
    </w:p>
    <w:p w:rsidR="00FC0FDB" w:rsidRPr="000674E5" w:rsidRDefault="00FC0FDB" w:rsidP="00FC0FDB">
      <w:pPr>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7.3.4. Постачальник повинен забезпечити відпуск Товару Замовнику після закінчення  строку дії Договору за </w:t>
      </w:r>
      <w:proofErr w:type="spellStart"/>
      <w:r w:rsidRPr="000674E5">
        <w:rPr>
          <w:rFonts w:ascii="Times New Roman" w:eastAsia="Calibri" w:hAnsi="Times New Roman" w:cs="Times New Roman"/>
          <w:sz w:val="24"/>
          <w:szCs w:val="24"/>
          <w:lang w:val="uk-UA"/>
        </w:rPr>
        <w:t>скретч-картками</w:t>
      </w:r>
      <w:proofErr w:type="spellEnd"/>
      <w:r w:rsidRPr="000674E5">
        <w:rPr>
          <w:rFonts w:ascii="Times New Roman" w:eastAsia="Calibri" w:hAnsi="Times New Roman" w:cs="Times New Roman"/>
          <w:sz w:val="24"/>
          <w:szCs w:val="24"/>
          <w:lang w:val="uk-UA"/>
        </w:rPr>
        <w:t>/талонами, якщо вони були оплачені Замовником, але Товар залишився не отриманим Замовником.</w:t>
      </w:r>
    </w:p>
    <w:p w:rsidR="00FC0FDB" w:rsidRPr="000674E5" w:rsidRDefault="00FC0FDB" w:rsidP="00FC0FDB">
      <w:pPr>
        <w:spacing w:after="0" w:line="240" w:lineRule="auto"/>
        <w:ind w:right="142" w:firstLine="720"/>
        <w:jc w:val="both"/>
        <w:rPr>
          <w:rFonts w:ascii="Times New Roman" w:eastAsia="Times New Roman" w:hAnsi="Times New Roman" w:cs="Times New Roman"/>
          <w:b/>
          <w:bCs/>
          <w:iCs/>
          <w:sz w:val="24"/>
          <w:szCs w:val="24"/>
          <w:lang w:val="uk-UA" w:eastAsia="ru-RU"/>
        </w:rPr>
      </w:pPr>
      <w:r w:rsidRPr="000674E5">
        <w:rPr>
          <w:rFonts w:ascii="Times New Roman" w:eastAsia="Times New Roman" w:hAnsi="Times New Roman" w:cs="Times New Roman"/>
          <w:b/>
          <w:bCs/>
          <w:iCs/>
          <w:sz w:val="24"/>
          <w:szCs w:val="24"/>
          <w:lang w:val="uk-UA" w:eastAsia="ru-RU"/>
        </w:rPr>
        <w:t>7.4. Постачальник має право:</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7.4.1. Своєчасно та в повному обсязі отримувати плату за переданий ним Замовнику Товар; </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7.4.2. У разі невиконання зобов'язань Замовником призупинити відпуск Товару до здійснення Замовником розрахунку за фактично отриманий Товар.</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7.4.3. 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FC0FDB" w:rsidRPr="000674E5" w:rsidRDefault="00FC0FDB" w:rsidP="00FC0FDB">
      <w:pPr>
        <w:spacing w:after="0" w:line="240" w:lineRule="auto"/>
        <w:ind w:right="142"/>
        <w:rPr>
          <w:rFonts w:ascii="Times New Roman" w:eastAsia="Times New Roman" w:hAnsi="Times New Roman" w:cs="Times New Roman"/>
          <w:sz w:val="24"/>
          <w:szCs w:val="24"/>
          <w:lang w:val="uk-UA" w:eastAsia="ru-RU"/>
        </w:rPr>
      </w:pP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VIIІ. Відповідальність сторін</w:t>
      </w:r>
    </w:p>
    <w:p w:rsidR="00FC0FDB" w:rsidRPr="000674E5" w:rsidRDefault="00FC0FDB" w:rsidP="00FC0FDB">
      <w:pPr>
        <w:spacing w:after="0" w:line="240" w:lineRule="auto"/>
        <w:ind w:right="142" w:firstLine="720"/>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C0FDB" w:rsidRPr="000674E5" w:rsidRDefault="00FC0FDB" w:rsidP="00FC0FDB">
      <w:pPr>
        <w:autoSpaceDE w:val="0"/>
        <w:autoSpaceDN w:val="0"/>
        <w:adjustRightInd w:val="0"/>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8.2.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FC0FDB" w:rsidRPr="000674E5" w:rsidRDefault="00FC0FDB" w:rsidP="00FC0FDB">
      <w:pPr>
        <w:autoSpaceDE w:val="0"/>
        <w:autoSpaceDN w:val="0"/>
        <w:adjustRightInd w:val="0"/>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8.3.  За порушення умов зобов’язання щодо якості Товару з Постачальника стягується штраф у розмірі двадцяти відсотків вартості неякісних товарів.</w:t>
      </w:r>
    </w:p>
    <w:p w:rsidR="00FC0FDB" w:rsidRPr="000674E5" w:rsidRDefault="00FC0FDB" w:rsidP="00FC0F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Arial" w:hAnsi="Times New Roman" w:cs="Times New Roman"/>
          <w:sz w:val="24"/>
          <w:szCs w:val="24"/>
          <w:lang w:val="uk-UA" w:eastAsia="uk-UA"/>
        </w:rPr>
      </w:pPr>
      <w:r w:rsidRPr="000674E5">
        <w:rPr>
          <w:rFonts w:ascii="Times New Roman" w:eastAsia="Arial" w:hAnsi="Times New Roman" w:cs="Times New Roman"/>
          <w:sz w:val="24"/>
          <w:szCs w:val="24"/>
          <w:lang w:val="uk-UA" w:eastAsia="uk-UA"/>
        </w:rPr>
        <w:tab/>
        <w:t>8.4.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C0FDB" w:rsidRPr="000674E5" w:rsidRDefault="00FC0FDB" w:rsidP="00FC0FDB">
      <w:pPr>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noProof/>
          <w:sz w:val="24"/>
          <w:szCs w:val="24"/>
          <w:lang w:val="uk-UA"/>
        </w:rPr>
        <w:t xml:space="preserve">8.5. </w:t>
      </w:r>
      <w:r w:rsidRPr="000674E5">
        <w:rPr>
          <w:rFonts w:ascii="Times New Roman" w:eastAsia="Calibri" w:hAnsi="Times New Roman" w:cs="Times New Roman"/>
          <w:sz w:val="24"/>
          <w:szCs w:val="24"/>
          <w:lang w:val="uk-UA"/>
        </w:rPr>
        <w:t>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FC0FDB" w:rsidRPr="000674E5" w:rsidRDefault="00FC0FDB" w:rsidP="00FC0FDB">
      <w:pPr>
        <w:spacing w:after="0" w:line="240" w:lineRule="auto"/>
        <w:ind w:right="142" w:firstLine="720"/>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8.7.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тимчасова відмова Постачальника у відпуску (передачі у власність) Товарів Замовнику, у випадку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w:t>
      </w:r>
    </w:p>
    <w:p w:rsidR="00FC0FDB" w:rsidRPr="000674E5" w:rsidRDefault="00FC0FDB" w:rsidP="00FC0FDB">
      <w:pPr>
        <w:spacing w:after="0" w:line="240" w:lineRule="auto"/>
        <w:ind w:right="142" w:firstLine="720"/>
        <w:jc w:val="both"/>
        <w:rPr>
          <w:rFonts w:ascii="Times New Roman" w:eastAsia="Calibri" w:hAnsi="Times New Roman" w:cs="Times New Roman"/>
          <w:sz w:val="24"/>
          <w:szCs w:val="24"/>
          <w:lang w:val="uk-UA"/>
        </w:rPr>
      </w:pP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IX. Обставини непереборної сили</w:t>
      </w:r>
    </w:p>
    <w:p w:rsidR="00D6030B" w:rsidRPr="00A761E3" w:rsidRDefault="00D6030B" w:rsidP="00D603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9</w:t>
      </w:r>
      <w:r w:rsidRPr="00A761E3">
        <w:rPr>
          <w:rFonts w:ascii="Times New Roman" w:eastAsia="Calibri" w:hAnsi="Times New Roman" w:cs="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 </w:t>
      </w:r>
    </w:p>
    <w:p w:rsidR="00D6030B" w:rsidRPr="00A761E3" w:rsidRDefault="00D6030B" w:rsidP="00D603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9</w:t>
      </w:r>
      <w:r w:rsidRPr="00A761E3">
        <w:rPr>
          <w:rFonts w:ascii="Times New Roman" w:eastAsia="Calibri" w:hAnsi="Times New Roman" w:cs="Times New Roman"/>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6030B" w:rsidRPr="00A761E3" w:rsidRDefault="00D6030B" w:rsidP="00D603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9</w:t>
      </w:r>
      <w:r w:rsidRPr="00A761E3">
        <w:rPr>
          <w:rFonts w:ascii="Times New Roman" w:eastAsia="Calibri" w:hAnsi="Times New Roman" w:cs="Times New Roman"/>
          <w:sz w:val="24"/>
          <w:szCs w:val="24"/>
          <w:lang w:val="uk-UA"/>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6030B" w:rsidRPr="00A761E3" w:rsidRDefault="00D6030B" w:rsidP="00D6030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9</w:t>
      </w:r>
      <w:r w:rsidRPr="00A761E3">
        <w:rPr>
          <w:rFonts w:ascii="Times New Roman" w:eastAsia="Calibri" w:hAnsi="Times New Roman" w:cs="Times New Roman"/>
          <w:sz w:val="24"/>
          <w:szCs w:val="24"/>
          <w:lang w:val="uk-UA"/>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6030B" w:rsidRDefault="00D6030B" w:rsidP="003453E2">
      <w:pPr>
        <w:autoSpaceDE w:val="0"/>
        <w:autoSpaceDN w:val="0"/>
        <w:adjustRightInd w:val="0"/>
        <w:spacing w:after="0" w:line="240" w:lineRule="auto"/>
        <w:outlineLvl w:val="2"/>
        <w:rPr>
          <w:rFonts w:ascii="Times New Roman" w:eastAsia="Times New Roman" w:hAnsi="Times New Roman" w:cs="Times New Roman"/>
          <w:b/>
          <w:bCs/>
          <w:sz w:val="24"/>
          <w:szCs w:val="24"/>
          <w:lang w:val="uk-UA"/>
        </w:rPr>
      </w:pPr>
    </w:p>
    <w:p w:rsidR="00FC0FDB" w:rsidRPr="00D6030B"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X. Вирішення спорів</w:t>
      </w:r>
    </w:p>
    <w:p w:rsidR="00FC0FDB" w:rsidRPr="000674E5" w:rsidRDefault="00FC0FDB" w:rsidP="00FC0FDB">
      <w:pPr>
        <w:spacing w:after="0" w:line="240" w:lineRule="auto"/>
        <w:ind w:right="142" w:firstLine="709"/>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10.1. У випадку виникнення спорів або розбіжностей Сторони можуть вирішувати їх шляхом взаємних переговорів та консультацій. </w:t>
      </w:r>
    </w:p>
    <w:p w:rsidR="00FC0FDB" w:rsidRPr="000674E5" w:rsidRDefault="00FC0FDB" w:rsidP="00FC0FDB">
      <w:pPr>
        <w:autoSpaceDE w:val="0"/>
        <w:autoSpaceDN w:val="0"/>
        <w:adjustRightInd w:val="0"/>
        <w:spacing w:after="0" w:line="240" w:lineRule="auto"/>
        <w:ind w:right="142" w:firstLine="709"/>
        <w:jc w:val="both"/>
        <w:rPr>
          <w:rFonts w:ascii="Times New Roman" w:eastAsia="Calibri" w:hAnsi="Times New Roman" w:cs="Times New Roman"/>
          <w:sz w:val="24"/>
          <w:szCs w:val="24"/>
          <w:lang w:val="uk-UA"/>
        </w:rPr>
      </w:pPr>
      <w:r w:rsidRPr="000674E5">
        <w:rPr>
          <w:rFonts w:ascii="Times New Roman" w:eastAsia="Calibri" w:hAnsi="Times New Roman" w:cs="Times New Roman"/>
          <w:sz w:val="24"/>
          <w:szCs w:val="24"/>
          <w:lang w:val="uk-UA"/>
        </w:rPr>
        <w:t xml:space="preserve">10.2. У разі недосягнення Сторонами згоди спори (розбіжності) вирішуються у судовому порядку. </w:t>
      </w:r>
      <w:r w:rsidRPr="000674E5">
        <w:rPr>
          <w:rFonts w:ascii="Times New Roman" w:eastAsia="Arial" w:hAnsi="Times New Roman" w:cs="Times New Roman"/>
          <w:color w:val="000000"/>
          <w:sz w:val="24"/>
          <w:szCs w:val="24"/>
          <w:lang w:val="uk-UA" w:eastAsia="ru-RU"/>
        </w:rPr>
        <w:t>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FC0FDB" w:rsidRPr="000674E5" w:rsidRDefault="00FC0FDB" w:rsidP="00FC0FDB">
      <w:pPr>
        <w:autoSpaceDE w:val="0"/>
        <w:autoSpaceDN w:val="0"/>
        <w:adjustRightInd w:val="0"/>
        <w:spacing w:after="0" w:line="240" w:lineRule="auto"/>
        <w:ind w:right="142"/>
        <w:rPr>
          <w:rFonts w:ascii="Times New Roman" w:eastAsia="Calibri" w:hAnsi="Times New Roman" w:cs="Times New Roman"/>
          <w:sz w:val="24"/>
          <w:szCs w:val="24"/>
          <w:lang w:val="uk-UA"/>
        </w:rPr>
      </w:pP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lastRenderedPageBreak/>
        <w:t>XІ. Строк дії договору</w:t>
      </w:r>
    </w:p>
    <w:p w:rsidR="00FC0FDB" w:rsidRPr="000674E5" w:rsidRDefault="00FC0FDB" w:rsidP="00FC0FDB">
      <w:pPr>
        <w:spacing w:after="0" w:line="240" w:lineRule="auto"/>
        <w:ind w:right="142" w:firstLine="709"/>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11.1. Цей Договір набирає чинності з дати його підписання і діє до «31» грудня </w:t>
      </w:r>
      <w:r w:rsidR="00D11A13">
        <w:rPr>
          <w:rFonts w:ascii="Times New Roman" w:eastAsia="Times New Roman" w:hAnsi="Times New Roman" w:cs="Times New Roman"/>
          <w:sz w:val="24"/>
          <w:szCs w:val="24"/>
          <w:lang w:val="uk-UA" w:eastAsia="ru-RU"/>
        </w:rPr>
        <w:t>2024</w:t>
      </w:r>
      <w:r w:rsidRPr="000674E5">
        <w:rPr>
          <w:rFonts w:ascii="Times New Roman" w:eastAsia="Times New Roman" w:hAnsi="Times New Roman" w:cs="Times New Roman"/>
          <w:sz w:val="24"/>
          <w:szCs w:val="24"/>
          <w:lang w:val="uk-UA" w:eastAsia="ru-RU"/>
        </w:rPr>
        <w:t xml:space="preserve"> рок</w:t>
      </w:r>
      <w:r>
        <w:rPr>
          <w:rFonts w:ascii="Times New Roman" w:eastAsia="Times New Roman" w:hAnsi="Times New Roman" w:cs="Times New Roman"/>
          <w:sz w:val="24"/>
          <w:szCs w:val="24"/>
          <w:lang w:val="uk-UA" w:eastAsia="ru-RU"/>
        </w:rPr>
        <w:t>у</w:t>
      </w:r>
      <w:r w:rsidRPr="000674E5">
        <w:rPr>
          <w:rFonts w:ascii="Times New Roman" w:eastAsia="Times New Roman" w:hAnsi="Times New Roman" w:cs="Times New Roman"/>
          <w:sz w:val="24"/>
          <w:szCs w:val="24"/>
          <w:lang w:val="uk-UA" w:eastAsia="ru-RU"/>
        </w:rPr>
        <w:t xml:space="preserve">, а в частині оплати отриманих Товарів – до їх повної оплати. </w:t>
      </w:r>
      <w:r w:rsidRPr="000674E5">
        <w:rPr>
          <w:rFonts w:ascii="Times New Roman" w:eastAsia="Arial" w:hAnsi="Times New Roman" w:cs="Times New Roman"/>
          <w:color w:val="000000"/>
          <w:kern w:val="3"/>
          <w:sz w:val="24"/>
          <w:szCs w:val="24"/>
          <w:lang w:val="uk-UA" w:eastAsia="ru-RU"/>
        </w:rPr>
        <w:t>Строк дії цього Договору та строк виконання зобов’язань щодо передачі Товару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r w:rsidRPr="000674E5">
        <w:rPr>
          <w:rFonts w:ascii="Times New Roman" w:eastAsia="Times New Roman" w:hAnsi="Times New Roman" w:cs="Times New Roman"/>
          <w:sz w:val="24"/>
          <w:szCs w:val="24"/>
          <w:lang w:val="uk-UA" w:eastAsia="ru-RU"/>
        </w:rPr>
        <w:t xml:space="preserve"> </w:t>
      </w:r>
    </w:p>
    <w:p w:rsidR="00FC0FDB" w:rsidRPr="000674E5" w:rsidRDefault="00FC0FDB" w:rsidP="00FC0FDB">
      <w:pPr>
        <w:keepNext/>
        <w:spacing w:after="0" w:line="240" w:lineRule="auto"/>
        <w:ind w:right="142" w:firstLine="709"/>
        <w:jc w:val="both"/>
        <w:outlineLvl w:val="2"/>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11.2. Цей Договір укладається і підписується у 2 (двох) автентичних примірниках складених українською мовою, що мають однакову юридичну силу.</w:t>
      </w:r>
    </w:p>
    <w:p w:rsidR="00FC0FDB" w:rsidRPr="000674E5" w:rsidRDefault="00FC0FDB" w:rsidP="00FC0FDB">
      <w:pPr>
        <w:keepNext/>
        <w:spacing w:after="0" w:line="240" w:lineRule="auto"/>
        <w:ind w:right="142" w:firstLine="709"/>
        <w:jc w:val="both"/>
        <w:outlineLvl w:val="2"/>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11.3. Дія Договору може бути продовжена на строк, достатній для проведення процедури закупівлі/спрощеної закупівлі згідно Закону України «Про пуб</w:t>
      </w:r>
      <w:r w:rsidR="00D11A13">
        <w:rPr>
          <w:rFonts w:ascii="Times New Roman" w:eastAsia="Times New Roman" w:hAnsi="Times New Roman" w:cs="Times New Roman"/>
          <w:bCs/>
          <w:sz w:val="24"/>
          <w:szCs w:val="24"/>
          <w:lang w:val="uk-UA" w:eastAsia="ru-RU"/>
        </w:rPr>
        <w:t>лічні закупівлі» на початку 2025</w:t>
      </w:r>
      <w:r w:rsidRPr="000674E5">
        <w:rPr>
          <w:rFonts w:ascii="Times New Roman" w:eastAsia="Times New Roman" w:hAnsi="Times New Roman" w:cs="Times New Roman"/>
          <w:bCs/>
          <w:sz w:val="24"/>
          <w:szCs w:val="24"/>
          <w:lang w:val="uk-UA" w:eastAsia="ru-RU"/>
        </w:rPr>
        <w:t xml:space="preserve"> року в обсязі, що не перевищує 20 відсотків суми, визначеної в цьому Договорі, якщо видатки на досягнення цієї цілі буде затверджено для Замовника в установленому порядку.</w:t>
      </w:r>
    </w:p>
    <w:p w:rsidR="00FC0FDB" w:rsidRPr="000674E5" w:rsidRDefault="00FC0FDB" w:rsidP="00FC0FDB">
      <w:pPr>
        <w:spacing w:after="0" w:line="240" w:lineRule="auto"/>
        <w:ind w:right="142"/>
        <w:jc w:val="both"/>
        <w:rPr>
          <w:rFonts w:ascii="Times New Roman" w:eastAsia="Calibri" w:hAnsi="Times New Roman" w:cs="Times New Roman"/>
          <w:sz w:val="24"/>
          <w:szCs w:val="24"/>
          <w:lang w:val="uk-UA"/>
        </w:rPr>
      </w:pP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XIІ. Інші умови</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.1. Дія Договору припиняється :</w:t>
      </w:r>
    </w:p>
    <w:p w:rsidR="00F44562" w:rsidRPr="00EB4693" w:rsidRDefault="00F44562" w:rsidP="00F44562">
      <w:pPr>
        <w:tabs>
          <w:tab w:val="left" w:pos="567"/>
        </w:tabs>
        <w:adjustRightInd w:val="0"/>
        <w:spacing w:after="0" w:line="240" w:lineRule="auto"/>
        <w:ind w:left="567" w:hanging="567"/>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 повним виконанням Сторонами своїх зобов’язань за цим Договором;</w:t>
      </w:r>
    </w:p>
    <w:p w:rsidR="00F44562" w:rsidRPr="00EB4693" w:rsidRDefault="00F44562" w:rsidP="00F44562">
      <w:pPr>
        <w:tabs>
          <w:tab w:val="left" w:pos="567"/>
        </w:tabs>
        <w:adjustRightInd w:val="0"/>
        <w:spacing w:after="0" w:line="240" w:lineRule="auto"/>
        <w:ind w:left="567" w:hanging="567"/>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 за згодою Сторін;</w:t>
      </w:r>
    </w:p>
    <w:p w:rsidR="00F44562" w:rsidRPr="00EB4693" w:rsidRDefault="00F44562" w:rsidP="00F44562">
      <w:pPr>
        <w:tabs>
          <w:tab w:val="left" w:pos="0"/>
        </w:tabs>
        <w:adjustRightInd w:val="0"/>
        <w:spacing w:after="0" w:line="240" w:lineRule="auto"/>
        <w:ind w:left="567" w:hanging="567"/>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 у разі неякісного, несвоєчасного постачання товару або не в повному обсязі згідно заявки Замовника;</w:t>
      </w:r>
    </w:p>
    <w:p w:rsidR="00F44562" w:rsidRPr="00EB4693" w:rsidRDefault="00F44562" w:rsidP="00F44562">
      <w:pPr>
        <w:tabs>
          <w:tab w:val="left" w:pos="567"/>
        </w:tabs>
        <w:adjustRightInd w:val="0"/>
        <w:spacing w:after="0" w:line="240" w:lineRule="auto"/>
        <w:ind w:left="567" w:hanging="567"/>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 якщо відпала необхідність закупівлі даного товару, що є предметом Договору;</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.2. Цей Договір може бути змінено та доповнено за згодою Сторін, а також в інших випадках, передбачених чинним законодавством України.</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.3. Зміни, доповнення до Договору, а також розірвання Договору оформлюються в письмовій формі. Додаткові угоди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 xml:space="preserve">.4. Кількість товару, що є предметом Договору, може бути скоригована в залежності від виділених асигнувань. </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.5. Жодна із Сторін не має права передавати права та обов’язки за цим Договором третій особі без отримання письмової згоди іншої Сторони.</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.6.</w:t>
      </w:r>
      <w:r w:rsidRPr="00EB4693">
        <w:rPr>
          <w:rFonts w:ascii="Calibri" w:eastAsia="Calibri" w:hAnsi="Calibri" w:cs="Times New Roman"/>
          <w:lang w:val="uk-UA"/>
        </w:rPr>
        <w:t xml:space="preserve"> </w:t>
      </w:r>
      <w:r>
        <w:rPr>
          <w:rFonts w:ascii="Times New Roman" w:eastAsia="SimSun" w:hAnsi="Times New Roman" w:cs="Times New Roman"/>
          <w:sz w:val="24"/>
          <w:szCs w:val="24"/>
          <w:lang w:val="uk-UA" w:eastAsia="zh-CN"/>
        </w:rPr>
        <w:t>Істотні умови д</w:t>
      </w:r>
      <w:r w:rsidRPr="00EB4693">
        <w:rPr>
          <w:rFonts w:ascii="Times New Roman" w:eastAsia="SimSun" w:hAnsi="Times New Roman" w:cs="Times New Roman"/>
          <w:sz w:val="24"/>
          <w:szCs w:val="24"/>
          <w:lang w:val="uk-UA" w:eastAsia="zh-CN"/>
        </w:rPr>
        <w:t>оговору про закупівлю</w:t>
      </w:r>
      <w:r>
        <w:rPr>
          <w:rFonts w:ascii="Times New Roman" w:eastAsia="SimSun" w:hAnsi="Times New Roman" w:cs="Times New Roman"/>
          <w:sz w:val="24"/>
          <w:szCs w:val="24"/>
          <w:lang w:val="uk-UA" w:eastAsia="zh-CN"/>
        </w:rPr>
        <w:t>, укладеного відповідно до пунктів 10 і 13 (крім підпункту 13) цих особливостей,</w:t>
      </w:r>
      <w:r w:rsidRPr="00EB4693">
        <w:rPr>
          <w:rFonts w:ascii="Times New Roman" w:eastAsia="SimSun" w:hAnsi="Times New Roman" w:cs="Times New Roman"/>
          <w:sz w:val="24"/>
          <w:szCs w:val="24"/>
          <w:lang w:val="uk-UA" w:eastAsia="zh-CN"/>
        </w:rPr>
        <w:t xml:space="preserve"> не можуть змінюватися після його підпи</w:t>
      </w:r>
      <w:r>
        <w:rPr>
          <w:rFonts w:ascii="Times New Roman" w:eastAsia="SimSun" w:hAnsi="Times New Roman" w:cs="Times New Roman"/>
          <w:sz w:val="24"/>
          <w:szCs w:val="24"/>
          <w:lang w:val="uk-UA" w:eastAsia="zh-CN"/>
        </w:rPr>
        <w:t>сання до виконання зобов’язань с</w:t>
      </w:r>
      <w:r w:rsidRPr="00EB4693">
        <w:rPr>
          <w:rFonts w:ascii="Times New Roman" w:eastAsia="SimSun" w:hAnsi="Times New Roman" w:cs="Times New Roman"/>
          <w:sz w:val="24"/>
          <w:szCs w:val="24"/>
          <w:lang w:val="uk-UA" w:eastAsia="zh-CN"/>
        </w:rPr>
        <w:t>торонами в повному обсязі, крім випадків:</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r w:rsidRPr="009169B7">
        <w:rPr>
          <w:color w:val="000000" w:themeColor="text1"/>
        </w:rPr>
        <w:t xml:space="preserve">1) </w:t>
      </w:r>
      <w:proofErr w:type="spellStart"/>
      <w:r w:rsidRPr="009169B7">
        <w:rPr>
          <w:color w:val="000000" w:themeColor="text1"/>
        </w:rPr>
        <w:t>зменшення</w:t>
      </w:r>
      <w:proofErr w:type="spellEnd"/>
      <w:r w:rsidRPr="009169B7">
        <w:rPr>
          <w:color w:val="000000" w:themeColor="text1"/>
        </w:rPr>
        <w:t xml:space="preserve"> </w:t>
      </w:r>
      <w:proofErr w:type="spellStart"/>
      <w:r w:rsidRPr="009169B7">
        <w:rPr>
          <w:color w:val="000000" w:themeColor="text1"/>
        </w:rPr>
        <w:t>обсягів</w:t>
      </w:r>
      <w:proofErr w:type="spellEnd"/>
      <w:r w:rsidRPr="009169B7">
        <w:rPr>
          <w:color w:val="000000" w:themeColor="text1"/>
        </w:rPr>
        <w:t xml:space="preserve"> </w:t>
      </w:r>
      <w:proofErr w:type="spellStart"/>
      <w:r w:rsidRPr="009169B7">
        <w:rPr>
          <w:color w:val="000000" w:themeColor="text1"/>
        </w:rPr>
        <w:t>закупівлі</w:t>
      </w:r>
      <w:proofErr w:type="spellEnd"/>
      <w:r w:rsidRPr="009169B7">
        <w:rPr>
          <w:color w:val="000000" w:themeColor="text1"/>
        </w:rPr>
        <w:t xml:space="preserve">, </w:t>
      </w:r>
      <w:proofErr w:type="spellStart"/>
      <w:r w:rsidRPr="009169B7">
        <w:rPr>
          <w:color w:val="000000" w:themeColor="text1"/>
        </w:rPr>
        <w:t>зокрема</w:t>
      </w:r>
      <w:proofErr w:type="spellEnd"/>
      <w:r w:rsidRPr="009169B7">
        <w:rPr>
          <w:color w:val="000000" w:themeColor="text1"/>
        </w:rPr>
        <w:t xml:space="preserve"> з </w:t>
      </w:r>
      <w:proofErr w:type="spellStart"/>
      <w:r w:rsidRPr="009169B7">
        <w:rPr>
          <w:color w:val="000000" w:themeColor="text1"/>
        </w:rPr>
        <w:t>урахуванням</w:t>
      </w:r>
      <w:proofErr w:type="spellEnd"/>
      <w:r w:rsidRPr="009169B7">
        <w:rPr>
          <w:color w:val="000000" w:themeColor="text1"/>
        </w:rPr>
        <w:t xml:space="preserve"> фактичного </w:t>
      </w:r>
      <w:proofErr w:type="spellStart"/>
      <w:r w:rsidRPr="009169B7">
        <w:rPr>
          <w:color w:val="000000" w:themeColor="text1"/>
        </w:rPr>
        <w:t>обсягу</w:t>
      </w:r>
      <w:proofErr w:type="spellEnd"/>
      <w:r w:rsidRPr="009169B7">
        <w:rPr>
          <w:color w:val="000000" w:themeColor="text1"/>
        </w:rPr>
        <w:t xml:space="preserve"> </w:t>
      </w:r>
      <w:proofErr w:type="spellStart"/>
      <w:r w:rsidRPr="009169B7">
        <w:rPr>
          <w:color w:val="000000" w:themeColor="text1"/>
        </w:rPr>
        <w:t>видатків</w:t>
      </w:r>
      <w:proofErr w:type="spellEnd"/>
      <w:r w:rsidRPr="009169B7">
        <w:rPr>
          <w:color w:val="000000" w:themeColor="text1"/>
        </w:rPr>
        <w:t xml:space="preserve"> </w:t>
      </w:r>
      <w:proofErr w:type="spellStart"/>
      <w:r w:rsidRPr="009169B7">
        <w:rPr>
          <w:color w:val="000000" w:themeColor="text1"/>
        </w:rPr>
        <w:t>замовника</w:t>
      </w:r>
      <w:proofErr w:type="spellEnd"/>
      <w:r w:rsidRPr="009169B7">
        <w:rPr>
          <w:color w:val="000000" w:themeColor="text1"/>
        </w:rPr>
        <w:t>;</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1" w:name="n104"/>
      <w:bookmarkEnd w:id="1"/>
      <w:r w:rsidRPr="009169B7">
        <w:rPr>
          <w:color w:val="000000" w:themeColor="text1"/>
        </w:rPr>
        <w:t xml:space="preserve">2) </w:t>
      </w:r>
      <w:proofErr w:type="spellStart"/>
      <w:r w:rsidRPr="009169B7">
        <w:rPr>
          <w:color w:val="000000" w:themeColor="text1"/>
        </w:rPr>
        <w:t>погодження</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w:t>
      </w:r>
      <w:proofErr w:type="spellStart"/>
      <w:proofErr w:type="gramStart"/>
      <w:r w:rsidRPr="009169B7">
        <w:rPr>
          <w:color w:val="000000" w:themeColor="text1"/>
        </w:rPr>
        <w:t>ц</w:t>
      </w:r>
      <w:proofErr w:type="gramEnd"/>
      <w:r w:rsidRPr="009169B7">
        <w:rPr>
          <w:color w:val="000000" w:themeColor="text1"/>
        </w:rPr>
        <w:t>іни</w:t>
      </w:r>
      <w:proofErr w:type="spellEnd"/>
      <w:r w:rsidRPr="009169B7">
        <w:rPr>
          <w:color w:val="000000" w:themeColor="text1"/>
        </w:rPr>
        <w:t xml:space="preserve"> за </w:t>
      </w:r>
      <w:proofErr w:type="spellStart"/>
      <w:r w:rsidRPr="009169B7">
        <w:rPr>
          <w:color w:val="000000" w:themeColor="text1"/>
        </w:rPr>
        <w:t>одиницю</w:t>
      </w:r>
      <w:proofErr w:type="spellEnd"/>
      <w:r w:rsidRPr="009169B7">
        <w:rPr>
          <w:color w:val="000000" w:themeColor="text1"/>
        </w:rPr>
        <w:t xml:space="preserve"> товару в </w:t>
      </w:r>
      <w:proofErr w:type="spellStart"/>
      <w:r w:rsidRPr="009169B7">
        <w:rPr>
          <w:color w:val="000000" w:themeColor="text1"/>
        </w:rPr>
        <w:t>договорі</w:t>
      </w:r>
      <w:proofErr w:type="spellEnd"/>
      <w:r w:rsidRPr="009169B7">
        <w:rPr>
          <w:color w:val="000000" w:themeColor="text1"/>
        </w:rPr>
        <w:t xml:space="preserve"> про </w:t>
      </w:r>
      <w:proofErr w:type="spellStart"/>
      <w:r w:rsidRPr="009169B7">
        <w:rPr>
          <w:color w:val="000000" w:themeColor="text1"/>
        </w:rPr>
        <w:t>закупівлю</w:t>
      </w:r>
      <w:proofErr w:type="spellEnd"/>
      <w:r w:rsidRPr="009169B7">
        <w:rPr>
          <w:color w:val="000000" w:themeColor="text1"/>
        </w:rPr>
        <w:t xml:space="preserve"> у </w:t>
      </w:r>
      <w:proofErr w:type="spellStart"/>
      <w:r w:rsidRPr="009169B7">
        <w:rPr>
          <w:color w:val="000000" w:themeColor="text1"/>
        </w:rPr>
        <w:t>разі</w:t>
      </w:r>
      <w:proofErr w:type="spellEnd"/>
      <w:r w:rsidRPr="009169B7">
        <w:rPr>
          <w:color w:val="000000" w:themeColor="text1"/>
        </w:rPr>
        <w:t xml:space="preserve"> </w:t>
      </w:r>
      <w:proofErr w:type="spellStart"/>
      <w:r w:rsidRPr="009169B7">
        <w:rPr>
          <w:color w:val="000000" w:themeColor="text1"/>
        </w:rPr>
        <w:t>коливання</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такого товару на ринку, </w:t>
      </w:r>
      <w:proofErr w:type="spellStart"/>
      <w:r w:rsidRPr="009169B7">
        <w:rPr>
          <w:color w:val="000000" w:themeColor="text1"/>
        </w:rPr>
        <w:t>що</w:t>
      </w:r>
      <w:proofErr w:type="spellEnd"/>
      <w:r w:rsidRPr="009169B7">
        <w:rPr>
          <w:color w:val="000000" w:themeColor="text1"/>
        </w:rPr>
        <w:t xml:space="preserve"> </w:t>
      </w:r>
      <w:proofErr w:type="spellStart"/>
      <w:r w:rsidRPr="009169B7">
        <w:rPr>
          <w:color w:val="000000" w:themeColor="text1"/>
        </w:rPr>
        <w:t>відбулося</w:t>
      </w:r>
      <w:proofErr w:type="spellEnd"/>
      <w:r w:rsidRPr="009169B7">
        <w:rPr>
          <w:color w:val="000000" w:themeColor="text1"/>
        </w:rPr>
        <w:t xml:space="preserve"> з моменту </w:t>
      </w:r>
      <w:proofErr w:type="spellStart"/>
      <w:r w:rsidRPr="009169B7">
        <w:rPr>
          <w:color w:val="000000" w:themeColor="text1"/>
        </w:rPr>
        <w:t>укладення</w:t>
      </w:r>
      <w:proofErr w:type="spellEnd"/>
      <w:r w:rsidRPr="009169B7">
        <w:rPr>
          <w:color w:val="000000" w:themeColor="text1"/>
        </w:rPr>
        <w:t xml:space="preserve"> договору про </w:t>
      </w:r>
      <w:proofErr w:type="spellStart"/>
      <w:r w:rsidRPr="009169B7">
        <w:rPr>
          <w:color w:val="000000" w:themeColor="text1"/>
        </w:rPr>
        <w:t>закупівлю</w:t>
      </w:r>
      <w:proofErr w:type="spellEnd"/>
      <w:r w:rsidRPr="009169B7">
        <w:rPr>
          <w:color w:val="000000" w:themeColor="text1"/>
        </w:rPr>
        <w:t xml:space="preserve"> </w:t>
      </w:r>
      <w:proofErr w:type="spellStart"/>
      <w:r w:rsidRPr="009169B7">
        <w:rPr>
          <w:color w:val="000000" w:themeColor="text1"/>
        </w:rPr>
        <w:t>або</w:t>
      </w:r>
      <w:proofErr w:type="spellEnd"/>
      <w:r w:rsidRPr="009169B7">
        <w:rPr>
          <w:color w:val="000000" w:themeColor="text1"/>
        </w:rPr>
        <w:t xml:space="preserve"> </w:t>
      </w:r>
      <w:proofErr w:type="spellStart"/>
      <w:r w:rsidRPr="009169B7">
        <w:rPr>
          <w:color w:val="000000" w:themeColor="text1"/>
        </w:rPr>
        <w:t>останнього</w:t>
      </w:r>
      <w:proofErr w:type="spellEnd"/>
      <w:r w:rsidRPr="009169B7">
        <w:rPr>
          <w:color w:val="000000" w:themeColor="text1"/>
        </w:rPr>
        <w:t xml:space="preserve"> </w:t>
      </w:r>
      <w:proofErr w:type="spellStart"/>
      <w:r w:rsidRPr="009169B7">
        <w:rPr>
          <w:color w:val="000000" w:themeColor="text1"/>
        </w:rPr>
        <w:t>внесення</w:t>
      </w:r>
      <w:proofErr w:type="spellEnd"/>
      <w:r w:rsidRPr="009169B7">
        <w:rPr>
          <w:color w:val="000000" w:themeColor="text1"/>
        </w:rPr>
        <w:t xml:space="preserve"> </w:t>
      </w:r>
      <w:proofErr w:type="spellStart"/>
      <w:r w:rsidRPr="009169B7">
        <w:rPr>
          <w:color w:val="000000" w:themeColor="text1"/>
        </w:rPr>
        <w:t>змін</w:t>
      </w:r>
      <w:proofErr w:type="spellEnd"/>
      <w:r w:rsidRPr="009169B7">
        <w:rPr>
          <w:color w:val="000000" w:themeColor="text1"/>
        </w:rPr>
        <w:t xml:space="preserve"> до договору про </w:t>
      </w:r>
      <w:proofErr w:type="spellStart"/>
      <w:r w:rsidRPr="009169B7">
        <w:rPr>
          <w:color w:val="000000" w:themeColor="text1"/>
        </w:rPr>
        <w:t>закупівлю</w:t>
      </w:r>
      <w:proofErr w:type="spellEnd"/>
      <w:r w:rsidRPr="009169B7">
        <w:rPr>
          <w:color w:val="000000" w:themeColor="text1"/>
        </w:rPr>
        <w:t xml:space="preserve"> в </w:t>
      </w:r>
      <w:proofErr w:type="spellStart"/>
      <w:r w:rsidRPr="009169B7">
        <w:rPr>
          <w:color w:val="000000" w:themeColor="text1"/>
        </w:rPr>
        <w:t>частині</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за </w:t>
      </w:r>
      <w:proofErr w:type="spellStart"/>
      <w:r w:rsidRPr="009169B7">
        <w:rPr>
          <w:color w:val="000000" w:themeColor="text1"/>
        </w:rPr>
        <w:t>одиницю</w:t>
      </w:r>
      <w:proofErr w:type="spellEnd"/>
      <w:r w:rsidRPr="009169B7">
        <w:rPr>
          <w:color w:val="000000" w:themeColor="text1"/>
        </w:rPr>
        <w:t xml:space="preserve"> товару. </w:t>
      </w:r>
      <w:proofErr w:type="spellStart"/>
      <w:r w:rsidRPr="009169B7">
        <w:rPr>
          <w:color w:val="000000" w:themeColor="text1"/>
        </w:rPr>
        <w:t>Зміна</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за </w:t>
      </w:r>
      <w:proofErr w:type="spellStart"/>
      <w:r w:rsidRPr="009169B7">
        <w:rPr>
          <w:color w:val="000000" w:themeColor="text1"/>
        </w:rPr>
        <w:t>одиницю</w:t>
      </w:r>
      <w:proofErr w:type="spellEnd"/>
      <w:r w:rsidRPr="009169B7">
        <w:rPr>
          <w:color w:val="000000" w:themeColor="text1"/>
        </w:rPr>
        <w:t xml:space="preserve"> товару </w:t>
      </w:r>
      <w:proofErr w:type="spellStart"/>
      <w:r w:rsidRPr="009169B7">
        <w:rPr>
          <w:color w:val="000000" w:themeColor="text1"/>
        </w:rPr>
        <w:t>здійснюється</w:t>
      </w:r>
      <w:proofErr w:type="spellEnd"/>
      <w:r w:rsidRPr="009169B7">
        <w:rPr>
          <w:color w:val="000000" w:themeColor="text1"/>
        </w:rPr>
        <w:t xml:space="preserve"> </w:t>
      </w:r>
      <w:proofErr w:type="spellStart"/>
      <w:r w:rsidRPr="009169B7">
        <w:rPr>
          <w:color w:val="000000" w:themeColor="text1"/>
        </w:rPr>
        <w:t>пропорційно</w:t>
      </w:r>
      <w:proofErr w:type="spellEnd"/>
      <w:r w:rsidRPr="009169B7">
        <w:rPr>
          <w:color w:val="000000" w:themeColor="text1"/>
        </w:rPr>
        <w:t xml:space="preserve"> </w:t>
      </w:r>
      <w:proofErr w:type="spellStart"/>
      <w:r w:rsidRPr="009169B7">
        <w:rPr>
          <w:color w:val="000000" w:themeColor="text1"/>
        </w:rPr>
        <w:t>коливанню</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такого товару на ринку (</w:t>
      </w:r>
      <w:proofErr w:type="spellStart"/>
      <w:r w:rsidRPr="009169B7">
        <w:rPr>
          <w:color w:val="000000" w:themeColor="text1"/>
        </w:rPr>
        <w:t>відсоток</w:t>
      </w:r>
      <w:proofErr w:type="spellEnd"/>
      <w:r w:rsidRPr="009169B7">
        <w:rPr>
          <w:color w:val="000000" w:themeColor="text1"/>
        </w:rPr>
        <w:t xml:space="preserve"> </w:t>
      </w:r>
      <w:proofErr w:type="spellStart"/>
      <w:r w:rsidRPr="009169B7">
        <w:rPr>
          <w:color w:val="000000" w:themeColor="text1"/>
        </w:rPr>
        <w:t>збільшення</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за </w:t>
      </w:r>
      <w:proofErr w:type="spellStart"/>
      <w:r w:rsidRPr="009169B7">
        <w:rPr>
          <w:color w:val="000000" w:themeColor="text1"/>
        </w:rPr>
        <w:t>одиницю</w:t>
      </w:r>
      <w:proofErr w:type="spellEnd"/>
      <w:r w:rsidRPr="009169B7">
        <w:rPr>
          <w:color w:val="000000" w:themeColor="text1"/>
        </w:rPr>
        <w:t xml:space="preserve"> товару не </w:t>
      </w:r>
      <w:proofErr w:type="spellStart"/>
      <w:r w:rsidRPr="009169B7">
        <w:rPr>
          <w:color w:val="000000" w:themeColor="text1"/>
        </w:rPr>
        <w:t>може</w:t>
      </w:r>
      <w:proofErr w:type="spellEnd"/>
      <w:r w:rsidRPr="009169B7">
        <w:rPr>
          <w:color w:val="000000" w:themeColor="text1"/>
        </w:rPr>
        <w:t xml:space="preserve"> </w:t>
      </w:r>
      <w:proofErr w:type="spellStart"/>
      <w:r w:rsidRPr="009169B7">
        <w:rPr>
          <w:color w:val="000000" w:themeColor="text1"/>
        </w:rPr>
        <w:t>перевищувати</w:t>
      </w:r>
      <w:proofErr w:type="spellEnd"/>
      <w:r w:rsidRPr="009169B7">
        <w:rPr>
          <w:color w:val="000000" w:themeColor="text1"/>
        </w:rPr>
        <w:t xml:space="preserve"> </w:t>
      </w:r>
      <w:proofErr w:type="spellStart"/>
      <w:r w:rsidRPr="009169B7">
        <w:rPr>
          <w:color w:val="000000" w:themeColor="text1"/>
        </w:rPr>
        <w:t>відсоток</w:t>
      </w:r>
      <w:proofErr w:type="spellEnd"/>
      <w:r w:rsidRPr="009169B7">
        <w:rPr>
          <w:color w:val="000000" w:themeColor="text1"/>
        </w:rPr>
        <w:t xml:space="preserve"> </w:t>
      </w:r>
      <w:proofErr w:type="spellStart"/>
      <w:r w:rsidRPr="009169B7">
        <w:rPr>
          <w:color w:val="000000" w:themeColor="text1"/>
        </w:rPr>
        <w:t>коливання</w:t>
      </w:r>
      <w:proofErr w:type="spellEnd"/>
      <w:r w:rsidRPr="009169B7">
        <w:rPr>
          <w:color w:val="000000" w:themeColor="text1"/>
        </w:rPr>
        <w:t xml:space="preserve"> (</w:t>
      </w:r>
      <w:proofErr w:type="spellStart"/>
      <w:r w:rsidRPr="009169B7">
        <w:rPr>
          <w:color w:val="000000" w:themeColor="text1"/>
        </w:rPr>
        <w:t>збільшення</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такого товару на ринку) за </w:t>
      </w:r>
      <w:proofErr w:type="spellStart"/>
      <w:r w:rsidRPr="009169B7">
        <w:rPr>
          <w:color w:val="000000" w:themeColor="text1"/>
        </w:rPr>
        <w:t>умови</w:t>
      </w:r>
      <w:proofErr w:type="spellEnd"/>
      <w:r w:rsidRPr="009169B7">
        <w:rPr>
          <w:color w:val="000000" w:themeColor="text1"/>
        </w:rPr>
        <w:t xml:space="preserve"> документального </w:t>
      </w:r>
      <w:proofErr w:type="spellStart"/>
      <w:proofErr w:type="gramStart"/>
      <w:r w:rsidRPr="009169B7">
        <w:rPr>
          <w:color w:val="000000" w:themeColor="text1"/>
        </w:rPr>
        <w:t>п</w:t>
      </w:r>
      <w:proofErr w:type="gramEnd"/>
      <w:r w:rsidRPr="009169B7">
        <w:rPr>
          <w:color w:val="000000" w:themeColor="text1"/>
        </w:rPr>
        <w:t>ідтвердження</w:t>
      </w:r>
      <w:proofErr w:type="spellEnd"/>
      <w:r w:rsidRPr="009169B7">
        <w:rPr>
          <w:color w:val="000000" w:themeColor="text1"/>
        </w:rPr>
        <w:t xml:space="preserve"> такого </w:t>
      </w:r>
      <w:proofErr w:type="spellStart"/>
      <w:r w:rsidRPr="009169B7">
        <w:rPr>
          <w:color w:val="000000" w:themeColor="text1"/>
        </w:rPr>
        <w:t>коливання</w:t>
      </w:r>
      <w:proofErr w:type="spellEnd"/>
      <w:r w:rsidRPr="009169B7">
        <w:rPr>
          <w:color w:val="000000" w:themeColor="text1"/>
        </w:rPr>
        <w:t xml:space="preserve"> та не повинна </w:t>
      </w:r>
      <w:proofErr w:type="spellStart"/>
      <w:r w:rsidRPr="009169B7">
        <w:rPr>
          <w:color w:val="000000" w:themeColor="text1"/>
        </w:rPr>
        <w:t>призвести</w:t>
      </w:r>
      <w:proofErr w:type="spellEnd"/>
      <w:r w:rsidRPr="009169B7">
        <w:rPr>
          <w:color w:val="000000" w:themeColor="text1"/>
        </w:rPr>
        <w:t xml:space="preserve"> до </w:t>
      </w:r>
      <w:proofErr w:type="spellStart"/>
      <w:r w:rsidRPr="009169B7">
        <w:rPr>
          <w:color w:val="000000" w:themeColor="text1"/>
        </w:rPr>
        <w:t>збільшення</w:t>
      </w:r>
      <w:proofErr w:type="spellEnd"/>
      <w:r w:rsidRPr="009169B7">
        <w:rPr>
          <w:color w:val="000000" w:themeColor="text1"/>
        </w:rPr>
        <w:t xml:space="preserve"> </w:t>
      </w:r>
      <w:proofErr w:type="spellStart"/>
      <w:r w:rsidRPr="009169B7">
        <w:rPr>
          <w:color w:val="000000" w:themeColor="text1"/>
        </w:rPr>
        <w:t>суми</w:t>
      </w:r>
      <w:proofErr w:type="spellEnd"/>
      <w:r w:rsidRPr="009169B7">
        <w:rPr>
          <w:color w:val="000000" w:themeColor="text1"/>
        </w:rPr>
        <w:t xml:space="preserve">, </w:t>
      </w:r>
      <w:proofErr w:type="spellStart"/>
      <w:r w:rsidRPr="009169B7">
        <w:rPr>
          <w:color w:val="000000" w:themeColor="text1"/>
        </w:rPr>
        <w:t>визначеної</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w:t>
      </w:r>
      <w:proofErr w:type="gramStart"/>
      <w:r w:rsidRPr="009169B7">
        <w:rPr>
          <w:color w:val="000000" w:themeColor="text1"/>
        </w:rPr>
        <w:t>про</w:t>
      </w:r>
      <w:proofErr w:type="gramEnd"/>
      <w:r w:rsidRPr="009169B7">
        <w:rPr>
          <w:color w:val="000000" w:themeColor="text1"/>
        </w:rPr>
        <w:t xml:space="preserve"> </w:t>
      </w:r>
      <w:proofErr w:type="spellStart"/>
      <w:r w:rsidRPr="009169B7">
        <w:rPr>
          <w:color w:val="000000" w:themeColor="text1"/>
        </w:rPr>
        <w:t>закупівлю</w:t>
      </w:r>
      <w:proofErr w:type="spellEnd"/>
      <w:r w:rsidRPr="009169B7">
        <w:rPr>
          <w:color w:val="000000" w:themeColor="text1"/>
        </w:rPr>
        <w:t xml:space="preserve"> на момент </w:t>
      </w:r>
      <w:proofErr w:type="spellStart"/>
      <w:r w:rsidRPr="009169B7">
        <w:rPr>
          <w:color w:val="000000" w:themeColor="text1"/>
        </w:rPr>
        <w:t>його</w:t>
      </w:r>
      <w:proofErr w:type="spellEnd"/>
      <w:r w:rsidRPr="009169B7">
        <w:rPr>
          <w:color w:val="000000" w:themeColor="text1"/>
        </w:rPr>
        <w:t xml:space="preserve"> </w:t>
      </w:r>
      <w:proofErr w:type="spellStart"/>
      <w:r w:rsidRPr="009169B7">
        <w:rPr>
          <w:color w:val="000000" w:themeColor="text1"/>
        </w:rPr>
        <w:t>укладення</w:t>
      </w:r>
      <w:proofErr w:type="spellEnd"/>
      <w:r w:rsidRPr="009169B7">
        <w:rPr>
          <w:color w:val="000000" w:themeColor="text1"/>
        </w:rPr>
        <w:t>;</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2" w:name="n105"/>
      <w:bookmarkEnd w:id="2"/>
      <w:r w:rsidRPr="009169B7">
        <w:rPr>
          <w:color w:val="000000" w:themeColor="text1"/>
        </w:rPr>
        <w:t xml:space="preserve">3) </w:t>
      </w:r>
      <w:proofErr w:type="spellStart"/>
      <w:r w:rsidRPr="009169B7">
        <w:rPr>
          <w:color w:val="000000" w:themeColor="text1"/>
        </w:rPr>
        <w:t>покращення</w:t>
      </w:r>
      <w:proofErr w:type="spellEnd"/>
      <w:r w:rsidRPr="009169B7">
        <w:rPr>
          <w:color w:val="000000" w:themeColor="text1"/>
        </w:rPr>
        <w:t xml:space="preserve"> </w:t>
      </w:r>
      <w:proofErr w:type="spellStart"/>
      <w:r w:rsidRPr="009169B7">
        <w:rPr>
          <w:color w:val="000000" w:themeColor="text1"/>
        </w:rPr>
        <w:t>якості</w:t>
      </w:r>
      <w:proofErr w:type="spellEnd"/>
      <w:r w:rsidRPr="009169B7">
        <w:rPr>
          <w:color w:val="000000" w:themeColor="text1"/>
        </w:rPr>
        <w:t xml:space="preserve"> предмета </w:t>
      </w:r>
      <w:proofErr w:type="spellStart"/>
      <w:r w:rsidRPr="009169B7">
        <w:rPr>
          <w:color w:val="000000" w:themeColor="text1"/>
        </w:rPr>
        <w:t>закупівлі</w:t>
      </w:r>
      <w:proofErr w:type="spellEnd"/>
      <w:r w:rsidRPr="009169B7">
        <w:rPr>
          <w:color w:val="000000" w:themeColor="text1"/>
        </w:rPr>
        <w:t xml:space="preserve"> за </w:t>
      </w:r>
      <w:proofErr w:type="spellStart"/>
      <w:r w:rsidRPr="009169B7">
        <w:rPr>
          <w:color w:val="000000" w:themeColor="text1"/>
        </w:rPr>
        <w:t>умови</w:t>
      </w:r>
      <w:proofErr w:type="spellEnd"/>
      <w:r w:rsidRPr="009169B7">
        <w:rPr>
          <w:color w:val="000000" w:themeColor="text1"/>
        </w:rPr>
        <w:t xml:space="preserve">, </w:t>
      </w:r>
      <w:proofErr w:type="spellStart"/>
      <w:r w:rsidRPr="009169B7">
        <w:rPr>
          <w:color w:val="000000" w:themeColor="text1"/>
        </w:rPr>
        <w:t>що</w:t>
      </w:r>
      <w:proofErr w:type="spellEnd"/>
      <w:r w:rsidRPr="009169B7">
        <w:rPr>
          <w:color w:val="000000" w:themeColor="text1"/>
        </w:rPr>
        <w:t xml:space="preserve"> </w:t>
      </w:r>
      <w:proofErr w:type="spellStart"/>
      <w:r w:rsidRPr="009169B7">
        <w:rPr>
          <w:color w:val="000000" w:themeColor="text1"/>
        </w:rPr>
        <w:t>таке</w:t>
      </w:r>
      <w:proofErr w:type="spellEnd"/>
      <w:r w:rsidRPr="009169B7">
        <w:rPr>
          <w:color w:val="000000" w:themeColor="text1"/>
        </w:rPr>
        <w:t xml:space="preserve"> </w:t>
      </w:r>
      <w:proofErr w:type="spellStart"/>
      <w:r w:rsidRPr="009169B7">
        <w:rPr>
          <w:color w:val="000000" w:themeColor="text1"/>
        </w:rPr>
        <w:t>покращення</w:t>
      </w:r>
      <w:proofErr w:type="spellEnd"/>
      <w:r w:rsidRPr="009169B7">
        <w:rPr>
          <w:color w:val="000000" w:themeColor="text1"/>
        </w:rPr>
        <w:t xml:space="preserve"> не </w:t>
      </w:r>
      <w:proofErr w:type="spellStart"/>
      <w:r w:rsidRPr="009169B7">
        <w:rPr>
          <w:color w:val="000000" w:themeColor="text1"/>
        </w:rPr>
        <w:t>призведе</w:t>
      </w:r>
      <w:proofErr w:type="spellEnd"/>
      <w:r w:rsidRPr="009169B7">
        <w:rPr>
          <w:color w:val="000000" w:themeColor="text1"/>
        </w:rPr>
        <w:t xml:space="preserve"> до </w:t>
      </w:r>
      <w:proofErr w:type="spellStart"/>
      <w:r w:rsidRPr="009169B7">
        <w:rPr>
          <w:color w:val="000000" w:themeColor="text1"/>
        </w:rPr>
        <w:t>збільшення</w:t>
      </w:r>
      <w:proofErr w:type="spellEnd"/>
      <w:r w:rsidRPr="009169B7">
        <w:rPr>
          <w:color w:val="000000" w:themeColor="text1"/>
        </w:rPr>
        <w:t xml:space="preserve"> </w:t>
      </w:r>
      <w:proofErr w:type="spellStart"/>
      <w:r w:rsidRPr="009169B7">
        <w:rPr>
          <w:color w:val="000000" w:themeColor="text1"/>
        </w:rPr>
        <w:t>суми</w:t>
      </w:r>
      <w:proofErr w:type="spellEnd"/>
      <w:r w:rsidRPr="009169B7">
        <w:rPr>
          <w:color w:val="000000" w:themeColor="text1"/>
        </w:rPr>
        <w:t xml:space="preserve">, </w:t>
      </w:r>
      <w:proofErr w:type="spellStart"/>
      <w:r w:rsidRPr="009169B7">
        <w:rPr>
          <w:color w:val="000000" w:themeColor="text1"/>
        </w:rPr>
        <w:t>визначеної</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про закупівлю;</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3" w:name="n106"/>
      <w:bookmarkEnd w:id="3"/>
      <w:r w:rsidRPr="009169B7">
        <w:rPr>
          <w:color w:val="000000" w:themeColor="text1"/>
        </w:rPr>
        <w:t xml:space="preserve">4) </w:t>
      </w:r>
      <w:proofErr w:type="spellStart"/>
      <w:r w:rsidRPr="009169B7">
        <w:rPr>
          <w:color w:val="000000" w:themeColor="text1"/>
        </w:rPr>
        <w:t>продовження</w:t>
      </w:r>
      <w:proofErr w:type="spellEnd"/>
      <w:r w:rsidRPr="009169B7">
        <w:rPr>
          <w:color w:val="000000" w:themeColor="text1"/>
        </w:rPr>
        <w:t xml:space="preserve"> строку </w:t>
      </w:r>
      <w:proofErr w:type="spellStart"/>
      <w:r w:rsidRPr="009169B7">
        <w:rPr>
          <w:color w:val="000000" w:themeColor="text1"/>
        </w:rPr>
        <w:t>дії</w:t>
      </w:r>
      <w:proofErr w:type="spellEnd"/>
      <w:r w:rsidRPr="009169B7">
        <w:rPr>
          <w:color w:val="000000" w:themeColor="text1"/>
        </w:rPr>
        <w:t xml:space="preserve"> договору про </w:t>
      </w:r>
      <w:proofErr w:type="spellStart"/>
      <w:r w:rsidRPr="009169B7">
        <w:rPr>
          <w:color w:val="000000" w:themeColor="text1"/>
        </w:rPr>
        <w:t>закупівлю</w:t>
      </w:r>
      <w:proofErr w:type="spellEnd"/>
      <w:r w:rsidRPr="009169B7">
        <w:rPr>
          <w:color w:val="000000" w:themeColor="text1"/>
        </w:rPr>
        <w:t xml:space="preserve"> та/</w:t>
      </w:r>
      <w:proofErr w:type="spellStart"/>
      <w:r w:rsidRPr="009169B7">
        <w:rPr>
          <w:color w:val="000000" w:themeColor="text1"/>
        </w:rPr>
        <w:t>або</w:t>
      </w:r>
      <w:proofErr w:type="spellEnd"/>
      <w:r w:rsidRPr="009169B7">
        <w:rPr>
          <w:color w:val="000000" w:themeColor="text1"/>
        </w:rPr>
        <w:t xml:space="preserve"> строку </w:t>
      </w:r>
      <w:proofErr w:type="spellStart"/>
      <w:r w:rsidRPr="009169B7">
        <w:rPr>
          <w:color w:val="000000" w:themeColor="text1"/>
        </w:rPr>
        <w:t>виконання</w:t>
      </w:r>
      <w:proofErr w:type="spellEnd"/>
      <w:r w:rsidRPr="009169B7">
        <w:rPr>
          <w:color w:val="000000" w:themeColor="text1"/>
        </w:rPr>
        <w:t xml:space="preserve"> </w:t>
      </w:r>
      <w:proofErr w:type="spellStart"/>
      <w:r w:rsidRPr="009169B7">
        <w:rPr>
          <w:color w:val="000000" w:themeColor="text1"/>
        </w:rPr>
        <w:t>зобов’язань</w:t>
      </w:r>
      <w:proofErr w:type="spellEnd"/>
      <w:r w:rsidRPr="009169B7">
        <w:rPr>
          <w:color w:val="000000" w:themeColor="text1"/>
        </w:rPr>
        <w:t xml:space="preserve"> </w:t>
      </w:r>
      <w:proofErr w:type="spellStart"/>
      <w:r w:rsidRPr="009169B7">
        <w:rPr>
          <w:color w:val="000000" w:themeColor="text1"/>
        </w:rPr>
        <w:t>щодо</w:t>
      </w:r>
      <w:proofErr w:type="spellEnd"/>
      <w:r w:rsidRPr="009169B7">
        <w:rPr>
          <w:color w:val="000000" w:themeColor="text1"/>
        </w:rPr>
        <w:t xml:space="preserve"> </w:t>
      </w:r>
      <w:proofErr w:type="spellStart"/>
      <w:r w:rsidRPr="009169B7">
        <w:rPr>
          <w:color w:val="000000" w:themeColor="text1"/>
        </w:rPr>
        <w:t>передачі</w:t>
      </w:r>
      <w:proofErr w:type="spellEnd"/>
      <w:r w:rsidRPr="009169B7">
        <w:rPr>
          <w:color w:val="000000" w:themeColor="text1"/>
        </w:rPr>
        <w:t xml:space="preserve"> товару, </w:t>
      </w:r>
      <w:proofErr w:type="spellStart"/>
      <w:r w:rsidRPr="009169B7">
        <w:rPr>
          <w:color w:val="000000" w:themeColor="text1"/>
        </w:rPr>
        <w:t>виконання</w:t>
      </w:r>
      <w:proofErr w:type="spellEnd"/>
      <w:r w:rsidRPr="009169B7">
        <w:rPr>
          <w:color w:val="000000" w:themeColor="text1"/>
        </w:rPr>
        <w:t xml:space="preserve"> </w:t>
      </w:r>
      <w:proofErr w:type="spellStart"/>
      <w:r w:rsidRPr="009169B7">
        <w:rPr>
          <w:color w:val="000000" w:themeColor="text1"/>
        </w:rPr>
        <w:t>робіт</w:t>
      </w:r>
      <w:proofErr w:type="spellEnd"/>
      <w:r w:rsidRPr="009169B7">
        <w:rPr>
          <w:color w:val="000000" w:themeColor="text1"/>
        </w:rPr>
        <w:t xml:space="preserve">, </w:t>
      </w:r>
      <w:proofErr w:type="spellStart"/>
      <w:r w:rsidRPr="009169B7">
        <w:rPr>
          <w:color w:val="000000" w:themeColor="text1"/>
        </w:rPr>
        <w:t>надання</w:t>
      </w:r>
      <w:proofErr w:type="spellEnd"/>
      <w:r w:rsidRPr="009169B7">
        <w:rPr>
          <w:color w:val="000000" w:themeColor="text1"/>
        </w:rPr>
        <w:t xml:space="preserve"> </w:t>
      </w:r>
      <w:proofErr w:type="spellStart"/>
      <w:r w:rsidRPr="009169B7">
        <w:rPr>
          <w:color w:val="000000" w:themeColor="text1"/>
        </w:rPr>
        <w:t>послуг</w:t>
      </w:r>
      <w:proofErr w:type="spellEnd"/>
      <w:r w:rsidRPr="009169B7">
        <w:rPr>
          <w:color w:val="000000" w:themeColor="text1"/>
        </w:rPr>
        <w:t xml:space="preserve"> у </w:t>
      </w:r>
      <w:proofErr w:type="spellStart"/>
      <w:r w:rsidRPr="009169B7">
        <w:rPr>
          <w:color w:val="000000" w:themeColor="text1"/>
        </w:rPr>
        <w:t>разі</w:t>
      </w:r>
      <w:proofErr w:type="spellEnd"/>
      <w:r w:rsidRPr="009169B7">
        <w:rPr>
          <w:color w:val="000000" w:themeColor="text1"/>
        </w:rPr>
        <w:t xml:space="preserve"> </w:t>
      </w:r>
      <w:proofErr w:type="spellStart"/>
      <w:r w:rsidRPr="009169B7">
        <w:rPr>
          <w:color w:val="000000" w:themeColor="text1"/>
        </w:rPr>
        <w:t>виникнення</w:t>
      </w:r>
      <w:proofErr w:type="spellEnd"/>
      <w:r w:rsidRPr="009169B7">
        <w:rPr>
          <w:color w:val="000000" w:themeColor="text1"/>
        </w:rPr>
        <w:t xml:space="preserve"> документально </w:t>
      </w:r>
      <w:proofErr w:type="spellStart"/>
      <w:r w:rsidRPr="009169B7">
        <w:rPr>
          <w:color w:val="000000" w:themeColor="text1"/>
        </w:rPr>
        <w:t>підтверджених</w:t>
      </w:r>
      <w:proofErr w:type="spellEnd"/>
      <w:r w:rsidRPr="009169B7">
        <w:rPr>
          <w:color w:val="000000" w:themeColor="text1"/>
        </w:rPr>
        <w:t xml:space="preserve"> </w:t>
      </w:r>
      <w:proofErr w:type="spellStart"/>
      <w:r w:rsidRPr="009169B7">
        <w:rPr>
          <w:color w:val="000000" w:themeColor="text1"/>
        </w:rPr>
        <w:t>об’єктивних</w:t>
      </w:r>
      <w:proofErr w:type="spellEnd"/>
      <w:r w:rsidRPr="009169B7">
        <w:rPr>
          <w:color w:val="000000" w:themeColor="text1"/>
        </w:rPr>
        <w:t xml:space="preserve"> </w:t>
      </w:r>
      <w:proofErr w:type="spellStart"/>
      <w:r w:rsidRPr="009169B7">
        <w:rPr>
          <w:color w:val="000000" w:themeColor="text1"/>
        </w:rPr>
        <w:t>обставин</w:t>
      </w:r>
      <w:proofErr w:type="spellEnd"/>
      <w:r w:rsidRPr="009169B7">
        <w:rPr>
          <w:color w:val="000000" w:themeColor="text1"/>
        </w:rPr>
        <w:t xml:space="preserve">, </w:t>
      </w:r>
      <w:proofErr w:type="spellStart"/>
      <w:r w:rsidRPr="009169B7">
        <w:rPr>
          <w:color w:val="000000" w:themeColor="text1"/>
        </w:rPr>
        <w:t>що</w:t>
      </w:r>
      <w:proofErr w:type="spellEnd"/>
      <w:r w:rsidRPr="009169B7">
        <w:rPr>
          <w:color w:val="000000" w:themeColor="text1"/>
        </w:rPr>
        <w:t xml:space="preserve"> </w:t>
      </w:r>
      <w:proofErr w:type="spellStart"/>
      <w:r w:rsidRPr="009169B7">
        <w:rPr>
          <w:color w:val="000000" w:themeColor="text1"/>
        </w:rPr>
        <w:t>спричинили</w:t>
      </w:r>
      <w:proofErr w:type="spellEnd"/>
      <w:r w:rsidRPr="009169B7">
        <w:rPr>
          <w:color w:val="000000" w:themeColor="text1"/>
        </w:rPr>
        <w:t xml:space="preserve"> </w:t>
      </w:r>
      <w:proofErr w:type="spellStart"/>
      <w:r w:rsidRPr="009169B7">
        <w:rPr>
          <w:color w:val="000000" w:themeColor="text1"/>
        </w:rPr>
        <w:t>таке</w:t>
      </w:r>
      <w:proofErr w:type="spellEnd"/>
      <w:r w:rsidRPr="009169B7">
        <w:rPr>
          <w:color w:val="000000" w:themeColor="text1"/>
        </w:rPr>
        <w:t xml:space="preserve"> </w:t>
      </w:r>
      <w:proofErr w:type="spellStart"/>
      <w:r w:rsidRPr="009169B7">
        <w:rPr>
          <w:color w:val="000000" w:themeColor="text1"/>
        </w:rPr>
        <w:t>продовження</w:t>
      </w:r>
      <w:proofErr w:type="spellEnd"/>
      <w:r w:rsidRPr="009169B7">
        <w:rPr>
          <w:color w:val="000000" w:themeColor="text1"/>
        </w:rPr>
        <w:t xml:space="preserve">, у тому </w:t>
      </w:r>
      <w:proofErr w:type="spellStart"/>
      <w:r w:rsidRPr="009169B7">
        <w:rPr>
          <w:color w:val="000000" w:themeColor="text1"/>
        </w:rPr>
        <w:t>числі</w:t>
      </w:r>
      <w:proofErr w:type="spellEnd"/>
      <w:r w:rsidRPr="009169B7">
        <w:rPr>
          <w:color w:val="000000" w:themeColor="text1"/>
        </w:rPr>
        <w:t xml:space="preserve"> </w:t>
      </w:r>
      <w:proofErr w:type="spellStart"/>
      <w:r w:rsidRPr="009169B7">
        <w:rPr>
          <w:color w:val="000000" w:themeColor="text1"/>
        </w:rPr>
        <w:t>обставин</w:t>
      </w:r>
      <w:proofErr w:type="spellEnd"/>
      <w:r w:rsidRPr="009169B7">
        <w:rPr>
          <w:color w:val="000000" w:themeColor="text1"/>
        </w:rPr>
        <w:t xml:space="preserve"> </w:t>
      </w:r>
      <w:proofErr w:type="spellStart"/>
      <w:r w:rsidRPr="009169B7">
        <w:rPr>
          <w:color w:val="000000" w:themeColor="text1"/>
        </w:rPr>
        <w:t>непереборної</w:t>
      </w:r>
      <w:proofErr w:type="spellEnd"/>
      <w:r w:rsidRPr="009169B7">
        <w:rPr>
          <w:color w:val="000000" w:themeColor="text1"/>
        </w:rPr>
        <w:t xml:space="preserve"> </w:t>
      </w:r>
      <w:proofErr w:type="spellStart"/>
      <w:r w:rsidRPr="009169B7">
        <w:rPr>
          <w:color w:val="000000" w:themeColor="text1"/>
        </w:rPr>
        <w:t>сили</w:t>
      </w:r>
      <w:proofErr w:type="spellEnd"/>
      <w:r w:rsidRPr="009169B7">
        <w:rPr>
          <w:color w:val="000000" w:themeColor="text1"/>
        </w:rPr>
        <w:t xml:space="preserve">, </w:t>
      </w:r>
      <w:proofErr w:type="spellStart"/>
      <w:r w:rsidRPr="009169B7">
        <w:rPr>
          <w:color w:val="000000" w:themeColor="text1"/>
        </w:rPr>
        <w:t>затримки</w:t>
      </w:r>
      <w:proofErr w:type="spellEnd"/>
      <w:r w:rsidRPr="009169B7">
        <w:rPr>
          <w:color w:val="000000" w:themeColor="text1"/>
        </w:rPr>
        <w:t xml:space="preserve"> </w:t>
      </w:r>
      <w:proofErr w:type="spellStart"/>
      <w:r w:rsidRPr="009169B7">
        <w:rPr>
          <w:color w:val="000000" w:themeColor="text1"/>
        </w:rPr>
        <w:t>фінансування</w:t>
      </w:r>
      <w:proofErr w:type="spellEnd"/>
      <w:r w:rsidRPr="009169B7">
        <w:rPr>
          <w:color w:val="000000" w:themeColor="text1"/>
        </w:rPr>
        <w:t xml:space="preserve"> </w:t>
      </w:r>
      <w:proofErr w:type="spellStart"/>
      <w:r w:rsidRPr="009169B7">
        <w:rPr>
          <w:color w:val="000000" w:themeColor="text1"/>
        </w:rPr>
        <w:t>витрат</w:t>
      </w:r>
      <w:proofErr w:type="spellEnd"/>
      <w:r w:rsidRPr="009169B7">
        <w:rPr>
          <w:color w:val="000000" w:themeColor="text1"/>
        </w:rPr>
        <w:t xml:space="preserve"> </w:t>
      </w:r>
      <w:proofErr w:type="spellStart"/>
      <w:r w:rsidRPr="009169B7">
        <w:rPr>
          <w:color w:val="000000" w:themeColor="text1"/>
        </w:rPr>
        <w:t>замовника</w:t>
      </w:r>
      <w:proofErr w:type="spellEnd"/>
      <w:r w:rsidRPr="009169B7">
        <w:rPr>
          <w:color w:val="000000" w:themeColor="text1"/>
        </w:rPr>
        <w:t xml:space="preserve">, за </w:t>
      </w:r>
      <w:proofErr w:type="spellStart"/>
      <w:r w:rsidRPr="009169B7">
        <w:rPr>
          <w:color w:val="000000" w:themeColor="text1"/>
        </w:rPr>
        <w:t>умови</w:t>
      </w:r>
      <w:proofErr w:type="spellEnd"/>
      <w:r w:rsidRPr="009169B7">
        <w:rPr>
          <w:color w:val="000000" w:themeColor="text1"/>
        </w:rPr>
        <w:t xml:space="preserve">, </w:t>
      </w:r>
      <w:proofErr w:type="spellStart"/>
      <w:r w:rsidRPr="009169B7">
        <w:rPr>
          <w:color w:val="000000" w:themeColor="text1"/>
        </w:rPr>
        <w:t>що</w:t>
      </w:r>
      <w:proofErr w:type="spellEnd"/>
      <w:r w:rsidRPr="009169B7">
        <w:rPr>
          <w:color w:val="000000" w:themeColor="text1"/>
        </w:rPr>
        <w:t xml:space="preserve"> </w:t>
      </w:r>
      <w:proofErr w:type="spellStart"/>
      <w:r w:rsidRPr="009169B7">
        <w:rPr>
          <w:color w:val="000000" w:themeColor="text1"/>
        </w:rPr>
        <w:t>такі</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не </w:t>
      </w:r>
      <w:proofErr w:type="spellStart"/>
      <w:r w:rsidRPr="009169B7">
        <w:rPr>
          <w:color w:val="000000" w:themeColor="text1"/>
        </w:rPr>
        <w:t>призведуть</w:t>
      </w:r>
      <w:proofErr w:type="spellEnd"/>
      <w:r w:rsidRPr="009169B7">
        <w:rPr>
          <w:color w:val="000000" w:themeColor="text1"/>
        </w:rPr>
        <w:t xml:space="preserve"> до </w:t>
      </w:r>
      <w:proofErr w:type="spellStart"/>
      <w:r w:rsidRPr="009169B7">
        <w:rPr>
          <w:color w:val="000000" w:themeColor="text1"/>
        </w:rPr>
        <w:t>збільшення</w:t>
      </w:r>
      <w:proofErr w:type="spellEnd"/>
      <w:r w:rsidRPr="009169B7">
        <w:rPr>
          <w:color w:val="000000" w:themeColor="text1"/>
        </w:rPr>
        <w:t xml:space="preserve"> </w:t>
      </w:r>
      <w:proofErr w:type="spellStart"/>
      <w:r w:rsidRPr="009169B7">
        <w:rPr>
          <w:color w:val="000000" w:themeColor="text1"/>
        </w:rPr>
        <w:t>суми</w:t>
      </w:r>
      <w:proofErr w:type="spellEnd"/>
      <w:r w:rsidRPr="009169B7">
        <w:rPr>
          <w:color w:val="000000" w:themeColor="text1"/>
        </w:rPr>
        <w:t xml:space="preserve">, </w:t>
      </w:r>
      <w:proofErr w:type="spellStart"/>
      <w:r w:rsidRPr="009169B7">
        <w:rPr>
          <w:color w:val="000000" w:themeColor="text1"/>
        </w:rPr>
        <w:t>визначеної</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про закупівлю;</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4" w:name="n107"/>
      <w:bookmarkEnd w:id="4"/>
      <w:r w:rsidRPr="009169B7">
        <w:rPr>
          <w:color w:val="000000" w:themeColor="text1"/>
        </w:rPr>
        <w:lastRenderedPageBreak/>
        <w:t xml:space="preserve">5) </w:t>
      </w:r>
      <w:proofErr w:type="spellStart"/>
      <w:r w:rsidRPr="009169B7">
        <w:rPr>
          <w:color w:val="000000" w:themeColor="text1"/>
        </w:rPr>
        <w:t>погодження</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про </w:t>
      </w:r>
      <w:proofErr w:type="spellStart"/>
      <w:r w:rsidRPr="009169B7">
        <w:rPr>
          <w:color w:val="000000" w:themeColor="text1"/>
        </w:rPr>
        <w:t>закупівлю</w:t>
      </w:r>
      <w:proofErr w:type="spellEnd"/>
      <w:r w:rsidRPr="009169B7">
        <w:rPr>
          <w:color w:val="000000" w:themeColor="text1"/>
        </w:rPr>
        <w:t xml:space="preserve"> в </w:t>
      </w:r>
      <w:proofErr w:type="spellStart"/>
      <w:r w:rsidRPr="009169B7">
        <w:rPr>
          <w:color w:val="000000" w:themeColor="text1"/>
        </w:rPr>
        <w:t>бік</w:t>
      </w:r>
      <w:proofErr w:type="spellEnd"/>
      <w:r w:rsidRPr="009169B7">
        <w:rPr>
          <w:color w:val="000000" w:themeColor="text1"/>
        </w:rPr>
        <w:t xml:space="preserve"> </w:t>
      </w:r>
      <w:proofErr w:type="spellStart"/>
      <w:r w:rsidRPr="009169B7">
        <w:rPr>
          <w:color w:val="000000" w:themeColor="text1"/>
        </w:rPr>
        <w:t>зменшення</w:t>
      </w:r>
      <w:proofErr w:type="spellEnd"/>
      <w:r w:rsidRPr="009169B7">
        <w:rPr>
          <w:color w:val="000000" w:themeColor="text1"/>
        </w:rPr>
        <w:t xml:space="preserve"> (без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кількості</w:t>
      </w:r>
      <w:proofErr w:type="spellEnd"/>
      <w:r w:rsidRPr="009169B7">
        <w:rPr>
          <w:color w:val="000000" w:themeColor="text1"/>
        </w:rPr>
        <w:t xml:space="preserve"> (</w:t>
      </w:r>
      <w:proofErr w:type="spellStart"/>
      <w:r w:rsidRPr="009169B7">
        <w:rPr>
          <w:color w:val="000000" w:themeColor="text1"/>
        </w:rPr>
        <w:t>обсягу</w:t>
      </w:r>
      <w:proofErr w:type="spellEnd"/>
      <w:r w:rsidRPr="009169B7">
        <w:rPr>
          <w:color w:val="000000" w:themeColor="text1"/>
        </w:rPr>
        <w:t xml:space="preserve">) та </w:t>
      </w:r>
      <w:proofErr w:type="spellStart"/>
      <w:r w:rsidRPr="009169B7">
        <w:rPr>
          <w:color w:val="000000" w:themeColor="text1"/>
        </w:rPr>
        <w:t>якості</w:t>
      </w:r>
      <w:proofErr w:type="spellEnd"/>
      <w:r w:rsidRPr="009169B7">
        <w:rPr>
          <w:color w:val="000000" w:themeColor="text1"/>
        </w:rPr>
        <w:t xml:space="preserve"> </w:t>
      </w:r>
      <w:proofErr w:type="spellStart"/>
      <w:r w:rsidRPr="009169B7">
        <w:rPr>
          <w:color w:val="000000" w:themeColor="text1"/>
        </w:rPr>
        <w:t>товарів</w:t>
      </w:r>
      <w:proofErr w:type="spellEnd"/>
      <w:r w:rsidRPr="009169B7">
        <w:rPr>
          <w:color w:val="000000" w:themeColor="text1"/>
        </w:rPr>
        <w:t xml:space="preserve">, </w:t>
      </w:r>
      <w:proofErr w:type="spellStart"/>
      <w:r w:rsidRPr="009169B7">
        <w:rPr>
          <w:color w:val="000000" w:themeColor="text1"/>
        </w:rPr>
        <w:t>робіт</w:t>
      </w:r>
      <w:proofErr w:type="spellEnd"/>
      <w:r w:rsidRPr="009169B7">
        <w:rPr>
          <w:color w:val="000000" w:themeColor="text1"/>
        </w:rPr>
        <w:t xml:space="preserve"> і </w:t>
      </w:r>
      <w:proofErr w:type="spellStart"/>
      <w:r w:rsidRPr="009169B7">
        <w:rPr>
          <w:color w:val="000000" w:themeColor="text1"/>
        </w:rPr>
        <w:t>послуг</w:t>
      </w:r>
      <w:proofErr w:type="spellEnd"/>
      <w:r w:rsidRPr="009169B7">
        <w:rPr>
          <w:color w:val="000000" w:themeColor="text1"/>
        </w:rPr>
        <w:t>);</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5" w:name="n108"/>
      <w:bookmarkEnd w:id="5"/>
      <w:r w:rsidRPr="009169B7">
        <w:rPr>
          <w:color w:val="000000" w:themeColor="text1"/>
        </w:rPr>
        <w:t xml:space="preserve">6)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про </w:t>
      </w:r>
      <w:proofErr w:type="spellStart"/>
      <w:r w:rsidRPr="009169B7">
        <w:rPr>
          <w:color w:val="000000" w:themeColor="text1"/>
        </w:rPr>
        <w:t>закупівлю</w:t>
      </w:r>
      <w:proofErr w:type="spellEnd"/>
      <w:r w:rsidRPr="009169B7">
        <w:rPr>
          <w:color w:val="000000" w:themeColor="text1"/>
        </w:rPr>
        <w:t xml:space="preserve"> у </w:t>
      </w:r>
      <w:proofErr w:type="spellStart"/>
      <w:r w:rsidRPr="009169B7">
        <w:rPr>
          <w:color w:val="000000" w:themeColor="text1"/>
        </w:rPr>
        <w:t>зв’язку</w:t>
      </w:r>
      <w:proofErr w:type="spellEnd"/>
      <w:r w:rsidRPr="009169B7">
        <w:rPr>
          <w:color w:val="000000" w:themeColor="text1"/>
        </w:rPr>
        <w:t xml:space="preserve"> з </w:t>
      </w:r>
      <w:proofErr w:type="spellStart"/>
      <w:r w:rsidRPr="009169B7">
        <w:rPr>
          <w:color w:val="000000" w:themeColor="text1"/>
        </w:rPr>
        <w:t>зміною</w:t>
      </w:r>
      <w:proofErr w:type="spellEnd"/>
      <w:r w:rsidRPr="009169B7">
        <w:rPr>
          <w:color w:val="000000" w:themeColor="text1"/>
        </w:rPr>
        <w:t xml:space="preserve"> ставок </w:t>
      </w:r>
      <w:proofErr w:type="spellStart"/>
      <w:r w:rsidRPr="009169B7">
        <w:rPr>
          <w:color w:val="000000" w:themeColor="text1"/>
        </w:rPr>
        <w:t>податків</w:t>
      </w:r>
      <w:proofErr w:type="spellEnd"/>
      <w:r w:rsidRPr="009169B7">
        <w:rPr>
          <w:color w:val="000000" w:themeColor="text1"/>
        </w:rPr>
        <w:t xml:space="preserve"> і </w:t>
      </w:r>
      <w:proofErr w:type="spellStart"/>
      <w:r w:rsidRPr="009169B7">
        <w:rPr>
          <w:color w:val="000000" w:themeColor="text1"/>
        </w:rPr>
        <w:t>зборів</w:t>
      </w:r>
      <w:proofErr w:type="spellEnd"/>
      <w:r w:rsidRPr="009169B7">
        <w:rPr>
          <w:color w:val="000000" w:themeColor="text1"/>
        </w:rPr>
        <w:t xml:space="preserve"> та/</w:t>
      </w:r>
      <w:proofErr w:type="spellStart"/>
      <w:r w:rsidRPr="009169B7">
        <w:rPr>
          <w:color w:val="000000" w:themeColor="text1"/>
        </w:rPr>
        <w:t>або</w:t>
      </w:r>
      <w:proofErr w:type="spellEnd"/>
      <w:r w:rsidRPr="009169B7">
        <w:rPr>
          <w:color w:val="000000" w:themeColor="text1"/>
        </w:rPr>
        <w:t xml:space="preserve"> </w:t>
      </w:r>
      <w:proofErr w:type="spellStart"/>
      <w:r w:rsidRPr="009169B7">
        <w:rPr>
          <w:color w:val="000000" w:themeColor="text1"/>
        </w:rPr>
        <w:t>зміною</w:t>
      </w:r>
      <w:proofErr w:type="spellEnd"/>
      <w:r w:rsidRPr="009169B7">
        <w:rPr>
          <w:color w:val="000000" w:themeColor="text1"/>
        </w:rPr>
        <w:t xml:space="preserve"> умов </w:t>
      </w:r>
      <w:proofErr w:type="spellStart"/>
      <w:r w:rsidRPr="009169B7">
        <w:rPr>
          <w:color w:val="000000" w:themeColor="text1"/>
        </w:rPr>
        <w:t>щодо</w:t>
      </w:r>
      <w:proofErr w:type="spellEnd"/>
      <w:r w:rsidRPr="009169B7">
        <w:rPr>
          <w:color w:val="000000" w:themeColor="text1"/>
        </w:rPr>
        <w:t xml:space="preserve"> </w:t>
      </w:r>
      <w:proofErr w:type="spellStart"/>
      <w:r w:rsidRPr="009169B7">
        <w:rPr>
          <w:color w:val="000000" w:themeColor="text1"/>
        </w:rPr>
        <w:t>надання</w:t>
      </w:r>
      <w:proofErr w:type="spellEnd"/>
      <w:r w:rsidRPr="009169B7">
        <w:rPr>
          <w:color w:val="000000" w:themeColor="text1"/>
        </w:rPr>
        <w:t xml:space="preserve"> </w:t>
      </w:r>
      <w:proofErr w:type="spellStart"/>
      <w:r w:rsidRPr="009169B7">
        <w:rPr>
          <w:color w:val="000000" w:themeColor="text1"/>
        </w:rPr>
        <w:t>пільг</w:t>
      </w:r>
      <w:proofErr w:type="spellEnd"/>
      <w:r w:rsidRPr="009169B7">
        <w:rPr>
          <w:color w:val="000000" w:themeColor="text1"/>
        </w:rPr>
        <w:t xml:space="preserve"> з </w:t>
      </w:r>
      <w:proofErr w:type="spellStart"/>
      <w:r w:rsidRPr="009169B7">
        <w:rPr>
          <w:color w:val="000000" w:themeColor="text1"/>
        </w:rPr>
        <w:t>оподаткування</w:t>
      </w:r>
      <w:proofErr w:type="spellEnd"/>
      <w:r w:rsidRPr="009169B7">
        <w:rPr>
          <w:color w:val="000000" w:themeColor="text1"/>
        </w:rPr>
        <w:t xml:space="preserve"> - </w:t>
      </w:r>
      <w:proofErr w:type="spellStart"/>
      <w:r w:rsidRPr="009169B7">
        <w:rPr>
          <w:color w:val="000000" w:themeColor="text1"/>
        </w:rPr>
        <w:t>пропорційно</w:t>
      </w:r>
      <w:proofErr w:type="spellEnd"/>
      <w:r w:rsidRPr="009169B7">
        <w:rPr>
          <w:color w:val="000000" w:themeColor="text1"/>
        </w:rPr>
        <w:t xml:space="preserve"> до </w:t>
      </w:r>
      <w:proofErr w:type="spellStart"/>
      <w:r w:rsidRPr="009169B7">
        <w:rPr>
          <w:color w:val="000000" w:themeColor="text1"/>
        </w:rPr>
        <w:t>зміни</w:t>
      </w:r>
      <w:proofErr w:type="spellEnd"/>
      <w:r w:rsidRPr="009169B7">
        <w:rPr>
          <w:color w:val="000000" w:themeColor="text1"/>
        </w:rPr>
        <w:t xml:space="preserve"> таких ставок та/</w:t>
      </w:r>
      <w:proofErr w:type="spellStart"/>
      <w:r w:rsidRPr="009169B7">
        <w:rPr>
          <w:color w:val="000000" w:themeColor="text1"/>
        </w:rPr>
        <w:t>або</w:t>
      </w:r>
      <w:proofErr w:type="spellEnd"/>
      <w:r w:rsidRPr="009169B7">
        <w:rPr>
          <w:color w:val="000000" w:themeColor="text1"/>
        </w:rPr>
        <w:t xml:space="preserve"> </w:t>
      </w:r>
      <w:proofErr w:type="spellStart"/>
      <w:r w:rsidRPr="009169B7">
        <w:rPr>
          <w:color w:val="000000" w:themeColor="text1"/>
        </w:rPr>
        <w:t>пільг</w:t>
      </w:r>
      <w:proofErr w:type="spellEnd"/>
      <w:r w:rsidRPr="009169B7">
        <w:rPr>
          <w:color w:val="000000" w:themeColor="text1"/>
        </w:rPr>
        <w:t xml:space="preserve"> з </w:t>
      </w:r>
      <w:proofErr w:type="spellStart"/>
      <w:r w:rsidRPr="009169B7">
        <w:rPr>
          <w:color w:val="000000" w:themeColor="text1"/>
        </w:rPr>
        <w:t>оподаткування</w:t>
      </w:r>
      <w:proofErr w:type="spellEnd"/>
      <w:r w:rsidRPr="009169B7">
        <w:rPr>
          <w:color w:val="000000" w:themeColor="text1"/>
        </w:rPr>
        <w:t xml:space="preserve">, а </w:t>
      </w:r>
      <w:proofErr w:type="spellStart"/>
      <w:r w:rsidRPr="009169B7">
        <w:rPr>
          <w:color w:val="000000" w:themeColor="text1"/>
        </w:rPr>
        <w:t>також</w:t>
      </w:r>
      <w:proofErr w:type="spellEnd"/>
      <w:r w:rsidRPr="009169B7">
        <w:rPr>
          <w:color w:val="000000" w:themeColor="text1"/>
        </w:rPr>
        <w:t xml:space="preserve"> у </w:t>
      </w:r>
      <w:proofErr w:type="spellStart"/>
      <w:r w:rsidRPr="009169B7">
        <w:rPr>
          <w:color w:val="000000" w:themeColor="text1"/>
        </w:rPr>
        <w:t>зв’язку</w:t>
      </w:r>
      <w:proofErr w:type="spellEnd"/>
      <w:r w:rsidRPr="009169B7">
        <w:rPr>
          <w:color w:val="000000" w:themeColor="text1"/>
        </w:rPr>
        <w:t xml:space="preserve"> </w:t>
      </w:r>
      <w:proofErr w:type="spellStart"/>
      <w:r w:rsidRPr="009169B7">
        <w:rPr>
          <w:color w:val="000000" w:themeColor="text1"/>
        </w:rPr>
        <w:t>із</w:t>
      </w:r>
      <w:proofErr w:type="spellEnd"/>
      <w:r w:rsidRPr="009169B7">
        <w:rPr>
          <w:color w:val="000000" w:themeColor="text1"/>
        </w:rPr>
        <w:t xml:space="preserve"> </w:t>
      </w:r>
      <w:proofErr w:type="spellStart"/>
      <w:r w:rsidRPr="009169B7">
        <w:rPr>
          <w:color w:val="000000" w:themeColor="text1"/>
        </w:rPr>
        <w:t>зміною</w:t>
      </w:r>
      <w:proofErr w:type="spellEnd"/>
      <w:r w:rsidRPr="009169B7">
        <w:rPr>
          <w:color w:val="000000" w:themeColor="text1"/>
        </w:rPr>
        <w:t xml:space="preserve"> </w:t>
      </w:r>
      <w:proofErr w:type="spellStart"/>
      <w:r w:rsidRPr="009169B7">
        <w:rPr>
          <w:color w:val="000000" w:themeColor="text1"/>
        </w:rPr>
        <w:t>системи</w:t>
      </w:r>
      <w:proofErr w:type="spellEnd"/>
      <w:r w:rsidRPr="009169B7">
        <w:rPr>
          <w:color w:val="000000" w:themeColor="text1"/>
        </w:rPr>
        <w:t xml:space="preserve"> </w:t>
      </w:r>
      <w:proofErr w:type="spellStart"/>
      <w:r w:rsidRPr="009169B7">
        <w:rPr>
          <w:color w:val="000000" w:themeColor="text1"/>
        </w:rPr>
        <w:t>оподаткування</w:t>
      </w:r>
      <w:proofErr w:type="spellEnd"/>
      <w:r w:rsidRPr="009169B7">
        <w:rPr>
          <w:color w:val="000000" w:themeColor="text1"/>
        </w:rPr>
        <w:t xml:space="preserve"> </w:t>
      </w:r>
      <w:proofErr w:type="spellStart"/>
      <w:r w:rsidRPr="009169B7">
        <w:rPr>
          <w:color w:val="000000" w:themeColor="text1"/>
        </w:rPr>
        <w:t>пропорційно</w:t>
      </w:r>
      <w:proofErr w:type="spellEnd"/>
      <w:r w:rsidRPr="009169B7">
        <w:rPr>
          <w:color w:val="000000" w:themeColor="text1"/>
        </w:rPr>
        <w:t xml:space="preserve"> до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податкового</w:t>
      </w:r>
      <w:proofErr w:type="spellEnd"/>
      <w:r w:rsidRPr="009169B7">
        <w:rPr>
          <w:color w:val="000000" w:themeColor="text1"/>
        </w:rPr>
        <w:t xml:space="preserve"> </w:t>
      </w:r>
      <w:proofErr w:type="spellStart"/>
      <w:r w:rsidRPr="009169B7">
        <w:rPr>
          <w:color w:val="000000" w:themeColor="text1"/>
        </w:rPr>
        <w:t>навантаження</w:t>
      </w:r>
      <w:proofErr w:type="spellEnd"/>
      <w:r w:rsidRPr="009169B7">
        <w:rPr>
          <w:color w:val="000000" w:themeColor="text1"/>
        </w:rPr>
        <w:t xml:space="preserve"> </w:t>
      </w:r>
      <w:proofErr w:type="spellStart"/>
      <w:r w:rsidRPr="009169B7">
        <w:rPr>
          <w:color w:val="000000" w:themeColor="text1"/>
        </w:rPr>
        <w:t>внаслідок</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системи</w:t>
      </w:r>
      <w:proofErr w:type="spellEnd"/>
      <w:r w:rsidRPr="009169B7">
        <w:rPr>
          <w:color w:val="000000" w:themeColor="text1"/>
        </w:rPr>
        <w:t xml:space="preserve"> </w:t>
      </w:r>
      <w:proofErr w:type="spellStart"/>
      <w:r w:rsidRPr="009169B7">
        <w:rPr>
          <w:color w:val="000000" w:themeColor="text1"/>
        </w:rPr>
        <w:t>оподаткування</w:t>
      </w:r>
      <w:proofErr w:type="spellEnd"/>
      <w:r w:rsidRPr="009169B7">
        <w:rPr>
          <w:color w:val="000000" w:themeColor="text1"/>
        </w:rPr>
        <w:t>;</w:t>
      </w:r>
    </w:p>
    <w:p w:rsidR="00F44562" w:rsidRPr="009169B7" w:rsidRDefault="00F44562" w:rsidP="00F44562">
      <w:pPr>
        <w:pStyle w:val="rvps2"/>
        <w:shd w:val="clear" w:color="auto" w:fill="FFFFFF"/>
        <w:spacing w:before="0" w:beforeAutospacing="0" w:after="0" w:afterAutospacing="0"/>
        <w:ind w:firstLine="450"/>
        <w:jc w:val="both"/>
        <w:rPr>
          <w:color w:val="000000" w:themeColor="text1"/>
        </w:rPr>
      </w:pPr>
      <w:bookmarkStart w:id="6" w:name="n109"/>
      <w:bookmarkEnd w:id="6"/>
      <w:proofErr w:type="gramStart"/>
      <w:r w:rsidRPr="009169B7">
        <w:rPr>
          <w:color w:val="000000" w:themeColor="text1"/>
        </w:rPr>
        <w:t xml:space="preserve">7)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встановленого</w:t>
      </w:r>
      <w:proofErr w:type="spellEnd"/>
      <w:r w:rsidRPr="009169B7">
        <w:rPr>
          <w:color w:val="000000" w:themeColor="text1"/>
        </w:rPr>
        <w:t xml:space="preserve"> </w:t>
      </w:r>
      <w:proofErr w:type="spellStart"/>
      <w:r w:rsidRPr="009169B7">
        <w:rPr>
          <w:color w:val="000000" w:themeColor="text1"/>
        </w:rPr>
        <w:t>згідно</w:t>
      </w:r>
      <w:proofErr w:type="spellEnd"/>
      <w:r w:rsidRPr="009169B7">
        <w:rPr>
          <w:color w:val="000000" w:themeColor="text1"/>
        </w:rPr>
        <w:t xml:space="preserve"> </w:t>
      </w:r>
      <w:proofErr w:type="spellStart"/>
      <w:r w:rsidRPr="009169B7">
        <w:rPr>
          <w:color w:val="000000" w:themeColor="text1"/>
        </w:rPr>
        <w:t>із</w:t>
      </w:r>
      <w:proofErr w:type="spellEnd"/>
      <w:r w:rsidRPr="009169B7">
        <w:rPr>
          <w:color w:val="000000" w:themeColor="text1"/>
        </w:rPr>
        <w:t xml:space="preserve"> </w:t>
      </w:r>
      <w:proofErr w:type="spellStart"/>
      <w:r w:rsidRPr="009169B7">
        <w:rPr>
          <w:color w:val="000000" w:themeColor="text1"/>
        </w:rPr>
        <w:t>законодавством</w:t>
      </w:r>
      <w:proofErr w:type="spellEnd"/>
      <w:r w:rsidRPr="009169B7">
        <w:rPr>
          <w:color w:val="000000" w:themeColor="text1"/>
        </w:rPr>
        <w:t xml:space="preserve"> органами </w:t>
      </w:r>
      <w:proofErr w:type="spellStart"/>
      <w:r w:rsidRPr="009169B7">
        <w:rPr>
          <w:color w:val="000000" w:themeColor="text1"/>
        </w:rPr>
        <w:t>державної</w:t>
      </w:r>
      <w:proofErr w:type="spellEnd"/>
      <w:r w:rsidRPr="009169B7">
        <w:rPr>
          <w:color w:val="000000" w:themeColor="text1"/>
        </w:rPr>
        <w:t xml:space="preserve"> статистики </w:t>
      </w:r>
      <w:proofErr w:type="spellStart"/>
      <w:r w:rsidRPr="009169B7">
        <w:rPr>
          <w:color w:val="000000" w:themeColor="text1"/>
        </w:rPr>
        <w:t>індексу</w:t>
      </w:r>
      <w:proofErr w:type="spellEnd"/>
      <w:r w:rsidRPr="009169B7">
        <w:rPr>
          <w:color w:val="000000" w:themeColor="text1"/>
        </w:rPr>
        <w:t xml:space="preserve"> </w:t>
      </w:r>
      <w:proofErr w:type="spellStart"/>
      <w:r w:rsidRPr="009169B7">
        <w:rPr>
          <w:color w:val="000000" w:themeColor="text1"/>
        </w:rPr>
        <w:t>споживчих</w:t>
      </w:r>
      <w:proofErr w:type="spellEnd"/>
      <w:r w:rsidRPr="009169B7">
        <w:rPr>
          <w:color w:val="000000" w:themeColor="text1"/>
        </w:rPr>
        <w:t xml:space="preserve"> </w:t>
      </w:r>
      <w:proofErr w:type="spellStart"/>
      <w:r w:rsidRPr="009169B7">
        <w:rPr>
          <w:color w:val="000000" w:themeColor="text1"/>
        </w:rPr>
        <w:t>цін</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курсу </w:t>
      </w:r>
      <w:proofErr w:type="spellStart"/>
      <w:r w:rsidRPr="009169B7">
        <w:rPr>
          <w:color w:val="000000" w:themeColor="text1"/>
        </w:rPr>
        <w:t>іноземної</w:t>
      </w:r>
      <w:proofErr w:type="spellEnd"/>
      <w:r w:rsidRPr="009169B7">
        <w:rPr>
          <w:color w:val="000000" w:themeColor="text1"/>
        </w:rPr>
        <w:t xml:space="preserve"> </w:t>
      </w:r>
      <w:proofErr w:type="spellStart"/>
      <w:r w:rsidRPr="009169B7">
        <w:rPr>
          <w:color w:val="000000" w:themeColor="text1"/>
        </w:rPr>
        <w:t>валюти</w:t>
      </w:r>
      <w:proofErr w:type="spellEnd"/>
      <w:r w:rsidRPr="009169B7">
        <w:rPr>
          <w:color w:val="000000" w:themeColor="text1"/>
        </w:rPr>
        <w:t xml:space="preserve">,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біржових</w:t>
      </w:r>
      <w:proofErr w:type="spellEnd"/>
      <w:r w:rsidRPr="009169B7">
        <w:rPr>
          <w:color w:val="000000" w:themeColor="text1"/>
        </w:rPr>
        <w:t xml:space="preserve"> </w:t>
      </w:r>
      <w:proofErr w:type="spellStart"/>
      <w:r w:rsidRPr="009169B7">
        <w:rPr>
          <w:color w:val="000000" w:themeColor="text1"/>
        </w:rPr>
        <w:t>котирувань</w:t>
      </w:r>
      <w:proofErr w:type="spellEnd"/>
      <w:r w:rsidRPr="009169B7">
        <w:rPr>
          <w:color w:val="000000" w:themeColor="text1"/>
        </w:rPr>
        <w:t xml:space="preserve"> </w:t>
      </w:r>
      <w:proofErr w:type="spellStart"/>
      <w:r w:rsidRPr="009169B7">
        <w:rPr>
          <w:color w:val="000000" w:themeColor="text1"/>
        </w:rPr>
        <w:t>або</w:t>
      </w:r>
      <w:proofErr w:type="spellEnd"/>
      <w:r w:rsidRPr="009169B7">
        <w:rPr>
          <w:color w:val="000000" w:themeColor="text1"/>
        </w:rPr>
        <w:t xml:space="preserve"> </w:t>
      </w:r>
      <w:proofErr w:type="spellStart"/>
      <w:r w:rsidRPr="009169B7">
        <w:rPr>
          <w:color w:val="000000" w:themeColor="text1"/>
        </w:rPr>
        <w:t>показників</w:t>
      </w:r>
      <w:proofErr w:type="spellEnd"/>
      <w:r w:rsidRPr="009169B7">
        <w:rPr>
          <w:color w:val="000000" w:themeColor="text1"/>
        </w:rPr>
        <w:t xml:space="preserve"> </w:t>
      </w:r>
      <w:proofErr w:type="spellStart"/>
      <w:r w:rsidRPr="009169B7">
        <w:rPr>
          <w:color w:val="000000" w:themeColor="text1"/>
        </w:rPr>
        <w:t>Platts</w:t>
      </w:r>
      <w:proofErr w:type="spellEnd"/>
      <w:r w:rsidRPr="009169B7">
        <w:rPr>
          <w:color w:val="000000" w:themeColor="text1"/>
        </w:rPr>
        <w:t xml:space="preserve">, ARGUS, </w:t>
      </w:r>
      <w:proofErr w:type="spellStart"/>
      <w:r w:rsidRPr="009169B7">
        <w:rPr>
          <w:color w:val="000000" w:themeColor="text1"/>
        </w:rPr>
        <w:t>регульованих</w:t>
      </w:r>
      <w:proofErr w:type="spellEnd"/>
      <w:r w:rsidRPr="009169B7">
        <w:rPr>
          <w:color w:val="000000" w:themeColor="text1"/>
        </w:rPr>
        <w:t xml:space="preserve"> </w:t>
      </w:r>
      <w:proofErr w:type="spellStart"/>
      <w:r w:rsidRPr="009169B7">
        <w:rPr>
          <w:color w:val="000000" w:themeColor="text1"/>
        </w:rPr>
        <w:t>цін</w:t>
      </w:r>
      <w:proofErr w:type="spellEnd"/>
      <w:r w:rsidRPr="009169B7">
        <w:rPr>
          <w:color w:val="000000" w:themeColor="text1"/>
        </w:rPr>
        <w:t xml:space="preserve"> (</w:t>
      </w:r>
      <w:proofErr w:type="spellStart"/>
      <w:r w:rsidRPr="009169B7">
        <w:rPr>
          <w:color w:val="000000" w:themeColor="text1"/>
        </w:rPr>
        <w:t>тарифів</w:t>
      </w:r>
      <w:proofErr w:type="spellEnd"/>
      <w:r w:rsidRPr="009169B7">
        <w:rPr>
          <w:color w:val="000000" w:themeColor="text1"/>
        </w:rPr>
        <w:t xml:space="preserve">), </w:t>
      </w:r>
      <w:proofErr w:type="spellStart"/>
      <w:r w:rsidRPr="009169B7">
        <w:rPr>
          <w:color w:val="000000" w:themeColor="text1"/>
        </w:rPr>
        <w:t>нормативів</w:t>
      </w:r>
      <w:proofErr w:type="spellEnd"/>
      <w:r w:rsidRPr="009169B7">
        <w:rPr>
          <w:color w:val="000000" w:themeColor="text1"/>
        </w:rPr>
        <w:t xml:space="preserve">, </w:t>
      </w:r>
      <w:proofErr w:type="spellStart"/>
      <w:r w:rsidRPr="009169B7">
        <w:rPr>
          <w:color w:val="000000" w:themeColor="text1"/>
        </w:rPr>
        <w:t>середньозважених</w:t>
      </w:r>
      <w:proofErr w:type="spellEnd"/>
      <w:r w:rsidRPr="009169B7">
        <w:rPr>
          <w:color w:val="000000" w:themeColor="text1"/>
        </w:rPr>
        <w:t xml:space="preserve"> </w:t>
      </w:r>
      <w:proofErr w:type="spellStart"/>
      <w:r w:rsidRPr="009169B7">
        <w:rPr>
          <w:color w:val="000000" w:themeColor="text1"/>
        </w:rPr>
        <w:t>цін</w:t>
      </w:r>
      <w:proofErr w:type="spellEnd"/>
      <w:r w:rsidRPr="009169B7">
        <w:rPr>
          <w:color w:val="000000" w:themeColor="text1"/>
        </w:rPr>
        <w:t xml:space="preserve"> на </w:t>
      </w:r>
      <w:proofErr w:type="spellStart"/>
      <w:r w:rsidRPr="009169B7">
        <w:rPr>
          <w:color w:val="000000" w:themeColor="text1"/>
        </w:rPr>
        <w:t>електроенергію</w:t>
      </w:r>
      <w:proofErr w:type="spellEnd"/>
      <w:r w:rsidRPr="009169B7">
        <w:rPr>
          <w:color w:val="000000" w:themeColor="text1"/>
        </w:rPr>
        <w:t xml:space="preserve"> на ринку “на </w:t>
      </w:r>
      <w:proofErr w:type="spellStart"/>
      <w:r w:rsidRPr="009169B7">
        <w:rPr>
          <w:color w:val="000000" w:themeColor="text1"/>
        </w:rPr>
        <w:t>добу</w:t>
      </w:r>
      <w:proofErr w:type="spellEnd"/>
      <w:r w:rsidRPr="009169B7">
        <w:rPr>
          <w:color w:val="000000" w:themeColor="text1"/>
        </w:rPr>
        <w:t xml:space="preserve"> наперед”, </w:t>
      </w:r>
      <w:proofErr w:type="spellStart"/>
      <w:r w:rsidRPr="009169B7">
        <w:rPr>
          <w:color w:val="000000" w:themeColor="text1"/>
        </w:rPr>
        <w:t>що</w:t>
      </w:r>
      <w:proofErr w:type="spellEnd"/>
      <w:r w:rsidRPr="009169B7">
        <w:rPr>
          <w:color w:val="000000" w:themeColor="text1"/>
        </w:rPr>
        <w:t xml:space="preserve"> </w:t>
      </w:r>
      <w:proofErr w:type="spellStart"/>
      <w:r w:rsidRPr="009169B7">
        <w:rPr>
          <w:color w:val="000000" w:themeColor="text1"/>
        </w:rPr>
        <w:t>застосовуються</w:t>
      </w:r>
      <w:proofErr w:type="spellEnd"/>
      <w:r w:rsidRPr="009169B7">
        <w:rPr>
          <w:color w:val="000000" w:themeColor="text1"/>
        </w:rPr>
        <w:t xml:space="preserve"> в </w:t>
      </w:r>
      <w:proofErr w:type="spellStart"/>
      <w:r w:rsidRPr="009169B7">
        <w:rPr>
          <w:color w:val="000000" w:themeColor="text1"/>
        </w:rPr>
        <w:t>договорі</w:t>
      </w:r>
      <w:proofErr w:type="spellEnd"/>
      <w:r w:rsidRPr="009169B7">
        <w:rPr>
          <w:color w:val="000000" w:themeColor="text1"/>
        </w:rPr>
        <w:t xml:space="preserve"> про </w:t>
      </w:r>
      <w:proofErr w:type="spellStart"/>
      <w:r w:rsidRPr="009169B7">
        <w:rPr>
          <w:color w:val="000000" w:themeColor="text1"/>
        </w:rPr>
        <w:t>закупівлю</w:t>
      </w:r>
      <w:proofErr w:type="spellEnd"/>
      <w:r w:rsidRPr="009169B7">
        <w:rPr>
          <w:color w:val="000000" w:themeColor="text1"/>
        </w:rPr>
        <w:t xml:space="preserve">, у </w:t>
      </w:r>
      <w:proofErr w:type="spellStart"/>
      <w:r w:rsidRPr="009169B7">
        <w:rPr>
          <w:color w:val="000000" w:themeColor="text1"/>
        </w:rPr>
        <w:t>разі</w:t>
      </w:r>
      <w:proofErr w:type="spellEnd"/>
      <w:r w:rsidRPr="009169B7">
        <w:rPr>
          <w:color w:val="000000" w:themeColor="text1"/>
        </w:rPr>
        <w:t xml:space="preserve"> </w:t>
      </w:r>
      <w:proofErr w:type="spellStart"/>
      <w:r w:rsidRPr="009169B7">
        <w:rPr>
          <w:color w:val="000000" w:themeColor="text1"/>
        </w:rPr>
        <w:t>встановлення</w:t>
      </w:r>
      <w:proofErr w:type="spellEnd"/>
      <w:r w:rsidRPr="009169B7">
        <w:rPr>
          <w:color w:val="000000" w:themeColor="text1"/>
        </w:rPr>
        <w:t xml:space="preserve"> в </w:t>
      </w:r>
      <w:proofErr w:type="spellStart"/>
      <w:r w:rsidRPr="009169B7">
        <w:rPr>
          <w:color w:val="000000" w:themeColor="text1"/>
        </w:rPr>
        <w:t>договор</w:t>
      </w:r>
      <w:proofErr w:type="gramEnd"/>
      <w:r w:rsidRPr="009169B7">
        <w:rPr>
          <w:color w:val="000000" w:themeColor="text1"/>
        </w:rPr>
        <w:t>і</w:t>
      </w:r>
      <w:proofErr w:type="spellEnd"/>
      <w:r w:rsidRPr="009169B7">
        <w:rPr>
          <w:color w:val="000000" w:themeColor="text1"/>
        </w:rPr>
        <w:t xml:space="preserve"> </w:t>
      </w:r>
      <w:proofErr w:type="gramStart"/>
      <w:r w:rsidRPr="009169B7">
        <w:rPr>
          <w:color w:val="000000" w:themeColor="text1"/>
        </w:rPr>
        <w:t>про</w:t>
      </w:r>
      <w:proofErr w:type="gramEnd"/>
      <w:r w:rsidRPr="009169B7">
        <w:rPr>
          <w:color w:val="000000" w:themeColor="text1"/>
        </w:rPr>
        <w:t xml:space="preserve"> </w:t>
      </w:r>
      <w:proofErr w:type="spellStart"/>
      <w:r w:rsidRPr="009169B7">
        <w:rPr>
          <w:color w:val="000000" w:themeColor="text1"/>
        </w:rPr>
        <w:t>закупівлю</w:t>
      </w:r>
      <w:proofErr w:type="spellEnd"/>
      <w:r w:rsidRPr="009169B7">
        <w:rPr>
          <w:color w:val="000000" w:themeColor="text1"/>
        </w:rPr>
        <w:t xml:space="preserve"> порядку </w:t>
      </w:r>
      <w:proofErr w:type="spellStart"/>
      <w:r w:rsidRPr="009169B7">
        <w:rPr>
          <w:color w:val="000000" w:themeColor="text1"/>
        </w:rPr>
        <w:t>зміни</w:t>
      </w:r>
      <w:proofErr w:type="spellEnd"/>
      <w:r w:rsidRPr="009169B7">
        <w:rPr>
          <w:color w:val="000000" w:themeColor="text1"/>
        </w:rPr>
        <w:t xml:space="preserve"> </w:t>
      </w:r>
      <w:proofErr w:type="spellStart"/>
      <w:r w:rsidRPr="009169B7">
        <w:rPr>
          <w:color w:val="000000" w:themeColor="text1"/>
        </w:rPr>
        <w:t>ціни</w:t>
      </w:r>
      <w:proofErr w:type="spellEnd"/>
      <w:r w:rsidRPr="009169B7">
        <w:rPr>
          <w:color w:val="000000" w:themeColor="text1"/>
        </w:rPr>
        <w:t>;</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bookmarkStart w:id="7" w:name="n110"/>
      <w:bookmarkEnd w:id="7"/>
      <w:r w:rsidRPr="009169B7">
        <w:rPr>
          <w:rFonts w:ascii="Times New Roman" w:hAnsi="Times New Roman" w:cs="Times New Roman"/>
          <w:color w:val="000000" w:themeColor="text1"/>
          <w:sz w:val="24"/>
          <w:szCs w:val="24"/>
        </w:rPr>
        <w:t xml:space="preserve">8) </w:t>
      </w:r>
      <w:proofErr w:type="spellStart"/>
      <w:r w:rsidRPr="009169B7">
        <w:rPr>
          <w:rFonts w:ascii="Times New Roman" w:hAnsi="Times New Roman" w:cs="Times New Roman"/>
          <w:color w:val="000000" w:themeColor="text1"/>
          <w:sz w:val="24"/>
          <w:szCs w:val="24"/>
        </w:rPr>
        <w:t>зміни</w:t>
      </w:r>
      <w:proofErr w:type="spellEnd"/>
      <w:r w:rsidRPr="009169B7">
        <w:rPr>
          <w:rFonts w:ascii="Times New Roman" w:hAnsi="Times New Roman" w:cs="Times New Roman"/>
          <w:color w:val="000000" w:themeColor="text1"/>
          <w:sz w:val="24"/>
          <w:szCs w:val="24"/>
        </w:rPr>
        <w:t xml:space="preserve"> умов у </w:t>
      </w:r>
      <w:proofErr w:type="spellStart"/>
      <w:r w:rsidRPr="009169B7">
        <w:rPr>
          <w:rFonts w:ascii="Times New Roman" w:hAnsi="Times New Roman" w:cs="Times New Roman"/>
          <w:color w:val="000000" w:themeColor="text1"/>
          <w:sz w:val="24"/>
          <w:szCs w:val="24"/>
        </w:rPr>
        <w:t>зв’язку</w:t>
      </w:r>
      <w:proofErr w:type="spellEnd"/>
      <w:r w:rsidRPr="009169B7">
        <w:rPr>
          <w:rFonts w:ascii="Times New Roman" w:hAnsi="Times New Roman" w:cs="Times New Roman"/>
          <w:color w:val="000000" w:themeColor="text1"/>
          <w:sz w:val="24"/>
          <w:szCs w:val="24"/>
        </w:rPr>
        <w:t xml:space="preserve"> </w:t>
      </w:r>
      <w:proofErr w:type="spellStart"/>
      <w:r w:rsidRPr="009169B7">
        <w:rPr>
          <w:rFonts w:ascii="Times New Roman" w:hAnsi="Times New Roman" w:cs="Times New Roman"/>
          <w:color w:val="000000" w:themeColor="text1"/>
          <w:sz w:val="24"/>
          <w:szCs w:val="24"/>
        </w:rPr>
        <w:t>із</w:t>
      </w:r>
      <w:proofErr w:type="spellEnd"/>
      <w:r w:rsidRPr="009169B7">
        <w:rPr>
          <w:rFonts w:ascii="Times New Roman" w:hAnsi="Times New Roman" w:cs="Times New Roman"/>
          <w:color w:val="000000" w:themeColor="text1"/>
          <w:sz w:val="24"/>
          <w:szCs w:val="24"/>
        </w:rPr>
        <w:t xml:space="preserve"> </w:t>
      </w:r>
      <w:proofErr w:type="spellStart"/>
      <w:r w:rsidRPr="009169B7">
        <w:rPr>
          <w:rFonts w:ascii="Times New Roman" w:hAnsi="Times New Roman" w:cs="Times New Roman"/>
          <w:color w:val="000000" w:themeColor="text1"/>
          <w:sz w:val="24"/>
          <w:szCs w:val="24"/>
        </w:rPr>
        <w:t>застосуванням</w:t>
      </w:r>
      <w:proofErr w:type="spellEnd"/>
      <w:r w:rsidRPr="009169B7">
        <w:rPr>
          <w:rFonts w:ascii="Times New Roman" w:hAnsi="Times New Roman" w:cs="Times New Roman"/>
          <w:color w:val="000000" w:themeColor="text1"/>
          <w:sz w:val="24"/>
          <w:szCs w:val="24"/>
        </w:rPr>
        <w:t xml:space="preserve"> </w:t>
      </w:r>
      <w:proofErr w:type="spellStart"/>
      <w:r w:rsidRPr="009169B7">
        <w:rPr>
          <w:rFonts w:ascii="Times New Roman" w:hAnsi="Times New Roman" w:cs="Times New Roman"/>
          <w:color w:val="000000" w:themeColor="text1"/>
          <w:sz w:val="24"/>
          <w:szCs w:val="24"/>
        </w:rPr>
        <w:t>положень</w:t>
      </w:r>
      <w:proofErr w:type="spellEnd"/>
      <w:r w:rsidRPr="009169B7">
        <w:rPr>
          <w:rFonts w:ascii="Times New Roman" w:hAnsi="Times New Roman" w:cs="Times New Roman"/>
          <w:color w:val="000000" w:themeColor="text1"/>
          <w:sz w:val="24"/>
          <w:szCs w:val="24"/>
        </w:rPr>
        <w:t> </w:t>
      </w:r>
      <w:proofErr w:type="spellStart"/>
      <w:r w:rsidRPr="009169B7">
        <w:rPr>
          <w:rFonts w:ascii="Times New Roman" w:hAnsi="Times New Roman" w:cs="Times New Roman"/>
          <w:color w:val="000000" w:themeColor="text1"/>
          <w:sz w:val="24"/>
          <w:szCs w:val="24"/>
        </w:rPr>
        <w:fldChar w:fldCharType="begin"/>
      </w:r>
      <w:r w:rsidRPr="009169B7">
        <w:rPr>
          <w:rFonts w:ascii="Times New Roman" w:hAnsi="Times New Roman" w:cs="Times New Roman"/>
          <w:color w:val="000000" w:themeColor="text1"/>
          <w:sz w:val="24"/>
          <w:szCs w:val="24"/>
        </w:rPr>
        <w:instrText xml:space="preserve"> HYPERLINK "https://zakon.rada.gov.ua/laws/show/922-19" \l "n1778" \t "_blank" </w:instrText>
      </w:r>
      <w:r w:rsidRPr="009169B7">
        <w:rPr>
          <w:rFonts w:ascii="Times New Roman" w:hAnsi="Times New Roman" w:cs="Times New Roman"/>
          <w:color w:val="000000" w:themeColor="text1"/>
          <w:sz w:val="24"/>
          <w:szCs w:val="24"/>
        </w:rPr>
        <w:fldChar w:fldCharType="separate"/>
      </w:r>
      <w:r w:rsidRPr="009169B7">
        <w:rPr>
          <w:rStyle w:val="a3"/>
          <w:rFonts w:ascii="Times New Roman" w:hAnsi="Times New Roman" w:cs="Times New Roman"/>
          <w:color w:val="000000" w:themeColor="text1"/>
          <w:sz w:val="24"/>
          <w:szCs w:val="24"/>
        </w:rPr>
        <w:t>частини</w:t>
      </w:r>
      <w:proofErr w:type="spellEnd"/>
      <w:r w:rsidRPr="009169B7">
        <w:rPr>
          <w:rStyle w:val="a3"/>
          <w:rFonts w:ascii="Times New Roman" w:hAnsi="Times New Roman" w:cs="Times New Roman"/>
          <w:color w:val="000000" w:themeColor="text1"/>
          <w:sz w:val="24"/>
          <w:szCs w:val="24"/>
        </w:rPr>
        <w:t xml:space="preserve"> </w:t>
      </w:r>
      <w:proofErr w:type="spellStart"/>
      <w:r w:rsidRPr="009169B7">
        <w:rPr>
          <w:rStyle w:val="a3"/>
          <w:rFonts w:ascii="Times New Roman" w:hAnsi="Times New Roman" w:cs="Times New Roman"/>
          <w:color w:val="000000" w:themeColor="text1"/>
          <w:sz w:val="24"/>
          <w:szCs w:val="24"/>
        </w:rPr>
        <w:t>шостої</w:t>
      </w:r>
      <w:proofErr w:type="spellEnd"/>
      <w:r w:rsidRPr="009169B7">
        <w:rPr>
          <w:rFonts w:ascii="Times New Roman" w:hAnsi="Times New Roman" w:cs="Times New Roman"/>
          <w:color w:val="000000" w:themeColor="text1"/>
          <w:sz w:val="24"/>
          <w:szCs w:val="24"/>
        </w:rPr>
        <w:fldChar w:fldCharType="end"/>
      </w:r>
      <w:r w:rsidRPr="009169B7">
        <w:rPr>
          <w:rFonts w:ascii="Times New Roman" w:hAnsi="Times New Roman" w:cs="Times New Roman"/>
          <w:color w:val="000000" w:themeColor="text1"/>
          <w:sz w:val="24"/>
          <w:szCs w:val="24"/>
        </w:rPr>
        <w:t> </w:t>
      </w:r>
      <w:proofErr w:type="spellStart"/>
      <w:r w:rsidRPr="009169B7">
        <w:rPr>
          <w:rFonts w:ascii="Times New Roman" w:hAnsi="Times New Roman" w:cs="Times New Roman"/>
          <w:color w:val="000000" w:themeColor="text1"/>
          <w:sz w:val="24"/>
          <w:szCs w:val="24"/>
        </w:rPr>
        <w:t>статті</w:t>
      </w:r>
      <w:proofErr w:type="spellEnd"/>
      <w:r w:rsidRPr="009169B7">
        <w:rPr>
          <w:rFonts w:ascii="Times New Roman" w:hAnsi="Times New Roman" w:cs="Times New Roman"/>
          <w:color w:val="000000" w:themeColor="text1"/>
          <w:sz w:val="24"/>
          <w:szCs w:val="24"/>
        </w:rPr>
        <w:t xml:space="preserve"> 41 Закону</w:t>
      </w:r>
      <w:r>
        <w:rPr>
          <w:rFonts w:ascii="Times New Roman" w:hAnsi="Times New Roman" w:cs="Times New Roman"/>
          <w:color w:val="333333"/>
          <w:sz w:val="24"/>
          <w:szCs w:val="24"/>
          <w:lang w:val="uk-UA"/>
        </w:rPr>
        <w:t>.</w:t>
      </w:r>
      <w:r w:rsidRPr="00EB4693">
        <w:rPr>
          <w:rFonts w:ascii="Times New Roman" w:eastAsia="SimSun" w:hAnsi="Times New Roman" w:cs="Times New Roman"/>
          <w:sz w:val="24"/>
          <w:szCs w:val="24"/>
          <w:lang w:val="uk-UA" w:eastAsia="zh-CN"/>
        </w:rPr>
        <w:t xml:space="preserve"> </w:t>
      </w:r>
      <w:r>
        <w:rPr>
          <w:rFonts w:ascii="Times New Roman" w:eastAsia="SimSun" w:hAnsi="Times New Roman" w:cs="Times New Roman"/>
          <w:sz w:val="24"/>
          <w:szCs w:val="24"/>
          <w:lang w:val="uk-UA" w:eastAsia="zh-CN"/>
        </w:rPr>
        <w:t xml:space="preserve">                                     11</w:t>
      </w:r>
      <w:r w:rsidRPr="00EB4693">
        <w:rPr>
          <w:rFonts w:ascii="Times New Roman" w:eastAsia="SimSun" w:hAnsi="Times New Roman" w:cs="Times New Roman"/>
          <w:sz w:val="24"/>
          <w:szCs w:val="24"/>
          <w:lang w:val="uk-UA" w:eastAsia="zh-CN"/>
        </w:rPr>
        <w:t xml:space="preserve">.7.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sidRPr="00EB4693">
        <w:rPr>
          <w:rFonts w:ascii="Times New Roman" w:eastAsia="SimSun" w:hAnsi="Times New Roman" w:cs="Times New Roman"/>
          <w:sz w:val="24"/>
          <w:szCs w:val="24"/>
          <w:lang w:val="uk-UA" w:eastAsia="zh-CN"/>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44562" w:rsidRPr="00EB4693" w:rsidRDefault="00F44562" w:rsidP="00F44562">
      <w:pPr>
        <w:adjustRightInd w:val="0"/>
        <w:spacing w:after="0" w:line="240" w:lineRule="auto"/>
        <w:ind w:firstLine="426"/>
        <w:jc w:val="both"/>
        <w:rPr>
          <w:rFonts w:ascii="Calibri" w:eastAsia="Calibri" w:hAnsi="Calibri" w:cs="Times New Roman"/>
          <w:lang w:val="uk-UA"/>
        </w:rPr>
      </w:pPr>
      <w:r w:rsidRPr="00EB4693">
        <w:rPr>
          <w:rFonts w:ascii="Times New Roman" w:eastAsia="SimSun" w:hAnsi="Times New Roman" w:cs="Times New Roman"/>
          <w:sz w:val="24"/>
          <w:szCs w:val="24"/>
          <w:lang w:val="uk-UA" w:eastAsia="zh-CN"/>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r w:rsidRPr="00EB4693">
        <w:rPr>
          <w:rFonts w:ascii="Calibri" w:eastAsia="Calibri" w:hAnsi="Calibri" w:cs="Times New Roman"/>
          <w:lang w:val="uk-UA"/>
        </w:rPr>
        <w:t>.</w:t>
      </w:r>
    </w:p>
    <w:p w:rsidR="00F44562" w:rsidRPr="00EB4693"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.8.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F44562" w:rsidRPr="008C5284" w:rsidRDefault="00F44562" w:rsidP="00F44562">
      <w:pPr>
        <w:adjustRightInd w:val="0"/>
        <w:spacing w:after="0" w:line="240" w:lineRule="auto"/>
        <w:ind w:firstLine="426"/>
        <w:jc w:val="both"/>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12</w:t>
      </w:r>
      <w:r w:rsidRPr="00EB4693">
        <w:rPr>
          <w:rFonts w:ascii="Times New Roman" w:eastAsia="SimSun" w:hAnsi="Times New Roman" w:cs="Times New Roman"/>
          <w:sz w:val="24"/>
          <w:szCs w:val="24"/>
          <w:lang w:val="uk-UA" w:eastAsia="zh-CN"/>
        </w:rPr>
        <w:t>.9. Цей Договір викладений українською мовою в двох примірниках, які мають однакову юридичну силу, по одному для кожної із Сторін.</w:t>
      </w:r>
    </w:p>
    <w:p w:rsidR="00FC0FDB" w:rsidRPr="000674E5" w:rsidRDefault="00FC0FDB" w:rsidP="00FC0FDB">
      <w:pPr>
        <w:spacing w:after="0" w:line="240" w:lineRule="auto"/>
        <w:jc w:val="both"/>
        <w:rPr>
          <w:rFonts w:ascii="Times New Roman" w:eastAsia="Calibri" w:hAnsi="Times New Roman" w:cs="Times New Roman"/>
          <w:sz w:val="24"/>
          <w:szCs w:val="24"/>
          <w:lang w:val="uk-UA"/>
        </w:rPr>
      </w:pPr>
    </w:p>
    <w:p w:rsidR="00FC0FDB" w:rsidRPr="000674E5" w:rsidRDefault="00FC0FDB" w:rsidP="00FC0FDB">
      <w:pPr>
        <w:keepNext/>
        <w:spacing w:after="0" w:line="240" w:lineRule="auto"/>
        <w:ind w:right="142"/>
        <w:jc w:val="center"/>
        <w:outlineLvl w:val="2"/>
        <w:rPr>
          <w:rFonts w:ascii="Times New Roman" w:eastAsia="Times New Roman" w:hAnsi="Times New Roman" w:cs="Times New Roman"/>
          <w:b/>
          <w:sz w:val="24"/>
          <w:szCs w:val="24"/>
          <w:lang w:val="uk-UA" w:eastAsia="ru-RU"/>
        </w:rPr>
      </w:pPr>
      <w:r w:rsidRPr="000674E5">
        <w:rPr>
          <w:rFonts w:ascii="Times New Roman" w:eastAsia="Times New Roman" w:hAnsi="Times New Roman" w:cs="Times New Roman"/>
          <w:b/>
          <w:sz w:val="24"/>
          <w:szCs w:val="24"/>
          <w:lang w:val="uk-UA" w:eastAsia="ru-RU"/>
        </w:rPr>
        <w:t>XIIІ. Додатки до договору</w:t>
      </w:r>
    </w:p>
    <w:p w:rsidR="00FC0FDB" w:rsidRPr="000674E5" w:rsidRDefault="00FC0FDB" w:rsidP="00FC0FDB">
      <w:pPr>
        <w:keepNext/>
        <w:spacing w:after="0" w:line="240" w:lineRule="auto"/>
        <w:ind w:right="142"/>
        <w:jc w:val="both"/>
        <w:outlineLvl w:val="2"/>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13.1. Додаток №1 – специфікація.</w:t>
      </w:r>
    </w:p>
    <w:p w:rsidR="00FC0FDB" w:rsidRPr="000674E5" w:rsidRDefault="00FC0FDB" w:rsidP="00FC0FDB">
      <w:pPr>
        <w:spacing w:after="0" w:line="240" w:lineRule="auto"/>
        <w:ind w:right="142"/>
        <w:rPr>
          <w:rFonts w:ascii="Times New Roman" w:eastAsia="Calibri" w:hAnsi="Times New Roman" w:cs="Times New Roman"/>
          <w:sz w:val="24"/>
          <w:szCs w:val="24"/>
          <w:lang w:val="uk-UA" w:eastAsia="uk-UA"/>
        </w:rPr>
      </w:pPr>
      <w:r w:rsidRPr="000674E5">
        <w:rPr>
          <w:rFonts w:ascii="Times New Roman" w:eastAsia="Calibri" w:hAnsi="Times New Roman" w:cs="Times New Roman"/>
          <w:sz w:val="24"/>
          <w:szCs w:val="24"/>
          <w:lang w:val="uk-UA" w:eastAsia="uk-UA"/>
        </w:rPr>
        <w:t>13.2. Додаток №2 – перелік заправних станцій.</w:t>
      </w:r>
    </w:p>
    <w:p w:rsidR="00FC0FDB" w:rsidRPr="000674E5" w:rsidRDefault="00FC0FDB" w:rsidP="00FC0FDB">
      <w:pPr>
        <w:spacing w:after="0" w:line="240" w:lineRule="auto"/>
        <w:ind w:right="142"/>
        <w:jc w:val="both"/>
        <w:rPr>
          <w:rFonts w:ascii="Times New Roman" w:eastAsia="Calibri" w:hAnsi="Times New Roman" w:cs="Times New Roman"/>
          <w:sz w:val="24"/>
          <w:szCs w:val="24"/>
          <w:lang w:val="uk-UA"/>
        </w:rPr>
      </w:pPr>
    </w:p>
    <w:p w:rsidR="00FC0FDB" w:rsidRPr="00F07F76" w:rsidRDefault="00FC0FDB" w:rsidP="00F07F76">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XIV. Місцезнаходження та банківські реквізити сторін</w:t>
      </w:r>
    </w:p>
    <w:p w:rsidR="00FC0FDB" w:rsidRPr="000674E5" w:rsidRDefault="00FC0FDB" w:rsidP="00FC0FDB">
      <w:pPr>
        <w:spacing w:after="0" w:line="240" w:lineRule="auto"/>
        <w:jc w:val="center"/>
        <w:rPr>
          <w:rFonts w:ascii="Times New Roman" w:eastAsia="Calibri" w:hAnsi="Times New Roman" w:cs="Times New Roman"/>
          <w:sz w:val="24"/>
          <w:szCs w:val="24"/>
          <w:lang w:val="uk-UA"/>
        </w:rPr>
      </w:pPr>
      <w:r w:rsidRPr="000674E5">
        <w:rPr>
          <w:rFonts w:ascii="Times New Roman" w:eastAsia="Calibri" w:hAnsi="Times New Roman" w:cs="Times New Roman"/>
          <w:b/>
          <w:sz w:val="24"/>
          <w:szCs w:val="24"/>
          <w:lang w:val="uk-UA"/>
        </w:rPr>
        <w:t>ЗАМОВНИК</w:t>
      </w:r>
      <w:r w:rsidRPr="000674E5">
        <w:rPr>
          <w:rFonts w:ascii="Times New Roman" w:eastAsia="Calibri" w:hAnsi="Times New Roman" w:cs="Times New Roman"/>
          <w:b/>
          <w:sz w:val="24"/>
          <w:szCs w:val="24"/>
          <w:lang w:val="uk-UA"/>
        </w:rPr>
        <w:tab/>
      </w:r>
      <w:r w:rsidRPr="000674E5">
        <w:rPr>
          <w:rFonts w:ascii="Times New Roman" w:eastAsia="Calibri" w:hAnsi="Times New Roman" w:cs="Times New Roman"/>
          <w:sz w:val="24"/>
          <w:szCs w:val="24"/>
          <w:lang w:val="uk-UA"/>
        </w:rPr>
        <w:tab/>
      </w:r>
      <w:r w:rsidRPr="000674E5">
        <w:rPr>
          <w:rFonts w:ascii="Times New Roman" w:eastAsia="Calibri" w:hAnsi="Times New Roman" w:cs="Times New Roman"/>
          <w:sz w:val="24"/>
          <w:szCs w:val="24"/>
          <w:lang w:val="uk-UA"/>
        </w:rPr>
        <w:tab/>
      </w:r>
      <w:r w:rsidRPr="000674E5">
        <w:rPr>
          <w:rFonts w:ascii="Times New Roman" w:eastAsia="Calibri" w:hAnsi="Times New Roman" w:cs="Times New Roman"/>
          <w:sz w:val="24"/>
          <w:szCs w:val="24"/>
          <w:lang w:val="uk-UA"/>
        </w:rPr>
        <w:tab/>
      </w:r>
      <w:r w:rsidRPr="000674E5">
        <w:rPr>
          <w:rFonts w:ascii="Times New Roman" w:eastAsia="Calibri" w:hAnsi="Times New Roman" w:cs="Times New Roman"/>
          <w:sz w:val="24"/>
          <w:szCs w:val="24"/>
          <w:lang w:val="uk-UA"/>
        </w:rPr>
        <w:tab/>
      </w:r>
      <w:r w:rsidRPr="000674E5">
        <w:rPr>
          <w:rFonts w:ascii="Times New Roman" w:eastAsia="Calibri" w:hAnsi="Times New Roman" w:cs="Times New Roman"/>
          <w:sz w:val="24"/>
          <w:szCs w:val="24"/>
          <w:lang w:val="uk-UA"/>
        </w:rPr>
        <w:tab/>
      </w:r>
      <w:r w:rsidRPr="000674E5">
        <w:rPr>
          <w:rFonts w:ascii="Times New Roman" w:eastAsia="Calibri" w:hAnsi="Times New Roman" w:cs="Times New Roman"/>
          <w:b/>
          <w:sz w:val="24"/>
          <w:szCs w:val="24"/>
          <w:lang w:val="uk-UA"/>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767"/>
      </w:tblGrid>
      <w:tr w:rsidR="00FC0FDB" w:rsidRPr="000674E5" w:rsidTr="00191F12">
        <w:tc>
          <w:tcPr>
            <w:tcW w:w="4814" w:type="dxa"/>
            <w:tcBorders>
              <w:top w:val="single" w:sz="4" w:space="0" w:color="auto"/>
              <w:left w:val="single" w:sz="4" w:space="0" w:color="auto"/>
              <w:bottom w:val="single" w:sz="4" w:space="0" w:color="auto"/>
              <w:right w:val="single" w:sz="4" w:space="0" w:color="auto"/>
            </w:tcBorders>
            <w:shd w:val="clear" w:color="auto" w:fill="auto"/>
          </w:tcPr>
          <w:p w:rsidR="00343454" w:rsidRPr="00343454" w:rsidRDefault="00343454" w:rsidP="00343454">
            <w:pPr>
              <w:spacing w:after="0" w:line="240" w:lineRule="auto"/>
              <w:rPr>
                <w:rFonts w:ascii="Times New Roman" w:eastAsia="Times New Roman" w:hAnsi="Times New Roman" w:cs="Times New Roman"/>
                <w:b/>
                <w:sz w:val="24"/>
                <w:szCs w:val="24"/>
                <w:lang w:val="uk-UA" w:eastAsia="ru-RU"/>
              </w:rPr>
            </w:pPr>
            <w:r w:rsidRPr="00343454">
              <w:rPr>
                <w:rFonts w:ascii="Times New Roman" w:eastAsia="Times New Roman" w:hAnsi="Times New Roman" w:cs="Times New Roman"/>
                <w:b/>
                <w:sz w:val="24"/>
                <w:szCs w:val="24"/>
                <w:lang w:val="uk-UA" w:eastAsia="ru-RU"/>
              </w:rPr>
              <w:t>Сільське комунальне підприємство «Добробут-М»</w:t>
            </w:r>
          </w:p>
          <w:p w:rsidR="00343454" w:rsidRPr="00343454" w:rsidRDefault="00343454" w:rsidP="00343454">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 xml:space="preserve">78590, </w:t>
            </w:r>
            <w:proofErr w:type="spellStart"/>
            <w:r w:rsidRPr="00343454">
              <w:rPr>
                <w:rFonts w:ascii="Times New Roman" w:eastAsia="Times New Roman" w:hAnsi="Times New Roman" w:cs="Times New Roman"/>
                <w:sz w:val="24"/>
                <w:szCs w:val="24"/>
                <w:lang w:val="uk-UA" w:eastAsia="ru-RU"/>
              </w:rPr>
              <w:t>с.Микуличин</w:t>
            </w:r>
            <w:proofErr w:type="spellEnd"/>
            <w:r w:rsidRPr="00343454">
              <w:rPr>
                <w:rFonts w:ascii="Times New Roman" w:eastAsia="Times New Roman" w:hAnsi="Times New Roman" w:cs="Times New Roman"/>
                <w:sz w:val="24"/>
                <w:szCs w:val="24"/>
                <w:lang w:val="uk-UA" w:eastAsia="ru-RU"/>
              </w:rPr>
              <w:t xml:space="preserve">, </w:t>
            </w:r>
            <w:proofErr w:type="spellStart"/>
            <w:r w:rsidRPr="00343454">
              <w:rPr>
                <w:rFonts w:ascii="Times New Roman" w:eastAsia="Times New Roman" w:hAnsi="Times New Roman" w:cs="Times New Roman"/>
                <w:sz w:val="24"/>
                <w:szCs w:val="24"/>
                <w:lang w:val="uk-UA" w:eastAsia="ru-RU"/>
              </w:rPr>
              <w:t>вул.Грушевського</w:t>
            </w:r>
            <w:proofErr w:type="spellEnd"/>
            <w:r w:rsidRPr="00343454">
              <w:rPr>
                <w:rFonts w:ascii="Times New Roman" w:eastAsia="Times New Roman" w:hAnsi="Times New Roman" w:cs="Times New Roman"/>
                <w:sz w:val="24"/>
                <w:szCs w:val="24"/>
                <w:lang w:val="uk-UA" w:eastAsia="ru-RU"/>
              </w:rPr>
              <w:t>,70</w:t>
            </w:r>
          </w:p>
          <w:p w:rsidR="00343454" w:rsidRPr="00343454" w:rsidRDefault="00343454" w:rsidP="00343454">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р/</w:t>
            </w:r>
            <w:proofErr w:type="spellStart"/>
            <w:r w:rsidRPr="00343454">
              <w:rPr>
                <w:rFonts w:ascii="Times New Roman" w:eastAsia="Times New Roman" w:hAnsi="Times New Roman" w:cs="Times New Roman"/>
                <w:sz w:val="24"/>
                <w:szCs w:val="24"/>
                <w:lang w:val="uk-UA" w:eastAsia="ru-RU"/>
              </w:rPr>
              <w:t>р</w:t>
            </w:r>
            <w:proofErr w:type="spellEnd"/>
            <w:r w:rsidRPr="00343454">
              <w:rPr>
                <w:rFonts w:ascii="Times New Roman" w:eastAsia="Times New Roman" w:hAnsi="Times New Roman" w:cs="Times New Roman"/>
                <w:sz w:val="24"/>
                <w:szCs w:val="24"/>
                <w:lang w:val="uk-UA" w:eastAsia="ru-RU"/>
              </w:rPr>
              <w:t xml:space="preserve"> </w:t>
            </w:r>
            <w:r w:rsidRPr="00343454">
              <w:rPr>
                <w:rFonts w:ascii="Times New Roman" w:eastAsia="Times New Roman" w:hAnsi="Times New Roman" w:cs="Times New Roman"/>
                <w:sz w:val="24"/>
                <w:szCs w:val="24"/>
                <w:lang w:val="en-US" w:eastAsia="ru-RU"/>
              </w:rPr>
              <w:t>UA</w:t>
            </w:r>
            <w:r w:rsidRPr="00343454">
              <w:rPr>
                <w:rFonts w:ascii="Times New Roman" w:eastAsia="Times New Roman" w:hAnsi="Times New Roman" w:cs="Times New Roman"/>
                <w:sz w:val="24"/>
                <w:szCs w:val="24"/>
                <w:lang w:val="uk-UA" w:eastAsia="ru-RU"/>
              </w:rPr>
              <w:t>343052990000026006005503071</w:t>
            </w:r>
          </w:p>
          <w:p w:rsidR="00343454" w:rsidRPr="00343454" w:rsidRDefault="00343454" w:rsidP="00343454">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банк ПАТ КБ «Приватбанк</w:t>
            </w:r>
          </w:p>
          <w:p w:rsidR="00343454" w:rsidRPr="00343454" w:rsidRDefault="00343454" w:rsidP="00343454">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МФО 336677</w:t>
            </w:r>
          </w:p>
          <w:p w:rsidR="00343454" w:rsidRPr="00343454" w:rsidRDefault="00343454" w:rsidP="00343454">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Код 38335716</w:t>
            </w:r>
          </w:p>
          <w:p w:rsidR="00343454" w:rsidRPr="00343454" w:rsidRDefault="00343454" w:rsidP="00343454">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Тел.. 0683282950</w:t>
            </w:r>
          </w:p>
          <w:p w:rsidR="00343454" w:rsidRPr="00343454" w:rsidRDefault="00343454" w:rsidP="00343454">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en-US" w:eastAsia="ru-RU"/>
              </w:rPr>
              <w:t>E</w:t>
            </w:r>
            <w:r w:rsidRPr="00343454">
              <w:rPr>
                <w:rFonts w:ascii="Times New Roman" w:eastAsia="Times New Roman" w:hAnsi="Times New Roman" w:cs="Times New Roman"/>
                <w:sz w:val="24"/>
                <w:szCs w:val="24"/>
                <w:lang w:val="uk-UA" w:eastAsia="ru-RU"/>
              </w:rPr>
              <w:t>-</w:t>
            </w:r>
            <w:r w:rsidRPr="00343454">
              <w:rPr>
                <w:rFonts w:ascii="Times New Roman" w:eastAsia="Times New Roman" w:hAnsi="Times New Roman" w:cs="Times New Roman"/>
                <w:sz w:val="24"/>
                <w:szCs w:val="24"/>
                <w:lang w:val="en-US" w:eastAsia="ru-RU"/>
              </w:rPr>
              <w:t>mail</w:t>
            </w:r>
            <w:r w:rsidRPr="00343454">
              <w:rPr>
                <w:rFonts w:ascii="Times New Roman" w:eastAsia="Times New Roman" w:hAnsi="Times New Roman" w:cs="Times New Roman"/>
                <w:sz w:val="24"/>
                <w:szCs w:val="24"/>
                <w:lang w:val="uk-UA" w:eastAsia="ru-RU"/>
              </w:rPr>
              <w:t>:</w:t>
            </w:r>
            <w:proofErr w:type="spellStart"/>
            <w:r w:rsidRPr="00343454">
              <w:rPr>
                <w:rFonts w:ascii="Times New Roman" w:eastAsia="Times New Roman" w:hAnsi="Times New Roman" w:cs="Times New Roman"/>
                <w:sz w:val="24"/>
                <w:szCs w:val="24"/>
                <w:lang w:val="en-US" w:eastAsia="ru-RU"/>
              </w:rPr>
              <w:t>dobrobut</w:t>
            </w:r>
            <w:proofErr w:type="spellEnd"/>
            <w:r w:rsidRPr="00343454">
              <w:rPr>
                <w:rFonts w:ascii="Times New Roman" w:eastAsia="Times New Roman" w:hAnsi="Times New Roman" w:cs="Times New Roman"/>
                <w:sz w:val="24"/>
                <w:szCs w:val="24"/>
                <w:lang w:val="uk-UA" w:eastAsia="ru-RU"/>
              </w:rPr>
              <w:t>_</w:t>
            </w:r>
            <w:proofErr w:type="spellStart"/>
            <w:r w:rsidRPr="00343454">
              <w:rPr>
                <w:rFonts w:ascii="Times New Roman" w:eastAsia="Times New Roman" w:hAnsi="Times New Roman" w:cs="Times New Roman"/>
                <w:sz w:val="24"/>
                <w:szCs w:val="24"/>
                <w:lang w:val="en-US" w:eastAsia="ru-RU"/>
              </w:rPr>
              <w:t>m</w:t>
            </w:r>
            <w:r>
              <w:rPr>
                <w:rFonts w:ascii="Times New Roman" w:eastAsia="Times New Roman" w:hAnsi="Times New Roman" w:cs="Times New Roman"/>
                <w:sz w:val="24"/>
                <w:szCs w:val="24"/>
                <w:lang w:val="en-US" w:eastAsia="ru-RU"/>
              </w:rPr>
              <w:t>ykulychyn</w:t>
            </w:r>
            <w:proofErr w:type="spellEnd"/>
            <w:r w:rsidRPr="00343454">
              <w:rPr>
                <w:rFonts w:ascii="Times New Roman" w:eastAsia="Times New Roman" w:hAnsi="Times New Roman" w:cs="Times New Roman"/>
                <w:sz w:val="24"/>
                <w:szCs w:val="24"/>
                <w:lang w:val="uk-UA" w:eastAsia="ru-RU"/>
              </w:rPr>
              <w:t>@</w:t>
            </w:r>
            <w:proofErr w:type="spellStart"/>
            <w:r w:rsidRPr="00343454">
              <w:rPr>
                <w:rFonts w:ascii="Times New Roman" w:eastAsia="Times New Roman" w:hAnsi="Times New Roman" w:cs="Times New Roman"/>
                <w:sz w:val="24"/>
                <w:szCs w:val="24"/>
                <w:lang w:val="en-US" w:eastAsia="ru-RU"/>
              </w:rPr>
              <w:t>ukr</w:t>
            </w:r>
            <w:proofErr w:type="spellEnd"/>
            <w:r w:rsidRPr="00343454">
              <w:rPr>
                <w:rFonts w:ascii="Times New Roman" w:eastAsia="Times New Roman" w:hAnsi="Times New Roman" w:cs="Times New Roman"/>
                <w:sz w:val="24"/>
                <w:szCs w:val="24"/>
                <w:lang w:val="uk-UA" w:eastAsia="ru-RU"/>
              </w:rPr>
              <w:t>.</w:t>
            </w:r>
            <w:r w:rsidRPr="00343454">
              <w:rPr>
                <w:rFonts w:ascii="Times New Roman" w:eastAsia="Times New Roman" w:hAnsi="Times New Roman" w:cs="Times New Roman"/>
                <w:sz w:val="24"/>
                <w:szCs w:val="24"/>
                <w:lang w:val="en-US" w:eastAsia="ru-RU"/>
              </w:rPr>
              <w:t>net</w:t>
            </w:r>
          </w:p>
          <w:p w:rsidR="00343454" w:rsidRPr="00343454" w:rsidRDefault="00343454" w:rsidP="00343454">
            <w:pPr>
              <w:spacing w:after="0" w:line="240" w:lineRule="auto"/>
              <w:rPr>
                <w:rFonts w:ascii="Times New Roman" w:eastAsia="Times New Roman" w:hAnsi="Times New Roman" w:cs="Times New Roman"/>
                <w:b/>
                <w:sz w:val="24"/>
                <w:szCs w:val="24"/>
                <w:lang w:val="uk-UA" w:eastAsia="ru-RU"/>
              </w:rPr>
            </w:pPr>
          </w:p>
          <w:p w:rsidR="00343454" w:rsidRPr="00343454" w:rsidRDefault="00343454" w:rsidP="00343454">
            <w:pPr>
              <w:spacing w:after="0" w:line="240" w:lineRule="auto"/>
              <w:rPr>
                <w:rFonts w:ascii="Times New Roman" w:eastAsia="Times New Roman" w:hAnsi="Times New Roman" w:cs="Times New Roman"/>
                <w:b/>
                <w:sz w:val="24"/>
                <w:szCs w:val="24"/>
                <w:lang w:val="uk-UA" w:eastAsia="ru-RU"/>
              </w:rPr>
            </w:pPr>
            <w:r w:rsidRPr="00343454">
              <w:rPr>
                <w:rFonts w:ascii="Times New Roman" w:eastAsia="Times New Roman" w:hAnsi="Times New Roman" w:cs="Times New Roman"/>
                <w:b/>
                <w:sz w:val="24"/>
                <w:szCs w:val="24"/>
                <w:lang w:val="uk-UA" w:eastAsia="ru-RU"/>
              </w:rPr>
              <w:t xml:space="preserve">Директор </w:t>
            </w:r>
          </w:p>
          <w:p w:rsidR="00343454" w:rsidRPr="00343454" w:rsidRDefault="00343454" w:rsidP="00343454">
            <w:pPr>
              <w:spacing w:after="0" w:line="240" w:lineRule="auto"/>
              <w:rPr>
                <w:rFonts w:ascii="Times New Roman" w:eastAsia="Times New Roman" w:hAnsi="Times New Roman" w:cs="Times New Roman"/>
                <w:b/>
                <w:sz w:val="24"/>
                <w:szCs w:val="24"/>
                <w:lang w:val="uk-UA" w:eastAsia="ru-RU"/>
              </w:rPr>
            </w:pPr>
          </w:p>
          <w:p w:rsidR="00343454" w:rsidRPr="00343454" w:rsidRDefault="00343454" w:rsidP="00343454">
            <w:pPr>
              <w:spacing w:after="0" w:line="240" w:lineRule="auto"/>
              <w:rPr>
                <w:rFonts w:ascii="Times New Roman" w:eastAsia="Times New Roman" w:hAnsi="Times New Roman" w:cs="Times New Roman"/>
                <w:b/>
                <w:sz w:val="24"/>
                <w:szCs w:val="24"/>
                <w:lang w:val="en-US" w:eastAsia="ru-RU"/>
              </w:rPr>
            </w:pPr>
            <w:r w:rsidRPr="00343454">
              <w:rPr>
                <w:rFonts w:ascii="Times New Roman" w:eastAsia="Times New Roman" w:hAnsi="Times New Roman" w:cs="Times New Roman"/>
                <w:b/>
                <w:sz w:val="24"/>
                <w:szCs w:val="24"/>
                <w:lang w:val="uk-UA" w:eastAsia="ru-RU"/>
              </w:rPr>
              <w:t xml:space="preserve">     ______________ Юрій </w:t>
            </w:r>
            <w:proofErr w:type="spellStart"/>
            <w:r w:rsidRPr="00343454">
              <w:rPr>
                <w:rFonts w:ascii="Times New Roman" w:eastAsia="Times New Roman" w:hAnsi="Times New Roman" w:cs="Times New Roman"/>
                <w:b/>
                <w:sz w:val="24"/>
                <w:szCs w:val="24"/>
                <w:lang w:val="uk-UA" w:eastAsia="ru-RU"/>
              </w:rPr>
              <w:t>Маджарин</w:t>
            </w:r>
            <w:proofErr w:type="spellEnd"/>
          </w:p>
          <w:p w:rsidR="00FC0FDB" w:rsidRPr="00F07F76" w:rsidRDefault="00FC0FDB" w:rsidP="00191F12">
            <w:pPr>
              <w:spacing w:after="200" w:line="276" w:lineRule="auto"/>
              <w:rPr>
                <w:rFonts w:ascii="Times New Roman" w:eastAsia="Calibri" w:hAnsi="Times New Roman" w:cs="Times New Roman"/>
                <w:sz w:val="24"/>
                <w:szCs w:val="24"/>
                <w:lang w:val="en-US"/>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FC0FDB" w:rsidRPr="000674E5" w:rsidRDefault="00FC0FDB" w:rsidP="00191F12">
            <w:pPr>
              <w:spacing w:after="0" w:line="240" w:lineRule="auto"/>
              <w:jc w:val="both"/>
              <w:rPr>
                <w:rFonts w:ascii="Times New Roman" w:eastAsia="Calibri" w:hAnsi="Times New Roman" w:cs="Times New Roman"/>
                <w:sz w:val="24"/>
                <w:szCs w:val="24"/>
                <w:lang w:val="uk-UA"/>
              </w:rPr>
            </w:pPr>
          </w:p>
          <w:p w:rsidR="00FC0FDB" w:rsidRPr="000674E5" w:rsidRDefault="00FC0FDB" w:rsidP="00191F12">
            <w:pPr>
              <w:spacing w:after="0" w:line="240" w:lineRule="auto"/>
              <w:jc w:val="both"/>
              <w:rPr>
                <w:rFonts w:ascii="Times New Roman" w:eastAsia="Calibri" w:hAnsi="Times New Roman" w:cs="Times New Roman"/>
                <w:sz w:val="24"/>
                <w:szCs w:val="24"/>
                <w:lang w:val="uk-UA"/>
              </w:rPr>
            </w:pPr>
          </w:p>
          <w:p w:rsidR="00FC0FDB" w:rsidRPr="000674E5" w:rsidRDefault="00FC0FDB" w:rsidP="00191F12">
            <w:pPr>
              <w:spacing w:after="0" w:line="240" w:lineRule="auto"/>
              <w:jc w:val="both"/>
              <w:rPr>
                <w:rFonts w:ascii="Times New Roman" w:eastAsia="Calibri" w:hAnsi="Times New Roman" w:cs="Times New Roman"/>
                <w:sz w:val="24"/>
                <w:szCs w:val="24"/>
                <w:lang w:val="uk-UA"/>
              </w:rPr>
            </w:pPr>
          </w:p>
          <w:p w:rsidR="00FC0FDB" w:rsidRPr="000674E5" w:rsidRDefault="00FC0FDB" w:rsidP="00191F12">
            <w:pPr>
              <w:spacing w:after="0" w:line="240" w:lineRule="auto"/>
              <w:jc w:val="both"/>
              <w:rPr>
                <w:rFonts w:ascii="Times New Roman" w:eastAsia="Calibri" w:hAnsi="Times New Roman" w:cs="Times New Roman"/>
                <w:sz w:val="24"/>
                <w:szCs w:val="24"/>
                <w:lang w:val="uk-UA"/>
              </w:rPr>
            </w:pPr>
          </w:p>
        </w:tc>
      </w:tr>
    </w:tbl>
    <w:p w:rsidR="00FC0FDB" w:rsidRPr="000674E5" w:rsidRDefault="00FC0FDB" w:rsidP="00FC0FDB">
      <w:pPr>
        <w:spacing w:after="200" w:line="276" w:lineRule="auto"/>
        <w:rPr>
          <w:rFonts w:ascii="Times New Roman" w:eastAsia="Calibri" w:hAnsi="Times New Roman" w:cs="Times New Roman"/>
          <w:lang w:val="uk-UA"/>
        </w:rPr>
      </w:pPr>
      <w:r w:rsidRPr="000674E5">
        <w:rPr>
          <w:rFonts w:ascii="Calibri" w:eastAsia="Calibri" w:hAnsi="Calibri" w:cs="Times New Roman"/>
          <w:lang w:val="uk-UA"/>
        </w:rPr>
        <w:br w:type="page"/>
      </w:r>
      <w:r w:rsidRPr="000674E5">
        <w:rPr>
          <w:rFonts w:ascii="Times New Roman" w:eastAsia="Calibri" w:hAnsi="Times New Roman" w:cs="Times New Roman"/>
          <w:lang w:val="uk-UA"/>
        </w:rPr>
        <w:lastRenderedPageBreak/>
        <w:t xml:space="preserve">                                                                                                                      </w:t>
      </w:r>
      <w:r>
        <w:rPr>
          <w:rFonts w:ascii="Times New Roman" w:eastAsia="Calibri" w:hAnsi="Times New Roman" w:cs="Times New Roman"/>
          <w:lang w:val="uk-UA"/>
        </w:rPr>
        <w:t xml:space="preserve">                       </w:t>
      </w:r>
      <w:r w:rsidRPr="000674E5">
        <w:rPr>
          <w:rFonts w:ascii="Times New Roman" w:eastAsia="Calibri" w:hAnsi="Times New Roman" w:cs="Times New Roman"/>
          <w:lang w:val="uk-UA"/>
        </w:rPr>
        <w:t xml:space="preserve">  Додаток №1</w:t>
      </w:r>
    </w:p>
    <w:p w:rsidR="00FC0FDB" w:rsidRPr="000674E5" w:rsidRDefault="00FC0FDB" w:rsidP="00FC0FDB">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 xml:space="preserve">Специфікація </w:t>
      </w:r>
    </w:p>
    <w:p w:rsidR="00FC0FDB" w:rsidRPr="000674E5" w:rsidRDefault="00FC0FDB" w:rsidP="00FC0FDB">
      <w:pPr>
        <w:spacing w:after="0" w:line="240" w:lineRule="auto"/>
        <w:ind w:right="142"/>
        <w:jc w:val="center"/>
        <w:rPr>
          <w:rFonts w:ascii="Times New Roman" w:eastAsia="Calibri" w:hAnsi="Times New Roman" w:cs="Times New Roman"/>
          <w:b/>
          <w:sz w:val="24"/>
          <w:szCs w:val="24"/>
          <w:lang w:val="uk-UA"/>
        </w:rPr>
      </w:pPr>
      <w:r w:rsidRPr="000674E5">
        <w:rPr>
          <w:rFonts w:ascii="Times New Roman" w:eastAsia="Calibri" w:hAnsi="Times New Roman" w:cs="Times New Roman"/>
          <w:b/>
          <w:sz w:val="24"/>
          <w:szCs w:val="24"/>
          <w:lang w:val="uk-UA"/>
        </w:rPr>
        <w:t xml:space="preserve">Код згідно ДК 021:2015 "Єдиний закупівельний словник" - 09130000-9 Нафта і дистиляти </w:t>
      </w:r>
    </w:p>
    <w:p w:rsidR="00FC0FDB" w:rsidRPr="000674E5" w:rsidRDefault="00F07F76" w:rsidP="00FC0FDB">
      <w:pPr>
        <w:spacing w:after="0" w:line="240" w:lineRule="auto"/>
        <w:ind w:right="142"/>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en-US"/>
        </w:rPr>
        <w:t xml:space="preserve"> </w:t>
      </w:r>
      <w:r w:rsidR="000E719E">
        <w:rPr>
          <w:rFonts w:ascii="Times New Roman" w:eastAsia="Calibri" w:hAnsi="Times New Roman" w:cs="Times New Roman"/>
          <w:b/>
          <w:sz w:val="24"/>
          <w:szCs w:val="24"/>
          <w:lang w:val="uk-UA"/>
        </w:rPr>
        <w:t xml:space="preserve"> Дизельне пальне (</w:t>
      </w:r>
      <w:r w:rsidR="00FC0FDB" w:rsidRPr="000674E5">
        <w:rPr>
          <w:rFonts w:ascii="Times New Roman" w:eastAsia="Calibri" w:hAnsi="Times New Roman" w:cs="Times New Roman"/>
          <w:b/>
          <w:sz w:val="24"/>
          <w:szCs w:val="24"/>
          <w:lang w:val="uk-UA"/>
        </w:rPr>
        <w:t xml:space="preserve">талон) </w:t>
      </w:r>
    </w:p>
    <w:p w:rsidR="00FC0FDB" w:rsidRPr="000674E5" w:rsidRDefault="00FC0FDB" w:rsidP="00FC0FDB">
      <w:pPr>
        <w:spacing w:after="120" w:line="240" w:lineRule="auto"/>
        <w:ind w:left="283"/>
        <w:jc w:val="center"/>
        <w:rPr>
          <w:rFonts w:ascii="Times New Roman" w:eastAsia="Times New Roman" w:hAnsi="Times New Roman" w:cs="Times New Roman"/>
          <w:b/>
          <w:sz w:val="24"/>
          <w:szCs w:val="24"/>
          <w:lang w:val="uk-UA" w:eastAsia="ru-RU"/>
        </w:rPr>
      </w:pPr>
    </w:p>
    <w:p w:rsidR="00FC0FDB" w:rsidRPr="000674E5" w:rsidRDefault="00FC0FDB" w:rsidP="00FC0FDB">
      <w:pPr>
        <w:spacing w:after="120" w:line="240" w:lineRule="auto"/>
        <w:ind w:left="283"/>
        <w:jc w:val="center"/>
        <w:rPr>
          <w:rFonts w:ascii="Times New Roman" w:eastAsia="Times New Roman" w:hAnsi="Times New Roman" w:cs="Times New Roman"/>
          <w:b/>
          <w:szCs w:val="28"/>
          <w:lang w:val="uk-UA" w:eastAsia="ru-RU"/>
        </w:rPr>
      </w:pPr>
      <w:r w:rsidRPr="000674E5">
        <w:rPr>
          <w:rFonts w:ascii="Times New Roman" w:eastAsia="Times New Roman" w:hAnsi="Times New Roman" w:cs="Times New Roman"/>
          <w:b/>
          <w:szCs w:val="28"/>
          <w:lang w:val="uk-UA" w:eastAsia="ru-RU"/>
        </w:rPr>
        <w:t xml:space="preserve">до Договору № </w:t>
      </w:r>
      <w:r w:rsidRPr="000674E5">
        <w:rPr>
          <w:rFonts w:ascii="Times New Roman" w:eastAsia="Times New Roman" w:hAnsi="Times New Roman" w:cs="Times New Roman"/>
          <w:b/>
          <w:szCs w:val="28"/>
          <w:u w:val="single"/>
          <w:lang w:val="uk-UA" w:eastAsia="ru-RU"/>
        </w:rPr>
        <w:t>___</w:t>
      </w:r>
      <w:r w:rsidRPr="000674E5">
        <w:rPr>
          <w:rFonts w:ascii="Times New Roman" w:eastAsia="Times New Roman" w:hAnsi="Times New Roman" w:cs="Times New Roman"/>
          <w:b/>
          <w:szCs w:val="28"/>
          <w:lang w:val="uk-UA" w:eastAsia="ru-RU"/>
        </w:rPr>
        <w:t xml:space="preserve"> від «</w:t>
      </w:r>
      <w:r w:rsidR="00D11A13">
        <w:rPr>
          <w:rFonts w:ascii="Times New Roman" w:eastAsia="Times New Roman" w:hAnsi="Times New Roman" w:cs="Times New Roman"/>
          <w:b/>
          <w:szCs w:val="28"/>
          <w:u w:val="single"/>
          <w:lang w:val="uk-UA" w:eastAsia="ru-RU"/>
        </w:rPr>
        <w:t>___» ___________ 2024</w:t>
      </w:r>
      <w:r w:rsidRPr="000674E5">
        <w:rPr>
          <w:rFonts w:ascii="Times New Roman" w:eastAsia="Times New Roman" w:hAnsi="Times New Roman" w:cs="Times New Roman"/>
          <w:b/>
          <w:szCs w:val="28"/>
          <w:lang w:val="uk-UA" w:eastAsia="ru-RU"/>
        </w:rPr>
        <w:t xml:space="preserve"> р.</w:t>
      </w:r>
    </w:p>
    <w:tbl>
      <w:tblPr>
        <w:tblpPr w:leftFromText="180" w:rightFromText="180" w:vertAnchor="text" w:horzAnchor="page" w:tblpX="874" w:tblpY="316"/>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75"/>
        <w:gridCol w:w="4536"/>
        <w:gridCol w:w="1418"/>
        <w:gridCol w:w="1417"/>
        <w:gridCol w:w="1134"/>
        <w:gridCol w:w="1620"/>
      </w:tblGrid>
      <w:tr w:rsidR="00FC0FDB" w:rsidRPr="000674E5" w:rsidTr="00191F12">
        <w:trPr>
          <w:cantSplit/>
          <w:trHeight w:val="1266"/>
        </w:trPr>
        <w:tc>
          <w:tcPr>
            <w:tcW w:w="675"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37" w:firstLine="37"/>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w:t>
            </w:r>
          </w:p>
          <w:p w:rsidR="00FC0FDB" w:rsidRPr="000674E5" w:rsidRDefault="00FC0FDB" w:rsidP="00191F12">
            <w:pPr>
              <w:spacing w:after="120" w:line="240" w:lineRule="auto"/>
              <w:ind w:left="-37" w:firstLine="37"/>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п/п</w:t>
            </w:r>
          </w:p>
        </w:tc>
        <w:tc>
          <w:tcPr>
            <w:tcW w:w="4536"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283"/>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Назва</w:t>
            </w:r>
          </w:p>
        </w:tc>
        <w:tc>
          <w:tcPr>
            <w:tcW w:w="1418"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6"/>
              <w:jc w:val="center"/>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Од.</w:t>
            </w:r>
          </w:p>
          <w:p w:rsidR="00FC0FDB" w:rsidRPr="000674E5" w:rsidRDefault="00FC0FDB" w:rsidP="00191F12">
            <w:pPr>
              <w:spacing w:after="120" w:line="240" w:lineRule="auto"/>
              <w:ind w:left="-6"/>
              <w:jc w:val="center"/>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283"/>
              <w:jc w:val="center"/>
              <w:rPr>
                <w:rFonts w:ascii="Times New Roman" w:eastAsia="Times New Roman" w:hAnsi="Times New Roman" w:cs="Times New Roman"/>
                <w:bCs/>
                <w:sz w:val="24"/>
                <w:szCs w:val="24"/>
                <w:lang w:val="uk-UA" w:eastAsia="ru-RU"/>
              </w:rPr>
            </w:pPr>
          </w:p>
          <w:p w:rsidR="00FC0FDB" w:rsidRPr="000674E5" w:rsidRDefault="00FC0FDB" w:rsidP="00191F12">
            <w:pPr>
              <w:spacing w:after="120" w:line="240" w:lineRule="auto"/>
              <w:ind w:left="-132" w:right="-169"/>
              <w:jc w:val="center"/>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283"/>
              <w:jc w:val="center"/>
              <w:rPr>
                <w:rFonts w:ascii="Times New Roman" w:eastAsia="Times New Roman" w:hAnsi="Times New Roman" w:cs="Times New Roman"/>
                <w:bCs/>
                <w:sz w:val="24"/>
                <w:szCs w:val="24"/>
                <w:lang w:val="uk-UA" w:eastAsia="ru-RU"/>
              </w:rPr>
            </w:pPr>
          </w:p>
          <w:p w:rsidR="00FC0FDB" w:rsidRPr="000674E5" w:rsidRDefault="00FC0FDB" w:rsidP="00191F12">
            <w:pPr>
              <w:spacing w:after="120" w:line="240" w:lineRule="auto"/>
              <w:ind w:left="283"/>
              <w:jc w:val="center"/>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Ціна</w:t>
            </w:r>
          </w:p>
        </w:tc>
        <w:tc>
          <w:tcPr>
            <w:tcW w:w="1620"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ind w:left="283"/>
              <w:jc w:val="center"/>
              <w:rPr>
                <w:rFonts w:ascii="Times New Roman" w:eastAsia="Times New Roman" w:hAnsi="Times New Roman" w:cs="Times New Roman"/>
                <w:bCs/>
                <w:sz w:val="24"/>
                <w:szCs w:val="24"/>
                <w:lang w:val="uk-UA" w:eastAsia="ru-RU"/>
              </w:rPr>
            </w:pPr>
          </w:p>
          <w:p w:rsidR="00FC0FDB" w:rsidRPr="000674E5" w:rsidRDefault="00FC0FDB" w:rsidP="00191F12">
            <w:pPr>
              <w:spacing w:after="120" w:line="240" w:lineRule="auto"/>
              <w:ind w:left="283"/>
              <w:jc w:val="center"/>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Сума</w:t>
            </w:r>
          </w:p>
        </w:tc>
      </w:tr>
      <w:tr w:rsidR="00FC0FDB" w:rsidRPr="000674E5" w:rsidTr="00191F12">
        <w:trPr>
          <w:cantSplit/>
          <w:trHeight w:val="466"/>
        </w:trPr>
        <w:tc>
          <w:tcPr>
            <w:tcW w:w="675" w:type="dxa"/>
            <w:tcBorders>
              <w:top w:val="single" w:sz="4" w:space="0" w:color="auto"/>
              <w:left w:val="single" w:sz="4" w:space="0" w:color="auto"/>
              <w:bottom w:val="single" w:sz="4" w:space="0" w:color="auto"/>
              <w:right w:val="nil"/>
            </w:tcBorders>
            <w:shd w:val="clear" w:color="auto" w:fill="auto"/>
            <w:vAlign w:val="center"/>
          </w:tcPr>
          <w:p w:rsidR="00FC0FDB" w:rsidRPr="000674E5" w:rsidRDefault="008C7858" w:rsidP="00191F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r w:rsidR="00FC0FDB" w:rsidRPr="000674E5">
              <w:rPr>
                <w:rFonts w:ascii="Times New Roman" w:eastAsia="Times New Roman" w:hAnsi="Times New Roman" w:cs="Times New Roman"/>
                <w:sz w:val="24"/>
                <w:szCs w:val="24"/>
                <w:lang w:val="uk-UA"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0FDB" w:rsidRPr="000674E5" w:rsidRDefault="008C7858" w:rsidP="000E719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Дизельне паливо</w:t>
            </w:r>
          </w:p>
        </w:tc>
        <w:tc>
          <w:tcPr>
            <w:tcW w:w="1418" w:type="dxa"/>
            <w:tcBorders>
              <w:top w:val="single" w:sz="4" w:space="0" w:color="auto"/>
              <w:left w:val="nil"/>
              <w:bottom w:val="single" w:sz="4" w:space="0" w:color="auto"/>
              <w:right w:val="single" w:sz="4" w:space="0" w:color="auto"/>
            </w:tcBorders>
            <w:shd w:val="clear" w:color="auto" w:fill="auto"/>
            <w:vAlign w:val="center"/>
          </w:tcPr>
          <w:p w:rsidR="00FC0FDB" w:rsidRPr="000674E5" w:rsidRDefault="00FC0FDB" w:rsidP="00191F12">
            <w:pPr>
              <w:spacing w:after="0" w:line="240" w:lineRule="auto"/>
              <w:jc w:val="center"/>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л</w:t>
            </w:r>
          </w:p>
        </w:tc>
        <w:tc>
          <w:tcPr>
            <w:tcW w:w="1417" w:type="dxa"/>
            <w:tcBorders>
              <w:top w:val="nil"/>
              <w:left w:val="nil"/>
              <w:bottom w:val="single" w:sz="8" w:space="0" w:color="auto"/>
              <w:right w:val="single" w:sz="8" w:space="0" w:color="auto"/>
            </w:tcBorders>
            <w:shd w:val="clear" w:color="auto" w:fill="auto"/>
            <w:vAlign w:val="center"/>
          </w:tcPr>
          <w:p w:rsidR="00FC0FDB" w:rsidRPr="00D11A13" w:rsidRDefault="00F07F76" w:rsidP="00191F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0" w:line="240" w:lineRule="auto"/>
              <w:jc w:val="center"/>
              <w:rPr>
                <w:rFonts w:ascii="Times New Roman" w:eastAsia="Times New Roman" w:hAnsi="Times New Roman" w:cs="Times New Roman"/>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FC0FDB" w:rsidRPr="000674E5" w:rsidRDefault="00FC0FDB" w:rsidP="00191F12">
            <w:pPr>
              <w:spacing w:after="120" w:line="240" w:lineRule="auto"/>
              <w:jc w:val="center"/>
              <w:rPr>
                <w:rFonts w:ascii="Times New Roman" w:eastAsia="Times New Roman" w:hAnsi="Times New Roman" w:cs="Times New Roman"/>
                <w:b/>
                <w:bCs/>
                <w:sz w:val="24"/>
                <w:szCs w:val="24"/>
                <w:lang w:val="uk-UA" w:eastAsia="ru-RU"/>
              </w:rPr>
            </w:pPr>
          </w:p>
        </w:tc>
      </w:tr>
      <w:tr w:rsidR="00FC0FDB" w:rsidRPr="000674E5" w:rsidTr="00191F12">
        <w:trPr>
          <w:cantSplit/>
          <w:trHeight w:val="385"/>
        </w:trPr>
        <w:tc>
          <w:tcPr>
            <w:tcW w:w="675" w:type="dxa"/>
            <w:vMerge w:val="restart"/>
            <w:tcBorders>
              <w:top w:val="single" w:sz="4" w:space="0" w:color="auto"/>
              <w:left w:val="nil"/>
              <w:bottom w:val="nil"/>
              <w:right w:val="nil"/>
            </w:tcBorders>
          </w:tcPr>
          <w:p w:rsidR="00FC0FDB" w:rsidRPr="000674E5" w:rsidRDefault="00FC0FDB" w:rsidP="00191F12">
            <w:pPr>
              <w:spacing w:after="120" w:line="240" w:lineRule="auto"/>
              <w:ind w:left="283"/>
              <w:rPr>
                <w:rFonts w:ascii="Times New Roman" w:eastAsia="Times New Roman" w:hAnsi="Times New Roman" w:cs="Times New Roman"/>
                <w:bCs/>
                <w:sz w:val="32"/>
                <w:szCs w:val="24"/>
                <w:lang w:val="uk-UA" w:eastAsia="ru-RU"/>
              </w:rPr>
            </w:pPr>
          </w:p>
        </w:tc>
        <w:tc>
          <w:tcPr>
            <w:tcW w:w="5954" w:type="dxa"/>
            <w:gridSpan w:val="2"/>
            <w:vMerge w:val="restart"/>
            <w:tcBorders>
              <w:top w:val="single" w:sz="4" w:space="0" w:color="auto"/>
              <w:left w:val="nil"/>
              <w:bottom w:val="nil"/>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32"/>
                <w:szCs w:val="24"/>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Підсумок</w:t>
            </w:r>
          </w:p>
        </w:tc>
        <w:tc>
          <w:tcPr>
            <w:tcW w:w="1620" w:type="dxa"/>
            <w:tcBorders>
              <w:top w:val="single" w:sz="4" w:space="0" w:color="auto"/>
              <w:left w:val="single" w:sz="4" w:space="0" w:color="auto"/>
              <w:bottom w:val="single" w:sz="4" w:space="0" w:color="auto"/>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28"/>
                <w:szCs w:val="28"/>
                <w:lang w:val="uk-UA" w:eastAsia="ru-RU"/>
              </w:rPr>
            </w:pPr>
          </w:p>
        </w:tc>
      </w:tr>
      <w:tr w:rsidR="00FC0FDB" w:rsidRPr="000674E5" w:rsidTr="00191F12">
        <w:trPr>
          <w:cantSplit/>
          <w:trHeight w:val="298"/>
        </w:trPr>
        <w:tc>
          <w:tcPr>
            <w:tcW w:w="675" w:type="dxa"/>
            <w:vMerge/>
            <w:tcBorders>
              <w:left w:val="nil"/>
              <w:bottom w:val="nil"/>
              <w:right w:val="nil"/>
            </w:tcBorders>
          </w:tcPr>
          <w:p w:rsidR="00FC0FDB" w:rsidRPr="000674E5" w:rsidRDefault="00FC0FDB" w:rsidP="00191F12">
            <w:pPr>
              <w:spacing w:after="120" w:line="240" w:lineRule="auto"/>
              <w:ind w:left="283"/>
              <w:rPr>
                <w:rFonts w:ascii="Times New Roman" w:eastAsia="Times New Roman" w:hAnsi="Times New Roman" w:cs="Times New Roman"/>
                <w:bCs/>
                <w:sz w:val="32"/>
                <w:szCs w:val="24"/>
                <w:lang w:val="uk-UA" w:eastAsia="ru-RU"/>
              </w:rPr>
            </w:pPr>
          </w:p>
        </w:tc>
        <w:tc>
          <w:tcPr>
            <w:tcW w:w="5954" w:type="dxa"/>
            <w:gridSpan w:val="2"/>
            <w:vMerge/>
            <w:tcBorders>
              <w:left w:val="nil"/>
              <w:bottom w:val="nil"/>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32"/>
                <w:szCs w:val="24"/>
                <w:lang w:val="uk-UA"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24"/>
                <w:szCs w:val="24"/>
                <w:lang w:val="uk-UA" w:eastAsia="ru-RU"/>
              </w:rPr>
            </w:pPr>
            <w:r w:rsidRPr="000674E5">
              <w:rPr>
                <w:rFonts w:ascii="Times New Roman" w:eastAsia="Times New Roman" w:hAnsi="Times New Roman" w:cs="Times New Roman"/>
                <w:bCs/>
                <w:sz w:val="24"/>
                <w:szCs w:val="24"/>
                <w:lang w:val="uk-UA" w:eastAsia="ru-RU"/>
              </w:rPr>
              <w:t>В т.ч. ПДВ</w:t>
            </w:r>
          </w:p>
        </w:tc>
        <w:tc>
          <w:tcPr>
            <w:tcW w:w="1620" w:type="dxa"/>
            <w:tcBorders>
              <w:top w:val="single" w:sz="4" w:space="0" w:color="auto"/>
              <w:left w:val="single" w:sz="4" w:space="0" w:color="auto"/>
              <w:bottom w:val="single" w:sz="4" w:space="0" w:color="auto"/>
              <w:right w:val="single" w:sz="4" w:space="0" w:color="auto"/>
            </w:tcBorders>
          </w:tcPr>
          <w:p w:rsidR="00FC0FDB" w:rsidRPr="000674E5" w:rsidRDefault="00FC0FDB" w:rsidP="00191F12">
            <w:pPr>
              <w:spacing w:after="120" w:line="240" w:lineRule="auto"/>
              <w:ind w:left="283"/>
              <w:rPr>
                <w:rFonts w:ascii="Times New Roman" w:eastAsia="Times New Roman" w:hAnsi="Times New Roman" w:cs="Times New Roman"/>
                <w:bCs/>
                <w:sz w:val="28"/>
                <w:szCs w:val="24"/>
                <w:lang w:val="uk-UA" w:eastAsia="ru-RU"/>
              </w:rPr>
            </w:pPr>
          </w:p>
        </w:tc>
      </w:tr>
    </w:tbl>
    <w:p w:rsidR="00FC0FDB" w:rsidRPr="000674E5" w:rsidRDefault="00FC0FDB" w:rsidP="00FC0FDB">
      <w:pPr>
        <w:spacing w:after="120" w:line="240" w:lineRule="auto"/>
        <w:ind w:left="283"/>
        <w:jc w:val="both"/>
        <w:rPr>
          <w:rFonts w:ascii="Times New Roman" w:eastAsia="Times New Roman" w:hAnsi="Times New Roman" w:cs="Times New Roman"/>
          <w:sz w:val="28"/>
          <w:szCs w:val="24"/>
          <w:lang w:val="uk-UA" w:eastAsia="ru-RU"/>
        </w:rPr>
      </w:pPr>
    </w:p>
    <w:p w:rsidR="00FC0FDB" w:rsidRPr="000674E5" w:rsidRDefault="00FC0FDB" w:rsidP="00FC0FDB">
      <w:pPr>
        <w:spacing w:after="120" w:line="240" w:lineRule="auto"/>
        <w:ind w:left="-180" w:firstLine="180"/>
        <w:jc w:val="both"/>
        <w:rPr>
          <w:rFonts w:ascii="Times New Roman" w:eastAsia="Times New Roman" w:hAnsi="Times New Roman" w:cs="Times New Roman"/>
          <w:b/>
          <w:szCs w:val="24"/>
          <w:u w:val="single"/>
          <w:lang w:val="uk-UA" w:eastAsia="ru-RU"/>
        </w:rPr>
      </w:pPr>
      <w:r w:rsidRPr="000674E5">
        <w:rPr>
          <w:rFonts w:ascii="Times New Roman" w:eastAsia="Times New Roman" w:hAnsi="Times New Roman" w:cs="Times New Roman"/>
          <w:sz w:val="24"/>
          <w:szCs w:val="24"/>
          <w:lang w:val="uk-UA" w:eastAsia="ru-RU"/>
        </w:rPr>
        <w:t>Всього товар на суму:</w:t>
      </w:r>
      <w:r w:rsidRPr="000674E5">
        <w:rPr>
          <w:rFonts w:ascii="Times New Roman" w:eastAsia="Times New Roman" w:hAnsi="Times New Roman" w:cs="Times New Roman"/>
          <w:b/>
          <w:szCs w:val="24"/>
          <w:u w:val="single"/>
          <w:lang w:val="uk-UA" w:eastAsia="ru-RU"/>
        </w:rPr>
        <w:t xml:space="preserve"> ______________________________________________________</w:t>
      </w:r>
    </w:p>
    <w:p w:rsidR="00FC0FDB" w:rsidRPr="000674E5" w:rsidRDefault="00FC0FDB" w:rsidP="00FC0FDB">
      <w:pPr>
        <w:spacing w:after="120" w:line="240" w:lineRule="auto"/>
        <w:ind w:left="-180" w:firstLine="180"/>
        <w:jc w:val="both"/>
        <w:rPr>
          <w:rFonts w:ascii="Times New Roman" w:eastAsia="Times New Roman" w:hAnsi="Times New Roman" w:cs="Times New Roman"/>
          <w:sz w:val="18"/>
          <w:szCs w:val="24"/>
          <w:lang w:val="uk-UA" w:eastAsia="ru-RU"/>
        </w:rPr>
      </w:pPr>
    </w:p>
    <w:p w:rsidR="00FC0FDB" w:rsidRPr="000674E5" w:rsidRDefault="00FC0FDB" w:rsidP="00FC0FDB">
      <w:pPr>
        <w:spacing w:after="0" w:line="240" w:lineRule="auto"/>
        <w:ind w:right="142"/>
        <w:jc w:val="center"/>
        <w:rPr>
          <w:rFonts w:ascii="Times New Roman" w:eastAsia="Calibri" w:hAnsi="Times New Roman" w:cs="Times New Roman"/>
          <w:b/>
          <w:bCs/>
          <w:sz w:val="24"/>
          <w:szCs w:val="24"/>
          <w:lang w:val="uk-UA"/>
        </w:rPr>
      </w:pPr>
    </w:p>
    <w:p w:rsidR="00FC0FDB" w:rsidRPr="000674E5" w:rsidRDefault="00FC0FDB" w:rsidP="00FC0FDB">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 xml:space="preserve">                                                                                                                              Додаток №2</w:t>
      </w:r>
    </w:p>
    <w:p w:rsidR="00FC0FDB" w:rsidRPr="000674E5" w:rsidRDefault="00FC0FDB" w:rsidP="00FC0FDB">
      <w:pPr>
        <w:spacing w:after="0" w:line="240" w:lineRule="auto"/>
        <w:ind w:right="142"/>
        <w:jc w:val="center"/>
        <w:rPr>
          <w:rFonts w:ascii="Times New Roman" w:eastAsia="Calibri" w:hAnsi="Times New Roman" w:cs="Times New Roman"/>
          <w:b/>
          <w:bCs/>
          <w:sz w:val="24"/>
          <w:szCs w:val="24"/>
          <w:lang w:val="uk-UA"/>
        </w:rPr>
      </w:pPr>
    </w:p>
    <w:p w:rsidR="00FC0FDB" w:rsidRPr="000674E5" w:rsidRDefault="00FC0FDB" w:rsidP="00FC0FDB">
      <w:pPr>
        <w:spacing w:after="0" w:line="240" w:lineRule="auto"/>
        <w:ind w:right="142"/>
        <w:jc w:val="center"/>
        <w:rPr>
          <w:rFonts w:ascii="Times New Roman" w:eastAsia="Calibri" w:hAnsi="Times New Roman" w:cs="Times New Roman"/>
          <w:b/>
          <w:bCs/>
          <w:sz w:val="24"/>
          <w:szCs w:val="24"/>
          <w:lang w:val="uk-UA"/>
        </w:rPr>
      </w:pPr>
    </w:p>
    <w:p w:rsidR="00FC0FDB" w:rsidRPr="000674E5" w:rsidRDefault="00FC0FDB" w:rsidP="00FC0FDB">
      <w:pPr>
        <w:spacing w:after="0" w:line="240" w:lineRule="auto"/>
        <w:ind w:right="142"/>
        <w:jc w:val="center"/>
        <w:rPr>
          <w:rFonts w:ascii="Times New Roman" w:eastAsia="Calibri" w:hAnsi="Times New Roman" w:cs="Times New Roman"/>
          <w:b/>
          <w:bCs/>
          <w:sz w:val="24"/>
          <w:szCs w:val="24"/>
          <w:lang w:val="uk-UA"/>
        </w:rPr>
      </w:pPr>
    </w:p>
    <w:p w:rsidR="00FC0FDB" w:rsidRPr="000674E5" w:rsidRDefault="00FC0FDB" w:rsidP="00FC0FDB">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Перелік заправних станцій (АЗС)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68"/>
      </w:tblGrid>
      <w:tr w:rsidR="00FC0FDB" w:rsidRPr="000674E5" w:rsidTr="00191F12">
        <w:tc>
          <w:tcPr>
            <w:tcW w:w="4927" w:type="dxa"/>
            <w:shd w:val="clear" w:color="auto" w:fill="auto"/>
          </w:tcPr>
          <w:p w:rsidR="00FC0FDB" w:rsidRPr="000674E5" w:rsidRDefault="00FC0FDB" w:rsidP="00191F12">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Найменування АЗС</w:t>
            </w:r>
          </w:p>
        </w:tc>
        <w:tc>
          <w:tcPr>
            <w:tcW w:w="4928" w:type="dxa"/>
            <w:shd w:val="clear" w:color="auto" w:fill="auto"/>
          </w:tcPr>
          <w:p w:rsidR="00FC0FDB" w:rsidRPr="000674E5" w:rsidRDefault="00FC0FDB" w:rsidP="00191F12">
            <w:pPr>
              <w:spacing w:after="0" w:line="240" w:lineRule="auto"/>
              <w:ind w:right="142"/>
              <w:jc w:val="center"/>
              <w:rPr>
                <w:rFonts w:ascii="Times New Roman" w:eastAsia="Calibri" w:hAnsi="Times New Roman" w:cs="Times New Roman"/>
                <w:b/>
                <w:bCs/>
                <w:sz w:val="24"/>
                <w:szCs w:val="24"/>
                <w:lang w:val="uk-UA"/>
              </w:rPr>
            </w:pPr>
            <w:r w:rsidRPr="000674E5">
              <w:rPr>
                <w:rFonts w:ascii="Times New Roman" w:eastAsia="Calibri" w:hAnsi="Times New Roman" w:cs="Times New Roman"/>
                <w:b/>
                <w:bCs/>
                <w:sz w:val="24"/>
                <w:szCs w:val="24"/>
                <w:lang w:val="uk-UA"/>
              </w:rPr>
              <w:t>Адреса</w:t>
            </w:r>
          </w:p>
        </w:tc>
      </w:tr>
      <w:tr w:rsidR="00FC0FDB" w:rsidRPr="000674E5" w:rsidTr="00191F12">
        <w:tc>
          <w:tcPr>
            <w:tcW w:w="4927" w:type="dxa"/>
            <w:shd w:val="clear" w:color="auto" w:fill="auto"/>
          </w:tcPr>
          <w:p w:rsidR="00FC0FDB" w:rsidRPr="000674E5" w:rsidRDefault="00FC0FDB" w:rsidP="00191F12">
            <w:pPr>
              <w:spacing w:after="0" w:line="240" w:lineRule="auto"/>
              <w:ind w:right="142"/>
              <w:jc w:val="center"/>
              <w:rPr>
                <w:rFonts w:ascii="Times New Roman" w:eastAsia="Calibri" w:hAnsi="Times New Roman" w:cs="Times New Roman"/>
                <w:b/>
                <w:bCs/>
                <w:sz w:val="24"/>
                <w:szCs w:val="24"/>
                <w:lang w:val="uk-UA"/>
              </w:rPr>
            </w:pPr>
          </w:p>
        </w:tc>
        <w:tc>
          <w:tcPr>
            <w:tcW w:w="4928" w:type="dxa"/>
            <w:shd w:val="clear" w:color="auto" w:fill="auto"/>
          </w:tcPr>
          <w:p w:rsidR="00FC0FDB" w:rsidRPr="000674E5" w:rsidRDefault="00FC0FDB" w:rsidP="00191F12">
            <w:pPr>
              <w:spacing w:after="0" w:line="240" w:lineRule="auto"/>
              <w:ind w:right="142"/>
              <w:jc w:val="center"/>
              <w:rPr>
                <w:rFonts w:ascii="Times New Roman" w:eastAsia="Calibri" w:hAnsi="Times New Roman" w:cs="Times New Roman"/>
                <w:b/>
                <w:bCs/>
                <w:sz w:val="24"/>
                <w:szCs w:val="24"/>
                <w:lang w:val="uk-UA"/>
              </w:rPr>
            </w:pPr>
          </w:p>
        </w:tc>
      </w:tr>
    </w:tbl>
    <w:p w:rsidR="00FC0FDB" w:rsidRPr="000674E5" w:rsidRDefault="00FC0FDB" w:rsidP="00FC0FDB">
      <w:pPr>
        <w:spacing w:after="120" w:line="240" w:lineRule="auto"/>
        <w:ind w:left="-180" w:firstLine="180"/>
        <w:jc w:val="both"/>
        <w:rPr>
          <w:rFonts w:ascii="Times New Roman" w:eastAsia="Times New Roman" w:hAnsi="Times New Roman" w:cs="Times New Roman"/>
          <w:sz w:val="18"/>
          <w:szCs w:val="24"/>
          <w:lang w:val="uk-UA" w:eastAsia="ru-RU"/>
        </w:rPr>
      </w:pPr>
    </w:p>
    <w:p w:rsidR="00FC0FDB" w:rsidRPr="000674E5" w:rsidRDefault="00FC0FDB" w:rsidP="00FC0FDB">
      <w:pPr>
        <w:spacing w:after="120" w:line="240" w:lineRule="auto"/>
        <w:ind w:left="-180" w:firstLine="180"/>
        <w:jc w:val="both"/>
        <w:rPr>
          <w:rFonts w:ascii="Times New Roman" w:eastAsia="Times New Roman" w:hAnsi="Times New Roman" w:cs="Times New Roman"/>
          <w:sz w:val="18"/>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4650"/>
      </w:tblGrid>
      <w:tr w:rsidR="00FC0FDB" w:rsidRPr="000674E5" w:rsidTr="00191F12">
        <w:trPr>
          <w:trHeight w:val="3235"/>
        </w:trPr>
        <w:tc>
          <w:tcPr>
            <w:tcW w:w="5097" w:type="dxa"/>
            <w:tcBorders>
              <w:top w:val="nil"/>
              <w:left w:val="nil"/>
              <w:bottom w:val="nil"/>
              <w:right w:val="nil"/>
            </w:tcBorders>
          </w:tcPr>
          <w:p w:rsidR="00FC0FDB" w:rsidRPr="000674E5" w:rsidRDefault="00FC0FDB" w:rsidP="00191F12">
            <w:pPr>
              <w:spacing w:after="120" w:line="240" w:lineRule="auto"/>
              <w:ind w:left="83" w:right="-365"/>
              <w:jc w:val="center"/>
              <w:rPr>
                <w:rFonts w:ascii="Times New Roman" w:eastAsia="Times New Roman" w:hAnsi="Times New Roman" w:cs="Times New Roman"/>
                <w:b/>
                <w:caps/>
                <w:sz w:val="24"/>
                <w:szCs w:val="24"/>
                <w:lang w:val="uk-UA" w:eastAsia="ru-RU"/>
              </w:rPr>
            </w:pPr>
            <w:r w:rsidRPr="000674E5">
              <w:rPr>
                <w:rFonts w:ascii="Times New Roman" w:eastAsia="Times New Roman" w:hAnsi="Times New Roman" w:cs="Times New Roman"/>
                <w:b/>
                <w:caps/>
                <w:sz w:val="24"/>
                <w:szCs w:val="24"/>
                <w:lang w:val="uk-UA" w:eastAsia="ru-RU"/>
              </w:rPr>
              <w:t>Замовник:</w:t>
            </w:r>
          </w:p>
          <w:p w:rsidR="004867B9" w:rsidRPr="00343454" w:rsidRDefault="004867B9" w:rsidP="004867B9">
            <w:pPr>
              <w:spacing w:after="0" w:line="240" w:lineRule="auto"/>
              <w:rPr>
                <w:rFonts w:ascii="Times New Roman" w:eastAsia="Times New Roman" w:hAnsi="Times New Roman" w:cs="Times New Roman"/>
                <w:b/>
                <w:sz w:val="24"/>
                <w:szCs w:val="24"/>
                <w:lang w:val="uk-UA" w:eastAsia="ru-RU"/>
              </w:rPr>
            </w:pPr>
            <w:r w:rsidRPr="004867B9">
              <w:rPr>
                <w:rFonts w:ascii="Times New Roman" w:eastAsia="Times New Roman" w:hAnsi="Times New Roman" w:cs="Times New Roman"/>
                <w:b/>
                <w:sz w:val="24"/>
                <w:szCs w:val="24"/>
                <w:lang w:eastAsia="uk-UA"/>
              </w:rPr>
              <w:t xml:space="preserve"> </w:t>
            </w:r>
            <w:r w:rsidR="005554B4" w:rsidRPr="000674E5">
              <w:rPr>
                <w:rFonts w:ascii="Times New Roman" w:eastAsia="Times New Roman" w:hAnsi="Times New Roman" w:cs="Times New Roman"/>
                <w:sz w:val="24"/>
                <w:szCs w:val="24"/>
                <w:lang w:val="uk-UA" w:eastAsia="ru-RU"/>
              </w:rPr>
              <w:t xml:space="preserve">             </w:t>
            </w:r>
            <w:r w:rsidRPr="00343454">
              <w:rPr>
                <w:rFonts w:ascii="Times New Roman" w:eastAsia="Times New Roman" w:hAnsi="Times New Roman" w:cs="Times New Roman"/>
                <w:b/>
                <w:sz w:val="24"/>
                <w:szCs w:val="24"/>
                <w:lang w:val="uk-UA" w:eastAsia="ru-RU"/>
              </w:rPr>
              <w:t>Сільське комунальне підприємство «Добробут-М»</w:t>
            </w:r>
          </w:p>
          <w:p w:rsidR="004867B9" w:rsidRPr="00343454" w:rsidRDefault="004867B9" w:rsidP="004867B9">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 xml:space="preserve">78590, </w:t>
            </w:r>
            <w:proofErr w:type="spellStart"/>
            <w:r w:rsidRPr="00343454">
              <w:rPr>
                <w:rFonts w:ascii="Times New Roman" w:eastAsia="Times New Roman" w:hAnsi="Times New Roman" w:cs="Times New Roman"/>
                <w:sz w:val="24"/>
                <w:szCs w:val="24"/>
                <w:lang w:val="uk-UA" w:eastAsia="ru-RU"/>
              </w:rPr>
              <w:t>с.Микуличин</w:t>
            </w:r>
            <w:proofErr w:type="spellEnd"/>
            <w:r w:rsidRPr="00343454">
              <w:rPr>
                <w:rFonts w:ascii="Times New Roman" w:eastAsia="Times New Roman" w:hAnsi="Times New Roman" w:cs="Times New Roman"/>
                <w:sz w:val="24"/>
                <w:szCs w:val="24"/>
                <w:lang w:val="uk-UA" w:eastAsia="ru-RU"/>
              </w:rPr>
              <w:t xml:space="preserve">, </w:t>
            </w:r>
            <w:proofErr w:type="spellStart"/>
            <w:r w:rsidRPr="00343454">
              <w:rPr>
                <w:rFonts w:ascii="Times New Roman" w:eastAsia="Times New Roman" w:hAnsi="Times New Roman" w:cs="Times New Roman"/>
                <w:sz w:val="24"/>
                <w:szCs w:val="24"/>
                <w:lang w:val="uk-UA" w:eastAsia="ru-RU"/>
              </w:rPr>
              <w:t>вул.Грушевського</w:t>
            </w:r>
            <w:proofErr w:type="spellEnd"/>
            <w:r w:rsidRPr="00343454">
              <w:rPr>
                <w:rFonts w:ascii="Times New Roman" w:eastAsia="Times New Roman" w:hAnsi="Times New Roman" w:cs="Times New Roman"/>
                <w:sz w:val="24"/>
                <w:szCs w:val="24"/>
                <w:lang w:val="uk-UA" w:eastAsia="ru-RU"/>
              </w:rPr>
              <w:t>,70</w:t>
            </w:r>
          </w:p>
          <w:p w:rsidR="004867B9" w:rsidRPr="00343454" w:rsidRDefault="004867B9" w:rsidP="004867B9">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р/</w:t>
            </w:r>
            <w:proofErr w:type="spellStart"/>
            <w:r w:rsidRPr="00343454">
              <w:rPr>
                <w:rFonts w:ascii="Times New Roman" w:eastAsia="Times New Roman" w:hAnsi="Times New Roman" w:cs="Times New Roman"/>
                <w:sz w:val="24"/>
                <w:szCs w:val="24"/>
                <w:lang w:val="uk-UA" w:eastAsia="ru-RU"/>
              </w:rPr>
              <w:t>р</w:t>
            </w:r>
            <w:proofErr w:type="spellEnd"/>
            <w:r w:rsidRPr="00343454">
              <w:rPr>
                <w:rFonts w:ascii="Times New Roman" w:eastAsia="Times New Roman" w:hAnsi="Times New Roman" w:cs="Times New Roman"/>
                <w:sz w:val="24"/>
                <w:szCs w:val="24"/>
                <w:lang w:val="uk-UA" w:eastAsia="ru-RU"/>
              </w:rPr>
              <w:t xml:space="preserve"> </w:t>
            </w:r>
            <w:r w:rsidRPr="00343454">
              <w:rPr>
                <w:rFonts w:ascii="Times New Roman" w:eastAsia="Times New Roman" w:hAnsi="Times New Roman" w:cs="Times New Roman"/>
                <w:sz w:val="24"/>
                <w:szCs w:val="24"/>
                <w:lang w:val="en-US" w:eastAsia="ru-RU"/>
              </w:rPr>
              <w:t>UA</w:t>
            </w:r>
            <w:r w:rsidRPr="00343454">
              <w:rPr>
                <w:rFonts w:ascii="Times New Roman" w:eastAsia="Times New Roman" w:hAnsi="Times New Roman" w:cs="Times New Roman"/>
                <w:sz w:val="24"/>
                <w:szCs w:val="24"/>
                <w:lang w:val="uk-UA" w:eastAsia="ru-RU"/>
              </w:rPr>
              <w:t>343052990000026006005503071</w:t>
            </w:r>
          </w:p>
          <w:p w:rsidR="004867B9" w:rsidRPr="00343454" w:rsidRDefault="004867B9" w:rsidP="004867B9">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банк ПАТ КБ «Приватбанк</w:t>
            </w:r>
          </w:p>
          <w:p w:rsidR="004867B9" w:rsidRPr="00343454" w:rsidRDefault="004867B9" w:rsidP="004867B9">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МФО 336677</w:t>
            </w:r>
          </w:p>
          <w:p w:rsidR="004867B9" w:rsidRPr="00343454" w:rsidRDefault="004867B9" w:rsidP="004867B9">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Код 38335716</w:t>
            </w:r>
          </w:p>
          <w:p w:rsidR="004867B9" w:rsidRPr="00343454" w:rsidRDefault="004867B9" w:rsidP="004867B9">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uk-UA" w:eastAsia="ru-RU"/>
              </w:rPr>
              <w:t>Тел.. 0683282950</w:t>
            </w:r>
          </w:p>
          <w:p w:rsidR="004867B9" w:rsidRPr="00343454" w:rsidRDefault="004867B9" w:rsidP="004867B9">
            <w:pPr>
              <w:spacing w:after="0" w:line="240" w:lineRule="auto"/>
              <w:rPr>
                <w:rFonts w:ascii="Times New Roman" w:eastAsia="Times New Roman" w:hAnsi="Times New Roman" w:cs="Times New Roman"/>
                <w:sz w:val="24"/>
                <w:szCs w:val="24"/>
                <w:lang w:val="uk-UA" w:eastAsia="ru-RU"/>
              </w:rPr>
            </w:pPr>
            <w:r w:rsidRPr="00343454">
              <w:rPr>
                <w:rFonts w:ascii="Times New Roman" w:eastAsia="Times New Roman" w:hAnsi="Times New Roman" w:cs="Times New Roman"/>
                <w:sz w:val="24"/>
                <w:szCs w:val="24"/>
                <w:lang w:val="en-US" w:eastAsia="ru-RU"/>
              </w:rPr>
              <w:t>E</w:t>
            </w:r>
            <w:r w:rsidRPr="00343454">
              <w:rPr>
                <w:rFonts w:ascii="Times New Roman" w:eastAsia="Times New Roman" w:hAnsi="Times New Roman" w:cs="Times New Roman"/>
                <w:sz w:val="24"/>
                <w:szCs w:val="24"/>
                <w:lang w:val="uk-UA" w:eastAsia="ru-RU"/>
              </w:rPr>
              <w:t>-</w:t>
            </w:r>
            <w:r w:rsidRPr="00343454">
              <w:rPr>
                <w:rFonts w:ascii="Times New Roman" w:eastAsia="Times New Roman" w:hAnsi="Times New Roman" w:cs="Times New Roman"/>
                <w:sz w:val="24"/>
                <w:szCs w:val="24"/>
                <w:lang w:val="en-US" w:eastAsia="ru-RU"/>
              </w:rPr>
              <w:t>mail</w:t>
            </w:r>
            <w:r w:rsidRPr="00343454">
              <w:rPr>
                <w:rFonts w:ascii="Times New Roman" w:eastAsia="Times New Roman" w:hAnsi="Times New Roman" w:cs="Times New Roman"/>
                <w:sz w:val="24"/>
                <w:szCs w:val="24"/>
                <w:lang w:val="uk-UA" w:eastAsia="ru-RU"/>
              </w:rPr>
              <w:t>:</w:t>
            </w:r>
            <w:proofErr w:type="spellStart"/>
            <w:r w:rsidRPr="00343454">
              <w:rPr>
                <w:rFonts w:ascii="Times New Roman" w:eastAsia="Times New Roman" w:hAnsi="Times New Roman" w:cs="Times New Roman"/>
                <w:sz w:val="24"/>
                <w:szCs w:val="24"/>
                <w:lang w:val="en-US" w:eastAsia="ru-RU"/>
              </w:rPr>
              <w:t>dobrobut</w:t>
            </w:r>
            <w:proofErr w:type="spellEnd"/>
            <w:r w:rsidRPr="00343454">
              <w:rPr>
                <w:rFonts w:ascii="Times New Roman" w:eastAsia="Times New Roman" w:hAnsi="Times New Roman" w:cs="Times New Roman"/>
                <w:sz w:val="24"/>
                <w:szCs w:val="24"/>
                <w:lang w:val="uk-UA" w:eastAsia="ru-RU"/>
              </w:rPr>
              <w:t>_</w:t>
            </w:r>
            <w:proofErr w:type="spellStart"/>
            <w:r w:rsidRPr="00343454">
              <w:rPr>
                <w:rFonts w:ascii="Times New Roman" w:eastAsia="Times New Roman" w:hAnsi="Times New Roman" w:cs="Times New Roman"/>
                <w:sz w:val="24"/>
                <w:szCs w:val="24"/>
                <w:lang w:val="en-US" w:eastAsia="ru-RU"/>
              </w:rPr>
              <w:t>m</w:t>
            </w:r>
            <w:r>
              <w:rPr>
                <w:rFonts w:ascii="Times New Roman" w:eastAsia="Times New Roman" w:hAnsi="Times New Roman" w:cs="Times New Roman"/>
                <w:sz w:val="24"/>
                <w:szCs w:val="24"/>
                <w:lang w:val="en-US" w:eastAsia="ru-RU"/>
              </w:rPr>
              <w:t>ykulychyn</w:t>
            </w:r>
            <w:proofErr w:type="spellEnd"/>
            <w:r w:rsidRPr="00343454">
              <w:rPr>
                <w:rFonts w:ascii="Times New Roman" w:eastAsia="Times New Roman" w:hAnsi="Times New Roman" w:cs="Times New Roman"/>
                <w:sz w:val="24"/>
                <w:szCs w:val="24"/>
                <w:lang w:val="uk-UA" w:eastAsia="ru-RU"/>
              </w:rPr>
              <w:t>@</w:t>
            </w:r>
            <w:proofErr w:type="spellStart"/>
            <w:r w:rsidRPr="00343454">
              <w:rPr>
                <w:rFonts w:ascii="Times New Roman" w:eastAsia="Times New Roman" w:hAnsi="Times New Roman" w:cs="Times New Roman"/>
                <w:sz w:val="24"/>
                <w:szCs w:val="24"/>
                <w:lang w:val="en-US" w:eastAsia="ru-RU"/>
              </w:rPr>
              <w:t>ukr</w:t>
            </w:r>
            <w:proofErr w:type="spellEnd"/>
            <w:r w:rsidRPr="00343454">
              <w:rPr>
                <w:rFonts w:ascii="Times New Roman" w:eastAsia="Times New Roman" w:hAnsi="Times New Roman" w:cs="Times New Roman"/>
                <w:sz w:val="24"/>
                <w:szCs w:val="24"/>
                <w:lang w:val="uk-UA" w:eastAsia="ru-RU"/>
              </w:rPr>
              <w:t>.</w:t>
            </w:r>
            <w:r w:rsidRPr="00343454">
              <w:rPr>
                <w:rFonts w:ascii="Times New Roman" w:eastAsia="Times New Roman" w:hAnsi="Times New Roman" w:cs="Times New Roman"/>
                <w:sz w:val="24"/>
                <w:szCs w:val="24"/>
                <w:lang w:val="en-US" w:eastAsia="ru-RU"/>
              </w:rPr>
              <w:t>net</w:t>
            </w:r>
          </w:p>
          <w:p w:rsidR="004867B9" w:rsidRPr="00343454" w:rsidRDefault="004867B9" w:rsidP="004867B9">
            <w:pPr>
              <w:spacing w:after="0" w:line="240" w:lineRule="auto"/>
              <w:rPr>
                <w:rFonts w:ascii="Times New Roman" w:eastAsia="Times New Roman" w:hAnsi="Times New Roman" w:cs="Times New Roman"/>
                <w:b/>
                <w:sz w:val="24"/>
                <w:szCs w:val="24"/>
                <w:lang w:val="uk-UA" w:eastAsia="ru-RU"/>
              </w:rPr>
            </w:pPr>
          </w:p>
          <w:p w:rsidR="004867B9" w:rsidRPr="00343454" w:rsidRDefault="004867B9" w:rsidP="004867B9">
            <w:pPr>
              <w:spacing w:after="0" w:line="240" w:lineRule="auto"/>
              <w:rPr>
                <w:rFonts w:ascii="Times New Roman" w:eastAsia="Times New Roman" w:hAnsi="Times New Roman" w:cs="Times New Roman"/>
                <w:b/>
                <w:sz w:val="24"/>
                <w:szCs w:val="24"/>
                <w:lang w:val="uk-UA" w:eastAsia="ru-RU"/>
              </w:rPr>
            </w:pPr>
            <w:r w:rsidRPr="00343454">
              <w:rPr>
                <w:rFonts w:ascii="Times New Roman" w:eastAsia="Times New Roman" w:hAnsi="Times New Roman" w:cs="Times New Roman"/>
                <w:b/>
                <w:sz w:val="24"/>
                <w:szCs w:val="24"/>
                <w:lang w:val="uk-UA" w:eastAsia="ru-RU"/>
              </w:rPr>
              <w:t xml:space="preserve">Директор </w:t>
            </w:r>
          </w:p>
          <w:p w:rsidR="004867B9" w:rsidRPr="00343454" w:rsidRDefault="004867B9" w:rsidP="004867B9">
            <w:pPr>
              <w:spacing w:after="0" w:line="240" w:lineRule="auto"/>
              <w:rPr>
                <w:rFonts w:ascii="Times New Roman" w:eastAsia="Times New Roman" w:hAnsi="Times New Roman" w:cs="Times New Roman"/>
                <w:b/>
                <w:sz w:val="24"/>
                <w:szCs w:val="24"/>
                <w:lang w:val="uk-UA" w:eastAsia="ru-RU"/>
              </w:rPr>
            </w:pPr>
          </w:p>
          <w:p w:rsidR="004867B9" w:rsidRPr="00343454" w:rsidRDefault="004867B9" w:rsidP="004867B9">
            <w:pPr>
              <w:spacing w:after="0" w:line="240" w:lineRule="auto"/>
              <w:rPr>
                <w:rFonts w:ascii="Times New Roman" w:eastAsia="Times New Roman" w:hAnsi="Times New Roman" w:cs="Times New Roman"/>
                <w:b/>
                <w:sz w:val="24"/>
                <w:szCs w:val="24"/>
                <w:lang w:val="en-US" w:eastAsia="ru-RU"/>
              </w:rPr>
            </w:pPr>
            <w:r w:rsidRPr="00343454">
              <w:rPr>
                <w:rFonts w:ascii="Times New Roman" w:eastAsia="Times New Roman" w:hAnsi="Times New Roman" w:cs="Times New Roman"/>
                <w:b/>
                <w:sz w:val="24"/>
                <w:szCs w:val="24"/>
                <w:lang w:val="uk-UA" w:eastAsia="ru-RU"/>
              </w:rPr>
              <w:t xml:space="preserve">     ______________ Юрій </w:t>
            </w:r>
            <w:proofErr w:type="spellStart"/>
            <w:r w:rsidRPr="00343454">
              <w:rPr>
                <w:rFonts w:ascii="Times New Roman" w:eastAsia="Times New Roman" w:hAnsi="Times New Roman" w:cs="Times New Roman"/>
                <w:b/>
                <w:sz w:val="24"/>
                <w:szCs w:val="24"/>
                <w:lang w:val="uk-UA" w:eastAsia="ru-RU"/>
              </w:rPr>
              <w:t>Маджарин</w:t>
            </w:r>
            <w:proofErr w:type="spellEnd"/>
          </w:p>
          <w:p w:rsidR="00FC0FDB" w:rsidRPr="000674E5" w:rsidRDefault="005554B4" w:rsidP="005554B4">
            <w:pPr>
              <w:spacing w:after="0" w:line="240" w:lineRule="auto"/>
              <w:ind w:left="85" w:right="119"/>
              <w:jc w:val="both"/>
              <w:rPr>
                <w:rFonts w:ascii="Times New Roman" w:eastAsia="Times New Roman" w:hAnsi="Times New Roman" w:cs="Times New Roman"/>
                <w:sz w:val="24"/>
                <w:szCs w:val="24"/>
                <w:lang w:val="uk-UA" w:eastAsia="ru-RU"/>
              </w:rPr>
            </w:pPr>
            <w:bookmarkStart w:id="8" w:name="_GoBack"/>
            <w:bookmarkEnd w:id="8"/>
            <w:r w:rsidRPr="000674E5">
              <w:rPr>
                <w:rFonts w:ascii="Times New Roman" w:eastAsia="Times New Roman" w:hAnsi="Times New Roman" w:cs="Times New Roman"/>
                <w:sz w:val="24"/>
                <w:szCs w:val="24"/>
                <w:lang w:val="uk-UA" w:eastAsia="ru-RU"/>
              </w:rPr>
              <w:t xml:space="preserve">     </w:t>
            </w:r>
          </w:p>
        </w:tc>
        <w:tc>
          <w:tcPr>
            <w:tcW w:w="4650" w:type="dxa"/>
            <w:tcBorders>
              <w:top w:val="nil"/>
              <w:left w:val="nil"/>
              <w:bottom w:val="nil"/>
              <w:right w:val="nil"/>
            </w:tcBorders>
          </w:tcPr>
          <w:p w:rsidR="00FC0FDB" w:rsidRPr="000674E5" w:rsidRDefault="00FC0FDB" w:rsidP="00191F12">
            <w:pPr>
              <w:spacing w:after="120" w:line="240" w:lineRule="auto"/>
              <w:ind w:left="83" w:right="-365"/>
              <w:jc w:val="center"/>
              <w:rPr>
                <w:rFonts w:ascii="Times New Roman" w:eastAsia="Times New Roman" w:hAnsi="Times New Roman" w:cs="Times New Roman"/>
                <w:b/>
                <w:caps/>
                <w:sz w:val="24"/>
                <w:szCs w:val="24"/>
                <w:lang w:val="uk-UA" w:eastAsia="ru-RU"/>
              </w:rPr>
            </w:pPr>
            <w:r w:rsidRPr="000674E5">
              <w:rPr>
                <w:rFonts w:ascii="Times New Roman" w:eastAsia="Times New Roman" w:hAnsi="Times New Roman" w:cs="Times New Roman"/>
                <w:b/>
                <w:caps/>
                <w:sz w:val="24"/>
                <w:szCs w:val="24"/>
                <w:lang w:val="uk-UA" w:eastAsia="ru-RU"/>
              </w:rPr>
              <w:t>Учасник:</w:t>
            </w:r>
          </w:p>
          <w:p w:rsidR="00FC0FDB" w:rsidRPr="000674E5" w:rsidRDefault="00FC0FDB" w:rsidP="00191F12">
            <w:pPr>
              <w:spacing w:after="0" w:line="240" w:lineRule="auto"/>
              <w:ind w:left="85" w:right="119"/>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DB" w:rsidRPr="000674E5" w:rsidRDefault="00FC0FDB" w:rsidP="00191F12">
            <w:pPr>
              <w:spacing w:after="0" w:line="240" w:lineRule="auto"/>
              <w:ind w:left="85" w:right="119"/>
              <w:jc w:val="both"/>
              <w:rPr>
                <w:rFonts w:ascii="Times New Roman" w:eastAsia="Times New Roman" w:hAnsi="Times New Roman" w:cs="Times New Roman"/>
                <w:sz w:val="24"/>
                <w:szCs w:val="24"/>
                <w:lang w:val="uk-UA" w:eastAsia="ru-RU"/>
              </w:rPr>
            </w:pPr>
          </w:p>
          <w:p w:rsidR="00FC0FDB" w:rsidRPr="000674E5" w:rsidRDefault="00FC0FDB" w:rsidP="00191F12">
            <w:pPr>
              <w:spacing w:after="0" w:line="240" w:lineRule="auto"/>
              <w:ind w:left="85" w:right="119"/>
              <w:jc w:val="both"/>
              <w:rPr>
                <w:rFonts w:ascii="Times New Roman" w:eastAsia="Times New Roman" w:hAnsi="Times New Roman" w:cs="Times New Roman"/>
                <w:sz w:val="24"/>
                <w:szCs w:val="24"/>
                <w:lang w:val="uk-UA" w:eastAsia="ru-RU"/>
              </w:rPr>
            </w:pPr>
          </w:p>
          <w:p w:rsidR="00FC0FDB" w:rsidRPr="000674E5" w:rsidRDefault="00FC0FDB" w:rsidP="00191F12">
            <w:pPr>
              <w:spacing w:after="0" w:line="240" w:lineRule="auto"/>
              <w:ind w:right="-365"/>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__________________________________</w:t>
            </w:r>
          </w:p>
          <w:p w:rsidR="00FC0FDB" w:rsidRPr="000674E5" w:rsidRDefault="00FC0FDB" w:rsidP="00191F12">
            <w:pPr>
              <w:spacing w:after="0" w:line="240" w:lineRule="auto"/>
              <w:ind w:left="83" w:right="-365"/>
              <w:jc w:val="both"/>
              <w:rPr>
                <w:rFonts w:ascii="Times New Roman" w:eastAsia="Times New Roman" w:hAnsi="Times New Roman" w:cs="Times New Roman"/>
                <w:sz w:val="24"/>
                <w:szCs w:val="24"/>
                <w:lang w:val="uk-UA" w:eastAsia="ru-RU"/>
              </w:rPr>
            </w:pPr>
            <w:r w:rsidRPr="000674E5">
              <w:rPr>
                <w:rFonts w:ascii="Times New Roman" w:eastAsia="Times New Roman" w:hAnsi="Times New Roman" w:cs="Times New Roman"/>
                <w:sz w:val="24"/>
                <w:szCs w:val="24"/>
                <w:lang w:val="uk-UA" w:eastAsia="ru-RU"/>
              </w:rPr>
              <w:t xml:space="preserve">           М.П.                  </w:t>
            </w:r>
          </w:p>
          <w:p w:rsidR="00FC0FDB" w:rsidRPr="000674E5" w:rsidRDefault="00FC0FDB" w:rsidP="00191F12">
            <w:pPr>
              <w:spacing w:after="120" w:line="240" w:lineRule="auto"/>
              <w:ind w:right="-365"/>
              <w:jc w:val="both"/>
              <w:rPr>
                <w:rFonts w:ascii="Times New Roman" w:eastAsia="Times New Roman" w:hAnsi="Times New Roman" w:cs="Times New Roman"/>
                <w:sz w:val="24"/>
                <w:szCs w:val="24"/>
                <w:lang w:val="uk-UA" w:eastAsia="ru-RU"/>
              </w:rPr>
            </w:pPr>
          </w:p>
        </w:tc>
      </w:tr>
    </w:tbl>
    <w:p w:rsidR="00D245DB" w:rsidRPr="00FC0FDB" w:rsidRDefault="00D245DB" w:rsidP="00FC0FDB"/>
    <w:sectPr w:rsidR="00D245DB" w:rsidRPr="00FC0FDB" w:rsidSect="00E307A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DB"/>
    <w:rsid w:val="00027B99"/>
    <w:rsid w:val="000E719E"/>
    <w:rsid w:val="001F03C0"/>
    <w:rsid w:val="00343454"/>
    <w:rsid w:val="003453E2"/>
    <w:rsid w:val="00381085"/>
    <w:rsid w:val="004867B9"/>
    <w:rsid w:val="004C181D"/>
    <w:rsid w:val="005554B4"/>
    <w:rsid w:val="00822D37"/>
    <w:rsid w:val="008C7858"/>
    <w:rsid w:val="009E63C1"/>
    <w:rsid w:val="00A56273"/>
    <w:rsid w:val="00AF29CC"/>
    <w:rsid w:val="00AF4055"/>
    <w:rsid w:val="00BB6120"/>
    <w:rsid w:val="00D11A13"/>
    <w:rsid w:val="00D245DB"/>
    <w:rsid w:val="00D6030B"/>
    <w:rsid w:val="00E307AF"/>
    <w:rsid w:val="00F07F76"/>
    <w:rsid w:val="00F425ED"/>
    <w:rsid w:val="00F44562"/>
    <w:rsid w:val="00FC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4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45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4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4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7</Pages>
  <Words>13759</Words>
  <Characters>7843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Irka</dc:creator>
  <cp:keywords/>
  <dc:description/>
  <cp:lastModifiedBy>Comp2</cp:lastModifiedBy>
  <cp:revision>20</cp:revision>
  <dcterms:created xsi:type="dcterms:W3CDTF">2023-09-12T12:33:00Z</dcterms:created>
  <dcterms:modified xsi:type="dcterms:W3CDTF">2024-01-22T13:22:00Z</dcterms:modified>
</cp:coreProperties>
</file>