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62060F">
        <w:t xml:space="preserve">194 </w:t>
      </w:r>
      <w:r w:rsidRPr="00EB3CC9">
        <w:t xml:space="preserve">від  </w:t>
      </w:r>
      <w:r w:rsidR="0062060F">
        <w:rPr>
          <w:lang w:val="ru-RU"/>
        </w:rPr>
        <w:t>28.03.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5C0337"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Електророзподільні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31320000 -5</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BA792C">
        <w:rPr>
          <w:rFonts w:ascii="Times New Roman" w:eastAsia="Times New Roman" w:hAnsi="Times New Roman" w:cs="Times New Roman"/>
          <w:bCs/>
          <w:sz w:val="28"/>
          <w:szCs w:val="28"/>
          <w:bdr w:val="none" w:sz="0" w:space="0" w:color="auto" w:frame="1"/>
          <w:lang w:val="uk-UA" w:eastAsia="ru-RU"/>
        </w:rPr>
        <w:t>(Кабель СІП-5</w:t>
      </w:r>
      <w:r w:rsidR="00D47265">
        <w:rPr>
          <w:rFonts w:ascii="Times New Roman" w:eastAsia="Times New Roman" w:hAnsi="Times New Roman" w:cs="Times New Roman"/>
          <w:bCs/>
          <w:sz w:val="28"/>
          <w:szCs w:val="28"/>
          <w:bdr w:val="none" w:sz="0" w:space="0" w:color="auto" w:frame="1"/>
          <w:lang w:val="uk-UA" w:eastAsia="ru-RU"/>
        </w:rPr>
        <w:t xml:space="preserve"> 4х16</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D47265">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62060F">
              <w:rPr>
                <w:rFonts w:ascii="Times New Roman" w:hAnsi="Times New Roman"/>
                <w:sz w:val="24"/>
                <w:szCs w:val="24"/>
                <w:lang w:val="uk-UA"/>
              </w:rPr>
              <w:t xml:space="preserve">31320000 – 5-Електророзподільні кабелі  </w:t>
            </w:r>
            <w:r w:rsidR="00BA792C">
              <w:rPr>
                <w:rFonts w:ascii="Times New Roman" w:hAnsi="Times New Roman"/>
                <w:sz w:val="24"/>
                <w:szCs w:val="24"/>
                <w:lang w:val="uk-UA"/>
              </w:rPr>
              <w:t>(Кабель СІП-5</w:t>
            </w:r>
            <w:r w:rsidR="00D47265">
              <w:rPr>
                <w:rFonts w:ascii="Times New Roman" w:hAnsi="Times New Roman"/>
                <w:sz w:val="24"/>
                <w:szCs w:val="24"/>
                <w:lang w:val="uk-UA"/>
              </w:rPr>
              <w:t xml:space="preserve">  4х16</w:t>
            </w:r>
            <w:r w:rsidR="006A2923" w:rsidRPr="005C0337">
              <w:rPr>
                <w:rFonts w:ascii="Times New Roman" w:hAnsi="Times New Roman"/>
                <w:sz w:val="24"/>
                <w:szCs w:val="24"/>
                <w:lang w:val="uk-UA"/>
              </w:rPr>
              <w:t xml:space="preserve"> </w:t>
            </w:r>
            <w:r w:rsidR="005C0337">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A792C">
              <w:rPr>
                <w:rFonts w:ascii="Times New Roman" w:hAnsi="Times New Roman" w:cs="Times New Roman"/>
                <w:b/>
                <w:iCs/>
                <w:sz w:val="24"/>
                <w:szCs w:val="24"/>
                <w:lang w:val="uk-UA"/>
              </w:rPr>
              <w:t>540</w:t>
            </w:r>
            <w:r w:rsidR="00D47265">
              <w:rPr>
                <w:rFonts w:ascii="Times New Roman" w:hAnsi="Times New Roman" w:cs="Times New Roman"/>
                <w:b/>
                <w:iCs/>
                <w:sz w:val="24"/>
                <w:szCs w:val="24"/>
                <w:lang w:val="uk-UA"/>
              </w:rPr>
              <w:t xml:space="preserve">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D47265"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10 000</w:t>
            </w:r>
            <w:r w:rsidR="005C0337">
              <w:rPr>
                <w:rFonts w:ascii="Times New Roman" w:eastAsia="Times New Roman" w:hAnsi="Times New Roman"/>
                <w:b/>
                <w:sz w:val="24"/>
                <w:szCs w:val="24"/>
                <w:lang w:val="uk-UA"/>
              </w:rPr>
              <w:t xml:space="preserve">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62060F"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62060F"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62060F"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1877D0">
              <w:rPr>
                <w:rFonts w:ascii="Times New Roman" w:eastAsia="Calibri" w:hAnsi="Times New Roman" w:cs="Times New Roman"/>
                <w:b/>
                <w:i/>
                <w:sz w:val="24"/>
                <w:szCs w:val="24"/>
                <w:lang w:val="uk-UA"/>
              </w:rPr>
              <w:t xml:space="preserve"> 16 20</w:t>
            </w:r>
            <w:r w:rsidR="00D47265">
              <w:rPr>
                <w:rFonts w:ascii="Times New Roman" w:eastAsia="Calibri" w:hAnsi="Times New Roman" w:cs="Times New Roman"/>
                <w:b/>
                <w:i/>
                <w:sz w:val="24"/>
                <w:szCs w:val="24"/>
                <w:lang w:val="uk-UA"/>
              </w:rPr>
              <w:t>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1877D0">
              <w:rPr>
                <w:rFonts w:ascii="Times New Roman" w:eastAsia="Calibri" w:hAnsi="Times New Roman" w:cs="Times New Roman"/>
                <w:b/>
                <w:i/>
                <w:sz w:val="24"/>
                <w:szCs w:val="24"/>
                <w:lang w:val="uk-UA"/>
              </w:rPr>
              <w:t>шістнадцять тисяч двісті</w:t>
            </w:r>
            <w:r w:rsidR="00D47265">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62060F"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62060F"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62060F"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62060F"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62060F"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62060F"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4D4D97">
              <w:rPr>
                <w:rFonts w:ascii="Times New Roman" w:eastAsia="Times New Roman" w:hAnsi="Times New Roman" w:cs="Calibri"/>
                <w:b/>
                <w:sz w:val="24"/>
                <w:szCs w:val="24"/>
                <w:lang w:val="uk-UA"/>
              </w:rPr>
              <w:t>31320000 – 5 – Електророзподільні кабелі</w:t>
            </w:r>
            <w:r w:rsidR="00EC336D">
              <w:rPr>
                <w:rFonts w:ascii="Times New Roman" w:eastAsia="Times New Roman" w:hAnsi="Times New Roman" w:cs="Calibri"/>
                <w:b/>
                <w:sz w:val="24"/>
                <w:szCs w:val="24"/>
                <w:lang w:val="uk-UA"/>
              </w:rPr>
              <w:t xml:space="preserve"> </w:t>
            </w:r>
            <w:r w:rsidR="00D47265">
              <w:rPr>
                <w:rFonts w:ascii="Times New Roman" w:eastAsia="Times New Roman" w:hAnsi="Times New Roman" w:cs="Calibri"/>
                <w:b/>
                <w:sz w:val="24"/>
                <w:szCs w:val="24"/>
                <w:lang w:val="uk-UA"/>
              </w:rPr>
              <w:t xml:space="preserve"> (кабель СІП-4 4х16</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62060F"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62060F"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62060F"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62060F"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62060F"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62060F"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4D4D97">
        <w:rPr>
          <w:b/>
          <w:bCs/>
          <w:iCs/>
          <w:lang w:eastAsia="ru-RU"/>
        </w:rPr>
        <w:t xml:space="preserve">Електророзподільні кабелі </w:t>
      </w:r>
      <w:r w:rsidRPr="00577735">
        <w:rPr>
          <w:b/>
          <w:bCs/>
          <w:iCs/>
          <w:lang w:eastAsia="ru-RU"/>
        </w:rPr>
        <w:t>3</w:t>
      </w:r>
      <w:r w:rsidR="004D4D97">
        <w:rPr>
          <w:b/>
          <w:bCs/>
          <w:iCs/>
          <w:lang w:eastAsia="ru-RU"/>
        </w:rPr>
        <w:t>1320000 - 5</w:t>
      </w:r>
      <w:r w:rsidR="001877D0">
        <w:rPr>
          <w:bCs/>
          <w:iCs/>
          <w:lang w:eastAsia="ru-RU"/>
        </w:rPr>
        <w:t xml:space="preserve"> (кабель СІП-5</w:t>
      </w:r>
      <w:r w:rsidR="00D47265">
        <w:rPr>
          <w:bCs/>
          <w:iCs/>
          <w:lang w:eastAsia="ru-RU"/>
        </w:rPr>
        <w:t xml:space="preserve"> 4х16</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C44C37" w:rsidRDefault="001877D0" w:rsidP="00C44C37">
      <w:pPr>
        <w:pStyle w:val="ad"/>
        <w:numPr>
          <w:ilvl w:val="0"/>
          <w:numId w:val="9"/>
        </w:numPr>
        <w:jc w:val="both"/>
        <w:rPr>
          <w:bCs/>
          <w:iCs/>
          <w:lang w:eastAsia="ru-RU"/>
        </w:rPr>
      </w:pPr>
      <w:r>
        <w:rPr>
          <w:bCs/>
          <w:iCs/>
          <w:lang w:eastAsia="ru-RU"/>
        </w:rPr>
        <w:t xml:space="preserve">Кількість жил, од.: </w:t>
      </w:r>
      <w:r w:rsidR="000E2286">
        <w:rPr>
          <w:bCs/>
          <w:iCs/>
          <w:lang w:eastAsia="ru-RU"/>
        </w:rPr>
        <w:t>4;</w:t>
      </w:r>
    </w:p>
    <w:p w:rsidR="001877D0" w:rsidRDefault="001877D0" w:rsidP="00C44C37">
      <w:pPr>
        <w:pStyle w:val="ad"/>
        <w:numPr>
          <w:ilvl w:val="0"/>
          <w:numId w:val="9"/>
        </w:numPr>
        <w:jc w:val="both"/>
        <w:rPr>
          <w:bCs/>
          <w:iCs/>
          <w:lang w:eastAsia="ru-RU"/>
        </w:rPr>
      </w:pPr>
      <w:r>
        <w:rPr>
          <w:bCs/>
          <w:iCs/>
          <w:lang w:eastAsia="ru-RU"/>
        </w:rPr>
        <w:t>Номінальна площа  перетину жили, мм2: 16;</w:t>
      </w:r>
    </w:p>
    <w:p w:rsidR="001877D0" w:rsidRDefault="001877D0" w:rsidP="00C44C37">
      <w:pPr>
        <w:pStyle w:val="ad"/>
        <w:numPr>
          <w:ilvl w:val="0"/>
          <w:numId w:val="9"/>
        </w:numPr>
        <w:jc w:val="both"/>
        <w:rPr>
          <w:bCs/>
          <w:iCs/>
          <w:lang w:eastAsia="ru-RU"/>
        </w:rPr>
      </w:pPr>
      <w:r>
        <w:rPr>
          <w:bCs/>
          <w:iCs/>
          <w:lang w:eastAsia="ru-RU"/>
        </w:rPr>
        <w:t xml:space="preserve">Тип проводу: </w:t>
      </w:r>
      <w:proofErr w:type="spellStart"/>
      <w:r>
        <w:rPr>
          <w:bCs/>
          <w:iCs/>
          <w:lang w:eastAsia="ru-RU"/>
        </w:rPr>
        <w:t>Самоутримний</w:t>
      </w:r>
      <w:proofErr w:type="spellEnd"/>
      <w:r>
        <w:rPr>
          <w:bCs/>
          <w:iCs/>
          <w:lang w:eastAsia="ru-RU"/>
        </w:rPr>
        <w:t xml:space="preserve"> ізольований провід для повітряних ліній </w:t>
      </w:r>
      <w:proofErr w:type="spellStart"/>
      <w:r>
        <w:rPr>
          <w:bCs/>
          <w:iCs/>
          <w:lang w:eastAsia="ru-RU"/>
        </w:rPr>
        <w:t>електропередавання</w:t>
      </w:r>
      <w:proofErr w:type="spellEnd"/>
      <w:r>
        <w:rPr>
          <w:bCs/>
          <w:iCs/>
          <w:lang w:eastAsia="ru-RU"/>
        </w:rPr>
        <w:t>;</w:t>
      </w:r>
    </w:p>
    <w:p w:rsidR="001877D0" w:rsidRDefault="001877D0" w:rsidP="00C44C37">
      <w:pPr>
        <w:pStyle w:val="ad"/>
        <w:numPr>
          <w:ilvl w:val="0"/>
          <w:numId w:val="9"/>
        </w:numPr>
        <w:jc w:val="both"/>
        <w:rPr>
          <w:bCs/>
          <w:iCs/>
          <w:lang w:eastAsia="ru-RU"/>
        </w:rPr>
      </w:pPr>
      <w:r>
        <w:rPr>
          <w:bCs/>
          <w:iCs/>
          <w:lang w:eastAsia="ru-RU"/>
        </w:rPr>
        <w:t xml:space="preserve">Тип ізоляції: Зі світло стабілізованого поліетилену, що зшивається за технологією </w:t>
      </w:r>
      <w:proofErr w:type="spellStart"/>
      <w:r>
        <w:rPr>
          <w:bCs/>
          <w:iCs/>
          <w:lang w:eastAsia="ru-RU"/>
        </w:rPr>
        <w:t>силанольної</w:t>
      </w:r>
      <w:proofErr w:type="spellEnd"/>
      <w:r>
        <w:rPr>
          <w:bCs/>
          <w:iCs/>
          <w:lang w:eastAsia="ru-RU"/>
        </w:rPr>
        <w:t xml:space="preserve"> зшивки. Не поширює горіння, стійка до перепаду температури, атмосферних опадів та дії ультрафіолетового (сонячного) випромінювання; ізоляція щільно прилягає до жил, але не зварена з ними і </w:t>
      </w:r>
      <w:proofErr w:type="spellStart"/>
      <w:r>
        <w:rPr>
          <w:bCs/>
          <w:iCs/>
          <w:lang w:eastAsia="ru-RU"/>
        </w:rPr>
        <w:t>ії</w:t>
      </w:r>
      <w:proofErr w:type="spellEnd"/>
      <w:r>
        <w:rPr>
          <w:bCs/>
          <w:iCs/>
          <w:lang w:eastAsia="ru-RU"/>
        </w:rPr>
        <w:t xml:space="preserve"> можна легко знімати при монтажі. Ізоляція має бути чорного кольору;</w:t>
      </w:r>
    </w:p>
    <w:p w:rsidR="001877D0" w:rsidRDefault="001877D0" w:rsidP="00C44C37">
      <w:pPr>
        <w:pStyle w:val="ad"/>
        <w:numPr>
          <w:ilvl w:val="0"/>
          <w:numId w:val="9"/>
        </w:numPr>
        <w:jc w:val="both"/>
        <w:rPr>
          <w:bCs/>
          <w:iCs/>
          <w:lang w:eastAsia="ru-RU"/>
        </w:rPr>
      </w:pPr>
      <w:r>
        <w:rPr>
          <w:bCs/>
          <w:iCs/>
          <w:lang w:eastAsia="ru-RU"/>
        </w:rPr>
        <w:t>Товщина фазної ізоляції (мм)</w:t>
      </w:r>
      <w:r w:rsidR="000E2286">
        <w:rPr>
          <w:bCs/>
          <w:iCs/>
          <w:lang w:eastAsia="ru-RU"/>
        </w:rPr>
        <w:t>:</w:t>
      </w:r>
      <w:r>
        <w:rPr>
          <w:bCs/>
          <w:iCs/>
          <w:lang w:eastAsia="ru-RU"/>
        </w:rPr>
        <w:t xml:space="preserve"> згідно ДСТУ;</w:t>
      </w:r>
    </w:p>
    <w:p w:rsidR="001877D0" w:rsidRDefault="000E2286" w:rsidP="00C44C37">
      <w:pPr>
        <w:pStyle w:val="ad"/>
        <w:numPr>
          <w:ilvl w:val="0"/>
          <w:numId w:val="9"/>
        </w:numPr>
        <w:jc w:val="both"/>
        <w:rPr>
          <w:bCs/>
          <w:iCs/>
          <w:lang w:eastAsia="ru-RU"/>
        </w:rPr>
      </w:pPr>
      <w:r>
        <w:rPr>
          <w:bCs/>
          <w:iCs/>
          <w:lang w:eastAsia="ru-RU"/>
        </w:rPr>
        <w:t>Площа перетину жили мм2: Згідно ДСТУ;</w:t>
      </w:r>
    </w:p>
    <w:p w:rsidR="000E2286" w:rsidRDefault="000E2286" w:rsidP="00C44C37">
      <w:pPr>
        <w:pStyle w:val="ad"/>
        <w:numPr>
          <w:ilvl w:val="0"/>
          <w:numId w:val="9"/>
        </w:numPr>
        <w:jc w:val="both"/>
        <w:rPr>
          <w:bCs/>
          <w:iCs/>
          <w:lang w:eastAsia="ru-RU"/>
        </w:rPr>
      </w:pPr>
      <w:r>
        <w:rPr>
          <w:bCs/>
          <w:iCs/>
          <w:lang w:eastAsia="ru-RU"/>
        </w:rPr>
        <w:t>Кабель відповідає вимогам ДСТУ -4809:2007: так;</w:t>
      </w:r>
    </w:p>
    <w:p w:rsidR="000E2286" w:rsidRDefault="000E2286" w:rsidP="00C44C37">
      <w:pPr>
        <w:pStyle w:val="ad"/>
        <w:numPr>
          <w:ilvl w:val="0"/>
          <w:numId w:val="9"/>
        </w:numPr>
        <w:jc w:val="both"/>
        <w:rPr>
          <w:bCs/>
          <w:iCs/>
          <w:lang w:eastAsia="ru-RU"/>
        </w:rPr>
      </w:pPr>
      <w:r>
        <w:rPr>
          <w:bCs/>
          <w:iCs/>
          <w:lang w:eastAsia="ru-RU"/>
        </w:rPr>
        <w:t>Матеріал провідника: Алюміній;</w:t>
      </w:r>
    </w:p>
    <w:p w:rsidR="000E2286" w:rsidRDefault="000E2286" w:rsidP="00C44C37">
      <w:pPr>
        <w:pStyle w:val="ad"/>
        <w:numPr>
          <w:ilvl w:val="0"/>
          <w:numId w:val="9"/>
        </w:numPr>
        <w:jc w:val="both"/>
        <w:rPr>
          <w:bCs/>
          <w:iCs/>
          <w:lang w:eastAsia="ru-RU"/>
        </w:rPr>
      </w:pPr>
      <w:r>
        <w:rPr>
          <w:bCs/>
          <w:iCs/>
          <w:lang w:eastAsia="ru-RU"/>
        </w:rPr>
        <w:t>Робоча напруга (В): 1 000;</w:t>
      </w:r>
    </w:p>
    <w:p w:rsidR="000E2286" w:rsidRDefault="000E2286" w:rsidP="00C44C37">
      <w:pPr>
        <w:pStyle w:val="ad"/>
        <w:numPr>
          <w:ilvl w:val="0"/>
          <w:numId w:val="9"/>
        </w:numPr>
        <w:jc w:val="both"/>
        <w:rPr>
          <w:bCs/>
          <w:iCs/>
          <w:lang w:eastAsia="ru-RU"/>
        </w:rPr>
      </w:pPr>
      <w:r>
        <w:rPr>
          <w:bCs/>
          <w:iCs/>
          <w:lang w:eastAsia="ru-RU"/>
        </w:rPr>
        <w:t>Діапазон робочих температур (С</w:t>
      </w:r>
      <w:r>
        <w:rPr>
          <w:rFonts w:ascii="Arial" w:hAnsi="Arial" w:cs="Arial"/>
          <w:bCs/>
          <w:iCs/>
          <w:lang w:eastAsia="ru-RU"/>
        </w:rPr>
        <w:t>°</w:t>
      </w:r>
      <w:r>
        <w:rPr>
          <w:bCs/>
          <w:iCs/>
          <w:lang w:eastAsia="ru-RU"/>
        </w:rPr>
        <w:t>): від -60 до +50;</w:t>
      </w:r>
    </w:p>
    <w:p w:rsidR="000E2286" w:rsidRDefault="000E2286" w:rsidP="00C44C37">
      <w:pPr>
        <w:pStyle w:val="ad"/>
        <w:numPr>
          <w:ilvl w:val="0"/>
          <w:numId w:val="9"/>
        </w:numPr>
        <w:jc w:val="both"/>
        <w:rPr>
          <w:bCs/>
          <w:iCs/>
          <w:lang w:eastAsia="ru-RU"/>
        </w:rPr>
      </w:pPr>
      <w:r>
        <w:rPr>
          <w:bCs/>
          <w:iCs/>
          <w:lang w:eastAsia="ru-RU"/>
        </w:rPr>
        <w:t>Допустиме довготривале струмове навантаження (А): Згідно ДСТУ;</w:t>
      </w:r>
    </w:p>
    <w:p w:rsidR="000E2286" w:rsidRDefault="000E2286" w:rsidP="00C44C37">
      <w:pPr>
        <w:pStyle w:val="ad"/>
        <w:numPr>
          <w:ilvl w:val="0"/>
          <w:numId w:val="9"/>
        </w:numPr>
        <w:jc w:val="both"/>
        <w:rPr>
          <w:bCs/>
          <w:iCs/>
          <w:lang w:eastAsia="ru-RU"/>
        </w:rPr>
      </w:pPr>
      <w:r>
        <w:rPr>
          <w:bCs/>
          <w:iCs/>
          <w:lang w:eastAsia="ru-RU"/>
        </w:rPr>
        <w:t>Термін служби, не менше: 30років;</w:t>
      </w:r>
    </w:p>
    <w:p w:rsidR="000E2286" w:rsidRDefault="000E2286" w:rsidP="00C44C37">
      <w:pPr>
        <w:pStyle w:val="ad"/>
        <w:numPr>
          <w:ilvl w:val="0"/>
          <w:numId w:val="9"/>
        </w:numPr>
        <w:jc w:val="both"/>
        <w:rPr>
          <w:bCs/>
          <w:iCs/>
          <w:lang w:eastAsia="ru-RU"/>
        </w:rPr>
      </w:pPr>
      <w:r>
        <w:rPr>
          <w:bCs/>
          <w:iCs/>
          <w:lang w:eastAsia="ru-RU"/>
        </w:rPr>
        <w:t>Кабель  має бути стійким до монтажних вигинів: так;</w:t>
      </w:r>
    </w:p>
    <w:p w:rsidR="000E2286" w:rsidRDefault="000E2286" w:rsidP="00C44C37">
      <w:pPr>
        <w:pStyle w:val="ad"/>
        <w:numPr>
          <w:ilvl w:val="0"/>
          <w:numId w:val="9"/>
        </w:numPr>
        <w:jc w:val="both"/>
        <w:rPr>
          <w:bCs/>
          <w:iCs/>
          <w:lang w:eastAsia="ru-RU"/>
        </w:rPr>
      </w:pPr>
      <w:r>
        <w:rPr>
          <w:bCs/>
          <w:iCs/>
          <w:lang w:eastAsia="ru-RU"/>
        </w:rPr>
        <w:t>Рік виробництва: не пізніше 2021року</w:t>
      </w:r>
    </w:p>
    <w:p w:rsidR="00577735" w:rsidRPr="00577735" w:rsidRDefault="00577735" w:rsidP="00577735">
      <w:pPr>
        <w:pStyle w:val="ad"/>
        <w:jc w:val="both"/>
        <w:rPr>
          <w:bCs/>
          <w:iCs/>
          <w:lang w:eastAsia="ru-RU"/>
        </w:rPr>
      </w:pPr>
      <w:r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w:t>
      </w:r>
      <w:r w:rsidR="000E2286">
        <w:rPr>
          <w:bCs/>
          <w:iCs/>
          <w:lang w:eastAsia="ru-RU"/>
        </w:rPr>
        <w:t xml:space="preserve"> </w:t>
      </w:r>
      <w:r w:rsidR="00F4098A" w:rsidRPr="00F4098A">
        <w:rPr>
          <w:bCs/>
          <w:iCs/>
          <w:lang w:eastAsia="ru-RU"/>
        </w:rPr>
        <w:t>(детальна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0E2286">
        <w:rPr>
          <w:bCs/>
          <w:iCs/>
          <w:lang w:eastAsia="ru-RU"/>
        </w:rPr>
        <w:t>Товар</w:t>
      </w:r>
      <w:proofErr w:type="spellEnd"/>
      <w:r w:rsidR="000E2286">
        <w:rPr>
          <w:bCs/>
          <w:iCs/>
          <w:lang w:eastAsia="ru-RU"/>
        </w:rPr>
        <w:t xml:space="preserve"> повинний бути  в </w:t>
      </w:r>
      <w:r w:rsidR="009F28E7" w:rsidRPr="009F28E7">
        <w:rPr>
          <w:bCs/>
          <w:iCs/>
          <w:lang w:eastAsia="ru-RU"/>
        </w:rPr>
        <w:t xml:space="preserve"> </w:t>
      </w:r>
      <w:r w:rsidR="000E2286">
        <w:rPr>
          <w:bCs/>
          <w:iCs/>
          <w:lang w:eastAsia="ru-RU"/>
        </w:rPr>
        <w:t xml:space="preserve"> бухтах на барабанах. Тара не </w:t>
      </w:r>
      <w:proofErr w:type="spellStart"/>
      <w:r w:rsidR="000E2286">
        <w:rPr>
          <w:bCs/>
          <w:iCs/>
          <w:lang w:eastAsia="ru-RU"/>
        </w:rPr>
        <w:t>возвратна</w:t>
      </w:r>
      <w:proofErr w:type="spellEnd"/>
      <w:r w:rsidR="009654AA">
        <w:rPr>
          <w:bCs/>
          <w:iCs/>
          <w:lang w:eastAsia="ru-RU"/>
        </w:rPr>
        <w:t>.</w:t>
      </w:r>
      <w:r w:rsidR="00546C28">
        <w:rPr>
          <w:bCs/>
          <w:iCs/>
          <w:lang w:eastAsia="ru-RU"/>
        </w:rPr>
        <w:t xml:space="preserve"> Надання сертифікату/ декларації відповідності – обов’язково.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0E2286">
        <w:rPr>
          <w:bCs/>
          <w:iCs/>
          <w:lang w:eastAsia="ru-RU"/>
        </w:rPr>
        <w:t xml:space="preserve"> в термін  180 робочих днів</w:t>
      </w:r>
      <w:r w:rsidR="00F4098A" w:rsidRPr="00F4098A">
        <w:rPr>
          <w:bCs/>
          <w:iCs/>
          <w:lang w:eastAsia="ru-RU"/>
        </w:rPr>
        <w:t>.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C44C37"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F2603D"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0E2286"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Кабель СІП-5 </w:t>
            </w:r>
            <w:r>
              <w:rPr>
                <w:rFonts w:ascii="Times New Roman" w:eastAsia="Times New Roman" w:hAnsi="Times New Roman" w:cs="Times New Roman"/>
                <w:bCs/>
                <w:sz w:val="24"/>
                <w:szCs w:val="24"/>
                <w:lang w:val="uk-UA" w:eastAsia="ru-RU"/>
              </w:rPr>
              <w:lastRenderedPageBreak/>
              <w:t>4х16</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830B8"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10000</w:t>
            </w:r>
          </w:p>
        </w:tc>
        <w:tc>
          <w:tcPr>
            <w:tcW w:w="1826" w:type="dxa"/>
            <w:vAlign w:val="center"/>
          </w:tcPr>
          <w:p w:rsidR="00F2603D" w:rsidRPr="004814C5" w:rsidRDefault="00F830B8"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54,00</w:t>
            </w:r>
          </w:p>
        </w:tc>
        <w:tc>
          <w:tcPr>
            <w:tcW w:w="1917" w:type="dxa"/>
            <w:vAlign w:val="center"/>
          </w:tcPr>
          <w:p w:rsidR="00F2603D" w:rsidRPr="004814C5" w:rsidRDefault="00F830B8"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540000,00</w:t>
            </w: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w:t>
      </w:r>
      <w:r w:rsidRPr="004814C5">
        <w:rPr>
          <w:rFonts w:ascii="Times New Roman" w:eastAsia="Times New Roman" w:hAnsi="Times New Roman" w:cs="Times New Roman"/>
          <w:bCs/>
          <w:sz w:val="24"/>
          <w:szCs w:val="24"/>
          <w:lang w:val="uk-UA" w:eastAsia="ru-RU"/>
        </w:rPr>
        <w:lastRenderedPageBreak/>
        <w:t xml:space="preserve">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w:t>
      </w:r>
      <w:r w:rsidRPr="004814C5">
        <w:rPr>
          <w:rFonts w:ascii="Times New Roman" w:eastAsia="Times New Roman" w:hAnsi="Times New Roman" w:cs="Times New Roman"/>
          <w:bCs/>
          <w:sz w:val="24"/>
          <w:szCs w:val="24"/>
          <w:lang w:val="uk-UA" w:eastAsia="ru-RU"/>
        </w:rPr>
        <w:lastRenderedPageBreak/>
        <w:t xml:space="preserve">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4814C5">
        <w:rPr>
          <w:rFonts w:ascii="Times New Roman" w:eastAsia="Times New Roman" w:hAnsi="Times New Roman" w:cs="Times New Roman"/>
          <w:bCs/>
          <w:sz w:val="24"/>
          <w:szCs w:val="24"/>
          <w:lang w:val="uk-UA"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8511A9">
        <w:rPr>
          <w:rFonts w:ascii="Times New Roman" w:eastAsia="Calibri" w:hAnsi="Times New Roman" w:cs="Times New Roman"/>
          <w:sz w:val="24"/>
          <w:szCs w:val="24"/>
          <w:lang w:val="uk-UA"/>
        </w:rPr>
        <w:t>Миколаївського квартирно-експлуатаційного управління</w:t>
      </w:r>
      <w:r w:rsidR="008511A9" w:rsidRPr="00BE7BBF">
        <w:rPr>
          <w:rFonts w:ascii="Times New Roman" w:eastAsia="Calibri" w:hAnsi="Times New Roman" w:cs="Times New Roman"/>
          <w:sz w:val="24"/>
          <w:szCs w:val="24"/>
          <w:lang w:val="uk-UA"/>
        </w:rPr>
        <w:t xml:space="preserve"> </w:t>
      </w:r>
      <w:r w:rsidRPr="00BE7BBF">
        <w:rPr>
          <w:rFonts w:ascii="Times New Roman" w:eastAsia="Calibri" w:hAnsi="Times New Roman" w:cs="Times New Roman"/>
          <w:sz w:val="24"/>
          <w:szCs w:val="24"/>
          <w:lang w:val="uk-UA"/>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62060F"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94" w:rsidRDefault="00742494" w:rsidP="003B509B">
      <w:pPr>
        <w:spacing w:after="0" w:line="240" w:lineRule="auto"/>
      </w:pPr>
      <w:r>
        <w:separator/>
      </w:r>
    </w:p>
  </w:endnote>
  <w:endnote w:type="continuationSeparator" w:id="0">
    <w:p w:rsidR="00742494" w:rsidRDefault="00742494"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6" w:rsidRDefault="000E228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0E2286" w:rsidRDefault="002F471C">
        <w:pPr>
          <w:pStyle w:val="ab"/>
          <w:jc w:val="right"/>
        </w:pPr>
        <w:r w:rsidRPr="003B509B">
          <w:rPr>
            <w:sz w:val="20"/>
            <w:szCs w:val="20"/>
          </w:rPr>
          <w:fldChar w:fldCharType="begin"/>
        </w:r>
        <w:r w:rsidR="000E2286" w:rsidRPr="003B509B">
          <w:rPr>
            <w:sz w:val="20"/>
            <w:szCs w:val="20"/>
          </w:rPr>
          <w:instrText>PAGE   \* MERGEFORMAT</w:instrText>
        </w:r>
        <w:r w:rsidRPr="003B509B">
          <w:rPr>
            <w:sz w:val="20"/>
            <w:szCs w:val="20"/>
          </w:rPr>
          <w:fldChar w:fldCharType="separate"/>
        </w:r>
        <w:r w:rsidR="0062060F">
          <w:rPr>
            <w:noProof/>
            <w:sz w:val="20"/>
            <w:szCs w:val="20"/>
          </w:rPr>
          <w:t>1</w:t>
        </w:r>
        <w:r w:rsidRPr="003B509B">
          <w:rPr>
            <w:sz w:val="20"/>
            <w:szCs w:val="20"/>
          </w:rPr>
          <w:fldChar w:fldCharType="end"/>
        </w:r>
      </w:p>
    </w:sdtContent>
  </w:sdt>
  <w:p w:rsidR="000E2286" w:rsidRDefault="000E228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6" w:rsidRDefault="000E22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94" w:rsidRDefault="00742494" w:rsidP="003B509B">
      <w:pPr>
        <w:spacing w:after="0" w:line="240" w:lineRule="auto"/>
      </w:pPr>
      <w:r>
        <w:separator/>
      </w:r>
    </w:p>
  </w:footnote>
  <w:footnote w:type="continuationSeparator" w:id="0">
    <w:p w:rsidR="00742494" w:rsidRDefault="00742494"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6" w:rsidRDefault="000E228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6" w:rsidRDefault="000E228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86" w:rsidRDefault="000E22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2286"/>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AD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877D0"/>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71C"/>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376"/>
    <w:rsid w:val="005225D1"/>
    <w:rsid w:val="005233F9"/>
    <w:rsid w:val="00525108"/>
    <w:rsid w:val="00527F4E"/>
    <w:rsid w:val="00531ACB"/>
    <w:rsid w:val="00531DAA"/>
    <w:rsid w:val="00537889"/>
    <w:rsid w:val="00540B10"/>
    <w:rsid w:val="005412E6"/>
    <w:rsid w:val="00542059"/>
    <w:rsid w:val="005429E5"/>
    <w:rsid w:val="00544A09"/>
    <w:rsid w:val="00546139"/>
    <w:rsid w:val="00546650"/>
    <w:rsid w:val="00546878"/>
    <w:rsid w:val="0054693A"/>
    <w:rsid w:val="00546C28"/>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60F"/>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2494"/>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27A40"/>
    <w:rsid w:val="00833F51"/>
    <w:rsid w:val="00835749"/>
    <w:rsid w:val="008368AE"/>
    <w:rsid w:val="00837927"/>
    <w:rsid w:val="00840953"/>
    <w:rsid w:val="008440C1"/>
    <w:rsid w:val="008447FE"/>
    <w:rsid w:val="00844E75"/>
    <w:rsid w:val="00845898"/>
    <w:rsid w:val="00846097"/>
    <w:rsid w:val="0084720F"/>
    <w:rsid w:val="00850ADB"/>
    <w:rsid w:val="008511A9"/>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129B"/>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14E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0A"/>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A792C"/>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4A44"/>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4C37"/>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47265"/>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1855"/>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1BBD"/>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0B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E0EB-A576-4905-B8CA-318879EA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45</Pages>
  <Words>69992</Words>
  <Characters>39897</Characters>
  <Application>Microsoft Office Word</Application>
  <DocSecurity>0</DocSecurity>
  <Lines>332</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74</cp:revision>
  <cp:lastPrinted>2023-09-04T08:56:00Z</cp:lastPrinted>
  <dcterms:created xsi:type="dcterms:W3CDTF">2023-09-19T14:36:00Z</dcterms:created>
  <dcterms:modified xsi:type="dcterms:W3CDTF">2024-03-28T08:57:00Z</dcterms:modified>
</cp:coreProperties>
</file>