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73" w:rsidRDefault="003F0D73" w:rsidP="003F0D73">
      <w:pPr>
        <w:tabs>
          <w:tab w:val="left" w:pos="1425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Оголошення про проведення відкритих торгів</w:t>
      </w:r>
      <w:bookmarkStart w:id="0" w:name="bookmark=id.1fob9te" w:colFirst="0" w:colLast="0"/>
      <w:bookmarkStart w:id="1" w:name="bookmark=id.2et92p0" w:colFirst="0" w:colLast="0"/>
      <w:bookmarkStart w:id="2" w:name="bookmark=id.3znysh7" w:colFirst="0" w:colLast="0"/>
      <w:bookmarkStart w:id="3" w:name="bookmark=id.tyjcwt" w:colFirst="0" w:colLast="0"/>
      <w:bookmarkEnd w:id="0"/>
      <w:bookmarkEnd w:id="1"/>
      <w:bookmarkEnd w:id="2"/>
      <w:bookmarkEnd w:id="3"/>
    </w:p>
    <w:p w:rsidR="003F0D73" w:rsidRDefault="003F0D73" w:rsidP="003F0D73">
      <w:pPr>
        <w:tabs>
          <w:tab w:val="left" w:pos="142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F0D73" w:rsidRDefault="003F0D73" w:rsidP="003F0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eading=h.3dy6vkm" w:colFirst="0" w:colLast="0"/>
      <w:bookmarkStart w:id="5" w:name="_GoBack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3F0D73" w:rsidRDefault="003F0D73" w:rsidP="003F0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Найменування замовника: </w:t>
      </w:r>
      <w:r w:rsidR="0005563A" w:rsidRPr="000556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виконавчий комітет </w:t>
      </w:r>
      <w:proofErr w:type="spellStart"/>
      <w:r w:rsidR="0005563A" w:rsidRPr="000556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Славутицької</w:t>
      </w:r>
      <w:proofErr w:type="spellEnd"/>
      <w:r w:rsidR="0005563A" w:rsidRPr="000556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міської ради Вишгородського району Київської області</w:t>
      </w:r>
    </w:p>
    <w:p w:rsidR="003F0D73" w:rsidRDefault="003F0D73" w:rsidP="003F0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05563A">
        <w:rPr>
          <w:rFonts w:ascii="Times New Roman" w:eastAsia="Times New Roman" w:hAnsi="Times New Roman" w:cs="Times New Roman"/>
          <w:color w:val="000000"/>
          <w:sz w:val="24"/>
          <w:szCs w:val="24"/>
        </w:rPr>
        <w:t>2. Місцезнаходження  замовника:</w:t>
      </w:r>
      <w:r w:rsidR="0005563A" w:rsidRPr="000556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07101,Київська область, </w:t>
      </w:r>
      <w:proofErr w:type="spellStart"/>
      <w:r w:rsidR="0005563A" w:rsidRPr="000556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м.Славутич</w:t>
      </w:r>
      <w:proofErr w:type="spellEnd"/>
      <w:r w:rsidR="0005563A" w:rsidRPr="000556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 Центральна площа, 7</w:t>
      </w:r>
    </w:p>
    <w:p w:rsidR="003F0D73" w:rsidRDefault="003F0D73" w:rsidP="003F0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Ідентифікаційний код замовника: </w:t>
      </w:r>
      <w:r w:rsidR="0005563A" w:rsidRPr="000556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04527684</w:t>
      </w:r>
    </w:p>
    <w:p w:rsidR="003F0D73" w:rsidRDefault="003F0D73" w:rsidP="003F0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Категорія замовника: </w:t>
      </w:r>
      <w:r w:rsidR="00B74795" w:rsidRPr="00B74795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  <w:lang w:eastAsia="ru-RU"/>
        </w:rPr>
        <w:t>органи державної влади та органи місцевого самоврядування</w:t>
      </w:r>
      <w:r w:rsidR="00B74795" w:rsidRPr="0005563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05563A" w:rsidRPr="0005563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(пункт 1 частини першої статті 2 Закону України «Про публічні закупівлі»)</w:t>
      </w:r>
    </w:p>
    <w:p w:rsidR="003F0D73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6" w:name="bookmark=id.1t3h5sf" w:colFirst="0" w:colLast="0"/>
      <w:bookmarkEnd w:id="6"/>
      <w:r w:rsidR="000556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563A" w:rsidRPr="000556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Код ДК: 021:2015 09130000-9 Нафт</w:t>
      </w:r>
      <w:r w:rsidR="003F53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 і дистиляти (Бензин марки А-95</w:t>
      </w:r>
      <w:r w:rsidR="00E407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та дизельне паливо</w:t>
      </w:r>
      <w:r w:rsidR="00F071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D0A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генератора</w:t>
      </w:r>
      <w:r w:rsidR="0005563A" w:rsidRPr="000556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3F0D73" w:rsidRDefault="003F0D73" w:rsidP="003F0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bookmark=id.4d34og8" w:colFirst="0" w:colLast="0"/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Кількість та місце поставки товарів, обсяг і місце виконання робіт чи надання послуг:</w:t>
      </w:r>
    </w:p>
    <w:p w:rsidR="00E40749" w:rsidRDefault="003F0D73" w:rsidP="003F0D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Кількість товарів, обсяг робіт чи надання послуг: </w:t>
      </w:r>
    </w:p>
    <w:p w:rsidR="00E40749" w:rsidRPr="00E40749" w:rsidRDefault="00F0713C" w:rsidP="00E40749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бензин А-95</w:t>
      </w:r>
      <w:r w:rsidR="00E40749" w:rsidRPr="00E407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C90FD9" w:rsidRPr="00E4074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1000 л</w:t>
      </w:r>
    </w:p>
    <w:p w:rsidR="00E40749" w:rsidRPr="00E40749" w:rsidRDefault="00E40749" w:rsidP="00E40749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дизельне паливо – </w:t>
      </w:r>
      <w:r w:rsidR="00F071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л</w:t>
      </w:r>
    </w:p>
    <w:p w:rsidR="003F0D73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Місце поставки товарів, виконання робіт чи надання послуг</w:t>
      </w:r>
      <w:bookmarkStart w:id="8" w:name="bookmark=id.2s8eyo1" w:colFirst="0" w:colLast="0"/>
      <w:bookmarkEnd w:id="8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74795" w:rsidRPr="00B7210B">
        <w:rPr>
          <w:rFonts w:ascii="Times New Roman" w:eastAsia="Times New Roman" w:hAnsi="Times New Roman" w:cs="Times New Roman"/>
          <w:sz w:val="24"/>
          <w:szCs w:val="24"/>
          <w:u w:val="single"/>
        </w:rPr>
        <w:t>АЗС</w:t>
      </w:r>
      <w:r w:rsidR="001627A4" w:rsidRPr="00B7210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учасника</w:t>
      </w:r>
    </w:p>
    <w:p w:rsidR="003F0D73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Очікувана вартість предмета закупівлі: </w:t>
      </w:r>
      <w:bookmarkStart w:id="9" w:name="bookmark=id.17dp8vu" w:colFirst="0" w:colLast="0"/>
      <w:bookmarkEnd w:id="9"/>
      <w:r w:rsidR="00F0713C">
        <w:rPr>
          <w:rFonts w:ascii="Times New Roman" w:eastAsia="Times New Roman" w:hAnsi="Times New Roman" w:cs="Times New Roman"/>
          <w:sz w:val="24"/>
          <w:szCs w:val="24"/>
          <w:u w:val="single"/>
        </w:rPr>
        <w:t>105</w:t>
      </w:r>
      <w:r w:rsidR="00287312" w:rsidRPr="0028731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0713C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287312" w:rsidRPr="00287312">
        <w:rPr>
          <w:rFonts w:ascii="Times New Roman" w:eastAsia="Times New Roman" w:hAnsi="Times New Roman" w:cs="Times New Roman"/>
          <w:sz w:val="24"/>
          <w:szCs w:val="24"/>
          <w:u w:val="single"/>
        </w:rPr>
        <w:t>00</w:t>
      </w:r>
      <w:r w:rsidR="00B7210B" w:rsidRPr="00287312">
        <w:rPr>
          <w:rFonts w:ascii="Times New Roman" w:eastAsia="Times New Roman" w:hAnsi="Times New Roman" w:cs="Times New Roman"/>
          <w:sz w:val="24"/>
          <w:szCs w:val="24"/>
          <w:u w:val="single"/>
        </w:rPr>
        <w:t>,00 грн. з ПДВ</w:t>
      </w:r>
    </w:p>
    <w:p w:rsidR="003F0D73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Строк поставки товарів, виконання робіт, надання послуг: </w:t>
      </w:r>
      <w:bookmarkStart w:id="10" w:name="bookmark=id.3rdcrjn" w:colFirst="0" w:colLast="0"/>
      <w:bookmarkEnd w:id="10"/>
      <w:r w:rsidR="003A4193" w:rsidRPr="003A41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 </w:t>
      </w:r>
      <w:r w:rsidR="00B721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дати</w:t>
      </w:r>
      <w:r w:rsidR="003A4193" w:rsidRPr="003A41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підписання договору до 31.12.2022.</w:t>
      </w:r>
    </w:p>
    <w:p w:rsidR="003F0D73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AFC">
        <w:rPr>
          <w:rFonts w:ascii="Times New Roman" w:eastAsia="Times New Roman" w:hAnsi="Times New Roman" w:cs="Times New Roman"/>
          <w:sz w:val="24"/>
          <w:szCs w:val="24"/>
        </w:rPr>
        <w:t xml:space="preserve">6. Кінцевий строк подання тендерних пропозицій:  </w:t>
      </w:r>
      <w:r w:rsidR="002D0AFC" w:rsidRPr="002D0AFC">
        <w:rPr>
          <w:rFonts w:ascii="Times New Roman" w:eastAsia="Times New Roman" w:hAnsi="Times New Roman" w:cs="Times New Roman"/>
          <w:sz w:val="24"/>
          <w:szCs w:val="24"/>
          <w:u w:val="single"/>
        </w:rPr>
        <w:t>29</w:t>
      </w:r>
      <w:r w:rsidR="00B7210B" w:rsidRPr="002D0AF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.11.2022 </w:t>
      </w:r>
      <w:r w:rsidR="002D0AFC" w:rsidRPr="002D0AFC">
        <w:rPr>
          <w:rFonts w:ascii="Times New Roman" w:eastAsia="Times New Roman" w:hAnsi="Times New Roman" w:cs="Times New Roman"/>
          <w:sz w:val="24"/>
          <w:szCs w:val="24"/>
          <w:u w:val="single"/>
        </w:rPr>
        <w:t>09</w:t>
      </w:r>
      <w:r w:rsidR="00B7210B" w:rsidRPr="002D0AFC">
        <w:rPr>
          <w:rFonts w:ascii="Times New Roman" w:eastAsia="Times New Roman" w:hAnsi="Times New Roman" w:cs="Times New Roman"/>
          <w:sz w:val="24"/>
          <w:szCs w:val="24"/>
          <w:u w:val="single"/>
        </w:rPr>
        <w:t>:00</w:t>
      </w:r>
    </w:p>
    <w:p w:rsidR="003F0D73" w:rsidRDefault="00B74795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Умови оплати: </w:t>
      </w:r>
      <w:r w:rsidR="00F0713C" w:rsidRPr="00F0713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Оплата Замовником здійснюється за фактично поставлене постачальником Паливо протягом 30 (тридцяти) календарних днів з моменту підписання Сторонами видаткової накладної на Паливо</w:t>
      </w:r>
    </w:p>
    <w:p w:rsidR="003F0D73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bookmarkStart w:id="11" w:name="bookmark=id.lnxbz9" w:colFirst="0" w:colLast="0"/>
      <w:bookmarkEnd w:id="1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Мова (мови), якою (якими) повинні готуватися тендерні пропозиції: </w:t>
      </w:r>
      <w:bookmarkStart w:id="12" w:name="bookmark=id.35nkun2" w:colFirst="0" w:colLast="0"/>
      <w:bookmarkEnd w:id="12"/>
      <w:r w:rsidRPr="00B74795">
        <w:rPr>
          <w:rFonts w:ascii="Times New Roman" w:eastAsia="Times New Roman" w:hAnsi="Times New Roman" w:cs="Times New Roman"/>
          <w:sz w:val="24"/>
          <w:szCs w:val="24"/>
          <w:u w:val="single"/>
        </w:rPr>
        <w:t>українська</w:t>
      </w:r>
    </w:p>
    <w:p w:rsidR="003F0D73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Розмір, вид та умови надання забезпечення тендерних пропозицій (якщо замовник вимагає його надати):</w:t>
      </w:r>
    </w:p>
    <w:p w:rsidR="003F0D73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9.1. Розмір забезпечення тендерних пропозицій (якщо замовник вимагає його надати): </w:t>
      </w:r>
      <w:r w:rsidR="00B74795" w:rsidRPr="00B74795">
        <w:rPr>
          <w:rFonts w:ascii="Times New Roman" w:eastAsia="Times New Roman" w:hAnsi="Times New Roman" w:cs="Times New Roman"/>
          <w:sz w:val="24"/>
          <w:szCs w:val="24"/>
          <w:u w:val="single"/>
        </w:rPr>
        <w:t>не вимагається</w:t>
      </w:r>
    </w:p>
    <w:p w:rsidR="003F0D73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9.2. Вид забезпечення тендерних пропозицій (якщо замовник вимагає його надати): </w:t>
      </w:r>
      <w:r w:rsidR="00B74795" w:rsidRPr="00B74795">
        <w:rPr>
          <w:rFonts w:ascii="Times New Roman" w:eastAsia="Times New Roman" w:hAnsi="Times New Roman" w:cs="Times New Roman"/>
          <w:sz w:val="24"/>
          <w:szCs w:val="24"/>
          <w:u w:val="single"/>
        </w:rPr>
        <w:t>не вимагається</w:t>
      </w:r>
    </w:p>
    <w:p w:rsidR="003F0D73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9.2. Умови надання забезпечення тендерних пропозицій (якщо замовник вимагає його надати): </w:t>
      </w:r>
      <w:bookmarkStart w:id="13" w:name="bookmark=id.1ksv4uv" w:colFirst="0" w:colLast="0"/>
      <w:bookmarkEnd w:id="13"/>
      <w:r w:rsidR="00B74795" w:rsidRPr="00B74795">
        <w:rPr>
          <w:rFonts w:ascii="Times New Roman" w:eastAsia="Times New Roman" w:hAnsi="Times New Roman" w:cs="Times New Roman"/>
          <w:sz w:val="24"/>
          <w:szCs w:val="24"/>
          <w:u w:val="single"/>
        </w:rPr>
        <w:t>не вимагається</w:t>
      </w:r>
    </w:p>
    <w:p w:rsidR="003F0D73" w:rsidRDefault="003F0D73" w:rsidP="00B7479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Розмір мінімального кроку пониження ціни під час електронного аукціону у межах  від 0,5 відсотка до 3 відсотків очікуваної вартості закупівлі або в грошових одиницях: </w:t>
      </w:r>
      <w:bookmarkStart w:id="14" w:name="bookmark=id.2jxsxqh" w:colFirst="0" w:colLast="0"/>
      <w:bookmarkEnd w:id="14"/>
      <w:r w:rsidR="00E40749">
        <w:rPr>
          <w:rFonts w:ascii="Times New Roman" w:eastAsia="Times New Roman" w:hAnsi="Times New Roman" w:cs="Times New Roman"/>
          <w:sz w:val="24"/>
          <w:szCs w:val="24"/>
          <w:u w:val="single"/>
        </w:rPr>
        <w:t>0.5</w:t>
      </w:r>
      <w:r w:rsidR="00B74795" w:rsidRPr="00B74795">
        <w:rPr>
          <w:rFonts w:ascii="Times New Roman" w:eastAsia="Times New Roman" w:hAnsi="Times New Roman" w:cs="Times New Roman"/>
          <w:sz w:val="24"/>
          <w:szCs w:val="24"/>
          <w:u w:val="single"/>
        </w:rPr>
        <w:t>%</w:t>
      </w:r>
    </w:p>
    <w:p w:rsidR="00B74795" w:rsidRPr="002D374E" w:rsidRDefault="003F0D73" w:rsidP="00B74795">
      <w:pPr>
        <w:pStyle w:val="rvps2"/>
        <w:shd w:val="clear" w:color="auto" w:fill="FFFFFF"/>
        <w:spacing w:before="0" w:beforeAutospacing="0" w:after="0" w:afterAutospacing="0"/>
        <w:contextualSpacing/>
        <w:rPr>
          <w:b/>
          <w:color w:val="000000"/>
        </w:rPr>
      </w:pPr>
      <w:r>
        <w:t xml:space="preserve">12. </w:t>
      </w:r>
      <w:proofErr w:type="spellStart"/>
      <w:r>
        <w:t>Математична</w:t>
      </w:r>
      <w:proofErr w:type="spellEnd"/>
      <w:r>
        <w:t xml:space="preserve"> формула для </w:t>
      </w:r>
      <w:proofErr w:type="spellStart"/>
      <w:r>
        <w:t>розрахунку</w:t>
      </w:r>
      <w:proofErr w:type="spellEnd"/>
      <w:r>
        <w:t xml:space="preserve"> </w:t>
      </w:r>
      <w:proofErr w:type="spellStart"/>
      <w:r>
        <w:t>приведеної</w:t>
      </w:r>
      <w:proofErr w:type="spellEnd"/>
      <w:r w:rsidR="00B74795">
        <w:t xml:space="preserve"> </w:t>
      </w:r>
      <w:proofErr w:type="spellStart"/>
      <w:r w:rsidR="00B74795">
        <w:t>ціни</w:t>
      </w:r>
      <w:proofErr w:type="spellEnd"/>
      <w:r w:rsidR="00B74795">
        <w:t xml:space="preserve"> (</w:t>
      </w:r>
      <w:proofErr w:type="gramStart"/>
      <w:r w:rsidR="00B74795">
        <w:t>у</w:t>
      </w:r>
      <w:proofErr w:type="gramEnd"/>
      <w:r w:rsidR="00B74795">
        <w:t xml:space="preserve"> </w:t>
      </w:r>
      <w:proofErr w:type="spellStart"/>
      <w:r w:rsidR="00B74795">
        <w:t>разі</w:t>
      </w:r>
      <w:proofErr w:type="spellEnd"/>
      <w:r w:rsidR="00B74795">
        <w:t xml:space="preserve"> </w:t>
      </w:r>
      <w:proofErr w:type="spellStart"/>
      <w:r w:rsidR="00B74795">
        <w:t>її</w:t>
      </w:r>
      <w:proofErr w:type="spellEnd"/>
      <w:r w:rsidR="00B74795">
        <w:t xml:space="preserve"> </w:t>
      </w:r>
      <w:proofErr w:type="spellStart"/>
      <w:r w:rsidR="00B74795">
        <w:t>застосування</w:t>
      </w:r>
      <w:proofErr w:type="spellEnd"/>
      <w:r w:rsidR="00B74795">
        <w:t>):</w:t>
      </w:r>
      <w:r w:rsidR="00B74795">
        <w:rPr>
          <w:lang w:val="uk-UA"/>
        </w:rPr>
        <w:t xml:space="preserve"> </w:t>
      </w:r>
      <w:proofErr w:type="spellStart"/>
      <w:r w:rsidR="00B74795" w:rsidRPr="00B74795">
        <w:rPr>
          <w:color w:val="000000"/>
          <w:u w:val="single"/>
        </w:rPr>
        <w:t>Математична</w:t>
      </w:r>
      <w:proofErr w:type="spellEnd"/>
      <w:r w:rsidR="00B74795" w:rsidRPr="00B74795">
        <w:rPr>
          <w:color w:val="000000"/>
          <w:u w:val="single"/>
        </w:rPr>
        <w:t xml:space="preserve"> формула не </w:t>
      </w:r>
      <w:proofErr w:type="spellStart"/>
      <w:r w:rsidR="00B74795" w:rsidRPr="00B74795">
        <w:rPr>
          <w:color w:val="000000"/>
          <w:u w:val="single"/>
        </w:rPr>
        <w:t>застосовується</w:t>
      </w:r>
      <w:proofErr w:type="spellEnd"/>
      <w:r w:rsidR="00B74795" w:rsidRPr="00B74795">
        <w:rPr>
          <w:color w:val="000000"/>
          <w:u w:val="single"/>
        </w:rPr>
        <w:t xml:space="preserve">, </w:t>
      </w:r>
      <w:proofErr w:type="spellStart"/>
      <w:r w:rsidR="00B74795" w:rsidRPr="00B74795">
        <w:rPr>
          <w:color w:val="000000"/>
          <w:u w:val="single"/>
        </w:rPr>
        <w:t>критерій</w:t>
      </w:r>
      <w:proofErr w:type="spellEnd"/>
      <w:r w:rsidR="00B74795" w:rsidRPr="00B74795">
        <w:rPr>
          <w:color w:val="000000"/>
          <w:u w:val="single"/>
        </w:rPr>
        <w:t xml:space="preserve"> </w:t>
      </w:r>
      <w:proofErr w:type="spellStart"/>
      <w:r w:rsidR="00B74795" w:rsidRPr="00B74795">
        <w:rPr>
          <w:color w:val="000000"/>
          <w:u w:val="single"/>
        </w:rPr>
        <w:t>ціна</w:t>
      </w:r>
      <w:proofErr w:type="spellEnd"/>
      <w:r w:rsidR="00B74795" w:rsidRPr="00B74795">
        <w:rPr>
          <w:color w:val="000000"/>
          <w:u w:val="single"/>
        </w:rPr>
        <w:t xml:space="preserve"> – 100 %.</w:t>
      </w:r>
    </w:p>
    <w:p w:rsidR="003F0D73" w:rsidRPr="00B74795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F0D73" w:rsidRPr="00B74795" w:rsidRDefault="003F0D73" w:rsidP="003F0D7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bookmark=id.z337ya" w:colFirst="0" w:colLast="0"/>
      <w:bookmarkEnd w:id="15"/>
    </w:p>
    <w:p w:rsidR="003F0D73" w:rsidRPr="00B74795" w:rsidRDefault="00B74795" w:rsidP="00B747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4795">
        <w:rPr>
          <w:rFonts w:ascii="Times New Roman" w:eastAsia="Times New Roman" w:hAnsi="Times New Roman" w:cs="Times New Roman"/>
          <w:sz w:val="24"/>
          <w:szCs w:val="24"/>
        </w:rPr>
        <w:t>Уповноважена особа</w:t>
      </w:r>
      <w:r w:rsidR="003F0D73" w:rsidRPr="00B7479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підпис                         </w:t>
      </w:r>
      <w:r w:rsidRPr="00B74795">
        <w:rPr>
          <w:rFonts w:ascii="Times New Roman" w:eastAsia="Times New Roman" w:hAnsi="Times New Roman" w:cs="Times New Roman"/>
          <w:sz w:val="24"/>
          <w:szCs w:val="24"/>
        </w:rPr>
        <w:t>Олена БОНДАРЧУК</w:t>
      </w:r>
    </w:p>
    <w:p w:rsidR="003F0D73" w:rsidRDefault="003F0D73" w:rsidP="003F0D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color w:val="B709A2"/>
          <w:sz w:val="24"/>
          <w:szCs w:val="24"/>
        </w:rPr>
      </w:pPr>
    </w:p>
    <w:p w:rsidR="003F0D73" w:rsidRDefault="003F0D73" w:rsidP="003F0D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B709A2"/>
          <w:sz w:val="24"/>
          <w:szCs w:val="24"/>
        </w:rPr>
      </w:pPr>
      <w:bookmarkStart w:id="16" w:name="_heading=h.3j2qqm3" w:colFirst="0" w:colLast="0"/>
      <w:bookmarkEnd w:id="16"/>
    </w:p>
    <w:bookmarkEnd w:id="5"/>
    <w:p w:rsidR="003F0D73" w:rsidRDefault="003F0D73" w:rsidP="003F0D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D73" w:rsidRDefault="003F0D73" w:rsidP="003F0D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D73" w:rsidRDefault="003F0D73" w:rsidP="003F0D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B709A2"/>
          <w:sz w:val="24"/>
          <w:szCs w:val="24"/>
        </w:rPr>
      </w:pPr>
    </w:p>
    <w:p w:rsidR="003F0D73" w:rsidRDefault="003F0D73" w:rsidP="003F0D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9" w:hanging="879"/>
        <w:jc w:val="both"/>
        <w:rPr>
          <w:rFonts w:ascii="Times New Roman" w:eastAsia="Times New Roman" w:hAnsi="Times New Roman" w:cs="Times New Roman"/>
          <w:b/>
          <w:color w:val="B709A2"/>
          <w:sz w:val="24"/>
          <w:szCs w:val="24"/>
        </w:rPr>
      </w:pPr>
    </w:p>
    <w:p w:rsidR="00E80481" w:rsidRDefault="00E80481"/>
    <w:sectPr w:rsidR="00E80481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031CF"/>
    <w:multiLevelType w:val="hybridMultilevel"/>
    <w:tmpl w:val="3B442B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73"/>
    <w:rsid w:val="0005563A"/>
    <w:rsid w:val="000B0DB4"/>
    <w:rsid w:val="001627A4"/>
    <w:rsid w:val="00266A79"/>
    <w:rsid w:val="00287312"/>
    <w:rsid w:val="002D0AFC"/>
    <w:rsid w:val="003A4193"/>
    <w:rsid w:val="003F0D73"/>
    <w:rsid w:val="003F53F9"/>
    <w:rsid w:val="004E4E76"/>
    <w:rsid w:val="00B7210B"/>
    <w:rsid w:val="00B74795"/>
    <w:rsid w:val="00C90FD9"/>
    <w:rsid w:val="00E40749"/>
    <w:rsid w:val="00E80481"/>
    <w:rsid w:val="00F0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73"/>
    <w:rPr>
      <w:rFonts w:ascii="Calibri" w:eastAsiaTheme="minorEastAsia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74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E40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73"/>
    <w:rPr>
      <w:rFonts w:ascii="Calibri" w:eastAsiaTheme="minorEastAsia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74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E40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1656</Words>
  <Characters>945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Олена В. Бондарчук</cp:lastModifiedBy>
  <cp:revision>16</cp:revision>
  <cp:lastPrinted>2022-11-21T17:27:00Z</cp:lastPrinted>
  <dcterms:created xsi:type="dcterms:W3CDTF">2022-10-27T08:39:00Z</dcterms:created>
  <dcterms:modified xsi:type="dcterms:W3CDTF">2022-11-21T17:29:00Z</dcterms:modified>
</cp:coreProperties>
</file>