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98D" w:rsidRDefault="00E8098D" w:rsidP="00E8098D">
      <w:pPr>
        <w:pStyle w:val="1"/>
        <w:spacing w:before="64"/>
        <w:ind w:left="1165" w:right="943"/>
        <w:jc w:val="center"/>
      </w:pPr>
      <w:r>
        <w:t>ОГОЛОШЕННЯ</w:t>
      </w:r>
    </w:p>
    <w:p w:rsidR="00E8098D" w:rsidRDefault="002A7ED3" w:rsidP="00E8098D">
      <w:pPr>
        <w:pStyle w:val="a3"/>
        <w:ind w:left="1160" w:right="943"/>
        <w:jc w:val="center"/>
      </w:pPr>
      <w:r>
        <w:t>щодо</w:t>
      </w:r>
      <w:r w:rsidR="00E8098D">
        <w:rPr>
          <w:spacing w:val="-6"/>
        </w:rPr>
        <w:t xml:space="preserve"> </w:t>
      </w:r>
      <w:r w:rsidR="00E8098D">
        <w:t>проведення</w:t>
      </w:r>
      <w:r>
        <w:t xml:space="preserve"> процедури</w:t>
      </w:r>
      <w:r w:rsidR="00E8098D">
        <w:rPr>
          <w:spacing w:val="-6"/>
        </w:rPr>
        <w:t xml:space="preserve"> </w:t>
      </w:r>
      <w:r w:rsidR="00E8098D">
        <w:t>відкритих торгів</w:t>
      </w:r>
      <w:r w:rsidR="00F25DC3">
        <w:t xml:space="preserve"> з особливостями</w:t>
      </w:r>
    </w:p>
    <w:p w:rsidR="00782954" w:rsidRPr="00782954" w:rsidRDefault="00782954" w:rsidP="00782954">
      <w:pPr>
        <w:pStyle w:val="a7"/>
        <w:jc w:val="center"/>
        <w:rPr>
          <w:b/>
          <w:lang w:val="uk-UA"/>
        </w:rPr>
      </w:pPr>
      <w:r>
        <w:rPr>
          <w:b/>
          <w:lang w:val="uk-UA"/>
        </w:rPr>
        <w:t>«Природний газ</w:t>
      </w:r>
    </w:p>
    <w:p w:rsidR="00076D3C" w:rsidRPr="00782954" w:rsidRDefault="00782954" w:rsidP="00782954">
      <w:pPr>
        <w:pStyle w:val="a7"/>
        <w:jc w:val="center"/>
        <w:rPr>
          <w:lang w:val="uk-UA"/>
        </w:rPr>
      </w:pPr>
      <w:r w:rsidRPr="00782954">
        <w:t>(основний словник національного класифікатора України ДК 021:2015 «Єдиний закупівельний словник» – 09120000-6 Газове паливо)</w:t>
      </w:r>
      <w:r>
        <w:rPr>
          <w:lang w:val="uk-UA"/>
        </w:rPr>
        <w:t>»</w:t>
      </w:r>
    </w:p>
    <w:p w:rsidR="00E8098D" w:rsidRDefault="00E8098D" w:rsidP="00E8098D">
      <w:pPr>
        <w:pStyle w:val="a3"/>
        <w:spacing w:line="272" w:lineRule="exact"/>
        <w:ind w:left="1157" w:right="943"/>
        <w:jc w:val="center"/>
      </w:pPr>
      <w:r>
        <w:t>через</w:t>
      </w:r>
      <w:r>
        <w:rPr>
          <w:spacing w:val="-5"/>
        </w:rPr>
        <w:t xml:space="preserve"> </w:t>
      </w:r>
      <w:r>
        <w:t>систему</w:t>
      </w:r>
      <w:r>
        <w:rPr>
          <w:spacing w:val="-12"/>
        </w:rPr>
        <w:t xml:space="preserve"> </w:t>
      </w:r>
      <w:r>
        <w:t>електронних</w:t>
      </w:r>
      <w:r>
        <w:rPr>
          <w:spacing w:val="-3"/>
        </w:rPr>
        <w:t xml:space="preserve"> </w:t>
      </w:r>
      <w:r>
        <w:t>закупівель</w:t>
      </w:r>
    </w:p>
    <w:p w:rsidR="00E8098D" w:rsidRDefault="00E8098D" w:rsidP="00E8098D">
      <w:pPr>
        <w:pStyle w:val="a3"/>
        <w:spacing w:before="5"/>
        <w:jc w:val="left"/>
      </w:pPr>
    </w:p>
    <w:p w:rsidR="00E8098D" w:rsidRDefault="00E8098D" w:rsidP="00E8098D">
      <w:pPr>
        <w:pStyle w:val="1"/>
        <w:numPr>
          <w:ilvl w:val="0"/>
          <w:numId w:val="1"/>
        </w:numPr>
        <w:tabs>
          <w:tab w:val="left" w:pos="1031"/>
        </w:tabs>
        <w:spacing w:line="272" w:lineRule="exact"/>
        <w:ind w:hanging="241"/>
      </w:pPr>
      <w:r>
        <w:t>Замовник:</w:t>
      </w:r>
    </w:p>
    <w:p w:rsidR="00E8098D" w:rsidRDefault="00E8098D" w:rsidP="00E8098D">
      <w:pPr>
        <w:pStyle w:val="a5"/>
        <w:numPr>
          <w:ilvl w:val="1"/>
          <w:numId w:val="1"/>
        </w:numPr>
        <w:tabs>
          <w:tab w:val="left" w:pos="1214"/>
          <w:tab w:val="left" w:pos="3625"/>
          <w:tab w:val="left" w:pos="5406"/>
          <w:tab w:val="left" w:pos="6664"/>
          <w:tab w:val="left" w:pos="8784"/>
          <w:tab w:val="left" w:pos="10205"/>
        </w:tabs>
        <w:spacing w:line="244" w:lineRule="auto"/>
        <w:ind w:right="573" w:firstLine="0"/>
        <w:jc w:val="left"/>
        <w:rPr>
          <w:b/>
          <w:sz w:val="24"/>
        </w:rPr>
      </w:pPr>
      <w:r>
        <w:rPr>
          <w:sz w:val="24"/>
        </w:rPr>
        <w:t>Найменування:</w:t>
      </w:r>
      <w:r>
        <w:rPr>
          <w:sz w:val="24"/>
        </w:rPr>
        <w:tab/>
      </w:r>
      <w:r>
        <w:rPr>
          <w:b/>
          <w:sz w:val="24"/>
        </w:rPr>
        <w:t>Виконавчий</w:t>
      </w:r>
      <w:r>
        <w:rPr>
          <w:b/>
          <w:sz w:val="24"/>
        </w:rPr>
        <w:tab/>
        <w:t>комітет</w:t>
      </w:r>
      <w:r>
        <w:rPr>
          <w:b/>
          <w:sz w:val="24"/>
        </w:rPr>
        <w:tab/>
        <w:t>Вороньківської</w:t>
      </w:r>
      <w:r>
        <w:rPr>
          <w:b/>
          <w:sz w:val="24"/>
        </w:rPr>
        <w:tab/>
        <w:t>сільської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ради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Бориспільського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району Київської області</w:t>
      </w:r>
    </w:p>
    <w:p w:rsidR="00E8098D" w:rsidRDefault="00E8098D" w:rsidP="00E8098D">
      <w:pPr>
        <w:pStyle w:val="a5"/>
        <w:numPr>
          <w:ilvl w:val="1"/>
          <w:numId w:val="1"/>
        </w:numPr>
        <w:tabs>
          <w:tab w:val="left" w:pos="1211"/>
        </w:tabs>
        <w:spacing w:line="262" w:lineRule="exact"/>
        <w:ind w:left="1210" w:hanging="421"/>
        <w:jc w:val="left"/>
        <w:rPr>
          <w:b/>
          <w:sz w:val="24"/>
        </w:rPr>
      </w:pP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ЄДРПОУ: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44042825</w:t>
      </w:r>
    </w:p>
    <w:p w:rsidR="00E8098D" w:rsidRDefault="00E8098D" w:rsidP="00E8098D">
      <w:pPr>
        <w:pStyle w:val="1"/>
        <w:numPr>
          <w:ilvl w:val="1"/>
          <w:numId w:val="1"/>
        </w:numPr>
        <w:tabs>
          <w:tab w:val="left" w:pos="1219"/>
        </w:tabs>
        <w:spacing w:line="244" w:lineRule="auto"/>
        <w:ind w:right="593" w:firstLine="0"/>
      </w:pPr>
      <w:r>
        <w:rPr>
          <w:b w:val="0"/>
        </w:rPr>
        <w:t>Місцезнаходження:</w:t>
      </w:r>
      <w:r>
        <w:rPr>
          <w:b w:val="0"/>
          <w:spacing w:val="3"/>
        </w:rPr>
        <w:t xml:space="preserve"> </w:t>
      </w:r>
      <w:r>
        <w:t>Україна, 08352, Київська</w:t>
      </w:r>
      <w:r>
        <w:rPr>
          <w:spacing w:val="-1"/>
        </w:rPr>
        <w:t xml:space="preserve"> </w:t>
      </w:r>
      <w:r>
        <w:t>обл.,</w:t>
      </w:r>
      <w:r>
        <w:rPr>
          <w:spacing w:val="1"/>
        </w:rPr>
        <w:t xml:space="preserve"> </w:t>
      </w:r>
      <w:r>
        <w:t>Бориспільський р-н, село Вороньків,</w:t>
      </w:r>
      <w:r>
        <w:rPr>
          <w:spacing w:val="-57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Паркова, будинок</w:t>
      </w:r>
      <w:r>
        <w:rPr>
          <w:spacing w:val="-1"/>
        </w:rPr>
        <w:t xml:space="preserve"> </w:t>
      </w:r>
      <w:r>
        <w:t>2</w:t>
      </w:r>
    </w:p>
    <w:p w:rsidR="00E8098D" w:rsidRDefault="00E8098D" w:rsidP="00E8098D">
      <w:pPr>
        <w:pStyle w:val="a5"/>
        <w:numPr>
          <w:ilvl w:val="1"/>
          <w:numId w:val="1"/>
        </w:numPr>
        <w:tabs>
          <w:tab w:val="left" w:pos="1240"/>
        </w:tabs>
        <w:spacing w:line="244" w:lineRule="auto"/>
        <w:ind w:right="563" w:firstLine="0"/>
        <w:jc w:val="left"/>
        <w:rPr>
          <w:b/>
          <w:sz w:val="24"/>
        </w:rPr>
      </w:pPr>
      <w:r>
        <w:rPr>
          <w:sz w:val="24"/>
        </w:rPr>
        <w:t>Фактична</w:t>
      </w:r>
      <w:r>
        <w:rPr>
          <w:spacing w:val="24"/>
          <w:sz w:val="24"/>
        </w:rPr>
        <w:t xml:space="preserve"> </w:t>
      </w:r>
      <w:r>
        <w:rPr>
          <w:sz w:val="24"/>
        </w:rPr>
        <w:t>адреса: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Україна,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08352,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Київська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обл.,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Бориспільський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р-н,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село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Вороньків,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вул.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Паркова, будинок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:rsidR="00E8098D" w:rsidRDefault="00E8098D" w:rsidP="00E8098D">
      <w:pPr>
        <w:pStyle w:val="a5"/>
        <w:numPr>
          <w:ilvl w:val="1"/>
          <w:numId w:val="1"/>
        </w:numPr>
        <w:tabs>
          <w:tab w:val="left" w:pos="1211"/>
        </w:tabs>
        <w:spacing w:line="260" w:lineRule="exact"/>
        <w:ind w:left="1210" w:hanging="421"/>
        <w:jc w:val="left"/>
        <w:rPr>
          <w:sz w:val="24"/>
        </w:rPr>
      </w:pPr>
      <w:r>
        <w:rPr>
          <w:sz w:val="24"/>
        </w:rPr>
        <w:t>Посадові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особи</w:t>
      </w:r>
      <w:r>
        <w:rPr>
          <w:spacing w:val="-6"/>
          <w:sz w:val="24"/>
        </w:rPr>
        <w:t xml:space="preserve"> </w:t>
      </w:r>
      <w:r>
        <w:rPr>
          <w:sz w:val="24"/>
        </w:rPr>
        <w:t>замовника,</w:t>
      </w:r>
      <w:r>
        <w:rPr>
          <w:spacing w:val="-3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-9"/>
          <w:sz w:val="24"/>
        </w:rPr>
        <w:t xml:space="preserve"> </w:t>
      </w:r>
      <w:r>
        <w:rPr>
          <w:sz w:val="24"/>
        </w:rPr>
        <w:t>здійснювати</w:t>
      </w:r>
      <w:r>
        <w:rPr>
          <w:spacing w:val="-8"/>
          <w:sz w:val="24"/>
        </w:rPr>
        <w:t xml:space="preserve"> </w:t>
      </w:r>
      <w:r>
        <w:rPr>
          <w:sz w:val="24"/>
        </w:rPr>
        <w:t>зв’язок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учасниками:</w:t>
      </w:r>
    </w:p>
    <w:p w:rsidR="00E8098D" w:rsidRDefault="00E8098D" w:rsidP="00E8098D">
      <w:pPr>
        <w:pStyle w:val="1"/>
        <w:spacing w:line="274" w:lineRule="exact"/>
      </w:pPr>
      <w:r>
        <w:rPr>
          <w:b w:val="0"/>
        </w:rPr>
        <w:t>+</w:t>
      </w:r>
      <w:r>
        <w:t>380994910041;</w:t>
      </w:r>
      <w:r>
        <w:rPr>
          <w:spacing w:val="-8"/>
        </w:rPr>
        <w:t xml:space="preserve"> </w:t>
      </w:r>
      <w:r>
        <w:t>Гольоса Юлія Олексадрівна;</w:t>
      </w:r>
      <w:r>
        <w:rPr>
          <w:spacing w:val="-4"/>
        </w:rPr>
        <w:t xml:space="preserve"> </w:t>
      </w:r>
      <w:hyperlink r:id="rId7" w:history="1">
        <w:r>
          <w:rPr>
            <w:rStyle w:val="a6"/>
            <w:rFonts w:eastAsiaTheme="majorEastAsia"/>
            <w:color w:val="0461C1"/>
            <w:u w:val="thick" w:color="0461C1"/>
          </w:rPr>
          <w:t>zakupkavoronkiv@ukr.net</w:t>
        </w:r>
      </w:hyperlink>
    </w:p>
    <w:p w:rsidR="00E8098D" w:rsidRDefault="00E8098D" w:rsidP="00E8098D">
      <w:pPr>
        <w:pStyle w:val="a5"/>
        <w:numPr>
          <w:ilvl w:val="0"/>
          <w:numId w:val="1"/>
        </w:numPr>
        <w:tabs>
          <w:tab w:val="left" w:pos="1041"/>
        </w:tabs>
        <w:spacing w:before="85" w:line="235" w:lineRule="auto"/>
        <w:ind w:left="790" w:right="556" w:firstLine="0"/>
        <w:rPr>
          <w:b/>
          <w:sz w:val="24"/>
        </w:rPr>
      </w:pPr>
      <w:r>
        <w:rPr>
          <w:b/>
          <w:sz w:val="24"/>
        </w:rPr>
        <w:t>Очікувана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вартість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закупівлі:</w:t>
      </w:r>
      <w:r>
        <w:rPr>
          <w:b/>
          <w:spacing w:val="47"/>
          <w:sz w:val="24"/>
        </w:rPr>
        <w:t xml:space="preserve"> </w:t>
      </w:r>
      <w:r w:rsidR="00782954">
        <w:rPr>
          <w:b/>
          <w:sz w:val="24"/>
          <w:szCs w:val="24"/>
        </w:rPr>
        <w:t>612 000,00</w:t>
      </w:r>
      <w:r w:rsidR="002E2890">
        <w:rPr>
          <w:b/>
          <w:sz w:val="24"/>
          <w:szCs w:val="24"/>
        </w:rPr>
        <w:t xml:space="preserve"> </w:t>
      </w:r>
      <w:r w:rsidR="00F25DC3" w:rsidRPr="008221A9">
        <w:rPr>
          <w:rStyle w:val="xfm60551364"/>
          <w:rFonts w:ascii="Arial" w:hAnsi="Arial" w:cs="Arial"/>
          <w:b/>
        </w:rPr>
        <w:t xml:space="preserve"> </w:t>
      </w:r>
      <w:r w:rsidR="00F25DC3" w:rsidRPr="008221A9">
        <w:rPr>
          <w:b/>
          <w:iCs/>
          <w:color w:val="000000"/>
          <w:sz w:val="24"/>
          <w:szCs w:val="24"/>
          <w:lang w:eastAsia="uk-UA"/>
        </w:rPr>
        <w:t>грн (</w:t>
      </w:r>
      <w:r w:rsidR="00782954">
        <w:rPr>
          <w:b/>
          <w:iCs/>
          <w:color w:val="000000"/>
          <w:sz w:val="24"/>
          <w:szCs w:val="24"/>
          <w:lang w:eastAsia="uk-UA"/>
        </w:rPr>
        <w:t>шістсот дванадцять тисяч гривень нуль копійок</w:t>
      </w:r>
      <w:r w:rsidR="00F25DC3" w:rsidRPr="008221A9">
        <w:rPr>
          <w:b/>
          <w:iCs/>
          <w:color w:val="000000"/>
          <w:sz w:val="24"/>
          <w:szCs w:val="24"/>
          <w:lang w:eastAsia="uk-UA"/>
        </w:rPr>
        <w:t>)</w:t>
      </w:r>
      <w:r w:rsidR="00F25DC3">
        <w:rPr>
          <w:b/>
          <w:iCs/>
          <w:color w:val="000000"/>
          <w:sz w:val="24"/>
          <w:szCs w:val="24"/>
          <w:lang w:eastAsia="uk-UA"/>
        </w:rPr>
        <w:t xml:space="preserve"> з ПДВ</w:t>
      </w:r>
    </w:p>
    <w:p w:rsidR="00E8098D" w:rsidRDefault="00E8098D" w:rsidP="00E8098D">
      <w:pPr>
        <w:pStyle w:val="a5"/>
        <w:numPr>
          <w:ilvl w:val="1"/>
          <w:numId w:val="1"/>
        </w:numPr>
        <w:tabs>
          <w:tab w:val="left" w:pos="1286"/>
        </w:tabs>
        <w:spacing w:line="242" w:lineRule="auto"/>
        <w:ind w:right="557" w:firstLine="0"/>
        <w:rPr>
          <w:b/>
          <w:sz w:val="24"/>
        </w:rPr>
      </w:pPr>
      <w:r>
        <w:rPr>
          <w:sz w:val="24"/>
        </w:rPr>
        <w:t>Розмір</w:t>
      </w:r>
      <w:r>
        <w:rPr>
          <w:spacing w:val="1"/>
          <w:sz w:val="24"/>
        </w:rPr>
        <w:t xml:space="preserve"> </w:t>
      </w:r>
      <w:r>
        <w:rPr>
          <w:sz w:val="24"/>
        </w:rPr>
        <w:t>мінімального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кроку</w:t>
      </w:r>
      <w:r>
        <w:rPr>
          <w:spacing w:val="1"/>
          <w:sz w:val="24"/>
        </w:rPr>
        <w:t xml:space="preserve"> </w:t>
      </w:r>
      <w:r>
        <w:rPr>
          <w:sz w:val="24"/>
        </w:rPr>
        <w:t>пониження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ціни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аукціону:</w:t>
      </w:r>
      <w:r>
        <w:rPr>
          <w:spacing w:val="1"/>
          <w:sz w:val="24"/>
        </w:rPr>
        <w:t xml:space="preserve"> </w:t>
      </w:r>
      <w:r w:rsidR="00D26322">
        <w:rPr>
          <w:b/>
          <w:sz w:val="24"/>
        </w:rPr>
        <w:t>0,5</w:t>
      </w:r>
      <w:r>
        <w:rPr>
          <w:b/>
          <w:sz w:val="24"/>
        </w:rPr>
        <w:t>%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від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очікуваної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вартості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закупівлі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 w:rsidR="00D26322">
        <w:rPr>
          <w:b/>
          <w:sz w:val="24"/>
        </w:rPr>
        <w:t>3060</w:t>
      </w:r>
      <w:r w:rsidR="00F25DC3">
        <w:rPr>
          <w:b/>
          <w:sz w:val="24"/>
        </w:rPr>
        <w:t xml:space="preserve">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грн.</w:t>
      </w:r>
      <w:r>
        <w:rPr>
          <w:b/>
          <w:spacing w:val="1"/>
          <w:sz w:val="24"/>
        </w:rPr>
        <w:t xml:space="preserve"> </w:t>
      </w:r>
      <w:r w:rsidR="004A32BB" w:rsidRPr="004A32BB">
        <w:rPr>
          <w:b/>
          <w:sz w:val="24"/>
        </w:rPr>
        <w:t>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коп.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r w:rsidR="00D26322">
        <w:rPr>
          <w:b/>
          <w:sz w:val="24"/>
        </w:rPr>
        <w:t>три тисячі шістдесят гривень нуль</w:t>
      </w:r>
      <w:r w:rsidR="0098233B">
        <w:rPr>
          <w:b/>
          <w:sz w:val="24"/>
        </w:rPr>
        <w:t xml:space="preserve"> копійок</w:t>
      </w:r>
      <w:r>
        <w:rPr>
          <w:b/>
          <w:sz w:val="24"/>
        </w:rPr>
        <w:t>).</w:t>
      </w:r>
    </w:p>
    <w:p w:rsidR="00E8098D" w:rsidRDefault="00E8098D" w:rsidP="00E8098D">
      <w:pPr>
        <w:pStyle w:val="1"/>
        <w:numPr>
          <w:ilvl w:val="0"/>
          <w:numId w:val="1"/>
        </w:numPr>
        <w:tabs>
          <w:tab w:val="left" w:pos="1031"/>
        </w:tabs>
        <w:spacing w:line="270" w:lineRule="exact"/>
        <w:ind w:hanging="241"/>
        <w:jc w:val="both"/>
      </w:pPr>
      <w:r>
        <w:t>Інформація</w:t>
      </w:r>
      <w:r>
        <w:rPr>
          <w:spacing w:val="-5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предмет закупівлі:</w:t>
      </w:r>
    </w:p>
    <w:p w:rsidR="00624BFB" w:rsidRPr="00624BFB" w:rsidRDefault="00E8098D" w:rsidP="00624BFB">
      <w:pPr>
        <w:pStyle w:val="a5"/>
        <w:numPr>
          <w:ilvl w:val="1"/>
          <w:numId w:val="1"/>
        </w:numPr>
        <w:tabs>
          <w:tab w:val="left" w:pos="1211"/>
        </w:tabs>
        <w:spacing w:line="274" w:lineRule="exact"/>
        <w:ind w:left="1210" w:hanging="421"/>
        <w:rPr>
          <w:sz w:val="24"/>
        </w:rPr>
      </w:pPr>
      <w:r>
        <w:rPr>
          <w:sz w:val="24"/>
        </w:rPr>
        <w:t>Найменування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4"/>
          <w:sz w:val="24"/>
        </w:rPr>
        <w:t xml:space="preserve"> </w:t>
      </w:r>
      <w:r>
        <w:rPr>
          <w:sz w:val="24"/>
        </w:rPr>
        <w:t>закупівлі:</w:t>
      </w:r>
      <w:r w:rsidR="00624BFB">
        <w:rPr>
          <w:sz w:val="24"/>
        </w:rPr>
        <w:t xml:space="preserve"> </w:t>
      </w:r>
      <w:r w:rsidR="00624BFB" w:rsidRPr="00624BFB">
        <w:rPr>
          <w:b/>
          <w:color w:val="000000"/>
          <w:sz w:val="24"/>
          <w:szCs w:val="24"/>
        </w:rPr>
        <w:t xml:space="preserve">Природний газ </w:t>
      </w:r>
      <w:r w:rsidR="00D26322" w:rsidRPr="00782954">
        <w:t>(основний словник національного класифікатора України ДК 021:2015 «Єдиний закупівельний словник» – 09120000-6 Газове паливо)</w:t>
      </w:r>
      <w:r w:rsidR="00624BFB" w:rsidRPr="00624BFB">
        <w:rPr>
          <w:b/>
          <w:color w:val="000000"/>
          <w:sz w:val="24"/>
          <w:szCs w:val="24"/>
        </w:rPr>
        <w:t>»</w:t>
      </w:r>
    </w:p>
    <w:p w:rsidR="00E8098D" w:rsidRPr="00624BFB" w:rsidRDefault="00E8098D" w:rsidP="00624BFB">
      <w:pPr>
        <w:pStyle w:val="a5"/>
        <w:numPr>
          <w:ilvl w:val="1"/>
          <w:numId w:val="1"/>
        </w:numPr>
        <w:tabs>
          <w:tab w:val="left" w:pos="1211"/>
        </w:tabs>
        <w:spacing w:line="274" w:lineRule="exact"/>
        <w:ind w:left="1210" w:hanging="421"/>
        <w:rPr>
          <w:sz w:val="24"/>
        </w:rPr>
      </w:pPr>
      <w:r>
        <w:rPr>
          <w:b/>
          <w:sz w:val="24"/>
        </w:rPr>
        <w:t>Класифікатор:</w:t>
      </w:r>
      <w:r>
        <w:rPr>
          <w:b/>
          <w:spacing w:val="-2"/>
          <w:sz w:val="24"/>
        </w:rPr>
        <w:t xml:space="preserve"> </w:t>
      </w:r>
      <w:r w:rsidR="00624BFB" w:rsidRPr="00624BFB">
        <w:rPr>
          <w:b/>
          <w:color w:val="000000"/>
          <w:sz w:val="24"/>
          <w:szCs w:val="24"/>
        </w:rPr>
        <w:t>ДК 021:2015 код 09120000-6 «Газове паливо»</w:t>
      </w:r>
    </w:p>
    <w:p w:rsidR="00E8098D" w:rsidRDefault="00E8098D" w:rsidP="00A77167">
      <w:pPr>
        <w:pStyle w:val="a5"/>
        <w:numPr>
          <w:ilvl w:val="1"/>
          <w:numId w:val="1"/>
        </w:numPr>
        <w:tabs>
          <w:tab w:val="left" w:pos="1204"/>
        </w:tabs>
        <w:ind w:left="1203" w:right="183" w:hanging="413"/>
        <w:rPr>
          <w:b/>
          <w:sz w:val="24"/>
        </w:rPr>
      </w:pPr>
      <w:r>
        <w:rPr>
          <w:sz w:val="24"/>
        </w:rPr>
        <w:t xml:space="preserve">Обсяг надання товару: </w:t>
      </w:r>
      <w:r w:rsidR="00624BFB">
        <w:rPr>
          <w:b/>
          <w:sz w:val="24"/>
        </w:rPr>
        <w:t>36,</w:t>
      </w:r>
      <w:r w:rsidR="00D26322">
        <w:rPr>
          <w:b/>
          <w:sz w:val="24"/>
        </w:rPr>
        <w:t>00</w:t>
      </w:r>
      <w:r w:rsidR="00624BFB">
        <w:rPr>
          <w:b/>
          <w:sz w:val="24"/>
        </w:rPr>
        <w:t xml:space="preserve"> тис. куб.метрів</w:t>
      </w:r>
    </w:p>
    <w:p w:rsidR="00624BFB" w:rsidRPr="00624BFB" w:rsidRDefault="00E8098D" w:rsidP="00624BFB">
      <w:pPr>
        <w:pStyle w:val="a5"/>
        <w:numPr>
          <w:ilvl w:val="1"/>
          <w:numId w:val="1"/>
        </w:numPr>
        <w:tabs>
          <w:tab w:val="left" w:pos="1252"/>
        </w:tabs>
        <w:ind w:right="173" w:firstLine="36"/>
        <w:rPr>
          <w:b/>
          <w:sz w:val="24"/>
        </w:rPr>
      </w:pPr>
      <w:r>
        <w:rPr>
          <w:sz w:val="24"/>
        </w:rPr>
        <w:t>Місце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товару:</w:t>
      </w:r>
      <w:r>
        <w:rPr>
          <w:spacing w:val="1"/>
          <w:sz w:val="24"/>
        </w:rPr>
        <w:t xml:space="preserve"> </w:t>
      </w:r>
    </w:p>
    <w:p w:rsidR="0060064C" w:rsidRPr="00D05BE3" w:rsidRDefault="0060064C" w:rsidP="0060064C">
      <w:pPr>
        <w:pStyle w:val="a7"/>
        <w:ind w:left="1030"/>
      </w:pPr>
      <w:r w:rsidRPr="00D05BE3">
        <w:t>1) Старостинський пункт с. Сошників (Україна, 08363, Київська область, Бориспільський район,  село Сошників, вул. Іванова, 3);</w:t>
      </w:r>
    </w:p>
    <w:p w:rsidR="0060064C" w:rsidRPr="00D05BE3" w:rsidRDefault="0060064C" w:rsidP="0060064C">
      <w:pPr>
        <w:pStyle w:val="a7"/>
        <w:ind w:left="1030"/>
      </w:pPr>
      <w:r w:rsidRPr="00D05BE3">
        <w:t>2) Сільський клуб села Сошників  (Україна, 08363, Київська область, Бориспільський район, село Сошників, ву</w:t>
      </w:r>
      <w:r w:rsidR="00786718">
        <w:rPr>
          <w:lang w:val="uk-UA"/>
        </w:rPr>
        <w:t>л</w:t>
      </w:r>
      <w:r w:rsidRPr="00D05BE3">
        <w:t>. Іванова, 2);</w:t>
      </w:r>
    </w:p>
    <w:p w:rsidR="0060064C" w:rsidRPr="00D05BE3" w:rsidRDefault="0060064C" w:rsidP="0060064C">
      <w:pPr>
        <w:pStyle w:val="a7"/>
        <w:ind w:left="1030"/>
      </w:pPr>
      <w:r w:rsidRPr="00D05BE3">
        <w:t>3) Приміщення Вороньківської медичної амбулаторії загальної практики та сімейної медицини (Україна, 08352, Київська область, Бориспільський район, село Вороньків, вул. Слобідська, 11);</w:t>
      </w:r>
    </w:p>
    <w:p w:rsidR="0060064C" w:rsidRPr="00D05BE3" w:rsidRDefault="0060064C" w:rsidP="0060064C">
      <w:pPr>
        <w:pStyle w:val="a7"/>
        <w:ind w:left="1030"/>
      </w:pPr>
      <w:r w:rsidRPr="00D05BE3">
        <w:t>4) Дошкільний навчальний заклад «Іскорка» (Україна, 08363, Київська область, Бориспільський район, село Сошників, вул. Молодіжна, 9а);</w:t>
      </w:r>
    </w:p>
    <w:p w:rsidR="0060064C" w:rsidRPr="00D05BE3" w:rsidRDefault="0060064C" w:rsidP="0060064C">
      <w:pPr>
        <w:pStyle w:val="a7"/>
        <w:ind w:left="1030"/>
      </w:pPr>
      <w:r w:rsidRPr="00D05BE3">
        <w:t>5)  Приміщення ФАП с. Проців, (Україна, 08344, Київська область, Бориспільський район, село Проців, вул. Центральна 1В).</w:t>
      </w:r>
    </w:p>
    <w:p w:rsidR="00E8098D" w:rsidRDefault="00E8098D" w:rsidP="00E8098D">
      <w:pPr>
        <w:pStyle w:val="a5"/>
        <w:numPr>
          <w:ilvl w:val="1"/>
          <w:numId w:val="1"/>
        </w:numPr>
        <w:tabs>
          <w:tab w:val="left" w:pos="1243"/>
        </w:tabs>
        <w:spacing w:before="106" w:line="244" w:lineRule="auto"/>
        <w:ind w:right="552" w:firstLine="0"/>
        <w:rPr>
          <w:b/>
          <w:sz w:val="24"/>
        </w:rPr>
      </w:pPr>
      <w:r>
        <w:rPr>
          <w:sz w:val="24"/>
        </w:rPr>
        <w:t xml:space="preserve">Технічні, якісні та інші характеристики предмета закупівлі: </w:t>
      </w:r>
      <w:r>
        <w:rPr>
          <w:b/>
          <w:sz w:val="24"/>
        </w:rPr>
        <w:t xml:space="preserve">зазначені в Додатку № </w:t>
      </w:r>
      <w:r w:rsidR="00786718">
        <w:rPr>
          <w:b/>
          <w:sz w:val="24"/>
        </w:rPr>
        <w:t>3</w:t>
      </w:r>
      <w:r>
        <w:rPr>
          <w:b/>
          <w:sz w:val="24"/>
        </w:rPr>
        <w:t xml:space="preserve"> до</w:t>
      </w:r>
      <w:r>
        <w:rPr>
          <w:b/>
          <w:spacing w:val="1"/>
          <w:sz w:val="24"/>
        </w:rPr>
        <w:t xml:space="preserve"> </w:t>
      </w:r>
      <w:r w:rsidR="00293FD2">
        <w:rPr>
          <w:b/>
          <w:sz w:val="24"/>
        </w:rPr>
        <w:t>Тендерної документації.</w:t>
      </w:r>
    </w:p>
    <w:p w:rsidR="00AE7D34" w:rsidRPr="00AE7D34" w:rsidRDefault="00E8098D" w:rsidP="00AE7D34">
      <w:pPr>
        <w:pStyle w:val="1"/>
        <w:numPr>
          <w:ilvl w:val="0"/>
          <w:numId w:val="1"/>
        </w:numPr>
        <w:tabs>
          <w:tab w:val="left" w:pos="1034"/>
        </w:tabs>
        <w:spacing w:before="104"/>
        <w:ind w:left="1033" w:hanging="244"/>
        <w:jc w:val="both"/>
        <w:rPr>
          <w:b w:val="0"/>
        </w:rPr>
      </w:pPr>
      <w:r>
        <w:t>Строк</w:t>
      </w:r>
      <w:r>
        <w:rPr>
          <w:spacing w:val="-5"/>
        </w:rPr>
        <w:t xml:space="preserve"> </w:t>
      </w:r>
      <w:r w:rsidR="00293FD2">
        <w:t>поставки товарів</w:t>
      </w:r>
      <w:r>
        <w:rPr>
          <w:b w:val="0"/>
        </w:rPr>
        <w:t>:</w:t>
      </w:r>
      <w:r>
        <w:rPr>
          <w:b w:val="0"/>
          <w:spacing w:val="-1"/>
        </w:rPr>
        <w:t xml:space="preserve"> </w:t>
      </w:r>
      <w:r w:rsidR="00C40128" w:rsidRPr="00C40128">
        <w:rPr>
          <w:spacing w:val="-1"/>
        </w:rPr>
        <w:t>до 31.12.2023 року.</w:t>
      </w:r>
    </w:p>
    <w:p w:rsidR="00E8098D" w:rsidRPr="003B12DA" w:rsidRDefault="00E8098D" w:rsidP="003B12DA">
      <w:pPr>
        <w:pStyle w:val="1"/>
        <w:numPr>
          <w:ilvl w:val="0"/>
          <w:numId w:val="1"/>
        </w:numPr>
        <w:tabs>
          <w:tab w:val="left" w:pos="1034"/>
        </w:tabs>
        <w:spacing w:before="104"/>
        <w:ind w:left="1033" w:hanging="244"/>
        <w:jc w:val="both"/>
        <w:rPr>
          <w:b w:val="0"/>
        </w:rPr>
      </w:pPr>
      <w:r w:rsidRPr="00B66158">
        <w:t xml:space="preserve">Умови оплати: </w:t>
      </w:r>
      <w:r w:rsidR="00AE7D34" w:rsidRPr="00F900C0">
        <w:rPr>
          <w:b w:val="0"/>
          <w:color w:val="000000"/>
        </w:rPr>
        <w:t>Оплата за природні</w:t>
      </w:r>
      <w:r w:rsidR="00F900C0">
        <w:rPr>
          <w:b w:val="0"/>
          <w:color w:val="000000"/>
          <w:lang w:val="ru-RU"/>
        </w:rPr>
        <w:t>й</w:t>
      </w:r>
      <w:r w:rsidR="00AE7D34" w:rsidRPr="00F900C0">
        <w:rPr>
          <w:b w:val="0"/>
          <w:color w:val="000000"/>
        </w:rPr>
        <w:t xml:space="preserve"> газ за відповідний розрахунковий період (місяць) здійснюється Споживачем виключно грошовими коштами в наступному порядку:</w:t>
      </w:r>
      <w:r w:rsidR="00F900C0">
        <w:rPr>
          <w:b w:val="0"/>
          <w:color w:val="000000"/>
          <w:lang w:val="ru-RU"/>
        </w:rPr>
        <w:t xml:space="preserve"> </w:t>
      </w:r>
      <w:r w:rsidR="00AE7D34" w:rsidRPr="00F900C0">
        <w:rPr>
          <w:color w:val="000000"/>
        </w:rPr>
        <w:t>-</w:t>
      </w:r>
      <w:r w:rsidR="00AE7D34" w:rsidRPr="00F900C0">
        <w:rPr>
          <w:b w:val="0"/>
          <w:color w:val="000000"/>
        </w:rPr>
        <w:t>70% вартості фактично переданого відповідно до акту приймання-передачі природного газу - до останнього числа місяця, наступного за місяцем, в якому було здійснено постачання газу.</w:t>
      </w:r>
      <w:r w:rsidR="00F900C0" w:rsidRPr="00F900C0">
        <w:rPr>
          <w:b w:val="0"/>
          <w:color w:val="000000"/>
        </w:rPr>
        <w:t xml:space="preserve"> </w:t>
      </w:r>
      <w:r w:rsidR="00AE7D34" w:rsidRPr="00F900C0">
        <w:rPr>
          <w:b w:val="0"/>
          <w:color w:val="000000"/>
        </w:rPr>
        <w:t>Остаточний розрахунок за фактично переданий відповідно до акту пр</w:t>
      </w:r>
      <w:r w:rsidR="00DF1E6E">
        <w:rPr>
          <w:b w:val="0"/>
          <w:color w:val="000000"/>
          <w:lang w:val="ru-RU"/>
        </w:rPr>
        <w:t>и</w:t>
      </w:r>
      <w:r w:rsidR="00AE7D34" w:rsidRPr="00F900C0">
        <w:rPr>
          <w:b w:val="0"/>
          <w:color w:val="000000"/>
        </w:rPr>
        <w:t>ймання-передачі природний газ здійснюється Споживачем до 15 числа (включно) місяця, наступного за місяцем, в якому Споживач повинен був сплатити 70 % грошових коштів за від</w:t>
      </w:r>
      <w:r w:rsidR="00DF1E6E">
        <w:rPr>
          <w:b w:val="0"/>
          <w:color w:val="000000"/>
          <w:lang w:val="ru-RU"/>
        </w:rPr>
        <w:t>п</w:t>
      </w:r>
      <w:r w:rsidR="00AE7D34" w:rsidRPr="00F900C0">
        <w:rPr>
          <w:b w:val="0"/>
          <w:color w:val="000000"/>
        </w:rPr>
        <w:t>овідн</w:t>
      </w:r>
      <w:r w:rsidR="00DF1E6E">
        <w:rPr>
          <w:b w:val="0"/>
          <w:color w:val="000000"/>
          <w:lang w:val="ru-RU"/>
        </w:rPr>
        <w:t>ий</w:t>
      </w:r>
      <w:r w:rsidR="00AE7D34" w:rsidRPr="00F900C0">
        <w:rPr>
          <w:b w:val="0"/>
          <w:color w:val="000000"/>
        </w:rPr>
        <w:t xml:space="preserve"> розрахунковий період.</w:t>
      </w:r>
    </w:p>
    <w:p w:rsidR="00E8098D" w:rsidRDefault="00E8098D" w:rsidP="00E8098D">
      <w:pPr>
        <w:pStyle w:val="a5"/>
        <w:numPr>
          <w:ilvl w:val="0"/>
          <w:numId w:val="1"/>
        </w:numPr>
        <w:tabs>
          <w:tab w:val="left" w:pos="1029"/>
        </w:tabs>
        <w:spacing w:before="118"/>
        <w:ind w:left="1028" w:hanging="241"/>
        <w:rPr>
          <w:sz w:val="24"/>
        </w:rPr>
      </w:pPr>
      <w:r>
        <w:rPr>
          <w:b/>
          <w:sz w:val="24"/>
        </w:rPr>
        <w:t>Інформація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джерело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фінансування: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Місцевий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 w:rsidR="00C40128">
        <w:rPr>
          <w:sz w:val="24"/>
          <w:lang w:val="ru-RU"/>
        </w:rPr>
        <w:t>612 000</w:t>
      </w:r>
      <w:r w:rsidR="00FA4E9F">
        <w:rPr>
          <w:sz w:val="24"/>
        </w:rPr>
        <w:t xml:space="preserve"> </w:t>
      </w:r>
      <w:r>
        <w:rPr>
          <w:sz w:val="24"/>
        </w:rPr>
        <w:t>грн.</w:t>
      </w:r>
      <w:r>
        <w:rPr>
          <w:spacing w:val="-5"/>
          <w:sz w:val="24"/>
        </w:rPr>
        <w:t xml:space="preserve"> </w:t>
      </w:r>
      <w:r w:rsidR="00C40128">
        <w:rPr>
          <w:sz w:val="24"/>
        </w:rPr>
        <w:t>00</w:t>
      </w:r>
      <w:r>
        <w:rPr>
          <w:spacing w:val="-4"/>
          <w:sz w:val="24"/>
        </w:rPr>
        <w:t xml:space="preserve"> </w:t>
      </w:r>
      <w:r>
        <w:rPr>
          <w:sz w:val="24"/>
        </w:rPr>
        <w:t>коп.</w:t>
      </w:r>
    </w:p>
    <w:p w:rsidR="00E8098D" w:rsidRDefault="00E8098D" w:rsidP="00E8098D">
      <w:pPr>
        <w:pStyle w:val="a5"/>
        <w:numPr>
          <w:ilvl w:val="0"/>
          <w:numId w:val="1"/>
        </w:numPr>
        <w:tabs>
          <w:tab w:val="left" w:pos="1029"/>
        </w:tabs>
        <w:spacing w:before="120"/>
        <w:ind w:left="1028" w:hanging="241"/>
        <w:rPr>
          <w:sz w:val="24"/>
        </w:rPr>
      </w:pPr>
      <w:r>
        <w:rPr>
          <w:b/>
          <w:sz w:val="24"/>
        </w:rPr>
        <w:t>Період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уточнення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інформації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закупівлю: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7"/>
          <w:sz w:val="24"/>
        </w:rPr>
        <w:t xml:space="preserve"> </w:t>
      </w:r>
      <w:r>
        <w:rPr>
          <w:sz w:val="24"/>
        </w:rPr>
        <w:t>електронного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оголошення.</w:t>
      </w:r>
    </w:p>
    <w:p w:rsidR="00E8098D" w:rsidRDefault="00E8098D" w:rsidP="00E8098D">
      <w:pPr>
        <w:pStyle w:val="a5"/>
        <w:numPr>
          <w:ilvl w:val="0"/>
          <w:numId w:val="1"/>
        </w:numPr>
        <w:tabs>
          <w:tab w:val="left" w:pos="1034"/>
        </w:tabs>
        <w:spacing w:before="137"/>
        <w:ind w:left="1033" w:hanging="244"/>
        <w:rPr>
          <w:sz w:val="24"/>
        </w:rPr>
      </w:pPr>
      <w:r>
        <w:rPr>
          <w:b/>
          <w:sz w:val="24"/>
        </w:rPr>
        <w:t>Кінцевий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строк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подання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пропозицій: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7"/>
          <w:sz w:val="24"/>
        </w:rPr>
        <w:t xml:space="preserve"> </w:t>
      </w:r>
      <w:r>
        <w:rPr>
          <w:sz w:val="24"/>
        </w:rPr>
        <w:t>електронного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оголошення.</w:t>
      </w:r>
    </w:p>
    <w:p w:rsidR="00E8098D" w:rsidRDefault="00E8098D" w:rsidP="00E8098D">
      <w:pPr>
        <w:pStyle w:val="a5"/>
        <w:numPr>
          <w:ilvl w:val="0"/>
          <w:numId w:val="1"/>
        </w:numPr>
        <w:tabs>
          <w:tab w:val="left" w:pos="1144"/>
        </w:tabs>
        <w:spacing w:before="12" w:line="232" w:lineRule="auto"/>
        <w:ind w:left="790" w:right="563" w:firstLine="0"/>
        <w:rPr>
          <w:sz w:val="24"/>
        </w:rPr>
      </w:pPr>
      <w:r>
        <w:rPr>
          <w:b/>
          <w:sz w:val="24"/>
        </w:rPr>
        <w:t>Перелік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критеріїв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оцінки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пропозицій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зазначенням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питомої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ваги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критеріїв: </w:t>
      </w:r>
      <w:r>
        <w:rPr>
          <w:sz w:val="24"/>
        </w:rPr>
        <w:t>Оцінка пропозицій учасників здійснюється за єдиним критерієм</w:t>
      </w:r>
      <w:r>
        <w:rPr>
          <w:spacing w:val="60"/>
          <w:sz w:val="24"/>
        </w:rPr>
        <w:t xml:space="preserve"> </w:t>
      </w:r>
      <w:r>
        <w:rPr>
          <w:sz w:val="24"/>
        </w:rPr>
        <w:t>– «Ціна пропозиції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(з ПДВ)».</w:t>
      </w:r>
      <w:r>
        <w:rPr>
          <w:spacing w:val="1"/>
          <w:sz w:val="24"/>
        </w:rPr>
        <w:t xml:space="preserve"> </w:t>
      </w:r>
      <w:r>
        <w:rPr>
          <w:sz w:val="24"/>
        </w:rPr>
        <w:t>Питома</w:t>
      </w:r>
      <w:r>
        <w:rPr>
          <w:spacing w:val="1"/>
          <w:sz w:val="24"/>
        </w:rPr>
        <w:t xml:space="preserve"> </w:t>
      </w:r>
      <w:r>
        <w:rPr>
          <w:sz w:val="24"/>
        </w:rPr>
        <w:t>вага критерію</w:t>
      </w:r>
      <w:r>
        <w:rPr>
          <w:spacing w:val="7"/>
          <w:sz w:val="24"/>
        </w:rPr>
        <w:t xml:space="preserve"> </w:t>
      </w:r>
      <w:r>
        <w:rPr>
          <w:sz w:val="24"/>
        </w:rPr>
        <w:t>«Ціна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пропозиції (з</w:t>
      </w:r>
      <w:r>
        <w:rPr>
          <w:spacing w:val="1"/>
          <w:sz w:val="24"/>
        </w:rPr>
        <w:t xml:space="preserve"> </w:t>
      </w:r>
      <w:r>
        <w:rPr>
          <w:sz w:val="24"/>
        </w:rPr>
        <w:t>ПДВ)»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100</w:t>
      </w:r>
      <w:r>
        <w:rPr>
          <w:spacing w:val="3"/>
          <w:sz w:val="24"/>
        </w:rPr>
        <w:t xml:space="preserve"> </w:t>
      </w:r>
      <w:r>
        <w:rPr>
          <w:sz w:val="24"/>
        </w:rPr>
        <w:t>%.</w:t>
      </w:r>
    </w:p>
    <w:p w:rsidR="00F900C0" w:rsidRDefault="00E8098D" w:rsidP="00F900C0">
      <w:pPr>
        <w:pStyle w:val="a3"/>
        <w:spacing w:before="2"/>
        <w:ind w:left="790" w:right="565"/>
      </w:pPr>
      <w:r>
        <w:t>Оцінка</w:t>
      </w:r>
      <w:r>
        <w:rPr>
          <w:spacing w:val="1"/>
        </w:rPr>
        <w:t xml:space="preserve"> </w:t>
      </w:r>
      <w:r>
        <w:t>пропозицій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автоматично</w:t>
      </w:r>
      <w:r>
        <w:rPr>
          <w:spacing w:val="1"/>
        </w:rPr>
        <w:t xml:space="preserve"> </w:t>
      </w:r>
      <w:r>
        <w:t>електронною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закупівель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критеріїв і методики оцінки, зазначених замовником у оголошенні про проведення закупівлі, шляхом</w:t>
      </w:r>
      <w:r>
        <w:rPr>
          <w:spacing w:val="-1"/>
        </w:rPr>
        <w:t xml:space="preserve"> </w:t>
      </w:r>
      <w:r>
        <w:t>застосування електронного</w:t>
      </w:r>
      <w:r>
        <w:rPr>
          <w:spacing w:val="1"/>
        </w:rPr>
        <w:t xml:space="preserve"> </w:t>
      </w:r>
      <w:r>
        <w:t>аукціону.</w:t>
      </w:r>
    </w:p>
    <w:p w:rsidR="00F900C0" w:rsidRDefault="00E8098D" w:rsidP="00F900C0">
      <w:pPr>
        <w:pStyle w:val="a3"/>
        <w:spacing w:before="2"/>
        <w:ind w:left="790" w:right="565"/>
      </w:pPr>
      <w:r>
        <w:t>До початку проведення електронного аукціону в електронній системі закупівель автоматично</w:t>
      </w:r>
      <w:r>
        <w:rPr>
          <w:spacing w:val="1"/>
        </w:rPr>
        <w:t xml:space="preserve"> </w:t>
      </w:r>
      <w:r>
        <w:t>розкривається</w:t>
      </w:r>
      <w:r>
        <w:rPr>
          <w:spacing w:val="9"/>
        </w:rPr>
        <w:t xml:space="preserve"> </w:t>
      </w:r>
      <w:r>
        <w:t>інформація</w:t>
      </w:r>
      <w:r>
        <w:rPr>
          <w:spacing w:val="10"/>
        </w:rPr>
        <w:t xml:space="preserve"> </w:t>
      </w:r>
      <w:r>
        <w:t>про</w:t>
      </w:r>
      <w:r>
        <w:rPr>
          <w:spacing w:val="9"/>
        </w:rPr>
        <w:t xml:space="preserve"> </w:t>
      </w:r>
      <w:r>
        <w:t>ціну</w:t>
      </w:r>
      <w:r>
        <w:rPr>
          <w:spacing w:val="2"/>
        </w:rPr>
        <w:t xml:space="preserve"> </w:t>
      </w:r>
      <w:r>
        <w:t>та</w:t>
      </w:r>
      <w:r>
        <w:rPr>
          <w:spacing w:val="9"/>
        </w:rPr>
        <w:t xml:space="preserve"> </w:t>
      </w:r>
      <w:r>
        <w:t>перелік</w:t>
      </w:r>
      <w:r>
        <w:rPr>
          <w:spacing w:val="11"/>
        </w:rPr>
        <w:t xml:space="preserve"> </w:t>
      </w:r>
      <w:r>
        <w:t>усіх</w:t>
      </w:r>
      <w:r>
        <w:rPr>
          <w:spacing w:val="12"/>
        </w:rPr>
        <w:t xml:space="preserve"> </w:t>
      </w:r>
      <w:r>
        <w:t>цін</w:t>
      </w:r>
      <w:r>
        <w:rPr>
          <w:spacing w:val="11"/>
        </w:rPr>
        <w:t xml:space="preserve"> </w:t>
      </w:r>
      <w:r>
        <w:t>пропозицій,</w:t>
      </w:r>
      <w:r>
        <w:rPr>
          <w:spacing w:val="9"/>
        </w:rPr>
        <w:t xml:space="preserve"> </w:t>
      </w:r>
      <w:r>
        <w:t>розташованих</w:t>
      </w:r>
      <w:r>
        <w:rPr>
          <w:spacing w:val="14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порядку</w:t>
      </w:r>
      <w:r>
        <w:rPr>
          <w:spacing w:val="7"/>
        </w:rPr>
        <w:t xml:space="preserve"> </w:t>
      </w:r>
      <w:r>
        <w:t>ві</w:t>
      </w:r>
      <w:r w:rsidR="005E15B5" w:rsidRPr="009006B3">
        <w:t>д</w:t>
      </w:r>
      <w:r w:rsidR="009006B3" w:rsidRPr="009006B3">
        <w:t xml:space="preserve"> </w:t>
      </w:r>
      <w:r w:rsidR="009006B3">
        <w:t>найнижчої</w:t>
      </w:r>
      <w:r w:rsidR="009006B3">
        <w:rPr>
          <w:spacing w:val="-4"/>
        </w:rPr>
        <w:t xml:space="preserve"> </w:t>
      </w:r>
      <w:r w:rsidR="009006B3">
        <w:t>до</w:t>
      </w:r>
      <w:r w:rsidR="009006B3">
        <w:rPr>
          <w:spacing w:val="-3"/>
        </w:rPr>
        <w:t xml:space="preserve"> </w:t>
      </w:r>
      <w:r w:rsidR="009006B3">
        <w:t>найвищої</w:t>
      </w:r>
      <w:r w:rsidR="009006B3">
        <w:rPr>
          <w:spacing w:val="-4"/>
        </w:rPr>
        <w:t xml:space="preserve"> </w:t>
      </w:r>
      <w:r w:rsidR="009006B3">
        <w:t>ціни</w:t>
      </w:r>
      <w:r w:rsidR="009006B3">
        <w:rPr>
          <w:spacing w:val="-2"/>
        </w:rPr>
        <w:t xml:space="preserve"> </w:t>
      </w:r>
      <w:r w:rsidR="009006B3">
        <w:t>без</w:t>
      </w:r>
      <w:r w:rsidR="009006B3">
        <w:rPr>
          <w:spacing w:val="-5"/>
        </w:rPr>
        <w:t xml:space="preserve"> </w:t>
      </w:r>
      <w:r w:rsidR="009006B3">
        <w:t>зазначення</w:t>
      </w:r>
      <w:r w:rsidR="009006B3">
        <w:rPr>
          <w:spacing w:val="-2"/>
        </w:rPr>
        <w:t xml:space="preserve"> </w:t>
      </w:r>
      <w:r w:rsidR="009006B3">
        <w:t>найменувань</w:t>
      </w:r>
      <w:r w:rsidR="009006B3">
        <w:rPr>
          <w:spacing w:val="-3"/>
        </w:rPr>
        <w:t xml:space="preserve"> </w:t>
      </w:r>
      <w:r w:rsidR="009006B3">
        <w:t>та</w:t>
      </w:r>
      <w:r w:rsidR="009006B3">
        <w:rPr>
          <w:spacing w:val="-6"/>
        </w:rPr>
        <w:t xml:space="preserve"> </w:t>
      </w:r>
      <w:r w:rsidR="009006B3">
        <w:t>інформації</w:t>
      </w:r>
      <w:r w:rsidR="009006B3">
        <w:rPr>
          <w:spacing w:val="-1"/>
        </w:rPr>
        <w:t xml:space="preserve"> </w:t>
      </w:r>
      <w:r w:rsidR="009006B3">
        <w:t>про</w:t>
      </w:r>
      <w:r w:rsidR="009006B3">
        <w:rPr>
          <w:spacing w:val="-3"/>
        </w:rPr>
        <w:t xml:space="preserve"> </w:t>
      </w:r>
      <w:r w:rsidR="009006B3">
        <w:t>учасників.</w:t>
      </w:r>
    </w:p>
    <w:p w:rsidR="00F900C0" w:rsidRDefault="009006B3" w:rsidP="00F900C0">
      <w:pPr>
        <w:pStyle w:val="a3"/>
        <w:spacing w:before="2"/>
        <w:ind w:left="790" w:right="565"/>
      </w:pPr>
      <w:r>
        <w:t>Електронний аукціон полягає в повторювальному процесі пониження цін, що проводиться у три</w:t>
      </w:r>
      <w:r>
        <w:rPr>
          <w:spacing w:val="-57"/>
        </w:rPr>
        <w:t xml:space="preserve"> </w:t>
      </w:r>
      <w:r>
        <w:t>етапи в</w:t>
      </w:r>
      <w:r>
        <w:rPr>
          <w:spacing w:val="-1"/>
        </w:rPr>
        <w:t xml:space="preserve"> </w:t>
      </w:r>
      <w:r>
        <w:t>інтерактивному</w:t>
      </w:r>
      <w:r>
        <w:rPr>
          <w:spacing w:val="-6"/>
        </w:rPr>
        <w:t xml:space="preserve"> </w:t>
      </w:r>
      <w:r>
        <w:t>режимі реального часу.</w:t>
      </w:r>
    </w:p>
    <w:p w:rsidR="00F900C0" w:rsidRDefault="009006B3" w:rsidP="00F900C0">
      <w:pPr>
        <w:pStyle w:val="a3"/>
        <w:spacing w:before="2"/>
        <w:ind w:left="790" w:right="565"/>
      </w:pPr>
      <w:r>
        <w:t>Для проведення електронного аукціону ціни всіх пропозицій розташовуються в електронній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закупівель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найвищої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найнижчої</w:t>
      </w:r>
      <w:r>
        <w:rPr>
          <w:spacing w:val="1"/>
        </w:rPr>
        <w:t xml:space="preserve"> </w:t>
      </w:r>
      <w:r>
        <w:t>без</w:t>
      </w:r>
      <w:r>
        <w:rPr>
          <w:spacing w:val="61"/>
        </w:rPr>
        <w:t xml:space="preserve"> </w:t>
      </w:r>
      <w:r>
        <w:t>зазначення</w:t>
      </w:r>
      <w:r>
        <w:rPr>
          <w:spacing w:val="61"/>
        </w:rPr>
        <w:t xml:space="preserve"> </w:t>
      </w:r>
      <w:r>
        <w:t>найменувань</w:t>
      </w:r>
      <w:r>
        <w:rPr>
          <w:spacing w:val="1"/>
        </w:rPr>
        <w:t xml:space="preserve"> </w:t>
      </w:r>
      <w:r>
        <w:t>учасників. Стартовою ціною визначається найвища ціна. Перед початком кожного наступного</w:t>
      </w:r>
      <w:r>
        <w:rPr>
          <w:spacing w:val="1"/>
        </w:rPr>
        <w:t xml:space="preserve"> </w:t>
      </w:r>
      <w:r>
        <w:rPr>
          <w:spacing w:val="-1"/>
        </w:rPr>
        <w:t>етапу</w:t>
      </w:r>
      <w:r>
        <w:rPr>
          <w:spacing w:val="-12"/>
        </w:rPr>
        <w:t xml:space="preserve"> </w:t>
      </w:r>
      <w:r>
        <w:rPr>
          <w:spacing w:val="-1"/>
        </w:rPr>
        <w:t>аукціону</w:t>
      </w:r>
      <w:r>
        <w:rPr>
          <w:spacing w:val="-8"/>
        </w:rPr>
        <w:t xml:space="preserve"> </w:t>
      </w:r>
      <w:r>
        <w:rPr>
          <w:spacing w:val="-1"/>
        </w:rPr>
        <w:t>визначається</w:t>
      </w:r>
      <w:r>
        <w:rPr>
          <w:spacing w:val="1"/>
        </w:rPr>
        <w:t xml:space="preserve"> </w:t>
      </w:r>
      <w:r>
        <w:t>нова</w:t>
      </w:r>
      <w:r>
        <w:rPr>
          <w:spacing w:val="-3"/>
        </w:rPr>
        <w:t xml:space="preserve"> </w:t>
      </w:r>
      <w:r>
        <w:t>стартова</w:t>
      </w:r>
      <w:r>
        <w:rPr>
          <w:spacing w:val="-4"/>
        </w:rPr>
        <w:t xml:space="preserve"> </w:t>
      </w:r>
      <w:r>
        <w:t>ціна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результатами</w:t>
      </w:r>
      <w:r>
        <w:rPr>
          <w:spacing w:val="2"/>
        </w:rPr>
        <w:t xml:space="preserve"> </w:t>
      </w:r>
      <w:r>
        <w:t>попереднього</w:t>
      </w:r>
      <w:r>
        <w:rPr>
          <w:spacing w:val="2"/>
        </w:rPr>
        <w:t xml:space="preserve"> </w:t>
      </w:r>
      <w:r>
        <w:t>етапу</w:t>
      </w:r>
      <w:r>
        <w:rPr>
          <w:spacing w:val="-15"/>
        </w:rPr>
        <w:t xml:space="preserve"> </w:t>
      </w:r>
      <w:r>
        <w:t>аукціону.</w:t>
      </w:r>
    </w:p>
    <w:p w:rsidR="00F900C0" w:rsidRDefault="009006B3" w:rsidP="00F900C0">
      <w:pPr>
        <w:pStyle w:val="a3"/>
        <w:spacing w:before="2"/>
        <w:ind w:left="790" w:right="565"/>
      </w:pPr>
      <w:r>
        <w:t>Якщо</w:t>
      </w:r>
      <w:r>
        <w:rPr>
          <w:spacing w:val="1"/>
        </w:rPr>
        <w:t xml:space="preserve"> </w:t>
      </w:r>
      <w:r>
        <w:t>учасники</w:t>
      </w:r>
      <w:r>
        <w:rPr>
          <w:spacing w:val="1"/>
        </w:rPr>
        <w:t xml:space="preserve"> </w:t>
      </w:r>
      <w:r>
        <w:t>подали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однаковим</w:t>
      </w:r>
      <w:r>
        <w:rPr>
          <w:spacing w:val="1"/>
        </w:rPr>
        <w:t xml:space="preserve"> </w:t>
      </w:r>
      <w:r>
        <w:t>значенням</w:t>
      </w:r>
      <w:r>
        <w:rPr>
          <w:spacing w:val="1"/>
        </w:rPr>
        <w:t xml:space="preserve"> </w:t>
      </w:r>
      <w:r>
        <w:t>ціни,</w:t>
      </w:r>
      <w:r>
        <w:rPr>
          <w:spacing w:val="1"/>
        </w:rPr>
        <w:t xml:space="preserve"> </w:t>
      </w:r>
      <w:r>
        <w:t>першим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електронному</w:t>
      </w:r>
      <w:r>
        <w:rPr>
          <w:spacing w:val="1"/>
        </w:rPr>
        <w:t xml:space="preserve"> </w:t>
      </w:r>
      <w:r>
        <w:t>аукціоні пониження ціни буде здійснювати учасник, який подав свою пропозицію пізніше, ніж</w:t>
      </w:r>
      <w:r>
        <w:rPr>
          <w:spacing w:val="1"/>
        </w:rPr>
        <w:t xml:space="preserve"> </w:t>
      </w:r>
      <w:r>
        <w:t>інші</w:t>
      </w:r>
      <w:r>
        <w:rPr>
          <w:spacing w:val="2"/>
        </w:rPr>
        <w:t xml:space="preserve"> </w:t>
      </w:r>
      <w:r>
        <w:t>учасники</w:t>
      </w:r>
      <w:r>
        <w:rPr>
          <w:spacing w:val="-2"/>
        </w:rPr>
        <w:t xml:space="preserve"> </w:t>
      </w:r>
      <w:r>
        <w:t>з аналогічним</w:t>
      </w:r>
      <w:r>
        <w:rPr>
          <w:spacing w:val="-1"/>
        </w:rPr>
        <w:t xml:space="preserve"> </w:t>
      </w:r>
      <w:r>
        <w:t>значенням</w:t>
      </w:r>
      <w:r>
        <w:rPr>
          <w:spacing w:val="-4"/>
        </w:rPr>
        <w:t xml:space="preserve"> </w:t>
      </w:r>
      <w:r>
        <w:t>ціни пропозиції.</w:t>
      </w:r>
    </w:p>
    <w:p w:rsidR="00F900C0" w:rsidRDefault="009006B3" w:rsidP="00F900C0">
      <w:pPr>
        <w:pStyle w:val="a3"/>
        <w:spacing w:before="2"/>
        <w:ind w:left="790" w:right="565"/>
      </w:pPr>
      <w:r>
        <w:t>Учасник може протягом одного етапу аукціону один раз понизити ціну своєї пропозиції не</w:t>
      </w:r>
      <w:r>
        <w:rPr>
          <w:spacing w:val="1"/>
        </w:rPr>
        <w:t xml:space="preserve"> </w:t>
      </w:r>
      <w:r>
        <w:t>менше</w:t>
      </w:r>
      <w:r>
        <w:rPr>
          <w:spacing w:val="-5"/>
        </w:rPr>
        <w:t xml:space="preserve"> </w:t>
      </w:r>
      <w:r>
        <w:t>ніж на</w:t>
      </w:r>
      <w:r>
        <w:rPr>
          <w:spacing w:val="-1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крок від</w:t>
      </w:r>
      <w:r>
        <w:rPr>
          <w:spacing w:val="1"/>
        </w:rPr>
        <w:t xml:space="preserve"> </w:t>
      </w:r>
      <w:r>
        <w:t>своєї</w:t>
      </w:r>
      <w:r>
        <w:rPr>
          <w:spacing w:val="-4"/>
        </w:rPr>
        <w:t xml:space="preserve"> </w:t>
      </w:r>
      <w:r>
        <w:t>попередньої</w:t>
      </w:r>
      <w:r>
        <w:rPr>
          <w:spacing w:val="-4"/>
        </w:rPr>
        <w:t xml:space="preserve"> </w:t>
      </w:r>
      <w:r>
        <w:t>ціни.</w:t>
      </w:r>
    </w:p>
    <w:p w:rsidR="00F900C0" w:rsidRDefault="009006B3" w:rsidP="00F900C0">
      <w:pPr>
        <w:pStyle w:val="a3"/>
        <w:spacing w:before="2"/>
        <w:ind w:left="790" w:right="565"/>
      </w:pPr>
      <w:r>
        <w:t>Електронна система закупівель автоматично розраховує аномально низькі ціни пропозицій 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етапах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аукціону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інформує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учасника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замовника.</w:t>
      </w:r>
    </w:p>
    <w:p w:rsidR="009006B3" w:rsidRDefault="009006B3" w:rsidP="00F900C0">
      <w:pPr>
        <w:pStyle w:val="a3"/>
        <w:spacing w:before="2"/>
        <w:ind w:left="790" w:right="565"/>
      </w:pPr>
      <w:r>
        <w:t>Протягом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етапу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аукціону</w:t>
      </w:r>
      <w:r>
        <w:rPr>
          <w:spacing w:val="1"/>
        </w:rPr>
        <w:t xml:space="preserve"> </w:t>
      </w:r>
      <w:r>
        <w:t>всім</w:t>
      </w:r>
      <w:r>
        <w:rPr>
          <w:spacing w:val="1"/>
        </w:rPr>
        <w:t xml:space="preserve"> </w:t>
      </w:r>
      <w:r>
        <w:t>учасникам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аукціону, зокрема</w:t>
      </w:r>
      <w:r>
        <w:rPr>
          <w:spacing w:val="1"/>
        </w:rPr>
        <w:t xml:space="preserve"> </w:t>
      </w:r>
      <w:r>
        <w:t>до інформації</w:t>
      </w:r>
      <w:r>
        <w:rPr>
          <w:spacing w:val="1"/>
        </w:rPr>
        <w:t xml:space="preserve"> </w:t>
      </w:r>
      <w:r>
        <w:t>про позицію їхніх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в електронній</w:t>
      </w:r>
      <w:r>
        <w:rPr>
          <w:spacing w:val="1"/>
        </w:rPr>
        <w:t xml:space="preserve"> </w:t>
      </w:r>
      <w:r>
        <w:t>системі закупівель</w:t>
      </w:r>
      <w:r>
        <w:rPr>
          <w:spacing w:val="6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списку від найвищої до найнижчої на кожному етапі проведення аукціону та інформації про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поточному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аукціону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зазначення</w:t>
      </w:r>
      <w:r>
        <w:rPr>
          <w:spacing w:val="1"/>
        </w:rPr>
        <w:t xml:space="preserve"> </w:t>
      </w:r>
      <w:r>
        <w:t>їхніх</w:t>
      </w:r>
      <w:r>
        <w:rPr>
          <w:spacing w:val="1"/>
        </w:rPr>
        <w:t xml:space="preserve"> </w:t>
      </w:r>
      <w:r>
        <w:t>найменувань.</w:t>
      </w:r>
    </w:p>
    <w:p w:rsidR="009006B3" w:rsidRPr="000571AE" w:rsidRDefault="009006B3" w:rsidP="009006B3">
      <w:pPr>
        <w:pStyle w:val="a3"/>
        <w:ind w:right="559"/>
      </w:pPr>
      <w:bookmarkStart w:id="0" w:name="_GoBack"/>
      <w:bookmarkEnd w:id="0"/>
      <w:r>
        <w:rPr>
          <w:b/>
        </w:rPr>
        <w:t xml:space="preserve">10.  </w:t>
      </w:r>
      <w:r w:rsidRPr="000571AE">
        <w:rPr>
          <w:b/>
        </w:rPr>
        <w:t>Інформація щодо</w:t>
      </w:r>
      <w:r w:rsidRPr="000571AE">
        <w:rPr>
          <w:b/>
          <w:spacing w:val="-2"/>
        </w:rPr>
        <w:t xml:space="preserve"> </w:t>
      </w:r>
      <w:r w:rsidRPr="000571AE">
        <w:rPr>
          <w:b/>
        </w:rPr>
        <w:t>поділу</w:t>
      </w:r>
      <w:r w:rsidRPr="000571AE">
        <w:rPr>
          <w:b/>
          <w:spacing w:val="-2"/>
        </w:rPr>
        <w:t xml:space="preserve"> </w:t>
      </w:r>
      <w:r w:rsidRPr="000571AE">
        <w:rPr>
          <w:b/>
        </w:rPr>
        <w:t>на</w:t>
      </w:r>
      <w:r w:rsidRPr="000571AE">
        <w:rPr>
          <w:b/>
          <w:spacing w:val="-2"/>
        </w:rPr>
        <w:t xml:space="preserve"> </w:t>
      </w:r>
      <w:r w:rsidRPr="000571AE">
        <w:rPr>
          <w:b/>
        </w:rPr>
        <w:t>лоти</w:t>
      </w:r>
      <w:r w:rsidRPr="000571AE">
        <w:rPr>
          <w:b/>
          <w:spacing w:val="-1"/>
        </w:rPr>
        <w:t xml:space="preserve"> </w:t>
      </w:r>
      <w:r w:rsidRPr="000571AE">
        <w:rPr>
          <w:b/>
        </w:rPr>
        <w:t>предмета</w:t>
      </w:r>
      <w:r w:rsidRPr="000571AE">
        <w:rPr>
          <w:b/>
          <w:spacing w:val="-1"/>
        </w:rPr>
        <w:t xml:space="preserve"> </w:t>
      </w:r>
      <w:r w:rsidRPr="000571AE">
        <w:rPr>
          <w:b/>
        </w:rPr>
        <w:t xml:space="preserve">закупівлі: </w:t>
      </w:r>
      <w:r w:rsidRPr="000571AE">
        <w:t>Поділ предмета закупівлі</w:t>
      </w:r>
    </w:p>
    <w:p w:rsidR="009006B3" w:rsidRDefault="009006B3" w:rsidP="009006B3">
      <w:pPr>
        <w:pStyle w:val="a3"/>
        <w:ind w:right="559"/>
      </w:pPr>
      <w:r w:rsidRPr="000571AE">
        <w:t xml:space="preserve">на лоти не передбачається. </w:t>
      </w:r>
    </w:p>
    <w:p w:rsidR="009006B3" w:rsidRPr="000571AE" w:rsidRDefault="009006B3" w:rsidP="009006B3">
      <w:pPr>
        <w:pStyle w:val="a3"/>
        <w:ind w:right="559"/>
        <w:rPr>
          <w:b/>
        </w:rPr>
      </w:pPr>
      <w:r>
        <w:rPr>
          <w:b/>
        </w:rPr>
        <w:t xml:space="preserve">11. </w:t>
      </w:r>
      <w:r w:rsidRPr="000571AE">
        <w:rPr>
          <w:b/>
        </w:rPr>
        <w:t xml:space="preserve">Мова (мови), якою (якими) повинні готуватися пропозиції: </w:t>
      </w:r>
      <w:r w:rsidRPr="000571AE">
        <w:t>Усі документи, мають</w:t>
      </w:r>
      <w:r w:rsidRPr="000571AE">
        <w:rPr>
          <w:spacing w:val="1"/>
        </w:rPr>
        <w:t xml:space="preserve"> </w:t>
      </w:r>
      <w:r w:rsidRPr="000571AE">
        <w:t>відношення</w:t>
      </w:r>
      <w:r w:rsidRPr="000571AE">
        <w:rPr>
          <w:spacing w:val="1"/>
        </w:rPr>
        <w:t xml:space="preserve"> </w:t>
      </w:r>
      <w:r w:rsidRPr="000571AE">
        <w:t>до</w:t>
      </w:r>
      <w:r w:rsidRPr="000571AE">
        <w:rPr>
          <w:spacing w:val="1"/>
        </w:rPr>
        <w:t xml:space="preserve"> </w:t>
      </w:r>
      <w:r w:rsidRPr="000571AE">
        <w:t>пропозиції</w:t>
      </w:r>
      <w:r w:rsidRPr="000571AE">
        <w:rPr>
          <w:spacing w:val="1"/>
        </w:rPr>
        <w:t xml:space="preserve"> </w:t>
      </w:r>
      <w:r w:rsidRPr="000571AE">
        <w:t>та</w:t>
      </w:r>
      <w:r w:rsidRPr="000571AE">
        <w:rPr>
          <w:spacing w:val="1"/>
        </w:rPr>
        <w:t xml:space="preserve"> </w:t>
      </w:r>
      <w:r w:rsidRPr="000571AE">
        <w:t>підготовлені</w:t>
      </w:r>
      <w:r w:rsidRPr="000571AE">
        <w:rPr>
          <w:spacing w:val="1"/>
        </w:rPr>
        <w:t xml:space="preserve"> </w:t>
      </w:r>
      <w:r w:rsidRPr="000571AE">
        <w:t>безпосередньо</w:t>
      </w:r>
      <w:r w:rsidRPr="000571AE">
        <w:rPr>
          <w:spacing w:val="1"/>
        </w:rPr>
        <w:t xml:space="preserve"> </w:t>
      </w:r>
      <w:r w:rsidRPr="000571AE">
        <w:t>учасником</w:t>
      </w:r>
      <w:r w:rsidRPr="000571AE">
        <w:rPr>
          <w:spacing w:val="1"/>
        </w:rPr>
        <w:t xml:space="preserve"> </w:t>
      </w:r>
      <w:r w:rsidRPr="000571AE">
        <w:t>повинні</w:t>
      </w:r>
      <w:r w:rsidRPr="000571AE">
        <w:rPr>
          <w:spacing w:val="1"/>
        </w:rPr>
        <w:t xml:space="preserve"> </w:t>
      </w:r>
      <w:r w:rsidRPr="000571AE">
        <w:t>бути</w:t>
      </w:r>
      <w:r w:rsidRPr="000571AE">
        <w:rPr>
          <w:spacing w:val="1"/>
        </w:rPr>
        <w:t xml:space="preserve"> </w:t>
      </w:r>
      <w:r w:rsidRPr="000571AE">
        <w:t>складені</w:t>
      </w:r>
      <w:r w:rsidRPr="000571AE">
        <w:rPr>
          <w:spacing w:val="1"/>
        </w:rPr>
        <w:t xml:space="preserve"> </w:t>
      </w:r>
      <w:r w:rsidRPr="000571AE">
        <w:t>українською</w:t>
      </w:r>
      <w:r w:rsidRPr="000571AE">
        <w:rPr>
          <w:spacing w:val="1"/>
        </w:rPr>
        <w:t xml:space="preserve"> </w:t>
      </w:r>
      <w:r w:rsidRPr="000571AE">
        <w:t>мовою.</w:t>
      </w:r>
      <w:r w:rsidRPr="000571AE">
        <w:rPr>
          <w:spacing w:val="1"/>
        </w:rPr>
        <w:t xml:space="preserve"> </w:t>
      </w:r>
      <w:r w:rsidRPr="000571AE">
        <w:t>У</w:t>
      </w:r>
      <w:r w:rsidRPr="000571AE">
        <w:rPr>
          <w:spacing w:val="1"/>
        </w:rPr>
        <w:t xml:space="preserve"> </w:t>
      </w:r>
      <w:r w:rsidRPr="000571AE">
        <w:t>разі,</w:t>
      </w:r>
      <w:r w:rsidRPr="000571AE">
        <w:rPr>
          <w:spacing w:val="1"/>
        </w:rPr>
        <w:t xml:space="preserve"> </w:t>
      </w:r>
      <w:r w:rsidRPr="000571AE">
        <w:t>якщо</w:t>
      </w:r>
      <w:r w:rsidRPr="000571AE">
        <w:rPr>
          <w:spacing w:val="1"/>
        </w:rPr>
        <w:t xml:space="preserve"> </w:t>
      </w:r>
      <w:r w:rsidRPr="000571AE">
        <w:t>документ</w:t>
      </w:r>
      <w:r w:rsidRPr="000571AE">
        <w:rPr>
          <w:spacing w:val="1"/>
        </w:rPr>
        <w:t xml:space="preserve"> </w:t>
      </w:r>
      <w:r w:rsidRPr="000571AE">
        <w:t>чи</w:t>
      </w:r>
      <w:r w:rsidRPr="000571AE">
        <w:rPr>
          <w:spacing w:val="1"/>
        </w:rPr>
        <w:t xml:space="preserve"> </w:t>
      </w:r>
      <w:r w:rsidRPr="000571AE">
        <w:t>інформація, надання</w:t>
      </w:r>
      <w:r w:rsidRPr="000571AE">
        <w:rPr>
          <w:spacing w:val="1"/>
        </w:rPr>
        <w:t xml:space="preserve"> </w:t>
      </w:r>
      <w:r w:rsidRPr="000571AE">
        <w:t>яких</w:t>
      </w:r>
      <w:r w:rsidRPr="000571AE">
        <w:rPr>
          <w:spacing w:val="1"/>
        </w:rPr>
        <w:t xml:space="preserve"> </w:t>
      </w:r>
      <w:r w:rsidRPr="000571AE">
        <w:t>передбачено</w:t>
      </w:r>
      <w:r w:rsidRPr="000571AE">
        <w:rPr>
          <w:spacing w:val="1"/>
        </w:rPr>
        <w:t xml:space="preserve"> </w:t>
      </w:r>
      <w:r w:rsidRPr="000571AE">
        <w:t>цим</w:t>
      </w:r>
      <w:r w:rsidRPr="000571AE">
        <w:rPr>
          <w:spacing w:val="1"/>
        </w:rPr>
        <w:t xml:space="preserve"> </w:t>
      </w:r>
      <w:r w:rsidRPr="000571AE">
        <w:t>оголошенням</w:t>
      </w:r>
      <w:r w:rsidRPr="000571AE">
        <w:rPr>
          <w:spacing w:val="1"/>
        </w:rPr>
        <w:t xml:space="preserve"> </w:t>
      </w:r>
      <w:r w:rsidRPr="000571AE">
        <w:t>електронних</w:t>
      </w:r>
      <w:r w:rsidRPr="000571AE">
        <w:rPr>
          <w:spacing w:val="1"/>
        </w:rPr>
        <w:t xml:space="preserve"> </w:t>
      </w:r>
      <w:r w:rsidRPr="000571AE">
        <w:t>торгів,</w:t>
      </w:r>
      <w:r w:rsidRPr="000571AE">
        <w:rPr>
          <w:spacing w:val="1"/>
        </w:rPr>
        <w:t xml:space="preserve"> </w:t>
      </w:r>
      <w:r w:rsidRPr="000571AE">
        <w:t>складені</w:t>
      </w:r>
      <w:r w:rsidRPr="000571AE">
        <w:rPr>
          <w:spacing w:val="1"/>
        </w:rPr>
        <w:t xml:space="preserve"> </w:t>
      </w:r>
      <w:r w:rsidRPr="000571AE">
        <w:t>іншою</w:t>
      </w:r>
      <w:r w:rsidRPr="000571AE">
        <w:rPr>
          <w:spacing w:val="1"/>
        </w:rPr>
        <w:t xml:space="preserve"> </w:t>
      </w:r>
      <w:r w:rsidRPr="000571AE">
        <w:t>мовою,</w:t>
      </w:r>
      <w:r w:rsidRPr="000571AE">
        <w:rPr>
          <w:spacing w:val="1"/>
        </w:rPr>
        <w:t xml:space="preserve"> </w:t>
      </w:r>
      <w:r w:rsidRPr="000571AE">
        <w:t>ніж</w:t>
      </w:r>
      <w:r w:rsidRPr="000571AE">
        <w:rPr>
          <w:spacing w:val="1"/>
        </w:rPr>
        <w:t xml:space="preserve"> </w:t>
      </w:r>
      <w:r w:rsidRPr="000571AE">
        <w:t>передбачено</w:t>
      </w:r>
      <w:r w:rsidRPr="000571AE">
        <w:rPr>
          <w:spacing w:val="1"/>
        </w:rPr>
        <w:t xml:space="preserve"> </w:t>
      </w:r>
      <w:r w:rsidRPr="000571AE">
        <w:t>умовами</w:t>
      </w:r>
      <w:r w:rsidRPr="000571AE">
        <w:rPr>
          <w:spacing w:val="1"/>
        </w:rPr>
        <w:t xml:space="preserve"> </w:t>
      </w:r>
      <w:r w:rsidRPr="000571AE">
        <w:t>цього</w:t>
      </w:r>
      <w:r w:rsidRPr="000571AE">
        <w:rPr>
          <w:spacing w:val="1"/>
        </w:rPr>
        <w:t xml:space="preserve"> </w:t>
      </w:r>
      <w:r w:rsidRPr="000571AE">
        <w:t>оголошення електронних торгів, у складі пропозиції надається документ мовою оригіналу та</w:t>
      </w:r>
      <w:r w:rsidRPr="000571AE">
        <w:rPr>
          <w:spacing w:val="1"/>
        </w:rPr>
        <w:t xml:space="preserve"> </w:t>
      </w:r>
      <w:r w:rsidRPr="000571AE">
        <w:t>його</w:t>
      </w:r>
      <w:r w:rsidRPr="000571AE">
        <w:rPr>
          <w:spacing w:val="8"/>
        </w:rPr>
        <w:t xml:space="preserve"> </w:t>
      </w:r>
      <w:r w:rsidRPr="000571AE">
        <w:t>переклад</w:t>
      </w:r>
      <w:r w:rsidRPr="000571AE">
        <w:rPr>
          <w:spacing w:val="10"/>
        </w:rPr>
        <w:t xml:space="preserve"> </w:t>
      </w:r>
      <w:r w:rsidRPr="000571AE">
        <w:t>на</w:t>
      </w:r>
      <w:r w:rsidRPr="000571AE">
        <w:rPr>
          <w:spacing w:val="12"/>
        </w:rPr>
        <w:t xml:space="preserve"> </w:t>
      </w:r>
      <w:r w:rsidRPr="000571AE">
        <w:t>українську</w:t>
      </w:r>
      <w:r w:rsidRPr="000571AE">
        <w:rPr>
          <w:spacing w:val="4"/>
        </w:rPr>
        <w:t xml:space="preserve"> </w:t>
      </w:r>
      <w:r w:rsidRPr="000571AE">
        <w:t>мову.</w:t>
      </w:r>
      <w:r w:rsidRPr="000571AE">
        <w:rPr>
          <w:spacing w:val="12"/>
        </w:rPr>
        <w:t xml:space="preserve"> </w:t>
      </w:r>
      <w:r>
        <w:t>Тексти</w:t>
      </w:r>
      <w:r>
        <w:rPr>
          <w:spacing w:val="-4"/>
        </w:rPr>
        <w:t xml:space="preserve"> </w:t>
      </w:r>
      <w:r>
        <w:t>повинні</w:t>
      </w:r>
      <w:r>
        <w:rPr>
          <w:spacing w:val="-4"/>
        </w:rPr>
        <w:t xml:space="preserve"> </w:t>
      </w:r>
      <w:r>
        <w:t>бути автентичними,</w:t>
      </w:r>
      <w:r>
        <w:rPr>
          <w:spacing w:val="-3"/>
        </w:rPr>
        <w:t xml:space="preserve"> </w:t>
      </w:r>
      <w:r>
        <w:t>визначальним</w:t>
      </w:r>
      <w:r>
        <w:rPr>
          <w:spacing w:val="-4"/>
        </w:rPr>
        <w:t xml:space="preserve"> </w:t>
      </w:r>
      <w:r>
        <w:t>є</w:t>
      </w:r>
      <w:r>
        <w:rPr>
          <w:spacing w:val="-7"/>
        </w:rPr>
        <w:t xml:space="preserve"> </w:t>
      </w:r>
      <w:r>
        <w:t>текст,</w:t>
      </w:r>
      <w:r>
        <w:rPr>
          <w:spacing w:val="-4"/>
        </w:rPr>
        <w:t xml:space="preserve"> </w:t>
      </w:r>
      <w:r>
        <w:t>викладений</w:t>
      </w:r>
      <w:r>
        <w:rPr>
          <w:spacing w:val="2"/>
        </w:rPr>
        <w:t xml:space="preserve"> </w:t>
      </w:r>
      <w:r>
        <w:t>українською</w:t>
      </w:r>
      <w:r>
        <w:rPr>
          <w:spacing w:val="-3"/>
        </w:rPr>
        <w:t xml:space="preserve"> </w:t>
      </w:r>
      <w:r>
        <w:t>мовою.</w:t>
      </w:r>
    </w:p>
    <w:p w:rsidR="009006B3" w:rsidRPr="000571AE" w:rsidRDefault="009006B3" w:rsidP="009006B3">
      <w:pPr>
        <w:tabs>
          <w:tab w:val="left" w:pos="1190"/>
        </w:tabs>
        <w:spacing w:before="10" w:line="232" w:lineRule="auto"/>
        <w:ind w:right="558"/>
        <w:rPr>
          <w:sz w:val="24"/>
        </w:rPr>
      </w:pPr>
      <w:r>
        <w:rPr>
          <w:b/>
          <w:sz w:val="24"/>
        </w:rPr>
        <w:t xml:space="preserve">12. </w:t>
      </w:r>
      <w:r w:rsidRPr="000571AE">
        <w:rPr>
          <w:b/>
          <w:sz w:val="24"/>
        </w:rPr>
        <w:t>Інформація</w:t>
      </w:r>
      <w:r w:rsidRPr="000571AE">
        <w:rPr>
          <w:b/>
          <w:spacing w:val="6"/>
          <w:sz w:val="24"/>
        </w:rPr>
        <w:t xml:space="preserve"> </w:t>
      </w:r>
      <w:r w:rsidRPr="000571AE">
        <w:rPr>
          <w:b/>
          <w:sz w:val="24"/>
        </w:rPr>
        <w:t>про</w:t>
      </w:r>
      <w:r w:rsidRPr="000571AE">
        <w:rPr>
          <w:b/>
          <w:spacing w:val="6"/>
          <w:sz w:val="24"/>
        </w:rPr>
        <w:t xml:space="preserve"> </w:t>
      </w:r>
      <w:r w:rsidRPr="000571AE">
        <w:rPr>
          <w:b/>
          <w:sz w:val="24"/>
        </w:rPr>
        <w:t>валюту</w:t>
      </w:r>
      <w:r w:rsidRPr="000571AE">
        <w:rPr>
          <w:b/>
          <w:spacing w:val="6"/>
          <w:sz w:val="24"/>
        </w:rPr>
        <w:t xml:space="preserve"> </w:t>
      </w:r>
      <w:r w:rsidRPr="000571AE">
        <w:rPr>
          <w:b/>
          <w:sz w:val="24"/>
        </w:rPr>
        <w:t>(валюти),</w:t>
      </w:r>
      <w:r w:rsidRPr="000571AE">
        <w:rPr>
          <w:b/>
          <w:spacing w:val="4"/>
          <w:sz w:val="24"/>
        </w:rPr>
        <w:t xml:space="preserve"> </w:t>
      </w:r>
      <w:r w:rsidRPr="000571AE">
        <w:rPr>
          <w:b/>
          <w:sz w:val="24"/>
        </w:rPr>
        <w:t>в</w:t>
      </w:r>
      <w:r w:rsidRPr="000571AE">
        <w:rPr>
          <w:b/>
          <w:spacing w:val="8"/>
          <w:sz w:val="24"/>
        </w:rPr>
        <w:t xml:space="preserve"> </w:t>
      </w:r>
      <w:r w:rsidRPr="000571AE">
        <w:rPr>
          <w:b/>
          <w:sz w:val="24"/>
        </w:rPr>
        <w:t>якій</w:t>
      </w:r>
      <w:r w:rsidRPr="000571AE">
        <w:rPr>
          <w:b/>
          <w:spacing w:val="10"/>
          <w:sz w:val="24"/>
        </w:rPr>
        <w:t xml:space="preserve"> </w:t>
      </w:r>
      <w:r w:rsidRPr="000571AE">
        <w:rPr>
          <w:b/>
          <w:sz w:val="24"/>
        </w:rPr>
        <w:t>(яких)</w:t>
      </w:r>
      <w:r w:rsidRPr="000571AE">
        <w:rPr>
          <w:b/>
          <w:spacing w:val="4"/>
          <w:sz w:val="24"/>
        </w:rPr>
        <w:t xml:space="preserve"> </w:t>
      </w:r>
      <w:r w:rsidRPr="000571AE">
        <w:rPr>
          <w:b/>
          <w:sz w:val="24"/>
        </w:rPr>
        <w:t>повинна</w:t>
      </w:r>
      <w:r w:rsidRPr="000571AE">
        <w:rPr>
          <w:b/>
          <w:spacing w:val="6"/>
          <w:sz w:val="24"/>
        </w:rPr>
        <w:t xml:space="preserve"> </w:t>
      </w:r>
      <w:r w:rsidRPr="000571AE">
        <w:rPr>
          <w:b/>
          <w:sz w:val="24"/>
        </w:rPr>
        <w:t>бути</w:t>
      </w:r>
      <w:r w:rsidRPr="000571AE">
        <w:rPr>
          <w:b/>
          <w:spacing w:val="7"/>
          <w:sz w:val="24"/>
        </w:rPr>
        <w:t xml:space="preserve"> </w:t>
      </w:r>
      <w:r w:rsidRPr="000571AE">
        <w:rPr>
          <w:b/>
          <w:sz w:val="24"/>
        </w:rPr>
        <w:t>розрахована</w:t>
      </w:r>
      <w:r w:rsidRPr="000571AE">
        <w:rPr>
          <w:b/>
          <w:spacing w:val="9"/>
          <w:sz w:val="24"/>
        </w:rPr>
        <w:t xml:space="preserve"> </w:t>
      </w:r>
      <w:r>
        <w:rPr>
          <w:b/>
          <w:sz w:val="24"/>
        </w:rPr>
        <w:t>і</w:t>
      </w:r>
      <w:r w:rsidRPr="000571AE">
        <w:rPr>
          <w:b/>
          <w:spacing w:val="8"/>
          <w:sz w:val="24"/>
        </w:rPr>
        <w:t xml:space="preserve"> </w:t>
      </w:r>
      <w:r w:rsidRPr="000571AE">
        <w:rPr>
          <w:b/>
          <w:sz w:val="24"/>
        </w:rPr>
        <w:t>зазначена</w:t>
      </w:r>
      <w:r w:rsidRPr="000571AE">
        <w:rPr>
          <w:b/>
          <w:spacing w:val="-57"/>
          <w:sz w:val="24"/>
        </w:rPr>
        <w:t xml:space="preserve"> </w:t>
      </w:r>
      <w:r w:rsidRPr="000571AE">
        <w:rPr>
          <w:b/>
          <w:sz w:val="24"/>
        </w:rPr>
        <w:t>ціна</w:t>
      </w:r>
      <w:r w:rsidRPr="000571AE">
        <w:rPr>
          <w:b/>
          <w:spacing w:val="56"/>
          <w:sz w:val="24"/>
        </w:rPr>
        <w:t xml:space="preserve"> </w:t>
      </w:r>
      <w:r w:rsidRPr="000571AE">
        <w:rPr>
          <w:b/>
          <w:sz w:val="24"/>
        </w:rPr>
        <w:t xml:space="preserve">пропозиції: </w:t>
      </w:r>
      <w:r w:rsidRPr="000571AE">
        <w:rPr>
          <w:sz w:val="24"/>
        </w:rPr>
        <w:t>Ціна</w:t>
      </w:r>
      <w:r w:rsidRPr="000571AE">
        <w:rPr>
          <w:spacing w:val="-6"/>
          <w:sz w:val="24"/>
        </w:rPr>
        <w:t xml:space="preserve"> </w:t>
      </w:r>
      <w:r w:rsidRPr="000571AE">
        <w:rPr>
          <w:sz w:val="24"/>
        </w:rPr>
        <w:t>зазначається</w:t>
      </w:r>
      <w:r w:rsidRPr="000571AE">
        <w:rPr>
          <w:spacing w:val="3"/>
          <w:sz w:val="24"/>
        </w:rPr>
        <w:t xml:space="preserve"> </w:t>
      </w:r>
      <w:r w:rsidRPr="000571AE">
        <w:rPr>
          <w:sz w:val="24"/>
        </w:rPr>
        <w:t>у</w:t>
      </w:r>
      <w:r w:rsidRPr="000571AE">
        <w:rPr>
          <w:spacing w:val="-11"/>
          <w:sz w:val="24"/>
        </w:rPr>
        <w:t xml:space="preserve"> </w:t>
      </w:r>
      <w:r w:rsidRPr="000571AE">
        <w:rPr>
          <w:sz w:val="24"/>
        </w:rPr>
        <w:t>національній</w:t>
      </w:r>
      <w:r w:rsidRPr="000571AE">
        <w:rPr>
          <w:spacing w:val="2"/>
          <w:sz w:val="24"/>
        </w:rPr>
        <w:t xml:space="preserve"> </w:t>
      </w:r>
      <w:r w:rsidRPr="000571AE">
        <w:rPr>
          <w:sz w:val="24"/>
        </w:rPr>
        <w:t>валюті</w:t>
      </w:r>
      <w:r w:rsidRPr="000571AE">
        <w:rPr>
          <w:spacing w:val="-1"/>
          <w:sz w:val="24"/>
        </w:rPr>
        <w:t xml:space="preserve"> </w:t>
      </w:r>
      <w:r w:rsidRPr="000571AE">
        <w:rPr>
          <w:sz w:val="24"/>
        </w:rPr>
        <w:t>України</w:t>
      </w:r>
      <w:r w:rsidRPr="000571AE">
        <w:rPr>
          <w:spacing w:val="4"/>
          <w:sz w:val="24"/>
        </w:rPr>
        <w:t xml:space="preserve"> </w:t>
      </w:r>
      <w:r w:rsidRPr="000571AE">
        <w:rPr>
          <w:sz w:val="24"/>
        </w:rPr>
        <w:t>–</w:t>
      </w:r>
      <w:r w:rsidRPr="000571AE">
        <w:rPr>
          <w:spacing w:val="-1"/>
          <w:sz w:val="24"/>
        </w:rPr>
        <w:t xml:space="preserve"> </w:t>
      </w:r>
      <w:r w:rsidRPr="000571AE">
        <w:rPr>
          <w:sz w:val="24"/>
        </w:rPr>
        <w:t>гривні.</w:t>
      </w:r>
    </w:p>
    <w:p w:rsidR="009006B3" w:rsidRPr="005E15B5" w:rsidRDefault="009006B3" w:rsidP="009006B3">
      <w:pPr>
        <w:tabs>
          <w:tab w:val="left" w:pos="754"/>
        </w:tabs>
        <w:spacing w:before="2"/>
        <w:rPr>
          <w:b/>
          <w:sz w:val="24"/>
        </w:rPr>
      </w:pPr>
      <w:r>
        <w:rPr>
          <w:b/>
          <w:sz w:val="24"/>
        </w:rPr>
        <w:t xml:space="preserve">13. </w:t>
      </w:r>
      <w:r w:rsidRPr="000571AE">
        <w:rPr>
          <w:b/>
          <w:sz w:val="24"/>
        </w:rPr>
        <w:t xml:space="preserve">Розмір та умови надання забезпечення пропозицій учасників: </w:t>
      </w:r>
      <w:r w:rsidRPr="005E15B5">
        <w:rPr>
          <w:b/>
          <w:sz w:val="24"/>
          <w:lang w:val="ru-RU"/>
        </w:rPr>
        <w:t xml:space="preserve"> </w:t>
      </w:r>
      <w:r w:rsidRPr="005E15B5">
        <w:rPr>
          <w:lang w:val="ru-RU"/>
        </w:rPr>
        <w:t xml:space="preserve">Не вимагається. </w:t>
      </w:r>
    </w:p>
    <w:p w:rsidR="00A35C2D" w:rsidRDefault="009006B3" w:rsidP="00A35C2D">
      <w:pPr>
        <w:pStyle w:val="a3"/>
        <w:jc w:val="left"/>
        <w:rPr>
          <w:szCs w:val="22"/>
          <w:lang w:val="ru-RU"/>
        </w:rPr>
      </w:pPr>
      <w:r w:rsidRPr="005E15B5">
        <w:rPr>
          <w:b/>
          <w:szCs w:val="22"/>
          <w:lang w:val="ru-RU"/>
        </w:rPr>
        <w:t xml:space="preserve">14. </w:t>
      </w:r>
      <w:r w:rsidRPr="00F40309">
        <w:rPr>
          <w:b/>
          <w:szCs w:val="22"/>
        </w:rPr>
        <w:t>Розмір та умови надання забезпечення виконання договору про закупівлю:</w:t>
      </w:r>
      <w:r w:rsidRPr="005E15B5">
        <w:rPr>
          <w:b/>
          <w:szCs w:val="22"/>
          <w:lang w:val="ru-RU"/>
        </w:rPr>
        <w:t xml:space="preserve"> </w:t>
      </w:r>
      <w:r w:rsidRPr="005E15B5">
        <w:rPr>
          <w:szCs w:val="22"/>
          <w:lang w:val="ru-RU"/>
        </w:rPr>
        <w:t>Не вимагається.</w:t>
      </w:r>
    </w:p>
    <w:p w:rsidR="00A35C2D" w:rsidRDefault="00A35C2D" w:rsidP="00A35C2D">
      <w:pPr>
        <w:pStyle w:val="a3"/>
        <w:jc w:val="left"/>
        <w:rPr>
          <w:szCs w:val="22"/>
          <w:lang w:val="ru-RU"/>
        </w:rPr>
      </w:pPr>
    </w:p>
    <w:p w:rsidR="00A35C2D" w:rsidRDefault="00A35C2D" w:rsidP="00A35C2D">
      <w:pPr>
        <w:pStyle w:val="a3"/>
        <w:jc w:val="left"/>
        <w:rPr>
          <w:szCs w:val="22"/>
          <w:lang w:val="ru-RU"/>
        </w:rPr>
      </w:pPr>
    </w:p>
    <w:p w:rsidR="005E15B5" w:rsidRPr="00A35C2D" w:rsidRDefault="00A35C2D" w:rsidP="00A35C2D">
      <w:pPr>
        <w:pStyle w:val="1"/>
        <w:tabs>
          <w:tab w:val="left" w:pos="7598"/>
        </w:tabs>
        <w:ind w:left="0"/>
        <w:sectPr w:rsidR="005E15B5" w:rsidRPr="00A35C2D">
          <w:pgSz w:w="11920" w:h="16850"/>
          <w:pgMar w:top="1040" w:right="280" w:bottom="280" w:left="340" w:header="720" w:footer="720" w:gutter="0"/>
          <w:cols w:space="720"/>
        </w:sectPr>
      </w:pPr>
      <w:r>
        <w:t>Уповноважена</w:t>
      </w:r>
      <w:r>
        <w:rPr>
          <w:spacing w:val="-4"/>
        </w:rPr>
        <w:t xml:space="preserve"> </w:t>
      </w:r>
      <w:r>
        <w:t>особа</w:t>
      </w:r>
      <w:r w:rsidRPr="00F94231">
        <w:rPr>
          <w:lang w:val="ru-RU"/>
        </w:rPr>
        <w:t xml:space="preserve">                                                        </w:t>
      </w:r>
      <w:r w:rsidRPr="00A35C2D">
        <w:rPr>
          <w:lang w:val="ru-RU"/>
        </w:rPr>
        <w:t xml:space="preserve"> </w:t>
      </w:r>
      <w:r w:rsidR="00713164">
        <w:t>Юлія ГОЛЬОС</w:t>
      </w:r>
      <w:r w:rsidR="00FD682E">
        <w:t>А</w:t>
      </w:r>
    </w:p>
    <w:p w:rsidR="00825A06" w:rsidRDefault="00825A06" w:rsidP="00804AE0">
      <w:pPr>
        <w:tabs>
          <w:tab w:val="left" w:pos="6720"/>
        </w:tabs>
      </w:pPr>
    </w:p>
    <w:sectPr w:rsidR="00825A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493" w:rsidRDefault="00C16493" w:rsidP="00A35C2D">
      <w:r>
        <w:separator/>
      </w:r>
    </w:p>
  </w:endnote>
  <w:endnote w:type="continuationSeparator" w:id="0">
    <w:p w:rsidR="00C16493" w:rsidRDefault="00C16493" w:rsidP="00A3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493" w:rsidRDefault="00C16493" w:rsidP="00A35C2D">
      <w:r>
        <w:separator/>
      </w:r>
    </w:p>
  </w:footnote>
  <w:footnote w:type="continuationSeparator" w:id="0">
    <w:p w:rsidR="00C16493" w:rsidRDefault="00C16493" w:rsidP="00A35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60A9"/>
    <w:multiLevelType w:val="multilevel"/>
    <w:tmpl w:val="D634485E"/>
    <w:lvl w:ilvl="0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32" w:hanging="420"/>
      </w:pPr>
      <w:rPr>
        <w:rFonts w:hint="default"/>
        <w:w w:val="100"/>
        <w:lang w:val="uk-UA" w:eastAsia="en-US" w:bidi="ar-SA"/>
      </w:rPr>
    </w:lvl>
    <w:lvl w:ilvl="2">
      <w:numFmt w:val="bullet"/>
      <w:lvlText w:val="•"/>
      <w:lvlJc w:val="left"/>
      <w:pPr>
        <w:ind w:left="640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766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89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018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144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271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397" w:hanging="420"/>
      </w:pPr>
      <w:rPr>
        <w:rFonts w:hint="default"/>
        <w:lang w:val="uk-UA" w:eastAsia="en-US" w:bidi="ar-SA"/>
      </w:rPr>
    </w:lvl>
  </w:abstractNum>
  <w:abstractNum w:abstractNumId="1" w15:restartNumberingAfterBreak="0">
    <w:nsid w:val="10176C28"/>
    <w:multiLevelType w:val="hybridMultilevel"/>
    <w:tmpl w:val="B69AC676"/>
    <w:lvl w:ilvl="0" w:tplc="2000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D25C0"/>
    <w:multiLevelType w:val="multilevel"/>
    <w:tmpl w:val="7FF0A750"/>
    <w:lvl w:ilvl="0">
      <w:start w:val="1"/>
      <w:numFmt w:val="decimal"/>
      <w:lvlText w:val="%1."/>
      <w:lvlJc w:val="left"/>
      <w:pPr>
        <w:ind w:left="103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90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220" w:hanging="423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478" w:hanging="423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3737" w:hanging="423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4996" w:hanging="423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255" w:hanging="423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514" w:hanging="423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773" w:hanging="423"/>
      </w:pPr>
      <w:rPr>
        <w:lang w:val="uk-UA" w:eastAsia="en-US" w:bidi="ar-SA"/>
      </w:rPr>
    </w:lvl>
  </w:abstractNum>
  <w:abstractNum w:abstractNumId="3" w15:restartNumberingAfterBreak="0">
    <w:nsid w:val="5FCB39B9"/>
    <w:multiLevelType w:val="multilevel"/>
    <w:tmpl w:val="7F0AFFE0"/>
    <w:lvl w:ilvl="0">
      <w:start w:val="1"/>
      <w:numFmt w:val="decimal"/>
      <w:lvlText w:val="%1."/>
      <w:lvlJc w:val="left"/>
      <w:pPr>
        <w:ind w:left="6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9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820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5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91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27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6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99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4" w:hanging="420"/>
      </w:pPr>
      <w:rPr>
        <w:rFonts w:hint="default"/>
        <w:lang w:val="uk-UA" w:eastAsia="en-US" w:bidi="ar-SA"/>
      </w:rPr>
    </w:lvl>
  </w:abstractNum>
  <w:abstractNum w:abstractNumId="4" w15:restartNumberingAfterBreak="0">
    <w:nsid w:val="614D092E"/>
    <w:multiLevelType w:val="hybridMultilevel"/>
    <w:tmpl w:val="B73E762A"/>
    <w:lvl w:ilvl="0" w:tplc="200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32190"/>
    <w:multiLevelType w:val="multilevel"/>
    <w:tmpl w:val="96524A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8D"/>
    <w:rsid w:val="00021781"/>
    <w:rsid w:val="000571AE"/>
    <w:rsid w:val="00076542"/>
    <w:rsid w:val="00076D3C"/>
    <w:rsid w:val="000E0AB0"/>
    <w:rsid w:val="000E66C2"/>
    <w:rsid w:val="001022FF"/>
    <w:rsid w:val="001141CF"/>
    <w:rsid w:val="001360BD"/>
    <w:rsid w:val="001453DC"/>
    <w:rsid w:val="001C5CBE"/>
    <w:rsid w:val="00293FD2"/>
    <w:rsid w:val="002A7ED3"/>
    <w:rsid w:val="002E2890"/>
    <w:rsid w:val="00305701"/>
    <w:rsid w:val="003B12DA"/>
    <w:rsid w:val="003E5917"/>
    <w:rsid w:val="00414362"/>
    <w:rsid w:val="00440CBA"/>
    <w:rsid w:val="004A32BB"/>
    <w:rsid w:val="0050189C"/>
    <w:rsid w:val="00515983"/>
    <w:rsid w:val="00571DBA"/>
    <w:rsid w:val="005E15B5"/>
    <w:rsid w:val="0060064C"/>
    <w:rsid w:val="00624BFB"/>
    <w:rsid w:val="006D7516"/>
    <w:rsid w:val="006E6311"/>
    <w:rsid w:val="00713164"/>
    <w:rsid w:val="007473D6"/>
    <w:rsid w:val="00782954"/>
    <w:rsid w:val="00786718"/>
    <w:rsid w:val="007978BC"/>
    <w:rsid w:val="00804AE0"/>
    <w:rsid w:val="00814CC7"/>
    <w:rsid w:val="00825A06"/>
    <w:rsid w:val="00865172"/>
    <w:rsid w:val="00872DBE"/>
    <w:rsid w:val="008A0019"/>
    <w:rsid w:val="008E1334"/>
    <w:rsid w:val="009006B3"/>
    <w:rsid w:val="00912686"/>
    <w:rsid w:val="0098233B"/>
    <w:rsid w:val="009A37E5"/>
    <w:rsid w:val="00A27A30"/>
    <w:rsid w:val="00A35C2D"/>
    <w:rsid w:val="00A746E8"/>
    <w:rsid w:val="00A77167"/>
    <w:rsid w:val="00AD70FF"/>
    <w:rsid w:val="00AE7D34"/>
    <w:rsid w:val="00B16FA3"/>
    <w:rsid w:val="00B410F7"/>
    <w:rsid w:val="00B66158"/>
    <w:rsid w:val="00B72A8C"/>
    <w:rsid w:val="00B93C42"/>
    <w:rsid w:val="00C16493"/>
    <w:rsid w:val="00C40128"/>
    <w:rsid w:val="00CE2E0C"/>
    <w:rsid w:val="00D26322"/>
    <w:rsid w:val="00DE4A58"/>
    <w:rsid w:val="00DF1E6E"/>
    <w:rsid w:val="00DF234F"/>
    <w:rsid w:val="00E0559E"/>
    <w:rsid w:val="00E8098D"/>
    <w:rsid w:val="00E9427D"/>
    <w:rsid w:val="00EB09A0"/>
    <w:rsid w:val="00F25DC3"/>
    <w:rsid w:val="00F40309"/>
    <w:rsid w:val="00F900C0"/>
    <w:rsid w:val="00F94231"/>
    <w:rsid w:val="00FA4E9F"/>
    <w:rsid w:val="00FD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FBA9"/>
  <w15:chartTrackingRefBased/>
  <w15:docId w15:val="{606510E6-F704-4918-B0A1-ECEAEB8E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9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E8098D"/>
    <w:pPr>
      <w:ind w:left="7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403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98D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unhideWhenUsed/>
    <w:qFormat/>
    <w:rsid w:val="00E8098D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098D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E8098D"/>
    <w:pPr>
      <w:ind w:left="759" w:firstLine="566"/>
      <w:jc w:val="both"/>
    </w:pPr>
  </w:style>
  <w:style w:type="character" w:styleId="a6">
    <w:name w:val="Hyperlink"/>
    <w:basedOn w:val="a0"/>
    <w:uiPriority w:val="99"/>
    <w:semiHidden/>
    <w:unhideWhenUsed/>
    <w:rsid w:val="00E809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403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character" w:customStyle="1" w:styleId="xfm60551364">
    <w:name w:val="xfm_60551364"/>
    <w:basedOn w:val="a0"/>
    <w:rsid w:val="00F25DC3"/>
  </w:style>
  <w:style w:type="paragraph" w:styleId="a7">
    <w:name w:val="No Spacing"/>
    <w:link w:val="a8"/>
    <w:uiPriority w:val="1"/>
    <w:qFormat/>
    <w:rsid w:val="00B66158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ru-RU"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Без интервала Знак"/>
    <w:link w:val="a7"/>
    <w:uiPriority w:val="1"/>
    <w:locked/>
    <w:rsid w:val="00624BFB"/>
    <w:rPr>
      <w:rFonts w:ascii="Times New Roman" w:eastAsia="Arial Unicode MS" w:hAnsi="Times New Roman" w:cs="Arial Unicode MS"/>
      <w:color w:val="000000"/>
      <w:sz w:val="24"/>
      <w:szCs w:val="24"/>
      <w:u w:color="000000"/>
      <w:lang w:val="ru-RU" w:eastAsia="ru-RU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Normal (Web)"/>
    <w:basedOn w:val="a"/>
    <w:uiPriority w:val="99"/>
    <w:semiHidden/>
    <w:unhideWhenUsed/>
    <w:rsid w:val="00AE7D3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UA" w:eastAsia="ru-UA"/>
    </w:rPr>
  </w:style>
  <w:style w:type="paragraph" w:styleId="aa">
    <w:name w:val="header"/>
    <w:basedOn w:val="a"/>
    <w:link w:val="ab"/>
    <w:uiPriority w:val="99"/>
    <w:unhideWhenUsed/>
    <w:rsid w:val="00A35C2D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5C2D"/>
    <w:rPr>
      <w:rFonts w:ascii="Times New Roman" w:eastAsia="Times New Roman" w:hAnsi="Times New Roman" w:cs="Times New Roman"/>
      <w:lang w:val="uk-UA"/>
    </w:rPr>
  </w:style>
  <w:style w:type="paragraph" w:styleId="ac">
    <w:name w:val="footer"/>
    <w:basedOn w:val="a"/>
    <w:link w:val="ad"/>
    <w:uiPriority w:val="99"/>
    <w:unhideWhenUsed/>
    <w:rsid w:val="00A35C2D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5C2D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avoronki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2021-08-19T05:58:00Z</dcterms:created>
  <dcterms:modified xsi:type="dcterms:W3CDTF">2023-05-19T11:25:00Z</dcterms:modified>
</cp:coreProperties>
</file>