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C0" w:rsidRDefault="00A01CC0">
      <w:pPr>
        <w:autoSpaceDE w:val="0"/>
        <w:autoSpaceDN w:val="0"/>
        <w:adjustRightInd w:val="0"/>
        <w:spacing w:line="0" w:lineRule="atLeast"/>
        <w:jc w:val="center"/>
        <w:rPr>
          <w:b/>
          <w:sz w:val="22"/>
          <w:szCs w:val="22"/>
          <w:lang w:val="uk-UA"/>
        </w:rPr>
      </w:pPr>
    </w:p>
    <w:p w:rsidR="00A01CC0" w:rsidRDefault="00A01CC0">
      <w:pPr>
        <w:contextualSpacing/>
        <w:rPr>
          <w:rFonts w:eastAsia="Arial"/>
          <w:b/>
          <w:bCs/>
          <w:sz w:val="22"/>
          <w:szCs w:val="22"/>
          <w:shd w:val="clear" w:color="auto" w:fill="FFFFFF"/>
          <w:lang w:val="uk-UA" w:eastAsia="ar-SA"/>
        </w:rPr>
      </w:pPr>
    </w:p>
    <w:p w:rsidR="00A01CC0" w:rsidRDefault="00D30056">
      <w:pPr>
        <w:spacing w:line="276" w:lineRule="auto"/>
        <w:ind w:firstLine="851"/>
        <w:jc w:val="center"/>
        <w:rPr>
          <w:sz w:val="22"/>
          <w:szCs w:val="22"/>
        </w:rPr>
      </w:pPr>
      <w:r>
        <w:rPr>
          <w:b/>
          <w:bCs/>
          <w:sz w:val="22"/>
          <w:szCs w:val="22"/>
        </w:rPr>
        <w:t>ДОГОВІР ПОСТАВКИ ТОВАРІВ №</w:t>
      </w:r>
      <w:r>
        <w:rPr>
          <w:sz w:val="22"/>
          <w:szCs w:val="22"/>
        </w:rPr>
        <w:t>_______</w:t>
      </w:r>
    </w:p>
    <w:p w:rsidR="00A01CC0" w:rsidRDefault="00D30056">
      <w:pPr>
        <w:spacing w:line="276" w:lineRule="auto"/>
        <w:ind w:firstLine="142"/>
        <w:jc w:val="center"/>
        <w:rPr>
          <w:sz w:val="22"/>
          <w:szCs w:val="22"/>
        </w:rPr>
      </w:pPr>
      <w:r>
        <w:rPr>
          <w:sz w:val="22"/>
          <w:szCs w:val="22"/>
        </w:rPr>
        <w:t>(продуктів харчування)</w:t>
      </w:r>
    </w:p>
    <w:p w:rsidR="00A01CC0" w:rsidRPr="008957FD" w:rsidRDefault="008957FD">
      <w:pPr>
        <w:spacing w:line="276" w:lineRule="auto"/>
        <w:ind w:firstLine="142"/>
        <w:jc w:val="center"/>
        <w:rPr>
          <w:sz w:val="22"/>
          <w:szCs w:val="22"/>
          <w:lang w:val="uk-UA"/>
        </w:rPr>
      </w:pPr>
      <w:r>
        <w:rPr>
          <w:sz w:val="22"/>
          <w:szCs w:val="22"/>
          <w:lang w:val="uk-UA"/>
        </w:rPr>
        <w:t xml:space="preserve">     </w:t>
      </w:r>
    </w:p>
    <w:p w:rsidR="00A01CC0" w:rsidRPr="00856E5C" w:rsidRDefault="00D30056">
      <w:pPr>
        <w:spacing w:line="276" w:lineRule="auto"/>
        <w:rPr>
          <w:sz w:val="22"/>
          <w:szCs w:val="22"/>
          <w:lang w:val="uk-UA"/>
        </w:rPr>
      </w:pPr>
      <w:r w:rsidRPr="00856E5C">
        <w:rPr>
          <w:sz w:val="22"/>
          <w:szCs w:val="22"/>
          <w:lang w:val="uk-UA"/>
        </w:rPr>
        <w:t xml:space="preserve">м. </w:t>
      </w:r>
      <w:r>
        <w:rPr>
          <w:sz w:val="22"/>
          <w:szCs w:val="22"/>
          <w:lang w:val="uk-UA"/>
        </w:rPr>
        <w:t>Ананьїв</w:t>
      </w:r>
      <w:r w:rsidRPr="00856E5C">
        <w:rPr>
          <w:sz w:val="22"/>
          <w:szCs w:val="22"/>
          <w:lang w:val="uk-UA"/>
        </w:rPr>
        <w:t xml:space="preserve">                                                                                  </w:t>
      </w:r>
      <w:r w:rsidR="008957FD">
        <w:rPr>
          <w:sz w:val="22"/>
          <w:szCs w:val="22"/>
          <w:lang w:val="uk-UA"/>
        </w:rPr>
        <w:t xml:space="preserve">                      </w:t>
      </w:r>
      <w:r w:rsidRPr="00856E5C">
        <w:rPr>
          <w:sz w:val="22"/>
          <w:szCs w:val="22"/>
          <w:lang w:val="uk-UA"/>
        </w:rPr>
        <w:t xml:space="preserve">           «___»________ 202</w:t>
      </w:r>
      <w:r>
        <w:rPr>
          <w:sz w:val="22"/>
          <w:szCs w:val="22"/>
          <w:lang w:val="uk-UA"/>
        </w:rPr>
        <w:t>4</w:t>
      </w:r>
      <w:r w:rsidRPr="00856E5C">
        <w:rPr>
          <w:sz w:val="22"/>
          <w:szCs w:val="22"/>
          <w:lang w:val="uk-UA"/>
        </w:rPr>
        <w:t xml:space="preserve"> р.</w:t>
      </w:r>
    </w:p>
    <w:p w:rsidR="00A01CC0" w:rsidRDefault="00D30056">
      <w:pPr>
        <w:jc w:val="both"/>
        <w:rPr>
          <w:sz w:val="22"/>
          <w:szCs w:val="22"/>
          <w:lang w:val="uk-UA"/>
        </w:rPr>
      </w:pPr>
      <w:r>
        <w:rPr>
          <w:sz w:val="22"/>
          <w:szCs w:val="22"/>
          <w:lang w:val="uk-UA" w:eastAsia="uk-UA"/>
        </w:rPr>
        <w:t xml:space="preserve"> Комунальна установа «Ананьївський ліцей №1 Ананьївської міської ради» </w:t>
      </w:r>
      <w:r>
        <w:rPr>
          <w:bCs/>
          <w:sz w:val="22"/>
          <w:szCs w:val="22"/>
          <w:lang w:val="uk-UA"/>
        </w:rPr>
        <w:t>(далі - Покупець)</w:t>
      </w:r>
      <w:r>
        <w:rPr>
          <w:sz w:val="22"/>
          <w:szCs w:val="22"/>
          <w:lang w:val="uk-UA"/>
        </w:rPr>
        <w:t xml:space="preserve">,в особі  директора Пасанецької Юлії Сергіївни , що діє на підставі Статуту, з однієї Сторони, та </w:t>
      </w:r>
      <w:r w:rsidR="007D2A0E">
        <w:rPr>
          <w:sz w:val="22"/>
          <w:szCs w:val="22"/>
          <w:lang w:val="uk-UA"/>
        </w:rPr>
        <w:t xml:space="preserve"> _____________</w:t>
      </w:r>
      <w:r>
        <w:rPr>
          <w:sz w:val="22"/>
          <w:szCs w:val="22"/>
          <w:lang w:val="uk-UA"/>
        </w:rPr>
        <w:t xml:space="preserve">(далі - Постачальник), в особі </w:t>
      </w:r>
      <w:r w:rsidR="007D2A0E">
        <w:rPr>
          <w:sz w:val="22"/>
          <w:szCs w:val="22"/>
          <w:lang w:val="uk-UA"/>
        </w:rPr>
        <w:t>________</w:t>
      </w:r>
      <w:r>
        <w:rPr>
          <w:sz w:val="22"/>
          <w:szCs w:val="22"/>
          <w:lang w:val="uk-UA"/>
        </w:rPr>
        <w:t xml:space="preserve"> </w:t>
      </w:r>
      <w:r w:rsidR="007D2A0E">
        <w:rPr>
          <w:sz w:val="22"/>
          <w:szCs w:val="22"/>
          <w:lang w:val="uk-UA"/>
        </w:rPr>
        <w:t>який</w:t>
      </w:r>
      <w:r>
        <w:rPr>
          <w:sz w:val="22"/>
          <w:szCs w:val="22"/>
          <w:lang w:val="uk-UA"/>
        </w:rPr>
        <w:t xml:space="preserve"> діє на підставі </w:t>
      </w:r>
      <w:r w:rsidR="007D2A0E">
        <w:rPr>
          <w:sz w:val="22"/>
          <w:szCs w:val="22"/>
          <w:lang w:val="uk-UA"/>
        </w:rPr>
        <w:t>_______</w:t>
      </w:r>
      <w:r>
        <w:rPr>
          <w:sz w:val="22"/>
          <w:szCs w:val="22"/>
          <w:lang w:val="uk-UA"/>
        </w:rPr>
        <w:t>, з іншої Сторони (разом – Сторони),  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A01CC0" w:rsidRDefault="00A01CC0">
      <w:pPr>
        <w:spacing w:line="276" w:lineRule="auto"/>
        <w:ind w:firstLine="851"/>
        <w:jc w:val="center"/>
        <w:rPr>
          <w:b/>
          <w:sz w:val="22"/>
          <w:szCs w:val="22"/>
          <w:lang w:val="uk-UA"/>
        </w:rPr>
      </w:pPr>
    </w:p>
    <w:p w:rsidR="00A01CC0" w:rsidRDefault="00D30056">
      <w:pPr>
        <w:spacing w:line="276" w:lineRule="auto"/>
        <w:ind w:firstLine="851"/>
        <w:jc w:val="center"/>
        <w:rPr>
          <w:b/>
          <w:sz w:val="22"/>
          <w:szCs w:val="22"/>
        </w:rPr>
      </w:pPr>
      <w:r>
        <w:rPr>
          <w:b/>
          <w:sz w:val="22"/>
          <w:szCs w:val="22"/>
        </w:rPr>
        <w:t>1. ПРЕДМЕТ ДОГОВОРУ</w:t>
      </w:r>
    </w:p>
    <w:p w:rsidR="00A01CC0" w:rsidRDefault="00D30056">
      <w:pPr>
        <w:ind w:firstLine="851"/>
        <w:jc w:val="both"/>
        <w:rPr>
          <w:sz w:val="22"/>
          <w:szCs w:val="22"/>
        </w:rPr>
      </w:pPr>
      <w:r>
        <w:rPr>
          <w:sz w:val="22"/>
          <w:szCs w:val="22"/>
        </w:rPr>
        <w:t>1.1. 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w:t>
      </w:r>
    </w:p>
    <w:p w:rsidR="00725F88" w:rsidRPr="00217A69" w:rsidRDefault="00D30056" w:rsidP="00725F88">
      <w:pPr>
        <w:spacing w:line="0" w:lineRule="atLeast"/>
        <w:jc w:val="both"/>
        <w:rPr>
          <w:b/>
          <w:bCs/>
          <w:sz w:val="22"/>
          <w:szCs w:val="22"/>
          <w:lang w:val="uk-UA"/>
        </w:rPr>
      </w:pPr>
      <w:r>
        <w:rPr>
          <w:sz w:val="22"/>
          <w:szCs w:val="22"/>
        </w:rPr>
        <w:t>1.2. Предметом поставки є продукти харчування за Державним класифікатором продукції та послуг</w:t>
      </w:r>
      <w:r w:rsidR="00210887">
        <w:rPr>
          <w:sz w:val="22"/>
          <w:szCs w:val="22"/>
          <w:lang w:val="uk-UA"/>
        </w:rPr>
        <w:t xml:space="preserve"> </w:t>
      </w:r>
      <w:r w:rsidR="00217A69" w:rsidRPr="00C75F55">
        <w:rPr>
          <w:b/>
          <w:bCs/>
          <w:color w:val="000000"/>
          <w:spacing w:val="-2"/>
          <w:sz w:val="22"/>
          <w:szCs w:val="22"/>
          <w:lang w:eastAsia="ar-SA"/>
        </w:rPr>
        <w:t xml:space="preserve">ДК </w:t>
      </w:r>
      <w:r w:rsidR="00217A69" w:rsidRPr="00C75F55">
        <w:rPr>
          <w:b/>
          <w:sz w:val="22"/>
          <w:szCs w:val="22"/>
        </w:rPr>
        <w:t>021:2015: 15220000-6 Риба, рибне філе та інше м’ясо риби морожені</w:t>
      </w:r>
      <w:r w:rsidR="00217A69" w:rsidRPr="00C75F55">
        <w:rPr>
          <w:b/>
          <w:sz w:val="22"/>
          <w:szCs w:val="22"/>
          <w:lang w:val="uk-UA"/>
        </w:rPr>
        <w:t xml:space="preserve"> </w:t>
      </w:r>
      <w:r w:rsidR="00217A69" w:rsidRPr="00C75F55">
        <w:rPr>
          <w:b/>
          <w:sz w:val="22"/>
          <w:szCs w:val="22"/>
        </w:rPr>
        <w:t>(риба «Хек» свіжоморожена  без голови</w:t>
      </w:r>
      <w:r w:rsidR="00217A69" w:rsidRPr="00445D27">
        <w:rPr>
          <w:b/>
          <w:sz w:val="18"/>
          <w:szCs w:val="18"/>
        </w:rPr>
        <w:t>)</w:t>
      </w:r>
      <w:r w:rsidR="00217A69">
        <w:rPr>
          <w:b/>
          <w:sz w:val="18"/>
          <w:szCs w:val="18"/>
          <w:lang w:val="uk-UA"/>
        </w:rPr>
        <w:t>.</w:t>
      </w:r>
    </w:p>
    <w:p w:rsidR="00A01CC0" w:rsidRDefault="00B44218" w:rsidP="00CB2B17">
      <w:pPr>
        <w:keepNext/>
        <w:suppressAutoHyphens/>
        <w:ind w:firstLine="851"/>
        <w:jc w:val="both"/>
        <w:outlineLvl w:val="0"/>
        <w:rPr>
          <w:sz w:val="22"/>
          <w:szCs w:val="22"/>
        </w:rPr>
      </w:pPr>
      <w:r>
        <w:rPr>
          <w:b/>
          <w:bCs/>
          <w:sz w:val="22"/>
          <w:szCs w:val="22"/>
          <w:lang w:val="uk-UA"/>
        </w:rPr>
        <w:t xml:space="preserve"> </w:t>
      </w:r>
    </w:p>
    <w:p w:rsidR="00A01CC0" w:rsidRDefault="00D30056">
      <w:pPr>
        <w:jc w:val="center"/>
        <w:rPr>
          <w:b/>
          <w:sz w:val="22"/>
          <w:szCs w:val="22"/>
        </w:rPr>
      </w:pPr>
      <w:r>
        <w:rPr>
          <w:b/>
          <w:sz w:val="22"/>
          <w:szCs w:val="22"/>
        </w:rPr>
        <w:t>2. ЯКІСТЬ ТОВАРУ. ПАКУВАННЯ І МАРКУВАННЯ</w:t>
      </w:r>
    </w:p>
    <w:p w:rsidR="00A01CC0" w:rsidRPr="00BA334A" w:rsidRDefault="00D30056">
      <w:pPr>
        <w:spacing w:line="276" w:lineRule="auto"/>
        <w:ind w:firstLine="851"/>
        <w:jc w:val="both"/>
        <w:rPr>
          <w:sz w:val="22"/>
          <w:szCs w:val="22"/>
          <w:lang w:val="uk-UA"/>
        </w:rPr>
      </w:pPr>
      <w:r>
        <w:rPr>
          <w:sz w:val="22"/>
          <w:szCs w:val="22"/>
        </w:rPr>
        <w:t xml:space="preserve">2.1.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w:t>
      </w:r>
      <w:r w:rsidR="007D2A0E">
        <w:rPr>
          <w:sz w:val="22"/>
          <w:szCs w:val="22"/>
          <w:lang w:val="uk-UA"/>
        </w:rPr>
        <w:t xml:space="preserve"> </w:t>
      </w:r>
      <w:r>
        <w:rPr>
          <w:sz w:val="22"/>
          <w:szCs w:val="22"/>
        </w:rPr>
        <w:t>і</w:t>
      </w:r>
      <w:r w:rsidR="007D2A0E">
        <w:rPr>
          <w:sz w:val="22"/>
          <w:szCs w:val="22"/>
          <w:lang w:val="uk-UA"/>
        </w:rPr>
        <w:t xml:space="preserve"> </w:t>
      </w:r>
      <w:r>
        <w:rPr>
          <w:sz w:val="22"/>
          <w:szCs w:val="22"/>
        </w:rPr>
        <w:t>підтверджуватися супроводжуючими Товари документами, передбаченими чиним</w:t>
      </w:r>
      <w:r w:rsidR="007D2A0E">
        <w:rPr>
          <w:sz w:val="22"/>
          <w:szCs w:val="22"/>
          <w:lang w:val="uk-UA"/>
        </w:rPr>
        <w:t xml:space="preserve"> </w:t>
      </w:r>
      <w:r>
        <w:rPr>
          <w:sz w:val="22"/>
          <w:szCs w:val="22"/>
        </w:rPr>
        <w:t>законодавством.</w:t>
      </w:r>
    </w:p>
    <w:p w:rsidR="00A01CC0" w:rsidRDefault="00D30056">
      <w:pPr>
        <w:spacing w:line="276" w:lineRule="auto"/>
        <w:ind w:firstLine="851"/>
        <w:jc w:val="both"/>
        <w:rPr>
          <w:sz w:val="22"/>
          <w:szCs w:val="22"/>
        </w:rPr>
      </w:pPr>
      <w:r>
        <w:rPr>
          <w:sz w:val="22"/>
          <w:szCs w:val="22"/>
        </w:rPr>
        <w:t>2.2. Упаковка повинна забезпечувати повне збереження Товарів від усякого роду пошкоджень іпсування при перевезенні його будь-якими видами транспорту з урахуванням перевантажень удорозі,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w:t>
      </w:r>
      <w:r w:rsidR="007D2A0E">
        <w:rPr>
          <w:sz w:val="22"/>
          <w:szCs w:val="22"/>
          <w:lang w:val="uk-UA"/>
        </w:rPr>
        <w:t xml:space="preserve"> </w:t>
      </w:r>
      <w:r>
        <w:rPr>
          <w:sz w:val="22"/>
          <w:szCs w:val="22"/>
        </w:rPr>
        <w:t>законодавства України.</w:t>
      </w:r>
    </w:p>
    <w:p w:rsidR="00A01CC0" w:rsidRDefault="00D30056">
      <w:pPr>
        <w:spacing w:line="276" w:lineRule="auto"/>
        <w:ind w:firstLine="851"/>
        <w:jc w:val="both"/>
        <w:rPr>
          <w:sz w:val="22"/>
          <w:szCs w:val="22"/>
        </w:rPr>
      </w:pPr>
      <w:r>
        <w:rPr>
          <w:sz w:val="22"/>
          <w:szCs w:val="22"/>
        </w:rPr>
        <w:t>2.3. Товари повинні бути надані в тарі та(або) упаковані звичайним для нього способом вупаковку, а в разі їх відсутності - способом, що забезпечує зберігання Товарів під часзвичайних умов зберігання та транспортування. ПОСТАЧАЛЬНИК за власний рахунок</w:t>
      </w:r>
      <w:r w:rsidR="007D2A0E">
        <w:rPr>
          <w:sz w:val="22"/>
          <w:szCs w:val="22"/>
          <w:lang w:val="uk-UA"/>
        </w:rPr>
        <w:t xml:space="preserve"> </w:t>
      </w:r>
      <w:r>
        <w:rPr>
          <w:sz w:val="22"/>
          <w:szCs w:val="22"/>
        </w:rPr>
        <w:t>забезпечує пакування Товарів, необхідне для перевезення Товарів.</w:t>
      </w:r>
    </w:p>
    <w:p w:rsidR="00A01CC0" w:rsidRDefault="00D30056">
      <w:pPr>
        <w:spacing w:line="276" w:lineRule="auto"/>
        <w:ind w:firstLine="851"/>
        <w:jc w:val="both"/>
        <w:rPr>
          <w:sz w:val="22"/>
          <w:szCs w:val="22"/>
        </w:rPr>
      </w:pPr>
      <w:r>
        <w:rPr>
          <w:sz w:val="22"/>
          <w:szCs w:val="22"/>
        </w:rPr>
        <w:t>2.4. Всі витрати, пов'язані із заміною, усуненням дефектів або недоліків товару, тощо, несе ПОСТАЧАЛЬНИК.</w:t>
      </w:r>
    </w:p>
    <w:p w:rsidR="00A01CC0" w:rsidRDefault="00BA334A" w:rsidP="00BA334A">
      <w:pPr>
        <w:spacing w:line="276" w:lineRule="auto"/>
        <w:rPr>
          <w:sz w:val="22"/>
          <w:szCs w:val="22"/>
          <w:lang w:val="uk-UA"/>
        </w:rPr>
      </w:pPr>
      <w:r>
        <w:rPr>
          <w:sz w:val="22"/>
          <w:szCs w:val="22"/>
          <w:lang w:val="uk-UA"/>
        </w:rPr>
        <w:t xml:space="preserve">             </w:t>
      </w:r>
      <w:r w:rsidR="00D30056">
        <w:rPr>
          <w:sz w:val="22"/>
          <w:szCs w:val="22"/>
        </w:rPr>
        <w:t>2.5. Вартість тари та упаковки включається в ціну Товарів, що постачаються.</w:t>
      </w:r>
    </w:p>
    <w:p w:rsidR="00BA334A" w:rsidRPr="00BA334A" w:rsidRDefault="00BA334A" w:rsidP="00BA334A">
      <w:pPr>
        <w:suppressAutoHyphens/>
        <w:ind w:left="142" w:right="-13"/>
        <w:rPr>
          <w:lang w:val="uk-UA"/>
        </w:rPr>
      </w:pPr>
      <w:r w:rsidRPr="00BA334A">
        <w:rPr>
          <w:lang w:val="uk-UA"/>
        </w:rPr>
        <w:t xml:space="preserve"> </w:t>
      </w:r>
      <w:r>
        <w:rPr>
          <w:lang w:val="uk-UA"/>
        </w:rPr>
        <w:t xml:space="preserve">         2.6 </w:t>
      </w:r>
      <w:r w:rsidRPr="00BA334A">
        <w:rPr>
          <w:lang w:val="uk-UA"/>
        </w:rPr>
        <w:t>ПОСТАЧАЛЬНИК повинен дотримуватися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Закону України «Про основні принципи та вимоги до безпечності та якості харчових продуктів».</w:t>
      </w:r>
    </w:p>
    <w:p w:rsidR="00BA334A" w:rsidRPr="00E436E3" w:rsidRDefault="00BA334A" w:rsidP="00BA334A">
      <w:pPr>
        <w:pStyle w:val="a7"/>
        <w:numPr>
          <w:ilvl w:val="1"/>
          <w:numId w:val="5"/>
        </w:numPr>
        <w:suppressAutoHyphens/>
        <w:ind w:right="-13"/>
        <w:rPr>
          <w:sz w:val="22"/>
          <w:szCs w:val="22"/>
        </w:rPr>
      </w:pPr>
      <w:r w:rsidRPr="00E436E3">
        <w:rPr>
          <w:sz w:val="22"/>
          <w:szCs w:val="22"/>
          <w:lang w:val="uk-UA"/>
        </w:rPr>
        <w:t>Постачальник  повинен поставляти товар з потужностей, що пройшли державну реєстрацію та/або мають експлуатаційний висновок.</w:t>
      </w:r>
    </w:p>
    <w:p w:rsidR="00BA334A" w:rsidRPr="00E436E3" w:rsidRDefault="00BA334A" w:rsidP="00BA334A">
      <w:pPr>
        <w:suppressAutoHyphens/>
        <w:ind w:left="567" w:right="-13"/>
        <w:contextualSpacing/>
        <w:rPr>
          <w:sz w:val="22"/>
          <w:szCs w:val="22"/>
        </w:rPr>
      </w:pPr>
      <w:r w:rsidRPr="00E436E3">
        <w:rPr>
          <w:sz w:val="22"/>
          <w:szCs w:val="22"/>
          <w:lang w:val="uk-UA"/>
        </w:rPr>
        <w:t xml:space="preserve">2.8 При першій поставці Товару </w:t>
      </w:r>
      <w:r w:rsidR="00294B11" w:rsidRPr="00E436E3">
        <w:rPr>
          <w:sz w:val="22"/>
          <w:szCs w:val="22"/>
          <w:lang w:val="uk-UA"/>
        </w:rPr>
        <w:t>ПОСТАЧАЛЬНИК</w:t>
      </w:r>
      <w:r w:rsidRPr="00E436E3">
        <w:rPr>
          <w:sz w:val="22"/>
          <w:szCs w:val="22"/>
          <w:lang w:val="uk-UA"/>
        </w:rPr>
        <w:t xml:space="preserve"> зобовязаний надати Покупцеві належним чином засвідчені копії:</w:t>
      </w:r>
    </w:p>
    <w:p w:rsidR="00BA334A" w:rsidRPr="00E436E3" w:rsidRDefault="00BA334A" w:rsidP="00BA334A">
      <w:pPr>
        <w:pStyle w:val="a7"/>
        <w:numPr>
          <w:ilvl w:val="0"/>
          <w:numId w:val="3"/>
        </w:numPr>
        <w:suppressAutoHyphens/>
        <w:ind w:left="284" w:right="-13" w:hanging="142"/>
        <w:rPr>
          <w:sz w:val="22"/>
          <w:szCs w:val="22"/>
          <w:lang w:val="uk-UA"/>
        </w:rPr>
      </w:pPr>
      <w:r w:rsidRPr="00E436E3">
        <w:rPr>
          <w:sz w:val="22"/>
          <w:szCs w:val="22"/>
          <w:lang w:val="uk-UA"/>
        </w:rPr>
        <w:t>діючого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22000:2007 (ISO 22000:2005, IDT) або ДСТУ ISO 22000:2019 (ISO 22000:2018 IDT);</w:t>
      </w:r>
    </w:p>
    <w:p w:rsidR="00BA334A" w:rsidRPr="00E436E3" w:rsidRDefault="00BA334A" w:rsidP="00BA334A">
      <w:pPr>
        <w:pStyle w:val="a7"/>
        <w:numPr>
          <w:ilvl w:val="0"/>
          <w:numId w:val="3"/>
        </w:numPr>
        <w:suppressAutoHyphens/>
        <w:spacing w:after="160" w:line="259" w:lineRule="auto"/>
        <w:ind w:left="284" w:hanging="142"/>
        <w:rPr>
          <w:sz w:val="22"/>
          <w:szCs w:val="22"/>
          <w:lang w:val="uk-UA"/>
        </w:rPr>
      </w:pPr>
      <w:r w:rsidRPr="00E436E3">
        <w:rPr>
          <w:sz w:val="22"/>
          <w:szCs w:val="22"/>
          <w:lang w:val="uk-UA"/>
        </w:rPr>
        <w:t>документ про реєстрацію потужностей або експлуатаційний висновок;</w:t>
      </w:r>
    </w:p>
    <w:p w:rsidR="00BA334A" w:rsidRPr="00E436E3" w:rsidRDefault="00BA334A" w:rsidP="00BA334A">
      <w:pPr>
        <w:pStyle w:val="a7"/>
        <w:numPr>
          <w:ilvl w:val="0"/>
          <w:numId w:val="3"/>
        </w:numPr>
        <w:suppressAutoHyphens/>
        <w:ind w:right="-13"/>
        <w:jc w:val="both"/>
        <w:rPr>
          <w:sz w:val="22"/>
          <w:szCs w:val="22"/>
          <w:lang w:val="uk-UA"/>
        </w:rPr>
      </w:pPr>
      <w:r w:rsidRPr="00E436E3">
        <w:rPr>
          <w:sz w:val="22"/>
          <w:szCs w:val="22"/>
          <w:lang w:val="uk-UA"/>
        </w:rPr>
        <w:t>документів які підтверджують право власності або користування складським приміщенням, де зберігається Товар;</w:t>
      </w:r>
    </w:p>
    <w:p w:rsidR="00BA334A" w:rsidRPr="00E436E3" w:rsidRDefault="00BA334A" w:rsidP="00BA334A">
      <w:pPr>
        <w:pStyle w:val="a7"/>
        <w:numPr>
          <w:ilvl w:val="0"/>
          <w:numId w:val="3"/>
        </w:numPr>
        <w:suppressAutoHyphens/>
        <w:ind w:right="-13"/>
        <w:jc w:val="both"/>
        <w:rPr>
          <w:sz w:val="22"/>
          <w:szCs w:val="22"/>
          <w:lang w:val="uk-UA"/>
        </w:rPr>
      </w:pPr>
      <w:r w:rsidRPr="00E436E3">
        <w:rPr>
          <w:sz w:val="22"/>
          <w:szCs w:val="22"/>
          <w:lang w:val="uk-UA"/>
        </w:rPr>
        <w:lastRenderedPageBreak/>
        <w:t>договору про надання послуг з санітарної обробки автотранспорту та складського приміщення діючий до 31.12.2024 року та акти про проведення обробки;</w:t>
      </w:r>
    </w:p>
    <w:p w:rsidR="00BA334A" w:rsidRPr="00E436E3" w:rsidRDefault="00BA334A" w:rsidP="00BA334A">
      <w:pPr>
        <w:pStyle w:val="a7"/>
        <w:numPr>
          <w:ilvl w:val="0"/>
          <w:numId w:val="3"/>
        </w:numPr>
        <w:suppressAutoHyphens/>
        <w:ind w:right="-13"/>
        <w:jc w:val="both"/>
        <w:rPr>
          <w:sz w:val="22"/>
          <w:szCs w:val="22"/>
          <w:lang w:val="uk-UA"/>
        </w:rPr>
      </w:pPr>
      <w:r w:rsidRPr="00E436E3">
        <w:rPr>
          <w:sz w:val="22"/>
          <w:szCs w:val="22"/>
          <w:lang w:val="uk-UA"/>
        </w:rPr>
        <w:t>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w:t>
      </w:r>
    </w:p>
    <w:p w:rsidR="00BA334A" w:rsidRPr="00E436E3" w:rsidRDefault="00D0042F" w:rsidP="00BA334A">
      <w:pPr>
        <w:ind w:right="-13"/>
        <w:jc w:val="both"/>
        <w:rPr>
          <w:sz w:val="22"/>
          <w:szCs w:val="22"/>
          <w:lang w:val="uk-UA"/>
        </w:rPr>
      </w:pPr>
      <w:r w:rsidRPr="00E436E3">
        <w:rPr>
          <w:sz w:val="22"/>
          <w:szCs w:val="22"/>
          <w:lang w:val="uk-UA"/>
        </w:rPr>
        <w:t>2.9</w:t>
      </w:r>
      <w:r w:rsidR="00BA334A" w:rsidRPr="00E436E3">
        <w:rPr>
          <w:sz w:val="22"/>
          <w:szCs w:val="22"/>
          <w:lang w:val="uk-UA"/>
        </w:rPr>
        <w:t xml:space="preserve"> При кожній поставці Товару </w:t>
      </w:r>
      <w:r w:rsidRPr="00E436E3">
        <w:rPr>
          <w:sz w:val="22"/>
          <w:szCs w:val="22"/>
          <w:lang w:val="uk-UA"/>
        </w:rPr>
        <w:t>ПОСТАЧАЛЬНИК</w:t>
      </w:r>
      <w:r w:rsidR="00BA334A" w:rsidRPr="00E436E3">
        <w:rPr>
          <w:sz w:val="22"/>
          <w:szCs w:val="22"/>
          <w:lang w:val="uk-UA"/>
        </w:rPr>
        <w:t xml:space="preserve"> зобовязаний надати Покупцеві видаткову наклдану, товарно-транспортну накладну, копію декларації якості або іншого документа, який посвідчує якість Товару.</w:t>
      </w:r>
    </w:p>
    <w:p w:rsidR="00BA334A" w:rsidRPr="00BA334A" w:rsidRDefault="00BA334A">
      <w:pPr>
        <w:spacing w:line="276" w:lineRule="auto"/>
        <w:ind w:firstLine="851"/>
        <w:jc w:val="both"/>
        <w:rPr>
          <w:b/>
          <w:sz w:val="22"/>
          <w:szCs w:val="22"/>
          <w:lang w:val="uk-UA"/>
        </w:rPr>
      </w:pPr>
    </w:p>
    <w:p w:rsidR="00A01CC0" w:rsidRDefault="00A01CC0">
      <w:pPr>
        <w:spacing w:line="276" w:lineRule="auto"/>
        <w:jc w:val="center"/>
        <w:rPr>
          <w:b/>
          <w:sz w:val="22"/>
          <w:szCs w:val="22"/>
          <w:lang w:val="uk-UA"/>
        </w:rPr>
      </w:pPr>
    </w:p>
    <w:p w:rsidR="00A01CC0" w:rsidRDefault="00D30056">
      <w:pPr>
        <w:spacing w:line="276" w:lineRule="auto"/>
        <w:jc w:val="center"/>
        <w:rPr>
          <w:b/>
          <w:sz w:val="22"/>
          <w:szCs w:val="22"/>
          <w:lang w:val="uk-UA"/>
        </w:rPr>
      </w:pPr>
      <w:r>
        <w:rPr>
          <w:b/>
          <w:sz w:val="22"/>
          <w:szCs w:val="22"/>
          <w:lang w:val="uk-UA"/>
        </w:rPr>
        <w:t>3. ТЕРМІНИ ПРИДАТНОСТІ</w:t>
      </w:r>
    </w:p>
    <w:p w:rsidR="00A01CC0" w:rsidRDefault="00D30056">
      <w:pPr>
        <w:spacing w:line="276" w:lineRule="auto"/>
        <w:ind w:firstLine="851"/>
        <w:jc w:val="both"/>
        <w:rPr>
          <w:sz w:val="22"/>
          <w:szCs w:val="22"/>
          <w:lang w:val="uk-UA"/>
        </w:rPr>
      </w:pPr>
      <w:r>
        <w:rPr>
          <w:sz w:val="22"/>
          <w:szCs w:val="22"/>
          <w:lang w:val="uk-UA"/>
        </w:rPr>
        <w:t>Товари повинні відвантажуватися ПОСТАЧАЛЬНИКОМ з таким розрахунком, щоб намомент їх постачання залишалося не менш ніж 90 %  від їх загальноготерміну придатності.</w:t>
      </w:r>
    </w:p>
    <w:p w:rsidR="00A01CC0" w:rsidRDefault="00A01CC0">
      <w:pPr>
        <w:spacing w:line="276" w:lineRule="auto"/>
        <w:ind w:firstLine="851"/>
        <w:jc w:val="center"/>
        <w:rPr>
          <w:b/>
          <w:sz w:val="22"/>
          <w:szCs w:val="22"/>
          <w:lang w:val="uk-UA"/>
        </w:rPr>
      </w:pPr>
    </w:p>
    <w:p w:rsidR="00A01CC0" w:rsidRDefault="00D30056">
      <w:pPr>
        <w:spacing w:line="276" w:lineRule="auto"/>
        <w:ind w:firstLine="851"/>
        <w:jc w:val="center"/>
        <w:rPr>
          <w:sz w:val="22"/>
          <w:szCs w:val="22"/>
        </w:rPr>
      </w:pPr>
      <w:r>
        <w:rPr>
          <w:b/>
          <w:sz w:val="22"/>
          <w:szCs w:val="22"/>
        </w:rPr>
        <w:t>4. ТЕРМІНИ І ПОРЯДОК ПОСТАВКИ</w:t>
      </w:r>
    </w:p>
    <w:p w:rsidR="00A01CC0" w:rsidRDefault="00D30056">
      <w:pPr>
        <w:spacing w:line="276" w:lineRule="auto"/>
        <w:ind w:firstLine="851"/>
        <w:jc w:val="both"/>
        <w:rPr>
          <w:sz w:val="22"/>
          <w:szCs w:val="22"/>
        </w:rPr>
      </w:pPr>
      <w:r>
        <w:rPr>
          <w:sz w:val="22"/>
          <w:szCs w:val="22"/>
        </w:rPr>
        <w:t>4.1. Товари, за даним Договором, постачаються окремими партіями, у відповідності знакладними на основі узгоджених заявок ЗАМОВНИКА. Заявки подаються по телефону та/або електронною поштоюі являють собою письмове вираження волі ЗАМОВНИКА.</w:t>
      </w:r>
    </w:p>
    <w:p w:rsidR="00A01CC0" w:rsidRDefault="00D30056">
      <w:pPr>
        <w:spacing w:line="276" w:lineRule="auto"/>
        <w:ind w:firstLine="851"/>
        <w:jc w:val="both"/>
        <w:rPr>
          <w:sz w:val="22"/>
          <w:szCs w:val="22"/>
        </w:rPr>
      </w:pPr>
      <w:r>
        <w:rPr>
          <w:sz w:val="22"/>
          <w:szCs w:val="22"/>
        </w:rPr>
        <w:t>4.2. ПОСТАЧАЛЬНИК повинен розглянути заявку ЗАМОВНИКА у строк не більше 24(двадцять чотири) години з моменту її отримання, та надати усне та/або письмове повідомлення про те щозаявка прийнята повністю, частково (в якій частині), з цього моменту заявка вважається</w:t>
      </w:r>
      <w:r w:rsidR="007D2A0E">
        <w:rPr>
          <w:sz w:val="22"/>
          <w:szCs w:val="22"/>
          <w:lang w:val="uk-UA"/>
        </w:rPr>
        <w:t xml:space="preserve"> </w:t>
      </w:r>
      <w:r>
        <w:rPr>
          <w:sz w:val="22"/>
          <w:szCs w:val="22"/>
        </w:rPr>
        <w:t>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w:t>
      </w:r>
    </w:p>
    <w:p w:rsidR="00A01CC0" w:rsidRDefault="00D30056">
      <w:pPr>
        <w:spacing w:line="276" w:lineRule="auto"/>
        <w:ind w:firstLine="851"/>
        <w:jc w:val="both"/>
        <w:rPr>
          <w:sz w:val="22"/>
          <w:szCs w:val="22"/>
        </w:rPr>
      </w:pPr>
      <w:r>
        <w:rPr>
          <w:sz w:val="22"/>
          <w:szCs w:val="22"/>
        </w:rPr>
        <w:t>4.3. Товар повинен бути поставлений ЗАМОВНИКУ протягом 1робочого дня з дати</w:t>
      </w:r>
      <w:r w:rsidR="007D2A0E">
        <w:rPr>
          <w:sz w:val="22"/>
          <w:szCs w:val="22"/>
          <w:lang w:val="uk-UA"/>
        </w:rPr>
        <w:t xml:space="preserve"> </w:t>
      </w:r>
      <w:r>
        <w:rPr>
          <w:sz w:val="22"/>
          <w:szCs w:val="22"/>
        </w:rPr>
        <w:t>узгодження заявки ЗАМОВНИКА, якщо інше не узгоджено Сторонами додатково.</w:t>
      </w:r>
    </w:p>
    <w:p w:rsidR="00A01CC0" w:rsidRDefault="00D30056">
      <w:pPr>
        <w:spacing w:line="276" w:lineRule="auto"/>
        <w:ind w:firstLine="851"/>
        <w:jc w:val="both"/>
        <w:rPr>
          <w:sz w:val="22"/>
          <w:szCs w:val="22"/>
        </w:rPr>
      </w:pPr>
      <w:r>
        <w:rPr>
          <w:sz w:val="22"/>
          <w:szCs w:val="22"/>
        </w:rPr>
        <w:t>4.4. Датою поставки Товарів є дата приймання ЗАМОВНИКОМ партії Товарів.</w:t>
      </w:r>
    </w:p>
    <w:p w:rsidR="00A01CC0" w:rsidRDefault="00D30056">
      <w:pPr>
        <w:spacing w:line="276" w:lineRule="auto"/>
        <w:ind w:firstLine="851"/>
        <w:jc w:val="both"/>
        <w:rPr>
          <w:sz w:val="22"/>
          <w:szCs w:val="22"/>
        </w:rPr>
      </w:pPr>
      <w:r>
        <w:rPr>
          <w:sz w:val="22"/>
          <w:szCs w:val="22"/>
        </w:rPr>
        <w:t>4.5. Поставка повинна виконуватись транспортом, який має санітарний паспорт,</w:t>
      </w:r>
      <w:r w:rsidR="007D2A0E" w:rsidRPr="007D2A0E">
        <w:t xml:space="preserve"> </w:t>
      </w:r>
      <w:r w:rsidR="007D2A0E">
        <w:rPr>
          <w:lang w:val="uk-UA"/>
        </w:rPr>
        <w:t>в</w:t>
      </w:r>
      <w:r w:rsidR="007D2A0E">
        <w:t xml:space="preserve">одій </w:t>
      </w:r>
      <w:r w:rsidR="007D2A0E" w:rsidRPr="007D2A0E">
        <w:rPr>
          <w:sz w:val="22"/>
          <w:szCs w:val="22"/>
          <w:lang w:val="uk-UA"/>
        </w:rPr>
        <w:t xml:space="preserve">та експедитор </w:t>
      </w:r>
      <w:r w:rsidR="007D2A0E" w:rsidRPr="007D2A0E">
        <w:rPr>
          <w:sz w:val="22"/>
          <w:szCs w:val="22"/>
        </w:rPr>
        <w:t>повинні мати особову медичну книжку (форма №1 ОМК), з результатами проходження обов'язкових медичних оглядів</w:t>
      </w:r>
      <w:r w:rsidR="007D2A0E">
        <w:rPr>
          <w:lang w:val="uk-UA"/>
        </w:rPr>
        <w:t>, д</w:t>
      </w:r>
      <w:r>
        <w:rPr>
          <w:sz w:val="22"/>
          <w:szCs w:val="22"/>
        </w:rPr>
        <w:t>о вимог чинного законодавства, зокрема ЗаконуУкраїни «Про основні принципи та вимоги до безпечності та якості харчових продуктів».</w:t>
      </w:r>
    </w:p>
    <w:p w:rsidR="00A01CC0" w:rsidRDefault="00D30056">
      <w:pPr>
        <w:spacing w:line="276" w:lineRule="auto"/>
        <w:ind w:firstLine="851"/>
        <w:jc w:val="both"/>
        <w:rPr>
          <w:sz w:val="22"/>
          <w:szCs w:val="22"/>
        </w:rPr>
      </w:pPr>
      <w:r>
        <w:rPr>
          <w:sz w:val="22"/>
          <w:szCs w:val="22"/>
        </w:rPr>
        <w:t>4.6. Перехід права власності на Товари відбувається в момент прийняття представником</w:t>
      </w:r>
      <w:r w:rsidR="007D2A0E">
        <w:rPr>
          <w:sz w:val="22"/>
          <w:szCs w:val="22"/>
          <w:lang w:val="uk-UA"/>
        </w:rPr>
        <w:t xml:space="preserve"> </w:t>
      </w:r>
      <w:r>
        <w:rPr>
          <w:sz w:val="22"/>
          <w:szCs w:val="22"/>
        </w:rPr>
        <w:t>ЗАМОВНИКА партії Товарів. Доказом прийняття партії Товарів є накладна, оформлена</w:t>
      </w:r>
      <w:r w:rsidR="007D2A0E">
        <w:rPr>
          <w:sz w:val="22"/>
          <w:szCs w:val="22"/>
          <w:lang w:val="uk-UA"/>
        </w:rPr>
        <w:t xml:space="preserve"> </w:t>
      </w:r>
      <w:r>
        <w:rPr>
          <w:sz w:val="22"/>
          <w:szCs w:val="22"/>
        </w:rPr>
        <w:t>належним чином та підписана уповноваженими особами. Право власності на поставлені Товари</w:t>
      </w:r>
      <w:r w:rsidR="007D2A0E">
        <w:rPr>
          <w:sz w:val="22"/>
          <w:szCs w:val="22"/>
          <w:lang w:val="uk-UA"/>
        </w:rPr>
        <w:t xml:space="preserve"> </w:t>
      </w:r>
      <w:r>
        <w:rPr>
          <w:sz w:val="22"/>
          <w:szCs w:val="22"/>
        </w:rPr>
        <w:t>переходить до ЗАМОВНИКА в момент отримання Товарів від ПОСТАЧАЛЬНИКА(Перевізника) за належно оформленою накладною.</w:t>
      </w:r>
    </w:p>
    <w:p w:rsidR="00A01CC0" w:rsidRDefault="00D30056">
      <w:pPr>
        <w:spacing w:line="276" w:lineRule="auto"/>
        <w:ind w:firstLine="851"/>
        <w:jc w:val="both"/>
        <w:rPr>
          <w:sz w:val="22"/>
          <w:szCs w:val="22"/>
        </w:rPr>
      </w:pPr>
      <w:r>
        <w:rPr>
          <w:sz w:val="22"/>
          <w:szCs w:val="22"/>
        </w:rPr>
        <w:t>4.7. Ризик випадкового знищення або псування Товарів, що постачається, переходить доЗАМОВНИКА одночасно з виникненням у нього права власності.</w:t>
      </w:r>
    </w:p>
    <w:p w:rsidR="00A01CC0" w:rsidRDefault="00D30056">
      <w:pPr>
        <w:spacing w:line="276" w:lineRule="auto"/>
        <w:ind w:firstLine="851"/>
        <w:jc w:val="both"/>
        <w:rPr>
          <w:sz w:val="22"/>
          <w:szCs w:val="22"/>
        </w:rPr>
      </w:pPr>
      <w:r>
        <w:rPr>
          <w:sz w:val="22"/>
          <w:szCs w:val="22"/>
        </w:rPr>
        <w:t>4.8. ЗАМОВНИК має право відмовитися прийняти Товар від ПОСТАЧАЛЬНИКА, якщо його</w:t>
      </w:r>
      <w:r w:rsidR="00611747">
        <w:rPr>
          <w:sz w:val="22"/>
          <w:szCs w:val="22"/>
          <w:lang w:val="uk-UA"/>
        </w:rPr>
        <w:t xml:space="preserve"> </w:t>
      </w:r>
      <w:r>
        <w:rPr>
          <w:sz w:val="22"/>
          <w:szCs w:val="22"/>
        </w:rPr>
        <w:t>умови не відповідають умовам, зазначеним у специфікації.</w:t>
      </w:r>
    </w:p>
    <w:p w:rsidR="00A01CC0" w:rsidRDefault="00D30056">
      <w:pPr>
        <w:tabs>
          <w:tab w:val="left" w:pos="0"/>
          <w:tab w:val="left" w:pos="142"/>
          <w:tab w:val="left" w:pos="284"/>
          <w:tab w:val="left" w:pos="426"/>
          <w:tab w:val="left" w:pos="567"/>
          <w:tab w:val="left" w:pos="709"/>
        </w:tabs>
        <w:jc w:val="both"/>
        <w:rPr>
          <w:sz w:val="22"/>
          <w:szCs w:val="22"/>
          <w:lang w:val="uk-UA"/>
        </w:rPr>
      </w:pPr>
      <w:r>
        <w:rPr>
          <w:sz w:val="22"/>
          <w:szCs w:val="22"/>
          <w:lang w:val="uk-UA"/>
        </w:rPr>
        <w:t xml:space="preserve">            4.9 Місце поставки (передачі) товарів:</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КУ «Ананьївський ліцей №1», м. Ананьїв, вул. Гімназійна, 36;</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Байтальська філія КУ «Ананьївський ліцей №1», с.Байтали, вул.Т.Шевченка,51;</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Романівська філія КУ «Ананьївський ліцей №1», с.Романівка,вул.Центральна,49;</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Шелехівська філія  КУ «Ананьївський ліцей №1»,с.Шелехове, вул.Лесі Українки,176 а;</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Шимківська філія  КУ «Ананьївський ліцей №1», с.Шимкове, вул..Шкільна,10;</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Великобоярське дошкільне відділення КУ «Ананьївський ліцей №1»,с.Великобоярка,вул.Центральна,1в.</w:t>
      </w:r>
    </w:p>
    <w:p w:rsidR="00A01CC0" w:rsidRPr="007D2A0E" w:rsidRDefault="00A01CC0">
      <w:pPr>
        <w:spacing w:line="276" w:lineRule="auto"/>
        <w:ind w:firstLine="851"/>
        <w:jc w:val="both"/>
        <w:rPr>
          <w:b/>
          <w:sz w:val="22"/>
          <w:szCs w:val="22"/>
          <w:lang w:val="uk-UA"/>
        </w:rPr>
      </w:pPr>
    </w:p>
    <w:p w:rsidR="00A01CC0" w:rsidRDefault="00D30056">
      <w:pPr>
        <w:spacing w:line="276" w:lineRule="auto"/>
        <w:ind w:firstLine="851"/>
        <w:jc w:val="center"/>
        <w:rPr>
          <w:b/>
          <w:sz w:val="22"/>
          <w:szCs w:val="22"/>
        </w:rPr>
      </w:pPr>
      <w:r>
        <w:rPr>
          <w:b/>
          <w:sz w:val="22"/>
          <w:szCs w:val="22"/>
        </w:rPr>
        <w:t>5. СУМА, ЦІНА. ТЕРМІНИ І ПОРЯДОК ОПЛАТИ</w:t>
      </w:r>
    </w:p>
    <w:p w:rsidR="00A01CC0" w:rsidRPr="007D2A0E" w:rsidRDefault="00D30056">
      <w:pPr>
        <w:ind w:firstLine="851"/>
        <w:jc w:val="both"/>
        <w:rPr>
          <w:b/>
          <w:sz w:val="22"/>
          <w:szCs w:val="22"/>
          <w:lang w:val="uk-UA"/>
        </w:rPr>
      </w:pPr>
      <w:r>
        <w:rPr>
          <w:sz w:val="22"/>
          <w:szCs w:val="22"/>
        </w:rPr>
        <w:t xml:space="preserve">5.1.Загальна сума за даним договором становить </w:t>
      </w:r>
      <w:r w:rsidR="007D2A0E">
        <w:rPr>
          <w:sz w:val="22"/>
          <w:szCs w:val="22"/>
          <w:lang w:val="uk-UA"/>
        </w:rPr>
        <w:t>____</w:t>
      </w:r>
      <w:r>
        <w:rPr>
          <w:color w:val="00000A"/>
          <w:sz w:val="22"/>
          <w:szCs w:val="22"/>
          <w:lang w:eastAsia="zh-CN"/>
        </w:rPr>
        <w:t xml:space="preserve"> (</w:t>
      </w:r>
      <w:r w:rsidR="007D2A0E">
        <w:rPr>
          <w:color w:val="00000A"/>
          <w:sz w:val="22"/>
          <w:szCs w:val="22"/>
          <w:lang w:val="uk-UA" w:eastAsia="zh-CN"/>
        </w:rPr>
        <w:t>___</w:t>
      </w:r>
      <w:r w:rsidR="00725F88" w:rsidRPr="00725F88">
        <w:rPr>
          <w:b/>
          <w:color w:val="00000A"/>
          <w:sz w:val="22"/>
          <w:szCs w:val="22"/>
          <w:lang w:val="uk-UA" w:eastAsia="zh-CN"/>
        </w:rPr>
        <w:t xml:space="preserve"> </w:t>
      </w:r>
      <w:r w:rsidR="00CB2B17" w:rsidRPr="00725F88">
        <w:rPr>
          <w:b/>
          <w:color w:val="00000A"/>
          <w:sz w:val="22"/>
          <w:szCs w:val="22"/>
          <w:lang w:val="uk-UA" w:eastAsia="zh-CN"/>
        </w:rPr>
        <w:t xml:space="preserve"> </w:t>
      </w:r>
      <w:r w:rsidRPr="00725F88">
        <w:rPr>
          <w:b/>
          <w:color w:val="00000A"/>
          <w:sz w:val="22"/>
          <w:szCs w:val="22"/>
          <w:lang w:eastAsia="zh-CN"/>
        </w:rPr>
        <w:t>)</w:t>
      </w:r>
      <w:r w:rsidRPr="00CB2B17">
        <w:rPr>
          <w:b/>
          <w:color w:val="00000A"/>
          <w:sz w:val="22"/>
          <w:szCs w:val="22"/>
          <w:lang w:eastAsia="zh-CN"/>
        </w:rPr>
        <w:t>,  без ПДВ</w:t>
      </w:r>
      <w:r w:rsidR="007D2A0E">
        <w:rPr>
          <w:b/>
          <w:i/>
          <w:color w:val="00000A"/>
          <w:sz w:val="22"/>
          <w:szCs w:val="22"/>
          <w:lang w:val="uk-UA" w:eastAsia="zh-CN"/>
        </w:rPr>
        <w:t>/</w:t>
      </w:r>
      <w:r w:rsidR="007D2A0E" w:rsidRPr="007D2A0E">
        <w:rPr>
          <w:b/>
          <w:color w:val="00000A"/>
          <w:sz w:val="22"/>
          <w:szCs w:val="22"/>
          <w:lang w:val="uk-UA" w:eastAsia="zh-CN"/>
        </w:rPr>
        <w:t>з ПДВ</w:t>
      </w:r>
      <w:r w:rsidR="007D2A0E">
        <w:rPr>
          <w:b/>
          <w:i/>
          <w:color w:val="00000A"/>
          <w:sz w:val="22"/>
          <w:szCs w:val="22"/>
          <w:lang w:val="uk-UA" w:eastAsia="zh-CN"/>
        </w:rPr>
        <w:t>.</w:t>
      </w:r>
    </w:p>
    <w:p w:rsidR="00A01CC0" w:rsidRDefault="00D30056">
      <w:pPr>
        <w:spacing w:line="276" w:lineRule="auto"/>
        <w:ind w:firstLine="851"/>
        <w:jc w:val="both"/>
        <w:rPr>
          <w:sz w:val="22"/>
          <w:szCs w:val="22"/>
        </w:rPr>
      </w:pPr>
      <w:r>
        <w:rPr>
          <w:sz w:val="22"/>
          <w:szCs w:val="22"/>
        </w:rPr>
        <w:t>5.2. ЗАМОВНИК оплачує поставлені ПОСТАЧАЛЬНИКОМ Товари за цінами, зазначеними у рахунках та накладних, що є невід’ємною частиною цього Договору.</w:t>
      </w:r>
    </w:p>
    <w:p w:rsidR="00A01CC0" w:rsidRDefault="00D30056">
      <w:pPr>
        <w:spacing w:line="276" w:lineRule="auto"/>
        <w:ind w:firstLine="851"/>
        <w:jc w:val="both"/>
        <w:rPr>
          <w:sz w:val="22"/>
          <w:szCs w:val="22"/>
        </w:rPr>
      </w:pPr>
      <w:r>
        <w:rPr>
          <w:sz w:val="22"/>
          <w:szCs w:val="22"/>
        </w:rPr>
        <w:t>5.3. Ціни, вказані в рахунках та накладних, включають вартість перевезення, відвантаження, пакування тамаркування; встановлюються твердими і підлягають перегляду лише відповідно до п. 5.7 цьогоДоговору.</w:t>
      </w:r>
    </w:p>
    <w:p w:rsidR="00A01CC0" w:rsidRDefault="00D30056">
      <w:pPr>
        <w:spacing w:line="276" w:lineRule="auto"/>
        <w:ind w:firstLine="851"/>
        <w:jc w:val="both"/>
        <w:rPr>
          <w:sz w:val="22"/>
          <w:szCs w:val="22"/>
        </w:rPr>
      </w:pPr>
      <w:r>
        <w:rPr>
          <w:sz w:val="22"/>
          <w:szCs w:val="22"/>
        </w:rPr>
        <w:lastRenderedPageBreak/>
        <w:t xml:space="preserve">5.4. Оплата проводиться після пред’явлення ПОСТАЧАЛЬНИКОМ накладної на товарпротягом </w:t>
      </w:r>
      <w:r>
        <w:rPr>
          <w:sz w:val="22"/>
          <w:szCs w:val="22"/>
          <w:lang w:val="uk-UA"/>
        </w:rPr>
        <w:t>10</w:t>
      </w:r>
      <w:r>
        <w:rPr>
          <w:sz w:val="22"/>
          <w:szCs w:val="22"/>
        </w:rPr>
        <w:t xml:space="preserve"> (</w:t>
      </w:r>
      <w:r>
        <w:rPr>
          <w:sz w:val="22"/>
          <w:szCs w:val="22"/>
          <w:lang w:val="uk-UA"/>
        </w:rPr>
        <w:t>десять</w:t>
      </w:r>
      <w:r>
        <w:rPr>
          <w:sz w:val="22"/>
          <w:szCs w:val="22"/>
        </w:rPr>
        <w:t>) робочих днів з моменту підписання накладної ЗАМОВНИКОМ.</w:t>
      </w:r>
    </w:p>
    <w:p w:rsidR="00A01CC0" w:rsidRDefault="00D30056">
      <w:pPr>
        <w:spacing w:line="276" w:lineRule="auto"/>
        <w:ind w:firstLine="851"/>
        <w:jc w:val="both"/>
        <w:rPr>
          <w:sz w:val="22"/>
          <w:szCs w:val="22"/>
        </w:rPr>
      </w:pPr>
      <w:r>
        <w:rPr>
          <w:sz w:val="22"/>
          <w:szCs w:val="22"/>
        </w:rPr>
        <w:t>5.5. Згідно статті 23 Бюджетного кодексу України бюджетні зобов’язання та платежі з бюджету</w:t>
      </w:r>
      <w:r w:rsidR="007D2A0E">
        <w:rPr>
          <w:sz w:val="22"/>
          <w:szCs w:val="22"/>
          <w:lang w:val="uk-UA"/>
        </w:rPr>
        <w:t xml:space="preserve"> </w:t>
      </w:r>
      <w:r>
        <w:rPr>
          <w:sz w:val="22"/>
          <w:szCs w:val="22"/>
        </w:rPr>
        <w:t>здійснюються лише за наявності відповідного бюджетного призначення.</w:t>
      </w:r>
    </w:p>
    <w:p w:rsidR="00A01CC0" w:rsidRDefault="00D30056">
      <w:pPr>
        <w:spacing w:line="276" w:lineRule="auto"/>
        <w:ind w:firstLine="851"/>
        <w:jc w:val="both"/>
        <w:rPr>
          <w:sz w:val="22"/>
          <w:szCs w:val="22"/>
        </w:rPr>
      </w:pPr>
      <w:r>
        <w:rPr>
          <w:sz w:val="22"/>
          <w:szCs w:val="22"/>
        </w:rPr>
        <w:t xml:space="preserve">5.6. У разі затримки фінансування на вказані цілі ЗАМОВНИК здійснює розрахунки зПОСТАЧАЛЬНИКОМ протягом 7 (семи) робочих днів з дня надходження коштів на йогорахунок. </w:t>
      </w:r>
    </w:p>
    <w:p w:rsidR="00A01CC0" w:rsidRDefault="00D30056">
      <w:pPr>
        <w:spacing w:line="276" w:lineRule="auto"/>
        <w:ind w:firstLine="851"/>
        <w:jc w:val="both"/>
        <w:rPr>
          <w:b/>
          <w:sz w:val="22"/>
          <w:szCs w:val="22"/>
          <w:lang w:val="uk-UA"/>
        </w:rPr>
      </w:pPr>
      <w:r>
        <w:rPr>
          <w:sz w:val="22"/>
          <w:szCs w:val="22"/>
        </w:rPr>
        <w:t>5.7. Ціни, які вказані в специфікації на окрему партію Товарів, є узгодженими між Сторонами іможуть бути змінені лише за домовленістю сторінДоговору.</w:t>
      </w:r>
    </w:p>
    <w:p w:rsidR="00A01CC0" w:rsidRDefault="00A01CC0">
      <w:pPr>
        <w:spacing w:line="276" w:lineRule="auto"/>
        <w:jc w:val="center"/>
        <w:rPr>
          <w:b/>
          <w:sz w:val="22"/>
          <w:szCs w:val="22"/>
          <w:lang w:val="uk-UA"/>
        </w:rPr>
      </w:pPr>
    </w:p>
    <w:p w:rsidR="00A01CC0" w:rsidRDefault="00D30056">
      <w:pPr>
        <w:spacing w:line="276" w:lineRule="auto"/>
        <w:jc w:val="center"/>
        <w:rPr>
          <w:b/>
          <w:sz w:val="22"/>
          <w:szCs w:val="22"/>
        </w:rPr>
      </w:pPr>
      <w:r>
        <w:rPr>
          <w:b/>
          <w:sz w:val="22"/>
          <w:szCs w:val="22"/>
        </w:rPr>
        <w:t>6. УМОВИ ПРИЙОМУ-ПЕРЕДАЧІ ТОВАРУ</w:t>
      </w:r>
    </w:p>
    <w:p w:rsidR="00A01CC0" w:rsidRDefault="00D30056">
      <w:pPr>
        <w:spacing w:line="276" w:lineRule="auto"/>
        <w:ind w:firstLine="851"/>
        <w:jc w:val="both"/>
        <w:rPr>
          <w:sz w:val="22"/>
          <w:szCs w:val="22"/>
        </w:rPr>
      </w:pPr>
      <w:r>
        <w:rPr>
          <w:sz w:val="22"/>
          <w:szCs w:val="22"/>
        </w:rPr>
        <w:t>6.1. ПОСТАЧАЛЬНИК зобов’язаний передати ЗАМОВНИКУ Товари в асортименті, кількості,погодженими Сторонами. Якщо ПОСТАЧАЛЬНИК передав Товари в асортименті, що невідповідає умовам даного Договору, ЗАМОВНИК має право відмовитись від його прийняття та</w:t>
      </w:r>
      <w:r w:rsidR="00611747">
        <w:rPr>
          <w:sz w:val="22"/>
          <w:szCs w:val="22"/>
          <w:lang w:val="uk-UA"/>
        </w:rPr>
        <w:t xml:space="preserve"> </w:t>
      </w:r>
      <w:r>
        <w:rPr>
          <w:sz w:val="22"/>
          <w:szCs w:val="22"/>
        </w:rPr>
        <w:t>оплати, а якщо він вже оплачений, - вимагати повернення сплаченої за нього грошової суми.</w:t>
      </w:r>
    </w:p>
    <w:p w:rsidR="00A01CC0" w:rsidRDefault="00D30056">
      <w:pPr>
        <w:spacing w:line="276" w:lineRule="auto"/>
        <w:ind w:firstLine="851"/>
        <w:jc w:val="both"/>
        <w:rPr>
          <w:sz w:val="22"/>
          <w:szCs w:val="22"/>
        </w:rPr>
      </w:pPr>
      <w:r>
        <w:rPr>
          <w:sz w:val="22"/>
          <w:szCs w:val="22"/>
        </w:rPr>
        <w:t>6.2. Якщо ПОСТАЧАЛЬНИК передав ЗАМОВНИКУ частину Товарів, асортимент яких</w:t>
      </w:r>
      <w:r w:rsidR="007D2A0E">
        <w:rPr>
          <w:sz w:val="22"/>
          <w:szCs w:val="22"/>
          <w:lang w:val="uk-UA"/>
        </w:rPr>
        <w:t xml:space="preserve"> </w:t>
      </w:r>
      <w:r>
        <w:rPr>
          <w:sz w:val="22"/>
          <w:szCs w:val="22"/>
        </w:rPr>
        <w:t>відповідає умовам Договору, і частину з порушенням асортименту, ЗАМОВНИК має право насвій вибір:</w:t>
      </w:r>
    </w:p>
    <w:p w:rsidR="00A01CC0" w:rsidRDefault="00D30056">
      <w:pPr>
        <w:spacing w:line="276" w:lineRule="auto"/>
        <w:ind w:firstLine="851"/>
        <w:jc w:val="both"/>
        <w:rPr>
          <w:sz w:val="22"/>
          <w:szCs w:val="22"/>
        </w:rPr>
      </w:pPr>
      <w:r>
        <w:rPr>
          <w:sz w:val="22"/>
          <w:szCs w:val="22"/>
        </w:rPr>
        <w:t>6.2.1. прийняти частину Товарів, що відповідає умовам Договору, і відмовитись від решти</w:t>
      </w:r>
      <w:r w:rsidR="00393CAF">
        <w:rPr>
          <w:sz w:val="22"/>
          <w:szCs w:val="22"/>
          <w:lang w:val="uk-UA"/>
        </w:rPr>
        <w:t xml:space="preserve"> </w:t>
      </w:r>
      <w:r>
        <w:rPr>
          <w:sz w:val="22"/>
          <w:szCs w:val="22"/>
        </w:rPr>
        <w:t>Товарів;</w:t>
      </w:r>
    </w:p>
    <w:p w:rsidR="00A01CC0" w:rsidRDefault="00D30056">
      <w:pPr>
        <w:spacing w:line="276" w:lineRule="auto"/>
        <w:ind w:firstLine="851"/>
        <w:jc w:val="both"/>
        <w:rPr>
          <w:sz w:val="22"/>
          <w:szCs w:val="22"/>
        </w:rPr>
      </w:pPr>
      <w:r>
        <w:rPr>
          <w:sz w:val="22"/>
          <w:szCs w:val="22"/>
        </w:rPr>
        <w:t>6.2.2. відмовитись від усіх Товарів;</w:t>
      </w:r>
    </w:p>
    <w:p w:rsidR="00A01CC0" w:rsidRDefault="00D30056">
      <w:pPr>
        <w:spacing w:line="276" w:lineRule="auto"/>
        <w:ind w:firstLine="851"/>
        <w:jc w:val="both"/>
        <w:rPr>
          <w:sz w:val="22"/>
          <w:szCs w:val="22"/>
        </w:rPr>
      </w:pPr>
      <w:r>
        <w:rPr>
          <w:sz w:val="22"/>
          <w:szCs w:val="22"/>
        </w:rPr>
        <w:t>6.2.3. вимагати заміни частини Товарів, що не відповідає асортименту, товаром в асортименті,який встановлено даним Договором;</w:t>
      </w:r>
    </w:p>
    <w:p w:rsidR="00A01CC0" w:rsidRDefault="00D30056">
      <w:pPr>
        <w:spacing w:line="276" w:lineRule="auto"/>
        <w:ind w:firstLine="851"/>
        <w:jc w:val="both"/>
        <w:rPr>
          <w:sz w:val="22"/>
          <w:szCs w:val="22"/>
        </w:rPr>
      </w:pPr>
      <w:r>
        <w:rPr>
          <w:sz w:val="22"/>
          <w:szCs w:val="22"/>
        </w:rPr>
        <w:t>6.2.4. прийняти всі Товари.</w:t>
      </w:r>
    </w:p>
    <w:p w:rsidR="00A01CC0" w:rsidRDefault="00D30056">
      <w:pPr>
        <w:spacing w:line="276" w:lineRule="auto"/>
        <w:ind w:firstLine="851"/>
        <w:jc w:val="both"/>
        <w:rPr>
          <w:sz w:val="22"/>
          <w:szCs w:val="22"/>
        </w:rPr>
      </w:pPr>
      <w:r>
        <w:rPr>
          <w:sz w:val="22"/>
          <w:szCs w:val="22"/>
        </w:rPr>
        <w:t>6.3. Приймання Товарів за кількістю та якістю здійснюється Сторонами відповідно до чинного законодавства.</w:t>
      </w:r>
    </w:p>
    <w:p w:rsidR="00A01CC0" w:rsidRDefault="00D30056">
      <w:pPr>
        <w:spacing w:line="276" w:lineRule="auto"/>
        <w:ind w:firstLine="851"/>
        <w:jc w:val="both"/>
        <w:rPr>
          <w:sz w:val="22"/>
          <w:szCs w:val="22"/>
        </w:rPr>
      </w:pPr>
      <w:r>
        <w:rPr>
          <w:sz w:val="22"/>
          <w:szCs w:val="22"/>
        </w:rPr>
        <w:t>6.4. Товари вважаються зданими ПОСТАЧАЛЬНИКОМ і прийнятим ЗАМОВНИКОМ:</w:t>
      </w:r>
    </w:p>
    <w:p w:rsidR="00A01CC0" w:rsidRDefault="00D30056">
      <w:pPr>
        <w:spacing w:line="276" w:lineRule="auto"/>
        <w:ind w:firstLine="851"/>
        <w:jc w:val="both"/>
        <w:rPr>
          <w:sz w:val="22"/>
          <w:szCs w:val="22"/>
        </w:rPr>
      </w:pPr>
      <w:r>
        <w:rPr>
          <w:sz w:val="22"/>
          <w:szCs w:val="22"/>
        </w:rPr>
        <w:t>а) відносно кількості - відповідно до накладної, що підтверджується підписом представника</w:t>
      </w:r>
      <w:r w:rsidR="00393CAF">
        <w:rPr>
          <w:sz w:val="22"/>
          <w:szCs w:val="22"/>
          <w:lang w:val="uk-UA"/>
        </w:rPr>
        <w:t xml:space="preserve"> </w:t>
      </w:r>
      <w:r>
        <w:rPr>
          <w:sz w:val="22"/>
          <w:szCs w:val="22"/>
        </w:rPr>
        <w:t>ЗАМОВНИКА на всіх примірниках накладної;</w:t>
      </w:r>
    </w:p>
    <w:p w:rsidR="00A01CC0" w:rsidRDefault="00D30056">
      <w:pPr>
        <w:spacing w:line="276" w:lineRule="auto"/>
        <w:ind w:firstLine="851"/>
        <w:jc w:val="both"/>
        <w:rPr>
          <w:sz w:val="22"/>
          <w:szCs w:val="22"/>
          <w:lang w:val="uk-UA"/>
        </w:rPr>
      </w:pPr>
      <w:r>
        <w:rPr>
          <w:sz w:val="22"/>
          <w:szCs w:val="22"/>
        </w:rPr>
        <w:t>б) відносно якості - відповідно до візуального огляду цілісності упаковки та відповідності</w:t>
      </w:r>
      <w:r w:rsidR="00393CAF">
        <w:rPr>
          <w:sz w:val="22"/>
          <w:szCs w:val="22"/>
          <w:lang w:val="uk-UA"/>
        </w:rPr>
        <w:t xml:space="preserve"> </w:t>
      </w:r>
      <w:r>
        <w:rPr>
          <w:sz w:val="22"/>
          <w:szCs w:val="22"/>
        </w:rPr>
        <w:t>Товару санітарно-гігієнічним вимогам, а саме сторонній запах, присмак, нехарактерний колірчи консистенція, порушення упаковки товару та ін.</w:t>
      </w:r>
    </w:p>
    <w:p w:rsidR="00A01CC0" w:rsidRDefault="00D30056">
      <w:pPr>
        <w:spacing w:line="276" w:lineRule="auto"/>
        <w:ind w:firstLine="851"/>
        <w:jc w:val="both"/>
        <w:rPr>
          <w:sz w:val="22"/>
          <w:szCs w:val="22"/>
        </w:rPr>
      </w:pPr>
      <w:r w:rsidRPr="00BA334A">
        <w:rPr>
          <w:sz w:val="22"/>
          <w:szCs w:val="22"/>
          <w:lang w:val="uk-UA"/>
        </w:rPr>
        <w:t>6.5. Якщо Товари, поставлені ЗАМОВНИКОВІ, або його частина виявиться невідповідної якості</w:t>
      </w:r>
      <w:r w:rsidR="00393CAF">
        <w:rPr>
          <w:sz w:val="22"/>
          <w:szCs w:val="22"/>
          <w:lang w:val="uk-UA"/>
        </w:rPr>
        <w:t xml:space="preserve"> </w:t>
      </w:r>
      <w:r w:rsidRPr="00BA334A">
        <w:rPr>
          <w:sz w:val="22"/>
          <w:szCs w:val="22"/>
          <w:lang w:val="uk-UA"/>
        </w:rPr>
        <w:t>та/або не відповідає умовам Договору, ПОСТАЧАЛЬНИК зобов'язується за свій рахунок</w:t>
      </w:r>
      <w:r w:rsidR="00393CAF">
        <w:rPr>
          <w:sz w:val="22"/>
          <w:szCs w:val="22"/>
          <w:lang w:val="uk-UA"/>
        </w:rPr>
        <w:t xml:space="preserve"> </w:t>
      </w:r>
      <w:r w:rsidRPr="00BA334A">
        <w:rPr>
          <w:sz w:val="22"/>
          <w:szCs w:val="22"/>
          <w:lang w:val="uk-UA"/>
        </w:rPr>
        <w:t xml:space="preserve">усунути дефекти, недоліки або замінити такий Товар на Товар належної якості у строк що неперевищує 2 календарних днів з моменту отримання акту про виявлені недоліки. </w:t>
      </w:r>
      <w:r>
        <w:rPr>
          <w:sz w:val="22"/>
          <w:szCs w:val="22"/>
        </w:rPr>
        <w:t>Акт</w:t>
      </w:r>
      <w:r w:rsidR="00393CAF">
        <w:rPr>
          <w:sz w:val="22"/>
          <w:szCs w:val="22"/>
          <w:lang w:val="uk-UA"/>
        </w:rPr>
        <w:t xml:space="preserve"> </w:t>
      </w:r>
      <w:r>
        <w:rPr>
          <w:sz w:val="22"/>
          <w:szCs w:val="22"/>
        </w:rPr>
        <w:t>складається за участю представників ЗАМОВНИКА та ПОСТАЧАЛЬНИКА. Строк оплатитаких Товарів обчислюється з моменту їх заміни на якісні.</w:t>
      </w:r>
    </w:p>
    <w:p w:rsidR="00BA334A" w:rsidRPr="00BA334A" w:rsidRDefault="00D30056" w:rsidP="00BA334A">
      <w:pPr>
        <w:spacing w:line="276" w:lineRule="auto"/>
        <w:ind w:firstLine="851"/>
        <w:jc w:val="both"/>
        <w:rPr>
          <w:sz w:val="22"/>
          <w:szCs w:val="22"/>
          <w:lang w:val="uk-UA"/>
        </w:rPr>
      </w:pPr>
      <w:r>
        <w:rPr>
          <w:sz w:val="22"/>
          <w:szCs w:val="22"/>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моментуотримання акту про виявлені недоліки.</w:t>
      </w:r>
    </w:p>
    <w:p w:rsidR="00A01CC0" w:rsidRDefault="00D30056">
      <w:pPr>
        <w:spacing w:line="276" w:lineRule="auto"/>
        <w:ind w:firstLine="851"/>
        <w:jc w:val="both"/>
        <w:rPr>
          <w:sz w:val="22"/>
          <w:szCs w:val="22"/>
          <w:lang w:val="uk-UA"/>
        </w:rPr>
      </w:pPr>
      <w:r>
        <w:rPr>
          <w:sz w:val="22"/>
          <w:szCs w:val="22"/>
          <w:lang w:val="uk-UA"/>
        </w:rPr>
        <w:t>6.6 Замовник упродовж 30 днів з дня приймання поставленого йому Постачальником товару має право повернути його Постачальнику.Постачальник зобов’язаний прийняти товар, який повертається Замовником, за умови, що він має первісний товарний вигляд і зберіг належну якість.У разі повернення товару в строки і в порядку, передбачені цим Договором, Постачальник зобов’язаний повернути Замовнику сплачену за нього суму грошових коштів.</w:t>
      </w:r>
    </w:p>
    <w:p w:rsidR="00611747" w:rsidRDefault="00611747" w:rsidP="00611747">
      <w:pPr>
        <w:widowControl w:val="0"/>
        <w:shd w:val="clear" w:color="auto" w:fill="FFFFFF"/>
        <w:tabs>
          <w:tab w:val="left" w:pos="1180"/>
        </w:tabs>
        <w:ind w:right="-13"/>
        <w:contextualSpacing/>
        <w:jc w:val="both"/>
        <w:rPr>
          <w:lang w:val="uk-UA"/>
        </w:rPr>
      </w:pPr>
      <w:r>
        <w:rPr>
          <w:sz w:val="22"/>
          <w:szCs w:val="22"/>
          <w:lang w:val="uk-UA"/>
        </w:rPr>
        <w:t xml:space="preserve">             6.7 </w:t>
      </w:r>
      <w:r>
        <w:rPr>
          <w:lang w:val="uk-UA"/>
        </w:rPr>
        <w:t xml:space="preserve">Кожна партія товару повинна супроводжуватися документами, що підтверджують їх походження, безпечність, якість, відповідність державним стандартам. </w:t>
      </w:r>
    </w:p>
    <w:p w:rsidR="00611747" w:rsidRDefault="00611747" w:rsidP="00611747">
      <w:pPr>
        <w:ind w:right="-13"/>
        <w:contextualSpacing/>
        <w:jc w:val="both"/>
        <w:rPr>
          <w:lang w:val="uk-UA"/>
        </w:rPr>
      </w:pPr>
    </w:p>
    <w:p w:rsidR="00611747" w:rsidRDefault="00611747">
      <w:pPr>
        <w:spacing w:line="276" w:lineRule="auto"/>
        <w:ind w:firstLine="851"/>
        <w:jc w:val="both"/>
        <w:rPr>
          <w:sz w:val="22"/>
          <w:szCs w:val="22"/>
          <w:lang w:val="uk-UA"/>
        </w:rPr>
      </w:pPr>
    </w:p>
    <w:p w:rsidR="00A01CC0" w:rsidRDefault="00A01CC0">
      <w:pPr>
        <w:spacing w:line="276" w:lineRule="auto"/>
        <w:jc w:val="both"/>
        <w:rPr>
          <w:b/>
          <w:sz w:val="22"/>
          <w:szCs w:val="22"/>
          <w:lang w:val="uk-UA"/>
        </w:rPr>
      </w:pPr>
    </w:p>
    <w:p w:rsidR="00A01CC0" w:rsidRDefault="00D30056">
      <w:pPr>
        <w:spacing w:line="276" w:lineRule="auto"/>
        <w:jc w:val="center"/>
        <w:rPr>
          <w:b/>
          <w:sz w:val="22"/>
          <w:szCs w:val="22"/>
        </w:rPr>
      </w:pPr>
      <w:r>
        <w:rPr>
          <w:b/>
          <w:sz w:val="22"/>
          <w:szCs w:val="22"/>
        </w:rPr>
        <w:t>7. СТРОКИ ДІЇ ДОГОВОРУ</w:t>
      </w:r>
    </w:p>
    <w:p w:rsidR="00A01CC0" w:rsidRDefault="00D30056">
      <w:pPr>
        <w:spacing w:line="276" w:lineRule="auto"/>
        <w:ind w:firstLine="851"/>
        <w:jc w:val="both"/>
        <w:rPr>
          <w:sz w:val="22"/>
          <w:szCs w:val="22"/>
        </w:rPr>
      </w:pPr>
      <w:r>
        <w:rPr>
          <w:sz w:val="22"/>
          <w:szCs w:val="22"/>
        </w:rPr>
        <w:t>7.1. Цей Договір вважається укладеним і набирає чинності з моменту його підписанняСторонами, скріпленням печатками та діє до 31.12.202</w:t>
      </w:r>
      <w:r>
        <w:rPr>
          <w:sz w:val="22"/>
          <w:szCs w:val="22"/>
          <w:lang w:val="uk-UA"/>
        </w:rPr>
        <w:t>4</w:t>
      </w:r>
      <w:r>
        <w:rPr>
          <w:sz w:val="22"/>
          <w:szCs w:val="22"/>
        </w:rPr>
        <w:t xml:space="preserve"> року, а вчастині розрахунків - до повного</w:t>
      </w:r>
      <w:r w:rsidR="00611747">
        <w:rPr>
          <w:sz w:val="22"/>
          <w:szCs w:val="22"/>
          <w:lang w:val="uk-UA"/>
        </w:rPr>
        <w:t xml:space="preserve"> </w:t>
      </w:r>
      <w:r>
        <w:rPr>
          <w:sz w:val="22"/>
          <w:szCs w:val="22"/>
        </w:rPr>
        <w:t>його виконання.</w:t>
      </w:r>
    </w:p>
    <w:p w:rsidR="00A01CC0" w:rsidRDefault="00A01CC0">
      <w:pPr>
        <w:spacing w:line="276" w:lineRule="auto"/>
        <w:ind w:firstLine="851"/>
        <w:jc w:val="center"/>
        <w:rPr>
          <w:b/>
          <w:sz w:val="22"/>
          <w:szCs w:val="22"/>
          <w:lang w:val="uk-UA"/>
        </w:rPr>
      </w:pPr>
    </w:p>
    <w:p w:rsidR="00A01CC0" w:rsidRDefault="00D30056">
      <w:pPr>
        <w:spacing w:line="276" w:lineRule="auto"/>
        <w:ind w:firstLine="851"/>
        <w:jc w:val="center"/>
        <w:rPr>
          <w:b/>
          <w:sz w:val="22"/>
          <w:szCs w:val="22"/>
        </w:rPr>
      </w:pPr>
      <w:r>
        <w:rPr>
          <w:b/>
          <w:sz w:val="22"/>
          <w:szCs w:val="22"/>
        </w:rPr>
        <w:lastRenderedPageBreak/>
        <w:t>8. ВІДПОВІДАЛЬНІСТЬ СТОРІН</w:t>
      </w:r>
    </w:p>
    <w:p w:rsidR="00A01CC0" w:rsidRDefault="00D30056">
      <w:pPr>
        <w:ind w:firstLine="851"/>
        <w:jc w:val="both"/>
        <w:rPr>
          <w:sz w:val="22"/>
          <w:szCs w:val="22"/>
        </w:rPr>
      </w:pPr>
      <w:r>
        <w:rPr>
          <w:sz w:val="22"/>
          <w:szCs w:val="22"/>
        </w:rPr>
        <w:t>8.1.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01CC0" w:rsidRDefault="00D30056">
      <w:pPr>
        <w:ind w:firstLine="851"/>
        <w:jc w:val="both"/>
        <w:rPr>
          <w:sz w:val="22"/>
          <w:szCs w:val="22"/>
        </w:rPr>
      </w:pPr>
      <w:r>
        <w:rPr>
          <w:sz w:val="22"/>
          <w:szCs w:val="22"/>
        </w:rPr>
        <w:t>8.2.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A01CC0" w:rsidRDefault="00D30056">
      <w:pPr>
        <w:ind w:firstLine="851"/>
        <w:jc w:val="both"/>
        <w:rPr>
          <w:sz w:val="22"/>
          <w:szCs w:val="22"/>
        </w:rPr>
      </w:pPr>
      <w:r>
        <w:rPr>
          <w:sz w:val="22"/>
          <w:szCs w:val="22"/>
        </w:rPr>
        <w:t>8.3. 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
    <w:p w:rsidR="00A01CC0" w:rsidRDefault="00D30056">
      <w:pPr>
        <w:ind w:firstLine="851"/>
        <w:jc w:val="both"/>
        <w:rPr>
          <w:sz w:val="22"/>
          <w:szCs w:val="22"/>
        </w:rPr>
      </w:pPr>
      <w:r>
        <w:rPr>
          <w:sz w:val="22"/>
          <w:szCs w:val="22"/>
        </w:rPr>
        <w:t>8.4. ПОСТАЧАЛЬНИК за цим Договором несе наступну відповідальність: за порушення строків виконання зобов'язання, зазначених у п.4.3. даного Договору,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A01CC0" w:rsidRDefault="00D30056">
      <w:pPr>
        <w:ind w:firstLine="851"/>
        <w:jc w:val="both"/>
        <w:rPr>
          <w:sz w:val="22"/>
          <w:szCs w:val="22"/>
        </w:rPr>
      </w:pPr>
      <w:r>
        <w:rPr>
          <w:sz w:val="22"/>
          <w:szCs w:val="22"/>
        </w:rPr>
        <w:t>8.5. ЗАМОВНИК не несе відповідальності за прострочення оплати товару, якщо це зумовлено його невчасним фінансуванням чи невчасним перерахуванням коштів ДКСУ.</w:t>
      </w:r>
    </w:p>
    <w:p w:rsidR="00A01CC0" w:rsidRDefault="00D30056">
      <w:pPr>
        <w:spacing w:line="276" w:lineRule="auto"/>
        <w:ind w:firstLine="851"/>
        <w:jc w:val="both"/>
        <w:rPr>
          <w:sz w:val="22"/>
          <w:szCs w:val="22"/>
        </w:rPr>
      </w:pPr>
      <w:r>
        <w:rPr>
          <w:sz w:val="22"/>
          <w:szCs w:val="22"/>
        </w:rPr>
        <w:t>8.6. Оплата штрафних санкцій не звільняє винну Сторону від обов'язку виконати всі свої зобов'язання за Договором.</w:t>
      </w:r>
    </w:p>
    <w:p w:rsidR="00A01CC0" w:rsidRDefault="00D30056">
      <w:pPr>
        <w:spacing w:line="276" w:lineRule="auto"/>
        <w:jc w:val="center"/>
        <w:rPr>
          <w:b/>
          <w:sz w:val="22"/>
          <w:szCs w:val="22"/>
        </w:rPr>
      </w:pPr>
      <w:r>
        <w:rPr>
          <w:b/>
          <w:sz w:val="22"/>
          <w:szCs w:val="22"/>
        </w:rPr>
        <w:t>9. ОБСТАВИНИ НЕПЕРЕБОРНОЇ СИЛИ</w:t>
      </w:r>
    </w:p>
    <w:p w:rsidR="00A01CC0" w:rsidRDefault="00D30056">
      <w:pPr>
        <w:ind w:firstLine="851"/>
        <w:jc w:val="both"/>
        <w:textAlignment w:val="baseline"/>
        <w:rPr>
          <w:sz w:val="22"/>
          <w:szCs w:val="22"/>
        </w:rPr>
      </w:pPr>
      <w:r>
        <w:rPr>
          <w:sz w:val="22"/>
          <w:szCs w:val="22"/>
        </w:rPr>
        <w:t>9.1.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A01CC0" w:rsidRDefault="00D30056">
      <w:pPr>
        <w:ind w:firstLine="851"/>
        <w:jc w:val="both"/>
        <w:textAlignment w:val="baseline"/>
        <w:rPr>
          <w:sz w:val="22"/>
          <w:szCs w:val="22"/>
        </w:rPr>
      </w:pPr>
      <w:r>
        <w:rPr>
          <w:sz w:val="22"/>
          <w:szCs w:val="22"/>
        </w:rPr>
        <w:t>Дія таких обставин може бути викликана:</w:t>
      </w:r>
    </w:p>
    <w:p w:rsidR="00A01CC0" w:rsidRDefault="00D30056">
      <w:pPr>
        <w:tabs>
          <w:tab w:val="left" w:pos="1276"/>
        </w:tabs>
        <w:ind w:firstLine="851"/>
        <w:jc w:val="both"/>
        <w:textAlignment w:val="baseline"/>
        <w:rPr>
          <w:sz w:val="22"/>
          <w:szCs w:val="22"/>
        </w:rPr>
      </w:pPr>
      <w:r>
        <w:rPr>
          <w:sz w:val="22"/>
          <w:szCs w:val="22"/>
        </w:rPr>
        <w:t>– винятковими погодними умовами і стихійними лихами (ураган, буревій, циклон, торнадо, нагромадження снігу, ожеледь, град, заморозки,  землетрус, пожежа, епідемія тощо);</w:t>
      </w:r>
    </w:p>
    <w:p w:rsidR="00A01CC0" w:rsidRDefault="00D30056">
      <w:pPr>
        <w:ind w:firstLine="851"/>
        <w:jc w:val="both"/>
        <w:textAlignment w:val="baseline"/>
        <w:rPr>
          <w:sz w:val="22"/>
          <w:szCs w:val="22"/>
        </w:rPr>
      </w:pPr>
      <w:r>
        <w:rPr>
          <w:sz w:val="22"/>
          <w:szCs w:val="22"/>
        </w:rPr>
        <w:t>–  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A01CC0" w:rsidRDefault="00D30056">
      <w:pPr>
        <w:ind w:firstLine="851"/>
        <w:jc w:val="both"/>
        <w:textAlignment w:val="baseline"/>
        <w:rPr>
          <w:sz w:val="22"/>
          <w:szCs w:val="22"/>
        </w:rPr>
      </w:pPr>
      <w:r>
        <w:rPr>
          <w:sz w:val="22"/>
          <w:szCs w:val="22"/>
        </w:rPr>
        <w:t>–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w:t>
      </w:r>
    </w:p>
    <w:p w:rsidR="00A01CC0" w:rsidRDefault="00D30056">
      <w:pPr>
        <w:ind w:firstLine="851"/>
        <w:jc w:val="both"/>
        <w:textAlignment w:val="baseline"/>
        <w:rPr>
          <w:sz w:val="22"/>
          <w:szCs w:val="22"/>
        </w:rPr>
      </w:pPr>
      <w:r>
        <w:rPr>
          <w:sz w:val="22"/>
          <w:szCs w:val="22"/>
        </w:rPr>
        <w:t>9.2.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A01CC0" w:rsidRDefault="00D30056">
      <w:pPr>
        <w:ind w:firstLine="851"/>
        <w:jc w:val="both"/>
        <w:textAlignment w:val="baseline"/>
        <w:rPr>
          <w:sz w:val="22"/>
          <w:szCs w:val="22"/>
        </w:rPr>
      </w:pPr>
      <w:r>
        <w:rPr>
          <w:sz w:val="22"/>
          <w:szCs w:val="22"/>
        </w:rPr>
        <w:t>9.3.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A01CC0" w:rsidRDefault="00D30056">
      <w:pPr>
        <w:ind w:firstLine="851"/>
        <w:jc w:val="both"/>
        <w:textAlignment w:val="baseline"/>
        <w:rPr>
          <w:sz w:val="22"/>
          <w:szCs w:val="22"/>
        </w:rPr>
      </w:pPr>
      <w:r>
        <w:rPr>
          <w:sz w:val="22"/>
          <w:szCs w:val="22"/>
        </w:rPr>
        <w:t>9.4.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A01CC0" w:rsidRDefault="00A01CC0">
      <w:pPr>
        <w:ind w:firstLine="851"/>
        <w:jc w:val="both"/>
        <w:textAlignment w:val="baseline"/>
        <w:rPr>
          <w:sz w:val="22"/>
          <w:szCs w:val="22"/>
        </w:rPr>
      </w:pPr>
    </w:p>
    <w:p w:rsidR="00A01CC0" w:rsidRDefault="00D30056">
      <w:pPr>
        <w:spacing w:line="276" w:lineRule="auto"/>
        <w:jc w:val="center"/>
        <w:rPr>
          <w:b/>
          <w:sz w:val="22"/>
          <w:szCs w:val="22"/>
        </w:rPr>
      </w:pPr>
      <w:r>
        <w:rPr>
          <w:b/>
          <w:sz w:val="22"/>
          <w:szCs w:val="22"/>
        </w:rPr>
        <w:t>10. ВИРІШЕННЯ СУПЕРЕЧОК</w:t>
      </w:r>
    </w:p>
    <w:p w:rsidR="00A01CC0" w:rsidRDefault="00D30056">
      <w:pPr>
        <w:spacing w:line="276" w:lineRule="auto"/>
        <w:ind w:firstLine="851"/>
        <w:jc w:val="both"/>
        <w:rPr>
          <w:sz w:val="22"/>
          <w:szCs w:val="22"/>
        </w:rPr>
      </w:pPr>
      <w:r>
        <w:rPr>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A01CC0" w:rsidRDefault="00D30056">
      <w:pPr>
        <w:spacing w:line="276" w:lineRule="auto"/>
        <w:ind w:firstLine="851"/>
        <w:jc w:val="both"/>
        <w:rPr>
          <w:sz w:val="22"/>
          <w:szCs w:val="22"/>
        </w:rPr>
      </w:pPr>
      <w:r>
        <w:rPr>
          <w:sz w:val="22"/>
          <w:szCs w:val="22"/>
        </w:rPr>
        <w:lastRenderedPageBreak/>
        <w:t>10.2. Усі спори між Сторонами, по яких не була досягнута згода, вирішуються відповідно до чинного законодавства України в судовому порядку.</w:t>
      </w:r>
    </w:p>
    <w:p w:rsidR="00A01CC0" w:rsidRPr="00B44218" w:rsidRDefault="00A01CC0" w:rsidP="00B44218">
      <w:pPr>
        <w:spacing w:line="276" w:lineRule="auto"/>
        <w:rPr>
          <w:b/>
          <w:sz w:val="22"/>
          <w:szCs w:val="22"/>
          <w:lang w:val="uk-UA"/>
        </w:rPr>
      </w:pPr>
    </w:p>
    <w:p w:rsidR="00A01CC0" w:rsidRDefault="00A01CC0">
      <w:pPr>
        <w:spacing w:line="276" w:lineRule="auto"/>
        <w:jc w:val="center"/>
        <w:rPr>
          <w:b/>
          <w:sz w:val="22"/>
          <w:szCs w:val="22"/>
        </w:rPr>
      </w:pPr>
    </w:p>
    <w:p w:rsidR="00A01CC0" w:rsidRDefault="00D30056">
      <w:pPr>
        <w:spacing w:line="276" w:lineRule="auto"/>
        <w:jc w:val="center"/>
        <w:rPr>
          <w:b/>
          <w:sz w:val="22"/>
          <w:szCs w:val="22"/>
        </w:rPr>
      </w:pPr>
      <w:r>
        <w:rPr>
          <w:b/>
          <w:sz w:val="22"/>
          <w:szCs w:val="22"/>
        </w:rPr>
        <w:t>1</w:t>
      </w:r>
      <w:r w:rsidR="00393CAF">
        <w:rPr>
          <w:b/>
          <w:sz w:val="22"/>
          <w:szCs w:val="22"/>
          <w:lang w:val="uk-UA"/>
        </w:rPr>
        <w:t>1</w:t>
      </w:r>
      <w:r>
        <w:rPr>
          <w:b/>
          <w:sz w:val="22"/>
          <w:szCs w:val="22"/>
        </w:rPr>
        <w:t>. ІНШІ УМОВИ</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A01CC0" w:rsidRDefault="00D30056">
      <w:pPr>
        <w:ind w:firstLine="709"/>
        <w:jc w:val="both"/>
        <w:rPr>
          <w:sz w:val="22"/>
          <w:szCs w:val="22"/>
        </w:rPr>
      </w:pPr>
      <w:r>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01CC0" w:rsidRDefault="00D30056">
      <w:pPr>
        <w:jc w:val="both"/>
        <w:rPr>
          <w:sz w:val="22"/>
          <w:szCs w:val="22"/>
        </w:rPr>
      </w:pPr>
      <w:r>
        <w:rPr>
          <w:sz w:val="22"/>
          <w:szCs w:val="22"/>
        </w:rPr>
        <w:t>1) зменшення обсягів закупівлі, зокрема з урахуванням фактичного обсягу видатків замовника;</w:t>
      </w:r>
    </w:p>
    <w:p w:rsidR="00A01CC0" w:rsidRDefault="00D30056">
      <w:pPr>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1CC0" w:rsidRDefault="00D30056">
      <w:pPr>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01CC0" w:rsidRDefault="00D30056">
      <w:pPr>
        <w:jc w:val="both"/>
        <w:rPr>
          <w:sz w:val="22"/>
          <w:szCs w:val="22"/>
        </w:rPr>
      </w:pPr>
      <w:r>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1CC0" w:rsidRDefault="00D30056">
      <w:pPr>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A01CC0" w:rsidRDefault="00D30056">
      <w:pPr>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1CC0" w:rsidRDefault="00D30056">
      <w:pPr>
        <w:jc w:val="both"/>
        <w:rPr>
          <w:sz w:val="22"/>
          <w:szCs w:val="22"/>
        </w:rPr>
      </w:pPr>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1CC0" w:rsidRPr="00B44218" w:rsidRDefault="00D30056">
      <w:pPr>
        <w:jc w:val="both"/>
        <w:rPr>
          <w:sz w:val="22"/>
          <w:szCs w:val="22"/>
          <w:lang w:val="uk-UA"/>
        </w:rPr>
      </w:pPr>
      <w:r>
        <w:rPr>
          <w:sz w:val="22"/>
          <w:szCs w:val="22"/>
        </w:rPr>
        <w:t>8)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1CC0" w:rsidRDefault="00D30056">
      <w:pPr>
        <w:spacing w:line="276" w:lineRule="auto"/>
        <w:ind w:firstLine="851"/>
        <w:jc w:val="both"/>
        <w:rPr>
          <w:sz w:val="22"/>
          <w:szCs w:val="22"/>
        </w:rPr>
      </w:pPr>
      <w:r>
        <w:rPr>
          <w:sz w:val="22"/>
          <w:szCs w:val="22"/>
        </w:rPr>
        <w:t>1</w:t>
      </w:r>
      <w:r w:rsidR="00393CAF">
        <w:rPr>
          <w:sz w:val="22"/>
          <w:szCs w:val="22"/>
          <w:lang w:val="uk-UA"/>
        </w:rPr>
        <w:t>1</w:t>
      </w:r>
      <w:r>
        <w:rPr>
          <w:sz w:val="22"/>
          <w:szCs w:val="22"/>
        </w:rPr>
        <w:t>.2. Обсяги закупівлі товару можуть бути зменшені залежно від фактично поставленногоостаннього (відповідно до чинного законодавства).</w:t>
      </w:r>
    </w:p>
    <w:p w:rsidR="00A01CC0" w:rsidRDefault="00D30056">
      <w:pPr>
        <w:spacing w:line="276" w:lineRule="auto"/>
        <w:ind w:firstLine="851"/>
        <w:jc w:val="both"/>
        <w:rPr>
          <w:sz w:val="22"/>
          <w:szCs w:val="22"/>
        </w:rPr>
      </w:pPr>
      <w:r>
        <w:rPr>
          <w:sz w:val="22"/>
          <w:szCs w:val="22"/>
        </w:rPr>
        <w:t>1</w:t>
      </w:r>
      <w:r w:rsidR="00393CAF">
        <w:rPr>
          <w:sz w:val="22"/>
          <w:szCs w:val="22"/>
          <w:lang w:val="uk-UA"/>
        </w:rPr>
        <w:t>1</w:t>
      </w:r>
      <w:r>
        <w:rPr>
          <w:sz w:val="22"/>
          <w:szCs w:val="22"/>
        </w:rPr>
        <w:t>.3. Обсяги закупівлі товару можуть бути зменшені залежно від реального фінансуваннявидатків та потреб ЗАМОВНИКА.</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.4.  Договір може бути припинений достроково:</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.4.1. За згодою Сторін з укладенням відповідної угоди про розірвання договору.</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 xml:space="preserve">.4.2. В односторонньому порядку у разі порушення зобов’язань однією із Сторін, письмово повідомивши про це іншу Сторону за 10 (десять) календарних днів. ЗАМОВНИК не звільняється від </w:t>
      </w:r>
    </w:p>
    <w:p w:rsidR="00A01CC0" w:rsidRDefault="00D30056">
      <w:pPr>
        <w:jc w:val="both"/>
        <w:rPr>
          <w:sz w:val="22"/>
          <w:szCs w:val="22"/>
        </w:rPr>
      </w:pPr>
      <w:r>
        <w:rPr>
          <w:sz w:val="22"/>
          <w:szCs w:val="22"/>
        </w:rPr>
        <w:t>зобов’язань в частині оплати послуг, які надані ПОСТАЧАЛЬНИКОМ до моменту виявлення порушень зобов’язань за Договором, та зобов’язаний оплатити вартість послуг, якість яких є задовільною.</w:t>
      </w:r>
    </w:p>
    <w:p w:rsidR="00A01CC0" w:rsidRDefault="00D30056">
      <w:pPr>
        <w:spacing w:line="276" w:lineRule="auto"/>
        <w:ind w:firstLine="851"/>
        <w:jc w:val="both"/>
        <w:rPr>
          <w:sz w:val="22"/>
          <w:szCs w:val="22"/>
        </w:rPr>
      </w:pPr>
      <w:r>
        <w:rPr>
          <w:sz w:val="22"/>
          <w:szCs w:val="22"/>
        </w:rPr>
        <w:t>1</w:t>
      </w:r>
      <w:r w:rsidR="00393CAF">
        <w:rPr>
          <w:sz w:val="22"/>
          <w:szCs w:val="22"/>
          <w:lang w:val="uk-UA"/>
        </w:rPr>
        <w:t>1</w:t>
      </w:r>
      <w:r>
        <w:rPr>
          <w:sz w:val="22"/>
          <w:szCs w:val="22"/>
        </w:rPr>
        <w:t>.5. Цей Договір підписаний у двох примірниках українською мовою, які мають однаковуюридичну силу, по одному для кожної із Сторін.</w:t>
      </w:r>
    </w:p>
    <w:p w:rsidR="00A01CC0" w:rsidRDefault="00D30056" w:rsidP="00B44218">
      <w:pPr>
        <w:spacing w:line="276" w:lineRule="auto"/>
        <w:ind w:firstLine="851"/>
        <w:jc w:val="both"/>
        <w:rPr>
          <w:sz w:val="22"/>
          <w:szCs w:val="22"/>
          <w:lang w:val="uk-UA"/>
        </w:rPr>
      </w:pPr>
      <w:r>
        <w:rPr>
          <w:sz w:val="22"/>
          <w:szCs w:val="22"/>
        </w:rPr>
        <w:t>1</w:t>
      </w:r>
      <w:r w:rsidR="00393CAF">
        <w:rPr>
          <w:sz w:val="22"/>
          <w:szCs w:val="22"/>
          <w:lang w:val="uk-UA"/>
        </w:rPr>
        <w:t>1</w:t>
      </w:r>
      <w:r>
        <w:rPr>
          <w:sz w:val="22"/>
          <w:szCs w:val="22"/>
        </w:rPr>
        <w:t>.6. Підписавши цей Договір, Сторони підтверджують факт досягнення згоди по всім істотнимумовам поставки.</w:t>
      </w:r>
      <w:bookmarkStart w:id="0" w:name="_Hlk64836100"/>
    </w:p>
    <w:p w:rsidR="00B44218" w:rsidRPr="00B44218" w:rsidRDefault="00B44218" w:rsidP="00B44218">
      <w:pPr>
        <w:spacing w:line="276" w:lineRule="auto"/>
        <w:ind w:firstLine="851"/>
        <w:jc w:val="both"/>
        <w:rPr>
          <w:sz w:val="22"/>
          <w:szCs w:val="22"/>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867"/>
        <w:gridCol w:w="5462"/>
      </w:tblGrid>
      <w:tr w:rsidR="00A01CC0">
        <w:trPr>
          <w:trHeight w:val="571"/>
        </w:trPr>
        <w:tc>
          <w:tcPr>
            <w:tcW w:w="4867" w:type="dxa"/>
          </w:tcPr>
          <w:p w:rsidR="00A01CC0" w:rsidRDefault="00D30056">
            <w:pPr>
              <w:jc w:val="center"/>
              <w:rPr>
                <w:kern w:val="2"/>
                <w:sz w:val="22"/>
                <w:szCs w:val="22"/>
                <w:u w:val="single"/>
                <w:lang w:val="uk-UA" w:eastAsia="zh-CN"/>
              </w:rPr>
            </w:pPr>
            <w:r>
              <w:rPr>
                <w:b/>
                <w:bCs/>
                <w:caps/>
                <w:kern w:val="2"/>
                <w:sz w:val="22"/>
                <w:szCs w:val="22"/>
                <w:u w:val="single"/>
              </w:rPr>
              <w:lastRenderedPageBreak/>
              <w:t>ЗАМОВНИК:</w:t>
            </w:r>
          </w:p>
        </w:tc>
        <w:tc>
          <w:tcPr>
            <w:tcW w:w="5462" w:type="dxa"/>
          </w:tcPr>
          <w:p w:rsidR="00A01CC0" w:rsidRDefault="00D30056">
            <w:pPr>
              <w:widowControl w:val="0"/>
              <w:suppressAutoHyphens/>
              <w:autoSpaceDE w:val="0"/>
              <w:jc w:val="center"/>
              <w:rPr>
                <w:kern w:val="2"/>
                <w:sz w:val="22"/>
                <w:szCs w:val="22"/>
                <w:u w:val="single"/>
                <w:lang w:eastAsia="zh-CN"/>
              </w:rPr>
            </w:pPr>
            <w:r>
              <w:rPr>
                <w:b/>
                <w:bCs/>
                <w:caps/>
                <w:kern w:val="2"/>
                <w:sz w:val="22"/>
                <w:szCs w:val="22"/>
                <w:u w:val="single"/>
              </w:rPr>
              <w:t>Постачальник:</w:t>
            </w:r>
          </w:p>
        </w:tc>
      </w:tr>
      <w:tr w:rsidR="00A01CC0">
        <w:trPr>
          <w:trHeight w:val="3142"/>
        </w:trPr>
        <w:tc>
          <w:tcPr>
            <w:tcW w:w="4867" w:type="dxa"/>
          </w:tcPr>
          <w:p w:rsidR="00A01CC0" w:rsidRDefault="00D30056">
            <w:pPr>
              <w:rPr>
                <w:kern w:val="2"/>
                <w:sz w:val="22"/>
                <w:szCs w:val="22"/>
                <w:lang w:eastAsia="zh-CN"/>
              </w:rPr>
            </w:pPr>
            <w:r>
              <w:rPr>
                <w:rFonts w:eastAsia="SimSun"/>
                <w:b/>
                <w:kern w:val="2"/>
                <w:sz w:val="22"/>
                <w:szCs w:val="22"/>
                <w:lang w:bidi="hi-IN"/>
              </w:rPr>
              <w:t>Комунальна установа “Ананьївський ліцей №</w:t>
            </w:r>
            <w:r>
              <w:rPr>
                <w:rFonts w:eastAsia="SimSun"/>
                <w:b/>
                <w:kern w:val="2"/>
                <w:sz w:val="22"/>
                <w:szCs w:val="22"/>
                <w:lang w:val="uk-UA" w:bidi="hi-IN"/>
              </w:rPr>
              <w:t>1</w:t>
            </w:r>
            <w:r>
              <w:rPr>
                <w:rFonts w:eastAsia="SimSun"/>
                <w:b/>
                <w:kern w:val="2"/>
                <w:sz w:val="22"/>
                <w:szCs w:val="22"/>
                <w:lang w:bidi="hi-IN"/>
              </w:rPr>
              <w:t>Ананьївської міської ради</w:t>
            </w:r>
            <w:r>
              <w:rPr>
                <w:rFonts w:eastAsia="SimSun"/>
                <w:b/>
                <w:kern w:val="2"/>
                <w:sz w:val="22"/>
                <w:szCs w:val="22"/>
                <w:highlight w:val="white"/>
                <w:lang w:bidi="hi-IN"/>
              </w:rPr>
              <w:t>”</w:t>
            </w:r>
          </w:p>
          <w:p w:rsidR="00A01CC0" w:rsidRDefault="00D30056">
            <w:pPr>
              <w:spacing w:after="29"/>
              <w:rPr>
                <w:rFonts w:eastAsia="SimSun"/>
                <w:kern w:val="2"/>
                <w:sz w:val="22"/>
                <w:szCs w:val="22"/>
                <w:highlight w:val="white"/>
                <w:lang w:bidi="hi-IN"/>
              </w:rPr>
            </w:pPr>
            <w:r>
              <w:rPr>
                <w:rFonts w:eastAsia="SimSun"/>
                <w:kern w:val="2"/>
                <w:sz w:val="22"/>
                <w:szCs w:val="22"/>
                <w:highlight w:val="white"/>
                <w:lang w:bidi="hi-IN"/>
              </w:rPr>
              <w:t>Місце</w:t>
            </w:r>
            <w:r w:rsidR="00856E5C">
              <w:rPr>
                <w:rFonts w:eastAsia="SimSun"/>
                <w:kern w:val="2"/>
                <w:sz w:val="22"/>
                <w:szCs w:val="22"/>
                <w:highlight w:val="white"/>
                <w:lang w:val="uk-UA" w:bidi="hi-IN"/>
              </w:rPr>
              <w:t xml:space="preserve"> </w:t>
            </w:r>
            <w:r>
              <w:rPr>
                <w:rFonts w:eastAsia="SimSun"/>
                <w:kern w:val="2"/>
                <w:sz w:val="22"/>
                <w:szCs w:val="22"/>
                <w:highlight w:val="white"/>
                <w:lang w:bidi="hi-IN"/>
              </w:rPr>
              <w:t>знаходження: 6640</w:t>
            </w:r>
            <w:r>
              <w:rPr>
                <w:rFonts w:eastAsia="SimSun"/>
                <w:kern w:val="2"/>
                <w:sz w:val="22"/>
                <w:szCs w:val="22"/>
                <w:highlight w:val="white"/>
                <w:lang w:val="uk-UA" w:bidi="hi-IN"/>
              </w:rPr>
              <w:t>1</w:t>
            </w:r>
            <w:r>
              <w:rPr>
                <w:rFonts w:eastAsia="SimSun"/>
                <w:kern w:val="2"/>
                <w:sz w:val="22"/>
                <w:szCs w:val="22"/>
                <w:highlight w:val="white"/>
                <w:lang w:bidi="hi-IN"/>
              </w:rPr>
              <w:t>, Україна, Одеська область, м. Ананьїв,</w:t>
            </w:r>
          </w:p>
          <w:p w:rsidR="00A01CC0" w:rsidRDefault="00D30056">
            <w:pPr>
              <w:spacing w:after="29"/>
              <w:rPr>
                <w:kern w:val="2"/>
                <w:sz w:val="22"/>
                <w:szCs w:val="22"/>
              </w:rPr>
            </w:pPr>
            <w:r>
              <w:rPr>
                <w:rFonts w:eastAsia="SimSun"/>
                <w:kern w:val="2"/>
                <w:sz w:val="22"/>
                <w:szCs w:val="22"/>
                <w:highlight w:val="white"/>
                <w:lang w:bidi="hi-IN"/>
              </w:rPr>
              <w:t xml:space="preserve">вул. </w:t>
            </w:r>
            <w:r>
              <w:rPr>
                <w:rFonts w:eastAsia="SimSun"/>
                <w:kern w:val="2"/>
                <w:sz w:val="22"/>
                <w:szCs w:val="22"/>
                <w:highlight w:val="white"/>
                <w:lang w:val="uk-UA" w:bidi="hi-IN"/>
              </w:rPr>
              <w:t>Гімназійна</w:t>
            </w:r>
            <w:r>
              <w:rPr>
                <w:rFonts w:eastAsia="SimSun"/>
                <w:kern w:val="2"/>
                <w:sz w:val="22"/>
                <w:szCs w:val="22"/>
                <w:highlight w:val="white"/>
                <w:lang w:bidi="hi-IN"/>
              </w:rPr>
              <w:t>,</w:t>
            </w:r>
            <w:r>
              <w:rPr>
                <w:rFonts w:eastAsia="SimSun"/>
                <w:kern w:val="2"/>
                <w:sz w:val="22"/>
                <w:szCs w:val="22"/>
                <w:highlight w:val="white"/>
                <w:lang w:val="uk-UA" w:bidi="hi-IN"/>
              </w:rPr>
              <w:t>36</w:t>
            </w:r>
          </w:p>
          <w:p w:rsidR="00A01CC0" w:rsidRDefault="00D30056">
            <w:pPr>
              <w:spacing w:after="29"/>
              <w:rPr>
                <w:sz w:val="22"/>
                <w:szCs w:val="22"/>
                <w:u w:val="single"/>
                <w:lang w:val="uk-UA"/>
              </w:rPr>
            </w:pPr>
            <w:r>
              <w:rPr>
                <w:rFonts w:eastAsia="SimSun"/>
                <w:kern w:val="2"/>
                <w:sz w:val="22"/>
                <w:szCs w:val="22"/>
                <w:highlight w:val="white"/>
                <w:lang w:bidi="hi-IN"/>
              </w:rPr>
              <w:t xml:space="preserve">Р/р  </w:t>
            </w:r>
            <w:r>
              <w:rPr>
                <w:rFonts w:eastAsia="SimSun"/>
                <w:kern w:val="2"/>
                <w:sz w:val="22"/>
                <w:szCs w:val="22"/>
                <w:highlight w:val="white"/>
                <w:lang w:val="en-US" w:bidi="hi-IN"/>
              </w:rPr>
              <w:t>UA</w:t>
            </w:r>
            <w:r>
              <w:rPr>
                <w:sz w:val="22"/>
                <w:szCs w:val="22"/>
                <w:u w:val="single"/>
                <w:lang w:val="uk-UA"/>
              </w:rPr>
              <w:t>268201720344250004000058719</w:t>
            </w:r>
          </w:p>
          <w:p w:rsidR="00A01CC0" w:rsidRDefault="00D30056">
            <w:pPr>
              <w:spacing w:after="29"/>
              <w:rPr>
                <w:kern w:val="2"/>
                <w:sz w:val="22"/>
                <w:szCs w:val="22"/>
              </w:rPr>
            </w:pPr>
            <w:r>
              <w:rPr>
                <w:sz w:val="22"/>
                <w:szCs w:val="22"/>
                <w:lang w:val="uk-UA"/>
              </w:rPr>
              <w:t>МФО 820172</w:t>
            </w:r>
            <w:r>
              <w:rPr>
                <w:sz w:val="22"/>
                <w:szCs w:val="22"/>
                <w:lang w:val="uk-UA"/>
              </w:rPr>
              <w:tab/>
              <w:t>в  ДКСУ м. Київ</w:t>
            </w:r>
          </w:p>
          <w:p w:rsidR="00A01CC0" w:rsidRDefault="00D30056">
            <w:pPr>
              <w:spacing w:after="29"/>
              <w:rPr>
                <w:kern w:val="2"/>
                <w:sz w:val="22"/>
                <w:szCs w:val="22"/>
                <w:lang w:val="uk-UA"/>
              </w:rPr>
            </w:pPr>
            <w:r>
              <w:rPr>
                <w:rFonts w:eastAsia="SimSun"/>
                <w:kern w:val="2"/>
                <w:sz w:val="22"/>
                <w:szCs w:val="22"/>
                <w:lang w:bidi="hi-IN"/>
              </w:rPr>
              <w:t>Код ЄДРПОУ 247780</w:t>
            </w:r>
            <w:r>
              <w:rPr>
                <w:rFonts w:eastAsia="SimSun"/>
                <w:kern w:val="2"/>
                <w:sz w:val="22"/>
                <w:szCs w:val="22"/>
                <w:lang w:val="uk-UA" w:bidi="hi-IN"/>
              </w:rPr>
              <w:t>36</w:t>
            </w:r>
          </w:p>
          <w:p w:rsidR="00A01CC0" w:rsidRDefault="00D30056">
            <w:pPr>
              <w:spacing w:after="29"/>
              <w:rPr>
                <w:kern w:val="2"/>
                <w:sz w:val="22"/>
                <w:szCs w:val="22"/>
                <w:lang w:val="uk-UA"/>
              </w:rPr>
            </w:pPr>
            <w:r>
              <w:rPr>
                <w:rFonts w:eastAsia="SimSun"/>
                <w:kern w:val="2"/>
                <w:sz w:val="22"/>
                <w:szCs w:val="22"/>
                <w:lang w:bidi="hi-IN"/>
              </w:rPr>
              <w:t xml:space="preserve">тел.: (04863) </w:t>
            </w:r>
            <w:r>
              <w:rPr>
                <w:rFonts w:eastAsia="SimSun"/>
                <w:kern w:val="2"/>
                <w:sz w:val="22"/>
                <w:szCs w:val="22"/>
                <w:lang w:val="uk-UA" w:bidi="hi-IN"/>
              </w:rPr>
              <w:t>22031</w:t>
            </w:r>
          </w:p>
          <w:p w:rsidR="00A01CC0" w:rsidRDefault="00A01CC0">
            <w:pPr>
              <w:rPr>
                <w:kern w:val="2"/>
                <w:sz w:val="22"/>
                <w:szCs w:val="22"/>
              </w:rPr>
            </w:pPr>
          </w:p>
          <w:p w:rsidR="00A01CC0" w:rsidRDefault="00D30056">
            <w:pPr>
              <w:rPr>
                <w:rFonts w:eastAsia="SimSun"/>
                <w:b/>
                <w:bCs/>
                <w:kern w:val="2"/>
                <w:sz w:val="22"/>
                <w:szCs w:val="22"/>
                <w:lang w:val="uk-UA" w:bidi="hi-IN"/>
              </w:rPr>
            </w:pPr>
            <w:r>
              <w:rPr>
                <w:rFonts w:eastAsia="SimSun"/>
                <w:b/>
                <w:bCs/>
                <w:kern w:val="2"/>
                <w:sz w:val="22"/>
                <w:szCs w:val="22"/>
                <w:lang w:bidi="hi-IN"/>
              </w:rPr>
              <w:t xml:space="preserve"> директор</w:t>
            </w:r>
          </w:p>
        </w:tc>
        <w:tc>
          <w:tcPr>
            <w:tcW w:w="5462" w:type="dxa"/>
          </w:tcPr>
          <w:p w:rsidR="00A01CC0" w:rsidRDefault="00A01CC0">
            <w:pPr>
              <w:widowControl w:val="0"/>
              <w:suppressAutoHyphens/>
              <w:autoSpaceDE w:val="0"/>
              <w:snapToGrid w:val="0"/>
              <w:rPr>
                <w:b/>
                <w:bCs/>
                <w:kern w:val="2"/>
                <w:sz w:val="22"/>
                <w:szCs w:val="22"/>
                <w:lang w:val="uk-UA"/>
              </w:rPr>
            </w:pPr>
          </w:p>
        </w:tc>
      </w:tr>
      <w:tr w:rsidR="00A01CC0">
        <w:tc>
          <w:tcPr>
            <w:tcW w:w="4867" w:type="dxa"/>
          </w:tcPr>
          <w:p w:rsidR="00A01CC0" w:rsidRDefault="00D30056">
            <w:pPr>
              <w:widowControl w:val="0"/>
              <w:suppressAutoHyphens/>
              <w:autoSpaceDE w:val="0"/>
              <w:rPr>
                <w:kern w:val="2"/>
                <w:sz w:val="22"/>
                <w:szCs w:val="22"/>
                <w:lang w:val="uk-UA" w:eastAsia="zh-CN"/>
              </w:rPr>
            </w:pPr>
            <w:r>
              <w:rPr>
                <w:rFonts w:eastAsia="SimSun"/>
                <w:b/>
                <w:bCs/>
                <w:kern w:val="2"/>
                <w:sz w:val="22"/>
                <w:szCs w:val="22"/>
                <w:lang w:bidi="hi-IN"/>
              </w:rPr>
              <w:t>_______________</w:t>
            </w:r>
            <w:r>
              <w:rPr>
                <w:rFonts w:eastAsia="SimSun"/>
                <w:b/>
                <w:bCs/>
                <w:kern w:val="2"/>
                <w:sz w:val="22"/>
                <w:szCs w:val="22"/>
                <w:lang w:val="uk-UA" w:bidi="hi-IN"/>
              </w:rPr>
              <w:t>__________</w:t>
            </w:r>
            <w:r>
              <w:rPr>
                <w:rFonts w:eastAsia="SimSun"/>
                <w:b/>
                <w:bCs/>
                <w:kern w:val="2"/>
                <w:sz w:val="22"/>
                <w:szCs w:val="22"/>
                <w:lang w:bidi="hi-IN"/>
              </w:rPr>
              <w:t>_</w:t>
            </w:r>
            <w:r>
              <w:rPr>
                <w:rFonts w:eastAsia="SimSun"/>
                <w:b/>
                <w:bCs/>
                <w:kern w:val="2"/>
                <w:sz w:val="22"/>
                <w:szCs w:val="22"/>
                <w:lang w:val="uk-UA" w:bidi="hi-IN"/>
              </w:rPr>
              <w:t>Пасанецька Ю.С</w:t>
            </w:r>
          </w:p>
        </w:tc>
        <w:tc>
          <w:tcPr>
            <w:tcW w:w="5462" w:type="dxa"/>
          </w:tcPr>
          <w:p w:rsidR="00A01CC0" w:rsidRDefault="00A01CC0">
            <w:pPr>
              <w:widowControl w:val="0"/>
              <w:suppressAutoHyphens/>
              <w:autoSpaceDE w:val="0"/>
              <w:rPr>
                <w:kern w:val="2"/>
                <w:sz w:val="22"/>
                <w:szCs w:val="22"/>
                <w:lang w:val="uk-UA" w:eastAsia="zh-CN"/>
              </w:rPr>
            </w:pPr>
          </w:p>
        </w:tc>
      </w:tr>
    </w:tbl>
    <w:p w:rsidR="00A01CC0" w:rsidRPr="00856E5C" w:rsidRDefault="00A01CC0">
      <w:pPr>
        <w:jc w:val="both"/>
        <w:rPr>
          <w:b/>
          <w:bCs/>
          <w:sz w:val="22"/>
          <w:szCs w:val="22"/>
          <w:lang w:val="uk-UA"/>
        </w:rPr>
      </w:pPr>
    </w:p>
    <w:p w:rsidR="00A01CC0" w:rsidRDefault="00A01CC0">
      <w:pPr>
        <w:jc w:val="both"/>
        <w:rPr>
          <w:b/>
          <w:bCs/>
          <w:sz w:val="22"/>
          <w:szCs w:val="22"/>
          <w:lang w:val="uk-UA"/>
        </w:rPr>
      </w:pPr>
    </w:p>
    <w:bookmarkEnd w:id="0"/>
    <w:p w:rsidR="00C75F55" w:rsidRDefault="00C75F55">
      <w:pPr>
        <w:suppressAutoHyphens/>
        <w:jc w:val="right"/>
        <w:rPr>
          <w:kern w:val="2"/>
          <w:sz w:val="22"/>
          <w:szCs w:val="22"/>
          <w:lang w:val="uk-UA" w:eastAsia="zh-CN"/>
        </w:rPr>
      </w:pPr>
    </w:p>
    <w:p w:rsidR="00177B8B" w:rsidRDefault="00177B8B">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E436E3" w:rsidRDefault="00E436E3">
      <w:pPr>
        <w:suppressAutoHyphens/>
        <w:jc w:val="right"/>
        <w:rPr>
          <w:kern w:val="2"/>
          <w:sz w:val="22"/>
          <w:szCs w:val="22"/>
          <w:lang w:val="uk-UA" w:eastAsia="zh-CN"/>
        </w:rPr>
      </w:pPr>
    </w:p>
    <w:p w:rsidR="00E436E3" w:rsidRDefault="00E436E3">
      <w:pPr>
        <w:suppressAutoHyphens/>
        <w:jc w:val="right"/>
        <w:rPr>
          <w:kern w:val="2"/>
          <w:sz w:val="22"/>
          <w:szCs w:val="22"/>
          <w:lang w:val="uk-UA" w:eastAsia="zh-CN"/>
        </w:rPr>
      </w:pPr>
    </w:p>
    <w:p w:rsidR="00E436E3" w:rsidRDefault="00E436E3">
      <w:pPr>
        <w:suppressAutoHyphens/>
        <w:jc w:val="right"/>
        <w:rPr>
          <w:kern w:val="2"/>
          <w:sz w:val="22"/>
          <w:szCs w:val="22"/>
          <w:lang w:val="uk-UA" w:eastAsia="zh-CN"/>
        </w:rPr>
      </w:pPr>
    </w:p>
    <w:p w:rsidR="00E436E3" w:rsidRDefault="00E436E3">
      <w:pPr>
        <w:suppressAutoHyphens/>
        <w:jc w:val="right"/>
        <w:rPr>
          <w:kern w:val="2"/>
          <w:sz w:val="22"/>
          <w:szCs w:val="22"/>
          <w:lang w:val="uk-UA" w:eastAsia="zh-CN"/>
        </w:rPr>
      </w:pPr>
    </w:p>
    <w:p w:rsidR="00E436E3" w:rsidRDefault="00E436E3">
      <w:pPr>
        <w:suppressAutoHyphens/>
        <w:jc w:val="right"/>
        <w:rPr>
          <w:kern w:val="2"/>
          <w:sz w:val="22"/>
          <w:szCs w:val="22"/>
          <w:lang w:val="uk-UA" w:eastAsia="zh-CN"/>
        </w:rPr>
      </w:pPr>
    </w:p>
    <w:p w:rsidR="00E436E3" w:rsidRDefault="00E436E3">
      <w:pPr>
        <w:suppressAutoHyphens/>
        <w:jc w:val="right"/>
        <w:rPr>
          <w:kern w:val="2"/>
          <w:sz w:val="22"/>
          <w:szCs w:val="22"/>
          <w:lang w:val="uk-UA" w:eastAsia="zh-CN"/>
        </w:rPr>
      </w:pPr>
    </w:p>
    <w:p w:rsidR="00E436E3" w:rsidRDefault="00E436E3">
      <w:pPr>
        <w:suppressAutoHyphens/>
        <w:jc w:val="right"/>
        <w:rPr>
          <w:kern w:val="2"/>
          <w:sz w:val="22"/>
          <w:szCs w:val="22"/>
          <w:lang w:val="uk-UA" w:eastAsia="zh-CN"/>
        </w:rPr>
      </w:pPr>
    </w:p>
    <w:p w:rsidR="00E436E3" w:rsidRDefault="00E436E3">
      <w:pPr>
        <w:suppressAutoHyphens/>
        <w:jc w:val="right"/>
        <w:rPr>
          <w:kern w:val="2"/>
          <w:sz w:val="22"/>
          <w:szCs w:val="22"/>
          <w:lang w:val="uk-UA" w:eastAsia="zh-CN"/>
        </w:rPr>
      </w:pPr>
    </w:p>
    <w:p w:rsidR="00E436E3" w:rsidRDefault="00E436E3">
      <w:pPr>
        <w:suppressAutoHyphens/>
        <w:jc w:val="right"/>
        <w:rPr>
          <w:kern w:val="2"/>
          <w:sz w:val="22"/>
          <w:szCs w:val="22"/>
          <w:lang w:val="uk-UA" w:eastAsia="zh-CN"/>
        </w:rPr>
      </w:pPr>
    </w:p>
    <w:p w:rsidR="00E436E3" w:rsidRDefault="00E436E3">
      <w:pPr>
        <w:suppressAutoHyphens/>
        <w:jc w:val="right"/>
        <w:rPr>
          <w:kern w:val="2"/>
          <w:sz w:val="22"/>
          <w:szCs w:val="22"/>
          <w:lang w:val="uk-UA" w:eastAsia="zh-CN"/>
        </w:rPr>
      </w:pPr>
    </w:p>
    <w:p w:rsidR="00E436E3" w:rsidRDefault="00E436E3">
      <w:pPr>
        <w:suppressAutoHyphens/>
        <w:jc w:val="right"/>
        <w:rPr>
          <w:kern w:val="2"/>
          <w:sz w:val="22"/>
          <w:szCs w:val="22"/>
          <w:lang w:val="uk-UA" w:eastAsia="zh-CN"/>
        </w:rPr>
      </w:pPr>
    </w:p>
    <w:p w:rsidR="00A01CC0" w:rsidRDefault="00D30056">
      <w:pPr>
        <w:suppressAutoHyphens/>
        <w:jc w:val="right"/>
        <w:rPr>
          <w:kern w:val="2"/>
          <w:sz w:val="22"/>
          <w:szCs w:val="22"/>
          <w:lang w:eastAsia="zh-CN"/>
        </w:rPr>
      </w:pPr>
      <w:r>
        <w:rPr>
          <w:kern w:val="2"/>
          <w:sz w:val="22"/>
          <w:szCs w:val="22"/>
          <w:lang w:eastAsia="zh-CN"/>
        </w:rPr>
        <w:t>Додаток № 1</w:t>
      </w:r>
    </w:p>
    <w:p w:rsidR="00A01CC0" w:rsidRDefault="00D30056">
      <w:pPr>
        <w:suppressAutoHyphens/>
        <w:ind w:firstLine="708"/>
        <w:jc w:val="right"/>
        <w:rPr>
          <w:kern w:val="2"/>
          <w:sz w:val="22"/>
          <w:szCs w:val="22"/>
          <w:lang w:eastAsia="zh-CN"/>
        </w:rPr>
      </w:pPr>
      <w:r>
        <w:rPr>
          <w:color w:val="000000"/>
          <w:kern w:val="2"/>
          <w:sz w:val="22"/>
          <w:szCs w:val="22"/>
          <w:lang w:eastAsia="zh-CN"/>
        </w:rPr>
        <w:t xml:space="preserve">                    до  Договору № _______ </w:t>
      </w:r>
    </w:p>
    <w:p w:rsidR="00A01CC0" w:rsidRDefault="00D30056">
      <w:pPr>
        <w:pBdr>
          <w:top w:val="none" w:sz="0" w:space="0" w:color="000000"/>
          <w:left w:val="none" w:sz="0" w:space="0" w:color="000000"/>
          <w:bottom w:val="none" w:sz="0" w:space="0" w:color="000000"/>
          <w:right w:val="none" w:sz="0" w:space="0" w:color="000000"/>
        </w:pBdr>
        <w:suppressAutoHyphens/>
        <w:jc w:val="right"/>
        <w:rPr>
          <w:kern w:val="2"/>
          <w:sz w:val="22"/>
          <w:szCs w:val="22"/>
          <w:lang w:eastAsia="zh-CN"/>
        </w:rPr>
      </w:pPr>
      <w:r>
        <w:rPr>
          <w:kern w:val="2"/>
          <w:sz w:val="22"/>
          <w:szCs w:val="22"/>
          <w:lang w:eastAsia="zh-CN"/>
        </w:rPr>
        <w:t>від  “_____” ______________ 202</w:t>
      </w:r>
      <w:r>
        <w:rPr>
          <w:kern w:val="2"/>
          <w:sz w:val="22"/>
          <w:szCs w:val="22"/>
          <w:lang w:val="uk-UA" w:eastAsia="zh-CN"/>
        </w:rPr>
        <w:t>4</w:t>
      </w:r>
      <w:r>
        <w:rPr>
          <w:kern w:val="2"/>
          <w:sz w:val="22"/>
          <w:szCs w:val="22"/>
          <w:lang w:eastAsia="zh-CN"/>
        </w:rPr>
        <w:t xml:space="preserve"> р.</w:t>
      </w:r>
    </w:p>
    <w:p w:rsidR="00A01CC0" w:rsidRDefault="00A01CC0">
      <w:pPr>
        <w:numPr>
          <w:ilvl w:val="6"/>
          <w:numId w:val="1"/>
        </w:numPr>
        <w:tabs>
          <w:tab w:val="clear" w:pos="720"/>
          <w:tab w:val="left" w:pos="0"/>
        </w:tabs>
        <w:suppressAutoHyphens/>
        <w:ind w:left="0" w:firstLine="0"/>
        <w:jc w:val="center"/>
        <w:outlineLvl w:val="6"/>
        <w:rPr>
          <w:b/>
          <w:kern w:val="2"/>
          <w:sz w:val="22"/>
          <w:szCs w:val="22"/>
          <w:lang w:eastAsia="zh-CN"/>
        </w:rPr>
      </w:pPr>
    </w:p>
    <w:p w:rsidR="00A01CC0" w:rsidRDefault="00D30056">
      <w:pPr>
        <w:numPr>
          <w:ilvl w:val="6"/>
          <w:numId w:val="1"/>
        </w:numPr>
        <w:tabs>
          <w:tab w:val="clear" w:pos="720"/>
          <w:tab w:val="left" w:pos="0"/>
        </w:tabs>
        <w:suppressAutoHyphens/>
        <w:ind w:left="0" w:firstLine="0"/>
        <w:jc w:val="center"/>
        <w:outlineLvl w:val="6"/>
        <w:rPr>
          <w:kern w:val="2"/>
          <w:sz w:val="22"/>
          <w:szCs w:val="22"/>
          <w:lang w:eastAsia="zh-CN"/>
        </w:rPr>
      </w:pPr>
      <w:r>
        <w:rPr>
          <w:b/>
          <w:kern w:val="2"/>
          <w:sz w:val="22"/>
          <w:szCs w:val="22"/>
          <w:lang w:eastAsia="zh-CN"/>
        </w:rPr>
        <w:t>СПЕЦИФІКАЦІЯ № 1</w:t>
      </w:r>
    </w:p>
    <w:p w:rsidR="00A01CC0" w:rsidRPr="00856E5C" w:rsidRDefault="00A01CC0" w:rsidP="00856E5C">
      <w:pPr>
        <w:suppressAutoHyphens/>
        <w:rPr>
          <w:kern w:val="2"/>
          <w:sz w:val="22"/>
          <w:szCs w:val="22"/>
          <w:lang w:val="uk-UA" w:eastAsia="zh-CN"/>
        </w:rPr>
      </w:pPr>
    </w:p>
    <w:p w:rsidR="00A01CC0" w:rsidRDefault="00A01CC0">
      <w:pPr>
        <w:suppressAutoHyphens/>
        <w:jc w:val="center"/>
        <w:rPr>
          <w:kern w:val="2"/>
          <w:sz w:val="22"/>
          <w:szCs w:val="22"/>
          <w:highlight w:val="yellow"/>
          <w:lang w:eastAsia="zh-CN"/>
        </w:rPr>
      </w:pPr>
    </w:p>
    <w:tbl>
      <w:tblPr>
        <w:tblW w:w="0" w:type="auto"/>
        <w:tblInd w:w="68" w:type="dxa"/>
        <w:tblLayout w:type="fixed"/>
        <w:tblLook w:val="04A0"/>
      </w:tblPr>
      <w:tblGrid>
        <w:gridCol w:w="493"/>
        <w:gridCol w:w="4225"/>
        <w:gridCol w:w="851"/>
        <w:gridCol w:w="1251"/>
        <w:gridCol w:w="1275"/>
        <w:gridCol w:w="1326"/>
      </w:tblGrid>
      <w:tr w:rsidR="00A01CC0" w:rsidTr="00725F88">
        <w:trPr>
          <w:trHeight w:val="438"/>
        </w:trPr>
        <w:tc>
          <w:tcPr>
            <w:tcW w:w="493"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 з/п</w:t>
            </w:r>
          </w:p>
        </w:tc>
        <w:tc>
          <w:tcPr>
            <w:tcW w:w="4225"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Найменування товару</w:t>
            </w:r>
          </w:p>
        </w:tc>
        <w:tc>
          <w:tcPr>
            <w:tcW w:w="851"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Од. вим.</w:t>
            </w:r>
          </w:p>
        </w:tc>
        <w:tc>
          <w:tcPr>
            <w:tcW w:w="1251"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Кількість</w:t>
            </w:r>
          </w:p>
        </w:tc>
        <w:tc>
          <w:tcPr>
            <w:tcW w:w="1275" w:type="dxa"/>
            <w:tcBorders>
              <w:top w:val="single" w:sz="4" w:space="0" w:color="000000"/>
              <w:left w:val="single" w:sz="4" w:space="0" w:color="000000"/>
              <w:bottom w:val="single" w:sz="4" w:space="0" w:color="000000"/>
            </w:tcBorders>
            <w:shd w:val="clear" w:color="auto" w:fill="auto"/>
            <w:vAlign w:val="bottom"/>
          </w:tcPr>
          <w:p w:rsidR="00A01CC0" w:rsidRDefault="00D30056" w:rsidP="00856E5C">
            <w:pPr>
              <w:suppressAutoHyphens/>
              <w:jc w:val="center"/>
              <w:rPr>
                <w:kern w:val="2"/>
                <w:sz w:val="22"/>
                <w:szCs w:val="22"/>
                <w:lang w:eastAsia="zh-CN"/>
              </w:rPr>
            </w:pPr>
            <w:r>
              <w:rPr>
                <w:b/>
                <w:bCs/>
                <w:kern w:val="2"/>
                <w:sz w:val="22"/>
                <w:szCs w:val="22"/>
                <w:lang w:eastAsia="zh-CN"/>
              </w:rPr>
              <w:t xml:space="preserve">Ціна </w:t>
            </w:r>
            <w:r w:rsidR="00393CAF">
              <w:rPr>
                <w:b/>
                <w:bCs/>
                <w:kern w:val="2"/>
                <w:sz w:val="22"/>
                <w:szCs w:val="22"/>
                <w:lang w:val="uk-UA" w:eastAsia="zh-CN"/>
              </w:rPr>
              <w:t>без/з</w:t>
            </w:r>
            <w:r>
              <w:rPr>
                <w:b/>
                <w:bCs/>
                <w:kern w:val="2"/>
                <w:sz w:val="22"/>
                <w:szCs w:val="22"/>
                <w:lang w:eastAsia="zh-CN"/>
              </w:rPr>
              <w:t xml:space="preserve"> ПДВ,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Сума без</w:t>
            </w:r>
            <w:r w:rsidR="00393CAF">
              <w:rPr>
                <w:b/>
                <w:bCs/>
                <w:kern w:val="2"/>
                <w:sz w:val="22"/>
                <w:szCs w:val="22"/>
                <w:lang w:val="uk-UA" w:eastAsia="zh-CN"/>
              </w:rPr>
              <w:t>/з</w:t>
            </w:r>
            <w:r>
              <w:rPr>
                <w:b/>
                <w:bCs/>
                <w:kern w:val="2"/>
                <w:sz w:val="22"/>
                <w:szCs w:val="22"/>
                <w:lang w:eastAsia="zh-CN"/>
              </w:rPr>
              <w:t xml:space="preserve"> ПДВ, грн.</w:t>
            </w:r>
          </w:p>
        </w:tc>
      </w:tr>
      <w:tr w:rsidR="00CB2B17" w:rsidTr="00725F88">
        <w:trPr>
          <w:trHeight w:val="267"/>
        </w:trPr>
        <w:tc>
          <w:tcPr>
            <w:tcW w:w="493" w:type="dxa"/>
            <w:tcBorders>
              <w:left w:val="single" w:sz="4" w:space="0" w:color="000000"/>
              <w:bottom w:val="single" w:sz="4" w:space="0" w:color="000000"/>
            </w:tcBorders>
            <w:shd w:val="clear" w:color="auto" w:fill="auto"/>
            <w:vAlign w:val="bottom"/>
          </w:tcPr>
          <w:p w:rsidR="00CB2B17" w:rsidRDefault="00CB2B17">
            <w:pPr>
              <w:suppressAutoHyphens/>
              <w:jc w:val="center"/>
              <w:rPr>
                <w:kern w:val="2"/>
                <w:sz w:val="22"/>
                <w:szCs w:val="22"/>
                <w:lang w:eastAsia="zh-CN"/>
              </w:rPr>
            </w:pPr>
            <w:r>
              <w:rPr>
                <w:kern w:val="2"/>
                <w:sz w:val="22"/>
                <w:szCs w:val="22"/>
                <w:lang w:eastAsia="zh-CN"/>
              </w:rPr>
              <w:t>1</w:t>
            </w:r>
          </w:p>
        </w:tc>
        <w:tc>
          <w:tcPr>
            <w:tcW w:w="4225" w:type="dxa"/>
            <w:tcBorders>
              <w:left w:val="single" w:sz="4" w:space="0" w:color="000000"/>
              <w:bottom w:val="single" w:sz="4" w:space="0" w:color="000000"/>
            </w:tcBorders>
            <w:shd w:val="clear" w:color="auto" w:fill="auto"/>
            <w:vAlign w:val="center"/>
          </w:tcPr>
          <w:p w:rsidR="00725F88" w:rsidRDefault="00725F88" w:rsidP="00725F88">
            <w:pPr>
              <w:spacing w:line="0" w:lineRule="atLeast"/>
              <w:jc w:val="both"/>
              <w:rPr>
                <w:b/>
                <w:bCs/>
                <w:sz w:val="20"/>
                <w:szCs w:val="20"/>
                <w:lang w:val="uk-UA"/>
              </w:rPr>
            </w:pPr>
          </w:p>
          <w:p w:rsidR="00CB2B17" w:rsidRPr="00277768" w:rsidRDefault="00217A69" w:rsidP="00217A69">
            <w:pPr>
              <w:spacing w:line="0" w:lineRule="atLeast"/>
              <w:jc w:val="both"/>
              <w:rPr>
                <w:lang w:val="uk-UA" w:eastAsia="zh-CN"/>
              </w:rPr>
            </w:pPr>
            <w:r>
              <w:rPr>
                <w:b/>
                <w:sz w:val="18"/>
                <w:szCs w:val="18"/>
                <w:lang w:val="uk-UA"/>
              </w:rPr>
              <w:t>Р</w:t>
            </w:r>
            <w:r w:rsidRPr="00445D27">
              <w:rPr>
                <w:b/>
                <w:sz w:val="18"/>
                <w:szCs w:val="18"/>
              </w:rPr>
              <w:t>иба «Хек» свіжоморожена  без голови</w:t>
            </w:r>
          </w:p>
        </w:tc>
        <w:tc>
          <w:tcPr>
            <w:tcW w:w="851" w:type="dxa"/>
            <w:tcBorders>
              <w:left w:val="single" w:sz="4" w:space="0" w:color="000000"/>
              <w:bottom w:val="single" w:sz="4" w:space="0" w:color="000000"/>
            </w:tcBorders>
            <w:shd w:val="clear" w:color="auto" w:fill="auto"/>
            <w:vAlign w:val="bottom"/>
          </w:tcPr>
          <w:p w:rsidR="00CB2B17" w:rsidRPr="00725F88" w:rsidRDefault="00BA334A" w:rsidP="00725F88">
            <w:pPr>
              <w:suppressAutoHyphens/>
              <w:rPr>
                <w:kern w:val="2"/>
                <w:lang w:val="uk-UA" w:eastAsia="zh-CN"/>
              </w:rPr>
            </w:pPr>
            <w:r>
              <w:rPr>
                <w:kern w:val="2"/>
                <w:lang w:val="uk-UA" w:eastAsia="zh-CN"/>
              </w:rPr>
              <w:t>кг</w:t>
            </w:r>
          </w:p>
        </w:tc>
        <w:tc>
          <w:tcPr>
            <w:tcW w:w="1251" w:type="dxa"/>
            <w:tcBorders>
              <w:left w:val="single" w:sz="4" w:space="0" w:color="000000"/>
              <w:bottom w:val="single" w:sz="4" w:space="0" w:color="000000"/>
            </w:tcBorders>
            <w:shd w:val="clear" w:color="auto" w:fill="auto"/>
            <w:vAlign w:val="bottom"/>
          </w:tcPr>
          <w:p w:rsidR="00CB2B17" w:rsidRPr="00277768" w:rsidRDefault="00CB2B17" w:rsidP="00513E2F">
            <w:pPr>
              <w:suppressAutoHyphens/>
              <w:jc w:val="center"/>
              <w:rPr>
                <w:kern w:val="2"/>
                <w:lang w:val="uk-UA" w:eastAsia="zh-CN"/>
              </w:rPr>
            </w:pPr>
          </w:p>
        </w:tc>
        <w:tc>
          <w:tcPr>
            <w:tcW w:w="1275" w:type="dxa"/>
            <w:tcBorders>
              <w:left w:val="single" w:sz="4" w:space="0" w:color="000000"/>
              <w:bottom w:val="single" w:sz="4" w:space="0" w:color="000000"/>
            </w:tcBorders>
            <w:shd w:val="clear" w:color="auto" w:fill="auto"/>
            <w:vAlign w:val="bottom"/>
          </w:tcPr>
          <w:p w:rsidR="00CB2B17" w:rsidRPr="00856E5C" w:rsidRDefault="00CB2B17">
            <w:pPr>
              <w:suppressAutoHyphens/>
              <w:jc w:val="center"/>
              <w:rPr>
                <w:kern w:val="2"/>
                <w:sz w:val="22"/>
                <w:szCs w:val="22"/>
                <w:lang w:val="uk-UA"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CB2B17" w:rsidRPr="00856E5C" w:rsidRDefault="00CB2B17" w:rsidP="00CB2B17">
            <w:pPr>
              <w:suppressAutoHyphens/>
              <w:rPr>
                <w:kern w:val="2"/>
                <w:sz w:val="22"/>
                <w:szCs w:val="22"/>
                <w:lang w:val="uk-UA" w:eastAsia="zh-CN"/>
              </w:rPr>
            </w:pPr>
          </w:p>
        </w:tc>
      </w:tr>
      <w:tr w:rsidR="00A01CC0">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A01CC0" w:rsidRDefault="00D30056">
            <w:pPr>
              <w:keepNext/>
              <w:keepLines/>
              <w:shd w:val="clear" w:color="auto" w:fill="FFFFFF"/>
              <w:jc w:val="right"/>
              <w:rPr>
                <w:sz w:val="22"/>
                <w:szCs w:val="22"/>
                <w:lang w:eastAsia="uk-UA"/>
              </w:rPr>
            </w:pPr>
            <w:r>
              <w:rPr>
                <w:sz w:val="22"/>
                <w:szCs w:val="22"/>
                <w:lang w:eastAsia="uk-UA"/>
              </w:rPr>
              <w:t>Всього без</w:t>
            </w:r>
            <w:r w:rsidR="00B57BDB">
              <w:rPr>
                <w:sz w:val="22"/>
                <w:szCs w:val="22"/>
                <w:lang w:val="uk-UA" w:eastAsia="uk-UA"/>
              </w:rPr>
              <w:t>/з</w:t>
            </w:r>
            <w:r>
              <w:rPr>
                <w:sz w:val="22"/>
                <w:szCs w:val="22"/>
                <w:lang w:eastAsia="uk-UA"/>
              </w:rPr>
              <w:t xml:space="preserve">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CC0" w:rsidRPr="00856E5C" w:rsidRDefault="00A01CC0">
            <w:pPr>
              <w:suppressAutoHyphens/>
              <w:jc w:val="center"/>
              <w:rPr>
                <w:kern w:val="2"/>
                <w:sz w:val="22"/>
                <w:szCs w:val="22"/>
                <w:lang w:val="uk-UA" w:eastAsia="zh-CN"/>
              </w:rPr>
            </w:pPr>
          </w:p>
        </w:tc>
      </w:tr>
      <w:tr w:rsidR="00A01CC0">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A01CC0" w:rsidRDefault="00D30056">
            <w:pPr>
              <w:keepNext/>
              <w:keepLines/>
              <w:shd w:val="clear" w:color="auto" w:fill="FFFFFF"/>
              <w:jc w:val="right"/>
              <w:rPr>
                <w:sz w:val="22"/>
                <w:szCs w:val="22"/>
                <w:lang w:eastAsia="uk-UA"/>
              </w:rPr>
            </w:pPr>
            <w:r>
              <w:rPr>
                <w:sz w:val="22"/>
                <w:szCs w:val="22"/>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CC0" w:rsidRPr="00856E5C" w:rsidRDefault="00856E5C">
            <w:pPr>
              <w:suppressAutoHyphens/>
              <w:jc w:val="center"/>
              <w:rPr>
                <w:kern w:val="2"/>
                <w:sz w:val="22"/>
                <w:szCs w:val="22"/>
                <w:lang w:val="uk-UA" w:eastAsia="zh-CN"/>
              </w:rPr>
            </w:pPr>
            <w:r>
              <w:rPr>
                <w:kern w:val="2"/>
                <w:sz w:val="22"/>
                <w:szCs w:val="22"/>
                <w:lang w:val="uk-UA" w:eastAsia="zh-CN"/>
              </w:rPr>
              <w:t>-</w:t>
            </w:r>
          </w:p>
        </w:tc>
      </w:tr>
    </w:tbl>
    <w:p w:rsidR="00A01CC0" w:rsidRDefault="00A01CC0">
      <w:pPr>
        <w:suppressAutoHyphens/>
        <w:jc w:val="center"/>
        <w:rPr>
          <w:kern w:val="2"/>
          <w:sz w:val="22"/>
          <w:szCs w:val="22"/>
          <w:highlight w:val="yellow"/>
          <w:lang w:eastAsia="zh-CN"/>
        </w:rPr>
      </w:pPr>
    </w:p>
    <w:p w:rsidR="00A01CC0" w:rsidRDefault="00A01CC0">
      <w:pPr>
        <w:widowControl w:val="0"/>
        <w:shd w:val="clear" w:color="auto" w:fill="FFFFFF"/>
        <w:suppressAutoHyphens/>
        <w:rPr>
          <w:b/>
          <w:color w:val="000000"/>
          <w:kern w:val="2"/>
          <w:sz w:val="22"/>
          <w:szCs w:val="22"/>
          <w:lang w:eastAsia="zh-CN"/>
        </w:rPr>
      </w:pPr>
    </w:p>
    <w:p w:rsidR="00A01CC0" w:rsidRDefault="00A01CC0">
      <w:pPr>
        <w:contextualSpacing/>
        <w:jc w:val="right"/>
        <w:rPr>
          <w:b/>
          <w:bCs/>
          <w:sz w:val="22"/>
          <w:szCs w:val="22"/>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5510"/>
      </w:tblGrid>
      <w:tr w:rsidR="00A01CC0">
        <w:trPr>
          <w:trHeight w:val="571"/>
        </w:trPr>
        <w:tc>
          <w:tcPr>
            <w:tcW w:w="4732" w:type="dxa"/>
          </w:tcPr>
          <w:p w:rsidR="00A01CC0" w:rsidRDefault="00D30056">
            <w:pPr>
              <w:jc w:val="center"/>
              <w:rPr>
                <w:kern w:val="2"/>
                <w:sz w:val="22"/>
                <w:szCs w:val="22"/>
                <w:u w:val="single"/>
                <w:lang w:val="uk-UA" w:eastAsia="zh-CN"/>
              </w:rPr>
            </w:pPr>
            <w:r>
              <w:rPr>
                <w:b/>
                <w:bCs/>
                <w:caps/>
                <w:kern w:val="2"/>
                <w:sz w:val="22"/>
                <w:szCs w:val="22"/>
                <w:u w:val="single"/>
              </w:rPr>
              <w:t>ЗАМОВНИК:</w:t>
            </w:r>
          </w:p>
        </w:tc>
        <w:tc>
          <w:tcPr>
            <w:tcW w:w="5510" w:type="dxa"/>
          </w:tcPr>
          <w:p w:rsidR="00A01CC0" w:rsidRDefault="00D30056">
            <w:pPr>
              <w:widowControl w:val="0"/>
              <w:suppressAutoHyphens/>
              <w:autoSpaceDE w:val="0"/>
              <w:jc w:val="center"/>
              <w:rPr>
                <w:kern w:val="2"/>
                <w:sz w:val="22"/>
                <w:szCs w:val="22"/>
                <w:u w:val="single"/>
                <w:lang w:eastAsia="zh-CN"/>
              </w:rPr>
            </w:pPr>
            <w:r>
              <w:rPr>
                <w:b/>
                <w:bCs/>
                <w:caps/>
                <w:kern w:val="2"/>
                <w:sz w:val="22"/>
                <w:szCs w:val="22"/>
                <w:u w:val="single"/>
              </w:rPr>
              <w:t>Постачальник:</w:t>
            </w:r>
          </w:p>
        </w:tc>
      </w:tr>
      <w:tr w:rsidR="00A01CC0">
        <w:trPr>
          <w:trHeight w:val="3142"/>
        </w:trPr>
        <w:tc>
          <w:tcPr>
            <w:tcW w:w="4732" w:type="dxa"/>
          </w:tcPr>
          <w:p w:rsidR="00A01CC0" w:rsidRDefault="00D30056">
            <w:pPr>
              <w:rPr>
                <w:kern w:val="2"/>
                <w:sz w:val="22"/>
                <w:szCs w:val="22"/>
                <w:lang w:eastAsia="zh-CN"/>
              </w:rPr>
            </w:pPr>
            <w:r>
              <w:rPr>
                <w:rFonts w:eastAsia="SimSun"/>
                <w:b/>
                <w:kern w:val="2"/>
                <w:sz w:val="22"/>
                <w:szCs w:val="22"/>
                <w:lang w:bidi="hi-IN"/>
              </w:rPr>
              <w:t>Комунальна установа “Ананьївський ліцей №</w:t>
            </w:r>
            <w:r>
              <w:rPr>
                <w:rFonts w:eastAsia="SimSun"/>
                <w:b/>
                <w:kern w:val="2"/>
                <w:sz w:val="22"/>
                <w:szCs w:val="22"/>
                <w:lang w:val="uk-UA" w:bidi="hi-IN"/>
              </w:rPr>
              <w:t>1</w:t>
            </w:r>
            <w:r>
              <w:rPr>
                <w:rFonts w:eastAsia="SimSun"/>
                <w:b/>
                <w:kern w:val="2"/>
                <w:sz w:val="22"/>
                <w:szCs w:val="22"/>
                <w:lang w:bidi="hi-IN"/>
              </w:rPr>
              <w:t>Ананьївської міської ради</w:t>
            </w:r>
            <w:r>
              <w:rPr>
                <w:rFonts w:eastAsia="SimSun"/>
                <w:b/>
                <w:kern w:val="2"/>
                <w:sz w:val="22"/>
                <w:szCs w:val="22"/>
                <w:highlight w:val="white"/>
                <w:lang w:bidi="hi-IN"/>
              </w:rPr>
              <w:t>”</w:t>
            </w:r>
          </w:p>
          <w:p w:rsidR="00A01CC0" w:rsidRDefault="00D30056">
            <w:pPr>
              <w:spacing w:after="29"/>
              <w:rPr>
                <w:rFonts w:eastAsia="SimSun"/>
                <w:kern w:val="2"/>
                <w:sz w:val="22"/>
                <w:szCs w:val="22"/>
                <w:highlight w:val="white"/>
                <w:lang w:bidi="hi-IN"/>
              </w:rPr>
            </w:pPr>
            <w:r>
              <w:rPr>
                <w:rFonts w:eastAsia="SimSun"/>
                <w:kern w:val="2"/>
                <w:sz w:val="22"/>
                <w:szCs w:val="22"/>
                <w:highlight w:val="white"/>
                <w:lang w:bidi="hi-IN"/>
              </w:rPr>
              <w:t>Місцезнаходження: 6640</w:t>
            </w:r>
            <w:r>
              <w:rPr>
                <w:rFonts w:eastAsia="SimSun"/>
                <w:kern w:val="2"/>
                <w:sz w:val="22"/>
                <w:szCs w:val="22"/>
                <w:highlight w:val="white"/>
                <w:lang w:val="uk-UA" w:bidi="hi-IN"/>
              </w:rPr>
              <w:t>1</w:t>
            </w:r>
            <w:r>
              <w:rPr>
                <w:rFonts w:eastAsia="SimSun"/>
                <w:kern w:val="2"/>
                <w:sz w:val="22"/>
                <w:szCs w:val="22"/>
                <w:highlight w:val="white"/>
                <w:lang w:bidi="hi-IN"/>
              </w:rPr>
              <w:t>, Україна, Одеська область, м. Ананьїв,</w:t>
            </w:r>
          </w:p>
          <w:p w:rsidR="00A01CC0" w:rsidRDefault="00D30056">
            <w:pPr>
              <w:spacing w:after="29"/>
              <w:rPr>
                <w:kern w:val="2"/>
                <w:sz w:val="22"/>
                <w:szCs w:val="22"/>
              </w:rPr>
            </w:pPr>
            <w:r>
              <w:rPr>
                <w:rFonts w:eastAsia="SimSun"/>
                <w:kern w:val="2"/>
                <w:sz w:val="22"/>
                <w:szCs w:val="22"/>
                <w:highlight w:val="white"/>
                <w:lang w:bidi="hi-IN"/>
              </w:rPr>
              <w:t xml:space="preserve">вул. </w:t>
            </w:r>
            <w:r>
              <w:rPr>
                <w:rFonts w:eastAsia="SimSun"/>
                <w:kern w:val="2"/>
                <w:sz w:val="22"/>
                <w:szCs w:val="22"/>
                <w:highlight w:val="white"/>
                <w:lang w:val="uk-UA" w:bidi="hi-IN"/>
              </w:rPr>
              <w:t>Гімназійна</w:t>
            </w:r>
            <w:r>
              <w:rPr>
                <w:rFonts w:eastAsia="SimSun"/>
                <w:kern w:val="2"/>
                <w:sz w:val="22"/>
                <w:szCs w:val="22"/>
                <w:highlight w:val="white"/>
                <w:lang w:bidi="hi-IN"/>
              </w:rPr>
              <w:t>,</w:t>
            </w:r>
            <w:r>
              <w:rPr>
                <w:rFonts w:eastAsia="SimSun"/>
                <w:kern w:val="2"/>
                <w:sz w:val="22"/>
                <w:szCs w:val="22"/>
                <w:highlight w:val="white"/>
                <w:lang w:val="uk-UA" w:bidi="hi-IN"/>
              </w:rPr>
              <w:t>36</w:t>
            </w:r>
          </w:p>
          <w:p w:rsidR="00A01CC0" w:rsidRDefault="00D30056">
            <w:pPr>
              <w:spacing w:after="29"/>
              <w:rPr>
                <w:sz w:val="22"/>
                <w:szCs w:val="22"/>
                <w:u w:val="single"/>
                <w:lang w:val="uk-UA"/>
              </w:rPr>
            </w:pPr>
            <w:r>
              <w:rPr>
                <w:rFonts w:eastAsia="SimSun"/>
                <w:kern w:val="2"/>
                <w:sz w:val="22"/>
                <w:szCs w:val="22"/>
                <w:highlight w:val="white"/>
                <w:lang w:bidi="hi-IN"/>
              </w:rPr>
              <w:t xml:space="preserve">Р/р  </w:t>
            </w:r>
            <w:r>
              <w:rPr>
                <w:rFonts w:eastAsia="SimSun"/>
                <w:kern w:val="2"/>
                <w:sz w:val="22"/>
                <w:szCs w:val="22"/>
                <w:highlight w:val="white"/>
                <w:lang w:val="en-US" w:bidi="hi-IN"/>
              </w:rPr>
              <w:t>UA</w:t>
            </w:r>
            <w:r>
              <w:rPr>
                <w:sz w:val="22"/>
                <w:szCs w:val="22"/>
                <w:u w:val="single"/>
                <w:lang w:val="uk-UA"/>
              </w:rPr>
              <w:t>268201720344250004000058719</w:t>
            </w:r>
          </w:p>
          <w:p w:rsidR="00A01CC0" w:rsidRDefault="00D30056">
            <w:pPr>
              <w:spacing w:after="29"/>
              <w:rPr>
                <w:kern w:val="2"/>
                <w:sz w:val="22"/>
                <w:szCs w:val="22"/>
              </w:rPr>
            </w:pPr>
            <w:r>
              <w:rPr>
                <w:sz w:val="22"/>
                <w:szCs w:val="22"/>
                <w:lang w:val="uk-UA"/>
              </w:rPr>
              <w:t>МФО 820172</w:t>
            </w:r>
            <w:r>
              <w:rPr>
                <w:sz w:val="22"/>
                <w:szCs w:val="22"/>
                <w:lang w:val="uk-UA"/>
              </w:rPr>
              <w:tab/>
              <w:t>в  ДКСУ м. Київ</w:t>
            </w:r>
          </w:p>
          <w:p w:rsidR="00A01CC0" w:rsidRDefault="00D30056">
            <w:pPr>
              <w:spacing w:after="29"/>
              <w:rPr>
                <w:kern w:val="2"/>
                <w:sz w:val="22"/>
                <w:szCs w:val="22"/>
                <w:lang w:val="uk-UA"/>
              </w:rPr>
            </w:pPr>
            <w:r>
              <w:rPr>
                <w:rFonts w:eastAsia="SimSun"/>
                <w:kern w:val="2"/>
                <w:sz w:val="22"/>
                <w:szCs w:val="22"/>
                <w:lang w:bidi="hi-IN"/>
              </w:rPr>
              <w:t>Код ЄДРПОУ 247780</w:t>
            </w:r>
            <w:r>
              <w:rPr>
                <w:rFonts w:eastAsia="SimSun"/>
                <w:kern w:val="2"/>
                <w:sz w:val="22"/>
                <w:szCs w:val="22"/>
                <w:lang w:val="uk-UA" w:bidi="hi-IN"/>
              </w:rPr>
              <w:t>36</w:t>
            </w:r>
          </w:p>
          <w:p w:rsidR="00A01CC0" w:rsidRDefault="00D30056">
            <w:pPr>
              <w:spacing w:after="29"/>
              <w:rPr>
                <w:kern w:val="2"/>
                <w:sz w:val="22"/>
                <w:szCs w:val="22"/>
                <w:lang w:val="uk-UA"/>
              </w:rPr>
            </w:pPr>
            <w:r>
              <w:rPr>
                <w:rFonts w:eastAsia="SimSun"/>
                <w:kern w:val="2"/>
                <w:sz w:val="22"/>
                <w:szCs w:val="22"/>
                <w:lang w:bidi="hi-IN"/>
              </w:rPr>
              <w:t xml:space="preserve">тел.: (04863) </w:t>
            </w:r>
            <w:r>
              <w:rPr>
                <w:rFonts w:eastAsia="SimSun"/>
                <w:kern w:val="2"/>
                <w:sz w:val="22"/>
                <w:szCs w:val="22"/>
                <w:lang w:val="uk-UA" w:bidi="hi-IN"/>
              </w:rPr>
              <w:t>22031</w:t>
            </w:r>
          </w:p>
          <w:p w:rsidR="00A01CC0" w:rsidRDefault="00A01CC0">
            <w:pPr>
              <w:rPr>
                <w:kern w:val="2"/>
                <w:sz w:val="22"/>
                <w:szCs w:val="22"/>
              </w:rPr>
            </w:pPr>
          </w:p>
          <w:p w:rsidR="00A01CC0" w:rsidRDefault="00D30056">
            <w:pPr>
              <w:rPr>
                <w:rFonts w:eastAsia="SimSun"/>
                <w:b/>
                <w:bCs/>
                <w:kern w:val="2"/>
                <w:sz w:val="22"/>
                <w:szCs w:val="22"/>
                <w:lang w:val="uk-UA" w:bidi="hi-IN"/>
              </w:rPr>
            </w:pPr>
            <w:r>
              <w:rPr>
                <w:rFonts w:eastAsia="SimSun"/>
                <w:b/>
                <w:bCs/>
                <w:kern w:val="2"/>
                <w:sz w:val="22"/>
                <w:szCs w:val="22"/>
                <w:lang w:val="uk-UA" w:bidi="hi-IN"/>
              </w:rPr>
              <w:t>Д</w:t>
            </w:r>
            <w:r>
              <w:rPr>
                <w:rFonts w:eastAsia="SimSun"/>
                <w:b/>
                <w:bCs/>
                <w:kern w:val="2"/>
                <w:sz w:val="22"/>
                <w:szCs w:val="22"/>
                <w:lang w:bidi="hi-IN"/>
              </w:rPr>
              <w:t>иректор</w:t>
            </w:r>
          </w:p>
        </w:tc>
        <w:tc>
          <w:tcPr>
            <w:tcW w:w="5510" w:type="dxa"/>
          </w:tcPr>
          <w:p w:rsidR="00A01CC0" w:rsidRDefault="00A01CC0">
            <w:pPr>
              <w:widowControl w:val="0"/>
              <w:suppressAutoHyphens/>
              <w:autoSpaceDE w:val="0"/>
              <w:snapToGrid w:val="0"/>
              <w:rPr>
                <w:b/>
                <w:bCs/>
                <w:kern w:val="2"/>
                <w:sz w:val="22"/>
                <w:szCs w:val="22"/>
                <w:lang w:val="uk-UA"/>
              </w:rPr>
            </w:pPr>
          </w:p>
        </w:tc>
      </w:tr>
      <w:tr w:rsidR="00A01CC0">
        <w:tc>
          <w:tcPr>
            <w:tcW w:w="4732" w:type="dxa"/>
          </w:tcPr>
          <w:p w:rsidR="00A01CC0" w:rsidRDefault="00D30056">
            <w:pPr>
              <w:widowControl w:val="0"/>
              <w:suppressAutoHyphens/>
              <w:autoSpaceDE w:val="0"/>
              <w:rPr>
                <w:kern w:val="2"/>
                <w:sz w:val="22"/>
                <w:szCs w:val="22"/>
                <w:lang w:val="uk-UA" w:eastAsia="zh-CN"/>
              </w:rPr>
            </w:pPr>
            <w:r>
              <w:rPr>
                <w:rFonts w:eastAsia="SimSun"/>
                <w:b/>
                <w:bCs/>
                <w:kern w:val="2"/>
                <w:sz w:val="22"/>
                <w:szCs w:val="22"/>
                <w:lang w:bidi="hi-IN"/>
              </w:rPr>
              <w:t>________________/</w:t>
            </w:r>
            <w:r>
              <w:rPr>
                <w:rFonts w:eastAsia="SimSun"/>
                <w:b/>
                <w:bCs/>
                <w:kern w:val="2"/>
                <w:sz w:val="22"/>
                <w:szCs w:val="22"/>
                <w:lang w:val="uk-UA" w:bidi="hi-IN"/>
              </w:rPr>
              <w:t>Пасанецька Ю.С</w:t>
            </w:r>
          </w:p>
        </w:tc>
        <w:tc>
          <w:tcPr>
            <w:tcW w:w="5510" w:type="dxa"/>
          </w:tcPr>
          <w:p w:rsidR="00A01CC0" w:rsidRDefault="00A01CC0" w:rsidP="004829FC">
            <w:pPr>
              <w:widowControl w:val="0"/>
              <w:suppressAutoHyphens/>
              <w:autoSpaceDE w:val="0"/>
              <w:rPr>
                <w:kern w:val="2"/>
                <w:sz w:val="22"/>
                <w:szCs w:val="22"/>
                <w:lang w:val="uk-UA" w:eastAsia="zh-CN"/>
              </w:rPr>
            </w:pPr>
          </w:p>
        </w:tc>
      </w:tr>
    </w:tbl>
    <w:p w:rsidR="00A01CC0" w:rsidRDefault="00A01CC0">
      <w:pPr>
        <w:contextualSpacing/>
        <w:jc w:val="right"/>
        <w:rPr>
          <w:b/>
          <w:bCs/>
          <w:sz w:val="22"/>
          <w:szCs w:val="22"/>
          <w:lang w:val="uk-UA"/>
        </w:rPr>
      </w:pPr>
    </w:p>
    <w:p w:rsidR="00A01CC0" w:rsidRDefault="00A01CC0">
      <w:pPr>
        <w:contextualSpacing/>
        <w:jc w:val="right"/>
        <w:rPr>
          <w:b/>
          <w:bCs/>
          <w:sz w:val="22"/>
          <w:szCs w:val="22"/>
          <w:lang w:val="uk-UA"/>
        </w:rPr>
      </w:pPr>
    </w:p>
    <w:p w:rsidR="00A01CC0" w:rsidRDefault="00A01CC0">
      <w:pPr>
        <w:rPr>
          <w:b/>
          <w:bCs/>
          <w:sz w:val="22"/>
          <w:szCs w:val="22"/>
          <w:lang w:val="uk-UA"/>
        </w:rPr>
      </w:pPr>
    </w:p>
    <w:p w:rsidR="00A01CC0" w:rsidRDefault="00A01CC0">
      <w:pPr>
        <w:jc w:val="both"/>
        <w:rPr>
          <w:sz w:val="22"/>
          <w:szCs w:val="22"/>
          <w:lang w:val="uk-UA"/>
        </w:rPr>
      </w:pPr>
    </w:p>
    <w:sectPr w:rsidR="00A01CC0" w:rsidSect="00A01CC0">
      <w:pgSz w:w="11906" w:h="16838"/>
      <w:pgMar w:top="709"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C84" w:rsidRDefault="00F50C84">
      <w:r>
        <w:separator/>
      </w:r>
    </w:p>
  </w:endnote>
  <w:endnote w:type="continuationSeparator" w:id="1">
    <w:p w:rsidR="00F50C84" w:rsidRDefault="00F50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C84" w:rsidRDefault="00F50C84">
      <w:r>
        <w:separator/>
      </w:r>
    </w:p>
  </w:footnote>
  <w:footnote w:type="continuationSeparator" w:id="1">
    <w:p w:rsidR="00F50C84" w:rsidRDefault="00F50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nsid w:val="1180167B"/>
    <w:multiLevelType w:val="multilevel"/>
    <w:tmpl w:val="39ACCE8E"/>
    <w:lvl w:ilvl="0">
      <w:start w:val="2"/>
      <w:numFmt w:val="decimal"/>
      <w:lvlText w:val="%1"/>
      <w:lvlJc w:val="left"/>
      <w:pPr>
        <w:ind w:left="360" w:hanging="360"/>
      </w:pPr>
      <w:rPr>
        <w:rFonts w:hint="default"/>
      </w:rPr>
    </w:lvl>
    <w:lvl w:ilvl="1">
      <w:start w:val="6"/>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23292446"/>
    <w:multiLevelType w:val="multilevel"/>
    <w:tmpl w:val="9222AEEA"/>
    <w:lvl w:ilvl="0">
      <w:start w:val="2"/>
      <w:numFmt w:val="decimal"/>
      <w:lvlText w:val="%1"/>
      <w:lvlJc w:val="left"/>
      <w:pPr>
        <w:ind w:left="360" w:hanging="360"/>
      </w:pPr>
      <w:rPr>
        <w:rFonts w:hint="default"/>
      </w:rPr>
    </w:lvl>
    <w:lvl w:ilvl="1">
      <w:start w:val="7"/>
      <w:numFmt w:val="decimal"/>
      <w:lvlText w:val="%1.%2"/>
      <w:lvlJc w:val="left"/>
      <w:pPr>
        <w:ind w:left="869" w:hanging="360"/>
      </w:pPr>
      <w:rPr>
        <w:rFonts w:hint="default"/>
      </w:rPr>
    </w:lvl>
    <w:lvl w:ilvl="2">
      <w:start w:val="1"/>
      <w:numFmt w:val="decimal"/>
      <w:lvlText w:val="%1.%2.%3"/>
      <w:lvlJc w:val="left"/>
      <w:pPr>
        <w:ind w:left="1738" w:hanging="720"/>
      </w:pPr>
      <w:rPr>
        <w:rFonts w:hint="default"/>
      </w:rPr>
    </w:lvl>
    <w:lvl w:ilvl="3">
      <w:start w:val="1"/>
      <w:numFmt w:val="decimal"/>
      <w:lvlText w:val="%1.%2.%3.%4"/>
      <w:lvlJc w:val="left"/>
      <w:pPr>
        <w:ind w:left="2247" w:hanging="720"/>
      </w:pPr>
      <w:rPr>
        <w:rFonts w:hint="default"/>
      </w:rPr>
    </w:lvl>
    <w:lvl w:ilvl="4">
      <w:start w:val="1"/>
      <w:numFmt w:val="decimal"/>
      <w:lvlText w:val="%1.%2.%3.%4.%5"/>
      <w:lvlJc w:val="left"/>
      <w:pPr>
        <w:ind w:left="3116" w:hanging="1080"/>
      </w:pPr>
      <w:rPr>
        <w:rFonts w:hint="default"/>
      </w:rPr>
    </w:lvl>
    <w:lvl w:ilvl="5">
      <w:start w:val="1"/>
      <w:numFmt w:val="decimal"/>
      <w:lvlText w:val="%1.%2.%3.%4.%5.%6"/>
      <w:lvlJc w:val="left"/>
      <w:pPr>
        <w:ind w:left="3625" w:hanging="1080"/>
      </w:pPr>
      <w:rPr>
        <w:rFonts w:hint="default"/>
      </w:rPr>
    </w:lvl>
    <w:lvl w:ilvl="6">
      <w:start w:val="1"/>
      <w:numFmt w:val="decimal"/>
      <w:lvlText w:val="%1.%2.%3.%4.%5.%6.%7"/>
      <w:lvlJc w:val="left"/>
      <w:pPr>
        <w:ind w:left="4494" w:hanging="1440"/>
      </w:pPr>
      <w:rPr>
        <w:rFonts w:hint="default"/>
      </w:rPr>
    </w:lvl>
    <w:lvl w:ilvl="7">
      <w:start w:val="1"/>
      <w:numFmt w:val="decimal"/>
      <w:lvlText w:val="%1.%2.%3.%4.%5.%6.%7.%8"/>
      <w:lvlJc w:val="left"/>
      <w:pPr>
        <w:ind w:left="5003" w:hanging="1440"/>
      </w:pPr>
      <w:rPr>
        <w:rFonts w:hint="default"/>
      </w:rPr>
    </w:lvl>
    <w:lvl w:ilvl="8">
      <w:start w:val="1"/>
      <w:numFmt w:val="decimal"/>
      <w:lvlText w:val="%1.%2.%3.%4.%5.%6.%7.%8.%9"/>
      <w:lvlJc w:val="left"/>
      <w:pPr>
        <w:ind w:left="5872" w:hanging="1800"/>
      </w:pPr>
      <w:rPr>
        <w:rFonts w:hint="default"/>
      </w:rPr>
    </w:lvl>
  </w:abstractNum>
  <w:abstractNum w:abstractNumId="3">
    <w:nsid w:val="286C0246"/>
    <w:multiLevelType w:val="multilevel"/>
    <w:tmpl w:val="AAD2DA2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479D0C07"/>
    <w:multiLevelType w:val="multilevel"/>
    <w:tmpl w:val="42807ECC"/>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05D13"/>
    <w:rsid w:val="00177B8B"/>
    <w:rsid w:val="00210887"/>
    <w:rsid w:val="00217A69"/>
    <w:rsid w:val="00245236"/>
    <w:rsid w:val="00294B11"/>
    <w:rsid w:val="002D4562"/>
    <w:rsid w:val="00322593"/>
    <w:rsid w:val="003852C5"/>
    <w:rsid w:val="00393CAF"/>
    <w:rsid w:val="00445143"/>
    <w:rsid w:val="004829FC"/>
    <w:rsid w:val="005F3467"/>
    <w:rsid w:val="00611747"/>
    <w:rsid w:val="00640DA6"/>
    <w:rsid w:val="0067474B"/>
    <w:rsid w:val="00676D65"/>
    <w:rsid w:val="00694F34"/>
    <w:rsid w:val="00705D13"/>
    <w:rsid w:val="00712B07"/>
    <w:rsid w:val="00725F88"/>
    <w:rsid w:val="007D2A0E"/>
    <w:rsid w:val="00841DA5"/>
    <w:rsid w:val="008453C7"/>
    <w:rsid w:val="00856E5C"/>
    <w:rsid w:val="008957FD"/>
    <w:rsid w:val="008A12EF"/>
    <w:rsid w:val="00907EB0"/>
    <w:rsid w:val="0092106E"/>
    <w:rsid w:val="00932DA0"/>
    <w:rsid w:val="009E02A5"/>
    <w:rsid w:val="00A01CC0"/>
    <w:rsid w:val="00A033D8"/>
    <w:rsid w:val="00A40F87"/>
    <w:rsid w:val="00B44218"/>
    <w:rsid w:val="00B57BDB"/>
    <w:rsid w:val="00BA334A"/>
    <w:rsid w:val="00BC2620"/>
    <w:rsid w:val="00BC6205"/>
    <w:rsid w:val="00C75F55"/>
    <w:rsid w:val="00C85A90"/>
    <w:rsid w:val="00C9539E"/>
    <w:rsid w:val="00CB2B17"/>
    <w:rsid w:val="00D0042F"/>
    <w:rsid w:val="00D30056"/>
    <w:rsid w:val="00D65A3C"/>
    <w:rsid w:val="00D764CD"/>
    <w:rsid w:val="00DC37D5"/>
    <w:rsid w:val="00E1130D"/>
    <w:rsid w:val="00E31C2D"/>
    <w:rsid w:val="00E436E3"/>
    <w:rsid w:val="00F10DFE"/>
    <w:rsid w:val="00F167E6"/>
    <w:rsid w:val="00F4335C"/>
    <w:rsid w:val="00F50C84"/>
    <w:rsid w:val="00F664AD"/>
    <w:rsid w:val="0C8702F8"/>
    <w:rsid w:val="24110A13"/>
    <w:rsid w:val="26F777A2"/>
    <w:rsid w:val="3D2C43BD"/>
    <w:rsid w:val="46A50D01"/>
    <w:rsid w:val="4BA20152"/>
    <w:rsid w:val="50C941EE"/>
    <w:rsid w:val="6C7B1958"/>
    <w:rsid w:val="7EE75DB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C0"/>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01CC0"/>
    <w:pPr>
      <w:spacing w:before="100" w:beforeAutospacing="1" w:after="100" w:afterAutospacing="1"/>
    </w:pPr>
  </w:style>
  <w:style w:type="table" w:styleId="a4">
    <w:name w:val="Table Grid"/>
    <w:basedOn w:val="a1"/>
    <w:uiPriority w:val="39"/>
    <w:qFormat/>
    <w:rsid w:val="00A01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qFormat/>
    <w:locked/>
    <w:rsid w:val="00A01CC0"/>
    <w:rPr>
      <w:rFonts w:ascii="Calibri" w:eastAsia="Calibri" w:hAnsi="Calibri" w:cs="Times New Roman"/>
    </w:rPr>
  </w:style>
  <w:style w:type="paragraph" w:styleId="a6">
    <w:name w:val="No Spacing"/>
    <w:link w:val="a5"/>
    <w:qFormat/>
    <w:rsid w:val="00A01CC0"/>
    <w:rPr>
      <w:rFonts w:ascii="Calibri" w:eastAsia="Calibri" w:hAnsi="Calibri" w:cs="Times New Roman"/>
      <w:sz w:val="22"/>
      <w:szCs w:val="22"/>
      <w:lang w:val="ru-RU" w:eastAsia="en-US"/>
    </w:rPr>
  </w:style>
  <w:style w:type="paragraph" w:styleId="a7">
    <w:name w:val="List Paragraph"/>
    <w:basedOn w:val="a"/>
    <w:link w:val="a8"/>
    <w:uiPriority w:val="34"/>
    <w:qFormat/>
    <w:rsid w:val="00A01CC0"/>
    <w:pPr>
      <w:ind w:left="720"/>
      <w:contextualSpacing/>
    </w:pPr>
  </w:style>
  <w:style w:type="paragraph" w:customStyle="1" w:styleId="docdata">
    <w:name w:val="docdata"/>
    <w:basedOn w:val="a"/>
    <w:qFormat/>
    <w:rsid w:val="00A01CC0"/>
    <w:pPr>
      <w:spacing w:before="100" w:beforeAutospacing="1" w:after="100" w:afterAutospacing="1"/>
    </w:pPr>
  </w:style>
  <w:style w:type="paragraph" w:customStyle="1" w:styleId="21">
    <w:name w:val="Основной текст с отступом 21"/>
    <w:basedOn w:val="a"/>
    <w:qFormat/>
    <w:rsid w:val="00A01CC0"/>
    <w:pPr>
      <w:suppressAutoHyphens/>
      <w:ind w:firstLine="700"/>
      <w:jc w:val="both"/>
    </w:pPr>
    <w:rPr>
      <w:lang w:eastAsia="ar-SA"/>
    </w:rPr>
  </w:style>
  <w:style w:type="paragraph" w:customStyle="1" w:styleId="Standard">
    <w:name w:val="Standard"/>
    <w:rsid w:val="00A01CC0"/>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a8">
    <w:name w:val="Абзац списка Знак"/>
    <w:link w:val="a7"/>
    <w:uiPriority w:val="34"/>
    <w:qFormat/>
    <w:locked/>
    <w:rsid w:val="00BA334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13355</Words>
  <Characters>7613</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учень9</cp:lastModifiedBy>
  <cp:revision>14</cp:revision>
  <cp:lastPrinted>2024-01-10T12:46:00Z</cp:lastPrinted>
  <dcterms:created xsi:type="dcterms:W3CDTF">2024-01-18T14:30:00Z</dcterms:created>
  <dcterms:modified xsi:type="dcterms:W3CDTF">2024-03-14T08:45:00Z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6F521675857944FC876192C3AEF94EE5_12</vt:lpwstr>
  </property>
</Properties>
</file>