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9450" w14:textId="77777777" w:rsidR="00903707" w:rsidRPr="00903707" w:rsidRDefault="00903707" w:rsidP="005F5ABB">
      <w:pPr>
        <w:pBdr>
          <w:top w:val="nil"/>
          <w:left w:val="nil"/>
          <w:bottom w:val="nil"/>
          <w:right w:val="nil"/>
          <w:between w:val="nil"/>
        </w:pBdr>
        <w:shd w:val="clear" w:color="auto" w:fill="FFFFFF"/>
        <w:spacing w:before="240"/>
        <w:ind w:firstLine="450"/>
        <w:jc w:val="center"/>
        <w:rPr>
          <w:rFonts w:eastAsia="Times New Roman"/>
          <w:b/>
          <w:color w:val="000000"/>
        </w:rPr>
      </w:pPr>
      <w:r w:rsidRPr="00903707">
        <w:rPr>
          <w:rFonts w:eastAsia="Times New Roman"/>
          <w:b/>
          <w:color w:val="000000"/>
        </w:rPr>
        <w:tab/>
        <w:t>ВІДДІЛ ОСВІТИ, КУЛЬТУРИ, ТУРИЗМУ, МОЛОДІ ТА СПОРТУ ОБРОШИНСЬКОЇ СІЛЬСЬКОЇ РАДИ</w:t>
      </w:r>
    </w:p>
    <w:p w14:paraId="5B63CFB0" w14:textId="3B067716" w:rsidR="005F5ABB" w:rsidRPr="005F5ABB" w:rsidRDefault="005F5ABB" w:rsidP="005F5ABB">
      <w:pPr>
        <w:pBdr>
          <w:top w:val="nil"/>
          <w:left w:val="nil"/>
          <w:bottom w:val="nil"/>
          <w:right w:val="nil"/>
          <w:between w:val="nil"/>
        </w:pBdr>
        <w:shd w:val="clear" w:color="auto" w:fill="FFFFFF"/>
        <w:spacing w:before="240"/>
        <w:ind w:firstLine="450"/>
        <w:jc w:val="center"/>
        <w:rPr>
          <w:rFonts w:eastAsia="Times New Roman"/>
          <w:color w:val="000000"/>
          <w:sz w:val="28"/>
          <w:szCs w:val="28"/>
        </w:rPr>
      </w:pPr>
    </w:p>
    <w:tbl>
      <w:tblPr>
        <w:tblW w:w="9101" w:type="dxa"/>
        <w:jc w:val="right"/>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40"/>
        <w:gridCol w:w="4961"/>
      </w:tblGrid>
      <w:tr w:rsidR="005F5ABB" w14:paraId="37A009FB" w14:textId="77777777" w:rsidTr="00B355DF">
        <w:trPr>
          <w:jc w:val="right"/>
        </w:trPr>
        <w:tc>
          <w:tcPr>
            <w:tcW w:w="4140" w:type="dxa"/>
            <w:tcBorders>
              <w:top w:val="nil"/>
              <w:left w:val="nil"/>
              <w:bottom w:val="nil"/>
              <w:right w:val="nil"/>
            </w:tcBorders>
          </w:tcPr>
          <w:p w14:paraId="1F237698" w14:textId="77777777" w:rsidR="005F5ABB" w:rsidRPr="00E6758A" w:rsidRDefault="005F5ABB" w:rsidP="00B355DF">
            <w:pPr>
              <w:pBdr>
                <w:top w:val="nil"/>
                <w:left w:val="nil"/>
                <w:bottom w:val="nil"/>
                <w:right w:val="nil"/>
                <w:between w:val="nil"/>
              </w:pBdr>
              <w:jc w:val="center"/>
              <w:rPr>
                <w:rFonts w:eastAsia="Times New Roman"/>
                <w:color w:val="FF0000"/>
              </w:rPr>
            </w:pPr>
          </w:p>
        </w:tc>
        <w:tc>
          <w:tcPr>
            <w:tcW w:w="4961" w:type="dxa"/>
            <w:tcBorders>
              <w:top w:val="nil"/>
              <w:left w:val="nil"/>
              <w:bottom w:val="nil"/>
              <w:right w:val="nil"/>
            </w:tcBorders>
          </w:tcPr>
          <w:p w14:paraId="2E896F06" w14:textId="77777777" w:rsidR="005F5ABB" w:rsidRPr="00E6758A" w:rsidRDefault="005F5ABB" w:rsidP="00B355DF">
            <w:pPr>
              <w:pBdr>
                <w:top w:val="nil"/>
                <w:left w:val="nil"/>
                <w:bottom w:val="nil"/>
                <w:right w:val="nil"/>
                <w:between w:val="nil"/>
              </w:pBdr>
              <w:rPr>
                <w:rFonts w:eastAsia="Times New Roman"/>
                <w:color w:val="000000"/>
              </w:rPr>
            </w:pPr>
          </w:p>
          <w:p w14:paraId="69750FCB" w14:textId="77777777" w:rsidR="005F5ABB" w:rsidRPr="00517A7E" w:rsidRDefault="005F5ABB" w:rsidP="00B355DF">
            <w:pPr>
              <w:pBdr>
                <w:top w:val="nil"/>
                <w:left w:val="nil"/>
                <w:bottom w:val="nil"/>
                <w:right w:val="nil"/>
                <w:between w:val="nil"/>
              </w:pBdr>
              <w:rPr>
                <w:rFonts w:eastAsia="Times New Roman"/>
                <w:color w:val="000000"/>
              </w:rPr>
            </w:pPr>
            <w:r w:rsidRPr="00517A7E">
              <w:rPr>
                <w:rFonts w:eastAsia="Times New Roman"/>
                <w:b/>
                <w:color w:val="000000"/>
              </w:rPr>
              <w:t>ЗАТВЕРДЖЕНО</w:t>
            </w:r>
          </w:p>
          <w:p w14:paraId="4AEBDE0D" w14:textId="77777777" w:rsidR="005F5ABB" w:rsidRPr="00517A7E" w:rsidRDefault="005F5ABB" w:rsidP="00B355DF">
            <w:pPr>
              <w:pBdr>
                <w:top w:val="nil"/>
                <w:left w:val="nil"/>
                <w:bottom w:val="nil"/>
                <w:right w:val="nil"/>
                <w:between w:val="nil"/>
              </w:pBdr>
              <w:rPr>
                <w:rFonts w:eastAsia="Times New Roman"/>
                <w:color w:val="000000"/>
              </w:rPr>
            </w:pPr>
            <w:r w:rsidRPr="00517A7E">
              <w:rPr>
                <w:rFonts w:eastAsia="Times New Roman"/>
                <w:b/>
                <w:color w:val="000000"/>
              </w:rPr>
              <w:t xml:space="preserve">Протоколом </w:t>
            </w:r>
            <w:proofErr w:type="spellStart"/>
            <w:r w:rsidRPr="00517A7E">
              <w:rPr>
                <w:rFonts w:eastAsia="Times New Roman"/>
                <w:b/>
                <w:color w:val="000000"/>
              </w:rPr>
              <w:t>уповноваженої</w:t>
            </w:r>
            <w:proofErr w:type="spellEnd"/>
            <w:r w:rsidRPr="00517A7E">
              <w:rPr>
                <w:rFonts w:eastAsia="Times New Roman"/>
                <w:b/>
                <w:color w:val="000000"/>
              </w:rPr>
              <w:t xml:space="preserve"> особи</w:t>
            </w:r>
          </w:p>
          <w:p w14:paraId="55B26380" w14:textId="1D9EE8D0" w:rsidR="005F5ABB" w:rsidRPr="00E6758A" w:rsidRDefault="005F5ABB" w:rsidP="00B355DF">
            <w:pPr>
              <w:pBdr>
                <w:top w:val="nil"/>
                <w:left w:val="nil"/>
                <w:bottom w:val="nil"/>
                <w:right w:val="nil"/>
                <w:between w:val="nil"/>
              </w:pBdr>
              <w:rPr>
                <w:rFonts w:eastAsia="Times New Roman"/>
                <w:color w:val="000000"/>
              </w:rPr>
            </w:pPr>
            <w:proofErr w:type="spellStart"/>
            <w:proofErr w:type="gramStart"/>
            <w:r w:rsidRPr="00517A7E">
              <w:rPr>
                <w:rFonts w:eastAsia="Times New Roman"/>
                <w:b/>
                <w:color w:val="000000"/>
              </w:rPr>
              <w:t>від</w:t>
            </w:r>
            <w:proofErr w:type="spellEnd"/>
            <w:r w:rsidRPr="00517A7E">
              <w:rPr>
                <w:rFonts w:eastAsia="Times New Roman"/>
                <w:b/>
                <w:color w:val="000000"/>
              </w:rPr>
              <w:t xml:space="preserve"> </w:t>
            </w:r>
            <w:r w:rsidR="00903707" w:rsidRPr="00517A7E">
              <w:rPr>
                <w:rFonts w:eastAsia="Times New Roman"/>
                <w:b/>
                <w:color w:val="000000"/>
                <w:lang w:val="uk-UA"/>
              </w:rPr>
              <w:t xml:space="preserve"> </w:t>
            </w:r>
            <w:r w:rsidR="00517A7E" w:rsidRPr="00517A7E">
              <w:rPr>
                <w:rFonts w:eastAsia="Times New Roman"/>
                <w:b/>
                <w:color w:val="000000"/>
                <w:lang w:val="uk-UA"/>
              </w:rPr>
              <w:t>11</w:t>
            </w:r>
            <w:r w:rsidRPr="00517A7E">
              <w:rPr>
                <w:rFonts w:eastAsia="Times New Roman"/>
                <w:b/>
                <w:color w:val="000000"/>
              </w:rPr>
              <w:t>.</w:t>
            </w:r>
            <w:r w:rsidR="00306483" w:rsidRPr="00517A7E">
              <w:rPr>
                <w:rFonts w:eastAsia="Times New Roman"/>
                <w:b/>
                <w:color w:val="000000"/>
                <w:lang w:val="uk-UA"/>
              </w:rPr>
              <w:t>08</w:t>
            </w:r>
            <w:r w:rsidRPr="00517A7E">
              <w:rPr>
                <w:rFonts w:eastAsia="Times New Roman"/>
                <w:b/>
                <w:color w:val="000000"/>
              </w:rPr>
              <w:t>.202</w:t>
            </w:r>
            <w:r w:rsidR="00306483" w:rsidRPr="00517A7E">
              <w:rPr>
                <w:rFonts w:eastAsia="Times New Roman"/>
                <w:b/>
                <w:color w:val="000000"/>
                <w:lang w:val="uk-UA"/>
              </w:rPr>
              <w:t>2</w:t>
            </w:r>
            <w:proofErr w:type="gramEnd"/>
            <w:r w:rsidRPr="00517A7E">
              <w:rPr>
                <w:rFonts w:eastAsia="Times New Roman"/>
                <w:b/>
                <w:color w:val="000000"/>
              </w:rPr>
              <w:t xml:space="preserve"> року</w:t>
            </w:r>
          </w:p>
        </w:tc>
      </w:tr>
    </w:tbl>
    <w:p w14:paraId="40512024" w14:textId="77777777" w:rsidR="00CE0917" w:rsidRPr="00426673" w:rsidRDefault="00CE0917" w:rsidP="00CE0917">
      <w:pPr>
        <w:jc w:val="center"/>
        <w:rPr>
          <w:b/>
          <w:bCs/>
          <w:color w:val="000000"/>
          <w:lang w:val="uk-UA" w:eastAsia="uk-UA"/>
        </w:rPr>
      </w:pPr>
    </w:p>
    <w:p w14:paraId="034AE1EB" w14:textId="08DED7E9" w:rsidR="00CE0917" w:rsidRPr="00426673" w:rsidRDefault="00CE0917" w:rsidP="00CE0917">
      <w:pPr>
        <w:jc w:val="center"/>
        <w:rPr>
          <w:b/>
          <w:bCs/>
          <w:color w:val="000000"/>
          <w:lang w:val="uk-UA" w:eastAsia="uk-UA"/>
        </w:rPr>
      </w:pPr>
    </w:p>
    <w:p w14:paraId="680DCA5A" w14:textId="77777777" w:rsidR="00CE0917" w:rsidRPr="00426673" w:rsidRDefault="00CE0917" w:rsidP="00CE0917">
      <w:pPr>
        <w:jc w:val="center"/>
        <w:rPr>
          <w:b/>
          <w:bCs/>
          <w:color w:val="000000"/>
          <w:lang w:val="uk-UA" w:eastAsia="uk-UA"/>
        </w:rPr>
      </w:pPr>
    </w:p>
    <w:p w14:paraId="6AC9A9DE" w14:textId="77777777" w:rsidR="00CE0917" w:rsidRPr="00426673" w:rsidRDefault="00CE0917" w:rsidP="00CE0917">
      <w:pPr>
        <w:jc w:val="center"/>
        <w:rPr>
          <w:b/>
          <w:bCs/>
          <w:color w:val="000000"/>
          <w:lang w:val="uk-UA" w:eastAsia="uk-UA"/>
        </w:rPr>
      </w:pPr>
    </w:p>
    <w:p w14:paraId="55869E03" w14:textId="77777777" w:rsidR="00CE0917" w:rsidRPr="00426673" w:rsidRDefault="00CE0917" w:rsidP="00CE0917">
      <w:pPr>
        <w:jc w:val="center"/>
        <w:rPr>
          <w:b/>
          <w:bCs/>
          <w:color w:val="000000"/>
          <w:lang w:val="uk-UA" w:eastAsia="uk-UA"/>
        </w:rPr>
      </w:pPr>
    </w:p>
    <w:p w14:paraId="5798F89C" w14:textId="7462398B" w:rsidR="00CE0917" w:rsidRPr="00426673" w:rsidRDefault="00CE0917" w:rsidP="005F5ABB">
      <w:pPr>
        <w:jc w:val="center"/>
        <w:rPr>
          <w:b/>
          <w:bCs/>
          <w:color w:val="000000" w:themeColor="text1"/>
          <w:lang w:val="uk-UA" w:eastAsia="zh-CN"/>
        </w:rPr>
      </w:pPr>
      <w:r w:rsidRPr="00426673">
        <w:rPr>
          <w:b/>
          <w:bCs/>
          <w:color w:val="000000" w:themeColor="text1"/>
          <w:lang w:val="uk-UA"/>
        </w:rPr>
        <w:t>ОГОЛОШЕННЯ</w:t>
      </w:r>
    </w:p>
    <w:p w14:paraId="22865942" w14:textId="5568E66E" w:rsidR="00CE0917" w:rsidRPr="00426673" w:rsidRDefault="00CE0917" w:rsidP="00CE0917">
      <w:pPr>
        <w:jc w:val="center"/>
        <w:rPr>
          <w:b/>
          <w:color w:val="000000" w:themeColor="text1"/>
          <w:sz w:val="32"/>
          <w:szCs w:val="32"/>
          <w:lang w:val="uk-UA" w:eastAsia="uk-UA"/>
        </w:rPr>
      </w:pPr>
      <w:r w:rsidRPr="00426673">
        <w:rPr>
          <w:b/>
          <w:color w:val="000000" w:themeColor="text1"/>
          <w:sz w:val="32"/>
          <w:szCs w:val="32"/>
          <w:lang w:val="uk-UA" w:eastAsia="uk-UA"/>
        </w:rPr>
        <w:t xml:space="preserve">на закупівлю </w:t>
      </w:r>
      <w:r w:rsidR="00B65565" w:rsidRPr="00426673">
        <w:rPr>
          <w:b/>
          <w:color w:val="000000" w:themeColor="text1"/>
          <w:sz w:val="32"/>
          <w:szCs w:val="32"/>
          <w:lang w:val="uk-UA" w:eastAsia="uk-UA"/>
        </w:rPr>
        <w:t>товару</w:t>
      </w:r>
      <w:r w:rsidR="008301BF">
        <w:rPr>
          <w:b/>
          <w:color w:val="000000" w:themeColor="text1"/>
          <w:sz w:val="32"/>
          <w:szCs w:val="32"/>
          <w:lang w:val="uk-UA" w:eastAsia="uk-UA"/>
        </w:rPr>
        <w:t>:</w:t>
      </w:r>
    </w:p>
    <w:p w14:paraId="60E816BD" w14:textId="64B218EE" w:rsidR="00176426" w:rsidRPr="00176426" w:rsidRDefault="00306483" w:rsidP="00306483">
      <w:pPr>
        <w:shd w:val="clear" w:color="auto" w:fill="FFFFFA"/>
        <w:jc w:val="center"/>
        <w:rPr>
          <w:rFonts w:eastAsia="Times New Roman"/>
          <w:b/>
          <w:sz w:val="28"/>
          <w:szCs w:val="28"/>
          <w:lang w:val="uk-UA"/>
        </w:rPr>
      </w:pPr>
      <w:r w:rsidRPr="00306483">
        <w:rPr>
          <w:rFonts w:eastAsia="Times New Roman"/>
          <w:b/>
          <w:sz w:val="28"/>
          <w:szCs w:val="28"/>
          <w:lang w:val="uk-UA"/>
        </w:rPr>
        <w:t>ДК 021-2015 15510000-6 Молоко та вершки</w:t>
      </w:r>
      <w:r>
        <w:rPr>
          <w:rFonts w:eastAsia="Times New Roman"/>
          <w:b/>
          <w:sz w:val="28"/>
          <w:szCs w:val="28"/>
          <w:lang w:val="uk-UA"/>
        </w:rPr>
        <w:t xml:space="preserve"> (Молоко</w:t>
      </w:r>
      <w:r w:rsidR="004A4737">
        <w:rPr>
          <w:rFonts w:eastAsia="Times New Roman"/>
          <w:b/>
          <w:sz w:val="28"/>
          <w:szCs w:val="28"/>
          <w:lang w:val="uk-UA"/>
        </w:rPr>
        <w:t>)</w:t>
      </w:r>
    </w:p>
    <w:p w14:paraId="4906CAA3" w14:textId="77777777" w:rsidR="00CE0917" w:rsidRPr="00426673" w:rsidRDefault="00CE0917" w:rsidP="00CE0917">
      <w:pPr>
        <w:shd w:val="clear" w:color="auto" w:fill="FFFFFA"/>
        <w:spacing w:line="360" w:lineRule="auto"/>
        <w:rPr>
          <w:b/>
          <w:color w:val="000000" w:themeColor="text1"/>
          <w:sz w:val="28"/>
          <w:szCs w:val="28"/>
          <w:lang w:val="uk-UA" w:eastAsia="uk-UA"/>
        </w:rPr>
      </w:pPr>
    </w:p>
    <w:p w14:paraId="2498A95B" w14:textId="77777777" w:rsidR="00CE0917" w:rsidRPr="00426673" w:rsidRDefault="00CE0917" w:rsidP="00CE0917">
      <w:pPr>
        <w:shd w:val="clear" w:color="auto" w:fill="FFFFFA"/>
        <w:jc w:val="center"/>
        <w:rPr>
          <w:b/>
          <w:bCs/>
          <w:color w:val="000000"/>
          <w:lang w:val="uk-UA" w:eastAsia="uk-UA"/>
        </w:rPr>
      </w:pPr>
      <w:r w:rsidRPr="00426673">
        <w:rPr>
          <w:b/>
          <w:lang w:val="uk-UA" w:eastAsia="uk-UA"/>
        </w:rPr>
        <w:t>Спрощена закупівля</w:t>
      </w:r>
    </w:p>
    <w:p w14:paraId="0FA5CF3E" w14:textId="77777777" w:rsidR="00CE0917" w:rsidRPr="00426673" w:rsidRDefault="00CE0917" w:rsidP="00CE0917">
      <w:pPr>
        <w:shd w:val="clear" w:color="auto" w:fill="FFFFFA"/>
        <w:jc w:val="center"/>
        <w:rPr>
          <w:b/>
          <w:bCs/>
          <w:color w:val="000000"/>
          <w:lang w:val="uk-UA" w:eastAsia="uk-UA"/>
        </w:rPr>
      </w:pPr>
    </w:p>
    <w:p w14:paraId="435EC6BD" w14:textId="77777777" w:rsidR="00CE0917" w:rsidRPr="00426673" w:rsidRDefault="00CE0917" w:rsidP="00CE0917">
      <w:pPr>
        <w:shd w:val="clear" w:color="auto" w:fill="FFFFFA"/>
        <w:jc w:val="center"/>
        <w:rPr>
          <w:b/>
          <w:bCs/>
          <w:color w:val="000000"/>
          <w:lang w:val="uk-UA" w:eastAsia="uk-UA"/>
        </w:rPr>
      </w:pPr>
    </w:p>
    <w:p w14:paraId="25FB0FDC" w14:textId="77777777" w:rsidR="00CE0917" w:rsidRPr="00426673" w:rsidRDefault="00CE0917" w:rsidP="00CE0917">
      <w:pPr>
        <w:shd w:val="clear" w:color="auto" w:fill="FFFFFA"/>
        <w:jc w:val="center"/>
        <w:rPr>
          <w:b/>
          <w:bCs/>
          <w:color w:val="000000"/>
          <w:lang w:val="uk-UA" w:eastAsia="uk-UA"/>
        </w:rPr>
      </w:pPr>
    </w:p>
    <w:p w14:paraId="1204EED4" w14:textId="77777777" w:rsidR="00CE0917" w:rsidRPr="00426673" w:rsidRDefault="00CE0917" w:rsidP="00CE0917">
      <w:pPr>
        <w:shd w:val="clear" w:color="auto" w:fill="FFFFFA"/>
        <w:jc w:val="center"/>
        <w:rPr>
          <w:b/>
          <w:bCs/>
          <w:color w:val="000000"/>
          <w:lang w:val="uk-UA" w:eastAsia="uk-UA"/>
        </w:rPr>
      </w:pPr>
    </w:p>
    <w:p w14:paraId="624AF7A1" w14:textId="28663EBB" w:rsidR="00CE0917" w:rsidRPr="00426673" w:rsidRDefault="00CE0917" w:rsidP="00CE0917">
      <w:pPr>
        <w:shd w:val="clear" w:color="auto" w:fill="FFFFFA"/>
        <w:jc w:val="center"/>
        <w:rPr>
          <w:b/>
          <w:bCs/>
          <w:color w:val="000000"/>
          <w:lang w:val="uk-UA" w:eastAsia="uk-UA"/>
        </w:rPr>
      </w:pPr>
    </w:p>
    <w:p w14:paraId="75815177" w14:textId="77777777" w:rsidR="00CE0917" w:rsidRPr="00426673" w:rsidRDefault="00CE0917" w:rsidP="00CE0917">
      <w:pPr>
        <w:shd w:val="clear" w:color="auto" w:fill="FFFFFA"/>
        <w:jc w:val="center"/>
        <w:rPr>
          <w:b/>
          <w:bCs/>
          <w:color w:val="000000"/>
          <w:lang w:val="uk-UA" w:eastAsia="uk-UA"/>
        </w:rPr>
      </w:pPr>
    </w:p>
    <w:p w14:paraId="710AD9AA" w14:textId="77777777" w:rsidR="00CE0917" w:rsidRPr="00426673" w:rsidRDefault="00CE0917" w:rsidP="00CE0917">
      <w:pPr>
        <w:shd w:val="clear" w:color="auto" w:fill="FFFFFA"/>
        <w:jc w:val="center"/>
        <w:rPr>
          <w:b/>
          <w:bCs/>
          <w:color w:val="000000"/>
          <w:lang w:val="uk-UA" w:eastAsia="uk-UA"/>
        </w:rPr>
      </w:pPr>
    </w:p>
    <w:p w14:paraId="484D4A77" w14:textId="77777777" w:rsidR="00CE0917" w:rsidRPr="00426673" w:rsidRDefault="00CE0917" w:rsidP="00CE0917">
      <w:pPr>
        <w:shd w:val="clear" w:color="auto" w:fill="FFFFFA"/>
        <w:rPr>
          <w:b/>
          <w:bCs/>
          <w:color w:val="000000"/>
          <w:lang w:val="uk-UA" w:eastAsia="uk-UA"/>
        </w:rPr>
      </w:pPr>
    </w:p>
    <w:p w14:paraId="76AAEC10" w14:textId="77BA0277" w:rsidR="00CE0917" w:rsidRPr="00426673" w:rsidRDefault="00CE0917" w:rsidP="00CE0917">
      <w:pPr>
        <w:shd w:val="clear" w:color="auto" w:fill="FFFFFA"/>
        <w:rPr>
          <w:b/>
          <w:bCs/>
          <w:color w:val="000000"/>
          <w:sz w:val="32"/>
          <w:szCs w:val="32"/>
          <w:lang w:val="uk-UA" w:eastAsia="uk-UA"/>
        </w:rPr>
      </w:pPr>
    </w:p>
    <w:p w14:paraId="0AD05F7A" w14:textId="7370399E" w:rsidR="005F5ABB" w:rsidRDefault="00903707" w:rsidP="00903707">
      <w:pPr>
        <w:pBdr>
          <w:top w:val="nil"/>
          <w:left w:val="nil"/>
          <w:bottom w:val="nil"/>
          <w:right w:val="nil"/>
          <w:between w:val="nil"/>
        </w:pBdr>
        <w:spacing w:after="200" w:line="276" w:lineRule="auto"/>
        <w:jc w:val="center"/>
        <w:rPr>
          <w:rFonts w:eastAsia="Times New Roman"/>
          <w:b/>
          <w:bCs/>
          <w:color w:val="000000" w:themeColor="text1"/>
          <w:sz w:val="28"/>
          <w:szCs w:val="28"/>
          <w:lang w:val="uk-UA" w:eastAsia="ru-RU"/>
        </w:rPr>
      </w:pPr>
      <w:r w:rsidRPr="00E6758A">
        <w:rPr>
          <w:b/>
          <w:bCs/>
          <w:color w:val="000000" w:themeColor="text1"/>
          <w:sz w:val="28"/>
          <w:szCs w:val="28"/>
          <w:lang w:val="uk-UA"/>
        </w:rPr>
        <w:t>с.</w:t>
      </w:r>
      <w:proofErr w:type="spellStart"/>
      <w:r w:rsidRPr="00E6758A">
        <w:rPr>
          <w:b/>
          <w:bCs/>
          <w:color w:val="000000" w:themeColor="text1"/>
          <w:sz w:val="28"/>
          <w:szCs w:val="28"/>
        </w:rPr>
        <w:t>Оброшине</w:t>
      </w:r>
      <w:proofErr w:type="spellEnd"/>
      <w:r w:rsidR="005F5ABB" w:rsidRPr="00E6758A">
        <w:rPr>
          <w:rFonts w:eastAsia="Times New Roman"/>
          <w:b/>
          <w:bCs/>
          <w:color w:val="000000" w:themeColor="text1"/>
          <w:sz w:val="28"/>
          <w:szCs w:val="28"/>
          <w:lang w:val="uk-UA" w:eastAsia="ru-RU"/>
        </w:rPr>
        <w:t>-  202</w:t>
      </w:r>
      <w:r w:rsidR="00306483">
        <w:rPr>
          <w:rFonts w:eastAsia="Times New Roman"/>
          <w:b/>
          <w:bCs/>
          <w:color w:val="000000" w:themeColor="text1"/>
          <w:sz w:val="28"/>
          <w:szCs w:val="28"/>
          <w:lang w:val="uk-UA" w:eastAsia="ru-RU"/>
        </w:rPr>
        <w:t>2</w:t>
      </w:r>
    </w:p>
    <w:p w14:paraId="335F5EEE" w14:textId="600A55DB" w:rsidR="00306483" w:rsidRDefault="00306483" w:rsidP="00903707">
      <w:pPr>
        <w:pBdr>
          <w:top w:val="nil"/>
          <w:left w:val="nil"/>
          <w:bottom w:val="nil"/>
          <w:right w:val="nil"/>
          <w:between w:val="nil"/>
        </w:pBdr>
        <w:spacing w:after="200" w:line="276" w:lineRule="auto"/>
        <w:jc w:val="center"/>
        <w:rPr>
          <w:rFonts w:eastAsia="Times New Roman"/>
          <w:b/>
          <w:bCs/>
          <w:color w:val="000000" w:themeColor="text1"/>
          <w:sz w:val="28"/>
          <w:szCs w:val="28"/>
          <w:lang w:val="uk-UA" w:eastAsia="ru-RU"/>
        </w:rPr>
      </w:pPr>
    </w:p>
    <w:p w14:paraId="078C9D09" w14:textId="38711A04" w:rsidR="00CC1D65" w:rsidRDefault="00CC1D65" w:rsidP="00903707">
      <w:pPr>
        <w:pBdr>
          <w:top w:val="nil"/>
          <w:left w:val="nil"/>
          <w:bottom w:val="nil"/>
          <w:right w:val="nil"/>
          <w:between w:val="nil"/>
        </w:pBdr>
        <w:spacing w:after="200" w:line="276" w:lineRule="auto"/>
        <w:jc w:val="center"/>
        <w:rPr>
          <w:rFonts w:eastAsia="Times New Roman"/>
          <w:b/>
          <w:bCs/>
          <w:color w:val="000000" w:themeColor="text1"/>
          <w:sz w:val="28"/>
          <w:szCs w:val="28"/>
          <w:lang w:val="uk-UA" w:eastAsia="ru-RU"/>
        </w:rPr>
      </w:pPr>
    </w:p>
    <w:p w14:paraId="65FFEAAF" w14:textId="77777777" w:rsidR="00CC1D65" w:rsidRPr="00E6758A" w:rsidRDefault="00CC1D65" w:rsidP="00903707">
      <w:pPr>
        <w:pBdr>
          <w:top w:val="nil"/>
          <w:left w:val="nil"/>
          <w:bottom w:val="nil"/>
          <w:right w:val="nil"/>
          <w:between w:val="nil"/>
        </w:pBdr>
        <w:spacing w:after="200" w:line="276" w:lineRule="auto"/>
        <w:jc w:val="center"/>
        <w:rPr>
          <w:rFonts w:eastAsia="Times New Roman"/>
          <w:b/>
          <w:bCs/>
          <w:color w:val="000000" w:themeColor="text1"/>
          <w:sz w:val="28"/>
          <w:szCs w:val="28"/>
          <w:lang w:val="uk-UA" w:eastAsia="ru-RU"/>
        </w:rPr>
      </w:pPr>
    </w:p>
    <w:p w14:paraId="43BCEFE6" w14:textId="77777777" w:rsidR="00903707" w:rsidRPr="00903707" w:rsidRDefault="00903707" w:rsidP="00903707">
      <w:pPr>
        <w:pBdr>
          <w:top w:val="nil"/>
          <w:left w:val="nil"/>
          <w:bottom w:val="nil"/>
          <w:right w:val="nil"/>
          <w:between w:val="nil"/>
        </w:pBdr>
        <w:spacing w:after="200" w:line="276" w:lineRule="auto"/>
        <w:jc w:val="center"/>
        <w:rPr>
          <w:rFonts w:eastAsia="Times New Roman"/>
          <w:color w:val="000000"/>
          <w:lang w:val="uk-UA" w:eastAsia="ru-RU"/>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E0BF1" w:rsidRPr="00426673" w14:paraId="027A65B9" w14:textId="77777777" w:rsidTr="00D462DA">
        <w:trPr>
          <w:gridAfter w:val="1"/>
          <w:wAfter w:w="10" w:type="dxa"/>
          <w:trHeight w:val="327"/>
        </w:trPr>
        <w:tc>
          <w:tcPr>
            <w:tcW w:w="9885" w:type="dxa"/>
            <w:gridSpan w:val="2"/>
            <w:hideMark/>
          </w:tcPr>
          <w:p w14:paraId="5383CDC8" w14:textId="601BCBE9" w:rsidR="00B321DF" w:rsidRPr="00426673" w:rsidRDefault="00B321DF" w:rsidP="00CA5A24">
            <w:pPr>
              <w:spacing w:after="0" w:line="240" w:lineRule="auto"/>
              <w:jc w:val="center"/>
              <w:rPr>
                <w:rFonts w:eastAsia="Times New Roman"/>
                <w:b/>
                <w:lang w:val="uk-UA"/>
              </w:rPr>
            </w:pPr>
            <w:r w:rsidRPr="00426673">
              <w:rPr>
                <w:rFonts w:eastAsia="Times New Roman"/>
                <w:b/>
                <w:lang w:val="uk-UA"/>
              </w:rPr>
              <w:lastRenderedPageBreak/>
              <w:br w:type="page"/>
              <w:t xml:space="preserve">1. </w:t>
            </w:r>
            <w:r w:rsidR="00507093" w:rsidRPr="00426673">
              <w:rPr>
                <w:rFonts w:eastAsia="Times New Roman"/>
                <w:b/>
                <w:lang w:val="uk-UA"/>
              </w:rPr>
              <w:t>Загальні положення</w:t>
            </w:r>
          </w:p>
        </w:tc>
      </w:tr>
      <w:tr w:rsidR="00DE0BF1" w:rsidRPr="00426673" w14:paraId="1D8EAB0E" w14:textId="77777777" w:rsidTr="00507093">
        <w:trPr>
          <w:gridAfter w:val="1"/>
          <w:wAfter w:w="10" w:type="dxa"/>
          <w:trHeight w:val="540"/>
        </w:trPr>
        <w:tc>
          <w:tcPr>
            <w:tcW w:w="3667" w:type="dxa"/>
            <w:hideMark/>
          </w:tcPr>
          <w:p w14:paraId="2C9D2B8C" w14:textId="54D18EFF" w:rsidR="00507093" w:rsidRPr="00426673" w:rsidRDefault="00507093" w:rsidP="00CA5A24">
            <w:pPr>
              <w:spacing w:after="0" w:line="240" w:lineRule="auto"/>
              <w:rPr>
                <w:rFonts w:eastAsia="Times New Roman"/>
                <w:lang w:val="uk-UA"/>
              </w:rPr>
            </w:pPr>
            <w:r w:rsidRPr="00426673">
              <w:rPr>
                <w:lang w:val="uk-UA"/>
              </w:rPr>
              <w:t xml:space="preserve">1.1. Терміни, які вживаються в </w:t>
            </w:r>
            <w:r w:rsidR="006A4AD8" w:rsidRPr="00426673">
              <w:rPr>
                <w:lang w:val="uk-UA"/>
              </w:rPr>
              <w:t>оголошені</w:t>
            </w:r>
          </w:p>
        </w:tc>
        <w:tc>
          <w:tcPr>
            <w:tcW w:w="6218" w:type="dxa"/>
            <w:hideMark/>
          </w:tcPr>
          <w:p w14:paraId="249C5C53" w14:textId="0848F095" w:rsidR="00507093" w:rsidRPr="00426673" w:rsidRDefault="002914FF" w:rsidP="00CA5A24">
            <w:pPr>
              <w:spacing w:after="0" w:line="240" w:lineRule="auto"/>
              <w:jc w:val="both"/>
              <w:rPr>
                <w:rFonts w:eastAsia="Times New Roman"/>
                <w:lang w:val="uk-UA"/>
              </w:rPr>
            </w:pPr>
            <w:r w:rsidRPr="00426673">
              <w:rPr>
                <w:lang w:val="uk-UA"/>
              </w:rPr>
              <w:t>О</w:t>
            </w:r>
            <w:r w:rsidR="00507093" w:rsidRPr="00426673">
              <w:rPr>
                <w:lang w:val="uk-UA"/>
              </w:rPr>
              <w:t>голошення про проведення спрощеної закупівлі розроблен</w:t>
            </w:r>
            <w:r w:rsidRPr="00426673">
              <w:rPr>
                <w:lang w:val="uk-UA"/>
              </w:rPr>
              <w:t>а</w:t>
            </w:r>
            <w:r w:rsidR="00507093" w:rsidRPr="00426673">
              <w:rPr>
                <w:lang w:val="uk-UA"/>
              </w:rPr>
              <w:t xml:space="preserve"> на виконання вимог Закону України «Про публічні закупівлі» </w:t>
            </w:r>
            <w:r w:rsidR="009E6466" w:rsidRPr="00426673">
              <w:rPr>
                <w:lang w:val="uk-UA"/>
              </w:rPr>
              <w:t>№ 114-IX від 19.</w:t>
            </w:r>
            <w:r w:rsidR="00FB3F95" w:rsidRPr="00426673">
              <w:rPr>
                <w:lang w:val="uk-UA"/>
              </w:rPr>
              <w:t>0</w:t>
            </w:r>
            <w:r w:rsidR="00306483">
              <w:rPr>
                <w:lang w:val="uk-UA"/>
              </w:rPr>
              <w:t>9</w:t>
            </w:r>
            <w:r w:rsidR="009E6466" w:rsidRPr="00426673">
              <w:rPr>
                <w:lang w:val="uk-UA"/>
              </w:rPr>
              <w:t>.</w:t>
            </w:r>
            <w:r w:rsidR="00FB3F95" w:rsidRPr="00426673">
              <w:rPr>
                <w:lang w:val="uk-UA"/>
              </w:rPr>
              <w:t>2020</w:t>
            </w:r>
            <w:r w:rsidR="009E6466" w:rsidRPr="00426673">
              <w:rPr>
                <w:lang w:val="uk-UA"/>
              </w:rPr>
              <w:t xml:space="preserve"> р. </w:t>
            </w:r>
            <w:r w:rsidR="00507093" w:rsidRPr="00426673">
              <w:rPr>
                <w:lang w:val="uk-UA"/>
              </w:rPr>
              <w:t>(далі – Закон)</w:t>
            </w:r>
            <w:r w:rsidR="00306483">
              <w:rPr>
                <w:lang w:val="uk-UA"/>
              </w:rPr>
              <w:t xml:space="preserve"> зі змінами</w:t>
            </w:r>
            <w:r w:rsidR="00507093" w:rsidRPr="00426673">
              <w:rPr>
                <w:lang w:val="uk-UA"/>
              </w:rPr>
              <w:t>.</w:t>
            </w:r>
            <w:r w:rsidR="009E6466" w:rsidRPr="00426673">
              <w:rPr>
                <w:lang w:val="uk-UA"/>
              </w:rPr>
              <w:t xml:space="preserve"> </w:t>
            </w:r>
            <w:r w:rsidR="00507093" w:rsidRPr="00426673">
              <w:rPr>
                <w:lang w:val="uk-UA"/>
              </w:rPr>
              <w:t>Терміни, які використовуються в ц</w:t>
            </w:r>
            <w:r w:rsidR="00C004C0" w:rsidRPr="00426673">
              <w:rPr>
                <w:lang w:val="uk-UA"/>
              </w:rPr>
              <w:t>ьому</w:t>
            </w:r>
            <w:r w:rsidR="00507093" w:rsidRPr="00426673">
              <w:rPr>
                <w:lang w:val="uk-UA"/>
              </w:rPr>
              <w:t xml:space="preserve"> </w:t>
            </w:r>
            <w:r w:rsidR="00C004C0" w:rsidRPr="00426673">
              <w:rPr>
                <w:lang w:val="uk-UA"/>
              </w:rPr>
              <w:t>оголошені</w:t>
            </w:r>
            <w:r w:rsidR="00507093" w:rsidRPr="00426673">
              <w:rPr>
                <w:lang w:val="uk-UA"/>
              </w:rPr>
              <w:t xml:space="preserve">, вживаються в значеннях, визначених </w:t>
            </w:r>
            <w:r w:rsidR="00156D4D" w:rsidRPr="00426673">
              <w:rPr>
                <w:lang w:val="uk-UA"/>
              </w:rPr>
              <w:t xml:space="preserve">цим </w:t>
            </w:r>
            <w:r w:rsidR="00507093" w:rsidRPr="00426673">
              <w:rPr>
                <w:lang w:val="uk-UA"/>
              </w:rPr>
              <w:t>Законом.</w:t>
            </w:r>
          </w:p>
        </w:tc>
      </w:tr>
      <w:tr w:rsidR="00184816" w:rsidRPr="00903707" w14:paraId="69F8CA4F" w14:textId="77777777" w:rsidTr="00F81BB8">
        <w:trPr>
          <w:gridAfter w:val="1"/>
          <w:wAfter w:w="10" w:type="dxa"/>
          <w:trHeight w:val="273"/>
        </w:trPr>
        <w:tc>
          <w:tcPr>
            <w:tcW w:w="3667" w:type="dxa"/>
          </w:tcPr>
          <w:p w14:paraId="5A6B1995" w14:textId="79D2CF26" w:rsidR="00184816" w:rsidRPr="00426673" w:rsidRDefault="00184816" w:rsidP="00CA5A24">
            <w:pPr>
              <w:spacing w:after="0" w:line="240" w:lineRule="auto"/>
              <w:rPr>
                <w:rFonts w:eastAsia="Times New Roman"/>
                <w:lang w:val="uk-UA"/>
              </w:rPr>
            </w:pPr>
            <w:r w:rsidRPr="00426673">
              <w:rPr>
                <w:rFonts w:eastAsia="Times New Roman"/>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47F36868" w14:textId="77777777" w:rsidR="00903707" w:rsidRDefault="00903707" w:rsidP="00CA5A24">
            <w:pPr>
              <w:spacing w:after="0" w:line="240" w:lineRule="auto"/>
              <w:jc w:val="both"/>
              <w:rPr>
                <w:b/>
                <w:color w:val="000000"/>
                <w:lang w:val="uk-UA"/>
              </w:rPr>
            </w:pPr>
            <w:r w:rsidRPr="00903707">
              <w:rPr>
                <w:b/>
                <w:color w:val="000000"/>
                <w:lang w:val="uk-UA"/>
              </w:rPr>
              <w:t>ВІДДІЛ ОСВІТИ, КУЛЬТУРИ, ТУРИЗМУ, МОЛОДІ ТА СПОРТУ ОБРОШИНСЬКОЇ СІЛЬСЬКОЇ РАДИ</w:t>
            </w:r>
          </w:p>
          <w:p w14:paraId="59C15C25" w14:textId="5FF940C3" w:rsidR="00184816" w:rsidRPr="00426673" w:rsidRDefault="00184816" w:rsidP="00CA5A24">
            <w:pPr>
              <w:spacing w:after="0" w:line="240" w:lineRule="auto"/>
              <w:jc w:val="both"/>
              <w:rPr>
                <w:rFonts w:eastAsia="Times New Roman"/>
                <w:b/>
                <w:lang w:val="uk-UA" w:eastAsia="uk-UA"/>
              </w:rPr>
            </w:pPr>
          </w:p>
        </w:tc>
      </w:tr>
      <w:tr w:rsidR="00184816" w:rsidRPr="00426673" w14:paraId="6EF97BF4" w14:textId="77777777" w:rsidTr="00F81BB8">
        <w:trPr>
          <w:gridAfter w:val="1"/>
          <w:wAfter w:w="10" w:type="dxa"/>
          <w:trHeight w:val="338"/>
        </w:trPr>
        <w:tc>
          <w:tcPr>
            <w:tcW w:w="3667" w:type="dxa"/>
            <w:hideMark/>
          </w:tcPr>
          <w:p w14:paraId="0544F5D5" w14:textId="46C054D1" w:rsidR="00184816" w:rsidRPr="00426673" w:rsidRDefault="00184816" w:rsidP="00CA5A24">
            <w:pPr>
              <w:pStyle w:val="a6"/>
              <w:numPr>
                <w:ilvl w:val="1"/>
                <w:numId w:val="10"/>
              </w:numPr>
              <w:spacing w:after="0" w:line="240" w:lineRule="auto"/>
              <w:ind w:left="0" w:firstLine="0"/>
              <w:rPr>
                <w:rFonts w:eastAsia="Times New Roman"/>
                <w:lang w:val="uk-UA"/>
              </w:rPr>
            </w:pPr>
            <w:r w:rsidRPr="00426673">
              <w:rPr>
                <w:rFonts w:eastAsia="Times New Roman"/>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72971FB9" w14:textId="49CD5426" w:rsidR="00903707" w:rsidRDefault="00903707"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b/>
                <w:lang w:val="uk-UA"/>
              </w:rPr>
            </w:pPr>
            <w:r w:rsidRPr="00903707">
              <w:rPr>
                <w:b/>
                <w:lang w:val="uk-UA"/>
              </w:rPr>
              <w:t xml:space="preserve">81115, Україна , Львівська обл., </w:t>
            </w:r>
            <w:r w:rsidR="00E6758A">
              <w:rPr>
                <w:b/>
                <w:lang w:val="uk-UA"/>
              </w:rPr>
              <w:t xml:space="preserve">с. </w:t>
            </w:r>
            <w:proofErr w:type="spellStart"/>
            <w:r w:rsidRPr="00903707">
              <w:rPr>
                <w:b/>
                <w:lang w:val="uk-UA"/>
              </w:rPr>
              <w:t>Оброшине</w:t>
            </w:r>
            <w:proofErr w:type="spellEnd"/>
            <w:r w:rsidRPr="00903707">
              <w:rPr>
                <w:b/>
                <w:lang w:val="uk-UA"/>
              </w:rPr>
              <w:t xml:space="preserve">, </w:t>
            </w:r>
            <w:r w:rsidR="00E6758A">
              <w:rPr>
                <w:b/>
                <w:lang w:val="uk-UA"/>
              </w:rPr>
              <w:t xml:space="preserve"> вул. </w:t>
            </w:r>
            <w:r w:rsidRPr="00903707">
              <w:rPr>
                <w:b/>
                <w:lang w:val="uk-UA"/>
              </w:rPr>
              <w:t>Шевченка, 5</w:t>
            </w:r>
          </w:p>
          <w:p w14:paraId="41979344" w14:textId="1E8C3FE5" w:rsidR="00184816" w:rsidRPr="00426673" w:rsidRDefault="00184816" w:rsidP="009037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p>
        </w:tc>
      </w:tr>
      <w:tr w:rsidR="00DE0BF1" w:rsidRPr="00426673" w14:paraId="6AB9FA70" w14:textId="77777777" w:rsidTr="00D462DA">
        <w:trPr>
          <w:gridAfter w:val="1"/>
          <w:wAfter w:w="10" w:type="dxa"/>
          <w:trHeight w:val="338"/>
        </w:trPr>
        <w:tc>
          <w:tcPr>
            <w:tcW w:w="3667" w:type="dxa"/>
          </w:tcPr>
          <w:p w14:paraId="57C8DA63" w14:textId="7BC9908C" w:rsidR="003B4613" w:rsidRPr="00426673" w:rsidRDefault="003B4613" w:rsidP="00CA5A24">
            <w:pPr>
              <w:pStyle w:val="a6"/>
              <w:numPr>
                <w:ilvl w:val="1"/>
                <w:numId w:val="10"/>
              </w:numPr>
              <w:spacing w:after="0" w:line="240" w:lineRule="auto"/>
              <w:ind w:left="0" w:firstLine="0"/>
              <w:rPr>
                <w:rFonts w:eastAsia="Times New Roman"/>
                <w:lang w:val="uk-UA"/>
              </w:rPr>
            </w:pPr>
            <w:r w:rsidRPr="00426673">
              <w:rPr>
                <w:rFonts w:eastAsia="Times New Roman"/>
                <w:lang w:val="uk-UA"/>
              </w:rPr>
              <w:t>Код за ЄДРПОУ</w:t>
            </w:r>
          </w:p>
        </w:tc>
        <w:tc>
          <w:tcPr>
            <w:tcW w:w="6218" w:type="dxa"/>
          </w:tcPr>
          <w:p w14:paraId="4F6EDA4F" w14:textId="1D6C8366" w:rsidR="003B4613" w:rsidRPr="00DB2EAE" w:rsidRDefault="00E924C9"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bCs/>
                <w:lang w:val="uk-UA"/>
              </w:rPr>
            </w:pPr>
            <w:r w:rsidRPr="00DB2EAE">
              <w:rPr>
                <w:b/>
                <w:bCs/>
                <w:color w:val="000000" w:themeColor="text1"/>
                <w:sz w:val="22"/>
                <w:szCs w:val="22"/>
              </w:rPr>
              <w:t>44018290</w:t>
            </w:r>
            <w:r w:rsidR="005F5ABB" w:rsidRPr="00DB2EAE">
              <w:rPr>
                <w:b/>
                <w:bCs/>
                <w:color w:val="000000" w:themeColor="text1"/>
                <w:sz w:val="28"/>
                <w:szCs w:val="28"/>
                <w:shd w:val="clear" w:color="auto" w:fill="FFFFFF"/>
                <w:lang w:val="uk-UA"/>
              </w:rPr>
              <w:t xml:space="preserve"> </w:t>
            </w:r>
          </w:p>
        </w:tc>
      </w:tr>
      <w:tr w:rsidR="00A6047E" w:rsidRPr="00426673" w14:paraId="260AA916" w14:textId="77777777" w:rsidTr="00D462DA">
        <w:trPr>
          <w:gridAfter w:val="1"/>
          <w:wAfter w:w="10" w:type="dxa"/>
          <w:trHeight w:val="338"/>
        </w:trPr>
        <w:tc>
          <w:tcPr>
            <w:tcW w:w="3667" w:type="dxa"/>
          </w:tcPr>
          <w:p w14:paraId="79AE5532" w14:textId="2084E4F7" w:rsidR="00A6047E" w:rsidRPr="00426673" w:rsidRDefault="00A6047E" w:rsidP="00CA5A24">
            <w:pPr>
              <w:pStyle w:val="a6"/>
              <w:numPr>
                <w:ilvl w:val="1"/>
                <w:numId w:val="10"/>
              </w:numPr>
              <w:spacing w:after="0" w:line="240" w:lineRule="auto"/>
              <w:ind w:left="0" w:firstLine="0"/>
              <w:rPr>
                <w:rFonts w:eastAsia="Times New Roman"/>
                <w:lang w:val="uk-UA"/>
              </w:rPr>
            </w:pPr>
            <w:r w:rsidRPr="00426673">
              <w:rPr>
                <w:rFonts w:eastAsia="Times New Roman"/>
                <w:lang w:val="uk-UA"/>
              </w:rPr>
              <w:t>Категорія замовника</w:t>
            </w:r>
          </w:p>
        </w:tc>
        <w:tc>
          <w:tcPr>
            <w:tcW w:w="6218" w:type="dxa"/>
          </w:tcPr>
          <w:p w14:paraId="3007606B" w14:textId="14DDB6E3" w:rsidR="00A6047E" w:rsidRPr="00426673" w:rsidRDefault="00A6047E"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426673">
              <w:rPr>
                <w:rFonts w:eastAsia="Times New Roman"/>
                <w:b/>
                <w:lang w:val="uk-UA"/>
              </w:rPr>
              <w:t xml:space="preserve">п. </w:t>
            </w:r>
            <w:r w:rsidR="005F5ABB">
              <w:rPr>
                <w:rFonts w:eastAsia="Times New Roman"/>
                <w:b/>
                <w:lang w:val="uk-UA"/>
              </w:rPr>
              <w:t>1</w:t>
            </w:r>
            <w:r w:rsidRPr="00426673">
              <w:rPr>
                <w:rFonts w:eastAsia="Times New Roman"/>
                <w:b/>
                <w:lang w:val="uk-UA"/>
              </w:rPr>
              <w:t xml:space="preserve"> ч.</w:t>
            </w:r>
            <w:r w:rsidR="003F0CA4" w:rsidRPr="00426673">
              <w:rPr>
                <w:rFonts w:eastAsia="Times New Roman"/>
                <w:b/>
                <w:lang w:val="uk-UA"/>
              </w:rPr>
              <w:t xml:space="preserve"> 4 ст. 2</w:t>
            </w:r>
            <w:r w:rsidRPr="00426673">
              <w:rPr>
                <w:rFonts w:eastAsia="Times New Roman"/>
                <w:b/>
                <w:lang w:val="uk-UA"/>
              </w:rPr>
              <w:t xml:space="preserve"> Закону</w:t>
            </w:r>
          </w:p>
        </w:tc>
      </w:tr>
      <w:tr w:rsidR="00CE0917" w:rsidRPr="00ED1940" w14:paraId="12D10EF2" w14:textId="77777777" w:rsidTr="00D462DA">
        <w:trPr>
          <w:gridAfter w:val="1"/>
          <w:wAfter w:w="10" w:type="dxa"/>
          <w:trHeight w:val="338"/>
        </w:trPr>
        <w:tc>
          <w:tcPr>
            <w:tcW w:w="3667" w:type="dxa"/>
          </w:tcPr>
          <w:p w14:paraId="29EBA0DE" w14:textId="5BDA6137" w:rsidR="00CE0917" w:rsidRPr="00426673" w:rsidRDefault="00CE0917" w:rsidP="00CA5A24">
            <w:pPr>
              <w:pStyle w:val="a6"/>
              <w:numPr>
                <w:ilvl w:val="1"/>
                <w:numId w:val="10"/>
              </w:numPr>
              <w:spacing w:after="0" w:line="240" w:lineRule="auto"/>
              <w:ind w:left="0" w:firstLine="0"/>
              <w:rPr>
                <w:rFonts w:eastAsia="Times New Roman"/>
                <w:lang w:val="uk-UA"/>
              </w:rPr>
            </w:pPr>
            <w:r w:rsidRPr="00426673">
              <w:rPr>
                <w:rFonts w:eastAsia="Calibri"/>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14:paraId="4F8740E2" w14:textId="71B85FEE" w:rsidR="00061250" w:rsidRPr="00DB2EAE" w:rsidRDefault="00903707" w:rsidP="009037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Cs/>
                <w:lang w:val="uk-UA"/>
              </w:rPr>
            </w:pPr>
            <w:r w:rsidRPr="00DB2EAE">
              <w:rPr>
                <w:rFonts w:eastAsia="Times New Roman"/>
                <w:bCs/>
                <w:lang w:val="uk-UA"/>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w:t>
            </w:r>
            <w:r w:rsidRPr="00ED1940">
              <w:rPr>
                <w:rFonts w:eastAsia="Times New Roman"/>
                <w:bCs/>
                <w:lang w:val="uk-UA"/>
              </w:rPr>
              <w:t>якісних та кількісних характеристик звертатися до у</w:t>
            </w:r>
            <w:r w:rsidRPr="00ED1940">
              <w:rPr>
                <w:rFonts w:eastAsia="Times New Roman"/>
                <w:bCs/>
                <w:i/>
                <w:iCs/>
                <w:lang w:val="uk-UA"/>
              </w:rPr>
              <w:t xml:space="preserve">повноваженої </w:t>
            </w:r>
            <w:r w:rsidRPr="00ED1940">
              <w:rPr>
                <w:rFonts w:eastAsia="Times New Roman"/>
                <w:bCs/>
                <w:i/>
                <w:iCs/>
                <w:color w:val="000000" w:themeColor="text1"/>
                <w:lang w:val="uk-UA"/>
              </w:rPr>
              <w:t>особи</w:t>
            </w:r>
            <w:r w:rsidR="00E924C9" w:rsidRPr="00ED1940">
              <w:rPr>
                <w:rFonts w:eastAsia="Times New Roman"/>
                <w:bCs/>
                <w:i/>
                <w:iCs/>
                <w:color w:val="000000" w:themeColor="text1"/>
                <w:lang w:val="uk-UA"/>
              </w:rPr>
              <w:t xml:space="preserve"> </w:t>
            </w:r>
            <w:proofErr w:type="spellStart"/>
            <w:r w:rsidR="00E924C9" w:rsidRPr="00ED1940">
              <w:rPr>
                <w:rFonts w:eastAsia="Times New Roman"/>
                <w:bCs/>
                <w:i/>
                <w:iCs/>
                <w:color w:val="000000" w:themeColor="text1"/>
                <w:lang w:val="uk-UA"/>
              </w:rPr>
              <w:t>Малюги</w:t>
            </w:r>
            <w:proofErr w:type="spellEnd"/>
            <w:r w:rsidR="00E924C9" w:rsidRPr="00ED1940">
              <w:rPr>
                <w:rFonts w:eastAsia="Times New Roman"/>
                <w:bCs/>
                <w:i/>
                <w:iCs/>
                <w:color w:val="000000" w:themeColor="text1"/>
                <w:lang w:val="uk-UA"/>
              </w:rPr>
              <w:t xml:space="preserve"> Наталії </w:t>
            </w:r>
            <w:proofErr w:type="spellStart"/>
            <w:r w:rsidR="00E924C9" w:rsidRPr="00ED1940">
              <w:rPr>
                <w:rFonts w:eastAsia="Times New Roman"/>
                <w:bCs/>
                <w:i/>
                <w:iCs/>
                <w:color w:val="000000" w:themeColor="text1"/>
                <w:lang w:val="uk-UA"/>
              </w:rPr>
              <w:t>Петрівної</w:t>
            </w:r>
            <w:proofErr w:type="spellEnd"/>
            <w:r w:rsidR="00E924C9" w:rsidRPr="00ED1940">
              <w:rPr>
                <w:rFonts w:eastAsia="Times New Roman"/>
                <w:bCs/>
                <w:color w:val="000000" w:themeColor="text1"/>
                <w:lang w:val="uk-UA"/>
              </w:rPr>
              <w:t xml:space="preserve">, </w:t>
            </w:r>
            <w:proofErr w:type="spellStart"/>
            <w:r w:rsidR="00E924C9" w:rsidRPr="00ED1940">
              <w:rPr>
                <w:rFonts w:eastAsia="Times New Roman"/>
                <w:bCs/>
                <w:color w:val="000000" w:themeColor="text1"/>
                <w:lang w:val="uk-UA"/>
              </w:rPr>
              <w:t>тел</w:t>
            </w:r>
            <w:proofErr w:type="spellEnd"/>
            <w:r w:rsidR="00E924C9" w:rsidRPr="00ED1940">
              <w:rPr>
                <w:rFonts w:eastAsia="Times New Roman"/>
                <w:bCs/>
                <w:color w:val="000000" w:themeColor="text1"/>
                <w:lang w:val="uk-UA"/>
              </w:rPr>
              <w:t>. 097 33 26 497</w:t>
            </w:r>
            <w:r w:rsidRPr="00ED1940">
              <w:rPr>
                <w:rFonts w:eastAsia="Times New Roman"/>
                <w:bCs/>
                <w:color w:val="000000" w:themeColor="text1"/>
                <w:lang w:val="uk-UA"/>
              </w:rPr>
              <w:t xml:space="preserve">, </w:t>
            </w:r>
            <w:r w:rsidR="00E60E36" w:rsidRPr="00ED1940">
              <w:rPr>
                <w:rFonts w:eastAsia="Times New Roman"/>
                <w:bCs/>
                <w:color w:val="000000" w:themeColor="text1"/>
                <w:lang w:val="uk-UA"/>
              </w:rPr>
              <w:t>067</w:t>
            </w:r>
            <w:r w:rsidR="00B54496" w:rsidRPr="00ED1940">
              <w:rPr>
                <w:rFonts w:eastAsia="Times New Roman"/>
                <w:bCs/>
                <w:color w:val="000000" w:themeColor="text1"/>
                <w:lang w:val="uk-UA"/>
              </w:rPr>
              <w:t xml:space="preserve"> </w:t>
            </w:r>
            <w:r w:rsidR="00E60E36" w:rsidRPr="00ED1940">
              <w:rPr>
                <w:rFonts w:eastAsia="Times New Roman"/>
                <w:bCs/>
                <w:color w:val="000000" w:themeColor="text1"/>
                <w:lang w:val="uk-UA"/>
              </w:rPr>
              <w:t>29</w:t>
            </w:r>
            <w:r w:rsidR="00B54496" w:rsidRPr="00ED1940">
              <w:rPr>
                <w:rFonts w:eastAsia="Times New Roman"/>
                <w:bCs/>
                <w:color w:val="000000" w:themeColor="text1"/>
                <w:lang w:val="uk-UA"/>
              </w:rPr>
              <w:t> </w:t>
            </w:r>
            <w:r w:rsidR="00E60E36" w:rsidRPr="00ED1940">
              <w:rPr>
                <w:rFonts w:eastAsia="Times New Roman"/>
                <w:bCs/>
                <w:color w:val="000000" w:themeColor="text1"/>
                <w:lang w:val="uk-UA"/>
              </w:rPr>
              <w:t>841</w:t>
            </w:r>
            <w:r w:rsidR="00B54496" w:rsidRPr="00ED1940">
              <w:rPr>
                <w:rFonts w:eastAsia="Times New Roman"/>
                <w:bCs/>
                <w:color w:val="000000" w:themeColor="text1"/>
                <w:lang w:val="uk-UA"/>
              </w:rPr>
              <w:t xml:space="preserve"> </w:t>
            </w:r>
            <w:r w:rsidR="00E60E36" w:rsidRPr="00ED1940">
              <w:rPr>
                <w:rFonts w:eastAsia="Times New Roman"/>
                <w:bCs/>
                <w:color w:val="000000" w:themeColor="text1"/>
                <w:lang w:val="uk-UA"/>
              </w:rPr>
              <w:t xml:space="preserve">35 </w:t>
            </w:r>
            <w:hyperlink r:id="rId8" w:history="1">
              <w:r w:rsidR="00E924C9" w:rsidRPr="00ED1940">
                <w:rPr>
                  <w:rStyle w:val="a7"/>
                  <w:rFonts w:eastAsia="Times New Roman"/>
                  <w:bCs/>
                  <w:color w:val="000000" w:themeColor="text1"/>
                  <w:lang w:val="uk-UA"/>
                </w:rPr>
                <w:t>obroshyne.osvita@gmail.com</w:t>
              </w:r>
            </w:hyperlink>
            <w:r w:rsidR="00E924C9" w:rsidRPr="00176426">
              <w:rPr>
                <w:rFonts w:eastAsia="Times New Roman"/>
                <w:bCs/>
                <w:color w:val="000000" w:themeColor="text1"/>
                <w:lang w:val="uk-UA"/>
              </w:rPr>
              <w:t xml:space="preserve"> </w:t>
            </w:r>
          </w:p>
        </w:tc>
      </w:tr>
      <w:tr w:rsidR="00DE0BF1" w:rsidRPr="00426673" w14:paraId="6E72D0E3" w14:textId="77777777" w:rsidTr="00D462DA">
        <w:trPr>
          <w:gridAfter w:val="1"/>
          <w:wAfter w:w="10" w:type="dxa"/>
          <w:trHeight w:val="96"/>
        </w:trPr>
        <w:tc>
          <w:tcPr>
            <w:tcW w:w="9885" w:type="dxa"/>
            <w:gridSpan w:val="2"/>
            <w:hideMark/>
          </w:tcPr>
          <w:p w14:paraId="74154130" w14:textId="77777777" w:rsidR="00B321DF" w:rsidRPr="00426673" w:rsidRDefault="00B321DF" w:rsidP="00CA5A24">
            <w:pPr>
              <w:spacing w:after="0" w:line="240" w:lineRule="auto"/>
              <w:jc w:val="center"/>
              <w:rPr>
                <w:rFonts w:eastAsia="Times New Roman"/>
                <w:lang w:val="uk-UA"/>
              </w:rPr>
            </w:pPr>
            <w:r w:rsidRPr="00426673">
              <w:rPr>
                <w:rFonts w:eastAsia="Times New Roman"/>
                <w:b/>
                <w:lang w:val="uk-UA"/>
              </w:rPr>
              <w:t>2. Інформація про предмет закупівлі</w:t>
            </w:r>
          </w:p>
        </w:tc>
      </w:tr>
      <w:tr w:rsidR="00DE0BF1" w:rsidRPr="00176426" w14:paraId="024214A7" w14:textId="77777777" w:rsidTr="00D462DA">
        <w:trPr>
          <w:gridAfter w:val="1"/>
          <w:wAfter w:w="10" w:type="dxa"/>
          <w:trHeight w:val="693"/>
        </w:trPr>
        <w:tc>
          <w:tcPr>
            <w:tcW w:w="3667" w:type="dxa"/>
            <w:hideMark/>
          </w:tcPr>
          <w:p w14:paraId="45C47772" w14:textId="2CE8AEAC" w:rsidR="00B321DF" w:rsidRPr="00426673" w:rsidRDefault="000777BC" w:rsidP="00F83FB5">
            <w:pPr>
              <w:spacing w:after="0" w:line="240" w:lineRule="auto"/>
              <w:rPr>
                <w:rFonts w:eastAsia="Times New Roman"/>
                <w:lang w:val="uk-UA"/>
              </w:rPr>
            </w:pPr>
            <w:r w:rsidRPr="00426673">
              <w:rPr>
                <w:rFonts w:eastAsia="Times New Roman"/>
                <w:lang w:val="uk-UA"/>
              </w:rPr>
              <w:t>2.1.</w:t>
            </w:r>
            <w:r w:rsidR="0062574F" w:rsidRPr="00426673">
              <w:rPr>
                <w:rFonts w:eastAsia="Times New Roman"/>
                <w:lang w:val="uk-UA"/>
              </w:rPr>
              <w:t>1</w:t>
            </w:r>
            <w:r w:rsidRPr="00426673">
              <w:rPr>
                <w:rFonts w:eastAsia="Times New Roman"/>
                <w:lang w:val="uk-UA"/>
              </w:rPr>
              <w:t xml:space="preserve"> Н</w:t>
            </w:r>
            <w:r w:rsidR="00B321DF" w:rsidRPr="00426673">
              <w:rPr>
                <w:rFonts w:eastAsia="Times New Roman"/>
                <w:lang w:val="uk-UA"/>
              </w:rPr>
              <w:t>айменування предмета закупівлі</w:t>
            </w:r>
            <w:r w:rsidR="003B4613" w:rsidRPr="00426673">
              <w:rPr>
                <w:rFonts w:eastAsia="Times New Roman"/>
                <w:lang w:val="uk-UA"/>
              </w:rPr>
              <w:t xml:space="preserve">, </w:t>
            </w:r>
            <w:r w:rsidR="003B4613" w:rsidRPr="00426673">
              <w:rPr>
                <w:rFonts w:eastAsia="Times New Roman"/>
                <w:b/>
                <w:lang w:val="uk-UA"/>
              </w:rPr>
              <w:t>код ДК 021:2015, назва відповідного класифікатора закупівлі (за наявності)</w:t>
            </w:r>
            <w:r w:rsidR="00B321DF" w:rsidRPr="00426673">
              <w:rPr>
                <w:rFonts w:eastAsia="Times New Roman"/>
                <w:lang w:val="uk-UA"/>
              </w:rPr>
              <w:t>:</w:t>
            </w:r>
          </w:p>
        </w:tc>
        <w:tc>
          <w:tcPr>
            <w:tcW w:w="6218" w:type="dxa"/>
            <w:hideMark/>
          </w:tcPr>
          <w:p w14:paraId="62091339" w14:textId="77777777" w:rsidR="00306483" w:rsidRPr="00306483" w:rsidRDefault="00306483" w:rsidP="00306483">
            <w:pPr>
              <w:shd w:val="clear" w:color="auto" w:fill="FFFFFA"/>
              <w:jc w:val="both"/>
              <w:rPr>
                <w:rFonts w:eastAsia="Times New Roman"/>
                <w:b/>
                <w:lang w:val="uk-UA"/>
              </w:rPr>
            </w:pPr>
            <w:r w:rsidRPr="00306483">
              <w:rPr>
                <w:rFonts w:eastAsia="Times New Roman"/>
                <w:b/>
                <w:lang w:val="uk-UA"/>
              </w:rPr>
              <w:t>ДК 021-2015 15510000-6 Молоко та вершки (Молоко)</w:t>
            </w:r>
          </w:p>
          <w:p w14:paraId="1D27284F" w14:textId="2BF8E9B4" w:rsidR="00B321DF" w:rsidRPr="00176426" w:rsidRDefault="00B321DF" w:rsidP="00306483">
            <w:pPr>
              <w:shd w:val="clear" w:color="auto" w:fill="FFFFFA"/>
              <w:rPr>
                <w:rFonts w:eastAsia="Times New Roman"/>
                <w:b/>
                <w:lang w:val="uk-UA"/>
              </w:rPr>
            </w:pPr>
          </w:p>
        </w:tc>
      </w:tr>
      <w:tr w:rsidR="00DE0BF1" w:rsidRPr="00426673" w14:paraId="16E102C2" w14:textId="77777777" w:rsidTr="00D462DA">
        <w:trPr>
          <w:gridAfter w:val="1"/>
          <w:wAfter w:w="10" w:type="dxa"/>
          <w:trHeight w:val="693"/>
        </w:trPr>
        <w:tc>
          <w:tcPr>
            <w:tcW w:w="3667" w:type="dxa"/>
          </w:tcPr>
          <w:p w14:paraId="54E82625" w14:textId="0EA3BB60" w:rsidR="003B4613" w:rsidRPr="00426673" w:rsidRDefault="003B4613" w:rsidP="00CA5A24">
            <w:pPr>
              <w:spacing w:after="0" w:line="240" w:lineRule="auto"/>
              <w:rPr>
                <w:rFonts w:eastAsia="Times New Roman"/>
                <w:lang w:val="uk-UA"/>
              </w:rPr>
            </w:pPr>
            <w:r w:rsidRPr="00426673">
              <w:rPr>
                <w:rFonts w:eastAsia="Times New Roman"/>
                <w:lang w:val="uk-UA"/>
              </w:rPr>
              <w:t>2.1.</w:t>
            </w:r>
            <w:r w:rsidR="0062574F" w:rsidRPr="00426673">
              <w:rPr>
                <w:rFonts w:eastAsia="Times New Roman"/>
                <w:lang w:val="uk-UA"/>
              </w:rPr>
              <w:t>2</w:t>
            </w:r>
            <w:r w:rsidRPr="00426673">
              <w:rPr>
                <w:rFonts w:eastAsia="Times New Roman"/>
                <w:lang w:val="uk-UA"/>
              </w:rPr>
              <w:t>. Поділ предмета закупівлі на лоти (найменування лотів)</w:t>
            </w:r>
          </w:p>
        </w:tc>
        <w:tc>
          <w:tcPr>
            <w:tcW w:w="6218" w:type="dxa"/>
          </w:tcPr>
          <w:p w14:paraId="6C5A1310" w14:textId="77777777" w:rsidR="003B4613" w:rsidRPr="00426673" w:rsidRDefault="00796BFD" w:rsidP="00CA5A24">
            <w:pPr>
              <w:spacing w:after="0" w:line="240" w:lineRule="auto"/>
              <w:jc w:val="both"/>
              <w:rPr>
                <w:rFonts w:eastAsia="Times New Roman"/>
                <w:b/>
                <w:lang w:val="uk-UA"/>
              </w:rPr>
            </w:pPr>
            <w:r w:rsidRPr="00426673">
              <w:rPr>
                <w:rFonts w:eastAsia="Times New Roman"/>
                <w:b/>
                <w:lang w:val="uk-UA"/>
              </w:rPr>
              <w:t>Оголошенням про проведення спрощеної закупівлі не передбачає поділ предмета закупівлі на лоти.</w:t>
            </w:r>
          </w:p>
          <w:p w14:paraId="690C45DC" w14:textId="478E4199" w:rsidR="00E13E74" w:rsidRPr="00426673" w:rsidRDefault="00E13E74" w:rsidP="00CA5A24">
            <w:pPr>
              <w:spacing w:after="0" w:line="240" w:lineRule="auto"/>
              <w:jc w:val="both"/>
              <w:rPr>
                <w:rFonts w:eastAsia="Times New Roman"/>
                <w:b/>
                <w:lang w:val="uk-UA"/>
              </w:rPr>
            </w:pPr>
          </w:p>
        </w:tc>
      </w:tr>
      <w:tr w:rsidR="00DE0BF1" w:rsidRPr="00426673" w14:paraId="03982C2D" w14:textId="77777777" w:rsidTr="00D462DA">
        <w:trPr>
          <w:gridAfter w:val="1"/>
          <w:wAfter w:w="10" w:type="dxa"/>
          <w:trHeight w:val="161"/>
        </w:trPr>
        <w:tc>
          <w:tcPr>
            <w:tcW w:w="3667" w:type="dxa"/>
            <w:hideMark/>
          </w:tcPr>
          <w:p w14:paraId="3C1EF5C1" w14:textId="487E95DA" w:rsidR="00B321DF" w:rsidRPr="00426673" w:rsidRDefault="000777BC" w:rsidP="00CA5A24">
            <w:pPr>
              <w:pStyle w:val="a8"/>
              <w:rPr>
                <w:b/>
                <w:lang w:val="uk-UA"/>
              </w:rPr>
            </w:pPr>
            <w:r w:rsidRPr="00426673">
              <w:rPr>
                <w:b/>
                <w:lang w:val="uk-UA"/>
              </w:rPr>
              <w:t>2.2. В</w:t>
            </w:r>
            <w:r w:rsidR="00B321DF" w:rsidRPr="00426673">
              <w:rPr>
                <w:b/>
                <w:lang w:val="uk-UA"/>
              </w:rPr>
              <w:t>ид предмета закупівлі:</w:t>
            </w:r>
          </w:p>
        </w:tc>
        <w:tc>
          <w:tcPr>
            <w:tcW w:w="6218" w:type="dxa"/>
            <w:hideMark/>
          </w:tcPr>
          <w:p w14:paraId="0AC6B19B" w14:textId="6395950B" w:rsidR="00B321DF" w:rsidRPr="00426673" w:rsidRDefault="00B321DF" w:rsidP="00CA5A24">
            <w:pPr>
              <w:pStyle w:val="a8"/>
              <w:rPr>
                <w:lang w:val="uk-UA"/>
              </w:rPr>
            </w:pPr>
            <w:r w:rsidRPr="00426673">
              <w:rPr>
                <w:lang w:val="uk-UA"/>
              </w:rPr>
              <w:t>Товар</w:t>
            </w:r>
          </w:p>
        </w:tc>
      </w:tr>
      <w:tr w:rsidR="00DE0BF1" w:rsidRPr="00426673" w14:paraId="03FA28F7" w14:textId="77777777" w:rsidTr="00D462DA">
        <w:trPr>
          <w:gridAfter w:val="1"/>
          <w:wAfter w:w="10" w:type="dxa"/>
          <w:trHeight w:val="161"/>
        </w:trPr>
        <w:tc>
          <w:tcPr>
            <w:tcW w:w="3667" w:type="dxa"/>
          </w:tcPr>
          <w:p w14:paraId="105818F1" w14:textId="67FEA995" w:rsidR="003B4613" w:rsidRPr="00426673" w:rsidRDefault="003B4613" w:rsidP="00CA5A24">
            <w:pPr>
              <w:pStyle w:val="a8"/>
              <w:rPr>
                <w:b/>
                <w:lang w:val="uk-UA"/>
              </w:rPr>
            </w:pPr>
            <w:r w:rsidRPr="00426673">
              <w:rPr>
                <w:b/>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403A845C" w:rsidR="003B4613" w:rsidRPr="00426673" w:rsidRDefault="00C972DD" w:rsidP="00CA5A24">
            <w:pPr>
              <w:pStyle w:val="a8"/>
              <w:rPr>
                <w:lang w:val="uk-UA"/>
              </w:rPr>
            </w:pPr>
            <w:r w:rsidRPr="00426673">
              <w:rPr>
                <w:lang w:val="uk-UA"/>
              </w:rPr>
              <w:t xml:space="preserve">Визначена у </w:t>
            </w:r>
            <w:r w:rsidR="00EC7017" w:rsidRPr="00426673">
              <w:rPr>
                <w:lang w:val="uk-UA"/>
              </w:rPr>
              <w:t>Додатку №</w:t>
            </w:r>
            <w:r w:rsidRPr="00426673">
              <w:rPr>
                <w:lang w:val="uk-UA"/>
              </w:rPr>
              <w:t>2 Оголошення</w:t>
            </w:r>
          </w:p>
        </w:tc>
      </w:tr>
      <w:tr w:rsidR="00DE0BF1" w:rsidRPr="00426673" w14:paraId="30BBDA1D" w14:textId="77777777" w:rsidTr="00D462DA">
        <w:trPr>
          <w:gridAfter w:val="1"/>
          <w:wAfter w:w="10" w:type="dxa"/>
          <w:trHeight w:val="811"/>
        </w:trPr>
        <w:tc>
          <w:tcPr>
            <w:tcW w:w="3667" w:type="dxa"/>
            <w:hideMark/>
          </w:tcPr>
          <w:p w14:paraId="7FE37BE8" w14:textId="038A44C1" w:rsidR="00B321DF" w:rsidRPr="00ED1940" w:rsidRDefault="000777BC" w:rsidP="00CA5A24">
            <w:pPr>
              <w:pStyle w:val="a8"/>
              <w:rPr>
                <w:b/>
                <w:lang w:val="uk-UA"/>
              </w:rPr>
            </w:pPr>
            <w:r w:rsidRPr="00ED1940">
              <w:rPr>
                <w:b/>
                <w:lang w:val="uk-UA"/>
              </w:rPr>
              <w:t>2.</w:t>
            </w:r>
            <w:r w:rsidR="003B4613" w:rsidRPr="00ED1940">
              <w:rPr>
                <w:b/>
                <w:lang w:val="uk-UA"/>
              </w:rPr>
              <w:t>4</w:t>
            </w:r>
            <w:r w:rsidRPr="00ED1940">
              <w:rPr>
                <w:b/>
                <w:lang w:val="uk-UA"/>
              </w:rPr>
              <w:t xml:space="preserve">. </w:t>
            </w:r>
            <w:r w:rsidR="003B4613" w:rsidRPr="00ED1940">
              <w:rPr>
                <w:b/>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33C4449C" w14:textId="514099B2" w:rsidR="00E33934" w:rsidRPr="00ED1940" w:rsidRDefault="00EC7017" w:rsidP="00E33934">
            <w:pPr>
              <w:spacing w:after="0" w:line="240" w:lineRule="auto"/>
              <w:rPr>
                <w:bCs/>
                <w:color w:val="000000" w:themeColor="text1"/>
                <w:lang w:val="uk-UA" w:eastAsia="ru-RU"/>
              </w:rPr>
            </w:pPr>
            <w:r w:rsidRPr="00ED1940">
              <w:rPr>
                <w:bCs/>
                <w:color w:val="000000" w:themeColor="text1"/>
                <w:lang w:val="uk-UA" w:eastAsia="ru-RU"/>
              </w:rPr>
              <w:t>Місце</w:t>
            </w:r>
            <w:r w:rsidR="00E33934" w:rsidRPr="00ED1940">
              <w:rPr>
                <w:bCs/>
                <w:color w:val="000000" w:themeColor="text1"/>
                <w:lang w:val="uk-UA" w:eastAsia="ru-RU"/>
              </w:rPr>
              <w:t xml:space="preserve"> поставки</w:t>
            </w:r>
            <w:r w:rsidRPr="00ED1940">
              <w:rPr>
                <w:bCs/>
                <w:color w:val="000000" w:themeColor="text1"/>
                <w:lang w:val="uk-UA" w:eastAsia="ru-RU"/>
              </w:rPr>
              <w:t>:</w:t>
            </w:r>
            <w:r w:rsidR="00ED1940" w:rsidRPr="00ED1940">
              <w:t xml:space="preserve"> </w:t>
            </w:r>
            <w:r w:rsidR="00ED1940" w:rsidRPr="00ED1940">
              <w:rPr>
                <w:bCs/>
                <w:color w:val="000000" w:themeColor="text1"/>
                <w:lang w:val="uk-UA" w:eastAsia="ru-RU"/>
              </w:rPr>
              <w:t xml:space="preserve">81115, Україна , Львівська обл., с. </w:t>
            </w:r>
            <w:proofErr w:type="spellStart"/>
            <w:r w:rsidR="00ED1940" w:rsidRPr="00ED1940">
              <w:rPr>
                <w:bCs/>
                <w:color w:val="000000" w:themeColor="text1"/>
                <w:lang w:val="uk-UA" w:eastAsia="ru-RU"/>
              </w:rPr>
              <w:t>Оброшине</w:t>
            </w:r>
            <w:proofErr w:type="spellEnd"/>
            <w:r w:rsidR="00ED1940" w:rsidRPr="00ED1940">
              <w:rPr>
                <w:bCs/>
                <w:color w:val="000000" w:themeColor="text1"/>
                <w:lang w:val="uk-UA" w:eastAsia="ru-RU"/>
              </w:rPr>
              <w:t xml:space="preserve">, </w:t>
            </w:r>
            <w:r w:rsidR="00ED1940" w:rsidRPr="00ED1940">
              <w:rPr>
                <w:bCs/>
                <w:color w:val="000000" w:themeColor="text1"/>
                <w:lang w:val="uk-UA" w:eastAsia="ru-RU"/>
              </w:rPr>
              <w:t>п</w:t>
            </w:r>
            <w:r w:rsidR="00ED1940" w:rsidRPr="00ED1940">
              <w:rPr>
                <w:bCs/>
                <w:color w:val="000000" w:themeColor="text1"/>
                <w:lang w:val="uk-UA" w:eastAsia="ru-RU"/>
              </w:rPr>
              <w:t xml:space="preserve">роспект Вольського, 9 </w:t>
            </w:r>
          </w:p>
          <w:p w14:paraId="66CD47B2" w14:textId="2EA46C8F" w:rsidR="00E33934" w:rsidRPr="00ED1940" w:rsidRDefault="00E33934" w:rsidP="003B5CD9">
            <w:pPr>
              <w:pStyle w:val="ad"/>
              <w:spacing w:after="0"/>
              <w:jc w:val="both"/>
              <w:rPr>
                <w:rFonts w:eastAsia="Times New Roman"/>
                <w:color w:val="000000" w:themeColor="text1"/>
                <w:lang w:val="uk-UA" w:eastAsia="uk-UA"/>
              </w:rPr>
            </w:pPr>
            <w:r w:rsidRPr="00ED1940">
              <w:rPr>
                <w:color w:val="000000" w:themeColor="text1"/>
                <w:lang w:val="uk-UA"/>
              </w:rPr>
              <w:t xml:space="preserve"> </w:t>
            </w:r>
          </w:p>
          <w:p w14:paraId="1D1D0799" w14:textId="502A2388" w:rsidR="00F730C7" w:rsidRPr="00ED1940" w:rsidRDefault="00EC7017" w:rsidP="00CA5A24">
            <w:pPr>
              <w:spacing w:after="0" w:line="240" w:lineRule="auto"/>
              <w:rPr>
                <w:rFonts w:eastAsia="Times New Roman"/>
                <w:lang w:val="uk-UA" w:eastAsia="ru-RU"/>
              </w:rPr>
            </w:pPr>
            <w:r w:rsidRPr="00ED1940">
              <w:rPr>
                <w:bCs/>
                <w:lang w:val="uk-UA" w:eastAsia="ru-RU"/>
              </w:rPr>
              <w:t>Кількість:</w:t>
            </w:r>
            <w:r w:rsidR="00DE34EC" w:rsidRPr="00ED1940">
              <w:rPr>
                <w:bCs/>
                <w:lang w:val="uk-UA" w:eastAsia="ru-RU"/>
              </w:rPr>
              <w:t xml:space="preserve"> </w:t>
            </w:r>
            <w:r w:rsidR="003B5CD9" w:rsidRPr="00ED1940">
              <w:rPr>
                <w:bCs/>
                <w:lang w:val="uk-UA" w:eastAsia="ru-RU"/>
              </w:rPr>
              <w:t>1</w:t>
            </w:r>
            <w:r w:rsidR="00DE34EC" w:rsidRPr="00ED1940">
              <w:rPr>
                <w:bCs/>
                <w:lang w:val="uk-UA" w:eastAsia="ru-RU"/>
              </w:rPr>
              <w:t xml:space="preserve"> найменуван</w:t>
            </w:r>
            <w:r w:rsidR="00E924C9" w:rsidRPr="00ED1940">
              <w:rPr>
                <w:bCs/>
                <w:lang w:val="uk-UA" w:eastAsia="ru-RU"/>
              </w:rPr>
              <w:t>ня</w:t>
            </w:r>
            <w:r w:rsidR="00DE34EC" w:rsidRPr="00ED1940">
              <w:rPr>
                <w:bCs/>
                <w:lang w:val="uk-UA" w:eastAsia="ru-RU"/>
              </w:rPr>
              <w:t>, згідно до Додатку №2.</w:t>
            </w:r>
          </w:p>
          <w:p w14:paraId="5864DE95" w14:textId="7DB949CD" w:rsidR="00B321DF" w:rsidRPr="00ED1940" w:rsidRDefault="00B321DF" w:rsidP="00CA5A24">
            <w:pPr>
              <w:pStyle w:val="a8"/>
              <w:rPr>
                <w:shd w:val="clear" w:color="auto" w:fill="FFFFFF"/>
                <w:lang w:val="uk-UA" w:eastAsia="ru-RU"/>
              </w:rPr>
            </w:pPr>
          </w:p>
        </w:tc>
      </w:tr>
      <w:tr w:rsidR="00DE0BF1" w:rsidRPr="00426673" w14:paraId="019FDD38" w14:textId="77777777" w:rsidTr="00D462DA">
        <w:trPr>
          <w:gridAfter w:val="1"/>
          <w:wAfter w:w="10" w:type="dxa"/>
          <w:trHeight w:val="811"/>
        </w:trPr>
        <w:tc>
          <w:tcPr>
            <w:tcW w:w="3667" w:type="dxa"/>
          </w:tcPr>
          <w:p w14:paraId="1E455888" w14:textId="554572AF" w:rsidR="003B4613" w:rsidRPr="00426673" w:rsidRDefault="003B4613" w:rsidP="00CA5A24">
            <w:pPr>
              <w:pStyle w:val="a8"/>
              <w:rPr>
                <w:b/>
                <w:lang w:val="uk-UA"/>
              </w:rPr>
            </w:pPr>
            <w:r w:rsidRPr="00426673">
              <w:rPr>
                <w:b/>
                <w:lang w:val="uk-UA"/>
              </w:rPr>
              <w:t xml:space="preserve">2.5. </w:t>
            </w:r>
            <w:r w:rsidRPr="00426673">
              <w:rPr>
                <w:b/>
                <w:shd w:val="clear" w:color="auto" w:fill="FFFFFF"/>
                <w:lang w:val="uk-UA"/>
              </w:rPr>
              <w:t>Строк поставки товарів, виконання робіт, надання послуг</w:t>
            </w:r>
          </w:p>
        </w:tc>
        <w:tc>
          <w:tcPr>
            <w:tcW w:w="6218" w:type="dxa"/>
          </w:tcPr>
          <w:p w14:paraId="656227DB" w14:textId="40E7AB9D" w:rsidR="003B4613" w:rsidRPr="00426673" w:rsidRDefault="00EB1E06" w:rsidP="00CA5A24">
            <w:pPr>
              <w:pStyle w:val="a8"/>
              <w:rPr>
                <w:lang w:val="uk-UA"/>
              </w:rPr>
            </w:pPr>
            <w:r w:rsidRPr="00E924C9">
              <w:rPr>
                <w:lang w:val="uk-UA"/>
              </w:rPr>
              <w:t>До</w:t>
            </w:r>
            <w:r w:rsidR="00426673" w:rsidRPr="00E924C9">
              <w:rPr>
                <w:lang w:val="uk-UA"/>
              </w:rPr>
              <w:t xml:space="preserve"> </w:t>
            </w:r>
            <w:r w:rsidR="003B5CD9">
              <w:rPr>
                <w:lang w:val="uk-UA"/>
              </w:rPr>
              <w:t>31</w:t>
            </w:r>
            <w:r w:rsidR="005F5ABB" w:rsidRPr="00E924C9">
              <w:rPr>
                <w:lang w:val="uk-UA"/>
              </w:rPr>
              <w:t>.</w:t>
            </w:r>
            <w:r w:rsidR="003B5CD9">
              <w:rPr>
                <w:lang w:val="uk-UA"/>
              </w:rPr>
              <w:t>12</w:t>
            </w:r>
            <w:r w:rsidR="005F5ABB" w:rsidRPr="00E924C9">
              <w:rPr>
                <w:lang w:val="uk-UA"/>
              </w:rPr>
              <w:t>.202</w:t>
            </w:r>
            <w:r w:rsidR="003B5CD9">
              <w:rPr>
                <w:lang w:val="uk-UA"/>
              </w:rPr>
              <w:t xml:space="preserve">2  </w:t>
            </w:r>
            <w:r w:rsidR="005F5ABB" w:rsidRPr="00E924C9">
              <w:rPr>
                <w:lang w:val="uk-UA"/>
              </w:rPr>
              <w:t>року</w:t>
            </w:r>
            <w:r w:rsidR="005F5ABB">
              <w:rPr>
                <w:lang w:val="uk-UA"/>
              </w:rPr>
              <w:t xml:space="preserve"> </w:t>
            </w:r>
          </w:p>
        </w:tc>
      </w:tr>
      <w:tr w:rsidR="00DE0BF1" w:rsidRPr="00426673" w14:paraId="410B1C30" w14:textId="77777777" w:rsidTr="00D462DA">
        <w:trPr>
          <w:gridAfter w:val="1"/>
          <w:wAfter w:w="10" w:type="dxa"/>
          <w:trHeight w:val="811"/>
        </w:trPr>
        <w:tc>
          <w:tcPr>
            <w:tcW w:w="3667" w:type="dxa"/>
          </w:tcPr>
          <w:p w14:paraId="6A4DA838" w14:textId="0AC8A915" w:rsidR="003B4613" w:rsidRPr="00426673" w:rsidRDefault="003B4613" w:rsidP="00CA5A24">
            <w:pPr>
              <w:pStyle w:val="a8"/>
              <w:rPr>
                <w:b/>
                <w:lang w:val="uk-UA"/>
              </w:rPr>
            </w:pPr>
            <w:r w:rsidRPr="00426673">
              <w:rPr>
                <w:b/>
                <w:shd w:val="clear" w:color="auto" w:fill="FFFFFF"/>
                <w:lang w:val="uk-UA"/>
              </w:rPr>
              <w:t>2.6. Умови оплати</w:t>
            </w:r>
          </w:p>
        </w:tc>
        <w:tc>
          <w:tcPr>
            <w:tcW w:w="6218" w:type="dxa"/>
          </w:tcPr>
          <w:p w14:paraId="403B6128" w14:textId="44DFB968" w:rsidR="003B4613" w:rsidRPr="00426673" w:rsidRDefault="00113116" w:rsidP="00CA5A24">
            <w:pPr>
              <w:pStyle w:val="a8"/>
              <w:rPr>
                <w:lang w:val="uk-UA"/>
              </w:rPr>
            </w:pPr>
            <w:r w:rsidRPr="00426673">
              <w:rPr>
                <w:lang w:val="uk-UA"/>
              </w:rPr>
              <w:t>Детально в</w:t>
            </w:r>
            <w:r w:rsidR="003B4613" w:rsidRPr="00426673">
              <w:rPr>
                <w:lang w:val="uk-UA"/>
              </w:rPr>
              <w:t>изначені в проекті договору про закупівлю.</w:t>
            </w:r>
          </w:p>
        </w:tc>
      </w:tr>
      <w:tr w:rsidR="00DE0BF1" w:rsidRPr="00176426" w14:paraId="6B4BD012" w14:textId="77777777" w:rsidTr="00D462DA">
        <w:trPr>
          <w:gridAfter w:val="1"/>
          <w:wAfter w:w="10" w:type="dxa"/>
          <w:trHeight w:val="736"/>
        </w:trPr>
        <w:tc>
          <w:tcPr>
            <w:tcW w:w="3667" w:type="dxa"/>
            <w:hideMark/>
          </w:tcPr>
          <w:p w14:paraId="31AB5829" w14:textId="01171319" w:rsidR="00B321DF" w:rsidRPr="00426673" w:rsidRDefault="000777BC" w:rsidP="00CA5A24">
            <w:pPr>
              <w:pStyle w:val="a8"/>
              <w:rPr>
                <w:b/>
                <w:lang w:val="uk-UA"/>
              </w:rPr>
            </w:pPr>
            <w:r w:rsidRPr="00426673">
              <w:rPr>
                <w:b/>
                <w:lang w:val="uk-UA"/>
              </w:rPr>
              <w:t>2.</w:t>
            </w:r>
            <w:r w:rsidR="00C972DD" w:rsidRPr="00426673">
              <w:rPr>
                <w:b/>
                <w:lang w:val="uk-UA"/>
              </w:rPr>
              <w:t>7</w:t>
            </w:r>
            <w:r w:rsidRPr="00426673">
              <w:rPr>
                <w:b/>
                <w:lang w:val="uk-UA"/>
              </w:rPr>
              <w:t xml:space="preserve">. </w:t>
            </w:r>
            <w:r w:rsidR="00C972DD" w:rsidRPr="00426673">
              <w:rPr>
                <w:b/>
                <w:shd w:val="clear" w:color="auto" w:fill="FFFFFF"/>
                <w:lang w:val="uk-UA"/>
              </w:rPr>
              <w:t>Очікувана вартість предмета закупівлі</w:t>
            </w:r>
          </w:p>
        </w:tc>
        <w:tc>
          <w:tcPr>
            <w:tcW w:w="6218" w:type="dxa"/>
            <w:hideMark/>
          </w:tcPr>
          <w:p w14:paraId="1561FDA1" w14:textId="5B73E33B" w:rsidR="00B321DF" w:rsidRPr="003B5CD9" w:rsidRDefault="00C972DD" w:rsidP="00AC254A">
            <w:pPr>
              <w:pStyle w:val="a8"/>
              <w:jc w:val="both"/>
              <w:rPr>
                <w:lang w:val="uk-UA"/>
              </w:rPr>
            </w:pPr>
            <w:r w:rsidRPr="003B5CD9">
              <w:rPr>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3B5CD9">
              <w:rPr>
                <w:lang w:val="uk-UA"/>
              </w:rPr>
              <w:t>за</w:t>
            </w:r>
            <w:r w:rsidR="00F730C7" w:rsidRPr="003B5CD9">
              <w:rPr>
                <w:lang w:val="uk-UA"/>
              </w:rPr>
              <w:t>к</w:t>
            </w:r>
            <w:r w:rsidRPr="003B5CD9">
              <w:rPr>
                <w:lang w:val="uk-UA"/>
              </w:rPr>
              <w:t>упівель</w:t>
            </w:r>
            <w:proofErr w:type="spellEnd"/>
            <w:r w:rsidR="00F44B54" w:rsidRPr="003B5CD9">
              <w:rPr>
                <w:lang w:val="uk-UA"/>
              </w:rPr>
              <w:t xml:space="preserve"> і становить </w:t>
            </w:r>
            <w:r w:rsidR="003B5CD9" w:rsidRPr="003B5CD9">
              <w:rPr>
                <w:rFonts w:eastAsia="Calibri"/>
                <w:lang w:val="uk-UA"/>
              </w:rPr>
              <w:t>1</w:t>
            </w:r>
            <w:r w:rsidR="00A721EE">
              <w:rPr>
                <w:rFonts w:eastAsia="Calibri"/>
                <w:lang w:val="uk-UA"/>
              </w:rPr>
              <w:t>49</w:t>
            </w:r>
            <w:r w:rsidR="003B5CD9" w:rsidRPr="003B5CD9">
              <w:rPr>
                <w:rFonts w:eastAsia="Calibri"/>
                <w:lang w:val="uk-UA"/>
              </w:rPr>
              <w:t> </w:t>
            </w:r>
            <w:r w:rsidR="00A721EE">
              <w:rPr>
                <w:rFonts w:eastAsia="Calibri"/>
                <w:lang w:val="uk-UA"/>
              </w:rPr>
              <w:t>5</w:t>
            </w:r>
            <w:r w:rsidR="003B5CD9" w:rsidRPr="003B5CD9">
              <w:rPr>
                <w:rFonts w:eastAsia="Calibri"/>
                <w:lang w:val="uk-UA"/>
              </w:rPr>
              <w:t xml:space="preserve">00.00 </w:t>
            </w:r>
            <w:r w:rsidR="008301BF" w:rsidRPr="003B5CD9">
              <w:rPr>
                <w:lang w:val="uk-UA"/>
              </w:rPr>
              <w:t xml:space="preserve">( сто </w:t>
            </w:r>
            <w:r w:rsidR="00240E88">
              <w:rPr>
                <w:lang w:val="uk-UA"/>
              </w:rPr>
              <w:t>сорок дев’ять</w:t>
            </w:r>
            <w:r w:rsidR="003B5CD9" w:rsidRPr="003B5CD9">
              <w:rPr>
                <w:lang w:val="uk-UA"/>
              </w:rPr>
              <w:t xml:space="preserve"> </w:t>
            </w:r>
            <w:r w:rsidR="008301BF" w:rsidRPr="003B5CD9">
              <w:rPr>
                <w:lang w:val="uk-UA"/>
              </w:rPr>
              <w:t>тисяч</w:t>
            </w:r>
            <w:r w:rsidR="00E924C9" w:rsidRPr="003B5CD9">
              <w:rPr>
                <w:lang w:val="uk-UA"/>
              </w:rPr>
              <w:t xml:space="preserve"> </w:t>
            </w:r>
            <w:r w:rsidR="00240E88">
              <w:rPr>
                <w:lang w:val="uk-UA"/>
              </w:rPr>
              <w:t xml:space="preserve"> п’ятсот</w:t>
            </w:r>
            <w:r w:rsidR="008301BF" w:rsidRPr="003B5CD9">
              <w:rPr>
                <w:lang w:val="uk-UA"/>
              </w:rPr>
              <w:t xml:space="preserve"> грн. 00 коп.) </w:t>
            </w:r>
            <w:r w:rsidR="00F44B54" w:rsidRPr="003B5CD9">
              <w:rPr>
                <w:lang w:val="uk-UA"/>
              </w:rPr>
              <w:t>грн з ПДВ.</w:t>
            </w:r>
          </w:p>
        </w:tc>
      </w:tr>
      <w:tr w:rsidR="00DE0BF1" w:rsidRPr="00CC1D65" w14:paraId="7C6E76A0" w14:textId="77777777" w:rsidTr="00D462DA">
        <w:trPr>
          <w:gridAfter w:val="1"/>
          <w:wAfter w:w="10" w:type="dxa"/>
          <w:trHeight w:val="736"/>
        </w:trPr>
        <w:tc>
          <w:tcPr>
            <w:tcW w:w="3667" w:type="dxa"/>
          </w:tcPr>
          <w:p w14:paraId="53827741" w14:textId="0E17BF7E" w:rsidR="00C972DD" w:rsidRPr="00CC1D65" w:rsidRDefault="00C972DD" w:rsidP="00CA5A24">
            <w:pPr>
              <w:pStyle w:val="a8"/>
              <w:rPr>
                <w:b/>
                <w:lang w:val="uk-UA"/>
              </w:rPr>
            </w:pPr>
            <w:r w:rsidRPr="00CC1D65">
              <w:rPr>
                <w:b/>
                <w:lang w:val="uk-UA"/>
              </w:rPr>
              <w:t xml:space="preserve">2.8. </w:t>
            </w:r>
            <w:r w:rsidR="0080299E" w:rsidRPr="00CC1D65">
              <w:rPr>
                <w:b/>
                <w:shd w:val="clear" w:color="auto" w:fill="FFFFFF"/>
                <w:lang w:val="uk-UA"/>
              </w:rPr>
              <w:t>П</w:t>
            </w:r>
            <w:r w:rsidRPr="00CC1D65">
              <w:rPr>
                <w:b/>
                <w:shd w:val="clear" w:color="auto" w:fill="FFFFFF"/>
                <w:lang w:val="uk-UA"/>
              </w:rPr>
              <w:t>еріод уточнення інформації про закупівлю</w:t>
            </w:r>
          </w:p>
        </w:tc>
        <w:tc>
          <w:tcPr>
            <w:tcW w:w="6218" w:type="dxa"/>
          </w:tcPr>
          <w:p w14:paraId="561437A4" w14:textId="77777777" w:rsidR="003B5CD9" w:rsidRPr="00CC1D65" w:rsidRDefault="003B5CD9" w:rsidP="003B5CD9">
            <w:pPr>
              <w:widowControl w:val="0"/>
              <w:suppressAutoHyphens/>
              <w:autoSpaceDE w:val="0"/>
              <w:autoSpaceDN w:val="0"/>
              <w:adjustRightInd w:val="0"/>
              <w:spacing w:after="0" w:line="240" w:lineRule="auto"/>
              <w:jc w:val="both"/>
              <w:rPr>
                <w:rFonts w:eastAsia="Times New Roman"/>
                <w:b/>
                <w:bCs/>
                <w:color w:val="000000"/>
                <w:lang w:val="uk-UA" w:eastAsia="zh-CN"/>
              </w:rPr>
            </w:pPr>
            <w:r w:rsidRPr="00CC1D65">
              <w:rPr>
                <w:rFonts w:eastAsia="Times New Roman"/>
                <w:color w:val="000000"/>
                <w:lang w:val="uk-UA" w:eastAsia="zh-CN"/>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CC1D65">
              <w:rPr>
                <w:rFonts w:eastAsia="Times New Roman"/>
                <w:color w:val="000000"/>
                <w:lang w:val="uk-UA" w:eastAsia="zh-CN"/>
              </w:rPr>
              <w:t>закупівель</w:t>
            </w:r>
            <w:proofErr w:type="spellEnd"/>
            <w:r w:rsidRPr="00CC1D65">
              <w:rPr>
                <w:rFonts w:eastAsia="Times New Roman"/>
                <w:color w:val="000000"/>
                <w:lang w:val="uk-UA" w:eastAsia="zh-CN"/>
              </w:rPr>
              <w:t xml:space="preserve">. Визначений в оголошенні, що оприлюднене в електронній системі </w:t>
            </w:r>
            <w:proofErr w:type="spellStart"/>
            <w:r w:rsidRPr="00CC1D65">
              <w:rPr>
                <w:rFonts w:eastAsia="Times New Roman"/>
                <w:color w:val="000000"/>
                <w:lang w:val="uk-UA" w:eastAsia="zh-CN"/>
              </w:rPr>
              <w:t>закупівель</w:t>
            </w:r>
            <w:proofErr w:type="spellEnd"/>
            <w:r w:rsidRPr="00CC1D65">
              <w:rPr>
                <w:rFonts w:eastAsia="Times New Roman"/>
                <w:b/>
                <w:bCs/>
                <w:color w:val="000000"/>
                <w:lang w:val="uk-UA" w:eastAsia="zh-CN"/>
              </w:rPr>
              <w:t xml:space="preserve"> </w:t>
            </w:r>
          </w:p>
          <w:p w14:paraId="60A775AE" w14:textId="6323D477" w:rsidR="003B5CD9" w:rsidRPr="00CC1D65" w:rsidRDefault="003B5CD9" w:rsidP="003B5CD9">
            <w:pPr>
              <w:widowControl w:val="0"/>
              <w:suppressAutoHyphens/>
              <w:autoSpaceDE w:val="0"/>
              <w:autoSpaceDN w:val="0"/>
              <w:adjustRightInd w:val="0"/>
              <w:spacing w:after="0" w:line="240" w:lineRule="auto"/>
              <w:jc w:val="both"/>
              <w:rPr>
                <w:rFonts w:eastAsia="Times New Roman"/>
                <w:b/>
                <w:bCs/>
                <w:color w:val="000000"/>
                <w:lang w:val="uk-UA" w:eastAsia="zh-CN"/>
              </w:rPr>
            </w:pPr>
            <w:r w:rsidRPr="00CC1D65">
              <w:rPr>
                <w:rFonts w:eastAsia="Times New Roman"/>
                <w:b/>
                <w:bCs/>
                <w:color w:val="000000"/>
                <w:lang w:val="uk-UA" w:eastAsia="zh-CN"/>
              </w:rPr>
              <w:t>Період уточнень –</w:t>
            </w:r>
            <w:r w:rsidRPr="00CC1D65">
              <w:rPr>
                <w:rFonts w:eastAsia="Times New Roman"/>
                <w:b/>
                <w:bCs/>
                <w:color w:val="000000"/>
                <w:lang w:eastAsia="zh-CN"/>
              </w:rPr>
              <w:t xml:space="preserve"> </w:t>
            </w:r>
            <w:r w:rsidRPr="00CC1D65">
              <w:rPr>
                <w:rFonts w:eastAsia="Times New Roman"/>
                <w:b/>
                <w:bCs/>
                <w:color w:val="000000"/>
                <w:lang w:val="uk-UA" w:eastAsia="zh-CN"/>
              </w:rPr>
              <w:t>17.</w:t>
            </w:r>
            <w:r w:rsidRPr="00CC1D65">
              <w:rPr>
                <w:rFonts w:eastAsia="Times New Roman"/>
                <w:b/>
                <w:bCs/>
                <w:color w:val="000000"/>
                <w:lang w:eastAsia="zh-CN"/>
              </w:rPr>
              <w:t>08</w:t>
            </w:r>
            <w:r w:rsidRPr="00CC1D65">
              <w:rPr>
                <w:rFonts w:eastAsia="Times New Roman"/>
                <w:b/>
                <w:bCs/>
                <w:color w:val="000000"/>
                <w:lang w:val="uk-UA" w:eastAsia="zh-CN"/>
              </w:rPr>
              <w:t>.2022 року 00:00 год</w:t>
            </w:r>
          </w:p>
          <w:p w14:paraId="4F25E928" w14:textId="135A6BA8" w:rsidR="00C972DD" w:rsidRPr="00CC1D65" w:rsidRDefault="003B5CD9" w:rsidP="003B5CD9">
            <w:pPr>
              <w:pStyle w:val="a8"/>
              <w:jc w:val="both"/>
              <w:rPr>
                <w:lang w:val="uk-UA"/>
              </w:rPr>
            </w:pPr>
            <w:r w:rsidRPr="00CC1D65">
              <w:rPr>
                <w:rFonts w:eastAsia="Times New Roman"/>
                <w:b/>
                <w:bCs/>
                <w:color w:val="000000"/>
                <w:lang w:val="uk-UA" w:eastAsia="zh-CN"/>
              </w:rPr>
              <w:lastRenderedPageBreak/>
              <w:t xml:space="preserve">(визначено в електронній системі </w:t>
            </w:r>
            <w:proofErr w:type="spellStart"/>
            <w:r w:rsidRPr="00CC1D65">
              <w:rPr>
                <w:rFonts w:eastAsia="Times New Roman"/>
                <w:b/>
                <w:bCs/>
                <w:color w:val="000000"/>
                <w:lang w:val="uk-UA" w:eastAsia="zh-CN"/>
              </w:rPr>
              <w:t>закупівель</w:t>
            </w:r>
            <w:proofErr w:type="spellEnd"/>
            <w:r w:rsidRPr="00CC1D65">
              <w:rPr>
                <w:rFonts w:eastAsia="Times New Roman"/>
                <w:b/>
                <w:bCs/>
                <w:color w:val="000000"/>
                <w:lang w:val="uk-UA" w:eastAsia="zh-CN"/>
              </w:rPr>
              <w:t>).</w:t>
            </w:r>
          </w:p>
        </w:tc>
      </w:tr>
      <w:tr w:rsidR="00DE0BF1" w:rsidRPr="00CC1D65" w14:paraId="3EF985E5" w14:textId="77777777" w:rsidTr="00D462DA">
        <w:trPr>
          <w:gridAfter w:val="1"/>
          <w:wAfter w:w="10" w:type="dxa"/>
          <w:trHeight w:val="736"/>
        </w:trPr>
        <w:tc>
          <w:tcPr>
            <w:tcW w:w="3667" w:type="dxa"/>
          </w:tcPr>
          <w:p w14:paraId="650BA447" w14:textId="1FC7BC83" w:rsidR="00C972DD" w:rsidRPr="00CC1D65" w:rsidRDefault="00C972DD" w:rsidP="00CA5A24">
            <w:pPr>
              <w:pStyle w:val="a8"/>
              <w:rPr>
                <w:b/>
                <w:lang w:val="uk-UA"/>
              </w:rPr>
            </w:pPr>
            <w:r w:rsidRPr="00CC1D65">
              <w:rPr>
                <w:b/>
                <w:lang w:val="uk-UA"/>
              </w:rPr>
              <w:lastRenderedPageBreak/>
              <w:t xml:space="preserve">2.9. </w:t>
            </w:r>
            <w:r w:rsidR="0080299E" w:rsidRPr="00CC1D65">
              <w:rPr>
                <w:b/>
                <w:shd w:val="clear" w:color="auto" w:fill="FFFFFF"/>
                <w:lang w:val="uk-UA"/>
              </w:rPr>
              <w:t>К</w:t>
            </w:r>
            <w:r w:rsidRPr="00CC1D65">
              <w:rPr>
                <w:b/>
                <w:shd w:val="clear" w:color="auto" w:fill="FFFFFF"/>
                <w:lang w:val="uk-UA"/>
              </w:rPr>
              <w:t xml:space="preserve">інцевий </w:t>
            </w:r>
            <w:r w:rsidR="005F5ABB" w:rsidRPr="00CC1D65">
              <w:rPr>
                <w:b/>
                <w:shd w:val="clear" w:color="auto" w:fill="FFFFFF"/>
                <w:lang w:val="uk-UA"/>
              </w:rPr>
              <w:t>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244733" w:rsidRPr="00CC1D65">
              <w:rPr>
                <w:b/>
                <w:shd w:val="clear" w:color="auto" w:fill="FFFFFF"/>
                <w:lang w:val="uk-UA"/>
              </w:rPr>
              <w:t>)</w:t>
            </w:r>
          </w:p>
        </w:tc>
        <w:tc>
          <w:tcPr>
            <w:tcW w:w="6218" w:type="dxa"/>
          </w:tcPr>
          <w:p w14:paraId="174BC485" w14:textId="709AB34B" w:rsidR="003B5CD9" w:rsidRPr="00CC1D65" w:rsidRDefault="003B5CD9" w:rsidP="003B5CD9">
            <w:pPr>
              <w:widowControl w:val="0"/>
              <w:suppressAutoHyphens/>
              <w:autoSpaceDE w:val="0"/>
              <w:autoSpaceDN w:val="0"/>
              <w:adjustRightInd w:val="0"/>
              <w:spacing w:after="0" w:line="240" w:lineRule="auto"/>
              <w:jc w:val="both"/>
              <w:rPr>
                <w:rFonts w:eastAsia="Times New Roman"/>
                <w:color w:val="000000"/>
                <w:lang w:val="uk-UA" w:eastAsia="zh-CN"/>
              </w:rPr>
            </w:pPr>
            <w:r w:rsidRPr="00CC1D65">
              <w:rPr>
                <w:rFonts w:eastAsia="Times New Roman"/>
                <w:color w:val="000000"/>
                <w:shd w:val="clear" w:color="auto" w:fill="FFFFFF"/>
                <w:lang w:eastAsia="zh-CN"/>
              </w:rPr>
              <w:t xml:space="preserve">строк для </w:t>
            </w:r>
            <w:proofErr w:type="spellStart"/>
            <w:r w:rsidRPr="00CC1D65">
              <w:rPr>
                <w:rFonts w:eastAsia="Times New Roman"/>
                <w:color w:val="000000"/>
                <w:shd w:val="clear" w:color="auto" w:fill="FFFFFF"/>
                <w:lang w:eastAsia="zh-CN"/>
              </w:rPr>
              <w:t>подання</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пропозицій</w:t>
            </w:r>
            <w:proofErr w:type="spellEnd"/>
            <w:r w:rsidRPr="00CC1D65">
              <w:rPr>
                <w:rFonts w:eastAsia="Times New Roman"/>
                <w:color w:val="000000"/>
                <w:shd w:val="clear" w:color="auto" w:fill="FFFFFF"/>
                <w:lang w:eastAsia="zh-CN"/>
              </w:rPr>
              <w:t xml:space="preserve"> не </w:t>
            </w:r>
            <w:proofErr w:type="spellStart"/>
            <w:r w:rsidRPr="00CC1D65">
              <w:rPr>
                <w:rFonts w:eastAsia="Times New Roman"/>
                <w:color w:val="000000"/>
                <w:shd w:val="clear" w:color="auto" w:fill="FFFFFF"/>
                <w:lang w:eastAsia="zh-CN"/>
              </w:rPr>
              <w:t>може</w:t>
            </w:r>
            <w:proofErr w:type="spellEnd"/>
            <w:r w:rsidRPr="00CC1D65">
              <w:rPr>
                <w:rFonts w:eastAsia="Times New Roman"/>
                <w:color w:val="000000"/>
                <w:shd w:val="clear" w:color="auto" w:fill="FFFFFF"/>
                <w:lang w:eastAsia="zh-CN"/>
              </w:rPr>
              <w:t xml:space="preserve"> бути </w:t>
            </w:r>
            <w:proofErr w:type="spellStart"/>
            <w:r w:rsidRPr="00CC1D65">
              <w:rPr>
                <w:rFonts w:eastAsia="Times New Roman"/>
                <w:color w:val="000000"/>
                <w:shd w:val="clear" w:color="auto" w:fill="FFFFFF"/>
                <w:lang w:eastAsia="zh-CN"/>
              </w:rPr>
              <w:t>менше</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ніж</w:t>
            </w:r>
            <w:proofErr w:type="spellEnd"/>
            <w:r w:rsidRPr="00CC1D65">
              <w:rPr>
                <w:rFonts w:eastAsia="Times New Roman"/>
                <w:color w:val="000000"/>
                <w:shd w:val="clear" w:color="auto" w:fill="FFFFFF"/>
                <w:lang w:eastAsia="zh-CN"/>
              </w:rPr>
              <w:t xml:space="preserve"> два </w:t>
            </w:r>
            <w:proofErr w:type="spellStart"/>
            <w:r w:rsidRPr="00CC1D65">
              <w:rPr>
                <w:rFonts w:eastAsia="Times New Roman"/>
                <w:color w:val="000000"/>
                <w:shd w:val="clear" w:color="auto" w:fill="FFFFFF"/>
                <w:lang w:eastAsia="zh-CN"/>
              </w:rPr>
              <w:t>робочі</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дні</w:t>
            </w:r>
            <w:proofErr w:type="spellEnd"/>
            <w:r w:rsidRPr="00CC1D65">
              <w:rPr>
                <w:rFonts w:eastAsia="Times New Roman"/>
                <w:color w:val="000000"/>
                <w:shd w:val="clear" w:color="auto" w:fill="FFFFFF"/>
                <w:lang w:eastAsia="zh-CN"/>
              </w:rPr>
              <w:t xml:space="preserve"> з дня </w:t>
            </w:r>
            <w:proofErr w:type="spellStart"/>
            <w:r w:rsidRPr="00CC1D65">
              <w:rPr>
                <w:rFonts w:eastAsia="Times New Roman"/>
                <w:color w:val="000000"/>
                <w:shd w:val="clear" w:color="auto" w:fill="FFFFFF"/>
                <w:lang w:eastAsia="zh-CN"/>
              </w:rPr>
              <w:t>закінчення</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періоду</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уточнення</w:t>
            </w:r>
            <w:proofErr w:type="spellEnd"/>
            <w:r w:rsidRPr="00CC1D65">
              <w:rPr>
                <w:rFonts w:eastAsia="Times New Roman"/>
                <w:color w:val="000000"/>
                <w:shd w:val="clear" w:color="auto" w:fill="FFFFFF"/>
                <w:lang w:eastAsia="zh-CN"/>
              </w:rPr>
              <w:t xml:space="preserve"> </w:t>
            </w:r>
            <w:proofErr w:type="spellStart"/>
            <w:r w:rsidRPr="00CC1D65">
              <w:rPr>
                <w:rFonts w:eastAsia="Times New Roman"/>
                <w:color w:val="000000"/>
                <w:shd w:val="clear" w:color="auto" w:fill="FFFFFF"/>
                <w:lang w:eastAsia="zh-CN"/>
              </w:rPr>
              <w:t>інформації</w:t>
            </w:r>
            <w:proofErr w:type="spellEnd"/>
            <w:r w:rsidRPr="00CC1D65">
              <w:rPr>
                <w:rFonts w:eastAsia="Times New Roman"/>
                <w:color w:val="000000"/>
                <w:shd w:val="clear" w:color="auto" w:fill="FFFFFF"/>
                <w:lang w:eastAsia="zh-CN"/>
              </w:rPr>
              <w:t xml:space="preserve"> про </w:t>
            </w:r>
            <w:proofErr w:type="spellStart"/>
            <w:r w:rsidRPr="00CC1D65">
              <w:rPr>
                <w:rFonts w:eastAsia="Times New Roman"/>
                <w:color w:val="000000"/>
                <w:shd w:val="clear" w:color="auto" w:fill="FFFFFF"/>
                <w:lang w:eastAsia="zh-CN"/>
              </w:rPr>
              <w:t>закупівлю</w:t>
            </w:r>
            <w:proofErr w:type="spellEnd"/>
            <w:r w:rsidRPr="00CC1D65">
              <w:rPr>
                <w:rFonts w:eastAsia="Times New Roman"/>
                <w:color w:val="000000"/>
                <w:shd w:val="clear" w:color="auto" w:fill="FFFFFF"/>
                <w:lang w:val="uk-UA" w:eastAsia="zh-CN"/>
              </w:rPr>
              <w:t xml:space="preserve">, Визначений в оголошенні, що оприлюднене в електронній системі </w:t>
            </w:r>
            <w:proofErr w:type="spellStart"/>
            <w:r w:rsidRPr="00CC1D65">
              <w:rPr>
                <w:rFonts w:eastAsia="Times New Roman"/>
                <w:color w:val="000000"/>
                <w:shd w:val="clear" w:color="auto" w:fill="FFFFFF"/>
                <w:lang w:val="uk-UA" w:eastAsia="zh-CN"/>
              </w:rPr>
              <w:t>закупівель</w:t>
            </w:r>
            <w:proofErr w:type="spellEnd"/>
            <w:r w:rsidRPr="00CC1D65">
              <w:rPr>
                <w:rFonts w:eastAsia="Times New Roman"/>
                <w:color w:val="000000"/>
                <w:shd w:val="clear" w:color="auto" w:fill="FFFFFF"/>
                <w:lang w:val="uk-UA" w:eastAsia="zh-CN"/>
              </w:rPr>
              <w:t xml:space="preserve"> та </w:t>
            </w:r>
            <w:r w:rsidRPr="00CC1D65">
              <w:rPr>
                <w:rFonts w:eastAsia="Times New Roman"/>
                <w:color w:val="000000"/>
                <w:lang w:val="uk-UA" w:eastAsia="zh-CN"/>
              </w:rPr>
              <w:t>в Розділі 5 Оголошення</w:t>
            </w:r>
          </w:p>
          <w:p w14:paraId="50BED8A4" w14:textId="42404733" w:rsidR="003B5CD9" w:rsidRPr="00CC1D65" w:rsidRDefault="003B5CD9" w:rsidP="003B5CD9">
            <w:pPr>
              <w:widowControl w:val="0"/>
              <w:suppressAutoHyphens/>
              <w:autoSpaceDE w:val="0"/>
              <w:autoSpaceDN w:val="0"/>
              <w:adjustRightInd w:val="0"/>
              <w:spacing w:after="0" w:line="240" w:lineRule="auto"/>
              <w:jc w:val="both"/>
              <w:rPr>
                <w:rFonts w:eastAsia="Times New Roman"/>
                <w:b/>
                <w:bCs/>
                <w:color w:val="000000"/>
                <w:lang w:val="uk-UA" w:eastAsia="zh-CN"/>
              </w:rPr>
            </w:pPr>
            <w:r w:rsidRPr="00CC1D65">
              <w:rPr>
                <w:rFonts w:eastAsia="Times New Roman"/>
                <w:b/>
                <w:bCs/>
                <w:color w:val="000000"/>
                <w:lang w:val="uk-UA" w:eastAsia="zh-CN"/>
              </w:rPr>
              <w:t>кінцевий строк подання пропозицій -20.</w:t>
            </w:r>
            <w:r w:rsidRPr="00CC1D65">
              <w:rPr>
                <w:rFonts w:eastAsia="Times New Roman"/>
                <w:b/>
                <w:bCs/>
                <w:color w:val="000000"/>
                <w:lang w:eastAsia="zh-CN"/>
              </w:rPr>
              <w:t>08</w:t>
            </w:r>
            <w:r w:rsidRPr="00CC1D65">
              <w:rPr>
                <w:rFonts w:eastAsia="Times New Roman"/>
                <w:b/>
                <w:bCs/>
                <w:color w:val="000000"/>
                <w:lang w:val="uk-UA" w:eastAsia="zh-CN"/>
              </w:rPr>
              <w:t>.2022 року, 01:00 год</w:t>
            </w:r>
          </w:p>
          <w:p w14:paraId="0AAA3680" w14:textId="4489D981" w:rsidR="00C972DD" w:rsidRPr="00CC1D65" w:rsidRDefault="003B5CD9" w:rsidP="003B5CD9">
            <w:pPr>
              <w:pStyle w:val="a8"/>
              <w:jc w:val="both"/>
              <w:rPr>
                <w:lang w:val="uk-UA"/>
              </w:rPr>
            </w:pPr>
            <w:r w:rsidRPr="00CC1D65">
              <w:rPr>
                <w:rFonts w:eastAsia="Times New Roman"/>
                <w:b/>
                <w:bCs/>
                <w:color w:val="000000"/>
                <w:lang w:val="uk-UA" w:eastAsia="zh-CN"/>
              </w:rPr>
              <w:t xml:space="preserve">(визначено в електронній системі </w:t>
            </w:r>
            <w:proofErr w:type="spellStart"/>
            <w:r w:rsidRPr="00CC1D65">
              <w:rPr>
                <w:rFonts w:eastAsia="Times New Roman"/>
                <w:b/>
                <w:bCs/>
                <w:color w:val="000000"/>
                <w:lang w:val="uk-UA" w:eastAsia="zh-CN"/>
              </w:rPr>
              <w:t>закупівель</w:t>
            </w:r>
            <w:proofErr w:type="spellEnd"/>
            <w:r w:rsidRPr="00CC1D65">
              <w:rPr>
                <w:rFonts w:eastAsia="Times New Roman"/>
                <w:b/>
                <w:bCs/>
                <w:color w:val="000000"/>
                <w:lang w:val="uk-UA" w:eastAsia="zh-CN"/>
              </w:rPr>
              <w:t>).</w:t>
            </w:r>
          </w:p>
        </w:tc>
      </w:tr>
      <w:tr w:rsidR="00DE0BF1" w:rsidRPr="00CC1D65" w14:paraId="35ADF7C6" w14:textId="77777777" w:rsidTr="00D462DA">
        <w:trPr>
          <w:gridAfter w:val="1"/>
          <w:wAfter w:w="10" w:type="dxa"/>
          <w:trHeight w:val="736"/>
        </w:trPr>
        <w:tc>
          <w:tcPr>
            <w:tcW w:w="3667" w:type="dxa"/>
          </w:tcPr>
          <w:p w14:paraId="172C10BC" w14:textId="4F307FEB" w:rsidR="0080299E" w:rsidRPr="00CC1D65" w:rsidRDefault="0080299E" w:rsidP="00CA5A24">
            <w:pPr>
              <w:pStyle w:val="rvps2"/>
              <w:spacing w:before="0" w:beforeAutospacing="0" w:after="0" w:afterAutospacing="0"/>
              <w:rPr>
                <w:b/>
              </w:rPr>
            </w:pPr>
            <w:r w:rsidRPr="00CC1D65">
              <w:rPr>
                <w:b/>
              </w:rPr>
              <w:t>2.10. Перелік критеріїв та методика оцінки пропозицій із зазначенням питомої ваги критеріїв</w:t>
            </w:r>
          </w:p>
        </w:tc>
        <w:tc>
          <w:tcPr>
            <w:tcW w:w="6218" w:type="dxa"/>
          </w:tcPr>
          <w:p w14:paraId="108ABE29" w14:textId="22CB9C58" w:rsidR="0080299E" w:rsidRPr="00CC1D65" w:rsidRDefault="0080299E" w:rsidP="00CA5A24">
            <w:pPr>
              <w:spacing w:after="0" w:line="240" w:lineRule="auto"/>
              <w:rPr>
                <w:shd w:val="clear" w:color="auto" w:fill="FFFFFF"/>
                <w:lang w:val="uk-UA"/>
              </w:rPr>
            </w:pPr>
            <w:r w:rsidRPr="00CC1D65">
              <w:rPr>
                <w:shd w:val="clear" w:color="auto" w:fill="FFFFFF"/>
                <w:lang w:val="uk-UA"/>
              </w:rPr>
              <w:t xml:space="preserve">Визначено в розділі </w:t>
            </w:r>
            <w:r w:rsidR="00D902DB" w:rsidRPr="00CC1D65">
              <w:rPr>
                <w:shd w:val="clear" w:color="auto" w:fill="FFFFFF"/>
                <w:lang w:val="uk-UA"/>
              </w:rPr>
              <w:t>6</w:t>
            </w:r>
            <w:r w:rsidRPr="00CC1D65">
              <w:rPr>
                <w:shd w:val="clear" w:color="auto" w:fill="FFFFFF"/>
                <w:lang w:val="uk-UA"/>
              </w:rPr>
              <w:t xml:space="preserve"> Даного оголошення</w:t>
            </w:r>
          </w:p>
        </w:tc>
      </w:tr>
      <w:tr w:rsidR="00DE0BF1" w:rsidRPr="00CC1D65" w14:paraId="37445EFE" w14:textId="77777777" w:rsidTr="00F44B54">
        <w:trPr>
          <w:gridAfter w:val="1"/>
          <w:wAfter w:w="10" w:type="dxa"/>
          <w:trHeight w:val="736"/>
        </w:trPr>
        <w:tc>
          <w:tcPr>
            <w:tcW w:w="3667" w:type="dxa"/>
          </w:tcPr>
          <w:p w14:paraId="0AD26215" w14:textId="12A82800" w:rsidR="0080299E" w:rsidRPr="00CC1D65" w:rsidRDefault="0080299E" w:rsidP="00CA5A24">
            <w:pPr>
              <w:pStyle w:val="rvps2"/>
              <w:spacing w:before="0" w:beforeAutospacing="0" w:after="0" w:afterAutospacing="0"/>
              <w:rPr>
                <w:b/>
              </w:rPr>
            </w:pPr>
            <w:r w:rsidRPr="00CC1D65">
              <w:rPr>
                <w:b/>
              </w:rPr>
              <w:t>2.11. Розмір та умови надання забезпечення пропозицій учасників</w:t>
            </w:r>
          </w:p>
        </w:tc>
        <w:tc>
          <w:tcPr>
            <w:tcW w:w="6218" w:type="dxa"/>
            <w:shd w:val="clear" w:color="auto" w:fill="auto"/>
          </w:tcPr>
          <w:p w14:paraId="440963BF" w14:textId="791E6196" w:rsidR="0080299E" w:rsidRPr="00CC1D65" w:rsidRDefault="005F5ABB" w:rsidP="00CA5A24">
            <w:pPr>
              <w:spacing w:after="0" w:line="240" w:lineRule="auto"/>
              <w:jc w:val="both"/>
              <w:rPr>
                <w:shd w:val="clear" w:color="auto" w:fill="FFFFFF"/>
                <w:lang w:val="uk-UA"/>
              </w:rPr>
            </w:pPr>
            <w:r w:rsidRPr="00CC1D65">
              <w:rPr>
                <w:shd w:val="clear" w:color="auto" w:fill="FFFFFF"/>
                <w:lang w:val="uk-UA"/>
              </w:rPr>
              <w:t>Не вимагається</w:t>
            </w:r>
          </w:p>
        </w:tc>
      </w:tr>
      <w:tr w:rsidR="00DE0BF1" w:rsidRPr="00CC1D65" w14:paraId="4E983C77" w14:textId="77777777" w:rsidTr="0080299E">
        <w:trPr>
          <w:gridAfter w:val="1"/>
          <w:wAfter w:w="10" w:type="dxa"/>
          <w:trHeight w:val="405"/>
        </w:trPr>
        <w:tc>
          <w:tcPr>
            <w:tcW w:w="3667" w:type="dxa"/>
          </w:tcPr>
          <w:p w14:paraId="5DEB2117" w14:textId="6D57A52A" w:rsidR="0080299E" w:rsidRPr="00CC1D65" w:rsidRDefault="0080299E" w:rsidP="00CA5A24">
            <w:pPr>
              <w:pStyle w:val="rvps2"/>
              <w:spacing w:before="0" w:beforeAutospacing="0" w:after="0" w:afterAutospacing="0"/>
              <w:rPr>
                <w:b/>
              </w:rPr>
            </w:pPr>
            <w:r w:rsidRPr="00CC1D65">
              <w:rPr>
                <w:b/>
              </w:rPr>
              <w:t>2.</w:t>
            </w:r>
            <w:bookmarkStart w:id="0" w:name="n1153"/>
            <w:bookmarkEnd w:id="0"/>
            <w:r w:rsidRPr="00CC1D65">
              <w:rPr>
                <w:b/>
              </w:rPr>
              <w:t>12 Розмір та умови надання забезпечення виконання договору про закупівлю</w:t>
            </w:r>
          </w:p>
        </w:tc>
        <w:tc>
          <w:tcPr>
            <w:tcW w:w="6218" w:type="dxa"/>
          </w:tcPr>
          <w:p w14:paraId="206144C7" w14:textId="2AF9D431" w:rsidR="0080299E" w:rsidRPr="00CC1D65" w:rsidRDefault="0062574F" w:rsidP="00CA5A24">
            <w:pPr>
              <w:spacing w:after="0" w:line="240" w:lineRule="auto"/>
              <w:rPr>
                <w:shd w:val="clear" w:color="auto" w:fill="FFFFFF"/>
                <w:lang w:val="uk-UA"/>
              </w:rPr>
            </w:pPr>
            <w:r w:rsidRPr="00CC1D65">
              <w:rPr>
                <w:shd w:val="clear" w:color="auto" w:fill="FFFFFF"/>
                <w:lang w:val="uk-UA"/>
              </w:rPr>
              <w:t>Не вимагається</w:t>
            </w:r>
          </w:p>
        </w:tc>
      </w:tr>
      <w:tr w:rsidR="00DE0BF1" w:rsidRPr="00CC1D65" w14:paraId="55243DEF" w14:textId="77777777" w:rsidTr="00D462DA">
        <w:trPr>
          <w:gridAfter w:val="1"/>
          <w:wAfter w:w="10" w:type="dxa"/>
          <w:trHeight w:val="736"/>
        </w:trPr>
        <w:tc>
          <w:tcPr>
            <w:tcW w:w="3667" w:type="dxa"/>
          </w:tcPr>
          <w:p w14:paraId="2713F888" w14:textId="5BE1A145" w:rsidR="00C972DD" w:rsidRPr="00CC1D65" w:rsidRDefault="0062574F" w:rsidP="00CA5A24">
            <w:pPr>
              <w:pStyle w:val="rvps2"/>
              <w:spacing w:before="0" w:beforeAutospacing="0" w:after="0" w:afterAutospacing="0"/>
              <w:rPr>
                <w:b/>
              </w:rPr>
            </w:pPr>
            <w:bookmarkStart w:id="1" w:name="n1151"/>
            <w:bookmarkStart w:id="2" w:name="n1152"/>
            <w:bookmarkStart w:id="3" w:name="n1154"/>
            <w:bookmarkEnd w:id="1"/>
            <w:bookmarkEnd w:id="2"/>
            <w:bookmarkEnd w:id="3"/>
            <w:r w:rsidRPr="00CC1D65">
              <w:rPr>
                <w:b/>
              </w:rPr>
              <w:t>2.13.</w:t>
            </w:r>
            <w:r w:rsidR="00C972DD" w:rsidRPr="00CC1D65">
              <w:rPr>
                <w:b/>
              </w:rPr>
              <w:t xml:space="preserve"> </w:t>
            </w:r>
            <w:r w:rsidRPr="00CC1D65">
              <w:rPr>
                <w:b/>
              </w:rPr>
              <w:t>Р</w:t>
            </w:r>
            <w:r w:rsidR="00C972DD" w:rsidRPr="00CC1D65">
              <w:rPr>
                <w:b/>
              </w:rPr>
              <w:t>озмір мінімального кроку пониження ціни під час електронного аукціону</w:t>
            </w:r>
          </w:p>
        </w:tc>
        <w:tc>
          <w:tcPr>
            <w:tcW w:w="6218" w:type="dxa"/>
          </w:tcPr>
          <w:p w14:paraId="443234E6" w14:textId="28E72637" w:rsidR="00C972DD" w:rsidRPr="00CC1D65" w:rsidRDefault="007A5F24" w:rsidP="00CA5A24">
            <w:pPr>
              <w:spacing w:after="0" w:line="240" w:lineRule="auto"/>
              <w:jc w:val="both"/>
              <w:rPr>
                <w:rFonts w:eastAsia="Times New Roman"/>
                <w:lang w:val="uk-UA"/>
              </w:rPr>
            </w:pPr>
            <w:r w:rsidRPr="00CC1D65">
              <w:rPr>
                <w:rFonts w:eastAsia="Times New Roman"/>
                <w:lang w:val="uk-UA"/>
              </w:rPr>
              <w:t xml:space="preserve">Додатково визначений в оголошенні, що оприлюднене в електронній системі </w:t>
            </w:r>
            <w:proofErr w:type="spellStart"/>
            <w:r w:rsidRPr="00CC1D65">
              <w:rPr>
                <w:rFonts w:eastAsia="Times New Roman"/>
                <w:lang w:val="uk-UA"/>
              </w:rPr>
              <w:t>закупівель</w:t>
            </w:r>
            <w:proofErr w:type="spellEnd"/>
            <w:r w:rsidRPr="00CC1D65">
              <w:rPr>
                <w:rFonts w:eastAsia="Times New Roman"/>
                <w:lang w:val="uk-UA"/>
              </w:rPr>
              <w:t xml:space="preserve"> та становить 0.5% від очікуваної вартості закупівлі</w:t>
            </w:r>
          </w:p>
        </w:tc>
      </w:tr>
      <w:tr w:rsidR="00DE0BF1" w:rsidRPr="00CC1D65" w14:paraId="13078835" w14:textId="77777777" w:rsidTr="00113116">
        <w:trPr>
          <w:gridAfter w:val="1"/>
          <w:wAfter w:w="10" w:type="dxa"/>
          <w:trHeight w:val="255"/>
        </w:trPr>
        <w:tc>
          <w:tcPr>
            <w:tcW w:w="9885" w:type="dxa"/>
            <w:gridSpan w:val="2"/>
          </w:tcPr>
          <w:p w14:paraId="21E616DB" w14:textId="0A108602" w:rsidR="0062574F" w:rsidRPr="00CC1D65" w:rsidRDefault="00C96048" w:rsidP="00C96048">
            <w:pPr>
              <w:pStyle w:val="a6"/>
              <w:spacing w:after="0" w:line="240" w:lineRule="auto"/>
              <w:ind w:left="0"/>
              <w:jc w:val="center"/>
              <w:rPr>
                <w:rFonts w:eastAsia="Times New Roman"/>
                <w:b/>
                <w:lang w:val="uk-UA"/>
              </w:rPr>
            </w:pPr>
            <w:r w:rsidRPr="00CC1D65">
              <w:rPr>
                <w:rFonts w:eastAsia="Times New Roman"/>
                <w:b/>
                <w:lang w:val="uk-UA"/>
              </w:rPr>
              <w:t xml:space="preserve">3. </w:t>
            </w:r>
            <w:r w:rsidR="00113116" w:rsidRPr="00CC1D65">
              <w:rPr>
                <w:rFonts w:eastAsia="Times New Roman"/>
                <w:b/>
                <w:lang w:val="uk-UA"/>
              </w:rPr>
              <w:t>Додаткова інформація</w:t>
            </w:r>
          </w:p>
        </w:tc>
      </w:tr>
      <w:tr w:rsidR="00DE0BF1" w:rsidRPr="00CC1D65" w14:paraId="36E4A800" w14:textId="77777777" w:rsidTr="00D462DA">
        <w:trPr>
          <w:gridAfter w:val="1"/>
          <w:wAfter w:w="10" w:type="dxa"/>
          <w:trHeight w:val="516"/>
        </w:trPr>
        <w:tc>
          <w:tcPr>
            <w:tcW w:w="3667" w:type="dxa"/>
            <w:hideMark/>
          </w:tcPr>
          <w:p w14:paraId="567A206C" w14:textId="3A580068" w:rsidR="00B321DF" w:rsidRPr="00CC1D65" w:rsidRDefault="00B321DF" w:rsidP="00CA5A24">
            <w:pPr>
              <w:spacing w:after="0" w:line="240" w:lineRule="auto"/>
              <w:rPr>
                <w:rFonts w:eastAsia="Times New Roman"/>
                <w:b/>
                <w:lang w:val="uk-UA"/>
              </w:rPr>
            </w:pPr>
            <w:r w:rsidRPr="00CC1D65">
              <w:rPr>
                <w:rFonts w:eastAsia="Times New Roman"/>
                <w:b/>
                <w:lang w:val="uk-UA"/>
              </w:rPr>
              <w:t>3</w:t>
            </w:r>
            <w:r w:rsidR="0062574F" w:rsidRPr="00CC1D65">
              <w:rPr>
                <w:rFonts w:eastAsia="Times New Roman"/>
                <w:b/>
                <w:lang w:val="uk-UA"/>
              </w:rPr>
              <w:t>.1</w:t>
            </w:r>
            <w:r w:rsidRPr="00CC1D65">
              <w:rPr>
                <w:rFonts w:eastAsia="Times New Roman"/>
                <w:b/>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B321DF" w:rsidRPr="00CC1D65" w:rsidRDefault="00B321DF" w:rsidP="00CA5A24">
            <w:pPr>
              <w:spacing w:after="0" w:line="240" w:lineRule="auto"/>
              <w:jc w:val="both"/>
              <w:rPr>
                <w:rFonts w:eastAsia="Times New Roman"/>
                <w:b/>
                <w:lang w:val="uk-UA"/>
              </w:rPr>
            </w:pPr>
            <w:r w:rsidRPr="00CC1D65">
              <w:rPr>
                <w:rFonts w:eastAsia="Times New Roman"/>
                <w:lang w:val="uk-UA"/>
              </w:rPr>
              <w:t xml:space="preserve">Валютою </w:t>
            </w:r>
            <w:r w:rsidR="00932A33" w:rsidRPr="00CC1D65">
              <w:rPr>
                <w:rFonts w:eastAsia="Times New Roman"/>
                <w:lang w:val="uk-UA"/>
              </w:rPr>
              <w:t>п</w:t>
            </w:r>
            <w:r w:rsidRPr="00CC1D65">
              <w:rPr>
                <w:rFonts w:eastAsia="Times New Roman"/>
                <w:lang w:val="uk-UA"/>
              </w:rPr>
              <w:t xml:space="preserve">ропозиції торгів є гривня. </w:t>
            </w:r>
          </w:p>
        </w:tc>
      </w:tr>
      <w:tr w:rsidR="00DE0BF1" w:rsidRPr="00CC1D65" w14:paraId="1E0028B6" w14:textId="77777777" w:rsidTr="00783B49">
        <w:trPr>
          <w:gridAfter w:val="1"/>
          <w:wAfter w:w="10" w:type="dxa"/>
          <w:trHeight w:val="3143"/>
        </w:trPr>
        <w:tc>
          <w:tcPr>
            <w:tcW w:w="3667" w:type="dxa"/>
          </w:tcPr>
          <w:p w14:paraId="20AD1363" w14:textId="77777777" w:rsidR="003D617B" w:rsidRPr="00CC1D65" w:rsidRDefault="0062574F" w:rsidP="003D617B">
            <w:pPr>
              <w:spacing w:after="0" w:line="240" w:lineRule="auto"/>
              <w:rPr>
                <w:rFonts w:eastAsia="Times New Roman"/>
                <w:b/>
                <w:lang w:val="uk-UA"/>
              </w:rPr>
            </w:pPr>
            <w:r w:rsidRPr="00CC1D65">
              <w:rPr>
                <w:rFonts w:eastAsia="Times New Roman"/>
                <w:b/>
                <w:lang w:val="uk-UA"/>
              </w:rPr>
              <w:t>3.2</w:t>
            </w:r>
            <w:r w:rsidR="00B321DF" w:rsidRPr="00CC1D65">
              <w:rPr>
                <w:rFonts w:eastAsia="Times New Roman"/>
                <w:b/>
                <w:lang w:val="uk-UA"/>
              </w:rPr>
              <w:t xml:space="preserve">. Інформація про мову (мови), якою (якими) повинні бути складені </w:t>
            </w:r>
          </w:p>
          <w:p w14:paraId="7D0DE655" w14:textId="672F67C6" w:rsidR="00B321DF" w:rsidRPr="00CC1D65" w:rsidRDefault="00B321DF" w:rsidP="003D617B">
            <w:pPr>
              <w:spacing w:after="0" w:line="240" w:lineRule="auto"/>
              <w:rPr>
                <w:rFonts w:eastAsia="Times New Roman"/>
                <w:b/>
                <w:lang w:val="uk-UA"/>
              </w:rPr>
            </w:pPr>
            <w:r w:rsidRPr="00CC1D65">
              <w:rPr>
                <w:rFonts w:eastAsia="Times New Roman"/>
                <w:b/>
                <w:lang w:val="uk-UA"/>
              </w:rPr>
              <w:t xml:space="preserve"> пропозиції</w:t>
            </w:r>
          </w:p>
        </w:tc>
        <w:tc>
          <w:tcPr>
            <w:tcW w:w="6218" w:type="dxa"/>
          </w:tcPr>
          <w:p w14:paraId="194A3F05" w14:textId="0EB7B353" w:rsidR="00B321DF" w:rsidRPr="00CC1D65" w:rsidRDefault="00B321DF" w:rsidP="00CA5A24">
            <w:pPr>
              <w:spacing w:after="0" w:line="240" w:lineRule="auto"/>
              <w:jc w:val="both"/>
              <w:rPr>
                <w:rFonts w:eastAsia="Times New Roman"/>
                <w:lang w:val="uk-UA" w:eastAsia="ru-RU"/>
              </w:rPr>
            </w:pPr>
            <w:r w:rsidRPr="00CC1D65">
              <w:rPr>
                <w:rFonts w:eastAsia="Times New Roman"/>
                <w:lang w:val="uk-UA" w:eastAsia="ru-RU"/>
              </w:rPr>
              <w:t xml:space="preserve">Під час проведення </w:t>
            </w:r>
            <w:r w:rsidR="00030A7D" w:rsidRPr="00CC1D65">
              <w:rPr>
                <w:rFonts w:eastAsia="Times New Roman"/>
                <w:lang w:val="uk-UA" w:eastAsia="ru-RU"/>
              </w:rPr>
              <w:t>спрощеної закупівлі</w:t>
            </w:r>
            <w:r w:rsidRPr="00CC1D65">
              <w:rPr>
                <w:rFonts w:eastAsia="Times New Roman"/>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CC1D65" w:rsidRDefault="00932A33" w:rsidP="00CA5A24">
            <w:pPr>
              <w:spacing w:after="0" w:line="240" w:lineRule="auto"/>
              <w:jc w:val="both"/>
              <w:rPr>
                <w:rFonts w:eastAsia="Times New Roman"/>
                <w:lang w:val="uk-UA" w:eastAsia="ru-RU"/>
              </w:rPr>
            </w:pPr>
            <w:r w:rsidRPr="00CC1D65">
              <w:rPr>
                <w:rFonts w:eastAsia="Times New Roman"/>
                <w:lang w:val="uk-UA" w:eastAsia="ru-RU"/>
              </w:rPr>
              <w:t>П</w:t>
            </w:r>
            <w:r w:rsidR="00B321DF" w:rsidRPr="00CC1D65">
              <w:rPr>
                <w:rFonts w:eastAsia="Times New Roman"/>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CC1D65" w14:paraId="5A453020" w14:textId="77777777" w:rsidTr="003F437B">
        <w:trPr>
          <w:gridAfter w:val="1"/>
          <w:wAfter w:w="10" w:type="dxa"/>
          <w:trHeight w:val="1833"/>
        </w:trPr>
        <w:tc>
          <w:tcPr>
            <w:tcW w:w="3667" w:type="dxa"/>
          </w:tcPr>
          <w:p w14:paraId="483AAA07" w14:textId="579B813D" w:rsidR="000777BC" w:rsidRPr="00CC1D65" w:rsidRDefault="0062574F" w:rsidP="00CA5A24">
            <w:pPr>
              <w:spacing w:after="0" w:line="240" w:lineRule="auto"/>
              <w:rPr>
                <w:rFonts w:eastAsia="Times New Roman"/>
                <w:b/>
                <w:bCs/>
                <w:lang w:val="uk-UA"/>
              </w:rPr>
            </w:pPr>
            <w:r w:rsidRPr="00CC1D65">
              <w:rPr>
                <w:rFonts w:eastAsia="Times New Roman"/>
                <w:b/>
                <w:bCs/>
                <w:lang w:val="uk-UA"/>
              </w:rPr>
              <w:t>3.3</w:t>
            </w:r>
            <w:r w:rsidR="000777BC" w:rsidRPr="00CC1D65">
              <w:rPr>
                <w:rFonts w:eastAsia="Times New Roman"/>
                <w:b/>
                <w:bCs/>
                <w:lang w:val="uk-UA"/>
              </w:rPr>
              <w:t xml:space="preserve">. Процедура надання роз’яснень </w:t>
            </w:r>
            <w:r w:rsidR="003F437B" w:rsidRPr="00CC1D65">
              <w:rPr>
                <w:rFonts w:eastAsia="Times New Roman"/>
                <w:b/>
                <w:bCs/>
                <w:lang w:val="uk-UA"/>
              </w:rPr>
              <w:t>та внесення змін</w:t>
            </w:r>
            <w:r w:rsidR="003F437B" w:rsidRPr="00CC1D65">
              <w:rPr>
                <w:b/>
                <w:lang w:val="uk-UA"/>
              </w:rPr>
              <w:t xml:space="preserve"> </w:t>
            </w:r>
            <w:r w:rsidR="003F437B" w:rsidRPr="00CC1D65">
              <w:rPr>
                <w:rFonts w:eastAsia="Times New Roman"/>
                <w:b/>
                <w:bCs/>
                <w:lang w:val="uk-UA"/>
              </w:rPr>
              <w:t>до оголошення про проведення спрощеної закупівлі, та/або вимог до предмета закупівлі.</w:t>
            </w:r>
          </w:p>
        </w:tc>
        <w:tc>
          <w:tcPr>
            <w:tcW w:w="6218" w:type="dxa"/>
          </w:tcPr>
          <w:p w14:paraId="064810A7" w14:textId="60CA123C" w:rsidR="000777BC" w:rsidRPr="00CC1D65" w:rsidRDefault="00853537" w:rsidP="00CA5A24">
            <w:pPr>
              <w:spacing w:after="0" w:line="240" w:lineRule="auto"/>
              <w:jc w:val="both"/>
              <w:rPr>
                <w:rFonts w:eastAsia="Times New Roman"/>
                <w:lang w:val="uk-UA" w:eastAsia="ru-RU"/>
              </w:rPr>
            </w:pPr>
            <w:r w:rsidRPr="00CC1D65">
              <w:rPr>
                <w:rFonts w:eastAsia="Times New Roman"/>
                <w:lang w:val="uk-UA" w:eastAsia="ru-RU"/>
              </w:rPr>
              <w:t>3</w:t>
            </w:r>
            <w:r w:rsidR="003F437B" w:rsidRPr="00CC1D65">
              <w:rPr>
                <w:rFonts w:eastAsia="Times New Roman"/>
                <w:lang w:val="uk-UA" w:eastAsia="ru-RU"/>
              </w:rPr>
              <w:t>.</w:t>
            </w:r>
            <w:r w:rsidRPr="00CC1D65">
              <w:rPr>
                <w:rFonts w:eastAsia="Times New Roman"/>
                <w:lang w:val="uk-UA" w:eastAsia="ru-RU"/>
              </w:rPr>
              <w:t>3</w:t>
            </w:r>
            <w:r w:rsidR="003F437B" w:rsidRPr="00CC1D65">
              <w:rPr>
                <w:rFonts w:eastAsia="Times New Roman"/>
                <w:lang w:val="uk-UA" w:eastAsia="ru-RU"/>
              </w:rPr>
              <w:t xml:space="preserve">.1. </w:t>
            </w:r>
            <w:r w:rsidR="000777BC" w:rsidRPr="00CC1D65">
              <w:rPr>
                <w:rFonts w:eastAsia="Times New Roman"/>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0777BC" w:rsidRPr="00CC1D65">
              <w:rPr>
                <w:rFonts w:eastAsia="Times New Roman"/>
                <w:lang w:val="uk-UA" w:eastAsia="ru-RU"/>
              </w:rPr>
              <w:t>закупівель</w:t>
            </w:r>
            <w:proofErr w:type="spellEnd"/>
            <w:r w:rsidR="000777BC" w:rsidRPr="00CC1D65">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CC1D65" w:rsidRDefault="000777BC" w:rsidP="00CA5A24">
            <w:pPr>
              <w:spacing w:after="0" w:line="240" w:lineRule="auto"/>
              <w:jc w:val="both"/>
              <w:rPr>
                <w:rFonts w:eastAsia="Times New Roman"/>
                <w:lang w:val="uk-UA" w:eastAsia="ru-RU"/>
              </w:rPr>
            </w:pPr>
            <w:r w:rsidRPr="00CC1D65">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C1D65">
              <w:rPr>
                <w:rFonts w:eastAsia="Times New Roman"/>
                <w:lang w:val="uk-UA" w:eastAsia="ru-RU"/>
              </w:rPr>
              <w:t>закупівель</w:t>
            </w:r>
            <w:proofErr w:type="spellEnd"/>
            <w:r w:rsidRPr="00CC1D65">
              <w:rPr>
                <w:rFonts w:eastAsia="Times New Roman"/>
                <w:lang w:val="uk-UA" w:eastAsia="ru-RU"/>
              </w:rPr>
              <w:t xml:space="preserve"> без ідентифікації особи, яка звернулася до замовника.</w:t>
            </w:r>
          </w:p>
          <w:p w14:paraId="0140CBD7" w14:textId="358F482F" w:rsidR="000777BC" w:rsidRPr="00CC1D65" w:rsidRDefault="000777BC" w:rsidP="00CA5A24">
            <w:pPr>
              <w:spacing w:after="0" w:line="240" w:lineRule="auto"/>
              <w:jc w:val="both"/>
              <w:rPr>
                <w:rFonts w:eastAsia="Times New Roman"/>
                <w:lang w:val="uk-UA" w:eastAsia="ru-RU"/>
              </w:rPr>
            </w:pPr>
            <w:r w:rsidRPr="00CC1D65">
              <w:rPr>
                <w:rFonts w:eastAsia="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w:t>
            </w:r>
            <w:r w:rsidRPr="00CC1D65">
              <w:rPr>
                <w:rFonts w:eastAsia="Times New Roman"/>
                <w:lang w:val="uk-UA" w:eastAsia="ru-RU"/>
              </w:rPr>
              <w:lastRenderedPageBreak/>
              <w:t xml:space="preserve">оприлюднюються в електронній системі </w:t>
            </w:r>
            <w:proofErr w:type="spellStart"/>
            <w:r w:rsidRPr="00CC1D65">
              <w:rPr>
                <w:rFonts w:eastAsia="Times New Roman"/>
                <w:lang w:val="uk-UA" w:eastAsia="ru-RU"/>
              </w:rPr>
              <w:t>закупівель</w:t>
            </w:r>
            <w:proofErr w:type="spellEnd"/>
            <w:r w:rsidRPr="00CC1D65">
              <w:rPr>
                <w:rFonts w:eastAsia="Times New Roman"/>
                <w:lang w:val="uk-UA" w:eastAsia="ru-RU"/>
              </w:rPr>
              <w:t xml:space="preserve">, та/або </w:t>
            </w:r>
            <w:proofErr w:type="spellStart"/>
            <w:r w:rsidRPr="00CC1D65">
              <w:rPr>
                <w:rFonts w:eastAsia="Times New Roman"/>
                <w:lang w:val="uk-UA" w:eastAsia="ru-RU"/>
              </w:rPr>
              <w:t>внести</w:t>
            </w:r>
            <w:proofErr w:type="spellEnd"/>
            <w:r w:rsidRPr="00CC1D65">
              <w:rPr>
                <w:rFonts w:eastAsia="Times New Roman"/>
                <w:lang w:val="uk-UA" w:eastAsia="ru-RU"/>
              </w:rPr>
              <w:t xml:space="preserve"> зміни до оголошення про проведення спрощеної закупівлі, та/або вимог до предмета закупівлі.</w:t>
            </w:r>
          </w:p>
          <w:p w14:paraId="6A125EF3" w14:textId="4486E3C9" w:rsidR="000777BC" w:rsidRPr="00CC1D65" w:rsidRDefault="000777BC" w:rsidP="00CA5A24">
            <w:pPr>
              <w:spacing w:after="0" w:line="240" w:lineRule="auto"/>
              <w:jc w:val="both"/>
              <w:rPr>
                <w:rFonts w:eastAsia="Times New Roman"/>
                <w:lang w:val="uk-UA" w:eastAsia="ru-RU"/>
              </w:rPr>
            </w:pPr>
            <w:r w:rsidRPr="00CC1D65">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C1D65">
              <w:rPr>
                <w:rFonts w:eastAsia="Times New Roman"/>
                <w:lang w:val="uk-UA" w:eastAsia="ru-RU"/>
              </w:rPr>
              <w:t>закупівель</w:t>
            </w:r>
            <w:proofErr w:type="spellEnd"/>
            <w:r w:rsidRPr="00CC1D65">
              <w:rPr>
                <w:rFonts w:eastAsia="Times New Roman"/>
                <w:lang w:val="uk-UA" w:eastAsia="ru-RU"/>
              </w:rPr>
              <w:t xml:space="preserve"> не менше ніж на два робочі дні.</w:t>
            </w:r>
          </w:p>
          <w:p w14:paraId="0D99A46A" w14:textId="41273963" w:rsidR="000777BC" w:rsidRPr="00CC1D65" w:rsidRDefault="00853537" w:rsidP="00CA5A24">
            <w:pPr>
              <w:spacing w:after="0" w:line="240" w:lineRule="auto"/>
              <w:jc w:val="both"/>
              <w:rPr>
                <w:rFonts w:eastAsia="Times New Roman"/>
                <w:lang w:val="uk-UA" w:eastAsia="ru-RU"/>
              </w:rPr>
            </w:pPr>
            <w:r w:rsidRPr="00CC1D65">
              <w:rPr>
                <w:rFonts w:eastAsia="Times New Roman"/>
                <w:lang w:val="uk-UA" w:eastAsia="ru-RU"/>
              </w:rPr>
              <w:t>3</w:t>
            </w:r>
            <w:r w:rsidR="003F437B" w:rsidRPr="00CC1D65">
              <w:rPr>
                <w:rFonts w:eastAsia="Times New Roman"/>
                <w:lang w:val="uk-UA" w:eastAsia="ru-RU"/>
              </w:rPr>
              <w:t>.</w:t>
            </w:r>
            <w:r w:rsidRPr="00CC1D65">
              <w:rPr>
                <w:rFonts w:eastAsia="Times New Roman"/>
                <w:lang w:val="uk-UA" w:eastAsia="ru-RU"/>
              </w:rPr>
              <w:t>3</w:t>
            </w:r>
            <w:r w:rsidR="003F437B" w:rsidRPr="00CC1D65">
              <w:rPr>
                <w:rFonts w:eastAsia="Times New Roman"/>
                <w:lang w:val="uk-UA" w:eastAsia="ru-RU"/>
              </w:rPr>
              <w:t xml:space="preserve">.2. </w:t>
            </w:r>
            <w:r w:rsidR="000777BC" w:rsidRPr="00CC1D65">
              <w:rPr>
                <w:rFonts w:eastAsia="Times New Roman"/>
                <w:lang w:val="uk-UA" w:eastAsia="ru-RU"/>
              </w:rPr>
              <w:t xml:space="preserve">Замовник має право з власної ініціативи </w:t>
            </w:r>
            <w:proofErr w:type="spellStart"/>
            <w:r w:rsidR="000777BC" w:rsidRPr="00CC1D65">
              <w:rPr>
                <w:rFonts w:eastAsia="Times New Roman"/>
                <w:lang w:val="uk-UA" w:eastAsia="ru-RU"/>
              </w:rPr>
              <w:t>внести</w:t>
            </w:r>
            <w:proofErr w:type="spellEnd"/>
            <w:r w:rsidR="000777BC" w:rsidRPr="00CC1D65">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000777BC" w:rsidRPr="00CC1D65">
              <w:rPr>
                <w:rFonts w:eastAsia="Times New Roman"/>
                <w:lang w:val="uk-UA" w:eastAsia="ru-RU"/>
              </w:rPr>
              <w:t>закупівель</w:t>
            </w:r>
            <w:proofErr w:type="spellEnd"/>
            <w:r w:rsidR="000777BC" w:rsidRPr="00CC1D65">
              <w:rPr>
                <w:rFonts w:eastAsia="Times New Roman"/>
                <w:lang w:val="uk-UA" w:eastAsia="ru-RU"/>
              </w:rPr>
              <w:t xml:space="preserve"> у вигляді нової редакції документів.</w:t>
            </w:r>
          </w:p>
        </w:tc>
      </w:tr>
      <w:tr w:rsidR="00DE0BF1" w:rsidRPr="00CC1D65" w14:paraId="6AC23BD6" w14:textId="3723E908" w:rsidTr="008512BF">
        <w:trPr>
          <w:gridAfter w:val="1"/>
          <w:wAfter w:w="10" w:type="dxa"/>
          <w:trHeight w:val="182"/>
        </w:trPr>
        <w:tc>
          <w:tcPr>
            <w:tcW w:w="9885" w:type="dxa"/>
            <w:gridSpan w:val="2"/>
          </w:tcPr>
          <w:p w14:paraId="77AFAF58" w14:textId="2F94FE87" w:rsidR="00D902DB" w:rsidRPr="00CC1D65" w:rsidRDefault="00D902DB" w:rsidP="00CA5A24">
            <w:pPr>
              <w:spacing w:after="0" w:line="240" w:lineRule="auto"/>
              <w:jc w:val="center"/>
              <w:rPr>
                <w:rFonts w:eastAsia="Times New Roman"/>
                <w:b/>
                <w:lang w:val="uk-UA"/>
              </w:rPr>
            </w:pPr>
            <w:bookmarkStart w:id="4" w:name="_Toc367893128"/>
            <w:r w:rsidRPr="00CC1D65">
              <w:rPr>
                <w:rFonts w:eastAsia="Times New Roman"/>
                <w:b/>
                <w:lang w:val="uk-UA" w:eastAsia="ru-RU"/>
              </w:rPr>
              <w:lastRenderedPageBreak/>
              <w:t>4. Інструкція з підготовки пропозиці</w:t>
            </w:r>
            <w:bookmarkEnd w:id="4"/>
            <w:r w:rsidRPr="00CC1D65">
              <w:rPr>
                <w:rFonts w:eastAsia="Times New Roman"/>
                <w:b/>
                <w:lang w:val="uk-UA" w:eastAsia="ru-RU"/>
              </w:rPr>
              <w:t>й</w:t>
            </w:r>
          </w:p>
        </w:tc>
      </w:tr>
      <w:tr w:rsidR="00DE0BF1" w:rsidRPr="00CC1D65" w14:paraId="07681BE5" w14:textId="77777777" w:rsidTr="00D462DA">
        <w:trPr>
          <w:gridAfter w:val="1"/>
          <w:wAfter w:w="10" w:type="dxa"/>
          <w:trHeight w:val="182"/>
        </w:trPr>
        <w:tc>
          <w:tcPr>
            <w:tcW w:w="3667" w:type="dxa"/>
          </w:tcPr>
          <w:p w14:paraId="387E7E3F" w14:textId="01F5544B" w:rsidR="00B321DF" w:rsidRPr="00CC1D65" w:rsidRDefault="00D902DB" w:rsidP="00CA5A24">
            <w:pPr>
              <w:spacing w:after="0" w:line="240" w:lineRule="auto"/>
              <w:rPr>
                <w:rFonts w:eastAsia="Times New Roman"/>
                <w:bCs/>
                <w:lang w:val="uk-UA" w:eastAsia="ru-RU"/>
              </w:rPr>
            </w:pPr>
            <w:r w:rsidRPr="00CC1D65">
              <w:rPr>
                <w:rFonts w:eastAsia="Times New Roman"/>
                <w:bCs/>
                <w:lang w:val="uk-UA"/>
              </w:rPr>
              <w:t>4</w:t>
            </w:r>
            <w:r w:rsidR="00B321DF" w:rsidRPr="00CC1D65">
              <w:rPr>
                <w:rFonts w:eastAsia="Times New Roman"/>
                <w:bCs/>
                <w:lang w:val="uk-UA"/>
              </w:rPr>
              <w:t xml:space="preserve">.1. Зміст і </w:t>
            </w:r>
            <w:r w:rsidR="00A25795" w:rsidRPr="00CC1D65">
              <w:rPr>
                <w:rFonts w:eastAsia="Times New Roman"/>
                <w:bCs/>
                <w:lang w:val="uk-UA"/>
              </w:rPr>
              <w:t>порядок</w:t>
            </w:r>
            <w:r w:rsidR="00B321DF" w:rsidRPr="00CC1D65">
              <w:rPr>
                <w:rFonts w:eastAsia="Times New Roman"/>
                <w:bCs/>
                <w:lang w:val="uk-UA"/>
              </w:rPr>
              <w:t xml:space="preserve"> подання пропозиці</w:t>
            </w:r>
            <w:r w:rsidR="00236705" w:rsidRPr="00CC1D65">
              <w:rPr>
                <w:rFonts w:eastAsia="Times New Roman"/>
                <w:bCs/>
                <w:lang w:val="uk-UA"/>
              </w:rPr>
              <w:t>й</w:t>
            </w:r>
          </w:p>
        </w:tc>
        <w:tc>
          <w:tcPr>
            <w:tcW w:w="6218" w:type="dxa"/>
          </w:tcPr>
          <w:p w14:paraId="6EFE3151" w14:textId="29E6C233" w:rsidR="003F437B" w:rsidRPr="00CC1D65" w:rsidRDefault="003F437B" w:rsidP="00CA5A24">
            <w:pPr>
              <w:spacing w:after="0" w:line="240" w:lineRule="auto"/>
              <w:jc w:val="both"/>
              <w:rPr>
                <w:rFonts w:eastAsia="Times New Roman"/>
                <w:lang w:val="uk-UA" w:eastAsia="ru-RU"/>
              </w:rPr>
            </w:pPr>
            <w:r w:rsidRPr="00CC1D65">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CC1D65">
              <w:rPr>
                <w:rFonts w:eastAsia="Times New Roman"/>
                <w:lang w:val="uk-UA" w:eastAsia="ru-RU"/>
              </w:rPr>
              <w:t>закупівель</w:t>
            </w:r>
            <w:proofErr w:type="spellEnd"/>
            <w:r w:rsidRPr="00CC1D65">
              <w:rPr>
                <w:rFonts w:eastAsia="Times New Roman"/>
                <w:lang w:val="uk-UA" w:eastAsia="ru-RU"/>
              </w:rPr>
              <w:t>, що підтверджують відповідність вимогам, визначеним замовником, а саме:</w:t>
            </w:r>
          </w:p>
          <w:p w14:paraId="030190D2" w14:textId="4ACBD603" w:rsidR="00B321DF" w:rsidRPr="00CC1D65" w:rsidRDefault="00B321DF" w:rsidP="00CA5A24">
            <w:pPr>
              <w:pStyle w:val="a6"/>
              <w:numPr>
                <w:ilvl w:val="0"/>
                <w:numId w:val="7"/>
              </w:numPr>
              <w:spacing w:after="0" w:line="240" w:lineRule="auto"/>
              <w:ind w:left="0" w:firstLine="0"/>
              <w:jc w:val="both"/>
              <w:rPr>
                <w:rFonts w:eastAsia="Times New Roman"/>
                <w:lang w:val="uk-UA" w:eastAsia="ru-RU"/>
              </w:rPr>
            </w:pPr>
            <w:r w:rsidRPr="00CC1D65">
              <w:rPr>
                <w:rFonts w:eastAsia="Times New Roman"/>
                <w:lang w:val="uk-UA" w:eastAsia="ru-RU"/>
              </w:rPr>
              <w:t>заповненою формою «</w:t>
            </w:r>
            <w:r w:rsidR="003F437B" w:rsidRPr="00CC1D65">
              <w:rPr>
                <w:rFonts w:eastAsia="Times New Roman"/>
                <w:lang w:val="uk-UA" w:eastAsia="ru-RU"/>
              </w:rPr>
              <w:t>П</w:t>
            </w:r>
            <w:r w:rsidRPr="00CC1D65">
              <w:rPr>
                <w:rFonts w:eastAsia="Times New Roman"/>
                <w:lang w:val="uk-UA" w:eastAsia="ru-RU"/>
              </w:rPr>
              <w:t xml:space="preserve">ропозиція» згідно з   </w:t>
            </w:r>
            <w:r w:rsidRPr="00CC1D65">
              <w:rPr>
                <w:rFonts w:eastAsia="Times New Roman"/>
                <w:b/>
                <w:lang w:val="uk-UA" w:eastAsia="ru-RU"/>
              </w:rPr>
              <w:t>Додатком №1</w:t>
            </w:r>
            <w:r w:rsidRPr="00CC1D65">
              <w:rPr>
                <w:rFonts w:eastAsia="Times New Roman"/>
                <w:lang w:val="uk-UA" w:eastAsia="ru-RU"/>
              </w:rPr>
              <w:t xml:space="preserve"> до </w:t>
            </w:r>
            <w:r w:rsidR="006A273A" w:rsidRPr="00CC1D65">
              <w:rPr>
                <w:rFonts w:eastAsia="Times New Roman"/>
                <w:lang w:val="uk-UA" w:eastAsia="ru-RU"/>
              </w:rPr>
              <w:t>цього Оголошення</w:t>
            </w:r>
            <w:r w:rsidR="00A25795" w:rsidRPr="00CC1D65">
              <w:rPr>
                <w:rFonts w:eastAsia="Times New Roman"/>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76F1FAD0" w:rsidR="008A33A2" w:rsidRPr="00CC1D65" w:rsidRDefault="00B321DF" w:rsidP="00CA5A24">
            <w:pPr>
              <w:pStyle w:val="a6"/>
              <w:numPr>
                <w:ilvl w:val="0"/>
                <w:numId w:val="7"/>
              </w:numPr>
              <w:spacing w:after="0" w:line="240" w:lineRule="auto"/>
              <w:ind w:left="0" w:firstLine="0"/>
              <w:jc w:val="both"/>
              <w:rPr>
                <w:rFonts w:eastAsia="Times New Roman"/>
                <w:lang w:val="uk-UA" w:eastAsia="ru-RU"/>
              </w:rPr>
            </w:pPr>
            <w:r w:rsidRPr="00CC1D65">
              <w:rPr>
                <w:rFonts w:eastAsia="Times New Roman"/>
                <w:lang w:val="uk-UA" w:eastAsia="ru-RU"/>
              </w:rPr>
              <w:t xml:space="preserve">інформацією та документами, що підтверджують  відповідність учасника </w:t>
            </w:r>
            <w:r w:rsidR="00E53DE6" w:rsidRPr="00CC1D65">
              <w:rPr>
                <w:rFonts w:eastAsia="Times New Roman"/>
                <w:lang w:val="uk-UA" w:eastAsia="ru-RU"/>
              </w:rPr>
              <w:t>(якщо така інформація/документи вимагається Замовником)</w:t>
            </w:r>
            <w:r w:rsidR="002A3020" w:rsidRPr="00CC1D65">
              <w:rPr>
                <w:lang w:val="uk-UA"/>
              </w:rPr>
              <w:t xml:space="preserve"> (</w:t>
            </w:r>
            <w:r w:rsidR="002A3020" w:rsidRPr="00CC1D65">
              <w:rPr>
                <w:rFonts w:eastAsia="Times New Roman"/>
                <w:lang w:val="uk-UA" w:eastAsia="ru-RU"/>
              </w:rPr>
              <w:t>згідно з Додатком №3);</w:t>
            </w:r>
          </w:p>
          <w:p w14:paraId="7E1EA8FC" w14:textId="26BCC555" w:rsidR="00B321DF" w:rsidRPr="00CC1D65" w:rsidRDefault="00B321DF" w:rsidP="00CA5A24">
            <w:pPr>
              <w:pStyle w:val="a6"/>
              <w:numPr>
                <w:ilvl w:val="0"/>
                <w:numId w:val="7"/>
              </w:numPr>
              <w:spacing w:after="0" w:line="240" w:lineRule="auto"/>
              <w:ind w:left="0" w:firstLine="0"/>
              <w:jc w:val="both"/>
              <w:rPr>
                <w:rFonts w:eastAsia="Times New Roman"/>
                <w:lang w:val="uk-UA" w:eastAsia="ru-RU"/>
              </w:rPr>
            </w:pPr>
            <w:r w:rsidRPr="00CC1D65">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CC1D65">
              <w:rPr>
                <w:rFonts w:eastAsia="Times New Roman"/>
                <w:b/>
                <w:lang w:val="uk-UA" w:eastAsia="ru-RU"/>
              </w:rPr>
              <w:t>Додатку №2</w:t>
            </w:r>
            <w:r w:rsidRPr="00CC1D65">
              <w:rPr>
                <w:rFonts w:eastAsia="Times New Roman"/>
                <w:lang w:val="uk-UA" w:eastAsia="ru-RU"/>
              </w:rPr>
              <w:t xml:space="preserve">); </w:t>
            </w:r>
          </w:p>
          <w:p w14:paraId="4B09978D" w14:textId="127A6F8F" w:rsidR="008A33A2" w:rsidRPr="00CC1D65" w:rsidRDefault="00B321DF" w:rsidP="00CA5A24">
            <w:pPr>
              <w:pStyle w:val="a6"/>
              <w:numPr>
                <w:ilvl w:val="0"/>
                <w:numId w:val="7"/>
              </w:numPr>
              <w:spacing w:after="0" w:line="240" w:lineRule="auto"/>
              <w:ind w:left="0" w:firstLine="0"/>
              <w:jc w:val="both"/>
              <w:rPr>
                <w:rFonts w:eastAsia="Times New Roman"/>
                <w:lang w:val="uk-UA" w:eastAsia="ru-RU"/>
              </w:rPr>
            </w:pPr>
            <w:r w:rsidRPr="00CC1D65">
              <w:rPr>
                <w:rFonts w:eastAsia="Times New Roman"/>
                <w:lang w:val="uk-UA" w:eastAsia="ru-RU"/>
              </w:rPr>
              <w:t xml:space="preserve">документами, що підтверджують повноваження посадової особи або представника учасника </w:t>
            </w:r>
            <w:r w:rsidR="008A33A2" w:rsidRPr="00CC1D65">
              <w:rPr>
                <w:rFonts w:eastAsia="Times New Roman"/>
                <w:lang w:val="uk-UA" w:eastAsia="ru-RU"/>
              </w:rPr>
              <w:t>спрощеної</w:t>
            </w:r>
            <w:r w:rsidRPr="00CC1D65">
              <w:rPr>
                <w:rFonts w:eastAsia="Times New Roman"/>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CC1D65" w:rsidRDefault="003A1D27" w:rsidP="00CA5A24">
            <w:pPr>
              <w:spacing w:after="0" w:line="240" w:lineRule="auto"/>
              <w:jc w:val="both"/>
              <w:rPr>
                <w:rFonts w:eastAsia="Times New Roman"/>
                <w:b/>
                <w:bCs/>
                <w:i/>
                <w:iCs/>
                <w:lang w:val="uk-UA" w:eastAsia="ru-RU"/>
              </w:rPr>
            </w:pPr>
            <w:r w:rsidRPr="00CC1D65">
              <w:rPr>
                <w:rFonts w:eastAsia="Times New Roman"/>
                <w:b/>
                <w:bCs/>
                <w:i/>
                <w:iCs/>
                <w:lang w:val="uk-UA" w:eastAsia="ru-RU"/>
              </w:rPr>
              <w:t>Для юридичних осіб:</w:t>
            </w:r>
          </w:p>
          <w:p w14:paraId="71EBCB18" w14:textId="332745FD"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 xml:space="preserve">- виписка з протоколу засновників або копія протоколу засновників, </w:t>
            </w:r>
          </w:p>
          <w:p w14:paraId="63C89EE5"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 xml:space="preserve">- наказ про призначення, </w:t>
            </w:r>
          </w:p>
          <w:p w14:paraId="2284A184"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 xml:space="preserve">- довіреність або доручення </w:t>
            </w:r>
          </w:p>
          <w:p w14:paraId="55351520"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lastRenderedPageBreak/>
              <w:t xml:space="preserve">2. </w:t>
            </w:r>
            <w:proofErr w:type="spellStart"/>
            <w:r w:rsidRPr="00CC1D65">
              <w:rPr>
                <w:rFonts w:eastAsia="Times New Roman"/>
                <w:i/>
                <w:iCs/>
                <w:lang w:val="uk-UA" w:eastAsia="ru-RU"/>
              </w:rPr>
              <w:t>Скан</w:t>
            </w:r>
            <w:proofErr w:type="spellEnd"/>
            <w:r w:rsidRPr="00CC1D65">
              <w:rPr>
                <w:rFonts w:eastAsia="Times New Roman"/>
                <w:i/>
                <w:iCs/>
                <w:lang w:val="uk-UA" w:eastAsia="ru-RU"/>
              </w:rPr>
              <w:t xml:space="preserve">-копія Статуту із змінами (в разі їх наявності) або іншого установчого документу. </w:t>
            </w:r>
          </w:p>
          <w:p w14:paraId="3C220369"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CC1D65" w:rsidRDefault="003A1D27" w:rsidP="00CA5A24">
            <w:pPr>
              <w:spacing w:after="0" w:line="240" w:lineRule="auto"/>
              <w:jc w:val="both"/>
              <w:rPr>
                <w:rFonts w:eastAsia="Times New Roman"/>
                <w:i/>
                <w:iCs/>
                <w:lang w:val="uk-UA" w:eastAsia="ru-RU"/>
              </w:rPr>
            </w:pPr>
            <w:r w:rsidRPr="00CC1D65">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16915D9" w14:textId="48C7AD83" w:rsidR="003A1D27" w:rsidRPr="00CC1D65" w:rsidRDefault="003A1D27" w:rsidP="00CA5A24">
            <w:pPr>
              <w:spacing w:after="0" w:line="240" w:lineRule="auto"/>
              <w:jc w:val="both"/>
              <w:rPr>
                <w:rFonts w:eastAsia="Times New Roman"/>
                <w:b/>
                <w:bCs/>
                <w:i/>
                <w:iCs/>
                <w:lang w:val="uk-UA" w:eastAsia="ru-RU"/>
              </w:rPr>
            </w:pPr>
            <w:r w:rsidRPr="00CC1D65">
              <w:rPr>
                <w:rFonts w:eastAsia="Times New Roman"/>
                <w:b/>
                <w:bCs/>
                <w:i/>
                <w:iCs/>
                <w:lang w:val="uk-UA" w:eastAsia="ru-RU"/>
              </w:rPr>
              <w:t>Для фізичних осіб-підприємців:</w:t>
            </w:r>
          </w:p>
          <w:p w14:paraId="47780810" w14:textId="3724DD50" w:rsidR="003A1D27" w:rsidRPr="00CC1D65" w:rsidRDefault="00B95F91" w:rsidP="00CA5A24">
            <w:pPr>
              <w:spacing w:after="0" w:line="240" w:lineRule="auto"/>
              <w:jc w:val="both"/>
              <w:rPr>
                <w:rFonts w:eastAsia="Times New Roman"/>
                <w:i/>
                <w:iCs/>
                <w:lang w:val="uk-UA" w:eastAsia="ru-RU"/>
              </w:rPr>
            </w:pPr>
            <w:r w:rsidRPr="00CC1D65">
              <w:rPr>
                <w:rFonts w:eastAsia="Times New Roman"/>
                <w:i/>
                <w:iCs/>
                <w:lang w:val="uk-UA" w:eastAsia="ru-RU"/>
              </w:rPr>
              <w:t>1</w:t>
            </w:r>
            <w:r w:rsidR="003A1D27" w:rsidRPr="00CC1D65">
              <w:rPr>
                <w:rFonts w:eastAsia="Times New Roman"/>
                <w:i/>
                <w:iCs/>
                <w:lang w:val="uk-UA" w:eastAsia="ru-RU"/>
              </w:rPr>
              <w:t>. Сканована з оригіналу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4320D650" w:rsidR="003A1D27" w:rsidRPr="00CC1D65" w:rsidRDefault="00B95F91" w:rsidP="00CA5A24">
            <w:pPr>
              <w:pStyle w:val="a6"/>
              <w:spacing w:after="0" w:line="240" w:lineRule="auto"/>
              <w:ind w:left="0"/>
              <w:jc w:val="both"/>
              <w:rPr>
                <w:rFonts w:eastAsia="Times New Roman"/>
                <w:lang w:val="uk-UA" w:eastAsia="ru-RU"/>
              </w:rPr>
            </w:pPr>
            <w:r w:rsidRPr="00CC1D65">
              <w:rPr>
                <w:rFonts w:eastAsia="Times New Roman"/>
                <w:i/>
                <w:iCs/>
                <w:lang w:val="uk-UA" w:eastAsia="ru-RU"/>
              </w:rPr>
              <w:t>2</w:t>
            </w:r>
            <w:r w:rsidR="003A1D27" w:rsidRPr="00CC1D65">
              <w:rPr>
                <w:rFonts w:eastAsia="Times New Roman"/>
                <w:i/>
                <w:iCs/>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CC1D65" w:rsidRDefault="008A33A2" w:rsidP="00CA5A24">
            <w:pPr>
              <w:pStyle w:val="a6"/>
              <w:numPr>
                <w:ilvl w:val="0"/>
                <w:numId w:val="6"/>
              </w:numPr>
              <w:spacing w:after="0" w:line="240" w:lineRule="auto"/>
              <w:ind w:left="0" w:firstLine="0"/>
              <w:jc w:val="both"/>
              <w:rPr>
                <w:rFonts w:eastAsia="Times New Roman"/>
                <w:lang w:val="uk-UA" w:eastAsia="ru-RU"/>
              </w:rPr>
            </w:pPr>
            <w:r w:rsidRPr="00CC1D65">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B321DF" w:rsidRPr="00CC1D65" w:rsidRDefault="00B321DF" w:rsidP="00CA5A24">
            <w:pPr>
              <w:pStyle w:val="a6"/>
              <w:numPr>
                <w:ilvl w:val="0"/>
                <w:numId w:val="6"/>
              </w:numPr>
              <w:spacing w:after="0" w:line="240" w:lineRule="auto"/>
              <w:ind w:left="0" w:firstLine="0"/>
              <w:jc w:val="both"/>
              <w:rPr>
                <w:rFonts w:eastAsia="Times New Roman"/>
                <w:lang w:val="uk-UA" w:eastAsia="ru-RU"/>
              </w:rPr>
            </w:pPr>
            <w:r w:rsidRPr="00CC1D65">
              <w:rPr>
                <w:rFonts w:eastAsia="Times New Roman"/>
                <w:lang w:val="uk-UA" w:eastAsia="ru-RU"/>
              </w:rPr>
              <w:t xml:space="preserve">іншою  інформацією  та  документами  відповідно  до вимог </w:t>
            </w:r>
            <w:r w:rsidR="00D902DB" w:rsidRPr="00CC1D65">
              <w:rPr>
                <w:rFonts w:eastAsia="Times New Roman"/>
                <w:lang w:val="uk-UA" w:eastAsia="ru-RU"/>
              </w:rPr>
              <w:t>оголошення</w:t>
            </w:r>
            <w:r w:rsidRPr="00CC1D65">
              <w:rPr>
                <w:rFonts w:eastAsia="Times New Roman"/>
                <w:lang w:val="uk-UA" w:eastAsia="ru-RU"/>
              </w:rPr>
              <w:t>.</w:t>
            </w:r>
          </w:p>
          <w:p w14:paraId="457CFDCF" w14:textId="31C4BB39" w:rsidR="00765543" w:rsidRPr="00CC1D65" w:rsidRDefault="007A5F24" w:rsidP="00CA5A24">
            <w:pPr>
              <w:spacing w:after="0" w:line="240" w:lineRule="auto"/>
              <w:jc w:val="both"/>
              <w:rPr>
                <w:rFonts w:eastAsia="Times New Roman"/>
                <w:lang w:val="uk-UA" w:eastAsia="ru-RU"/>
              </w:rPr>
            </w:pPr>
            <w:r w:rsidRPr="00CC1D65">
              <w:rPr>
                <w:rFonts w:eastAsia="Times New Roman"/>
                <w:lang w:val="uk-UA" w:eastAsia="ru-RU"/>
              </w:rPr>
              <w:t>4</w:t>
            </w:r>
            <w:r w:rsidR="00A25795" w:rsidRPr="00CC1D65">
              <w:rPr>
                <w:rFonts w:eastAsia="Times New Roman"/>
                <w:lang w:val="uk-UA" w:eastAsia="ru-RU"/>
              </w:rPr>
              <w:t>.</w:t>
            </w:r>
            <w:r w:rsidR="008C5E6C" w:rsidRPr="00CC1D65">
              <w:rPr>
                <w:rFonts w:eastAsia="Times New Roman"/>
                <w:lang w:val="uk-UA" w:eastAsia="ru-RU"/>
              </w:rPr>
              <w:t xml:space="preserve">1.2. </w:t>
            </w:r>
            <w:r w:rsidR="00765543" w:rsidRPr="00CC1D65">
              <w:rPr>
                <w:rFonts w:eastAsia="Times New Roman"/>
                <w:lang w:val="uk-UA" w:eastAsia="ru-RU"/>
              </w:rPr>
              <w:t xml:space="preserve">Електронна система </w:t>
            </w:r>
            <w:proofErr w:type="spellStart"/>
            <w:r w:rsidR="00765543" w:rsidRPr="00CC1D65">
              <w:rPr>
                <w:rFonts w:eastAsia="Times New Roman"/>
                <w:lang w:val="uk-UA" w:eastAsia="ru-RU"/>
              </w:rPr>
              <w:t>закупівель</w:t>
            </w:r>
            <w:proofErr w:type="spellEnd"/>
            <w:r w:rsidR="00765543" w:rsidRPr="00CC1D65">
              <w:rPr>
                <w:rFonts w:eastAsia="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CC1D65" w:rsidRDefault="00765543" w:rsidP="00CA5A24">
            <w:pPr>
              <w:spacing w:after="0" w:line="240" w:lineRule="auto"/>
              <w:jc w:val="both"/>
              <w:rPr>
                <w:rFonts w:eastAsia="Times New Roman"/>
                <w:lang w:val="uk-UA" w:eastAsia="ru-RU"/>
              </w:rPr>
            </w:pPr>
            <w:r w:rsidRPr="00CC1D65">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765543" w:rsidRPr="00CC1D65" w:rsidRDefault="00765543" w:rsidP="00CA5A24">
            <w:pPr>
              <w:spacing w:after="0" w:line="240" w:lineRule="auto"/>
              <w:jc w:val="both"/>
              <w:rPr>
                <w:rFonts w:eastAsia="Times New Roman"/>
                <w:lang w:val="uk-UA" w:eastAsia="ru-RU"/>
              </w:rPr>
            </w:pPr>
            <w:r w:rsidRPr="00CC1D65">
              <w:rPr>
                <w:rFonts w:eastAsia="Times New Roman"/>
                <w:lang w:val="uk-UA" w:eastAsia="ru-RU"/>
              </w:rPr>
              <w:t xml:space="preserve">Пропозиції учасників, подані після закінчення строку їх подання, електронною системою </w:t>
            </w:r>
            <w:proofErr w:type="spellStart"/>
            <w:r w:rsidRPr="00CC1D65">
              <w:rPr>
                <w:rFonts w:eastAsia="Times New Roman"/>
                <w:lang w:val="uk-UA" w:eastAsia="ru-RU"/>
              </w:rPr>
              <w:t>закупівель</w:t>
            </w:r>
            <w:proofErr w:type="spellEnd"/>
            <w:r w:rsidRPr="00CC1D65">
              <w:rPr>
                <w:rFonts w:eastAsia="Times New Roman"/>
                <w:lang w:val="uk-UA" w:eastAsia="ru-RU"/>
              </w:rPr>
              <w:t xml:space="preserve"> не приймаються.</w:t>
            </w:r>
          </w:p>
          <w:p w14:paraId="2C01CAD3" w14:textId="55971F96" w:rsidR="008C5E6C" w:rsidRPr="00CC1D65" w:rsidRDefault="008C5E6C" w:rsidP="00CA5A24">
            <w:pPr>
              <w:spacing w:after="0" w:line="240" w:lineRule="auto"/>
              <w:jc w:val="both"/>
              <w:rPr>
                <w:rFonts w:eastAsia="Times New Roman"/>
                <w:lang w:val="uk-UA" w:eastAsia="ru-RU"/>
              </w:rPr>
            </w:pPr>
            <w:r w:rsidRPr="00CC1D65">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15AFA67" w14:textId="59EC2646" w:rsidR="00B321DF" w:rsidRPr="00CC1D65" w:rsidRDefault="007A5F24" w:rsidP="00CA5A24">
            <w:pPr>
              <w:spacing w:after="0" w:line="240" w:lineRule="auto"/>
              <w:jc w:val="both"/>
              <w:rPr>
                <w:rFonts w:eastAsia="Times New Roman"/>
                <w:lang w:val="uk-UA" w:eastAsia="ru-RU"/>
              </w:rPr>
            </w:pPr>
            <w:r w:rsidRPr="00CC1D65">
              <w:rPr>
                <w:rFonts w:eastAsia="Times New Roman"/>
                <w:lang w:val="uk-UA" w:eastAsia="ru-RU"/>
              </w:rPr>
              <w:lastRenderedPageBreak/>
              <w:t>4</w:t>
            </w:r>
            <w:r w:rsidR="008C5E6C" w:rsidRPr="00CC1D65">
              <w:rPr>
                <w:rFonts w:eastAsia="Times New Roman"/>
                <w:lang w:val="uk-UA" w:eastAsia="ru-RU"/>
              </w:rPr>
              <w:t xml:space="preserve">.1.3. </w:t>
            </w:r>
            <w:r w:rsidR="00B321DF" w:rsidRPr="00CC1D65">
              <w:rPr>
                <w:rFonts w:eastAsia="Times New Roman"/>
                <w:lang w:val="uk-UA" w:eastAsia="ru-RU"/>
              </w:rPr>
              <w:t>Кожен документ має бути завантажений в систему у вигляді окремого електронного файлу у форматі розширення</w:t>
            </w:r>
            <w:r w:rsidR="00D902DB" w:rsidRPr="00CC1D65">
              <w:rPr>
                <w:rFonts w:eastAsia="Times New Roman"/>
                <w:lang w:val="uk-UA" w:eastAsia="ru-RU"/>
              </w:rPr>
              <w:t xml:space="preserve"> </w:t>
            </w:r>
            <w:proofErr w:type="spellStart"/>
            <w:r w:rsidR="00D902DB" w:rsidRPr="00CC1D65">
              <w:rPr>
                <w:rFonts w:eastAsia="Times New Roman"/>
                <w:lang w:val="uk-UA" w:eastAsia="ru-RU"/>
              </w:rPr>
              <w:t>pdf</w:t>
            </w:r>
            <w:proofErr w:type="spellEnd"/>
            <w:r w:rsidR="00D902DB" w:rsidRPr="00CC1D65">
              <w:rPr>
                <w:rFonts w:eastAsia="Times New Roman"/>
                <w:lang w:val="uk-UA" w:eastAsia="ru-RU"/>
              </w:rPr>
              <w:t xml:space="preserve"> </w:t>
            </w:r>
            <w:r w:rsidR="00B321DF" w:rsidRPr="00CC1D65">
              <w:rPr>
                <w:rFonts w:eastAsia="Times New Roman"/>
                <w:lang w:val="uk-UA" w:eastAsia="ru-RU"/>
              </w:rPr>
              <w:t>та/або розширення програм, що здійснюють архівацію даних (</w:t>
            </w:r>
            <w:proofErr w:type="spellStart"/>
            <w:r w:rsidR="00B321DF" w:rsidRPr="00CC1D65">
              <w:rPr>
                <w:rFonts w:eastAsia="Times New Roman"/>
                <w:lang w:val="uk-UA" w:eastAsia="ru-RU"/>
              </w:rPr>
              <w:t>WinRAR</w:t>
            </w:r>
            <w:proofErr w:type="spellEnd"/>
            <w:r w:rsidR="00B321DF" w:rsidRPr="00CC1D65">
              <w:rPr>
                <w:rFonts w:eastAsia="Times New Roman"/>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55300433" w14:textId="2A7ED10D" w:rsidR="003E3AB9" w:rsidRPr="00CC1D65" w:rsidRDefault="003E3AB9" w:rsidP="003E3AB9">
            <w:pPr>
              <w:spacing w:after="0" w:line="240" w:lineRule="auto"/>
              <w:jc w:val="both"/>
              <w:rPr>
                <w:rFonts w:cstheme="minorBidi"/>
                <w:b/>
                <w:bCs/>
                <w:color w:val="000000"/>
                <w:lang w:val="uk-UA" w:eastAsia="ru-RU"/>
              </w:rPr>
            </w:pPr>
            <w:r w:rsidRPr="00CC1D65">
              <w:rPr>
                <w:rFonts w:eastAsia="Times New Roman"/>
                <w:lang w:val="uk-UA" w:eastAsia="ru-RU"/>
              </w:rPr>
              <w:t xml:space="preserve">4.1.4. </w:t>
            </w:r>
            <w:r w:rsidRPr="00CC1D65">
              <w:rPr>
                <w:rFonts w:cstheme="minorBidi"/>
                <w:b/>
                <w:bCs/>
                <w:color w:val="000000"/>
                <w:lang w:val="uk-UA" w:eastAsia="ru-RU"/>
              </w:rPr>
              <w:t xml:space="preserve">Під час використання електронної системи </w:t>
            </w:r>
            <w:proofErr w:type="spellStart"/>
            <w:r w:rsidRPr="00CC1D65">
              <w:rPr>
                <w:rFonts w:cstheme="minorBidi"/>
                <w:b/>
                <w:bCs/>
                <w:color w:val="000000"/>
                <w:lang w:val="uk-UA" w:eastAsia="ru-RU"/>
              </w:rPr>
              <w:t>закупівель</w:t>
            </w:r>
            <w:proofErr w:type="spellEnd"/>
            <w:r w:rsidRPr="00CC1D65">
              <w:rPr>
                <w:rFonts w:cstheme="minorBidi"/>
                <w:b/>
                <w:bCs/>
                <w:color w:val="00000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кваліфікованого/удосконаленого електронного підпису (КЕП/УЕП) особи, уповноваженої на підписання </w:t>
            </w:r>
            <w:r w:rsidR="00336ACA" w:rsidRPr="00CC1D65">
              <w:rPr>
                <w:rFonts w:cstheme="minorBidi"/>
                <w:b/>
                <w:bCs/>
                <w:color w:val="000000"/>
                <w:lang w:val="uk-UA" w:eastAsia="ru-RU"/>
              </w:rPr>
              <w:t>п</w:t>
            </w:r>
            <w:r w:rsidRPr="00CC1D65">
              <w:rPr>
                <w:rFonts w:cstheme="minorBidi"/>
                <w:b/>
                <w:bCs/>
                <w:color w:val="000000"/>
                <w:lang w:val="uk-UA" w:eastAsia="ru-RU"/>
              </w:rPr>
              <w:t>ропозиції (окрім учасників-нерезидентів).</w:t>
            </w:r>
          </w:p>
          <w:p w14:paraId="2E1E0C11" w14:textId="77777777" w:rsidR="003E3AB9" w:rsidRPr="00CC1D65" w:rsidRDefault="003E3AB9" w:rsidP="003E3AB9">
            <w:pPr>
              <w:spacing w:after="0" w:line="240" w:lineRule="auto"/>
              <w:jc w:val="both"/>
              <w:rPr>
                <w:rFonts w:cstheme="minorBidi"/>
                <w:color w:val="000000"/>
                <w:lang w:val="uk-UA" w:eastAsia="ru-RU"/>
              </w:rPr>
            </w:pPr>
            <w:r w:rsidRPr="00CC1D65">
              <w:rPr>
                <w:rFonts w:cstheme="minorBidi"/>
                <w:color w:val="000000"/>
                <w:lang w:val="uk-UA" w:eastAsia="ru-RU"/>
              </w:rPr>
              <w:t xml:space="preserve">Замовник перевіряє КЕП/УЕП Учасника на сайті центрального </w:t>
            </w:r>
            <w:proofErr w:type="spellStart"/>
            <w:r w:rsidRPr="00CC1D65">
              <w:rPr>
                <w:rFonts w:cstheme="minorBidi"/>
                <w:color w:val="000000"/>
                <w:lang w:val="uk-UA" w:eastAsia="ru-RU"/>
              </w:rPr>
              <w:t>засвідчувального</w:t>
            </w:r>
            <w:proofErr w:type="spellEnd"/>
            <w:r w:rsidRPr="00CC1D65">
              <w:rPr>
                <w:rFonts w:cstheme="minorBidi"/>
                <w:color w:val="000000"/>
                <w:lang w:val="uk-UA" w:eastAsia="ru-RU"/>
              </w:rPr>
              <w:t xml:space="preserve"> органу.</w:t>
            </w:r>
          </w:p>
          <w:p w14:paraId="5385239F" w14:textId="27FAC3D8" w:rsidR="003E3AB9" w:rsidRPr="00CC1D65" w:rsidRDefault="003E3AB9" w:rsidP="00CA5A24">
            <w:pPr>
              <w:spacing w:after="0" w:line="240" w:lineRule="auto"/>
              <w:jc w:val="both"/>
              <w:rPr>
                <w:rFonts w:cstheme="minorBidi"/>
                <w:color w:val="000000"/>
                <w:lang w:val="uk-UA" w:eastAsia="ru-RU"/>
              </w:rPr>
            </w:pPr>
            <w:r w:rsidRPr="00CC1D65">
              <w:rPr>
                <w:rFonts w:cstheme="minorBidi"/>
                <w:color w:val="000000"/>
                <w:lang w:val="uk-UA" w:eastAsia="ru-RU"/>
              </w:rPr>
              <w:t xml:space="preserve">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2 п.13 ч. 3 статті 14 Закону вимогам до Учасника відповідно до законодавства та його пропозицію буде </w:t>
            </w:r>
            <w:proofErr w:type="spellStart"/>
            <w:r w:rsidRPr="00CC1D65">
              <w:rPr>
                <w:rFonts w:cstheme="minorBidi"/>
                <w:color w:val="000000"/>
                <w:lang w:val="uk-UA" w:eastAsia="ru-RU"/>
              </w:rPr>
              <w:t>відхилено</w:t>
            </w:r>
            <w:proofErr w:type="spellEnd"/>
            <w:r w:rsidRPr="00CC1D65">
              <w:rPr>
                <w:rFonts w:cstheme="minorBidi"/>
                <w:color w:val="000000"/>
                <w:lang w:val="uk-UA" w:eastAsia="ru-RU"/>
              </w:rPr>
              <w:t xml:space="preserve"> на підставі п.1 ч. 13 статті 14 Закону.</w:t>
            </w:r>
          </w:p>
          <w:p w14:paraId="4A4533E9" w14:textId="77777777" w:rsidR="00B321DF" w:rsidRPr="00CC1D65" w:rsidRDefault="00B321DF" w:rsidP="00CA5A24">
            <w:pPr>
              <w:spacing w:after="0" w:line="240" w:lineRule="auto"/>
              <w:jc w:val="both"/>
              <w:rPr>
                <w:rFonts w:eastAsia="Times New Roman"/>
                <w:lang w:val="uk-UA" w:eastAsia="ru-RU"/>
              </w:rPr>
            </w:pPr>
            <w:r w:rsidRPr="00CC1D65">
              <w:rPr>
                <w:rFonts w:eastAsia="Times New Roman"/>
                <w:i/>
                <w:iCs/>
                <w:lang w:val="uk-UA" w:eastAsia="ru-RU"/>
              </w:rPr>
              <w:t>Примітка:</w:t>
            </w:r>
            <w:r w:rsidRPr="00CC1D65">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B321DF" w:rsidRPr="00CC1D65" w:rsidRDefault="00B321DF" w:rsidP="00CA5A24">
            <w:pPr>
              <w:spacing w:after="0" w:line="240" w:lineRule="auto"/>
              <w:jc w:val="both"/>
              <w:rPr>
                <w:rFonts w:eastAsia="Times New Roman"/>
                <w:b/>
                <w:lang w:val="uk-UA" w:eastAsia="ru-RU"/>
              </w:rPr>
            </w:pPr>
            <w:r w:rsidRPr="00CC1D65">
              <w:rPr>
                <w:rFonts w:eastAsia="Times New Roman"/>
                <w:bCs/>
                <w:lang w:val="uk-UA" w:eastAsia="uk-UA"/>
              </w:rPr>
              <w:t xml:space="preserve">У випадках,  коли в </w:t>
            </w:r>
            <w:r w:rsidR="00C648B9" w:rsidRPr="00CC1D65">
              <w:rPr>
                <w:rFonts w:eastAsia="Times New Roman"/>
                <w:bCs/>
                <w:lang w:val="uk-UA" w:eastAsia="uk-UA"/>
              </w:rPr>
              <w:t>Оголошенні</w:t>
            </w:r>
            <w:r w:rsidRPr="00CC1D65">
              <w:rPr>
                <w:rFonts w:eastAsia="Times New Roman"/>
                <w:bCs/>
                <w:lang w:val="uk-UA" w:eastAsia="uk-UA"/>
              </w:rPr>
              <w:t xml:space="preserve"> наявна вимога Замовника про надання копії документа - це означає, що </w:t>
            </w:r>
            <w:r w:rsidR="006A273A" w:rsidRPr="00CC1D65">
              <w:rPr>
                <w:rFonts w:eastAsia="Times New Roman"/>
                <w:bCs/>
                <w:lang w:val="uk-UA" w:eastAsia="uk-UA"/>
              </w:rPr>
              <w:t>копія повинна бути належним чином посвідчена відповідно до вимог законодавства.</w:t>
            </w:r>
          </w:p>
        </w:tc>
      </w:tr>
      <w:tr w:rsidR="00DE0BF1" w:rsidRPr="00CC1D65" w14:paraId="3950DB9B" w14:textId="77777777" w:rsidTr="00B95F91">
        <w:trPr>
          <w:trHeight w:val="375"/>
        </w:trPr>
        <w:tc>
          <w:tcPr>
            <w:tcW w:w="3667" w:type="dxa"/>
            <w:tcBorders>
              <w:top w:val="single" w:sz="4" w:space="0" w:color="auto"/>
              <w:left w:val="single" w:sz="4" w:space="0" w:color="000000"/>
              <w:bottom w:val="single" w:sz="4" w:space="0" w:color="auto"/>
              <w:right w:val="nil"/>
            </w:tcBorders>
            <w:shd w:val="clear" w:color="auto" w:fill="auto"/>
          </w:tcPr>
          <w:p w14:paraId="1F28D6A1" w14:textId="6EB04F50" w:rsidR="003702CC" w:rsidRPr="00CC1D65" w:rsidRDefault="00D902DB" w:rsidP="00CA5A24">
            <w:pPr>
              <w:spacing w:after="0" w:line="240" w:lineRule="auto"/>
              <w:rPr>
                <w:rFonts w:eastAsia="Times New Roman"/>
                <w:b/>
                <w:lang w:val="uk-UA"/>
              </w:rPr>
            </w:pPr>
            <w:r w:rsidRPr="00CC1D65">
              <w:rPr>
                <w:rFonts w:eastAsia="Times New Roman"/>
                <w:b/>
                <w:lang w:val="uk-UA"/>
              </w:rPr>
              <w:lastRenderedPageBreak/>
              <w:t>4.2</w:t>
            </w:r>
            <w:r w:rsidR="003702CC" w:rsidRPr="00CC1D65">
              <w:rPr>
                <w:rFonts w:eastAsia="Times New Roman"/>
                <w:b/>
                <w:lang w:val="uk-UA"/>
              </w:rPr>
              <w:t xml:space="preserve">. </w:t>
            </w:r>
            <w:r w:rsidR="002A3020" w:rsidRPr="00CC1D65">
              <w:rPr>
                <w:rFonts w:eastAsia="Times New Roman"/>
                <w:b/>
                <w:lang w:val="uk-UA"/>
              </w:rPr>
              <w:t>Інші</w:t>
            </w:r>
            <w:r w:rsidR="003702CC" w:rsidRPr="00CC1D65">
              <w:rPr>
                <w:rFonts w:eastAsia="Times New Roman"/>
                <w:b/>
                <w:lang w:val="uk-UA"/>
              </w:rPr>
              <w:t xml:space="preserve">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7D8DAC34" w14:textId="4706BEFA" w:rsidR="003702CC" w:rsidRPr="00CC1D65" w:rsidRDefault="003702CC" w:rsidP="00367018">
            <w:pPr>
              <w:pStyle w:val="a8"/>
              <w:rPr>
                <w:shd w:val="clear" w:color="auto" w:fill="FFFFE2"/>
                <w:lang w:val="uk-UA"/>
              </w:rPr>
            </w:pPr>
            <w:r w:rsidRPr="00CC1D65">
              <w:rPr>
                <w:lang w:val="uk-UA"/>
              </w:rPr>
              <w:t>Замовник установлює один або декілька</w:t>
            </w:r>
            <w:r w:rsidR="002A3020" w:rsidRPr="00CC1D65">
              <w:rPr>
                <w:lang w:val="uk-UA"/>
              </w:rPr>
              <w:t xml:space="preserve"> </w:t>
            </w:r>
            <w:r w:rsidRPr="00CC1D65">
              <w:rPr>
                <w:lang w:val="uk-UA"/>
              </w:rPr>
              <w:t>критеріїв відповідно</w:t>
            </w:r>
            <w:r w:rsidR="00F10C86" w:rsidRPr="00CC1D65">
              <w:rPr>
                <w:lang w:val="uk-UA"/>
              </w:rPr>
              <w:t>, а саме:</w:t>
            </w:r>
          </w:p>
          <w:p w14:paraId="7721325E" w14:textId="2CCBB8DD" w:rsidR="00F10C86" w:rsidRPr="00CC1D65" w:rsidRDefault="00F10C86" w:rsidP="00367018">
            <w:pPr>
              <w:pStyle w:val="a8"/>
              <w:rPr>
                <w:shd w:val="clear" w:color="auto" w:fill="FFFFE2"/>
                <w:lang w:val="uk-UA"/>
              </w:rPr>
            </w:pPr>
            <w:r w:rsidRPr="00CC1D65">
              <w:rPr>
                <w:lang w:val="uk-UA"/>
              </w:rPr>
              <w:t>1) наявність в учасника процедури закупівлі обладнання</w:t>
            </w:r>
            <w:r w:rsidRPr="00CC1D65">
              <w:rPr>
                <w:shd w:val="clear" w:color="auto" w:fill="FFFFE2"/>
                <w:lang w:val="uk-UA"/>
              </w:rPr>
              <w:t xml:space="preserve">, </w:t>
            </w:r>
            <w:r w:rsidRPr="00CC1D65">
              <w:rPr>
                <w:lang w:val="uk-UA"/>
              </w:rPr>
              <w:t>матеріально-технічної бази та технологій</w:t>
            </w:r>
            <w:r w:rsidRPr="00CC1D65">
              <w:rPr>
                <w:shd w:val="clear" w:color="auto" w:fill="FFFFE2"/>
                <w:lang w:val="uk-UA"/>
              </w:rPr>
              <w:t>;</w:t>
            </w:r>
          </w:p>
          <w:p w14:paraId="52C507B7" w14:textId="4127BEB3" w:rsidR="00F10C86" w:rsidRPr="00CC1D65" w:rsidRDefault="00F10C86" w:rsidP="00367018">
            <w:pPr>
              <w:pStyle w:val="a8"/>
              <w:rPr>
                <w:shd w:val="clear" w:color="auto" w:fill="FFFFE2"/>
                <w:lang w:val="uk-UA"/>
              </w:rPr>
            </w:pPr>
            <w:r w:rsidRPr="00CC1D65">
              <w:rPr>
                <w:lang w:val="uk-UA"/>
              </w:rPr>
              <w:t>2) наявність в учасника процедури закупівлі працівників</w:t>
            </w:r>
            <w:r w:rsidRPr="00CC1D65">
              <w:rPr>
                <w:shd w:val="clear" w:color="auto" w:fill="FFFFE2"/>
                <w:lang w:val="uk-UA"/>
              </w:rPr>
              <w:t xml:space="preserve"> </w:t>
            </w:r>
            <w:r w:rsidRPr="00CC1D65">
              <w:rPr>
                <w:lang w:val="uk-UA"/>
              </w:rPr>
              <w:t>відповідної кваліфікації, які мають необхідні знання та</w:t>
            </w:r>
            <w:r w:rsidRPr="00CC1D65">
              <w:rPr>
                <w:shd w:val="clear" w:color="auto" w:fill="FFFFE2"/>
                <w:lang w:val="uk-UA"/>
              </w:rPr>
              <w:t xml:space="preserve"> </w:t>
            </w:r>
            <w:r w:rsidRPr="00CC1D65">
              <w:rPr>
                <w:lang w:val="uk-UA"/>
              </w:rPr>
              <w:t>досвід;</w:t>
            </w:r>
          </w:p>
          <w:p w14:paraId="0A0C1C53" w14:textId="77777777" w:rsidR="00C96048" w:rsidRPr="00CC1D65" w:rsidRDefault="00F10C86" w:rsidP="00367018">
            <w:pPr>
              <w:pStyle w:val="a8"/>
              <w:rPr>
                <w:lang w:val="uk-UA"/>
              </w:rPr>
            </w:pPr>
            <w:r w:rsidRPr="00CC1D65">
              <w:rPr>
                <w:lang w:val="uk-UA"/>
              </w:rPr>
              <w:t>3) наявність документально підтвердженого досвіду</w:t>
            </w:r>
            <w:r w:rsidRPr="00CC1D65">
              <w:rPr>
                <w:shd w:val="clear" w:color="auto" w:fill="FFFFE2"/>
                <w:lang w:val="uk-UA"/>
              </w:rPr>
              <w:t xml:space="preserve"> </w:t>
            </w:r>
            <w:r w:rsidRPr="00CC1D65">
              <w:rPr>
                <w:lang w:val="uk-UA"/>
              </w:rPr>
              <w:t>виконання аналогічного (аналогічних) за предметом</w:t>
            </w:r>
            <w:r w:rsidRPr="00CC1D65">
              <w:rPr>
                <w:shd w:val="clear" w:color="auto" w:fill="FFFFE2"/>
                <w:lang w:val="uk-UA"/>
              </w:rPr>
              <w:t xml:space="preserve"> </w:t>
            </w:r>
            <w:r w:rsidR="00C96048" w:rsidRPr="00CC1D65">
              <w:rPr>
                <w:lang w:val="uk-UA"/>
              </w:rPr>
              <w:t>закупівлі договору (договорів).</w:t>
            </w:r>
          </w:p>
          <w:p w14:paraId="7CBEA870" w14:textId="68D957DB" w:rsidR="00C96048" w:rsidRPr="00CC1D65" w:rsidRDefault="00C96048" w:rsidP="00C96048">
            <w:pPr>
              <w:pStyle w:val="a8"/>
              <w:rPr>
                <w:lang w:val="uk-UA"/>
              </w:rPr>
            </w:pPr>
            <w:r w:rsidRPr="00CC1D65">
              <w:rPr>
                <w:lang w:val="uk-UA"/>
              </w:rPr>
              <w:t>Перелік критерій, які учасник зобов’язаний підтвердити, встановлюється Додатком № 3 цього Оголошення.</w:t>
            </w:r>
          </w:p>
        </w:tc>
      </w:tr>
      <w:tr w:rsidR="00DE0BF1" w:rsidRPr="00ED1940" w14:paraId="65347329" w14:textId="77777777" w:rsidTr="00CA5A24">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CC1D65" w:rsidRDefault="00F10C86" w:rsidP="00CA5A24">
            <w:pPr>
              <w:spacing w:after="0" w:line="240" w:lineRule="auto"/>
              <w:rPr>
                <w:rFonts w:eastAsia="Times New Roman"/>
                <w:b/>
                <w:lang w:val="uk-UA"/>
              </w:rPr>
            </w:pPr>
            <w:r w:rsidRPr="00CC1D65">
              <w:rPr>
                <w:rFonts w:eastAsia="Times New Roman"/>
                <w:b/>
                <w:lang w:val="uk-UA"/>
              </w:rPr>
              <w:t>4.</w:t>
            </w:r>
            <w:r w:rsidR="00D902DB" w:rsidRPr="00CC1D65">
              <w:rPr>
                <w:rFonts w:eastAsia="Times New Roman"/>
                <w:b/>
                <w:lang w:val="uk-UA"/>
              </w:rPr>
              <w:t>3.</w:t>
            </w:r>
            <w:r w:rsidRPr="00CC1D65">
              <w:rPr>
                <w:rFonts w:eastAsia="Times New Roman"/>
                <w:b/>
                <w:lang w:val="uk-UA"/>
              </w:rPr>
              <w:t xml:space="preserve"> Інформація про технічні, якісні та кількісні </w:t>
            </w:r>
            <w:r w:rsidRPr="00CC1D65">
              <w:rPr>
                <w:rFonts w:eastAsia="Times New Roman"/>
                <w:b/>
                <w:lang w:val="uk-UA"/>
              </w:rPr>
              <w:lastRenderedPageBreak/>
              <w:t>характеристики предмета закупівлі</w:t>
            </w:r>
            <w:r w:rsidRPr="00CC1D65">
              <w:rPr>
                <w:rFonts w:eastAsia="Times New Roman"/>
                <w:b/>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14:paraId="1B8AF1B7" w14:textId="7A5715E2" w:rsidR="00514CDA" w:rsidRPr="00CC1D65" w:rsidRDefault="005F3BCA" w:rsidP="00F44B54">
            <w:pPr>
              <w:spacing w:after="0" w:line="240" w:lineRule="auto"/>
              <w:jc w:val="both"/>
              <w:rPr>
                <w:rFonts w:eastAsia="Calibri"/>
                <w:color w:val="000000"/>
                <w:lang w:val="uk-UA"/>
              </w:rPr>
            </w:pPr>
            <w:r w:rsidRPr="00CC1D65">
              <w:rPr>
                <w:lang w:val="uk-UA"/>
              </w:rPr>
              <w:lastRenderedPageBreak/>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w:t>
            </w:r>
            <w:r w:rsidRPr="00CC1D65">
              <w:rPr>
                <w:lang w:val="uk-UA"/>
              </w:rPr>
              <w:lastRenderedPageBreak/>
              <w:t>кількісним та іншим вимогам до предмета закупівлі, установленим замовником</w:t>
            </w:r>
            <w:r w:rsidR="00F44B54" w:rsidRPr="00CC1D65">
              <w:rPr>
                <w:lang w:val="uk-UA"/>
              </w:rPr>
              <w:t xml:space="preserve">, відповідно до </w:t>
            </w:r>
            <w:r w:rsidR="00F44B54" w:rsidRPr="00CC1D65">
              <w:rPr>
                <w:b/>
                <w:bCs/>
                <w:lang w:val="uk-UA"/>
              </w:rPr>
              <w:t>Додатку №2</w:t>
            </w:r>
            <w:r w:rsidR="00514CDA" w:rsidRPr="00CC1D65">
              <w:rPr>
                <w:rFonts w:eastAsia="Calibri"/>
                <w:color w:val="000000"/>
                <w:lang w:val="uk-UA"/>
              </w:rPr>
              <w:t xml:space="preserve">. </w:t>
            </w:r>
          </w:p>
          <w:p w14:paraId="1DDB9819" w14:textId="49BC68A4" w:rsidR="005F3BCA" w:rsidRPr="00CC1D65" w:rsidRDefault="005F3BCA" w:rsidP="00CA5A24">
            <w:pPr>
              <w:spacing w:after="0" w:line="240" w:lineRule="auto"/>
              <w:jc w:val="both"/>
              <w:rPr>
                <w:shd w:val="clear" w:color="auto" w:fill="FFFFE2"/>
                <w:lang w:val="uk-UA"/>
              </w:rPr>
            </w:pPr>
            <w:r w:rsidRPr="00CC1D65">
              <w:rPr>
                <w:lang w:val="uk-UA"/>
              </w:rPr>
              <w:t xml:space="preserve">Детальний опис предмета закупівлі, у </w:t>
            </w:r>
            <w:proofErr w:type="spellStart"/>
            <w:r w:rsidRPr="00CC1D65">
              <w:rPr>
                <w:lang w:val="uk-UA"/>
              </w:rPr>
              <w:t>т.ч</w:t>
            </w:r>
            <w:proofErr w:type="spellEnd"/>
            <w:r w:rsidRPr="00CC1D65">
              <w:rPr>
                <w:lang w:val="uk-UA"/>
              </w:rPr>
              <w:t xml:space="preserve">. </w:t>
            </w:r>
            <w:r w:rsidR="00C648B9" w:rsidRPr="00CC1D65">
              <w:rPr>
                <w:lang w:val="uk-UA"/>
              </w:rPr>
              <w:t xml:space="preserve">до цього Оголошення </w:t>
            </w:r>
            <w:r w:rsidRPr="00CC1D65">
              <w:rPr>
                <w:lang w:val="uk-UA"/>
              </w:rPr>
              <w:t xml:space="preserve">інформація про  необхідні технічні, якісні та кількісні характеристики предмета закупівлі, викладено у </w:t>
            </w:r>
            <w:r w:rsidRPr="00CC1D65">
              <w:rPr>
                <w:b/>
                <w:bCs/>
                <w:lang w:val="uk-UA"/>
              </w:rPr>
              <w:t>Додатку №</w:t>
            </w:r>
            <w:r w:rsidRPr="00CC1D65">
              <w:rPr>
                <w:b/>
                <w:bCs/>
                <w:shd w:val="clear" w:color="auto" w:fill="FFFFE2"/>
                <w:lang w:val="uk-UA"/>
              </w:rPr>
              <w:t>2</w:t>
            </w:r>
            <w:r w:rsidR="00A56764" w:rsidRPr="00CC1D65">
              <w:rPr>
                <w:b/>
                <w:bCs/>
                <w:shd w:val="clear" w:color="auto" w:fill="FFFFE2"/>
                <w:lang w:val="uk-UA"/>
              </w:rPr>
              <w:t>.</w:t>
            </w:r>
          </w:p>
          <w:p w14:paraId="7CE12AD0" w14:textId="483CCB12" w:rsidR="00C96048" w:rsidRPr="00CC1D65" w:rsidRDefault="00C96048" w:rsidP="00F872C2">
            <w:pPr>
              <w:spacing w:after="0" w:line="240" w:lineRule="auto"/>
              <w:jc w:val="both"/>
              <w:rPr>
                <w:shd w:val="clear" w:color="auto" w:fill="FFFFE2"/>
                <w:lang w:val="uk-UA"/>
              </w:rPr>
            </w:pPr>
            <w:r w:rsidRPr="00CC1D65">
              <w:rPr>
                <w:lang w:val="uk-UA"/>
              </w:rPr>
              <w:t xml:space="preserve">На підтвердження якості предмета закупівлі, передбаченого цим Оголошенням учасники у складі пропозиції </w:t>
            </w:r>
            <w:r w:rsidR="00F872C2" w:rsidRPr="00CC1D65">
              <w:rPr>
                <w:lang w:val="uk-UA"/>
              </w:rPr>
              <w:t>надають</w:t>
            </w:r>
            <w:r w:rsidRPr="00CC1D65">
              <w:rPr>
                <w:lang w:val="uk-UA"/>
              </w:rPr>
              <w:t xml:space="preserve"> гарантійний лист та підтверджує, що товар </w:t>
            </w:r>
            <w:r w:rsidR="00F872C2" w:rsidRPr="00CC1D65">
              <w:rPr>
                <w:lang w:val="uk-UA"/>
              </w:rPr>
              <w:t>буде поставлений належної якості та у встановлені терміни.</w:t>
            </w:r>
          </w:p>
        </w:tc>
      </w:tr>
      <w:tr w:rsidR="00DE0BF1" w:rsidRPr="00CC1D65"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CC1D65" w:rsidRDefault="00D902DB" w:rsidP="00CA5A24">
            <w:pPr>
              <w:spacing w:after="0" w:line="240" w:lineRule="auto"/>
              <w:rPr>
                <w:rFonts w:eastAsia="Times New Roman"/>
                <w:b/>
                <w:lang w:val="uk-UA"/>
              </w:rPr>
            </w:pPr>
            <w:r w:rsidRPr="00CC1D65">
              <w:rPr>
                <w:rFonts w:eastAsia="Times New Roman"/>
                <w:b/>
                <w:lang w:val="uk-UA"/>
              </w:rPr>
              <w:lastRenderedPageBreak/>
              <w:t>4.4.</w:t>
            </w:r>
            <w:r w:rsidR="00BA209F" w:rsidRPr="00CC1D65">
              <w:rPr>
                <w:rFonts w:eastAsia="Times New Roman"/>
                <w:b/>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CC1D65" w:rsidRDefault="006271C3" w:rsidP="00CA5A24">
            <w:pPr>
              <w:spacing w:after="0" w:line="240" w:lineRule="auto"/>
              <w:jc w:val="both"/>
              <w:rPr>
                <w:rFonts w:eastAsia="Times New Roman"/>
                <w:bCs/>
                <w:lang w:val="uk-UA"/>
              </w:rPr>
            </w:pPr>
            <w:r w:rsidRPr="00CC1D65">
              <w:rPr>
                <w:rFonts w:eastAsia="Times New Roman"/>
                <w:bCs/>
                <w:lang w:val="uk-UA"/>
              </w:rPr>
              <w:t xml:space="preserve">Учасник має право </w:t>
            </w:r>
            <w:proofErr w:type="spellStart"/>
            <w:r w:rsidRPr="00CC1D65">
              <w:rPr>
                <w:rFonts w:eastAsia="Times New Roman"/>
                <w:bCs/>
                <w:lang w:val="uk-UA"/>
              </w:rPr>
              <w:t>внести</w:t>
            </w:r>
            <w:proofErr w:type="spellEnd"/>
            <w:r w:rsidRPr="00CC1D65">
              <w:rPr>
                <w:rFonts w:eastAsia="Times New Roman"/>
                <w:bCs/>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CC1D65" w:rsidRDefault="006271C3" w:rsidP="00CA5A24">
            <w:pPr>
              <w:spacing w:after="0" w:line="240" w:lineRule="auto"/>
              <w:jc w:val="both"/>
              <w:rPr>
                <w:rFonts w:eastAsia="Times New Roman"/>
                <w:b/>
                <w:lang w:val="uk-UA"/>
              </w:rPr>
            </w:pPr>
            <w:r w:rsidRPr="00CC1D65">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CC1D65">
              <w:rPr>
                <w:rFonts w:eastAsia="Times New Roman"/>
                <w:bCs/>
                <w:lang w:val="uk-UA"/>
              </w:rPr>
              <w:t>закупівель</w:t>
            </w:r>
            <w:proofErr w:type="spellEnd"/>
            <w:r w:rsidRPr="00CC1D65">
              <w:rPr>
                <w:rFonts w:eastAsia="Times New Roman"/>
                <w:bCs/>
                <w:lang w:val="uk-UA"/>
              </w:rPr>
              <w:t xml:space="preserve"> до закінчення строку подання пропозицій.</w:t>
            </w:r>
          </w:p>
        </w:tc>
      </w:tr>
      <w:tr w:rsidR="00DE0BF1" w:rsidRPr="00CC1D65"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CC1D65" w:rsidRDefault="00D902DB" w:rsidP="00CA5A24">
            <w:pPr>
              <w:keepNext/>
              <w:keepLines/>
              <w:suppressAutoHyphens/>
              <w:spacing w:after="0" w:line="240" w:lineRule="auto"/>
              <w:jc w:val="center"/>
              <w:rPr>
                <w:rFonts w:eastAsia="Times New Roman"/>
                <w:b/>
                <w:bCs/>
                <w:kern w:val="2"/>
                <w:lang w:val="uk-UA" w:eastAsia="ar-SA"/>
              </w:rPr>
            </w:pPr>
            <w:r w:rsidRPr="00CC1D65">
              <w:rPr>
                <w:rFonts w:eastAsia="Times New Roman"/>
                <w:b/>
                <w:bCs/>
                <w:kern w:val="2"/>
                <w:lang w:val="uk-UA" w:eastAsia="ar-SA"/>
              </w:rPr>
              <w:t>5</w:t>
            </w:r>
            <w:r w:rsidR="003B04D3" w:rsidRPr="00CC1D65">
              <w:rPr>
                <w:rFonts w:eastAsia="Times New Roman"/>
                <w:b/>
                <w:bCs/>
                <w:kern w:val="2"/>
                <w:lang w:val="uk-UA" w:eastAsia="ar-SA"/>
              </w:rPr>
              <w:t>. Подання та розкриття пропозиці</w:t>
            </w:r>
            <w:r w:rsidR="00236705" w:rsidRPr="00CC1D65">
              <w:rPr>
                <w:rFonts w:eastAsia="Times New Roman"/>
                <w:b/>
                <w:bCs/>
                <w:kern w:val="2"/>
                <w:lang w:val="uk-UA" w:eastAsia="ar-SA"/>
              </w:rPr>
              <w:t>й</w:t>
            </w:r>
          </w:p>
        </w:tc>
      </w:tr>
      <w:tr w:rsidR="00DE0BF1" w:rsidRPr="00ED1940" w14:paraId="5A3F773A" w14:textId="77777777" w:rsidTr="00AC254A">
        <w:trPr>
          <w:trHeight w:val="8489"/>
        </w:trPr>
        <w:tc>
          <w:tcPr>
            <w:tcW w:w="3667" w:type="dxa"/>
            <w:tcBorders>
              <w:top w:val="single" w:sz="4" w:space="0" w:color="auto"/>
              <w:left w:val="single" w:sz="4" w:space="0" w:color="000000"/>
              <w:bottom w:val="single" w:sz="4" w:space="0" w:color="auto"/>
              <w:right w:val="nil"/>
            </w:tcBorders>
          </w:tcPr>
          <w:p w14:paraId="18C5FB26" w14:textId="5F2808C6" w:rsidR="003B04D3" w:rsidRPr="00CC1D65" w:rsidRDefault="00D902DB" w:rsidP="00CA5A24">
            <w:pPr>
              <w:spacing w:after="0" w:line="240" w:lineRule="auto"/>
              <w:rPr>
                <w:rFonts w:eastAsia="Times New Roman"/>
                <w:b/>
                <w:bCs/>
                <w:lang w:val="uk-UA"/>
              </w:rPr>
            </w:pPr>
            <w:r w:rsidRPr="00CC1D65">
              <w:rPr>
                <w:rFonts w:eastAsia="Times New Roman"/>
                <w:b/>
                <w:bCs/>
                <w:lang w:val="uk-UA"/>
              </w:rPr>
              <w:t>5</w:t>
            </w:r>
            <w:r w:rsidR="003B04D3" w:rsidRPr="00CC1D65">
              <w:rPr>
                <w:rFonts w:eastAsia="Times New Roman"/>
                <w:b/>
                <w:bCs/>
                <w:lang w:val="uk-UA"/>
              </w:rPr>
              <w:t xml:space="preserve">.1. </w:t>
            </w:r>
            <w:r w:rsidR="00000389" w:rsidRPr="00CC1D65">
              <w:rPr>
                <w:rFonts w:eastAsia="Times New Roman"/>
                <w:b/>
                <w:bCs/>
                <w:lang w:val="uk-UA"/>
              </w:rPr>
              <w:t>Порядок</w:t>
            </w:r>
            <w:r w:rsidR="003B04D3" w:rsidRPr="00CC1D65">
              <w:rPr>
                <w:rFonts w:eastAsia="Times New Roman"/>
                <w:b/>
                <w:bCs/>
                <w:lang w:val="uk-UA"/>
              </w:rPr>
              <w:t xml:space="preserve"> подання пропозиці</w:t>
            </w:r>
            <w:r w:rsidR="00236705" w:rsidRPr="00CC1D65">
              <w:rPr>
                <w:rFonts w:eastAsia="Times New Roman"/>
                <w:b/>
                <w:bCs/>
                <w:lang w:val="uk-UA"/>
              </w:rPr>
              <w:t>й</w:t>
            </w:r>
            <w:r w:rsidR="00000389" w:rsidRPr="00CC1D65">
              <w:rPr>
                <w:rFonts w:eastAsia="Times New Roman"/>
                <w:b/>
                <w:bCs/>
                <w:lang w:val="uk-UA"/>
              </w:rPr>
              <w:t xml:space="preserve"> та кінцевий строк подання пропозиці</w:t>
            </w:r>
            <w:r w:rsidR="00236705" w:rsidRPr="00CC1D65">
              <w:rPr>
                <w:rFonts w:eastAsia="Times New Roman"/>
                <w:b/>
                <w:bCs/>
                <w:lang w:val="uk-UA"/>
              </w:rPr>
              <w:t>й</w:t>
            </w:r>
          </w:p>
          <w:p w14:paraId="7E40B1F3" w14:textId="77777777" w:rsidR="003B04D3" w:rsidRPr="00CC1D65" w:rsidRDefault="003B04D3" w:rsidP="00CA5A24">
            <w:pPr>
              <w:spacing w:after="0" w:line="240" w:lineRule="auto"/>
              <w:rPr>
                <w:rFonts w:eastAsia="Times New Roman"/>
                <w:b/>
                <w:bCs/>
                <w:lang w:val="uk-UA"/>
              </w:rPr>
            </w:pPr>
          </w:p>
          <w:p w14:paraId="606F890A" w14:textId="77777777" w:rsidR="003B04D3" w:rsidRPr="00CC1D65" w:rsidRDefault="003B04D3" w:rsidP="00CA5A24">
            <w:pPr>
              <w:spacing w:after="0" w:line="240" w:lineRule="auto"/>
              <w:rPr>
                <w:rFonts w:eastAsia="Times New Roman"/>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CC1D65" w:rsidRDefault="00D902DB"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3B04D3" w:rsidRPr="00CC1D65">
              <w:rPr>
                <w:rFonts w:eastAsia="Times New Roman"/>
                <w:kern w:val="2"/>
                <w:lang w:val="uk-UA" w:eastAsia="ar-SA"/>
              </w:rPr>
              <w:t xml:space="preserve">.1.1.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3B04D3" w:rsidRPr="00CC1D65">
              <w:rPr>
                <w:rFonts w:eastAsia="Times New Roman"/>
                <w:kern w:val="2"/>
                <w:lang w:val="uk-UA" w:eastAsia="ar-SA"/>
              </w:rPr>
              <w:t>закупівель</w:t>
            </w:r>
            <w:proofErr w:type="spellEnd"/>
            <w:r w:rsidR="003B04D3" w:rsidRPr="00CC1D65">
              <w:rPr>
                <w:rFonts w:eastAsia="Times New Roman"/>
                <w:kern w:val="2"/>
                <w:lang w:val="uk-UA" w:eastAsia="ar-SA"/>
              </w:rPr>
              <w:t>, що підтверджують відповідність вимогам, визначеним замовником.</w:t>
            </w:r>
          </w:p>
          <w:p w14:paraId="7715623A" w14:textId="35683540" w:rsidR="003B04D3" w:rsidRPr="00CC1D65" w:rsidRDefault="00853537"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3B04D3" w:rsidRPr="00CC1D65">
              <w:rPr>
                <w:rFonts w:eastAsia="Times New Roman"/>
                <w:kern w:val="2"/>
                <w:lang w:val="uk-UA" w:eastAsia="ar-SA"/>
              </w:rPr>
              <w:t xml:space="preserve">.1.2. Електронна система </w:t>
            </w:r>
            <w:proofErr w:type="spellStart"/>
            <w:r w:rsidR="003B04D3" w:rsidRPr="00CC1D65">
              <w:rPr>
                <w:rFonts w:eastAsia="Times New Roman"/>
                <w:kern w:val="2"/>
                <w:lang w:val="uk-UA" w:eastAsia="ar-SA"/>
              </w:rPr>
              <w:t>закупівель</w:t>
            </w:r>
            <w:proofErr w:type="spellEnd"/>
            <w:r w:rsidR="003B04D3" w:rsidRPr="00CC1D65">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CC1D65" w:rsidRDefault="003B04D3"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CC1D65" w:rsidRDefault="00D902DB"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3B04D3" w:rsidRPr="00CC1D65">
              <w:rPr>
                <w:rFonts w:eastAsia="Times New Roman"/>
                <w:kern w:val="2"/>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CC1D65" w:rsidRDefault="003B04D3"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CC1D65">
              <w:rPr>
                <w:rFonts w:eastAsia="Times New Roman"/>
                <w:kern w:val="2"/>
                <w:lang w:val="uk-UA" w:eastAsia="ar-SA"/>
              </w:rPr>
              <w:t>закупівель</w:t>
            </w:r>
            <w:proofErr w:type="spellEnd"/>
            <w:r w:rsidRPr="00CC1D65">
              <w:rPr>
                <w:rFonts w:eastAsia="Times New Roman"/>
                <w:kern w:val="2"/>
                <w:lang w:val="uk-UA" w:eastAsia="ar-SA"/>
              </w:rPr>
              <w:t>;</w:t>
            </w:r>
          </w:p>
          <w:p w14:paraId="7D3E214E" w14:textId="52114F1F" w:rsidR="003B04D3" w:rsidRPr="00CC1D65" w:rsidRDefault="003B04D3"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CC1D65" w:rsidRDefault="003B04D3"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3) дата та час подання пропозиції.</w:t>
            </w:r>
          </w:p>
          <w:p w14:paraId="31E93267" w14:textId="62CCF200" w:rsidR="00ED1F32" w:rsidRPr="00CC1D65" w:rsidRDefault="00D902DB" w:rsidP="009D4815">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3B04D3" w:rsidRPr="00CC1D65">
              <w:rPr>
                <w:rFonts w:eastAsia="Times New Roman"/>
                <w:kern w:val="2"/>
                <w:lang w:val="uk-UA" w:eastAsia="ar-SA"/>
              </w:rPr>
              <w:t xml:space="preserve">.1.4.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003B04D3" w:rsidRPr="00CC1D65">
              <w:rPr>
                <w:rFonts w:eastAsia="Times New Roman"/>
                <w:kern w:val="2"/>
                <w:lang w:val="uk-UA" w:eastAsia="ar-SA"/>
              </w:rPr>
              <w:t>закупівель</w:t>
            </w:r>
            <w:proofErr w:type="spellEnd"/>
            <w:r w:rsidR="003B04D3" w:rsidRPr="00CC1D65">
              <w:rPr>
                <w:rFonts w:eastAsia="Times New Roman"/>
                <w:kern w:val="2"/>
                <w:lang w:val="uk-UA" w:eastAsia="ar-SA"/>
              </w:rPr>
              <w:t>.</w:t>
            </w:r>
          </w:p>
        </w:tc>
      </w:tr>
      <w:tr w:rsidR="00DE0BF1" w:rsidRPr="00ED1940"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CC1D65" w:rsidRDefault="00D902DB" w:rsidP="00CA5A24">
            <w:pPr>
              <w:spacing w:after="0" w:line="240" w:lineRule="auto"/>
              <w:rPr>
                <w:rFonts w:eastAsia="Times New Roman"/>
                <w:b/>
                <w:bCs/>
                <w:lang w:val="uk-UA"/>
              </w:rPr>
            </w:pPr>
            <w:r w:rsidRPr="00CC1D65">
              <w:rPr>
                <w:rFonts w:eastAsia="Times New Roman"/>
                <w:b/>
                <w:bCs/>
                <w:lang w:val="uk-UA"/>
              </w:rPr>
              <w:lastRenderedPageBreak/>
              <w:t>5</w:t>
            </w:r>
            <w:r w:rsidR="00000389" w:rsidRPr="00CC1D65">
              <w:rPr>
                <w:rFonts w:eastAsia="Times New Roman"/>
                <w:b/>
                <w:bCs/>
                <w:lang w:val="uk-UA"/>
              </w:rPr>
              <w:t>.2. Розкриття пропозиці</w:t>
            </w:r>
            <w:r w:rsidR="00302403" w:rsidRPr="00CC1D65">
              <w:rPr>
                <w:rFonts w:eastAsia="Times New Roman"/>
                <w:b/>
                <w:bCs/>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CC1D65" w:rsidRDefault="00D902DB"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FF4C47" w:rsidRPr="00CC1D65">
              <w:rPr>
                <w:rFonts w:eastAsia="Times New Roman"/>
                <w:kern w:val="2"/>
                <w:lang w:val="uk-UA" w:eastAsia="ar-SA"/>
              </w:rPr>
              <w:t xml:space="preserve">.2.1. </w:t>
            </w:r>
            <w:r w:rsidR="00000389" w:rsidRPr="00CC1D65">
              <w:rPr>
                <w:rFonts w:eastAsia="Times New Roman"/>
                <w:kern w:val="2"/>
                <w:lang w:val="uk-UA" w:eastAsia="ar-SA"/>
              </w:rPr>
              <w:t xml:space="preserve">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000389" w:rsidRPr="00CC1D65">
              <w:rPr>
                <w:rFonts w:eastAsia="Times New Roman"/>
                <w:kern w:val="2"/>
                <w:lang w:val="uk-UA" w:eastAsia="ar-SA"/>
              </w:rPr>
              <w:t>закупівель</w:t>
            </w:r>
            <w:proofErr w:type="spellEnd"/>
            <w:r w:rsidR="00000389" w:rsidRPr="00CC1D65">
              <w:rPr>
                <w:rFonts w:eastAsia="Times New Roman"/>
                <w:kern w:val="2"/>
                <w:lang w:val="uk-UA" w:eastAsia="ar-SA"/>
              </w:rPr>
              <w:t xml:space="preserve"> одразу після завершення електронного аукціону.</w:t>
            </w:r>
          </w:p>
          <w:p w14:paraId="243A7470" w14:textId="3D650528" w:rsidR="00FF4C47" w:rsidRPr="00CC1D65" w:rsidRDefault="00D902DB"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5</w:t>
            </w:r>
            <w:r w:rsidR="00FF4C47" w:rsidRPr="00CC1D65">
              <w:rPr>
                <w:rFonts w:eastAsia="Times New Roman"/>
                <w:kern w:val="2"/>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324BAB69" w:rsidR="00000389" w:rsidRPr="00CC1D65" w:rsidRDefault="00FF4C47" w:rsidP="00CA5A24">
            <w:pPr>
              <w:keepNext/>
              <w:keepLines/>
              <w:suppressAutoHyphens/>
              <w:spacing w:after="0" w:line="240" w:lineRule="auto"/>
              <w:jc w:val="both"/>
              <w:rPr>
                <w:rFonts w:eastAsia="Times New Roman"/>
                <w:kern w:val="2"/>
                <w:lang w:val="uk-UA" w:eastAsia="ar-SA"/>
              </w:rPr>
            </w:pPr>
            <w:r w:rsidRPr="00CC1D65">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DE0BF1" w:rsidRPr="00CC1D65" w14:paraId="2F7F580C" w14:textId="77777777" w:rsidTr="00D902DB">
        <w:trPr>
          <w:gridAfter w:val="1"/>
          <w:wAfter w:w="10" w:type="dxa"/>
          <w:trHeight w:val="263"/>
        </w:trPr>
        <w:tc>
          <w:tcPr>
            <w:tcW w:w="9885" w:type="dxa"/>
            <w:gridSpan w:val="2"/>
            <w:hideMark/>
          </w:tcPr>
          <w:p w14:paraId="51C28BF0" w14:textId="5A05ECA6" w:rsidR="00B321DF" w:rsidRPr="00CC1D65" w:rsidRDefault="00D902DB" w:rsidP="00CA5A24">
            <w:pPr>
              <w:spacing w:after="0" w:line="240" w:lineRule="auto"/>
              <w:jc w:val="center"/>
              <w:rPr>
                <w:rFonts w:eastAsia="Times New Roman"/>
                <w:lang w:val="uk-UA"/>
              </w:rPr>
            </w:pPr>
            <w:r w:rsidRPr="00CC1D65">
              <w:rPr>
                <w:rFonts w:eastAsia="Times New Roman"/>
                <w:b/>
                <w:lang w:val="uk-UA"/>
              </w:rPr>
              <w:t>6</w:t>
            </w:r>
            <w:r w:rsidR="00862116" w:rsidRPr="00CC1D65">
              <w:rPr>
                <w:rFonts w:eastAsia="Times New Roman"/>
                <w:b/>
                <w:lang w:val="uk-UA"/>
              </w:rPr>
              <w:t>. Оцінка пропозиці</w:t>
            </w:r>
            <w:r w:rsidR="00285C34" w:rsidRPr="00CC1D65">
              <w:rPr>
                <w:rFonts w:eastAsia="Times New Roman"/>
                <w:b/>
                <w:lang w:val="uk-UA"/>
              </w:rPr>
              <w:t>й</w:t>
            </w:r>
          </w:p>
        </w:tc>
      </w:tr>
      <w:tr w:rsidR="00DE0BF1" w:rsidRPr="00CC1D65" w14:paraId="5996D974" w14:textId="77777777" w:rsidTr="00D462DA">
        <w:trPr>
          <w:gridAfter w:val="1"/>
          <w:wAfter w:w="10" w:type="dxa"/>
          <w:trHeight w:val="467"/>
        </w:trPr>
        <w:tc>
          <w:tcPr>
            <w:tcW w:w="3667" w:type="dxa"/>
            <w:hideMark/>
          </w:tcPr>
          <w:p w14:paraId="43618061" w14:textId="32902343" w:rsidR="00B321DF" w:rsidRPr="00CC1D65" w:rsidRDefault="00D902DB" w:rsidP="00CA5A24">
            <w:pPr>
              <w:spacing w:after="0" w:line="240" w:lineRule="auto"/>
              <w:rPr>
                <w:rFonts w:eastAsia="Times New Roman"/>
                <w:b/>
                <w:bCs/>
                <w:lang w:val="uk-UA"/>
              </w:rPr>
            </w:pPr>
            <w:r w:rsidRPr="00CC1D65">
              <w:rPr>
                <w:rFonts w:eastAsia="Times New Roman"/>
                <w:b/>
                <w:bCs/>
                <w:lang w:val="uk-UA"/>
              </w:rPr>
              <w:t>6</w:t>
            </w:r>
            <w:r w:rsidR="00862116" w:rsidRPr="00CC1D65">
              <w:rPr>
                <w:rFonts w:eastAsia="Times New Roman"/>
                <w:b/>
                <w:bCs/>
                <w:lang w:val="uk-UA"/>
              </w:rPr>
              <w:t>.1.</w:t>
            </w:r>
            <w:r w:rsidR="00B321DF" w:rsidRPr="00CC1D65">
              <w:rPr>
                <w:rFonts w:eastAsia="Times New Roman"/>
                <w:b/>
                <w:bCs/>
                <w:lang w:val="uk-UA"/>
              </w:rPr>
              <w:t xml:space="preserve"> </w:t>
            </w:r>
            <w:r w:rsidR="000F45BC" w:rsidRPr="00CC1D65">
              <w:rPr>
                <w:rFonts w:eastAsia="Times New Roman"/>
                <w:b/>
                <w:bCs/>
                <w:lang w:val="uk-UA"/>
              </w:rPr>
              <w:t xml:space="preserve">Перелік критеріїв та методика оцінки пропозиції </w:t>
            </w:r>
          </w:p>
        </w:tc>
        <w:tc>
          <w:tcPr>
            <w:tcW w:w="6218" w:type="dxa"/>
          </w:tcPr>
          <w:p w14:paraId="125DD170" w14:textId="10D7B58D" w:rsidR="004C2CEA"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451801" w:rsidRPr="00CC1D65">
              <w:rPr>
                <w:rFonts w:eastAsia="Times New Roman"/>
                <w:bCs/>
                <w:iCs/>
                <w:lang w:val="uk-UA"/>
              </w:rPr>
              <w:t>.1.1.</w:t>
            </w:r>
            <w:r w:rsidR="004C2CEA" w:rsidRPr="00CC1D65">
              <w:rPr>
                <w:lang w:val="uk-UA"/>
              </w:rPr>
              <w:t xml:space="preserve"> </w:t>
            </w:r>
            <w:r w:rsidR="004C2CEA" w:rsidRPr="00CC1D65">
              <w:rPr>
                <w:rFonts w:eastAsia="Times New Roman"/>
                <w:bCs/>
                <w:iCs/>
                <w:lang w:val="uk-UA"/>
              </w:rPr>
              <w:t xml:space="preserve">Оцінка пропозицій проводиться автоматично електронною системою </w:t>
            </w:r>
            <w:proofErr w:type="spellStart"/>
            <w:r w:rsidR="004C2CEA" w:rsidRPr="00CC1D65">
              <w:rPr>
                <w:rFonts w:eastAsia="Times New Roman"/>
                <w:bCs/>
                <w:iCs/>
                <w:lang w:val="uk-UA"/>
              </w:rPr>
              <w:t>закупівель</w:t>
            </w:r>
            <w:proofErr w:type="spellEnd"/>
            <w:r w:rsidR="004C2CEA" w:rsidRPr="00CC1D65">
              <w:rPr>
                <w:rFonts w:eastAsia="Times New Roman"/>
                <w:bCs/>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CC1D65" w:rsidRDefault="004C2CEA" w:rsidP="00CA5A24">
            <w:pPr>
              <w:spacing w:after="0" w:line="240" w:lineRule="auto"/>
              <w:jc w:val="both"/>
              <w:rPr>
                <w:rFonts w:eastAsia="Times New Roman"/>
                <w:bCs/>
                <w:iCs/>
                <w:lang w:val="uk-UA"/>
              </w:rPr>
            </w:pPr>
            <w:r w:rsidRPr="00CC1D65">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CC1D65">
              <w:rPr>
                <w:rFonts w:eastAsia="Times New Roman"/>
                <w:bCs/>
                <w:iCs/>
                <w:lang w:val="uk-UA"/>
              </w:rPr>
              <w:t>закупівель</w:t>
            </w:r>
            <w:proofErr w:type="spellEnd"/>
            <w:r w:rsidRPr="00CC1D65">
              <w:rPr>
                <w:rFonts w:eastAsia="Times New Roman"/>
                <w:bCs/>
                <w:iCs/>
                <w:lang w:val="uk-UA"/>
              </w:rPr>
              <w:t xml:space="preserve"> автоматично.</w:t>
            </w:r>
          </w:p>
          <w:p w14:paraId="5657AC37" w14:textId="034C0A28" w:rsidR="004C2CEA"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4C2CEA" w:rsidRPr="00CC1D65">
              <w:rPr>
                <w:rFonts w:eastAsia="Times New Roman"/>
                <w:bCs/>
                <w:iCs/>
                <w:lang w:val="uk-UA"/>
              </w:rPr>
              <w:t>.1.2. Критеріями оцінки є ціна.</w:t>
            </w:r>
          </w:p>
          <w:p w14:paraId="6BFC4E25" w14:textId="619BF7DA" w:rsidR="004C2CEA"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4C2CEA" w:rsidRPr="00CC1D65">
              <w:rPr>
                <w:rFonts w:eastAsia="Times New Roman"/>
                <w:bCs/>
                <w:iCs/>
                <w:lang w:val="uk-UA"/>
              </w:rPr>
              <w:t xml:space="preserve">.1.3. До початку проведення електронного аукціону в електронній системі </w:t>
            </w:r>
            <w:proofErr w:type="spellStart"/>
            <w:r w:rsidR="004C2CEA" w:rsidRPr="00CC1D65">
              <w:rPr>
                <w:rFonts w:eastAsia="Times New Roman"/>
                <w:bCs/>
                <w:iCs/>
                <w:lang w:val="uk-UA"/>
              </w:rPr>
              <w:t>закупівель</w:t>
            </w:r>
            <w:proofErr w:type="spellEnd"/>
            <w:r w:rsidR="004C2CEA" w:rsidRPr="00CC1D65">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5E269A04" w:rsidR="003B29D0" w:rsidRPr="00CC1D65" w:rsidRDefault="003B29D0" w:rsidP="00CA5A24">
            <w:pPr>
              <w:spacing w:after="0" w:line="240" w:lineRule="auto"/>
              <w:jc w:val="both"/>
              <w:rPr>
                <w:rFonts w:eastAsia="Times New Roman"/>
                <w:bCs/>
                <w:iCs/>
                <w:lang w:val="uk-UA"/>
              </w:rPr>
            </w:pPr>
            <w:r w:rsidRPr="00CC1D65">
              <w:rPr>
                <w:rFonts w:eastAsia="Times New Roman"/>
                <w:bCs/>
                <w:iCs/>
                <w:lang w:val="uk-UA"/>
              </w:rPr>
              <w:t xml:space="preserve">Під час проведення електронного аукціону в електронній системі </w:t>
            </w:r>
            <w:proofErr w:type="spellStart"/>
            <w:r w:rsidRPr="00CC1D65">
              <w:rPr>
                <w:rFonts w:eastAsia="Times New Roman"/>
                <w:bCs/>
                <w:iCs/>
                <w:lang w:val="uk-UA"/>
              </w:rPr>
              <w:t>закупівель</w:t>
            </w:r>
            <w:proofErr w:type="spellEnd"/>
            <w:r w:rsidRPr="00CC1D65">
              <w:rPr>
                <w:rFonts w:eastAsia="Times New Roman"/>
                <w:bCs/>
                <w:iCs/>
                <w:lang w:val="uk-UA"/>
              </w:rPr>
              <w:t xml:space="preserve"> відображаються значення ціни пропозиції учасника та приведеної ціни.</w:t>
            </w:r>
          </w:p>
          <w:p w14:paraId="1F7CF196" w14:textId="4E4DA921" w:rsidR="003B29D0"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3B29D0" w:rsidRPr="00CC1D65">
              <w:rPr>
                <w:rFonts w:eastAsia="Times New Roman"/>
                <w:bCs/>
                <w:iCs/>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09EF716F" w:rsidR="003B29D0"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3B29D0" w:rsidRPr="00CC1D65">
              <w:rPr>
                <w:rFonts w:eastAsia="Times New Roman"/>
                <w:bCs/>
                <w:iCs/>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73FD21DB" w14:textId="32D3821A" w:rsidR="00451801"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3B29D0" w:rsidRPr="00CC1D65">
              <w:rPr>
                <w:rFonts w:eastAsia="Times New Roman"/>
                <w:bCs/>
                <w:iCs/>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CC1D65" w:rsidRDefault="00D902DB" w:rsidP="00CA5A24">
            <w:pPr>
              <w:spacing w:after="0" w:line="240" w:lineRule="auto"/>
              <w:jc w:val="both"/>
              <w:rPr>
                <w:rFonts w:eastAsia="Times New Roman"/>
                <w:bCs/>
                <w:iCs/>
                <w:lang w:val="uk-UA"/>
              </w:rPr>
            </w:pPr>
            <w:r w:rsidRPr="00CC1D65">
              <w:rPr>
                <w:rFonts w:eastAsia="Times New Roman"/>
                <w:bCs/>
                <w:iCs/>
                <w:lang w:val="uk-UA"/>
              </w:rPr>
              <w:lastRenderedPageBreak/>
              <w:t>6</w:t>
            </w:r>
            <w:r w:rsidR="003B29D0" w:rsidRPr="00CC1D65">
              <w:rPr>
                <w:rFonts w:eastAsia="Times New Roman"/>
                <w:bCs/>
                <w:iCs/>
                <w:lang w:val="uk-UA"/>
              </w:rPr>
              <w:t xml:space="preserve">.1.7. </w:t>
            </w:r>
            <w:r w:rsidR="003B5E48" w:rsidRPr="00CC1D65">
              <w:rPr>
                <w:rFonts w:eastAsia="Times New Roman"/>
                <w:bCs/>
                <w:iCs/>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CC1D65" w:rsidRDefault="00D902DB" w:rsidP="00CA5A24">
            <w:pPr>
              <w:spacing w:after="0" w:line="240" w:lineRule="auto"/>
              <w:jc w:val="both"/>
              <w:rPr>
                <w:rFonts w:eastAsia="Times New Roman"/>
                <w:bCs/>
                <w:iCs/>
                <w:lang w:val="uk-UA"/>
              </w:rPr>
            </w:pPr>
            <w:r w:rsidRPr="00CC1D65">
              <w:rPr>
                <w:rFonts w:eastAsia="Times New Roman"/>
                <w:bCs/>
                <w:iCs/>
                <w:lang w:val="uk-UA"/>
              </w:rPr>
              <w:t>6</w:t>
            </w:r>
            <w:r w:rsidR="003B5E48" w:rsidRPr="00CC1D65">
              <w:rPr>
                <w:rFonts w:eastAsia="Times New Roman"/>
                <w:bCs/>
                <w:iCs/>
                <w:lang w:val="uk-UA"/>
              </w:rPr>
              <w:t xml:space="preserve">.1.8. </w:t>
            </w:r>
            <w:r w:rsidR="00451801" w:rsidRPr="00CC1D65">
              <w:rPr>
                <w:rFonts w:eastAsia="Times New Roman"/>
                <w:bCs/>
                <w:iCs/>
                <w:lang w:val="uk-UA"/>
              </w:rPr>
              <w:t xml:space="preserve">Повідомлення про намір укласти договір про закупівлю замовник оприлюднює в електронній системі </w:t>
            </w:r>
            <w:proofErr w:type="spellStart"/>
            <w:r w:rsidR="00451801" w:rsidRPr="00CC1D65">
              <w:rPr>
                <w:rFonts w:eastAsia="Times New Roman"/>
                <w:bCs/>
                <w:iCs/>
                <w:lang w:val="uk-UA"/>
              </w:rPr>
              <w:t>закупівель</w:t>
            </w:r>
            <w:proofErr w:type="spellEnd"/>
            <w:r w:rsidR="00451801" w:rsidRPr="00CC1D65">
              <w:rPr>
                <w:rFonts w:eastAsia="Times New Roman"/>
                <w:bCs/>
                <w:iCs/>
                <w:lang w:val="uk-UA"/>
              </w:rPr>
              <w:t>.</w:t>
            </w:r>
          </w:p>
          <w:p w14:paraId="760205BB" w14:textId="09B4B985" w:rsidR="003B5E48" w:rsidRPr="00CC1D65" w:rsidRDefault="003B5E48" w:rsidP="00CA5A24">
            <w:pPr>
              <w:spacing w:after="0" w:line="240" w:lineRule="auto"/>
              <w:jc w:val="both"/>
              <w:rPr>
                <w:rFonts w:eastAsia="Times New Roman"/>
                <w:bCs/>
                <w:iCs/>
                <w:lang w:val="uk-UA"/>
              </w:rPr>
            </w:pPr>
            <w:r w:rsidRPr="00CC1D65">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CC1D65" w:rsidRDefault="003B5E48" w:rsidP="00CA5A24">
            <w:pPr>
              <w:spacing w:after="0" w:line="240" w:lineRule="auto"/>
              <w:jc w:val="both"/>
              <w:rPr>
                <w:rFonts w:eastAsia="Times New Roman"/>
                <w:bCs/>
                <w:iCs/>
                <w:lang w:val="uk-UA"/>
              </w:rPr>
            </w:pPr>
            <w:r w:rsidRPr="00CC1D65">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CC1D65">
              <w:rPr>
                <w:rFonts w:eastAsia="Times New Roman"/>
                <w:bCs/>
                <w:iCs/>
                <w:lang w:val="uk-UA"/>
              </w:rPr>
              <w:t>закупівель</w:t>
            </w:r>
            <w:proofErr w:type="spellEnd"/>
            <w:r w:rsidRPr="00CC1D65">
              <w:rPr>
                <w:rFonts w:eastAsia="Times New Roman"/>
                <w:bCs/>
                <w:iCs/>
                <w:lang w:val="uk-UA"/>
              </w:rPr>
              <w:t xml:space="preserve"> повідомлення про намір укласти договір про закупівлю.</w:t>
            </w:r>
          </w:p>
        </w:tc>
      </w:tr>
      <w:tr w:rsidR="00DE0BF1" w:rsidRPr="00CC1D65" w14:paraId="2BC5ECA6" w14:textId="77777777" w:rsidTr="001E77FD">
        <w:trPr>
          <w:gridAfter w:val="1"/>
          <w:wAfter w:w="10" w:type="dxa"/>
          <w:trHeight w:val="465"/>
        </w:trPr>
        <w:tc>
          <w:tcPr>
            <w:tcW w:w="3667" w:type="dxa"/>
          </w:tcPr>
          <w:p w14:paraId="0B212DC1" w14:textId="3AA55C05" w:rsidR="001E77FD" w:rsidRPr="00CC1D65" w:rsidRDefault="00D902DB" w:rsidP="00CA5A24">
            <w:pPr>
              <w:spacing w:after="0" w:line="240" w:lineRule="auto"/>
              <w:rPr>
                <w:rFonts w:eastAsia="Times New Roman"/>
                <w:b/>
                <w:bCs/>
                <w:lang w:val="uk-UA"/>
              </w:rPr>
            </w:pPr>
            <w:r w:rsidRPr="00CC1D65">
              <w:rPr>
                <w:rFonts w:eastAsia="Times New Roman"/>
                <w:b/>
                <w:bCs/>
                <w:lang w:val="uk-UA"/>
              </w:rPr>
              <w:lastRenderedPageBreak/>
              <w:t>6</w:t>
            </w:r>
            <w:r w:rsidR="001E77FD" w:rsidRPr="00CC1D65">
              <w:rPr>
                <w:rFonts w:eastAsia="Times New Roman"/>
                <w:b/>
                <w:bCs/>
                <w:lang w:val="uk-UA"/>
              </w:rPr>
              <w:t>.2. Інша інформація</w:t>
            </w:r>
          </w:p>
        </w:tc>
        <w:tc>
          <w:tcPr>
            <w:tcW w:w="6218" w:type="dxa"/>
          </w:tcPr>
          <w:p w14:paraId="3FE76978" w14:textId="4FD2E599" w:rsidR="00E924C9" w:rsidRPr="00CC1D65" w:rsidRDefault="002A3020" w:rsidP="00CA5A24">
            <w:pPr>
              <w:spacing w:after="0" w:line="240" w:lineRule="auto"/>
              <w:jc w:val="both"/>
              <w:rPr>
                <w:rFonts w:eastAsia="Times New Roman"/>
                <w:lang w:val="uk-UA"/>
              </w:rPr>
            </w:pPr>
            <w:r w:rsidRPr="00CC1D65">
              <w:rPr>
                <w:rFonts w:eastAsia="Times New Roman"/>
                <w:color w:val="000000"/>
                <w:lang w:val="uk-UA" w:eastAsia="zh-CN"/>
              </w:rPr>
              <w:t xml:space="preserve">Кожен учасник разом з усіма документами своєї пропозиції повинен подати </w:t>
            </w:r>
            <w:bookmarkStart w:id="5" w:name="_Hlk40277335"/>
            <w:r w:rsidRPr="00CC1D65">
              <w:rPr>
                <w:rFonts w:eastAsia="Times New Roman"/>
                <w:color w:val="000000"/>
                <w:lang w:val="uk-UA" w:eastAsia="zh-CN"/>
              </w:rPr>
              <w:t>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CC1D65">
              <w:rPr>
                <w:rFonts w:eastAsia="Times New Roman"/>
                <w:color w:val="000000"/>
                <w:lang w:val="uk-UA" w:eastAsia="zh-CN"/>
              </w:rPr>
              <w:t>демпінгувати</w:t>
            </w:r>
            <w:proofErr w:type="spellEnd"/>
            <w:r w:rsidRPr="00CC1D65">
              <w:rPr>
                <w:rFonts w:eastAsia="Times New Roman"/>
                <w:color w:val="000000"/>
                <w:lang w:val="uk-UA" w:eastAsia="zh-CN"/>
              </w:rPr>
              <w:t>) свої ціни.</w:t>
            </w:r>
            <w:bookmarkEnd w:id="5"/>
          </w:p>
        </w:tc>
      </w:tr>
      <w:tr w:rsidR="00DE0BF1" w:rsidRPr="00CC1D65" w14:paraId="5632CBA2" w14:textId="77777777" w:rsidTr="00282FFB">
        <w:trPr>
          <w:gridAfter w:val="1"/>
          <w:wAfter w:w="10" w:type="dxa"/>
          <w:trHeight w:val="7890"/>
        </w:trPr>
        <w:tc>
          <w:tcPr>
            <w:tcW w:w="3667" w:type="dxa"/>
          </w:tcPr>
          <w:p w14:paraId="5B36B6A4" w14:textId="1E7FF269" w:rsidR="001E77FD" w:rsidRPr="00CC1D65" w:rsidRDefault="00D902DB" w:rsidP="00CA5A24">
            <w:pPr>
              <w:spacing w:after="0" w:line="240" w:lineRule="auto"/>
              <w:rPr>
                <w:rFonts w:eastAsia="Times New Roman"/>
                <w:b/>
                <w:bCs/>
                <w:lang w:val="uk-UA"/>
              </w:rPr>
            </w:pPr>
            <w:r w:rsidRPr="00CC1D65">
              <w:rPr>
                <w:rFonts w:eastAsia="Times New Roman"/>
                <w:b/>
                <w:bCs/>
                <w:lang w:val="uk-UA"/>
              </w:rPr>
              <w:t>6</w:t>
            </w:r>
            <w:r w:rsidR="001E77FD" w:rsidRPr="00CC1D65">
              <w:rPr>
                <w:rFonts w:eastAsia="Times New Roman"/>
                <w:b/>
                <w:bCs/>
                <w:lang w:val="uk-UA"/>
              </w:rPr>
              <w:t>.3. Відхилення пропозицій</w:t>
            </w:r>
          </w:p>
        </w:tc>
        <w:tc>
          <w:tcPr>
            <w:tcW w:w="6218" w:type="dxa"/>
          </w:tcPr>
          <w:p w14:paraId="5773CACE" w14:textId="658DCBAF" w:rsidR="002926B1" w:rsidRPr="00CC1D65" w:rsidRDefault="00113116" w:rsidP="00CA5A24">
            <w:pPr>
              <w:spacing w:after="0" w:line="240" w:lineRule="auto"/>
              <w:jc w:val="both"/>
              <w:rPr>
                <w:rFonts w:eastAsia="Times New Roman"/>
                <w:lang w:val="uk-UA"/>
              </w:rPr>
            </w:pPr>
            <w:r w:rsidRPr="00CC1D65">
              <w:rPr>
                <w:rFonts w:eastAsia="Times New Roman"/>
                <w:lang w:val="uk-UA"/>
              </w:rPr>
              <w:t>6</w:t>
            </w:r>
            <w:r w:rsidR="002926B1" w:rsidRPr="00CC1D65">
              <w:rPr>
                <w:rFonts w:eastAsia="Times New Roman"/>
                <w:lang w:val="uk-UA"/>
              </w:rPr>
              <w:t>.3.1. Замовник відхиляє пропозицію в разі, якщо:</w:t>
            </w:r>
          </w:p>
          <w:p w14:paraId="550ABD82" w14:textId="653E6D26" w:rsidR="002926B1" w:rsidRPr="00CC1D65" w:rsidRDefault="002926B1" w:rsidP="00CA5A24">
            <w:pPr>
              <w:spacing w:after="0" w:line="240" w:lineRule="auto"/>
              <w:jc w:val="both"/>
              <w:rPr>
                <w:rFonts w:eastAsia="Times New Roman"/>
                <w:lang w:val="uk-UA"/>
              </w:rPr>
            </w:pPr>
            <w:r w:rsidRPr="00CC1D65">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CC1D65" w:rsidRDefault="002926B1" w:rsidP="00CA5A24">
            <w:pPr>
              <w:spacing w:after="0" w:line="240" w:lineRule="auto"/>
              <w:jc w:val="both"/>
              <w:rPr>
                <w:rFonts w:eastAsia="Times New Roman"/>
                <w:lang w:val="uk-UA"/>
              </w:rPr>
            </w:pPr>
            <w:r w:rsidRPr="00CC1D65">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2926B1" w:rsidRPr="00CC1D65" w:rsidRDefault="002926B1" w:rsidP="00CA5A24">
            <w:pPr>
              <w:spacing w:after="0" w:line="240" w:lineRule="auto"/>
              <w:jc w:val="both"/>
              <w:rPr>
                <w:rFonts w:eastAsia="Times New Roman"/>
                <w:lang w:val="uk-UA"/>
              </w:rPr>
            </w:pPr>
            <w:r w:rsidRPr="00CC1D65">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CC1D65" w:rsidRDefault="002926B1" w:rsidP="00CA5A24">
            <w:pPr>
              <w:spacing w:after="0" w:line="240" w:lineRule="auto"/>
              <w:jc w:val="both"/>
              <w:rPr>
                <w:rFonts w:eastAsia="Times New Roman"/>
                <w:lang w:val="uk-UA"/>
              </w:rPr>
            </w:pPr>
            <w:r w:rsidRPr="00CC1D65">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C1D65">
              <w:rPr>
                <w:rFonts w:eastAsia="Times New Roman"/>
                <w:lang w:val="uk-UA"/>
              </w:rPr>
              <w:t>неукладення</w:t>
            </w:r>
            <w:proofErr w:type="spellEnd"/>
            <w:r w:rsidRPr="00CC1D65">
              <w:rPr>
                <w:rFonts w:eastAsia="Times New Roman"/>
                <w:lang w:val="uk-UA"/>
              </w:rPr>
              <w:t xml:space="preserve"> договору з боку учасника) більше двох разів із замовником, який проводить таку спрощену закупівлю.</w:t>
            </w:r>
          </w:p>
          <w:p w14:paraId="34EB17EA" w14:textId="26343418" w:rsidR="002926B1" w:rsidRPr="00CC1D65" w:rsidRDefault="00113116" w:rsidP="00CA5A24">
            <w:pPr>
              <w:spacing w:after="0" w:line="240" w:lineRule="auto"/>
              <w:jc w:val="both"/>
              <w:rPr>
                <w:rFonts w:eastAsia="Times New Roman"/>
                <w:lang w:val="uk-UA"/>
              </w:rPr>
            </w:pPr>
            <w:r w:rsidRPr="00CC1D65">
              <w:rPr>
                <w:rFonts w:eastAsia="Times New Roman"/>
                <w:lang w:val="uk-UA"/>
              </w:rPr>
              <w:t>6</w:t>
            </w:r>
            <w:r w:rsidR="002926B1" w:rsidRPr="00CC1D65">
              <w:rPr>
                <w:rFonts w:eastAsia="Times New Roman"/>
                <w:lang w:val="uk-UA"/>
              </w:rPr>
              <w:t xml:space="preserve">.3.2.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926B1" w:rsidRPr="00CC1D65">
              <w:rPr>
                <w:rFonts w:eastAsia="Times New Roman"/>
                <w:lang w:val="uk-UA"/>
              </w:rPr>
              <w:t>закупівель</w:t>
            </w:r>
            <w:proofErr w:type="spellEnd"/>
            <w:r w:rsidR="002926B1" w:rsidRPr="00CC1D65">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002926B1" w:rsidRPr="00CC1D65">
              <w:rPr>
                <w:rFonts w:eastAsia="Times New Roman"/>
                <w:lang w:val="uk-UA"/>
              </w:rPr>
              <w:t>закупівель</w:t>
            </w:r>
            <w:proofErr w:type="spellEnd"/>
            <w:r w:rsidR="002926B1" w:rsidRPr="00CC1D65">
              <w:rPr>
                <w:rFonts w:eastAsia="Times New Roman"/>
                <w:lang w:val="uk-UA"/>
              </w:rPr>
              <w:t>.</w:t>
            </w:r>
          </w:p>
          <w:p w14:paraId="5D09A604" w14:textId="3429977D" w:rsidR="00282FFB" w:rsidRPr="00CC1D65" w:rsidRDefault="00113116" w:rsidP="00CA5A24">
            <w:pPr>
              <w:spacing w:after="0" w:line="240" w:lineRule="auto"/>
              <w:jc w:val="both"/>
              <w:rPr>
                <w:rFonts w:eastAsia="Times New Roman"/>
                <w:lang w:val="uk-UA"/>
              </w:rPr>
            </w:pPr>
            <w:r w:rsidRPr="00CC1D65">
              <w:rPr>
                <w:rFonts w:eastAsia="Times New Roman"/>
                <w:lang w:val="uk-UA"/>
              </w:rPr>
              <w:t>6</w:t>
            </w:r>
            <w:r w:rsidR="002926B1" w:rsidRPr="00CC1D65">
              <w:rPr>
                <w:rFonts w:eastAsia="Times New Roman"/>
                <w:lang w:val="uk-UA"/>
              </w:rPr>
              <w:t xml:space="preserve">.3.3.Учасник,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002926B1" w:rsidRPr="00CC1D65">
              <w:rPr>
                <w:rFonts w:eastAsia="Times New Roman"/>
                <w:lang w:val="uk-UA"/>
              </w:rPr>
              <w:t>закупівель</w:t>
            </w:r>
            <w:proofErr w:type="spellEnd"/>
            <w:r w:rsidR="002926B1" w:rsidRPr="00CC1D65">
              <w:rPr>
                <w:rFonts w:eastAsia="Times New Roman"/>
                <w:lang w:val="uk-UA"/>
              </w:rPr>
              <w:t xml:space="preserve"> замовник зобов’язаний надати йому відповідь.</w:t>
            </w:r>
          </w:p>
        </w:tc>
      </w:tr>
      <w:tr w:rsidR="00DE0BF1" w:rsidRPr="00CC1D65" w14:paraId="56674AD2" w14:textId="77777777" w:rsidTr="0025764F">
        <w:trPr>
          <w:gridAfter w:val="1"/>
          <w:wAfter w:w="10" w:type="dxa"/>
          <w:trHeight w:val="405"/>
        </w:trPr>
        <w:tc>
          <w:tcPr>
            <w:tcW w:w="9885" w:type="dxa"/>
            <w:gridSpan w:val="2"/>
          </w:tcPr>
          <w:p w14:paraId="50C5FC27" w14:textId="0FAEFA26" w:rsidR="00A22DC0" w:rsidRPr="00CC1D65" w:rsidRDefault="00113116" w:rsidP="00CA5A24">
            <w:pPr>
              <w:spacing w:after="0" w:line="240" w:lineRule="auto"/>
              <w:jc w:val="center"/>
              <w:rPr>
                <w:rFonts w:eastAsia="Times New Roman"/>
                <w:b/>
                <w:bCs/>
                <w:lang w:val="uk-UA"/>
              </w:rPr>
            </w:pPr>
            <w:r w:rsidRPr="00CC1D65">
              <w:rPr>
                <w:rFonts w:eastAsia="Times New Roman"/>
                <w:b/>
                <w:bCs/>
                <w:lang w:val="uk-UA"/>
              </w:rPr>
              <w:t>7</w:t>
            </w:r>
            <w:r w:rsidR="00A22DC0" w:rsidRPr="00CC1D65">
              <w:rPr>
                <w:rFonts w:eastAsia="Times New Roman"/>
                <w:b/>
                <w:bCs/>
                <w:lang w:val="uk-UA"/>
              </w:rPr>
              <w:t>. Результати спрощеної закупівлі та укладання договору про закупівлю</w:t>
            </w:r>
          </w:p>
        </w:tc>
      </w:tr>
      <w:tr w:rsidR="00DE0BF1" w:rsidRPr="00CC1D65" w14:paraId="44214B67" w14:textId="77777777" w:rsidTr="00113116">
        <w:trPr>
          <w:gridAfter w:val="1"/>
          <w:wAfter w:w="10" w:type="dxa"/>
          <w:trHeight w:val="5508"/>
        </w:trPr>
        <w:tc>
          <w:tcPr>
            <w:tcW w:w="3667" w:type="dxa"/>
          </w:tcPr>
          <w:p w14:paraId="0E9A111E" w14:textId="33E8F21A" w:rsidR="00A22DC0" w:rsidRPr="00CC1D65" w:rsidRDefault="00113116" w:rsidP="00CA5A24">
            <w:pPr>
              <w:spacing w:after="0" w:line="240" w:lineRule="auto"/>
              <w:rPr>
                <w:rFonts w:eastAsia="Times New Roman"/>
                <w:b/>
                <w:bCs/>
                <w:lang w:val="uk-UA"/>
              </w:rPr>
            </w:pPr>
            <w:r w:rsidRPr="00CC1D65">
              <w:rPr>
                <w:rFonts w:eastAsia="Times New Roman"/>
                <w:b/>
                <w:bCs/>
                <w:lang w:val="uk-UA"/>
              </w:rPr>
              <w:lastRenderedPageBreak/>
              <w:t>7</w:t>
            </w:r>
            <w:r w:rsidR="00892237" w:rsidRPr="00CC1D65">
              <w:rPr>
                <w:rFonts w:eastAsia="Times New Roman"/>
                <w:b/>
                <w:bCs/>
                <w:lang w:val="uk-UA"/>
              </w:rPr>
              <w:t>.1. Відміна спрощеної закупівлі</w:t>
            </w:r>
          </w:p>
          <w:p w14:paraId="629E13CB" w14:textId="77777777" w:rsidR="00A12157" w:rsidRPr="00CC1D65" w:rsidRDefault="00A12157" w:rsidP="00CA5A24">
            <w:pPr>
              <w:spacing w:after="0" w:line="240" w:lineRule="auto"/>
              <w:rPr>
                <w:rFonts w:eastAsia="Times New Roman"/>
                <w:lang w:val="uk-UA"/>
              </w:rPr>
            </w:pPr>
          </w:p>
          <w:p w14:paraId="01E7A394" w14:textId="5D96C855" w:rsidR="00A12157" w:rsidRPr="00CC1D65" w:rsidRDefault="00A12157" w:rsidP="00CA5A24">
            <w:pPr>
              <w:spacing w:after="0" w:line="240" w:lineRule="auto"/>
              <w:rPr>
                <w:rFonts w:eastAsia="Times New Roman"/>
                <w:lang w:val="uk-UA"/>
              </w:rPr>
            </w:pPr>
          </w:p>
        </w:tc>
        <w:tc>
          <w:tcPr>
            <w:tcW w:w="6218" w:type="dxa"/>
          </w:tcPr>
          <w:p w14:paraId="481FB2D6" w14:textId="341A8998" w:rsidR="00892237" w:rsidRPr="00CC1D65" w:rsidRDefault="00113116" w:rsidP="00CA5A24">
            <w:pPr>
              <w:spacing w:after="0" w:line="240" w:lineRule="auto"/>
              <w:jc w:val="both"/>
              <w:rPr>
                <w:rFonts w:eastAsia="Times New Roman"/>
                <w:lang w:val="uk-UA"/>
              </w:rPr>
            </w:pPr>
            <w:r w:rsidRPr="00CC1D65">
              <w:rPr>
                <w:rFonts w:eastAsia="Times New Roman"/>
                <w:lang w:val="uk-UA"/>
              </w:rPr>
              <w:t>7</w:t>
            </w:r>
            <w:r w:rsidR="00892237" w:rsidRPr="00CC1D65">
              <w:rPr>
                <w:rFonts w:eastAsia="Times New Roman"/>
                <w:lang w:val="uk-UA"/>
              </w:rPr>
              <w:t>.1.1. Замовник відміняє спрощену закупівлю в разі:</w:t>
            </w:r>
          </w:p>
          <w:p w14:paraId="7ADFA415" w14:textId="4D79F8F9" w:rsidR="00892237" w:rsidRPr="00CC1D65" w:rsidRDefault="00892237" w:rsidP="00CA5A24">
            <w:pPr>
              <w:spacing w:after="0" w:line="240" w:lineRule="auto"/>
              <w:jc w:val="both"/>
              <w:rPr>
                <w:rFonts w:eastAsia="Times New Roman"/>
                <w:lang w:val="uk-UA"/>
              </w:rPr>
            </w:pPr>
            <w:r w:rsidRPr="00CC1D65">
              <w:rPr>
                <w:rFonts w:eastAsia="Times New Roman"/>
                <w:lang w:val="uk-UA"/>
              </w:rPr>
              <w:t>1) відсутності подальшої потреби в закупівлі товарів, робіт і послуг;</w:t>
            </w:r>
          </w:p>
          <w:p w14:paraId="45AA3AD9" w14:textId="5B513BED" w:rsidR="00892237" w:rsidRPr="00CC1D65" w:rsidRDefault="00892237" w:rsidP="00CA5A24">
            <w:pPr>
              <w:spacing w:after="0" w:line="240" w:lineRule="auto"/>
              <w:jc w:val="both"/>
              <w:rPr>
                <w:rFonts w:eastAsia="Times New Roman"/>
                <w:lang w:val="uk-UA"/>
              </w:rPr>
            </w:pPr>
            <w:r w:rsidRPr="00CC1D65">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CC1D65">
              <w:rPr>
                <w:rFonts w:eastAsia="Times New Roman"/>
                <w:lang w:val="uk-UA"/>
              </w:rPr>
              <w:t>закупівель</w:t>
            </w:r>
            <w:proofErr w:type="spellEnd"/>
            <w:r w:rsidRPr="00CC1D65">
              <w:rPr>
                <w:rFonts w:eastAsia="Times New Roman"/>
                <w:lang w:val="uk-UA"/>
              </w:rPr>
              <w:t>;</w:t>
            </w:r>
          </w:p>
          <w:p w14:paraId="2EA06356" w14:textId="77777777" w:rsidR="00892237" w:rsidRPr="00CC1D65" w:rsidRDefault="00892237" w:rsidP="00CA5A24">
            <w:pPr>
              <w:spacing w:after="0" w:line="240" w:lineRule="auto"/>
              <w:jc w:val="both"/>
              <w:rPr>
                <w:rFonts w:eastAsia="Times New Roman"/>
                <w:lang w:val="uk-UA"/>
              </w:rPr>
            </w:pPr>
            <w:r w:rsidRPr="00CC1D65">
              <w:rPr>
                <w:rFonts w:eastAsia="Times New Roman"/>
                <w:lang w:val="uk-UA"/>
              </w:rPr>
              <w:t>3) скорочення видатків на здійснення закупівлі товарів, робіт і послуг.</w:t>
            </w:r>
          </w:p>
          <w:p w14:paraId="3A0A0ADE" w14:textId="755D3C16" w:rsidR="00892237" w:rsidRPr="00CC1D65" w:rsidRDefault="00113116" w:rsidP="00CA5A24">
            <w:pPr>
              <w:spacing w:after="0" w:line="240" w:lineRule="auto"/>
              <w:jc w:val="both"/>
              <w:rPr>
                <w:rFonts w:eastAsia="Times New Roman"/>
                <w:lang w:val="uk-UA"/>
              </w:rPr>
            </w:pPr>
            <w:r w:rsidRPr="00CC1D65">
              <w:rPr>
                <w:rFonts w:eastAsia="Times New Roman"/>
                <w:lang w:val="uk-UA"/>
              </w:rPr>
              <w:t>7</w:t>
            </w:r>
            <w:r w:rsidR="00892237" w:rsidRPr="00CC1D65">
              <w:rPr>
                <w:rFonts w:eastAsia="Times New Roman"/>
                <w:lang w:val="uk-UA"/>
              </w:rPr>
              <w:t xml:space="preserve">.1.2. Спрощена закупівля автоматично відміняється електронною системою </w:t>
            </w:r>
            <w:proofErr w:type="spellStart"/>
            <w:r w:rsidR="00892237" w:rsidRPr="00CC1D65">
              <w:rPr>
                <w:rFonts w:eastAsia="Times New Roman"/>
                <w:lang w:val="uk-UA"/>
              </w:rPr>
              <w:t>закупівель</w:t>
            </w:r>
            <w:proofErr w:type="spellEnd"/>
            <w:r w:rsidR="00892237" w:rsidRPr="00CC1D65">
              <w:rPr>
                <w:rFonts w:eastAsia="Times New Roman"/>
                <w:lang w:val="uk-UA"/>
              </w:rPr>
              <w:t xml:space="preserve"> у разі:</w:t>
            </w:r>
          </w:p>
          <w:p w14:paraId="44700EE5" w14:textId="0C2E19AE" w:rsidR="00892237" w:rsidRPr="00CC1D65" w:rsidRDefault="00892237" w:rsidP="00CA5A24">
            <w:pPr>
              <w:spacing w:after="0" w:line="240" w:lineRule="auto"/>
              <w:jc w:val="both"/>
              <w:rPr>
                <w:rFonts w:eastAsia="Times New Roman"/>
                <w:lang w:val="uk-UA"/>
              </w:rPr>
            </w:pPr>
            <w:r w:rsidRPr="00CC1D65">
              <w:rPr>
                <w:rFonts w:eastAsia="Times New Roman"/>
                <w:lang w:val="uk-UA"/>
              </w:rPr>
              <w:t>1) відхилення всіх пропозицій згідно з частиною 13 цієї статті;</w:t>
            </w:r>
          </w:p>
          <w:p w14:paraId="60F84333" w14:textId="5F9BE4C0" w:rsidR="00892237" w:rsidRPr="00CC1D65" w:rsidRDefault="00892237" w:rsidP="00CA5A24">
            <w:pPr>
              <w:spacing w:after="0" w:line="240" w:lineRule="auto"/>
              <w:jc w:val="both"/>
              <w:rPr>
                <w:rFonts w:eastAsia="Times New Roman"/>
                <w:lang w:val="uk-UA"/>
              </w:rPr>
            </w:pPr>
            <w:r w:rsidRPr="00CC1D65">
              <w:rPr>
                <w:rFonts w:eastAsia="Times New Roman"/>
                <w:lang w:val="uk-UA"/>
              </w:rPr>
              <w:t>2) відсутності пропозицій учасників для участі в ній.</w:t>
            </w:r>
          </w:p>
          <w:p w14:paraId="2F36F896" w14:textId="77777777" w:rsidR="00892237" w:rsidRPr="00CC1D65" w:rsidRDefault="00892237" w:rsidP="00CA5A24">
            <w:pPr>
              <w:spacing w:after="0" w:line="240" w:lineRule="auto"/>
              <w:jc w:val="both"/>
              <w:rPr>
                <w:rFonts w:eastAsia="Times New Roman"/>
                <w:lang w:val="uk-UA"/>
              </w:rPr>
            </w:pPr>
            <w:r w:rsidRPr="00CC1D65">
              <w:rPr>
                <w:rFonts w:eastAsia="Times New Roman"/>
                <w:lang w:val="uk-UA"/>
              </w:rPr>
              <w:t>Спрощена закупівля може бути відмінена частково (за лотом).</w:t>
            </w:r>
          </w:p>
          <w:p w14:paraId="671FA2BB" w14:textId="340E3C0B" w:rsidR="00113116" w:rsidRPr="00CC1D65" w:rsidRDefault="00113116" w:rsidP="00CA5A24">
            <w:pPr>
              <w:spacing w:after="0" w:line="240" w:lineRule="auto"/>
              <w:jc w:val="both"/>
              <w:rPr>
                <w:rFonts w:eastAsia="Times New Roman"/>
                <w:lang w:val="uk-UA"/>
              </w:rPr>
            </w:pPr>
            <w:r w:rsidRPr="00CC1D65">
              <w:rPr>
                <w:rFonts w:eastAsia="Times New Roman"/>
                <w:lang w:val="uk-UA"/>
              </w:rPr>
              <w:t>7</w:t>
            </w:r>
            <w:r w:rsidR="00892237" w:rsidRPr="00CC1D65">
              <w:rPr>
                <w:rFonts w:eastAsia="Times New Roman"/>
                <w:lang w:val="uk-UA"/>
              </w:rPr>
              <w:t>.1.</w:t>
            </w:r>
            <w:r w:rsidRPr="00CC1D65">
              <w:rPr>
                <w:rFonts w:eastAsia="Times New Roman"/>
                <w:lang w:val="uk-UA"/>
              </w:rPr>
              <w:t>3</w:t>
            </w:r>
            <w:r w:rsidR="00892237" w:rsidRPr="00CC1D65">
              <w:rPr>
                <w:rFonts w:eastAsia="Times New Roman"/>
                <w:lang w:val="uk-UA"/>
              </w:rPr>
              <w:t>.Повідомлення про відміну закупівлі оприлюднюється в</w:t>
            </w:r>
            <w:r w:rsidRPr="00CC1D65">
              <w:rPr>
                <w:rFonts w:eastAsia="Times New Roman"/>
                <w:lang w:val="uk-UA"/>
              </w:rPr>
              <w:t xml:space="preserve"> електронній системі </w:t>
            </w:r>
            <w:proofErr w:type="spellStart"/>
            <w:r w:rsidRPr="00CC1D65">
              <w:rPr>
                <w:rFonts w:eastAsia="Times New Roman"/>
                <w:lang w:val="uk-UA"/>
              </w:rPr>
              <w:t>закупівель</w:t>
            </w:r>
            <w:proofErr w:type="spellEnd"/>
            <w:r w:rsidRPr="00CC1D65">
              <w:rPr>
                <w:rFonts w:eastAsia="Times New Roman"/>
                <w:lang w:val="uk-UA"/>
              </w:rPr>
              <w:t>.</w:t>
            </w:r>
          </w:p>
          <w:p w14:paraId="2E7B1D56" w14:textId="3BD84182" w:rsidR="00236705" w:rsidRPr="00CC1D65" w:rsidRDefault="00113116" w:rsidP="00CA5A24">
            <w:pPr>
              <w:spacing w:after="0" w:line="240" w:lineRule="auto"/>
              <w:jc w:val="both"/>
              <w:rPr>
                <w:rFonts w:eastAsia="Times New Roman"/>
                <w:lang w:val="uk-UA"/>
              </w:rPr>
            </w:pPr>
            <w:r w:rsidRPr="00CC1D65">
              <w:rPr>
                <w:rFonts w:eastAsia="Times New Roman"/>
                <w:lang w:val="uk-UA"/>
              </w:rPr>
              <w:t>7</w:t>
            </w:r>
            <w:r w:rsidR="00892237" w:rsidRPr="00CC1D65">
              <w:rPr>
                <w:rFonts w:eastAsia="Times New Roman"/>
                <w:lang w:val="uk-UA"/>
              </w:rPr>
              <w:t>.1.</w:t>
            </w:r>
            <w:r w:rsidRPr="00CC1D65">
              <w:rPr>
                <w:rFonts w:eastAsia="Times New Roman"/>
                <w:lang w:val="uk-UA"/>
              </w:rPr>
              <w:t>4</w:t>
            </w:r>
            <w:r w:rsidR="00892237" w:rsidRPr="00CC1D65">
              <w:rPr>
                <w:rFonts w:eastAsia="Times New Roman"/>
                <w:lang w:val="uk-UA"/>
              </w:rPr>
              <w:t xml:space="preserve">. Повідомлення про відміну закупівлі автоматично надсилається всім учасникам електронною системою </w:t>
            </w:r>
            <w:proofErr w:type="spellStart"/>
            <w:r w:rsidR="00892237" w:rsidRPr="00CC1D65">
              <w:rPr>
                <w:rFonts w:eastAsia="Times New Roman"/>
                <w:lang w:val="uk-UA"/>
              </w:rPr>
              <w:t>закупівель</w:t>
            </w:r>
            <w:proofErr w:type="spellEnd"/>
            <w:r w:rsidR="00892237" w:rsidRPr="00CC1D65">
              <w:rPr>
                <w:rFonts w:eastAsia="Times New Roman"/>
                <w:lang w:val="uk-UA"/>
              </w:rPr>
              <w:t xml:space="preserve"> в день його оприлюднення.</w:t>
            </w:r>
          </w:p>
        </w:tc>
      </w:tr>
      <w:tr w:rsidR="00DE0BF1" w:rsidRPr="00CC1D65" w14:paraId="1FF24EE5" w14:textId="77777777" w:rsidTr="00A12157">
        <w:trPr>
          <w:gridAfter w:val="1"/>
          <w:wAfter w:w="10" w:type="dxa"/>
          <w:trHeight w:val="810"/>
        </w:trPr>
        <w:tc>
          <w:tcPr>
            <w:tcW w:w="3667" w:type="dxa"/>
          </w:tcPr>
          <w:p w14:paraId="7693687E" w14:textId="67901832" w:rsidR="00A12157" w:rsidRPr="00CC1D65" w:rsidRDefault="00113116" w:rsidP="00CA5A24">
            <w:pPr>
              <w:spacing w:after="0" w:line="240" w:lineRule="auto"/>
              <w:rPr>
                <w:rFonts w:eastAsia="Times New Roman"/>
                <w:b/>
                <w:bCs/>
                <w:lang w:val="uk-UA"/>
              </w:rPr>
            </w:pPr>
            <w:r w:rsidRPr="00CC1D65">
              <w:rPr>
                <w:rFonts w:eastAsia="Times New Roman"/>
                <w:b/>
                <w:bCs/>
                <w:lang w:val="uk-UA"/>
              </w:rPr>
              <w:t>7</w:t>
            </w:r>
            <w:r w:rsidR="00A12157" w:rsidRPr="00CC1D65">
              <w:rPr>
                <w:rFonts w:eastAsia="Times New Roman"/>
                <w:b/>
                <w:bCs/>
                <w:lang w:val="uk-UA"/>
              </w:rPr>
              <w:t>.2. Строк укладання договору</w:t>
            </w:r>
          </w:p>
          <w:p w14:paraId="5D286557" w14:textId="77777777" w:rsidR="00A12157" w:rsidRPr="00CC1D65" w:rsidRDefault="00A12157" w:rsidP="00CA5A24">
            <w:pPr>
              <w:spacing w:after="0" w:line="240" w:lineRule="auto"/>
              <w:rPr>
                <w:rFonts w:eastAsia="Times New Roman"/>
                <w:lang w:val="uk-UA"/>
              </w:rPr>
            </w:pPr>
          </w:p>
        </w:tc>
        <w:tc>
          <w:tcPr>
            <w:tcW w:w="6218" w:type="dxa"/>
          </w:tcPr>
          <w:p w14:paraId="71C4A4C7" w14:textId="7B42EF83" w:rsidR="00A12157" w:rsidRPr="00CC1D65" w:rsidRDefault="00113116" w:rsidP="007A5F24">
            <w:pPr>
              <w:spacing w:after="0" w:line="240" w:lineRule="auto"/>
              <w:jc w:val="both"/>
              <w:rPr>
                <w:rFonts w:eastAsia="Times New Roman"/>
                <w:lang w:val="uk-UA"/>
              </w:rPr>
            </w:pPr>
            <w:r w:rsidRPr="00CC1D65">
              <w:rPr>
                <w:rFonts w:eastAsia="Times New Roman"/>
                <w:lang w:val="uk-UA"/>
              </w:rPr>
              <w:t>7</w:t>
            </w:r>
            <w:r w:rsidR="00A12157" w:rsidRPr="00CC1D65">
              <w:rPr>
                <w:rFonts w:eastAsia="Times New Roman"/>
                <w:lang w:val="uk-UA"/>
              </w:rPr>
              <w:t xml:space="preserve">.2.1. </w:t>
            </w:r>
            <w:r w:rsidR="00E91BB3" w:rsidRPr="00CC1D65">
              <w:rPr>
                <w:rFonts w:eastAsia="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E0BF1" w:rsidRPr="00CC1D65" w14:paraId="7BA6AC12" w14:textId="77777777" w:rsidTr="00A12157">
        <w:trPr>
          <w:gridAfter w:val="1"/>
          <w:wAfter w:w="10" w:type="dxa"/>
          <w:trHeight w:val="540"/>
        </w:trPr>
        <w:tc>
          <w:tcPr>
            <w:tcW w:w="3667" w:type="dxa"/>
          </w:tcPr>
          <w:p w14:paraId="79965443" w14:textId="44FF4667" w:rsidR="00A12157" w:rsidRPr="00CC1D65" w:rsidRDefault="00113116" w:rsidP="00CA5A24">
            <w:pPr>
              <w:spacing w:after="0" w:line="240" w:lineRule="auto"/>
              <w:rPr>
                <w:rFonts w:eastAsia="Times New Roman"/>
                <w:b/>
                <w:bCs/>
                <w:lang w:val="uk-UA"/>
              </w:rPr>
            </w:pPr>
            <w:r w:rsidRPr="00CC1D65">
              <w:rPr>
                <w:rFonts w:eastAsia="Times New Roman"/>
                <w:b/>
                <w:bCs/>
                <w:lang w:val="uk-UA"/>
              </w:rPr>
              <w:t>7</w:t>
            </w:r>
            <w:r w:rsidR="00A12157" w:rsidRPr="00CC1D65">
              <w:rPr>
                <w:rFonts w:eastAsia="Times New Roman"/>
                <w:b/>
                <w:bCs/>
                <w:lang w:val="uk-UA"/>
              </w:rPr>
              <w:t xml:space="preserve">.3. Проект договору </w:t>
            </w:r>
          </w:p>
        </w:tc>
        <w:tc>
          <w:tcPr>
            <w:tcW w:w="6218" w:type="dxa"/>
          </w:tcPr>
          <w:p w14:paraId="172B8554" w14:textId="7029701E" w:rsidR="00A12157" w:rsidRPr="00CC1D65" w:rsidRDefault="00156D4D" w:rsidP="00CA5A24">
            <w:pPr>
              <w:spacing w:after="0" w:line="240" w:lineRule="auto"/>
              <w:jc w:val="both"/>
              <w:rPr>
                <w:rFonts w:eastAsia="Times New Roman"/>
                <w:lang w:val="uk-UA"/>
              </w:rPr>
            </w:pPr>
            <w:r w:rsidRPr="00CC1D65">
              <w:rPr>
                <w:rFonts w:eastAsia="Times New Roman"/>
                <w:lang w:val="uk-UA"/>
              </w:rPr>
              <w:t xml:space="preserve">Проект договору подається в окремому файлі та наведений у </w:t>
            </w:r>
            <w:r w:rsidRPr="00CC1D65">
              <w:rPr>
                <w:rFonts w:eastAsia="Times New Roman"/>
                <w:b/>
                <w:bCs/>
                <w:lang w:val="uk-UA"/>
              </w:rPr>
              <w:t>Додатку №5</w:t>
            </w:r>
            <w:r w:rsidRPr="00CC1D65">
              <w:rPr>
                <w:rFonts w:eastAsia="Times New Roman"/>
                <w:lang w:val="uk-UA"/>
              </w:rPr>
              <w:t xml:space="preserve"> до </w:t>
            </w:r>
            <w:r w:rsidR="006A273A" w:rsidRPr="00CC1D65">
              <w:rPr>
                <w:rFonts w:eastAsia="Times New Roman"/>
                <w:lang w:val="uk-UA"/>
              </w:rPr>
              <w:t>даного Оголошення.</w:t>
            </w:r>
          </w:p>
        </w:tc>
      </w:tr>
      <w:tr w:rsidR="00DE0BF1" w:rsidRPr="00CC1D65" w14:paraId="215888D5" w14:textId="77777777" w:rsidTr="00A12157">
        <w:trPr>
          <w:gridAfter w:val="1"/>
          <w:wAfter w:w="10" w:type="dxa"/>
          <w:trHeight w:val="555"/>
        </w:trPr>
        <w:tc>
          <w:tcPr>
            <w:tcW w:w="3667" w:type="dxa"/>
          </w:tcPr>
          <w:p w14:paraId="7A6053FB" w14:textId="043DF16E" w:rsidR="00A12157" w:rsidRPr="00CC1D65" w:rsidRDefault="00113116" w:rsidP="00CA5A24">
            <w:pPr>
              <w:spacing w:after="0" w:line="240" w:lineRule="auto"/>
              <w:rPr>
                <w:rFonts w:eastAsia="Times New Roman"/>
                <w:b/>
                <w:bCs/>
                <w:lang w:val="uk-UA"/>
              </w:rPr>
            </w:pPr>
            <w:r w:rsidRPr="00CC1D65">
              <w:rPr>
                <w:rFonts w:eastAsia="Times New Roman"/>
                <w:b/>
                <w:bCs/>
                <w:lang w:val="uk-UA"/>
              </w:rPr>
              <w:t>7</w:t>
            </w:r>
            <w:r w:rsidR="00A12157" w:rsidRPr="00CC1D65">
              <w:rPr>
                <w:rFonts w:eastAsia="Times New Roman"/>
                <w:b/>
                <w:bCs/>
                <w:lang w:val="uk-UA"/>
              </w:rPr>
              <w:t>.4. Основні вимоги до договору про закупівлю та внесення змін до нього</w:t>
            </w:r>
          </w:p>
        </w:tc>
        <w:tc>
          <w:tcPr>
            <w:tcW w:w="6218" w:type="dxa"/>
          </w:tcPr>
          <w:p w14:paraId="390DED64" w14:textId="26247EAD" w:rsidR="00A12157" w:rsidRPr="00CC1D65" w:rsidRDefault="00113116" w:rsidP="00CA5A24">
            <w:pPr>
              <w:spacing w:after="0" w:line="240" w:lineRule="auto"/>
              <w:jc w:val="both"/>
              <w:rPr>
                <w:rFonts w:eastAsia="Times New Roman"/>
                <w:lang w:val="uk-UA"/>
              </w:rPr>
            </w:pPr>
            <w:r w:rsidRPr="00CC1D65">
              <w:rPr>
                <w:rFonts w:eastAsia="Times New Roman"/>
                <w:lang w:val="uk-UA"/>
              </w:rPr>
              <w:t>7</w:t>
            </w:r>
            <w:r w:rsidR="00A12157" w:rsidRPr="00CC1D65">
              <w:rPr>
                <w:rFonts w:eastAsia="Times New Roman"/>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A12157" w:rsidRPr="00CC1D65" w:rsidRDefault="00113116" w:rsidP="00CA5A24">
            <w:pPr>
              <w:spacing w:after="0" w:line="240" w:lineRule="auto"/>
              <w:jc w:val="both"/>
              <w:rPr>
                <w:rFonts w:eastAsia="Times New Roman"/>
                <w:lang w:val="uk-UA"/>
              </w:rPr>
            </w:pPr>
            <w:r w:rsidRPr="00CC1D65">
              <w:rPr>
                <w:rFonts w:eastAsia="Times New Roman"/>
                <w:lang w:val="uk-UA"/>
              </w:rPr>
              <w:t>7</w:t>
            </w:r>
            <w:r w:rsidR="00A12157" w:rsidRPr="00CC1D65">
              <w:rPr>
                <w:rFonts w:eastAsia="Times New Roman"/>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6C57E461" w14:textId="175AF160" w:rsidR="00934137" w:rsidRPr="00CC1D65" w:rsidRDefault="00113116" w:rsidP="00CA5A24">
            <w:pPr>
              <w:spacing w:after="0" w:line="240" w:lineRule="auto"/>
              <w:jc w:val="both"/>
              <w:rPr>
                <w:rFonts w:eastAsia="Times New Roman"/>
                <w:lang w:val="uk-UA"/>
              </w:rPr>
            </w:pPr>
            <w:r w:rsidRPr="00CC1D65">
              <w:rPr>
                <w:rFonts w:eastAsia="Times New Roman"/>
                <w:lang w:val="uk-UA"/>
              </w:rPr>
              <w:t>7</w:t>
            </w:r>
            <w:r w:rsidR="00A12157" w:rsidRPr="00CC1D65">
              <w:rPr>
                <w:rFonts w:eastAsia="Times New Roman"/>
                <w:lang w:val="uk-UA"/>
              </w:rPr>
              <w:t>.4.</w:t>
            </w:r>
            <w:r w:rsidRPr="00CC1D65">
              <w:rPr>
                <w:rFonts w:eastAsia="Times New Roman"/>
                <w:lang w:val="uk-UA"/>
              </w:rPr>
              <w:t>3</w:t>
            </w:r>
            <w:r w:rsidR="00A12157" w:rsidRPr="00CC1D65">
              <w:rPr>
                <w:rFonts w:eastAsia="Times New Roman"/>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CC1D65">
              <w:rPr>
                <w:rFonts w:eastAsia="Times New Roman"/>
                <w:lang w:val="uk-UA"/>
              </w:rPr>
              <w:t xml:space="preserve">, </w:t>
            </w:r>
            <w:r w:rsidR="00A12157" w:rsidRPr="00CC1D65">
              <w:rPr>
                <w:rFonts w:eastAsia="Times New Roman"/>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sidRPr="00CC1D65">
              <w:rPr>
                <w:rFonts w:eastAsia="Times New Roman"/>
                <w:lang w:val="uk-UA"/>
              </w:rPr>
              <w:t xml:space="preserve"> </w:t>
            </w:r>
          </w:p>
          <w:p w14:paraId="19695D48" w14:textId="1D79A8A0" w:rsidR="00A12157" w:rsidRPr="00CC1D65" w:rsidRDefault="00113116" w:rsidP="00CA5A24">
            <w:pPr>
              <w:spacing w:after="0" w:line="240" w:lineRule="auto"/>
              <w:jc w:val="both"/>
              <w:rPr>
                <w:rFonts w:eastAsia="Times New Roman"/>
                <w:lang w:val="uk-UA"/>
              </w:rPr>
            </w:pPr>
            <w:r w:rsidRPr="00CC1D65">
              <w:rPr>
                <w:rFonts w:eastAsia="Times New Roman"/>
                <w:lang w:val="uk-UA"/>
              </w:rPr>
              <w:t>7</w:t>
            </w:r>
            <w:r w:rsidR="005F58C2" w:rsidRPr="00CC1D65">
              <w:rPr>
                <w:rFonts w:eastAsia="Times New Roman"/>
                <w:lang w:val="uk-UA"/>
              </w:rPr>
              <w:t>.4.</w:t>
            </w:r>
            <w:r w:rsidRPr="00CC1D65">
              <w:rPr>
                <w:rFonts w:eastAsia="Times New Roman"/>
                <w:lang w:val="uk-UA"/>
              </w:rPr>
              <w:t>4</w:t>
            </w:r>
            <w:r w:rsidR="005F58C2" w:rsidRPr="00CC1D65">
              <w:rPr>
                <w:rFonts w:eastAsia="Times New Roman"/>
                <w:lang w:val="uk-UA"/>
              </w:rPr>
              <w:t xml:space="preserve">. </w:t>
            </w:r>
            <w:r w:rsidR="00A12157" w:rsidRPr="00CC1D65">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60711A"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r w:rsidRPr="00CC1D65">
              <w:rPr>
                <w:rFonts w:eastAsia="Times New Roman"/>
                <w:color w:val="333333"/>
                <w:lang w:val="uk-UA" w:eastAsia="ru-RU"/>
              </w:rPr>
              <w:t>1) зменшення обсягів закупівлі, зокрема з урахуванням фактичного обсягу видатків замовника;</w:t>
            </w:r>
          </w:p>
          <w:p w14:paraId="64DFD832"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6" w:name="n1770"/>
            <w:bookmarkEnd w:id="6"/>
            <w:r w:rsidRPr="00CC1D65">
              <w:rPr>
                <w:rFonts w:eastAsia="Times New Roman"/>
                <w:color w:val="333333"/>
                <w:lang w:val="uk-UA" w:eastAsia="ru-RU"/>
              </w:rPr>
              <w:t xml:space="preserve">2) збільшення ціни за одиницю товару до 10 відсотків </w:t>
            </w:r>
            <w:proofErr w:type="spellStart"/>
            <w:r w:rsidRPr="00CC1D65">
              <w:rPr>
                <w:rFonts w:eastAsia="Times New Roman"/>
                <w:color w:val="333333"/>
                <w:lang w:val="uk-UA" w:eastAsia="ru-RU"/>
              </w:rPr>
              <w:t>пропорційно</w:t>
            </w:r>
            <w:proofErr w:type="spellEnd"/>
            <w:r w:rsidRPr="00CC1D65">
              <w:rPr>
                <w:rFonts w:eastAsia="Times New Roman"/>
                <w:color w:val="333333"/>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w:t>
            </w:r>
            <w:r w:rsidRPr="00CC1D65">
              <w:rPr>
                <w:rFonts w:eastAsia="Times New Roman"/>
                <w:color w:val="333333"/>
                <w:lang w:val="uk-UA" w:eastAsia="ru-RU"/>
              </w:rPr>
              <w:lastRenderedPageBreak/>
              <w:t>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18909BCF"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7" w:name="n2101"/>
            <w:bookmarkStart w:id="8" w:name="n1771"/>
            <w:bookmarkEnd w:id="7"/>
            <w:bookmarkEnd w:id="8"/>
            <w:r w:rsidRPr="00CC1D65">
              <w:rPr>
                <w:rFonts w:eastAsia="Times New Roman"/>
                <w:color w:val="33333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EB61143"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9" w:name="n1772"/>
            <w:bookmarkEnd w:id="9"/>
            <w:r w:rsidRPr="00CC1D65">
              <w:rPr>
                <w:rFonts w:eastAsia="Times New Roman"/>
                <w:color w:val="333333"/>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138F8"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10" w:name="n1773"/>
            <w:bookmarkEnd w:id="10"/>
            <w:r w:rsidRPr="00CC1D65">
              <w:rPr>
                <w:rFonts w:eastAsia="Times New Roman"/>
                <w:color w:val="333333"/>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B33EDC"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11" w:name="n1774"/>
            <w:bookmarkEnd w:id="11"/>
            <w:r w:rsidRPr="00CC1D65">
              <w:rPr>
                <w:rFonts w:eastAsia="Times New Roman"/>
                <w:color w:val="333333"/>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1D65">
              <w:rPr>
                <w:rFonts w:eastAsia="Times New Roman"/>
                <w:color w:val="333333"/>
                <w:lang w:val="uk-UA" w:eastAsia="ru-RU"/>
              </w:rPr>
              <w:t>пропорційно</w:t>
            </w:r>
            <w:proofErr w:type="spellEnd"/>
            <w:r w:rsidRPr="00CC1D65">
              <w:rPr>
                <w:rFonts w:eastAsia="Times New Roman"/>
                <w:color w:val="333333"/>
                <w:lang w:val="uk-UA" w:eastAsia="ru-RU"/>
              </w:rPr>
              <w:t xml:space="preserve"> до зміни таких ставок та/або пільг з оподаткування;</w:t>
            </w:r>
          </w:p>
          <w:p w14:paraId="1B7F63AD"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12" w:name="n1775"/>
            <w:bookmarkEnd w:id="12"/>
            <w:r w:rsidRPr="00CC1D65">
              <w:rPr>
                <w:rFonts w:eastAsia="Times New Roman"/>
                <w:color w:val="333333"/>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D65">
              <w:rPr>
                <w:rFonts w:eastAsia="Times New Roman"/>
                <w:color w:val="333333"/>
                <w:lang w:val="uk-UA" w:eastAsia="ru-RU"/>
              </w:rPr>
              <w:t>Platts</w:t>
            </w:r>
            <w:proofErr w:type="spellEnd"/>
            <w:r w:rsidRPr="00CC1D65">
              <w:rPr>
                <w:rFonts w:eastAsia="Times New Roman"/>
                <w:color w:val="333333"/>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1FB11A" w14:textId="77777777" w:rsidR="00E91BB3" w:rsidRPr="00CC1D65" w:rsidRDefault="00E91BB3" w:rsidP="00E91BB3">
            <w:pPr>
              <w:shd w:val="clear" w:color="auto" w:fill="FFFFFF"/>
              <w:spacing w:after="150" w:line="240" w:lineRule="auto"/>
              <w:ind w:firstLine="450"/>
              <w:jc w:val="both"/>
              <w:rPr>
                <w:rFonts w:eastAsia="Times New Roman"/>
                <w:color w:val="333333"/>
                <w:lang w:val="uk-UA" w:eastAsia="ru-RU"/>
              </w:rPr>
            </w:pPr>
            <w:bookmarkStart w:id="13" w:name="n1776"/>
            <w:bookmarkEnd w:id="13"/>
            <w:r w:rsidRPr="00CC1D65">
              <w:rPr>
                <w:rFonts w:eastAsia="Times New Roman"/>
                <w:color w:val="333333"/>
                <w:lang w:val="uk-UA" w:eastAsia="ru-RU"/>
              </w:rPr>
              <w:t>8) зміни умов у зв’язку із застосуванням положень </w:t>
            </w:r>
            <w:hyperlink r:id="rId9" w:anchor="n1778" w:history="1">
              <w:r w:rsidRPr="00CC1D65">
                <w:rPr>
                  <w:rFonts w:eastAsia="Times New Roman"/>
                  <w:color w:val="006600"/>
                  <w:u w:val="single"/>
                  <w:lang w:val="uk-UA" w:eastAsia="ru-RU"/>
                </w:rPr>
                <w:t>частини шостої</w:t>
              </w:r>
            </w:hyperlink>
            <w:r w:rsidRPr="00CC1D65">
              <w:rPr>
                <w:rFonts w:eastAsia="Times New Roman"/>
                <w:color w:val="333333"/>
                <w:lang w:val="uk-UA" w:eastAsia="ru-RU"/>
              </w:rPr>
              <w:t> цієї статті.</w:t>
            </w:r>
          </w:p>
          <w:p w14:paraId="3A8ACBDF" w14:textId="563851E9" w:rsidR="00E91BB3" w:rsidRPr="00CC1D65" w:rsidRDefault="00E91BB3" w:rsidP="00E91BB3">
            <w:pPr>
              <w:shd w:val="clear" w:color="auto" w:fill="FFFFFF"/>
              <w:spacing w:after="150" w:line="240" w:lineRule="auto"/>
              <w:jc w:val="both"/>
              <w:rPr>
                <w:rFonts w:eastAsia="Times New Roman"/>
                <w:color w:val="333333"/>
                <w:lang w:val="uk-UA" w:eastAsia="ru-RU"/>
              </w:rPr>
            </w:pPr>
            <w:bookmarkStart w:id="14" w:name="n1777"/>
            <w:bookmarkStart w:id="15" w:name="n1778"/>
            <w:bookmarkEnd w:id="14"/>
            <w:bookmarkEnd w:id="15"/>
            <w:r w:rsidRPr="00CC1D65">
              <w:rPr>
                <w:rFonts w:eastAsia="Times New Roman"/>
                <w:color w:val="333333"/>
                <w:lang w:val="uk-UA" w:eastAsia="ru-RU"/>
              </w:rPr>
              <w:t xml:space="preserve"> 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BD8D57" w14:textId="49AB2AE4" w:rsidR="00E91BB3" w:rsidRPr="00CC1D65" w:rsidRDefault="00E91BB3" w:rsidP="00E91BB3">
            <w:pPr>
              <w:shd w:val="clear" w:color="auto" w:fill="FFFFFF"/>
              <w:spacing w:after="150" w:line="240" w:lineRule="auto"/>
              <w:jc w:val="both"/>
              <w:rPr>
                <w:rFonts w:eastAsia="Times New Roman"/>
                <w:color w:val="333333"/>
                <w:lang w:val="uk-UA" w:eastAsia="ru-RU"/>
              </w:rPr>
            </w:pPr>
            <w:r w:rsidRPr="00CC1D65">
              <w:rPr>
                <w:rFonts w:eastAsia="Times New Roman"/>
                <w:color w:val="333333"/>
                <w:lang w:val="uk-UA" w:eastAsia="ru-RU"/>
              </w:rPr>
              <w:t>7.4.6. Договір про закупівлю є нікчемним у разі:</w:t>
            </w:r>
          </w:p>
          <w:p w14:paraId="53F2DE43" w14:textId="46993F19" w:rsidR="00E91BB3" w:rsidRPr="00CC1D65" w:rsidRDefault="00E91BB3" w:rsidP="00E91BB3">
            <w:pPr>
              <w:shd w:val="clear" w:color="auto" w:fill="FFFFFF"/>
              <w:spacing w:after="150" w:line="240" w:lineRule="auto"/>
              <w:jc w:val="both"/>
              <w:rPr>
                <w:rFonts w:eastAsia="Times New Roman"/>
                <w:color w:val="333333"/>
                <w:lang w:val="uk-UA" w:eastAsia="ru-RU"/>
              </w:rPr>
            </w:pPr>
            <w:r w:rsidRPr="00CC1D65">
              <w:rPr>
                <w:rFonts w:eastAsia="Times New Roman"/>
                <w:color w:val="333333"/>
                <w:lang w:val="uk-UA" w:eastAsia="ru-RU"/>
              </w:rPr>
              <w:t>1) якщо замовник уклав договір про закупівлю до/без проведення процедури закупівлі/спрощеної закупівлі згідно з вимогами цього Закону;</w:t>
            </w:r>
          </w:p>
          <w:p w14:paraId="2745A4C8" w14:textId="77777777" w:rsidR="00E91BB3" w:rsidRPr="00CC1D65" w:rsidRDefault="00E91BB3" w:rsidP="00E91BB3">
            <w:pPr>
              <w:shd w:val="clear" w:color="auto" w:fill="FFFFFF"/>
              <w:spacing w:after="150" w:line="240" w:lineRule="auto"/>
              <w:jc w:val="both"/>
              <w:rPr>
                <w:rFonts w:eastAsia="Times New Roman"/>
                <w:color w:val="333333"/>
                <w:lang w:val="uk-UA" w:eastAsia="ru-RU"/>
              </w:rPr>
            </w:pPr>
            <w:r w:rsidRPr="00CC1D65">
              <w:rPr>
                <w:rFonts w:eastAsia="Times New Roman"/>
                <w:color w:val="333333"/>
                <w:lang w:val="uk-UA" w:eastAsia="ru-RU"/>
              </w:rPr>
              <w:t>2) укладення договору з порушенням вимог частини четвертої статті 41 цього Закону;</w:t>
            </w:r>
          </w:p>
          <w:p w14:paraId="35CF4A79" w14:textId="77777777" w:rsidR="00E91BB3" w:rsidRPr="00CC1D65" w:rsidRDefault="00E91BB3" w:rsidP="00E91BB3">
            <w:pPr>
              <w:shd w:val="clear" w:color="auto" w:fill="FFFFFF"/>
              <w:spacing w:after="150" w:line="240" w:lineRule="auto"/>
              <w:jc w:val="both"/>
              <w:rPr>
                <w:rFonts w:eastAsia="Times New Roman"/>
                <w:color w:val="333333"/>
                <w:lang w:val="uk-UA" w:eastAsia="ru-RU"/>
              </w:rPr>
            </w:pPr>
          </w:p>
          <w:p w14:paraId="0D3A167C" w14:textId="00168CDC" w:rsidR="00E91BB3" w:rsidRPr="00CC1D65" w:rsidRDefault="00E91BB3" w:rsidP="00E91BB3">
            <w:pPr>
              <w:shd w:val="clear" w:color="auto" w:fill="FFFFFF"/>
              <w:spacing w:after="150" w:line="240" w:lineRule="auto"/>
              <w:jc w:val="both"/>
              <w:rPr>
                <w:rFonts w:eastAsia="Times New Roman"/>
                <w:color w:val="333333"/>
                <w:lang w:val="uk-UA" w:eastAsia="ru-RU"/>
              </w:rPr>
            </w:pPr>
            <w:r w:rsidRPr="00CC1D65">
              <w:rPr>
                <w:rFonts w:eastAsia="Times New Roman"/>
                <w:color w:val="333333"/>
                <w:lang w:val="uk-UA" w:eastAsia="ru-RU"/>
              </w:rPr>
              <w:lastRenderedPageBreak/>
              <w:t>3) укладення договору в період оскарження процедури закупівлі відповідно до статті 18 цього Закону;</w:t>
            </w:r>
          </w:p>
          <w:p w14:paraId="494C513F" w14:textId="7C26812D" w:rsidR="00E91BB3" w:rsidRPr="00CC1D65" w:rsidRDefault="00E91BB3" w:rsidP="00E91BB3">
            <w:pPr>
              <w:shd w:val="clear" w:color="auto" w:fill="FFFFFF"/>
              <w:spacing w:after="150" w:line="240" w:lineRule="auto"/>
              <w:jc w:val="both"/>
              <w:rPr>
                <w:rFonts w:eastAsia="Times New Roman"/>
                <w:color w:val="333333"/>
                <w:lang w:val="uk-UA" w:eastAsia="ru-RU"/>
              </w:rPr>
            </w:pPr>
            <w:r w:rsidRPr="00CC1D65">
              <w:rPr>
                <w:rFonts w:eastAsia="Times New Roman"/>
                <w:color w:val="333333"/>
                <w:lang w:val="uk-UA"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5C82CF53" w14:textId="0FD5C777" w:rsidR="00E91BB3" w:rsidRPr="00CC1D65" w:rsidRDefault="00E91BB3" w:rsidP="00E91BB3">
            <w:pPr>
              <w:shd w:val="clear" w:color="auto" w:fill="FFFFFF"/>
              <w:spacing w:after="150" w:line="240" w:lineRule="auto"/>
              <w:jc w:val="both"/>
              <w:rPr>
                <w:rFonts w:eastAsia="Times New Roman"/>
                <w:color w:val="333333"/>
                <w:lang w:eastAsia="ru-RU"/>
              </w:rPr>
            </w:pPr>
            <w:r w:rsidRPr="00CC1D65">
              <w:rPr>
                <w:rFonts w:eastAsia="Times New Roman"/>
                <w:color w:val="333333"/>
                <w:lang w:val="uk-UA" w:eastAsia="ru-RU"/>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w14:paraId="40FA9FC2" w14:textId="77777777" w:rsidR="00B321DF" w:rsidRPr="00CC1D65" w:rsidRDefault="00B321DF" w:rsidP="00CA5A24">
      <w:pPr>
        <w:spacing w:after="0" w:line="240" w:lineRule="auto"/>
        <w:jc w:val="right"/>
        <w:rPr>
          <w:rFonts w:eastAsia="Times New Roman"/>
          <w:b/>
          <w:lang w:val="uk-UA"/>
        </w:rPr>
      </w:pPr>
    </w:p>
    <w:p w14:paraId="69CFAD5D" w14:textId="77777777" w:rsidR="00B321DF" w:rsidRPr="00CC1D65" w:rsidRDefault="00B321DF" w:rsidP="00CA5A24">
      <w:pPr>
        <w:spacing w:after="0" w:line="240" w:lineRule="auto"/>
        <w:rPr>
          <w:rFonts w:eastAsia="Times New Roman"/>
          <w:b/>
          <w:lang w:val="uk-UA"/>
        </w:rPr>
      </w:pPr>
    </w:p>
    <w:p w14:paraId="5F3ACB75" w14:textId="77777777" w:rsidR="00B321DF" w:rsidRPr="00CC1D65" w:rsidRDefault="00B321DF" w:rsidP="00CA5A24">
      <w:pPr>
        <w:spacing w:after="0" w:line="240" w:lineRule="auto"/>
        <w:rPr>
          <w:rFonts w:eastAsia="Times New Roman"/>
          <w:b/>
          <w:lang w:val="uk-UA"/>
        </w:rPr>
      </w:pPr>
      <w:r w:rsidRPr="00CC1D65">
        <w:rPr>
          <w:rFonts w:eastAsia="Times New Roman"/>
          <w:b/>
          <w:lang w:val="uk-UA"/>
        </w:rPr>
        <w:br w:type="page"/>
      </w:r>
    </w:p>
    <w:p w14:paraId="6D9C3F50" w14:textId="7421D0BB" w:rsidR="00B321DF" w:rsidRPr="00CC1D65" w:rsidRDefault="00B321DF" w:rsidP="00CA5A24">
      <w:pPr>
        <w:spacing w:after="0" w:line="240" w:lineRule="auto"/>
        <w:jc w:val="right"/>
        <w:rPr>
          <w:rFonts w:eastAsia="Times New Roman"/>
          <w:b/>
          <w:lang w:val="uk-UA"/>
        </w:rPr>
      </w:pPr>
      <w:r w:rsidRPr="00CC1D65">
        <w:rPr>
          <w:rFonts w:eastAsia="Times New Roman"/>
          <w:b/>
          <w:lang w:val="uk-UA"/>
        </w:rPr>
        <w:lastRenderedPageBreak/>
        <w:t>Додаток №1</w:t>
      </w:r>
    </w:p>
    <w:p w14:paraId="1E35CAEA" w14:textId="3E9EFB77" w:rsidR="00B321DF" w:rsidRPr="00CC1D65" w:rsidRDefault="00B321DF" w:rsidP="00CA5A24">
      <w:pPr>
        <w:spacing w:after="0" w:line="240" w:lineRule="auto"/>
        <w:jc w:val="center"/>
        <w:rPr>
          <w:rFonts w:eastAsia="Times New Roman"/>
          <w:b/>
          <w:vertAlign w:val="superscript"/>
          <w:lang w:val="uk-UA"/>
        </w:rPr>
      </w:pPr>
      <w:r w:rsidRPr="00CC1D65">
        <w:rPr>
          <w:rFonts w:eastAsia="Times New Roman"/>
          <w:b/>
          <w:lang w:val="uk-UA"/>
        </w:rPr>
        <w:t>ФОРМА «ПРОПОЗИЦІЯ»</w:t>
      </w:r>
    </w:p>
    <w:p w14:paraId="10B62763" w14:textId="77777777" w:rsidR="00B321DF" w:rsidRPr="00CC1D65" w:rsidRDefault="00B321DF" w:rsidP="00CA5A24">
      <w:pPr>
        <w:spacing w:after="0" w:line="240" w:lineRule="auto"/>
        <w:jc w:val="center"/>
        <w:rPr>
          <w:rFonts w:eastAsia="Times New Roman"/>
          <w:lang w:val="uk-UA"/>
        </w:rPr>
      </w:pPr>
      <w:r w:rsidRPr="00CC1D65">
        <w:rPr>
          <w:rFonts w:eastAsia="Times New Roman"/>
          <w:lang w:val="uk-UA"/>
        </w:rPr>
        <w:t>(форма, яка подається учасником на фірмовому бланку (для юридичних осіб)</w:t>
      </w:r>
    </w:p>
    <w:p w14:paraId="3711B32B" w14:textId="72DE1A2C" w:rsidR="00B321DF" w:rsidRPr="00CC1D65" w:rsidRDefault="00B321DF" w:rsidP="00CA5A24">
      <w:pPr>
        <w:spacing w:after="0" w:line="240" w:lineRule="auto"/>
        <w:jc w:val="center"/>
        <w:rPr>
          <w:rFonts w:eastAsia="Times New Roman"/>
          <w:lang w:val="uk-UA"/>
        </w:rPr>
      </w:pPr>
      <w:r w:rsidRPr="00CC1D65">
        <w:rPr>
          <w:rFonts w:eastAsia="Times New Roman"/>
          <w:lang w:val="uk-UA"/>
        </w:rPr>
        <w:t xml:space="preserve">Уважно вивчивши </w:t>
      </w:r>
      <w:r w:rsidR="002914FF" w:rsidRPr="00CC1D65">
        <w:rPr>
          <w:rFonts w:eastAsia="Times New Roman"/>
          <w:lang w:val="uk-UA"/>
        </w:rPr>
        <w:t>вимоги Оголошення</w:t>
      </w:r>
      <w:r w:rsidRPr="00CC1D65">
        <w:rPr>
          <w:rFonts w:eastAsia="Times New Roman"/>
          <w:lang w:val="uk-UA"/>
        </w:rPr>
        <w:t xml:space="preserve"> цим подаємо на участь у </w:t>
      </w:r>
      <w:r w:rsidR="002914FF" w:rsidRPr="00CC1D65">
        <w:rPr>
          <w:rFonts w:eastAsia="Times New Roman"/>
          <w:lang w:val="uk-UA"/>
        </w:rPr>
        <w:t>спрощеній закупівлі</w:t>
      </w:r>
      <w:r w:rsidRPr="00CC1D65">
        <w:rPr>
          <w:rFonts w:eastAsia="Times New Roman"/>
          <w:lang w:val="uk-UA"/>
        </w:rPr>
        <w:t xml:space="preserve"> ___________________________________________________________________________</w:t>
      </w:r>
    </w:p>
    <w:p w14:paraId="3D1346EC" w14:textId="77777777" w:rsidR="00B321DF" w:rsidRPr="00CC1D65" w:rsidRDefault="00B321DF" w:rsidP="00CA5A24">
      <w:pPr>
        <w:spacing w:after="0" w:line="240" w:lineRule="auto"/>
        <w:jc w:val="center"/>
        <w:rPr>
          <w:rFonts w:eastAsia="Times New Roman"/>
          <w:lang w:val="uk-UA"/>
        </w:rPr>
      </w:pPr>
      <w:r w:rsidRPr="00CC1D65">
        <w:rPr>
          <w:rFonts w:eastAsia="Times New Roman"/>
          <w:lang w:val="uk-UA"/>
        </w:rPr>
        <w:t>(назва предмета)</w:t>
      </w:r>
    </w:p>
    <w:p w14:paraId="27949E75" w14:textId="77777777" w:rsidR="00B321DF" w:rsidRPr="00CC1D65" w:rsidRDefault="00B321DF" w:rsidP="00CA5A24">
      <w:pPr>
        <w:spacing w:after="0" w:line="240" w:lineRule="auto"/>
        <w:rPr>
          <w:rFonts w:eastAsia="Times New Roman"/>
          <w:lang w:val="uk-UA"/>
        </w:rPr>
      </w:pPr>
      <w:r w:rsidRPr="00CC1D65">
        <w:rPr>
          <w:rFonts w:eastAsia="Times New Roman"/>
          <w:lang w:val="uk-UA"/>
        </w:rPr>
        <w:t>______________________________________________________________________________</w:t>
      </w:r>
    </w:p>
    <w:p w14:paraId="0B8FB65D" w14:textId="77777777" w:rsidR="00B321DF" w:rsidRPr="00CC1D65" w:rsidRDefault="00B321DF" w:rsidP="00CA5A24">
      <w:pPr>
        <w:spacing w:after="0" w:line="240" w:lineRule="auto"/>
        <w:jc w:val="center"/>
        <w:rPr>
          <w:rFonts w:eastAsia="Times New Roman"/>
          <w:lang w:val="uk-UA"/>
        </w:rPr>
      </w:pPr>
      <w:r w:rsidRPr="00CC1D65">
        <w:rPr>
          <w:rFonts w:eastAsia="Times New Roman"/>
          <w:lang w:val="uk-UA"/>
        </w:rPr>
        <w:t>(назва замовника)</w:t>
      </w:r>
    </w:p>
    <w:p w14:paraId="2353C8AE" w14:textId="12C276D0" w:rsidR="00B321DF" w:rsidRPr="00CC1D65" w:rsidRDefault="00B321DF" w:rsidP="00CA5A24">
      <w:pPr>
        <w:spacing w:after="0" w:line="240" w:lineRule="auto"/>
        <w:rPr>
          <w:rFonts w:eastAsia="Times New Roman"/>
          <w:lang w:val="uk-UA"/>
        </w:rPr>
      </w:pPr>
      <w:r w:rsidRPr="00CC1D65">
        <w:rPr>
          <w:rFonts w:eastAsia="Times New Roman"/>
          <w:lang w:val="uk-UA"/>
        </w:rPr>
        <w:t xml:space="preserve">згідно </w:t>
      </w:r>
      <w:r w:rsidR="00052533" w:rsidRPr="00CC1D65">
        <w:rPr>
          <w:rFonts w:eastAsia="Times New Roman"/>
          <w:lang w:val="uk-UA"/>
        </w:rPr>
        <w:t>технічним</w:t>
      </w:r>
      <w:r w:rsidRPr="00CC1D65">
        <w:rPr>
          <w:rFonts w:eastAsia="Times New Roman"/>
          <w:lang w:val="uk-UA"/>
        </w:rPr>
        <w:t xml:space="preserve">, якісним та кількісними характеристикам предмета закупівлі та іншими вимогами </w:t>
      </w:r>
      <w:r w:rsidR="002914FF" w:rsidRPr="00CC1D65">
        <w:rPr>
          <w:rFonts w:eastAsia="Times New Roman"/>
          <w:lang w:val="uk-UA"/>
        </w:rPr>
        <w:t>оголошення</w:t>
      </w:r>
      <w:r w:rsidRPr="00CC1D65">
        <w:rPr>
          <w:rFonts w:eastAsia="Times New Roman"/>
          <w:lang w:val="uk-UA"/>
        </w:rPr>
        <w:t>, замовника свою  пропозицію.</w:t>
      </w:r>
    </w:p>
    <w:p w14:paraId="60468C35" w14:textId="77777777" w:rsidR="00B321DF" w:rsidRPr="00CC1D65" w:rsidRDefault="00B321DF" w:rsidP="00CA5A24">
      <w:pPr>
        <w:spacing w:after="0" w:line="240" w:lineRule="auto"/>
        <w:rPr>
          <w:rFonts w:eastAsia="Times New Roman"/>
          <w:lang w:val="uk-UA"/>
        </w:rPr>
      </w:pPr>
      <w:r w:rsidRPr="00CC1D65">
        <w:rPr>
          <w:rFonts w:eastAsia="Times New Roman"/>
          <w:lang w:val="uk-UA"/>
        </w:rPr>
        <w:t xml:space="preserve">Повне найменування учасника__________________________ </w:t>
      </w:r>
    </w:p>
    <w:p w14:paraId="0D7DB4A9" w14:textId="77777777" w:rsidR="00B321DF" w:rsidRPr="00CC1D65" w:rsidRDefault="00B321DF" w:rsidP="00CA5A24">
      <w:pPr>
        <w:spacing w:after="0" w:line="240" w:lineRule="auto"/>
        <w:rPr>
          <w:rFonts w:eastAsia="Times New Roman"/>
          <w:u w:val="single"/>
          <w:lang w:val="uk-UA"/>
        </w:rPr>
      </w:pPr>
      <w:r w:rsidRPr="00CC1D65">
        <w:rPr>
          <w:rFonts w:eastAsia="Times New Roman"/>
          <w:lang w:val="uk-UA"/>
        </w:rPr>
        <w:t>______________________________________________________</w:t>
      </w:r>
    </w:p>
    <w:p w14:paraId="2A885DFC" w14:textId="77777777" w:rsidR="00B321DF" w:rsidRPr="00CC1D65" w:rsidRDefault="00B321DF" w:rsidP="00CA5A24">
      <w:pPr>
        <w:spacing w:after="0" w:line="240" w:lineRule="auto"/>
        <w:rPr>
          <w:rFonts w:eastAsia="Times New Roman"/>
          <w:u w:val="single"/>
          <w:lang w:val="uk-UA"/>
        </w:rPr>
      </w:pPr>
      <w:r w:rsidRPr="00CC1D65">
        <w:rPr>
          <w:rFonts w:eastAsia="Times New Roman"/>
          <w:lang w:val="uk-UA"/>
        </w:rPr>
        <w:t>Адреса (юридична і фактична) _________________________</w:t>
      </w:r>
    </w:p>
    <w:p w14:paraId="4C8A54ED" w14:textId="77777777" w:rsidR="00B321DF" w:rsidRPr="00CC1D65" w:rsidRDefault="00B321DF" w:rsidP="00CA5A24">
      <w:pPr>
        <w:spacing w:after="0" w:line="240" w:lineRule="auto"/>
        <w:rPr>
          <w:rFonts w:eastAsia="Times New Roman"/>
          <w:u w:val="single"/>
          <w:lang w:val="uk-UA"/>
        </w:rPr>
      </w:pPr>
      <w:r w:rsidRPr="00CC1D65">
        <w:rPr>
          <w:rFonts w:eastAsia="Times New Roman"/>
          <w:lang w:val="uk-UA"/>
        </w:rPr>
        <w:t>Телефон (факс) ______________________________________</w:t>
      </w:r>
    </w:p>
    <w:p w14:paraId="71E8F3C4" w14:textId="77777777" w:rsidR="00B321DF" w:rsidRPr="00CC1D65" w:rsidRDefault="00B321DF" w:rsidP="00CA5A24">
      <w:pPr>
        <w:spacing w:after="0" w:line="240" w:lineRule="auto"/>
        <w:rPr>
          <w:rFonts w:eastAsia="Times New Roman"/>
          <w:lang w:val="uk-UA"/>
        </w:rPr>
      </w:pPr>
      <w:r w:rsidRPr="00CC1D65">
        <w:rPr>
          <w:rFonts w:eastAsia="Times New Roman"/>
          <w:lang w:val="uk-UA"/>
        </w:rPr>
        <w:t>Е-</w:t>
      </w:r>
      <w:proofErr w:type="spellStart"/>
      <w:r w:rsidRPr="00CC1D65">
        <w:rPr>
          <w:rFonts w:eastAsia="Times New Roman"/>
          <w:lang w:val="uk-UA"/>
        </w:rPr>
        <w:t>mail</w:t>
      </w:r>
      <w:proofErr w:type="spellEnd"/>
      <w:r w:rsidRPr="00CC1D65">
        <w:rPr>
          <w:rFonts w:eastAsia="Times New Roman"/>
          <w:lang w:val="uk-UA"/>
        </w:rPr>
        <w:t xml:space="preserve"> ______________________________________________</w:t>
      </w:r>
    </w:p>
    <w:p w14:paraId="10DCA715" w14:textId="77777777" w:rsidR="00B321DF" w:rsidRPr="00CC1D65" w:rsidRDefault="00B321DF" w:rsidP="00CA5A24">
      <w:pPr>
        <w:spacing w:after="0" w:line="240" w:lineRule="auto"/>
        <w:jc w:val="both"/>
        <w:rPr>
          <w:rFonts w:eastAsia="Times New Roman"/>
          <w:bCs/>
          <w:lang w:val="uk-UA"/>
        </w:rPr>
      </w:pPr>
      <w:r w:rsidRPr="00CC1D65">
        <w:rPr>
          <w:rFonts w:eastAsia="Times New Roman"/>
          <w:bCs/>
          <w:lang w:val="uk-UA"/>
        </w:rPr>
        <w:t xml:space="preserve">Цінова пропозиція (з ПДВ </w:t>
      </w:r>
      <w:r w:rsidRPr="00CC1D65">
        <w:rPr>
          <w:rFonts w:eastAsia="Times New Roman"/>
          <w:lang w:val="uk-UA"/>
        </w:rPr>
        <w:t>або без ПДВ</w:t>
      </w:r>
      <w:r w:rsidRPr="00CC1D65">
        <w:rPr>
          <w:rFonts w:eastAsia="Times New Roman"/>
          <w:bCs/>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E0BF1" w:rsidRPr="00CC1D65"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Ціна за одиницю, грн. без ПДВ</w:t>
            </w:r>
            <w:r w:rsidRPr="00CC1D65">
              <w:rPr>
                <w:rFonts w:eastAsia="Times New Roman"/>
                <w:bCs/>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CC1D65" w:rsidRDefault="00B321DF" w:rsidP="00CA5A24">
            <w:pPr>
              <w:spacing w:after="0" w:line="240" w:lineRule="auto"/>
              <w:jc w:val="center"/>
              <w:rPr>
                <w:rFonts w:eastAsia="Times New Roman"/>
                <w:bCs/>
                <w:lang w:val="uk-UA"/>
              </w:rPr>
            </w:pPr>
            <w:r w:rsidRPr="00CC1D65">
              <w:rPr>
                <w:rFonts w:eastAsia="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CC1D65"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CC1D65" w:rsidRDefault="00B321DF" w:rsidP="00CA5A24">
            <w:pPr>
              <w:spacing w:after="0" w:line="240" w:lineRule="auto"/>
              <w:jc w:val="center"/>
              <w:rPr>
                <w:rFonts w:eastAsia="Times New Roman"/>
                <w:b/>
                <w:bCs/>
                <w:lang w:val="uk-UA"/>
              </w:rPr>
            </w:pPr>
            <w:r w:rsidRPr="00CC1D65">
              <w:rPr>
                <w:rFonts w:eastAsia="Times New Roman"/>
                <w:b/>
                <w:bCs/>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CC1D65" w:rsidRDefault="00B321DF" w:rsidP="00CA5A24">
            <w:pPr>
              <w:spacing w:after="0" w:line="240" w:lineRule="auto"/>
              <w:jc w:val="center"/>
              <w:rPr>
                <w:rFonts w:eastAsia="Times New Roman"/>
                <w:bCs/>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77777777" w:rsidR="00B321DF" w:rsidRPr="00CC1D65" w:rsidRDefault="00B321DF" w:rsidP="00CA5A24">
            <w:pPr>
              <w:spacing w:after="0" w:line="240" w:lineRule="auto"/>
              <w:jc w:val="center"/>
              <w:rPr>
                <w:rFonts w:eastAsia="Times New Roman"/>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77777777" w:rsidR="00B321DF" w:rsidRPr="00CC1D65" w:rsidRDefault="00B321DF" w:rsidP="00CA5A24">
            <w:pPr>
              <w:spacing w:after="0" w:line="240" w:lineRule="auto"/>
              <w:jc w:val="center"/>
              <w:rPr>
                <w:rFonts w:eastAsia="Times New Roman"/>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CC1D65" w:rsidRDefault="00B321DF" w:rsidP="00CA5A24">
            <w:pPr>
              <w:spacing w:after="0" w:line="240" w:lineRule="auto"/>
              <w:jc w:val="center"/>
              <w:rPr>
                <w:rFonts w:eastAsia="Times New Roman"/>
                <w:b/>
                <w:bCs/>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CC1D65" w:rsidRDefault="00B321DF" w:rsidP="00CA5A24">
            <w:pPr>
              <w:spacing w:after="0" w:line="240" w:lineRule="auto"/>
              <w:jc w:val="center"/>
              <w:rPr>
                <w:rFonts w:eastAsia="Times New Roman"/>
                <w:b/>
                <w:bCs/>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CC1D65" w:rsidRDefault="00B321DF" w:rsidP="00CA5A24">
            <w:pPr>
              <w:spacing w:after="0" w:line="240" w:lineRule="auto"/>
              <w:jc w:val="center"/>
              <w:rPr>
                <w:rFonts w:eastAsia="Times New Roman"/>
                <w:b/>
                <w:bCs/>
                <w:lang w:val="uk-UA"/>
              </w:rPr>
            </w:pPr>
          </w:p>
        </w:tc>
      </w:tr>
      <w:tr w:rsidR="00DE0BF1" w:rsidRPr="00CC1D65"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CC1D65" w:rsidRDefault="00B321DF" w:rsidP="00CA5A24">
            <w:pPr>
              <w:spacing w:after="0" w:line="240" w:lineRule="auto"/>
              <w:rPr>
                <w:rFonts w:eastAsia="Times New Roman"/>
                <w:b/>
                <w:bCs/>
                <w:lang w:val="uk-UA"/>
              </w:rPr>
            </w:pPr>
            <w:r w:rsidRPr="00CC1D65">
              <w:rPr>
                <w:rFonts w:eastAsia="Times New Roman"/>
                <w:b/>
                <w:bCs/>
                <w:lang w:val="uk-UA"/>
              </w:rPr>
              <w:t>Загальна вартість пропозиції ____</w:t>
            </w:r>
          </w:p>
          <w:p w14:paraId="0BA7C913" w14:textId="77777777" w:rsidR="00B321DF" w:rsidRPr="00CC1D65" w:rsidRDefault="00B321DF" w:rsidP="00CA5A24">
            <w:pPr>
              <w:spacing w:after="0" w:line="240" w:lineRule="auto"/>
              <w:rPr>
                <w:rFonts w:eastAsia="Times New Roman"/>
                <w:b/>
                <w:bCs/>
                <w:lang w:val="uk-UA"/>
              </w:rPr>
            </w:pPr>
          </w:p>
          <w:p w14:paraId="3ED99F04" w14:textId="77777777" w:rsidR="00B321DF" w:rsidRPr="00CC1D65" w:rsidRDefault="00B321DF" w:rsidP="00CA5A24">
            <w:pPr>
              <w:spacing w:after="0" w:line="240" w:lineRule="auto"/>
              <w:jc w:val="right"/>
              <w:rPr>
                <w:rFonts w:eastAsia="Times New Roman"/>
                <w:b/>
                <w:bCs/>
                <w:lang w:val="uk-UA"/>
              </w:rPr>
            </w:pPr>
            <w:r w:rsidRPr="00CC1D65">
              <w:rPr>
                <w:rFonts w:eastAsia="Times New Roman"/>
                <w:b/>
                <w:bCs/>
                <w:lang w:val="uk-UA"/>
              </w:rPr>
              <w:t xml:space="preserve">                     ______________ (вказати суму  з ПДВ чи без ПДВ) Σ</w:t>
            </w:r>
          </w:p>
        </w:tc>
      </w:tr>
    </w:tbl>
    <w:p w14:paraId="116A9723" w14:textId="77777777" w:rsidR="00B321DF" w:rsidRPr="00CC1D65" w:rsidRDefault="00B321DF" w:rsidP="00CA5A24">
      <w:pPr>
        <w:spacing w:after="0" w:line="240" w:lineRule="auto"/>
        <w:jc w:val="both"/>
        <w:rPr>
          <w:rFonts w:eastAsia="Times New Roman"/>
          <w:lang w:val="uk-UA"/>
        </w:rPr>
      </w:pPr>
    </w:p>
    <w:p w14:paraId="74B578D2" w14:textId="77777777" w:rsidR="00E91BB3" w:rsidRPr="00CC1D65" w:rsidRDefault="00E91BB3" w:rsidP="00E91BB3">
      <w:pPr>
        <w:spacing w:after="0" w:line="240" w:lineRule="auto"/>
        <w:ind w:firstLine="708"/>
        <w:jc w:val="both"/>
        <w:rPr>
          <w:rFonts w:eastAsia="Times New Roman"/>
          <w:lang w:val="uk-UA"/>
        </w:rPr>
      </w:pPr>
      <w:r w:rsidRPr="00CC1D65">
        <w:rPr>
          <w:rFonts w:eastAsia="Times New Roman"/>
          <w:lang w:val="uk-UA"/>
        </w:rPr>
        <w:t>Ми зобов'язуємося укласти договір за результатами проведення спрощеної закупівлі згідно з чинним законодавством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 відповідно до Закону України «Про публічні закупівлі» № 922-VIII від 25 грудня 2015 року в редакції Закону № 114-IX від 19.04.2020 зі змінами.</w:t>
      </w:r>
    </w:p>
    <w:p w14:paraId="70E915BC" w14:textId="77777777" w:rsidR="00E91BB3" w:rsidRPr="00CC1D65" w:rsidRDefault="00E91BB3" w:rsidP="00E91BB3">
      <w:pPr>
        <w:spacing w:after="0" w:line="240" w:lineRule="auto"/>
        <w:ind w:firstLine="708"/>
        <w:jc w:val="both"/>
        <w:rPr>
          <w:rFonts w:eastAsia="Times New Roman"/>
          <w:lang w:val="uk-UA"/>
        </w:rPr>
      </w:pPr>
      <w:r w:rsidRPr="00CC1D65">
        <w:rPr>
          <w:rFonts w:eastAsia="Times New Roman"/>
          <w:lang w:val="uk-UA"/>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38F3BA78" w14:textId="77777777" w:rsidR="00E91BB3" w:rsidRPr="00CC1D65" w:rsidRDefault="00E91BB3" w:rsidP="00E91BB3">
      <w:pPr>
        <w:spacing w:after="0" w:line="240" w:lineRule="auto"/>
        <w:ind w:firstLine="708"/>
        <w:jc w:val="both"/>
        <w:rPr>
          <w:rFonts w:eastAsia="Times New Roman"/>
          <w:lang w:val="uk-UA"/>
        </w:rPr>
      </w:pPr>
      <w:r w:rsidRPr="00CC1D65">
        <w:rPr>
          <w:rFonts w:eastAsia="Times New Roman"/>
          <w:lang w:val="uk-UA"/>
        </w:rPr>
        <w:t>__________________________________________________________________________</w:t>
      </w:r>
    </w:p>
    <w:p w14:paraId="79455A18" w14:textId="77777777" w:rsidR="00E91BB3" w:rsidRPr="00CC1D65" w:rsidRDefault="00E91BB3" w:rsidP="00E91BB3">
      <w:pPr>
        <w:spacing w:after="0" w:line="240" w:lineRule="auto"/>
        <w:ind w:firstLine="708"/>
        <w:jc w:val="both"/>
        <w:rPr>
          <w:rFonts w:eastAsia="Times New Roman"/>
          <w:i/>
          <w:iCs/>
          <w:lang w:val="uk-UA"/>
        </w:rPr>
      </w:pPr>
    </w:p>
    <w:p w14:paraId="749E3603" w14:textId="77777777" w:rsidR="00E91BB3" w:rsidRPr="00CC1D65" w:rsidRDefault="00E91BB3" w:rsidP="00E91BB3">
      <w:pPr>
        <w:spacing w:after="0" w:line="240" w:lineRule="auto"/>
        <w:ind w:firstLine="708"/>
        <w:jc w:val="both"/>
        <w:rPr>
          <w:rFonts w:eastAsia="Times New Roman"/>
          <w:i/>
          <w:iCs/>
          <w:lang w:val="uk-UA"/>
        </w:rPr>
      </w:pPr>
      <w:r w:rsidRPr="00CC1D65">
        <w:rPr>
          <w:rFonts w:eastAsia="Times New Roman"/>
          <w:i/>
          <w:iCs/>
          <w:lang w:val="uk-UA"/>
        </w:rPr>
        <w:t>Посада, прізвище, ініціали, підпис уповноваженої особи учасника, завірені печаткою (прізвище, ініціали, підпис – для фізичної особи).</w:t>
      </w:r>
    </w:p>
    <w:p w14:paraId="748B157C" w14:textId="77777777" w:rsidR="00E91BB3" w:rsidRPr="00CC1D65" w:rsidRDefault="00E91BB3" w:rsidP="00E91BB3">
      <w:pPr>
        <w:spacing w:after="0" w:line="240" w:lineRule="auto"/>
        <w:ind w:firstLine="708"/>
        <w:jc w:val="both"/>
        <w:rPr>
          <w:rFonts w:eastAsia="Times New Roman"/>
          <w:i/>
          <w:iCs/>
          <w:lang w:val="uk-UA"/>
        </w:rPr>
      </w:pPr>
    </w:p>
    <w:p w14:paraId="3C4AF95E" w14:textId="2E32FF2F" w:rsidR="00B321DF" w:rsidRPr="00CC1D65" w:rsidRDefault="00B321DF" w:rsidP="00CA5A24">
      <w:pPr>
        <w:spacing w:after="0" w:line="240" w:lineRule="auto"/>
        <w:rPr>
          <w:rFonts w:eastAsia="Times New Roman"/>
          <w:lang w:val="uk-UA"/>
        </w:rPr>
      </w:pPr>
    </w:p>
    <w:p w14:paraId="757470AF" w14:textId="0F13E429" w:rsidR="00E91BB3" w:rsidRPr="00CC1D65" w:rsidRDefault="00E91BB3" w:rsidP="00CA5A24">
      <w:pPr>
        <w:spacing w:after="0" w:line="240" w:lineRule="auto"/>
        <w:rPr>
          <w:rFonts w:eastAsia="Times New Roman"/>
          <w:lang w:val="uk-UA"/>
        </w:rPr>
      </w:pPr>
    </w:p>
    <w:p w14:paraId="0924B2AB" w14:textId="5FE6FF52" w:rsidR="00E91BB3" w:rsidRPr="00CC1D65" w:rsidRDefault="00E91BB3" w:rsidP="00CA5A24">
      <w:pPr>
        <w:spacing w:after="0" w:line="240" w:lineRule="auto"/>
        <w:rPr>
          <w:rFonts w:eastAsia="Times New Roman"/>
          <w:lang w:val="uk-UA"/>
        </w:rPr>
      </w:pPr>
    </w:p>
    <w:p w14:paraId="3BDDC548" w14:textId="45E6227D" w:rsidR="00E91BB3" w:rsidRPr="00CC1D65" w:rsidRDefault="00E91BB3" w:rsidP="00CA5A24">
      <w:pPr>
        <w:spacing w:after="0" w:line="240" w:lineRule="auto"/>
        <w:rPr>
          <w:rFonts w:eastAsia="Times New Roman"/>
          <w:lang w:val="uk-UA"/>
        </w:rPr>
      </w:pPr>
    </w:p>
    <w:p w14:paraId="28C5EC41" w14:textId="4C054118" w:rsidR="00E91BB3" w:rsidRPr="00CC1D65" w:rsidRDefault="00E91BB3" w:rsidP="00CA5A24">
      <w:pPr>
        <w:spacing w:after="0" w:line="240" w:lineRule="auto"/>
        <w:rPr>
          <w:rFonts w:eastAsia="Times New Roman"/>
          <w:lang w:val="uk-UA"/>
        </w:rPr>
      </w:pPr>
    </w:p>
    <w:p w14:paraId="009F1A80" w14:textId="72C85FBD" w:rsidR="00E91BB3" w:rsidRPr="00CC1D65" w:rsidRDefault="00E91BB3" w:rsidP="00CA5A24">
      <w:pPr>
        <w:spacing w:after="0" w:line="240" w:lineRule="auto"/>
        <w:rPr>
          <w:rFonts w:eastAsia="Times New Roman"/>
          <w:lang w:val="uk-UA"/>
        </w:rPr>
      </w:pPr>
    </w:p>
    <w:p w14:paraId="0C0DBB31" w14:textId="05D30A9D" w:rsidR="00E91BB3" w:rsidRPr="00CC1D65" w:rsidRDefault="00E91BB3" w:rsidP="00CA5A24">
      <w:pPr>
        <w:spacing w:after="0" w:line="240" w:lineRule="auto"/>
        <w:rPr>
          <w:rFonts w:eastAsia="Times New Roman"/>
          <w:lang w:val="uk-UA"/>
        </w:rPr>
      </w:pPr>
    </w:p>
    <w:p w14:paraId="0C4AEB46" w14:textId="3130A5C9" w:rsidR="00E91BB3" w:rsidRPr="00CC1D65" w:rsidRDefault="00E91BB3" w:rsidP="00CA5A24">
      <w:pPr>
        <w:spacing w:after="0" w:line="240" w:lineRule="auto"/>
        <w:rPr>
          <w:rFonts w:eastAsia="Times New Roman"/>
          <w:lang w:val="uk-UA"/>
        </w:rPr>
      </w:pPr>
    </w:p>
    <w:p w14:paraId="3254E331" w14:textId="7D9C9A1A" w:rsidR="00E91BB3" w:rsidRPr="00CC1D65" w:rsidRDefault="00E91BB3" w:rsidP="00CA5A24">
      <w:pPr>
        <w:spacing w:after="0" w:line="240" w:lineRule="auto"/>
        <w:rPr>
          <w:rFonts w:eastAsia="Times New Roman"/>
          <w:lang w:val="uk-UA"/>
        </w:rPr>
      </w:pPr>
    </w:p>
    <w:p w14:paraId="7BD0C656" w14:textId="77777777" w:rsidR="00E91BB3" w:rsidRPr="00CC1D65" w:rsidRDefault="00E91BB3" w:rsidP="00CA5A24">
      <w:pPr>
        <w:spacing w:after="0" w:line="240" w:lineRule="auto"/>
        <w:rPr>
          <w:rFonts w:eastAsia="Times New Roman"/>
          <w:lang w:val="uk-UA"/>
        </w:rPr>
      </w:pPr>
    </w:p>
    <w:p w14:paraId="234D69A3" w14:textId="77777777" w:rsidR="00B321DF" w:rsidRPr="00CC1D65" w:rsidRDefault="00B321DF" w:rsidP="00CA5A24">
      <w:pPr>
        <w:spacing w:after="0" w:line="240" w:lineRule="auto"/>
        <w:jc w:val="right"/>
        <w:rPr>
          <w:rFonts w:eastAsia="Times New Roman"/>
          <w:b/>
          <w:lang w:val="uk-UA"/>
        </w:rPr>
      </w:pPr>
      <w:r w:rsidRPr="00CC1D65">
        <w:rPr>
          <w:rFonts w:eastAsia="Times New Roman"/>
          <w:b/>
          <w:lang w:val="uk-UA"/>
        </w:rPr>
        <w:t>Додаток №2</w:t>
      </w:r>
    </w:p>
    <w:p w14:paraId="2FF845BE" w14:textId="5D6AD761" w:rsidR="00B321DF" w:rsidRPr="00CC1D65" w:rsidRDefault="00052533" w:rsidP="00CA5A24">
      <w:pPr>
        <w:spacing w:after="0" w:line="240" w:lineRule="auto"/>
        <w:jc w:val="center"/>
        <w:rPr>
          <w:rFonts w:eastAsia="Times New Roman"/>
          <w:b/>
          <w:lang w:val="uk-UA"/>
        </w:rPr>
      </w:pPr>
      <w:r w:rsidRPr="00CC1D65">
        <w:rPr>
          <w:rFonts w:eastAsia="Times New Roman"/>
          <w:b/>
          <w:lang w:val="uk-UA"/>
        </w:rPr>
        <w:t>Технічн</w:t>
      </w:r>
      <w:r w:rsidR="007A5F24" w:rsidRPr="00CC1D65">
        <w:rPr>
          <w:rFonts w:eastAsia="Times New Roman"/>
          <w:b/>
          <w:lang w:val="uk-UA"/>
        </w:rPr>
        <w:t>а специфікація</w:t>
      </w:r>
    </w:p>
    <w:p w14:paraId="62984930" w14:textId="77777777" w:rsidR="00B321DF" w:rsidRPr="00CC1D65" w:rsidRDefault="00B321DF" w:rsidP="00CA5A24">
      <w:pPr>
        <w:spacing w:after="0" w:line="240" w:lineRule="auto"/>
        <w:jc w:val="center"/>
        <w:rPr>
          <w:rFonts w:eastAsia="Times New Roman"/>
          <w:b/>
          <w:lang w:val="uk-UA"/>
        </w:rPr>
      </w:pPr>
    </w:p>
    <w:p w14:paraId="1B0E90A0" w14:textId="77777777" w:rsidR="0052076A" w:rsidRPr="00CC1D65" w:rsidRDefault="00052533" w:rsidP="00CA5A24">
      <w:pPr>
        <w:spacing w:after="0" w:line="240" w:lineRule="auto"/>
        <w:rPr>
          <w:rFonts w:eastAsia="Times New Roman"/>
          <w:i/>
          <w:lang w:val="uk-UA"/>
        </w:rPr>
      </w:pPr>
      <w:r w:rsidRPr="00CC1D65">
        <w:rPr>
          <w:rFonts w:eastAsia="Times New Roman"/>
          <w:i/>
          <w:lang w:val="uk-UA"/>
        </w:rPr>
        <w:t>Технічні</w:t>
      </w:r>
      <w:r w:rsidR="00B321DF" w:rsidRPr="00CC1D65">
        <w:rPr>
          <w:rFonts w:eastAsia="Times New Roman"/>
          <w:i/>
          <w:lang w:val="uk-UA"/>
        </w:rPr>
        <w:t xml:space="preserve"> вимоги містяться в окремому файлі.</w:t>
      </w:r>
    </w:p>
    <w:p w14:paraId="57F0BE09" w14:textId="77777777" w:rsidR="0052076A" w:rsidRPr="00CC1D65" w:rsidRDefault="0052076A" w:rsidP="00CA5A24">
      <w:pPr>
        <w:spacing w:after="0" w:line="240" w:lineRule="auto"/>
        <w:rPr>
          <w:rFonts w:eastAsia="Times New Roman"/>
          <w:i/>
          <w:lang w:val="uk-UA"/>
        </w:rPr>
      </w:pPr>
      <w:r w:rsidRPr="00CC1D65">
        <w:rPr>
          <w:rFonts w:eastAsia="Times New Roman"/>
          <w:i/>
          <w:lang w:val="uk-UA"/>
        </w:rPr>
        <w:br w:type="page"/>
      </w:r>
    </w:p>
    <w:p w14:paraId="3A2CDD51" w14:textId="18CEFDF1" w:rsidR="00B321DF" w:rsidRPr="00CC1D65" w:rsidRDefault="00B321DF" w:rsidP="00CA5A24">
      <w:pPr>
        <w:spacing w:after="0" w:line="240" w:lineRule="auto"/>
        <w:jc w:val="right"/>
        <w:rPr>
          <w:rFonts w:eastAsia="Times New Roman"/>
          <w:b/>
          <w:lang w:val="uk-UA"/>
        </w:rPr>
      </w:pPr>
      <w:r w:rsidRPr="00CC1D65">
        <w:rPr>
          <w:rFonts w:eastAsia="Times New Roman"/>
          <w:b/>
          <w:lang w:val="uk-UA"/>
        </w:rPr>
        <w:lastRenderedPageBreak/>
        <w:t xml:space="preserve">Додаток №3 </w:t>
      </w:r>
    </w:p>
    <w:p w14:paraId="70225341" w14:textId="7868203B" w:rsidR="00E77AB7" w:rsidRPr="00CC1D65" w:rsidRDefault="00E77AB7" w:rsidP="00CA5A24">
      <w:pPr>
        <w:spacing w:after="0" w:line="240" w:lineRule="auto"/>
        <w:jc w:val="center"/>
        <w:rPr>
          <w:rFonts w:eastAsia="Times New Roman"/>
          <w:b/>
          <w:lang w:val="uk-UA" w:eastAsia="ru-RU"/>
        </w:rPr>
      </w:pPr>
      <w:r w:rsidRPr="00CC1D65">
        <w:rPr>
          <w:rFonts w:eastAsia="Times New Roman"/>
          <w:b/>
          <w:lang w:val="uk-UA" w:eastAsia="ru-RU"/>
        </w:rPr>
        <w:t>Документи, які повинен надати учасник у складі пропозиції, для підтвердження відповідності  критеріям: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507"/>
      </w:tblGrid>
      <w:tr w:rsidR="00DE0BF1" w:rsidRPr="00CC1D65" w14:paraId="60136FE9" w14:textId="77777777" w:rsidTr="00367018">
        <w:tc>
          <w:tcPr>
            <w:tcW w:w="3120" w:type="dxa"/>
            <w:hideMark/>
          </w:tcPr>
          <w:p w14:paraId="6FE0DB39" w14:textId="77777777" w:rsidR="00E77AB7" w:rsidRPr="00CC1D65" w:rsidRDefault="00E77AB7" w:rsidP="00CA5A24">
            <w:pPr>
              <w:spacing w:after="0" w:line="240" w:lineRule="auto"/>
              <w:jc w:val="center"/>
              <w:rPr>
                <w:rFonts w:eastAsia="Times New Roman"/>
                <w:b/>
                <w:lang w:val="uk-UA" w:eastAsia="ru-RU"/>
              </w:rPr>
            </w:pPr>
            <w:r w:rsidRPr="00CC1D65">
              <w:rPr>
                <w:rFonts w:eastAsia="Times New Roman"/>
                <w:b/>
                <w:lang w:val="uk-UA" w:eastAsia="ru-RU"/>
              </w:rPr>
              <w:t>Критерій</w:t>
            </w:r>
          </w:p>
        </w:tc>
        <w:tc>
          <w:tcPr>
            <w:tcW w:w="7507" w:type="dxa"/>
            <w:hideMark/>
          </w:tcPr>
          <w:p w14:paraId="2047083B" w14:textId="77777777" w:rsidR="00E77AB7" w:rsidRPr="00CC1D65" w:rsidRDefault="00E77AB7" w:rsidP="00CA5A24">
            <w:pPr>
              <w:spacing w:after="0" w:line="240" w:lineRule="auto"/>
              <w:jc w:val="center"/>
              <w:rPr>
                <w:rFonts w:eastAsia="Times New Roman"/>
                <w:b/>
                <w:lang w:val="uk-UA" w:eastAsia="ru-RU"/>
              </w:rPr>
            </w:pPr>
            <w:r w:rsidRPr="00CC1D65">
              <w:rPr>
                <w:rFonts w:eastAsia="Times New Roman"/>
                <w:b/>
                <w:lang w:val="uk-UA" w:eastAsia="ru-RU"/>
              </w:rPr>
              <w:t>Підтвердження відповідності</w:t>
            </w:r>
          </w:p>
        </w:tc>
      </w:tr>
      <w:tr w:rsidR="00DE0BF1" w:rsidRPr="00CC1D65" w14:paraId="0672FA0B" w14:textId="77777777" w:rsidTr="00367018">
        <w:tc>
          <w:tcPr>
            <w:tcW w:w="3120" w:type="dxa"/>
            <w:hideMark/>
          </w:tcPr>
          <w:p w14:paraId="64B92B7D" w14:textId="3C155638" w:rsidR="00E77AB7" w:rsidRPr="00CC1D65" w:rsidRDefault="002F53D0" w:rsidP="00CA5A24">
            <w:pPr>
              <w:spacing w:after="0" w:line="240" w:lineRule="auto"/>
              <w:rPr>
                <w:rFonts w:eastAsia="Times New Roman"/>
                <w:b/>
                <w:lang w:val="uk-UA" w:eastAsia="ru-RU"/>
              </w:rPr>
            </w:pPr>
            <w:r w:rsidRPr="00CC1D65">
              <w:rPr>
                <w:rFonts w:eastAsia="Times New Roman"/>
                <w:b/>
                <w:lang w:val="uk-UA" w:eastAsia="ru-RU"/>
              </w:rPr>
              <w:t xml:space="preserve">1. </w:t>
            </w:r>
            <w:r w:rsidR="00E77AB7" w:rsidRPr="00CC1D65">
              <w:rPr>
                <w:rFonts w:eastAsia="Times New Roman"/>
                <w:b/>
                <w:lang w:val="uk-UA" w:eastAsia="ru-RU"/>
              </w:rPr>
              <w:t>Наявність обладнання, матеріально-технічної бази</w:t>
            </w:r>
            <w:r w:rsidR="006950C2" w:rsidRPr="00CC1D65">
              <w:rPr>
                <w:rFonts w:eastAsia="Times New Roman"/>
                <w:b/>
                <w:lang w:val="uk-UA" w:eastAsia="ru-RU"/>
              </w:rPr>
              <w:t xml:space="preserve"> та технологій</w:t>
            </w:r>
          </w:p>
        </w:tc>
        <w:tc>
          <w:tcPr>
            <w:tcW w:w="7507" w:type="dxa"/>
            <w:hideMark/>
          </w:tcPr>
          <w:p w14:paraId="2EC63F31" w14:textId="448BFA38" w:rsidR="00DE0BF1" w:rsidRPr="00CC1D65" w:rsidRDefault="00514CDA" w:rsidP="00CA5A24">
            <w:pPr>
              <w:spacing w:after="0" w:line="240" w:lineRule="auto"/>
              <w:contextualSpacing/>
              <w:jc w:val="both"/>
              <w:rPr>
                <w:rFonts w:eastAsia="Calibri"/>
                <w:color w:val="000000"/>
                <w:lang w:val="uk-UA" w:eastAsia="ru-RU"/>
              </w:rPr>
            </w:pPr>
            <w:r w:rsidRPr="00CC1D65">
              <w:rPr>
                <w:rFonts w:eastAsia="Calibri"/>
                <w:color w:val="000000"/>
                <w:lang w:val="uk-UA" w:eastAsia="ru-RU"/>
              </w:rPr>
              <w:t>1.1. Довідка в довільній формі про механізми і обладнання, необхідні для поставки товару</w:t>
            </w:r>
            <w:r w:rsidR="00783B49" w:rsidRPr="00CC1D65">
              <w:rPr>
                <w:rFonts w:eastAsia="Calibri"/>
                <w:color w:val="000000"/>
                <w:lang w:val="uk-UA" w:eastAsia="ru-RU"/>
              </w:rPr>
              <w:t>.</w:t>
            </w:r>
          </w:p>
        </w:tc>
      </w:tr>
      <w:tr w:rsidR="00DE0BF1" w:rsidRPr="00CC1D65" w14:paraId="470B7C98" w14:textId="77777777" w:rsidTr="00F872C2">
        <w:trPr>
          <w:trHeight w:val="1740"/>
        </w:trPr>
        <w:tc>
          <w:tcPr>
            <w:tcW w:w="3120" w:type="dxa"/>
            <w:hideMark/>
          </w:tcPr>
          <w:p w14:paraId="03EF372A" w14:textId="246FD065" w:rsidR="00E77AB7" w:rsidRPr="00CC1D65" w:rsidRDefault="002F53D0" w:rsidP="00CA5A24">
            <w:pPr>
              <w:spacing w:after="0" w:line="240" w:lineRule="auto"/>
              <w:rPr>
                <w:rFonts w:eastAsia="Times New Roman"/>
                <w:b/>
                <w:lang w:val="uk-UA" w:eastAsia="ru-RU"/>
              </w:rPr>
            </w:pPr>
            <w:r w:rsidRPr="00CC1D65">
              <w:rPr>
                <w:rFonts w:eastAsia="Times New Roman"/>
                <w:b/>
                <w:lang w:val="uk-UA" w:eastAsia="ru-RU"/>
              </w:rPr>
              <w:t xml:space="preserve">2. </w:t>
            </w:r>
            <w:r w:rsidR="00E77AB7" w:rsidRPr="00CC1D65">
              <w:rPr>
                <w:rFonts w:eastAsia="Times New Roman"/>
                <w:b/>
                <w:lang w:val="uk-UA" w:eastAsia="ru-RU"/>
              </w:rPr>
              <w:t>Наявність працівників відповідної кваліфікації, які мають необхідні знання та досвід</w:t>
            </w:r>
          </w:p>
          <w:p w14:paraId="0B23FE75" w14:textId="77777777" w:rsidR="00E77AB7" w:rsidRPr="00CC1D65" w:rsidRDefault="00E77AB7" w:rsidP="00CA5A24">
            <w:pPr>
              <w:spacing w:after="0" w:line="240" w:lineRule="auto"/>
              <w:jc w:val="both"/>
              <w:rPr>
                <w:rFonts w:eastAsia="Times New Roman"/>
                <w:b/>
                <w:lang w:val="uk-UA" w:eastAsia="ru-RU"/>
              </w:rPr>
            </w:pPr>
          </w:p>
        </w:tc>
        <w:tc>
          <w:tcPr>
            <w:tcW w:w="7507" w:type="dxa"/>
            <w:hideMark/>
          </w:tcPr>
          <w:p w14:paraId="4B5A785E" w14:textId="0B34938C" w:rsidR="00DE0BF1" w:rsidRPr="00CC1D65" w:rsidRDefault="00E77AB7" w:rsidP="00005142">
            <w:pPr>
              <w:spacing w:after="0" w:line="240" w:lineRule="auto"/>
              <w:contextualSpacing/>
              <w:jc w:val="both"/>
              <w:rPr>
                <w:rFonts w:eastAsia="Times New Roman"/>
                <w:lang w:val="uk-UA" w:eastAsia="ru-RU"/>
              </w:rPr>
            </w:pPr>
            <w:r w:rsidRPr="00CC1D65">
              <w:rPr>
                <w:rFonts w:eastAsia="Times New Roman"/>
                <w:lang w:val="uk-UA" w:eastAsia="ru-RU"/>
              </w:rPr>
              <w:t xml:space="preserve">2.1. Довідка </w:t>
            </w:r>
            <w:r w:rsidR="00F872C2" w:rsidRPr="00CC1D65">
              <w:rPr>
                <w:rFonts w:eastAsia="Times New Roman"/>
                <w:lang w:val="uk-UA" w:eastAsia="ru-RU"/>
              </w:rPr>
              <w:t xml:space="preserve">, за встановленою формою, </w:t>
            </w:r>
            <w:r w:rsidRPr="00CC1D65">
              <w:rPr>
                <w:rFonts w:eastAsia="Times New Roman"/>
                <w:lang w:val="uk-UA" w:eastAsia="ru-RU"/>
              </w:rPr>
              <w:t>про наявність працівників відповідної кваліфікації, які мають необхідні знання та досвід для</w:t>
            </w:r>
            <w:r w:rsidR="00311771" w:rsidRPr="00CC1D65">
              <w:rPr>
                <w:rFonts w:eastAsia="Times New Roman"/>
                <w:lang w:val="uk-UA" w:eastAsia="ru-RU"/>
              </w:rPr>
              <w:t xml:space="preserve"> </w:t>
            </w:r>
            <w:r w:rsidR="00005142" w:rsidRPr="00CC1D65">
              <w:rPr>
                <w:rFonts w:eastAsia="Times New Roman"/>
                <w:lang w:val="uk-UA" w:eastAsia="ru-RU"/>
              </w:rPr>
              <w:t xml:space="preserve">виготовлення та  </w:t>
            </w:r>
            <w:r w:rsidR="00F872C2" w:rsidRPr="00CC1D65">
              <w:rPr>
                <w:rFonts w:eastAsia="Times New Roman"/>
                <w:lang w:val="uk-UA" w:eastAsia="ru-RU"/>
              </w:rPr>
              <w:t>постачання товару.</w:t>
            </w:r>
          </w:p>
          <w:p w14:paraId="7B0D1B8D" w14:textId="370BDF0F" w:rsidR="00F872C2" w:rsidRPr="00CC1D65" w:rsidRDefault="00F872C2" w:rsidP="00F872C2">
            <w:pPr>
              <w:spacing w:after="0" w:line="240" w:lineRule="auto"/>
              <w:contextualSpacing/>
              <w:jc w:val="right"/>
              <w:rPr>
                <w:rFonts w:eastAsia="Times New Roman"/>
                <w:i/>
                <w:lang w:val="uk-UA" w:eastAsia="ru-RU"/>
              </w:rPr>
            </w:pPr>
            <w:r w:rsidRPr="00CC1D65">
              <w:rPr>
                <w:rFonts w:eastAsia="Times New Roman"/>
                <w:i/>
                <w:lang w:val="uk-UA" w:eastAsia="ru-RU"/>
              </w:rPr>
              <w:t>Форма</w:t>
            </w:r>
          </w:p>
          <w:tbl>
            <w:tblPr>
              <w:tblStyle w:val="ac"/>
              <w:tblW w:w="0" w:type="auto"/>
              <w:tblLook w:val="04A0" w:firstRow="1" w:lastRow="0" w:firstColumn="1" w:lastColumn="0" w:noHBand="0" w:noVBand="1"/>
            </w:tblPr>
            <w:tblGrid>
              <w:gridCol w:w="595"/>
              <w:gridCol w:w="4259"/>
              <w:gridCol w:w="2427"/>
            </w:tblGrid>
            <w:tr w:rsidR="00F872C2" w:rsidRPr="00CC1D65" w14:paraId="1CDD23C5" w14:textId="77777777" w:rsidTr="00F872C2">
              <w:tc>
                <w:tcPr>
                  <w:tcW w:w="595" w:type="dxa"/>
                </w:tcPr>
                <w:p w14:paraId="0FBB0943" w14:textId="7D6C624D" w:rsidR="00F872C2" w:rsidRPr="00CC1D65" w:rsidRDefault="00F872C2" w:rsidP="00F872C2">
                  <w:pPr>
                    <w:contextualSpacing/>
                    <w:jc w:val="center"/>
                    <w:rPr>
                      <w:rFonts w:eastAsia="Times New Roman"/>
                      <w:b/>
                      <w:lang w:val="uk-UA" w:eastAsia="ru-RU"/>
                    </w:rPr>
                  </w:pPr>
                  <w:r w:rsidRPr="00CC1D65">
                    <w:rPr>
                      <w:rFonts w:eastAsia="Times New Roman"/>
                      <w:b/>
                      <w:lang w:val="uk-UA" w:eastAsia="ru-RU"/>
                    </w:rPr>
                    <w:t>№</w:t>
                  </w:r>
                </w:p>
              </w:tc>
              <w:tc>
                <w:tcPr>
                  <w:tcW w:w="4259" w:type="dxa"/>
                </w:tcPr>
                <w:p w14:paraId="155EFED9" w14:textId="0EE86537" w:rsidR="00F872C2" w:rsidRPr="00CC1D65" w:rsidRDefault="00F872C2" w:rsidP="00F872C2">
                  <w:pPr>
                    <w:contextualSpacing/>
                    <w:jc w:val="center"/>
                    <w:rPr>
                      <w:rFonts w:eastAsia="Times New Roman"/>
                      <w:b/>
                      <w:lang w:val="uk-UA" w:eastAsia="ru-RU"/>
                    </w:rPr>
                  </w:pPr>
                  <w:r w:rsidRPr="00CC1D65">
                    <w:rPr>
                      <w:rFonts w:eastAsia="Times New Roman"/>
                      <w:b/>
                      <w:lang w:val="uk-UA" w:eastAsia="ru-RU"/>
                    </w:rPr>
                    <w:t>ПІП працівника</w:t>
                  </w:r>
                </w:p>
              </w:tc>
              <w:tc>
                <w:tcPr>
                  <w:tcW w:w="2427" w:type="dxa"/>
                </w:tcPr>
                <w:p w14:paraId="78638473" w14:textId="226CB132" w:rsidR="00F872C2" w:rsidRPr="00CC1D65" w:rsidRDefault="00F872C2" w:rsidP="00F872C2">
                  <w:pPr>
                    <w:contextualSpacing/>
                    <w:jc w:val="center"/>
                    <w:rPr>
                      <w:rFonts w:eastAsia="Times New Roman"/>
                      <w:b/>
                      <w:lang w:val="uk-UA" w:eastAsia="ru-RU"/>
                    </w:rPr>
                  </w:pPr>
                  <w:r w:rsidRPr="00CC1D65">
                    <w:rPr>
                      <w:rFonts w:eastAsia="Times New Roman"/>
                      <w:b/>
                      <w:lang w:val="uk-UA" w:eastAsia="ru-RU"/>
                    </w:rPr>
                    <w:t>Посада</w:t>
                  </w:r>
                </w:p>
              </w:tc>
            </w:tr>
            <w:tr w:rsidR="00F872C2" w:rsidRPr="00CC1D65" w14:paraId="7BAD5677" w14:textId="77777777" w:rsidTr="00F872C2">
              <w:tc>
                <w:tcPr>
                  <w:tcW w:w="595" w:type="dxa"/>
                </w:tcPr>
                <w:p w14:paraId="6AB1F6EF" w14:textId="77777777" w:rsidR="00F872C2" w:rsidRPr="00CC1D65" w:rsidRDefault="00F872C2" w:rsidP="00005142">
                  <w:pPr>
                    <w:contextualSpacing/>
                    <w:jc w:val="both"/>
                    <w:rPr>
                      <w:rFonts w:eastAsia="Times New Roman"/>
                      <w:lang w:val="uk-UA" w:eastAsia="ru-RU"/>
                    </w:rPr>
                  </w:pPr>
                </w:p>
              </w:tc>
              <w:tc>
                <w:tcPr>
                  <w:tcW w:w="4259" w:type="dxa"/>
                </w:tcPr>
                <w:p w14:paraId="485B1BC5" w14:textId="77777777" w:rsidR="00F872C2" w:rsidRPr="00CC1D65" w:rsidRDefault="00F872C2" w:rsidP="00005142">
                  <w:pPr>
                    <w:contextualSpacing/>
                    <w:jc w:val="both"/>
                    <w:rPr>
                      <w:rFonts w:eastAsia="Times New Roman"/>
                      <w:lang w:val="uk-UA" w:eastAsia="ru-RU"/>
                    </w:rPr>
                  </w:pPr>
                </w:p>
              </w:tc>
              <w:tc>
                <w:tcPr>
                  <w:tcW w:w="2427" w:type="dxa"/>
                </w:tcPr>
                <w:p w14:paraId="6A453273" w14:textId="77777777" w:rsidR="00F872C2" w:rsidRPr="00CC1D65" w:rsidRDefault="00F872C2" w:rsidP="00005142">
                  <w:pPr>
                    <w:contextualSpacing/>
                    <w:jc w:val="both"/>
                    <w:rPr>
                      <w:rFonts w:eastAsia="Times New Roman"/>
                      <w:lang w:val="uk-UA" w:eastAsia="ru-RU"/>
                    </w:rPr>
                  </w:pPr>
                </w:p>
              </w:tc>
            </w:tr>
          </w:tbl>
          <w:p w14:paraId="7EE58AD1" w14:textId="4E8E7CE7" w:rsidR="00F872C2" w:rsidRPr="00CC1D65" w:rsidRDefault="00F872C2" w:rsidP="00005142">
            <w:pPr>
              <w:spacing w:after="0" w:line="240" w:lineRule="auto"/>
              <w:contextualSpacing/>
              <w:jc w:val="both"/>
              <w:rPr>
                <w:rFonts w:eastAsia="Times New Roman"/>
                <w:lang w:val="uk-UA" w:eastAsia="ru-RU"/>
              </w:rPr>
            </w:pPr>
          </w:p>
        </w:tc>
      </w:tr>
      <w:tr w:rsidR="007D75B6" w:rsidRPr="00CC1D65" w14:paraId="34EC9F41" w14:textId="77777777" w:rsidTr="00F872C2">
        <w:trPr>
          <w:trHeight w:val="1740"/>
        </w:trPr>
        <w:tc>
          <w:tcPr>
            <w:tcW w:w="3120" w:type="dxa"/>
          </w:tcPr>
          <w:p w14:paraId="380F6BB8" w14:textId="41634BE0" w:rsidR="007D75B6" w:rsidRPr="00CC1D65" w:rsidRDefault="007D75B6" w:rsidP="007D75B6">
            <w:pPr>
              <w:spacing w:after="0" w:line="240" w:lineRule="auto"/>
              <w:rPr>
                <w:rFonts w:eastAsia="Times New Roman"/>
                <w:b/>
                <w:lang w:val="uk-UA" w:eastAsia="ru-RU"/>
              </w:rPr>
            </w:pPr>
            <w:r w:rsidRPr="00CC1D65">
              <w:rPr>
                <w:rFonts w:eastAsia="Times New Roman"/>
                <w:b/>
                <w:lang w:val="uk-UA" w:eastAsia="ru-RU"/>
              </w:rPr>
              <w:t>3.</w:t>
            </w:r>
            <w:r w:rsidRPr="00CC1D65">
              <w:t xml:space="preserve"> </w:t>
            </w:r>
            <w:r w:rsidRPr="00CC1D65">
              <w:rPr>
                <w:rFonts w:eastAsia="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07" w:type="dxa"/>
          </w:tcPr>
          <w:p w14:paraId="46B5704F" w14:textId="1962B767" w:rsidR="007D75B6" w:rsidRPr="00CC1D65" w:rsidRDefault="007D75B6" w:rsidP="007D75B6">
            <w:pPr>
              <w:spacing w:after="0" w:line="276" w:lineRule="auto"/>
              <w:jc w:val="both"/>
              <w:rPr>
                <w:rFonts w:eastAsia="Calibri"/>
                <w:i/>
                <w:iCs/>
                <w:color w:val="000000"/>
                <w:lang w:val="uk-UA"/>
              </w:rPr>
            </w:pPr>
            <w:r w:rsidRPr="00CC1D65">
              <w:rPr>
                <w:rFonts w:eastAsia="Calibri"/>
                <w:color w:val="000000"/>
                <w:lang w:val="uk-UA"/>
              </w:rPr>
              <w:t>3.1. Інформаційна довідка згідно форми про виконання аналогічного договору(</w:t>
            </w:r>
            <w:proofErr w:type="spellStart"/>
            <w:r w:rsidRPr="00CC1D65">
              <w:rPr>
                <w:rFonts w:eastAsia="Calibri"/>
                <w:color w:val="000000"/>
                <w:lang w:val="uk-UA"/>
              </w:rPr>
              <w:t>ів</w:t>
            </w:r>
            <w:proofErr w:type="spellEnd"/>
            <w:r w:rsidRPr="00CC1D65">
              <w:rPr>
                <w:rFonts w:eastAsia="Calibri"/>
                <w:color w:val="000000"/>
                <w:lang w:val="uk-UA"/>
              </w:rPr>
              <w:t xml:space="preserve">). </w:t>
            </w:r>
            <w:r w:rsidRPr="00CC1D65">
              <w:rPr>
                <w:rFonts w:eastAsia="Calibri"/>
                <w:i/>
                <w:iCs/>
                <w:color w:val="000000"/>
                <w:lang w:val="uk-UA"/>
              </w:rPr>
              <w:t>Аналогічним договором є договір що повністю виконаний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39A262C9" w14:textId="7B22BAE3" w:rsidR="007D75B6" w:rsidRPr="00CC1D65" w:rsidRDefault="007D75B6" w:rsidP="007D75B6">
            <w:pPr>
              <w:spacing w:after="0" w:line="240" w:lineRule="auto"/>
              <w:jc w:val="right"/>
              <w:rPr>
                <w:rFonts w:eastAsia="Times New Roman"/>
                <w:color w:val="000000"/>
                <w:lang w:val="uk-UA"/>
              </w:rPr>
            </w:pPr>
            <w:r w:rsidRPr="00CC1D65">
              <w:rPr>
                <w:rFonts w:eastAsia="Times New Roman"/>
                <w:color w:val="000000"/>
                <w:lang w:val="uk-UA"/>
              </w:rPr>
              <w:t xml:space="preserve">Форма </w:t>
            </w:r>
          </w:p>
          <w:p w14:paraId="25B49BED" w14:textId="77777777" w:rsidR="007D75B6" w:rsidRPr="00CC1D65" w:rsidRDefault="007D75B6" w:rsidP="007D75B6">
            <w:pPr>
              <w:spacing w:after="0" w:line="240" w:lineRule="auto"/>
              <w:jc w:val="center"/>
              <w:rPr>
                <w:rFonts w:eastAsia="Times New Roman"/>
                <w:color w:val="000000"/>
                <w:lang w:val="uk-UA"/>
              </w:rPr>
            </w:pPr>
            <w:r w:rsidRPr="00CC1D65">
              <w:rPr>
                <w:rFonts w:eastAsia="Times New Roman"/>
                <w:color w:val="000000"/>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95"/>
              <w:gridCol w:w="995"/>
              <w:gridCol w:w="1431"/>
              <w:gridCol w:w="1596"/>
              <w:gridCol w:w="1384"/>
            </w:tblGrid>
            <w:tr w:rsidR="007D75B6" w:rsidRPr="00CC1D65" w14:paraId="4F7AD926" w14:textId="77777777" w:rsidTr="00924ED1">
              <w:tc>
                <w:tcPr>
                  <w:tcW w:w="506" w:type="dxa"/>
                </w:tcPr>
                <w:p w14:paraId="1CCEA3F3" w14:textId="77777777" w:rsidR="007D75B6" w:rsidRPr="00CC1D65" w:rsidRDefault="007D75B6" w:rsidP="007D75B6">
                  <w:pPr>
                    <w:spacing w:after="0" w:line="240" w:lineRule="auto"/>
                    <w:jc w:val="right"/>
                    <w:rPr>
                      <w:rFonts w:eastAsia="Times New Roman"/>
                      <w:color w:val="000000"/>
                      <w:lang w:val="uk-UA"/>
                    </w:rPr>
                  </w:pPr>
                  <w:r w:rsidRPr="00CC1D65">
                    <w:rPr>
                      <w:rFonts w:eastAsia="Times New Roman"/>
                      <w:bCs/>
                      <w:lang w:val="uk-UA" w:eastAsia="ar-SA"/>
                    </w:rPr>
                    <w:t>№ з/п</w:t>
                  </w:r>
                </w:p>
              </w:tc>
              <w:tc>
                <w:tcPr>
                  <w:tcW w:w="995" w:type="dxa"/>
                </w:tcPr>
                <w:p w14:paraId="3E745461" w14:textId="77777777" w:rsidR="007D75B6" w:rsidRPr="00CC1D65" w:rsidRDefault="007D75B6" w:rsidP="007D75B6">
                  <w:pPr>
                    <w:spacing w:after="0" w:line="240" w:lineRule="auto"/>
                    <w:jc w:val="center"/>
                    <w:rPr>
                      <w:rFonts w:eastAsia="Times New Roman"/>
                      <w:color w:val="000000"/>
                      <w:sz w:val="20"/>
                      <w:szCs w:val="20"/>
                      <w:lang w:val="uk-UA"/>
                    </w:rPr>
                  </w:pPr>
                  <w:r w:rsidRPr="00CC1D65">
                    <w:rPr>
                      <w:rFonts w:eastAsia="Times New Roman"/>
                      <w:color w:val="000000"/>
                      <w:sz w:val="20"/>
                      <w:szCs w:val="20"/>
                      <w:lang w:val="uk-UA"/>
                    </w:rPr>
                    <w:t>Номер та дата договору</w:t>
                  </w:r>
                </w:p>
              </w:tc>
              <w:tc>
                <w:tcPr>
                  <w:tcW w:w="995" w:type="dxa"/>
                </w:tcPr>
                <w:p w14:paraId="0FD5E26F" w14:textId="77777777" w:rsidR="007D75B6" w:rsidRPr="00CC1D65" w:rsidRDefault="007D75B6" w:rsidP="007D75B6">
                  <w:pPr>
                    <w:spacing w:after="0" w:line="240" w:lineRule="auto"/>
                    <w:jc w:val="center"/>
                    <w:rPr>
                      <w:rFonts w:eastAsia="Times New Roman"/>
                      <w:color w:val="000000"/>
                      <w:sz w:val="20"/>
                      <w:szCs w:val="20"/>
                      <w:lang w:val="uk-UA"/>
                    </w:rPr>
                  </w:pPr>
                  <w:r w:rsidRPr="00CC1D65">
                    <w:rPr>
                      <w:rFonts w:eastAsia="Times New Roman"/>
                      <w:color w:val="000000"/>
                      <w:sz w:val="20"/>
                      <w:szCs w:val="20"/>
                      <w:lang w:val="uk-UA"/>
                    </w:rPr>
                    <w:t>Предмет договору</w:t>
                  </w:r>
                </w:p>
              </w:tc>
              <w:tc>
                <w:tcPr>
                  <w:tcW w:w="1431" w:type="dxa"/>
                </w:tcPr>
                <w:p w14:paraId="1B5C83F5" w14:textId="77777777" w:rsidR="007D75B6" w:rsidRPr="00CC1D65" w:rsidRDefault="007D75B6" w:rsidP="007D75B6">
                  <w:pPr>
                    <w:spacing w:after="0" w:line="240" w:lineRule="auto"/>
                    <w:jc w:val="center"/>
                    <w:rPr>
                      <w:rFonts w:eastAsia="Times New Roman"/>
                      <w:color w:val="000000"/>
                      <w:sz w:val="20"/>
                      <w:szCs w:val="20"/>
                      <w:lang w:val="uk-UA"/>
                    </w:rPr>
                  </w:pPr>
                  <w:r w:rsidRPr="00CC1D65">
                    <w:rPr>
                      <w:rFonts w:eastAsia="Times New Roman"/>
                      <w:color w:val="000000"/>
                      <w:sz w:val="20"/>
                      <w:szCs w:val="20"/>
                      <w:lang w:val="uk-UA"/>
                    </w:rPr>
                    <w:t>Повне найменування контрагента, з яким укладено договір</w:t>
                  </w:r>
                </w:p>
              </w:tc>
              <w:tc>
                <w:tcPr>
                  <w:tcW w:w="1596" w:type="dxa"/>
                </w:tcPr>
                <w:p w14:paraId="473F1A5B" w14:textId="77777777" w:rsidR="007D75B6" w:rsidRPr="00CC1D65" w:rsidRDefault="007D75B6" w:rsidP="007D75B6">
                  <w:pPr>
                    <w:spacing w:after="0" w:line="240" w:lineRule="auto"/>
                    <w:jc w:val="center"/>
                    <w:rPr>
                      <w:rFonts w:eastAsia="Times New Roman"/>
                      <w:color w:val="000000"/>
                      <w:sz w:val="20"/>
                      <w:szCs w:val="20"/>
                      <w:lang w:val="uk-UA"/>
                    </w:rPr>
                  </w:pPr>
                  <w:r w:rsidRPr="00CC1D65">
                    <w:rPr>
                      <w:rFonts w:eastAsia="Times New Roman"/>
                      <w:color w:val="000000"/>
                      <w:sz w:val="20"/>
                      <w:szCs w:val="20"/>
                      <w:lang w:val="uk-UA"/>
                    </w:rPr>
                    <w:t>Адреса, контактні телефони особи контрагента, відповідального за виконання умов договору</w:t>
                  </w:r>
                </w:p>
              </w:tc>
              <w:tc>
                <w:tcPr>
                  <w:tcW w:w="1384" w:type="dxa"/>
                </w:tcPr>
                <w:p w14:paraId="5AE2F26B" w14:textId="77777777" w:rsidR="007D75B6" w:rsidRPr="00CC1D65" w:rsidRDefault="007D75B6" w:rsidP="007D75B6">
                  <w:pPr>
                    <w:spacing w:after="0" w:line="240" w:lineRule="auto"/>
                    <w:jc w:val="center"/>
                    <w:rPr>
                      <w:rFonts w:eastAsia="Times New Roman"/>
                      <w:color w:val="000000"/>
                      <w:lang w:val="uk-UA"/>
                    </w:rPr>
                  </w:pPr>
                  <w:r w:rsidRPr="00CC1D65">
                    <w:rPr>
                      <w:rFonts w:eastAsia="Times New Roman"/>
                      <w:color w:val="000000"/>
                      <w:lang w:val="uk-UA"/>
                    </w:rPr>
                    <w:t>Інформація про виконання договору</w:t>
                  </w:r>
                </w:p>
              </w:tc>
            </w:tr>
            <w:tr w:rsidR="007D75B6" w:rsidRPr="00CC1D65" w14:paraId="715943A5" w14:textId="77777777" w:rsidTr="00924ED1">
              <w:tc>
                <w:tcPr>
                  <w:tcW w:w="506" w:type="dxa"/>
                </w:tcPr>
                <w:p w14:paraId="36E95E52" w14:textId="77777777" w:rsidR="007D75B6" w:rsidRPr="00CC1D65" w:rsidRDefault="007D75B6" w:rsidP="007D75B6">
                  <w:pPr>
                    <w:spacing w:after="0" w:line="240" w:lineRule="auto"/>
                    <w:jc w:val="right"/>
                    <w:rPr>
                      <w:rFonts w:eastAsia="Times New Roman"/>
                      <w:color w:val="000000"/>
                      <w:lang w:val="uk-UA"/>
                    </w:rPr>
                  </w:pPr>
                  <w:r w:rsidRPr="00CC1D65">
                    <w:rPr>
                      <w:rFonts w:eastAsia="Times New Roman"/>
                      <w:color w:val="000000"/>
                      <w:lang w:val="uk-UA"/>
                    </w:rPr>
                    <w:t>1</w:t>
                  </w:r>
                </w:p>
              </w:tc>
              <w:tc>
                <w:tcPr>
                  <w:tcW w:w="995" w:type="dxa"/>
                </w:tcPr>
                <w:p w14:paraId="31D44FA0" w14:textId="77777777" w:rsidR="007D75B6" w:rsidRPr="00CC1D65" w:rsidRDefault="007D75B6" w:rsidP="007D75B6">
                  <w:pPr>
                    <w:spacing w:after="0" w:line="240" w:lineRule="auto"/>
                    <w:jc w:val="right"/>
                    <w:rPr>
                      <w:rFonts w:eastAsia="Times New Roman"/>
                      <w:color w:val="000000"/>
                      <w:lang w:val="uk-UA"/>
                    </w:rPr>
                  </w:pPr>
                </w:p>
              </w:tc>
              <w:tc>
                <w:tcPr>
                  <w:tcW w:w="995" w:type="dxa"/>
                </w:tcPr>
                <w:p w14:paraId="38FF6CD1" w14:textId="77777777" w:rsidR="007D75B6" w:rsidRPr="00CC1D65" w:rsidRDefault="007D75B6" w:rsidP="007D75B6">
                  <w:pPr>
                    <w:spacing w:after="0" w:line="240" w:lineRule="auto"/>
                    <w:jc w:val="right"/>
                    <w:rPr>
                      <w:rFonts w:eastAsia="Times New Roman"/>
                      <w:color w:val="000000"/>
                      <w:lang w:val="uk-UA"/>
                    </w:rPr>
                  </w:pPr>
                </w:p>
              </w:tc>
              <w:tc>
                <w:tcPr>
                  <w:tcW w:w="1431" w:type="dxa"/>
                </w:tcPr>
                <w:p w14:paraId="39FE508A" w14:textId="77777777" w:rsidR="007D75B6" w:rsidRPr="00CC1D65" w:rsidRDefault="007D75B6" w:rsidP="007D75B6">
                  <w:pPr>
                    <w:spacing w:after="0" w:line="240" w:lineRule="auto"/>
                    <w:jc w:val="right"/>
                    <w:rPr>
                      <w:rFonts w:eastAsia="Times New Roman"/>
                      <w:color w:val="000000"/>
                      <w:lang w:val="uk-UA"/>
                    </w:rPr>
                  </w:pPr>
                </w:p>
              </w:tc>
              <w:tc>
                <w:tcPr>
                  <w:tcW w:w="1596" w:type="dxa"/>
                </w:tcPr>
                <w:p w14:paraId="6C6483F7" w14:textId="77777777" w:rsidR="007D75B6" w:rsidRPr="00CC1D65" w:rsidRDefault="007D75B6" w:rsidP="007D75B6">
                  <w:pPr>
                    <w:spacing w:after="0" w:line="240" w:lineRule="auto"/>
                    <w:jc w:val="right"/>
                    <w:rPr>
                      <w:rFonts w:eastAsia="Times New Roman"/>
                      <w:color w:val="000000"/>
                      <w:lang w:val="uk-UA"/>
                    </w:rPr>
                  </w:pPr>
                </w:p>
              </w:tc>
              <w:tc>
                <w:tcPr>
                  <w:tcW w:w="1384" w:type="dxa"/>
                </w:tcPr>
                <w:p w14:paraId="67277FA8" w14:textId="77777777" w:rsidR="007D75B6" w:rsidRPr="00CC1D65" w:rsidRDefault="007D75B6" w:rsidP="007D75B6">
                  <w:pPr>
                    <w:spacing w:after="0" w:line="240" w:lineRule="auto"/>
                    <w:jc w:val="right"/>
                    <w:rPr>
                      <w:rFonts w:eastAsia="Times New Roman"/>
                      <w:color w:val="000000"/>
                      <w:lang w:val="uk-UA"/>
                    </w:rPr>
                  </w:pPr>
                </w:p>
              </w:tc>
            </w:tr>
          </w:tbl>
          <w:p w14:paraId="0884F533" w14:textId="77777777" w:rsidR="007D75B6" w:rsidRPr="00CC1D65" w:rsidRDefault="007D75B6" w:rsidP="007D75B6">
            <w:pPr>
              <w:spacing w:after="0" w:line="276" w:lineRule="auto"/>
              <w:ind w:firstLine="284"/>
              <w:jc w:val="both"/>
              <w:rPr>
                <w:rFonts w:eastAsia="Times New Roman"/>
                <w:color w:val="000000"/>
                <w:lang w:val="uk-UA"/>
              </w:rPr>
            </w:pPr>
          </w:p>
          <w:p w14:paraId="6FBF5A80" w14:textId="73A9BCBD" w:rsidR="007D75B6" w:rsidRPr="00CC1D65" w:rsidRDefault="007D75B6" w:rsidP="007D75B6">
            <w:pPr>
              <w:spacing w:after="0" w:line="276" w:lineRule="auto"/>
              <w:ind w:firstLine="284"/>
              <w:jc w:val="both"/>
              <w:outlineLvl w:val="0"/>
              <w:rPr>
                <w:rFonts w:eastAsia="Calibri"/>
                <w:color w:val="000000"/>
                <w:lang w:val="uk-UA"/>
              </w:rPr>
            </w:pPr>
            <w:r w:rsidRPr="00CC1D65">
              <w:rPr>
                <w:rFonts w:eastAsia="Calibri"/>
                <w:color w:val="000000"/>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w:t>
            </w:r>
          </w:p>
          <w:p w14:paraId="187A0949" w14:textId="01DFF9BC" w:rsidR="00DB6C74" w:rsidRPr="00CC1D65" w:rsidRDefault="00DB6C74" w:rsidP="00DB6C74">
            <w:pPr>
              <w:spacing w:after="0" w:line="240" w:lineRule="auto"/>
              <w:rPr>
                <w:rFonts w:eastAsia="Times New Roman"/>
                <w:iCs/>
                <w:lang w:val="uk-UA"/>
              </w:rPr>
            </w:pPr>
            <w:r w:rsidRPr="00CC1D65">
              <w:rPr>
                <w:rFonts w:eastAsia="Times New Roman"/>
                <w:iCs/>
                <w:lang w:val="uk-UA"/>
              </w:rPr>
              <w:t>- скановану копію з оригіналу договору(</w:t>
            </w:r>
            <w:proofErr w:type="spellStart"/>
            <w:r w:rsidRPr="00CC1D65">
              <w:rPr>
                <w:rFonts w:eastAsia="Times New Roman"/>
                <w:iCs/>
                <w:lang w:val="uk-UA"/>
              </w:rPr>
              <w:t>ів</w:t>
            </w:r>
            <w:proofErr w:type="spellEnd"/>
            <w:r w:rsidRPr="00CC1D65">
              <w:rPr>
                <w:rFonts w:eastAsia="Times New Roman"/>
                <w:iCs/>
                <w:lang w:val="uk-UA"/>
              </w:rPr>
              <w:t>) (не менше одного);</w:t>
            </w:r>
          </w:p>
          <w:p w14:paraId="1CC2ED32" w14:textId="77777777" w:rsidR="00DB6C74" w:rsidRPr="00CC1D65" w:rsidRDefault="00DB6C74" w:rsidP="00DB6C74">
            <w:pPr>
              <w:spacing w:after="0" w:line="240" w:lineRule="auto"/>
              <w:rPr>
                <w:rFonts w:eastAsia="Times New Roman"/>
                <w:iCs/>
                <w:lang w:val="uk-UA"/>
              </w:rPr>
            </w:pPr>
            <w:r w:rsidRPr="00CC1D65">
              <w:rPr>
                <w:rFonts w:eastAsia="Times New Roman"/>
                <w:iCs/>
                <w:lang w:val="uk-UA"/>
              </w:rPr>
              <w:t>- скановану копію з оригіналу листа-відгуку про виконання договору(</w:t>
            </w:r>
            <w:proofErr w:type="spellStart"/>
            <w:r w:rsidRPr="00CC1D65">
              <w:rPr>
                <w:rFonts w:eastAsia="Times New Roman"/>
                <w:iCs/>
                <w:lang w:val="uk-UA"/>
              </w:rPr>
              <w:t>ів</w:t>
            </w:r>
            <w:proofErr w:type="spellEnd"/>
            <w:r w:rsidRPr="00CC1D65">
              <w:rPr>
                <w:rFonts w:eastAsia="Times New Roman"/>
                <w:iCs/>
                <w:lang w:val="uk-UA"/>
              </w:rPr>
              <w:t xml:space="preserve">), згідно п.3.1 (не менше одного). Відгук повинен бути належно оформлений, містити вихідний номер та дату видачі такого документу. </w:t>
            </w:r>
          </w:p>
          <w:p w14:paraId="42A4520D" w14:textId="7D124910" w:rsidR="007D75B6" w:rsidRPr="00CC1D65" w:rsidRDefault="00DB6C74" w:rsidP="00DB6C74">
            <w:pPr>
              <w:spacing w:after="0" w:line="240" w:lineRule="auto"/>
              <w:contextualSpacing/>
              <w:jc w:val="both"/>
              <w:rPr>
                <w:rFonts w:eastAsia="Times New Roman"/>
                <w:lang w:val="uk-UA" w:eastAsia="ru-RU"/>
              </w:rPr>
            </w:pPr>
            <w:r w:rsidRPr="00CC1D65">
              <w:rPr>
                <w:rFonts w:eastAsia="Times New Roman"/>
                <w:i/>
                <w:lang w:val="uk-UA"/>
              </w:rPr>
              <w:t>*Замовниками згідно з договорами можуть бути суб’єкти будь-якої форми власності.</w:t>
            </w:r>
          </w:p>
        </w:tc>
      </w:tr>
    </w:tbl>
    <w:p w14:paraId="5CC7A9E8" w14:textId="77777777" w:rsidR="00B321DF" w:rsidRPr="00CC1D65" w:rsidRDefault="00B321DF" w:rsidP="00CA5A24">
      <w:pPr>
        <w:spacing w:after="0" w:line="240" w:lineRule="auto"/>
        <w:jc w:val="both"/>
        <w:rPr>
          <w:rFonts w:eastAsia="Times New Roman"/>
          <w:b/>
          <w:i/>
          <w:lang w:val="uk-UA"/>
        </w:rPr>
      </w:pPr>
    </w:p>
    <w:p w14:paraId="3EFB4150" w14:textId="77777777" w:rsidR="006A273A" w:rsidRPr="00CC1D65" w:rsidRDefault="006A273A" w:rsidP="00CA5A24">
      <w:pPr>
        <w:spacing w:after="0" w:line="240" w:lineRule="auto"/>
        <w:rPr>
          <w:rFonts w:eastAsia="Times New Roman"/>
          <w:b/>
          <w:lang w:val="uk-UA"/>
        </w:rPr>
      </w:pPr>
      <w:r w:rsidRPr="00CC1D65">
        <w:rPr>
          <w:rFonts w:eastAsia="Times New Roman"/>
          <w:b/>
          <w:lang w:val="uk-UA"/>
        </w:rPr>
        <w:br w:type="page"/>
      </w:r>
    </w:p>
    <w:p w14:paraId="72CE21D7" w14:textId="1B7DAA4E" w:rsidR="00B321DF" w:rsidRPr="00CC1D65" w:rsidRDefault="00B321DF" w:rsidP="00CA5A24">
      <w:pPr>
        <w:spacing w:after="0" w:line="240" w:lineRule="auto"/>
        <w:jc w:val="right"/>
        <w:rPr>
          <w:rFonts w:eastAsia="Times New Roman"/>
          <w:b/>
          <w:lang w:val="uk-UA"/>
        </w:rPr>
      </w:pPr>
      <w:r w:rsidRPr="00CC1D65">
        <w:rPr>
          <w:rFonts w:eastAsia="Times New Roman"/>
          <w:b/>
          <w:lang w:val="uk-UA"/>
        </w:rPr>
        <w:lastRenderedPageBreak/>
        <w:t>Додаток №4</w:t>
      </w:r>
    </w:p>
    <w:p w14:paraId="3D02A0E0" w14:textId="47156CD8" w:rsidR="00C16D0C" w:rsidRPr="00CC1D65" w:rsidRDefault="00C16D0C" w:rsidP="00CA5A24">
      <w:pPr>
        <w:spacing w:after="0" w:line="240" w:lineRule="auto"/>
        <w:jc w:val="center"/>
        <w:rPr>
          <w:rFonts w:eastAsia="Times New Roman"/>
          <w:b/>
          <w:lang w:val="uk-UA"/>
        </w:rPr>
      </w:pPr>
      <w:r w:rsidRPr="00CC1D65">
        <w:rPr>
          <w:rFonts w:eastAsia="Times New Roman"/>
          <w:b/>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DE0BF1" w:rsidRPr="00CC1D65"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CC1D65" w:rsidRDefault="00C16D0C" w:rsidP="00CA5A24">
            <w:pPr>
              <w:widowControl w:val="0"/>
              <w:suppressAutoHyphens/>
              <w:autoSpaceDE w:val="0"/>
              <w:spacing w:after="0" w:line="240" w:lineRule="auto"/>
              <w:jc w:val="center"/>
              <w:rPr>
                <w:rFonts w:eastAsia="Times New Roman"/>
                <w:b/>
                <w:bCs/>
                <w:lang w:val="uk-UA"/>
              </w:rPr>
            </w:pPr>
            <w:r w:rsidRPr="00CC1D65">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CC1D65" w:rsidRDefault="00C16D0C" w:rsidP="00CA5A24">
            <w:pPr>
              <w:widowControl w:val="0"/>
              <w:suppressAutoHyphens/>
              <w:autoSpaceDE w:val="0"/>
              <w:spacing w:after="0" w:line="240" w:lineRule="auto"/>
              <w:rPr>
                <w:rFonts w:eastAsia="Times New Roman"/>
                <w:lang w:val="uk-UA"/>
              </w:rPr>
            </w:pPr>
            <w:r w:rsidRPr="00CC1D65">
              <w:rPr>
                <w:rFonts w:eastAsia="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CC1D65" w:rsidRDefault="00C16D0C" w:rsidP="00CA5A24">
            <w:pPr>
              <w:spacing w:after="0" w:line="240" w:lineRule="auto"/>
              <w:jc w:val="both"/>
              <w:rPr>
                <w:rFonts w:eastAsia="Times New Roman"/>
                <w:lang w:val="uk-UA"/>
              </w:rPr>
            </w:pPr>
            <w:r w:rsidRPr="00CC1D65">
              <w:rPr>
                <w:rFonts w:eastAsia="Times New Roman"/>
                <w:lang w:val="uk-UA"/>
              </w:rPr>
              <w:t>Відомості про учасника за встановленою формою:</w:t>
            </w:r>
          </w:p>
          <w:p w14:paraId="156CA18B" w14:textId="77777777" w:rsidR="00C16D0C" w:rsidRPr="00CC1D65" w:rsidRDefault="00C16D0C" w:rsidP="00CA5A24">
            <w:pPr>
              <w:spacing w:after="0" w:line="240" w:lineRule="auto"/>
              <w:jc w:val="center"/>
              <w:rPr>
                <w:rFonts w:eastAsia="Times New Roman"/>
                <w:b/>
                <w:lang w:val="uk-UA"/>
              </w:rPr>
            </w:pPr>
            <w:r w:rsidRPr="00CC1D65">
              <w:rPr>
                <w:rFonts w:eastAsia="Times New Roman"/>
                <w:b/>
                <w:lang w:val="uk-UA"/>
              </w:rPr>
              <w:t>Форма «ВІДОМОСТІ ПРО УЧАСНИКА».</w:t>
            </w:r>
          </w:p>
          <w:p w14:paraId="037E17C8"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Повна та скорочена назва учасника:</w:t>
            </w:r>
          </w:p>
          <w:p w14:paraId="176315AC"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Місце та дата проведення державної реєстрації учасника:</w:t>
            </w:r>
          </w:p>
          <w:p w14:paraId="5C937F5B"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 xml:space="preserve">Статус учасника </w:t>
            </w:r>
            <w:r w:rsidRPr="00CC1D65">
              <w:rPr>
                <w:rFonts w:eastAsia="Times New Roman"/>
                <w:u w:val="single"/>
                <w:lang w:val="uk-UA"/>
              </w:rPr>
              <w:t>(виробник або надавач послуг або виконавець робіт, дилер, представник або ін.)</w:t>
            </w:r>
            <w:r w:rsidRPr="00CC1D65">
              <w:rPr>
                <w:rFonts w:eastAsia="Times New Roman"/>
                <w:lang w:val="uk-UA"/>
              </w:rPr>
              <w:t>:</w:t>
            </w:r>
          </w:p>
          <w:p w14:paraId="2189B69A"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Організаційно-правова форма:</w:t>
            </w:r>
          </w:p>
          <w:p w14:paraId="3B2F050B"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Форма власності:</w:t>
            </w:r>
          </w:p>
          <w:p w14:paraId="15E13B55"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Юридична адреса:</w:t>
            </w:r>
          </w:p>
          <w:p w14:paraId="7CADF887" w14:textId="77777777" w:rsidR="00C16D0C" w:rsidRPr="00CC1D65" w:rsidRDefault="00C16D0C" w:rsidP="00CA5A24">
            <w:pPr>
              <w:numPr>
                <w:ilvl w:val="0"/>
                <w:numId w:val="1"/>
              </w:numPr>
              <w:spacing w:after="0" w:line="240" w:lineRule="auto"/>
              <w:ind w:left="0" w:firstLine="0"/>
              <w:jc w:val="both"/>
              <w:rPr>
                <w:rFonts w:eastAsia="Times New Roman"/>
                <w:lang w:val="uk-UA"/>
              </w:rPr>
            </w:pPr>
            <w:r w:rsidRPr="00CC1D65">
              <w:rPr>
                <w:rFonts w:eastAsia="Times New Roman"/>
                <w:lang w:val="uk-UA"/>
              </w:rPr>
              <w:t xml:space="preserve">Поштова адреса: </w:t>
            </w:r>
          </w:p>
          <w:p w14:paraId="39244C47" w14:textId="77777777" w:rsidR="00C16D0C" w:rsidRPr="00CC1D65"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CC1D65">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CC1D65">
              <w:rPr>
                <w:rFonts w:eastAsia="Times New Roman"/>
                <w:i/>
                <w:lang w:val="uk-UA"/>
              </w:rPr>
              <w:t>у даному пункті зазначаються реквізити банку (банків) у якому (яких) обслуговується учасник).</w:t>
            </w:r>
          </w:p>
        </w:tc>
      </w:tr>
      <w:tr w:rsidR="00DE0BF1" w:rsidRPr="00CC1D65" w14:paraId="5D6A3605"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CC1D65" w:rsidRDefault="00C16D0C" w:rsidP="00CA5A24">
            <w:pPr>
              <w:widowControl w:val="0"/>
              <w:suppressAutoHyphens/>
              <w:autoSpaceDE w:val="0"/>
              <w:spacing w:after="0" w:line="240" w:lineRule="auto"/>
              <w:jc w:val="center"/>
              <w:rPr>
                <w:rFonts w:eastAsia="Times New Roman"/>
                <w:b/>
                <w:bCs/>
                <w:lang w:val="uk-UA"/>
              </w:rPr>
            </w:pPr>
            <w:r w:rsidRPr="00CC1D65">
              <w:rPr>
                <w:rFonts w:eastAsia="Times New Roman"/>
                <w:b/>
                <w:bCs/>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CC1D65" w:rsidRDefault="00C16D0C" w:rsidP="00CA5A24">
            <w:pPr>
              <w:widowControl w:val="0"/>
              <w:suppressAutoHyphens/>
              <w:autoSpaceDE w:val="0"/>
              <w:spacing w:after="0" w:line="240" w:lineRule="auto"/>
              <w:rPr>
                <w:rFonts w:eastAsia="Times New Roman"/>
                <w:lang w:val="uk-UA"/>
              </w:rPr>
            </w:pPr>
            <w:r w:rsidRPr="00CC1D65">
              <w:rPr>
                <w:rFonts w:eastAsia="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CC1D65" w:rsidRDefault="00C16D0C" w:rsidP="00CA5A24">
            <w:pPr>
              <w:spacing w:after="0" w:line="240" w:lineRule="auto"/>
              <w:jc w:val="both"/>
              <w:rPr>
                <w:rFonts w:eastAsia="Times New Roman"/>
                <w:lang w:val="uk-UA"/>
              </w:rPr>
            </w:pPr>
            <w:r w:rsidRPr="00CC1D65">
              <w:rPr>
                <w:rFonts w:eastAsia="Times New Roman"/>
                <w:lang w:val="uk-UA"/>
              </w:rPr>
              <w:t xml:space="preserve">Для платників ПДВ: </w:t>
            </w:r>
          </w:p>
          <w:p w14:paraId="450CAAC5" w14:textId="77777777" w:rsidR="00C16D0C" w:rsidRPr="00CC1D65" w:rsidRDefault="00C16D0C" w:rsidP="00CA5A24">
            <w:pPr>
              <w:keepNext/>
              <w:keepLines/>
              <w:spacing w:after="0" w:line="240" w:lineRule="auto"/>
              <w:jc w:val="both"/>
              <w:rPr>
                <w:rFonts w:eastAsia="Times New Roman"/>
                <w:kern w:val="2"/>
                <w:lang w:val="uk-UA" w:eastAsia="ar-SA"/>
              </w:rPr>
            </w:pPr>
            <w:r w:rsidRPr="00CC1D65">
              <w:rPr>
                <w:rFonts w:eastAsia="Times New Roman"/>
                <w:kern w:val="2"/>
                <w:lang w:val="uk-UA"/>
              </w:rPr>
              <w:t xml:space="preserve">- </w:t>
            </w:r>
            <w:r w:rsidRPr="00CC1D65">
              <w:rPr>
                <w:rFonts w:eastAsia="Times New Roman"/>
                <w:lang w:val="uk-UA"/>
              </w:rPr>
              <w:t xml:space="preserve">Сканована з оригіналу копія </w:t>
            </w:r>
            <w:r w:rsidRPr="00CC1D65">
              <w:rPr>
                <w:rFonts w:eastAsia="Times New Roman"/>
                <w:kern w:val="2"/>
                <w:lang w:val="uk-UA"/>
              </w:rPr>
              <w:t xml:space="preserve">свідоцтва про реєстрацію платника ПДВ або копія витягу з реєстру платників ПДВ </w:t>
            </w:r>
          </w:p>
          <w:p w14:paraId="120010ED" w14:textId="77777777" w:rsidR="00C16D0C" w:rsidRPr="00CC1D65" w:rsidRDefault="00C16D0C" w:rsidP="00CA5A24">
            <w:pPr>
              <w:spacing w:after="0" w:line="240" w:lineRule="auto"/>
              <w:jc w:val="both"/>
              <w:rPr>
                <w:rFonts w:eastAsia="Times New Roman"/>
                <w:lang w:val="uk-UA"/>
              </w:rPr>
            </w:pPr>
            <w:r w:rsidRPr="00CC1D65">
              <w:rPr>
                <w:rFonts w:eastAsia="Times New Roman"/>
                <w:lang w:val="uk-UA"/>
              </w:rPr>
              <w:t>Для платників єдиного податку:</w:t>
            </w:r>
          </w:p>
          <w:p w14:paraId="40AD8F96" w14:textId="07C16F0E" w:rsidR="00C16D0C" w:rsidRPr="00CC1D65" w:rsidRDefault="00C16D0C" w:rsidP="00CA5A24">
            <w:pPr>
              <w:keepNext/>
              <w:keepLines/>
              <w:widowControl w:val="0"/>
              <w:suppressAutoHyphens/>
              <w:autoSpaceDE w:val="0"/>
              <w:spacing w:after="0" w:line="240" w:lineRule="auto"/>
              <w:jc w:val="both"/>
              <w:rPr>
                <w:rFonts w:eastAsia="Times New Roman"/>
                <w:kern w:val="2"/>
                <w:lang w:val="uk-UA"/>
              </w:rPr>
            </w:pPr>
            <w:r w:rsidRPr="00CC1D65">
              <w:rPr>
                <w:rFonts w:eastAsia="Times New Roman"/>
                <w:kern w:val="2"/>
                <w:lang w:val="uk-UA"/>
              </w:rPr>
              <w:t xml:space="preserve">- </w:t>
            </w:r>
            <w:r w:rsidRPr="00CC1D65">
              <w:rPr>
                <w:rFonts w:eastAsia="Times New Roman"/>
                <w:lang w:val="uk-UA"/>
              </w:rPr>
              <w:t xml:space="preserve">Сканована з оригіналу копія </w:t>
            </w:r>
            <w:r w:rsidRPr="00CC1D65">
              <w:rPr>
                <w:rFonts w:eastAsia="Times New Roman"/>
                <w:kern w:val="2"/>
                <w:lang w:val="uk-UA"/>
              </w:rPr>
              <w:t xml:space="preserve">свідоцтва про сплату єдиного податку або копія витягу з реєстру платників єдиного податку . </w:t>
            </w:r>
          </w:p>
        </w:tc>
      </w:tr>
      <w:tr w:rsidR="00DE0BF1" w:rsidRPr="00ED1940"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55344729" w:rsidR="00C16D0C" w:rsidRPr="00CC1D65" w:rsidRDefault="00547A96" w:rsidP="00CA5A24">
            <w:pPr>
              <w:widowControl w:val="0"/>
              <w:suppressAutoHyphens/>
              <w:autoSpaceDE w:val="0"/>
              <w:spacing w:after="0" w:line="240" w:lineRule="auto"/>
              <w:jc w:val="center"/>
              <w:rPr>
                <w:rFonts w:eastAsia="Times New Roman"/>
                <w:b/>
                <w:bCs/>
                <w:lang w:val="uk-UA"/>
              </w:rPr>
            </w:pPr>
            <w:r w:rsidRPr="00CC1D65">
              <w:rPr>
                <w:rFonts w:eastAsia="Times New Roman"/>
                <w:b/>
                <w:bCs/>
                <w:lang w:val="uk-UA"/>
              </w:rPr>
              <w:t>3</w:t>
            </w:r>
            <w:r w:rsidR="00C16D0C" w:rsidRPr="00CC1D65">
              <w:rPr>
                <w:rFonts w:eastAsia="Times New Roman"/>
                <w:b/>
                <w:bCs/>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CC1D65" w:rsidRDefault="00C16D0C" w:rsidP="00CA5A24">
            <w:pPr>
              <w:widowControl w:val="0"/>
              <w:suppressAutoHyphens/>
              <w:autoSpaceDE w:val="0"/>
              <w:spacing w:after="0" w:line="240" w:lineRule="auto"/>
              <w:rPr>
                <w:rFonts w:eastAsia="Times New Roman"/>
                <w:lang w:val="uk-UA"/>
              </w:rPr>
            </w:pPr>
            <w:r w:rsidRPr="00CC1D65">
              <w:rPr>
                <w:rFonts w:eastAsia="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6A6D6277" w:rsidR="00C16D0C" w:rsidRPr="00CC1D65" w:rsidRDefault="00A77F0C" w:rsidP="00934137">
            <w:pPr>
              <w:spacing w:after="0" w:line="240" w:lineRule="auto"/>
              <w:jc w:val="both"/>
              <w:rPr>
                <w:rFonts w:eastAsia="Times New Roman"/>
                <w:lang w:val="uk-UA"/>
              </w:rPr>
            </w:pPr>
            <w:r w:rsidRPr="00CC1D65">
              <w:rPr>
                <w:rFonts w:eastAsia="Times New Roman"/>
                <w:lang w:val="uk-UA"/>
              </w:rPr>
              <w:t xml:space="preserve">Довідка в довільній формі або відповідно до взірця, що наведений  </w:t>
            </w:r>
            <w:r w:rsidRPr="00CC1D65">
              <w:rPr>
                <w:rFonts w:eastAsia="Times New Roman"/>
                <w:b/>
                <w:lang w:val="uk-UA"/>
              </w:rPr>
              <w:t>нижче</w:t>
            </w:r>
            <w:r w:rsidRPr="00CC1D65">
              <w:rPr>
                <w:rFonts w:eastAsia="Times New Roman"/>
                <w:lang w:val="uk-UA"/>
              </w:rPr>
              <w:t>, повинна бути підписана особами, уповноваженими на підписання документів пропозиції та договору, щодо яких подано інформацію, визначену відповідно до Закону України «Про публічні закупівлі».</w:t>
            </w:r>
          </w:p>
        </w:tc>
      </w:tr>
    </w:tbl>
    <w:p w14:paraId="1BFD767C" w14:textId="77777777" w:rsidR="00C16D0C" w:rsidRPr="00CC1D65" w:rsidRDefault="00C16D0C" w:rsidP="00CA5A24">
      <w:pPr>
        <w:spacing w:after="0" w:line="240" w:lineRule="auto"/>
        <w:rPr>
          <w:rFonts w:eastAsia="Times New Roman"/>
          <w:b/>
          <w:lang w:val="uk-UA"/>
        </w:rPr>
      </w:pPr>
    </w:p>
    <w:p w14:paraId="68F518E8" w14:textId="77777777" w:rsidR="00B321DF" w:rsidRPr="00CC1D65" w:rsidRDefault="00B321DF" w:rsidP="00CA5A24">
      <w:pPr>
        <w:spacing w:after="0" w:line="240" w:lineRule="auto"/>
        <w:jc w:val="right"/>
        <w:rPr>
          <w:rFonts w:eastAsia="Times New Roman"/>
          <w:b/>
          <w:lang w:val="uk-UA"/>
        </w:rPr>
      </w:pPr>
      <w:r w:rsidRPr="00CC1D65">
        <w:rPr>
          <w:rFonts w:eastAsia="Times New Roman"/>
          <w:b/>
          <w:lang w:val="uk-UA"/>
        </w:rPr>
        <w:t>Взірець</w:t>
      </w:r>
    </w:p>
    <w:p w14:paraId="1DC97A63" w14:textId="77777777" w:rsidR="00B321DF" w:rsidRPr="00CC1D65" w:rsidRDefault="00B321DF" w:rsidP="00CA5A24">
      <w:pPr>
        <w:spacing w:after="0" w:line="240" w:lineRule="auto"/>
        <w:jc w:val="right"/>
        <w:rPr>
          <w:rFonts w:eastAsia="Times New Roman"/>
          <w:b/>
          <w:lang w:val="uk-UA"/>
        </w:rPr>
      </w:pPr>
    </w:p>
    <w:p w14:paraId="5568F657" w14:textId="77777777" w:rsidR="00B321DF" w:rsidRPr="00CC1D65" w:rsidRDefault="00B321DF" w:rsidP="00CA5A24">
      <w:pPr>
        <w:tabs>
          <w:tab w:val="left" w:pos="3345"/>
        </w:tabs>
        <w:spacing w:after="0" w:line="240" w:lineRule="auto"/>
        <w:jc w:val="center"/>
        <w:rPr>
          <w:rFonts w:eastAsia="Times New Roman"/>
          <w:b/>
          <w:lang w:val="uk-UA"/>
        </w:rPr>
      </w:pPr>
      <w:r w:rsidRPr="00CC1D65">
        <w:rPr>
          <w:rFonts w:eastAsia="Times New Roman"/>
          <w:b/>
          <w:lang w:val="uk-UA"/>
        </w:rPr>
        <w:t>Лист - згода на обробку персональних даних</w:t>
      </w:r>
    </w:p>
    <w:p w14:paraId="36BF414C" w14:textId="77777777" w:rsidR="00B321DF" w:rsidRPr="00CC1D65" w:rsidRDefault="00B321DF" w:rsidP="00CA5A24">
      <w:pPr>
        <w:tabs>
          <w:tab w:val="left" w:pos="3345"/>
        </w:tabs>
        <w:spacing w:after="0" w:line="240" w:lineRule="auto"/>
        <w:rPr>
          <w:rFonts w:eastAsia="Times New Roman"/>
          <w:lang w:val="uk-UA"/>
        </w:rPr>
      </w:pPr>
    </w:p>
    <w:p w14:paraId="6238C458" w14:textId="77777777" w:rsidR="00B321DF" w:rsidRPr="00CC1D65" w:rsidRDefault="00B321DF" w:rsidP="00CA5A24">
      <w:pPr>
        <w:tabs>
          <w:tab w:val="left" w:pos="0"/>
        </w:tabs>
        <w:spacing w:after="0" w:line="240" w:lineRule="auto"/>
        <w:jc w:val="both"/>
        <w:rPr>
          <w:rFonts w:eastAsia="Times New Roman"/>
          <w:lang w:val="uk-UA"/>
        </w:rPr>
      </w:pPr>
      <w:r w:rsidRPr="00CC1D65">
        <w:rPr>
          <w:rFonts w:eastAsia="Times New Roman"/>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C1D65">
        <w:rPr>
          <w:rFonts w:eastAsia="Times New Roman"/>
          <w:lang w:val="uk-UA"/>
        </w:rPr>
        <w:t>т.ч</w:t>
      </w:r>
      <w:proofErr w:type="spellEnd"/>
      <w:r w:rsidRPr="00CC1D65">
        <w:rPr>
          <w:rFonts w:eastAsia="Times New Roman"/>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CC1D65" w:rsidRDefault="00B321DF" w:rsidP="00CA5A24">
      <w:pPr>
        <w:spacing w:after="0" w:line="240" w:lineRule="auto"/>
        <w:rPr>
          <w:rFonts w:eastAsia="Times New Roman"/>
          <w:lang w:val="uk-UA"/>
        </w:rPr>
      </w:pPr>
    </w:p>
    <w:p w14:paraId="1567F26D" w14:textId="77777777" w:rsidR="00B321DF" w:rsidRPr="00CC1D65" w:rsidRDefault="00B321DF" w:rsidP="00CA5A24">
      <w:pPr>
        <w:spacing w:after="0" w:line="240" w:lineRule="auto"/>
        <w:jc w:val="center"/>
        <w:rPr>
          <w:rFonts w:eastAsia="Times New Roman"/>
          <w:i/>
          <w:lang w:val="uk-UA"/>
        </w:rPr>
      </w:pPr>
      <w:r w:rsidRPr="00CC1D65">
        <w:rPr>
          <w:rFonts w:eastAsia="Times New Roman"/>
          <w:i/>
          <w:lang w:val="uk-UA"/>
        </w:rPr>
        <w:t>Посада, прізвище, ініціали, підпис уповноваженої особи Учасника, завірені печаткою.</w:t>
      </w:r>
    </w:p>
    <w:p w14:paraId="4FCBEC08" w14:textId="77777777" w:rsidR="00B321DF" w:rsidRPr="00CC1D65" w:rsidRDefault="00B321DF" w:rsidP="00CA5A24">
      <w:pPr>
        <w:spacing w:after="0" w:line="240" w:lineRule="auto"/>
        <w:rPr>
          <w:rFonts w:eastAsia="Times New Roman"/>
          <w:i/>
          <w:lang w:val="uk-UA"/>
        </w:rPr>
      </w:pPr>
    </w:p>
    <w:p w14:paraId="5D2ABDBB" w14:textId="77777777" w:rsidR="00B321DF" w:rsidRPr="00CC1D65" w:rsidRDefault="00B321DF" w:rsidP="00CA5A24">
      <w:pPr>
        <w:spacing w:after="0" w:line="240" w:lineRule="auto"/>
        <w:jc w:val="center"/>
        <w:rPr>
          <w:rFonts w:eastAsia="Times New Roman"/>
          <w:b/>
          <w:lang w:val="uk-UA"/>
        </w:rPr>
      </w:pPr>
    </w:p>
    <w:p w14:paraId="2F6DD695" w14:textId="222B77C9" w:rsidR="00C16D0C" w:rsidRPr="00CC1D65" w:rsidRDefault="00C16D0C" w:rsidP="00CA5A24">
      <w:pPr>
        <w:spacing w:after="0" w:line="240" w:lineRule="auto"/>
        <w:jc w:val="right"/>
        <w:rPr>
          <w:b/>
          <w:bCs/>
          <w:lang w:val="uk-UA"/>
        </w:rPr>
      </w:pPr>
    </w:p>
    <w:p w14:paraId="789F2A44" w14:textId="0D256127" w:rsidR="00CD6A3B" w:rsidRPr="00CC1D65" w:rsidRDefault="00CD6A3B" w:rsidP="00CA5A24">
      <w:pPr>
        <w:spacing w:after="0" w:line="240" w:lineRule="auto"/>
        <w:jc w:val="right"/>
        <w:rPr>
          <w:b/>
          <w:bCs/>
          <w:lang w:val="uk-UA"/>
        </w:rPr>
      </w:pPr>
    </w:p>
    <w:p w14:paraId="6E0CBEC0" w14:textId="77777777" w:rsidR="00CD6A3B" w:rsidRPr="00CC1D65" w:rsidRDefault="00CD6A3B" w:rsidP="00CA5A24">
      <w:pPr>
        <w:spacing w:after="0" w:line="240" w:lineRule="auto"/>
        <w:jc w:val="right"/>
        <w:rPr>
          <w:b/>
          <w:bCs/>
          <w:lang w:val="uk-UA"/>
        </w:rPr>
      </w:pPr>
    </w:p>
    <w:p w14:paraId="11F78861" w14:textId="3E827FCE" w:rsidR="00B321DF" w:rsidRPr="00CC1D65" w:rsidRDefault="00CC67D1" w:rsidP="00CA5A24">
      <w:pPr>
        <w:spacing w:after="0" w:line="240" w:lineRule="auto"/>
        <w:jc w:val="right"/>
        <w:rPr>
          <w:b/>
          <w:bCs/>
          <w:lang w:val="uk-UA"/>
        </w:rPr>
      </w:pPr>
      <w:r w:rsidRPr="00CC1D65">
        <w:rPr>
          <w:b/>
          <w:bCs/>
          <w:lang w:val="uk-UA"/>
        </w:rPr>
        <w:t xml:space="preserve"> Додаток №5</w:t>
      </w:r>
    </w:p>
    <w:p w14:paraId="63AD9ED5" w14:textId="77777777" w:rsidR="00CC67D1" w:rsidRPr="00426673" w:rsidRDefault="00CC67D1" w:rsidP="00CA5A24">
      <w:pPr>
        <w:spacing w:after="0" w:line="240" w:lineRule="auto"/>
        <w:jc w:val="center"/>
        <w:rPr>
          <w:lang w:val="uk-UA"/>
        </w:rPr>
      </w:pPr>
      <w:r w:rsidRPr="00CC1D65">
        <w:rPr>
          <w:lang w:val="uk-UA"/>
        </w:rPr>
        <w:t>ПРОЕКТ ДОГОВОРУ</w:t>
      </w:r>
      <w:r w:rsidRPr="00426673">
        <w:rPr>
          <w:lang w:val="uk-UA"/>
        </w:rPr>
        <w:t xml:space="preserve"> </w:t>
      </w:r>
    </w:p>
    <w:p w14:paraId="0C5E17E2" w14:textId="148C4131" w:rsidR="00CC67D1" w:rsidRPr="0052049C" w:rsidRDefault="00CC67D1" w:rsidP="00CA5A24">
      <w:pPr>
        <w:spacing w:after="0" w:line="240" w:lineRule="auto"/>
        <w:jc w:val="center"/>
        <w:rPr>
          <w:lang w:val="uk-UA"/>
        </w:rPr>
      </w:pPr>
      <w:r w:rsidRPr="00426673">
        <w:rPr>
          <w:lang w:val="uk-UA"/>
        </w:rPr>
        <w:t>(подається в окремому файлі)</w:t>
      </w:r>
    </w:p>
    <w:sectPr w:rsidR="00CC67D1" w:rsidRPr="0052049C"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33AC" w14:textId="77777777" w:rsidR="00C917F6" w:rsidRDefault="00C917F6" w:rsidP="00B321DF">
      <w:pPr>
        <w:spacing w:after="0" w:line="240" w:lineRule="auto"/>
      </w:pPr>
      <w:r>
        <w:separator/>
      </w:r>
    </w:p>
  </w:endnote>
  <w:endnote w:type="continuationSeparator" w:id="0">
    <w:p w14:paraId="4EAFDA82" w14:textId="77777777" w:rsidR="00C917F6" w:rsidRDefault="00C917F6"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BE1E" w14:textId="77777777" w:rsidR="00C917F6" w:rsidRDefault="00C917F6" w:rsidP="00B321DF">
      <w:pPr>
        <w:spacing w:after="0" w:line="240" w:lineRule="auto"/>
      </w:pPr>
      <w:r>
        <w:separator/>
      </w:r>
    </w:p>
  </w:footnote>
  <w:footnote w:type="continuationSeparator" w:id="0">
    <w:p w14:paraId="3B4FD33D" w14:textId="77777777" w:rsidR="00C917F6" w:rsidRDefault="00C917F6" w:rsidP="00B321DF">
      <w:pPr>
        <w:spacing w:after="0" w:line="240" w:lineRule="auto"/>
      </w:pPr>
      <w:r>
        <w:continuationSeparator/>
      </w:r>
    </w:p>
  </w:footnote>
  <w:footnote w:id="1">
    <w:p w14:paraId="7D3F48AC" w14:textId="77777777" w:rsidR="007A5F24" w:rsidRPr="007A5F24" w:rsidRDefault="007A5F24" w:rsidP="00DE34EC">
      <w:pPr>
        <w:tabs>
          <w:tab w:val="left" w:pos="0"/>
          <w:tab w:val="center" w:pos="4153"/>
          <w:tab w:val="right" w:pos="8306"/>
        </w:tabs>
        <w:spacing w:after="0" w:line="240" w:lineRule="auto"/>
        <w:jc w:val="center"/>
        <w:rPr>
          <w:rFonts w:eastAsia="Calibri"/>
          <w:b/>
          <w:bCs/>
          <w:lang w:val="uk-UA" w:eastAsia="ru-RU"/>
        </w:rPr>
      </w:pPr>
    </w:p>
    <w:p w14:paraId="41B35FE9"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8B"/>
    <w:multiLevelType w:val="hybridMultilevel"/>
    <w:tmpl w:val="6FAEC7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72839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9173345">
    <w:abstractNumId w:val="3"/>
  </w:num>
  <w:num w:numId="3" w16cid:durableId="495537062">
    <w:abstractNumId w:val="9"/>
  </w:num>
  <w:num w:numId="4" w16cid:durableId="583413131">
    <w:abstractNumId w:val="4"/>
  </w:num>
  <w:num w:numId="5" w16cid:durableId="1073619856">
    <w:abstractNumId w:val="7"/>
  </w:num>
  <w:num w:numId="6" w16cid:durableId="909656973">
    <w:abstractNumId w:val="11"/>
  </w:num>
  <w:num w:numId="7" w16cid:durableId="1724332600">
    <w:abstractNumId w:val="1"/>
  </w:num>
  <w:num w:numId="8" w16cid:durableId="1266575754">
    <w:abstractNumId w:val="5"/>
  </w:num>
  <w:num w:numId="9" w16cid:durableId="340856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2671518">
    <w:abstractNumId w:val="10"/>
  </w:num>
  <w:num w:numId="11" w16cid:durableId="220868122">
    <w:abstractNumId w:val="8"/>
  </w:num>
  <w:num w:numId="12" w16cid:durableId="113999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D4"/>
    <w:rsid w:val="00000389"/>
    <w:rsid w:val="00005142"/>
    <w:rsid w:val="0000626F"/>
    <w:rsid w:val="00013A7E"/>
    <w:rsid w:val="00014A7F"/>
    <w:rsid w:val="000200FC"/>
    <w:rsid w:val="00030A7D"/>
    <w:rsid w:val="00032418"/>
    <w:rsid w:val="00044D63"/>
    <w:rsid w:val="00052533"/>
    <w:rsid w:val="00061250"/>
    <w:rsid w:val="000777BC"/>
    <w:rsid w:val="00080CF6"/>
    <w:rsid w:val="000F45BC"/>
    <w:rsid w:val="00113116"/>
    <w:rsid w:val="00133A1B"/>
    <w:rsid w:val="00156D4D"/>
    <w:rsid w:val="00176426"/>
    <w:rsid w:val="00184816"/>
    <w:rsid w:val="00193CF0"/>
    <w:rsid w:val="001C1905"/>
    <w:rsid w:val="001D321C"/>
    <w:rsid w:val="001E77FD"/>
    <w:rsid w:val="00203E69"/>
    <w:rsid w:val="00205E73"/>
    <w:rsid w:val="00212739"/>
    <w:rsid w:val="00235F07"/>
    <w:rsid w:val="00236705"/>
    <w:rsid w:val="00240E88"/>
    <w:rsid w:val="00240F82"/>
    <w:rsid w:val="00244733"/>
    <w:rsid w:val="00262EF2"/>
    <w:rsid w:val="00267A53"/>
    <w:rsid w:val="00282FFB"/>
    <w:rsid w:val="00285C34"/>
    <w:rsid w:val="00286B1A"/>
    <w:rsid w:val="002914FF"/>
    <w:rsid w:val="00291802"/>
    <w:rsid w:val="002926B1"/>
    <w:rsid w:val="002A3020"/>
    <w:rsid w:val="002D4027"/>
    <w:rsid w:val="002F53D0"/>
    <w:rsid w:val="00302403"/>
    <w:rsid w:val="00306483"/>
    <w:rsid w:val="00311771"/>
    <w:rsid w:val="00336ACA"/>
    <w:rsid w:val="00367018"/>
    <w:rsid w:val="003702CC"/>
    <w:rsid w:val="003A1D27"/>
    <w:rsid w:val="003B04D3"/>
    <w:rsid w:val="003B29D0"/>
    <w:rsid w:val="003B4613"/>
    <w:rsid w:val="003B5CD9"/>
    <w:rsid w:val="003B5E48"/>
    <w:rsid w:val="003B6B17"/>
    <w:rsid w:val="003C53A8"/>
    <w:rsid w:val="003D617B"/>
    <w:rsid w:val="003E163A"/>
    <w:rsid w:val="003E3AB9"/>
    <w:rsid w:val="003F0CA4"/>
    <w:rsid w:val="003F437B"/>
    <w:rsid w:val="00425453"/>
    <w:rsid w:val="00426673"/>
    <w:rsid w:val="00451801"/>
    <w:rsid w:val="004A4737"/>
    <w:rsid w:val="004C2CEA"/>
    <w:rsid w:val="004D57D4"/>
    <w:rsid w:val="00501B6F"/>
    <w:rsid w:val="0050596C"/>
    <w:rsid w:val="00507093"/>
    <w:rsid w:val="00514CDA"/>
    <w:rsid w:val="00517A7E"/>
    <w:rsid w:val="0052049C"/>
    <w:rsid w:val="0052076A"/>
    <w:rsid w:val="00521926"/>
    <w:rsid w:val="00547A96"/>
    <w:rsid w:val="00560921"/>
    <w:rsid w:val="00560C25"/>
    <w:rsid w:val="005806FF"/>
    <w:rsid w:val="0058102C"/>
    <w:rsid w:val="005819BC"/>
    <w:rsid w:val="005E3607"/>
    <w:rsid w:val="005F3BCA"/>
    <w:rsid w:val="005F58C2"/>
    <w:rsid w:val="005F5ABB"/>
    <w:rsid w:val="0062574F"/>
    <w:rsid w:val="00626E66"/>
    <w:rsid w:val="006271C3"/>
    <w:rsid w:val="00627F89"/>
    <w:rsid w:val="00633EF5"/>
    <w:rsid w:val="00682C81"/>
    <w:rsid w:val="006934CB"/>
    <w:rsid w:val="006950C2"/>
    <w:rsid w:val="00696540"/>
    <w:rsid w:val="006A273A"/>
    <w:rsid w:val="006A4AD8"/>
    <w:rsid w:val="006C1792"/>
    <w:rsid w:val="006D2C14"/>
    <w:rsid w:val="006F0811"/>
    <w:rsid w:val="00722B04"/>
    <w:rsid w:val="00765543"/>
    <w:rsid w:val="007828D7"/>
    <w:rsid w:val="00783B49"/>
    <w:rsid w:val="00796BFD"/>
    <w:rsid w:val="007A5F24"/>
    <w:rsid w:val="007D75B6"/>
    <w:rsid w:val="007E2D9F"/>
    <w:rsid w:val="007F73F1"/>
    <w:rsid w:val="0080299E"/>
    <w:rsid w:val="008301BF"/>
    <w:rsid w:val="008418FA"/>
    <w:rsid w:val="00842996"/>
    <w:rsid w:val="00853537"/>
    <w:rsid w:val="00862116"/>
    <w:rsid w:val="00892237"/>
    <w:rsid w:val="008A33A2"/>
    <w:rsid w:val="008A7C10"/>
    <w:rsid w:val="008C5E6C"/>
    <w:rsid w:val="008D4217"/>
    <w:rsid w:val="008F0A3C"/>
    <w:rsid w:val="008F4EA4"/>
    <w:rsid w:val="00903707"/>
    <w:rsid w:val="00911ADB"/>
    <w:rsid w:val="00932A33"/>
    <w:rsid w:val="00934137"/>
    <w:rsid w:val="00947022"/>
    <w:rsid w:val="00985E08"/>
    <w:rsid w:val="009A10A0"/>
    <w:rsid w:val="009D3DD7"/>
    <w:rsid w:val="009D4815"/>
    <w:rsid w:val="009E6466"/>
    <w:rsid w:val="00A0631E"/>
    <w:rsid w:val="00A12157"/>
    <w:rsid w:val="00A22DC0"/>
    <w:rsid w:val="00A25795"/>
    <w:rsid w:val="00A403A2"/>
    <w:rsid w:val="00A56764"/>
    <w:rsid w:val="00A6047E"/>
    <w:rsid w:val="00A642D9"/>
    <w:rsid w:val="00A721EE"/>
    <w:rsid w:val="00A77F0C"/>
    <w:rsid w:val="00A90505"/>
    <w:rsid w:val="00A959FA"/>
    <w:rsid w:val="00A96F55"/>
    <w:rsid w:val="00AC254A"/>
    <w:rsid w:val="00B277EF"/>
    <w:rsid w:val="00B321DF"/>
    <w:rsid w:val="00B5210E"/>
    <w:rsid w:val="00B54496"/>
    <w:rsid w:val="00B631CA"/>
    <w:rsid w:val="00B65565"/>
    <w:rsid w:val="00B81069"/>
    <w:rsid w:val="00B95F91"/>
    <w:rsid w:val="00B96D3C"/>
    <w:rsid w:val="00BA209F"/>
    <w:rsid w:val="00BA682D"/>
    <w:rsid w:val="00BC78BA"/>
    <w:rsid w:val="00BD00DA"/>
    <w:rsid w:val="00C004C0"/>
    <w:rsid w:val="00C16D0C"/>
    <w:rsid w:val="00C648B9"/>
    <w:rsid w:val="00C66198"/>
    <w:rsid w:val="00C72E7A"/>
    <w:rsid w:val="00C917F6"/>
    <w:rsid w:val="00C96048"/>
    <w:rsid w:val="00C9711B"/>
    <w:rsid w:val="00C972DD"/>
    <w:rsid w:val="00CA5A24"/>
    <w:rsid w:val="00CB3BFC"/>
    <w:rsid w:val="00CC1D65"/>
    <w:rsid w:val="00CC67D1"/>
    <w:rsid w:val="00CD6A3B"/>
    <w:rsid w:val="00CE0917"/>
    <w:rsid w:val="00D101D6"/>
    <w:rsid w:val="00D43FCE"/>
    <w:rsid w:val="00D64DDF"/>
    <w:rsid w:val="00D902DB"/>
    <w:rsid w:val="00DA2E5E"/>
    <w:rsid w:val="00DB2EAE"/>
    <w:rsid w:val="00DB6C74"/>
    <w:rsid w:val="00DD4EF2"/>
    <w:rsid w:val="00DE0BF1"/>
    <w:rsid w:val="00DE0E3C"/>
    <w:rsid w:val="00DE34EC"/>
    <w:rsid w:val="00E0739D"/>
    <w:rsid w:val="00E13E74"/>
    <w:rsid w:val="00E1730C"/>
    <w:rsid w:val="00E33934"/>
    <w:rsid w:val="00E53DE6"/>
    <w:rsid w:val="00E5641D"/>
    <w:rsid w:val="00E60E36"/>
    <w:rsid w:val="00E6758A"/>
    <w:rsid w:val="00E77AB7"/>
    <w:rsid w:val="00E901C8"/>
    <w:rsid w:val="00E91BB3"/>
    <w:rsid w:val="00E924C9"/>
    <w:rsid w:val="00EA2FC3"/>
    <w:rsid w:val="00EB1E06"/>
    <w:rsid w:val="00EC7017"/>
    <w:rsid w:val="00ED1940"/>
    <w:rsid w:val="00ED1F32"/>
    <w:rsid w:val="00EE3DA2"/>
    <w:rsid w:val="00EF7966"/>
    <w:rsid w:val="00F05BD8"/>
    <w:rsid w:val="00F10C86"/>
    <w:rsid w:val="00F2109A"/>
    <w:rsid w:val="00F24FDE"/>
    <w:rsid w:val="00F265BD"/>
    <w:rsid w:val="00F44B54"/>
    <w:rsid w:val="00F66E35"/>
    <w:rsid w:val="00F730C7"/>
    <w:rsid w:val="00F83FB5"/>
    <w:rsid w:val="00F872C2"/>
    <w:rsid w:val="00F95D86"/>
    <w:rsid w:val="00FB3F95"/>
    <w:rsid w:val="00FC7214"/>
    <w:rsid w:val="00FD153D"/>
    <w:rsid w:val="00FD39A4"/>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character" w:customStyle="1" w:styleId="apple-converted-space">
    <w:name w:val="apple-converted-space"/>
    <w:rsid w:val="00CE0917"/>
  </w:style>
  <w:style w:type="table" w:styleId="ac">
    <w:name w:val="Table Grid"/>
    <w:basedOn w:val="a1"/>
    <w:uiPriority w:val="39"/>
    <w:rsid w:val="00F8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E924C9"/>
    <w:rPr>
      <w:color w:val="605E5C"/>
      <w:shd w:val="clear" w:color="auto" w:fill="E1DFDD"/>
    </w:rPr>
  </w:style>
  <w:style w:type="paragraph" w:styleId="ad">
    <w:name w:val="Normal (Web)"/>
    <w:basedOn w:val="a"/>
    <w:uiPriority w:val="99"/>
    <w:unhideWhenUsed/>
    <w:rsid w:val="0017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5207">
      <w:bodyDiv w:val="1"/>
      <w:marLeft w:val="0"/>
      <w:marRight w:val="0"/>
      <w:marTop w:val="0"/>
      <w:marBottom w:val="0"/>
      <w:divBdr>
        <w:top w:val="none" w:sz="0" w:space="0" w:color="auto"/>
        <w:left w:val="none" w:sz="0" w:space="0" w:color="auto"/>
        <w:bottom w:val="none" w:sz="0" w:space="0" w:color="auto"/>
        <w:right w:val="none" w:sz="0" w:space="0" w:color="auto"/>
      </w:divBdr>
    </w:div>
    <w:div w:id="405225453">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212885263">
      <w:bodyDiv w:val="1"/>
      <w:marLeft w:val="0"/>
      <w:marRight w:val="0"/>
      <w:marTop w:val="0"/>
      <w:marBottom w:val="0"/>
      <w:divBdr>
        <w:top w:val="none" w:sz="0" w:space="0" w:color="auto"/>
        <w:left w:val="none" w:sz="0" w:space="0" w:color="auto"/>
        <w:bottom w:val="none" w:sz="0" w:space="0" w:color="auto"/>
        <w:right w:val="none" w:sz="0" w:space="0" w:color="auto"/>
      </w:divBdr>
    </w:div>
    <w:div w:id="1348364064">
      <w:bodyDiv w:val="1"/>
      <w:marLeft w:val="0"/>
      <w:marRight w:val="0"/>
      <w:marTop w:val="0"/>
      <w:marBottom w:val="0"/>
      <w:divBdr>
        <w:top w:val="none" w:sz="0" w:space="0" w:color="auto"/>
        <w:left w:val="none" w:sz="0" w:space="0" w:color="auto"/>
        <w:bottom w:val="none" w:sz="0" w:space="0" w:color="auto"/>
        <w:right w:val="none" w:sz="0" w:space="0" w:color="auto"/>
      </w:divBdr>
    </w:div>
    <w:div w:id="1652098324">
      <w:bodyDiv w:val="1"/>
      <w:marLeft w:val="0"/>
      <w:marRight w:val="0"/>
      <w:marTop w:val="0"/>
      <w:marBottom w:val="0"/>
      <w:divBdr>
        <w:top w:val="none" w:sz="0" w:space="0" w:color="auto"/>
        <w:left w:val="none" w:sz="0" w:space="0" w:color="auto"/>
        <w:bottom w:val="none" w:sz="0" w:space="0" w:color="auto"/>
        <w:right w:val="none" w:sz="0" w:space="0" w:color="auto"/>
      </w:divBdr>
    </w:div>
    <w:div w:id="1845969546">
      <w:bodyDiv w:val="1"/>
      <w:marLeft w:val="0"/>
      <w:marRight w:val="0"/>
      <w:marTop w:val="0"/>
      <w:marBottom w:val="0"/>
      <w:divBdr>
        <w:top w:val="none" w:sz="0" w:space="0" w:color="auto"/>
        <w:left w:val="none" w:sz="0" w:space="0" w:color="auto"/>
        <w:bottom w:val="none" w:sz="0" w:space="0" w:color="auto"/>
        <w:right w:val="none" w:sz="0" w:space="0" w:color="auto"/>
      </w:divBdr>
    </w:div>
    <w:div w:id="1898273208">
      <w:bodyDiv w:val="1"/>
      <w:marLeft w:val="0"/>
      <w:marRight w:val="0"/>
      <w:marTop w:val="0"/>
      <w:marBottom w:val="0"/>
      <w:divBdr>
        <w:top w:val="none" w:sz="0" w:space="0" w:color="auto"/>
        <w:left w:val="none" w:sz="0" w:space="0" w:color="auto"/>
        <w:bottom w:val="none" w:sz="0" w:space="0" w:color="auto"/>
        <w:right w:val="none" w:sz="0" w:space="0" w:color="auto"/>
      </w:divBdr>
      <w:divsChild>
        <w:div w:id="2118021610">
          <w:marLeft w:val="0"/>
          <w:marRight w:val="0"/>
          <w:marTop w:val="0"/>
          <w:marBottom w:val="0"/>
          <w:divBdr>
            <w:top w:val="none" w:sz="0" w:space="0" w:color="auto"/>
            <w:left w:val="none" w:sz="0" w:space="0" w:color="auto"/>
            <w:bottom w:val="none" w:sz="0" w:space="0" w:color="auto"/>
            <w:right w:val="none" w:sz="0" w:space="0" w:color="auto"/>
          </w:divBdr>
        </w:div>
        <w:div w:id="1198008993">
          <w:marLeft w:val="0"/>
          <w:marRight w:val="0"/>
          <w:marTop w:val="0"/>
          <w:marBottom w:val="0"/>
          <w:divBdr>
            <w:top w:val="none" w:sz="0" w:space="0" w:color="auto"/>
            <w:left w:val="none" w:sz="0" w:space="0" w:color="auto"/>
            <w:bottom w:val="none" w:sz="0" w:space="0" w:color="auto"/>
            <w:right w:val="none" w:sz="0" w:space="0" w:color="auto"/>
          </w:divBdr>
        </w:div>
      </w:divsChild>
    </w:div>
    <w:div w:id="1926570563">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85504983">
      <w:bodyDiv w:val="1"/>
      <w:marLeft w:val="0"/>
      <w:marRight w:val="0"/>
      <w:marTop w:val="0"/>
      <w:marBottom w:val="0"/>
      <w:divBdr>
        <w:top w:val="none" w:sz="0" w:space="0" w:color="auto"/>
        <w:left w:val="none" w:sz="0" w:space="0" w:color="auto"/>
        <w:bottom w:val="none" w:sz="0" w:space="0" w:color="auto"/>
        <w:right w:val="none" w:sz="0" w:space="0" w:color="auto"/>
      </w:divBdr>
    </w:div>
    <w:div w:id="2129658374">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oshyne.osvit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FD19-99D2-468A-8001-AAAE787A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16</Pages>
  <Words>4804</Words>
  <Characters>27385</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user16@SPL.local</cp:lastModifiedBy>
  <cp:revision>86</cp:revision>
  <dcterms:created xsi:type="dcterms:W3CDTF">2020-04-24T07:28:00Z</dcterms:created>
  <dcterms:modified xsi:type="dcterms:W3CDTF">2022-08-11T09:06:00Z</dcterms:modified>
</cp:coreProperties>
</file>