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631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3AF9784" w14:textId="77777777" w:rsidR="00F159DC" w:rsidRPr="00D6432E" w:rsidRDefault="00F159DC" w:rsidP="00F159DC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Додаток№5</w:t>
      </w:r>
    </w:p>
    <w:p w14:paraId="025461E6" w14:textId="77777777" w:rsidR="00F159DC" w:rsidRPr="00D6432E" w:rsidRDefault="00F159DC" w:rsidP="00F159DC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A3C57D8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ПРОЕКТ ДОГОВОРУ </w:t>
      </w:r>
    </w:p>
    <w:p w14:paraId="7802E883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29EE1DA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ДОГОВІР № ___ </w:t>
      </w:r>
    </w:p>
    <w:p w14:paraId="444B3034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_____</w:t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  <w:t xml:space="preserve"> «___» ___________ 2022 року</w:t>
      </w:r>
    </w:p>
    <w:p w14:paraId="138503B9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0EC98F6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FB4FD8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 в особі _____________________, що діє на підставі ____________________________________________(далі - Покупець), з однієї сторони, і _________________________________, в особі _________________________________, що діє на підставі _______________________  (далі - Постачальник), з іншої сторони,  разом - Сторони,  уклали цей договір про таке (далі - Договір):</w:t>
      </w:r>
    </w:p>
    <w:p w14:paraId="1D6E9D60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7983F59" w14:textId="77777777" w:rsidR="00F159DC" w:rsidRPr="00D6432E" w:rsidRDefault="00F159DC" w:rsidP="00F159DC">
      <w:pPr>
        <w:pStyle w:val="a3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договору</w:t>
      </w:r>
    </w:p>
    <w:p w14:paraId="66C2FA25" w14:textId="77777777" w:rsidR="00F159DC" w:rsidRPr="00D6432E" w:rsidRDefault="00F159DC" w:rsidP="00F159DC">
      <w:pPr>
        <w:pStyle w:val="a3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За договором поставки одна сторона - Постачальник зобов'язується передати (поставити) у встановлені строки другій стороні - Покупцеві товар, а Покупець зобов'язується прийняти вказаний товар та </w:t>
      </w:r>
      <w:r w:rsidRPr="00D6432E">
        <w:rPr>
          <w:rFonts w:ascii="Times New Roman" w:hAnsi="Times New Roman" w:cs="Times New Roman"/>
          <w:sz w:val="24"/>
          <w:szCs w:val="24"/>
          <w:lang w:val="uk-UA" w:eastAsia="ru-RU"/>
        </w:rPr>
        <w:t>оплатити вартість останнього за ціною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зазначена у Специфікації, що є невід’ємною частиною Договору про закупівлю (Додаток № 1)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1033BD9" w14:textId="52D43AB0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1.2. Найменування товару</w:t>
      </w:r>
      <w:r w:rsidR="001C0B9F" w:rsidRPr="001C0B9F">
        <w:t xml:space="preserve"> </w:t>
      </w:r>
      <w:r w:rsidR="001C0B9F" w:rsidRPr="001C0B9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ДК 021-2015 15510000-6 Молоко та вершки (Молоко)</w:t>
      </w:r>
      <w:r w:rsidRPr="001C0B9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із Специфікації</w:t>
      </w:r>
      <w:r w:rsidRPr="00D6432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 xml:space="preserve">. </w:t>
      </w:r>
    </w:p>
    <w:p w14:paraId="541BEEF0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до, належним чином, завірених документів.</w:t>
      </w:r>
    </w:p>
    <w:p w14:paraId="4EAA57BC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2. Якість товару </w:t>
      </w:r>
    </w:p>
    <w:p w14:paraId="77F4AC5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2.1. Постачальник гарантує якість Товару, що повинен відповідати рівню, нормам і стандартам, законодавчо встановленим на території України.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</w:t>
      </w:r>
    </w:p>
    <w:p w14:paraId="0085B9FE" w14:textId="4BF17952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Якість поставленого товару повинна становити не менше </w:t>
      </w:r>
      <w:r w:rsidR="001C0B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0 % терміну придатності.</w:t>
      </w:r>
    </w:p>
    <w:p w14:paraId="253CF3F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 Постачальник повинен поставити Покупцеві товар, передбачений цим Договором, якість якого відповідає висновкам санітарно - епідемічної експертизи, державним стандартам (ДСТУ), Технічним умовам, які діють на території України.</w:t>
      </w:r>
    </w:p>
    <w:p w14:paraId="2E67B7B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Підтверджуючі документи повинні засвідчувати безпечність і якість товару – зовнішній вигляд, консистенція, ґатунок, категорія, дата виготовлення на підприємстві, термін реалізації, умови зберігання (для товарів, що швидко псуються, термін реалізації і час виготовлення позначаються у годинах).</w:t>
      </w:r>
    </w:p>
    <w:p w14:paraId="5BFF2E1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2.3. Якщо протягом строку придатності, Товар виявиться таким, що не відповідає умовам цього Договору, чи неналежної якості, Постачальник зобов’язаний замінити дефектний Товар протягом 1 календарного дня.</w:t>
      </w:r>
    </w:p>
    <w:p w14:paraId="6799468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2.4. Товар повинен бути спакований Постачальником таким чином, щоб не допустити псування та/або знищення його на період постачання до прийняття Покупцем.</w:t>
      </w:r>
    </w:p>
    <w:p w14:paraId="7E334A0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2.5. Товар повинен прийматися лише за наявності супровідних документів, що підтверджують їх походження, безпечність і якість, та повинні відповідати вимогам державних стандартів.</w:t>
      </w:r>
    </w:p>
    <w:p w14:paraId="10AB2BEF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ІІІ. Ціна договору.</w:t>
      </w:r>
    </w:p>
    <w:p w14:paraId="11C1376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3.1 Ціна договору становить __________________________у </w:t>
      </w:r>
      <w:proofErr w:type="spellStart"/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ПДВ. </w:t>
      </w:r>
    </w:p>
    <w:p w14:paraId="3C766FFC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Ціни на товар встановлюються в національній валюті України.</w:t>
      </w:r>
    </w:p>
    <w:p w14:paraId="26B2F80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3.2. Загальні обсяги та сума договору про закупівлю підлягають зменшенню у разі зменшення обсягів закупівлі та/або грошових надходжень, зокрема під час уточнення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показників бюджету України на 2022 рік чи зменшення доходів Покупця, а також у випадку обмеження або припинення бюджетного фінансування та узгодженого зменшення Сторонами ціни договору про закупівлю. </w:t>
      </w:r>
    </w:p>
    <w:p w14:paraId="3AE20A7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0CB79275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ІV. Порядок здійснення оплати</w:t>
      </w:r>
    </w:p>
    <w:p w14:paraId="797A3A36" w14:textId="3743E446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4.1. Покупець зобов’язаний оплатити Товар Постачальнику протягом </w:t>
      </w:r>
      <w:r w:rsidR="001C0B9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6432E">
        <w:rPr>
          <w:rFonts w:ascii="Times New Roman" w:hAnsi="Times New Roman" w:cs="Times New Roman"/>
          <w:b/>
          <w:sz w:val="24"/>
          <w:szCs w:val="24"/>
          <w:lang w:val="uk-UA"/>
        </w:rPr>
        <w:t>0 /</w:t>
      </w:r>
      <w:r w:rsidR="001C0B9F">
        <w:rPr>
          <w:rFonts w:ascii="Times New Roman" w:hAnsi="Times New Roman" w:cs="Times New Roman"/>
          <w:b/>
          <w:sz w:val="24"/>
          <w:szCs w:val="24"/>
          <w:lang w:val="uk-UA"/>
        </w:rPr>
        <w:t>десяти</w:t>
      </w:r>
      <w:r w:rsidRPr="00D6432E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D643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6432E">
        <w:rPr>
          <w:rFonts w:ascii="Times New Roman" w:hAnsi="Times New Roman" w:cs="Times New Roman"/>
          <w:sz w:val="24"/>
          <w:szCs w:val="24"/>
          <w:lang w:val="uk-UA"/>
        </w:rPr>
        <w:t>календарних днів з дати фактичного отримання Товару (дати підписання видаткової накладної).</w:t>
      </w:r>
    </w:p>
    <w:p w14:paraId="6118342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7895DD30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2853618A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21D1C29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Виконання платіжних зобов’язань за даним Договором проводиться за наявності відповідних фінансових ресурсів. </w:t>
      </w:r>
    </w:p>
    <w:p w14:paraId="07225A4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затримки фінансування та/або відсутності доходів Покупця оплата буде здійснюватися протягом 7 (сім) банківських днів після поступлення коштів на рахунок Покупця з врахуванням положень п. 7.3. даного Договору. </w:t>
      </w:r>
    </w:p>
    <w:p w14:paraId="4BEDCCE0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CD995F9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V. Поставка товару</w:t>
      </w:r>
    </w:p>
    <w:p w14:paraId="425B612D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 Строк (термін) поставки Товару </w:t>
      </w:r>
      <w:r w:rsidRPr="00D6432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не пізніше _______ год. дня, зазначеного в заявці Покупця.</w:t>
      </w:r>
    </w:p>
    <w:p w14:paraId="46ABCE9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Покупець отримує товар згідно своїх Заявок. Заявки подаються Постачальнику за 1 (один) день до строку поставки письмово або в усній формі або (</w:t>
      </w: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шляхом надсилання електронного листа на електронну адресу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14:paraId="48216F7D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Поставка Товару здійснюється згідно кількості, зазначеної Покупцем у Заявці.</w:t>
      </w:r>
    </w:p>
    <w:p w14:paraId="45BEF92F" w14:textId="2047ABDD" w:rsidR="00F159DC" w:rsidRPr="00D6432E" w:rsidRDefault="00F159DC" w:rsidP="00F159DC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5.2 Місце поставки Товару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–</w:t>
      </w:r>
      <w:r w:rsidR="001C0B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</w:t>
      </w:r>
    </w:p>
    <w:p w14:paraId="4A6A53B2" w14:textId="77777777" w:rsidR="00F159DC" w:rsidRPr="00D6432E" w:rsidRDefault="00F159DC" w:rsidP="00F159DC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0B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5.3. У разі виникнення в </w:t>
      </w:r>
      <w:r w:rsidRPr="001C0B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Покупця нагальної потреби, останній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зазначити у замовленні інший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Строк поставки Товару.</w:t>
      </w:r>
    </w:p>
    <w:p w14:paraId="6C19A269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5.4. Постачальник здійснює поставку транспортом, що спеціально облаштований для перевезення товару, визначеного у додатку № 1 до цього Договору, та відповідає вимогам</w:t>
      </w: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Закону України «Про основні принципи та вимоги до безпечності та якості харчових продуктів».</w:t>
      </w:r>
    </w:p>
    <w:p w14:paraId="2E7892AD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Представник Покупця має право перевіряти наявність санітарного паспорту на транспорт та санітарні книжки водія і інших осіб, що супроводжують товар.</w:t>
      </w:r>
    </w:p>
    <w:p w14:paraId="629FCC7D" w14:textId="7EE21A71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5.4. Постачальник за цим Договором здійснює поставку та відвантаження товару до дислокації закладу Покупця, визначених </w:t>
      </w: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п. 5.</w:t>
      </w:r>
      <w:r w:rsidR="00683C0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2</w:t>
      </w: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Договору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2774C8DA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Товар поставляється Постачальником відповідно графіку та маршруту постачання, що вказані у Заявці Покупця. Постачальник зобов’язаний одночасно з товаром передати Покупцю усі документи, що стосуються якості товару та відповідають діючим нормативно-правовим актам.</w:t>
      </w:r>
    </w:p>
    <w:p w14:paraId="464A2D2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5.6. Якщо товар не відповідає вимогам, визначеним цим Договором, у т. ч. за кількістю, якістю, асортиментом, тарою, упаковкою тощо, приймання товару призупиняється. У цьому разі видаткову накладну Сторони не підписують. Сторони складають Акт про виявлені недоліки, в якому зазначаються недоліки товару та строк усунення таких недоліків, перелік відсутніх документів, порядок одержання Постачальником такого </w:t>
      </w:r>
      <w:proofErr w:type="spellStart"/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26B443A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5.7. Постачальник відповідає за недоліки поставленого товару. Будь-які витрати, пов’язані з усуненням недоліків товару, несе Постачальник.</w:t>
      </w:r>
    </w:p>
    <w:p w14:paraId="6C9561B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5.8. При виявленні Покупця прихованих недоліків товару протягом установленого терміну зберігання, які неможливо було виявити при його отриманні, Покупець повинен негайно (упродовж 3 годин) повідомити про це Постачальника та повернути такий товар. </w:t>
      </w:r>
    </w:p>
    <w:p w14:paraId="39D2C52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Прихованими недоліками визнаються такі недоліки, що не могли, бути виявлені при звичайній для такого виду товару перевірці і були виявлені лише в процесі обробки. Покупець складає Акт про приховані недоліки, в якому зазначаються недоліки товару та строк усунення таких недоліків.</w:t>
      </w:r>
    </w:p>
    <w:p w14:paraId="65E360EE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5.9. Після усунення Постачальником недоліків, зазначених в Акті про виявлені недоліки (приховані недоліки), Сторони підписують видаткову накладну відповідно до умов цього Договору, а якщо вони не усунуті, Покупець після спливу встановленого строку має право повернути товар Постачальнику та не здійснювати оплату за такий товар, або вжити інших заходів відповідно до законодавства, у т. ч. відмовитися від виконання цього Договору, його розривання та вимагати відшкодування збитків, сплати штрафних санкцій.</w:t>
      </w:r>
    </w:p>
    <w:p w14:paraId="5F0A87E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5.10. Поставка вважається виконаною після фактичного отримання Покупцем товару належної якості та кількості, та підписання видаткової накладної </w:t>
      </w:r>
    </w:p>
    <w:p w14:paraId="320C1237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423A066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VІ. Права та обов'язки сторін</w:t>
      </w:r>
    </w:p>
    <w:p w14:paraId="35CD296B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1ABAC8D6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14:paraId="0AB780DA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6.1.2. Приймати поставлений Товар по кількості, відповідно до 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належно оформлених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видаткових накладних, по якості - відповідно до документів, що засвідчують якість Товару.</w:t>
      </w:r>
    </w:p>
    <w:p w14:paraId="3CD6ED2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1C540533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Постачальником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через порушення умов договору, повідомивши про це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письмовій формі, у строк – не пізніше 5-ти  календарних днів до моменту розірвання. Договір вважається розірваним в односторонньому порядку з моменту надсилання Покупцем повідомлення про розірвання.</w:t>
      </w:r>
    </w:p>
    <w:p w14:paraId="5E5832D1" w14:textId="77777777" w:rsidR="00F159DC" w:rsidRPr="00D6432E" w:rsidRDefault="00F159DC" w:rsidP="00F159DC">
      <w:pPr>
        <w:widowControl w:val="0"/>
        <w:tabs>
          <w:tab w:val="left" w:pos="762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Під порушенням умов Договору слід розуміти та розцінювати:</w:t>
      </w:r>
    </w:p>
    <w:p w14:paraId="78A26C17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порушення терміну поставки товару, що передбачено п.5.1. даного Договору, або у разі необхідності Покупця - у строк, зазначений в замовленні;</w:t>
      </w:r>
    </w:p>
    <w:p w14:paraId="0A19AB57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не заміна або невчасна заміна, відповідно до п. 2.3. даного договору, дефектного Товару;</w:t>
      </w:r>
    </w:p>
    <w:p w14:paraId="15CEDB2F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порушення умов поставки та збереження товарного вигляду товару;</w:t>
      </w:r>
    </w:p>
    <w:p w14:paraId="3BBB64DA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поставка товару з порушення терміну придатності, що передбачено п.2.1. даного Договору та не виконання у зазначені терміни вимог п. 2.3. Договору;</w:t>
      </w:r>
    </w:p>
    <w:p w14:paraId="1F18E3AD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Договору;</w:t>
      </w:r>
    </w:p>
    <w:p w14:paraId="18E32D94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інші випадки порушення даного Договору, які не відповідають його умовам.</w:t>
      </w:r>
    </w:p>
    <w:p w14:paraId="5E58566A" w14:textId="77777777" w:rsidR="00F159DC" w:rsidRPr="00D6432E" w:rsidRDefault="00F159DC" w:rsidP="00F159DC">
      <w:pPr>
        <w:widowControl w:val="0"/>
        <w:tabs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При виявленні порушення умов, що передбачені п. 6.2.1. або іншим умов даного Договору, складається Акт комісії про порушення умов договору.</w:t>
      </w:r>
    </w:p>
    <w:p w14:paraId="7DF7FD91" w14:textId="77777777" w:rsidR="00F159DC" w:rsidRPr="00D6432E" w:rsidRDefault="00F159DC" w:rsidP="00F159DC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6.2.2.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поставку Товару у строки, встановлені цим Договором;</w:t>
      </w:r>
    </w:p>
    <w:p w14:paraId="2DC79472" w14:textId="77777777" w:rsidR="00F159DC" w:rsidRPr="00D6432E" w:rsidRDefault="00F159DC" w:rsidP="00F159DC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6.2.3.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Зменшувати обсяг закупівлі товарів та загальну вартість цього Договору залежно від реального фінансування видатків чи наявності доходів. </w:t>
      </w:r>
    </w:p>
    <w:p w14:paraId="5C969B20" w14:textId="77777777" w:rsidR="00F159DC" w:rsidRPr="00D6432E" w:rsidRDefault="00F159DC" w:rsidP="00F159DC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6.2.4.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Повернути товаросупровідні документи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18C9FFEE" w14:textId="77777777" w:rsidR="00F159DC" w:rsidRPr="00D6432E" w:rsidRDefault="00F159DC" w:rsidP="00F159DC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6.2.5. Зменшувати обсяг закупівлі товарів та загальну вартість цього Договору залежно від наявної потреби.</w:t>
      </w:r>
    </w:p>
    <w:p w14:paraId="186C171E" w14:textId="77777777" w:rsidR="00F159DC" w:rsidRPr="00D6432E" w:rsidRDefault="00F159DC" w:rsidP="00F159DC">
      <w:pPr>
        <w:tabs>
          <w:tab w:val="left" w:pos="758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6.3.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05BFA295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 у строки, встановлені цим Договором;</w:t>
      </w:r>
    </w:p>
    <w:p w14:paraId="23CCE8F3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Товару, якість, кількість, якого відповідає умовам, установленим розділом II цього Договору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7117C4F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діючих норм законодавства та умов цього Договору;</w:t>
      </w:r>
    </w:p>
    <w:p w14:paraId="44DAA7DC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13666F80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поставці Товару надати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Покупцю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документи, які підтверджують якість поставленого товару.</w:t>
      </w:r>
    </w:p>
    <w:p w14:paraId="5BD04D67" w14:textId="77777777" w:rsidR="00F159DC" w:rsidRPr="00D6432E" w:rsidRDefault="00F159DC" w:rsidP="00F159DC">
      <w:pPr>
        <w:numPr>
          <w:ilvl w:val="1"/>
          <w:numId w:val="3"/>
        </w:numPr>
        <w:tabs>
          <w:tab w:val="left" w:pos="762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61364255" w14:textId="77777777" w:rsidR="00F159DC" w:rsidRPr="00D6432E" w:rsidRDefault="00F159DC" w:rsidP="00F159DC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поставлений Товар;</w:t>
      </w:r>
    </w:p>
    <w:p w14:paraId="799B8F84" w14:textId="77777777" w:rsidR="00F159DC" w:rsidRPr="00D6432E" w:rsidRDefault="00F159DC" w:rsidP="00F159DC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6.4.2. На дострокову поставку Товару за письмовим погодженням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5FDDB695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VІІ. Відповідальність сторін</w:t>
      </w:r>
    </w:p>
    <w:p w14:paraId="57B2673E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722F8BB0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непоставлений Товар за кожний день затримки, та штраф у розмірі 7 % вартості неякісного (некомплектного) Товару.</w:t>
      </w:r>
    </w:p>
    <w:p w14:paraId="250EDACC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 За порушення умов зобов’язання щодо якості та/або комплектності Товару, або у разі невідповідності терміну придатності товару з Постачальника стягується штраф у розмірі 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2.3. Договору та спливу одноденного терміну.</w:t>
      </w:r>
    </w:p>
    <w:p w14:paraId="45EC8153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У випадку затримки, відсутності або припинення фінансування Покупця та/або фінансування програми, Покупець не несе будь якої майнової та фінансової відповідальності перед Постачальником за затримку оплати товару.</w:t>
      </w:r>
    </w:p>
    <w:p w14:paraId="1D2A365B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Закінчення строку дії Договору не звільняє Сторони від відповідальності за цим Договором.</w:t>
      </w:r>
    </w:p>
    <w:p w14:paraId="7773F56E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VІІІ. Ф</w:t>
      </w:r>
      <w:r w:rsidRPr="00D64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орс-мажорні обставини </w:t>
      </w:r>
    </w:p>
    <w:p w14:paraId="369B7BE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D6432E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05ECA84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63008C73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2718FDC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4CBB720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63CEA38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ІX. Вирішення спорів</w:t>
      </w:r>
    </w:p>
    <w:p w14:paraId="39F22489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Покупець та Постачальник докладають усіх зусиль для розв’язання, шляхом переговорів, будь-яких незгод або розбіжностей, що виникають між ними у зв’язку з виконанням Договору.</w:t>
      </w:r>
    </w:p>
    <w:p w14:paraId="19706C7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згоди, спори (розбіжності) вирішуються у судовому порядку відповідно до вимог чинного процесуального законодавства.</w:t>
      </w:r>
    </w:p>
    <w:p w14:paraId="08FE0320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X. Строк дії договору.</w:t>
      </w:r>
    </w:p>
    <w:p w14:paraId="13CA99B3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10.1. Договір про закупівлю набирає чинності з моменту підписання та діє </w:t>
      </w:r>
      <w:r w:rsidRPr="00D643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31 грудня 2022 року або до повного виконання сторонами їх договірних зобов’язань.</w:t>
      </w:r>
    </w:p>
    <w:p w14:paraId="5E772EE8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D643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10.2.</w:t>
      </w:r>
      <w:r w:rsidRPr="00D643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D4F740B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10.3. Дія договору про закупівлю може бути припинена за згодою сторін.</w:t>
      </w:r>
    </w:p>
    <w:p w14:paraId="0C2383D8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985B1A3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XІ. Інші умови</w:t>
      </w:r>
    </w:p>
    <w:p w14:paraId="28FC8E96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7BF6D83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11.2. Умови договору зберігають свою силу протягом всього строку дії. </w:t>
      </w:r>
    </w:p>
    <w:p w14:paraId="47D0EFD9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Істотними умовами цього Договору відповідно до статті 180 Господарського кодексу України вважаються: </w:t>
      </w:r>
      <w:r w:rsidRPr="00D6432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предмет, ціна та строк дії цього Договору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14:paraId="358E3113" w14:textId="77777777" w:rsidR="00F159DC" w:rsidRPr="00D6432E" w:rsidRDefault="00F159DC" w:rsidP="00F159DC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Вказані умови можуть бути змінені відповідно до частини п’ятої статті 41 Закону України «Про публічні закупівлі» </w:t>
      </w: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умовами даного Договору є: предмет Договору, ціна, строк дії.</w:t>
      </w:r>
    </w:p>
    <w:p w14:paraId="2AFD6631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14:paraId="564639CB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1) зменшення обсягів закупівлі, зокрема з урахуванням фактичного обсягу видатків Покупця;</w:t>
      </w:r>
    </w:p>
    <w:p w14:paraId="5F241256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0" w:name="n1770"/>
      <w:bookmarkEnd w:id="0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2) збільшення ціни за одиницю товару до 10 відсотків </w:t>
      </w:r>
      <w:proofErr w:type="spellStart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пропорційно</w:t>
      </w:r>
      <w:proofErr w:type="spellEnd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05E0552C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A3029FE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1" w:name="n1772"/>
      <w:bookmarkEnd w:id="1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74C7A0CE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2" w:name="n1773"/>
      <w:bookmarkEnd w:id="2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2970ED22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3" w:name="n1774"/>
      <w:bookmarkEnd w:id="3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пропорційно</w:t>
      </w:r>
      <w:proofErr w:type="spellEnd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до зміни таких ставок та/або пільг з оподаткування.</w:t>
      </w:r>
    </w:p>
    <w:p w14:paraId="6C45F336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4" w:name="n1775"/>
      <w:bookmarkEnd w:id="4"/>
    </w:p>
    <w:p w14:paraId="529051DB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ХІІ. ДОДАТКИ ДО ДОГОВОРУ</w:t>
      </w:r>
    </w:p>
    <w:p w14:paraId="05A1267D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15.1. Невід’ємною частиною цього Договору є:</w:t>
      </w:r>
    </w:p>
    <w:p w14:paraId="124E3A6B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Додаток № 1 Специфікація;</w:t>
      </w:r>
    </w:p>
    <w:p w14:paraId="5E23C667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720"/>
      </w:tblGrid>
      <w:tr w:rsidR="00F159DC" w:rsidRPr="00D6432E" w14:paraId="324D4BF7" w14:textId="77777777" w:rsidTr="002D5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7F4BB7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Покупець</w:t>
            </w:r>
          </w:p>
          <w:p w14:paraId="37886D58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07D795D9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</w:t>
            </w:r>
          </w:p>
          <w:p w14:paraId="749C673E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 №________________________________</w:t>
            </w:r>
          </w:p>
          <w:p w14:paraId="2F31A551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 __________________________________</w:t>
            </w:r>
          </w:p>
          <w:p w14:paraId="1E9FEE91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ЄДРПОУ ______________________</w:t>
            </w:r>
          </w:p>
          <w:p w14:paraId="788FF7DB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.___________________</w:t>
            </w:r>
          </w:p>
          <w:p w14:paraId="46247BD4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_____________________/______________/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AF43D2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Постачальник</w:t>
            </w:r>
          </w:p>
          <w:p w14:paraId="5EC96D8F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______________________________________</w:t>
            </w:r>
          </w:p>
          <w:p w14:paraId="707CEF79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3FBE92D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722D0C55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_____________________________________</w:t>
            </w:r>
          </w:p>
          <w:p w14:paraId="453F006E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 № ________________________________</w:t>
            </w:r>
          </w:p>
          <w:p w14:paraId="1D005700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_________________________________</w:t>
            </w:r>
          </w:p>
          <w:p w14:paraId="31166914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ЄДРПОУ ______________________</w:t>
            </w:r>
          </w:p>
          <w:p w14:paraId="43C9E215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_____________________________</w:t>
            </w:r>
          </w:p>
          <w:p w14:paraId="32F313D9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_____________________/_______________/</w:t>
            </w:r>
          </w:p>
        </w:tc>
      </w:tr>
    </w:tbl>
    <w:p w14:paraId="5A681E4B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bCs/>
          <w:i/>
          <w:sz w:val="24"/>
          <w:szCs w:val="24"/>
          <w:lang w:val="uk-UA"/>
        </w:rPr>
        <w:lastRenderedPageBreak/>
        <w:t>*Всі необхідні Додатки до договору формуються та узгоджуються сторонами при його підписанні.</w:t>
      </w:r>
    </w:p>
    <w:p w14:paraId="675EFBBC" w14:textId="77777777" w:rsidR="00F159DC" w:rsidRPr="00D6432E" w:rsidRDefault="00F159DC" w:rsidP="00F159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1EC48FE" w14:textId="77777777" w:rsidR="00F159DC" w:rsidRPr="00D6432E" w:rsidRDefault="00F159DC" w:rsidP="00F159DC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№1 </w:t>
      </w:r>
    </w:p>
    <w:p w14:paraId="20B90F1E" w14:textId="77777777" w:rsidR="00F159DC" w:rsidRPr="00D6432E" w:rsidRDefault="00F159DC" w:rsidP="00F159DC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№__________ від___________</w:t>
      </w:r>
    </w:p>
    <w:p w14:paraId="7685B961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25A305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5EBB621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EB6FC7C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D01127D" w14:textId="77777777" w:rsidR="00F159DC" w:rsidRPr="00D6432E" w:rsidRDefault="00F159DC" w:rsidP="00F15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Специфікація до Договору № _______</w:t>
      </w:r>
    </w:p>
    <w:p w14:paraId="0D2F1F67" w14:textId="77777777" w:rsidR="00F159DC" w:rsidRPr="00D6432E" w:rsidRDefault="00F159DC" w:rsidP="00F159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 ________________202____р. </w:t>
      </w:r>
    </w:p>
    <w:p w14:paraId="63D46BA9" w14:textId="77777777" w:rsidR="00F159DC" w:rsidRPr="00D6432E" w:rsidRDefault="00F159DC" w:rsidP="00F159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73329E7" w14:textId="77777777" w:rsidR="00F159DC" w:rsidRPr="00D6432E" w:rsidRDefault="00F159DC" w:rsidP="00F159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851"/>
        <w:gridCol w:w="1144"/>
        <w:gridCol w:w="1124"/>
        <w:gridCol w:w="860"/>
        <w:gridCol w:w="1276"/>
        <w:gridCol w:w="1276"/>
        <w:gridCol w:w="1134"/>
      </w:tblGrid>
      <w:tr w:rsidR="00F159DC" w:rsidRPr="00D6432E" w14:paraId="1A8E0FCC" w14:textId="77777777" w:rsidTr="002D5EFF">
        <w:trPr>
          <w:trHeight w:val="20"/>
          <w:jc w:val="center"/>
        </w:trPr>
        <w:tc>
          <w:tcPr>
            <w:tcW w:w="431" w:type="dxa"/>
            <w:vAlign w:val="center"/>
          </w:tcPr>
          <w:p w14:paraId="30DB7842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6EA140AF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32" w:type="dxa"/>
            <w:vAlign w:val="center"/>
          </w:tcPr>
          <w:p w14:paraId="3B3B6911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Найменування згідно з тендерною документацією</w:t>
            </w:r>
          </w:p>
        </w:tc>
        <w:tc>
          <w:tcPr>
            <w:tcW w:w="851" w:type="dxa"/>
            <w:vAlign w:val="center"/>
          </w:tcPr>
          <w:p w14:paraId="713A95CD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Торгова назва</w:t>
            </w:r>
          </w:p>
        </w:tc>
        <w:tc>
          <w:tcPr>
            <w:tcW w:w="1144" w:type="dxa"/>
            <w:vAlign w:val="center"/>
          </w:tcPr>
          <w:p w14:paraId="6F91D780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14:paraId="4905376B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60" w:type="dxa"/>
            <w:vAlign w:val="center"/>
          </w:tcPr>
          <w:p w14:paraId="682BEFB1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789741BF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 за од., грн.</w:t>
            </w:r>
          </w:p>
          <w:p w14:paraId="5DC24488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00CBF0E6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2AE552B7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Сума, грн.</w:t>
            </w:r>
          </w:p>
          <w:p w14:paraId="3AA301EF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ПДВ)</w:t>
            </w:r>
          </w:p>
        </w:tc>
      </w:tr>
      <w:tr w:rsidR="00F159DC" w:rsidRPr="00D6432E" w14:paraId="7070207D" w14:textId="77777777" w:rsidTr="002D5EFF">
        <w:trPr>
          <w:trHeight w:val="20"/>
          <w:jc w:val="center"/>
        </w:trPr>
        <w:tc>
          <w:tcPr>
            <w:tcW w:w="431" w:type="dxa"/>
            <w:vAlign w:val="center"/>
          </w:tcPr>
          <w:p w14:paraId="5700B85C" w14:textId="77777777" w:rsidR="00F159DC" w:rsidRPr="00D6432E" w:rsidRDefault="00F159DC" w:rsidP="002D5EFF">
            <w:pPr>
              <w:ind w:left="1134" w:hanging="1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Align w:val="center"/>
          </w:tcPr>
          <w:p w14:paraId="51AD848D" w14:textId="77777777" w:rsidR="00F159DC" w:rsidRPr="00D6432E" w:rsidRDefault="00F159DC" w:rsidP="002D5E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8C2FAFB" w14:textId="77777777" w:rsidR="00F159DC" w:rsidRPr="00D6432E" w:rsidRDefault="00F159DC" w:rsidP="002D5E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Align w:val="center"/>
          </w:tcPr>
          <w:p w14:paraId="3B2315EC" w14:textId="77777777" w:rsidR="00F159DC" w:rsidRPr="00D6432E" w:rsidRDefault="00F159DC" w:rsidP="002D5E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4C0CD50D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vAlign w:val="center"/>
          </w:tcPr>
          <w:p w14:paraId="23563728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D8EAE6E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5C694F1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4CB95E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9B5758" w14:textId="77777777" w:rsidR="00F159DC" w:rsidRPr="00D6432E" w:rsidRDefault="00F159DC" w:rsidP="00F159D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F159DC" w:rsidRPr="00D6432E" w14:paraId="5D3CE681" w14:textId="77777777" w:rsidTr="002D5EFF">
        <w:tc>
          <w:tcPr>
            <w:tcW w:w="4737" w:type="dxa"/>
          </w:tcPr>
          <w:p w14:paraId="1A728F3B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7ED901E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2FBEA5E4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FEEF13F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CA9DA6C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2B2D4797" w14:textId="77777777" w:rsidR="00F159DC" w:rsidRPr="00D6432E" w:rsidRDefault="00F159DC" w:rsidP="002D5EF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4" w:type="dxa"/>
          </w:tcPr>
          <w:p w14:paraId="032023FB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3110989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FA78CD6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19D2C3D5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5AF8943" w14:textId="77777777" w:rsidR="00F159DC" w:rsidRPr="00D6432E" w:rsidRDefault="00F159DC" w:rsidP="002D5EFF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7A31A2BB" w14:textId="77777777" w:rsidR="00F159DC" w:rsidRPr="00D6432E" w:rsidRDefault="00F159DC" w:rsidP="002D5EFF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159DC" w:rsidRPr="00D6432E" w14:paraId="280F7776" w14:textId="77777777" w:rsidTr="002D5EFF">
        <w:trPr>
          <w:trHeight w:val="80"/>
        </w:trPr>
        <w:tc>
          <w:tcPr>
            <w:tcW w:w="4737" w:type="dxa"/>
            <w:hideMark/>
          </w:tcPr>
          <w:p w14:paraId="0463C566" w14:textId="77777777" w:rsidR="00F159DC" w:rsidRPr="00D6432E" w:rsidRDefault="00F159DC" w:rsidP="002D5EF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_________________</w:t>
            </w:r>
          </w:p>
          <w:p w14:paraId="02988811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834" w:type="dxa"/>
            <w:hideMark/>
          </w:tcPr>
          <w:p w14:paraId="30A89585" w14:textId="77777777" w:rsidR="00F159DC" w:rsidRPr="00D6432E" w:rsidRDefault="00F159DC" w:rsidP="002D5EF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_________________</w:t>
            </w:r>
          </w:p>
          <w:p w14:paraId="4E7CE2A3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</w:tr>
    </w:tbl>
    <w:p w14:paraId="7466A116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203EC42D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22F8BD81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3B8AB875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53D33BFE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69B150CB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52756D90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7DF903C7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5512DAA9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D6432E">
        <w:rPr>
          <w:rFonts w:ascii="Book Antiqua" w:hAnsi="Book Antiqua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4F5B587D" w14:textId="77777777" w:rsidR="00F159DC" w:rsidRPr="00D6432E" w:rsidRDefault="00F159DC" w:rsidP="00F159DC">
      <w:pPr>
        <w:contextualSpacing/>
        <w:jc w:val="both"/>
        <w:rPr>
          <w:rFonts w:ascii="Book Antiqua" w:hAnsi="Book Antiqua"/>
          <w:b/>
          <w:bCs/>
          <w:sz w:val="24"/>
          <w:szCs w:val="24"/>
          <w:lang w:val="uk-UA"/>
        </w:rPr>
      </w:pPr>
    </w:p>
    <w:p w14:paraId="7E5E9E1B" w14:textId="77777777" w:rsidR="00F159DC" w:rsidRPr="00D6432E" w:rsidRDefault="00F159DC" w:rsidP="00F159D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E464D4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14:paraId="4D5B1AB6" w14:textId="77777777" w:rsidR="001C540E" w:rsidRDefault="001C540E"/>
    <w:sectPr w:rsidR="001C540E" w:rsidSect="00A9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1825"/>
    <w:multiLevelType w:val="multilevel"/>
    <w:tmpl w:val="F20E8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num w:numId="1" w16cid:durableId="1802648355">
    <w:abstractNumId w:val="0"/>
  </w:num>
  <w:num w:numId="2" w16cid:durableId="17637986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402084">
    <w:abstractNumId w:val="1"/>
  </w:num>
  <w:num w:numId="4" w16cid:durableId="1449350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0E"/>
    <w:rsid w:val="001C0B9F"/>
    <w:rsid w:val="001C540E"/>
    <w:rsid w:val="00683C04"/>
    <w:rsid w:val="00F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A5E"/>
  <w15:chartTrackingRefBased/>
  <w15:docId w15:val="{7AE2A559-4343-4F8C-873A-90852455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DC"/>
    <w:pPr>
      <w:ind w:left="720"/>
      <w:contextualSpacing/>
    </w:pPr>
  </w:style>
  <w:style w:type="character" w:customStyle="1" w:styleId="FontStyle">
    <w:name w:val="Font Style"/>
    <w:uiPriority w:val="99"/>
    <w:rsid w:val="00F159DC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2620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user16@SPL.local</cp:lastModifiedBy>
  <cp:revision>4</cp:revision>
  <dcterms:created xsi:type="dcterms:W3CDTF">2022-02-01T09:50:00Z</dcterms:created>
  <dcterms:modified xsi:type="dcterms:W3CDTF">2022-08-11T07:10:00Z</dcterms:modified>
</cp:coreProperties>
</file>