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87" w:rsidRPr="00F466D1" w:rsidRDefault="00773F87" w:rsidP="00982A56">
      <w:pPr>
        <w:widowControl/>
        <w:suppressAutoHyphens w:val="0"/>
        <w:autoSpaceDE/>
        <w:jc w:val="right"/>
        <w:rPr>
          <w:color w:val="000000" w:themeColor="text1"/>
          <w:lang w:eastAsia="ru-RU"/>
        </w:rPr>
      </w:pPr>
      <w:r w:rsidRPr="00F466D1">
        <w:rPr>
          <w:color w:val="000000" w:themeColor="text1"/>
        </w:rPr>
        <w:t>ДОДАТОК 2</w:t>
      </w:r>
    </w:p>
    <w:p w:rsidR="00773F87" w:rsidRPr="00F466D1" w:rsidRDefault="00773F87" w:rsidP="00773F87">
      <w:pPr>
        <w:jc w:val="right"/>
        <w:rPr>
          <w:i/>
          <w:color w:val="000000" w:themeColor="text1"/>
        </w:rPr>
      </w:pPr>
      <w:r w:rsidRPr="00F466D1">
        <w:rPr>
          <w:b w:val="0"/>
          <w:color w:val="000000" w:themeColor="text1"/>
        </w:rPr>
        <w:t>до тендерної документації</w:t>
      </w:r>
    </w:p>
    <w:p w:rsidR="00773F87" w:rsidRPr="00F466D1" w:rsidRDefault="00773F87" w:rsidP="00773F87">
      <w:pPr>
        <w:rPr>
          <w:bCs/>
        </w:rPr>
      </w:pPr>
    </w:p>
    <w:p w:rsidR="00773F87" w:rsidRPr="00F466D1" w:rsidRDefault="00773F87" w:rsidP="00773F87">
      <w:pPr>
        <w:rPr>
          <w:b w:val="0"/>
          <w:bCs/>
        </w:rPr>
      </w:pPr>
      <w:r w:rsidRPr="00F466D1">
        <w:rPr>
          <w:bCs/>
        </w:rPr>
        <w:t>ПІДСТАВИ ДЛЯ ВІДМОВИ В УЧАСТІ У ПРОЦЕДУРІ ЗАКУПІВЛІ</w:t>
      </w:r>
    </w:p>
    <w:p w:rsidR="00773F87" w:rsidRPr="00F466D1" w:rsidRDefault="00773F87" w:rsidP="008F0FD1">
      <w:pPr>
        <w:spacing w:before="240"/>
        <w:rPr>
          <w:b w:val="0"/>
          <w:color w:val="000000"/>
        </w:rPr>
      </w:pPr>
      <w:r w:rsidRPr="00F466D1">
        <w:rPr>
          <w:color w:val="000000"/>
        </w:rPr>
        <w:t xml:space="preserve">Підтвердження відповідності учасника  вимогам, визначеним у пункті </w:t>
      </w:r>
      <w:r w:rsidRPr="00F466D1">
        <w:rPr>
          <w:rStyle w:val="14"/>
          <w:rFonts w:ascii="Times New Roman" w:hAnsi="Times New Roman"/>
          <w:bCs/>
          <w:color w:val="000000" w:themeColor="text1"/>
          <w:sz w:val="24"/>
        </w:rPr>
        <w:t>44 особливостей, затверджених Постановою КМУ №</w:t>
      </w:r>
      <w:r w:rsidR="00F17254">
        <w:rPr>
          <w:rStyle w:val="14"/>
          <w:rFonts w:ascii="Times New Roman" w:hAnsi="Times New Roman"/>
          <w:bCs/>
          <w:color w:val="000000" w:themeColor="text1"/>
          <w:sz w:val="24"/>
        </w:rPr>
        <w:t xml:space="preserve"> </w:t>
      </w:r>
      <w:r w:rsidRPr="00F466D1">
        <w:rPr>
          <w:rStyle w:val="14"/>
          <w:rFonts w:ascii="Times New Roman" w:hAnsi="Times New Roman"/>
          <w:bCs/>
          <w:color w:val="000000" w:themeColor="text1"/>
          <w:sz w:val="24"/>
        </w:rPr>
        <w:t>1178</w:t>
      </w:r>
      <w:r w:rsidRPr="00F466D1">
        <w:rPr>
          <w:color w:val="000000"/>
        </w:rPr>
        <w:t>.</w:t>
      </w:r>
    </w:p>
    <w:p w:rsidR="00773F87" w:rsidRPr="00F466D1" w:rsidRDefault="00773F87" w:rsidP="00773F87">
      <w:pPr>
        <w:pStyle w:val="rvps2"/>
        <w:shd w:val="clear" w:color="auto" w:fill="FFFFFF"/>
        <w:spacing w:before="0" w:beforeAutospacing="0" w:after="150" w:afterAutospacing="0"/>
        <w:ind w:firstLine="450"/>
        <w:jc w:val="both"/>
        <w:rPr>
          <w:color w:val="333333"/>
          <w:lang w:val="uk-UA"/>
        </w:rPr>
      </w:pPr>
      <w:r w:rsidRPr="00F466D1">
        <w:rPr>
          <w:color w:val="333333"/>
          <w:lang w:val="uk-UA"/>
        </w:rPr>
        <w:t>Учасник процедури закупівлі підтверджує відсутність підстав, зазначених в цьому пункті (крім</w:t>
      </w:r>
      <w:r w:rsidRPr="00F466D1">
        <w:rPr>
          <w:color w:val="333333"/>
        </w:rPr>
        <w:t> </w:t>
      </w:r>
      <w:hyperlink r:id="rId7" w:anchor="n411" w:history="1">
        <w:r w:rsidRPr="00F466D1">
          <w:rPr>
            <w:rStyle w:val="ac"/>
            <w:color w:val="006600"/>
            <w:lang w:val="uk-UA"/>
          </w:rPr>
          <w:t>абзацу чотирнадцятого</w:t>
        </w:r>
      </w:hyperlink>
      <w:r w:rsidRPr="00F466D1">
        <w:rPr>
          <w:color w:val="333333"/>
        </w:rPr>
        <w:t> </w:t>
      </w:r>
      <w:r w:rsidRPr="00F466D1">
        <w:rPr>
          <w:color w:val="333333"/>
          <w:lang w:val="uk-UA"/>
        </w:rPr>
        <w:t xml:space="preserve"> пункту 44 особливостей, затверджених Постановою КМУ №</w:t>
      </w:r>
      <w:r w:rsidR="00F17254" w:rsidRPr="00F17254">
        <w:rPr>
          <w:color w:val="FFFFFF" w:themeColor="background1"/>
          <w:lang w:val="uk-UA"/>
        </w:rPr>
        <w:t>.</w:t>
      </w:r>
      <w:r w:rsidRPr="00F466D1">
        <w:rPr>
          <w:color w:val="333333"/>
          <w:lang w:val="uk-UA"/>
        </w:rPr>
        <w:t xml:space="preserve">1178 ), шляхом самостійного декларування відсутності таких підстав в електронній системі </w:t>
      </w:r>
      <w:proofErr w:type="spellStart"/>
      <w:r w:rsidRPr="00F466D1">
        <w:rPr>
          <w:color w:val="333333"/>
          <w:lang w:val="uk-UA"/>
        </w:rPr>
        <w:t>закупівель</w:t>
      </w:r>
      <w:proofErr w:type="spellEnd"/>
      <w:r w:rsidRPr="00F466D1">
        <w:rPr>
          <w:color w:val="333333"/>
          <w:lang w:val="uk-UA"/>
        </w:rPr>
        <w:t xml:space="preserve"> під час подання тендерної пропозиції.</w:t>
      </w:r>
    </w:p>
    <w:p w:rsidR="00773F87" w:rsidRPr="008F0FD1" w:rsidRDefault="00773F87" w:rsidP="008F0FD1">
      <w:pPr>
        <w:pStyle w:val="rvps2"/>
        <w:shd w:val="clear" w:color="auto" w:fill="FFFFFF"/>
        <w:spacing w:before="0" w:beforeAutospacing="0" w:after="150" w:afterAutospacing="0"/>
        <w:ind w:firstLine="450"/>
        <w:jc w:val="both"/>
        <w:rPr>
          <w:color w:val="333333"/>
          <w:lang w:val="uk-UA"/>
        </w:rPr>
      </w:pPr>
      <w:bookmarkStart w:id="0" w:name="n414"/>
      <w:bookmarkEnd w:id="0"/>
      <w:r w:rsidRPr="00F466D1">
        <w:rPr>
          <w:color w:val="333333"/>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466D1">
        <w:rPr>
          <w:color w:val="333333"/>
          <w:lang w:val="uk-UA"/>
        </w:rPr>
        <w:t>закупівель</w:t>
      </w:r>
      <w:proofErr w:type="spellEnd"/>
      <w:r w:rsidRPr="00F466D1">
        <w:rPr>
          <w:color w:val="333333"/>
          <w:lang w:val="uk-UA"/>
        </w:rPr>
        <w:t xml:space="preserve"> будь-яких документів, що підтверджують відсутність підстав, визначених у цьому пункті (крім</w:t>
      </w:r>
      <w:r w:rsidRPr="00F466D1">
        <w:rPr>
          <w:color w:val="333333"/>
        </w:rPr>
        <w:t> </w:t>
      </w:r>
      <w:hyperlink r:id="rId8" w:anchor="n411" w:history="1">
        <w:r w:rsidRPr="00F466D1">
          <w:rPr>
            <w:rStyle w:val="ac"/>
            <w:color w:val="006600"/>
            <w:lang w:val="uk-UA"/>
          </w:rPr>
          <w:t>абзацу чотирнадцятого</w:t>
        </w:r>
      </w:hyperlink>
      <w:r w:rsidRPr="00F466D1">
        <w:rPr>
          <w:color w:val="333333"/>
        </w:rPr>
        <w:t> </w:t>
      </w:r>
      <w:r w:rsidRPr="00F466D1">
        <w:rPr>
          <w:color w:val="333333"/>
          <w:lang w:val="uk-UA"/>
        </w:rPr>
        <w:t xml:space="preserve"> пункту 44 особливостей, затверджених Постановою КМУ №</w:t>
      </w:r>
      <w:r w:rsidR="00F17254">
        <w:rPr>
          <w:color w:val="333333"/>
          <w:lang w:val="uk-UA"/>
        </w:rPr>
        <w:t xml:space="preserve"> </w:t>
      </w:r>
      <w:r w:rsidRPr="00F466D1">
        <w:rPr>
          <w:color w:val="333333"/>
          <w:lang w:val="uk-UA"/>
        </w:rPr>
        <w:t>1178), крім самостійного декларування відсутності таких підстав учасником процедури закупівлі відповідно до</w:t>
      </w:r>
      <w:r w:rsidRPr="00F466D1">
        <w:rPr>
          <w:color w:val="333333"/>
        </w:rPr>
        <w:t> </w:t>
      </w:r>
      <w:hyperlink r:id="rId9" w:anchor="n413" w:history="1">
        <w:r w:rsidRPr="00F466D1">
          <w:rPr>
            <w:rStyle w:val="ac"/>
            <w:color w:val="006600"/>
            <w:lang w:val="uk-UA"/>
          </w:rPr>
          <w:t>абзацу шістнадцятого</w:t>
        </w:r>
      </w:hyperlink>
      <w:r w:rsidRPr="00F466D1">
        <w:rPr>
          <w:color w:val="333333"/>
        </w:rPr>
        <w:t> </w:t>
      </w:r>
      <w:r w:rsidRPr="00F466D1">
        <w:rPr>
          <w:color w:val="333333"/>
          <w:lang w:val="uk-UA"/>
        </w:rPr>
        <w:t xml:space="preserve"> пункту 44 особливостей, затверджених Постановою КМУ №</w:t>
      </w:r>
      <w:r w:rsidR="00F17254">
        <w:rPr>
          <w:color w:val="333333"/>
          <w:lang w:val="uk-UA"/>
        </w:rPr>
        <w:t xml:space="preserve"> </w:t>
      </w:r>
      <w:r w:rsidRPr="00F466D1">
        <w:rPr>
          <w:color w:val="333333"/>
          <w:lang w:val="uk-UA"/>
        </w:rPr>
        <w:t xml:space="preserve">1178 </w:t>
      </w:r>
    </w:p>
    <w:p w:rsidR="00773F87" w:rsidRPr="00F466D1" w:rsidRDefault="00773F87" w:rsidP="00773F87">
      <w:pPr>
        <w:rPr>
          <w:b w:val="0"/>
          <w:bCs/>
        </w:rPr>
      </w:pPr>
      <w:r w:rsidRPr="00F466D1">
        <w:rPr>
          <w:bCs/>
        </w:rPr>
        <w:t>Інформація для переможця процедури закупівлі про спосіб документального підтвердження відсутності підстав, передбачених пунктом 44 особливостей, затверджених Постановою КМУ №</w:t>
      </w:r>
      <w:r w:rsidR="00F17254">
        <w:rPr>
          <w:bCs/>
        </w:rPr>
        <w:t xml:space="preserve"> </w:t>
      </w:r>
      <w:r w:rsidRPr="00F466D1">
        <w:rPr>
          <w:bCs/>
        </w:rPr>
        <w:t xml:space="preserve">1178, вимоги згідно із статтею 41 Закону, інша інформація </w:t>
      </w:r>
    </w:p>
    <w:p w:rsidR="00773F87" w:rsidRPr="00F466D1" w:rsidRDefault="00773F87" w:rsidP="00773F87">
      <w:pPr>
        <w:rPr>
          <w:b w:val="0"/>
          <w:bCs/>
        </w:rPr>
      </w:pPr>
    </w:p>
    <w:p w:rsidR="00773F87" w:rsidRPr="00F466D1" w:rsidRDefault="00773F87" w:rsidP="00773F87">
      <w:pPr>
        <w:ind w:firstLine="567"/>
        <w:jc w:val="both"/>
      </w:pPr>
      <w:r w:rsidRPr="00F466D1">
        <w:rPr>
          <w:rStyle w:val="rvts0"/>
          <w:b w:val="0"/>
        </w:rPr>
        <w:t xml:space="preserve">1. Відповідно до абзацу 15 пункту 44 особливостей </w:t>
      </w:r>
      <w:r w:rsidRPr="00F466D1">
        <w:rPr>
          <w:b w:val="0"/>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F466D1">
        <w:rPr>
          <w:b w:val="0"/>
          <w:color w:val="000000"/>
          <w:shd w:val="solid" w:color="FFFFFF" w:fill="FFFFFF"/>
        </w:rPr>
        <w:t>закупівель</w:t>
      </w:r>
      <w:proofErr w:type="spellEnd"/>
      <w:r w:rsidRPr="00F466D1">
        <w:rPr>
          <w:b w:val="0"/>
          <w:color w:val="000000"/>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466D1">
        <w:rPr>
          <w:b w:val="0"/>
          <w:color w:val="000000"/>
          <w:shd w:val="solid" w:color="FFFFFF" w:fill="FFFFFF"/>
        </w:rPr>
        <w:t>закупівель</w:t>
      </w:r>
      <w:proofErr w:type="spellEnd"/>
      <w:r w:rsidRPr="00F466D1">
        <w:rPr>
          <w:b w:val="0"/>
          <w:color w:val="000000"/>
          <w:shd w:val="solid" w:color="FFFFFF" w:fill="FFFFFF"/>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466D1">
        <w:rPr>
          <w:b w:val="0"/>
          <w:color w:val="000000"/>
          <w:shd w:val="solid" w:color="FFFFFF" w:fill="FFFFFF"/>
        </w:rPr>
        <w:t>закупівель</w:t>
      </w:r>
      <w:proofErr w:type="spellEnd"/>
      <w:r w:rsidRPr="00F466D1">
        <w:rPr>
          <w:b w:val="0"/>
          <w:color w:val="000000"/>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5528"/>
      </w:tblGrid>
      <w:tr w:rsidR="00773F87" w:rsidRPr="00F466D1" w:rsidTr="008F0FD1">
        <w:trPr>
          <w:trHeight w:val="791"/>
          <w:tblHeader/>
          <w:jc w:val="center"/>
        </w:trPr>
        <w:tc>
          <w:tcPr>
            <w:tcW w:w="4531" w:type="dxa"/>
            <w:vAlign w:val="center"/>
          </w:tcPr>
          <w:p w:rsidR="00773F87" w:rsidRPr="00F466D1" w:rsidRDefault="00773F87" w:rsidP="008F0FD1">
            <w:pPr>
              <w:pStyle w:val="Default"/>
              <w:jc w:val="center"/>
              <w:rPr>
                <w:color w:val="auto"/>
              </w:rPr>
            </w:pPr>
            <w:r w:rsidRPr="00F466D1">
              <w:rPr>
                <w:b/>
                <w:bCs/>
                <w:color w:val="auto"/>
              </w:rPr>
              <w:t xml:space="preserve">Підстави для відмови в участі учаснику та відхилення тендерної пропозиції, передбачені </w:t>
            </w:r>
            <w:r w:rsidRPr="00F466D1">
              <w:rPr>
                <w:b/>
                <w:bCs/>
                <w:color w:val="auto"/>
                <w:u w:val="single"/>
              </w:rPr>
              <w:t>пунктом 44 особливостей, затверджених Постановою КМУ №1178</w:t>
            </w:r>
          </w:p>
        </w:tc>
        <w:tc>
          <w:tcPr>
            <w:tcW w:w="5528" w:type="dxa"/>
            <w:vAlign w:val="center"/>
          </w:tcPr>
          <w:p w:rsidR="00773F87" w:rsidRPr="00F466D1" w:rsidRDefault="00773F87" w:rsidP="008F0FD1">
            <w:pPr>
              <w:pStyle w:val="Default"/>
              <w:jc w:val="center"/>
              <w:rPr>
                <w:color w:val="auto"/>
              </w:rPr>
            </w:pPr>
            <w:r w:rsidRPr="00F466D1">
              <w:rPr>
                <w:b/>
                <w:bCs/>
                <w:color w:val="auto"/>
              </w:rPr>
              <w:t>Перелік документів та інформації, необхідні для підтвердження відсутності підстав</w:t>
            </w:r>
            <w:r w:rsidRPr="00F466D1">
              <w:rPr>
                <w:b/>
                <w:bCs/>
              </w:rPr>
              <w:t>, передбачених пунктом 44 особливостей, затверджених Постановою КМУ №1178</w:t>
            </w:r>
          </w:p>
        </w:tc>
      </w:tr>
      <w:tr w:rsidR="00773F87" w:rsidRPr="00F466D1" w:rsidTr="008F0FD1">
        <w:trPr>
          <w:trHeight w:val="70"/>
          <w:jc w:val="center"/>
        </w:trPr>
        <w:tc>
          <w:tcPr>
            <w:tcW w:w="4531" w:type="dxa"/>
          </w:tcPr>
          <w:p w:rsidR="00773F87" w:rsidRPr="00F466D1" w:rsidRDefault="00773F87" w:rsidP="008F0FD1">
            <w:pPr>
              <w:autoSpaceDN w:val="0"/>
              <w:adjustRightInd w:val="0"/>
              <w:spacing w:before="120" w:after="120"/>
              <w:ind w:right="23"/>
              <w:jc w:val="both"/>
              <w:outlineLvl w:val="0"/>
              <w:rPr>
                <w:b w:val="0"/>
                <w:color w:val="0000FF"/>
                <w:shd w:val="clear" w:color="auto" w:fill="FFFFFF"/>
              </w:rPr>
            </w:pPr>
            <w:r w:rsidRPr="00F466D1">
              <w:rPr>
                <w:b w:val="0"/>
                <w:color w:val="0000FF"/>
                <w:shd w:val="clear" w:color="auto" w:fill="FFFFFF"/>
              </w:rPr>
              <w:t>підпункт 3 пункту 44 особливостей, затверджених Постановою КМУ №1178:</w:t>
            </w:r>
          </w:p>
          <w:p w:rsidR="00773F87" w:rsidRPr="00F466D1" w:rsidRDefault="00773F87" w:rsidP="008F0FD1">
            <w:pPr>
              <w:pStyle w:val="Default"/>
              <w:jc w:val="both"/>
              <w:rPr>
                <w:bCs/>
                <w:color w:val="auto"/>
              </w:rPr>
            </w:pPr>
            <w:r w:rsidRPr="00F466D1">
              <w:rPr>
                <w:color w:val="auto"/>
                <w:shd w:val="clear" w:color="auto" w:fill="FFFFFF"/>
              </w:rPr>
              <w:t>«</w:t>
            </w:r>
            <w:r w:rsidRPr="00F466D1">
              <w:rPr>
                <w:i/>
                <w:color w:val="auto"/>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466D1">
              <w:rPr>
                <w:color w:val="auto"/>
                <w:shd w:val="clear" w:color="auto" w:fill="FFFFFF"/>
              </w:rPr>
              <w:t>»</w:t>
            </w:r>
          </w:p>
        </w:tc>
        <w:tc>
          <w:tcPr>
            <w:tcW w:w="5528" w:type="dxa"/>
            <w:vAlign w:val="center"/>
          </w:tcPr>
          <w:p w:rsidR="00773F87" w:rsidRPr="00F466D1" w:rsidRDefault="00773F87" w:rsidP="008F0FD1">
            <w:pPr>
              <w:autoSpaceDN w:val="0"/>
              <w:adjustRightInd w:val="0"/>
              <w:spacing w:before="120"/>
              <w:ind w:right="-6"/>
              <w:jc w:val="both"/>
              <w:outlineLvl w:val="0"/>
              <w:rPr>
                <w:b w:val="0"/>
                <w:bCs/>
              </w:rPr>
            </w:pPr>
            <w:r w:rsidRPr="00F466D1">
              <w:rPr>
                <w:b w:val="0"/>
                <w:color w:val="000000"/>
                <w:shd w:val="clear" w:color="auto" w:fill="FFFFFF"/>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F466D1">
              <w:rPr>
                <w:b w:val="0"/>
                <w:color w:val="0000FF"/>
                <w:shd w:val="clear" w:color="auto" w:fill="FFFFFF"/>
              </w:rPr>
              <w:t>витяг</w:t>
            </w:r>
            <w:r w:rsidRPr="00F466D1">
              <w:rPr>
                <w:b w:val="0"/>
                <w:color w:val="000000"/>
                <w:shd w:val="clear" w:color="auto" w:fill="FFFFFF"/>
              </w:rPr>
              <w:t xml:space="preserve"> або </w:t>
            </w:r>
            <w:r w:rsidRPr="00F466D1">
              <w:rPr>
                <w:b w:val="0"/>
                <w:color w:val="0000FF"/>
                <w:shd w:val="clear" w:color="auto" w:fill="FFFFFF"/>
              </w:rPr>
              <w:t>довідку</w:t>
            </w:r>
            <w:r w:rsidRPr="00F466D1">
              <w:rPr>
                <w:b w:val="0"/>
                <w:color w:val="000000"/>
                <w:shd w:val="clear" w:color="auto" w:fill="FFFFFF"/>
              </w:rPr>
              <w:t xml:space="preserve"> з Єдиного державного реєстру осіб, які вчинили корупційні правопорушення  про те, що </w:t>
            </w:r>
            <w:r w:rsidRPr="00F466D1">
              <w:rPr>
                <w:i/>
                <w:shd w:val="clear" w:color="auto" w:fill="FFFFFF"/>
              </w:rPr>
              <w:t>керівника учасника процедури закупівлі</w:t>
            </w:r>
            <w:r w:rsidRPr="00F466D1">
              <w:rPr>
                <w:b w:val="0"/>
                <w:color w:val="000000"/>
                <w:shd w:val="clear" w:color="auto" w:fill="FFFFFF"/>
              </w:rPr>
              <w:t xml:space="preserve">, </w:t>
            </w:r>
            <w:r w:rsidRPr="00F466D1">
              <w:rPr>
                <w:b w:val="0"/>
                <w:color w:val="000000"/>
                <w:u w:val="single"/>
                <w:shd w:val="clear" w:color="auto" w:fill="FFFFFF"/>
              </w:rPr>
              <w:t>фізичну особу</w:t>
            </w:r>
            <w:r w:rsidRPr="00F466D1">
              <w:rPr>
                <w:b w:val="0"/>
                <w:color w:val="000000"/>
                <w:shd w:val="clear" w:color="auto" w:fill="FFFFFF"/>
              </w:rPr>
              <w:t xml:space="preserve">, яка є учасником, не було притягнуто згідно із законом до відповідальності за вчинення корупційного правопорушення або правопорушення, пов’язаного </w:t>
            </w:r>
            <w:r w:rsidRPr="00F466D1">
              <w:rPr>
                <w:b w:val="0"/>
                <w:color w:val="000000"/>
                <w:shd w:val="clear" w:color="auto" w:fill="FFFFFF"/>
              </w:rPr>
              <w:lastRenderedPageBreak/>
              <w:t>з корупцією.</w:t>
            </w:r>
          </w:p>
        </w:tc>
      </w:tr>
      <w:tr w:rsidR="00773F87" w:rsidRPr="00F466D1" w:rsidTr="008F0FD1">
        <w:trPr>
          <w:trHeight w:val="2994"/>
          <w:jc w:val="center"/>
        </w:trPr>
        <w:tc>
          <w:tcPr>
            <w:tcW w:w="4531" w:type="dxa"/>
          </w:tcPr>
          <w:p w:rsidR="00773F87" w:rsidRPr="00F466D1" w:rsidRDefault="00773F87" w:rsidP="008F0FD1">
            <w:pPr>
              <w:autoSpaceDN w:val="0"/>
              <w:adjustRightInd w:val="0"/>
              <w:spacing w:before="120" w:after="120"/>
              <w:ind w:right="23"/>
              <w:jc w:val="both"/>
              <w:outlineLvl w:val="0"/>
              <w:rPr>
                <w:b w:val="0"/>
                <w:color w:val="0033CC"/>
                <w:shd w:val="clear" w:color="auto" w:fill="FFFFFF"/>
              </w:rPr>
            </w:pPr>
            <w:r w:rsidRPr="00F466D1">
              <w:rPr>
                <w:b w:val="0"/>
                <w:color w:val="0000FF"/>
                <w:shd w:val="clear" w:color="auto" w:fill="FFFFFF"/>
              </w:rPr>
              <w:lastRenderedPageBreak/>
              <w:t>підпункт 5 пункту 44 особливостей, затверджених Постановою КМУ №1178</w:t>
            </w:r>
            <w:r w:rsidRPr="00F466D1">
              <w:rPr>
                <w:b w:val="0"/>
                <w:color w:val="0033CC"/>
                <w:shd w:val="clear" w:color="auto" w:fill="FFFFFF"/>
              </w:rPr>
              <w:t>:</w:t>
            </w:r>
          </w:p>
          <w:p w:rsidR="00773F87" w:rsidRPr="00F466D1" w:rsidRDefault="00773F87" w:rsidP="008F0FD1">
            <w:pPr>
              <w:pStyle w:val="Default"/>
              <w:jc w:val="both"/>
              <w:rPr>
                <w:bCs/>
                <w:color w:val="auto"/>
              </w:rPr>
            </w:pPr>
            <w:r w:rsidRPr="00F466D1">
              <w:rPr>
                <w:shd w:val="clear" w:color="auto" w:fill="FFFFFF"/>
              </w:rPr>
              <w:t>«</w:t>
            </w:r>
            <w:r w:rsidRPr="00F466D1">
              <w:rPr>
                <w:i/>
                <w:u w:val="single"/>
                <w:shd w:val="clear" w:color="auto" w:fill="FFFFFF"/>
              </w:rPr>
              <w:t>фізична особа</w:t>
            </w:r>
            <w:r w:rsidRPr="00F466D1">
              <w:rPr>
                <w:i/>
                <w:shd w:val="clear" w:color="auto" w:fill="FFFFFF"/>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F466D1">
              <w:rPr>
                <w:shd w:val="clear" w:color="auto" w:fill="FFFFFF"/>
              </w:rPr>
              <w:t>»</w:t>
            </w:r>
          </w:p>
        </w:tc>
        <w:tc>
          <w:tcPr>
            <w:tcW w:w="5528" w:type="dxa"/>
            <w:vAlign w:val="center"/>
          </w:tcPr>
          <w:p w:rsidR="00773F87" w:rsidRPr="00F466D1" w:rsidRDefault="00773F87" w:rsidP="008F0FD1">
            <w:pPr>
              <w:shd w:val="clear" w:color="auto" w:fill="FFFFFF"/>
              <w:jc w:val="both"/>
              <w:rPr>
                <w:b w:val="0"/>
                <w:color w:val="000000"/>
                <w:lang w:eastAsia="ru-RU"/>
              </w:rPr>
            </w:pPr>
            <w:r w:rsidRPr="00F466D1">
              <w:rPr>
                <w:b w:val="0"/>
                <w:color w:val="000000"/>
                <w:lang w:eastAsia="ru-RU"/>
              </w:rPr>
              <w:t xml:space="preserve">Переможець процедури закупівлі має надати повний </w:t>
            </w:r>
            <w:r w:rsidRPr="00F466D1">
              <w:rPr>
                <w:b w:val="0"/>
                <w:color w:val="0033CC"/>
                <w:lang w:eastAsia="ru-RU"/>
              </w:rPr>
              <w:t>витяг</w:t>
            </w:r>
            <w:r w:rsidRPr="00F466D1">
              <w:rPr>
                <w:b w:val="0"/>
                <w:color w:val="00000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F466D1">
              <w:rPr>
                <w:b w:val="0"/>
                <w:color w:val="000000"/>
                <w:u w:val="single"/>
                <w:lang w:eastAsia="ru-RU"/>
              </w:rPr>
              <w:t>фізична особа</w:t>
            </w:r>
            <w:r w:rsidRPr="00F466D1">
              <w:rPr>
                <w:b w:val="0"/>
                <w:color w:val="000000"/>
                <w:lang w:eastAsia="ru-RU"/>
              </w:rPr>
              <w:t>,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773F87" w:rsidRPr="00F466D1" w:rsidRDefault="00773F87" w:rsidP="008F0FD1">
            <w:pPr>
              <w:shd w:val="clear" w:color="auto" w:fill="FFFFFF"/>
              <w:jc w:val="both"/>
              <w:rPr>
                <w:b w:val="0"/>
                <w:color w:val="000000"/>
                <w:lang w:eastAsia="ru-RU"/>
              </w:rPr>
            </w:pPr>
          </w:p>
          <w:p w:rsidR="00773F87" w:rsidRPr="00F466D1" w:rsidRDefault="00773F87" w:rsidP="008F0FD1">
            <w:pPr>
              <w:shd w:val="clear" w:color="auto" w:fill="FFFFFF"/>
              <w:jc w:val="both"/>
              <w:rPr>
                <w:b w:val="0"/>
                <w:i/>
                <w:color w:val="000000"/>
                <w:lang w:eastAsia="ru-RU"/>
              </w:rPr>
            </w:pPr>
            <w:r w:rsidRPr="00F466D1">
              <w:rPr>
                <w:b w:val="0"/>
                <w:i/>
                <w:color w:val="000000"/>
                <w:sz w:val="20"/>
                <w:szCs w:val="20"/>
              </w:rPr>
              <w:t xml:space="preserve">Документ повинен бути не більше </w:t>
            </w:r>
            <w:proofErr w:type="spellStart"/>
            <w:r w:rsidRPr="00F466D1">
              <w:rPr>
                <w:b w:val="0"/>
                <w:i/>
                <w:color w:val="000000"/>
                <w:sz w:val="20"/>
                <w:szCs w:val="20"/>
              </w:rPr>
              <w:t>тридцятиденної</w:t>
            </w:r>
            <w:proofErr w:type="spellEnd"/>
            <w:r w:rsidRPr="00F466D1">
              <w:rPr>
                <w:b w:val="0"/>
                <w:i/>
                <w:color w:val="000000"/>
                <w:sz w:val="20"/>
                <w:szCs w:val="20"/>
              </w:rPr>
              <w:t xml:space="preserve"> давнини від дати подання документа. </w:t>
            </w:r>
          </w:p>
        </w:tc>
      </w:tr>
      <w:tr w:rsidR="00773F87" w:rsidRPr="00F466D1" w:rsidTr="008F0FD1">
        <w:trPr>
          <w:trHeight w:val="3112"/>
          <w:jc w:val="center"/>
        </w:trPr>
        <w:tc>
          <w:tcPr>
            <w:tcW w:w="4531" w:type="dxa"/>
          </w:tcPr>
          <w:p w:rsidR="00773F87" w:rsidRPr="00F466D1" w:rsidRDefault="00773F87" w:rsidP="008F0FD1">
            <w:pPr>
              <w:autoSpaceDN w:val="0"/>
              <w:adjustRightInd w:val="0"/>
              <w:spacing w:before="120" w:after="120"/>
              <w:ind w:right="23"/>
              <w:jc w:val="both"/>
              <w:outlineLvl w:val="0"/>
              <w:rPr>
                <w:b w:val="0"/>
                <w:color w:val="0033CC"/>
                <w:shd w:val="clear" w:color="auto" w:fill="FFFFFF"/>
              </w:rPr>
            </w:pPr>
            <w:r w:rsidRPr="00F466D1">
              <w:rPr>
                <w:b w:val="0"/>
                <w:color w:val="0033CC"/>
                <w:shd w:val="clear" w:color="auto" w:fill="FFFFFF"/>
              </w:rPr>
              <w:t xml:space="preserve">підпункт 6 </w:t>
            </w:r>
            <w:r w:rsidRPr="00F466D1">
              <w:rPr>
                <w:b w:val="0"/>
                <w:color w:val="0000FF"/>
                <w:shd w:val="clear" w:color="auto" w:fill="FFFFFF"/>
              </w:rPr>
              <w:t>пункту 44 особливостей, затверджених Постановою КМУ №1178</w:t>
            </w:r>
            <w:r w:rsidRPr="00F466D1">
              <w:rPr>
                <w:b w:val="0"/>
                <w:color w:val="0033CC"/>
                <w:shd w:val="clear" w:color="auto" w:fill="FFFFFF"/>
              </w:rPr>
              <w:t>:</w:t>
            </w:r>
          </w:p>
          <w:p w:rsidR="00773F87" w:rsidRPr="00F466D1" w:rsidRDefault="00773F87" w:rsidP="008F0FD1">
            <w:pPr>
              <w:autoSpaceDN w:val="0"/>
              <w:adjustRightInd w:val="0"/>
              <w:spacing w:before="120" w:after="120"/>
              <w:ind w:right="23"/>
              <w:jc w:val="both"/>
              <w:outlineLvl w:val="0"/>
              <w:rPr>
                <w:b w:val="0"/>
                <w:color w:val="000000"/>
                <w:shd w:val="clear" w:color="auto" w:fill="FFFFFF"/>
              </w:rPr>
            </w:pPr>
            <w:r w:rsidRPr="00F466D1">
              <w:rPr>
                <w:b w:val="0"/>
                <w:color w:val="000000"/>
                <w:shd w:val="clear" w:color="auto" w:fill="FFFFFF"/>
              </w:rPr>
              <w:t>«</w:t>
            </w:r>
            <w:r w:rsidRPr="00F466D1">
              <w:rPr>
                <w:color w:val="333333"/>
                <w:shd w:val="clear" w:color="auto" w:fill="FFFFFF"/>
              </w:rPr>
              <w:t>керівник учасника процедури закупівлі</w:t>
            </w:r>
            <w:r w:rsidRPr="00F466D1">
              <w:rPr>
                <w:b w:val="0"/>
                <w:i/>
                <w:color w:val="000000"/>
                <w:shd w:val="clear" w:color="auto" w:fill="FFFFFF"/>
              </w:rPr>
              <w:t>,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466D1">
              <w:rPr>
                <w:b w:val="0"/>
                <w:color w:val="000000"/>
                <w:shd w:val="clear" w:color="auto" w:fill="FFFFFF"/>
              </w:rPr>
              <w:t>»</w:t>
            </w:r>
          </w:p>
        </w:tc>
        <w:tc>
          <w:tcPr>
            <w:tcW w:w="5528" w:type="dxa"/>
            <w:vAlign w:val="center"/>
          </w:tcPr>
          <w:p w:rsidR="00773F87" w:rsidRPr="00F466D1" w:rsidRDefault="00773F87" w:rsidP="008F0FD1">
            <w:pPr>
              <w:pStyle w:val="Default"/>
              <w:spacing w:after="240"/>
              <w:ind w:left="29" w:right="147"/>
              <w:jc w:val="both"/>
              <w:rPr>
                <w:color w:val="auto"/>
                <w:lang w:eastAsia="en-US"/>
              </w:rPr>
            </w:pPr>
            <w:r w:rsidRPr="00F466D1">
              <w:rPr>
                <w:shd w:val="clear" w:color="auto" w:fill="FFFFFF"/>
              </w:rPr>
              <w:t xml:space="preserve">Переможець процедури закупівлі має надати повний </w:t>
            </w:r>
            <w:r w:rsidRPr="00F466D1">
              <w:rPr>
                <w:color w:val="0033CC"/>
                <w:shd w:val="clear" w:color="auto" w:fill="FFFFFF"/>
              </w:rPr>
              <w:t>витяг</w:t>
            </w:r>
            <w:r w:rsidRPr="00F466D1">
              <w:rPr>
                <w:shd w:val="clear" w:color="auto" w:fill="FFFFFF"/>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F466D1">
              <w:rPr>
                <w:color w:val="333333"/>
                <w:shd w:val="clear" w:color="auto" w:fill="FFFFFF"/>
              </w:rPr>
              <w:t>керівник учасника процедури закупівлі</w:t>
            </w:r>
            <w:r w:rsidRPr="00F466D1">
              <w:rPr>
                <w:shd w:val="clear" w:color="auto" w:fill="FFFFFF"/>
              </w:rPr>
              <w:t xml:space="preserve"> до кримінальної відповідальності не притягується, незнятої чи непогашеної судимості не має та в розшуку не перебуває.</w:t>
            </w:r>
            <w:r w:rsidRPr="00F466D1">
              <w:rPr>
                <w:color w:val="auto"/>
                <w:lang w:eastAsia="en-US"/>
              </w:rPr>
              <w:t xml:space="preserve"> </w:t>
            </w:r>
          </w:p>
          <w:p w:rsidR="00773F87" w:rsidRPr="00F466D1" w:rsidRDefault="00773F87" w:rsidP="008F0FD1">
            <w:pPr>
              <w:pStyle w:val="Default"/>
              <w:spacing w:after="240"/>
              <w:ind w:left="29" w:right="147"/>
              <w:jc w:val="both"/>
              <w:rPr>
                <w:bCs/>
                <w:i/>
                <w:color w:val="auto"/>
              </w:rPr>
            </w:pPr>
            <w:r w:rsidRPr="00F466D1">
              <w:rPr>
                <w:i/>
                <w:sz w:val="20"/>
                <w:szCs w:val="20"/>
              </w:rPr>
              <w:t xml:space="preserve">Документ повинен бути не більше </w:t>
            </w:r>
            <w:proofErr w:type="spellStart"/>
            <w:r w:rsidRPr="00F466D1">
              <w:rPr>
                <w:i/>
                <w:sz w:val="20"/>
                <w:szCs w:val="20"/>
              </w:rPr>
              <w:t>тридцятиденної</w:t>
            </w:r>
            <w:proofErr w:type="spellEnd"/>
            <w:r w:rsidRPr="00F466D1">
              <w:rPr>
                <w:i/>
                <w:sz w:val="20"/>
                <w:szCs w:val="20"/>
              </w:rPr>
              <w:t xml:space="preserve"> давнини від дати подання документа. </w:t>
            </w:r>
          </w:p>
        </w:tc>
      </w:tr>
      <w:tr w:rsidR="00773F87" w:rsidRPr="00F466D1" w:rsidTr="008F0FD1">
        <w:trPr>
          <w:trHeight w:val="70"/>
          <w:jc w:val="center"/>
        </w:trPr>
        <w:tc>
          <w:tcPr>
            <w:tcW w:w="4531" w:type="dxa"/>
          </w:tcPr>
          <w:p w:rsidR="00773F87" w:rsidRPr="00F466D1" w:rsidRDefault="00773F87" w:rsidP="008F0FD1">
            <w:pPr>
              <w:autoSpaceDN w:val="0"/>
              <w:adjustRightInd w:val="0"/>
              <w:spacing w:before="120" w:after="120"/>
              <w:ind w:right="23"/>
              <w:jc w:val="both"/>
              <w:outlineLvl w:val="0"/>
              <w:rPr>
                <w:b w:val="0"/>
                <w:color w:val="0033CC"/>
                <w:shd w:val="clear" w:color="auto" w:fill="FFFFFF"/>
              </w:rPr>
            </w:pPr>
            <w:r w:rsidRPr="00F466D1">
              <w:rPr>
                <w:b w:val="0"/>
                <w:color w:val="0033CC"/>
                <w:shd w:val="clear" w:color="auto" w:fill="FFFFFF"/>
              </w:rPr>
              <w:t>підпункт 12 пункту 44 особливостей, затверджених Постановою КМУ №1178:</w:t>
            </w:r>
          </w:p>
          <w:p w:rsidR="00773F87" w:rsidRPr="00F466D1" w:rsidRDefault="00773F87" w:rsidP="008F0FD1">
            <w:pPr>
              <w:autoSpaceDN w:val="0"/>
              <w:adjustRightInd w:val="0"/>
              <w:spacing w:before="120" w:after="120"/>
              <w:ind w:right="23"/>
              <w:jc w:val="both"/>
              <w:outlineLvl w:val="0"/>
              <w:rPr>
                <w:b w:val="0"/>
                <w:color w:val="000000"/>
                <w:shd w:val="clear" w:color="auto" w:fill="FFFFFF"/>
              </w:rPr>
            </w:pPr>
            <w:r w:rsidRPr="00F466D1">
              <w:rPr>
                <w:b w:val="0"/>
                <w:color w:val="000000"/>
                <w:shd w:val="clear" w:color="auto" w:fill="FFFFFF"/>
              </w:rPr>
              <w:t>«</w:t>
            </w:r>
            <w:r w:rsidRPr="00F466D1">
              <w:rPr>
                <w:b w:val="0"/>
                <w:i/>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466D1">
              <w:rPr>
                <w:b w:val="0"/>
                <w:color w:val="000000"/>
                <w:shd w:val="clear" w:color="auto" w:fill="FFFFFF"/>
              </w:rPr>
              <w:t>»</w:t>
            </w:r>
          </w:p>
        </w:tc>
        <w:tc>
          <w:tcPr>
            <w:tcW w:w="5528" w:type="dxa"/>
            <w:vAlign w:val="center"/>
          </w:tcPr>
          <w:p w:rsidR="00773F87" w:rsidRPr="00F466D1" w:rsidRDefault="00773F87" w:rsidP="008F0FD1">
            <w:pPr>
              <w:shd w:val="clear" w:color="auto" w:fill="FFFFFF"/>
              <w:jc w:val="both"/>
              <w:rPr>
                <w:b w:val="0"/>
                <w:color w:val="000000"/>
                <w:lang w:eastAsia="ru-RU"/>
              </w:rPr>
            </w:pPr>
            <w:r w:rsidRPr="00F466D1">
              <w:rPr>
                <w:b w:val="0"/>
                <w:color w:val="000000"/>
                <w:lang w:eastAsia="ru-RU"/>
              </w:rPr>
              <w:t xml:space="preserve">Переможець процедури закупівлі надає </w:t>
            </w:r>
            <w:r w:rsidRPr="00F466D1">
              <w:rPr>
                <w:b w:val="0"/>
                <w:color w:val="0033CC"/>
                <w:lang w:eastAsia="ru-RU"/>
              </w:rPr>
              <w:t>витяг</w:t>
            </w:r>
            <w:r w:rsidRPr="00F466D1">
              <w:rPr>
                <w:b w:val="0"/>
                <w:color w:val="00000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F466D1">
              <w:rPr>
                <w:b w:val="0"/>
                <w:color w:val="000000"/>
                <w:shd w:val="clear" w:color="auto" w:fill="FFFFFF"/>
              </w:rPr>
              <w:t>керівник учасника процедури закупівлі</w:t>
            </w:r>
            <w:r w:rsidRPr="00F466D1">
              <w:rPr>
                <w:b w:val="0"/>
                <w:color w:val="000000"/>
                <w:lang w:eastAsia="ru-RU"/>
              </w:rPr>
              <w:t xml:space="preserve">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773F87" w:rsidRPr="00F466D1" w:rsidRDefault="00773F87" w:rsidP="008F0FD1">
            <w:pPr>
              <w:autoSpaceDN w:val="0"/>
              <w:adjustRightInd w:val="0"/>
              <w:ind w:left="204" w:right="289"/>
              <w:jc w:val="both"/>
              <w:outlineLvl w:val="0"/>
              <w:rPr>
                <w:b w:val="0"/>
              </w:rPr>
            </w:pPr>
          </w:p>
        </w:tc>
      </w:tr>
      <w:tr w:rsidR="00773F87" w:rsidRPr="00F466D1" w:rsidTr="008F0FD1">
        <w:trPr>
          <w:trHeight w:val="20"/>
          <w:jc w:val="center"/>
        </w:trPr>
        <w:tc>
          <w:tcPr>
            <w:tcW w:w="4531" w:type="dxa"/>
          </w:tcPr>
          <w:p w:rsidR="00773F87" w:rsidRPr="00F466D1" w:rsidRDefault="00773F87" w:rsidP="008F0FD1">
            <w:pPr>
              <w:pStyle w:val="Default"/>
              <w:spacing w:before="120" w:after="120"/>
              <w:jc w:val="both"/>
              <w:rPr>
                <w:color w:val="0033CC"/>
                <w:shd w:val="clear" w:color="auto" w:fill="FFFFFF"/>
                <w:lang w:eastAsia="en-US"/>
              </w:rPr>
            </w:pPr>
            <w:r w:rsidRPr="00F466D1">
              <w:rPr>
                <w:color w:val="0033CC"/>
                <w:shd w:val="clear" w:color="auto" w:fill="FFFFFF"/>
                <w:lang w:eastAsia="en-US"/>
              </w:rPr>
              <w:t xml:space="preserve">абзац чотирнадцятий пункту 44 </w:t>
            </w:r>
            <w:r w:rsidRPr="00F466D1">
              <w:rPr>
                <w:color w:val="0033CC"/>
                <w:shd w:val="clear" w:color="auto" w:fill="FFFFFF"/>
              </w:rPr>
              <w:t>особливостей, затверджених Постановою КМУ №1178</w:t>
            </w:r>
            <w:r w:rsidRPr="00F466D1">
              <w:rPr>
                <w:color w:val="0033CC"/>
                <w:shd w:val="clear" w:color="auto" w:fill="FFFFFF"/>
                <w:lang w:eastAsia="en-US"/>
              </w:rPr>
              <w:t xml:space="preserve"> :</w:t>
            </w:r>
          </w:p>
          <w:p w:rsidR="00773F87" w:rsidRPr="00F466D1" w:rsidRDefault="00773F87" w:rsidP="008F0FD1">
            <w:pPr>
              <w:autoSpaceDN w:val="0"/>
              <w:adjustRightInd w:val="0"/>
              <w:spacing w:before="120" w:after="120"/>
              <w:ind w:right="23"/>
              <w:jc w:val="both"/>
              <w:outlineLvl w:val="0"/>
              <w:rPr>
                <w:b w:val="0"/>
                <w:color w:val="000000"/>
                <w:shd w:val="clear" w:color="auto" w:fill="FFFFFF"/>
              </w:rPr>
            </w:pPr>
            <w:r w:rsidRPr="00F466D1">
              <w:rPr>
                <w:b w:val="0"/>
                <w:color w:val="000000"/>
                <w:shd w:val="clear" w:color="auto" w:fill="FFFFFF"/>
              </w:rPr>
              <w:t>«</w:t>
            </w:r>
            <w:r w:rsidRPr="00F466D1">
              <w:rPr>
                <w:b w:val="0"/>
                <w:i/>
                <w:color w:val="000000"/>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F466D1">
              <w:rPr>
                <w:b w:val="0"/>
                <w:i/>
                <w:color w:val="000000"/>
                <w:shd w:val="clear" w:color="auto" w:fill="FFFFFF"/>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528" w:type="dxa"/>
            <w:vAlign w:val="center"/>
          </w:tcPr>
          <w:p w:rsidR="00773F87" w:rsidRPr="00F466D1" w:rsidRDefault="00773F87" w:rsidP="008F0FD1">
            <w:pPr>
              <w:shd w:val="clear" w:color="auto" w:fill="FFFFFF"/>
              <w:jc w:val="both"/>
              <w:rPr>
                <w:b w:val="0"/>
                <w:color w:val="000000"/>
                <w:lang w:eastAsia="ru-RU"/>
              </w:rPr>
            </w:pPr>
            <w:r w:rsidRPr="00F466D1">
              <w:rPr>
                <w:b w:val="0"/>
                <w:color w:val="000000"/>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73F87" w:rsidRPr="00F466D1" w:rsidRDefault="00773F87" w:rsidP="008F0FD1">
            <w:pPr>
              <w:shd w:val="clear" w:color="auto" w:fill="FFFFFF"/>
              <w:jc w:val="both"/>
              <w:rPr>
                <w:b w:val="0"/>
                <w:color w:val="000000"/>
                <w:lang w:eastAsia="ru-RU"/>
              </w:rPr>
            </w:pPr>
          </w:p>
          <w:p w:rsidR="00773F87" w:rsidRPr="00F466D1" w:rsidRDefault="00773F87" w:rsidP="008F0FD1">
            <w:pPr>
              <w:shd w:val="clear" w:color="auto" w:fill="FFFFFF"/>
              <w:jc w:val="both"/>
              <w:rPr>
                <w:b w:val="0"/>
                <w:color w:val="000000"/>
                <w:lang w:eastAsia="ru-RU"/>
              </w:rPr>
            </w:pPr>
            <w:r w:rsidRPr="00F466D1">
              <w:rPr>
                <w:b w:val="0"/>
                <w:color w:val="000000"/>
                <w:lang w:eastAsia="ru-RU"/>
              </w:rPr>
              <w:t>або</w:t>
            </w:r>
          </w:p>
          <w:p w:rsidR="00773F87" w:rsidRPr="00F466D1" w:rsidRDefault="00773F87" w:rsidP="008F0FD1">
            <w:pPr>
              <w:shd w:val="clear" w:color="auto" w:fill="FFFFFF"/>
              <w:jc w:val="both"/>
              <w:rPr>
                <w:b w:val="0"/>
                <w:color w:val="000000"/>
                <w:lang w:eastAsia="ru-RU"/>
              </w:rPr>
            </w:pPr>
          </w:p>
          <w:p w:rsidR="00773F87" w:rsidRPr="00F466D1" w:rsidRDefault="00773F87" w:rsidP="008F0FD1">
            <w:pPr>
              <w:shd w:val="clear" w:color="auto" w:fill="FFFFFF"/>
              <w:jc w:val="both"/>
              <w:rPr>
                <w:b w:val="0"/>
                <w:color w:val="000000"/>
                <w:lang w:eastAsia="ru-RU"/>
              </w:rPr>
            </w:pPr>
            <w:r w:rsidRPr="00F466D1">
              <w:rPr>
                <w:b w:val="0"/>
                <w:color w:val="000000"/>
                <w:lang w:eastAsia="ru-RU"/>
              </w:rPr>
              <w:t xml:space="preserve">Переможець процедури закупівлі, що перебуває в </w:t>
            </w:r>
            <w:r w:rsidRPr="00F466D1">
              <w:rPr>
                <w:b w:val="0"/>
                <w:color w:val="000000"/>
                <w:lang w:eastAsia="ru-RU"/>
              </w:rPr>
              <w:lastRenderedPageBreak/>
              <w:t xml:space="preserve">обставинах, зазначених у </w:t>
            </w:r>
            <w:r w:rsidRPr="00F466D1">
              <w:rPr>
                <w:color w:val="0033CC"/>
                <w:shd w:val="clear" w:color="auto" w:fill="FFFFFF"/>
              </w:rPr>
              <w:t xml:space="preserve">абзаці чотирнадцятий пункту 44 </w:t>
            </w:r>
            <w:r w:rsidRPr="00F466D1">
              <w:rPr>
                <w:b w:val="0"/>
                <w:color w:val="0033CC"/>
                <w:shd w:val="clear" w:color="auto" w:fill="FFFFFF"/>
              </w:rPr>
              <w:t>особливостей, затверджених Постановою КМУ №1178</w:t>
            </w:r>
            <w:r w:rsidRPr="00F466D1">
              <w:rPr>
                <w:b w:val="0"/>
                <w:color w:val="000000"/>
                <w:lang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73F87" w:rsidRPr="00F466D1" w:rsidRDefault="00773F87" w:rsidP="00773F87">
      <w:pPr>
        <w:tabs>
          <w:tab w:val="left" w:pos="10381"/>
        </w:tabs>
        <w:jc w:val="both"/>
        <w:rPr>
          <w:b w:val="0"/>
        </w:rPr>
      </w:pPr>
    </w:p>
    <w:p w:rsidR="009A027D" w:rsidRDefault="009A027D" w:rsidP="009A027D">
      <w:pPr>
        <w:shd w:val="clear" w:color="auto" w:fill="FFFFFF"/>
        <w:jc w:val="both"/>
      </w:pPr>
      <w:r>
        <w:t>Інша інформація встановлена відповідно до законодавства (для УЧАСНИКІВ — юридичних осіб, фізичних осіб та фізичних осіб — підприємців).</w:t>
      </w:r>
    </w:p>
    <w:tbl>
      <w:tblPr>
        <w:tblW w:w="10065" w:type="dxa"/>
        <w:tblInd w:w="-294" w:type="dxa"/>
        <w:tblLayout w:type="fixed"/>
        <w:tblCellMar>
          <w:top w:w="100" w:type="dxa"/>
          <w:left w:w="100" w:type="dxa"/>
          <w:bottom w:w="100" w:type="dxa"/>
          <w:right w:w="100" w:type="dxa"/>
        </w:tblCellMar>
        <w:tblLook w:val="0000" w:firstRow="0" w:lastRow="0" w:firstColumn="0" w:lastColumn="0" w:noHBand="0" w:noVBand="0"/>
      </w:tblPr>
      <w:tblGrid>
        <w:gridCol w:w="587"/>
        <w:gridCol w:w="9478"/>
      </w:tblGrid>
      <w:tr w:rsidR="009A027D" w:rsidTr="009A027D">
        <w:trPr>
          <w:trHeight w:val="1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Pr>
          <w:p w:rsidR="009A027D" w:rsidRDefault="009A027D" w:rsidP="00151798">
            <w:pPr>
              <w:ind w:left="100"/>
            </w:pPr>
            <w:r>
              <w:t>Інші документи від Учасника:</w:t>
            </w:r>
          </w:p>
        </w:tc>
      </w:tr>
      <w:tr w:rsidR="009A027D" w:rsidTr="009A027D">
        <w:trPr>
          <w:trHeight w:val="807"/>
        </w:trPr>
        <w:tc>
          <w:tcPr>
            <w:tcW w:w="587" w:type="dxa"/>
            <w:tcBorders>
              <w:top w:val="single" w:sz="8" w:space="0" w:color="000000"/>
              <w:left w:val="single" w:sz="8" w:space="0" w:color="000000"/>
              <w:bottom w:val="single" w:sz="8" w:space="0" w:color="000000"/>
              <w:right w:val="single" w:sz="8" w:space="0" w:color="000000"/>
            </w:tcBorders>
          </w:tcPr>
          <w:p w:rsidR="009A027D" w:rsidRDefault="009A027D" w:rsidP="00151798">
            <w:pPr>
              <w:ind w:left="100"/>
            </w:pPr>
            <w:r>
              <w:t>1</w:t>
            </w:r>
          </w:p>
        </w:tc>
        <w:tc>
          <w:tcPr>
            <w:tcW w:w="9478" w:type="dxa"/>
            <w:tcBorders>
              <w:top w:val="single" w:sz="8" w:space="0" w:color="000000"/>
              <w:left w:val="single" w:sz="8" w:space="0" w:color="000000"/>
              <w:bottom w:val="single" w:sz="8" w:space="0" w:color="000000"/>
              <w:right w:val="single" w:sz="8" w:space="0" w:color="000000"/>
            </w:tcBorders>
          </w:tcPr>
          <w:p w:rsidR="009A027D" w:rsidRPr="009A027D" w:rsidRDefault="009A027D" w:rsidP="00151798">
            <w:pPr>
              <w:ind w:left="100"/>
              <w:jc w:val="both"/>
              <w:rPr>
                <w:b w:val="0"/>
              </w:rPr>
            </w:pPr>
            <w:r w:rsidRPr="009A027D">
              <w:rPr>
                <w:b w:val="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A027D" w:rsidTr="009A027D">
        <w:trPr>
          <w:trHeight w:val="489"/>
        </w:trPr>
        <w:tc>
          <w:tcPr>
            <w:tcW w:w="587" w:type="dxa"/>
            <w:tcBorders>
              <w:top w:val="single" w:sz="8" w:space="0" w:color="000000"/>
              <w:left w:val="single" w:sz="8" w:space="0" w:color="000000"/>
              <w:bottom w:val="single" w:sz="8" w:space="0" w:color="000000"/>
              <w:right w:val="single" w:sz="8" w:space="0" w:color="000000"/>
            </w:tcBorders>
          </w:tcPr>
          <w:p w:rsidR="009A027D" w:rsidRDefault="009A027D" w:rsidP="00151798">
            <w:pPr>
              <w:spacing w:before="240"/>
              <w:ind w:left="100"/>
            </w:pPr>
            <w:r>
              <w:t>2</w:t>
            </w:r>
          </w:p>
        </w:tc>
        <w:tc>
          <w:tcPr>
            <w:tcW w:w="9478" w:type="dxa"/>
            <w:tcBorders>
              <w:top w:val="single" w:sz="8" w:space="0" w:color="000000"/>
              <w:left w:val="single" w:sz="8" w:space="0" w:color="000000"/>
              <w:bottom w:val="single" w:sz="8" w:space="0" w:color="000000"/>
              <w:right w:val="single" w:sz="8" w:space="0" w:color="000000"/>
            </w:tcBorders>
          </w:tcPr>
          <w:p w:rsidR="009A027D" w:rsidRPr="009A027D" w:rsidRDefault="009A027D" w:rsidP="00151798">
            <w:pPr>
              <w:ind w:left="100" w:right="120" w:hanging="20"/>
              <w:jc w:val="both"/>
              <w:rPr>
                <w:b w:val="0"/>
              </w:rPr>
            </w:pPr>
            <w:r w:rsidRPr="009A027D">
              <w:rPr>
                <w:b w:val="0"/>
              </w:rPr>
              <w:t>Ліцензія або документ дозвільного характеру (декларація) на провадження господарської діяльності з будівництва об’єктів.</w:t>
            </w:r>
          </w:p>
        </w:tc>
      </w:tr>
      <w:tr w:rsidR="009A027D" w:rsidTr="009A027D">
        <w:trPr>
          <w:trHeight w:val="580"/>
        </w:trPr>
        <w:tc>
          <w:tcPr>
            <w:tcW w:w="587" w:type="dxa"/>
            <w:tcBorders>
              <w:top w:val="single" w:sz="8" w:space="0" w:color="000000"/>
              <w:left w:val="single" w:sz="8" w:space="0" w:color="000000"/>
              <w:bottom w:val="single" w:sz="8" w:space="0" w:color="000000"/>
              <w:right w:val="single" w:sz="8" w:space="0" w:color="000000"/>
            </w:tcBorders>
          </w:tcPr>
          <w:p w:rsidR="009A027D" w:rsidRDefault="009A027D" w:rsidP="00151798">
            <w:pPr>
              <w:spacing w:before="240"/>
              <w:ind w:left="100"/>
              <w:rPr>
                <w:b w:val="0"/>
              </w:rPr>
            </w:pPr>
            <w:r>
              <w:t>3</w:t>
            </w:r>
          </w:p>
        </w:tc>
        <w:tc>
          <w:tcPr>
            <w:tcW w:w="9478" w:type="dxa"/>
            <w:tcBorders>
              <w:top w:val="single" w:sz="8" w:space="0" w:color="000000"/>
              <w:left w:val="single" w:sz="8" w:space="0" w:color="000000"/>
              <w:bottom w:val="single" w:sz="8" w:space="0" w:color="000000"/>
              <w:right w:val="single" w:sz="8" w:space="0" w:color="000000"/>
            </w:tcBorders>
          </w:tcPr>
          <w:p w:rsidR="009A027D" w:rsidRPr="009A027D" w:rsidRDefault="009A027D" w:rsidP="00151798">
            <w:pPr>
              <w:ind w:left="100" w:right="120" w:hanging="20"/>
              <w:jc w:val="both"/>
              <w:rPr>
                <w:b w:val="0"/>
              </w:rPr>
            </w:pPr>
            <w:r w:rsidRPr="009A027D">
              <w:rPr>
                <w:b w:val="0"/>
              </w:rPr>
              <w:t>Ліцензія або наказ ДСНС на провадження господарської діяльності з надання послуг і виконання робіт протипожежного призначення на монтаж систем пожежної сигналізації. Даний документ може бути виданий на субпідрядника/співвиконавця, який буде залучатися до надання таких послуг.</w:t>
            </w:r>
          </w:p>
        </w:tc>
      </w:tr>
      <w:tr w:rsidR="009A027D" w:rsidTr="009A027D">
        <w:trPr>
          <w:trHeight w:val="580"/>
        </w:trPr>
        <w:tc>
          <w:tcPr>
            <w:tcW w:w="587" w:type="dxa"/>
            <w:tcBorders>
              <w:top w:val="single" w:sz="8" w:space="0" w:color="000000"/>
              <w:left w:val="single" w:sz="8" w:space="0" w:color="000000"/>
              <w:bottom w:val="single" w:sz="8" w:space="0" w:color="000000"/>
              <w:right w:val="single" w:sz="8" w:space="0" w:color="000000"/>
            </w:tcBorders>
          </w:tcPr>
          <w:p w:rsidR="009A027D" w:rsidRDefault="009A027D" w:rsidP="00151798">
            <w:pPr>
              <w:spacing w:before="240"/>
              <w:ind w:left="100"/>
              <w:rPr>
                <w:b w:val="0"/>
              </w:rPr>
            </w:pPr>
            <w:r>
              <w:t>4</w:t>
            </w:r>
          </w:p>
        </w:tc>
        <w:tc>
          <w:tcPr>
            <w:tcW w:w="9478" w:type="dxa"/>
            <w:tcBorders>
              <w:top w:val="single" w:sz="8" w:space="0" w:color="000000"/>
              <w:left w:val="single" w:sz="8" w:space="0" w:color="000000"/>
              <w:bottom w:val="single" w:sz="8" w:space="0" w:color="000000"/>
              <w:right w:val="single" w:sz="8" w:space="0" w:color="000000"/>
            </w:tcBorders>
          </w:tcPr>
          <w:p w:rsidR="009A027D" w:rsidRPr="009A027D" w:rsidRDefault="009A027D" w:rsidP="00151798">
            <w:pPr>
              <w:jc w:val="both"/>
              <w:rPr>
                <w:b w:val="0"/>
              </w:rPr>
            </w:pPr>
            <w:r w:rsidRPr="009A027D">
              <w:rPr>
                <w:b w:val="0"/>
              </w:rPr>
              <w:t xml:space="preserve">У разі якщо учасник або його кінцевий </w:t>
            </w:r>
            <w:proofErr w:type="spellStart"/>
            <w:r w:rsidRPr="009A027D">
              <w:rPr>
                <w:b w:val="0"/>
              </w:rPr>
              <w:t>бенефіціарний</w:t>
            </w:r>
            <w:proofErr w:type="spellEnd"/>
            <w:r w:rsidRPr="009A027D">
              <w:rPr>
                <w:b w:val="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A027D" w:rsidRPr="009A027D" w:rsidRDefault="009A027D" w:rsidP="009A027D">
            <w:pPr>
              <w:numPr>
                <w:ilvl w:val="0"/>
                <w:numId w:val="36"/>
              </w:numPr>
              <w:autoSpaceDE/>
              <w:ind w:left="283" w:hanging="283"/>
              <w:jc w:val="both"/>
              <w:rPr>
                <w:b w:val="0"/>
              </w:rPr>
            </w:pPr>
            <w:r w:rsidRPr="009A027D">
              <w:rPr>
                <w:b w:val="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A027D" w:rsidRPr="009A027D" w:rsidRDefault="009A027D" w:rsidP="00151798">
            <w:pPr>
              <w:ind w:left="283" w:hanging="283"/>
              <w:jc w:val="both"/>
              <w:rPr>
                <w:b w:val="0"/>
                <w:i/>
              </w:rPr>
            </w:pPr>
            <w:r w:rsidRPr="009A027D">
              <w:rPr>
                <w:b w:val="0"/>
                <w:i/>
              </w:rPr>
              <w:t>або</w:t>
            </w:r>
          </w:p>
          <w:p w:rsidR="009A027D" w:rsidRPr="009A027D" w:rsidRDefault="009A027D" w:rsidP="009A027D">
            <w:pPr>
              <w:numPr>
                <w:ilvl w:val="0"/>
                <w:numId w:val="37"/>
              </w:numPr>
              <w:autoSpaceDE/>
              <w:ind w:left="283" w:hanging="283"/>
              <w:jc w:val="both"/>
              <w:rPr>
                <w:b w:val="0"/>
              </w:rPr>
            </w:pPr>
            <w:r w:rsidRPr="009A027D">
              <w:rPr>
                <w:b w:val="0"/>
              </w:rPr>
              <w:t>посвідчення біженця чи документ, що підтверджує надання притулку в Україні,</w:t>
            </w:r>
          </w:p>
          <w:p w:rsidR="009A027D" w:rsidRPr="009A027D" w:rsidRDefault="009A027D" w:rsidP="00151798">
            <w:pPr>
              <w:ind w:left="283" w:hanging="283"/>
              <w:jc w:val="both"/>
              <w:rPr>
                <w:b w:val="0"/>
                <w:i/>
              </w:rPr>
            </w:pPr>
            <w:r w:rsidRPr="009A027D">
              <w:rPr>
                <w:b w:val="0"/>
                <w:i/>
              </w:rPr>
              <w:t>або</w:t>
            </w:r>
          </w:p>
          <w:p w:rsidR="009A027D" w:rsidRPr="009A027D" w:rsidRDefault="009A027D" w:rsidP="009A027D">
            <w:pPr>
              <w:numPr>
                <w:ilvl w:val="0"/>
                <w:numId w:val="33"/>
              </w:numPr>
              <w:autoSpaceDE/>
              <w:ind w:left="283" w:hanging="283"/>
              <w:jc w:val="both"/>
              <w:rPr>
                <w:b w:val="0"/>
              </w:rPr>
            </w:pPr>
            <w:r w:rsidRPr="009A027D">
              <w:rPr>
                <w:b w:val="0"/>
              </w:rPr>
              <w:t xml:space="preserve"> посвідчення особи, яка потребує додаткового захисту в Україні,</w:t>
            </w:r>
          </w:p>
          <w:p w:rsidR="009A027D" w:rsidRPr="009A027D" w:rsidRDefault="009A027D" w:rsidP="00151798">
            <w:pPr>
              <w:ind w:left="283" w:hanging="283"/>
              <w:jc w:val="both"/>
              <w:rPr>
                <w:b w:val="0"/>
                <w:i/>
              </w:rPr>
            </w:pPr>
            <w:r w:rsidRPr="009A027D">
              <w:rPr>
                <w:b w:val="0"/>
                <w:i/>
              </w:rPr>
              <w:t>або</w:t>
            </w:r>
          </w:p>
          <w:p w:rsidR="009A027D" w:rsidRPr="009A027D" w:rsidRDefault="009A027D" w:rsidP="009A027D">
            <w:pPr>
              <w:numPr>
                <w:ilvl w:val="0"/>
                <w:numId w:val="34"/>
              </w:numPr>
              <w:shd w:val="clear" w:color="auto" w:fill="FFFFFF"/>
              <w:autoSpaceDE/>
              <w:ind w:left="283" w:hanging="283"/>
              <w:jc w:val="both"/>
              <w:rPr>
                <w:b w:val="0"/>
              </w:rPr>
            </w:pPr>
            <w:r w:rsidRPr="009A027D">
              <w:rPr>
                <w:b w:val="0"/>
              </w:rPr>
              <w:t>посвідчення особи, якій надано тимчасовий захист в Україні,</w:t>
            </w:r>
          </w:p>
          <w:p w:rsidR="009A027D" w:rsidRPr="009A027D" w:rsidRDefault="009A027D" w:rsidP="00151798">
            <w:pPr>
              <w:shd w:val="clear" w:color="auto" w:fill="FFFFFF"/>
              <w:ind w:left="283" w:hanging="283"/>
              <w:jc w:val="both"/>
              <w:rPr>
                <w:b w:val="0"/>
                <w:i/>
              </w:rPr>
            </w:pPr>
            <w:r w:rsidRPr="009A027D">
              <w:rPr>
                <w:b w:val="0"/>
                <w:i/>
              </w:rPr>
              <w:t>або</w:t>
            </w:r>
          </w:p>
          <w:p w:rsidR="009A027D" w:rsidRPr="009A027D" w:rsidRDefault="009A027D" w:rsidP="009A027D">
            <w:pPr>
              <w:numPr>
                <w:ilvl w:val="0"/>
                <w:numId w:val="35"/>
              </w:numPr>
              <w:autoSpaceDE/>
              <w:ind w:left="283" w:hanging="283"/>
              <w:jc w:val="both"/>
              <w:rPr>
                <w:b w:val="0"/>
              </w:rPr>
            </w:pPr>
            <w:r w:rsidRPr="009A027D">
              <w:rPr>
                <w:b w:val="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A027D" w:rsidTr="009A027D">
        <w:trPr>
          <w:trHeight w:val="580"/>
        </w:trPr>
        <w:tc>
          <w:tcPr>
            <w:tcW w:w="587" w:type="dxa"/>
            <w:tcBorders>
              <w:top w:val="single" w:sz="8" w:space="0" w:color="000000"/>
              <w:left w:val="single" w:sz="8" w:space="0" w:color="000000"/>
              <w:bottom w:val="single" w:sz="8" w:space="0" w:color="000000"/>
              <w:right w:val="single" w:sz="8" w:space="0" w:color="000000"/>
            </w:tcBorders>
          </w:tcPr>
          <w:p w:rsidR="009A027D" w:rsidRDefault="009A027D" w:rsidP="00151798">
            <w:pPr>
              <w:spacing w:before="240"/>
              <w:ind w:left="100"/>
              <w:rPr>
                <w:b w:val="0"/>
              </w:rPr>
            </w:pPr>
            <w:r>
              <w:t>5</w:t>
            </w:r>
          </w:p>
        </w:tc>
        <w:tc>
          <w:tcPr>
            <w:tcW w:w="9478" w:type="dxa"/>
            <w:tcBorders>
              <w:top w:val="single" w:sz="8" w:space="0" w:color="000000"/>
              <w:left w:val="single" w:sz="8" w:space="0" w:color="000000"/>
              <w:bottom w:val="single" w:sz="8" w:space="0" w:color="000000"/>
              <w:right w:val="single" w:sz="8" w:space="0" w:color="000000"/>
            </w:tcBorders>
          </w:tcPr>
          <w:p w:rsidR="009A027D" w:rsidRPr="009A027D" w:rsidRDefault="009A027D" w:rsidP="00151798">
            <w:pPr>
              <w:ind w:left="140" w:right="140"/>
              <w:jc w:val="both"/>
              <w:rPr>
                <w:b w:val="0"/>
                <w:highlight w:val="yellow"/>
              </w:rPr>
            </w:pPr>
            <w:r w:rsidRPr="009A027D">
              <w:rPr>
                <w:b w:val="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w:t>
            </w:r>
            <w:r w:rsidRPr="009A027D">
              <w:rPr>
                <w:b w:val="0"/>
              </w:rPr>
              <w:lastRenderedPageBreak/>
              <w:t xml:space="preserve">особи за </w:t>
            </w:r>
            <w:hyperlink r:id="rId10">
              <w:r w:rsidRPr="009A027D">
                <w:rPr>
                  <w:b w:val="0"/>
                </w:rPr>
                <w:t>Наказом № 794/21</w:t>
              </w:r>
            </w:hyperlink>
            <w:r w:rsidRPr="009A027D">
              <w:rPr>
                <w:b w:val="0"/>
              </w:rPr>
              <w:t>, та відповідний наказ про затвердження антикорупційної програми та призначення уповноваженого з її реалізації.</w:t>
            </w:r>
          </w:p>
        </w:tc>
      </w:tr>
      <w:tr w:rsidR="009A027D" w:rsidTr="009A027D">
        <w:trPr>
          <w:trHeight w:val="580"/>
        </w:trPr>
        <w:tc>
          <w:tcPr>
            <w:tcW w:w="587" w:type="dxa"/>
            <w:tcBorders>
              <w:top w:val="single" w:sz="8" w:space="0" w:color="000000"/>
              <w:left w:val="single" w:sz="8" w:space="0" w:color="000000"/>
              <w:bottom w:val="single" w:sz="8" w:space="0" w:color="000000"/>
              <w:right w:val="single" w:sz="8" w:space="0" w:color="000000"/>
            </w:tcBorders>
          </w:tcPr>
          <w:p w:rsidR="009A027D" w:rsidRDefault="009A027D" w:rsidP="00151798">
            <w:pPr>
              <w:spacing w:before="240"/>
              <w:ind w:left="100"/>
              <w:rPr>
                <w:b w:val="0"/>
              </w:rPr>
            </w:pPr>
            <w:r>
              <w:lastRenderedPageBreak/>
              <w:t>6</w:t>
            </w:r>
          </w:p>
        </w:tc>
        <w:tc>
          <w:tcPr>
            <w:tcW w:w="9478" w:type="dxa"/>
            <w:tcBorders>
              <w:top w:val="single" w:sz="8" w:space="0" w:color="000000"/>
              <w:left w:val="single" w:sz="8" w:space="0" w:color="000000"/>
              <w:bottom w:val="single" w:sz="8" w:space="0" w:color="000000"/>
              <w:right w:val="single" w:sz="8" w:space="0" w:color="000000"/>
            </w:tcBorders>
          </w:tcPr>
          <w:p w:rsidR="009A027D" w:rsidRPr="009A027D" w:rsidRDefault="009A027D" w:rsidP="00151798">
            <w:pPr>
              <w:ind w:left="140" w:right="140"/>
              <w:jc w:val="both"/>
              <w:rPr>
                <w:b w:val="0"/>
                <w:bCs/>
              </w:rPr>
            </w:pPr>
            <w:r w:rsidRPr="009A027D">
              <w:rPr>
                <w:b w:val="0"/>
                <w:bCs/>
              </w:rPr>
              <w:t>Дозвіл на виконання робіт підвищеної небезпеки та/або декларацію відповідності матеріально – технічної бази вимогам законодавства з питань охорони праці .</w:t>
            </w:r>
          </w:p>
        </w:tc>
      </w:tr>
      <w:tr w:rsidR="009A027D" w:rsidTr="009A027D">
        <w:trPr>
          <w:trHeight w:val="580"/>
        </w:trPr>
        <w:tc>
          <w:tcPr>
            <w:tcW w:w="587" w:type="dxa"/>
            <w:tcBorders>
              <w:top w:val="single" w:sz="8" w:space="0" w:color="000000"/>
              <w:left w:val="single" w:sz="8" w:space="0" w:color="000000"/>
              <w:bottom w:val="single" w:sz="8" w:space="0" w:color="000000"/>
              <w:right w:val="single" w:sz="8" w:space="0" w:color="000000"/>
            </w:tcBorders>
          </w:tcPr>
          <w:p w:rsidR="009A027D" w:rsidRDefault="009A027D" w:rsidP="00151798">
            <w:pPr>
              <w:spacing w:before="240"/>
              <w:ind w:left="100"/>
              <w:rPr>
                <w:b w:val="0"/>
              </w:rPr>
            </w:pPr>
            <w:r>
              <w:t>7</w:t>
            </w:r>
          </w:p>
        </w:tc>
        <w:tc>
          <w:tcPr>
            <w:tcW w:w="9478" w:type="dxa"/>
            <w:tcBorders>
              <w:top w:val="single" w:sz="8" w:space="0" w:color="000000"/>
              <w:left w:val="single" w:sz="8" w:space="0" w:color="000000"/>
              <w:bottom w:val="single" w:sz="8" w:space="0" w:color="000000"/>
              <w:right w:val="single" w:sz="8" w:space="0" w:color="000000"/>
            </w:tcBorders>
          </w:tcPr>
          <w:p w:rsidR="009A027D" w:rsidRPr="009A027D" w:rsidRDefault="009A027D" w:rsidP="00151798">
            <w:pPr>
              <w:ind w:left="107" w:right="140"/>
              <w:jc w:val="both"/>
              <w:rPr>
                <w:b w:val="0"/>
              </w:rPr>
            </w:pPr>
            <w:r w:rsidRPr="009A027D">
              <w:rPr>
                <w:b w:val="0"/>
              </w:rPr>
              <w:t>Сертифікат на систему управління якістю ISO 9001:2015 або ISO 9001:2018 («Системи управління/менеджменту якістю. Вимоги»); що є дійсними та видані на ім’я Учасники.</w:t>
            </w:r>
          </w:p>
        </w:tc>
      </w:tr>
      <w:tr w:rsidR="009A027D" w:rsidTr="009A027D">
        <w:trPr>
          <w:trHeight w:val="580"/>
        </w:trPr>
        <w:tc>
          <w:tcPr>
            <w:tcW w:w="587" w:type="dxa"/>
            <w:tcBorders>
              <w:top w:val="single" w:sz="8" w:space="0" w:color="000000"/>
              <w:left w:val="single" w:sz="8" w:space="0" w:color="000000"/>
              <w:bottom w:val="single" w:sz="8" w:space="0" w:color="000000"/>
              <w:right w:val="single" w:sz="8" w:space="0" w:color="000000"/>
            </w:tcBorders>
          </w:tcPr>
          <w:p w:rsidR="009A027D" w:rsidRDefault="009A027D" w:rsidP="00151798">
            <w:pPr>
              <w:spacing w:before="240"/>
              <w:ind w:left="100"/>
              <w:rPr>
                <w:b w:val="0"/>
              </w:rPr>
            </w:pPr>
            <w:r>
              <w:t>8</w:t>
            </w:r>
          </w:p>
        </w:tc>
        <w:tc>
          <w:tcPr>
            <w:tcW w:w="9478" w:type="dxa"/>
            <w:tcBorders>
              <w:top w:val="single" w:sz="8" w:space="0" w:color="000000"/>
              <w:left w:val="single" w:sz="8" w:space="0" w:color="000000"/>
              <w:bottom w:val="single" w:sz="8" w:space="0" w:color="000000"/>
              <w:right w:val="single" w:sz="8" w:space="0" w:color="000000"/>
            </w:tcBorders>
          </w:tcPr>
          <w:p w:rsidR="009A027D" w:rsidRPr="009A027D" w:rsidRDefault="009A027D" w:rsidP="00151798">
            <w:pPr>
              <w:ind w:left="107" w:right="140"/>
              <w:jc w:val="both"/>
              <w:rPr>
                <w:b w:val="0"/>
              </w:rPr>
            </w:pPr>
            <w:r w:rsidRPr="009A027D">
              <w:rPr>
                <w:b w:val="0"/>
              </w:rPr>
              <w:t>Договір із спеціалізованим підприємством про вилучення та утилізацію відходів, чинний до зазначеної Замовником дати завершення виконання робіт (або інформацію про себе, якщо учасник одночасно є таким спеціалізованим підприємством).</w:t>
            </w:r>
          </w:p>
        </w:tc>
      </w:tr>
      <w:tr w:rsidR="009A027D" w:rsidTr="009A027D">
        <w:trPr>
          <w:trHeight w:val="580"/>
        </w:trPr>
        <w:tc>
          <w:tcPr>
            <w:tcW w:w="587" w:type="dxa"/>
            <w:tcBorders>
              <w:top w:val="single" w:sz="8" w:space="0" w:color="000000"/>
              <w:left w:val="single" w:sz="8" w:space="0" w:color="000000"/>
              <w:bottom w:val="single" w:sz="8" w:space="0" w:color="000000"/>
              <w:right w:val="single" w:sz="8" w:space="0" w:color="000000"/>
            </w:tcBorders>
          </w:tcPr>
          <w:p w:rsidR="009A027D" w:rsidRDefault="009A027D" w:rsidP="00151798">
            <w:pPr>
              <w:spacing w:before="240"/>
              <w:ind w:left="100"/>
              <w:rPr>
                <w:b w:val="0"/>
              </w:rPr>
            </w:pPr>
            <w:r>
              <w:t>9</w:t>
            </w:r>
          </w:p>
        </w:tc>
        <w:tc>
          <w:tcPr>
            <w:tcW w:w="9478" w:type="dxa"/>
            <w:tcBorders>
              <w:top w:val="single" w:sz="8" w:space="0" w:color="000000"/>
              <w:left w:val="single" w:sz="8" w:space="0" w:color="000000"/>
              <w:bottom w:val="single" w:sz="8" w:space="0" w:color="000000"/>
              <w:right w:val="single" w:sz="8" w:space="0" w:color="000000"/>
            </w:tcBorders>
          </w:tcPr>
          <w:p w:rsidR="009A027D" w:rsidRPr="009A027D" w:rsidRDefault="009A027D" w:rsidP="00151798">
            <w:pPr>
              <w:ind w:left="107" w:right="140"/>
              <w:jc w:val="both"/>
              <w:rPr>
                <w:b w:val="0"/>
              </w:rPr>
            </w:pPr>
            <w:r w:rsidRPr="009A027D">
              <w:rPr>
                <w:b w:val="0"/>
              </w:rPr>
              <w:t>Для виконання робіт, що є предметом закупівлі, повинна бути документально підтверджена наявність в учасника електротехнічної лабораторії для проведення вимірювань електроустановок та електропроводки напругою до 1000 В, зокрема для проведення наступних вимірювань: опору ізоляції електроустановок, електропроводки; повного опору петлі «фаза-нуль» заземлювального пристрою; опору заземлювального пристрою. Наявність у власності або залучення електротехнічної лабораторії повинна бути підтверджена шляхом надання в складі тендерної пропозиції документів, що підтверджують наявність в учасника права власності, або, у разі залучення,- договорів оренди/надання послуг/виконання електровимірювальних робіт. На підтвердження можливості здійснення досліджень, передбачених цим підпунктом тендерної документації, а також вимірювальних можливостей відповідної електротехнічної лабораторії учасники повинні надати в складі тендерної пропозиції діючий на момент подання тендерної пропозиції сертифікат визнання вимірювальних можливостей та/або атестат про акредитацію з додатком, що містить перелік вимірювальних можливостей відповідної лабораторії.</w:t>
            </w:r>
          </w:p>
        </w:tc>
      </w:tr>
      <w:tr w:rsidR="009A027D" w:rsidTr="009A027D">
        <w:trPr>
          <w:trHeight w:val="580"/>
        </w:trPr>
        <w:tc>
          <w:tcPr>
            <w:tcW w:w="587" w:type="dxa"/>
            <w:tcBorders>
              <w:top w:val="single" w:sz="8" w:space="0" w:color="000000"/>
              <w:left w:val="single" w:sz="8" w:space="0" w:color="000000"/>
              <w:bottom w:val="single" w:sz="8" w:space="0" w:color="000000"/>
              <w:right w:val="single" w:sz="8" w:space="0" w:color="000000"/>
            </w:tcBorders>
          </w:tcPr>
          <w:p w:rsidR="009A027D" w:rsidRDefault="009A027D" w:rsidP="00151798">
            <w:pPr>
              <w:spacing w:before="240"/>
              <w:ind w:left="100"/>
              <w:rPr>
                <w:b w:val="0"/>
              </w:rPr>
            </w:pPr>
            <w:r>
              <w:t>9</w:t>
            </w:r>
          </w:p>
        </w:tc>
        <w:tc>
          <w:tcPr>
            <w:tcW w:w="9478" w:type="dxa"/>
            <w:tcBorders>
              <w:top w:val="single" w:sz="8" w:space="0" w:color="000000"/>
              <w:left w:val="single" w:sz="8" w:space="0" w:color="000000"/>
              <w:bottom w:val="single" w:sz="8" w:space="0" w:color="000000"/>
              <w:right w:val="single" w:sz="8" w:space="0" w:color="000000"/>
            </w:tcBorders>
          </w:tcPr>
          <w:p w:rsidR="009A027D" w:rsidRPr="009A027D" w:rsidRDefault="009A027D" w:rsidP="00151798">
            <w:pPr>
              <w:ind w:left="126" w:right="140"/>
              <w:jc w:val="both"/>
              <w:rPr>
                <w:b w:val="0"/>
              </w:rPr>
            </w:pPr>
            <w:r w:rsidRPr="009A027D">
              <w:rPr>
                <w:b w:val="0"/>
              </w:rPr>
              <w:t>Для виконання робіт, що є предметом закупівлі, повинна бути документально підтверджена наявність в учасника будівельної лабораторії для виконання досліджень будівельних матеріалів, таких як будівельні розчини за показниками густини, морозостійкості та міцності на стик, зварні з’єднання за показниками тимчасового опору розриву межі міцності та межу плинності, анкера за показниками несучої здатності, суміші бетонні за показниками рухомості і морозостійкості. Наявність у власності або залучення будівельної лабораторії повинна бути підтверджена шляхом надання в складі тендерної пропозиції документів, що підтверджують наявність в учасника права власності, або, у разі залучення, - договорів оренди/надання послуг/виконання дослідницьких робіт. На підтвердження можливості здійснення досліджень, а також вимірювальних можливостей відповідної будівельної лабораторії учасники повинні надати в складі тендерної пропозиції діючий на момент подання тендерної пропозиції сертифікат визнання вимірювальних можливостей та/або атестат про акредитацію з додатком, що містить перелік вимірювальних можливостей відповідної лабораторії.</w:t>
            </w:r>
          </w:p>
        </w:tc>
      </w:tr>
    </w:tbl>
    <w:p w:rsidR="009A027D" w:rsidRDefault="009A027D" w:rsidP="009A027D"/>
    <w:p w:rsidR="00773F87" w:rsidRPr="00663A70" w:rsidRDefault="00773F87" w:rsidP="00663A70">
      <w:bookmarkStart w:id="1" w:name="_heading=h.gjdgxs"/>
      <w:bookmarkStart w:id="2" w:name="_GoBack"/>
      <w:bookmarkEnd w:id="1"/>
      <w:bookmarkEnd w:id="2"/>
      <w:r w:rsidRPr="00F466D1">
        <w:t>Учасники несуть відповідальність за достовірність на</w:t>
      </w:r>
      <w:r w:rsidR="00663A70">
        <w:t>даних відомостей.</w:t>
      </w:r>
    </w:p>
    <w:sectPr w:rsidR="00773F87" w:rsidRPr="00663A70" w:rsidSect="008F0FD1">
      <w:headerReference w:type="default" r:id="rId11"/>
      <w:footerReference w:type="even" r:id="rId12"/>
      <w:footerReference w:type="default" r:id="rId13"/>
      <w:pgSz w:w="11906" w:h="16838"/>
      <w:pgMar w:top="1134" w:right="850" w:bottom="1134" w:left="1418" w:header="709" w:footer="21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0F" w:rsidRDefault="006D2D0F">
      <w:r>
        <w:separator/>
      </w:r>
    </w:p>
  </w:endnote>
  <w:endnote w:type="continuationSeparator" w:id="0">
    <w:p w:rsidR="006D2D0F" w:rsidRDefault="006D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AE" w:rsidRDefault="00244AAE" w:rsidP="008F0FD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4AAE" w:rsidRDefault="00244AAE" w:rsidP="008F0FD1">
    <w:pPr>
      <w:pStyle w:val="a3"/>
      <w:ind w:right="360"/>
    </w:pPr>
  </w:p>
  <w:p w:rsidR="00244AAE" w:rsidRDefault="00244A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AE" w:rsidRPr="00DA77E7" w:rsidRDefault="00244AAE" w:rsidP="008F0FD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0F" w:rsidRDefault="006D2D0F">
      <w:r>
        <w:separator/>
      </w:r>
    </w:p>
  </w:footnote>
  <w:footnote w:type="continuationSeparator" w:id="0">
    <w:p w:rsidR="006D2D0F" w:rsidRDefault="006D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AE" w:rsidRPr="00DA77E7" w:rsidRDefault="00244AAE" w:rsidP="008F0F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457345"/>
    <w:multiLevelType w:val="hybridMultilevel"/>
    <w:tmpl w:val="CAC207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C1200C"/>
    <w:multiLevelType w:val="hybridMultilevel"/>
    <w:tmpl w:val="F8905474"/>
    <w:lvl w:ilvl="0" w:tplc="0422000F">
      <w:start w:val="1"/>
      <w:numFmt w:val="decimal"/>
      <w:lvlText w:val="%1."/>
      <w:lvlJc w:val="left"/>
      <w:pPr>
        <w:ind w:left="1043" w:hanging="360"/>
      </w:pPr>
    </w:lvl>
    <w:lvl w:ilvl="1" w:tplc="04220019" w:tentative="1">
      <w:start w:val="1"/>
      <w:numFmt w:val="lowerLetter"/>
      <w:lvlText w:val="%2."/>
      <w:lvlJc w:val="left"/>
      <w:pPr>
        <w:ind w:left="1763" w:hanging="360"/>
      </w:pPr>
    </w:lvl>
    <w:lvl w:ilvl="2" w:tplc="0422001B" w:tentative="1">
      <w:start w:val="1"/>
      <w:numFmt w:val="lowerRoman"/>
      <w:lvlText w:val="%3."/>
      <w:lvlJc w:val="right"/>
      <w:pPr>
        <w:ind w:left="2483" w:hanging="180"/>
      </w:pPr>
    </w:lvl>
    <w:lvl w:ilvl="3" w:tplc="0422000F" w:tentative="1">
      <w:start w:val="1"/>
      <w:numFmt w:val="decimal"/>
      <w:lvlText w:val="%4."/>
      <w:lvlJc w:val="left"/>
      <w:pPr>
        <w:ind w:left="3203" w:hanging="360"/>
      </w:pPr>
    </w:lvl>
    <w:lvl w:ilvl="4" w:tplc="04220019" w:tentative="1">
      <w:start w:val="1"/>
      <w:numFmt w:val="lowerLetter"/>
      <w:lvlText w:val="%5."/>
      <w:lvlJc w:val="left"/>
      <w:pPr>
        <w:ind w:left="3923" w:hanging="360"/>
      </w:pPr>
    </w:lvl>
    <w:lvl w:ilvl="5" w:tplc="0422001B" w:tentative="1">
      <w:start w:val="1"/>
      <w:numFmt w:val="lowerRoman"/>
      <w:lvlText w:val="%6."/>
      <w:lvlJc w:val="right"/>
      <w:pPr>
        <w:ind w:left="4643" w:hanging="180"/>
      </w:pPr>
    </w:lvl>
    <w:lvl w:ilvl="6" w:tplc="0422000F" w:tentative="1">
      <w:start w:val="1"/>
      <w:numFmt w:val="decimal"/>
      <w:lvlText w:val="%7."/>
      <w:lvlJc w:val="left"/>
      <w:pPr>
        <w:ind w:left="5363" w:hanging="360"/>
      </w:pPr>
    </w:lvl>
    <w:lvl w:ilvl="7" w:tplc="04220019" w:tentative="1">
      <w:start w:val="1"/>
      <w:numFmt w:val="lowerLetter"/>
      <w:lvlText w:val="%8."/>
      <w:lvlJc w:val="left"/>
      <w:pPr>
        <w:ind w:left="6083" w:hanging="360"/>
      </w:pPr>
    </w:lvl>
    <w:lvl w:ilvl="8" w:tplc="0422001B" w:tentative="1">
      <w:start w:val="1"/>
      <w:numFmt w:val="lowerRoman"/>
      <w:lvlText w:val="%9."/>
      <w:lvlJc w:val="right"/>
      <w:pPr>
        <w:ind w:left="6803" w:hanging="180"/>
      </w:pPr>
    </w:lvl>
  </w:abstractNum>
  <w:abstractNum w:abstractNumId="4" w15:restartNumberingAfterBreak="0">
    <w:nsid w:val="1A7E0266"/>
    <w:multiLevelType w:val="multilevel"/>
    <w:tmpl w:val="5118966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D863A1"/>
    <w:multiLevelType w:val="multilevel"/>
    <w:tmpl w:val="A29A75A6"/>
    <w:lvl w:ilvl="0">
      <w:start w:val="1"/>
      <w:numFmt w:val="decimal"/>
      <w:lvlText w:val="%1."/>
      <w:lvlJc w:val="left"/>
      <w:pPr>
        <w:ind w:left="552" w:hanging="552"/>
      </w:pPr>
    </w:lvl>
    <w:lvl w:ilvl="1">
      <w:start w:val="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E664EF"/>
    <w:multiLevelType w:val="hybridMultilevel"/>
    <w:tmpl w:val="E1CC12AC"/>
    <w:lvl w:ilvl="0" w:tplc="FDA2DB4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AB51F1E"/>
    <w:multiLevelType w:val="hybridMultilevel"/>
    <w:tmpl w:val="E6B2CD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D3B6725"/>
    <w:multiLevelType w:val="hybridMultilevel"/>
    <w:tmpl w:val="6F30FD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8F707E"/>
    <w:multiLevelType w:val="multilevel"/>
    <w:tmpl w:val="A98C08D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 w15:restartNumberingAfterBreak="0">
    <w:nsid w:val="2E5B1EBC"/>
    <w:multiLevelType w:val="multilevel"/>
    <w:tmpl w:val="756E5F36"/>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F92AB1"/>
    <w:multiLevelType w:val="hybridMultilevel"/>
    <w:tmpl w:val="D94A9ACA"/>
    <w:lvl w:ilvl="0" w:tplc="338E1D14">
      <w:start w:val="12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hint="default"/>
      </w:rPr>
    </w:lvl>
    <w:lvl w:ilvl="1" w:tplc="04190003" w:tentative="1">
      <w:start w:val="1"/>
      <w:numFmt w:val="bullet"/>
      <w:lvlText w:val="o"/>
      <w:lvlJc w:val="left"/>
      <w:pPr>
        <w:ind w:left="1450" w:hanging="360"/>
      </w:pPr>
      <w:rPr>
        <w:rFonts w:ascii="Courier New" w:hAnsi="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6" w15:restartNumberingAfterBreak="0">
    <w:nsid w:val="3AE808EE"/>
    <w:multiLevelType w:val="multilevel"/>
    <w:tmpl w:val="DA3CB0C6"/>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B2B19B0"/>
    <w:multiLevelType w:val="hybridMultilevel"/>
    <w:tmpl w:val="0C94E9C6"/>
    <w:lvl w:ilvl="0" w:tplc="FDA2DB4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hint="default"/>
        <w:color w:val="auto"/>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0" w15:restartNumberingAfterBreak="0">
    <w:nsid w:val="457A2EA6"/>
    <w:multiLevelType w:val="multilevel"/>
    <w:tmpl w:val="80EEC4F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1" w15:restartNumberingAfterBreak="0">
    <w:nsid w:val="49724E87"/>
    <w:multiLevelType w:val="multilevel"/>
    <w:tmpl w:val="C938229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2" w15:restartNumberingAfterBreak="0">
    <w:nsid w:val="49975BF9"/>
    <w:multiLevelType w:val="multilevel"/>
    <w:tmpl w:val="64A451DC"/>
    <w:lvl w:ilvl="0">
      <w:start w:val="1"/>
      <w:numFmt w:val="decimal"/>
      <w:lvlText w:val="%1."/>
      <w:lvlJc w:val="left"/>
      <w:pPr>
        <w:ind w:left="720" w:hanging="360"/>
      </w:pPr>
      <w:rPr>
        <w:rFonts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5C5F35"/>
    <w:multiLevelType w:val="hybridMultilevel"/>
    <w:tmpl w:val="6B3C4F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rPr>
    </w:lvl>
    <w:lvl w:ilvl="1">
      <w:start w:val="1"/>
      <w:numFmt w:val="bullet"/>
      <w:lvlText w:val="o"/>
      <w:lvlJc w:val="left"/>
      <w:pPr>
        <w:ind w:left="1380" w:hanging="360"/>
      </w:pPr>
      <w:rPr>
        <w:rFonts w:ascii="Courier New" w:eastAsia="Times New Roman" w:hAnsi="Courier New"/>
      </w:rPr>
    </w:lvl>
    <w:lvl w:ilvl="2">
      <w:start w:val="1"/>
      <w:numFmt w:val="bullet"/>
      <w:lvlText w:val="▪"/>
      <w:lvlJc w:val="left"/>
      <w:pPr>
        <w:ind w:left="2100" w:hanging="360"/>
      </w:pPr>
      <w:rPr>
        <w:rFonts w:ascii="Noto Sans Symbols" w:eastAsia="Times New Roman" w:hAnsi="Noto Sans Symbols"/>
      </w:rPr>
    </w:lvl>
    <w:lvl w:ilvl="3">
      <w:start w:val="1"/>
      <w:numFmt w:val="bullet"/>
      <w:lvlText w:val="●"/>
      <w:lvlJc w:val="left"/>
      <w:pPr>
        <w:ind w:left="2820" w:hanging="360"/>
      </w:pPr>
      <w:rPr>
        <w:rFonts w:ascii="Noto Sans Symbols" w:eastAsia="Times New Roman" w:hAnsi="Noto Sans Symbols"/>
      </w:rPr>
    </w:lvl>
    <w:lvl w:ilvl="4">
      <w:start w:val="1"/>
      <w:numFmt w:val="bullet"/>
      <w:lvlText w:val="o"/>
      <w:lvlJc w:val="left"/>
      <w:pPr>
        <w:ind w:left="3540" w:hanging="360"/>
      </w:pPr>
      <w:rPr>
        <w:rFonts w:ascii="Courier New" w:eastAsia="Times New Roman" w:hAnsi="Courier New"/>
      </w:rPr>
    </w:lvl>
    <w:lvl w:ilvl="5">
      <w:start w:val="1"/>
      <w:numFmt w:val="bullet"/>
      <w:lvlText w:val="▪"/>
      <w:lvlJc w:val="left"/>
      <w:pPr>
        <w:ind w:left="4260" w:hanging="360"/>
      </w:pPr>
      <w:rPr>
        <w:rFonts w:ascii="Noto Sans Symbols" w:eastAsia="Times New Roman" w:hAnsi="Noto Sans Symbols"/>
      </w:rPr>
    </w:lvl>
    <w:lvl w:ilvl="6">
      <w:start w:val="1"/>
      <w:numFmt w:val="bullet"/>
      <w:lvlText w:val="●"/>
      <w:lvlJc w:val="left"/>
      <w:pPr>
        <w:ind w:left="4980" w:hanging="360"/>
      </w:pPr>
      <w:rPr>
        <w:rFonts w:ascii="Noto Sans Symbols" w:eastAsia="Times New Roman" w:hAnsi="Noto Sans Symbols"/>
      </w:rPr>
    </w:lvl>
    <w:lvl w:ilvl="7">
      <w:start w:val="1"/>
      <w:numFmt w:val="bullet"/>
      <w:lvlText w:val="o"/>
      <w:lvlJc w:val="left"/>
      <w:pPr>
        <w:ind w:left="5700" w:hanging="360"/>
      </w:pPr>
      <w:rPr>
        <w:rFonts w:ascii="Courier New" w:eastAsia="Times New Roman" w:hAnsi="Courier New"/>
      </w:rPr>
    </w:lvl>
    <w:lvl w:ilvl="8">
      <w:start w:val="1"/>
      <w:numFmt w:val="bullet"/>
      <w:lvlText w:val="▪"/>
      <w:lvlJc w:val="left"/>
      <w:pPr>
        <w:ind w:left="6420" w:hanging="360"/>
      </w:pPr>
      <w:rPr>
        <w:rFonts w:ascii="Noto Sans Symbols" w:eastAsia="Times New Roman" w:hAnsi="Noto Sans Symbols"/>
      </w:rPr>
    </w:lvl>
  </w:abstractNum>
  <w:abstractNum w:abstractNumId="29" w15:restartNumberingAfterBreak="0">
    <w:nsid w:val="6D203C41"/>
    <w:multiLevelType w:val="hybridMultilevel"/>
    <w:tmpl w:val="E4AC5AAE"/>
    <w:lvl w:ilvl="0" w:tplc="134473CC">
      <w:start w:val="1"/>
      <w:numFmt w:val="decimal"/>
      <w:lvlText w:val="%1."/>
      <w:lvlJc w:val="left"/>
      <w:pPr>
        <w:ind w:left="333" w:hanging="360"/>
      </w:pPr>
      <w:rPr>
        <w:rFonts w:cs="Times New Roman" w:hint="default"/>
      </w:rPr>
    </w:lvl>
    <w:lvl w:ilvl="1" w:tplc="04220019" w:tentative="1">
      <w:start w:val="1"/>
      <w:numFmt w:val="lowerLetter"/>
      <w:lvlText w:val="%2."/>
      <w:lvlJc w:val="left"/>
      <w:pPr>
        <w:ind w:left="1053" w:hanging="360"/>
      </w:pPr>
      <w:rPr>
        <w:rFonts w:cs="Times New Roman"/>
      </w:rPr>
    </w:lvl>
    <w:lvl w:ilvl="2" w:tplc="0422001B" w:tentative="1">
      <w:start w:val="1"/>
      <w:numFmt w:val="lowerRoman"/>
      <w:lvlText w:val="%3."/>
      <w:lvlJc w:val="right"/>
      <w:pPr>
        <w:ind w:left="1773" w:hanging="180"/>
      </w:pPr>
      <w:rPr>
        <w:rFonts w:cs="Times New Roman"/>
      </w:rPr>
    </w:lvl>
    <w:lvl w:ilvl="3" w:tplc="0422000F" w:tentative="1">
      <w:start w:val="1"/>
      <w:numFmt w:val="decimal"/>
      <w:lvlText w:val="%4."/>
      <w:lvlJc w:val="left"/>
      <w:pPr>
        <w:ind w:left="2493" w:hanging="360"/>
      </w:pPr>
      <w:rPr>
        <w:rFonts w:cs="Times New Roman"/>
      </w:rPr>
    </w:lvl>
    <w:lvl w:ilvl="4" w:tplc="04220019" w:tentative="1">
      <w:start w:val="1"/>
      <w:numFmt w:val="lowerLetter"/>
      <w:lvlText w:val="%5."/>
      <w:lvlJc w:val="left"/>
      <w:pPr>
        <w:ind w:left="3213" w:hanging="360"/>
      </w:pPr>
      <w:rPr>
        <w:rFonts w:cs="Times New Roman"/>
      </w:rPr>
    </w:lvl>
    <w:lvl w:ilvl="5" w:tplc="0422001B" w:tentative="1">
      <w:start w:val="1"/>
      <w:numFmt w:val="lowerRoman"/>
      <w:lvlText w:val="%6."/>
      <w:lvlJc w:val="right"/>
      <w:pPr>
        <w:ind w:left="3933" w:hanging="180"/>
      </w:pPr>
      <w:rPr>
        <w:rFonts w:cs="Times New Roman"/>
      </w:rPr>
    </w:lvl>
    <w:lvl w:ilvl="6" w:tplc="0422000F" w:tentative="1">
      <w:start w:val="1"/>
      <w:numFmt w:val="decimal"/>
      <w:lvlText w:val="%7."/>
      <w:lvlJc w:val="left"/>
      <w:pPr>
        <w:ind w:left="4653" w:hanging="360"/>
      </w:pPr>
      <w:rPr>
        <w:rFonts w:cs="Times New Roman"/>
      </w:rPr>
    </w:lvl>
    <w:lvl w:ilvl="7" w:tplc="04220019" w:tentative="1">
      <w:start w:val="1"/>
      <w:numFmt w:val="lowerLetter"/>
      <w:lvlText w:val="%8."/>
      <w:lvlJc w:val="left"/>
      <w:pPr>
        <w:ind w:left="5373" w:hanging="360"/>
      </w:pPr>
      <w:rPr>
        <w:rFonts w:cs="Times New Roman"/>
      </w:rPr>
    </w:lvl>
    <w:lvl w:ilvl="8" w:tplc="0422001B" w:tentative="1">
      <w:start w:val="1"/>
      <w:numFmt w:val="lowerRoman"/>
      <w:lvlText w:val="%9."/>
      <w:lvlJc w:val="right"/>
      <w:pPr>
        <w:ind w:left="6093" w:hanging="180"/>
      </w:pPr>
      <w:rPr>
        <w:rFonts w:cs="Times New Roman"/>
      </w:rPr>
    </w:lvl>
  </w:abstractNum>
  <w:abstractNum w:abstractNumId="30"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1"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2" w15:restartNumberingAfterBreak="0">
    <w:nsid w:val="71DF36DD"/>
    <w:multiLevelType w:val="hybridMultilevel"/>
    <w:tmpl w:val="0882B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1552FF"/>
    <w:multiLevelType w:val="multilevel"/>
    <w:tmpl w:val="7F5693F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6" w15:restartNumberingAfterBreak="0">
    <w:nsid w:val="7DE751B1"/>
    <w:multiLevelType w:val="hybridMultilevel"/>
    <w:tmpl w:val="B5122C06"/>
    <w:lvl w:ilvl="0" w:tplc="04D6DE52">
      <w:start w:val="1"/>
      <w:numFmt w:val="decimal"/>
      <w:lvlText w:val="%1."/>
      <w:lvlJc w:val="left"/>
      <w:pPr>
        <w:ind w:left="890" w:hanging="360"/>
      </w:pPr>
      <w:rPr>
        <w:rFonts w:cs="Times New Roman"/>
      </w:rPr>
    </w:lvl>
    <w:lvl w:ilvl="1" w:tplc="04190019">
      <w:start w:val="1"/>
      <w:numFmt w:val="lowerLetter"/>
      <w:lvlText w:val="%2."/>
      <w:lvlJc w:val="left"/>
      <w:pPr>
        <w:ind w:left="1610" w:hanging="360"/>
      </w:pPr>
      <w:rPr>
        <w:rFonts w:cs="Times New Roman"/>
      </w:rPr>
    </w:lvl>
    <w:lvl w:ilvl="2" w:tplc="0419001B">
      <w:start w:val="1"/>
      <w:numFmt w:val="lowerRoman"/>
      <w:lvlText w:val="%3."/>
      <w:lvlJc w:val="right"/>
      <w:pPr>
        <w:ind w:left="2330" w:hanging="180"/>
      </w:pPr>
      <w:rPr>
        <w:rFonts w:cs="Times New Roman"/>
      </w:rPr>
    </w:lvl>
    <w:lvl w:ilvl="3" w:tplc="0419000F">
      <w:start w:val="1"/>
      <w:numFmt w:val="decimal"/>
      <w:lvlText w:val="%4."/>
      <w:lvlJc w:val="left"/>
      <w:pPr>
        <w:ind w:left="3050" w:hanging="360"/>
      </w:pPr>
      <w:rPr>
        <w:rFonts w:cs="Times New Roman"/>
      </w:rPr>
    </w:lvl>
    <w:lvl w:ilvl="4" w:tplc="04190019">
      <w:start w:val="1"/>
      <w:numFmt w:val="lowerLetter"/>
      <w:lvlText w:val="%5."/>
      <w:lvlJc w:val="left"/>
      <w:pPr>
        <w:ind w:left="3770" w:hanging="360"/>
      </w:pPr>
      <w:rPr>
        <w:rFonts w:cs="Times New Roman"/>
      </w:rPr>
    </w:lvl>
    <w:lvl w:ilvl="5" w:tplc="0419001B">
      <w:start w:val="1"/>
      <w:numFmt w:val="lowerRoman"/>
      <w:lvlText w:val="%6."/>
      <w:lvlJc w:val="right"/>
      <w:pPr>
        <w:ind w:left="4490" w:hanging="180"/>
      </w:pPr>
      <w:rPr>
        <w:rFonts w:cs="Times New Roman"/>
      </w:rPr>
    </w:lvl>
    <w:lvl w:ilvl="6" w:tplc="0419000F">
      <w:start w:val="1"/>
      <w:numFmt w:val="decimal"/>
      <w:lvlText w:val="%7."/>
      <w:lvlJc w:val="left"/>
      <w:pPr>
        <w:ind w:left="5210" w:hanging="360"/>
      </w:pPr>
      <w:rPr>
        <w:rFonts w:cs="Times New Roman"/>
      </w:rPr>
    </w:lvl>
    <w:lvl w:ilvl="7" w:tplc="04190019">
      <w:start w:val="1"/>
      <w:numFmt w:val="lowerLetter"/>
      <w:lvlText w:val="%8."/>
      <w:lvlJc w:val="left"/>
      <w:pPr>
        <w:ind w:left="5930" w:hanging="360"/>
      </w:pPr>
      <w:rPr>
        <w:rFonts w:cs="Times New Roman"/>
      </w:rPr>
    </w:lvl>
    <w:lvl w:ilvl="8" w:tplc="0419001B">
      <w:start w:val="1"/>
      <w:numFmt w:val="lowerRoman"/>
      <w:lvlText w:val="%9."/>
      <w:lvlJc w:val="right"/>
      <w:pPr>
        <w:ind w:left="6650" w:hanging="180"/>
      </w:pPr>
      <w:rPr>
        <w:rFonts w:cs="Times New Roman"/>
      </w:rPr>
    </w:lvl>
  </w:abstractNum>
  <w:num w:numId="1">
    <w:abstractNumId w:val="19"/>
  </w:num>
  <w:num w:numId="2">
    <w:abstractNumId w:val="18"/>
  </w:num>
  <w:num w:numId="3">
    <w:abstractNumId w:val="5"/>
  </w:num>
  <w:num w:numId="4">
    <w:abstractNumId w:val="7"/>
  </w:num>
  <w:num w:numId="5">
    <w:abstractNumId w:val="23"/>
  </w:num>
  <w:num w:numId="6">
    <w:abstractNumId w:val="24"/>
  </w:num>
  <w:num w:numId="7">
    <w:abstractNumId w:val="32"/>
  </w:num>
  <w:num w:numId="8">
    <w:abstractNumId w:val="33"/>
  </w:num>
  <w:num w:numId="9">
    <w:abstractNumId w:val="27"/>
  </w:num>
  <w:num w:numId="10">
    <w:abstractNumId w:val="30"/>
  </w:num>
  <w:num w:numId="11">
    <w:abstractNumId w:val="31"/>
  </w:num>
  <w:num w:numId="12">
    <w:abstractNumId w:val="13"/>
  </w:num>
  <w:num w:numId="13">
    <w:abstractNumId w:val="15"/>
  </w:num>
  <w:num w:numId="14">
    <w:abstractNumId w:val="16"/>
  </w:num>
  <w:num w:numId="15">
    <w:abstractNumId w:val="25"/>
  </w:num>
  <w:num w:numId="16">
    <w:abstractNumId w:val="1"/>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2"/>
  </w:num>
  <w:num w:numId="21">
    <w:abstractNumId w:val="10"/>
  </w:num>
  <w:num w:numId="22">
    <w:abstractNumId w:val="28"/>
  </w:num>
  <w:num w:numId="23">
    <w:abstractNumId w:val="22"/>
  </w:num>
  <w:num w:numId="24">
    <w:abstractNumId w:val="12"/>
  </w:num>
  <w:num w:numId="25">
    <w:abstractNumId w:val="29"/>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
  </w:num>
  <w:num w:numId="30">
    <w:abstractNumId w:val="14"/>
  </w:num>
  <w:num w:numId="31">
    <w:abstractNumId w:val="17"/>
  </w:num>
  <w:num w:numId="32">
    <w:abstractNumId w:val="8"/>
  </w:num>
  <w:num w:numId="33">
    <w:abstractNumId w:val="4"/>
  </w:num>
  <w:num w:numId="34">
    <w:abstractNumId w:val="21"/>
  </w:num>
  <w:num w:numId="35">
    <w:abstractNumId w:val="11"/>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A5"/>
    <w:rsid w:val="0001287E"/>
    <w:rsid w:val="00025C61"/>
    <w:rsid w:val="00092CAB"/>
    <w:rsid w:val="000F29E2"/>
    <w:rsid w:val="0010306B"/>
    <w:rsid w:val="00112018"/>
    <w:rsid w:val="00177AED"/>
    <w:rsid w:val="001B0C69"/>
    <w:rsid w:val="001E3194"/>
    <w:rsid w:val="00213F22"/>
    <w:rsid w:val="00237EFF"/>
    <w:rsid w:val="00244017"/>
    <w:rsid w:val="00244AAE"/>
    <w:rsid w:val="00250E21"/>
    <w:rsid w:val="00252D7D"/>
    <w:rsid w:val="002960F7"/>
    <w:rsid w:val="002E4C74"/>
    <w:rsid w:val="003228D7"/>
    <w:rsid w:val="003559F3"/>
    <w:rsid w:val="003609A2"/>
    <w:rsid w:val="00362ACD"/>
    <w:rsid w:val="00373121"/>
    <w:rsid w:val="003A0A22"/>
    <w:rsid w:val="0041434A"/>
    <w:rsid w:val="00463479"/>
    <w:rsid w:val="004E2527"/>
    <w:rsid w:val="004F08A7"/>
    <w:rsid w:val="00511450"/>
    <w:rsid w:val="00516526"/>
    <w:rsid w:val="00560A9C"/>
    <w:rsid w:val="005C2496"/>
    <w:rsid w:val="005D3807"/>
    <w:rsid w:val="00604A81"/>
    <w:rsid w:val="0064003B"/>
    <w:rsid w:val="00663A70"/>
    <w:rsid w:val="006D2D0F"/>
    <w:rsid w:val="00721CFC"/>
    <w:rsid w:val="0075240B"/>
    <w:rsid w:val="00773F87"/>
    <w:rsid w:val="00776A84"/>
    <w:rsid w:val="007B6428"/>
    <w:rsid w:val="007C2856"/>
    <w:rsid w:val="007C52A7"/>
    <w:rsid w:val="007D00E4"/>
    <w:rsid w:val="007E347E"/>
    <w:rsid w:val="0080535E"/>
    <w:rsid w:val="008232B4"/>
    <w:rsid w:val="00860C16"/>
    <w:rsid w:val="008F0FD1"/>
    <w:rsid w:val="00964BED"/>
    <w:rsid w:val="00982A56"/>
    <w:rsid w:val="00985A92"/>
    <w:rsid w:val="009938EA"/>
    <w:rsid w:val="009A027D"/>
    <w:rsid w:val="009B192E"/>
    <w:rsid w:val="009C48A6"/>
    <w:rsid w:val="009C7396"/>
    <w:rsid w:val="00A43E3C"/>
    <w:rsid w:val="00A543A5"/>
    <w:rsid w:val="00A604B7"/>
    <w:rsid w:val="00A74EFD"/>
    <w:rsid w:val="00A8101D"/>
    <w:rsid w:val="00A906EB"/>
    <w:rsid w:val="00B07BCB"/>
    <w:rsid w:val="00B30834"/>
    <w:rsid w:val="00B43034"/>
    <w:rsid w:val="00BD441D"/>
    <w:rsid w:val="00C55A9E"/>
    <w:rsid w:val="00CC593A"/>
    <w:rsid w:val="00CE1C2D"/>
    <w:rsid w:val="00CE5EEE"/>
    <w:rsid w:val="00CF385E"/>
    <w:rsid w:val="00CF3B60"/>
    <w:rsid w:val="00D129E8"/>
    <w:rsid w:val="00D316AA"/>
    <w:rsid w:val="00D77081"/>
    <w:rsid w:val="00D828AE"/>
    <w:rsid w:val="00E205DA"/>
    <w:rsid w:val="00E31128"/>
    <w:rsid w:val="00E55D40"/>
    <w:rsid w:val="00F13FD2"/>
    <w:rsid w:val="00F17254"/>
    <w:rsid w:val="00F279C0"/>
    <w:rsid w:val="00F42730"/>
    <w:rsid w:val="00F97A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88604-BACF-4852-B033-DA07CDDE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87"/>
    <w:pPr>
      <w:widowControl w:val="0"/>
      <w:suppressAutoHyphens/>
      <w:autoSpaceDE w:val="0"/>
      <w:spacing w:after="0" w:line="240" w:lineRule="auto"/>
      <w:jc w:val="center"/>
    </w:pPr>
    <w:rPr>
      <w:rFonts w:ascii="Times New Roman" w:eastAsia="Times New Roman" w:hAnsi="Times New Roman" w:cs="Times New Roman"/>
      <w:b/>
      <w:sz w:val="24"/>
      <w:szCs w:val="24"/>
    </w:rPr>
  </w:style>
  <w:style w:type="paragraph" w:styleId="1">
    <w:name w:val="heading 1"/>
    <w:basedOn w:val="a"/>
    <w:next w:val="a"/>
    <w:link w:val="10"/>
    <w:uiPriority w:val="9"/>
    <w:qFormat/>
    <w:rsid w:val="00773F87"/>
    <w:pPr>
      <w:keepNext/>
      <w:spacing w:before="240" w:after="60"/>
      <w:outlineLvl w:val="0"/>
    </w:pPr>
    <w:rPr>
      <w:rFonts w:ascii="Cambria" w:hAnsi="Cambria"/>
      <w:bCs/>
      <w:kern w:val="32"/>
      <w:sz w:val="32"/>
      <w:szCs w:val="32"/>
    </w:rPr>
  </w:style>
  <w:style w:type="paragraph" w:styleId="2">
    <w:name w:val="heading 2"/>
    <w:basedOn w:val="a"/>
    <w:next w:val="a"/>
    <w:link w:val="20"/>
    <w:uiPriority w:val="9"/>
    <w:qFormat/>
    <w:rsid w:val="00773F87"/>
    <w:pPr>
      <w:keepNext/>
      <w:widowControl/>
      <w:suppressAutoHyphens w:val="0"/>
      <w:autoSpaceDE/>
      <w:outlineLvl w:val="1"/>
    </w:pPr>
    <w:rPr>
      <w:bCs/>
      <w:sz w:val="28"/>
      <w:lang w:eastAsia="ru-RU"/>
    </w:rPr>
  </w:style>
  <w:style w:type="paragraph" w:styleId="3">
    <w:name w:val="heading 3"/>
    <w:basedOn w:val="a"/>
    <w:next w:val="a"/>
    <w:link w:val="30"/>
    <w:uiPriority w:val="9"/>
    <w:qFormat/>
    <w:rsid w:val="00773F87"/>
    <w:pPr>
      <w:keepNext/>
      <w:spacing w:before="240" w:after="60"/>
      <w:outlineLvl w:val="2"/>
    </w:pPr>
    <w:rPr>
      <w:rFonts w:ascii="Cambria" w:hAnsi="Cambria"/>
      <w:bCs/>
      <w:sz w:val="26"/>
      <w:szCs w:val="26"/>
    </w:rPr>
  </w:style>
  <w:style w:type="paragraph" w:styleId="4">
    <w:name w:val="heading 4"/>
    <w:basedOn w:val="a"/>
    <w:next w:val="a"/>
    <w:link w:val="40"/>
    <w:uiPriority w:val="9"/>
    <w:qFormat/>
    <w:rsid w:val="00773F87"/>
    <w:pPr>
      <w:keepNext/>
      <w:widowControl/>
      <w:suppressAutoHyphens w:val="0"/>
      <w:autoSpaceDE/>
      <w:jc w:val="both"/>
      <w:outlineLvl w:val="3"/>
    </w:pPr>
    <w:rPr>
      <w:b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F8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73F8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773F87"/>
    <w:rPr>
      <w:rFonts w:ascii="Cambria" w:eastAsia="Times New Roman" w:hAnsi="Cambria" w:cs="Times New Roman"/>
      <w:b/>
      <w:bCs/>
      <w:sz w:val="26"/>
      <w:szCs w:val="26"/>
    </w:rPr>
  </w:style>
  <w:style w:type="character" w:customStyle="1" w:styleId="40">
    <w:name w:val="Заголовок 4 Знак"/>
    <w:basedOn w:val="a0"/>
    <w:link w:val="4"/>
    <w:uiPriority w:val="9"/>
    <w:rsid w:val="00773F87"/>
    <w:rPr>
      <w:rFonts w:ascii="Times New Roman" w:eastAsia="Times New Roman" w:hAnsi="Times New Roman" w:cs="Times New Roman"/>
      <w:sz w:val="28"/>
      <w:szCs w:val="24"/>
      <w:lang w:eastAsia="ru-RU"/>
    </w:rPr>
  </w:style>
  <w:style w:type="paragraph" w:customStyle="1" w:styleId="BodyText22">
    <w:name w:val="Body Text 22"/>
    <w:basedOn w:val="a"/>
    <w:rsid w:val="00773F87"/>
    <w:pPr>
      <w:widowControl/>
      <w:suppressAutoHyphens w:val="0"/>
      <w:autoSpaceDE/>
      <w:jc w:val="both"/>
    </w:pPr>
    <w:rPr>
      <w:sz w:val="26"/>
      <w:szCs w:val="26"/>
      <w:lang w:val="ru-RU" w:eastAsia="ru-RU"/>
    </w:rPr>
  </w:style>
  <w:style w:type="paragraph" w:styleId="a3">
    <w:name w:val="footer"/>
    <w:basedOn w:val="a"/>
    <w:link w:val="a4"/>
    <w:uiPriority w:val="99"/>
    <w:rsid w:val="00773F87"/>
    <w:pPr>
      <w:tabs>
        <w:tab w:val="center" w:pos="4677"/>
        <w:tab w:val="right" w:pos="9355"/>
      </w:tabs>
    </w:pPr>
  </w:style>
  <w:style w:type="character" w:customStyle="1" w:styleId="a4">
    <w:name w:val="Нижній колонтитул Знак"/>
    <w:basedOn w:val="a0"/>
    <w:link w:val="a3"/>
    <w:uiPriority w:val="99"/>
    <w:rsid w:val="00773F87"/>
    <w:rPr>
      <w:rFonts w:ascii="Times New Roman" w:eastAsia="Times New Roman" w:hAnsi="Times New Roman" w:cs="Times New Roman"/>
      <w:b/>
      <w:sz w:val="24"/>
      <w:szCs w:val="24"/>
    </w:rPr>
  </w:style>
  <w:style w:type="character" w:styleId="a5">
    <w:name w:val="page number"/>
    <w:basedOn w:val="a0"/>
    <w:uiPriority w:val="99"/>
    <w:rsid w:val="00773F87"/>
    <w:rPr>
      <w:rFonts w:cs="Times New Roman"/>
    </w:rPr>
  </w:style>
  <w:style w:type="paragraph" w:styleId="a6">
    <w:name w:val="header"/>
    <w:basedOn w:val="a"/>
    <w:link w:val="a7"/>
    <w:uiPriority w:val="99"/>
    <w:rsid w:val="00773F87"/>
    <w:pPr>
      <w:tabs>
        <w:tab w:val="center" w:pos="4677"/>
        <w:tab w:val="right" w:pos="9355"/>
      </w:tabs>
    </w:pPr>
  </w:style>
  <w:style w:type="character" w:customStyle="1" w:styleId="a7">
    <w:name w:val="Верхній колонтитул Знак"/>
    <w:basedOn w:val="a0"/>
    <w:link w:val="a6"/>
    <w:uiPriority w:val="99"/>
    <w:rsid w:val="00773F87"/>
    <w:rPr>
      <w:rFonts w:ascii="Times New Roman" w:eastAsia="Times New Roman" w:hAnsi="Times New Roman" w:cs="Times New Roman"/>
      <w:b/>
      <w:sz w:val="24"/>
      <w:szCs w:val="24"/>
    </w:rPr>
  </w:style>
  <w:style w:type="paragraph" w:styleId="a8">
    <w:name w:val="Balloon Text"/>
    <w:basedOn w:val="a"/>
    <w:link w:val="a9"/>
    <w:uiPriority w:val="99"/>
    <w:rsid w:val="00773F87"/>
    <w:rPr>
      <w:rFonts w:ascii="Tahoma" w:hAnsi="Tahoma" w:cs="Tahoma"/>
      <w:sz w:val="16"/>
      <w:szCs w:val="16"/>
    </w:rPr>
  </w:style>
  <w:style w:type="character" w:customStyle="1" w:styleId="a9">
    <w:name w:val="Текст у виносці Знак"/>
    <w:basedOn w:val="a0"/>
    <w:link w:val="a8"/>
    <w:uiPriority w:val="99"/>
    <w:rsid w:val="00773F87"/>
    <w:rPr>
      <w:rFonts w:ascii="Tahoma" w:eastAsia="Times New Roman" w:hAnsi="Tahoma" w:cs="Tahoma"/>
      <w:b/>
      <w:sz w:val="16"/>
      <w:szCs w:val="16"/>
    </w:rPr>
  </w:style>
  <w:style w:type="paragraph" w:customStyle="1" w:styleId="11">
    <w:name w:val="Знак1 Знак Знак Знак Знак Знак Знак Знак Знак Знак"/>
    <w:basedOn w:val="a"/>
    <w:rsid w:val="00773F87"/>
    <w:pPr>
      <w:widowControl/>
      <w:suppressAutoHyphens w:val="0"/>
      <w:autoSpaceDE/>
      <w:jc w:val="left"/>
    </w:pPr>
    <w:rPr>
      <w:rFonts w:ascii="Verdana" w:hAnsi="Verdana"/>
      <w:b w:val="0"/>
      <w:lang w:val="en-US"/>
    </w:rPr>
  </w:style>
  <w:style w:type="character" w:customStyle="1" w:styleId="FontStyle13">
    <w:name w:val="Font Style13"/>
    <w:rsid w:val="00773F87"/>
    <w:rPr>
      <w:rFonts w:ascii="Times New Roman" w:hAnsi="Times New Roman"/>
      <w:sz w:val="22"/>
    </w:rPr>
  </w:style>
  <w:style w:type="table" w:styleId="aa">
    <w:name w:val="Table Grid"/>
    <w:basedOn w:val="a1"/>
    <w:uiPriority w:val="59"/>
    <w:rsid w:val="00773F8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773F87"/>
    <w:rPr>
      <w:b/>
    </w:rPr>
  </w:style>
  <w:style w:type="character" w:styleId="ac">
    <w:name w:val="Hyperlink"/>
    <w:basedOn w:val="a0"/>
    <w:uiPriority w:val="99"/>
    <w:rsid w:val="00773F87"/>
    <w:rPr>
      <w:color w:val="0000FF"/>
      <w:u w:val="single"/>
    </w:rPr>
  </w:style>
  <w:style w:type="paragraph" w:styleId="ad">
    <w:name w:val="Body Text"/>
    <w:basedOn w:val="a"/>
    <w:link w:val="ae"/>
    <w:uiPriority w:val="99"/>
    <w:rsid w:val="00773F87"/>
    <w:pPr>
      <w:widowControl/>
      <w:suppressAutoHyphens w:val="0"/>
      <w:autoSpaceDE/>
      <w:jc w:val="both"/>
    </w:pPr>
    <w:rPr>
      <w:bCs/>
      <w:noProof/>
      <w:sz w:val="20"/>
      <w:szCs w:val="20"/>
      <w:lang w:val="ru-RU" w:eastAsia="ru-RU"/>
    </w:rPr>
  </w:style>
  <w:style w:type="character" w:customStyle="1" w:styleId="ae">
    <w:name w:val="Основний текст Знак"/>
    <w:basedOn w:val="a0"/>
    <w:link w:val="ad"/>
    <w:uiPriority w:val="99"/>
    <w:rsid w:val="00773F87"/>
    <w:rPr>
      <w:rFonts w:ascii="Times New Roman" w:eastAsia="Times New Roman" w:hAnsi="Times New Roman" w:cs="Times New Roman"/>
      <w:b/>
      <w:bCs/>
      <w:noProof/>
      <w:sz w:val="20"/>
      <w:szCs w:val="20"/>
      <w:lang w:val="ru-RU" w:eastAsia="ru-RU"/>
    </w:rPr>
  </w:style>
  <w:style w:type="paragraph" w:styleId="af">
    <w:name w:val="Body Text Indent"/>
    <w:basedOn w:val="a"/>
    <w:link w:val="af0"/>
    <w:uiPriority w:val="99"/>
    <w:rsid w:val="00773F87"/>
    <w:pPr>
      <w:widowControl/>
      <w:suppressAutoHyphens w:val="0"/>
      <w:autoSpaceDE/>
      <w:ind w:left="180" w:hanging="180"/>
      <w:jc w:val="both"/>
    </w:pPr>
    <w:rPr>
      <w:b w:val="0"/>
      <w:sz w:val="28"/>
      <w:lang w:eastAsia="ru-RU"/>
    </w:rPr>
  </w:style>
  <w:style w:type="character" w:customStyle="1" w:styleId="af0">
    <w:name w:val="Основний текст з відступом Знак"/>
    <w:basedOn w:val="a0"/>
    <w:link w:val="af"/>
    <w:uiPriority w:val="99"/>
    <w:rsid w:val="00773F87"/>
    <w:rPr>
      <w:rFonts w:ascii="Times New Roman" w:eastAsia="Times New Roman" w:hAnsi="Times New Roman" w:cs="Times New Roman"/>
      <w:sz w:val="28"/>
      <w:szCs w:val="24"/>
      <w:lang w:eastAsia="ru-RU"/>
    </w:rPr>
  </w:style>
  <w:style w:type="paragraph" w:styleId="21">
    <w:name w:val="Body Text Indent 2"/>
    <w:basedOn w:val="a"/>
    <w:link w:val="22"/>
    <w:uiPriority w:val="99"/>
    <w:rsid w:val="00773F87"/>
    <w:pPr>
      <w:widowControl/>
      <w:suppressAutoHyphens w:val="0"/>
      <w:autoSpaceDE/>
      <w:ind w:firstLine="540"/>
      <w:jc w:val="both"/>
    </w:pPr>
    <w:rPr>
      <w:b w:val="0"/>
      <w:sz w:val="28"/>
      <w:lang w:eastAsia="ru-RU"/>
    </w:rPr>
  </w:style>
  <w:style w:type="character" w:customStyle="1" w:styleId="22">
    <w:name w:val="Основний текст з відступом 2 Знак"/>
    <w:basedOn w:val="a0"/>
    <w:link w:val="21"/>
    <w:uiPriority w:val="99"/>
    <w:rsid w:val="00773F87"/>
    <w:rPr>
      <w:rFonts w:ascii="Times New Roman" w:eastAsia="Times New Roman" w:hAnsi="Times New Roman" w:cs="Times New Roman"/>
      <w:sz w:val="28"/>
      <w:szCs w:val="24"/>
      <w:lang w:eastAsia="ru-RU"/>
    </w:rPr>
  </w:style>
  <w:style w:type="paragraph" w:customStyle="1" w:styleId="af1">
    <w:name w:val="Знак Знак Знак Знак"/>
    <w:basedOn w:val="a"/>
    <w:rsid w:val="00773F87"/>
    <w:pPr>
      <w:widowControl/>
      <w:suppressAutoHyphens w:val="0"/>
      <w:autoSpaceDE/>
      <w:jc w:val="left"/>
    </w:pPr>
    <w:rPr>
      <w:rFonts w:ascii="Verdana" w:hAnsi="Verdana" w:cs="Verdana"/>
      <w:b w:val="0"/>
      <w:sz w:val="20"/>
      <w:szCs w:val="20"/>
      <w:lang w:val="en-US"/>
    </w:rPr>
  </w:style>
  <w:style w:type="table" w:customStyle="1" w:styleId="12">
    <w:name w:val="Сетка таблицы1"/>
    <w:basedOn w:val="a1"/>
    <w:next w:val="aa"/>
    <w:uiPriority w:val="59"/>
    <w:rsid w:val="00773F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773F87"/>
    <w:pPr>
      <w:widowControl/>
      <w:suppressAutoHyphens w:val="0"/>
      <w:autoSpaceDE/>
      <w:jc w:val="left"/>
    </w:pPr>
    <w:rPr>
      <w:rFonts w:ascii="Verdana" w:eastAsia="MS Mincho" w:hAnsi="Verdana" w:cs="Verdana"/>
      <w:b w:val="0"/>
      <w:sz w:val="20"/>
      <w:szCs w:val="20"/>
      <w:lang w:val="en-US"/>
    </w:rPr>
  </w:style>
  <w:style w:type="paragraph" w:customStyle="1" w:styleId="ncmessage">
    <w:name w:val="nc_message"/>
    <w:basedOn w:val="a"/>
    <w:rsid w:val="00773F87"/>
    <w:pPr>
      <w:widowControl/>
      <w:suppressAutoHyphens w:val="0"/>
      <w:autoSpaceDE/>
      <w:spacing w:before="100" w:beforeAutospacing="1" w:after="100" w:afterAutospacing="1"/>
      <w:jc w:val="left"/>
    </w:pPr>
    <w:rPr>
      <w:b w:val="0"/>
      <w:lang w:eastAsia="uk-UA"/>
    </w:rPr>
  </w:style>
  <w:style w:type="character" w:customStyle="1" w:styleId="apple-converted-space">
    <w:name w:val="apple-converted-space"/>
    <w:rsid w:val="00773F87"/>
  </w:style>
  <w:style w:type="table" w:customStyle="1" w:styleId="23">
    <w:name w:val="Сетка таблицы2"/>
    <w:basedOn w:val="a1"/>
    <w:next w:val="aa"/>
    <w:rsid w:val="00773F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773F87"/>
  </w:style>
  <w:style w:type="character" w:customStyle="1" w:styleId="nctime">
    <w:name w:val="nc_time"/>
    <w:rsid w:val="00773F87"/>
  </w:style>
  <w:style w:type="paragraph" w:styleId="HTML">
    <w:name w:val="HTML Preformatted"/>
    <w:aliases w:val="Знак"/>
    <w:basedOn w:val="a"/>
    <w:link w:val="HTML0"/>
    <w:uiPriority w:val="99"/>
    <w:rsid w:val="0077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hAnsi="Courier New"/>
      <w:b w:val="0"/>
      <w:sz w:val="20"/>
      <w:szCs w:val="20"/>
      <w:lang w:eastAsia="ar-SA"/>
    </w:rPr>
  </w:style>
  <w:style w:type="character" w:customStyle="1" w:styleId="HTML0">
    <w:name w:val="Стандартний HTML Знак"/>
    <w:aliases w:val="Знак Знак"/>
    <w:basedOn w:val="a0"/>
    <w:link w:val="HTML"/>
    <w:uiPriority w:val="99"/>
    <w:rsid w:val="00773F87"/>
    <w:rPr>
      <w:rFonts w:ascii="Courier New" w:eastAsia="Times New Roman" w:hAnsi="Courier New" w:cs="Times New Roman"/>
      <w:sz w:val="20"/>
      <w:szCs w:val="20"/>
      <w:lang w:eastAsia="ar-SA"/>
    </w:rPr>
  </w:style>
  <w:style w:type="paragraph" w:customStyle="1" w:styleId="af3">
    <w:name w:val="Содержимое таблицы"/>
    <w:basedOn w:val="a"/>
    <w:rsid w:val="00773F87"/>
    <w:pPr>
      <w:widowControl/>
      <w:suppressLineNumbers/>
      <w:autoSpaceDE/>
      <w:jc w:val="left"/>
    </w:pPr>
    <w:rPr>
      <w:b w:val="0"/>
      <w:lang w:val="ru-RU" w:eastAsia="ar-SA"/>
    </w:rPr>
  </w:style>
  <w:style w:type="paragraph" w:customStyle="1" w:styleId="1-21">
    <w:name w:val="Средняя сетка 1 - Акцент 21"/>
    <w:basedOn w:val="a"/>
    <w:link w:val="120"/>
    <w:uiPriority w:val="34"/>
    <w:qFormat/>
    <w:rsid w:val="00773F87"/>
    <w:pPr>
      <w:widowControl/>
      <w:suppressAutoHyphens w:val="0"/>
      <w:autoSpaceDE/>
      <w:ind w:left="720"/>
      <w:contextualSpacing/>
      <w:jc w:val="left"/>
    </w:pPr>
    <w:rPr>
      <w:b w:val="0"/>
      <w:lang w:eastAsia="ru-RU"/>
    </w:rPr>
  </w:style>
  <w:style w:type="paragraph" w:styleId="24">
    <w:name w:val="Body Text 2"/>
    <w:basedOn w:val="a"/>
    <w:link w:val="25"/>
    <w:uiPriority w:val="99"/>
    <w:rsid w:val="00773F87"/>
    <w:pPr>
      <w:widowControl/>
      <w:suppressAutoHyphens w:val="0"/>
      <w:autoSpaceDE/>
      <w:spacing w:after="120" w:line="480" w:lineRule="auto"/>
      <w:jc w:val="left"/>
    </w:pPr>
    <w:rPr>
      <w:b w:val="0"/>
    </w:rPr>
  </w:style>
  <w:style w:type="character" w:customStyle="1" w:styleId="25">
    <w:name w:val="Основний текст 2 Знак"/>
    <w:basedOn w:val="a0"/>
    <w:link w:val="24"/>
    <w:uiPriority w:val="99"/>
    <w:rsid w:val="00773F87"/>
    <w:rPr>
      <w:rFonts w:ascii="Times New Roman" w:eastAsia="Times New Roman" w:hAnsi="Times New Roman" w:cs="Times New Roman"/>
      <w:sz w:val="24"/>
      <w:szCs w:val="24"/>
    </w:rPr>
  </w:style>
  <w:style w:type="character" w:customStyle="1" w:styleId="hps">
    <w:name w:val="hps"/>
    <w:rsid w:val="00773F87"/>
  </w:style>
  <w:style w:type="paragraph" w:customStyle="1" w:styleId="1-11">
    <w:name w:val="Средняя заливка 1 - Акцент 11"/>
    <w:uiPriority w:val="1"/>
    <w:qFormat/>
    <w:rsid w:val="00773F87"/>
    <w:pPr>
      <w:spacing w:after="0" w:line="240" w:lineRule="auto"/>
    </w:pPr>
    <w:rPr>
      <w:rFonts w:ascii="Calibri" w:eastAsia="Times New Roman" w:hAnsi="Calibri" w:cs="Times New Roman"/>
    </w:rPr>
  </w:style>
  <w:style w:type="character" w:styleId="af4">
    <w:name w:val="FollowedHyperlink"/>
    <w:basedOn w:val="a0"/>
    <w:uiPriority w:val="99"/>
    <w:unhideWhenUsed/>
    <w:rsid w:val="00773F87"/>
    <w:rPr>
      <w:color w:val="800080"/>
      <w:u w:val="single"/>
    </w:rPr>
  </w:style>
  <w:style w:type="paragraph" w:customStyle="1" w:styleId="xl63">
    <w:name w:val="xl63"/>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Cs/>
      <w:lang w:val="ru-RU" w:eastAsia="ru-RU"/>
    </w:rPr>
  </w:style>
  <w:style w:type="paragraph" w:customStyle="1" w:styleId="xl64">
    <w:name w:val="xl64"/>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 w:val="0"/>
      <w:i/>
      <w:iCs/>
      <w:lang w:val="ru-RU" w:eastAsia="ru-RU"/>
    </w:rPr>
  </w:style>
  <w:style w:type="paragraph" w:customStyle="1" w:styleId="xl65">
    <w:name w:val="xl65"/>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 w:val="0"/>
      <w:lang w:val="ru-RU" w:eastAsia="ru-RU"/>
    </w:rPr>
  </w:style>
  <w:style w:type="paragraph" w:customStyle="1" w:styleId="xl66">
    <w:name w:val="xl66"/>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hAnsi="Times New Roman CYR" w:cs="Times New Roman CYR"/>
      <w:b w:val="0"/>
      <w:lang w:val="ru-RU" w:eastAsia="ru-RU"/>
    </w:rPr>
  </w:style>
  <w:style w:type="paragraph" w:customStyle="1" w:styleId="xl67">
    <w:name w:val="xl67"/>
    <w:basedOn w:val="a"/>
    <w:rsid w:val="00773F87"/>
    <w:pPr>
      <w:widowControl/>
      <w:suppressAutoHyphens w:val="0"/>
      <w:autoSpaceDE/>
      <w:spacing w:before="100" w:beforeAutospacing="1" w:after="100" w:afterAutospacing="1"/>
      <w:jc w:val="left"/>
    </w:pPr>
    <w:rPr>
      <w:rFonts w:ascii="Arial" w:hAnsi="Arial" w:cs="Arial"/>
      <w:b w:val="0"/>
      <w:lang w:val="ru-RU" w:eastAsia="ru-RU"/>
    </w:rPr>
  </w:style>
  <w:style w:type="paragraph" w:customStyle="1" w:styleId="xl68">
    <w:name w:val="xl68"/>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hAnsi="Times New Roman CYR" w:cs="Times New Roman CYR"/>
      <w:b w:val="0"/>
      <w:lang w:val="ru-RU" w:eastAsia="ru-RU"/>
    </w:rPr>
  </w:style>
  <w:style w:type="paragraph" w:customStyle="1" w:styleId="xl69">
    <w:name w:val="xl69"/>
    <w:basedOn w:val="a"/>
    <w:rsid w:val="00773F87"/>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hAnsi="Times New Roman CYR" w:cs="Times New Roman CYR"/>
      <w:b w:val="0"/>
      <w:lang w:val="ru-RU" w:eastAsia="ru-RU"/>
    </w:rPr>
  </w:style>
  <w:style w:type="paragraph" w:customStyle="1" w:styleId="xl70">
    <w:name w:val="xl70"/>
    <w:basedOn w:val="a"/>
    <w:rsid w:val="00773F87"/>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 w:val="0"/>
      <w:lang w:val="ru-RU" w:eastAsia="ru-RU"/>
    </w:rPr>
  </w:style>
  <w:style w:type="paragraph" w:customStyle="1" w:styleId="xl71">
    <w:name w:val="xl71"/>
    <w:basedOn w:val="a"/>
    <w:rsid w:val="00773F87"/>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hAnsi="Times New Roman CYR" w:cs="Times New Roman CYR"/>
      <w:b w:val="0"/>
      <w:lang w:val="ru-RU" w:eastAsia="ru-RU"/>
    </w:rPr>
  </w:style>
  <w:style w:type="paragraph" w:customStyle="1" w:styleId="FR1">
    <w:name w:val="FR1"/>
    <w:uiPriority w:val="99"/>
    <w:rsid w:val="00773F87"/>
    <w:pPr>
      <w:widowControl w:val="0"/>
      <w:spacing w:after="0" w:line="240" w:lineRule="auto"/>
      <w:ind w:left="40"/>
      <w:jc w:val="both"/>
    </w:pPr>
    <w:rPr>
      <w:rFonts w:ascii="Times New Roman" w:eastAsia="Times New Roman" w:hAnsi="Times New Roman" w:cs="Times New Roman"/>
      <w:sz w:val="20"/>
      <w:szCs w:val="20"/>
    </w:rPr>
  </w:style>
  <w:style w:type="paragraph" w:customStyle="1" w:styleId="BodyText1">
    <w:name w:val="Body Text1"/>
    <w:basedOn w:val="a"/>
    <w:rsid w:val="00773F87"/>
    <w:pPr>
      <w:suppressAutoHyphens w:val="0"/>
      <w:autoSpaceDE/>
      <w:jc w:val="left"/>
    </w:pPr>
    <w:rPr>
      <w:rFonts w:ascii="Arial" w:hAnsi="Arial"/>
      <w:b w:val="0"/>
      <w:szCs w:val="20"/>
      <w:lang w:val="ru-RU" w:eastAsia="ru-RU"/>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qFormat/>
    <w:rsid w:val="00773F87"/>
    <w:pPr>
      <w:widowControl/>
      <w:suppressAutoHyphens w:val="0"/>
      <w:autoSpaceDE/>
      <w:spacing w:before="100" w:beforeAutospacing="1" w:after="100" w:afterAutospacing="1"/>
      <w:jc w:val="left"/>
    </w:pPr>
    <w:rPr>
      <w:b w:val="0"/>
    </w:rPr>
  </w:style>
  <w:style w:type="character" w:customStyle="1" w:styleId="af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773F87"/>
    <w:rPr>
      <w:rFonts w:ascii="Times New Roman" w:eastAsia="Times New Roman" w:hAnsi="Times New Roman" w:cs="Times New Roman"/>
      <w:sz w:val="24"/>
      <w:szCs w:val="24"/>
    </w:rPr>
  </w:style>
  <w:style w:type="paragraph" w:customStyle="1" w:styleId="rvps2">
    <w:name w:val="rvps2"/>
    <w:basedOn w:val="a"/>
    <w:qFormat/>
    <w:rsid w:val="00773F87"/>
    <w:pPr>
      <w:widowControl/>
      <w:suppressAutoHyphens w:val="0"/>
      <w:autoSpaceDE/>
      <w:spacing w:before="100" w:beforeAutospacing="1" w:after="100" w:afterAutospacing="1"/>
      <w:jc w:val="left"/>
    </w:pPr>
    <w:rPr>
      <w:b w:val="0"/>
      <w:lang w:val="ru-RU" w:eastAsia="ru-RU"/>
    </w:rPr>
  </w:style>
  <w:style w:type="paragraph" w:customStyle="1" w:styleId="xl72">
    <w:name w:val="xl72"/>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hAnsi="Times New Roman CYR" w:cs="Times New Roman CYR"/>
      <w:b w:val="0"/>
      <w:sz w:val="22"/>
      <w:szCs w:val="22"/>
      <w:lang w:val="ru-RU" w:eastAsia="ru-RU"/>
    </w:rPr>
  </w:style>
  <w:style w:type="paragraph" w:customStyle="1" w:styleId="xl73">
    <w:name w:val="xl73"/>
    <w:basedOn w:val="a"/>
    <w:rsid w:val="00773F87"/>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Cs/>
      <w:sz w:val="18"/>
      <w:szCs w:val="18"/>
      <w:lang w:val="ru-RU" w:eastAsia="ru-RU"/>
    </w:rPr>
  </w:style>
  <w:style w:type="paragraph" w:customStyle="1" w:styleId="xl74">
    <w:name w:val="xl74"/>
    <w:basedOn w:val="a"/>
    <w:rsid w:val="00773F87"/>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 w:val="0"/>
      <w:sz w:val="18"/>
      <w:szCs w:val="18"/>
      <w:lang w:val="ru-RU" w:eastAsia="ru-RU"/>
    </w:rPr>
  </w:style>
  <w:style w:type="paragraph" w:customStyle="1" w:styleId="xl75">
    <w:name w:val="xl75"/>
    <w:basedOn w:val="a"/>
    <w:rsid w:val="00773F87"/>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hAnsi="Times New Roman CYR" w:cs="Times New Roman CYR"/>
      <w:bCs/>
      <w:sz w:val="22"/>
      <w:szCs w:val="22"/>
      <w:lang w:val="ru-RU" w:eastAsia="ru-RU"/>
    </w:rPr>
  </w:style>
  <w:style w:type="paragraph" w:customStyle="1" w:styleId="xl76">
    <w:name w:val="xl76"/>
    <w:basedOn w:val="a"/>
    <w:rsid w:val="00773F87"/>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hAnsi="Times New Roman CYR" w:cs="Times New Roman CYR"/>
      <w:bCs/>
      <w:sz w:val="22"/>
      <w:szCs w:val="22"/>
      <w:lang w:val="ru-RU" w:eastAsia="ru-RU"/>
    </w:rPr>
  </w:style>
  <w:style w:type="paragraph" w:customStyle="1" w:styleId="xl77">
    <w:name w:val="xl77"/>
    <w:basedOn w:val="a"/>
    <w:rsid w:val="00773F87"/>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hAnsi="Times New Roman CYR" w:cs="Times New Roman CYR"/>
      <w:bCs/>
      <w:sz w:val="22"/>
      <w:szCs w:val="22"/>
      <w:lang w:val="ru-RU" w:eastAsia="ru-RU"/>
    </w:rPr>
  </w:style>
  <w:style w:type="paragraph" w:customStyle="1" w:styleId="NoSpacing1">
    <w:name w:val="No Spacing1"/>
    <w:rsid w:val="00773F87"/>
    <w:pPr>
      <w:spacing w:after="0" w:line="240" w:lineRule="auto"/>
    </w:pPr>
    <w:rPr>
      <w:rFonts w:ascii="Calibri" w:eastAsia="Times New Roman" w:hAnsi="Calibri" w:cs="Times New Roman"/>
      <w:lang w:val="ru-RU" w:eastAsia="ru-RU"/>
    </w:rPr>
  </w:style>
  <w:style w:type="paragraph" w:customStyle="1" w:styleId="13">
    <w:name w:val="Обычный1"/>
    <w:qFormat/>
    <w:rsid w:val="00773F87"/>
    <w:pPr>
      <w:spacing w:after="0" w:line="276" w:lineRule="auto"/>
    </w:pPr>
    <w:rPr>
      <w:rFonts w:ascii="Arial" w:eastAsia="Times New Roman" w:hAnsi="Arial" w:cs="Arial"/>
      <w:color w:val="000000"/>
      <w:lang w:val="ru-RU" w:eastAsia="ru-RU"/>
    </w:rPr>
  </w:style>
  <w:style w:type="character" w:customStyle="1" w:styleId="14">
    <w:name w:val="Основной шрифт абзаца1"/>
    <w:rsid w:val="00773F87"/>
    <w:rPr>
      <w:rFonts w:ascii="Verdana" w:eastAsia="Times New Roman" w:hAnsi="Verdana"/>
      <w:sz w:val="20"/>
    </w:rPr>
  </w:style>
  <w:style w:type="paragraph" w:customStyle="1" w:styleId="31">
    <w:name w:val="Заголовок 31"/>
    <w:basedOn w:val="a"/>
    <w:uiPriority w:val="99"/>
    <w:rsid w:val="00773F87"/>
    <w:pPr>
      <w:widowControl/>
      <w:suppressAutoHyphens w:val="0"/>
      <w:autoSpaceDE/>
      <w:spacing w:before="100" w:beforeAutospacing="1" w:after="100" w:afterAutospacing="1"/>
      <w:jc w:val="left"/>
      <w:outlineLvl w:val="2"/>
    </w:pPr>
    <w:rPr>
      <w:sz w:val="27"/>
      <w:szCs w:val="20"/>
      <w:lang w:eastAsia="uk-UA"/>
    </w:rPr>
  </w:style>
  <w:style w:type="character" w:customStyle="1" w:styleId="postbody">
    <w:name w:val="postbody"/>
    <w:uiPriority w:val="99"/>
    <w:rsid w:val="00773F87"/>
  </w:style>
  <w:style w:type="character" w:customStyle="1" w:styleId="rvts0">
    <w:name w:val="rvts0"/>
    <w:qFormat/>
    <w:rsid w:val="00773F87"/>
    <w:rPr>
      <w:rFonts w:ascii="Times New Roman" w:hAnsi="Times New Roman"/>
    </w:rPr>
  </w:style>
  <w:style w:type="paragraph" w:customStyle="1" w:styleId="32">
    <w:name w:val="Обычный3"/>
    <w:rsid w:val="00773F87"/>
    <w:pPr>
      <w:spacing w:after="0" w:line="276" w:lineRule="auto"/>
    </w:pPr>
    <w:rPr>
      <w:rFonts w:ascii="Arial" w:eastAsia="Times New Roman" w:hAnsi="Arial" w:cs="Arial"/>
      <w:color w:val="000000"/>
      <w:lang w:val="ru-RU" w:eastAsia="ru-RU"/>
    </w:rPr>
  </w:style>
  <w:style w:type="character" w:customStyle="1" w:styleId="Bodytext2105pt">
    <w:name w:val="Body text (2) + 10.5 pt"/>
    <w:rsid w:val="00773F87"/>
    <w:rPr>
      <w:color w:val="000000"/>
      <w:spacing w:val="0"/>
      <w:w w:val="100"/>
      <w:position w:val="0"/>
      <w:sz w:val="21"/>
      <w:shd w:val="clear" w:color="auto" w:fill="FFFFFF"/>
      <w:lang w:val="uk-UA" w:eastAsia="uk-UA"/>
    </w:rPr>
  </w:style>
  <w:style w:type="paragraph" w:customStyle="1" w:styleId="220">
    <w:name w:val="Средняя сетка 22"/>
    <w:link w:val="26"/>
    <w:uiPriority w:val="99"/>
    <w:qFormat/>
    <w:rsid w:val="00773F87"/>
    <w:pPr>
      <w:spacing w:after="0" w:line="240" w:lineRule="auto"/>
    </w:pPr>
    <w:rPr>
      <w:rFonts w:ascii="Calibri" w:eastAsia="Times New Roman" w:hAnsi="Calibri" w:cs="Times New Roman"/>
      <w:sz w:val="20"/>
      <w:szCs w:val="20"/>
      <w:lang w:val="ru-RU" w:eastAsia="ru-RU"/>
    </w:rPr>
  </w:style>
  <w:style w:type="character" w:customStyle="1" w:styleId="26">
    <w:name w:val="Средняя сетка 2 Знак"/>
    <w:link w:val="220"/>
    <w:uiPriority w:val="99"/>
    <w:locked/>
    <w:rsid w:val="00773F87"/>
    <w:rPr>
      <w:rFonts w:ascii="Calibri" w:eastAsia="Times New Roman" w:hAnsi="Calibri" w:cs="Times New Roman"/>
      <w:sz w:val="20"/>
      <w:szCs w:val="20"/>
      <w:lang w:val="ru-RU" w:eastAsia="ru-RU"/>
    </w:rPr>
  </w:style>
  <w:style w:type="paragraph" w:customStyle="1" w:styleId="xfmc1">
    <w:name w:val="xfmc1"/>
    <w:basedOn w:val="a"/>
    <w:rsid w:val="00773F87"/>
    <w:pPr>
      <w:widowControl/>
      <w:suppressAutoHyphens w:val="0"/>
      <w:autoSpaceDE/>
      <w:spacing w:before="100" w:beforeAutospacing="1" w:after="100" w:afterAutospacing="1"/>
      <w:jc w:val="left"/>
    </w:pPr>
    <w:rPr>
      <w:b w:val="0"/>
      <w:lang w:val="ru-RU" w:eastAsia="ru-RU"/>
    </w:rPr>
  </w:style>
  <w:style w:type="character" w:customStyle="1" w:styleId="120">
    <w:name w:val="Середня сітка 1 – акцент 2 Знак"/>
    <w:link w:val="1-21"/>
    <w:uiPriority w:val="34"/>
    <w:locked/>
    <w:rsid w:val="00773F87"/>
    <w:rPr>
      <w:rFonts w:ascii="Times New Roman" w:eastAsia="Times New Roman" w:hAnsi="Times New Roman" w:cs="Times New Roman"/>
      <w:sz w:val="24"/>
      <w:szCs w:val="24"/>
      <w:lang w:eastAsia="ru-RU"/>
    </w:rPr>
  </w:style>
  <w:style w:type="character" w:customStyle="1" w:styleId="27">
    <w:name w:val="Заголовок №2_"/>
    <w:link w:val="28"/>
    <w:locked/>
    <w:rsid w:val="00773F87"/>
    <w:rPr>
      <w:b/>
      <w:shd w:val="clear" w:color="auto" w:fill="FFFFFF"/>
    </w:rPr>
  </w:style>
  <w:style w:type="paragraph" w:customStyle="1" w:styleId="28">
    <w:name w:val="Заголовок №2"/>
    <w:basedOn w:val="a"/>
    <w:link w:val="27"/>
    <w:rsid w:val="00773F87"/>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sz w:val="22"/>
      <w:szCs w:val="22"/>
    </w:rPr>
  </w:style>
  <w:style w:type="paragraph" w:customStyle="1" w:styleId="210">
    <w:name w:val="Средняя сетка 21"/>
    <w:uiPriority w:val="1"/>
    <w:qFormat/>
    <w:rsid w:val="00773F87"/>
    <w:pPr>
      <w:spacing w:after="0" w:line="240" w:lineRule="auto"/>
    </w:pPr>
    <w:rPr>
      <w:rFonts w:ascii="Calibri" w:eastAsia="Times New Roman" w:hAnsi="Calibri" w:cs="Times New Roman"/>
    </w:rPr>
  </w:style>
  <w:style w:type="paragraph" w:customStyle="1" w:styleId="-11">
    <w:name w:val="Цветной список - Акцент 11"/>
    <w:basedOn w:val="a"/>
    <w:uiPriority w:val="34"/>
    <w:qFormat/>
    <w:rsid w:val="00773F87"/>
    <w:pPr>
      <w:widowControl/>
      <w:suppressAutoHyphens w:val="0"/>
      <w:autoSpaceDE/>
      <w:ind w:left="720"/>
      <w:contextualSpacing/>
      <w:jc w:val="left"/>
    </w:pPr>
    <w:rPr>
      <w:rFonts w:ascii="Calibri" w:hAnsi="Calibri"/>
      <w:b w:val="0"/>
      <w:lang w:val="en-US"/>
    </w:rPr>
  </w:style>
  <w:style w:type="character" w:customStyle="1" w:styleId="xfm04770117">
    <w:name w:val="xfm_04770117"/>
    <w:rsid w:val="00773F87"/>
  </w:style>
  <w:style w:type="paragraph" w:customStyle="1" w:styleId="Default">
    <w:name w:val="Default"/>
    <w:qFormat/>
    <w:rsid w:val="00773F8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styleId="af7">
    <w:name w:val="annotation reference"/>
    <w:basedOn w:val="a0"/>
    <w:uiPriority w:val="99"/>
    <w:rsid w:val="00773F87"/>
    <w:rPr>
      <w:sz w:val="16"/>
    </w:rPr>
  </w:style>
  <w:style w:type="paragraph" w:styleId="af8">
    <w:name w:val="annotation text"/>
    <w:basedOn w:val="a"/>
    <w:link w:val="af9"/>
    <w:uiPriority w:val="99"/>
    <w:rsid w:val="00773F87"/>
    <w:rPr>
      <w:sz w:val="20"/>
      <w:szCs w:val="20"/>
    </w:rPr>
  </w:style>
  <w:style w:type="character" w:customStyle="1" w:styleId="af9">
    <w:name w:val="Текст примітки Знак"/>
    <w:basedOn w:val="a0"/>
    <w:link w:val="af8"/>
    <w:uiPriority w:val="99"/>
    <w:rsid w:val="00773F87"/>
    <w:rPr>
      <w:rFonts w:ascii="Times New Roman" w:eastAsia="Times New Roman" w:hAnsi="Times New Roman" w:cs="Times New Roman"/>
      <w:b/>
      <w:sz w:val="20"/>
      <w:szCs w:val="20"/>
    </w:rPr>
  </w:style>
  <w:style w:type="paragraph" w:styleId="afa">
    <w:name w:val="annotation subject"/>
    <w:basedOn w:val="af8"/>
    <w:next w:val="af8"/>
    <w:link w:val="afb"/>
    <w:uiPriority w:val="99"/>
    <w:rsid w:val="00773F87"/>
    <w:rPr>
      <w:bCs/>
    </w:rPr>
  </w:style>
  <w:style w:type="character" w:customStyle="1" w:styleId="afb">
    <w:name w:val="Тема примітки Знак"/>
    <w:basedOn w:val="af9"/>
    <w:link w:val="afa"/>
    <w:uiPriority w:val="99"/>
    <w:rsid w:val="00773F87"/>
    <w:rPr>
      <w:rFonts w:ascii="Times New Roman" w:eastAsia="Times New Roman" w:hAnsi="Times New Roman" w:cs="Times New Roman"/>
      <w:b/>
      <w:bCs/>
      <w:sz w:val="20"/>
      <w:szCs w:val="20"/>
    </w:rPr>
  </w:style>
  <w:style w:type="paragraph" w:customStyle="1" w:styleId="15">
    <w:name w:val="Звичайний1"/>
    <w:rsid w:val="00773F87"/>
    <w:pPr>
      <w:spacing w:after="0" w:line="276" w:lineRule="auto"/>
    </w:pPr>
    <w:rPr>
      <w:rFonts w:ascii="Arial" w:eastAsia="Times New Roman" w:hAnsi="Arial" w:cs="Arial"/>
      <w:color w:val="000000"/>
      <w:lang w:val="ru-RU" w:eastAsia="ru-RU"/>
    </w:rPr>
  </w:style>
  <w:style w:type="paragraph" w:customStyle="1" w:styleId="211">
    <w:name w:val="Основной текст 21"/>
    <w:basedOn w:val="a"/>
    <w:rsid w:val="00773F87"/>
    <w:pPr>
      <w:widowControl/>
      <w:suppressAutoHyphens w:val="0"/>
      <w:autoSpaceDE/>
      <w:ind w:firstLine="709"/>
      <w:jc w:val="left"/>
    </w:pPr>
    <w:rPr>
      <w:b w:val="0"/>
      <w:szCs w:val="20"/>
      <w:lang w:val="ru-RU" w:eastAsia="ru-RU"/>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773F87"/>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
    <w:rsid w:val="00773F87"/>
  </w:style>
  <w:style w:type="paragraph" w:customStyle="1" w:styleId="16">
    <w:name w:val="Основний текст1"/>
    <w:rsid w:val="00773F87"/>
    <w:pPr>
      <w:spacing w:after="0" w:line="240" w:lineRule="auto"/>
    </w:pPr>
    <w:rPr>
      <w:rFonts w:ascii="Helvetica" w:eastAsia="Times New Roman" w:hAnsi="Helvetica" w:cs="Arial Unicode MS"/>
      <w:color w:val="000000"/>
      <w:lang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773F87"/>
    <w:pPr>
      <w:widowControl/>
      <w:suppressAutoHyphens w:val="0"/>
      <w:autoSpaceDE/>
      <w:spacing w:before="100" w:beforeAutospacing="1" w:after="100" w:afterAutospacing="1"/>
      <w:jc w:val="left"/>
    </w:pPr>
    <w:rPr>
      <w:b w:val="0"/>
      <w:lang w:val="ru-RU" w:eastAsia="ru-RU"/>
    </w:rPr>
  </w:style>
  <w:style w:type="paragraph" w:styleId="afc">
    <w:name w:val="Revision"/>
    <w:hidden/>
    <w:uiPriority w:val="62"/>
    <w:rsid w:val="00773F87"/>
    <w:pPr>
      <w:spacing w:after="0" w:line="240" w:lineRule="auto"/>
    </w:pPr>
    <w:rPr>
      <w:rFonts w:ascii="Times New Roman" w:eastAsia="Times New Roman" w:hAnsi="Times New Roman" w:cs="Times New Roman"/>
      <w:b/>
      <w:sz w:val="24"/>
      <w:szCs w:val="24"/>
    </w:rPr>
  </w:style>
  <w:style w:type="paragraph" w:customStyle="1" w:styleId="29">
    <w:name w:val="Обычный2"/>
    <w:rsid w:val="00773F87"/>
    <w:pPr>
      <w:spacing w:after="0" w:line="276" w:lineRule="auto"/>
    </w:pPr>
    <w:rPr>
      <w:rFonts w:ascii="Arial" w:eastAsia="Times New Roman" w:hAnsi="Arial" w:cs="Arial"/>
      <w:color w:val="000000"/>
      <w:lang w:val="ru-RU" w:eastAsia="ru-RU"/>
    </w:rPr>
  </w:style>
  <w:style w:type="paragraph" w:styleId="afd">
    <w:name w:val="List Paragraph"/>
    <w:aliases w:val="Number Bullets,Список уровня 2,List Paragraph (numbered (a))"/>
    <w:basedOn w:val="a"/>
    <w:link w:val="afe"/>
    <w:uiPriority w:val="34"/>
    <w:qFormat/>
    <w:rsid w:val="00773F87"/>
    <w:pPr>
      <w:ind w:left="720"/>
      <w:contextualSpacing/>
    </w:pPr>
  </w:style>
  <w:style w:type="paragraph" w:styleId="aff">
    <w:name w:val="No Spacing"/>
    <w:uiPriority w:val="99"/>
    <w:qFormat/>
    <w:rsid w:val="00773F87"/>
    <w:pPr>
      <w:spacing w:after="0" w:line="240" w:lineRule="auto"/>
    </w:pPr>
    <w:rPr>
      <w:rFonts w:ascii="Times New Roman" w:eastAsia="Times New Roman" w:hAnsi="Times New Roman" w:cs="Times New Roman"/>
      <w:sz w:val="28"/>
      <w:szCs w:val="20"/>
      <w:lang w:eastAsia="ru-RU"/>
    </w:rPr>
  </w:style>
  <w:style w:type="paragraph" w:customStyle="1" w:styleId="41">
    <w:name w:val="Обычный4"/>
    <w:rsid w:val="00773F87"/>
    <w:pPr>
      <w:spacing w:after="0" w:line="276" w:lineRule="auto"/>
    </w:pPr>
    <w:rPr>
      <w:rFonts w:ascii="Arial" w:eastAsia="Times New Roman" w:hAnsi="Arial" w:cs="Arial"/>
      <w:color w:val="000000"/>
      <w:lang w:val="ru-RU" w:eastAsia="ru-RU"/>
    </w:rPr>
  </w:style>
  <w:style w:type="paragraph" w:styleId="33">
    <w:name w:val="Body Text 3"/>
    <w:basedOn w:val="a"/>
    <w:link w:val="34"/>
    <w:uiPriority w:val="99"/>
    <w:unhideWhenUsed/>
    <w:rsid w:val="00773F87"/>
    <w:pPr>
      <w:spacing w:after="120"/>
    </w:pPr>
    <w:rPr>
      <w:sz w:val="16"/>
      <w:szCs w:val="16"/>
    </w:rPr>
  </w:style>
  <w:style w:type="character" w:customStyle="1" w:styleId="34">
    <w:name w:val="Основний текст 3 Знак"/>
    <w:basedOn w:val="a0"/>
    <w:link w:val="33"/>
    <w:uiPriority w:val="99"/>
    <w:rsid w:val="00773F87"/>
    <w:rPr>
      <w:rFonts w:ascii="Times New Roman" w:eastAsia="Times New Roman" w:hAnsi="Times New Roman" w:cs="Times New Roman"/>
      <w:b/>
      <w:sz w:val="16"/>
      <w:szCs w:val="16"/>
    </w:rPr>
  </w:style>
  <w:style w:type="paragraph" w:customStyle="1" w:styleId="17">
    <w:name w:val="Верхний колонтитул1"/>
    <w:basedOn w:val="a"/>
    <w:rsid w:val="00773F87"/>
    <w:pPr>
      <w:tabs>
        <w:tab w:val="center" w:pos="4320"/>
        <w:tab w:val="right" w:pos="8640"/>
      </w:tabs>
      <w:suppressAutoHyphens w:val="0"/>
      <w:autoSpaceDE/>
      <w:jc w:val="left"/>
    </w:pPr>
    <w:rPr>
      <w:b w:val="0"/>
      <w:sz w:val="20"/>
      <w:szCs w:val="20"/>
      <w:lang w:val="en-GB" w:eastAsia="ru-RU"/>
    </w:rPr>
  </w:style>
  <w:style w:type="character" w:customStyle="1" w:styleId="apple-style-span">
    <w:name w:val="apple-style-span"/>
    <w:rsid w:val="00773F87"/>
  </w:style>
  <w:style w:type="paragraph" w:customStyle="1" w:styleId="18">
    <w:name w:val="Абзац списка1"/>
    <w:basedOn w:val="a"/>
    <w:rsid w:val="00773F87"/>
    <w:pPr>
      <w:widowControl/>
      <w:suppressAutoHyphens w:val="0"/>
      <w:autoSpaceDE/>
      <w:spacing w:after="200" w:line="276" w:lineRule="auto"/>
      <w:ind w:left="720"/>
      <w:jc w:val="left"/>
    </w:pPr>
    <w:rPr>
      <w:rFonts w:ascii="Calibri" w:hAnsi="Calibri"/>
      <w:b w:val="0"/>
      <w:sz w:val="22"/>
      <w:szCs w:val="22"/>
      <w:lang w:val="ru-RU"/>
    </w:rPr>
  </w:style>
  <w:style w:type="paragraph" w:styleId="aff0">
    <w:name w:val="Plain Text"/>
    <w:basedOn w:val="a"/>
    <w:link w:val="aff1"/>
    <w:uiPriority w:val="99"/>
    <w:rsid w:val="00773F87"/>
    <w:pPr>
      <w:widowControl/>
      <w:suppressAutoHyphens w:val="0"/>
      <w:autoSpaceDE/>
      <w:jc w:val="left"/>
    </w:pPr>
    <w:rPr>
      <w:rFonts w:ascii="Courier New" w:hAnsi="Courier New" w:cs="Courier New"/>
      <w:b w:val="0"/>
      <w:sz w:val="20"/>
      <w:szCs w:val="20"/>
      <w:lang w:val="ru-RU" w:eastAsia="uk-UA"/>
    </w:rPr>
  </w:style>
  <w:style w:type="character" w:customStyle="1" w:styleId="aff1">
    <w:name w:val="Текст Знак"/>
    <w:basedOn w:val="a0"/>
    <w:link w:val="aff0"/>
    <w:uiPriority w:val="99"/>
    <w:rsid w:val="00773F87"/>
    <w:rPr>
      <w:rFonts w:ascii="Courier New" w:eastAsia="Times New Roman" w:hAnsi="Courier New" w:cs="Courier New"/>
      <w:sz w:val="20"/>
      <w:szCs w:val="20"/>
      <w:lang w:val="ru-RU" w:eastAsia="uk-UA"/>
    </w:rPr>
  </w:style>
  <w:style w:type="table" w:customStyle="1" w:styleId="35">
    <w:name w:val="Сетка таблицы3"/>
    <w:basedOn w:val="a1"/>
    <w:next w:val="aa"/>
    <w:uiPriority w:val="59"/>
    <w:rsid w:val="00773F8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Обычный5"/>
    <w:rsid w:val="00773F87"/>
    <w:pPr>
      <w:spacing w:after="0" w:line="276" w:lineRule="auto"/>
    </w:pPr>
    <w:rPr>
      <w:rFonts w:ascii="Arial" w:eastAsia="Times New Roman" w:hAnsi="Arial" w:cs="Arial"/>
      <w:color w:val="000000"/>
      <w:lang w:val="ru-RU" w:eastAsia="ru-RU"/>
    </w:rPr>
  </w:style>
  <w:style w:type="character" w:customStyle="1" w:styleId="2a">
    <w:name w:val="Основной текст (2)_"/>
    <w:basedOn w:val="a0"/>
    <w:link w:val="2b"/>
    <w:locked/>
    <w:rsid w:val="00773F87"/>
    <w:rPr>
      <w:rFonts w:ascii="Times New Roman" w:hAnsi="Times New Roman" w:cs="Times New Roman"/>
      <w:sz w:val="20"/>
      <w:szCs w:val="20"/>
      <w:shd w:val="clear" w:color="auto" w:fill="FFFFFF"/>
    </w:rPr>
  </w:style>
  <w:style w:type="character" w:customStyle="1" w:styleId="2ArialNarrow">
    <w:name w:val="Основной текст (2) + Arial Narrow"/>
    <w:aliases w:val="8 pt,Курсив"/>
    <w:basedOn w:val="2a"/>
    <w:rsid w:val="00773F87"/>
    <w:rPr>
      <w:rFonts w:ascii="Arial Narrow" w:eastAsia="Times New Roman" w:hAnsi="Arial Narrow" w:cs="Arial Narrow"/>
      <w:i/>
      <w:iCs/>
      <w:color w:val="000000"/>
      <w:spacing w:val="0"/>
      <w:w w:val="100"/>
      <w:position w:val="0"/>
      <w:sz w:val="16"/>
      <w:szCs w:val="16"/>
      <w:shd w:val="clear" w:color="auto" w:fill="FFFFFF"/>
      <w:lang w:val="uk-UA" w:eastAsia="uk-UA"/>
    </w:rPr>
  </w:style>
  <w:style w:type="paragraph" w:customStyle="1" w:styleId="2b">
    <w:name w:val="Основной текст (2)"/>
    <w:basedOn w:val="a"/>
    <w:link w:val="2a"/>
    <w:rsid w:val="00773F87"/>
    <w:pPr>
      <w:shd w:val="clear" w:color="auto" w:fill="FFFFFF"/>
      <w:suppressAutoHyphens w:val="0"/>
      <w:autoSpaceDE/>
      <w:jc w:val="left"/>
    </w:pPr>
    <w:rPr>
      <w:rFonts w:eastAsiaTheme="minorHAnsi"/>
      <w:b w:val="0"/>
      <w:sz w:val="20"/>
      <w:szCs w:val="20"/>
    </w:rPr>
  </w:style>
  <w:style w:type="character" w:customStyle="1" w:styleId="2ArialNarrow1">
    <w:name w:val="Основной текст (2) + Arial Narrow1"/>
    <w:aliases w:val="8 pt1,Интервал 0 pt"/>
    <w:basedOn w:val="2a"/>
    <w:rsid w:val="00773F87"/>
    <w:rPr>
      <w:rFonts w:ascii="Arial Narrow" w:eastAsia="Times New Roman" w:hAnsi="Arial Narrow" w:cs="Arial Narrow"/>
      <w:color w:val="000000"/>
      <w:spacing w:val="10"/>
      <w:w w:val="100"/>
      <w:position w:val="0"/>
      <w:sz w:val="16"/>
      <w:szCs w:val="16"/>
      <w:u w:val="none"/>
      <w:shd w:val="clear" w:color="auto" w:fill="FFFFFF"/>
      <w:lang w:val="uk-UA" w:eastAsia="uk-UA"/>
    </w:rPr>
  </w:style>
  <w:style w:type="paragraph" w:customStyle="1" w:styleId="6">
    <w:name w:val="Обычный6"/>
    <w:rsid w:val="00773F87"/>
    <w:pPr>
      <w:spacing w:after="0" w:line="276" w:lineRule="auto"/>
    </w:pPr>
    <w:rPr>
      <w:rFonts w:ascii="Arial" w:eastAsia="Times New Roman" w:hAnsi="Arial" w:cs="Arial"/>
      <w:color w:val="000000"/>
      <w:lang w:val="ru-RU" w:eastAsia="ru-RU"/>
    </w:rPr>
  </w:style>
  <w:style w:type="table" w:customStyle="1" w:styleId="42">
    <w:name w:val="Сетка таблицы4"/>
    <w:basedOn w:val="a1"/>
    <w:next w:val="aa"/>
    <w:uiPriority w:val="59"/>
    <w:rsid w:val="00773F87"/>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a"/>
    <w:uiPriority w:val="59"/>
    <w:locked/>
    <w:rsid w:val="00773F87"/>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73F87"/>
    <w:pPr>
      <w:suppressAutoHyphens w:val="0"/>
      <w:autoSpaceDN w:val="0"/>
      <w:ind w:left="103"/>
      <w:jc w:val="left"/>
    </w:pPr>
    <w:rPr>
      <w:b w:val="0"/>
      <w:sz w:val="22"/>
      <w:szCs w:val="22"/>
      <w:lang w:eastAsia="uk-UA"/>
    </w:rPr>
  </w:style>
  <w:style w:type="paragraph" w:customStyle="1" w:styleId="7">
    <w:name w:val="Обычный7"/>
    <w:rsid w:val="00773F87"/>
    <w:pPr>
      <w:spacing w:after="0" w:line="276" w:lineRule="auto"/>
    </w:pPr>
    <w:rPr>
      <w:rFonts w:ascii="Arial" w:eastAsia="Times New Roman" w:hAnsi="Arial" w:cs="Arial"/>
      <w:color w:val="000000"/>
      <w:lang w:val="ru-RU" w:eastAsia="ru-RU"/>
    </w:rPr>
  </w:style>
  <w:style w:type="paragraph" w:customStyle="1" w:styleId="8">
    <w:name w:val="Обычный8"/>
    <w:rsid w:val="00773F87"/>
    <w:pPr>
      <w:spacing w:after="0" w:line="276" w:lineRule="auto"/>
    </w:pPr>
    <w:rPr>
      <w:rFonts w:ascii="Arial" w:eastAsia="Times New Roman" w:hAnsi="Arial" w:cs="Arial"/>
      <w:color w:val="000000"/>
      <w:lang w:val="ru-RU" w:eastAsia="ru-RU"/>
    </w:rPr>
  </w:style>
  <w:style w:type="paragraph" w:customStyle="1" w:styleId="9">
    <w:name w:val="Обычный9"/>
    <w:rsid w:val="00773F87"/>
    <w:pPr>
      <w:spacing w:after="0" w:line="276" w:lineRule="auto"/>
    </w:pPr>
    <w:rPr>
      <w:rFonts w:ascii="Arial" w:eastAsia="Times New Roman" w:hAnsi="Arial" w:cs="Arial"/>
      <w:color w:val="000000"/>
      <w:lang w:val="ru-RU" w:eastAsia="ru-RU"/>
    </w:rPr>
  </w:style>
  <w:style w:type="paragraph" w:customStyle="1" w:styleId="LO-normal">
    <w:name w:val="LO-normal"/>
    <w:rsid w:val="00773F87"/>
    <w:pPr>
      <w:suppressAutoHyphens/>
      <w:spacing w:after="0" w:line="276" w:lineRule="auto"/>
    </w:pPr>
    <w:rPr>
      <w:rFonts w:ascii="Arial" w:eastAsia="Times New Roman" w:hAnsi="Arial" w:cs="Arial"/>
      <w:color w:val="000000"/>
      <w:lang w:val="ru-RU" w:eastAsia="zh-CN"/>
    </w:rPr>
  </w:style>
  <w:style w:type="character" w:customStyle="1" w:styleId="2c">
    <w:name w:val="Основной текст (2) + Полужирный"/>
    <w:rsid w:val="00773F87"/>
    <w:rPr>
      <w:rFonts w:ascii="Times New Roman" w:hAnsi="Times New Roman"/>
      <w:b/>
      <w:color w:val="000000"/>
      <w:spacing w:val="0"/>
      <w:w w:val="100"/>
      <w:position w:val="0"/>
      <w:sz w:val="24"/>
      <w:u w:val="none"/>
      <w:effect w:val="none"/>
      <w:lang w:val="uk-UA" w:eastAsia="uk-UA"/>
    </w:rPr>
  </w:style>
  <w:style w:type="character" w:customStyle="1" w:styleId="270">
    <w:name w:val="Основной текст (2) + 7"/>
    <w:aliases w:val="5 pt,Полужирный"/>
    <w:rsid w:val="00773F87"/>
    <w:rPr>
      <w:rFonts w:ascii="Times New Roman" w:hAnsi="Times New Roman"/>
      <w:b/>
      <w:color w:val="000000"/>
      <w:spacing w:val="0"/>
      <w:w w:val="100"/>
      <w:position w:val="0"/>
      <w:sz w:val="15"/>
      <w:u w:val="none"/>
      <w:effect w:val="none"/>
      <w:lang w:val="uk-UA" w:eastAsia="uk-UA"/>
    </w:rPr>
  </w:style>
  <w:style w:type="paragraph" w:customStyle="1" w:styleId="19">
    <w:name w:val="Без интервала1"/>
    <w:qFormat/>
    <w:rsid w:val="00773F87"/>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table" w:customStyle="1" w:styleId="60">
    <w:name w:val="Сетка таблицы6"/>
    <w:basedOn w:val="a1"/>
    <w:next w:val="aa"/>
    <w:uiPriority w:val="39"/>
    <w:rsid w:val="00773F87"/>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773F87"/>
    <w:rPr>
      <w:color w:val="00FFFF"/>
      <w:u w:val="single"/>
    </w:rPr>
  </w:style>
  <w:style w:type="character" w:customStyle="1" w:styleId="afe">
    <w:name w:val="Абзац списку Знак"/>
    <w:aliases w:val="Number Bullets Знак,Список уровня 2 Знак,List Paragraph (numbered (a)) Знак"/>
    <w:link w:val="afd"/>
    <w:uiPriority w:val="34"/>
    <w:locked/>
    <w:rsid w:val="003A0A22"/>
    <w:rPr>
      <w:rFonts w:ascii="Times New Roman" w:eastAsia="Times New Roman" w:hAnsi="Times New Roman" w:cs="Times New Roman"/>
      <w:b/>
      <w:sz w:val="24"/>
      <w:szCs w:val="24"/>
    </w:rPr>
  </w:style>
  <w:style w:type="character" w:customStyle="1" w:styleId="51">
    <w:name w:val="Основной текст (5)_"/>
    <w:basedOn w:val="a0"/>
    <w:link w:val="52"/>
    <w:rsid w:val="003A0A22"/>
    <w:rPr>
      <w:shd w:val="clear" w:color="auto" w:fill="FFFFFF"/>
    </w:rPr>
  </w:style>
  <w:style w:type="paragraph" w:customStyle="1" w:styleId="52">
    <w:name w:val="Основной текст (5)"/>
    <w:basedOn w:val="a"/>
    <w:link w:val="51"/>
    <w:rsid w:val="003A0A22"/>
    <w:pPr>
      <w:shd w:val="clear" w:color="auto" w:fill="FFFFFF"/>
      <w:suppressAutoHyphens w:val="0"/>
      <w:autoSpaceDE/>
      <w:spacing w:after="240"/>
      <w:jc w:val="left"/>
    </w:pPr>
    <w:rPr>
      <w:rFonts w:asciiTheme="minorHAnsi" w:eastAsiaTheme="minorHAnsi" w:hAnsiTheme="minorHAnsi" w:cstheme="minorBidi"/>
      <w:b w:val="0"/>
      <w:sz w:val="22"/>
      <w:szCs w:val="22"/>
    </w:rPr>
  </w:style>
  <w:style w:type="character" w:customStyle="1" w:styleId="aff2">
    <w:name w:val="Другое_"/>
    <w:basedOn w:val="a0"/>
    <w:link w:val="aff3"/>
    <w:rsid w:val="003A0A22"/>
    <w:rPr>
      <w:shd w:val="clear" w:color="auto" w:fill="FFFFFF"/>
    </w:rPr>
  </w:style>
  <w:style w:type="character" w:customStyle="1" w:styleId="aff4">
    <w:name w:val="Подпись к таблице_"/>
    <w:basedOn w:val="a0"/>
    <w:link w:val="aff5"/>
    <w:rsid w:val="003A0A22"/>
    <w:rPr>
      <w:b/>
      <w:bCs/>
      <w:shd w:val="clear" w:color="auto" w:fill="FFFFFF"/>
    </w:rPr>
  </w:style>
  <w:style w:type="paragraph" w:customStyle="1" w:styleId="aff3">
    <w:name w:val="Другое"/>
    <w:basedOn w:val="a"/>
    <w:link w:val="aff2"/>
    <w:rsid w:val="003A0A22"/>
    <w:pPr>
      <w:shd w:val="clear" w:color="auto" w:fill="FFFFFF"/>
      <w:suppressAutoHyphens w:val="0"/>
      <w:autoSpaceDE/>
      <w:spacing w:after="240"/>
      <w:jc w:val="left"/>
    </w:pPr>
    <w:rPr>
      <w:rFonts w:asciiTheme="minorHAnsi" w:eastAsiaTheme="minorHAnsi" w:hAnsiTheme="minorHAnsi" w:cstheme="minorBidi"/>
      <w:b w:val="0"/>
      <w:sz w:val="22"/>
      <w:szCs w:val="22"/>
    </w:rPr>
  </w:style>
  <w:style w:type="paragraph" w:customStyle="1" w:styleId="aff5">
    <w:name w:val="Подпись к таблице"/>
    <w:basedOn w:val="a"/>
    <w:link w:val="aff4"/>
    <w:rsid w:val="003A0A22"/>
    <w:pPr>
      <w:shd w:val="clear" w:color="auto" w:fill="FFFFFF"/>
      <w:suppressAutoHyphens w:val="0"/>
      <w:autoSpaceDE/>
    </w:pPr>
    <w:rPr>
      <w:rFonts w:asciiTheme="minorHAnsi" w:eastAsiaTheme="minorHAnsi" w:hAnsiTheme="minorHAnsi" w:cstheme="minorBidi"/>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7921</Words>
  <Characters>4516</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Федишин Олександр Іванович</dc:creator>
  <cp:keywords/>
  <dc:description/>
  <cp:lastModifiedBy>Федишин Олександр Іванович</cp:lastModifiedBy>
  <cp:revision>4</cp:revision>
  <dcterms:created xsi:type="dcterms:W3CDTF">2023-11-17T08:46:00Z</dcterms:created>
  <dcterms:modified xsi:type="dcterms:W3CDTF">2023-11-17T12:55:00Z</dcterms:modified>
</cp:coreProperties>
</file>