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CB" w:rsidRDefault="003131E7">
      <w:pPr>
        <w:spacing w:line="240" w:lineRule="auto"/>
        <w:ind w:left="3261" w:firstLine="24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ЗАТВЕРДЖЕНО </w:t>
      </w:r>
    </w:p>
    <w:p w:rsidR="008D2ACB" w:rsidRDefault="003131E7">
      <w:pPr>
        <w:spacing w:line="240" w:lineRule="auto"/>
        <w:ind w:left="3261" w:firstLine="24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Протоколом уповноваженої особи </w:t>
      </w:r>
    </w:p>
    <w:p w:rsidR="008D2ACB" w:rsidRDefault="003131E7" w:rsidP="00E30E4E">
      <w:pPr>
        <w:spacing w:line="240" w:lineRule="auto"/>
        <w:ind w:left="3261" w:firstLine="2409"/>
        <w:rPr>
          <w:rFonts w:ascii="Times New Roman" w:eastAsia="Times New Roman" w:hAnsi="Times New Roman" w:cs="Times New Roman"/>
          <w:b/>
          <w:sz w:val="24"/>
          <w:szCs w:val="24"/>
          <w:lang w:val="ru-RU"/>
        </w:rPr>
      </w:pPr>
      <w:r w:rsidRPr="00B40BB8">
        <w:rPr>
          <w:rFonts w:ascii="Times New Roman" w:eastAsia="Times New Roman" w:hAnsi="Times New Roman" w:cs="Times New Roman"/>
          <w:b/>
          <w:sz w:val="24"/>
          <w:szCs w:val="24"/>
        </w:rPr>
        <w:t xml:space="preserve">№ </w:t>
      </w:r>
      <w:r w:rsidR="00385C30">
        <w:rPr>
          <w:rFonts w:ascii="Times New Roman" w:eastAsia="Times New Roman" w:hAnsi="Times New Roman" w:cs="Times New Roman"/>
          <w:b/>
          <w:sz w:val="24"/>
          <w:szCs w:val="24"/>
        </w:rPr>
        <w:t xml:space="preserve"> </w:t>
      </w:r>
      <w:r w:rsidR="00E30E4E">
        <w:rPr>
          <w:rFonts w:ascii="Times New Roman" w:eastAsia="Times New Roman" w:hAnsi="Times New Roman" w:cs="Times New Roman"/>
          <w:b/>
          <w:sz w:val="24"/>
          <w:szCs w:val="24"/>
          <w:lang w:val="ru-RU"/>
        </w:rPr>
        <w:t>8</w:t>
      </w:r>
      <w:r w:rsidR="005B2DEF">
        <w:rPr>
          <w:rFonts w:ascii="Times New Roman" w:eastAsia="Times New Roman" w:hAnsi="Times New Roman" w:cs="Times New Roman"/>
          <w:b/>
          <w:sz w:val="24"/>
          <w:szCs w:val="24"/>
          <w:lang w:val="ru-RU"/>
        </w:rPr>
        <w:t>9</w:t>
      </w:r>
      <w:r w:rsidR="00385C30">
        <w:rPr>
          <w:rFonts w:ascii="Times New Roman" w:eastAsia="Times New Roman" w:hAnsi="Times New Roman" w:cs="Times New Roman"/>
          <w:b/>
          <w:sz w:val="24"/>
          <w:szCs w:val="24"/>
        </w:rPr>
        <w:t xml:space="preserve"> </w:t>
      </w:r>
      <w:r w:rsidR="0093137D">
        <w:rPr>
          <w:rFonts w:ascii="Times New Roman" w:eastAsia="Times New Roman" w:hAnsi="Times New Roman" w:cs="Times New Roman"/>
          <w:b/>
          <w:sz w:val="24"/>
          <w:szCs w:val="24"/>
        </w:rPr>
        <w:t xml:space="preserve"> від </w:t>
      </w:r>
      <w:r w:rsidR="00E30E4E">
        <w:rPr>
          <w:rFonts w:ascii="Times New Roman" w:eastAsia="Times New Roman" w:hAnsi="Times New Roman" w:cs="Times New Roman"/>
          <w:b/>
          <w:sz w:val="24"/>
          <w:szCs w:val="24"/>
          <w:lang w:val="ru-RU"/>
        </w:rPr>
        <w:t>1</w:t>
      </w:r>
      <w:r w:rsidR="00D8477C" w:rsidRPr="005B2DEF">
        <w:rPr>
          <w:rFonts w:ascii="Times New Roman" w:eastAsia="Times New Roman" w:hAnsi="Times New Roman" w:cs="Times New Roman"/>
          <w:b/>
          <w:sz w:val="24"/>
          <w:szCs w:val="24"/>
          <w:lang w:val="ru-RU"/>
        </w:rPr>
        <w:t>4</w:t>
      </w:r>
      <w:r w:rsidR="00B92262">
        <w:rPr>
          <w:rFonts w:ascii="Times New Roman" w:eastAsia="Times New Roman" w:hAnsi="Times New Roman" w:cs="Times New Roman"/>
          <w:b/>
          <w:sz w:val="24"/>
          <w:szCs w:val="24"/>
        </w:rPr>
        <w:t>.0</w:t>
      </w:r>
      <w:r w:rsidR="00E30E4E">
        <w:rPr>
          <w:rFonts w:ascii="Times New Roman" w:eastAsia="Times New Roman" w:hAnsi="Times New Roman" w:cs="Times New Roman"/>
          <w:b/>
          <w:sz w:val="24"/>
          <w:szCs w:val="24"/>
          <w:lang w:val="ru-RU"/>
        </w:rPr>
        <w:t>6</w:t>
      </w:r>
      <w:r w:rsidR="00385C30">
        <w:rPr>
          <w:rFonts w:ascii="Times New Roman" w:eastAsia="Times New Roman" w:hAnsi="Times New Roman" w:cs="Times New Roman"/>
          <w:b/>
          <w:sz w:val="24"/>
          <w:szCs w:val="24"/>
        </w:rPr>
        <w:t>.202</w:t>
      </w:r>
      <w:r w:rsidR="00E30E4E">
        <w:rPr>
          <w:rFonts w:ascii="Times New Roman" w:eastAsia="Times New Roman" w:hAnsi="Times New Roman" w:cs="Times New Roman"/>
          <w:b/>
          <w:sz w:val="24"/>
          <w:szCs w:val="24"/>
          <w:lang w:val="ru-RU"/>
        </w:rPr>
        <w:t>2</w:t>
      </w:r>
      <w:r w:rsidRPr="00B40BB8">
        <w:rPr>
          <w:rFonts w:ascii="Times New Roman" w:eastAsia="Times New Roman" w:hAnsi="Times New Roman" w:cs="Times New Roman"/>
          <w:b/>
          <w:sz w:val="24"/>
          <w:szCs w:val="24"/>
        </w:rPr>
        <w:t xml:space="preserve"> року</w:t>
      </w:r>
    </w:p>
    <w:p w:rsidR="00E30E4E" w:rsidRPr="00E30E4E" w:rsidRDefault="00E30E4E" w:rsidP="00E30E4E">
      <w:pPr>
        <w:spacing w:line="240" w:lineRule="auto"/>
        <w:ind w:left="3261" w:firstLine="24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Солошенко Ю.А.</w:t>
      </w:r>
    </w:p>
    <w:p w:rsidR="008D2ACB" w:rsidRDefault="008D2ACB">
      <w:pPr>
        <w:spacing w:line="240" w:lineRule="auto"/>
        <w:ind w:right="-891"/>
        <w:jc w:val="center"/>
        <w:rPr>
          <w:rFonts w:ascii="Times New Roman" w:eastAsia="Times New Roman" w:hAnsi="Times New Roman" w:cs="Times New Roman"/>
          <w:b/>
          <w:sz w:val="26"/>
          <w:szCs w:val="26"/>
        </w:rPr>
      </w:pPr>
    </w:p>
    <w:p w:rsidR="008D2ACB" w:rsidRDefault="003131E7">
      <w:pPr>
        <w:spacing w:line="240" w:lineRule="auto"/>
        <w:ind w:right="-89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Оголошення </w:t>
      </w:r>
    </w:p>
    <w:p w:rsidR="008D2ACB" w:rsidRDefault="003131E7">
      <w:pPr>
        <w:spacing w:line="240" w:lineRule="auto"/>
        <w:ind w:right="-89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про проведення спрощеної закупівлі через систему електронних закупівель</w:t>
      </w:r>
    </w:p>
    <w:p w:rsidR="008D2ACB" w:rsidRDefault="003131E7">
      <w:pPr>
        <w:spacing w:line="240" w:lineRule="auto"/>
        <w:ind w:right="-6"/>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 Замовник:</w:t>
      </w:r>
    </w:p>
    <w:p w:rsidR="008D2ACB" w:rsidRDefault="003131E7">
      <w:pPr>
        <w:spacing w:line="240" w:lineRule="auto"/>
        <w:ind w:right="-6"/>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1.1.Найменування: Відділ освіти і науки Нікопольської міської ради.</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 Ідентифікаційний код за ЄДРПОУ: 02142336.</w:t>
      </w:r>
    </w:p>
    <w:p w:rsidR="008D2ACB" w:rsidRDefault="003131E7">
      <w:pPr>
        <w:spacing w:line="240" w:lineRule="auto"/>
        <w:ind w:right="-6"/>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1.3. Місцезнаходження: </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1.3.1. Юридична адреса: вул. </w:t>
      </w:r>
      <w:proofErr w:type="spellStart"/>
      <w:r>
        <w:rPr>
          <w:rFonts w:ascii="Times New Roman" w:eastAsia="Times New Roman" w:hAnsi="Times New Roman" w:cs="Times New Roman"/>
          <w:sz w:val="26"/>
          <w:szCs w:val="26"/>
        </w:rPr>
        <w:t>Електрометалургів</w:t>
      </w:r>
      <w:proofErr w:type="spellEnd"/>
      <w:r>
        <w:rPr>
          <w:rFonts w:ascii="Times New Roman" w:eastAsia="Times New Roman" w:hAnsi="Times New Roman" w:cs="Times New Roman"/>
          <w:sz w:val="26"/>
          <w:szCs w:val="26"/>
        </w:rPr>
        <w:t>,3 м. Нікополь, Дніпропетровська обл., 53210.</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1.3.2. Фактична адреса: пр. Трубників,3 м. Нікополь, Дніпропетровська обл., 53210.</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 Категорія Замовника: згідно п.3 ч.1 ст.2 ЗУ «Про публічні закупівлі» (юридична особа, яка є установою).</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1.5.Посадова особа замовника, уповноважена здійснювати зв'язок з учасниками: </w:t>
      </w:r>
      <w:r w:rsidR="00E30E4E">
        <w:rPr>
          <w:rFonts w:ascii="Times New Roman" w:eastAsia="Times New Roman" w:hAnsi="Times New Roman" w:cs="Times New Roman"/>
          <w:sz w:val="26"/>
          <w:szCs w:val="26"/>
        </w:rPr>
        <w:t>Солошенко Юлія Анатоліївна</w:t>
      </w:r>
      <w:r>
        <w:rPr>
          <w:rFonts w:ascii="Times New Roman" w:eastAsia="Times New Roman" w:hAnsi="Times New Roman" w:cs="Times New Roman"/>
          <w:sz w:val="26"/>
          <w:szCs w:val="26"/>
        </w:rPr>
        <w:t xml:space="preserve"> – уповноважена особа.</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Телефон:</w:t>
      </w:r>
      <w:r>
        <w:rPr>
          <w:rFonts w:ascii="Times New Roman" w:eastAsia="Times New Roman" w:hAnsi="Times New Roman" w:cs="Times New Roman"/>
          <w:sz w:val="26"/>
          <w:szCs w:val="26"/>
        </w:rPr>
        <w:t xml:space="preserve"> +380997294148</w:t>
      </w:r>
    </w:p>
    <w:p w:rsidR="00D8477C" w:rsidRPr="00D8477C" w:rsidRDefault="003131E7" w:rsidP="00D8477C">
      <w:pPr>
        <w:spacing w:line="240" w:lineRule="auto"/>
        <w:ind w:right="-6"/>
        <w:jc w:val="both"/>
        <w:rPr>
          <w:rFonts w:ascii="Times New Roman" w:eastAsia="Times New Roman" w:hAnsi="Times New Roman" w:cs="Times New Roman"/>
          <w:sz w:val="26"/>
          <w:szCs w:val="26"/>
          <w:lang w:val="ru-RU"/>
        </w:rPr>
      </w:pPr>
      <w:r>
        <w:rPr>
          <w:rFonts w:ascii="Times New Roman" w:eastAsia="Times New Roman" w:hAnsi="Times New Roman" w:cs="Times New Roman"/>
          <w:b/>
          <w:sz w:val="26"/>
          <w:szCs w:val="26"/>
        </w:rPr>
        <w:t>Е-mail:</w:t>
      </w:r>
      <w:r>
        <w:rPr>
          <w:rFonts w:ascii="Times New Roman" w:eastAsia="Times New Roman" w:hAnsi="Times New Roman" w:cs="Times New Roman"/>
          <w:sz w:val="26"/>
          <w:szCs w:val="26"/>
        </w:rPr>
        <w:t xml:space="preserve"> </w:t>
      </w:r>
      <w:r w:rsidR="00D8477C" w:rsidRPr="00D8477C">
        <w:rPr>
          <w:rFonts w:ascii="Times New Roman" w:eastAsia="Times New Roman" w:hAnsi="Times New Roman" w:cs="Times New Roman"/>
          <w:sz w:val="26"/>
          <w:szCs w:val="26"/>
          <w:lang w:val="en-US"/>
        </w:rPr>
        <w:t>ms</w:t>
      </w:r>
      <w:r w:rsidR="00D8477C" w:rsidRPr="00D8477C">
        <w:rPr>
          <w:rFonts w:ascii="Times New Roman" w:eastAsia="Times New Roman" w:hAnsi="Times New Roman" w:cs="Times New Roman"/>
          <w:sz w:val="26"/>
          <w:szCs w:val="26"/>
          <w:lang w:val="ru-RU"/>
        </w:rPr>
        <w:t>1095</w:t>
      </w:r>
      <w:r w:rsidRPr="00D8477C">
        <w:rPr>
          <w:rFonts w:ascii="Times New Roman" w:eastAsia="Times New Roman" w:hAnsi="Times New Roman" w:cs="Times New Roman"/>
          <w:sz w:val="26"/>
          <w:szCs w:val="26"/>
        </w:rPr>
        <w:t>@</w:t>
      </w:r>
      <w:proofErr w:type="spellStart"/>
      <w:r w:rsidR="00D8477C" w:rsidRPr="00D8477C">
        <w:rPr>
          <w:rFonts w:ascii="Times New Roman" w:eastAsia="Times New Roman" w:hAnsi="Times New Roman" w:cs="Times New Roman"/>
          <w:sz w:val="26"/>
          <w:szCs w:val="26"/>
          <w:lang w:val="en-US"/>
        </w:rPr>
        <w:t>ukr</w:t>
      </w:r>
      <w:proofErr w:type="spellEnd"/>
      <w:r w:rsidR="00D8477C" w:rsidRPr="005B2DEF">
        <w:rPr>
          <w:rFonts w:ascii="Times New Roman" w:eastAsia="Times New Roman" w:hAnsi="Times New Roman" w:cs="Times New Roman"/>
          <w:sz w:val="26"/>
          <w:szCs w:val="26"/>
          <w:lang w:val="ru-RU"/>
        </w:rPr>
        <w:t>.</w:t>
      </w:r>
      <w:r w:rsidR="00D8477C" w:rsidRPr="00D8477C">
        <w:rPr>
          <w:rFonts w:ascii="Times New Roman" w:eastAsia="Times New Roman" w:hAnsi="Times New Roman" w:cs="Times New Roman"/>
          <w:sz w:val="26"/>
          <w:szCs w:val="26"/>
          <w:lang w:val="en-US"/>
        </w:rPr>
        <w:t>net</w:t>
      </w:r>
    </w:p>
    <w:p w:rsidR="008D2ACB" w:rsidRPr="00D8477C" w:rsidRDefault="003131E7" w:rsidP="00D8477C">
      <w:pPr>
        <w:spacing w:line="240" w:lineRule="auto"/>
        <w:ind w:right="-6"/>
        <w:jc w:val="both"/>
        <w:rPr>
          <w:rFonts w:ascii="Times New Roman" w:eastAsia="Times New Roman" w:hAnsi="Times New Roman" w:cs="Times New Roman"/>
          <w:b/>
          <w:sz w:val="26"/>
          <w:szCs w:val="26"/>
        </w:rPr>
      </w:pPr>
      <w:r w:rsidRPr="00D8477C">
        <w:rPr>
          <w:rFonts w:ascii="Times New Roman" w:eastAsia="Times New Roman" w:hAnsi="Times New Roman" w:cs="Times New Roman"/>
          <w:b/>
          <w:sz w:val="26"/>
          <w:szCs w:val="26"/>
        </w:rPr>
        <w:t>2. Очікувана вартість закупівлі робіт:</w:t>
      </w:r>
    </w:p>
    <w:p w:rsidR="00212B59" w:rsidRPr="00212B59" w:rsidRDefault="00212B59">
      <w:pPr>
        <w:spacing w:line="240" w:lineRule="auto"/>
        <w:ind w:right="-6"/>
      </w:pPr>
      <w:r w:rsidRPr="00D8477C">
        <w:rPr>
          <w:rFonts w:ascii="Times New Roman" w:eastAsia="Times New Roman" w:hAnsi="Times New Roman" w:cs="Times New Roman"/>
          <w:b/>
          <w:sz w:val="26"/>
          <w:szCs w:val="26"/>
        </w:rPr>
        <w:t>Лот  1</w:t>
      </w:r>
      <w:r w:rsidRPr="00D8477C">
        <w:rPr>
          <w:rFonts w:ascii="Times New Roman" w:eastAsia="Times New Roman" w:hAnsi="Times New Roman" w:cs="Times New Roman"/>
          <w:sz w:val="26"/>
          <w:szCs w:val="26"/>
        </w:rPr>
        <w:t xml:space="preserve"> – 8 810,00 грн. (вісім тисяч вісімсот</w:t>
      </w:r>
      <w:r>
        <w:rPr>
          <w:rFonts w:ascii="Times New Roman" w:eastAsia="Times New Roman" w:hAnsi="Times New Roman" w:cs="Times New Roman"/>
          <w:sz w:val="26"/>
          <w:szCs w:val="26"/>
        </w:rPr>
        <w:t xml:space="preserve"> десять  грн. 00 коп.) з ПДВ.</w:t>
      </w:r>
    </w:p>
    <w:p w:rsidR="0062380D" w:rsidRDefault="0062380D" w:rsidP="0062380D">
      <w:pPr>
        <w:spacing w:line="240" w:lineRule="auto"/>
        <w:ind w:right="-6"/>
        <w:jc w:val="both"/>
        <w:rPr>
          <w:rFonts w:ascii="Times New Roman" w:eastAsia="Times New Roman" w:hAnsi="Times New Roman" w:cs="Times New Roman"/>
          <w:sz w:val="26"/>
          <w:szCs w:val="26"/>
        </w:rPr>
      </w:pPr>
      <w:r w:rsidRPr="003B542D">
        <w:rPr>
          <w:rFonts w:ascii="Times New Roman" w:eastAsia="Times New Roman" w:hAnsi="Times New Roman" w:cs="Times New Roman"/>
          <w:b/>
          <w:sz w:val="26"/>
          <w:szCs w:val="26"/>
        </w:rPr>
        <w:t xml:space="preserve">Лот </w:t>
      </w:r>
      <w:r w:rsidR="00212B59">
        <w:rPr>
          <w:rFonts w:ascii="Times New Roman" w:eastAsia="Times New Roman" w:hAnsi="Times New Roman" w:cs="Times New Roman"/>
          <w:b/>
          <w:sz w:val="26"/>
          <w:szCs w:val="26"/>
        </w:rPr>
        <w:t>2</w:t>
      </w:r>
      <w:r w:rsidRPr="003B542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E30E4E">
        <w:rPr>
          <w:rFonts w:ascii="Times New Roman" w:eastAsia="Times New Roman" w:hAnsi="Times New Roman" w:cs="Times New Roman"/>
          <w:sz w:val="26"/>
          <w:szCs w:val="26"/>
        </w:rPr>
        <w:t>10 26</w:t>
      </w:r>
      <w:r w:rsidR="00AA2628">
        <w:rPr>
          <w:rFonts w:ascii="Times New Roman" w:eastAsia="Times New Roman" w:hAnsi="Times New Roman" w:cs="Times New Roman"/>
          <w:sz w:val="26"/>
          <w:szCs w:val="26"/>
        </w:rPr>
        <w:t>0</w:t>
      </w:r>
      <w:r>
        <w:rPr>
          <w:rFonts w:ascii="Times New Roman" w:eastAsia="Times New Roman" w:hAnsi="Times New Roman" w:cs="Times New Roman"/>
          <w:sz w:val="26"/>
          <w:szCs w:val="26"/>
        </w:rPr>
        <w:t>,00 грн. (</w:t>
      </w:r>
      <w:r w:rsidR="00E30E4E">
        <w:rPr>
          <w:rFonts w:ascii="Times New Roman" w:eastAsia="Times New Roman" w:hAnsi="Times New Roman" w:cs="Times New Roman"/>
          <w:sz w:val="26"/>
          <w:szCs w:val="26"/>
        </w:rPr>
        <w:t>десять тисяч двісті</w:t>
      </w:r>
      <w:r>
        <w:rPr>
          <w:rFonts w:ascii="Times New Roman" w:eastAsia="Times New Roman" w:hAnsi="Times New Roman" w:cs="Times New Roman"/>
          <w:sz w:val="26"/>
          <w:szCs w:val="26"/>
        </w:rPr>
        <w:t xml:space="preserve"> </w:t>
      </w:r>
      <w:r w:rsidR="00AA2628">
        <w:rPr>
          <w:rFonts w:ascii="Times New Roman" w:eastAsia="Times New Roman" w:hAnsi="Times New Roman" w:cs="Times New Roman"/>
          <w:sz w:val="26"/>
          <w:szCs w:val="26"/>
        </w:rPr>
        <w:t>шіст</w:t>
      </w:r>
      <w:r w:rsidR="00E30E4E">
        <w:rPr>
          <w:rFonts w:ascii="Times New Roman" w:eastAsia="Times New Roman" w:hAnsi="Times New Roman" w:cs="Times New Roman"/>
          <w:sz w:val="26"/>
          <w:szCs w:val="26"/>
        </w:rPr>
        <w:t xml:space="preserve">десят </w:t>
      </w:r>
      <w:r>
        <w:rPr>
          <w:rFonts w:ascii="Times New Roman" w:eastAsia="Times New Roman" w:hAnsi="Times New Roman" w:cs="Times New Roman"/>
          <w:sz w:val="26"/>
          <w:szCs w:val="26"/>
        </w:rPr>
        <w:t>грн. 00 коп.) з ПДВ..</w:t>
      </w:r>
      <w:r w:rsidRPr="003B542D">
        <w:rPr>
          <w:rFonts w:ascii="Times New Roman" w:eastAsia="Times New Roman" w:hAnsi="Times New Roman" w:cs="Times New Roman"/>
          <w:sz w:val="26"/>
          <w:szCs w:val="26"/>
        </w:rPr>
        <w:tab/>
      </w:r>
    </w:p>
    <w:p w:rsidR="0062380D" w:rsidRDefault="0062380D" w:rsidP="0062380D">
      <w:pPr>
        <w:spacing w:line="240" w:lineRule="auto"/>
        <w:ind w:right="-6"/>
        <w:jc w:val="both"/>
        <w:rPr>
          <w:rFonts w:ascii="Times New Roman" w:eastAsia="Times New Roman" w:hAnsi="Times New Roman" w:cs="Times New Roman"/>
          <w:sz w:val="26"/>
          <w:szCs w:val="26"/>
        </w:rPr>
      </w:pPr>
      <w:r w:rsidRPr="003B542D">
        <w:rPr>
          <w:rFonts w:ascii="Times New Roman" w:eastAsia="Times New Roman" w:hAnsi="Times New Roman" w:cs="Times New Roman"/>
          <w:b/>
          <w:sz w:val="26"/>
          <w:szCs w:val="26"/>
        </w:rPr>
        <w:t>Лот 3</w:t>
      </w:r>
      <w:r w:rsidRPr="003B542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E30E4E">
        <w:rPr>
          <w:rFonts w:ascii="Times New Roman" w:eastAsia="Times New Roman" w:hAnsi="Times New Roman" w:cs="Times New Roman"/>
          <w:sz w:val="26"/>
          <w:szCs w:val="26"/>
        </w:rPr>
        <w:t>43</w:t>
      </w:r>
      <w:r w:rsidR="00AA2628">
        <w:rPr>
          <w:rFonts w:ascii="Times New Roman" w:eastAsia="Times New Roman" w:hAnsi="Times New Roman" w:cs="Times New Roman"/>
          <w:sz w:val="26"/>
          <w:szCs w:val="26"/>
        </w:rPr>
        <w:t>0</w:t>
      </w:r>
      <w:r>
        <w:rPr>
          <w:rFonts w:ascii="Times New Roman" w:eastAsia="Times New Roman" w:hAnsi="Times New Roman" w:cs="Times New Roman"/>
          <w:sz w:val="26"/>
          <w:szCs w:val="26"/>
        </w:rPr>
        <w:t>,00 грн. (</w:t>
      </w:r>
      <w:r w:rsidR="00E30E4E">
        <w:rPr>
          <w:rFonts w:ascii="Times New Roman" w:eastAsia="Times New Roman" w:hAnsi="Times New Roman" w:cs="Times New Roman"/>
          <w:sz w:val="26"/>
          <w:szCs w:val="26"/>
        </w:rPr>
        <w:t xml:space="preserve">чотириста тридцять </w:t>
      </w:r>
      <w:r>
        <w:rPr>
          <w:rFonts w:ascii="Times New Roman" w:eastAsia="Times New Roman" w:hAnsi="Times New Roman" w:cs="Times New Roman"/>
          <w:sz w:val="26"/>
          <w:szCs w:val="26"/>
        </w:rPr>
        <w:t xml:space="preserve"> грн. 00 коп.) з ПДВ.</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 Розмір мінімального кроку пониження ціни: 0,5%. </w:t>
      </w:r>
    </w:p>
    <w:p w:rsidR="008D2ACB" w:rsidRDefault="003131E7">
      <w:pPr>
        <w:spacing w:line="240" w:lineRule="auto"/>
        <w:ind w:right="-6"/>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3. Інформація про предмет закупівлі:</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3.1. Найменування предмету закупівлі: </w:t>
      </w:r>
    </w:p>
    <w:p w:rsidR="00CB40FB" w:rsidRDefault="00AA2628" w:rsidP="00AA2628">
      <w:pPr>
        <w:spacing w:line="240" w:lineRule="auto"/>
        <w:ind w:right="-6"/>
        <w:jc w:val="both"/>
        <w:rPr>
          <w:rFonts w:ascii="Times New Roman" w:eastAsia="Times New Roman" w:hAnsi="Times New Roman" w:cs="Times New Roman"/>
          <w:sz w:val="26"/>
          <w:szCs w:val="26"/>
        </w:rPr>
      </w:pPr>
      <w:r w:rsidRPr="00AA2628">
        <w:rPr>
          <w:rFonts w:ascii="Times New Roman" w:eastAsia="Times New Roman" w:hAnsi="Times New Roman" w:cs="Times New Roman"/>
          <w:sz w:val="26"/>
          <w:szCs w:val="26"/>
        </w:rPr>
        <w:t xml:space="preserve">Послуги з </w:t>
      </w:r>
      <w:r w:rsidR="00E30E4E">
        <w:rPr>
          <w:rFonts w:ascii="Times New Roman" w:eastAsia="Times New Roman" w:hAnsi="Times New Roman" w:cs="Times New Roman"/>
          <w:sz w:val="26"/>
          <w:szCs w:val="26"/>
        </w:rPr>
        <w:t xml:space="preserve">технічного обслуговування </w:t>
      </w:r>
      <w:r w:rsidR="00EF18F4">
        <w:rPr>
          <w:rFonts w:ascii="Times New Roman" w:eastAsia="Times New Roman" w:hAnsi="Times New Roman" w:cs="Times New Roman"/>
          <w:sz w:val="26"/>
          <w:szCs w:val="26"/>
        </w:rPr>
        <w:t>кран-комплектів внутрішньо-пожежних водогонів</w:t>
      </w:r>
      <w:r w:rsidR="00D8477C" w:rsidRPr="00D8477C">
        <w:rPr>
          <w:rFonts w:ascii="Times New Roman" w:eastAsia="Times New Roman" w:hAnsi="Times New Roman" w:cs="Times New Roman"/>
          <w:sz w:val="26"/>
          <w:szCs w:val="26"/>
        </w:rPr>
        <w:t xml:space="preserve"> </w:t>
      </w:r>
      <w:r w:rsidR="00D8477C">
        <w:rPr>
          <w:rFonts w:ascii="Times New Roman" w:eastAsia="Times New Roman" w:hAnsi="Times New Roman" w:cs="Times New Roman"/>
          <w:sz w:val="26"/>
          <w:szCs w:val="26"/>
        </w:rPr>
        <w:t>та гідрантів</w:t>
      </w:r>
      <w:r w:rsidR="00EF18F4">
        <w:rPr>
          <w:rFonts w:ascii="Times New Roman" w:eastAsia="Times New Roman" w:hAnsi="Times New Roman" w:cs="Times New Roman"/>
          <w:sz w:val="26"/>
          <w:szCs w:val="26"/>
        </w:rPr>
        <w:t xml:space="preserve"> у закладах освіти, підпорядкованих відділу освіти і науки НМР</w:t>
      </w:r>
      <w:r w:rsidRPr="00AA262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AA2628">
        <w:rPr>
          <w:rFonts w:ascii="Times New Roman" w:eastAsia="Times New Roman" w:hAnsi="Times New Roman" w:cs="Times New Roman"/>
          <w:sz w:val="26"/>
          <w:szCs w:val="26"/>
        </w:rPr>
        <w:t xml:space="preserve">Код </w:t>
      </w:r>
      <w:proofErr w:type="spellStart"/>
      <w:r w:rsidRPr="00AA2628">
        <w:rPr>
          <w:rFonts w:ascii="Times New Roman" w:eastAsia="Times New Roman" w:hAnsi="Times New Roman" w:cs="Times New Roman"/>
          <w:sz w:val="26"/>
          <w:szCs w:val="26"/>
        </w:rPr>
        <w:t>ДК</w:t>
      </w:r>
      <w:proofErr w:type="spellEnd"/>
      <w:r w:rsidRPr="00AA2628">
        <w:rPr>
          <w:rFonts w:ascii="Times New Roman" w:eastAsia="Times New Roman" w:hAnsi="Times New Roman" w:cs="Times New Roman"/>
          <w:sz w:val="26"/>
          <w:szCs w:val="26"/>
        </w:rPr>
        <w:t xml:space="preserve"> 021:2015: 75250000-3– Послуги пожежних і рятувальних служб</w:t>
      </w:r>
    </w:p>
    <w:p w:rsidR="00212B59" w:rsidRPr="005B2DEF" w:rsidRDefault="00AA2628" w:rsidP="00AA2628">
      <w:pPr>
        <w:spacing w:line="240" w:lineRule="auto"/>
        <w:ind w:right="-6"/>
        <w:jc w:val="both"/>
        <w:rPr>
          <w:rFonts w:ascii="Times New Roman" w:eastAsia="Times New Roman" w:hAnsi="Times New Roman" w:cs="Times New Roman"/>
          <w:b/>
          <w:sz w:val="26"/>
          <w:szCs w:val="26"/>
        </w:rPr>
      </w:pPr>
      <w:r w:rsidRPr="00AA2628">
        <w:rPr>
          <w:rFonts w:ascii="Times New Roman" w:eastAsia="Times New Roman" w:hAnsi="Times New Roman" w:cs="Times New Roman"/>
          <w:b/>
          <w:sz w:val="26"/>
          <w:szCs w:val="26"/>
        </w:rPr>
        <w:t xml:space="preserve">Лот 1 – </w:t>
      </w:r>
      <w:r w:rsidR="00EF18F4" w:rsidRPr="00AA2628">
        <w:rPr>
          <w:rFonts w:ascii="Times New Roman" w:eastAsia="Times New Roman" w:hAnsi="Times New Roman" w:cs="Times New Roman"/>
          <w:sz w:val="26"/>
          <w:szCs w:val="26"/>
        </w:rPr>
        <w:t xml:space="preserve">Послуги з </w:t>
      </w:r>
      <w:r w:rsidR="00EF18F4">
        <w:rPr>
          <w:rFonts w:ascii="Times New Roman" w:eastAsia="Times New Roman" w:hAnsi="Times New Roman" w:cs="Times New Roman"/>
          <w:sz w:val="26"/>
          <w:szCs w:val="26"/>
        </w:rPr>
        <w:t>технічного обслуговування кран-комплектів внутрішньо-пожежних</w:t>
      </w:r>
      <w:r w:rsidR="00031655">
        <w:rPr>
          <w:rFonts w:ascii="Times New Roman" w:eastAsia="Times New Roman" w:hAnsi="Times New Roman" w:cs="Times New Roman"/>
          <w:sz w:val="26"/>
          <w:szCs w:val="26"/>
        </w:rPr>
        <w:t xml:space="preserve"> водогонів </w:t>
      </w:r>
      <w:r w:rsidR="00D8477C">
        <w:rPr>
          <w:rFonts w:ascii="Times New Roman" w:eastAsia="Times New Roman" w:hAnsi="Times New Roman" w:cs="Times New Roman"/>
          <w:sz w:val="26"/>
          <w:szCs w:val="26"/>
        </w:rPr>
        <w:t>та гідрантів</w:t>
      </w:r>
      <w:r w:rsidR="00031655">
        <w:rPr>
          <w:rFonts w:ascii="Times New Roman" w:eastAsia="Times New Roman" w:hAnsi="Times New Roman" w:cs="Times New Roman"/>
          <w:sz w:val="26"/>
          <w:szCs w:val="26"/>
        </w:rPr>
        <w:t xml:space="preserve"> </w:t>
      </w:r>
      <w:r w:rsidRPr="00AA2628">
        <w:rPr>
          <w:rFonts w:ascii="Times New Roman" w:eastAsia="Times New Roman" w:hAnsi="Times New Roman" w:cs="Times New Roman"/>
          <w:sz w:val="26"/>
          <w:szCs w:val="26"/>
        </w:rPr>
        <w:t xml:space="preserve"> в закладах </w:t>
      </w:r>
      <w:r w:rsidR="00212B59" w:rsidRPr="00AA2628">
        <w:rPr>
          <w:rFonts w:ascii="Times New Roman" w:eastAsia="Times New Roman" w:hAnsi="Times New Roman" w:cs="Times New Roman"/>
          <w:sz w:val="26"/>
          <w:szCs w:val="26"/>
        </w:rPr>
        <w:t>загальної середньої освіти</w:t>
      </w:r>
      <w:r w:rsidR="00212B59" w:rsidRPr="00AA2628">
        <w:rPr>
          <w:rFonts w:ascii="Times New Roman" w:eastAsia="Times New Roman" w:hAnsi="Times New Roman" w:cs="Times New Roman"/>
          <w:b/>
          <w:sz w:val="26"/>
          <w:szCs w:val="26"/>
        </w:rPr>
        <w:t xml:space="preserve"> </w:t>
      </w:r>
    </w:p>
    <w:p w:rsidR="00AA2628" w:rsidRPr="00AA2628" w:rsidRDefault="00AA2628" w:rsidP="00AA2628">
      <w:pPr>
        <w:spacing w:line="240" w:lineRule="auto"/>
        <w:ind w:right="-6"/>
        <w:jc w:val="both"/>
        <w:rPr>
          <w:rFonts w:ascii="Times New Roman" w:eastAsia="Times New Roman" w:hAnsi="Times New Roman" w:cs="Times New Roman"/>
          <w:b/>
          <w:sz w:val="26"/>
          <w:szCs w:val="26"/>
        </w:rPr>
      </w:pPr>
      <w:r w:rsidRPr="00AA2628">
        <w:rPr>
          <w:rFonts w:ascii="Times New Roman" w:eastAsia="Times New Roman" w:hAnsi="Times New Roman" w:cs="Times New Roman"/>
          <w:b/>
          <w:sz w:val="26"/>
          <w:szCs w:val="26"/>
        </w:rPr>
        <w:t xml:space="preserve">Лот 2 – </w:t>
      </w:r>
      <w:r w:rsidR="00031655" w:rsidRPr="00AA2628">
        <w:rPr>
          <w:rFonts w:ascii="Times New Roman" w:eastAsia="Times New Roman" w:hAnsi="Times New Roman" w:cs="Times New Roman"/>
          <w:sz w:val="26"/>
          <w:szCs w:val="26"/>
        </w:rPr>
        <w:t xml:space="preserve">Послуги з </w:t>
      </w:r>
      <w:r w:rsidR="00031655">
        <w:rPr>
          <w:rFonts w:ascii="Times New Roman" w:eastAsia="Times New Roman" w:hAnsi="Times New Roman" w:cs="Times New Roman"/>
          <w:sz w:val="26"/>
          <w:szCs w:val="26"/>
        </w:rPr>
        <w:t>технічного обслуговування кран-комплектів внутрішньо-пожежних водогонів</w:t>
      </w:r>
      <w:r w:rsidR="00D8477C">
        <w:rPr>
          <w:rFonts w:ascii="Times New Roman" w:eastAsia="Times New Roman" w:hAnsi="Times New Roman" w:cs="Times New Roman"/>
          <w:sz w:val="26"/>
          <w:szCs w:val="26"/>
        </w:rPr>
        <w:t xml:space="preserve"> та гідрантів</w:t>
      </w:r>
      <w:r w:rsidR="00031655">
        <w:rPr>
          <w:rFonts w:ascii="Times New Roman" w:eastAsia="Times New Roman" w:hAnsi="Times New Roman" w:cs="Times New Roman"/>
          <w:sz w:val="26"/>
          <w:szCs w:val="26"/>
        </w:rPr>
        <w:t xml:space="preserve"> </w:t>
      </w:r>
      <w:r w:rsidRPr="00AA2628">
        <w:rPr>
          <w:rFonts w:ascii="Times New Roman" w:eastAsia="Times New Roman" w:hAnsi="Times New Roman" w:cs="Times New Roman"/>
          <w:sz w:val="26"/>
          <w:szCs w:val="26"/>
        </w:rPr>
        <w:t xml:space="preserve"> в закладах </w:t>
      </w:r>
      <w:r w:rsidR="00031655" w:rsidRPr="00AA2628">
        <w:rPr>
          <w:rFonts w:ascii="Times New Roman" w:eastAsia="Times New Roman" w:hAnsi="Times New Roman" w:cs="Times New Roman"/>
          <w:sz w:val="26"/>
          <w:szCs w:val="26"/>
        </w:rPr>
        <w:t xml:space="preserve">загальної </w:t>
      </w:r>
      <w:r w:rsidR="00212B59">
        <w:rPr>
          <w:rFonts w:ascii="Times New Roman" w:eastAsia="Times New Roman" w:hAnsi="Times New Roman" w:cs="Times New Roman"/>
          <w:sz w:val="26"/>
          <w:szCs w:val="26"/>
        </w:rPr>
        <w:t xml:space="preserve">дошкільної </w:t>
      </w:r>
      <w:r w:rsidR="00031655" w:rsidRPr="00AA2628">
        <w:rPr>
          <w:rFonts w:ascii="Times New Roman" w:eastAsia="Times New Roman" w:hAnsi="Times New Roman" w:cs="Times New Roman"/>
          <w:sz w:val="26"/>
          <w:szCs w:val="26"/>
        </w:rPr>
        <w:t>освіти</w:t>
      </w:r>
    </w:p>
    <w:p w:rsidR="00AA2628" w:rsidRDefault="00AA2628" w:rsidP="00AA2628">
      <w:pPr>
        <w:spacing w:line="240" w:lineRule="auto"/>
        <w:ind w:right="-6"/>
        <w:jc w:val="both"/>
        <w:rPr>
          <w:rFonts w:ascii="Times New Roman" w:eastAsia="Times New Roman" w:hAnsi="Times New Roman" w:cs="Times New Roman"/>
          <w:b/>
          <w:sz w:val="26"/>
          <w:szCs w:val="26"/>
        </w:rPr>
      </w:pPr>
      <w:r w:rsidRPr="00AA2628">
        <w:rPr>
          <w:rFonts w:ascii="Times New Roman" w:eastAsia="Times New Roman" w:hAnsi="Times New Roman" w:cs="Times New Roman"/>
          <w:b/>
          <w:sz w:val="26"/>
          <w:szCs w:val="26"/>
        </w:rPr>
        <w:t xml:space="preserve">Лот 3 – </w:t>
      </w:r>
      <w:r w:rsidR="00031655" w:rsidRPr="00AA2628">
        <w:rPr>
          <w:rFonts w:ascii="Times New Roman" w:eastAsia="Times New Roman" w:hAnsi="Times New Roman" w:cs="Times New Roman"/>
          <w:sz w:val="26"/>
          <w:szCs w:val="26"/>
        </w:rPr>
        <w:t xml:space="preserve">Послуги з </w:t>
      </w:r>
      <w:r w:rsidR="00031655">
        <w:rPr>
          <w:rFonts w:ascii="Times New Roman" w:eastAsia="Times New Roman" w:hAnsi="Times New Roman" w:cs="Times New Roman"/>
          <w:sz w:val="26"/>
          <w:szCs w:val="26"/>
        </w:rPr>
        <w:t xml:space="preserve">технічного обслуговування кран-комплектів внутрішньо-пожежних водогонів </w:t>
      </w:r>
      <w:r w:rsidR="00D8477C">
        <w:rPr>
          <w:rFonts w:ascii="Times New Roman" w:eastAsia="Times New Roman" w:hAnsi="Times New Roman" w:cs="Times New Roman"/>
          <w:sz w:val="26"/>
          <w:szCs w:val="26"/>
        </w:rPr>
        <w:t>та гідрантів</w:t>
      </w:r>
      <w:r w:rsidRPr="00AA2628">
        <w:rPr>
          <w:rFonts w:ascii="Times New Roman" w:eastAsia="Times New Roman" w:hAnsi="Times New Roman" w:cs="Times New Roman"/>
          <w:sz w:val="26"/>
          <w:szCs w:val="26"/>
        </w:rPr>
        <w:t xml:space="preserve"> в позашкільному закладі освіти</w:t>
      </w:r>
      <w:r w:rsidRPr="00AA2628">
        <w:rPr>
          <w:rFonts w:ascii="Times New Roman" w:eastAsia="Times New Roman" w:hAnsi="Times New Roman" w:cs="Times New Roman"/>
          <w:b/>
          <w:sz w:val="26"/>
          <w:szCs w:val="26"/>
        </w:rPr>
        <w:t>.</w:t>
      </w:r>
    </w:p>
    <w:p w:rsidR="00356C48" w:rsidRDefault="00356C48" w:rsidP="00AA2628">
      <w:pPr>
        <w:spacing w:line="240" w:lineRule="auto"/>
        <w:ind w:right="-6"/>
        <w:jc w:val="both"/>
        <w:rPr>
          <w:rFonts w:ascii="Times New Roman" w:eastAsia="Times New Roman" w:hAnsi="Times New Roman" w:cs="Times New Roman"/>
          <w:sz w:val="26"/>
          <w:szCs w:val="26"/>
        </w:rPr>
      </w:pPr>
      <w:r w:rsidRPr="00356C48">
        <w:rPr>
          <w:rFonts w:ascii="Times New Roman" w:eastAsia="Times New Roman" w:hAnsi="Times New Roman" w:cs="Times New Roman"/>
          <w:sz w:val="26"/>
          <w:szCs w:val="26"/>
        </w:rPr>
        <w:t>3.2.Місцезнаходження: 53200, Дніпропетровська область, м. Нікополь,                                пр. Трубників, 3.</w:t>
      </w:r>
    </w:p>
    <w:p w:rsidR="004C51FF"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3.3. Місце, обсяг надання послуг: </w:t>
      </w:r>
    </w:p>
    <w:p w:rsidR="004C51FF" w:rsidRPr="004C51FF" w:rsidRDefault="004C51FF" w:rsidP="004C51FF">
      <w:pPr>
        <w:spacing w:line="240" w:lineRule="auto"/>
        <w:ind w:right="-6"/>
        <w:jc w:val="both"/>
        <w:rPr>
          <w:rFonts w:ascii="Times New Roman" w:eastAsia="Times New Roman" w:hAnsi="Times New Roman" w:cs="Times New Roman"/>
          <w:sz w:val="26"/>
          <w:szCs w:val="26"/>
        </w:rPr>
      </w:pPr>
      <w:r w:rsidRPr="004C51FF">
        <w:rPr>
          <w:rFonts w:ascii="Times New Roman" w:eastAsia="Times New Roman" w:hAnsi="Times New Roman" w:cs="Times New Roman"/>
          <w:b/>
          <w:sz w:val="26"/>
          <w:szCs w:val="26"/>
        </w:rPr>
        <w:t>Лот 1</w:t>
      </w:r>
      <w:r>
        <w:rPr>
          <w:rFonts w:ascii="Times New Roman" w:eastAsia="Times New Roman" w:hAnsi="Times New Roman" w:cs="Times New Roman"/>
          <w:sz w:val="26"/>
          <w:szCs w:val="26"/>
        </w:rPr>
        <w:t xml:space="preserve"> - </w:t>
      </w:r>
      <w:r w:rsidRPr="004C51FF">
        <w:rPr>
          <w:rFonts w:ascii="Times New Roman" w:eastAsia="Times New Roman" w:hAnsi="Times New Roman" w:cs="Times New Roman"/>
          <w:sz w:val="26"/>
          <w:szCs w:val="26"/>
        </w:rPr>
        <w:t xml:space="preserve">53200, Україна, Дніпропетровська область, </w:t>
      </w:r>
      <w:r>
        <w:rPr>
          <w:rFonts w:ascii="Times New Roman" w:eastAsia="Times New Roman" w:hAnsi="Times New Roman" w:cs="Times New Roman"/>
          <w:sz w:val="26"/>
          <w:szCs w:val="26"/>
        </w:rPr>
        <w:t xml:space="preserve">м. </w:t>
      </w:r>
      <w:r w:rsidRPr="004C51FF">
        <w:rPr>
          <w:rFonts w:ascii="Times New Roman" w:eastAsia="Times New Roman" w:hAnsi="Times New Roman" w:cs="Times New Roman"/>
          <w:sz w:val="26"/>
          <w:szCs w:val="26"/>
        </w:rPr>
        <w:t xml:space="preserve">Нікополь, за адресами замовника. </w:t>
      </w:r>
      <w:r w:rsidR="00B32814">
        <w:rPr>
          <w:rFonts w:ascii="Times New Roman" w:eastAsia="Times New Roman" w:hAnsi="Times New Roman" w:cs="Times New Roman"/>
          <w:sz w:val="26"/>
          <w:szCs w:val="26"/>
        </w:rPr>
        <w:t>1</w:t>
      </w:r>
      <w:r w:rsidR="005B2DEF">
        <w:rPr>
          <w:rFonts w:ascii="Times New Roman" w:eastAsia="Times New Roman" w:hAnsi="Times New Roman" w:cs="Times New Roman"/>
          <w:sz w:val="26"/>
          <w:szCs w:val="26"/>
        </w:rPr>
        <w:t>8</w:t>
      </w:r>
      <w:r w:rsidRPr="004C51FF">
        <w:rPr>
          <w:rFonts w:ascii="Times New Roman" w:eastAsia="Times New Roman" w:hAnsi="Times New Roman" w:cs="Times New Roman"/>
          <w:sz w:val="26"/>
          <w:szCs w:val="26"/>
        </w:rPr>
        <w:t xml:space="preserve"> послуг.</w:t>
      </w:r>
    </w:p>
    <w:p w:rsidR="004C51FF" w:rsidRPr="004C51FF" w:rsidRDefault="004C51FF" w:rsidP="004C51FF">
      <w:pPr>
        <w:spacing w:line="240" w:lineRule="auto"/>
        <w:ind w:right="-6"/>
        <w:jc w:val="both"/>
        <w:rPr>
          <w:rFonts w:ascii="Times New Roman" w:eastAsia="Times New Roman" w:hAnsi="Times New Roman" w:cs="Times New Roman"/>
          <w:sz w:val="26"/>
          <w:szCs w:val="26"/>
        </w:rPr>
      </w:pPr>
      <w:r w:rsidRPr="004C51FF">
        <w:rPr>
          <w:rFonts w:ascii="Times New Roman" w:eastAsia="Times New Roman" w:hAnsi="Times New Roman" w:cs="Times New Roman"/>
          <w:b/>
          <w:sz w:val="26"/>
          <w:szCs w:val="26"/>
        </w:rPr>
        <w:t>Лот  2</w:t>
      </w:r>
      <w:r w:rsidRPr="004C51F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4C51FF">
        <w:rPr>
          <w:rFonts w:ascii="Times New Roman" w:eastAsia="Times New Roman" w:hAnsi="Times New Roman" w:cs="Times New Roman"/>
          <w:sz w:val="26"/>
          <w:szCs w:val="26"/>
        </w:rPr>
        <w:t xml:space="preserve">53200, Україна, Дніпропетровська область, м. Нікополь, за адресами замовника. </w:t>
      </w:r>
      <w:r w:rsidR="00B32814">
        <w:rPr>
          <w:rFonts w:ascii="Times New Roman" w:eastAsia="Times New Roman" w:hAnsi="Times New Roman" w:cs="Times New Roman"/>
          <w:sz w:val="26"/>
          <w:szCs w:val="26"/>
        </w:rPr>
        <w:t>1</w:t>
      </w:r>
      <w:r w:rsidR="003A2AC3">
        <w:rPr>
          <w:rFonts w:ascii="Times New Roman" w:eastAsia="Times New Roman" w:hAnsi="Times New Roman" w:cs="Times New Roman"/>
          <w:sz w:val="26"/>
          <w:szCs w:val="26"/>
        </w:rPr>
        <w:t>9</w:t>
      </w:r>
      <w:r w:rsidRPr="004C51FF">
        <w:rPr>
          <w:rFonts w:ascii="Times New Roman" w:eastAsia="Times New Roman" w:hAnsi="Times New Roman" w:cs="Times New Roman"/>
          <w:sz w:val="26"/>
          <w:szCs w:val="26"/>
        </w:rPr>
        <w:t xml:space="preserve"> послуг.</w:t>
      </w:r>
      <w:r w:rsidRPr="004C51FF">
        <w:rPr>
          <w:rFonts w:ascii="Times New Roman" w:eastAsia="Times New Roman" w:hAnsi="Times New Roman" w:cs="Times New Roman"/>
          <w:sz w:val="26"/>
          <w:szCs w:val="26"/>
        </w:rPr>
        <w:tab/>
      </w:r>
    </w:p>
    <w:p w:rsidR="004C51FF" w:rsidRDefault="004C51FF" w:rsidP="004C51FF">
      <w:pPr>
        <w:spacing w:line="240" w:lineRule="auto"/>
        <w:ind w:right="-6"/>
        <w:jc w:val="both"/>
        <w:rPr>
          <w:rFonts w:ascii="Times New Roman" w:eastAsia="Times New Roman" w:hAnsi="Times New Roman" w:cs="Times New Roman"/>
          <w:sz w:val="26"/>
          <w:szCs w:val="26"/>
        </w:rPr>
      </w:pPr>
      <w:r w:rsidRPr="004C51FF">
        <w:rPr>
          <w:rFonts w:ascii="Times New Roman" w:eastAsia="Times New Roman" w:hAnsi="Times New Roman" w:cs="Times New Roman"/>
          <w:b/>
          <w:sz w:val="26"/>
          <w:szCs w:val="26"/>
        </w:rPr>
        <w:t>Лот 3</w:t>
      </w:r>
      <w:r w:rsidRPr="004C51FF">
        <w:rPr>
          <w:rFonts w:ascii="Times New Roman" w:eastAsia="Times New Roman" w:hAnsi="Times New Roman" w:cs="Times New Roman"/>
          <w:sz w:val="26"/>
          <w:szCs w:val="26"/>
        </w:rPr>
        <w:t xml:space="preserve"> - 53200, Україна, </w:t>
      </w:r>
      <w:r w:rsidR="00AA2628" w:rsidRPr="00AA2628">
        <w:rPr>
          <w:rFonts w:ascii="Times New Roman" w:eastAsia="Times New Roman" w:hAnsi="Times New Roman" w:cs="Times New Roman"/>
          <w:sz w:val="26"/>
          <w:szCs w:val="26"/>
        </w:rPr>
        <w:t xml:space="preserve">Дніпропетровська область, м. Нікополь, вул. </w:t>
      </w:r>
      <w:proofErr w:type="spellStart"/>
      <w:r w:rsidR="00AA2628" w:rsidRPr="00AA2628">
        <w:rPr>
          <w:rFonts w:ascii="Times New Roman" w:eastAsia="Times New Roman" w:hAnsi="Times New Roman" w:cs="Times New Roman"/>
          <w:sz w:val="26"/>
          <w:szCs w:val="26"/>
        </w:rPr>
        <w:t>Микитинська</w:t>
      </w:r>
      <w:proofErr w:type="spellEnd"/>
      <w:r w:rsidR="00AA2628" w:rsidRPr="00AA2628">
        <w:rPr>
          <w:rFonts w:ascii="Times New Roman" w:eastAsia="Times New Roman" w:hAnsi="Times New Roman" w:cs="Times New Roman"/>
          <w:sz w:val="26"/>
          <w:szCs w:val="26"/>
        </w:rPr>
        <w:t>, 59</w:t>
      </w:r>
      <w:r w:rsidRPr="004C51FF">
        <w:rPr>
          <w:rFonts w:ascii="Times New Roman" w:eastAsia="Times New Roman" w:hAnsi="Times New Roman" w:cs="Times New Roman"/>
          <w:sz w:val="26"/>
          <w:szCs w:val="26"/>
        </w:rPr>
        <w:t xml:space="preserve">. </w:t>
      </w:r>
      <w:r w:rsidR="00AA2628">
        <w:rPr>
          <w:rFonts w:ascii="Times New Roman" w:eastAsia="Times New Roman" w:hAnsi="Times New Roman" w:cs="Times New Roman"/>
          <w:sz w:val="26"/>
          <w:szCs w:val="26"/>
        </w:rPr>
        <w:t xml:space="preserve">            1</w:t>
      </w:r>
      <w:r w:rsidRPr="004C51FF">
        <w:rPr>
          <w:rFonts w:ascii="Times New Roman" w:eastAsia="Times New Roman" w:hAnsi="Times New Roman" w:cs="Times New Roman"/>
          <w:sz w:val="26"/>
          <w:szCs w:val="26"/>
        </w:rPr>
        <w:t xml:space="preserve"> послуг</w:t>
      </w:r>
      <w:r w:rsidR="00AA2628">
        <w:rPr>
          <w:rFonts w:ascii="Times New Roman" w:eastAsia="Times New Roman" w:hAnsi="Times New Roman" w:cs="Times New Roman"/>
          <w:sz w:val="26"/>
          <w:szCs w:val="26"/>
        </w:rPr>
        <w:t>а</w:t>
      </w:r>
      <w:r w:rsidRPr="004C51FF">
        <w:rPr>
          <w:rFonts w:ascii="Times New Roman" w:eastAsia="Times New Roman" w:hAnsi="Times New Roman" w:cs="Times New Roman"/>
          <w:sz w:val="26"/>
          <w:szCs w:val="26"/>
        </w:rPr>
        <w:t>.</w:t>
      </w:r>
    </w:p>
    <w:p w:rsidR="008D2ACB" w:rsidRPr="00B40BB8" w:rsidRDefault="003131E7">
      <w:pPr>
        <w:spacing w:line="240" w:lineRule="auto"/>
        <w:ind w:right="-6"/>
        <w:jc w:val="both"/>
        <w:rPr>
          <w:rFonts w:ascii="Times New Roman" w:eastAsia="Times New Roman" w:hAnsi="Times New Roman" w:cs="Times New Roman"/>
          <w:b/>
          <w:sz w:val="26"/>
          <w:szCs w:val="26"/>
          <w:highlight w:val="yellow"/>
        </w:rPr>
      </w:pPr>
      <w:r>
        <w:rPr>
          <w:rFonts w:ascii="Times New Roman" w:eastAsia="Times New Roman" w:hAnsi="Times New Roman" w:cs="Times New Roman"/>
          <w:sz w:val="26"/>
          <w:szCs w:val="26"/>
        </w:rPr>
        <w:t xml:space="preserve">3.4. Строк виконання послуг: </w:t>
      </w:r>
      <w:r w:rsidRPr="00B40BB8">
        <w:rPr>
          <w:rFonts w:ascii="Times New Roman" w:eastAsia="Times New Roman" w:hAnsi="Times New Roman" w:cs="Times New Roman"/>
          <w:b/>
          <w:sz w:val="26"/>
          <w:szCs w:val="26"/>
        </w:rPr>
        <w:t xml:space="preserve">до </w:t>
      </w:r>
      <w:r w:rsidR="00B452BF">
        <w:rPr>
          <w:rFonts w:ascii="Times New Roman" w:eastAsia="Times New Roman" w:hAnsi="Times New Roman" w:cs="Times New Roman"/>
          <w:b/>
          <w:sz w:val="26"/>
          <w:szCs w:val="26"/>
        </w:rPr>
        <w:t>1</w:t>
      </w:r>
      <w:r w:rsidR="000A5FB6">
        <w:rPr>
          <w:rFonts w:ascii="Times New Roman" w:eastAsia="Times New Roman" w:hAnsi="Times New Roman" w:cs="Times New Roman"/>
          <w:b/>
          <w:sz w:val="26"/>
          <w:szCs w:val="26"/>
          <w:lang w:val="ru-RU"/>
        </w:rPr>
        <w:t>5</w:t>
      </w:r>
      <w:r w:rsidR="004C51FF">
        <w:rPr>
          <w:rFonts w:ascii="Times New Roman" w:eastAsia="Times New Roman" w:hAnsi="Times New Roman" w:cs="Times New Roman"/>
          <w:b/>
          <w:sz w:val="26"/>
          <w:szCs w:val="26"/>
        </w:rPr>
        <w:t>.0</w:t>
      </w:r>
      <w:r w:rsidR="00B452BF">
        <w:rPr>
          <w:rFonts w:ascii="Times New Roman" w:eastAsia="Times New Roman" w:hAnsi="Times New Roman" w:cs="Times New Roman"/>
          <w:b/>
          <w:sz w:val="26"/>
          <w:szCs w:val="26"/>
        </w:rPr>
        <w:t>8</w:t>
      </w:r>
      <w:r w:rsidRPr="00B40BB8">
        <w:rPr>
          <w:rFonts w:ascii="Times New Roman" w:eastAsia="Times New Roman" w:hAnsi="Times New Roman" w:cs="Times New Roman"/>
          <w:b/>
          <w:sz w:val="26"/>
          <w:szCs w:val="26"/>
        </w:rPr>
        <w:t>.202</w:t>
      </w:r>
      <w:r w:rsidR="000A295D">
        <w:rPr>
          <w:rFonts w:ascii="Times New Roman" w:eastAsia="Times New Roman" w:hAnsi="Times New Roman" w:cs="Times New Roman"/>
          <w:b/>
          <w:sz w:val="26"/>
          <w:szCs w:val="26"/>
          <w:lang w:val="ru-RU"/>
        </w:rPr>
        <w:t>2</w:t>
      </w:r>
      <w:r w:rsidRPr="00B40BB8">
        <w:rPr>
          <w:rFonts w:ascii="Times New Roman" w:eastAsia="Times New Roman" w:hAnsi="Times New Roman" w:cs="Times New Roman"/>
          <w:b/>
          <w:sz w:val="26"/>
          <w:szCs w:val="26"/>
        </w:rPr>
        <w:t xml:space="preserve"> року. </w:t>
      </w:r>
    </w:p>
    <w:p w:rsidR="00971A49" w:rsidRDefault="003131E7" w:rsidP="00356C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 </w:t>
      </w:r>
      <w:r w:rsidR="00B32814" w:rsidRPr="00C24019">
        <w:rPr>
          <w:rFonts w:ascii="Times New Roman" w:hAnsi="Times New Roman" w:cs="Times New Roman"/>
        </w:rPr>
        <w:t>Замовник робить оплату за рахунок коштів місцевого бюджету після виконання послуг в повному обсязі протягом 10 банківських днів</w:t>
      </w:r>
      <w:r w:rsidR="00B32814" w:rsidRPr="00E671C2">
        <w:rPr>
          <w:rFonts w:ascii="Times New Roman" w:hAnsi="Times New Roman" w:cs="Times New Roman"/>
        </w:rPr>
        <w:t xml:space="preserve">. </w:t>
      </w:r>
      <w:r w:rsidR="00B32814" w:rsidRPr="00E671C2">
        <w:rPr>
          <w:rFonts w:ascii="Times New Roman" w:eastAsia="Times New Roman" w:hAnsi="Times New Roman" w:cs="Times New Roman"/>
        </w:rPr>
        <w:t>Замовник не несе відповідальності перед Виконавцем за несвоєчасне перерахування коштів за надані послуги у разі тимчасового не проведення платежів Державною казначейською службою України на зазначені цілі, але не складає з себе зобов’язань оплатити варт</w:t>
      </w:r>
      <w:r w:rsidR="00B32814">
        <w:rPr>
          <w:rFonts w:ascii="Times New Roman" w:eastAsia="Times New Roman" w:hAnsi="Times New Roman" w:cs="Times New Roman"/>
        </w:rPr>
        <w:t xml:space="preserve">ості наданих  послуг. </w:t>
      </w:r>
    </w:p>
    <w:p w:rsidR="008D2ACB" w:rsidRDefault="003131E7" w:rsidP="00356C48">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4. Вимоги до кваліфікації учасників та спосіб їх підтвердження:</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Для участі в електронних торгах учасник повинен, до закінчення терміну прийому пропозицій, прикріпити у системі електронних торгів наступну інформацію:</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 довідку на фірмовому бланку підприємства (у </w:t>
      </w:r>
      <w:r>
        <w:rPr>
          <w:rFonts w:ascii="Times New Roman" w:eastAsia="Times New Roman" w:hAnsi="Times New Roman" w:cs="Times New Roman"/>
          <w:sz w:val="26"/>
          <w:szCs w:val="26"/>
        </w:rPr>
        <w:tab/>
        <w:t xml:space="preserve">разі наявності) в довільній формі про те, що відповідно до Закону України </w:t>
      </w:r>
      <w:proofErr w:type="spellStart"/>
      <w:r>
        <w:rPr>
          <w:rFonts w:ascii="Times New Roman" w:eastAsia="Times New Roman" w:hAnsi="Times New Roman" w:cs="Times New Roman"/>
          <w:sz w:val="26"/>
          <w:szCs w:val="26"/>
        </w:rPr>
        <w:t>“Про</w:t>
      </w:r>
      <w:proofErr w:type="spellEnd"/>
      <w:r>
        <w:rPr>
          <w:rFonts w:ascii="Times New Roman" w:eastAsia="Times New Roman" w:hAnsi="Times New Roman" w:cs="Times New Roman"/>
          <w:sz w:val="26"/>
          <w:szCs w:val="26"/>
        </w:rPr>
        <w:t xml:space="preserve"> захист персональних </w:t>
      </w:r>
      <w:proofErr w:type="spellStart"/>
      <w:r>
        <w:rPr>
          <w:rFonts w:ascii="Times New Roman" w:eastAsia="Times New Roman" w:hAnsi="Times New Roman" w:cs="Times New Roman"/>
          <w:sz w:val="26"/>
          <w:szCs w:val="26"/>
        </w:rPr>
        <w:t>даних”</w:t>
      </w:r>
      <w:proofErr w:type="spellEnd"/>
      <w:r>
        <w:rPr>
          <w:rFonts w:ascii="Times New Roman" w:eastAsia="Times New Roman" w:hAnsi="Times New Roman" w:cs="Times New Roman"/>
          <w:sz w:val="26"/>
          <w:szCs w:val="26"/>
        </w:rPr>
        <w:t xml:space="preserve"> керівник підприємства надає згоду на оброблення своїх персональних даних.</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 оригінал або копію статуту або іншого установчого документу в останній редакції. Статут повинен містити відмітку державного реєстратора про проведення державної реєстрації. У випадку відсутності відмітки державного реєстратора про проведення державної реєстрації, учасник також надає довідку в довільній формі із зазначенням коду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rFonts w:ascii="Times New Roman" w:eastAsia="Times New Roman" w:hAnsi="Times New Roman" w:cs="Times New Roman"/>
          <w:sz w:val="26"/>
          <w:szCs w:val="26"/>
        </w:rPr>
        <w:t>ів</w:t>
      </w:r>
      <w:proofErr w:type="spellEnd"/>
      <w:r>
        <w:rPr>
          <w:rFonts w:ascii="Times New Roman" w:eastAsia="Times New Roman" w:hAnsi="Times New Roman" w:cs="Times New Roman"/>
          <w:sz w:val="26"/>
          <w:szCs w:val="26"/>
        </w:rPr>
        <w:t>) або копію «Опис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w:t>
      </w:r>
      <w:r w:rsidR="00356C48">
        <w:rPr>
          <w:rFonts w:ascii="Times New Roman" w:eastAsia="Times New Roman" w:hAnsi="Times New Roman" w:cs="Times New Roman"/>
          <w:sz w:val="26"/>
          <w:szCs w:val="26"/>
        </w:rPr>
        <w:t>иємців та громадських формувань;</w:t>
      </w:r>
      <w:r w:rsidR="00356C48" w:rsidRPr="00356C48">
        <w:t xml:space="preserve"> </w:t>
      </w:r>
      <w:r w:rsidR="00356C48" w:rsidRPr="00356C48">
        <w:rPr>
          <w:rFonts w:ascii="Times New Roman" w:eastAsia="Times New Roman" w:hAnsi="Times New Roman" w:cs="Times New Roman"/>
          <w:sz w:val="26"/>
          <w:szCs w:val="26"/>
        </w:rPr>
        <w:t>витяг з Єдиного державного реєстру юридичних осіб та фізичних осіб-підприємців у вигляді розширених даних;</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 заповнену «Форму пропозиції» згідно Додатку №1, що містить відомості про Учасника (форма подається Учасником на фірмовому бланку Учасника (за наявності) із зазначенням дати та вихідного номера реєстрації за підписом керівника (прізвище, ініціали) Учасника.</w:t>
      </w:r>
      <w:r>
        <w:rPr>
          <w:rFonts w:ascii="Times New Roman" w:eastAsia="Times New Roman" w:hAnsi="Times New Roman" w:cs="Times New Roman"/>
          <w:b/>
          <w:sz w:val="26"/>
          <w:szCs w:val="26"/>
        </w:rPr>
        <w:t xml:space="preserve"> </w:t>
      </w:r>
    </w:p>
    <w:p w:rsidR="00356C48"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4.4. документ, що підтверджує повноваження керівника: щодо підпису документів пропозиції  Учасника під час проведення електронних торгів та в разі  перемоги право підпису договору. Може бути подано один з таких документів: </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виписка з протоколу засновників, копія наказу про призначення, довіреність або доручення, інший документ, що підтверджує повноваження посадової особи учасника на підписання документів.</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 копія свідоцтва про реєстрацію платника ПДВ ( у разі наявності), або копія витягу з Реєстру платника ПДВ (для платників ПДВ) або копія свідоцтва про сплату єдиного податку (у разі наявності), або копія витягу з Реєстру платників єдиного податку ( у разі наявності) (для платників єдиного податку).</w:t>
      </w:r>
    </w:p>
    <w:p w:rsidR="00C51558" w:rsidRDefault="004C51FF" w:rsidP="009C4281">
      <w:pPr>
        <w:ind w:right="-1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4.6. </w:t>
      </w:r>
      <w:r w:rsidR="00C51558" w:rsidRPr="00C51558">
        <w:rPr>
          <w:rFonts w:ascii="Times New Roman" w:eastAsia="Times New Roman" w:hAnsi="Times New Roman" w:cs="Times New Roman"/>
          <w:sz w:val="26"/>
          <w:szCs w:val="26"/>
        </w:rPr>
        <w:t>лист – гарантію, на фірмовому бланку підприємства (у разі наявності) в довільній формі, щодо дотримання Учасником в своїй діяльності норм чинного законодавства України, в тому числі Закону України «Про санкції», а також про те, що до Учасника не застосовано персональні спеціальні економічні та інші обмежувальні заходи (санкції).</w:t>
      </w:r>
    </w:p>
    <w:p w:rsidR="00C51558" w:rsidRDefault="009C4281" w:rsidP="009C4281">
      <w:pPr>
        <w:ind w:right="-142"/>
        <w:jc w:val="both"/>
        <w:rPr>
          <w:rFonts w:ascii="Times New Roman" w:eastAsia="Calibri" w:hAnsi="Times New Roman" w:cs="Times New Roman"/>
          <w:bCs/>
          <w:sz w:val="26"/>
          <w:szCs w:val="26"/>
          <w:lang w:eastAsia="en-US"/>
        </w:rPr>
      </w:pPr>
      <w:r>
        <w:rPr>
          <w:rFonts w:ascii="Times New Roman" w:eastAsia="Calibri" w:hAnsi="Times New Roman" w:cs="Times New Roman"/>
          <w:bCs/>
          <w:sz w:val="26"/>
          <w:szCs w:val="26"/>
          <w:lang w:eastAsia="en-US"/>
        </w:rPr>
        <w:t xml:space="preserve">4.7. </w:t>
      </w:r>
      <w:r w:rsidR="00C51558" w:rsidRPr="00C51558">
        <w:rPr>
          <w:rFonts w:ascii="Times New Roman" w:eastAsia="Calibri" w:hAnsi="Times New Roman" w:cs="Times New Roman"/>
          <w:bCs/>
          <w:sz w:val="26"/>
          <w:szCs w:val="26"/>
          <w:lang w:eastAsia="en-US"/>
        </w:rPr>
        <w:t>довідку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у документах, які входять до складу пропозиції відповідальність безпосередньо несе учасник (вказати найменування Учасника).</w:t>
      </w:r>
    </w:p>
    <w:p w:rsidR="00C51558" w:rsidRDefault="009C4281" w:rsidP="009C4281">
      <w:pPr>
        <w:ind w:right="-142"/>
        <w:jc w:val="both"/>
        <w:rPr>
          <w:rFonts w:ascii="Times New Roman" w:hAnsi="Times New Roman"/>
          <w:bCs/>
          <w:sz w:val="26"/>
          <w:szCs w:val="26"/>
        </w:rPr>
      </w:pPr>
      <w:r>
        <w:rPr>
          <w:rFonts w:ascii="Times New Roman" w:eastAsia="Calibri" w:hAnsi="Times New Roman" w:cs="Times New Roman"/>
          <w:bCs/>
          <w:sz w:val="26"/>
          <w:szCs w:val="26"/>
          <w:lang w:eastAsia="en-US"/>
        </w:rPr>
        <w:t>4.8</w:t>
      </w:r>
      <w:r w:rsidRPr="00760A85">
        <w:rPr>
          <w:rFonts w:ascii="Times New Roman" w:eastAsia="Calibri" w:hAnsi="Times New Roman" w:cs="Times New Roman"/>
          <w:bCs/>
          <w:sz w:val="26"/>
          <w:szCs w:val="26"/>
          <w:lang w:eastAsia="en-US"/>
        </w:rPr>
        <w:t>.</w:t>
      </w:r>
      <w:r w:rsidR="00760A85">
        <w:rPr>
          <w:rFonts w:ascii="Times New Roman" w:hAnsi="Times New Roman"/>
          <w:bCs/>
          <w:sz w:val="26"/>
          <w:szCs w:val="26"/>
        </w:rPr>
        <w:t xml:space="preserve"> </w:t>
      </w:r>
      <w:r w:rsidR="00C51558" w:rsidRPr="00C51558">
        <w:rPr>
          <w:rFonts w:ascii="Times New Roman" w:hAnsi="Times New Roman"/>
          <w:bCs/>
          <w:sz w:val="26"/>
          <w:szCs w:val="26"/>
        </w:rPr>
        <w:t>ліцензію/рішення органу ліцензування про видачу ліцензії на право здійснення учасником діяльності, передбаченою цією закупівлею, якщо їх отримання передбачено чинним законодавством України (у разі відсутності надається довідка в довільній формі).</w:t>
      </w:r>
    </w:p>
    <w:p w:rsidR="00C51558" w:rsidRPr="00C51558" w:rsidRDefault="00C51558" w:rsidP="00C51558">
      <w:pPr>
        <w:pStyle w:val="aa"/>
        <w:spacing w:line="240" w:lineRule="auto"/>
        <w:ind w:left="0"/>
        <w:jc w:val="both"/>
        <w:rPr>
          <w:rFonts w:ascii="Times New Roman" w:hAnsi="Times New Roman" w:cs="Times New Roman"/>
          <w:color w:val="000000"/>
          <w:sz w:val="26"/>
          <w:szCs w:val="26"/>
        </w:rPr>
      </w:pPr>
      <w:r w:rsidRPr="00C51558">
        <w:rPr>
          <w:rFonts w:ascii="Times New Roman" w:hAnsi="Times New Roman"/>
          <w:bCs/>
          <w:sz w:val="26"/>
          <w:szCs w:val="26"/>
        </w:rPr>
        <w:t xml:space="preserve">4.9. довідку про наявність працівників відповідної кваліфікації, які мають необхідні знання та досвід для виконання даного виду робіт надання послуг (форма подається Учасником на фірмовому бланку Учасника (за наявності) із зазначенням дати та вихідного номера реєстрації за підписом керівника (прізвище, ініціали) Учасника з </w:t>
      </w:r>
      <w:proofErr w:type="spellStart"/>
      <w:r w:rsidRPr="00C51558">
        <w:rPr>
          <w:rFonts w:ascii="Times New Roman" w:hAnsi="Times New Roman"/>
          <w:bCs/>
          <w:sz w:val="26"/>
          <w:szCs w:val="26"/>
        </w:rPr>
        <w:t>проставленням</w:t>
      </w:r>
      <w:proofErr w:type="spellEnd"/>
      <w:r w:rsidRPr="00C51558">
        <w:rPr>
          <w:rFonts w:ascii="Times New Roman" w:hAnsi="Times New Roman"/>
          <w:bCs/>
          <w:sz w:val="26"/>
          <w:szCs w:val="26"/>
        </w:rPr>
        <w:t xml:space="preserve"> печатки (за наявності). На підтвердження інформації надати </w:t>
      </w:r>
      <w:r w:rsidRPr="00C51558">
        <w:rPr>
          <w:rFonts w:ascii="Times New Roman" w:hAnsi="Times New Roman" w:cs="Times New Roman"/>
          <w:color w:val="000000"/>
          <w:sz w:val="26"/>
          <w:szCs w:val="26"/>
        </w:rPr>
        <w:t xml:space="preserve">копії трудових книжок працівників або інших документів, що підтверджують відносини таких працівників з Учасником. </w:t>
      </w:r>
    </w:p>
    <w:p w:rsidR="004C51FF" w:rsidRDefault="00760A85">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4.10. </w:t>
      </w:r>
      <w:r w:rsidR="00C51558" w:rsidRPr="00C51558">
        <w:rPr>
          <w:rFonts w:ascii="Times New Roman" w:eastAsia="Times New Roman" w:hAnsi="Times New Roman" w:cs="Times New Roman"/>
          <w:sz w:val="26"/>
          <w:szCs w:val="26"/>
        </w:rPr>
        <w:t xml:space="preserve">довідка про наявність у Учасника відповідної матеріально-технічної бази та обладнання. Довідка подається Учасником на фірмовому бланку  (за наявності) із зазначенням дати та вихідного номера реєстрації за підписом керівника (прізвище, ініціали) Учасника з </w:t>
      </w:r>
      <w:proofErr w:type="spellStart"/>
      <w:r w:rsidR="00C51558" w:rsidRPr="00C51558">
        <w:rPr>
          <w:rFonts w:ascii="Times New Roman" w:eastAsia="Times New Roman" w:hAnsi="Times New Roman" w:cs="Times New Roman"/>
          <w:sz w:val="26"/>
          <w:szCs w:val="26"/>
        </w:rPr>
        <w:t>проставленням</w:t>
      </w:r>
      <w:proofErr w:type="spellEnd"/>
      <w:r w:rsidR="00C51558" w:rsidRPr="00C51558">
        <w:rPr>
          <w:rFonts w:ascii="Times New Roman" w:eastAsia="Times New Roman" w:hAnsi="Times New Roman" w:cs="Times New Roman"/>
          <w:sz w:val="26"/>
          <w:szCs w:val="26"/>
        </w:rPr>
        <w:t xml:space="preserve"> печатки.</w:t>
      </w:r>
    </w:p>
    <w:p w:rsidR="00AA55BA" w:rsidRPr="00AA55BA" w:rsidRDefault="00C51558" w:rsidP="00AA55BA">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4.11. </w:t>
      </w:r>
      <w:r w:rsidR="00AA55BA" w:rsidRPr="00AA55BA">
        <w:rPr>
          <w:rFonts w:ascii="Times New Roman" w:eastAsia="Times New Roman" w:hAnsi="Times New Roman" w:cs="Times New Roman"/>
          <w:sz w:val="26"/>
          <w:szCs w:val="26"/>
        </w:rPr>
        <w:t xml:space="preserve">довідку у довільній формі, за підписом уповноваженої особи учасника, завірена печаткою (у разі використання) у сканованому вигляді в форматі PDF, з інформацією про наявність в учасника досвіду виконання аналогічного за предметом закупівлі договору. </w:t>
      </w:r>
    </w:p>
    <w:p w:rsidR="00AA55BA" w:rsidRPr="00AA55BA" w:rsidRDefault="00AA55BA" w:rsidP="00AA55BA">
      <w:pPr>
        <w:spacing w:line="240" w:lineRule="auto"/>
        <w:ind w:right="-6"/>
        <w:jc w:val="both"/>
        <w:rPr>
          <w:rFonts w:ascii="Times New Roman" w:eastAsia="Times New Roman" w:hAnsi="Times New Roman" w:cs="Times New Roman"/>
          <w:sz w:val="26"/>
          <w:szCs w:val="26"/>
        </w:rPr>
      </w:pPr>
      <w:r w:rsidRPr="00AA55BA">
        <w:rPr>
          <w:rFonts w:ascii="Times New Roman" w:eastAsia="Times New Roman" w:hAnsi="Times New Roman" w:cs="Times New Roman"/>
          <w:sz w:val="26"/>
          <w:szCs w:val="26"/>
        </w:rPr>
        <w:t>Аналогічним договором в розумінні цієї документації є договір про надання послуг, аналогічному до предмету цієї закупівлі. Додатково необхідно додати копію зазначеного договору в кількості не менше одного, та Акти виконаних робіт, виконаних на їх умовах.</w:t>
      </w:r>
    </w:p>
    <w:p w:rsidR="00AA55BA" w:rsidRPr="00AA55BA" w:rsidRDefault="00AA55BA" w:rsidP="00AA55BA">
      <w:pPr>
        <w:spacing w:line="240" w:lineRule="auto"/>
        <w:ind w:right="-6"/>
        <w:jc w:val="both"/>
        <w:rPr>
          <w:rFonts w:ascii="Times New Roman" w:eastAsia="Times New Roman" w:hAnsi="Times New Roman" w:cs="Times New Roman"/>
          <w:sz w:val="26"/>
          <w:szCs w:val="26"/>
        </w:rPr>
      </w:pPr>
      <w:r w:rsidRPr="00AA55BA">
        <w:rPr>
          <w:rFonts w:ascii="Times New Roman" w:eastAsia="Times New Roman" w:hAnsi="Times New Roman" w:cs="Times New Roman"/>
          <w:sz w:val="26"/>
          <w:szCs w:val="26"/>
        </w:rPr>
        <w:t xml:space="preserve">Учасник надає договори з усіма додатками, які є невід’ємною частиною договору. </w:t>
      </w:r>
    </w:p>
    <w:p w:rsidR="008D2ACB" w:rsidRDefault="003131E7">
      <w:pPr>
        <w:pBdr>
          <w:top w:val="nil"/>
          <w:left w:val="nil"/>
          <w:bottom w:val="nil"/>
          <w:right w:val="nil"/>
          <w:between w:val="nil"/>
        </w:pBdr>
        <w:spacing w:line="240" w:lineRule="auto"/>
        <w:jc w:val="both"/>
        <w:rPr>
          <w:rFonts w:ascii="Times New Roman" w:eastAsia="Times New Roman" w:hAnsi="Times New Roman" w:cs="Times New Roman"/>
          <w:b/>
          <w:color w:val="000000"/>
          <w:sz w:val="26"/>
          <w:szCs w:val="26"/>
        </w:rPr>
      </w:pPr>
      <w:bookmarkStart w:id="0" w:name="_gjdgxs" w:colFirst="0" w:colLast="0"/>
      <w:bookmarkEnd w:id="0"/>
      <w:r>
        <w:rPr>
          <w:rFonts w:ascii="Times New Roman" w:eastAsia="Times New Roman" w:hAnsi="Times New Roman" w:cs="Times New Roman"/>
          <w:b/>
          <w:color w:val="000000"/>
          <w:sz w:val="26"/>
          <w:szCs w:val="26"/>
        </w:rPr>
        <w:t>5. Інформація та документи, що підтверджують відсутність передбачених Законом підстав для відмови в участі у закупівлі згідно статті 17 Закону (у довільній формі):</w:t>
      </w:r>
    </w:p>
    <w:p w:rsidR="008D2ACB" w:rsidRDefault="003131E7">
      <w:pPr>
        <w:pBdr>
          <w:top w:val="nil"/>
          <w:left w:val="nil"/>
          <w:bottom w:val="nil"/>
          <w:right w:val="nil"/>
          <w:between w:val="nil"/>
        </w:pBdr>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5.1. фізична особа, яка є учасником процедури закупівлі, не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8D2ACB" w:rsidRDefault="003131E7">
      <w:pPr>
        <w:shd w:val="clear" w:color="auto" w:fill="FFFFFF"/>
        <w:spacing w:line="240" w:lineRule="auto"/>
        <w:jc w:val="both"/>
        <w:rPr>
          <w:rFonts w:ascii="Times New Roman" w:eastAsia="Times New Roman" w:hAnsi="Times New Roman" w:cs="Times New Roman"/>
          <w:color w:val="000000"/>
          <w:sz w:val="26"/>
          <w:szCs w:val="26"/>
        </w:rPr>
      </w:pPr>
      <w:bookmarkStart w:id="1" w:name="30j0zll" w:colFirst="0" w:colLast="0"/>
      <w:bookmarkEnd w:id="1"/>
      <w:r>
        <w:rPr>
          <w:rFonts w:ascii="Times New Roman" w:eastAsia="Times New Roman" w:hAnsi="Times New Roman" w:cs="Times New Roman"/>
          <w:color w:val="000000"/>
          <w:sz w:val="26"/>
          <w:szCs w:val="26"/>
        </w:rPr>
        <w:t>5.2.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8D2ACB" w:rsidRDefault="003131E7">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5.3.службова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2ACB" w:rsidRDefault="003131E7">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6"/>
          <w:szCs w:val="26"/>
        </w:rPr>
      </w:pPr>
      <w:bookmarkStart w:id="2" w:name="1fob9te" w:colFirst="0" w:colLast="0"/>
      <w:bookmarkEnd w:id="2"/>
      <w:r>
        <w:rPr>
          <w:rFonts w:ascii="Times New Roman" w:eastAsia="Times New Roman" w:hAnsi="Times New Roman" w:cs="Times New Roman"/>
          <w:color w:val="000000"/>
          <w:sz w:val="26"/>
          <w:szCs w:val="26"/>
        </w:rPr>
        <w:t>5.4. учасник процедури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D2ACB" w:rsidRDefault="003131E7">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6"/>
          <w:szCs w:val="26"/>
        </w:rPr>
      </w:pPr>
      <w:bookmarkStart w:id="3" w:name="3znysh7" w:colFirst="0" w:colLast="0"/>
      <w:bookmarkEnd w:id="3"/>
      <w:r>
        <w:rPr>
          <w:rFonts w:ascii="Times New Roman" w:eastAsia="Times New Roman" w:hAnsi="Times New Roman" w:cs="Times New Roman"/>
          <w:color w:val="000000"/>
          <w:sz w:val="26"/>
          <w:szCs w:val="26"/>
        </w:rPr>
        <w:t>5.5.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D2ACB" w:rsidRDefault="003131E7">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5.6.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p w:rsidR="008D2ACB" w:rsidRDefault="003131E7">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 Замовник може прийняти рішення про відмову Учаснику в участі у процедурі закупівлі та може відхилити тендерну пропозицію Учасника у разі, якщо Учасник в минулому, при проведенні Замовником закупівель послуг, будучи переможцем процедури торгів відмовився від укладення договору про закупівлю або з власної ініціативи розірвав укладений договір про закупівлю, чи не належно виконував умови договору, що призвело до його розірвання.</w:t>
      </w:r>
    </w:p>
    <w:p w:rsidR="008D2ACB" w:rsidRDefault="003131E7">
      <w:pPr>
        <w:spacing w:line="240" w:lineRule="auto"/>
        <w:jc w:val="both"/>
        <w:rPr>
          <w:rFonts w:ascii="Times New Roman" w:eastAsia="Times New Roman" w:hAnsi="Times New Roman" w:cs="Times New Roman"/>
          <w:i/>
        </w:rPr>
      </w:pPr>
      <w:r>
        <w:rPr>
          <w:rFonts w:ascii="Times New Roman" w:eastAsia="Times New Roman" w:hAnsi="Times New Roman" w:cs="Times New Roman"/>
          <w:i/>
        </w:rPr>
        <w:t>*Якщо тендерна пропозиція не містить всіх документів, які підтверджують відповідність учасника кваліфікаційним критеріям, то така тендерна пропозиція відхиляється.</w:t>
      </w:r>
    </w:p>
    <w:p w:rsidR="008D2ACB" w:rsidRDefault="003131E7">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6.1. У разі затвердження Замовником Учасника переможцем, надати в паперовому вигляді документи завірені підписом учасника, для укладання договору, а саме: </w:t>
      </w:r>
    </w:p>
    <w:p w:rsidR="008D2ACB" w:rsidRDefault="003131E7">
      <w:pPr>
        <w:spacing w:line="240"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Договір та додатки  в двох примірниках. </w:t>
      </w:r>
    </w:p>
    <w:p w:rsidR="008D2ACB" w:rsidRDefault="003131E7">
      <w:pPr>
        <w:spacing w:line="240"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Документи, що підтверджують відсутність підстав, визначених пунктами 2,3,5,6,8,12 і 13 частини першої та частиною другою статті 17 Закону. </w:t>
      </w:r>
    </w:p>
    <w:p w:rsidR="008D2ACB" w:rsidRDefault="003131E7">
      <w:pPr>
        <w:spacing w:line="240"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Документ підтверджуючий право підписання договору. </w:t>
      </w:r>
    </w:p>
    <w:p w:rsidR="008D2ACB" w:rsidRDefault="003131E7">
      <w:pPr>
        <w:spacing w:line="240"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 Копію ліцензії або документа на провадження конкретного виду господарської діяльності, відповідно до предмету закупівлі.</w:t>
      </w:r>
    </w:p>
    <w:p w:rsidR="008D2ACB" w:rsidRDefault="003131E7">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 Перелік критеріїв та методика оцінки  пропозицій із зазначенням питомої ваги критеріїв: Єдиним критерієм оцінки тендерних пропозицій є ціна.</w:t>
      </w:r>
    </w:p>
    <w:p w:rsidR="008D2ACB" w:rsidRDefault="003131E7">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Розмір та умови надання забезпечення пропозиції учасників: не вимагається.</w:t>
      </w:r>
    </w:p>
    <w:p w:rsidR="008D2ACB" w:rsidRDefault="003131E7">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 Розмір та умови надання забезпечення виконання договору про закупівлю: не вимагається.</w:t>
      </w:r>
    </w:p>
    <w:p w:rsidR="008D2ACB" w:rsidRDefault="008D2ACB">
      <w:pPr>
        <w:spacing w:line="240" w:lineRule="auto"/>
        <w:jc w:val="both"/>
        <w:rPr>
          <w:rFonts w:ascii="Times New Roman" w:eastAsia="Times New Roman" w:hAnsi="Times New Roman" w:cs="Times New Roman"/>
          <w:highlight w:val="yellow"/>
        </w:rPr>
      </w:pPr>
    </w:p>
    <w:p w:rsidR="008D2ACB" w:rsidRDefault="003131E7">
      <w:pPr>
        <w:spacing w:line="240" w:lineRule="auto"/>
        <w:jc w:val="both"/>
        <w:rPr>
          <w:rFonts w:ascii="Times New Roman" w:eastAsia="Times New Roman" w:hAnsi="Times New Roman" w:cs="Times New Roman"/>
        </w:rPr>
      </w:pPr>
      <w:r>
        <w:rPr>
          <w:rFonts w:ascii="Times New Roman" w:eastAsia="Times New Roman" w:hAnsi="Times New Roman" w:cs="Times New Roman"/>
        </w:rPr>
        <w:t>*Завантажені документи, повинні мати підпис уповноваженої особи учасника та печатку (у разі її використання). Копії документів, які долучаються Учасником до пропозиції, повинні бути належної якості та мати високий рівень чіткості, що забезпечує можливість коректно прочитати документ.</w:t>
      </w:r>
    </w:p>
    <w:p w:rsidR="008D2ACB" w:rsidRDefault="003131E7">
      <w:pPr>
        <w:spacing w:line="240" w:lineRule="auto"/>
        <w:jc w:val="both"/>
        <w:rPr>
          <w:rFonts w:ascii="Times New Roman" w:eastAsia="Times New Roman" w:hAnsi="Times New Roman" w:cs="Times New Roman"/>
        </w:rPr>
      </w:pPr>
      <w:r>
        <w:rPr>
          <w:rFonts w:ascii="Times New Roman" w:eastAsia="Times New Roman" w:hAnsi="Times New Roman" w:cs="Times New Roman"/>
        </w:rPr>
        <w:t>**У разі якщо учасник відповідно до норм чинного законодавства не зобов’язаний складати відповідні документи, такий учасник подає лист-роз’яснення в довільній формі, в якому зазначає законодавчі підстави ненадання вищевказаних документів.</w:t>
      </w:r>
    </w:p>
    <w:p w:rsidR="008D2ACB" w:rsidRDefault="003131E7">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дати, підпису керівника підприємства та печатки (у разі наявності).</w:t>
      </w:r>
    </w:p>
    <w:p w:rsidR="008D2ACB" w:rsidRDefault="003131E7">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 надання недостовірної інформації учасник несе відповідальність відповідно до вимог чинного законодавства. У разі отримання замовником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 </w:t>
      </w:r>
    </w:p>
    <w:p w:rsidR="008D2ACB" w:rsidRDefault="003131E7">
      <w:pPr>
        <w:spacing w:line="240" w:lineRule="auto"/>
        <w:jc w:val="both"/>
        <w:rPr>
          <w:rFonts w:ascii="Times New Roman" w:eastAsia="Times New Roman" w:hAnsi="Times New Roman" w:cs="Times New Roman"/>
        </w:rPr>
      </w:pPr>
      <w:r>
        <w:rPr>
          <w:rFonts w:ascii="Times New Roman" w:eastAsia="Times New Roman" w:hAnsi="Times New Roman" w:cs="Times New Roman"/>
        </w:rPr>
        <w:t>За підроблення документів Учасник торгів несе кримінальну відповідальність згідно зі ст. 358 Кримінального кодексу України.</w:t>
      </w:r>
    </w:p>
    <w:p w:rsidR="008D2ACB" w:rsidRDefault="003131E7">
      <w:pPr>
        <w:spacing w:line="240" w:lineRule="auto"/>
        <w:jc w:val="both"/>
        <w:rPr>
          <w:rFonts w:ascii="Times New Roman" w:eastAsia="Times New Roman" w:hAnsi="Times New Roman" w:cs="Times New Roman"/>
        </w:rPr>
      </w:pPr>
      <w:r>
        <w:rPr>
          <w:rFonts w:ascii="Times New Roman" w:eastAsia="Times New Roman" w:hAnsi="Times New Roman" w:cs="Times New Roman"/>
        </w:rPr>
        <w:t>*******За результатами процедури здійснення закупівлі Замовник та Учасник, якого було визнано переможцем торгів, укладають договір про надання послуг (додаток №3)</w:t>
      </w:r>
      <w:r>
        <w:rPr>
          <w:rFonts w:ascii="Times New Roman" w:eastAsia="Times New Roman" w:hAnsi="Times New Roman" w:cs="Times New Roman"/>
          <w:b/>
        </w:rPr>
        <w:t xml:space="preserve"> </w:t>
      </w:r>
      <w:r>
        <w:rPr>
          <w:rFonts w:ascii="Times New Roman" w:eastAsia="Times New Roman" w:hAnsi="Times New Roman" w:cs="Times New Roman"/>
          <w:b/>
          <w:i/>
        </w:rPr>
        <w:t xml:space="preserve">(за попереднім узгодженням та надсиланням в електронному вигляді для перевірки на електронну адресу </w:t>
      </w:r>
      <w:r w:rsidR="00B32814">
        <w:rPr>
          <w:rFonts w:ascii="Times New Roman" w:eastAsia="Times New Roman" w:hAnsi="Times New Roman" w:cs="Times New Roman"/>
          <w:b/>
          <w:i/>
          <w:lang w:val="en-US"/>
        </w:rPr>
        <w:t>ms</w:t>
      </w:r>
      <w:r w:rsidR="00B32814" w:rsidRPr="00B32814">
        <w:rPr>
          <w:rFonts w:ascii="Times New Roman" w:eastAsia="Times New Roman" w:hAnsi="Times New Roman" w:cs="Times New Roman"/>
          <w:b/>
          <w:i/>
          <w:lang w:val="ru-RU"/>
        </w:rPr>
        <w:t>1095@</w:t>
      </w:r>
      <w:proofErr w:type="spellStart"/>
      <w:r w:rsidR="00B32814">
        <w:rPr>
          <w:rFonts w:ascii="Times New Roman" w:eastAsia="Times New Roman" w:hAnsi="Times New Roman" w:cs="Times New Roman"/>
          <w:b/>
          <w:i/>
          <w:lang w:val="en-US"/>
        </w:rPr>
        <w:t>ukr</w:t>
      </w:r>
      <w:proofErr w:type="spellEnd"/>
      <w:r w:rsidR="00B32814" w:rsidRPr="00B32814">
        <w:rPr>
          <w:rFonts w:ascii="Times New Roman" w:eastAsia="Times New Roman" w:hAnsi="Times New Roman" w:cs="Times New Roman"/>
          <w:b/>
          <w:i/>
          <w:lang w:val="ru-RU"/>
        </w:rPr>
        <w:t>.</w:t>
      </w:r>
      <w:r w:rsidR="00B32814">
        <w:rPr>
          <w:rFonts w:ascii="Times New Roman" w:eastAsia="Times New Roman" w:hAnsi="Times New Roman" w:cs="Times New Roman"/>
          <w:b/>
          <w:i/>
          <w:lang w:val="en-US"/>
        </w:rPr>
        <w:t>net</w:t>
      </w:r>
      <w:r>
        <w:rPr>
          <w:rFonts w:ascii="Times New Roman" w:eastAsia="Times New Roman" w:hAnsi="Times New Roman" w:cs="Times New Roman"/>
          <w:b/>
          <w:i/>
        </w:rPr>
        <w:t>, контактний телефон 0997294148)</w:t>
      </w:r>
      <w:r>
        <w:rPr>
          <w:rFonts w:ascii="Times New Roman" w:eastAsia="Times New Roman" w:hAnsi="Times New Roman" w:cs="Times New Roman"/>
          <w:b/>
        </w:rPr>
        <w:t xml:space="preserve"> </w:t>
      </w:r>
      <w:r>
        <w:rPr>
          <w:rFonts w:ascii="Times New Roman" w:eastAsia="Times New Roman" w:hAnsi="Times New Roman" w:cs="Times New Roman"/>
        </w:rPr>
        <w:t>не пізніше 20 календарних днів з дня прийняття рішення про намір укласти договір про закупівлю.</w:t>
      </w:r>
    </w:p>
    <w:p w:rsidR="008D2ACB" w:rsidRDefault="003131E7">
      <w:pPr>
        <w:spacing w:line="240" w:lineRule="auto"/>
        <w:jc w:val="both"/>
        <w:rPr>
          <w:rFonts w:ascii="Times New Roman" w:eastAsia="Times New Roman" w:hAnsi="Times New Roman" w:cs="Times New Roman"/>
          <w:i/>
        </w:rPr>
      </w:pPr>
      <w:r>
        <w:rPr>
          <w:rFonts w:ascii="Times New Roman" w:eastAsia="Times New Roman" w:hAnsi="Times New Roman" w:cs="Times New Roman"/>
          <w:b/>
          <w:i/>
          <w:color w:val="FF0000"/>
        </w:rPr>
        <w:t xml:space="preserve">Підписаний Договір про закупівлю повинен бути наданий  </w:t>
      </w:r>
      <w:r>
        <w:rPr>
          <w:rFonts w:ascii="Times New Roman" w:eastAsia="Times New Roman" w:hAnsi="Times New Roman" w:cs="Times New Roman"/>
          <w:b/>
          <w:i/>
          <w:color w:val="FF0000"/>
          <w:u w:val="single"/>
        </w:rPr>
        <w:t>разом з оригіналами або  належним чином завіреними копіями документів, що підтверджують відповідність вимогам до кваліфікації</w:t>
      </w:r>
      <w:r>
        <w:rPr>
          <w:rFonts w:ascii="Times New Roman" w:eastAsia="Times New Roman" w:hAnsi="Times New Roman" w:cs="Times New Roman"/>
          <w:b/>
          <w:i/>
          <w:color w:val="FF0000"/>
        </w:rPr>
        <w:t>, та доставлений на нашу адресу  (за рахунок коштів Переможця).</w:t>
      </w:r>
      <w:r>
        <w:rPr>
          <w:rFonts w:ascii="Times New Roman" w:eastAsia="Times New Roman" w:hAnsi="Times New Roman" w:cs="Times New Roman"/>
          <w:i/>
          <w:color w:val="FF0000"/>
        </w:rPr>
        <w:t xml:space="preserve"> </w:t>
      </w:r>
      <w:r>
        <w:rPr>
          <w:rFonts w:ascii="Times New Roman" w:eastAsia="Times New Roman" w:hAnsi="Times New Roman" w:cs="Times New Roman"/>
          <w:b/>
          <w:i/>
          <w:color w:val="FF0000"/>
        </w:rPr>
        <w:t>Договір з Переможцем не укладається у разі ненадання або несвоєчасного надання Переможцем документі</w:t>
      </w:r>
      <w:r>
        <w:rPr>
          <w:rFonts w:ascii="Times New Roman" w:eastAsia="Times New Roman" w:hAnsi="Times New Roman" w:cs="Times New Roman"/>
          <w:i/>
          <w:color w:val="FF0000"/>
        </w:rPr>
        <w:t>в.</w:t>
      </w:r>
    </w:p>
    <w:p w:rsidR="008D2ACB" w:rsidRDefault="003131E7">
      <w:pPr>
        <w:spacing w:line="240" w:lineRule="auto"/>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Проєкт</w:t>
      </w:r>
      <w:proofErr w:type="spellEnd"/>
      <w:r>
        <w:rPr>
          <w:rFonts w:ascii="Times New Roman" w:eastAsia="Times New Roman" w:hAnsi="Times New Roman" w:cs="Times New Roman"/>
        </w:rPr>
        <w:t xml:space="preserve"> договору наведений у Додатку 3 не заповнюється Учасником та не подається у складі пропозиції.</w:t>
      </w:r>
    </w:p>
    <w:p w:rsidR="0038793C" w:rsidRDefault="0038793C">
      <w:pPr>
        <w:spacing w:line="240" w:lineRule="auto"/>
        <w:jc w:val="both"/>
        <w:rPr>
          <w:rFonts w:ascii="Times New Roman" w:eastAsia="Times New Roman" w:hAnsi="Times New Roman" w:cs="Times New Roman"/>
        </w:rPr>
      </w:pPr>
    </w:p>
    <w:p w:rsidR="008D2ACB" w:rsidRDefault="003131E7">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Додатки до документації:</w:t>
      </w:r>
    </w:p>
    <w:p w:rsidR="00AA55BA" w:rsidRPr="00AA55BA" w:rsidRDefault="00AA55BA" w:rsidP="00AA55BA">
      <w:pPr>
        <w:spacing w:line="240" w:lineRule="auto"/>
        <w:jc w:val="both"/>
        <w:rPr>
          <w:rFonts w:ascii="Times New Roman" w:eastAsia="Times New Roman" w:hAnsi="Times New Roman" w:cs="Times New Roman"/>
          <w:sz w:val="26"/>
          <w:szCs w:val="26"/>
          <w:lang w:eastAsia="en-US"/>
        </w:rPr>
      </w:pPr>
      <w:r w:rsidRPr="00AA55BA">
        <w:rPr>
          <w:rFonts w:ascii="Times New Roman" w:eastAsia="Times New Roman" w:hAnsi="Times New Roman" w:cs="Times New Roman"/>
          <w:b/>
          <w:sz w:val="26"/>
          <w:szCs w:val="26"/>
          <w:lang w:eastAsia="en-US"/>
        </w:rPr>
        <w:t xml:space="preserve">Додаток №1 - </w:t>
      </w:r>
      <w:r w:rsidRPr="00AA55BA">
        <w:rPr>
          <w:rFonts w:ascii="Times New Roman" w:eastAsia="Times New Roman" w:hAnsi="Times New Roman" w:cs="Times New Roman"/>
          <w:sz w:val="26"/>
          <w:szCs w:val="26"/>
          <w:lang w:eastAsia="en-US"/>
        </w:rPr>
        <w:t>Форма пропозиції. Загальна вартість предмету закупівлі зазначається в гривнях цифрами та прописом з урахуванням ПДВ або без ПДВ.</w:t>
      </w:r>
    </w:p>
    <w:p w:rsidR="00AA55BA" w:rsidRDefault="00AA55BA" w:rsidP="00AA55BA">
      <w:pPr>
        <w:spacing w:line="240" w:lineRule="auto"/>
        <w:jc w:val="both"/>
        <w:rPr>
          <w:rFonts w:ascii="Times New Roman" w:eastAsia="Times New Roman" w:hAnsi="Times New Roman" w:cs="Times New Roman"/>
          <w:sz w:val="26"/>
          <w:szCs w:val="26"/>
          <w:lang w:eastAsia="en-US"/>
        </w:rPr>
      </w:pPr>
      <w:r w:rsidRPr="00AA55BA">
        <w:rPr>
          <w:rFonts w:ascii="Times New Roman" w:eastAsia="Times New Roman" w:hAnsi="Times New Roman" w:cs="Times New Roman"/>
          <w:b/>
          <w:sz w:val="26"/>
          <w:szCs w:val="26"/>
          <w:lang w:eastAsia="en-US"/>
        </w:rPr>
        <w:t>Додаток №2</w:t>
      </w:r>
      <w:r w:rsidRPr="00AA55BA">
        <w:rPr>
          <w:rFonts w:ascii="Times New Roman" w:eastAsia="Times New Roman" w:hAnsi="Times New Roman" w:cs="Times New Roman"/>
          <w:sz w:val="26"/>
          <w:szCs w:val="26"/>
          <w:lang w:eastAsia="en-US"/>
        </w:rPr>
        <w:t xml:space="preserve"> - технічне завдання та технічні характеристики.</w:t>
      </w:r>
    </w:p>
    <w:p w:rsidR="005B2DEF" w:rsidRPr="00AA55BA" w:rsidRDefault="005B2DEF" w:rsidP="00AA55BA">
      <w:pPr>
        <w:spacing w:line="240" w:lineRule="auto"/>
        <w:jc w:val="both"/>
        <w:rPr>
          <w:rFonts w:ascii="Times New Roman" w:eastAsia="Times New Roman" w:hAnsi="Times New Roman" w:cs="Times New Roman"/>
          <w:sz w:val="26"/>
          <w:szCs w:val="26"/>
          <w:lang w:eastAsia="en-US"/>
        </w:rPr>
      </w:pPr>
      <w:r w:rsidRPr="005B2DEF">
        <w:rPr>
          <w:rFonts w:ascii="Times New Roman" w:eastAsia="Times New Roman" w:hAnsi="Times New Roman" w:cs="Times New Roman"/>
          <w:b/>
          <w:sz w:val="26"/>
          <w:szCs w:val="26"/>
          <w:lang w:eastAsia="en-US"/>
        </w:rPr>
        <w:t>Додаток № 2.1</w:t>
      </w:r>
      <w:r>
        <w:rPr>
          <w:rFonts w:ascii="Times New Roman" w:eastAsia="Times New Roman" w:hAnsi="Times New Roman" w:cs="Times New Roman"/>
          <w:sz w:val="26"/>
          <w:szCs w:val="26"/>
          <w:lang w:eastAsia="en-US"/>
        </w:rPr>
        <w:t xml:space="preserve"> – адреси  замовника та  кількість послуг   </w:t>
      </w:r>
    </w:p>
    <w:p w:rsidR="00AA55BA" w:rsidRPr="00AA55BA" w:rsidRDefault="00AA55BA" w:rsidP="00AA55BA">
      <w:pPr>
        <w:spacing w:line="240" w:lineRule="auto"/>
        <w:jc w:val="both"/>
        <w:rPr>
          <w:rFonts w:ascii="Times New Roman" w:hAnsi="Times New Roman" w:cs="Times New Roman"/>
          <w:sz w:val="26"/>
          <w:szCs w:val="26"/>
          <w:lang w:eastAsia="en-US"/>
        </w:rPr>
      </w:pPr>
      <w:r w:rsidRPr="00AA55BA">
        <w:rPr>
          <w:rFonts w:ascii="Times New Roman" w:eastAsia="Times New Roman" w:hAnsi="Times New Roman" w:cs="Times New Roman"/>
          <w:b/>
          <w:sz w:val="26"/>
          <w:szCs w:val="26"/>
          <w:lang w:eastAsia="en-US"/>
        </w:rPr>
        <w:t>Додаток №3</w:t>
      </w:r>
      <w:r w:rsidRPr="00AA55BA">
        <w:rPr>
          <w:rFonts w:ascii="Times New Roman" w:eastAsia="Times New Roman" w:hAnsi="Times New Roman" w:cs="Times New Roman"/>
          <w:sz w:val="26"/>
          <w:szCs w:val="26"/>
          <w:lang w:eastAsia="en-US"/>
        </w:rPr>
        <w:t xml:space="preserve"> – проект договору.</w:t>
      </w:r>
    </w:p>
    <w:p w:rsidR="008D2ACB" w:rsidRDefault="008D2ACB">
      <w:pPr>
        <w:spacing w:before="240" w:line="240" w:lineRule="auto"/>
        <w:jc w:val="right"/>
        <w:rPr>
          <w:rFonts w:ascii="Times New Roman" w:eastAsia="Times New Roman" w:hAnsi="Times New Roman" w:cs="Times New Roman"/>
          <w:b/>
          <w:sz w:val="26"/>
          <w:szCs w:val="26"/>
          <w:highlight w:val="yellow"/>
        </w:rPr>
      </w:pPr>
    </w:p>
    <w:p w:rsidR="008D2ACB" w:rsidRDefault="008D2ACB">
      <w:pPr>
        <w:spacing w:before="240" w:line="240" w:lineRule="auto"/>
        <w:jc w:val="right"/>
        <w:rPr>
          <w:rFonts w:ascii="Times New Roman" w:eastAsia="Times New Roman" w:hAnsi="Times New Roman" w:cs="Times New Roman"/>
          <w:b/>
          <w:sz w:val="26"/>
          <w:szCs w:val="26"/>
          <w:highlight w:val="yellow"/>
        </w:rPr>
      </w:pPr>
    </w:p>
    <w:p w:rsidR="008D2ACB" w:rsidRDefault="008D2ACB">
      <w:pPr>
        <w:spacing w:before="240" w:line="240" w:lineRule="auto"/>
        <w:jc w:val="right"/>
        <w:rPr>
          <w:rFonts w:ascii="Times New Roman" w:eastAsia="Times New Roman" w:hAnsi="Times New Roman" w:cs="Times New Roman"/>
          <w:b/>
          <w:sz w:val="26"/>
          <w:szCs w:val="26"/>
          <w:highlight w:val="yellow"/>
        </w:rPr>
      </w:pPr>
    </w:p>
    <w:p w:rsidR="008D2ACB" w:rsidRDefault="008D2ACB">
      <w:pPr>
        <w:spacing w:before="240" w:line="240" w:lineRule="auto"/>
        <w:jc w:val="right"/>
        <w:rPr>
          <w:rFonts w:ascii="Times New Roman" w:eastAsia="Times New Roman" w:hAnsi="Times New Roman" w:cs="Times New Roman"/>
          <w:b/>
          <w:sz w:val="26"/>
          <w:szCs w:val="26"/>
          <w:highlight w:val="yellow"/>
        </w:rPr>
      </w:pPr>
    </w:p>
    <w:p w:rsidR="00B40BB8" w:rsidRDefault="00B40BB8">
      <w:pPr>
        <w:spacing w:before="240" w:line="240" w:lineRule="auto"/>
        <w:jc w:val="right"/>
        <w:rPr>
          <w:rFonts w:ascii="Times New Roman" w:eastAsia="Times New Roman" w:hAnsi="Times New Roman" w:cs="Times New Roman"/>
          <w:b/>
          <w:sz w:val="26"/>
          <w:szCs w:val="26"/>
          <w:highlight w:val="yellow"/>
        </w:rPr>
      </w:pPr>
    </w:p>
    <w:p w:rsidR="00B40BB8" w:rsidRDefault="00B40BB8">
      <w:pPr>
        <w:spacing w:before="240" w:line="240" w:lineRule="auto"/>
        <w:jc w:val="right"/>
        <w:rPr>
          <w:rFonts w:ascii="Times New Roman" w:eastAsia="Times New Roman" w:hAnsi="Times New Roman" w:cs="Times New Roman"/>
          <w:b/>
          <w:sz w:val="26"/>
          <w:szCs w:val="26"/>
          <w:highlight w:val="yellow"/>
        </w:rPr>
      </w:pPr>
    </w:p>
    <w:p w:rsidR="00971A49" w:rsidRDefault="00971A49">
      <w:pPr>
        <w:spacing w:before="240" w:line="240" w:lineRule="auto"/>
        <w:jc w:val="right"/>
        <w:rPr>
          <w:rFonts w:ascii="Times New Roman" w:eastAsia="Times New Roman" w:hAnsi="Times New Roman" w:cs="Times New Roman"/>
          <w:b/>
          <w:sz w:val="26"/>
          <w:szCs w:val="26"/>
          <w:highlight w:val="yellow"/>
        </w:rPr>
      </w:pPr>
    </w:p>
    <w:p w:rsidR="00971A49" w:rsidRDefault="00971A49">
      <w:pPr>
        <w:spacing w:before="240" w:line="240" w:lineRule="auto"/>
        <w:jc w:val="right"/>
        <w:rPr>
          <w:rFonts w:ascii="Times New Roman" w:eastAsia="Times New Roman" w:hAnsi="Times New Roman" w:cs="Times New Roman"/>
          <w:b/>
          <w:sz w:val="26"/>
          <w:szCs w:val="26"/>
          <w:highlight w:val="yellow"/>
        </w:rPr>
      </w:pPr>
    </w:p>
    <w:p w:rsidR="00B40BB8" w:rsidRDefault="00B40BB8">
      <w:pPr>
        <w:spacing w:before="240" w:line="240" w:lineRule="auto"/>
        <w:jc w:val="right"/>
        <w:rPr>
          <w:rFonts w:ascii="Times New Roman" w:eastAsia="Times New Roman" w:hAnsi="Times New Roman" w:cs="Times New Roman"/>
          <w:b/>
          <w:sz w:val="26"/>
          <w:szCs w:val="26"/>
          <w:highlight w:val="yellow"/>
        </w:rPr>
      </w:pPr>
    </w:p>
    <w:p w:rsidR="008D2ACB" w:rsidRDefault="003131E7">
      <w:pPr>
        <w:spacing w:line="240" w:lineRule="auto"/>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Додаток №1</w:t>
      </w:r>
    </w:p>
    <w:p w:rsidR="008D2ACB" w:rsidRDefault="003131E7">
      <w:pPr>
        <w:spacing w:line="24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Форма пропозиції, яка подається Учасником на фірмовому бланку.</w:t>
      </w:r>
    </w:p>
    <w:p w:rsidR="008D2ACB" w:rsidRDefault="003131E7">
      <w:pPr>
        <w:spacing w:line="24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Учасник не повинен відступати від змісту даної форми.</w:t>
      </w:r>
    </w:p>
    <w:p w:rsidR="00AA55BA" w:rsidRDefault="00B32814" w:rsidP="00AA55BA">
      <w:pPr>
        <w:spacing w:line="240" w:lineRule="auto"/>
        <w:jc w:val="center"/>
        <w:rPr>
          <w:rFonts w:ascii="Times New Roman" w:eastAsia="Times New Roman" w:hAnsi="Times New Roman" w:cs="Times New Roman"/>
          <w:b/>
          <w:sz w:val="26"/>
          <w:szCs w:val="26"/>
        </w:rPr>
      </w:pPr>
      <w:r w:rsidRPr="00AA2628">
        <w:rPr>
          <w:rFonts w:ascii="Times New Roman" w:eastAsia="Times New Roman" w:hAnsi="Times New Roman" w:cs="Times New Roman"/>
          <w:sz w:val="26"/>
          <w:szCs w:val="26"/>
        </w:rPr>
        <w:t xml:space="preserve">Послуги з </w:t>
      </w:r>
      <w:r>
        <w:rPr>
          <w:rFonts w:ascii="Times New Roman" w:eastAsia="Times New Roman" w:hAnsi="Times New Roman" w:cs="Times New Roman"/>
          <w:sz w:val="26"/>
          <w:szCs w:val="26"/>
        </w:rPr>
        <w:t>технічного обслуговування кран-комплектів внутрішньо-пожежних водогонів</w:t>
      </w:r>
      <w:r w:rsidR="00AA55BA" w:rsidRPr="00AA55BA">
        <w:rPr>
          <w:rFonts w:ascii="Times New Roman" w:eastAsia="Times New Roman" w:hAnsi="Times New Roman" w:cs="Times New Roman"/>
          <w:b/>
          <w:sz w:val="26"/>
          <w:szCs w:val="26"/>
        </w:rPr>
        <w:t xml:space="preserve">. Код </w:t>
      </w:r>
      <w:proofErr w:type="spellStart"/>
      <w:r w:rsidR="00AA55BA" w:rsidRPr="00AA55BA">
        <w:rPr>
          <w:rFonts w:ascii="Times New Roman" w:eastAsia="Times New Roman" w:hAnsi="Times New Roman" w:cs="Times New Roman"/>
          <w:b/>
          <w:sz w:val="26"/>
          <w:szCs w:val="26"/>
        </w:rPr>
        <w:t>ДК</w:t>
      </w:r>
      <w:proofErr w:type="spellEnd"/>
      <w:r w:rsidR="00AA55BA" w:rsidRPr="00AA55BA">
        <w:rPr>
          <w:rFonts w:ascii="Times New Roman" w:eastAsia="Times New Roman" w:hAnsi="Times New Roman" w:cs="Times New Roman"/>
          <w:b/>
          <w:sz w:val="26"/>
          <w:szCs w:val="26"/>
        </w:rPr>
        <w:t xml:space="preserve"> 021:2015: 75250000-3– Послуги пожежних і рятувальних служб</w:t>
      </w:r>
    </w:p>
    <w:p w:rsidR="008D2ACB" w:rsidRDefault="003131E7" w:rsidP="00AB2FF5">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Повна назва Учасника ______________________________________________________</w:t>
      </w:r>
    </w:p>
    <w:p w:rsidR="008D2ACB" w:rsidRDefault="003131E7" w:rsidP="00AB2FF5">
      <w:pPr>
        <w:spacing w:line="240" w:lineRule="auto"/>
        <w:ind w:left="-280" w:firstLine="280"/>
        <w:rPr>
          <w:rFonts w:ascii="Times New Roman" w:eastAsia="Times New Roman" w:hAnsi="Times New Roman" w:cs="Times New Roman"/>
          <w:sz w:val="26"/>
          <w:szCs w:val="26"/>
        </w:rPr>
      </w:pPr>
      <w:r>
        <w:rPr>
          <w:rFonts w:ascii="Times New Roman" w:eastAsia="Times New Roman" w:hAnsi="Times New Roman" w:cs="Times New Roman"/>
          <w:sz w:val="26"/>
          <w:szCs w:val="26"/>
        </w:rPr>
        <w:t>Юридична адреса* __________________________________________________________</w:t>
      </w:r>
    </w:p>
    <w:p w:rsidR="008D2ACB" w:rsidRDefault="003131E7" w:rsidP="00AB2FF5">
      <w:pPr>
        <w:spacing w:line="240" w:lineRule="auto"/>
        <w:ind w:left="-280" w:firstLine="280"/>
        <w:rPr>
          <w:rFonts w:ascii="Times New Roman" w:eastAsia="Times New Roman" w:hAnsi="Times New Roman" w:cs="Times New Roman"/>
          <w:sz w:val="26"/>
          <w:szCs w:val="26"/>
        </w:rPr>
      </w:pPr>
      <w:r>
        <w:rPr>
          <w:rFonts w:ascii="Times New Roman" w:eastAsia="Times New Roman" w:hAnsi="Times New Roman" w:cs="Times New Roman"/>
          <w:sz w:val="26"/>
          <w:szCs w:val="26"/>
        </w:rPr>
        <w:t>Фактична адреса ___________________________________________________________</w:t>
      </w:r>
    </w:p>
    <w:p w:rsidR="008D2ACB" w:rsidRDefault="003131E7" w:rsidP="00AB2FF5">
      <w:pPr>
        <w:spacing w:line="240" w:lineRule="auto"/>
        <w:ind w:left="-280" w:firstLine="280"/>
        <w:rPr>
          <w:rFonts w:ascii="Times New Roman" w:eastAsia="Times New Roman" w:hAnsi="Times New Roman" w:cs="Times New Roman"/>
          <w:sz w:val="26"/>
          <w:szCs w:val="26"/>
        </w:rPr>
      </w:pPr>
      <w:r>
        <w:rPr>
          <w:rFonts w:ascii="Times New Roman" w:eastAsia="Times New Roman" w:hAnsi="Times New Roman" w:cs="Times New Roman"/>
          <w:sz w:val="26"/>
          <w:szCs w:val="26"/>
        </w:rPr>
        <w:t>Код ЄДРПОУ ____________________________________________________________</w:t>
      </w:r>
    </w:p>
    <w:p w:rsidR="008D2ACB" w:rsidRDefault="003131E7" w:rsidP="00AB2FF5">
      <w:pPr>
        <w:spacing w:line="240" w:lineRule="auto"/>
        <w:ind w:left="-280" w:firstLine="280"/>
        <w:rPr>
          <w:rFonts w:ascii="Times New Roman" w:eastAsia="Times New Roman" w:hAnsi="Times New Roman" w:cs="Times New Roman"/>
          <w:sz w:val="26"/>
          <w:szCs w:val="26"/>
        </w:rPr>
      </w:pPr>
      <w:r>
        <w:rPr>
          <w:rFonts w:ascii="Times New Roman" w:eastAsia="Times New Roman" w:hAnsi="Times New Roman" w:cs="Times New Roman"/>
          <w:sz w:val="26"/>
          <w:szCs w:val="26"/>
        </w:rPr>
        <w:t>Банківські реквізити ________________________________________________________</w:t>
      </w:r>
    </w:p>
    <w:p w:rsidR="008D2ACB" w:rsidRDefault="003131E7" w:rsidP="00AB2FF5">
      <w:pPr>
        <w:spacing w:line="240" w:lineRule="auto"/>
        <w:ind w:left="-280" w:firstLine="280"/>
        <w:rPr>
          <w:rFonts w:ascii="Times New Roman" w:eastAsia="Times New Roman" w:hAnsi="Times New Roman" w:cs="Times New Roman"/>
          <w:sz w:val="26"/>
          <w:szCs w:val="26"/>
        </w:rPr>
      </w:pPr>
      <w:r>
        <w:rPr>
          <w:rFonts w:ascii="Times New Roman" w:eastAsia="Times New Roman" w:hAnsi="Times New Roman" w:cs="Times New Roman"/>
          <w:sz w:val="26"/>
          <w:szCs w:val="26"/>
        </w:rPr>
        <w:t>П.І.Б. (посада), керівника або представника згідно довіреності ___________________</w:t>
      </w:r>
    </w:p>
    <w:p w:rsidR="008D2ACB" w:rsidRDefault="003131E7" w:rsidP="00AB2FF5">
      <w:pPr>
        <w:spacing w:line="240" w:lineRule="auto"/>
        <w:ind w:left="-280" w:firstLine="280"/>
        <w:rPr>
          <w:rFonts w:ascii="Times New Roman" w:eastAsia="Times New Roman" w:hAnsi="Times New Roman" w:cs="Times New Roman"/>
          <w:sz w:val="26"/>
          <w:szCs w:val="26"/>
        </w:rPr>
      </w:pPr>
      <w:r>
        <w:rPr>
          <w:rFonts w:ascii="Times New Roman" w:eastAsia="Times New Roman" w:hAnsi="Times New Roman" w:cs="Times New Roman"/>
          <w:sz w:val="26"/>
          <w:szCs w:val="26"/>
        </w:rPr>
        <w:t>Форма власності та юридичний статус, організаційно-правова форма (для юридичних осіб):____________________________________________________________________</w:t>
      </w:r>
    </w:p>
    <w:p w:rsidR="008D2ACB" w:rsidRDefault="003131E7" w:rsidP="00AB2FF5">
      <w:pPr>
        <w:spacing w:line="240" w:lineRule="auto"/>
        <w:ind w:left="-280" w:firstLine="280"/>
        <w:rPr>
          <w:rFonts w:ascii="Times New Roman" w:eastAsia="Times New Roman" w:hAnsi="Times New Roman" w:cs="Times New Roman"/>
          <w:sz w:val="26"/>
          <w:szCs w:val="26"/>
        </w:rPr>
      </w:pPr>
      <w:r>
        <w:rPr>
          <w:rFonts w:ascii="Times New Roman" w:eastAsia="Times New Roman" w:hAnsi="Times New Roman" w:cs="Times New Roman"/>
          <w:sz w:val="26"/>
          <w:szCs w:val="26"/>
        </w:rPr>
        <w:t>Телефон ____________________________________________________________</w:t>
      </w:r>
    </w:p>
    <w:p w:rsidR="008D2ACB" w:rsidRDefault="003131E7" w:rsidP="00AB2FF5">
      <w:pPr>
        <w:spacing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b/>
          <w:i/>
          <w:sz w:val="26"/>
          <w:szCs w:val="26"/>
        </w:rPr>
        <w:t xml:space="preserve">реквізити (місцезнаходження, згідно виписки з єдиного державного реєстру юридичних </w:t>
      </w:r>
      <w:proofErr w:type="spellStart"/>
      <w:r>
        <w:rPr>
          <w:rFonts w:ascii="Times New Roman" w:eastAsia="Times New Roman" w:hAnsi="Times New Roman" w:cs="Times New Roman"/>
          <w:b/>
          <w:i/>
          <w:sz w:val="26"/>
          <w:szCs w:val="26"/>
        </w:rPr>
        <w:t>осiб</w:t>
      </w:r>
      <w:proofErr w:type="spellEnd"/>
      <w:r>
        <w:rPr>
          <w:rFonts w:ascii="Times New Roman" w:eastAsia="Times New Roman" w:hAnsi="Times New Roman" w:cs="Times New Roman"/>
          <w:b/>
          <w:i/>
          <w:sz w:val="26"/>
          <w:szCs w:val="26"/>
        </w:rPr>
        <w:t xml:space="preserve">, </w:t>
      </w:r>
      <w:proofErr w:type="spellStart"/>
      <w:r>
        <w:rPr>
          <w:rFonts w:ascii="Times New Roman" w:eastAsia="Times New Roman" w:hAnsi="Times New Roman" w:cs="Times New Roman"/>
          <w:b/>
          <w:i/>
          <w:sz w:val="26"/>
          <w:szCs w:val="26"/>
        </w:rPr>
        <w:t>фiзичних</w:t>
      </w:r>
      <w:proofErr w:type="spellEnd"/>
      <w:r>
        <w:rPr>
          <w:rFonts w:ascii="Times New Roman" w:eastAsia="Times New Roman" w:hAnsi="Times New Roman" w:cs="Times New Roman"/>
          <w:b/>
          <w:i/>
          <w:sz w:val="26"/>
          <w:szCs w:val="26"/>
        </w:rPr>
        <w:t xml:space="preserve"> </w:t>
      </w:r>
      <w:proofErr w:type="spellStart"/>
      <w:r>
        <w:rPr>
          <w:rFonts w:ascii="Times New Roman" w:eastAsia="Times New Roman" w:hAnsi="Times New Roman" w:cs="Times New Roman"/>
          <w:b/>
          <w:i/>
          <w:sz w:val="26"/>
          <w:szCs w:val="26"/>
        </w:rPr>
        <w:t>осiб-пiдприємцiв</w:t>
      </w:r>
      <w:proofErr w:type="spellEnd"/>
      <w:r>
        <w:rPr>
          <w:rFonts w:ascii="Times New Roman" w:eastAsia="Times New Roman" w:hAnsi="Times New Roman" w:cs="Times New Roman"/>
          <w:b/>
          <w:i/>
          <w:sz w:val="26"/>
          <w:szCs w:val="26"/>
        </w:rPr>
        <w:t xml:space="preserve"> та громадських формувань; телефон, факс, електронна адреса)</w:t>
      </w:r>
    </w:p>
    <w:p w:rsidR="008D2ACB" w:rsidRDefault="003131E7" w:rsidP="00AB2FF5">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Повністю ознайомившись з умовами оголошення на зазначену вище закупівлю, в тому числі із </w:t>
      </w:r>
      <w:proofErr w:type="spellStart"/>
      <w:r>
        <w:rPr>
          <w:rFonts w:ascii="Times New Roman" w:eastAsia="Times New Roman" w:hAnsi="Times New Roman" w:cs="Times New Roman"/>
          <w:sz w:val="26"/>
          <w:szCs w:val="26"/>
        </w:rPr>
        <w:t>проєктом</w:t>
      </w:r>
      <w:proofErr w:type="spellEnd"/>
      <w:r>
        <w:rPr>
          <w:rFonts w:ascii="Times New Roman" w:eastAsia="Times New Roman" w:hAnsi="Times New Roman" w:cs="Times New Roman"/>
          <w:sz w:val="26"/>
          <w:szCs w:val="26"/>
        </w:rPr>
        <w:t xml:space="preserve"> договору на закупівлю і технічними вимогами, погоджуємося виконати вимоги Замовника та надаємо свою пропозицію на загальну суму:</w:t>
      </w:r>
    </w:p>
    <w:tbl>
      <w:tblPr>
        <w:tblStyle w:val="a5"/>
        <w:tblW w:w="101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4678"/>
        <w:gridCol w:w="1417"/>
        <w:gridCol w:w="1560"/>
        <w:gridCol w:w="1662"/>
      </w:tblGrid>
      <w:tr w:rsidR="008D2ACB" w:rsidTr="00AB2FF5">
        <w:trPr>
          <w:trHeight w:val="1345"/>
        </w:trPr>
        <w:tc>
          <w:tcPr>
            <w:tcW w:w="817" w:type="dxa"/>
          </w:tcPr>
          <w:p w:rsidR="008D2ACB" w:rsidRDefault="003131E7" w:rsidP="00AB2FF5">
            <w:pPr>
              <w:tabs>
                <w:tab w:val="left" w:pos="284"/>
              </w:tabs>
              <w:spacing w:line="240" w:lineRule="auto"/>
              <w:jc w:val="center"/>
              <w:rPr>
                <w:rFonts w:ascii="Times New Roman" w:eastAsia="Times New Roman" w:hAnsi="Times New Roman" w:cs="Times New Roman"/>
                <w:b/>
                <w:color w:val="00000A"/>
                <w:sz w:val="26"/>
                <w:szCs w:val="26"/>
              </w:rPr>
            </w:pPr>
            <w:r>
              <w:rPr>
                <w:rFonts w:ascii="Times New Roman" w:eastAsia="Times New Roman" w:hAnsi="Times New Roman" w:cs="Times New Roman"/>
                <w:b/>
                <w:color w:val="00000A"/>
                <w:sz w:val="26"/>
                <w:szCs w:val="26"/>
              </w:rPr>
              <w:t>№ з/п</w:t>
            </w:r>
          </w:p>
        </w:tc>
        <w:tc>
          <w:tcPr>
            <w:tcW w:w="4678" w:type="dxa"/>
          </w:tcPr>
          <w:p w:rsidR="008D2ACB" w:rsidRDefault="003131E7" w:rsidP="00AB2FF5">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color w:val="00000A"/>
                <w:sz w:val="26"/>
                <w:szCs w:val="26"/>
              </w:rPr>
              <w:t>Назва послуги</w:t>
            </w:r>
          </w:p>
        </w:tc>
        <w:tc>
          <w:tcPr>
            <w:tcW w:w="1417" w:type="dxa"/>
          </w:tcPr>
          <w:p w:rsidR="008D2ACB" w:rsidRDefault="003131E7" w:rsidP="00AB2FF5">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Одиниця виміру</w:t>
            </w:r>
          </w:p>
        </w:tc>
        <w:tc>
          <w:tcPr>
            <w:tcW w:w="1560" w:type="dxa"/>
          </w:tcPr>
          <w:p w:rsidR="008D2ACB" w:rsidRDefault="003131E7" w:rsidP="00AB2FF5">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Кількість</w:t>
            </w:r>
          </w:p>
        </w:tc>
        <w:tc>
          <w:tcPr>
            <w:tcW w:w="1662" w:type="dxa"/>
          </w:tcPr>
          <w:p w:rsidR="008D2ACB" w:rsidRDefault="003131E7" w:rsidP="00AB2FF5">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color w:val="00000A"/>
                <w:sz w:val="26"/>
                <w:szCs w:val="26"/>
              </w:rPr>
              <w:t>Загальна вартість пропозиції (</w:t>
            </w:r>
            <w:proofErr w:type="spellStart"/>
            <w:r>
              <w:rPr>
                <w:rFonts w:ascii="Times New Roman" w:eastAsia="Times New Roman" w:hAnsi="Times New Roman" w:cs="Times New Roman"/>
                <w:b/>
                <w:color w:val="00000A"/>
                <w:sz w:val="26"/>
                <w:szCs w:val="26"/>
              </w:rPr>
              <w:t>грн</w:t>
            </w:r>
            <w:proofErr w:type="spellEnd"/>
            <w:r>
              <w:rPr>
                <w:rFonts w:ascii="Times New Roman" w:eastAsia="Times New Roman" w:hAnsi="Times New Roman" w:cs="Times New Roman"/>
                <w:b/>
                <w:color w:val="00000A"/>
                <w:sz w:val="26"/>
                <w:szCs w:val="26"/>
              </w:rPr>
              <w:t>), з ПДВ*</w:t>
            </w:r>
          </w:p>
        </w:tc>
      </w:tr>
      <w:tr w:rsidR="008D2ACB">
        <w:trPr>
          <w:trHeight w:val="337"/>
        </w:trPr>
        <w:tc>
          <w:tcPr>
            <w:tcW w:w="817" w:type="dxa"/>
          </w:tcPr>
          <w:p w:rsidR="008D2ACB" w:rsidRDefault="003131E7" w:rsidP="00AB2FF5">
            <w:pPr>
              <w:spacing w:line="240" w:lineRule="auto"/>
              <w:jc w:val="center"/>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rPr>
              <w:t>1</w:t>
            </w:r>
          </w:p>
        </w:tc>
        <w:tc>
          <w:tcPr>
            <w:tcW w:w="4678" w:type="dxa"/>
          </w:tcPr>
          <w:p w:rsidR="008D2ACB" w:rsidRDefault="008D2ACB" w:rsidP="00AB2FF5">
            <w:pPr>
              <w:spacing w:line="240" w:lineRule="auto"/>
              <w:rPr>
                <w:rFonts w:ascii="Times New Roman" w:eastAsia="Times New Roman" w:hAnsi="Times New Roman" w:cs="Times New Roman"/>
                <w:sz w:val="26"/>
                <w:szCs w:val="26"/>
                <w:highlight w:val="yellow"/>
              </w:rPr>
            </w:pPr>
          </w:p>
        </w:tc>
        <w:tc>
          <w:tcPr>
            <w:tcW w:w="1417" w:type="dxa"/>
          </w:tcPr>
          <w:p w:rsidR="008D2ACB" w:rsidRDefault="008D2ACB" w:rsidP="00AB2FF5">
            <w:pPr>
              <w:spacing w:line="240" w:lineRule="auto"/>
              <w:jc w:val="center"/>
              <w:rPr>
                <w:rFonts w:ascii="Times New Roman" w:eastAsia="Times New Roman" w:hAnsi="Times New Roman" w:cs="Times New Roman"/>
                <w:sz w:val="26"/>
                <w:szCs w:val="26"/>
                <w:highlight w:val="yellow"/>
              </w:rPr>
            </w:pPr>
          </w:p>
        </w:tc>
        <w:tc>
          <w:tcPr>
            <w:tcW w:w="1560" w:type="dxa"/>
          </w:tcPr>
          <w:p w:rsidR="008D2ACB" w:rsidRDefault="008D2ACB" w:rsidP="00AB2FF5">
            <w:pPr>
              <w:spacing w:line="240" w:lineRule="auto"/>
              <w:jc w:val="center"/>
              <w:rPr>
                <w:rFonts w:ascii="Times New Roman" w:eastAsia="Times New Roman" w:hAnsi="Times New Roman" w:cs="Times New Roman"/>
                <w:sz w:val="26"/>
                <w:szCs w:val="26"/>
                <w:highlight w:val="yellow"/>
              </w:rPr>
            </w:pPr>
          </w:p>
        </w:tc>
        <w:tc>
          <w:tcPr>
            <w:tcW w:w="1662" w:type="dxa"/>
          </w:tcPr>
          <w:p w:rsidR="008D2ACB" w:rsidRDefault="008D2ACB" w:rsidP="00AB2FF5">
            <w:pPr>
              <w:spacing w:line="240" w:lineRule="auto"/>
              <w:jc w:val="both"/>
              <w:rPr>
                <w:rFonts w:ascii="Times New Roman" w:eastAsia="Times New Roman" w:hAnsi="Times New Roman" w:cs="Times New Roman"/>
                <w:sz w:val="26"/>
                <w:szCs w:val="26"/>
                <w:highlight w:val="yellow"/>
              </w:rPr>
            </w:pPr>
          </w:p>
        </w:tc>
      </w:tr>
      <w:tr w:rsidR="008D2ACB">
        <w:trPr>
          <w:trHeight w:val="255"/>
        </w:trPr>
        <w:tc>
          <w:tcPr>
            <w:tcW w:w="8472" w:type="dxa"/>
            <w:gridSpan w:val="4"/>
          </w:tcPr>
          <w:p w:rsidR="008D2ACB" w:rsidRDefault="003131E7" w:rsidP="00AB2FF5">
            <w:pPr>
              <w:tabs>
                <w:tab w:val="left" w:pos="284"/>
              </w:tabs>
              <w:spacing w:line="240" w:lineRule="auto"/>
              <w:jc w:val="both"/>
              <w:rPr>
                <w:rFonts w:ascii="Times New Roman" w:eastAsia="Times New Roman" w:hAnsi="Times New Roman" w:cs="Times New Roman"/>
                <w:color w:val="00000A"/>
                <w:sz w:val="26"/>
                <w:szCs w:val="26"/>
              </w:rPr>
            </w:pPr>
            <w:r>
              <w:rPr>
                <w:rFonts w:ascii="Times New Roman" w:eastAsia="Times New Roman" w:hAnsi="Times New Roman" w:cs="Times New Roman"/>
                <w:color w:val="00000A"/>
                <w:sz w:val="26"/>
                <w:szCs w:val="26"/>
              </w:rPr>
              <w:t>Загальна вартість, грн. без ПДВ:</w:t>
            </w:r>
          </w:p>
        </w:tc>
        <w:tc>
          <w:tcPr>
            <w:tcW w:w="1662" w:type="dxa"/>
          </w:tcPr>
          <w:p w:rsidR="008D2ACB" w:rsidRDefault="008D2ACB" w:rsidP="00AB2FF5">
            <w:pPr>
              <w:spacing w:line="240" w:lineRule="auto"/>
              <w:jc w:val="both"/>
              <w:rPr>
                <w:rFonts w:ascii="Times New Roman" w:eastAsia="Times New Roman" w:hAnsi="Times New Roman" w:cs="Times New Roman"/>
                <w:sz w:val="26"/>
                <w:szCs w:val="26"/>
                <w:highlight w:val="yellow"/>
              </w:rPr>
            </w:pPr>
          </w:p>
        </w:tc>
      </w:tr>
      <w:tr w:rsidR="008D2ACB">
        <w:trPr>
          <w:trHeight w:val="235"/>
        </w:trPr>
        <w:tc>
          <w:tcPr>
            <w:tcW w:w="8472" w:type="dxa"/>
            <w:gridSpan w:val="4"/>
          </w:tcPr>
          <w:p w:rsidR="008D2ACB" w:rsidRDefault="003131E7" w:rsidP="00AB2FF5">
            <w:pPr>
              <w:tabs>
                <w:tab w:val="left" w:pos="284"/>
              </w:tabs>
              <w:spacing w:line="240" w:lineRule="auto"/>
              <w:jc w:val="both"/>
              <w:rPr>
                <w:rFonts w:ascii="Times New Roman" w:eastAsia="Times New Roman" w:hAnsi="Times New Roman" w:cs="Times New Roman"/>
                <w:color w:val="00000A"/>
                <w:sz w:val="26"/>
                <w:szCs w:val="26"/>
              </w:rPr>
            </w:pPr>
            <w:r>
              <w:rPr>
                <w:rFonts w:ascii="Times New Roman" w:eastAsia="Times New Roman" w:hAnsi="Times New Roman" w:cs="Times New Roman"/>
                <w:color w:val="00000A"/>
                <w:sz w:val="26"/>
                <w:szCs w:val="26"/>
              </w:rPr>
              <w:t>ПДВ, грн.:</w:t>
            </w:r>
          </w:p>
        </w:tc>
        <w:tc>
          <w:tcPr>
            <w:tcW w:w="1662" w:type="dxa"/>
          </w:tcPr>
          <w:p w:rsidR="008D2ACB" w:rsidRDefault="008D2ACB" w:rsidP="00AB2FF5">
            <w:pPr>
              <w:spacing w:line="240" w:lineRule="auto"/>
              <w:jc w:val="both"/>
              <w:rPr>
                <w:rFonts w:ascii="Times New Roman" w:eastAsia="Times New Roman" w:hAnsi="Times New Roman" w:cs="Times New Roman"/>
                <w:sz w:val="26"/>
                <w:szCs w:val="26"/>
                <w:highlight w:val="yellow"/>
              </w:rPr>
            </w:pPr>
          </w:p>
        </w:tc>
      </w:tr>
      <w:tr w:rsidR="008D2ACB">
        <w:trPr>
          <w:trHeight w:val="215"/>
        </w:trPr>
        <w:tc>
          <w:tcPr>
            <w:tcW w:w="8472" w:type="dxa"/>
            <w:gridSpan w:val="4"/>
          </w:tcPr>
          <w:p w:rsidR="008D2ACB" w:rsidRDefault="003131E7" w:rsidP="00AB2FF5">
            <w:pPr>
              <w:tabs>
                <w:tab w:val="left" w:pos="284"/>
              </w:tabs>
              <w:spacing w:line="240" w:lineRule="auto"/>
              <w:jc w:val="both"/>
              <w:rPr>
                <w:rFonts w:ascii="Times New Roman" w:eastAsia="Times New Roman" w:hAnsi="Times New Roman" w:cs="Times New Roman"/>
                <w:color w:val="00000A"/>
                <w:sz w:val="26"/>
                <w:szCs w:val="26"/>
              </w:rPr>
            </w:pPr>
            <w:r>
              <w:rPr>
                <w:rFonts w:ascii="Times New Roman" w:eastAsia="Times New Roman" w:hAnsi="Times New Roman" w:cs="Times New Roman"/>
                <w:color w:val="00000A"/>
                <w:sz w:val="26"/>
                <w:szCs w:val="26"/>
              </w:rPr>
              <w:t>Загальна вартість, грн. з ПДВ:</w:t>
            </w:r>
          </w:p>
        </w:tc>
        <w:tc>
          <w:tcPr>
            <w:tcW w:w="1662" w:type="dxa"/>
          </w:tcPr>
          <w:p w:rsidR="008D2ACB" w:rsidRDefault="008D2ACB" w:rsidP="00AB2FF5">
            <w:pPr>
              <w:spacing w:line="240" w:lineRule="auto"/>
              <w:jc w:val="both"/>
              <w:rPr>
                <w:rFonts w:ascii="Times New Roman" w:eastAsia="Times New Roman" w:hAnsi="Times New Roman" w:cs="Times New Roman"/>
                <w:sz w:val="26"/>
                <w:szCs w:val="26"/>
                <w:highlight w:val="yellow"/>
              </w:rPr>
            </w:pPr>
          </w:p>
        </w:tc>
      </w:tr>
    </w:tbl>
    <w:p w:rsidR="008D2ACB" w:rsidRDefault="003131E7" w:rsidP="00AB2FF5">
      <w:pPr>
        <w:tabs>
          <w:tab w:val="left" w:pos="284"/>
        </w:tabs>
        <w:spacing w:line="240" w:lineRule="auto"/>
        <w:rPr>
          <w:rFonts w:ascii="Times New Roman" w:eastAsia="Times New Roman" w:hAnsi="Times New Roman" w:cs="Times New Roman"/>
          <w:sz w:val="26"/>
          <w:szCs w:val="26"/>
        </w:rPr>
      </w:pPr>
      <w:r>
        <w:rPr>
          <w:rFonts w:ascii="Times New Roman" w:eastAsia="Times New Roman" w:hAnsi="Times New Roman" w:cs="Times New Roman"/>
          <w:b/>
          <w:color w:val="00000A"/>
          <w:sz w:val="26"/>
          <w:szCs w:val="26"/>
        </w:rPr>
        <w:t>* якщо учасник не є платником ПДВ- вказати без ПДВ.</w:t>
      </w:r>
    </w:p>
    <w:p w:rsidR="00AA55BA" w:rsidRPr="00AA55BA" w:rsidRDefault="00AA55BA" w:rsidP="00AA55BA">
      <w:pPr>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 </w:t>
      </w:r>
      <w:r w:rsidRPr="00AA55BA">
        <w:rPr>
          <w:rFonts w:ascii="Times New Roman" w:eastAsia="Times New Roman" w:hAnsi="Times New Roman" w:cs="Times New Roman"/>
          <w:sz w:val="24"/>
          <w:szCs w:val="24"/>
          <w:lang w:eastAsia="en-US"/>
        </w:rPr>
        <w:t>Ознайомившись з технічними вимогами, вимогами щодо кількості та термінів надання послуг, що закуповуються, ми маємо можливість і погоджуємось забезпечити замовника послугою відповідної якості, в необхідній кількості та в установлені замовником строки.</w:t>
      </w:r>
    </w:p>
    <w:p w:rsidR="00AA55BA" w:rsidRPr="00AA55BA" w:rsidRDefault="00AA55BA" w:rsidP="00AA55BA">
      <w:pPr>
        <w:spacing w:line="240" w:lineRule="auto"/>
        <w:jc w:val="both"/>
        <w:rPr>
          <w:rFonts w:ascii="Times New Roman" w:hAnsi="Times New Roman" w:cs="Times New Roman"/>
          <w:sz w:val="24"/>
          <w:szCs w:val="24"/>
          <w:lang w:eastAsia="en-US"/>
        </w:rPr>
      </w:pPr>
      <w:r w:rsidRPr="00AA55BA">
        <w:rPr>
          <w:rFonts w:ascii="Times New Roman" w:eastAsia="Times New Roman" w:hAnsi="Times New Roman" w:cs="Times New Roman"/>
          <w:sz w:val="24"/>
          <w:szCs w:val="24"/>
          <w:lang w:eastAsia="en-US"/>
        </w:rPr>
        <w:t xml:space="preserve">2. Гарантуємо виконати роботи: до </w:t>
      </w:r>
      <w:r w:rsidR="00B452BF">
        <w:rPr>
          <w:rFonts w:ascii="Times New Roman" w:eastAsia="Times New Roman" w:hAnsi="Times New Roman" w:cs="Times New Roman"/>
          <w:sz w:val="24"/>
          <w:szCs w:val="24"/>
          <w:lang w:eastAsia="en-US"/>
        </w:rPr>
        <w:t>31.08</w:t>
      </w:r>
      <w:bookmarkStart w:id="4" w:name="_GoBack"/>
      <w:bookmarkEnd w:id="4"/>
      <w:r w:rsidRPr="00AA55BA">
        <w:rPr>
          <w:rFonts w:ascii="Times New Roman" w:eastAsia="Times New Roman" w:hAnsi="Times New Roman" w:cs="Times New Roman"/>
          <w:sz w:val="24"/>
          <w:szCs w:val="24"/>
          <w:lang w:eastAsia="en-US"/>
        </w:rPr>
        <w:t>.202</w:t>
      </w:r>
      <w:r w:rsidR="00B32814" w:rsidRPr="00B32814">
        <w:rPr>
          <w:rFonts w:ascii="Times New Roman" w:eastAsia="Times New Roman" w:hAnsi="Times New Roman" w:cs="Times New Roman"/>
          <w:sz w:val="24"/>
          <w:szCs w:val="24"/>
          <w:lang w:val="ru-RU" w:eastAsia="en-US"/>
        </w:rPr>
        <w:t>2</w:t>
      </w:r>
      <w:r w:rsidRPr="00AA55BA">
        <w:rPr>
          <w:rFonts w:ascii="Times New Roman" w:eastAsia="Times New Roman" w:hAnsi="Times New Roman" w:cs="Times New Roman"/>
          <w:sz w:val="24"/>
          <w:szCs w:val="24"/>
          <w:lang w:eastAsia="en-US"/>
        </w:rPr>
        <w:t xml:space="preserve"> року.</w:t>
      </w:r>
    </w:p>
    <w:p w:rsidR="00AA55BA" w:rsidRPr="00AA55BA" w:rsidRDefault="00AA55BA" w:rsidP="00AA55BA">
      <w:pPr>
        <w:spacing w:line="240" w:lineRule="auto"/>
        <w:jc w:val="both"/>
        <w:rPr>
          <w:rFonts w:ascii="Times New Roman" w:hAnsi="Times New Roman" w:cs="Times New Roman"/>
          <w:sz w:val="24"/>
          <w:szCs w:val="24"/>
          <w:lang w:eastAsia="en-US"/>
        </w:rPr>
      </w:pPr>
      <w:r w:rsidRPr="00AA55BA">
        <w:rPr>
          <w:rFonts w:ascii="Times New Roman" w:hAnsi="Times New Roman" w:cs="Times New Roman"/>
          <w:sz w:val="24"/>
          <w:szCs w:val="24"/>
          <w:lang w:eastAsia="en-US"/>
        </w:rPr>
        <w:t xml:space="preserve">3. </w:t>
      </w:r>
      <w:r w:rsidRPr="00AA55BA">
        <w:rPr>
          <w:rFonts w:ascii="Times New Roman" w:eastAsia="Times New Roman" w:hAnsi="Times New Roman" w:cs="Times New Roman"/>
          <w:sz w:val="24"/>
          <w:szCs w:val="24"/>
          <w:lang w:eastAsia="en-US"/>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A55BA" w:rsidRPr="00AA55BA" w:rsidRDefault="00AA55BA" w:rsidP="00AA55BA">
      <w:pPr>
        <w:spacing w:line="240" w:lineRule="auto"/>
        <w:jc w:val="both"/>
        <w:rPr>
          <w:rFonts w:ascii="Times New Roman" w:hAnsi="Times New Roman" w:cs="Times New Roman"/>
          <w:sz w:val="24"/>
          <w:szCs w:val="24"/>
          <w:lang w:eastAsia="en-US"/>
        </w:rPr>
      </w:pPr>
      <w:r w:rsidRPr="00AA55BA">
        <w:rPr>
          <w:rFonts w:ascii="Times New Roman" w:hAnsi="Times New Roman" w:cs="Times New Roman"/>
          <w:sz w:val="24"/>
          <w:szCs w:val="24"/>
          <w:lang w:eastAsia="en-US"/>
        </w:rPr>
        <w:t xml:space="preserve">4. </w:t>
      </w:r>
      <w:r w:rsidRPr="00AA55BA">
        <w:rPr>
          <w:rFonts w:ascii="Times New Roman" w:eastAsia="Times New Roman" w:hAnsi="Times New Roman" w:cs="Times New Roman"/>
          <w:sz w:val="24"/>
          <w:szCs w:val="24"/>
          <w:lang w:eastAsia="en-US"/>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AA55BA" w:rsidRPr="00AA55BA" w:rsidRDefault="00AA55BA" w:rsidP="00AA55BA">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r w:rsidRPr="00AA55BA">
        <w:rPr>
          <w:rFonts w:ascii="Times New Roman" w:hAnsi="Times New Roman" w:cs="Times New Roman"/>
          <w:sz w:val="24"/>
          <w:szCs w:val="24"/>
          <w:lang w:eastAsia="en-US"/>
        </w:rPr>
        <w:t xml:space="preserve">. </w:t>
      </w:r>
      <w:r w:rsidRPr="00AA55BA">
        <w:rPr>
          <w:rFonts w:ascii="Times New Roman" w:eastAsia="Times New Roman" w:hAnsi="Times New Roman" w:cs="Times New Roman"/>
          <w:sz w:val="24"/>
          <w:szCs w:val="24"/>
          <w:lang w:eastAsia="en-US"/>
        </w:rPr>
        <w:t>Якщо наша пропозиція буде акцептована, ми беремо на себе зобов’язання на підписання Договору не раніше ніж через 2 робочих дні після оприлюднення рішення про Переможця Закупівлі.</w:t>
      </w:r>
    </w:p>
    <w:p w:rsidR="00AA55BA" w:rsidRPr="00AA55BA" w:rsidRDefault="00AA55BA" w:rsidP="00AA55BA">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r w:rsidRPr="00AA55BA">
        <w:rPr>
          <w:rFonts w:ascii="Times New Roman" w:hAnsi="Times New Roman" w:cs="Times New Roman"/>
          <w:sz w:val="24"/>
          <w:szCs w:val="24"/>
          <w:lang w:eastAsia="en-US"/>
        </w:rPr>
        <w:t xml:space="preserve">. </w:t>
      </w:r>
      <w:r w:rsidRPr="00AA55BA">
        <w:rPr>
          <w:rFonts w:ascii="Times New Roman" w:eastAsia="Times New Roman" w:hAnsi="Times New Roman" w:cs="Times New Roman"/>
          <w:sz w:val="24"/>
          <w:szCs w:val="24"/>
          <w:lang w:eastAsia="en-US"/>
        </w:rPr>
        <w:t>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та надаємо документи (скановані копії), передбачені в вимогах.</w:t>
      </w:r>
    </w:p>
    <w:p w:rsidR="008D2ACB" w:rsidRDefault="003131E7" w:rsidP="00AB2FF5">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Посада, прізвище, ініціали, підпис уповноваженої особи підприємства/фізичної особи </w:t>
      </w:r>
    </w:p>
    <w:p w:rsidR="008D2ACB" w:rsidRDefault="003131E7" w:rsidP="00AB2FF5">
      <w:pPr>
        <w:shd w:val="clear" w:color="auto" w:fill="FFFFFF"/>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Пропозиція повинна містити загальну вартість предмету закупівлі, що відповідає ціновій пропозиції, поданій учасником через систему електронних закупівель до початку аукціону.</w:t>
      </w:r>
    </w:p>
    <w:p w:rsidR="008D2ACB" w:rsidRDefault="003131E7" w:rsidP="00AB2FF5">
      <w:pPr>
        <w:shd w:val="clear" w:color="auto" w:fill="FFFFFF"/>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AA0B42" w:rsidRDefault="00AA0B42" w:rsidP="00AB2FF5">
      <w:pPr>
        <w:shd w:val="clear" w:color="auto" w:fill="FFFFFF"/>
        <w:spacing w:line="240" w:lineRule="auto"/>
        <w:jc w:val="both"/>
        <w:rPr>
          <w:rFonts w:ascii="Times New Roman" w:eastAsia="Times New Roman" w:hAnsi="Times New Roman" w:cs="Times New Roman"/>
          <w:i/>
          <w:sz w:val="24"/>
          <w:szCs w:val="24"/>
        </w:rPr>
      </w:pPr>
    </w:p>
    <w:p w:rsidR="00AA0B42" w:rsidRDefault="00AA0B42" w:rsidP="00AB2FF5">
      <w:pPr>
        <w:shd w:val="clear" w:color="auto" w:fill="FFFFFF"/>
        <w:spacing w:line="240" w:lineRule="auto"/>
        <w:jc w:val="both"/>
        <w:rPr>
          <w:rFonts w:ascii="Times New Roman" w:eastAsia="Times New Roman" w:hAnsi="Times New Roman" w:cs="Times New Roman"/>
          <w:i/>
          <w:sz w:val="24"/>
          <w:szCs w:val="24"/>
        </w:rPr>
      </w:pPr>
    </w:p>
    <w:p w:rsidR="00AA0B42" w:rsidRDefault="00AA0B42" w:rsidP="00AB2FF5">
      <w:pPr>
        <w:shd w:val="clear" w:color="auto" w:fill="FFFFFF"/>
        <w:spacing w:line="240" w:lineRule="auto"/>
        <w:jc w:val="both"/>
        <w:rPr>
          <w:rFonts w:ascii="Times New Roman" w:eastAsia="Times New Roman" w:hAnsi="Times New Roman" w:cs="Times New Roman"/>
          <w:i/>
          <w:sz w:val="24"/>
          <w:szCs w:val="24"/>
        </w:rPr>
      </w:pPr>
    </w:p>
    <w:p w:rsidR="008D2ACB" w:rsidRDefault="003131E7">
      <w:pPr>
        <w:spacing w:line="240" w:lineRule="auto"/>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Додаток №2</w:t>
      </w:r>
    </w:p>
    <w:p w:rsidR="00904120" w:rsidRDefault="00904120" w:rsidP="00904120">
      <w:pPr>
        <w:suppressAutoHyphens/>
        <w:spacing w:line="240" w:lineRule="auto"/>
        <w:rPr>
          <w:rFonts w:ascii="Times New Roman" w:eastAsia="Times New Roman" w:hAnsi="Times New Roman" w:cs="Times New Roman"/>
          <w:bCs/>
          <w:color w:val="000000"/>
          <w:sz w:val="18"/>
          <w:szCs w:val="18"/>
          <w:lang w:eastAsia="ar-SA"/>
        </w:rPr>
      </w:pPr>
    </w:p>
    <w:p w:rsidR="00AA55BA" w:rsidRPr="00AA55BA" w:rsidRDefault="00AA55BA" w:rsidP="00AA55BA">
      <w:pPr>
        <w:spacing w:line="240" w:lineRule="auto"/>
        <w:jc w:val="center"/>
        <w:rPr>
          <w:rFonts w:ascii="Times New Roman" w:eastAsia="Times New Roman" w:hAnsi="Times New Roman" w:cs="Times New Roman"/>
          <w:b/>
          <w:sz w:val="24"/>
          <w:szCs w:val="24"/>
          <w:lang w:eastAsia="en-US"/>
        </w:rPr>
      </w:pPr>
      <w:r w:rsidRPr="00AA55BA">
        <w:rPr>
          <w:rFonts w:ascii="Times New Roman" w:eastAsia="Times New Roman" w:hAnsi="Times New Roman" w:cs="Times New Roman"/>
          <w:b/>
          <w:sz w:val="24"/>
          <w:szCs w:val="24"/>
          <w:lang w:eastAsia="en-US"/>
        </w:rPr>
        <w:t>Технічне завдання та технічні характеристики</w:t>
      </w:r>
    </w:p>
    <w:p w:rsidR="00AA55BA" w:rsidRPr="00AA55BA" w:rsidRDefault="00AA55BA" w:rsidP="00AA55BA">
      <w:pPr>
        <w:spacing w:line="240" w:lineRule="auto"/>
        <w:jc w:val="both"/>
        <w:rPr>
          <w:rFonts w:ascii="Times New Roman" w:hAnsi="Times New Roman" w:cs="Times New Roman"/>
          <w:sz w:val="24"/>
          <w:szCs w:val="24"/>
          <w:lang w:eastAsia="en-US"/>
        </w:rPr>
      </w:pPr>
      <w:r w:rsidRPr="00AA55BA">
        <w:rPr>
          <w:rFonts w:ascii="Times New Roman" w:hAnsi="Times New Roman" w:cs="Times New Roman"/>
          <w:sz w:val="24"/>
          <w:szCs w:val="24"/>
          <w:lang w:eastAsia="en-US"/>
        </w:rPr>
        <w:t>1. Учасник повинен:</w:t>
      </w:r>
    </w:p>
    <w:p w:rsidR="00AA55BA" w:rsidRPr="00AA55BA" w:rsidRDefault="00AA55BA" w:rsidP="00AA55BA">
      <w:pPr>
        <w:spacing w:line="240" w:lineRule="auto"/>
        <w:jc w:val="both"/>
        <w:rPr>
          <w:rFonts w:ascii="Times New Roman" w:hAnsi="Times New Roman" w:cs="Times New Roman"/>
          <w:sz w:val="24"/>
          <w:szCs w:val="24"/>
          <w:lang w:eastAsia="en-US"/>
        </w:rPr>
      </w:pPr>
      <w:r w:rsidRPr="00AA55BA">
        <w:rPr>
          <w:rFonts w:ascii="Times New Roman" w:hAnsi="Times New Roman" w:cs="Times New Roman"/>
          <w:sz w:val="24"/>
          <w:szCs w:val="24"/>
          <w:lang w:eastAsia="en-US"/>
        </w:rPr>
        <w:t>1.1.  забезпечити безпечне виконання послуг, з додержанням  вимог правил  по охороні праці, техніки безпеки, забезпечити нагляд за станом обладнання, механізмів, пристроїв, транспортних і вантажопідйомних засобів, інвентарю та огороджувальних пристроїв небезпечних місць. Виконавець несе відповідальність за правильну і безпечну експлуатацію обладнання і механізмів у процесі виконання послуг.</w:t>
      </w:r>
    </w:p>
    <w:p w:rsidR="00AA55BA" w:rsidRPr="00AA55BA" w:rsidRDefault="00AA55BA" w:rsidP="00AA55BA">
      <w:pPr>
        <w:tabs>
          <w:tab w:val="left" w:pos="284"/>
        </w:tabs>
        <w:spacing w:line="240" w:lineRule="auto"/>
        <w:jc w:val="both"/>
        <w:rPr>
          <w:rFonts w:ascii="Times New Roman" w:hAnsi="Times New Roman" w:cs="Times New Roman"/>
          <w:sz w:val="24"/>
          <w:szCs w:val="24"/>
          <w:lang w:eastAsia="en-US"/>
        </w:rPr>
      </w:pPr>
      <w:r w:rsidRPr="00AA55BA">
        <w:rPr>
          <w:rFonts w:ascii="Times New Roman" w:hAnsi="Times New Roman" w:cs="Times New Roman"/>
          <w:sz w:val="24"/>
          <w:szCs w:val="24"/>
          <w:lang w:eastAsia="en-US"/>
        </w:rPr>
        <w:t>1.2. забезпечити цільність конструктивних елементів споруди, інженерних мереж при виконанні робіт. У разі виникнення ушкоджень під час, або які стали наслідком виконання послуг поруч розташованих елементів житлового будинку (покрівлі, інженерні мережі, тощо) забезпечити виконання відновлюваних робіт за власний кошт в термін 3 робочих днів. Після виконання відновлюваних робіт, спільно з представниками Замовника скласти та підписати відповідний акт.</w:t>
      </w:r>
    </w:p>
    <w:p w:rsidR="00AA55BA" w:rsidRPr="00AA55BA" w:rsidRDefault="00AA55BA" w:rsidP="00AA55BA">
      <w:pPr>
        <w:spacing w:line="240" w:lineRule="auto"/>
        <w:jc w:val="both"/>
        <w:rPr>
          <w:rFonts w:ascii="Times New Roman" w:hAnsi="Times New Roman" w:cs="Times New Roman"/>
          <w:sz w:val="24"/>
          <w:szCs w:val="24"/>
          <w:lang w:eastAsia="en-US"/>
        </w:rPr>
      </w:pPr>
      <w:r w:rsidRPr="00AA55BA">
        <w:rPr>
          <w:rFonts w:ascii="Times New Roman" w:hAnsi="Times New Roman" w:cs="Times New Roman"/>
          <w:sz w:val="24"/>
          <w:szCs w:val="24"/>
          <w:lang w:eastAsia="en-US"/>
        </w:rPr>
        <w:t xml:space="preserve">2. Виконавець несе відповідальність за якість наданих послуг. При виявленні Замовником недоліків у наданих послугах, або наявності скарг від  мешканців житлових  будинків на протязі терміну дії договору, Виконавець усуває недоліки за свій рахунок протягом 2 робочих днів з моменту пред'явлення вимог Замовником. У разі, якщо через 2 дня з моменту повідомлення про виявлення недоліків Виконавець не приступить до усунення даних недоліків, то Замовник має право укласти договір на усунення недоліків з третьою особою. </w:t>
      </w:r>
    </w:p>
    <w:p w:rsidR="00AA55BA" w:rsidRPr="00AA55BA" w:rsidRDefault="00AA55BA" w:rsidP="00AA55BA">
      <w:pPr>
        <w:spacing w:line="240" w:lineRule="auto"/>
        <w:ind w:firstLine="567"/>
        <w:jc w:val="both"/>
        <w:rPr>
          <w:rFonts w:ascii="Times New Roman" w:hAnsi="Times New Roman" w:cs="Times New Roman"/>
          <w:sz w:val="24"/>
          <w:szCs w:val="24"/>
          <w:lang w:eastAsia="en-US"/>
        </w:rPr>
      </w:pPr>
      <w:r w:rsidRPr="00AA55BA">
        <w:rPr>
          <w:rFonts w:ascii="Times New Roman" w:hAnsi="Times New Roman" w:cs="Times New Roman"/>
          <w:sz w:val="24"/>
          <w:szCs w:val="24"/>
          <w:lang w:eastAsia="en-US"/>
        </w:rPr>
        <w:t>У цьому випадку всі витрати, які поніс Замовник щодо усунення даних недоліків (оплата послуг третій особі і інше), Виконавець зобов'язаний відшкодувати Замовнику в повному обсязі.</w:t>
      </w:r>
    </w:p>
    <w:p w:rsidR="00AA55BA" w:rsidRPr="00AA55BA" w:rsidRDefault="00AA55BA" w:rsidP="00AA55BA">
      <w:pPr>
        <w:spacing w:line="240" w:lineRule="auto"/>
        <w:jc w:val="both"/>
        <w:rPr>
          <w:rFonts w:ascii="Times New Roman" w:hAnsi="Times New Roman" w:cs="Times New Roman"/>
          <w:sz w:val="24"/>
          <w:szCs w:val="24"/>
          <w:lang w:eastAsia="en-US"/>
        </w:rPr>
      </w:pPr>
      <w:r w:rsidRPr="00AA55BA">
        <w:rPr>
          <w:rFonts w:ascii="Times New Roman" w:hAnsi="Times New Roman" w:cs="Times New Roman"/>
          <w:sz w:val="24"/>
          <w:szCs w:val="24"/>
          <w:lang w:eastAsia="en-US"/>
        </w:rPr>
        <w:t xml:space="preserve">3. Під час надання послуг, Виконавець використовує власні інструменти, матеріали, запасні частини. </w:t>
      </w:r>
    </w:p>
    <w:p w:rsidR="00AA55BA" w:rsidRPr="00AA55BA" w:rsidRDefault="00AA55BA" w:rsidP="00AA55BA">
      <w:pPr>
        <w:spacing w:line="240" w:lineRule="auto"/>
        <w:ind w:firstLine="567"/>
        <w:jc w:val="both"/>
        <w:rPr>
          <w:rFonts w:ascii="Times New Roman" w:hAnsi="Times New Roman" w:cs="Times New Roman"/>
          <w:sz w:val="24"/>
          <w:szCs w:val="24"/>
          <w:lang w:eastAsia="en-US"/>
        </w:rPr>
      </w:pPr>
      <w:r w:rsidRPr="00AA55BA">
        <w:rPr>
          <w:rFonts w:ascii="Times New Roman" w:hAnsi="Times New Roman" w:cs="Times New Roman"/>
          <w:sz w:val="24"/>
          <w:szCs w:val="24"/>
          <w:lang w:eastAsia="en-US"/>
        </w:rPr>
        <w:t xml:space="preserve">Усі витрати Учасника, пов’язані з підготовкою, в тому числі з отриманням дозволів, ліцензій, сертифікатів тощо, та поданням пропозиції конкурсних торгів не відшкодовуються, зокрема й у разі відміни торгів, визнання торгів такими, що не відбулись та у разі відхилення пропозиції Учасника. </w:t>
      </w:r>
    </w:p>
    <w:p w:rsidR="00AA55BA" w:rsidRPr="00D8477C" w:rsidRDefault="00AA55BA" w:rsidP="00AA55BA">
      <w:pPr>
        <w:spacing w:line="240" w:lineRule="auto"/>
        <w:ind w:firstLine="567"/>
        <w:jc w:val="both"/>
        <w:rPr>
          <w:rFonts w:ascii="Times New Roman" w:hAnsi="Times New Roman" w:cs="Times New Roman"/>
          <w:sz w:val="26"/>
          <w:szCs w:val="26"/>
          <w:lang w:eastAsia="en-US"/>
        </w:rPr>
      </w:pPr>
      <w:r w:rsidRPr="00D8477C">
        <w:rPr>
          <w:rFonts w:ascii="Times New Roman" w:hAnsi="Times New Roman" w:cs="Times New Roman"/>
          <w:sz w:val="26"/>
          <w:szCs w:val="26"/>
          <w:lang w:eastAsia="en-US"/>
        </w:rPr>
        <w:t xml:space="preserve">Вартість </w:t>
      </w:r>
      <w:r w:rsidR="00212B59" w:rsidRPr="00D8477C">
        <w:rPr>
          <w:rFonts w:ascii="Times New Roman" w:hAnsi="Times New Roman" w:cs="Times New Roman"/>
          <w:sz w:val="26"/>
          <w:szCs w:val="26"/>
          <w:lang w:eastAsia="en-US"/>
        </w:rPr>
        <w:t>п</w:t>
      </w:r>
      <w:r w:rsidR="00212B59" w:rsidRPr="00D8477C">
        <w:rPr>
          <w:rFonts w:ascii="Times New Roman" w:eastAsia="Times New Roman" w:hAnsi="Times New Roman" w:cs="Times New Roman"/>
          <w:sz w:val="26"/>
          <w:szCs w:val="26"/>
        </w:rPr>
        <w:t xml:space="preserve">ослуг з технічного обслуговування кран-комплектів внутрішньо-пожежних водогонів </w:t>
      </w:r>
      <w:r w:rsidR="00D8477C" w:rsidRPr="00D8477C">
        <w:rPr>
          <w:rFonts w:ascii="Times New Roman" w:eastAsia="Times New Roman" w:hAnsi="Times New Roman" w:cs="Times New Roman"/>
          <w:sz w:val="26"/>
          <w:szCs w:val="26"/>
        </w:rPr>
        <w:t xml:space="preserve">та гідрантів </w:t>
      </w:r>
      <w:r w:rsidRPr="00D8477C">
        <w:rPr>
          <w:rFonts w:ascii="Times New Roman" w:hAnsi="Times New Roman" w:cs="Times New Roman"/>
          <w:sz w:val="26"/>
          <w:szCs w:val="26"/>
          <w:lang w:eastAsia="en-US"/>
        </w:rPr>
        <w:t>з оформленням відповідних документів.</w:t>
      </w:r>
    </w:p>
    <w:p w:rsidR="00AA55BA" w:rsidRPr="00AA55BA" w:rsidRDefault="00AA55BA" w:rsidP="00AA55BA">
      <w:pPr>
        <w:spacing w:line="240" w:lineRule="auto"/>
        <w:ind w:firstLine="567"/>
        <w:jc w:val="both"/>
        <w:rPr>
          <w:rFonts w:ascii="Times New Roman" w:hAnsi="Times New Roman" w:cs="Times New Roman"/>
          <w:b/>
          <w:sz w:val="24"/>
          <w:szCs w:val="24"/>
          <w:lang w:eastAsia="en-US"/>
        </w:rPr>
      </w:pPr>
      <w:r w:rsidRPr="00AA55BA">
        <w:rPr>
          <w:rFonts w:ascii="Times New Roman" w:hAnsi="Times New Roman" w:cs="Times New Roman"/>
          <w:b/>
          <w:sz w:val="24"/>
          <w:szCs w:val="24"/>
          <w:lang w:eastAsia="en-US"/>
        </w:rPr>
        <w:t xml:space="preserve">Вимоги до виконавця: </w:t>
      </w:r>
    </w:p>
    <w:p w:rsidR="00AA55BA" w:rsidRDefault="00212B59" w:rsidP="00AA55BA">
      <w:pPr>
        <w:spacing w:line="240" w:lineRule="auto"/>
        <w:ind w:firstLine="567"/>
        <w:jc w:val="both"/>
        <w:rPr>
          <w:rFonts w:ascii="Times New Roman" w:hAnsi="Times New Roman" w:cs="Times New Roman"/>
          <w:sz w:val="26"/>
          <w:szCs w:val="26"/>
          <w:lang w:eastAsia="en-US"/>
        </w:rPr>
      </w:pPr>
      <w:r w:rsidRPr="00D8477C">
        <w:rPr>
          <w:rFonts w:ascii="Times New Roman" w:eastAsia="Times New Roman" w:hAnsi="Times New Roman" w:cs="Times New Roman"/>
          <w:sz w:val="26"/>
          <w:szCs w:val="26"/>
        </w:rPr>
        <w:t>Послугу з технічного обслуговування кран-комплектів внутрішньо-пожежних водогонів</w:t>
      </w:r>
      <w:r w:rsidR="00D8477C">
        <w:rPr>
          <w:rFonts w:ascii="Times New Roman" w:eastAsia="Times New Roman" w:hAnsi="Times New Roman" w:cs="Times New Roman"/>
          <w:sz w:val="26"/>
          <w:szCs w:val="26"/>
        </w:rPr>
        <w:t xml:space="preserve"> </w:t>
      </w:r>
      <w:r w:rsidR="00D8477C" w:rsidRPr="00D8477C">
        <w:rPr>
          <w:rFonts w:ascii="Times New Roman" w:eastAsia="Times New Roman" w:hAnsi="Times New Roman" w:cs="Times New Roman"/>
          <w:sz w:val="26"/>
          <w:szCs w:val="26"/>
        </w:rPr>
        <w:t>та гідрантів</w:t>
      </w:r>
      <w:r w:rsidRPr="00D8477C">
        <w:rPr>
          <w:rFonts w:ascii="Times New Roman" w:eastAsia="Times New Roman" w:hAnsi="Times New Roman" w:cs="Times New Roman"/>
          <w:sz w:val="26"/>
          <w:szCs w:val="26"/>
        </w:rPr>
        <w:t xml:space="preserve"> </w:t>
      </w:r>
      <w:r w:rsidR="00AA55BA" w:rsidRPr="00D8477C">
        <w:rPr>
          <w:rFonts w:ascii="Times New Roman" w:hAnsi="Times New Roman" w:cs="Times New Roman"/>
          <w:sz w:val="26"/>
          <w:szCs w:val="26"/>
          <w:lang w:eastAsia="en-US"/>
        </w:rPr>
        <w:t>в закладах дошкільної освіти здійснювати з 15.30 до 17.00 (після виходу дітей на прогулянку з метою недопущення контакту з дітьми та персоналом та можливості виконати дезінфікуючі заходи після проведення робіт).</w:t>
      </w:r>
    </w:p>
    <w:p w:rsidR="00D8477C" w:rsidRDefault="00D8477C" w:rsidP="00AA55BA">
      <w:pPr>
        <w:spacing w:line="240" w:lineRule="auto"/>
        <w:ind w:firstLine="567"/>
        <w:jc w:val="both"/>
        <w:rPr>
          <w:rFonts w:ascii="Times New Roman" w:hAnsi="Times New Roman" w:cs="Times New Roman"/>
          <w:sz w:val="26"/>
          <w:szCs w:val="26"/>
          <w:lang w:eastAsia="en-US"/>
        </w:rPr>
      </w:pPr>
    </w:p>
    <w:p w:rsidR="00D8477C" w:rsidRPr="00D8477C" w:rsidRDefault="00D8477C" w:rsidP="00AA55BA">
      <w:pPr>
        <w:spacing w:line="240" w:lineRule="auto"/>
        <w:ind w:firstLine="567"/>
        <w:jc w:val="both"/>
        <w:rPr>
          <w:rFonts w:ascii="Times New Roman" w:hAnsi="Times New Roman" w:cs="Times New Roman"/>
          <w:sz w:val="26"/>
          <w:szCs w:val="26"/>
          <w:lang w:eastAsia="en-US"/>
        </w:rPr>
      </w:pPr>
    </w:p>
    <w:p w:rsidR="00AA55BA" w:rsidRPr="00D8477C" w:rsidRDefault="00D8477C" w:rsidP="00AA55BA">
      <w:pPr>
        <w:spacing w:line="240" w:lineRule="auto"/>
        <w:ind w:firstLine="567"/>
        <w:jc w:val="both"/>
        <w:rPr>
          <w:rFonts w:ascii="Times New Roman" w:hAnsi="Times New Roman" w:cs="Times New Roman"/>
          <w:b/>
          <w:sz w:val="30"/>
          <w:szCs w:val="30"/>
          <w:lang w:eastAsia="en-US"/>
        </w:rPr>
      </w:pPr>
      <w:r w:rsidRPr="00D8477C">
        <w:rPr>
          <w:rFonts w:ascii="Times New Roman" w:hAnsi="Times New Roman" w:cs="Times New Roman"/>
          <w:b/>
          <w:sz w:val="30"/>
          <w:szCs w:val="30"/>
          <w:lang w:eastAsia="en-US"/>
        </w:rPr>
        <w:t>Адреси закладів  освіти  та  кількість  послуг зазначені  в  додатку  2.1</w:t>
      </w:r>
    </w:p>
    <w:p w:rsidR="00AA55BA" w:rsidRPr="00D8477C" w:rsidRDefault="00AA55BA" w:rsidP="00AA55BA">
      <w:pPr>
        <w:tabs>
          <w:tab w:val="left" w:pos="284"/>
        </w:tabs>
        <w:spacing w:line="240" w:lineRule="auto"/>
        <w:ind w:right="-6"/>
        <w:jc w:val="right"/>
        <w:rPr>
          <w:rFonts w:ascii="Times New Roman" w:eastAsia="Times New Roman" w:hAnsi="Times New Roman" w:cs="Times New Roman"/>
          <w:b/>
          <w:color w:val="00000A"/>
          <w:sz w:val="30"/>
          <w:szCs w:val="30"/>
          <w:lang w:eastAsia="en-US"/>
        </w:rPr>
      </w:pPr>
    </w:p>
    <w:p w:rsidR="00AA55BA" w:rsidRPr="00D8477C" w:rsidRDefault="00AA55BA" w:rsidP="00AA55BA">
      <w:pPr>
        <w:tabs>
          <w:tab w:val="left" w:pos="284"/>
        </w:tabs>
        <w:spacing w:line="240" w:lineRule="auto"/>
        <w:ind w:right="-6"/>
        <w:jc w:val="right"/>
        <w:rPr>
          <w:rFonts w:ascii="Times New Roman" w:eastAsia="Times New Roman" w:hAnsi="Times New Roman" w:cs="Times New Roman"/>
          <w:b/>
          <w:color w:val="00000A"/>
          <w:sz w:val="30"/>
          <w:szCs w:val="30"/>
          <w:lang w:eastAsia="en-US"/>
        </w:rPr>
      </w:pPr>
    </w:p>
    <w:p w:rsidR="00AA55BA" w:rsidRPr="00AA55BA" w:rsidRDefault="00AA55BA" w:rsidP="00AA55BA">
      <w:pPr>
        <w:tabs>
          <w:tab w:val="left" w:pos="284"/>
        </w:tabs>
        <w:spacing w:line="240" w:lineRule="auto"/>
        <w:ind w:right="-6"/>
        <w:jc w:val="right"/>
        <w:rPr>
          <w:rFonts w:ascii="Times New Roman" w:eastAsia="Times New Roman" w:hAnsi="Times New Roman" w:cs="Times New Roman"/>
          <w:b/>
          <w:color w:val="00000A"/>
          <w:sz w:val="24"/>
          <w:szCs w:val="24"/>
          <w:lang w:eastAsia="en-US"/>
        </w:rPr>
      </w:pPr>
      <w:r w:rsidRPr="00D8477C">
        <w:rPr>
          <w:rFonts w:ascii="Times New Roman" w:eastAsia="Times New Roman" w:hAnsi="Times New Roman" w:cs="Times New Roman"/>
          <w:b/>
          <w:color w:val="00000A"/>
          <w:sz w:val="30"/>
          <w:szCs w:val="30"/>
          <w:lang w:eastAsia="en-US"/>
        </w:rPr>
        <w:t>Додаток</w:t>
      </w:r>
      <w:r w:rsidRPr="00AA55BA">
        <w:rPr>
          <w:rFonts w:ascii="Times New Roman" w:eastAsia="Times New Roman" w:hAnsi="Times New Roman" w:cs="Times New Roman"/>
          <w:b/>
          <w:color w:val="00000A"/>
          <w:sz w:val="24"/>
          <w:szCs w:val="24"/>
          <w:lang w:eastAsia="en-US"/>
        </w:rPr>
        <w:t xml:space="preserve"> № 3</w:t>
      </w:r>
    </w:p>
    <w:p w:rsidR="00AA55BA" w:rsidRPr="00AA55BA" w:rsidRDefault="00AA55BA" w:rsidP="00AA55BA">
      <w:pPr>
        <w:tabs>
          <w:tab w:val="left" w:pos="284"/>
        </w:tabs>
        <w:spacing w:line="240" w:lineRule="auto"/>
        <w:ind w:right="-6"/>
        <w:jc w:val="right"/>
        <w:rPr>
          <w:rFonts w:ascii="Times New Roman" w:eastAsia="Times New Roman" w:hAnsi="Times New Roman" w:cs="Times New Roman"/>
          <w:b/>
          <w:color w:val="00000A"/>
          <w:sz w:val="24"/>
          <w:szCs w:val="24"/>
          <w:lang w:eastAsia="en-US"/>
        </w:rPr>
      </w:pPr>
    </w:p>
    <w:p w:rsidR="00AA55BA" w:rsidRPr="00AA55BA" w:rsidRDefault="00AA55BA" w:rsidP="00AA55BA">
      <w:pPr>
        <w:tabs>
          <w:tab w:val="left" w:pos="284"/>
        </w:tabs>
        <w:spacing w:line="240" w:lineRule="auto"/>
        <w:ind w:right="-6"/>
        <w:jc w:val="right"/>
        <w:rPr>
          <w:rFonts w:ascii="Times New Roman" w:eastAsia="Times New Roman" w:hAnsi="Times New Roman" w:cs="Times New Roman"/>
          <w:b/>
          <w:color w:val="00000A"/>
          <w:sz w:val="24"/>
          <w:szCs w:val="24"/>
          <w:lang w:eastAsia="en-US"/>
        </w:rPr>
      </w:pPr>
    </w:p>
    <w:p w:rsidR="00AA55BA" w:rsidRPr="00AA55BA" w:rsidRDefault="00AA55BA" w:rsidP="00AA55BA">
      <w:pPr>
        <w:spacing w:line="240" w:lineRule="auto"/>
        <w:ind w:left="-283" w:right="-6" w:firstLine="283"/>
        <w:jc w:val="right"/>
        <w:rPr>
          <w:rFonts w:ascii="Times New Roman" w:eastAsia="Times New Roman" w:hAnsi="Times New Roman" w:cs="Times New Roman"/>
          <w:b/>
          <w:sz w:val="24"/>
          <w:szCs w:val="24"/>
          <w:lang w:eastAsia="en-US"/>
        </w:rPr>
      </w:pPr>
      <w:r w:rsidRPr="00AA55BA">
        <w:rPr>
          <w:rFonts w:ascii="Times New Roman" w:eastAsia="Times New Roman" w:hAnsi="Times New Roman" w:cs="Times New Roman"/>
          <w:b/>
          <w:sz w:val="24"/>
          <w:szCs w:val="24"/>
          <w:lang w:eastAsia="en-US"/>
        </w:rPr>
        <w:t>ПРОЄКТ ДОГОВОРУ</w:t>
      </w:r>
    </w:p>
    <w:p w:rsidR="00AA55BA" w:rsidRPr="00AA55BA" w:rsidRDefault="00AA55BA" w:rsidP="00AA55BA">
      <w:pPr>
        <w:spacing w:line="240" w:lineRule="auto"/>
        <w:ind w:left="-283" w:right="-6" w:firstLine="283"/>
        <w:jc w:val="right"/>
        <w:rPr>
          <w:rFonts w:ascii="Times New Roman" w:eastAsia="Times New Roman" w:hAnsi="Times New Roman" w:cs="Times New Roman"/>
          <w:i/>
          <w:sz w:val="24"/>
          <w:szCs w:val="24"/>
          <w:lang w:eastAsia="en-US"/>
        </w:rPr>
      </w:pPr>
      <w:r w:rsidRPr="00AA55BA">
        <w:rPr>
          <w:rFonts w:ascii="Times New Roman" w:eastAsia="Times New Roman" w:hAnsi="Times New Roman" w:cs="Times New Roman"/>
          <w:i/>
          <w:sz w:val="24"/>
          <w:szCs w:val="24"/>
          <w:lang w:eastAsia="en-US"/>
        </w:rPr>
        <w:t>Завантажено окремим файлом в систему</w:t>
      </w:r>
    </w:p>
    <w:p w:rsidR="00AA55BA" w:rsidRPr="00AA55BA" w:rsidRDefault="00AA55BA" w:rsidP="00AA55BA">
      <w:pPr>
        <w:spacing w:line="240" w:lineRule="auto"/>
        <w:ind w:left="-283" w:right="-6" w:firstLine="283"/>
        <w:jc w:val="center"/>
        <w:rPr>
          <w:rFonts w:ascii="Times New Roman" w:eastAsia="Times New Roman" w:hAnsi="Times New Roman" w:cs="Times New Roman"/>
          <w:b/>
          <w:sz w:val="24"/>
          <w:szCs w:val="24"/>
          <w:lang w:eastAsia="en-US"/>
        </w:rPr>
      </w:pPr>
    </w:p>
    <w:p w:rsidR="00AA55BA" w:rsidRPr="00AA55BA" w:rsidRDefault="00AA55BA" w:rsidP="00AA55BA">
      <w:pPr>
        <w:spacing w:line="240" w:lineRule="auto"/>
        <w:ind w:left="-283" w:right="-6" w:firstLine="283"/>
        <w:jc w:val="center"/>
        <w:rPr>
          <w:rFonts w:ascii="Times New Roman" w:eastAsia="Times New Roman" w:hAnsi="Times New Roman" w:cs="Times New Roman"/>
          <w:b/>
          <w:sz w:val="24"/>
          <w:szCs w:val="24"/>
          <w:lang w:eastAsia="en-US"/>
        </w:rPr>
      </w:pPr>
    </w:p>
    <w:p w:rsidR="00AA55BA" w:rsidRPr="00AA55BA" w:rsidRDefault="00AA55BA" w:rsidP="00AA55BA">
      <w:pPr>
        <w:spacing w:line="240" w:lineRule="auto"/>
        <w:ind w:left="-283" w:right="-6" w:firstLine="283"/>
        <w:jc w:val="center"/>
        <w:rPr>
          <w:rFonts w:ascii="Times New Roman" w:eastAsia="Times New Roman" w:hAnsi="Times New Roman" w:cs="Times New Roman"/>
          <w:b/>
          <w:sz w:val="24"/>
          <w:szCs w:val="24"/>
          <w:lang w:eastAsia="en-US"/>
        </w:rPr>
      </w:pPr>
    </w:p>
    <w:p w:rsidR="00AA55BA" w:rsidRPr="00AA55BA" w:rsidRDefault="00AA55BA" w:rsidP="00AA55BA">
      <w:pPr>
        <w:spacing w:line="240" w:lineRule="auto"/>
        <w:ind w:left="-283" w:right="-6" w:firstLine="283"/>
        <w:jc w:val="center"/>
        <w:rPr>
          <w:rFonts w:ascii="Times New Roman" w:eastAsia="Times New Roman" w:hAnsi="Times New Roman" w:cs="Times New Roman"/>
          <w:b/>
          <w:sz w:val="24"/>
          <w:szCs w:val="24"/>
          <w:lang w:eastAsia="en-US"/>
        </w:rPr>
      </w:pPr>
    </w:p>
    <w:p w:rsidR="00AA55BA" w:rsidRPr="00AA55BA" w:rsidRDefault="00AA55BA" w:rsidP="00AA55BA">
      <w:pPr>
        <w:spacing w:line="240" w:lineRule="auto"/>
        <w:ind w:firstLine="709"/>
        <w:jc w:val="both"/>
        <w:rPr>
          <w:rFonts w:ascii="Times New Roman" w:hAnsi="Times New Roman" w:cs="Times New Roman"/>
          <w:sz w:val="24"/>
          <w:szCs w:val="24"/>
          <w:lang w:eastAsia="en-US"/>
        </w:rPr>
      </w:pPr>
    </w:p>
    <w:p w:rsidR="008D2ACB" w:rsidRDefault="008D2ACB" w:rsidP="00AA55BA">
      <w:pPr>
        <w:suppressAutoHyphens/>
        <w:spacing w:line="240" w:lineRule="auto"/>
        <w:jc w:val="center"/>
        <w:rPr>
          <w:rFonts w:ascii="Times New Roman" w:eastAsia="Times New Roman" w:hAnsi="Times New Roman" w:cs="Times New Roman"/>
          <w:i/>
          <w:sz w:val="26"/>
          <w:szCs w:val="26"/>
        </w:rPr>
      </w:pPr>
    </w:p>
    <w:sectPr w:rsidR="008D2ACB" w:rsidSect="003B542D">
      <w:pgSz w:w="11906" w:h="16838"/>
      <w:pgMar w:top="709" w:right="548" w:bottom="426" w:left="1276" w:header="72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0B3" w:rsidRDefault="009C10B3">
      <w:pPr>
        <w:spacing w:line="240" w:lineRule="auto"/>
      </w:pPr>
      <w:r>
        <w:separator/>
      </w:r>
    </w:p>
  </w:endnote>
  <w:endnote w:type="continuationSeparator" w:id="0">
    <w:p w:rsidR="009C10B3" w:rsidRDefault="009C10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0B3" w:rsidRDefault="009C10B3">
      <w:pPr>
        <w:spacing w:line="240" w:lineRule="auto"/>
      </w:pPr>
      <w:r>
        <w:separator/>
      </w:r>
    </w:p>
  </w:footnote>
  <w:footnote w:type="continuationSeparator" w:id="0">
    <w:p w:rsidR="009C10B3" w:rsidRDefault="009C10B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87FB6"/>
    <w:multiLevelType w:val="hybridMultilevel"/>
    <w:tmpl w:val="F12A732A"/>
    <w:lvl w:ilvl="0" w:tplc="8948F238">
      <w:start w:val="1"/>
      <w:numFmt w:val="decimal"/>
      <w:lvlText w:val="%1."/>
      <w:lvlJc w:val="left"/>
      <w:pPr>
        <w:ind w:left="1063" w:hanging="360"/>
      </w:pPr>
    </w:lvl>
    <w:lvl w:ilvl="1" w:tplc="04190019">
      <w:start w:val="1"/>
      <w:numFmt w:val="lowerLetter"/>
      <w:lvlText w:val="%2."/>
      <w:lvlJc w:val="left"/>
      <w:pPr>
        <w:ind w:left="1783" w:hanging="360"/>
      </w:pPr>
    </w:lvl>
    <w:lvl w:ilvl="2" w:tplc="0419001B">
      <w:start w:val="1"/>
      <w:numFmt w:val="lowerRoman"/>
      <w:lvlText w:val="%3."/>
      <w:lvlJc w:val="right"/>
      <w:pPr>
        <w:ind w:left="2503" w:hanging="180"/>
      </w:pPr>
    </w:lvl>
    <w:lvl w:ilvl="3" w:tplc="0419000F">
      <w:start w:val="1"/>
      <w:numFmt w:val="decimal"/>
      <w:lvlText w:val="%4."/>
      <w:lvlJc w:val="left"/>
      <w:pPr>
        <w:ind w:left="3223" w:hanging="360"/>
      </w:pPr>
    </w:lvl>
    <w:lvl w:ilvl="4" w:tplc="04190019">
      <w:start w:val="1"/>
      <w:numFmt w:val="lowerLetter"/>
      <w:lvlText w:val="%5."/>
      <w:lvlJc w:val="left"/>
      <w:pPr>
        <w:ind w:left="3943" w:hanging="360"/>
      </w:pPr>
    </w:lvl>
    <w:lvl w:ilvl="5" w:tplc="0419001B">
      <w:start w:val="1"/>
      <w:numFmt w:val="lowerRoman"/>
      <w:lvlText w:val="%6."/>
      <w:lvlJc w:val="right"/>
      <w:pPr>
        <w:ind w:left="4663" w:hanging="180"/>
      </w:pPr>
    </w:lvl>
    <w:lvl w:ilvl="6" w:tplc="0419000F">
      <w:start w:val="1"/>
      <w:numFmt w:val="decimal"/>
      <w:lvlText w:val="%7."/>
      <w:lvlJc w:val="left"/>
      <w:pPr>
        <w:ind w:left="5383" w:hanging="360"/>
      </w:pPr>
    </w:lvl>
    <w:lvl w:ilvl="7" w:tplc="04190019">
      <w:start w:val="1"/>
      <w:numFmt w:val="lowerLetter"/>
      <w:lvlText w:val="%8."/>
      <w:lvlJc w:val="left"/>
      <w:pPr>
        <w:ind w:left="6103" w:hanging="360"/>
      </w:pPr>
    </w:lvl>
    <w:lvl w:ilvl="8" w:tplc="0419001B">
      <w:start w:val="1"/>
      <w:numFmt w:val="lowerRoman"/>
      <w:lvlText w:val="%9."/>
      <w:lvlJc w:val="right"/>
      <w:pPr>
        <w:ind w:left="682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D2ACB"/>
    <w:rsid w:val="00020DC5"/>
    <w:rsid w:val="00031655"/>
    <w:rsid w:val="000A295D"/>
    <w:rsid w:val="000A5FB6"/>
    <w:rsid w:val="0015533A"/>
    <w:rsid w:val="00193AFD"/>
    <w:rsid w:val="00194D77"/>
    <w:rsid w:val="001D11D0"/>
    <w:rsid w:val="00212B59"/>
    <w:rsid w:val="002232F9"/>
    <w:rsid w:val="0022544E"/>
    <w:rsid w:val="00293323"/>
    <w:rsid w:val="002B1C7F"/>
    <w:rsid w:val="003131E7"/>
    <w:rsid w:val="00351831"/>
    <w:rsid w:val="00356C48"/>
    <w:rsid w:val="00385C30"/>
    <w:rsid w:val="0038793C"/>
    <w:rsid w:val="003A2AC3"/>
    <w:rsid w:val="003B04E2"/>
    <w:rsid w:val="003B542D"/>
    <w:rsid w:val="003E5F33"/>
    <w:rsid w:val="00481E1F"/>
    <w:rsid w:val="004B5339"/>
    <w:rsid w:val="004C51FF"/>
    <w:rsid w:val="004D53A2"/>
    <w:rsid w:val="0050241F"/>
    <w:rsid w:val="0051263E"/>
    <w:rsid w:val="0054435B"/>
    <w:rsid w:val="005B2DEF"/>
    <w:rsid w:val="005C4EDF"/>
    <w:rsid w:val="005C5F81"/>
    <w:rsid w:val="005F24D9"/>
    <w:rsid w:val="0062380D"/>
    <w:rsid w:val="00641162"/>
    <w:rsid w:val="00644C8F"/>
    <w:rsid w:val="006B0FB1"/>
    <w:rsid w:val="006D35A4"/>
    <w:rsid w:val="00760A85"/>
    <w:rsid w:val="00786324"/>
    <w:rsid w:val="007C20A4"/>
    <w:rsid w:val="008713E0"/>
    <w:rsid w:val="008D2ACB"/>
    <w:rsid w:val="00904120"/>
    <w:rsid w:val="00922E71"/>
    <w:rsid w:val="00924A40"/>
    <w:rsid w:val="0093137D"/>
    <w:rsid w:val="00971A49"/>
    <w:rsid w:val="009C10B3"/>
    <w:rsid w:val="009C4281"/>
    <w:rsid w:val="00A41B8F"/>
    <w:rsid w:val="00A622F2"/>
    <w:rsid w:val="00AA0B42"/>
    <w:rsid w:val="00AA2628"/>
    <w:rsid w:val="00AA55BA"/>
    <w:rsid w:val="00AB2FF5"/>
    <w:rsid w:val="00AC7D6B"/>
    <w:rsid w:val="00B32814"/>
    <w:rsid w:val="00B3652C"/>
    <w:rsid w:val="00B40BB8"/>
    <w:rsid w:val="00B452BF"/>
    <w:rsid w:val="00B82488"/>
    <w:rsid w:val="00B92262"/>
    <w:rsid w:val="00C07D45"/>
    <w:rsid w:val="00C43BBE"/>
    <w:rsid w:val="00C51558"/>
    <w:rsid w:val="00CA5AC7"/>
    <w:rsid w:val="00CB40FB"/>
    <w:rsid w:val="00CD3A91"/>
    <w:rsid w:val="00CE620B"/>
    <w:rsid w:val="00CF0F69"/>
    <w:rsid w:val="00D167CB"/>
    <w:rsid w:val="00D634E1"/>
    <w:rsid w:val="00D8477C"/>
    <w:rsid w:val="00D878E6"/>
    <w:rsid w:val="00E30E4E"/>
    <w:rsid w:val="00EB0378"/>
    <w:rsid w:val="00EF18F4"/>
    <w:rsid w:val="00FA078F"/>
    <w:rsid w:val="00FA2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25E4"/>
  </w:style>
  <w:style w:type="paragraph" w:styleId="1">
    <w:name w:val="heading 1"/>
    <w:basedOn w:val="a"/>
    <w:next w:val="a"/>
    <w:rsid w:val="00FA25E4"/>
    <w:pPr>
      <w:keepNext/>
      <w:keepLines/>
      <w:spacing w:before="400" w:after="120"/>
      <w:outlineLvl w:val="0"/>
    </w:pPr>
    <w:rPr>
      <w:sz w:val="40"/>
      <w:szCs w:val="40"/>
    </w:rPr>
  </w:style>
  <w:style w:type="paragraph" w:styleId="2">
    <w:name w:val="heading 2"/>
    <w:basedOn w:val="a"/>
    <w:next w:val="a"/>
    <w:rsid w:val="00FA25E4"/>
    <w:pPr>
      <w:keepNext/>
      <w:keepLines/>
      <w:spacing w:before="360" w:after="120"/>
      <w:outlineLvl w:val="1"/>
    </w:pPr>
    <w:rPr>
      <w:sz w:val="32"/>
      <w:szCs w:val="32"/>
    </w:rPr>
  </w:style>
  <w:style w:type="paragraph" w:styleId="3">
    <w:name w:val="heading 3"/>
    <w:basedOn w:val="a"/>
    <w:next w:val="a"/>
    <w:rsid w:val="00FA25E4"/>
    <w:pPr>
      <w:keepNext/>
      <w:keepLines/>
      <w:spacing w:before="320" w:after="80"/>
      <w:outlineLvl w:val="2"/>
    </w:pPr>
    <w:rPr>
      <w:color w:val="434343"/>
      <w:sz w:val="28"/>
      <w:szCs w:val="28"/>
    </w:rPr>
  </w:style>
  <w:style w:type="paragraph" w:styleId="4">
    <w:name w:val="heading 4"/>
    <w:basedOn w:val="a"/>
    <w:next w:val="a"/>
    <w:rsid w:val="00FA25E4"/>
    <w:pPr>
      <w:keepNext/>
      <w:keepLines/>
      <w:spacing w:before="280" w:after="80"/>
      <w:outlineLvl w:val="3"/>
    </w:pPr>
    <w:rPr>
      <w:color w:val="666666"/>
      <w:sz w:val="24"/>
      <w:szCs w:val="24"/>
    </w:rPr>
  </w:style>
  <w:style w:type="paragraph" w:styleId="5">
    <w:name w:val="heading 5"/>
    <w:basedOn w:val="a"/>
    <w:next w:val="a"/>
    <w:rsid w:val="00FA25E4"/>
    <w:pPr>
      <w:keepNext/>
      <w:keepLines/>
      <w:spacing w:before="240" w:after="80"/>
      <w:outlineLvl w:val="4"/>
    </w:pPr>
    <w:rPr>
      <w:color w:val="666666"/>
    </w:rPr>
  </w:style>
  <w:style w:type="paragraph" w:styleId="6">
    <w:name w:val="heading 6"/>
    <w:basedOn w:val="a"/>
    <w:next w:val="a"/>
    <w:rsid w:val="00FA25E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25E4"/>
    <w:tblPr>
      <w:tblCellMar>
        <w:top w:w="0" w:type="dxa"/>
        <w:left w:w="0" w:type="dxa"/>
        <w:bottom w:w="0" w:type="dxa"/>
        <w:right w:w="0" w:type="dxa"/>
      </w:tblCellMar>
    </w:tblPr>
  </w:style>
  <w:style w:type="paragraph" w:styleId="a3">
    <w:name w:val="Title"/>
    <w:basedOn w:val="a"/>
    <w:next w:val="a"/>
    <w:rsid w:val="00FA25E4"/>
    <w:pPr>
      <w:keepNext/>
      <w:keepLines/>
      <w:spacing w:after="60"/>
    </w:pPr>
    <w:rPr>
      <w:sz w:val="52"/>
      <w:szCs w:val="52"/>
    </w:rPr>
  </w:style>
  <w:style w:type="paragraph" w:styleId="a4">
    <w:name w:val="Subtitle"/>
    <w:basedOn w:val="a"/>
    <w:next w:val="a"/>
    <w:rsid w:val="00FA25E4"/>
    <w:pPr>
      <w:keepNext/>
      <w:keepLines/>
      <w:spacing w:after="320"/>
    </w:pPr>
    <w:rPr>
      <w:color w:val="666666"/>
      <w:sz w:val="30"/>
      <w:szCs w:val="30"/>
    </w:rPr>
  </w:style>
  <w:style w:type="table" w:customStyle="1" w:styleId="a5">
    <w:basedOn w:val="TableNormal"/>
    <w:rsid w:val="00FA25E4"/>
    <w:tblPr>
      <w:tblStyleRowBandSize w:val="1"/>
      <w:tblStyleColBandSize w:val="1"/>
      <w:tblCellMar>
        <w:top w:w="0" w:type="dxa"/>
        <w:left w:w="115" w:type="dxa"/>
        <w:bottom w:w="0" w:type="dxa"/>
        <w:right w:w="115" w:type="dxa"/>
      </w:tblCellMar>
    </w:tblPr>
  </w:style>
  <w:style w:type="paragraph" w:styleId="a6">
    <w:name w:val="header"/>
    <w:basedOn w:val="a"/>
    <w:link w:val="a7"/>
    <w:uiPriority w:val="99"/>
    <w:unhideWhenUsed/>
    <w:rsid w:val="00B40BB8"/>
    <w:pPr>
      <w:tabs>
        <w:tab w:val="center" w:pos="4677"/>
        <w:tab w:val="right" w:pos="9355"/>
      </w:tabs>
      <w:spacing w:line="240" w:lineRule="auto"/>
    </w:pPr>
  </w:style>
  <w:style w:type="character" w:customStyle="1" w:styleId="a7">
    <w:name w:val="Верхний колонтитул Знак"/>
    <w:basedOn w:val="a0"/>
    <w:link w:val="a6"/>
    <w:uiPriority w:val="99"/>
    <w:rsid w:val="00B40BB8"/>
  </w:style>
  <w:style w:type="paragraph" w:styleId="a8">
    <w:name w:val="footer"/>
    <w:basedOn w:val="a"/>
    <w:link w:val="a9"/>
    <w:uiPriority w:val="99"/>
    <w:unhideWhenUsed/>
    <w:rsid w:val="00B40BB8"/>
    <w:pPr>
      <w:tabs>
        <w:tab w:val="center" w:pos="4677"/>
        <w:tab w:val="right" w:pos="9355"/>
      </w:tabs>
      <w:spacing w:line="240" w:lineRule="auto"/>
    </w:pPr>
  </w:style>
  <w:style w:type="character" w:customStyle="1" w:styleId="a9">
    <w:name w:val="Нижний колонтитул Знак"/>
    <w:basedOn w:val="a0"/>
    <w:link w:val="a8"/>
    <w:uiPriority w:val="99"/>
    <w:rsid w:val="00B40BB8"/>
  </w:style>
  <w:style w:type="paragraph" w:styleId="aa">
    <w:name w:val="List Paragraph"/>
    <w:basedOn w:val="a"/>
    <w:qFormat/>
    <w:rsid w:val="004D53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left w:w="115" w:type="dxa"/>
        <w:right w:w="115" w:type="dxa"/>
      </w:tblCellMar>
    </w:tblPr>
  </w:style>
  <w:style w:type="paragraph" w:styleId="a6">
    <w:name w:val="header"/>
    <w:basedOn w:val="a"/>
    <w:link w:val="a7"/>
    <w:uiPriority w:val="99"/>
    <w:unhideWhenUsed/>
    <w:rsid w:val="00B40BB8"/>
    <w:pPr>
      <w:tabs>
        <w:tab w:val="center" w:pos="4677"/>
        <w:tab w:val="right" w:pos="9355"/>
      </w:tabs>
      <w:spacing w:line="240" w:lineRule="auto"/>
    </w:pPr>
  </w:style>
  <w:style w:type="character" w:customStyle="1" w:styleId="a7">
    <w:name w:val="Верхний колонтитул Знак"/>
    <w:basedOn w:val="a0"/>
    <w:link w:val="a6"/>
    <w:uiPriority w:val="99"/>
    <w:rsid w:val="00B40BB8"/>
  </w:style>
  <w:style w:type="paragraph" w:styleId="a8">
    <w:name w:val="footer"/>
    <w:basedOn w:val="a"/>
    <w:link w:val="a9"/>
    <w:uiPriority w:val="99"/>
    <w:unhideWhenUsed/>
    <w:rsid w:val="00B40BB8"/>
    <w:pPr>
      <w:tabs>
        <w:tab w:val="center" w:pos="4677"/>
        <w:tab w:val="right" w:pos="9355"/>
      </w:tabs>
      <w:spacing w:line="240" w:lineRule="auto"/>
    </w:pPr>
  </w:style>
  <w:style w:type="character" w:customStyle="1" w:styleId="a9">
    <w:name w:val="Нижний колонтитул Знак"/>
    <w:basedOn w:val="a0"/>
    <w:link w:val="a8"/>
    <w:uiPriority w:val="99"/>
    <w:rsid w:val="00B40BB8"/>
  </w:style>
  <w:style w:type="paragraph" w:styleId="aa">
    <w:name w:val="List Paragraph"/>
    <w:basedOn w:val="a"/>
    <w:qFormat/>
    <w:rsid w:val="004D53A2"/>
    <w:pPr>
      <w:ind w:left="720"/>
      <w:contextualSpacing/>
    </w:pPr>
  </w:style>
</w:styles>
</file>

<file path=word/webSettings.xml><?xml version="1.0" encoding="utf-8"?>
<w:webSettings xmlns:r="http://schemas.openxmlformats.org/officeDocument/2006/relationships" xmlns:w="http://schemas.openxmlformats.org/wordprocessingml/2006/main">
  <w:divs>
    <w:div w:id="782924643">
      <w:bodyDiv w:val="1"/>
      <w:marLeft w:val="0"/>
      <w:marRight w:val="0"/>
      <w:marTop w:val="0"/>
      <w:marBottom w:val="0"/>
      <w:divBdr>
        <w:top w:val="none" w:sz="0" w:space="0" w:color="auto"/>
        <w:left w:val="none" w:sz="0" w:space="0" w:color="auto"/>
        <w:bottom w:val="none" w:sz="0" w:space="0" w:color="auto"/>
        <w:right w:val="none" w:sz="0" w:space="0" w:color="auto"/>
      </w:divBdr>
    </w:div>
    <w:div w:id="2130662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TotalTime>
  <Pages>6</Pages>
  <Words>2842</Words>
  <Characters>16203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35</cp:revision>
  <dcterms:created xsi:type="dcterms:W3CDTF">2020-12-28T12:19:00Z</dcterms:created>
  <dcterms:modified xsi:type="dcterms:W3CDTF">2022-06-14T08:02:00Z</dcterms:modified>
</cp:coreProperties>
</file>