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8" w:rsidRPr="009504FE" w:rsidRDefault="00115118" w:rsidP="00115118">
      <w:pPr>
        <w:tabs>
          <w:tab w:val="left" w:pos="1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b/>
          <w:sz w:val="24"/>
          <w:szCs w:val="24"/>
        </w:rPr>
        <w:t xml:space="preserve">ДОДАТОК  </w:t>
      </w:r>
      <w:r w:rsidR="00F64A62">
        <w:rPr>
          <w:rFonts w:ascii="Times New Roman" w:hAnsi="Times New Roman" w:cs="Times New Roman"/>
          <w:b/>
          <w:sz w:val="24"/>
          <w:szCs w:val="24"/>
        </w:rPr>
        <w:t>3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118" w:rsidRPr="009504FE" w:rsidRDefault="00115118" w:rsidP="00115118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 xml:space="preserve">до тендерної документації </w:t>
      </w:r>
    </w:p>
    <w:p w:rsidR="00115118" w:rsidRPr="009504FE" w:rsidRDefault="00115118" w:rsidP="00115118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E42" w:rsidRPr="003E4E42" w:rsidRDefault="003E4E42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4"/>
          <w:szCs w:val="24"/>
          <w:lang w:eastAsia="zh-CN"/>
        </w:rPr>
      </w:pPr>
    </w:p>
    <w:p w:rsidR="003E4E42" w:rsidRPr="003E4E42" w:rsidRDefault="003E4E42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3E4E42"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4"/>
          <w:szCs w:val="24"/>
          <w:lang w:eastAsia="zh-CN"/>
        </w:rPr>
        <w:t xml:space="preserve">Інформація про необхідні технічні, якісні та кількісні характеристики предмета закупівлі та технічна специфікація до предмета закупівлі. </w:t>
      </w:r>
    </w:p>
    <w:p w:rsidR="00233C12" w:rsidRDefault="00233C12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 w:eastAsia="zh-CN"/>
        </w:rPr>
      </w:pPr>
    </w:p>
    <w:tbl>
      <w:tblPr>
        <w:tblW w:w="85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94"/>
        <w:gridCol w:w="4077"/>
        <w:gridCol w:w="2297"/>
      </w:tblGrid>
      <w:tr w:rsidR="0009229A" w:rsidRPr="00233C12" w:rsidTr="0009229A">
        <w:trPr>
          <w:cantSplit/>
          <w:trHeight w:val="603"/>
        </w:trPr>
        <w:tc>
          <w:tcPr>
            <w:tcW w:w="2194" w:type="dxa"/>
          </w:tcPr>
          <w:p w:rsidR="0009229A" w:rsidRPr="00233C12" w:rsidRDefault="0066692F" w:rsidP="00233C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30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 021:2015</w:t>
            </w:r>
          </w:p>
        </w:tc>
        <w:tc>
          <w:tcPr>
            <w:tcW w:w="4077" w:type="dxa"/>
            <w:vAlign w:val="center"/>
          </w:tcPr>
          <w:p w:rsidR="0009229A" w:rsidRPr="00233C12" w:rsidRDefault="0066692F" w:rsidP="00A340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 предмету закупівлі</w:t>
            </w:r>
          </w:p>
        </w:tc>
        <w:tc>
          <w:tcPr>
            <w:tcW w:w="2297" w:type="dxa"/>
            <w:vAlign w:val="center"/>
          </w:tcPr>
          <w:p w:rsidR="0009229A" w:rsidRPr="00233C12" w:rsidRDefault="0009229A" w:rsidP="00233C1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</w:rPr>
            </w:pPr>
            <w:r w:rsidRPr="00233C12">
              <w:rPr>
                <w:rFonts w:ascii="Times New Roman" w:hAnsi="Times New Roman" w:cs="Times New Roman"/>
                <w:b/>
                <w:color w:val="000000"/>
                <w:spacing w:val="-14"/>
              </w:rPr>
              <w:t>Кількість</w:t>
            </w:r>
            <w:r>
              <w:rPr>
                <w:rFonts w:ascii="Times New Roman" w:hAnsi="Times New Roman" w:cs="Times New Roman"/>
                <w:b/>
                <w:color w:val="000000"/>
                <w:spacing w:val="-14"/>
              </w:rPr>
              <w:t xml:space="preserve"> (одиниць)</w:t>
            </w:r>
          </w:p>
        </w:tc>
      </w:tr>
      <w:tr w:rsidR="0009229A" w:rsidRPr="00233C12" w:rsidTr="0009229A">
        <w:trPr>
          <w:cantSplit/>
          <w:trHeight w:val="839"/>
        </w:trPr>
        <w:tc>
          <w:tcPr>
            <w:tcW w:w="2194" w:type="dxa"/>
            <w:vAlign w:val="center"/>
          </w:tcPr>
          <w:p w:rsidR="0009229A" w:rsidRPr="00233C12" w:rsidRDefault="0066692F" w:rsidP="00233C12">
            <w:pPr>
              <w:ind w:right="-23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25BD">
              <w:rPr>
                <w:rFonts w:ascii="Times New Roman" w:hAnsi="Times New Roman" w:cs="Times New Roman"/>
                <w:sz w:val="24"/>
              </w:rPr>
              <w:t>34110000-1: Легкові автомобілі</w:t>
            </w:r>
          </w:p>
        </w:tc>
        <w:tc>
          <w:tcPr>
            <w:tcW w:w="4077" w:type="dxa"/>
            <w:vAlign w:val="center"/>
          </w:tcPr>
          <w:p w:rsidR="0009229A" w:rsidRPr="00233C12" w:rsidRDefault="0009229A" w:rsidP="00233C12">
            <w:pPr>
              <w:widowControl w:val="0"/>
              <w:tabs>
                <w:tab w:val="left" w:pos="-851"/>
                <w:tab w:val="left" w:pos="-426"/>
                <w:tab w:val="left" w:pos="-284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E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Citroen</w:t>
            </w:r>
            <w:proofErr w:type="spellEnd"/>
            <w:r w:rsidRPr="003E4E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3E4E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Berlingo</w:t>
            </w:r>
            <w:proofErr w:type="spellEnd"/>
            <w:r w:rsidRPr="003E4E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E4E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2297" w:type="dxa"/>
            <w:vAlign w:val="center"/>
          </w:tcPr>
          <w:p w:rsidR="0009229A" w:rsidRPr="00233C12" w:rsidRDefault="0009229A" w:rsidP="00233C12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lang w:val="ru-RU"/>
              </w:rPr>
              <w:t>1</w:t>
            </w:r>
          </w:p>
        </w:tc>
      </w:tr>
    </w:tbl>
    <w:p w:rsidR="00233C12" w:rsidRDefault="00233C12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ru-RU" w:eastAsia="zh-CN"/>
        </w:rPr>
      </w:pPr>
    </w:p>
    <w:p w:rsidR="003E4E42" w:rsidRDefault="003E4E42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4"/>
          <w:szCs w:val="24"/>
          <w:lang w:eastAsia="zh-CN"/>
        </w:rPr>
      </w:pPr>
      <w:r w:rsidRPr="003E4E42"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4"/>
          <w:szCs w:val="24"/>
          <w:lang w:eastAsia="zh-CN"/>
        </w:rPr>
        <w:tab/>
      </w:r>
    </w:p>
    <w:p w:rsidR="00233C12" w:rsidRPr="00233C12" w:rsidRDefault="00233C12" w:rsidP="00233C12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33C12">
        <w:rPr>
          <w:rFonts w:ascii="Times New Roman" w:hAnsi="Times New Roman" w:cs="Times New Roman"/>
          <w:b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p w:rsidR="00233C12" w:rsidRDefault="00233C12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4"/>
          <w:szCs w:val="24"/>
          <w:lang w:eastAsia="zh-CN"/>
        </w:rPr>
      </w:pPr>
    </w:p>
    <w:p w:rsidR="00233C12" w:rsidRPr="00A34091" w:rsidRDefault="00A34091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8"/>
          <w:szCs w:val="24"/>
          <w:lang w:eastAsia="zh-CN"/>
        </w:rPr>
      </w:pPr>
      <w:r w:rsidRPr="00A34091"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8"/>
          <w:szCs w:val="24"/>
          <w:lang w:eastAsia="zh-CN"/>
        </w:rPr>
        <w:t>Т</w:t>
      </w:r>
      <w:r w:rsidRPr="003E4E42">
        <w:rPr>
          <w:rFonts w:ascii="Times New Roman" w:eastAsia="Times New Roman" w:hAnsi="Times New Roman" w:cs="Times New Roman"/>
          <w:b/>
          <w:i/>
          <w:iCs/>
          <w:color w:val="00000A"/>
          <w:kern w:val="2"/>
          <w:sz w:val="28"/>
          <w:szCs w:val="24"/>
          <w:lang w:eastAsia="zh-CN"/>
        </w:rPr>
        <w:t>ехнічна специфікація до предмета закупівлі</w:t>
      </w:r>
    </w:p>
    <w:p w:rsidR="00A34091" w:rsidRPr="003E4E42" w:rsidRDefault="00A34091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tbl>
      <w:tblPr>
        <w:tblW w:w="9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8"/>
        <w:gridCol w:w="4849"/>
        <w:gridCol w:w="4298"/>
      </w:tblGrid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п/п</w:t>
            </w:r>
          </w:p>
        </w:tc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Cs w:val="20"/>
                <w:lang w:eastAsia="zh-CN"/>
              </w:rPr>
              <w:t>Комплектація (вимоги до автомобіля)</w:t>
            </w:r>
          </w:p>
        </w:tc>
      </w:tr>
      <w:tr w:rsidR="003E4E42" w:rsidRPr="00A8540A" w:rsidTr="00952765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Шасі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Шасі автомобіля має бути новим, не раніше 2022 року випуску.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Тип кузова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Універсал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Колісна база, мм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Не більше 2 975</w:t>
            </w:r>
          </w:p>
        </w:tc>
      </w:tr>
      <w:tr w:rsidR="003E4E42" w:rsidRPr="00A8540A" w:rsidTr="00952765">
        <w:trPr>
          <w:trHeight w:val="19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Кількість місць (включаючи водія)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Не менше 5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Кліренс, мм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Не менше 150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Маса автомобіля, кг (Споряджена / Повна)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Не менше 1521 /2140 </w:t>
            </w:r>
          </w:p>
        </w:tc>
      </w:tr>
      <w:tr w:rsidR="003E4E42" w:rsidRPr="00A8540A" w:rsidTr="00952765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Передня підвіска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Незалежна, типу «</w:t>
            </w: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МакФерсон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» зі  стабілізатором  поперечної стійкості</w:t>
            </w:r>
          </w:p>
        </w:tc>
      </w:tr>
      <w:tr w:rsidR="003E4E42" w:rsidRPr="00A8540A" w:rsidTr="00952765">
        <w:trPr>
          <w:trHeight w:val="37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Задня підвіска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Балка, що деформується: незалежна підвіска, стабілізатор поперечної </w:t>
            </w:r>
            <w:r w:rsidR="00D625BD"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стійкості</w:t>
            </w: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, роздільна конструкція пружин і </w:t>
            </w:r>
            <w:r w:rsidR="00D625BD"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амортизаторів</w:t>
            </w: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.</w:t>
            </w:r>
          </w:p>
        </w:tc>
      </w:tr>
      <w:tr w:rsidR="003E4E42" w:rsidRPr="00A8540A" w:rsidTr="00952765">
        <w:trPr>
          <w:trHeight w:val="196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Cs w:val="20"/>
                <w:lang w:eastAsia="zh-CN"/>
              </w:rPr>
              <w:t xml:space="preserve">Двигун 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Паливо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ДИЗЕЛЬ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ПРИВІД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4х2 (передній)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Робочий об'єм, куб. м,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не менше 1499 см3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 13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Максимальна потужність, </w:t>
            </w: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к.с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.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Не менше 100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КПШ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Механічна 6- ступінчата трансмісія</w:t>
            </w:r>
          </w:p>
        </w:tc>
      </w:tr>
      <w:tr w:rsidR="003E4E42" w:rsidRPr="00A8540A" w:rsidTr="00952765">
        <w:trPr>
          <w:trHeight w:val="19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Об'єм паливного баку, л,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Не менше 50</w:t>
            </w:r>
          </w:p>
        </w:tc>
      </w:tr>
      <w:tr w:rsidR="003E4E42" w:rsidRPr="00A8540A" w:rsidTr="00952765">
        <w:trPr>
          <w:trHeight w:val="227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Cs w:val="20"/>
                <w:lang w:eastAsia="zh-CN"/>
              </w:rPr>
              <w:t>Безпека</w:t>
            </w:r>
          </w:p>
        </w:tc>
      </w:tr>
      <w:tr w:rsidR="003E4E42" w:rsidRPr="00A8540A" w:rsidTr="00952765">
        <w:trPr>
          <w:trHeight w:val="19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ESС - електронна система стабілізації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ASR - </w:t>
            </w: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антибуксувальна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система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18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Hill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</w:t>
            </w: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Assist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- система допомоги при рушанні на підйомі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19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Центральний замок  з автоматичним блокуванням дверей під час руху і розблокуванням у випадку удару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20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Металевий захист двигуна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21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Електропідсилювач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керма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19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22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 xml:space="preserve">Регулювання рульової колонки по вильоту і </w:t>
            </w: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lastRenderedPageBreak/>
              <w:t>висоті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lastRenderedPageBreak/>
              <w:t>+</w:t>
            </w:r>
          </w:p>
        </w:tc>
      </w:tr>
      <w:tr w:rsidR="003E4E42" w:rsidRPr="00A8540A" w:rsidTr="00952765">
        <w:trPr>
          <w:trHeight w:val="24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bookmarkStart w:id="0" w:name="_GoBack" w:colFirst="1" w:colLast="1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43A8"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 xml:space="preserve">                 Електричні </w:t>
            </w:r>
            <w:proofErr w:type="spellStart"/>
            <w:r w:rsidR="00A843A8"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склопідйомники</w:t>
            </w:r>
            <w:proofErr w:type="spellEnd"/>
            <w:r w:rsidR="00A843A8"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 xml:space="preserve"> передніх дверей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 xml:space="preserve">Фронтальні подушки безпеки (2 </w:t>
            </w:r>
            <w:proofErr w:type="spellStart"/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шт</w:t>
            </w:r>
            <w:proofErr w:type="spellEnd"/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 xml:space="preserve">Центральний замок з дистанційним керуванням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Кондиціонер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proofErr w:type="spellStart"/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Повнорозмірне</w:t>
            </w:r>
            <w:proofErr w:type="spellEnd"/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 xml:space="preserve"> запасне колесо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4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3E4E42" w:rsidP="003E4E42">
            <w:pPr>
              <w:shd w:val="clear" w:color="auto" w:fill="FFFFFF"/>
              <w:tabs>
                <w:tab w:val="left" w:pos="13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kern w:val="2"/>
                <w:szCs w:val="24"/>
                <w:lang w:eastAsia="zh-CN"/>
              </w:rPr>
              <w:t>Задній ряд сидінь, що складаються у співвідношеннях 1/3 - 2/3</w:t>
            </w:r>
            <w:r w:rsidRPr="00556FAE">
              <w:rPr>
                <w:rFonts w:ascii="Times New Roman" w:eastAsia="Times New Roman" w:hAnsi="Times New Roman" w:cs="Times New Roman"/>
                <w:kern w:val="2"/>
                <w:szCs w:val="24"/>
                <w:lang w:eastAsia="zh-CN"/>
              </w:rPr>
              <w:tab/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556FAE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b/>
                <w:kern w:val="2"/>
                <w:szCs w:val="20"/>
                <w:lang w:eastAsia="zh-CN"/>
              </w:rPr>
              <w:t>Інтер’єр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29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Полиця в багажному відділенні, що скручується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556FAE" w:rsidRDefault="00D6331F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Полиця над сидінням водія і пасажира для документів</w:t>
            </w:r>
            <w:r w:rsidR="00A843A8" w:rsidRPr="00556FAE">
              <w:rPr>
                <w:rFonts w:ascii="Times New Roman" w:eastAsia="Times New Roman" w:hAnsi="Times New Roman" w:cs="Times New Roman"/>
                <w:kern w:val="2"/>
                <w:szCs w:val="20"/>
                <w:lang w:eastAsia="zh-CN"/>
              </w:rPr>
              <w:t>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bookmarkEnd w:id="0"/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Мультимедійна система з сенсорним дисплеєм спрямованим до водія, USB-роз'єм, </w:t>
            </w: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Bluetooth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,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32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Килимки гумові під передніми та задніми сидіннями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33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0"/>
                <w:kern w:val="2"/>
                <w:szCs w:val="20"/>
                <w:lang w:eastAsia="zh-CN"/>
              </w:rPr>
              <w:t>Оздоблення сидінь тканиною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Cs w:val="20"/>
                <w:lang w:eastAsia="zh-CN"/>
              </w:rPr>
              <w:t>Зовнішні особливості</w:t>
            </w:r>
          </w:p>
        </w:tc>
      </w:tr>
      <w:tr w:rsidR="003E4E42" w:rsidRPr="00A8540A" w:rsidTr="00952765">
        <w:trPr>
          <w:trHeight w:val="4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Зовнішні дзеркала заднього виду з </w:t>
            </w: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електрорегулюванням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та обігрівом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  <w:t>Засклені двостулкові задні двері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Сталеві диски R16, шини 205/60 R16, </w:t>
            </w:r>
            <w:proofErr w:type="spellStart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повнорозмірні</w:t>
            </w:r>
            <w:proofErr w:type="spellEnd"/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 xml:space="preserve"> ковпаки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Захисні бокові накладки чорного кольору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Система автоматичного включення головних фар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+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39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Рік виробництва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Не пізніше 2022 року</w:t>
            </w:r>
          </w:p>
        </w:tc>
      </w:tr>
      <w:tr w:rsidR="003E4E42" w:rsidRPr="00A8540A" w:rsidTr="00952765">
        <w:trPr>
          <w:trHeight w:val="19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40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Колір автомобіля (базового автомобіля)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 xml:space="preserve">Білий 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41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Стан автомобіля – не експлуатувався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 xml:space="preserve">Обов’язково </w:t>
            </w:r>
          </w:p>
        </w:tc>
      </w:tr>
      <w:tr w:rsidR="003E4E42" w:rsidRPr="00A8540A" w:rsidTr="00952765">
        <w:trPr>
          <w:trHeight w:val="2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42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Гарантійні зобов’язання на автомобіль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3 роки або 100 тис.</w:t>
            </w:r>
            <w:r w:rsidR="00D77685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 xml:space="preserve"> </w:t>
            </w: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км пробігу.</w:t>
            </w:r>
          </w:p>
        </w:tc>
      </w:tr>
      <w:tr w:rsidR="003E4E42" w:rsidRPr="00A8540A" w:rsidTr="00952765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43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color w:val="00000A"/>
                <w:kern w:val="2"/>
                <w:szCs w:val="20"/>
                <w:lang w:eastAsia="zh-CN"/>
              </w:rPr>
              <w:t>Дотримання гарантійних зобов’язань заводу - виробника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42" w:rsidRPr="00A8540A" w:rsidRDefault="003E4E42" w:rsidP="003E4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4"/>
                <w:lang w:eastAsia="zh-CN"/>
              </w:rPr>
            </w:pPr>
            <w:r w:rsidRPr="00A8540A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Cs w:val="20"/>
                <w:lang w:eastAsia="zh-CN"/>
              </w:rPr>
              <w:t>Обов’язково</w:t>
            </w:r>
          </w:p>
        </w:tc>
      </w:tr>
    </w:tbl>
    <w:p w:rsidR="003E4E42" w:rsidRPr="003E4E42" w:rsidRDefault="003E4E42" w:rsidP="003E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4"/>
          <w:lang w:eastAsia="zh-CN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Pr="00A34091" w:rsidRDefault="00D442AF" w:rsidP="00D442AF">
      <w:pPr>
        <w:rPr>
          <w:sz w:val="24"/>
        </w:rPr>
      </w:pPr>
    </w:p>
    <w:p w:rsidR="00D442AF" w:rsidRDefault="00D442AF" w:rsidP="00D442AF"/>
    <w:p w:rsidR="006777C8" w:rsidRPr="00D442AF" w:rsidRDefault="006777C8" w:rsidP="00D442AF"/>
    <w:sectPr w:rsidR="006777C8" w:rsidRPr="00D442AF" w:rsidSect="006704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EE"/>
    <w:rsid w:val="00024991"/>
    <w:rsid w:val="00047154"/>
    <w:rsid w:val="00060E8A"/>
    <w:rsid w:val="00070767"/>
    <w:rsid w:val="0009229A"/>
    <w:rsid w:val="0009298B"/>
    <w:rsid w:val="00115118"/>
    <w:rsid w:val="001A0009"/>
    <w:rsid w:val="001B7A94"/>
    <w:rsid w:val="00233C12"/>
    <w:rsid w:val="003312EB"/>
    <w:rsid w:val="003463DC"/>
    <w:rsid w:val="00370FA6"/>
    <w:rsid w:val="00371E35"/>
    <w:rsid w:val="00384AB4"/>
    <w:rsid w:val="003D51FE"/>
    <w:rsid w:val="003E3D9C"/>
    <w:rsid w:val="003E4E42"/>
    <w:rsid w:val="00477731"/>
    <w:rsid w:val="004A79CD"/>
    <w:rsid w:val="004B7C49"/>
    <w:rsid w:val="004B7C5F"/>
    <w:rsid w:val="004C267D"/>
    <w:rsid w:val="004F54A4"/>
    <w:rsid w:val="005109D8"/>
    <w:rsid w:val="00517985"/>
    <w:rsid w:val="005505BA"/>
    <w:rsid w:val="00556A18"/>
    <w:rsid w:val="00556FAE"/>
    <w:rsid w:val="00590448"/>
    <w:rsid w:val="005B4D67"/>
    <w:rsid w:val="005C43E3"/>
    <w:rsid w:val="00644393"/>
    <w:rsid w:val="0066692F"/>
    <w:rsid w:val="0067041A"/>
    <w:rsid w:val="00675DD7"/>
    <w:rsid w:val="006761F6"/>
    <w:rsid w:val="006777C8"/>
    <w:rsid w:val="007179E4"/>
    <w:rsid w:val="0072049A"/>
    <w:rsid w:val="00767DF6"/>
    <w:rsid w:val="00776F50"/>
    <w:rsid w:val="007823B1"/>
    <w:rsid w:val="00796E9C"/>
    <w:rsid w:val="00805E40"/>
    <w:rsid w:val="008370A4"/>
    <w:rsid w:val="008863EE"/>
    <w:rsid w:val="008A02C1"/>
    <w:rsid w:val="009115D7"/>
    <w:rsid w:val="009244EE"/>
    <w:rsid w:val="00951770"/>
    <w:rsid w:val="009C650C"/>
    <w:rsid w:val="00A070B1"/>
    <w:rsid w:val="00A34091"/>
    <w:rsid w:val="00A8361D"/>
    <w:rsid w:val="00A843A8"/>
    <w:rsid w:val="00A8540A"/>
    <w:rsid w:val="00A86EAB"/>
    <w:rsid w:val="00A91089"/>
    <w:rsid w:val="00B2638D"/>
    <w:rsid w:val="00BD6504"/>
    <w:rsid w:val="00C562D3"/>
    <w:rsid w:val="00C74038"/>
    <w:rsid w:val="00CD2653"/>
    <w:rsid w:val="00D07FDE"/>
    <w:rsid w:val="00D109D8"/>
    <w:rsid w:val="00D1618E"/>
    <w:rsid w:val="00D345E4"/>
    <w:rsid w:val="00D442AF"/>
    <w:rsid w:val="00D60074"/>
    <w:rsid w:val="00D625BD"/>
    <w:rsid w:val="00D6331F"/>
    <w:rsid w:val="00D77685"/>
    <w:rsid w:val="00DA3026"/>
    <w:rsid w:val="00DF23D1"/>
    <w:rsid w:val="00E13D6F"/>
    <w:rsid w:val="00F136A6"/>
    <w:rsid w:val="00F4730D"/>
    <w:rsid w:val="00F64A62"/>
    <w:rsid w:val="00FA13AC"/>
    <w:rsid w:val="00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427B-3077-4C60-ACC8-4AF587D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8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118"/>
    <w:pPr>
      <w:ind w:left="720"/>
      <w:contextualSpacing/>
    </w:pPr>
  </w:style>
  <w:style w:type="table" w:styleId="a4">
    <w:name w:val="Table Grid"/>
    <w:basedOn w:val="a1"/>
    <w:uiPriority w:val="39"/>
    <w:rsid w:val="00D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5AC0-0D4A-490C-8DCA-BF6124C6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14</cp:revision>
  <dcterms:created xsi:type="dcterms:W3CDTF">2023-02-13T08:44:00Z</dcterms:created>
  <dcterms:modified xsi:type="dcterms:W3CDTF">2023-03-14T08:33:00Z</dcterms:modified>
</cp:coreProperties>
</file>