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7" w:type="dxa"/>
        <w:tblLayout w:type="fixed"/>
        <w:tblLook w:val="0000" w:firstRow="0" w:lastRow="0" w:firstColumn="0" w:lastColumn="0" w:noHBand="0" w:noVBand="0"/>
      </w:tblPr>
      <w:tblGrid>
        <w:gridCol w:w="1646"/>
        <w:gridCol w:w="8791"/>
      </w:tblGrid>
      <w:tr w:rsidR="00E96E3D" w:rsidRPr="00F1649C" w:rsidTr="00BA6527">
        <w:trPr>
          <w:cantSplit/>
          <w:trHeight w:val="543"/>
        </w:trPr>
        <w:tc>
          <w:tcPr>
            <w:tcW w:w="1646" w:type="dxa"/>
          </w:tcPr>
          <w:p w:rsidR="00E96E3D" w:rsidRPr="00F1649C" w:rsidRDefault="00E96E3D" w:rsidP="00BA6527">
            <w:pPr>
              <w:pStyle w:val="a7"/>
              <w:widowControl/>
              <w:snapToGri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791" w:type="dxa"/>
          </w:tcPr>
          <w:p w:rsidR="00E96E3D" w:rsidRPr="004569BE" w:rsidRDefault="00E96E3D" w:rsidP="004569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</w:t>
            </w:r>
            <w:r w:rsidR="000B5F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КТ</w:t>
            </w:r>
          </w:p>
          <w:p w:rsidR="00E96E3D" w:rsidRDefault="00E96E3D" w:rsidP="00BA6527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96E3D" w:rsidRPr="00F1649C" w:rsidRDefault="00E96E3D" w:rsidP="00BA6527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4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ДОГОВІР ПОСТАВКИ № ____</w:t>
            </w:r>
            <w:r w:rsidR="00F02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</w:t>
            </w:r>
          </w:p>
        </w:tc>
      </w:tr>
    </w:tbl>
    <w:p w:rsidR="00E96E3D" w:rsidRPr="00F02B64" w:rsidRDefault="00E96E3D" w:rsidP="00F02B64">
      <w:pPr>
        <w:shd w:val="clear" w:color="auto" w:fill="F2F2F2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1649C">
        <w:rPr>
          <w:rFonts w:ascii="Times New Roman" w:hAnsi="Times New Roman"/>
          <w:b/>
          <w:sz w:val="24"/>
          <w:szCs w:val="24"/>
          <w:lang w:val="uk-UA"/>
        </w:rPr>
        <w:t xml:space="preserve">м.  </w:t>
      </w:r>
      <w:r>
        <w:rPr>
          <w:rFonts w:ascii="Times New Roman" w:hAnsi="Times New Roman"/>
          <w:b/>
          <w:sz w:val="24"/>
          <w:szCs w:val="24"/>
          <w:lang w:val="uk-UA"/>
        </w:rPr>
        <w:t>Вінниця</w:t>
      </w:r>
      <w:r w:rsidRPr="00F1649C">
        <w:rPr>
          <w:rFonts w:ascii="Times New Roman" w:hAnsi="Times New Roman"/>
          <w:b/>
          <w:sz w:val="24"/>
          <w:szCs w:val="24"/>
          <w:lang w:val="uk-UA"/>
        </w:rPr>
        <w:tab/>
      </w:r>
      <w:r w:rsidRPr="00F1649C">
        <w:rPr>
          <w:rFonts w:ascii="Times New Roman" w:hAnsi="Times New Roman"/>
          <w:b/>
          <w:sz w:val="24"/>
          <w:szCs w:val="24"/>
          <w:lang w:val="uk-UA"/>
        </w:rPr>
        <w:tab/>
      </w:r>
      <w:r w:rsidRPr="00F1649C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1649C">
        <w:rPr>
          <w:rFonts w:ascii="Times New Roman" w:hAnsi="Times New Roman"/>
          <w:sz w:val="24"/>
          <w:szCs w:val="24"/>
          <w:lang w:val="uk-UA"/>
        </w:rPr>
        <w:tab/>
      </w:r>
      <w:r w:rsidRPr="00F1649C">
        <w:rPr>
          <w:rFonts w:ascii="Times New Roman" w:hAnsi="Times New Roman"/>
          <w:sz w:val="24"/>
          <w:szCs w:val="24"/>
          <w:lang w:val="uk-UA"/>
        </w:rPr>
        <w:tab/>
      </w:r>
      <w:r w:rsidRPr="00F1649C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Pr="00F1649C">
        <w:rPr>
          <w:rFonts w:ascii="Times New Roman" w:hAnsi="Times New Roman"/>
          <w:sz w:val="24"/>
          <w:szCs w:val="24"/>
          <w:lang w:val="uk-UA"/>
        </w:rPr>
        <w:tab/>
      </w:r>
      <w:r w:rsidR="00F02B64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F02B64">
        <w:rPr>
          <w:rFonts w:ascii="Times New Roman" w:hAnsi="Times New Roman"/>
          <w:b/>
          <w:sz w:val="24"/>
          <w:szCs w:val="24"/>
          <w:lang w:val="uk-UA"/>
        </w:rPr>
        <w:t xml:space="preserve"> «____»</w:t>
      </w:r>
      <w:r w:rsidRPr="00F1649C">
        <w:rPr>
          <w:rFonts w:ascii="Times New Roman" w:hAnsi="Times New Roman"/>
          <w:b/>
          <w:sz w:val="24"/>
          <w:szCs w:val="24"/>
          <w:lang w:val="uk-UA"/>
        </w:rPr>
        <w:t>____________ 20</w:t>
      </w:r>
      <w:r w:rsidR="00293BAD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1649C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E96E3D" w:rsidRPr="00F1649C" w:rsidRDefault="00E96E3D" w:rsidP="00E96E3D">
      <w:pPr>
        <w:shd w:val="clear" w:color="auto" w:fill="F2F2F2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6E3D" w:rsidRPr="00F1649C" w:rsidRDefault="00E96E3D" w:rsidP="00E96E3D">
      <w:pPr>
        <w:pStyle w:val="1"/>
        <w:ind w:left="0" w:right="13" w:firstLine="0"/>
        <w:rPr>
          <w:sz w:val="24"/>
          <w:szCs w:val="24"/>
        </w:rPr>
      </w:pPr>
      <w:r w:rsidRPr="00F1649C">
        <w:rPr>
          <w:b/>
          <w:sz w:val="24"/>
          <w:szCs w:val="24"/>
        </w:rPr>
        <w:tab/>
      </w:r>
      <w:r w:rsidRPr="0016091C">
        <w:rPr>
          <w:b/>
          <w:sz w:val="24"/>
          <w:szCs w:val="24"/>
        </w:rPr>
        <w:t>Назва підприємства</w:t>
      </w:r>
      <w:r w:rsidRPr="00F1649C">
        <w:rPr>
          <w:b/>
          <w:sz w:val="24"/>
          <w:szCs w:val="24"/>
        </w:rPr>
        <w:t>,</w:t>
      </w:r>
      <w:r w:rsidRPr="00F1649C">
        <w:rPr>
          <w:sz w:val="24"/>
          <w:szCs w:val="24"/>
        </w:rPr>
        <w:t xml:space="preserve"> іменован</w:t>
      </w:r>
      <w:r>
        <w:rPr>
          <w:sz w:val="24"/>
          <w:szCs w:val="24"/>
        </w:rPr>
        <w:t>ий</w:t>
      </w:r>
      <w:r w:rsidRPr="00F1649C">
        <w:rPr>
          <w:sz w:val="24"/>
          <w:szCs w:val="24"/>
        </w:rPr>
        <w:t xml:space="preserve"> в </w:t>
      </w:r>
      <w:r>
        <w:rPr>
          <w:sz w:val="24"/>
          <w:szCs w:val="24"/>
        </w:rPr>
        <w:t>подальшому Постачальник</w:t>
      </w:r>
      <w:r w:rsidRPr="00F1649C">
        <w:rPr>
          <w:sz w:val="24"/>
          <w:szCs w:val="24"/>
        </w:rPr>
        <w:t xml:space="preserve">, що діє  на підставі </w:t>
      </w:r>
      <w:r>
        <w:rPr>
          <w:sz w:val="24"/>
          <w:szCs w:val="24"/>
        </w:rPr>
        <w:t>______________________</w:t>
      </w:r>
      <w:r w:rsidRPr="00F1649C">
        <w:rPr>
          <w:sz w:val="24"/>
          <w:szCs w:val="24"/>
        </w:rPr>
        <w:t>, з одніє</w:t>
      </w:r>
      <w:r>
        <w:rPr>
          <w:sz w:val="24"/>
          <w:szCs w:val="24"/>
        </w:rPr>
        <w:t xml:space="preserve">ї Сторони, та </w:t>
      </w:r>
      <w:r>
        <w:rPr>
          <w:b/>
          <w:sz w:val="24"/>
          <w:szCs w:val="24"/>
        </w:rPr>
        <w:t>Комунальне некомерційне підприємство «Вінницький обласний спеціалізований будинок дитини з ураженням ЦНС та порушенням психіки Вінницької обласної Ради»,</w:t>
      </w:r>
      <w:r w:rsidRPr="00F1649C">
        <w:rPr>
          <w:sz w:val="24"/>
          <w:szCs w:val="24"/>
        </w:rPr>
        <w:t xml:space="preserve"> іменован</w:t>
      </w:r>
      <w:r>
        <w:rPr>
          <w:sz w:val="24"/>
          <w:szCs w:val="24"/>
        </w:rPr>
        <w:t>ий</w:t>
      </w:r>
      <w:r w:rsidRPr="00F1649C">
        <w:rPr>
          <w:sz w:val="24"/>
          <w:szCs w:val="24"/>
        </w:rPr>
        <w:t xml:space="preserve"> в подальшому Покупець (має статус неприбуткової установи), в особі </w:t>
      </w:r>
      <w:r>
        <w:rPr>
          <w:sz w:val="24"/>
          <w:szCs w:val="24"/>
        </w:rPr>
        <w:t>директора</w:t>
      </w:r>
      <w:r w:rsidRPr="00F164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Андрієвської</w:t>
      </w:r>
      <w:proofErr w:type="spellEnd"/>
      <w:r>
        <w:rPr>
          <w:sz w:val="24"/>
          <w:szCs w:val="24"/>
        </w:rPr>
        <w:t xml:space="preserve"> Надії Марківни</w:t>
      </w:r>
      <w:r w:rsidRPr="00F1649C">
        <w:rPr>
          <w:sz w:val="24"/>
          <w:szCs w:val="24"/>
        </w:rPr>
        <w:t xml:space="preserve">, що діє на підставі Статуту, з іншої Сторони, разом далі іменовані Сторони,  окремо – Сторона, уклали даний Договір  (далі – Договір)  про наступне: </w:t>
      </w:r>
    </w:p>
    <w:p w:rsidR="00E96E3D" w:rsidRPr="00F1649C" w:rsidRDefault="00E96E3D" w:rsidP="00E96E3D">
      <w:pPr>
        <w:pStyle w:val="1"/>
        <w:ind w:left="0" w:right="13" w:firstLine="708"/>
        <w:rPr>
          <w:sz w:val="24"/>
          <w:szCs w:val="24"/>
        </w:rPr>
      </w:pPr>
    </w:p>
    <w:p w:rsidR="00E96E3D" w:rsidRPr="00F1649C" w:rsidRDefault="00E96E3D" w:rsidP="00E96E3D">
      <w:pPr>
        <w:numPr>
          <w:ilvl w:val="0"/>
          <w:numId w:val="1"/>
        </w:numPr>
        <w:suppressAutoHyphens/>
        <w:spacing w:line="240" w:lineRule="auto"/>
        <w:ind w:right="1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649C"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E96E3D" w:rsidRPr="0016091C" w:rsidRDefault="00E96E3D" w:rsidP="00E96E3D">
      <w:pPr>
        <w:pStyle w:val="a5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16091C">
        <w:rPr>
          <w:rFonts w:ascii="Times New Roman" w:hAnsi="Times New Roman"/>
          <w:sz w:val="24"/>
          <w:szCs w:val="24"/>
          <w:lang w:val="uk-UA"/>
        </w:rPr>
        <w:t xml:space="preserve">Постачальник зобов’язаний  поставити та передати у власність Покупцеві </w:t>
      </w:r>
      <w:r w:rsidR="00EC59C0">
        <w:rPr>
          <w:rFonts w:ascii="Times New Roman" w:hAnsi="Times New Roman"/>
          <w:b/>
          <w:sz w:val="24"/>
          <w:szCs w:val="24"/>
          <w:lang w:val="uk-UA"/>
        </w:rPr>
        <w:t>морожену рибу</w:t>
      </w:r>
      <w:r w:rsidR="00D67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091C">
        <w:rPr>
          <w:rFonts w:ascii="Times New Roman" w:hAnsi="Times New Roman"/>
          <w:sz w:val="24"/>
          <w:szCs w:val="24"/>
          <w:lang w:val="uk-UA"/>
        </w:rPr>
        <w:t>(надалі - товар) в асортименті, кількості, по цінах та на умовах, що вказуються у Специфікації, яка є невід’ємною частиною цього Договору,  а  Покупець  зобов’язується прийняти  та оплатити товар на умовах, визначених цим Договором.</w:t>
      </w:r>
    </w:p>
    <w:p w:rsidR="00E96E3D" w:rsidRPr="0016091C" w:rsidRDefault="00E96E3D" w:rsidP="00E96E3D">
      <w:pPr>
        <w:pStyle w:val="a5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1.2. Товар повине</w:t>
      </w:r>
      <w:r w:rsid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н відповідати технічним вимогам</w:t>
      </w:r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 xml:space="preserve"> (технічній специфікації) .</w:t>
      </w:r>
    </w:p>
    <w:p w:rsidR="004569BE" w:rsidRDefault="00E96E3D" w:rsidP="004569BE">
      <w:pPr>
        <w:widowControl w:val="0"/>
        <w:spacing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6091C">
        <w:rPr>
          <w:rFonts w:ascii="Times New Roman" w:hAnsi="Times New Roman"/>
          <w:sz w:val="24"/>
          <w:szCs w:val="24"/>
          <w:lang w:val="uk-UA"/>
        </w:rPr>
        <w:t xml:space="preserve">1.3. Найменування предмета закупівлі: </w:t>
      </w:r>
      <w:r w:rsidR="00EC59C0" w:rsidRPr="00EC59C0">
        <w:rPr>
          <w:rFonts w:ascii="Times New Roman" w:hAnsi="Times New Roman"/>
          <w:b/>
          <w:sz w:val="24"/>
          <w:szCs w:val="24"/>
          <w:lang w:val="uk-UA" w:eastAsia="ru-RU"/>
        </w:rPr>
        <w:t xml:space="preserve">Морожена  риба </w:t>
      </w:r>
      <w:r w:rsidR="00EC59C0" w:rsidRPr="00EC59C0">
        <w:rPr>
          <w:rFonts w:ascii="Times New Roman" w:hAnsi="Times New Roman"/>
          <w:sz w:val="24"/>
          <w:szCs w:val="24"/>
          <w:lang w:val="uk-UA" w:eastAsia="ru-RU"/>
        </w:rPr>
        <w:t>- за кодом CPV за ДК 021:2015-15220000-6</w:t>
      </w:r>
      <w:r w:rsidR="00EC59C0" w:rsidRPr="00EC59C0">
        <w:rPr>
          <w:rFonts w:ascii="Times New Roman" w:hAnsi="Times New Roman"/>
          <w:b/>
          <w:sz w:val="24"/>
          <w:szCs w:val="24"/>
          <w:lang w:val="uk-UA" w:eastAsia="ru-RU"/>
        </w:rPr>
        <w:t xml:space="preserve"> «Риба, рибне філе та інше м'ясо риби морожені»</w:t>
      </w:r>
      <w:r w:rsidR="004569BE" w:rsidRPr="0035099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96E3D" w:rsidRPr="0016091C" w:rsidRDefault="00E96E3D" w:rsidP="004569BE">
      <w:pPr>
        <w:widowControl w:val="0"/>
        <w:spacing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69BE">
        <w:rPr>
          <w:rFonts w:ascii="Times New Roman" w:hAnsi="Times New Roman"/>
          <w:sz w:val="24"/>
          <w:szCs w:val="24"/>
          <w:lang w:val="uk-UA"/>
        </w:rPr>
        <w:t>1</w:t>
      </w:r>
      <w:r w:rsidRPr="0016091C">
        <w:rPr>
          <w:rFonts w:ascii="Times New Roman" w:hAnsi="Times New Roman"/>
          <w:sz w:val="24"/>
          <w:szCs w:val="24"/>
          <w:lang w:val="uk-UA"/>
        </w:rPr>
        <w:t>.4.</w:t>
      </w:r>
      <w:r w:rsidR="001609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091C">
        <w:rPr>
          <w:rFonts w:ascii="Times New Roman" w:hAnsi="Times New Roman"/>
          <w:sz w:val="24"/>
          <w:szCs w:val="24"/>
          <w:lang w:val="uk-UA"/>
        </w:rPr>
        <w:t>Постачальник визнає, що товар, який поставляється та передається у власність Покупцю, є вільним від всіх і будь-яких зобов’язань і обтяжень перед третіми особами (включаючи плату обов’язкових платежів, податків, мита).</w:t>
      </w:r>
    </w:p>
    <w:p w:rsidR="00E96E3D" w:rsidRPr="00B02AEB" w:rsidRDefault="00E96E3D" w:rsidP="00E96E3D">
      <w:pPr>
        <w:pStyle w:val="a5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1.5.</w:t>
      </w:r>
      <w:r w:rsid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Обсяги закупівлі товару можуть бути зменшені залежно від реального фінансування видатків та потреб Замовника</w:t>
      </w:r>
      <w:r w:rsidRPr="00B02AE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E96E3D" w:rsidRDefault="00E96E3D" w:rsidP="00E96E3D">
      <w:pPr>
        <w:pStyle w:val="a5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1.6.</w:t>
      </w:r>
      <w:r w:rsidR="001609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249F">
        <w:rPr>
          <w:rFonts w:ascii="Times New Roman" w:hAnsi="Times New Roman"/>
          <w:sz w:val="24"/>
          <w:szCs w:val="24"/>
          <w:lang w:val="uk-UA"/>
        </w:rPr>
        <w:t>Ідентифікатор закупівлі -</w:t>
      </w:r>
      <w:r>
        <w:rPr>
          <w:rFonts w:ascii="Times New Roman" w:hAnsi="Times New Roman"/>
          <w:sz w:val="24"/>
          <w:szCs w:val="24"/>
          <w:lang w:val="uk-UA"/>
        </w:rPr>
        <w:t>__________________________.</w:t>
      </w:r>
    </w:p>
    <w:p w:rsidR="00E96E3D" w:rsidRPr="00F1649C" w:rsidRDefault="00E96E3D" w:rsidP="00E96E3D">
      <w:pPr>
        <w:pStyle w:val="a5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2. СУМА ДОГОВОРУ ТА ЦІНИ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2.1. Ціни на товар встановлюються в національній валюті України. Валютою Договору є гривня.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2.2. Загальна сума Договору складає: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___________________грн.(…….. грн.) 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2.3. Ціна, кількість, асортимент, термін поставки товару обумовлюються в накладних. Кількість товару, що є предметом Договору, може бути скоригована в залежності від виділених асигнувань та потреб Покупця.</w:t>
      </w:r>
    </w:p>
    <w:p w:rsidR="00E96E3D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2.4. Ціна на товари не повинна перевищувати рівень середньо роздрібних цін на відповідний вид  Товару згідно з даними Головного управління статистики у Вінницькій області. </w:t>
      </w:r>
    </w:p>
    <w:p w:rsidR="0016091C" w:rsidRPr="0059249F" w:rsidRDefault="0016091C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3. ПОРЯДОК РОЗРАХУНКІВ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3.1. Розрахунки проводяться шляхом оплати Покупцем поставленої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продукції,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після пред’явлення Постачальником накладної на оплату Товару (далі — накладна) протягом 30 </w:t>
      </w:r>
      <w:r w:rsidR="001F1CD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календарних 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днів з дня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її 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отримання.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3.2.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3.3. Усі платіжні документи за договором оформлюються з дотриманням вимог законодавства. </w:t>
      </w:r>
    </w:p>
    <w:p w:rsidR="00E96E3D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3.4. Усі розрахунки за цим Договором здійснюються у безготівковій формі.</w:t>
      </w:r>
    </w:p>
    <w:p w:rsidR="0016091C" w:rsidRPr="0059249F" w:rsidRDefault="0016091C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4. ПОРЯДОК ТА СТРОК ПОСТАВКИ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4.1. Поставку товару Постачальник здійснює протягом дії договору  згідно заявки. </w:t>
      </w:r>
    </w:p>
    <w:p w:rsidR="00E96E3D" w:rsidRPr="0016091C" w:rsidRDefault="00E96E3D" w:rsidP="00E96E3D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</w:pPr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4.2. </w:t>
      </w:r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Термін поставки:</w:t>
      </w:r>
      <w:r w:rsidR="00F02B64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A5574F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протягом 2022</w:t>
      </w:r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 xml:space="preserve"> рок</w:t>
      </w:r>
      <w:bookmarkStart w:id="0" w:name="_GoBack"/>
      <w:bookmarkEnd w:id="0"/>
      <w:r w:rsidRPr="0016091C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 xml:space="preserve">у. Дата фактичної поставки повинна чітко відповідати даті, зазначеної у Договорі. </w:t>
      </w:r>
    </w:p>
    <w:p w:rsidR="00E96E3D" w:rsidRPr="0016091C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t>4.3. Товар має бути відвантажений у кількості та в строки, узгоджені та оформлені письмовими або усними заявками. Заявки мають бути надані Продавцю по телефону/факсу.</w:t>
      </w:r>
    </w:p>
    <w:p w:rsidR="00E96E3D" w:rsidRPr="0016091C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4.4. Постачальник здійснює поставку товару за кінцевим місцем призначення у Вінницький обласний спеціалізований будинок дитини за адресою: м. Вінниця, вул. </w:t>
      </w:r>
      <w:proofErr w:type="spellStart"/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t>Мечнікова</w:t>
      </w:r>
      <w:proofErr w:type="spellEnd"/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t>, 34.</w:t>
      </w:r>
    </w:p>
    <w:p w:rsidR="00E96E3D" w:rsidRPr="0016091C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4.5. Розвантаження та поставка товару здійснює Постачальник своїми силами.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6091C">
        <w:rPr>
          <w:rFonts w:ascii="Times New Roman" w:eastAsia="Times New Roman" w:hAnsi="Times New Roman"/>
          <w:sz w:val="24"/>
          <w:szCs w:val="24"/>
          <w:lang w:val="uk-UA" w:eastAsia="uk-UA"/>
        </w:rPr>
        <w:t>4.6. Постачальник разом з продукцією надає Покупцю накладну на товар, сертифікат якості та всю супровідну документацію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кожну партію товару згідно вимог діючого законодавства.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4.7. Поставка повинна виконуватись транспортом, який має санітарний паспорт, дійсний на момент поставки та представляти за вимогою замовника.</w:t>
      </w:r>
    </w:p>
    <w:p w:rsidR="00E96E3D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4.8. Водій та особи, що супроводжують транспорт повинні мати санітарну книжку з відміткою, дійсною на момент кожного завозу кожної партії товару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представляти за вимогою замовника та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повинні бути 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забезпечені санітарним одягом.</w:t>
      </w:r>
    </w:p>
    <w:p w:rsidR="0016091C" w:rsidRPr="0059249F" w:rsidRDefault="0016091C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5. ПАКУВАННЯ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5.1. Товар повинен передаватися Покупцю у упаковці, яка відповідає характеру товару, забезпечує цілісність товару та збереження його якості під час перевезення та зберігання.</w:t>
      </w:r>
    </w:p>
    <w:p w:rsidR="00E96E3D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5.2. Товар, що дійшов до Покупця розпакованим або у неналежній упаковці, Постачальник має замінити за власні кошти.</w:t>
      </w:r>
    </w:p>
    <w:p w:rsidR="0016091C" w:rsidRPr="0059249F" w:rsidRDefault="0016091C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6. ГАРАНТІЇ ТА ЯКІСТЬ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6.1.  Постачальник гарантує якість товару з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а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технічними вимогами Покупця.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6.2. Якщо протягом гарантійного терміну товар виявиться дефектним або таким, що не відповідає умовам цього Договору, Пост</w:t>
      </w:r>
      <w:r w:rsidR="0035099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ачальник зобов’язаний замінити 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дефектний товар. Всі витрати, пов’язані із заміною товару неналежної якості (транспортні витрати та ін.) несе Постачальник.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6.3 Якість товару повинна  відповідати вимогам, встановленим загальнообов’язковими нормами і правилами, які діють на території України та підтверджуватись сертифікатами якості або іншими подібними документами.</w:t>
      </w:r>
    </w:p>
    <w:p w:rsidR="0016091C" w:rsidRDefault="0016091C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7. ВІДПОВІДАЛЬНІСТЬ СТОРІН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7.1. 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непоставленого товару за кожний день затримки. 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7.2. Покупець має право розірвати Договір достроково у разі порушення Постачальником договірних зобов'язань (у разі поставки неякісної продукції, недотримання термінів постачання, ненадання сертифікатів якості продукції, при відсутності санітарного паспорту на транспорт та санітарної книжки водія) з обов'язковим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Договору. За розірвання Постачальником Договору в односторонньому порядку без попередження другої сторони, останній сплачує Покупцю штраф у розмірі 20% від суми договору незалежно від інших штрафів передбачених цим договором.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7.3. У разі невиконання зобов'язань по Договору сторони несуть відповідальність відповідно до законодавства України та цього Договору, за винятком випадків, коли виконання таких стає неможливим в силу обставин форс-мажору, зміни законодавства та ін.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8. ФОРС МАЖОРНІ ОБСТАВИНИ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8.1 Продавець та Покупець звільняються від відповідальності за часткове або повне невиконання зобов’язань за даним Договором, якщо таке невиконання з’явилося наслідком обставин нездоланної сили (форс-мажорних обставин), які виникли після підписання Договору в результаті подій, незвичайних за характером, що Продавець та Покупець не могли передбачити або попередити всіма можливими способами.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8.2. Форс-мажорними обставинами Продавцем та Покупцем визнаються відключення електроенергії, війни, воєнні дії, блокади, стихійні лиха, пожежі, повені, землетруси, інші стихійні лиха або природні явища, що унеможливлюють виконання своїх зобов’язань.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8.3 Продавець або Покупець, що посилаються на обставини нездоланної сили, зобов’язані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попередження.</w:t>
      </w:r>
    </w:p>
    <w:p w:rsidR="0016091C" w:rsidRDefault="0016091C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7E6A83" w:rsidRDefault="007E6A83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7E6A83" w:rsidRDefault="007E6A83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lastRenderedPageBreak/>
        <w:t>9. ВНЕСЕННЯ ЗМІН ДО ДОГОВОРУ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9.1. Сторони по ініціативі Покупця чи Постачальника можуть вносити змінити та доповнення до Договору.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9.2. Залежно від реального фінансування Замовником має право зменшити обсяг закупівлі або збільшити.</w:t>
      </w:r>
    </w:p>
    <w:p w:rsidR="00E96E3D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9.3. Зміни та доповнення до Договору дійсні, якщо вони викладені у письмовій формі і підписані обома сторонами.</w:t>
      </w:r>
    </w:p>
    <w:p w:rsidR="0016091C" w:rsidRPr="0059249F" w:rsidRDefault="0016091C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10. ВИРІШЕННЯ СПОРІВ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10.1. Покупець та Постачальник докладають усіх зусиль для розв'язання спорів, які виникають з цього Договору, шляхом переговорів та прийняттям відповідних рішень.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10.2. Сторони визнають, що всі ймовірні претензії за даним Договором повинні бути розглянуті протягом 10 календарних днів з моменту отримання претензії.</w:t>
      </w:r>
    </w:p>
    <w:p w:rsidR="0016091C" w:rsidRDefault="0016091C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11. ТЕРМІН ДІЇ ДОГОВОРА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11.1. Договір набирає чинності з дня підписання його Сторонами і діє до </w:t>
      </w:r>
      <w:r w:rsidR="00293BAD">
        <w:rPr>
          <w:rFonts w:ascii="Times New Roman" w:eastAsia="Times New Roman" w:hAnsi="Times New Roman"/>
          <w:sz w:val="24"/>
          <w:szCs w:val="24"/>
          <w:lang w:val="uk-UA" w:eastAsia="uk-UA"/>
        </w:rPr>
        <w:t>31.12.2022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р., але в будь-якому випадку до повного виконання зобов’язань договору.</w:t>
      </w:r>
    </w:p>
    <w:p w:rsidR="0016091C" w:rsidRDefault="0016091C" w:rsidP="00E96E3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12. ІНШІ УМОВИ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12.1. Усякі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обох сторін.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12.3. Цей договір складається у двох примірниках, що мають рівну юридичну силу, перший з яких зберігається у Покупця, а другий - у Постачальника.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0"/>
        <w:gridCol w:w="5210"/>
      </w:tblGrid>
      <w:tr w:rsidR="00E96E3D" w:rsidRPr="0059249F" w:rsidTr="0016091C">
        <w:trPr>
          <w:tblCellSpacing w:w="0" w:type="dxa"/>
        </w:trPr>
        <w:tc>
          <w:tcPr>
            <w:tcW w:w="10490" w:type="dxa"/>
            <w:gridSpan w:val="2"/>
            <w:vAlign w:val="center"/>
            <w:hideMark/>
          </w:tcPr>
          <w:p w:rsidR="00E96E3D" w:rsidRDefault="00E96E3D" w:rsidP="00BA65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13. ЮРИДИЧНІ АДРЕСИ, ПОШТОВІ ТА ПЛАТІЖНІ РЕКВІЗИТИ СТОРІН</w:t>
            </w:r>
          </w:p>
          <w:p w:rsidR="0016091C" w:rsidRPr="0059249F" w:rsidRDefault="0016091C" w:rsidP="00BA65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96E3D" w:rsidRPr="0059249F" w:rsidTr="0016091C">
        <w:trPr>
          <w:cantSplit/>
          <w:tblCellSpacing w:w="0" w:type="dxa"/>
        </w:trPr>
        <w:tc>
          <w:tcPr>
            <w:tcW w:w="5280" w:type="dxa"/>
          </w:tcPr>
          <w:p w:rsidR="00E96E3D" w:rsidRPr="0059249F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ПОСТАЧАЛЬНИК: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 ЄДРПОУ _____________________________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Адреса місцезнаходження:__________________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р/р ___________________________ в 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МФО 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ІПН _________________________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 _________________________</w:t>
            </w: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96E3D" w:rsidRPr="0059249F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 ___________________</w:t>
            </w:r>
          </w:p>
        </w:tc>
        <w:tc>
          <w:tcPr>
            <w:tcW w:w="5210" w:type="dxa"/>
          </w:tcPr>
          <w:p w:rsidR="00E96E3D" w:rsidRPr="0059249F" w:rsidRDefault="00F02B64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ПОКУПЕЦЬ</w:t>
            </w:r>
            <w:r w:rsidR="00E96E3D"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E96E3D" w:rsidRPr="0059249F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96E3D" w:rsidRPr="00E55D0C" w:rsidRDefault="00E96E3D" w:rsidP="0016091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E55D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Комунальне некомерційне підприємство «Вінницький обласний спеціалізований будинок дитини з ураженням центральної нервової системи та порушенням психіки Вінницької обласної Ради»</w:t>
            </w:r>
          </w:p>
          <w:p w:rsidR="00E96E3D" w:rsidRPr="0059249F" w:rsidRDefault="00E96E3D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 ЄДРПОУ 03091836</w:t>
            </w:r>
          </w:p>
          <w:p w:rsidR="00E96E3D" w:rsidRPr="0059249F" w:rsidRDefault="00E96E3D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Адреса місцезнаходження:</w:t>
            </w:r>
          </w:p>
          <w:p w:rsidR="00E96E3D" w:rsidRPr="0059249F" w:rsidRDefault="00E96E3D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21029, м. Вінниця, вул. </w:t>
            </w:r>
            <w:proofErr w:type="spellStart"/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Мечнікова</w:t>
            </w:r>
            <w:proofErr w:type="spellEnd"/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буд. 34</w:t>
            </w:r>
          </w:p>
          <w:p w:rsidR="00293BAD" w:rsidRDefault="00D405C9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р/р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398201720344370022000026062</w:t>
            </w: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405C9" w:rsidRPr="0059249F" w:rsidRDefault="00D405C9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="00293BA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Держказначейській</w:t>
            </w:r>
            <w:proofErr w:type="spellEnd"/>
            <w:r w:rsidR="00293BA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службі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України, м.</w:t>
            </w:r>
            <w:r w:rsidR="00293BA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Київ</w:t>
            </w:r>
          </w:p>
          <w:p w:rsidR="00E96E3D" w:rsidRPr="0059249F" w:rsidRDefault="00D405C9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МФО 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20172</w:t>
            </w:r>
          </w:p>
          <w:p w:rsidR="00E96E3D" w:rsidRPr="0059249F" w:rsidRDefault="00E96E3D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  (0432)46-18-39</w:t>
            </w:r>
          </w:p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5574F" w:rsidRDefault="00A5574F" w:rsidP="00A557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В.о. д</w:t>
            </w:r>
            <w:r w:rsidRPr="0016091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иректор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</w:t>
            </w:r>
          </w:p>
          <w:p w:rsidR="00A5574F" w:rsidRPr="0016091C" w:rsidRDefault="00A5574F" w:rsidP="00A557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E96E3D" w:rsidRPr="0059249F" w:rsidRDefault="00A5574F" w:rsidP="00A557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Надія АНДРІЄВСЬКА</w:t>
            </w:r>
          </w:p>
        </w:tc>
      </w:tr>
    </w:tbl>
    <w:p w:rsidR="0016091C" w:rsidRDefault="0016091C" w:rsidP="00E96E3D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96E3D" w:rsidRDefault="00E96E3D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091C" w:rsidRDefault="0016091C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96E3D" w:rsidRPr="0059249F" w:rsidRDefault="00E96E3D" w:rsidP="00E96E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Додаток № 1 </w:t>
      </w: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 Договору про постачання</w:t>
      </w: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№ _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____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_ </w:t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 « _____  » __________2022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р.</w:t>
      </w: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E96E3D" w:rsidRPr="0059249F" w:rsidRDefault="00E96E3D" w:rsidP="00E96E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СПЕЦИФІКАЦІЯ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 Вінниц</w:t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</w:t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«___» ___________2022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р.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Комунальне некомерційне підприємство </w:t>
      </w:r>
      <w:r w:rsidRPr="0059249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«Вінницький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обласний</w:t>
      </w:r>
      <w:r w:rsidRPr="0059249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спеціалізований будинок дитини з ураженням центральної нервової системи та порушенням психіки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Вінницької обласної Ради</w:t>
      </w:r>
      <w:r w:rsidRPr="0059249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»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, іменован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ий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надалі «Покупець», в особі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директора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Андрієвської</w:t>
      </w:r>
      <w:proofErr w:type="spellEnd"/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Надії Марківни, діючого на підставі Статуту з одного боку, та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_____________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іменований надалі «Постачальник», який діє на підставі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 іншої сторони, разом – Сторони, погодили наступні умови поставки Товару відповідно до Договору про закупівлю товарів ___________________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№ ______  </w:t>
      </w:r>
      <w:r w:rsidR="00293BAD">
        <w:rPr>
          <w:rFonts w:ascii="Times New Roman" w:eastAsia="Times New Roman" w:hAnsi="Times New Roman"/>
          <w:sz w:val="24"/>
          <w:szCs w:val="24"/>
          <w:lang w:val="uk-UA" w:eastAsia="uk-UA"/>
        </w:rPr>
        <w:t>від « _____» ______________ 2022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59249F">
        <w:rPr>
          <w:rFonts w:ascii="Times New Roman" w:eastAsia="Times New Roman" w:hAnsi="Times New Roman"/>
          <w:sz w:val="24"/>
          <w:szCs w:val="24"/>
          <w:lang w:val="uk-UA" w:eastAsia="uk-UA"/>
        </w:rPr>
        <w:t>р.:</w:t>
      </w: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077"/>
        <w:gridCol w:w="1079"/>
        <w:gridCol w:w="1079"/>
        <w:gridCol w:w="1079"/>
        <w:gridCol w:w="1079"/>
        <w:gridCol w:w="2222"/>
      </w:tblGrid>
      <w:tr w:rsidR="00D10923" w:rsidRPr="0059249F" w:rsidTr="00F02B64">
        <w:trPr>
          <w:trHeight w:val="345"/>
        </w:trPr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Одинця виміру Товару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   за одинцю Товару без ПДВ, грн.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одинцю Товару з ПДВ, грн.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Сума Товару без ПДВ, грн.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10923" w:rsidRPr="0059249F" w:rsidRDefault="00D10923" w:rsidP="00F02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Сума Товару з ПДВ, грн.</w:t>
            </w:r>
          </w:p>
        </w:tc>
      </w:tr>
      <w:tr w:rsidR="00D10923" w:rsidRPr="0059249F" w:rsidTr="00F02B64">
        <w:trPr>
          <w:trHeight w:val="345"/>
        </w:trPr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10923" w:rsidRPr="0059249F" w:rsidTr="00F02B64">
        <w:trPr>
          <w:trHeight w:val="345"/>
        </w:trPr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6091C" w:rsidRPr="0059249F" w:rsidTr="00F02B64">
        <w:trPr>
          <w:trHeight w:val="345"/>
        </w:trPr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bottom"/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16091C" w:rsidRPr="0059249F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10923" w:rsidRPr="0059249F" w:rsidTr="00F02B64">
        <w:trPr>
          <w:trHeight w:val="345"/>
        </w:trPr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  <w:hideMark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59249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:rsidR="00D10923" w:rsidRPr="0059249F" w:rsidRDefault="00D10923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E96E3D" w:rsidRPr="0059249F" w:rsidRDefault="00E96E3D" w:rsidP="00E96E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Дана Специфікація є невід’ємною частиною Договору №  _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 від «_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__» _______</w:t>
      </w:r>
      <w:r w:rsidR="00F02B6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20</w:t>
      </w:r>
      <w:r w:rsidR="00293BA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22 </w:t>
      </w:r>
      <w:r w:rsidRPr="0059249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р.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534"/>
      </w:tblGrid>
      <w:tr w:rsidR="00E96E3D" w:rsidRPr="0016091C" w:rsidTr="0016091C">
        <w:trPr>
          <w:trHeight w:val="5036"/>
        </w:trPr>
        <w:tc>
          <w:tcPr>
            <w:tcW w:w="4814" w:type="dxa"/>
          </w:tcPr>
          <w:p w:rsidR="00E96E3D" w:rsidRPr="0016091C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96E3D" w:rsidRPr="0016091C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ПОСТАЧАЛЬНИК:</w:t>
            </w:r>
          </w:p>
          <w:p w:rsidR="00E96E3D" w:rsidRPr="0016091C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</w:t>
            </w:r>
            <w:r w:rsidR="00E55D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ЄДРПОУ _____________________________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uk-UA"/>
              </w:rPr>
              <w:t>Адреса місцезнаходження</w:t>
            </w:r>
            <w:r w:rsidRPr="0016091C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:</w:t>
            </w: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р/р __________________________ в 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МФО 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ІПН 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 _________________________</w:t>
            </w: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96E3D" w:rsidRPr="0016091C" w:rsidRDefault="00E96E3D" w:rsidP="00E55D0C">
            <w:pPr>
              <w:spacing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 ___________________</w:t>
            </w:r>
          </w:p>
        </w:tc>
        <w:tc>
          <w:tcPr>
            <w:tcW w:w="5534" w:type="dxa"/>
          </w:tcPr>
          <w:p w:rsidR="00E96E3D" w:rsidRPr="0016091C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</w:p>
          <w:p w:rsidR="00E96E3D" w:rsidRPr="001F1CD3" w:rsidRDefault="00F02B64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  <w:t>ПОКУПЕЦЬ:</w:t>
            </w:r>
          </w:p>
          <w:p w:rsidR="00E96E3D" w:rsidRPr="0016091C" w:rsidRDefault="00E96E3D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</w:p>
          <w:p w:rsidR="00E96E3D" w:rsidRPr="00E55D0C" w:rsidRDefault="00E96E3D" w:rsidP="0016091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E55D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Комунальне некомерційне підприємство «Вінницький обласний спеціалізований будинок дитини з ураженням центральної нервової системи та порушенням психіки Вінницької обласної Ради»</w:t>
            </w:r>
          </w:p>
          <w:p w:rsidR="00E96E3D" w:rsidRPr="0016091C" w:rsidRDefault="00E96E3D" w:rsidP="0016091C">
            <w:pPr>
              <w:spacing w:line="240" w:lineRule="auto"/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 ЄДРПОУ 03091836</w:t>
            </w:r>
          </w:p>
          <w:p w:rsidR="00E96E3D" w:rsidRPr="0016091C" w:rsidRDefault="00E96E3D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uk-UA"/>
              </w:rPr>
              <w:t>Адреса місцезнаходження:</w:t>
            </w:r>
          </w:p>
          <w:p w:rsidR="00E96E3D" w:rsidRPr="0016091C" w:rsidRDefault="00E96E3D" w:rsidP="0016091C">
            <w:pPr>
              <w:spacing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21029, м. Вінниця, вул. </w:t>
            </w:r>
            <w:proofErr w:type="spellStart"/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Мечнікова</w:t>
            </w:r>
            <w:proofErr w:type="spellEnd"/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буд. 34</w:t>
            </w:r>
          </w:p>
          <w:p w:rsidR="00293BAD" w:rsidRDefault="00D405C9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р/р </w:t>
            </w:r>
            <w:r w:rsidR="007E6A8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="007E6A8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398201720344370022000026062</w:t>
            </w: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405C9" w:rsidRPr="0016091C" w:rsidRDefault="00D405C9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="00293BA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Держказначейській</w:t>
            </w:r>
            <w:proofErr w:type="spellEnd"/>
            <w:r w:rsidR="00293BA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службі України, м. Київ</w:t>
            </w:r>
          </w:p>
          <w:p w:rsidR="00E96E3D" w:rsidRPr="0016091C" w:rsidRDefault="00D405C9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МФО 820172</w:t>
            </w:r>
          </w:p>
          <w:p w:rsidR="00E96E3D" w:rsidRDefault="00E96E3D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  (0432)46-18-39</w:t>
            </w:r>
          </w:p>
          <w:p w:rsidR="0016091C" w:rsidRPr="0016091C" w:rsidRDefault="0016091C" w:rsidP="001609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6091C" w:rsidRDefault="00A5574F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В.о. д</w:t>
            </w:r>
            <w:r w:rsidR="00E96E3D" w:rsidRPr="0016091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иректор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</w:t>
            </w:r>
          </w:p>
          <w:p w:rsidR="0016091C" w:rsidRPr="0016091C" w:rsidRDefault="0016091C" w:rsidP="00BA652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E96E3D" w:rsidRPr="0016091C" w:rsidRDefault="00E96E3D" w:rsidP="00A557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6091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____________________ </w:t>
            </w:r>
            <w:r w:rsidR="00A557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Надія АНДРІЄВСЬКА</w:t>
            </w:r>
          </w:p>
        </w:tc>
      </w:tr>
    </w:tbl>
    <w:p w:rsidR="00244A03" w:rsidRDefault="00244A03"/>
    <w:sectPr w:rsidR="00244A03" w:rsidSect="00160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2AE"/>
    <w:multiLevelType w:val="multilevel"/>
    <w:tmpl w:val="CD42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3D"/>
    <w:rsid w:val="000B5F3A"/>
    <w:rsid w:val="000E5C33"/>
    <w:rsid w:val="0016091C"/>
    <w:rsid w:val="001F1CD3"/>
    <w:rsid w:val="00244A03"/>
    <w:rsid w:val="00293BAD"/>
    <w:rsid w:val="002E2867"/>
    <w:rsid w:val="00350993"/>
    <w:rsid w:val="004569BE"/>
    <w:rsid w:val="005815EE"/>
    <w:rsid w:val="007E6A83"/>
    <w:rsid w:val="007F6237"/>
    <w:rsid w:val="00A5574F"/>
    <w:rsid w:val="00BB7991"/>
    <w:rsid w:val="00C17B8D"/>
    <w:rsid w:val="00C321D3"/>
    <w:rsid w:val="00CB5987"/>
    <w:rsid w:val="00D10923"/>
    <w:rsid w:val="00D405C9"/>
    <w:rsid w:val="00D67663"/>
    <w:rsid w:val="00D977DF"/>
    <w:rsid w:val="00DB22DD"/>
    <w:rsid w:val="00E55D0C"/>
    <w:rsid w:val="00E96E3D"/>
    <w:rsid w:val="00EA701A"/>
    <w:rsid w:val="00EC59C0"/>
    <w:rsid w:val="00F02B64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8143"/>
  <w15:docId w15:val="{A48B8078-E2EB-4215-8186-7BF1FD4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3D"/>
    <w:pPr>
      <w:spacing w:after="0" w:line="120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96E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E96E3D"/>
    <w:rPr>
      <w:rFonts w:ascii="Calibri" w:eastAsia="Calibri" w:hAnsi="Calibri"/>
      <w:color w:val="auto"/>
      <w:sz w:val="22"/>
      <w:szCs w:val="22"/>
    </w:rPr>
  </w:style>
  <w:style w:type="paragraph" w:styleId="a5">
    <w:name w:val="Body Text"/>
    <w:basedOn w:val="a"/>
    <w:link w:val="a6"/>
    <w:uiPriority w:val="99"/>
    <w:rsid w:val="00E96E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96E3D"/>
    <w:rPr>
      <w:rFonts w:ascii="Calibri" w:eastAsia="Calibri" w:hAnsi="Calibri"/>
      <w:color w:val="auto"/>
      <w:sz w:val="22"/>
      <w:szCs w:val="22"/>
    </w:rPr>
  </w:style>
  <w:style w:type="paragraph" w:customStyle="1" w:styleId="1">
    <w:name w:val="Цитата1"/>
    <w:basedOn w:val="a"/>
    <w:uiPriority w:val="99"/>
    <w:rsid w:val="00E96E3D"/>
    <w:pPr>
      <w:suppressAutoHyphens/>
      <w:spacing w:line="240" w:lineRule="auto"/>
      <w:ind w:left="851" w:right="425" w:firstLine="142"/>
      <w:jc w:val="both"/>
    </w:pPr>
    <w:rPr>
      <w:rFonts w:ascii="Times New Roman" w:hAnsi="Times New Roman"/>
      <w:sz w:val="20"/>
      <w:szCs w:val="20"/>
      <w:lang w:val="uk-UA" w:eastAsia="ar-SA"/>
    </w:rPr>
  </w:style>
  <w:style w:type="paragraph" w:customStyle="1" w:styleId="a7">
    <w:name w:val="Центр"/>
    <w:basedOn w:val="a"/>
    <w:uiPriority w:val="99"/>
    <w:rsid w:val="00E96E3D"/>
    <w:pPr>
      <w:widowControl w:val="0"/>
      <w:suppressAutoHyphens/>
      <w:spacing w:line="210" w:lineRule="atLeast"/>
      <w:jc w:val="center"/>
    </w:pPr>
    <w:rPr>
      <w:rFonts w:ascii="Times New Roman" w:hAnsi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ekonomist</dc:creator>
  <cp:lastModifiedBy>Админ</cp:lastModifiedBy>
  <cp:revision>3</cp:revision>
  <dcterms:created xsi:type="dcterms:W3CDTF">2022-01-05T12:07:00Z</dcterms:created>
  <dcterms:modified xsi:type="dcterms:W3CDTF">2022-06-17T13:18:00Z</dcterms:modified>
</cp:coreProperties>
</file>