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93" w:rsidRPr="00CC1C93" w:rsidRDefault="00CC1C93" w:rsidP="005B5F77">
      <w:pPr>
        <w:shd w:val="clear" w:color="auto" w:fill="FFFFFF"/>
        <w:ind w:firstLine="567"/>
        <w:jc w:val="right"/>
        <w:rPr>
          <w:b/>
          <w:color w:val="000000"/>
          <w:bdr w:val="none" w:sz="0" w:space="0" w:color="auto" w:frame="1"/>
        </w:rPr>
      </w:pPr>
      <w:r w:rsidRPr="00CC1C93">
        <w:rPr>
          <w:b/>
          <w:color w:val="000000"/>
          <w:bdr w:val="none" w:sz="0" w:space="0" w:color="auto" w:frame="1"/>
        </w:rPr>
        <w:t xml:space="preserve">Додаток 1 </w:t>
      </w:r>
    </w:p>
    <w:p w:rsidR="004B1A94" w:rsidRPr="00CC1C93" w:rsidRDefault="00CC1C93" w:rsidP="005B5F77">
      <w:pPr>
        <w:shd w:val="clear" w:color="auto" w:fill="FFFFFF"/>
        <w:ind w:firstLine="567"/>
        <w:jc w:val="right"/>
        <w:rPr>
          <w:b/>
          <w:color w:val="000000"/>
          <w:bdr w:val="none" w:sz="0" w:space="0" w:color="auto" w:frame="1"/>
        </w:rPr>
      </w:pPr>
      <w:r w:rsidRPr="00CC1C93">
        <w:rPr>
          <w:b/>
          <w:color w:val="000000"/>
          <w:bdr w:val="none" w:sz="0" w:space="0" w:color="auto" w:frame="1"/>
        </w:rPr>
        <w:t>до тендерної документації</w:t>
      </w:r>
    </w:p>
    <w:p w:rsidR="00CC1C93" w:rsidRPr="00943525" w:rsidRDefault="00943525" w:rsidP="005B5F77">
      <w:pPr>
        <w:shd w:val="clear" w:color="auto" w:fill="FFFFFF"/>
        <w:ind w:firstLine="567"/>
        <w:jc w:val="right"/>
        <w:rPr>
          <w:rFonts w:eastAsia="Arial"/>
          <w:b/>
          <w:lang w:eastAsia="ru-RU"/>
        </w:rPr>
      </w:pPr>
      <w:r w:rsidRPr="00943525">
        <w:rPr>
          <w:rFonts w:eastAsia="Arial"/>
          <w:b/>
          <w:lang w:eastAsia="ru-RU"/>
        </w:rPr>
        <w:t>«ТЕХНІЧНА СПЕЦИФІКАЦІЯ»</w:t>
      </w:r>
    </w:p>
    <w:p w:rsidR="00943525" w:rsidRPr="00CC1C93" w:rsidRDefault="00943525" w:rsidP="005B5F77">
      <w:pPr>
        <w:shd w:val="clear" w:color="auto" w:fill="FFFFFF"/>
        <w:ind w:firstLine="567"/>
        <w:jc w:val="right"/>
        <w:rPr>
          <w:b/>
          <w:color w:val="000000"/>
          <w:bdr w:val="none" w:sz="0" w:space="0" w:color="auto" w:frame="1"/>
        </w:rPr>
      </w:pPr>
    </w:p>
    <w:p w:rsidR="00CC1C93" w:rsidRPr="00CC1C93" w:rsidRDefault="00CC1C93" w:rsidP="005B5F77">
      <w:pPr>
        <w:pStyle w:val="2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hd w:val="clear" w:color="auto" w:fill="FFFFFA"/>
        </w:rPr>
      </w:pPr>
      <w:r w:rsidRPr="00CC1C93">
        <w:rPr>
          <w:rFonts w:ascii="Times New Roman" w:hAnsi="Times New Roman" w:cs="Times New Roman"/>
          <w:b/>
          <w:shd w:val="clear" w:color="auto" w:fill="FFFFFA"/>
        </w:rPr>
        <w:t xml:space="preserve">Інформація про </w:t>
      </w:r>
      <w:r w:rsidR="00053771">
        <w:rPr>
          <w:rFonts w:ascii="Times New Roman" w:hAnsi="Times New Roman" w:cs="Times New Roman"/>
          <w:b/>
          <w:shd w:val="clear" w:color="auto" w:fill="FFFFFA"/>
        </w:rPr>
        <w:t xml:space="preserve">необхідні </w:t>
      </w:r>
      <w:r w:rsidRPr="00CC1C93">
        <w:rPr>
          <w:rFonts w:ascii="Times New Roman" w:hAnsi="Times New Roman" w:cs="Times New Roman"/>
          <w:b/>
          <w:shd w:val="clear" w:color="auto" w:fill="FFFFFA"/>
        </w:rPr>
        <w:t>технічні, якісні та кількісні характеристики предмета закупівлі</w:t>
      </w:r>
    </w:p>
    <w:p w:rsidR="00CC1C93" w:rsidRPr="00CC1C93" w:rsidRDefault="00CC1C93" w:rsidP="005B5F77">
      <w:pPr>
        <w:pStyle w:val="2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hd w:val="clear" w:color="auto" w:fill="FFFFFA"/>
        </w:rPr>
      </w:pPr>
    </w:p>
    <w:p w:rsidR="00053771" w:rsidRDefault="00CC1C93" w:rsidP="00053771">
      <w:pPr>
        <w:pStyle w:val="2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hd w:val="clear" w:color="auto" w:fill="FFFFFA"/>
        </w:rPr>
      </w:pPr>
      <w:r w:rsidRPr="00CC1C93">
        <w:rPr>
          <w:rFonts w:ascii="Times New Roman" w:hAnsi="Times New Roman" w:cs="Times New Roman"/>
          <w:b/>
          <w:shd w:val="clear" w:color="auto" w:fill="FFFFFA"/>
        </w:rPr>
        <w:t>ТЕХНІЧН</w:t>
      </w:r>
      <w:r w:rsidR="00053771">
        <w:rPr>
          <w:rFonts w:ascii="Times New Roman" w:hAnsi="Times New Roman" w:cs="Times New Roman"/>
          <w:b/>
          <w:shd w:val="clear" w:color="auto" w:fill="FFFFFA"/>
        </w:rPr>
        <w:t>І</w:t>
      </w:r>
      <w:r w:rsidRPr="00CC1C93">
        <w:rPr>
          <w:rFonts w:ascii="Times New Roman" w:hAnsi="Times New Roman" w:cs="Times New Roman"/>
          <w:b/>
          <w:shd w:val="clear" w:color="auto" w:fill="FFFFFA"/>
        </w:rPr>
        <w:t xml:space="preserve"> </w:t>
      </w:r>
      <w:r w:rsidR="00053771">
        <w:rPr>
          <w:rFonts w:ascii="Times New Roman" w:hAnsi="Times New Roman" w:cs="Times New Roman"/>
          <w:b/>
          <w:shd w:val="clear" w:color="auto" w:fill="FFFFFA"/>
        </w:rPr>
        <w:t>ВИМОГИ</w:t>
      </w:r>
    </w:p>
    <w:p w:rsidR="00CC1C93" w:rsidRPr="00CC1C93" w:rsidRDefault="00CC1C93" w:rsidP="00053771">
      <w:pPr>
        <w:pStyle w:val="21"/>
        <w:spacing w:after="0" w:line="240" w:lineRule="auto"/>
        <w:ind w:left="0" w:firstLine="567"/>
        <w:jc w:val="center"/>
        <w:rPr>
          <w:lang w:eastAsia="ar-SA"/>
        </w:rPr>
      </w:pPr>
      <w:r w:rsidRPr="00CC1C93">
        <w:rPr>
          <w:lang w:eastAsia="ar-SA"/>
        </w:rPr>
        <w:t>згідно предмета закупівлі:</w:t>
      </w:r>
    </w:p>
    <w:p w:rsidR="00CC1C93" w:rsidRPr="00CC1C93" w:rsidRDefault="00CC1C93" w:rsidP="005B5F77">
      <w:pPr>
        <w:ind w:firstLine="567"/>
        <w:jc w:val="center"/>
        <w:rPr>
          <w:u w:val="single"/>
          <w:lang w:bidi="en-US"/>
        </w:rPr>
      </w:pPr>
      <w:r w:rsidRPr="00CC1C93">
        <w:rPr>
          <w:u w:val="single"/>
        </w:rPr>
        <w:t>Пальник промисловий газовий в комплекті</w:t>
      </w:r>
    </w:p>
    <w:p w:rsidR="00CC1C93" w:rsidRDefault="00CC1C93" w:rsidP="005B5F77">
      <w:pPr>
        <w:ind w:firstLine="567"/>
        <w:jc w:val="center"/>
      </w:pPr>
      <w:r w:rsidRPr="00CC1C93">
        <w:t xml:space="preserve">Код </w:t>
      </w:r>
      <w:r w:rsidR="00864436">
        <w:t xml:space="preserve">згідно </w:t>
      </w:r>
      <w:r w:rsidRPr="00CC1C93">
        <w:t xml:space="preserve">ДК 021:2015 "Єдиний закупівельний словник" - 42160000-8 – Котельні установки. </w:t>
      </w:r>
    </w:p>
    <w:p w:rsidR="00864436" w:rsidRPr="00864436" w:rsidRDefault="00864436" w:rsidP="005B5F77">
      <w:pPr>
        <w:ind w:firstLine="567"/>
        <w:jc w:val="center"/>
      </w:pPr>
      <w:r w:rsidRPr="00864436">
        <w:rPr>
          <w:lang w:eastAsia="ru-RU"/>
        </w:rPr>
        <w:t xml:space="preserve">Код ДК 021:2015 </w:t>
      </w:r>
      <w:r w:rsidR="00053771" w:rsidRPr="00CC1C93">
        <w:t>"Єдиний закупівельний словник"</w:t>
      </w:r>
      <w:r w:rsidR="00053771">
        <w:t xml:space="preserve"> </w:t>
      </w:r>
      <w:r w:rsidR="00053771">
        <w:rPr>
          <w:lang w:eastAsia="ru-RU"/>
        </w:rPr>
        <w:t xml:space="preserve">номенклатурної позиції - </w:t>
      </w:r>
      <w:bookmarkStart w:id="0" w:name="_GoBack"/>
      <w:bookmarkEnd w:id="0"/>
      <w:r w:rsidRPr="00864436">
        <w:rPr>
          <w:lang w:eastAsia="ru-RU"/>
        </w:rPr>
        <w:t>42164000-6 – Допоміжне обладнання для котлів</w:t>
      </w:r>
    </w:p>
    <w:p w:rsidR="00CC1C93" w:rsidRPr="00CC1C93" w:rsidRDefault="00CC1C93" w:rsidP="005B5F77">
      <w:pPr>
        <w:pStyle w:val="2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hd w:val="clear" w:color="auto" w:fill="FFFFFA"/>
        </w:rPr>
      </w:pPr>
    </w:p>
    <w:p w:rsidR="00CC1C93" w:rsidRDefault="00CC1C93" w:rsidP="005B5F77">
      <w:pPr>
        <w:ind w:right="120" w:firstLine="567"/>
        <w:jc w:val="both"/>
      </w:pPr>
      <w:bookmarkStart w:id="1" w:name="_Hlk43734389"/>
      <w:r>
        <w:rPr>
          <w:b/>
          <w:color w:val="000000"/>
        </w:rPr>
        <w:t>Місце поставки товару:</w:t>
      </w:r>
      <w:r>
        <w:rPr>
          <w:color w:val="000000"/>
        </w:rPr>
        <w:t xml:space="preserve"> </w:t>
      </w:r>
      <w:bookmarkEnd w:id="1"/>
      <w:r>
        <w:t>Київська обл., Фастівсь</w:t>
      </w:r>
      <w:r w:rsidR="00816CA8">
        <w:t>к</w:t>
      </w:r>
      <w:r>
        <w:t xml:space="preserve">ий р-н, </w:t>
      </w:r>
      <w:proofErr w:type="spellStart"/>
      <w:r>
        <w:t>смт</w:t>
      </w:r>
      <w:proofErr w:type="spellEnd"/>
      <w:r>
        <w:t>. Чабани, вул.. Машинобудівників, 7А</w:t>
      </w:r>
    </w:p>
    <w:p w:rsidR="00CC1C93" w:rsidRPr="00CC1C93" w:rsidRDefault="00CC1C93" w:rsidP="005B5F77">
      <w:pPr>
        <w:ind w:right="120" w:firstLine="567"/>
        <w:jc w:val="both"/>
        <w:rPr>
          <w:b/>
        </w:rPr>
      </w:pPr>
      <w:r w:rsidRPr="00CC1C93">
        <w:rPr>
          <w:b/>
        </w:rPr>
        <w:t>Предмет закупівлі включає:</w:t>
      </w:r>
    </w:p>
    <w:p w:rsidR="00CC1C93" w:rsidRDefault="00CC1C93" w:rsidP="005B5F77">
      <w:pPr>
        <w:pStyle w:val="ab"/>
        <w:numPr>
          <w:ilvl w:val="0"/>
          <w:numId w:val="10"/>
        </w:numPr>
        <w:spacing w:line="240" w:lineRule="auto"/>
        <w:ind w:left="0" w:right="120" w:firstLine="567"/>
        <w:jc w:val="both"/>
        <w:rPr>
          <w:rFonts w:ascii="Times New Roman" w:hAnsi="Times New Roman"/>
          <w:sz w:val="24"/>
          <w:szCs w:val="24"/>
        </w:rPr>
      </w:pPr>
      <w:r w:rsidRPr="00CC1C93">
        <w:rPr>
          <w:rFonts w:ascii="Times New Roman" w:hAnsi="Times New Roman"/>
          <w:sz w:val="24"/>
          <w:szCs w:val="24"/>
        </w:rPr>
        <w:t xml:space="preserve">Поставку товару згідно комплектності поставки </w:t>
      </w:r>
      <w:r>
        <w:rPr>
          <w:rFonts w:ascii="Times New Roman" w:hAnsi="Times New Roman"/>
          <w:sz w:val="24"/>
          <w:szCs w:val="24"/>
        </w:rPr>
        <w:t xml:space="preserve"> - комплект № 1 і комплект № 2 згідно характеристик, наведених нижче.</w:t>
      </w:r>
    </w:p>
    <w:p w:rsidR="00CC1C93" w:rsidRDefault="00CC1C93" w:rsidP="005B5F77">
      <w:pPr>
        <w:ind w:firstLine="567"/>
        <w:jc w:val="both"/>
        <w:rPr>
          <w:rStyle w:val="ae"/>
          <w:b w:val="0"/>
          <w:color w:val="000000"/>
        </w:rPr>
      </w:pPr>
      <w:r>
        <w:rPr>
          <w:rStyle w:val="ae"/>
          <w:color w:val="000000"/>
        </w:rPr>
        <w:t xml:space="preserve">Строк поставки Товару – </w:t>
      </w:r>
      <w:r w:rsidRPr="00CC1C93">
        <w:rPr>
          <w:u w:val="single"/>
        </w:rPr>
        <w:t>90 календарних днів з моменту підписання договору</w:t>
      </w:r>
      <w:r w:rsidRPr="00CC1C93">
        <w:rPr>
          <w:rStyle w:val="ae"/>
          <w:b w:val="0"/>
          <w:color w:val="000000"/>
        </w:rPr>
        <w:t>.</w:t>
      </w:r>
    </w:p>
    <w:p w:rsidR="00864436" w:rsidRDefault="00864436" w:rsidP="005B5F77">
      <w:pPr>
        <w:ind w:firstLine="567"/>
        <w:jc w:val="both"/>
        <w:rPr>
          <w:rStyle w:val="ae"/>
          <w:b w:val="0"/>
          <w:color w:val="000000"/>
        </w:rPr>
      </w:pPr>
    </w:p>
    <w:p w:rsidR="00864436" w:rsidRPr="00E80B0B" w:rsidRDefault="00864436" w:rsidP="00864436">
      <w:pPr>
        <w:ind w:firstLine="567"/>
        <w:rPr>
          <w:rFonts w:eastAsia="Arial"/>
          <w:b/>
          <w:color w:val="000000"/>
          <w:lang w:eastAsia="ru-RU"/>
        </w:rPr>
      </w:pPr>
      <w:r w:rsidRPr="00E80B0B">
        <w:rPr>
          <w:rFonts w:eastAsia="Arial"/>
          <w:b/>
          <w:color w:val="000000"/>
          <w:lang w:eastAsia="ru-RU"/>
        </w:rPr>
        <w:t>Обґрунтування технічних та якісних характеристик предмета закупівлі:</w:t>
      </w:r>
    </w:p>
    <w:p w:rsidR="00864436" w:rsidRPr="00E80B0B" w:rsidRDefault="00864436" w:rsidP="00864436">
      <w:pPr>
        <w:ind w:firstLine="567"/>
        <w:jc w:val="both"/>
        <w:rPr>
          <w:rFonts w:eastAsia="Arial"/>
          <w:color w:val="000000"/>
          <w:lang w:eastAsia="ru-RU"/>
        </w:rPr>
      </w:pPr>
      <w:r w:rsidRPr="00E80B0B">
        <w:rPr>
          <w:rFonts w:eastAsia="Arial"/>
          <w:color w:val="000000"/>
          <w:lang w:eastAsia="ru-RU"/>
        </w:rPr>
        <w:t xml:space="preserve">Технічні та якісні характеристики предмета закупівлі визначені відповідно до потреби замовника. </w:t>
      </w:r>
    </w:p>
    <w:p w:rsidR="00864436" w:rsidRPr="00E80B0B" w:rsidRDefault="00864436" w:rsidP="00864436">
      <w:pPr>
        <w:ind w:firstLine="567"/>
        <w:jc w:val="both"/>
        <w:rPr>
          <w:rFonts w:eastAsia="Arial"/>
          <w:color w:val="000000"/>
          <w:lang w:eastAsia="ru-RU"/>
        </w:rPr>
      </w:pPr>
      <w:r w:rsidRPr="00E80B0B">
        <w:rPr>
          <w:rFonts w:eastAsia="Arial"/>
          <w:color w:val="000000"/>
          <w:lang w:eastAsia="ru-RU"/>
        </w:rPr>
        <w:t>Посилання Замовником в найменуванні та/або технічних характеристиках на виробників (у разі наявності), торговельну марку (у разі наявності) або тип (у разі наявності), тощо – обумовлено в тому числі і наданням Учасникам загального уявлення про технічні характеристики чи складові Товару, який потрібен Замовнику.</w:t>
      </w:r>
    </w:p>
    <w:p w:rsidR="00CC1C93" w:rsidRDefault="00CC1C93" w:rsidP="005B5F77">
      <w:pPr>
        <w:shd w:val="clear" w:color="auto" w:fill="FFFFFF"/>
        <w:ind w:firstLine="567"/>
        <w:jc w:val="right"/>
        <w:rPr>
          <w:rFonts w:ascii="Calibri" w:hAnsi="Calibri" w:cs="Calibri"/>
          <w:b/>
          <w:color w:val="000000"/>
          <w:szCs w:val="21"/>
          <w:bdr w:val="none" w:sz="0" w:space="0" w:color="auto" w:frame="1"/>
        </w:rPr>
      </w:pPr>
    </w:p>
    <w:p w:rsidR="0063229C" w:rsidRDefault="0063229C" w:rsidP="005B5F77">
      <w:pPr>
        <w:ind w:firstLine="567"/>
        <w:jc w:val="both"/>
        <w:rPr>
          <w:bCs/>
        </w:rPr>
      </w:pPr>
      <w:r w:rsidRPr="00186D55">
        <w:rPr>
          <w:b/>
          <w:bCs/>
        </w:rPr>
        <w:t>Товар п</w:t>
      </w:r>
      <w:r w:rsidR="005B5F77">
        <w:rPr>
          <w:b/>
          <w:bCs/>
        </w:rPr>
        <w:t>овинен мати</w:t>
      </w:r>
      <w:r w:rsidRPr="00186D55">
        <w:rPr>
          <w:b/>
          <w:bCs/>
        </w:rPr>
        <w:t xml:space="preserve"> дозвільну</w:t>
      </w:r>
      <w:r w:rsidR="005B5F77">
        <w:rPr>
          <w:b/>
          <w:bCs/>
        </w:rPr>
        <w:t>/технічну</w:t>
      </w:r>
      <w:r w:rsidRPr="00186D55">
        <w:rPr>
          <w:b/>
          <w:bCs/>
        </w:rPr>
        <w:t xml:space="preserve"> документацію</w:t>
      </w:r>
      <w:r w:rsidR="005B5F77">
        <w:rPr>
          <w:b/>
          <w:bCs/>
        </w:rPr>
        <w:t xml:space="preserve"> відповідно до переліку, наведеного нижче. </w:t>
      </w:r>
      <w:r w:rsidR="005B5F77" w:rsidRPr="005B5F77">
        <w:rPr>
          <w:bCs/>
        </w:rPr>
        <w:t xml:space="preserve">Учасник у складі тендерної пропозиції на підтвердження товару заявлених Замовником технічних характеристик, повинен надати </w:t>
      </w:r>
      <w:proofErr w:type="spellStart"/>
      <w:r w:rsidR="005B5F77" w:rsidRPr="005B5F77">
        <w:rPr>
          <w:bCs/>
        </w:rPr>
        <w:t>скан</w:t>
      </w:r>
      <w:proofErr w:type="spellEnd"/>
      <w:r w:rsidR="005B5F77" w:rsidRPr="005B5F77">
        <w:rPr>
          <w:bCs/>
        </w:rPr>
        <w:t xml:space="preserve"> копії наступних документів</w:t>
      </w:r>
      <w:r w:rsidRPr="005B5F77">
        <w:rPr>
          <w:bCs/>
        </w:rPr>
        <w:t>:</w:t>
      </w:r>
    </w:p>
    <w:p w:rsidR="005B5F77" w:rsidRPr="005B5F77" w:rsidRDefault="005B5F77" w:rsidP="005B5F77">
      <w:pPr>
        <w:ind w:firstLine="567"/>
        <w:jc w:val="both"/>
        <w:rPr>
          <w:bCs/>
        </w:rPr>
      </w:pPr>
    </w:p>
    <w:p w:rsidR="005B5F77" w:rsidRPr="005B5F77" w:rsidRDefault="0089322D" w:rsidP="005B5F77">
      <w:pPr>
        <w:numPr>
          <w:ilvl w:val="0"/>
          <w:numId w:val="7"/>
        </w:numPr>
        <w:ind w:left="0" w:firstLine="567"/>
        <w:jc w:val="both"/>
        <w:textAlignment w:val="baseline"/>
        <w:rPr>
          <w:bCs/>
        </w:rPr>
      </w:pPr>
      <w:r w:rsidRPr="005B5F77">
        <w:rPr>
          <w:bCs/>
        </w:rPr>
        <w:t xml:space="preserve">Технічний паспорт </w:t>
      </w:r>
      <w:r w:rsidR="005B5F77" w:rsidRPr="005B5F77">
        <w:rPr>
          <w:bCs/>
        </w:rPr>
        <w:t>пальника.</w:t>
      </w:r>
    </w:p>
    <w:p w:rsidR="0063229C" w:rsidRPr="005B5F77" w:rsidRDefault="0063229C" w:rsidP="005B5F77">
      <w:pPr>
        <w:numPr>
          <w:ilvl w:val="0"/>
          <w:numId w:val="7"/>
        </w:numPr>
        <w:ind w:left="0" w:firstLine="567"/>
        <w:jc w:val="both"/>
        <w:textAlignment w:val="baseline"/>
        <w:rPr>
          <w:bCs/>
        </w:rPr>
      </w:pPr>
      <w:r w:rsidRPr="005B5F77">
        <w:rPr>
          <w:bCs/>
        </w:rPr>
        <w:t xml:space="preserve">Монтажну схему пальників. </w:t>
      </w:r>
    </w:p>
    <w:p w:rsidR="005B5F77" w:rsidRPr="005B5F77" w:rsidRDefault="0063229C" w:rsidP="005B5F77">
      <w:pPr>
        <w:numPr>
          <w:ilvl w:val="0"/>
          <w:numId w:val="7"/>
        </w:numPr>
        <w:ind w:left="0" w:firstLine="567"/>
        <w:jc w:val="both"/>
        <w:textAlignment w:val="baseline"/>
        <w:rPr>
          <w:bCs/>
        </w:rPr>
      </w:pPr>
      <w:r w:rsidRPr="005B5F77">
        <w:rPr>
          <w:bCs/>
        </w:rPr>
        <w:t xml:space="preserve">Паспорт та керівництво з експлуатації на </w:t>
      </w:r>
      <w:r w:rsidR="00EE3CB5" w:rsidRPr="005B5F77">
        <w:rPr>
          <w:bCs/>
        </w:rPr>
        <w:t>Блок</w:t>
      </w:r>
      <w:r w:rsidRPr="005B5F77">
        <w:rPr>
          <w:bCs/>
        </w:rPr>
        <w:t xml:space="preserve"> керування</w:t>
      </w:r>
      <w:r w:rsidR="00EE3CB5" w:rsidRPr="005B5F77">
        <w:rPr>
          <w:bCs/>
        </w:rPr>
        <w:t xml:space="preserve"> пальником</w:t>
      </w:r>
      <w:r w:rsidRPr="005B5F77">
        <w:rPr>
          <w:bCs/>
        </w:rPr>
        <w:t xml:space="preserve">. </w:t>
      </w:r>
    </w:p>
    <w:p w:rsidR="005B5F77" w:rsidRPr="005B5F77" w:rsidRDefault="0063229C" w:rsidP="005B5F77">
      <w:pPr>
        <w:numPr>
          <w:ilvl w:val="0"/>
          <w:numId w:val="7"/>
        </w:numPr>
        <w:ind w:left="0" w:firstLine="567"/>
        <w:jc w:val="both"/>
        <w:textAlignment w:val="baseline"/>
        <w:rPr>
          <w:bCs/>
        </w:rPr>
      </w:pPr>
      <w:r w:rsidRPr="005B5F77">
        <w:rPr>
          <w:bCs/>
        </w:rPr>
        <w:t xml:space="preserve">Паспорт та керівництво з експлуатації на Трансформатор розпалу. </w:t>
      </w:r>
    </w:p>
    <w:p w:rsidR="0063229C" w:rsidRPr="005B5F77" w:rsidRDefault="0063229C" w:rsidP="005B5F77">
      <w:pPr>
        <w:numPr>
          <w:ilvl w:val="0"/>
          <w:numId w:val="7"/>
        </w:numPr>
        <w:ind w:left="0" w:firstLine="567"/>
        <w:jc w:val="both"/>
        <w:textAlignment w:val="baseline"/>
        <w:rPr>
          <w:bCs/>
        </w:rPr>
      </w:pPr>
      <w:r w:rsidRPr="005B5F77">
        <w:rPr>
          <w:bCs/>
        </w:rPr>
        <w:t>Паспорт та керівництво з експлуатації на Фотодатчик полум’я ульт</w:t>
      </w:r>
      <w:r w:rsidR="005B5F77" w:rsidRPr="005B5F77">
        <w:rPr>
          <w:bCs/>
        </w:rPr>
        <w:t>рафіолетовий.</w:t>
      </w:r>
    </w:p>
    <w:p w:rsidR="005B5F77" w:rsidRPr="005B5F77" w:rsidRDefault="0063229C" w:rsidP="005B5F77">
      <w:pPr>
        <w:numPr>
          <w:ilvl w:val="0"/>
          <w:numId w:val="7"/>
        </w:numPr>
        <w:ind w:left="0" w:firstLine="567"/>
        <w:jc w:val="both"/>
        <w:textAlignment w:val="baseline"/>
        <w:rPr>
          <w:bCs/>
        </w:rPr>
      </w:pPr>
      <w:r w:rsidRPr="005B5F77">
        <w:rPr>
          <w:bCs/>
        </w:rPr>
        <w:t xml:space="preserve">Сертифікат відповідності на </w:t>
      </w:r>
      <w:r w:rsidR="00EE3CB5" w:rsidRPr="005B5F77">
        <w:rPr>
          <w:bCs/>
        </w:rPr>
        <w:t>П</w:t>
      </w:r>
      <w:r w:rsidRPr="005B5F77">
        <w:rPr>
          <w:bCs/>
        </w:rPr>
        <w:t>альник</w:t>
      </w:r>
      <w:r w:rsidR="00EE3CB5" w:rsidRPr="005B5F77">
        <w:rPr>
          <w:bCs/>
        </w:rPr>
        <w:t>, Блок керування пальником, Трансформатор розпалу, Фотодатчик полум’я ультрафіолетовий</w:t>
      </w:r>
      <w:r w:rsidRPr="005B5F77">
        <w:rPr>
          <w:bCs/>
        </w:rPr>
        <w:t xml:space="preserve">. </w:t>
      </w:r>
    </w:p>
    <w:p w:rsidR="005B5F77" w:rsidRPr="005B5F77" w:rsidRDefault="0063229C" w:rsidP="005B5F77">
      <w:pPr>
        <w:numPr>
          <w:ilvl w:val="0"/>
          <w:numId w:val="7"/>
        </w:numPr>
        <w:ind w:left="0" w:firstLine="567"/>
        <w:jc w:val="both"/>
        <w:textAlignment w:val="baseline"/>
        <w:rPr>
          <w:bCs/>
        </w:rPr>
      </w:pPr>
      <w:r w:rsidRPr="005B5F77">
        <w:rPr>
          <w:bCs/>
        </w:rPr>
        <w:t xml:space="preserve">Сертифікат експертизи типу </w:t>
      </w:r>
      <w:r w:rsidR="00EE3CB5" w:rsidRPr="005B5F77">
        <w:rPr>
          <w:bCs/>
        </w:rPr>
        <w:t xml:space="preserve">модуль В </w:t>
      </w:r>
      <w:r w:rsidRPr="005B5F77">
        <w:rPr>
          <w:bCs/>
        </w:rPr>
        <w:t xml:space="preserve">на </w:t>
      </w:r>
      <w:r w:rsidR="00EE3CB5" w:rsidRPr="005B5F77">
        <w:rPr>
          <w:bCs/>
        </w:rPr>
        <w:t>Пальник, Блок керування пальником, Трансформатор розпалу, Фотодатчик полум’я ультрафіолетовий</w:t>
      </w:r>
      <w:r w:rsidRPr="005B5F77">
        <w:rPr>
          <w:bCs/>
        </w:rPr>
        <w:t xml:space="preserve">. </w:t>
      </w:r>
    </w:p>
    <w:p w:rsidR="00EE3CB5" w:rsidRPr="005B5F77" w:rsidRDefault="00EE3CB5" w:rsidP="005B5F77">
      <w:pPr>
        <w:numPr>
          <w:ilvl w:val="0"/>
          <w:numId w:val="7"/>
        </w:numPr>
        <w:ind w:left="0" w:firstLine="567"/>
        <w:jc w:val="both"/>
        <w:textAlignment w:val="baseline"/>
        <w:rPr>
          <w:bCs/>
        </w:rPr>
      </w:pPr>
      <w:r w:rsidRPr="005B5F77">
        <w:rPr>
          <w:bCs/>
        </w:rPr>
        <w:t xml:space="preserve">Сертифікат </w:t>
      </w:r>
      <w:r w:rsidR="00A44503" w:rsidRPr="005B5F77">
        <w:rPr>
          <w:bCs/>
        </w:rPr>
        <w:t xml:space="preserve">відповідності типу </w:t>
      </w:r>
      <w:r w:rsidRPr="005B5F77">
        <w:rPr>
          <w:bCs/>
        </w:rPr>
        <w:t>модуль С2 на Пальник, Блок керування пальником, Трансформатор розпалу, Фотодатчик полум’я ультрафіолетовий.</w:t>
      </w:r>
    </w:p>
    <w:p w:rsidR="0063229C" w:rsidRPr="005B5F77" w:rsidRDefault="0063229C" w:rsidP="005B5F77">
      <w:pPr>
        <w:numPr>
          <w:ilvl w:val="0"/>
          <w:numId w:val="7"/>
        </w:numPr>
        <w:ind w:left="0" w:firstLine="567"/>
        <w:jc w:val="both"/>
        <w:textAlignment w:val="baseline"/>
        <w:rPr>
          <w:bCs/>
        </w:rPr>
      </w:pPr>
      <w:r w:rsidRPr="005B5F77">
        <w:rPr>
          <w:bCs/>
        </w:rPr>
        <w:t xml:space="preserve">Декларація про відповідність на </w:t>
      </w:r>
      <w:r w:rsidR="00EE3CB5" w:rsidRPr="005B5F77">
        <w:rPr>
          <w:bCs/>
        </w:rPr>
        <w:t>Пальник, Блок керування пальником, Трансформатор розпалу, Фотодатчик полум’я ультрафіолетовий</w:t>
      </w:r>
      <w:r w:rsidRPr="005B5F77">
        <w:rPr>
          <w:bCs/>
        </w:rPr>
        <w:t>.</w:t>
      </w:r>
    </w:p>
    <w:p w:rsidR="0063229C" w:rsidRPr="00EE3CB5" w:rsidRDefault="0063229C" w:rsidP="005B5F77">
      <w:pPr>
        <w:ind w:firstLine="567"/>
        <w:jc w:val="both"/>
        <w:textAlignment w:val="baseline"/>
        <w:rPr>
          <w:b/>
          <w:bCs/>
          <w:lang w:val="ru-RU"/>
        </w:rPr>
      </w:pPr>
    </w:p>
    <w:p w:rsidR="0063229C" w:rsidRDefault="0063229C" w:rsidP="005B5F77">
      <w:pPr>
        <w:ind w:firstLine="567"/>
        <w:jc w:val="both"/>
        <w:rPr>
          <w:b/>
          <w:bCs/>
          <w:u w:val="single"/>
        </w:rPr>
      </w:pPr>
      <w:r w:rsidRPr="00186D55">
        <w:rPr>
          <w:b/>
          <w:bCs/>
          <w:u w:val="single"/>
        </w:rPr>
        <w:t>Комплектність поставки:</w:t>
      </w:r>
    </w:p>
    <w:p w:rsidR="00E51110" w:rsidRDefault="00E51110" w:rsidP="005B5F77">
      <w:pPr>
        <w:ind w:firstLine="567"/>
        <w:jc w:val="both"/>
        <w:rPr>
          <w:b/>
          <w:bCs/>
          <w:u w:val="single"/>
        </w:rPr>
      </w:pPr>
    </w:p>
    <w:p w:rsidR="00E86935" w:rsidRPr="001C2FC9" w:rsidRDefault="00CC1C93" w:rsidP="005B5F77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Пальник промисловий</w:t>
      </w:r>
      <w:r w:rsidR="00E51110">
        <w:rPr>
          <w:b/>
          <w:bCs/>
          <w:u w:val="single"/>
        </w:rPr>
        <w:t xml:space="preserve"> газовий комплект № 1 повинен мати наступні складові характеристики відповідно до нижченаведеної таблиці: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8170"/>
        <w:gridCol w:w="1134"/>
      </w:tblGrid>
      <w:tr w:rsidR="00E86935" w:rsidRPr="00E2052B" w:rsidTr="002449CF">
        <w:trPr>
          <w:trHeight w:hRule="exact" w:val="340"/>
        </w:trPr>
        <w:tc>
          <w:tcPr>
            <w:tcW w:w="534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b/>
                <w:bCs/>
                <w:color w:val="000000"/>
              </w:rPr>
              <w:t>№</w:t>
            </w:r>
          </w:p>
        </w:tc>
        <w:tc>
          <w:tcPr>
            <w:tcW w:w="8170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b/>
                <w:bCs/>
                <w:color w:val="000000"/>
                <w:sz w:val="22"/>
                <w:szCs w:val="22"/>
              </w:rPr>
              <w:t>Обладнання</w:t>
            </w:r>
          </w:p>
        </w:tc>
        <w:tc>
          <w:tcPr>
            <w:tcW w:w="1134" w:type="dxa"/>
            <w:vAlign w:val="center"/>
          </w:tcPr>
          <w:p w:rsidR="00E86935" w:rsidRPr="00E2052B" w:rsidRDefault="00E51110" w:rsidP="00E205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Кількість</w:t>
            </w:r>
          </w:p>
        </w:tc>
      </w:tr>
      <w:tr w:rsidR="00E86935" w:rsidRPr="00E2052B" w:rsidTr="002449CF">
        <w:trPr>
          <w:trHeight w:hRule="exact" w:val="340"/>
        </w:trPr>
        <w:tc>
          <w:tcPr>
            <w:tcW w:w="534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t>1.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8170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ПАЛЬНИК ПРОМИСЛОВИЙ ГАЗОВИЙ</w:t>
            </w:r>
          </w:p>
        </w:tc>
        <w:tc>
          <w:tcPr>
            <w:tcW w:w="1134" w:type="dxa"/>
            <w:vAlign w:val="center"/>
          </w:tcPr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6935" w:rsidRPr="00E2052B" w:rsidTr="002449CF">
        <w:trPr>
          <w:trHeight w:hRule="exact" w:val="1191"/>
        </w:trPr>
        <w:tc>
          <w:tcPr>
            <w:tcW w:w="534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lastRenderedPageBreak/>
              <w:t>2.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170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БЛОК РОЗПАЛУ ПАЛЬНИКА: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електрозапальник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 xml:space="preserve"> газовий 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  <w:lang w:val="ru-RU"/>
              </w:rPr>
            </w:pPr>
            <w:r w:rsidRPr="00E2052B">
              <w:rPr>
                <w:color w:val="000000"/>
                <w:sz w:val="22"/>
                <w:szCs w:val="22"/>
              </w:rPr>
              <w:t>- кран кульовий газовий</w:t>
            </w:r>
            <w:r w:rsidRPr="00E2052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2052B">
              <w:rPr>
                <w:color w:val="000000"/>
                <w:sz w:val="22"/>
                <w:szCs w:val="22"/>
              </w:rPr>
              <w:t>DN15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трансформатор розпалу</w:t>
            </w:r>
          </w:p>
        </w:tc>
        <w:tc>
          <w:tcPr>
            <w:tcW w:w="1134" w:type="dxa"/>
            <w:vAlign w:val="center"/>
          </w:tcPr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6935" w:rsidRPr="00E2052B" w:rsidTr="002449CF">
        <w:trPr>
          <w:trHeight w:hRule="exact" w:val="395"/>
        </w:trPr>
        <w:tc>
          <w:tcPr>
            <w:tcW w:w="534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t>3.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</w:pP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8170" w:type="dxa"/>
            <w:vAlign w:val="center"/>
          </w:tcPr>
          <w:p w:rsidR="00E86935" w:rsidRPr="00E2052B" w:rsidRDefault="00E86935" w:rsidP="005B5F77">
            <w:pPr>
              <w:pStyle w:val="Default"/>
              <w:ind w:firstLine="567"/>
              <w:rPr>
                <w:sz w:val="22"/>
                <w:szCs w:val="22"/>
              </w:rPr>
            </w:pPr>
            <w:r w:rsidRPr="00E2052B">
              <w:rPr>
                <w:sz w:val="22"/>
                <w:szCs w:val="22"/>
              </w:rPr>
              <w:t>ВЕНТИЛЯТОР ДУТТЄВИЙ</w:t>
            </w:r>
            <w:r w:rsidR="0006028E" w:rsidRPr="00E2052B">
              <w:rPr>
                <w:sz w:val="22"/>
                <w:szCs w:val="22"/>
              </w:rPr>
              <w:t xml:space="preserve"> (11 кВт)</w:t>
            </w:r>
          </w:p>
        </w:tc>
        <w:tc>
          <w:tcPr>
            <w:tcW w:w="1134" w:type="dxa"/>
            <w:vAlign w:val="center"/>
          </w:tcPr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</w:tc>
      </w:tr>
      <w:tr w:rsidR="00E86935" w:rsidRPr="00E2052B" w:rsidTr="002449CF">
        <w:trPr>
          <w:trHeight w:hRule="exact" w:val="2494"/>
        </w:trPr>
        <w:tc>
          <w:tcPr>
            <w:tcW w:w="534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t>4.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8170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ДАТЧИКИ СИСТЕМИ БЕЗПЕКИ: 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іонодатчик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 xml:space="preserve"> полум’я запальника (контр. електрод)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фотодатчик основного полум’я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датчик-реле тиску повітря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  <w:lang w:val="ru-RU"/>
              </w:rPr>
            </w:pPr>
            <w:r w:rsidRPr="00E2052B">
              <w:rPr>
                <w:color w:val="000000"/>
                <w:sz w:val="22"/>
                <w:szCs w:val="22"/>
              </w:rPr>
              <w:t>- датчик-реле тиску газу (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>)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датчик-реле тиску газу (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>)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датчик-реле тиску газу (контроль герметичності клапанної групи)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датчик-реле розрідження</w:t>
            </w:r>
          </w:p>
        </w:tc>
        <w:tc>
          <w:tcPr>
            <w:tcW w:w="1134" w:type="dxa"/>
            <w:vAlign w:val="center"/>
          </w:tcPr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</w:tc>
      </w:tr>
      <w:tr w:rsidR="00E86935" w:rsidRPr="00E2052B" w:rsidTr="002449CF">
        <w:trPr>
          <w:trHeight w:hRule="exact" w:val="1871"/>
        </w:trPr>
        <w:tc>
          <w:tcPr>
            <w:tcW w:w="534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t>5.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8170" w:type="dxa"/>
            <w:vAlign w:val="center"/>
          </w:tcPr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АВТОМАТИЧНА КЛАПАННА ГРУПА: 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val="ru-RU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</w:t>
            </w:r>
            <w:r w:rsidRPr="00E2052B">
              <w:rPr>
                <w:sz w:val="22"/>
                <w:szCs w:val="22"/>
                <w:lang w:val="ru-RU"/>
              </w:rPr>
              <w:t>регулятор (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стабілізатор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тиску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 газу</w:t>
            </w:r>
          </w:p>
          <w:p w:rsidR="00E86935" w:rsidRPr="00E2052B" w:rsidRDefault="00E86935" w:rsidP="005B5F77">
            <w:pPr>
              <w:pStyle w:val="Default"/>
              <w:ind w:firstLine="567"/>
              <w:rPr>
                <w:sz w:val="22"/>
                <w:szCs w:val="22"/>
                <w:lang w:val="ru-RU"/>
              </w:rPr>
            </w:pPr>
            <w:r w:rsidRPr="00E2052B">
              <w:rPr>
                <w:sz w:val="22"/>
                <w:szCs w:val="22"/>
                <w:lang w:val="ru-RU"/>
              </w:rPr>
              <w:t xml:space="preserve">- клапан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електромагнітний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автоматичний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відсічний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загальнокотловий</w:t>
            </w:r>
            <w:proofErr w:type="spellEnd"/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</w:t>
            </w:r>
            <w:r w:rsidRPr="00E2052B">
              <w:rPr>
                <w:sz w:val="22"/>
                <w:szCs w:val="22"/>
                <w:lang w:val="ru-RU"/>
              </w:rPr>
              <w:t xml:space="preserve">клапан е/м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автоматичний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 пальника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клапан е/м авт. запальника DN15</w:t>
            </w:r>
          </w:p>
          <w:p w:rsidR="00E86935" w:rsidRPr="00E2052B" w:rsidRDefault="00E86935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клапан е/м авт. безпеки (норм.-відкритий) EVAP/NA DN20</w:t>
            </w:r>
          </w:p>
        </w:tc>
        <w:tc>
          <w:tcPr>
            <w:tcW w:w="1134" w:type="dxa"/>
            <w:vAlign w:val="center"/>
          </w:tcPr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E86935" w:rsidRPr="00E2052B" w:rsidRDefault="00E86935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</w:tc>
      </w:tr>
      <w:tr w:rsidR="0006028E" w:rsidRPr="00E2052B" w:rsidTr="001C2FC9">
        <w:trPr>
          <w:trHeight w:hRule="exact" w:val="3686"/>
        </w:trPr>
        <w:tc>
          <w:tcPr>
            <w:tcW w:w="534" w:type="dxa"/>
            <w:vAlign w:val="center"/>
          </w:tcPr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t>6.</w:t>
            </w:r>
          </w:p>
        </w:tc>
        <w:tc>
          <w:tcPr>
            <w:tcW w:w="8170" w:type="dxa"/>
            <w:vAlign w:val="center"/>
          </w:tcPr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СИСТЕМА РЕГУЛЮВАННЯ:</w:t>
            </w:r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регулятор витрати газу (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загальнокотлова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 xml:space="preserve"> газова заслінка) з ЕП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Belimo</w:t>
            </w:r>
            <w:proofErr w:type="spellEnd"/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перетворювач (4-20 мА) тиску газу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Aplisens</w:t>
            </w:r>
            <w:proofErr w:type="spellEnd"/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перетворювач (4-20 мА) розрідження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Aplisens</w:t>
            </w:r>
            <w:proofErr w:type="spellEnd"/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перетворювач температури Pt100 (Lроб=200 мм, з гільзою)</w:t>
            </w:r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напоромір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 xml:space="preserve"> (манометр) тиску газу</w:t>
            </w:r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дифманометр (витрата води)</w:t>
            </w:r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блоку керування котлом БКП-8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Ensol</w:t>
            </w:r>
            <w:proofErr w:type="spellEnd"/>
          </w:p>
          <w:p w:rsidR="0006028E" w:rsidRPr="00E2052B" w:rsidRDefault="0006028E" w:rsidP="005B5F77">
            <w:pPr>
              <w:pStyle w:val="Default"/>
              <w:ind w:firstLine="567"/>
              <w:rPr>
                <w:sz w:val="22"/>
                <w:szCs w:val="22"/>
                <w:lang w:eastAsia="uk-UA"/>
              </w:rPr>
            </w:pPr>
            <w:r w:rsidRPr="00E2052B">
              <w:rPr>
                <w:sz w:val="22"/>
                <w:szCs w:val="22"/>
                <w:lang w:eastAsia="uk-UA"/>
              </w:rPr>
              <w:t xml:space="preserve">- електросилова шафа </w:t>
            </w:r>
            <w:proofErr w:type="spellStart"/>
            <w:r w:rsidRPr="00E2052B">
              <w:rPr>
                <w:sz w:val="22"/>
                <w:szCs w:val="22"/>
                <w:lang w:eastAsia="uk-UA"/>
              </w:rPr>
              <w:t>Schneider</w:t>
            </w:r>
            <w:proofErr w:type="spellEnd"/>
            <w:r w:rsidRPr="00E2052B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2052B">
              <w:rPr>
                <w:sz w:val="22"/>
                <w:szCs w:val="22"/>
                <w:lang w:eastAsia="uk-UA"/>
              </w:rPr>
              <w:t>Electric</w:t>
            </w:r>
            <w:proofErr w:type="spellEnd"/>
            <w:r w:rsidRPr="00E2052B">
              <w:rPr>
                <w:sz w:val="22"/>
                <w:szCs w:val="22"/>
                <w:lang w:eastAsia="uk-UA"/>
              </w:rPr>
              <w:t xml:space="preserve"> IP66 перетворювачів частоти INVT приводів:</w:t>
            </w:r>
          </w:p>
          <w:p w:rsidR="0006028E" w:rsidRPr="00E2052B" w:rsidRDefault="0006028E" w:rsidP="005B5F77">
            <w:pPr>
              <w:pStyle w:val="Default"/>
              <w:ind w:firstLine="567"/>
              <w:rPr>
                <w:color w:val="auto"/>
                <w:sz w:val="22"/>
                <w:szCs w:val="22"/>
                <w:lang w:eastAsia="ar-SA"/>
              </w:rPr>
            </w:pPr>
            <w:r w:rsidRPr="00E2052B">
              <w:rPr>
                <w:color w:val="auto"/>
                <w:sz w:val="22"/>
                <w:szCs w:val="22"/>
                <w:lang w:eastAsia="ar-SA"/>
              </w:rPr>
              <w:t xml:space="preserve">     1. </w:t>
            </w:r>
            <w:proofErr w:type="spellStart"/>
            <w:r w:rsidRPr="00E2052B">
              <w:rPr>
                <w:color w:val="auto"/>
                <w:sz w:val="22"/>
                <w:szCs w:val="22"/>
                <w:lang w:eastAsia="ar-SA"/>
              </w:rPr>
              <w:t>дуттєвого</w:t>
            </w:r>
            <w:proofErr w:type="spellEnd"/>
            <w:r w:rsidRPr="00E2052B">
              <w:rPr>
                <w:color w:val="auto"/>
                <w:sz w:val="22"/>
                <w:szCs w:val="22"/>
                <w:lang w:eastAsia="ar-SA"/>
              </w:rPr>
              <w:t xml:space="preserve"> вентилятору (до 11 кВт)</w:t>
            </w:r>
          </w:p>
          <w:p w:rsidR="0006028E" w:rsidRPr="00E2052B" w:rsidRDefault="0006028E" w:rsidP="005B5F77">
            <w:pPr>
              <w:pStyle w:val="Default"/>
              <w:ind w:firstLine="567"/>
              <w:rPr>
                <w:color w:val="auto"/>
                <w:sz w:val="22"/>
                <w:szCs w:val="22"/>
                <w:lang w:eastAsia="ar-SA"/>
              </w:rPr>
            </w:pPr>
            <w:r w:rsidRPr="00E2052B">
              <w:rPr>
                <w:color w:val="auto"/>
                <w:sz w:val="22"/>
                <w:szCs w:val="22"/>
                <w:lang w:eastAsia="ar-SA"/>
              </w:rPr>
              <w:t xml:space="preserve">     2. </w:t>
            </w:r>
            <w:r w:rsidRPr="00E2052B">
              <w:rPr>
                <w:sz w:val="22"/>
                <w:szCs w:val="22"/>
                <w:lang w:eastAsia="uk-UA"/>
              </w:rPr>
              <w:t>димососу (до №1 – до 18.5 кВт)</w:t>
            </w:r>
          </w:p>
        </w:tc>
        <w:tc>
          <w:tcPr>
            <w:tcW w:w="1134" w:type="dxa"/>
            <w:vAlign w:val="center"/>
          </w:tcPr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4</w:t>
            </w: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  <w:lang w:val="en-US"/>
              </w:rPr>
            </w:pP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  <w:lang w:val="en-US"/>
              </w:rPr>
            </w:pPr>
            <w:r w:rsidRPr="00E2052B"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E2052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86935" w:rsidRPr="00E2052B" w:rsidRDefault="00E86935" w:rsidP="005B5F77">
      <w:pPr>
        <w:ind w:firstLine="567"/>
        <w:jc w:val="both"/>
        <w:rPr>
          <w:b/>
          <w:bCs/>
          <w:u w:val="single"/>
        </w:rPr>
      </w:pPr>
    </w:p>
    <w:p w:rsidR="001C2FC9" w:rsidRPr="00E2052B" w:rsidRDefault="001C2FC9" w:rsidP="005B5F77">
      <w:pPr>
        <w:ind w:firstLine="567"/>
        <w:jc w:val="both"/>
        <w:rPr>
          <w:b/>
          <w:bCs/>
          <w:u w:val="single"/>
        </w:rPr>
      </w:pPr>
    </w:p>
    <w:p w:rsidR="00E51110" w:rsidRDefault="00CC1C93" w:rsidP="005B5F77">
      <w:pPr>
        <w:ind w:firstLine="567"/>
        <w:jc w:val="both"/>
        <w:rPr>
          <w:b/>
          <w:bCs/>
          <w:u w:val="single"/>
        </w:rPr>
      </w:pPr>
      <w:r w:rsidRPr="00E2052B">
        <w:rPr>
          <w:b/>
          <w:bCs/>
          <w:u w:val="single"/>
        </w:rPr>
        <w:t>Пальник промисловий</w:t>
      </w:r>
      <w:r w:rsidR="00E51110" w:rsidRPr="00E2052B">
        <w:rPr>
          <w:b/>
          <w:bCs/>
          <w:u w:val="single"/>
        </w:rPr>
        <w:t xml:space="preserve"> газовий комплект № 2 повинен мати наступні складові характеристики відповідно до нижченаведеної таблиці:</w:t>
      </w:r>
    </w:p>
    <w:p w:rsidR="00E2052B" w:rsidRPr="00E2052B" w:rsidRDefault="00E2052B" w:rsidP="005B5F77">
      <w:pPr>
        <w:ind w:firstLine="567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8170"/>
        <w:gridCol w:w="1134"/>
      </w:tblGrid>
      <w:tr w:rsidR="001C2FC9" w:rsidRPr="00E2052B" w:rsidTr="00090392">
        <w:trPr>
          <w:trHeight w:hRule="exact" w:val="340"/>
        </w:trPr>
        <w:tc>
          <w:tcPr>
            <w:tcW w:w="534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b/>
                <w:bCs/>
                <w:color w:val="000000"/>
              </w:rPr>
              <w:t>№</w:t>
            </w:r>
          </w:p>
        </w:tc>
        <w:tc>
          <w:tcPr>
            <w:tcW w:w="8170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b/>
                <w:bCs/>
                <w:color w:val="000000"/>
                <w:sz w:val="22"/>
                <w:szCs w:val="22"/>
              </w:rPr>
              <w:t>Обладнання</w:t>
            </w:r>
          </w:p>
        </w:tc>
        <w:tc>
          <w:tcPr>
            <w:tcW w:w="1134" w:type="dxa"/>
            <w:vAlign w:val="center"/>
          </w:tcPr>
          <w:p w:rsidR="001C2FC9" w:rsidRPr="00E2052B" w:rsidRDefault="00E51110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Кількість</w:t>
            </w:r>
          </w:p>
        </w:tc>
      </w:tr>
      <w:tr w:rsidR="001C2FC9" w:rsidRPr="00E2052B" w:rsidTr="00090392">
        <w:trPr>
          <w:trHeight w:hRule="exact" w:val="340"/>
        </w:trPr>
        <w:tc>
          <w:tcPr>
            <w:tcW w:w="534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t>1.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8170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ПАЛЬНИК ПРОМИСЛОВИЙ ГАЗОВИЙ</w:t>
            </w:r>
          </w:p>
        </w:tc>
        <w:tc>
          <w:tcPr>
            <w:tcW w:w="1134" w:type="dxa"/>
            <w:vAlign w:val="center"/>
          </w:tcPr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2FC9" w:rsidRPr="00E2052B" w:rsidTr="00090392">
        <w:trPr>
          <w:trHeight w:hRule="exact" w:val="1191"/>
        </w:trPr>
        <w:tc>
          <w:tcPr>
            <w:tcW w:w="534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t>2.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8170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БЛОК РОЗПАЛУ ПАЛЬНИКА: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електрозапальник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 xml:space="preserve"> газовий 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  <w:lang w:val="ru-RU"/>
              </w:rPr>
            </w:pPr>
            <w:r w:rsidRPr="00E2052B">
              <w:rPr>
                <w:color w:val="000000"/>
                <w:sz w:val="22"/>
                <w:szCs w:val="22"/>
              </w:rPr>
              <w:t>- кран кульовий газовий</w:t>
            </w:r>
            <w:r w:rsidRPr="00E2052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2052B">
              <w:rPr>
                <w:color w:val="000000"/>
                <w:sz w:val="22"/>
                <w:szCs w:val="22"/>
              </w:rPr>
              <w:t>DN15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трансформатор розпалу</w:t>
            </w:r>
          </w:p>
        </w:tc>
        <w:tc>
          <w:tcPr>
            <w:tcW w:w="1134" w:type="dxa"/>
            <w:vAlign w:val="center"/>
          </w:tcPr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2FC9" w:rsidRPr="00E2052B" w:rsidTr="00090392">
        <w:trPr>
          <w:trHeight w:hRule="exact" w:val="395"/>
        </w:trPr>
        <w:tc>
          <w:tcPr>
            <w:tcW w:w="534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t>3.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8170" w:type="dxa"/>
            <w:vAlign w:val="center"/>
          </w:tcPr>
          <w:p w:rsidR="001C2FC9" w:rsidRPr="00E2052B" w:rsidRDefault="001C2FC9" w:rsidP="005B5F77">
            <w:pPr>
              <w:pStyle w:val="Default"/>
              <w:ind w:firstLine="567"/>
              <w:rPr>
                <w:sz w:val="22"/>
                <w:szCs w:val="22"/>
              </w:rPr>
            </w:pPr>
            <w:r w:rsidRPr="00053771">
              <w:rPr>
                <w:color w:val="auto"/>
                <w:sz w:val="22"/>
                <w:szCs w:val="22"/>
              </w:rPr>
              <w:t>ВЕНТИЛЯТОР ДУТТЄВИЙ</w:t>
            </w:r>
            <w:r w:rsidR="00E2052B">
              <w:rPr>
                <w:color w:val="auto"/>
                <w:sz w:val="22"/>
                <w:szCs w:val="22"/>
              </w:rPr>
              <w:t xml:space="preserve"> (</w:t>
            </w:r>
            <w:r w:rsidR="00053771">
              <w:rPr>
                <w:color w:val="auto"/>
                <w:sz w:val="22"/>
                <w:szCs w:val="22"/>
              </w:rPr>
              <w:t>11 кВт</w:t>
            </w:r>
            <w:r w:rsidR="00E2052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2FC9" w:rsidRPr="00E2052B" w:rsidTr="00090392">
        <w:trPr>
          <w:trHeight w:hRule="exact" w:val="2494"/>
        </w:trPr>
        <w:tc>
          <w:tcPr>
            <w:tcW w:w="534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lastRenderedPageBreak/>
              <w:t>4.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8170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ДАТЧИКИ СИСТЕМИ БЕЗПЕКИ: 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іонодатчик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 xml:space="preserve"> полум’я запальника (контр. електрод)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фотодатчик основного полум’я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датчик-реле тиску повітря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  <w:lang w:val="ru-RU"/>
              </w:rPr>
            </w:pPr>
            <w:r w:rsidRPr="00E2052B">
              <w:rPr>
                <w:color w:val="000000"/>
                <w:sz w:val="22"/>
                <w:szCs w:val="22"/>
              </w:rPr>
              <w:t>- датчик-реле тиску газу (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>)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датчик-реле тиску газу (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>)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датчик-реле тиску газу (контроль герметичності клапанної групи)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датчик-реле розрідження</w:t>
            </w:r>
          </w:p>
        </w:tc>
        <w:tc>
          <w:tcPr>
            <w:tcW w:w="1134" w:type="dxa"/>
            <w:vAlign w:val="center"/>
          </w:tcPr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</w:tc>
      </w:tr>
      <w:tr w:rsidR="001C2FC9" w:rsidRPr="00E2052B" w:rsidTr="00090392">
        <w:trPr>
          <w:trHeight w:hRule="exact" w:val="1871"/>
        </w:trPr>
        <w:tc>
          <w:tcPr>
            <w:tcW w:w="534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t>5.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8170" w:type="dxa"/>
            <w:vAlign w:val="center"/>
          </w:tcPr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АВТОМАТИЧНА КЛАПАННА ГРУПА: 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val="ru-RU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</w:t>
            </w:r>
            <w:r w:rsidRPr="00E2052B">
              <w:rPr>
                <w:sz w:val="22"/>
                <w:szCs w:val="22"/>
                <w:lang w:val="ru-RU"/>
              </w:rPr>
              <w:t>регулятор (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стабілізатор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тиску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 газу</w:t>
            </w:r>
          </w:p>
          <w:p w:rsidR="001C2FC9" w:rsidRPr="00E2052B" w:rsidRDefault="001C2FC9" w:rsidP="005B5F77">
            <w:pPr>
              <w:pStyle w:val="Default"/>
              <w:ind w:firstLine="567"/>
              <w:rPr>
                <w:sz w:val="22"/>
                <w:szCs w:val="22"/>
                <w:lang w:val="ru-RU"/>
              </w:rPr>
            </w:pPr>
            <w:r w:rsidRPr="00E2052B">
              <w:rPr>
                <w:sz w:val="22"/>
                <w:szCs w:val="22"/>
                <w:lang w:val="ru-RU"/>
              </w:rPr>
              <w:t xml:space="preserve">- клапан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електромагнітний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автоматичний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відсічний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загальнокотловий</w:t>
            </w:r>
            <w:proofErr w:type="spellEnd"/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</w:t>
            </w:r>
            <w:r w:rsidRPr="00E2052B">
              <w:rPr>
                <w:sz w:val="22"/>
                <w:szCs w:val="22"/>
                <w:lang w:val="ru-RU"/>
              </w:rPr>
              <w:t xml:space="preserve">клапан е/м </w:t>
            </w:r>
            <w:proofErr w:type="spellStart"/>
            <w:r w:rsidRPr="00E2052B">
              <w:rPr>
                <w:sz w:val="22"/>
                <w:szCs w:val="22"/>
                <w:lang w:val="ru-RU"/>
              </w:rPr>
              <w:t>автоматичний</w:t>
            </w:r>
            <w:proofErr w:type="spellEnd"/>
            <w:r w:rsidRPr="00E2052B">
              <w:rPr>
                <w:sz w:val="22"/>
                <w:szCs w:val="22"/>
                <w:lang w:val="ru-RU"/>
              </w:rPr>
              <w:t xml:space="preserve"> пальника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клапан е/м авт. запальника DN15</w:t>
            </w:r>
          </w:p>
          <w:p w:rsidR="001C2FC9" w:rsidRPr="00E2052B" w:rsidRDefault="001C2FC9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клапан е/м авт. безпеки (норм.-відкритий) EVAP/NA DN20</w:t>
            </w:r>
          </w:p>
        </w:tc>
        <w:tc>
          <w:tcPr>
            <w:tcW w:w="1134" w:type="dxa"/>
            <w:vAlign w:val="center"/>
          </w:tcPr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1C2FC9" w:rsidRPr="00E2052B" w:rsidRDefault="001C2FC9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</w:tc>
      </w:tr>
      <w:tr w:rsidR="0006028E" w:rsidRPr="00E2052B" w:rsidTr="00090392">
        <w:trPr>
          <w:trHeight w:hRule="exact" w:val="3686"/>
        </w:trPr>
        <w:tc>
          <w:tcPr>
            <w:tcW w:w="534" w:type="dxa"/>
            <w:vAlign w:val="center"/>
          </w:tcPr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E2052B">
              <w:rPr>
                <w:color w:val="000000"/>
              </w:rPr>
              <w:t>6.</w:t>
            </w:r>
          </w:p>
        </w:tc>
        <w:tc>
          <w:tcPr>
            <w:tcW w:w="8170" w:type="dxa"/>
            <w:vAlign w:val="center"/>
          </w:tcPr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СИСТЕМА РЕГУЛЮВАННЯ:</w:t>
            </w:r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регулятор витрати газу (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загальнокотлова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 xml:space="preserve"> газова заслінка) з ЕП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Belimo</w:t>
            </w:r>
            <w:proofErr w:type="spellEnd"/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перетворювач (4-20 мА) тиску газу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Aplisens</w:t>
            </w:r>
            <w:proofErr w:type="spellEnd"/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перетворювач (4-20 мА) розрідження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Aplisens</w:t>
            </w:r>
            <w:proofErr w:type="spellEnd"/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перетворювач температури Pt100 (Lроб=200 мм, з гільзою)</w:t>
            </w:r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напоромір</w:t>
            </w:r>
            <w:proofErr w:type="spellEnd"/>
            <w:r w:rsidRPr="00E2052B">
              <w:rPr>
                <w:color w:val="000000"/>
                <w:sz w:val="22"/>
                <w:szCs w:val="22"/>
              </w:rPr>
              <w:t xml:space="preserve"> (манометр) тиску газу</w:t>
            </w:r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- дифманометр (витрата води)</w:t>
            </w:r>
          </w:p>
          <w:p w:rsidR="0006028E" w:rsidRPr="00E2052B" w:rsidRDefault="0006028E" w:rsidP="005B5F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 xml:space="preserve">- блоку керування котлом БКП-8 </w:t>
            </w:r>
            <w:proofErr w:type="spellStart"/>
            <w:r w:rsidRPr="00E2052B">
              <w:rPr>
                <w:color w:val="000000"/>
                <w:sz w:val="22"/>
                <w:szCs w:val="22"/>
              </w:rPr>
              <w:t>Ensol</w:t>
            </w:r>
            <w:proofErr w:type="spellEnd"/>
          </w:p>
          <w:p w:rsidR="0006028E" w:rsidRPr="00E2052B" w:rsidRDefault="0006028E" w:rsidP="005B5F77">
            <w:pPr>
              <w:pStyle w:val="Default"/>
              <w:ind w:firstLine="567"/>
              <w:rPr>
                <w:sz w:val="22"/>
                <w:szCs w:val="22"/>
                <w:lang w:eastAsia="uk-UA"/>
              </w:rPr>
            </w:pPr>
            <w:r w:rsidRPr="00E2052B">
              <w:rPr>
                <w:sz w:val="22"/>
                <w:szCs w:val="22"/>
                <w:lang w:eastAsia="uk-UA"/>
              </w:rPr>
              <w:t xml:space="preserve">- електросилова шафа </w:t>
            </w:r>
            <w:proofErr w:type="spellStart"/>
            <w:r w:rsidRPr="00E2052B">
              <w:rPr>
                <w:sz w:val="22"/>
                <w:szCs w:val="22"/>
                <w:lang w:eastAsia="uk-UA"/>
              </w:rPr>
              <w:t>Schneider</w:t>
            </w:r>
            <w:proofErr w:type="spellEnd"/>
            <w:r w:rsidRPr="00E2052B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2052B">
              <w:rPr>
                <w:sz w:val="22"/>
                <w:szCs w:val="22"/>
                <w:lang w:eastAsia="uk-UA"/>
              </w:rPr>
              <w:t>Electric</w:t>
            </w:r>
            <w:proofErr w:type="spellEnd"/>
            <w:r w:rsidRPr="00E2052B">
              <w:rPr>
                <w:sz w:val="22"/>
                <w:szCs w:val="22"/>
                <w:lang w:eastAsia="uk-UA"/>
              </w:rPr>
              <w:t xml:space="preserve"> IP66 перетворювачів частоти INVT приводів:</w:t>
            </w:r>
          </w:p>
          <w:p w:rsidR="0006028E" w:rsidRPr="00E2052B" w:rsidRDefault="0006028E" w:rsidP="005B5F77">
            <w:pPr>
              <w:pStyle w:val="Default"/>
              <w:ind w:firstLine="567"/>
              <w:rPr>
                <w:color w:val="auto"/>
                <w:sz w:val="22"/>
                <w:szCs w:val="22"/>
                <w:lang w:eastAsia="ar-SA"/>
              </w:rPr>
            </w:pPr>
            <w:r w:rsidRPr="00E2052B">
              <w:rPr>
                <w:color w:val="auto"/>
                <w:sz w:val="22"/>
                <w:szCs w:val="22"/>
                <w:lang w:eastAsia="ar-SA"/>
              </w:rPr>
              <w:t xml:space="preserve">     1. </w:t>
            </w:r>
            <w:proofErr w:type="spellStart"/>
            <w:r w:rsidRPr="00E2052B">
              <w:rPr>
                <w:color w:val="auto"/>
                <w:sz w:val="22"/>
                <w:szCs w:val="22"/>
                <w:lang w:eastAsia="ar-SA"/>
              </w:rPr>
              <w:t>дуттєвого</w:t>
            </w:r>
            <w:proofErr w:type="spellEnd"/>
            <w:r w:rsidRPr="00E2052B">
              <w:rPr>
                <w:color w:val="auto"/>
                <w:sz w:val="22"/>
                <w:szCs w:val="22"/>
                <w:lang w:eastAsia="ar-SA"/>
              </w:rPr>
              <w:t xml:space="preserve"> вентилятору (до 11 кВт)</w:t>
            </w:r>
          </w:p>
          <w:p w:rsidR="0006028E" w:rsidRPr="00E2052B" w:rsidRDefault="0006028E" w:rsidP="005B5F77">
            <w:pPr>
              <w:pStyle w:val="Default"/>
              <w:ind w:firstLine="567"/>
              <w:rPr>
                <w:color w:val="auto"/>
                <w:sz w:val="22"/>
                <w:szCs w:val="22"/>
                <w:lang w:eastAsia="ar-SA"/>
              </w:rPr>
            </w:pPr>
            <w:r w:rsidRPr="00E2052B">
              <w:rPr>
                <w:color w:val="auto"/>
                <w:sz w:val="22"/>
                <w:szCs w:val="22"/>
                <w:lang w:eastAsia="ar-SA"/>
              </w:rPr>
              <w:t xml:space="preserve">     2. </w:t>
            </w:r>
            <w:r w:rsidRPr="00E2052B">
              <w:rPr>
                <w:sz w:val="22"/>
                <w:szCs w:val="22"/>
                <w:lang w:eastAsia="uk-UA"/>
              </w:rPr>
              <w:t>димососу (до №2 – до 22.0 кВт)</w:t>
            </w:r>
          </w:p>
        </w:tc>
        <w:tc>
          <w:tcPr>
            <w:tcW w:w="1134" w:type="dxa"/>
            <w:vAlign w:val="center"/>
          </w:tcPr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4</w:t>
            </w: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2</w:t>
            </w: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052B"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  <w:p w:rsidR="0006028E" w:rsidRPr="00E2052B" w:rsidRDefault="0006028E" w:rsidP="00DA6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052B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C2FC9" w:rsidRPr="00E2052B" w:rsidRDefault="001C2FC9" w:rsidP="005B5F77">
      <w:pPr>
        <w:tabs>
          <w:tab w:val="left" w:pos="142"/>
          <w:tab w:val="left" w:pos="4956"/>
        </w:tabs>
        <w:ind w:firstLine="567"/>
        <w:jc w:val="both"/>
      </w:pPr>
    </w:p>
    <w:p w:rsidR="0063229C" w:rsidRDefault="00F15D6C" w:rsidP="005B5F77">
      <w:pPr>
        <w:tabs>
          <w:tab w:val="left" w:pos="142"/>
          <w:tab w:val="left" w:pos="4956"/>
        </w:tabs>
        <w:ind w:firstLine="567"/>
        <w:jc w:val="both"/>
        <w:rPr>
          <w:b/>
          <w:bCs/>
          <w:spacing w:val="-1"/>
          <w:u w:val="single"/>
        </w:rPr>
      </w:pPr>
      <w:r>
        <w:rPr>
          <w:b/>
          <w:bCs/>
          <w:u w:val="single"/>
        </w:rPr>
        <w:t xml:space="preserve">Необхідні </w:t>
      </w:r>
      <w:r w:rsidR="00E51110" w:rsidRPr="00E2052B">
        <w:rPr>
          <w:b/>
          <w:bCs/>
          <w:u w:val="single"/>
        </w:rPr>
        <w:t>т</w:t>
      </w:r>
      <w:r w:rsidR="0063229C" w:rsidRPr="00E2052B">
        <w:rPr>
          <w:b/>
          <w:bCs/>
          <w:u w:val="single"/>
        </w:rPr>
        <w:t xml:space="preserve">ехнічні </w:t>
      </w:r>
      <w:r>
        <w:rPr>
          <w:b/>
          <w:bCs/>
          <w:u w:val="single"/>
        </w:rPr>
        <w:t>параметри</w:t>
      </w:r>
      <w:r w:rsidR="00E51110" w:rsidRPr="00E2052B">
        <w:rPr>
          <w:b/>
          <w:bCs/>
          <w:spacing w:val="-1"/>
          <w:u w:val="single"/>
        </w:rPr>
        <w:t xml:space="preserve"> </w:t>
      </w:r>
      <w:r>
        <w:rPr>
          <w:b/>
          <w:bCs/>
          <w:spacing w:val="-1"/>
          <w:u w:val="single"/>
        </w:rPr>
        <w:t>пальників</w:t>
      </w:r>
      <w:r w:rsidR="00E51110" w:rsidRPr="00E2052B">
        <w:rPr>
          <w:b/>
          <w:bCs/>
          <w:spacing w:val="-1"/>
          <w:u w:val="single"/>
        </w:rPr>
        <w:t>, що вход</w:t>
      </w:r>
      <w:r w:rsidR="005B5F77" w:rsidRPr="00E2052B">
        <w:rPr>
          <w:b/>
          <w:bCs/>
          <w:spacing w:val="-1"/>
          <w:u w:val="single"/>
        </w:rPr>
        <w:t>и</w:t>
      </w:r>
      <w:r w:rsidR="00E51110" w:rsidRPr="00E2052B">
        <w:rPr>
          <w:b/>
          <w:bCs/>
          <w:spacing w:val="-1"/>
          <w:u w:val="single"/>
        </w:rPr>
        <w:t>ть в комплект № 1 і комплект № 2</w:t>
      </w:r>
      <w:r w:rsidR="0063229C" w:rsidRPr="00E2052B">
        <w:rPr>
          <w:b/>
          <w:bCs/>
          <w:spacing w:val="-1"/>
          <w:u w:val="single"/>
        </w:rPr>
        <w:t>.</w:t>
      </w:r>
    </w:p>
    <w:p w:rsidR="00E2052B" w:rsidRPr="00E2052B" w:rsidRDefault="00E2052B" w:rsidP="005B5F77">
      <w:pPr>
        <w:tabs>
          <w:tab w:val="left" w:pos="142"/>
          <w:tab w:val="left" w:pos="4956"/>
        </w:tabs>
        <w:ind w:firstLine="567"/>
        <w:jc w:val="both"/>
        <w:rPr>
          <w:b/>
          <w:bCs/>
          <w:u w:val="single"/>
        </w:rPr>
      </w:pPr>
    </w:p>
    <w:tbl>
      <w:tblPr>
        <w:tblW w:w="978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063"/>
        <w:gridCol w:w="1559"/>
        <w:gridCol w:w="2159"/>
      </w:tblGrid>
      <w:tr w:rsidR="0063229C" w:rsidRPr="00E2052B" w:rsidTr="005B5F77">
        <w:trPr>
          <w:trHeight w:hRule="exact" w:val="907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63229C" w:rsidP="005B5F77">
            <w:pPr>
              <w:pStyle w:val="TableParagraph"/>
              <w:tabs>
                <w:tab w:val="left" w:pos="199"/>
              </w:tabs>
              <w:spacing w:line="276" w:lineRule="auto"/>
              <w:ind w:left="199" w:firstLine="567"/>
              <w:rPr>
                <w:b/>
                <w:sz w:val="24"/>
                <w:szCs w:val="24"/>
              </w:rPr>
            </w:pPr>
            <w:r w:rsidRPr="00E2052B">
              <w:rPr>
                <w:b/>
                <w:sz w:val="24"/>
                <w:szCs w:val="24"/>
              </w:rPr>
              <w:t>Найменування параметра, розмірність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b/>
                <w:sz w:val="24"/>
                <w:szCs w:val="24"/>
              </w:rPr>
            </w:pPr>
            <w:r w:rsidRPr="00E2052B">
              <w:rPr>
                <w:b/>
                <w:spacing w:val="-1"/>
                <w:sz w:val="24"/>
                <w:szCs w:val="24"/>
              </w:rPr>
              <w:t xml:space="preserve">Одиниця </w:t>
            </w:r>
            <w:r w:rsidRPr="00E2052B">
              <w:rPr>
                <w:b/>
                <w:sz w:val="24"/>
                <w:szCs w:val="24"/>
              </w:rPr>
              <w:t>виміру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b/>
                <w:sz w:val="24"/>
                <w:szCs w:val="24"/>
              </w:rPr>
            </w:pPr>
            <w:r w:rsidRPr="00E2052B">
              <w:rPr>
                <w:b/>
                <w:sz w:val="24"/>
                <w:szCs w:val="24"/>
              </w:rPr>
              <w:t>Модифікація пальника</w:t>
            </w:r>
          </w:p>
        </w:tc>
      </w:tr>
      <w:tr w:rsidR="0063229C" w:rsidRPr="00E2052B" w:rsidTr="005B5F77">
        <w:trPr>
          <w:trHeight w:val="340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63229C" w:rsidP="005B5F77">
            <w:pPr>
              <w:tabs>
                <w:tab w:val="left" w:pos="142"/>
              </w:tabs>
              <w:ind w:firstLine="567"/>
              <w:jc w:val="both"/>
            </w:pPr>
            <w:r w:rsidRPr="00E2052B">
              <w:t>1.Номінальна теплопродуктивність мін/</w:t>
            </w:r>
            <w:proofErr w:type="spellStart"/>
            <w:r w:rsidRPr="00E2052B">
              <w:t>макс</w:t>
            </w:r>
            <w:proofErr w:type="spellEnd"/>
            <w:r w:rsidRPr="00E2052B">
              <w:t xml:space="preserve">, не менше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МВт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053771" w:rsidRDefault="00037CD2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  <w:lang w:val="en-US"/>
              </w:rPr>
              <w:t>1</w:t>
            </w:r>
            <w:r w:rsidR="0063229C" w:rsidRPr="00E2052B">
              <w:rPr>
                <w:sz w:val="24"/>
                <w:szCs w:val="24"/>
              </w:rPr>
              <w:t>,</w:t>
            </w:r>
            <w:r w:rsidRPr="00E2052B">
              <w:rPr>
                <w:sz w:val="24"/>
                <w:szCs w:val="24"/>
                <w:lang w:val="en-US"/>
              </w:rPr>
              <w:t>1</w:t>
            </w:r>
            <w:r w:rsidR="0063229C" w:rsidRPr="00E2052B">
              <w:rPr>
                <w:sz w:val="24"/>
                <w:szCs w:val="24"/>
              </w:rPr>
              <w:t xml:space="preserve"> – </w:t>
            </w:r>
            <w:r w:rsidR="00053771">
              <w:rPr>
                <w:sz w:val="24"/>
                <w:szCs w:val="24"/>
              </w:rPr>
              <w:t>4,3</w:t>
            </w:r>
          </w:p>
        </w:tc>
      </w:tr>
      <w:tr w:rsidR="0063229C" w:rsidRPr="00E2052B" w:rsidTr="005B5F77">
        <w:trPr>
          <w:trHeight w:val="340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053771" w:rsidP="005B5F77">
            <w:pPr>
              <w:tabs>
                <w:tab w:val="left" w:pos="142"/>
              </w:tabs>
              <w:ind w:firstLine="567"/>
              <w:jc w:val="both"/>
            </w:pPr>
            <w:r>
              <w:t>2</w:t>
            </w:r>
            <w:r w:rsidR="0063229C" w:rsidRPr="00E2052B">
              <w:t xml:space="preserve">. Граничне відхилення, %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%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10</w:t>
            </w:r>
          </w:p>
        </w:tc>
      </w:tr>
      <w:tr w:rsidR="0063229C" w:rsidRPr="00E2052B" w:rsidTr="005B5F77">
        <w:trPr>
          <w:trHeight w:val="340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053771" w:rsidP="005B5F77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3229C" w:rsidRPr="00E2052B">
              <w:rPr>
                <w:color w:val="auto"/>
              </w:rPr>
              <w:t>. Витрата природного газу, не більше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нм</w:t>
            </w:r>
            <w:r w:rsidRPr="00E2052B">
              <w:rPr>
                <w:sz w:val="24"/>
                <w:szCs w:val="24"/>
                <w:vertAlign w:val="superscript"/>
              </w:rPr>
              <w:t>3</w:t>
            </w:r>
            <w:r w:rsidRPr="00E2052B">
              <w:rPr>
                <w:sz w:val="24"/>
                <w:szCs w:val="24"/>
              </w:rPr>
              <w:t>/год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037CD2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  <w:lang w:val="en-US"/>
              </w:rPr>
              <w:t>11</w:t>
            </w:r>
            <w:r w:rsidR="0063229C" w:rsidRPr="00E2052B">
              <w:rPr>
                <w:sz w:val="24"/>
                <w:szCs w:val="24"/>
              </w:rPr>
              <w:t xml:space="preserve">0 - </w:t>
            </w:r>
            <w:r w:rsidR="00053771">
              <w:rPr>
                <w:sz w:val="24"/>
                <w:szCs w:val="24"/>
              </w:rPr>
              <w:t>43</w:t>
            </w:r>
            <w:r w:rsidR="0063229C" w:rsidRPr="00E2052B">
              <w:rPr>
                <w:sz w:val="24"/>
                <w:szCs w:val="24"/>
              </w:rPr>
              <w:t>0</w:t>
            </w:r>
          </w:p>
        </w:tc>
      </w:tr>
      <w:tr w:rsidR="0063229C" w:rsidRPr="00E2052B" w:rsidTr="005B5F77">
        <w:trPr>
          <w:trHeight w:val="340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053771" w:rsidP="005B5F77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63229C" w:rsidRPr="00E2052B">
              <w:rPr>
                <w:color w:val="auto"/>
              </w:rPr>
              <w:t>. Номінальний тиск газу в пальнику, не більше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кПа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293D4E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color w:val="FF0000"/>
                <w:sz w:val="24"/>
                <w:szCs w:val="24"/>
              </w:rPr>
            </w:pPr>
            <w:r w:rsidRPr="00E2052B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63229C" w:rsidRPr="00E2052B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63229C" w:rsidRPr="00E2052B" w:rsidTr="005B5F77">
        <w:trPr>
          <w:trHeight w:val="567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053771" w:rsidP="005B5F77">
            <w:pPr>
              <w:tabs>
                <w:tab w:val="left" w:pos="142"/>
              </w:tabs>
              <w:ind w:firstLine="567"/>
              <w:jc w:val="both"/>
            </w:pPr>
            <w:r>
              <w:t>5</w:t>
            </w:r>
            <w:r w:rsidR="0063229C" w:rsidRPr="00E2052B">
              <w:t xml:space="preserve">.Номінальний аеродинамічний опір пальника, не більше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кПа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sz w:val="24"/>
                <w:szCs w:val="24"/>
                <w:lang w:val="en-US"/>
              </w:rPr>
            </w:pPr>
            <w:r w:rsidRPr="00E2052B">
              <w:rPr>
                <w:sz w:val="24"/>
                <w:szCs w:val="24"/>
              </w:rPr>
              <w:t>0,</w:t>
            </w:r>
            <w:r w:rsidR="00037CD2" w:rsidRPr="00E2052B">
              <w:rPr>
                <w:sz w:val="24"/>
                <w:szCs w:val="24"/>
                <w:lang w:val="en-US"/>
              </w:rPr>
              <w:t>8</w:t>
            </w:r>
          </w:p>
        </w:tc>
      </w:tr>
      <w:tr w:rsidR="0063229C" w:rsidRPr="00E2052B" w:rsidTr="005B5F77">
        <w:trPr>
          <w:trHeight w:val="340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053771" w:rsidP="005B5F77">
            <w:pPr>
              <w:tabs>
                <w:tab w:val="left" w:pos="142"/>
              </w:tabs>
              <w:ind w:firstLine="567"/>
              <w:jc w:val="both"/>
            </w:pPr>
            <w:r>
              <w:t>6</w:t>
            </w:r>
            <w:r w:rsidR="0063229C" w:rsidRPr="00E2052B">
              <w:t xml:space="preserve">. Мінімальний </w:t>
            </w:r>
            <w:proofErr w:type="spellStart"/>
            <w:r w:rsidR="0063229C" w:rsidRPr="00E2052B">
              <w:t>коеф</w:t>
            </w:r>
            <w:proofErr w:type="spellEnd"/>
            <w:r w:rsidR="0063229C" w:rsidRPr="00E2052B">
              <w:t xml:space="preserve">. надлишку повітря при номінальній тепловій потужності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1,03</w:t>
            </w:r>
          </w:p>
        </w:tc>
      </w:tr>
      <w:tr w:rsidR="0063229C" w:rsidRPr="00E2052B" w:rsidTr="005B5F77">
        <w:trPr>
          <w:trHeight w:val="340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053771" w:rsidP="005B5F77">
            <w:pPr>
              <w:tabs>
                <w:tab w:val="left" w:pos="142"/>
              </w:tabs>
              <w:ind w:firstLine="567"/>
              <w:jc w:val="both"/>
            </w:pPr>
            <w:r>
              <w:t>7</w:t>
            </w:r>
            <w:r w:rsidR="0063229C" w:rsidRPr="00E2052B">
              <w:t xml:space="preserve">. </w:t>
            </w:r>
            <w:proofErr w:type="spellStart"/>
            <w:r w:rsidR="0063229C" w:rsidRPr="00E2052B">
              <w:t>Коеф</w:t>
            </w:r>
            <w:proofErr w:type="spellEnd"/>
            <w:r w:rsidR="0063229C" w:rsidRPr="00E2052B">
              <w:t xml:space="preserve">. надлишку повітря в діапазоні регулювання без емісії СО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1,03 – 1,60</w:t>
            </w:r>
          </w:p>
        </w:tc>
      </w:tr>
      <w:tr w:rsidR="0063229C" w:rsidRPr="00E2052B" w:rsidTr="005B5F77">
        <w:trPr>
          <w:trHeight w:val="850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053771" w:rsidP="005B5F77">
            <w:pPr>
              <w:tabs>
                <w:tab w:val="left" w:pos="142"/>
              </w:tabs>
              <w:ind w:firstLine="567"/>
              <w:jc w:val="both"/>
            </w:pPr>
            <w:r>
              <w:t>8</w:t>
            </w:r>
            <w:r w:rsidR="0063229C" w:rsidRPr="00E2052B">
              <w:t>. Концентрація оксиду вуглецю, мг/м3, не більше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20 - 40</w:t>
            </w:r>
          </w:p>
        </w:tc>
      </w:tr>
      <w:tr w:rsidR="0063229C" w:rsidRPr="00E2052B" w:rsidTr="005B5F77">
        <w:trPr>
          <w:trHeight w:val="567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053771" w:rsidP="005B5F77">
            <w:pPr>
              <w:tabs>
                <w:tab w:val="left" w:pos="142"/>
              </w:tabs>
              <w:ind w:firstLine="567"/>
              <w:jc w:val="both"/>
            </w:pPr>
            <w:r>
              <w:t>9</w:t>
            </w:r>
            <w:r w:rsidR="0063229C" w:rsidRPr="00E2052B">
              <w:t>. Концентрація оксидів азоту (в пере-рахунку на NO2), мг/м3, не більше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160</w:t>
            </w:r>
          </w:p>
        </w:tc>
      </w:tr>
      <w:tr w:rsidR="0063229C" w:rsidRPr="00E2052B" w:rsidTr="005B5F77">
        <w:trPr>
          <w:trHeight w:val="567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63229C" w:rsidP="00053771">
            <w:pPr>
              <w:tabs>
                <w:tab w:val="left" w:pos="142"/>
              </w:tabs>
              <w:ind w:firstLine="567"/>
              <w:jc w:val="both"/>
            </w:pPr>
            <w:r w:rsidRPr="00E2052B">
              <w:t>1</w:t>
            </w:r>
            <w:r w:rsidR="00053771">
              <w:t>0</w:t>
            </w:r>
            <w:r w:rsidRPr="00E2052B">
              <w:t>. Тип стабілізаторів полум'я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прямоточні пілони-</w:t>
            </w:r>
            <w:r w:rsidRPr="00E2052B">
              <w:rPr>
                <w:sz w:val="24"/>
                <w:szCs w:val="24"/>
              </w:rPr>
              <w:lastRenderedPageBreak/>
              <w:t xml:space="preserve">стабілізатори </w:t>
            </w:r>
            <w:proofErr w:type="spellStart"/>
            <w:r w:rsidRPr="00E2052B">
              <w:rPr>
                <w:sz w:val="24"/>
                <w:szCs w:val="24"/>
              </w:rPr>
              <w:t>мікродифузійного</w:t>
            </w:r>
            <w:proofErr w:type="spellEnd"/>
            <w:r w:rsidRPr="00E2052B">
              <w:rPr>
                <w:sz w:val="24"/>
                <w:szCs w:val="24"/>
              </w:rPr>
              <w:t xml:space="preserve"> типу</w:t>
            </w:r>
          </w:p>
        </w:tc>
      </w:tr>
      <w:tr w:rsidR="0063229C" w:rsidRPr="00E2052B" w:rsidTr="005B5F77">
        <w:trPr>
          <w:trHeight w:val="340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63229C" w:rsidP="00053771">
            <w:pPr>
              <w:tabs>
                <w:tab w:val="left" w:pos="142"/>
              </w:tabs>
              <w:ind w:firstLine="567"/>
              <w:jc w:val="both"/>
            </w:pPr>
            <w:r w:rsidRPr="00E2052B">
              <w:lastRenderedPageBreak/>
              <w:t>1</w:t>
            </w:r>
            <w:r w:rsidR="00053771">
              <w:t>1</w:t>
            </w:r>
            <w:r w:rsidRPr="00E2052B">
              <w:t xml:space="preserve">. Перетин фронтальної частини пальника, мм х мм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2052B">
              <w:rPr>
                <w:sz w:val="24"/>
                <w:szCs w:val="24"/>
              </w:rPr>
              <w:t>мм х мм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037CD2" w:rsidP="00F15D6C">
            <w:pPr>
              <w:pStyle w:val="TableParagraph"/>
              <w:tabs>
                <w:tab w:val="left" w:pos="142"/>
              </w:tabs>
              <w:spacing w:line="276" w:lineRule="auto"/>
              <w:ind w:firstLine="90"/>
              <w:rPr>
                <w:sz w:val="24"/>
                <w:szCs w:val="24"/>
                <w:lang w:val="en-US"/>
              </w:rPr>
            </w:pPr>
            <w:r w:rsidRPr="00E2052B">
              <w:rPr>
                <w:sz w:val="24"/>
                <w:szCs w:val="24"/>
                <w:lang w:val="en-US"/>
              </w:rPr>
              <w:t>300</w:t>
            </w:r>
            <w:r w:rsidR="0063229C" w:rsidRPr="00E2052B">
              <w:rPr>
                <w:sz w:val="24"/>
                <w:szCs w:val="24"/>
              </w:rPr>
              <w:t xml:space="preserve"> х </w:t>
            </w:r>
            <w:r w:rsidRPr="00E2052B">
              <w:rPr>
                <w:sz w:val="24"/>
                <w:szCs w:val="24"/>
                <w:lang w:val="en-US"/>
              </w:rPr>
              <w:t>300</w:t>
            </w:r>
          </w:p>
        </w:tc>
      </w:tr>
      <w:tr w:rsidR="0063229C" w:rsidRPr="00E2052B" w:rsidTr="005B5F77">
        <w:trPr>
          <w:trHeight w:val="340"/>
        </w:trPr>
        <w:tc>
          <w:tcPr>
            <w:tcW w:w="6063" w:type="dxa"/>
            <w:shd w:val="clear" w:color="auto" w:fill="auto"/>
            <w:vAlign w:val="center"/>
          </w:tcPr>
          <w:p w:rsidR="0063229C" w:rsidRPr="00E2052B" w:rsidRDefault="00053771" w:rsidP="005B5F77">
            <w:pPr>
              <w:tabs>
                <w:tab w:val="left" w:pos="142"/>
              </w:tabs>
              <w:ind w:firstLine="567"/>
              <w:jc w:val="both"/>
            </w:pPr>
            <w:r>
              <w:t>12</w:t>
            </w:r>
            <w:r w:rsidR="0063229C" w:rsidRPr="00E2052B">
              <w:t xml:space="preserve"> . Приєднання до газопостачання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29C" w:rsidRPr="00E2052B" w:rsidRDefault="0063229C" w:rsidP="00F15D6C">
            <w:pPr>
              <w:pStyle w:val="TableParagraph"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2052B"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:rsidR="0063229C" w:rsidRPr="00E2052B" w:rsidRDefault="00C2191D" w:rsidP="005B5F77">
            <w:pPr>
              <w:pStyle w:val="TableParagraph"/>
              <w:tabs>
                <w:tab w:val="left" w:pos="142"/>
              </w:tabs>
              <w:spacing w:line="276" w:lineRule="auto"/>
              <w:ind w:firstLine="567"/>
              <w:rPr>
                <w:sz w:val="24"/>
                <w:szCs w:val="24"/>
                <w:lang w:val="en-US"/>
              </w:rPr>
            </w:pPr>
            <w:r w:rsidRPr="00E2052B">
              <w:rPr>
                <w:sz w:val="24"/>
                <w:szCs w:val="24"/>
                <w:lang w:val="en-US"/>
              </w:rPr>
              <w:t>80</w:t>
            </w:r>
          </w:p>
        </w:tc>
      </w:tr>
    </w:tbl>
    <w:p w:rsidR="005B5F77" w:rsidRPr="00E2052B" w:rsidRDefault="0063229C" w:rsidP="005B5F77">
      <w:pPr>
        <w:tabs>
          <w:tab w:val="left" w:pos="142"/>
          <w:tab w:val="left" w:pos="2014"/>
        </w:tabs>
        <w:ind w:firstLine="567"/>
        <w:jc w:val="both"/>
      </w:pPr>
      <w:r w:rsidRPr="00E2052B">
        <w:tab/>
      </w:r>
    </w:p>
    <w:p w:rsidR="0063229C" w:rsidRPr="00F15D6C" w:rsidRDefault="0063229C" w:rsidP="005B5F77">
      <w:pPr>
        <w:tabs>
          <w:tab w:val="left" w:pos="142"/>
          <w:tab w:val="left" w:pos="2014"/>
        </w:tabs>
        <w:ind w:firstLine="567"/>
        <w:jc w:val="both"/>
        <w:rPr>
          <w:b/>
          <w:i/>
        </w:rPr>
      </w:pPr>
      <w:r w:rsidRPr="00F15D6C">
        <w:rPr>
          <w:b/>
          <w:i/>
        </w:rPr>
        <w:t>*- еквівалент  - аналог з характеристиками та параметрами які не гірші ніж заявлені. В разі надання пропозиції з еквівалентними характеристиками учасник додає порівняльну таблицю в окремому файлі; В стовпчику зазначить так/ні.</w:t>
      </w:r>
    </w:p>
    <w:p w:rsidR="005B5F77" w:rsidRDefault="005B5F77" w:rsidP="005B5F77">
      <w:pPr>
        <w:spacing w:after="120"/>
        <w:ind w:firstLine="567"/>
        <w:jc w:val="both"/>
        <w:rPr>
          <w:b/>
          <w:bCs/>
          <w:u w:val="single"/>
        </w:rPr>
      </w:pPr>
    </w:p>
    <w:p w:rsidR="0063229C" w:rsidRPr="00186D55" w:rsidRDefault="005B5F77" w:rsidP="005B5F77">
      <w:pPr>
        <w:spacing w:after="120"/>
        <w:ind w:firstLine="567"/>
        <w:jc w:val="both"/>
      </w:pPr>
      <w:r>
        <w:rPr>
          <w:b/>
          <w:bCs/>
          <w:u w:val="single"/>
        </w:rPr>
        <w:t>Загальні т</w:t>
      </w:r>
      <w:r w:rsidR="0063229C" w:rsidRPr="00186D55">
        <w:rPr>
          <w:b/>
          <w:bCs/>
          <w:u w:val="single"/>
        </w:rPr>
        <w:t>ехнічні вимоги до пальник</w:t>
      </w:r>
      <w:r w:rsidR="00F15D6C">
        <w:rPr>
          <w:b/>
          <w:bCs/>
          <w:u w:val="single"/>
        </w:rPr>
        <w:t>ів</w:t>
      </w:r>
      <w:r>
        <w:rPr>
          <w:b/>
          <w:bCs/>
          <w:u w:val="single"/>
        </w:rPr>
        <w:t>, що входить в комплект № 1 і комплект № 2</w:t>
      </w:r>
      <w:r w:rsidR="0063229C" w:rsidRPr="00186D55">
        <w:rPr>
          <w:b/>
          <w:bCs/>
          <w:u w:val="single"/>
        </w:rPr>
        <w:t>:</w:t>
      </w:r>
      <w:r w:rsidR="0063229C" w:rsidRPr="00186D55">
        <w:rPr>
          <w:b/>
          <w:bCs/>
        </w:rPr>
        <w:t> </w:t>
      </w:r>
    </w:p>
    <w:p w:rsidR="0063229C" w:rsidRPr="004857D4" w:rsidRDefault="0063229C" w:rsidP="005B5F77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  <w:textAlignment w:val="baseline"/>
        <w:rPr>
          <w:color w:val="000000" w:themeColor="text1"/>
        </w:rPr>
      </w:pPr>
      <w:r w:rsidRPr="004857D4">
        <w:rPr>
          <w:color w:val="000000" w:themeColor="text1"/>
        </w:rPr>
        <w:t>Пальник</w:t>
      </w:r>
      <w:r w:rsidR="00293D4E" w:rsidRPr="004857D4">
        <w:rPr>
          <w:color w:val="000000" w:themeColor="text1"/>
        </w:rPr>
        <w:t>и</w:t>
      </w:r>
      <w:r w:rsidRPr="004857D4">
        <w:rPr>
          <w:color w:val="000000" w:themeColor="text1"/>
        </w:rPr>
        <w:t xml:space="preserve"> повин</w:t>
      </w:r>
      <w:r w:rsidR="00293D4E" w:rsidRPr="004857D4">
        <w:rPr>
          <w:color w:val="000000" w:themeColor="text1"/>
        </w:rPr>
        <w:t>ні</w:t>
      </w:r>
      <w:r w:rsidRPr="004857D4">
        <w:rPr>
          <w:color w:val="000000" w:themeColor="text1"/>
        </w:rPr>
        <w:t xml:space="preserve"> забезпечити плавне регулювання теплопродуктивності котла </w:t>
      </w:r>
      <w:r w:rsidRPr="00053771">
        <w:rPr>
          <w:color w:val="000000" w:themeColor="text1"/>
        </w:rPr>
        <w:t xml:space="preserve">потужністю </w:t>
      </w:r>
      <w:r w:rsidR="00EC3DB6" w:rsidRPr="00053771">
        <w:rPr>
          <w:color w:val="000000" w:themeColor="text1"/>
          <w:lang w:val="ru-RU"/>
        </w:rPr>
        <w:t>8</w:t>
      </w:r>
      <w:r w:rsidRPr="00053771">
        <w:rPr>
          <w:color w:val="000000" w:themeColor="text1"/>
        </w:rPr>
        <w:t>,</w:t>
      </w:r>
      <w:r w:rsidR="00EC3DB6" w:rsidRPr="00053771">
        <w:rPr>
          <w:color w:val="000000" w:themeColor="text1"/>
          <w:lang w:val="ru-RU"/>
        </w:rPr>
        <w:t>00</w:t>
      </w:r>
      <w:r w:rsidRPr="00053771">
        <w:rPr>
          <w:color w:val="000000" w:themeColor="text1"/>
        </w:rPr>
        <w:t xml:space="preserve"> МВт в діапазоні від </w:t>
      </w:r>
      <w:r w:rsidR="003C003E" w:rsidRPr="00053771">
        <w:rPr>
          <w:color w:val="000000" w:themeColor="text1"/>
          <w:lang w:val="ru-RU"/>
        </w:rPr>
        <w:t>11</w:t>
      </w:r>
      <w:r w:rsidRPr="00053771">
        <w:rPr>
          <w:color w:val="000000" w:themeColor="text1"/>
        </w:rPr>
        <w:t xml:space="preserve">00 кВт до </w:t>
      </w:r>
      <w:r w:rsidR="00EC3DB6" w:rsidRPr="00053771">
        <w:rPr>
          <w:color w:val="000000" w:themeColor="text1"/>
          <w:lang w:val="ru-RU"/>
        </w:rPr>
        <w:t>8</w:t>
      </w:r>
      <w:r w:rsidR="003C003E" w:rsidRPr="00053771">
        <w:rPr>
          <w:color w:val="000000" w:themeColor="text1"/>
          <w:lang w:val="ru-RU"/>
        </w:rPr>
        <w:t xml:space="preserve"> 00</w:t>
      </w:r>
      <w:r w:rsidRPr="00053771">
        <w:rPr>
          <w:color w:val="000000" w:themeColor="text1"/>
        </w:rPr>
        <w:t>0,00 кВт</w:t>
      </w:r>
      <w:r w:rsidRPr="004857D4">
        <w:rPr>
          <w:color w:val="000000" w:themeColor="text1"/>
        </w:rPr>
        <w:t xml:space="preserve"> з урахуванням опору топки котла.</w:t>
      </w:r>
    </w:p>
    <w:p w:rsidR="0063229C" w:rsidRPr="00053771" w:rsidRDefault="0063229C" w:rsidP="005B5F77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  <w:textAlignment w:val="baseline"/>
        <w:rPr>
          <w:color w:val="000000" w:themeColor="text1"/>
        </w:rPr>
      </w:pPr>
      <w:r w:rsidRPr="004857D4">
        <w:rPr>
          <w:color w:val="000000" w:themeColor="text1"/>
        </w:rPr>
        <w:t xml:space="preserve">Максимальна потужність пальника, не менше – </w:t>
      </w:r>
      <w:r w:rsidR="00053771" w:rsidRPr="00053771">
        <w:rPr>
          <w:color w:val="000000" w:themeColor="text1"/>
        </w:rPr>
        <w:t>4250</w:t>
      </w:r>
      <w:r w:rsidRPr="00053771">
        <w:rPr>
          <w:color w:val="000000" w:themeColor="text1"/>
        </w:rPr>
        <w:t xml:space="preserve"> кВт.</w:t>
      </w:r>
    </w:p>
    <w:p w:rsidR="0063229C" w:rsidRPr="00053771" w:rsidRDefault="0063229C" w:rsidP="005B5F77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  <w:textAlignment w:val="baseline"/>
        <w:rPr>
          <w:color w:val="000000" w:themeColor="text1"/>
        </w:rPr>
      </w:pPr>
      <w:r w:rsidRPr="00053771">
        <w:rPr>
          <w:color w:val="000000" w:themeColor="text1"/>
        </w:rPr>
        <w:t>Мінімальна потужність пальника, не більше – 1</w:t>
      </w:r>
      <w:r w:rsidR="003C003E" w:rsidRPr="00053771">
        <w:rPr>
          <w:color w:val="000000" w:themeColor="text1"/>
          <w:lang w:val="ru-RU"/>
        </w:rPr>
        <w:t>15</w:t>
      </w:r>
      <w:r w:rsidRPr="00053771">
        <w:rPr>
          <w:color w:val="000000" w:themeColor="text1"/>
        </w:rPr>
        <w:t>0 кВт.</w:t>
      </w:r>
    </w:p>
    <w:p w:rsidR="0063229C" w:rsidRPr="00186D55" w:rsidRDefault="0063229C" w:rsidP="005B5F77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  <w:textAlignment w:val="baseline"/>
      </w:pPr>
      <w:r w:rsidRPr="00186D55">
        <w:t xml:space="preserve">Пальник повинен відповідати умовам для роботи на природному газі: </w:t>
      </w:r>
      <w:proofErr w:type="spellStart"/>
      <w:r w:rsidRPr="00186D55">
        <w:t>Q</w:t>
      </w:r>
      <w:r w:rsidRPr="00186D55">
        <w:rPr>
          <w:vertAlign w:val="subscript"/>
        </w:rPr>
        <w:t>р</w:t>
      </w:r>
      <w:r w:rsidRPr="00186D55">
        <w:rPr>
          <w:vertAlign w:val="superscript"/>
        </w:rPr>
        <w:t>н</w:t>
      </w:r>
      <w:r w:rsidRPr="00186D55">
        <w:t>=</w:t>
      </w:r>
      <w:proofErr w:type="spellEnd"/>
      <w:r w:rsidRPr="00186D55">
        <w:t xml:space="preserve"> 8000 ккал/нм</w:t>
      </w:r>
      <w:r w:rsidRPr="00186D55">
        <w:rPr>
          <w:vertAlign w:val="superscript"/>
        </w:rPr>
        <w:t>3</w:t>
      </w:r>
      <w:r w:rsidRPr="00186D55">
        <w:t>.</w:t>
      </w:r>
    </w:p>
    <w:p w:rsidR="0063229C" w:rsidRPr="00186D55" w:rsidRDefault="0063229C" w:rsidP="005B5F77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  <w:textAlignment w:val="baseline"/>
      </w:pPr>
      <w:r w:rsidRPr="00186D55">
        <w:t>Розміщення пілонів-стабілізаторів у повітряному потоці – вертикальне.</w:t>
      </w:r>
    </w:p>
    <w:p w:rsidR="0063229C" w:rsidRPr="00186D55" w:rsidRDefault="0063229C" w:rsidP="005B5F77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  <w:textAlignment w:val="baseline"/>
      </w:pPr>
      <w:r w:rsidRPr="00186D55">
        <w:t xml:space="preserve">Режим регулювання потужності пальника – </w:t>
      </w:r>
      <w:proofErr w:type="spellStart"/>
      <w:r w:rsidRPr="00186D55">
        <w:t>модулюючий</w:t>
      </w:r>
      <w:proofErr w:type="spellEnd"/>
      <w:r w:rsidRPr="00186D55">
        <w:t>. </w:t>
      </w:r>
    </w:p>
    <w:p w:rsidR="0063229C" w:rsidRPr="00186D55" w:rsidRDefault="0063229C" w:rsidP="005B5F77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  <w:textAlignment w:val="baseline"/>
      </w:pPr>
      <w:r w:rsidRPr="00186D55">
        <w:t>Спосіб регулювання потужності пальника  – електронне.</w:t>
      </w:r>
    </w:p>
    <w:p w:rsidR="0063229C" w:rsidRPr="00186D55" w:rsidRDefault="0063229C" w:rsidP="005B5F77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  <w:jc w:val="both"/>
        <w:textAlignment w:val="baseline"/>
      </w:pPr>
      <w:r w:rsidRPr="00186D55">
        <w:t>Метод розпалу пальника – автоматичний з обов’язковим автоматичним контролем герметичності електромагнітних газових клапанів.</w:t>
      </w:r>
    </w:p>
    <w:p w:rsidR="0063229C" w:rsidRPr="00E87AAD" w:rsidRDefault="0063229C" w:rsidP="005B5F77">
      <w:pPr>
        <w:numPr>
          <w:ilvl w:val="0"/>
          <w:numId w:val="6"/>
        </w:numPr>
        <w:tabs>
          <w:tab w:val="clear" w:pos="720"/>
          <w:tab w:val="num" w:pos="993"/>
        </w:tabs>
        <w:ind w:left="0" w:firstLine="567"/>
        <w:jc w:val="both"/>
        <w:textAlignment w:val="baseline"/>
      </w:pPr>
      <w:r w:rsidRPr="00E87AAD">
        <w:t>Пальники мають бути укомплектовані газовою заслінкою (</w:t>
      </w:r>
      <w:proofErr w:type="spellStart"/>
      <w:r w:rsidRPr="00E87AAD">
        <w:t>з сервопривод</w:t>
      </w:r>
      <w:proofErr w:type="spellEnd"/>
      <w:r w:rsidRPr="00E87AAD">
        <w:t>ом).</w:t>
      </w:r>
    </w:p>
    <w:p w:rsidR="0063229C" w:rsidRPr="00186D55" w:rsidRDefault="0063229C" w:rsidP="005B5F77">
      <w:pPr>
        <w:numPr>
          <w:ilvl w:val="0"/>
          <w:numId w:val="6"/>
        </w:numPr>
        <w:tabs>
          <w:tab w:val="clear" w:pos="720"/>
          <w:tab w:val="num" w:pos="993"/>
        </w:tabs>
        <w:ind w:left="0" w:firstLine="567"/>
        <w:jc w:val="both"/>
        <w:textAlignment w:val="baseline"/>
      </w:pPr>
      <w:r w:rsidRPr="00186D55">
        <w:t>Конструкція пальника повинна передбачати «полум’яну голову» квадратного перетину.</w:t>
      </w:r>
    </w:p>
    <w:p w:rsidR="0063229C" w:rsidRPr="00186D55" w:rsidRDefault="0063229C" w:rsidP="005B5F77">
      <w:pPr>
        <w:numPr>
          <w:ilvl w:val="0"/>
          <w:numId w:val="6"/>
        </w:numPr>
        <w:tabs>
          <w:tab w:val="clear" w:pos="720"/>
          <w:tab w:val="num" w:pos="993"/>
        </w:tabs>
        <w:ind w:left="0" w:firstLine="567"/>
        <w:jc w:val="both"/>
        <w:textAlignment w:val="baseline"/>
      </w:pPr>
      <w:r w:rsidRPr="00186D55">
        <w:t xml:space="preserve">Пальник повинен мати систему контролю наявності полум’я з </w:t>
      </w:r>
      <w:r w:rsidR="00293D4E">
        <w:t xml:space="preserve">використанням </w:t>
      </w:r>
      <w:proofErr w:type="spellStart"/>
      <w:r w:rsidR="00293D4E">
        <w:t>іонодатчику</w:t>
      </w:r>
      <w:proofErr w:type="spellEnd"/>
      <w:r w:rsidR="00293D4E">
        <w:t xml:space="preserve"> полум'я запальнику та </w:t>
      </w:r>
      <w:r w:rsidR="00AB11F5">
        <w:t xml:space="preserve">ультрафіолетового </w:t>
      </w:r>
      <w:r w:rsidRPr="00186D55">
        <w:t>фотодатчик</w:t>
      </w:r>
      <w:r w:rsidR="00293D4E">
        <w:t>у</w:t>
      </w:r>
      <w:r w:rsidRPr="00186D55">
        <w:t xml:space="preserve"> </w:t>
      </w:r>
      <w:r w:rsidR="00293D4E">
        <w:t>контролю основного полум'я.</w:t>
      </w:r>
    </w:p>
    <w:p w:rsidR="0063229C" w:rsidRPr="00186D55" w:rsidRDefault="0063229C" w:rsidP="005B5F77">
      <w:pPr>
        <w:numPr>
          <w:ilvl w:val="0"/>
          <w:numId w:val="6"/>
        </w:numPr>
        <w:tabs>
          <w:tab w:val="clear" w:pos="720"/>
          <w:tab w:val="num" w:pos="993"/>
        </w:tabs>
        <w:ind w:left="0" w:firstLine="567"/>
        <w:jc w:val="both"/>
        <w:textAlignment w:val="baseline"/>
      </w:pPr>
      <w:r w:rsidRPr="00186D55">
        <w:t>Пальник повинен бути укомплектовано блоком керування з дисплеєм та текстовою індикацією.</w:t>
      </w:r>
    </w:p>
    <w:p w:rsidR="0063229C" w:rsidRPr="00186D55" w:rsidRDefault="0063229C" w:rsidP="005B5F77">
      <w:pPr>
        <w:numPr>
          <w:ilvl w:val="0"/>
          <w:numId w:val="6"/>
        </w:numPr>
        <w:tabs>
          <w:tab w:val="clear" w:pos="720"/>
          <w:tab w:val="num" w:pos="993"/>
        </w:tabs>
        <w:ind w:left="0" w:firstLine="567"/>
        <w:jc w:val="both"/>
        <w:textAlignment w:val="baseline"/>
      </w:pPr>
      <w:r w:rsidRPr="00186D55">
        <w:t>Виробник пальників має бути також виробником АСУ котла, що входить до комплекту поставки.</w:t>
      </w:r>
    </w:p>
    <w:p w:rsidR="0063229C" w:rsidRPr="00186D55" w:rsidRDefault="0063229C" w:rsidP="005B5F77">
      <w:pPr>
        <w:ind w:firstLine="567"/>
        <w:jc w:val="both"/>
        <w:textAlignment w:val="baseline"/>
      </w:pPr>
    </w:p>
    <w:p w:rsidR="0063229C" w:rsidRPr="00186D55" w:rsidRDefault="0063229C" w:rsidP="005B5F77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6D55">
        <w:rPr>
          <w:rFonts w:ascii="Times New Roman" w:hAnsi="Times New Roman"/>
          <w:sz w:val="24"/>
          <w:szCs w:val="24"/>
          <w:lang w:val="uk-UA"/>
        </w:rPr>
        <w:t>Система автоматичного керування на базі блоку керування забезпечує надійний автоматичний розпал пальників, виконує всі необхідні функції автоматики безпеки (аварійне захисне відключення, сигналізація тощо), а також плавне регулювання теплової потужності пальників в автоматичному  режимі    за    сигналом    від   перетворювача    температури з можливістю переходу в режим ручного дистанційного керування потужністю. Крім регулювання теплової потужності пальників з підтримкою співвідношення газ-повітря (управління ПЧ вентиляторів та приводами заслінок) блок керування котлом управляє контуром підтримки розрідження (ПЧ або МЕО димососу).</w:t>
      </w:r>
      <w:r w:rsidRPr="00186D55">
        <w:rPr>
          <w:rFonts w:ascii="Times New Roman" w:hAnsi="Times New Roman"/>
          <w:spacing w:val="1"/>
          <w:sz w:val="24"/>
          <w:szCs w:val="24"/>
          <w:lang w:val="uk-UA"/>
        </w:rPr>
        <w:t xml:space="preserve"> Д</w:t>
      </w:r>
      <w:r w:rsidRPr="00186D55">
        <w:rPr>
          <w:rFonts w:ascii="Times New Roman" w:hAnsi="Times New Roman"/>
          <w:sz w:val="24"/>
          <w:szCs w:val="24"/>
          <w:lang w:val="uk-UA"/>
        </w:rPr>
        <w:t>одатково блок керування обладнано польовою шиною RS-485 (протокол MODBUS-RTU) для інтеграції з автоматикою верхнього рівня.</w:t>
      </w:r>
    </w:p>
    <w:p w:rsidR="0063229C" w:rsidRPr="00186D55" w:rsidRDefault="0063229C" w:rsidP="005B5F77">
      <w:pPr>
        <w:ind w:firstLine="567"/>
        <w:jc w:val="both"/>
        <w:textAlignment w:val="baseline"/>
      </w:pPr>
    </w:p>
    <w:p w:rsidR="0063229C" w:rsidRPr="00186D55" w:rsidRDefault="005B5F77" w:rsidP="005B5F77">
      <w:pPr>
        <w:ind w:firstLine="567"/>
        <w:jc w:val="both"/>
      </w:pPr>
      <w:r>
        <w:rPr>
          <w:b/>
          <w:bCs/>
          <w:u w:val="single"/>
        </w:rPr>
        <w:t>Загальні т</w:t>
      </w:r>
      <w:r w:rsidR="0063229C" w:rsidRPr="00186D55">
        <w:rPr>
          <w:b/>
          <w:bCs/>
          <w:u w:val="single"/>
        </w:rPr>
        <w:t>ехнічні вимоги до пульта керування</w:t>
      </w:r>
      <w:r>
        <w:rPr>
          <w:b/>
          <w:bCs/>
          <w:u w:val="single"/>
        </w:rPr>
        <w:t>, що входить в комплект № 1 і комплект № 2</w:t>
      </w:r>
      <w:r w:rsidR="0063229C" w:rsidRPr="00186D55">
        <w:rPr>
          <w:b/>
          <w:bCs/>
          <w:u w:val="single"/>
        </w:rPr>
        <w:t>:</w:t>
      </w:r>
    </w:p>
    <w:p w:rsidR="0063229C" w:rsidRPr="004857D4" w:rsidRDefault="0063229C" w:rsidP="005B5F77">
      <w:pPr>
        <w:ind w:firstLine="567"/>
        <w:jc w:val="both"/>
        <w:textAlignment w:val="baseline"/>
        <w:rPr>
          <w:color w:val="000000" w:themeColor="text1"/>
        </w:rPr>
      </w:pPr>
      <w:r w:rsidRPr="00186D55">
        <w:t xml:space="preserve">Комплект пальників повинен бути укомплектований пультом керування, що забезпечуватиме функції автоматики </w:t>
      </w:r>
      <w:r w:rsidRPr="004857D4">
        <w:rPr>
          <w:color w:val="000000" w:themeColor="text1"/>
        </w:rPr>
        <w:t xml:space="preserve">безпеки </w:t>
      </w:r>
      <w:r w:rsidR="00293D4E" w:rsidRPr="004857D4">
        <w:rPr>
          <w:color w:val="000000" w:themeColor="text1"/>
        </w:rPr>
        <w:t>з наступними технічними характеристиками</w:t>
      </w:r>
      <w:r w:rsidRPr="004857D4">
        <w:rPr>
          <w:color w:val="000000" w:themeColor="text1"/>
        </w:rPr>
        <w:t>:</w:t>
      </w:r>
    </w:p>
    <w:p w:rsidR="0063229C" w:rsidRPr="004857D4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857D4">
        <w:rPr>
          <w:rFonts w:ascii="Times New Roman" w:hAnsi="Times New Roman"/>
          <w:color w:val="000000" w:themeColor="text1"/>
          <w:sz w:val="24"/>
          <w:szCs w:val="24"/>
        </w:rPr>
        <w:t xml:space="preserve">- Напруга живлення - 90-260 В змінного струму </w:t>
      </w:r>
    </w:p>
    <w:p w:rsidR="0063229C" w:rsidRPr="004857D4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857D4">
        <w:rPr>
          <w:rFonts w:ascii="Times New Roman" w:hAnsi="Times New Roman"/>
          <w:color w:val="000000" w:themeColor="text1"/>
          <w:sz w:val="24"/>
          <w:szCs w:val="24"/>
        </w:rPr>
        <w:t>- Частота – 47-63 Гц</w:t>
      </w:r>
    </w:p>
    <w:p w:rsidR="0063229C" w:rsidRPr="004857D4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857D4">
        <w:rPr>
          <w:rFonts w:ascii="Times New Roman" w:hAnsi="Times New Roman"/>
          <w:color w:val="000000" w:themeColor="text1"/>
          <w:sz w:val="24"/>
          <w:szCs w:val="24"/>
        </w:rPr>
        <w:t xml:space="preserve">- Споживана потужність блоком, не більше - 30 ВА </w:t>
      </w:r>
    </w:p>
    <w:p w:rsidR="0063229C" w:rsidRPr="004857D4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857D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Кількість входів контролю температури (термометри опору) – 4 </w:t>
      </w:r>
    </w:p>
    <w:p w:rsidR="0063229C" w:rsidRPr="004857D4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857D4">
        <w:rPr>
          <w:rFonts w:ascii="Times New Roman" w:hAnsi="Times New Roman"/>
          <w:color w:val="000000" w:themeColor="text1"/>
          <w:sz w:val="24"/>
          <w:szCs w:val="24"/>
        </w:rPr>
        <w:t xml:space="preserve">Діапазон вимірюваних температур: </w:t>
      </w:r>
    </w:p>
    <w:p w:rsidR="0063229C" w:rsidRPr="004857D4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857D4">
        <w:rPr>
          <w:rFonts w:ascii="Times New Roman" w:hAnsi="Times New Roman"/>
          <w:color w:val="000000" w:themeColor="text1"/>
          <w:sz w:val="24"/>
          <w:szCs w:val="24"/>
        </w:rPr>
        <w:t xml:space="preserve">ТСМ від -50°С до 200°С </w:t>
      </w:r>
    </w:p>
    <w:p w:rsidR="0063229C" w:rsidRPr="004857D4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857D4">
        <w:rPr>
          <w:rFonts w:ascii="Times New Roman" w:hAnsi="Times New Roman"/>
          <w:color w:val="000000" w:themeColor="text1"/>
          <w:sz w:val="24"/>
          <w:szCs w:val="24"/>
        </w:rPr>
        <w:t xml:space="preserve">ТСП </w:t>
      </w:r>
      <w:r w:rsidR="00AB11F5" w:rsidRPr="004857D4">
        <w:rPr>
          <w:rFonts w:ascii="Times New Roman" w:hAnsi="Times New Roman"/>
          <w:color w:val="000000" w:themeColor="text1"/>
          <w:sz w:val="24"/>
          <w:szCs w:val="24"/>
        </w:rPr>
        <w:t xml:space="preserve">та </w:t>
      </w:r>
      <w:r w:rsidRPr="004857D4">
        <w:rPr>
          <w:rFonts w:ascii="Times New Roman" w:hAnsi="Times New Roman"/>
          <w:color w:val="000000" w:themeColor="text1"/>
          <w:sz w:val="24"/>
          <w:szCs w:val="24"/>
        </w:rPr>
        <w:t xml:space="preserve">Pt-100 від -50°С до </w:t>
      </w:r>
      <w:r w:rsidR="00AB11F5" w:rsidRPr="004857D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857D4">
        <w:rPr>
          <w:rFonts w:ascii="Times New Roman" w:hAnsi="Times New Roman"/>
          <w:color w:val="000000" w:themeColor="text1"/>
          <w:sz w:val="24"/>
          <w:szCs w:val="24"/>
        </w:rPr>
        <w:t xml:space="preserve">00°С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857D4">
        <w:rPr>
          <w:rFonts w:ascii="Times New Roman" w:hAnsi="Times New Roman"/>
          <w:color w:val="000000" w:themeColor="text1"/>
          <w:sz w:val="24"/>
          <w:szCs w:val="24"/>
        </w:rPr>
        <w:t>апаратна точність: ±1°С при -50°С…200°С та ±2°С при 200</w:t>
      </w:r>
      <w:r w:rsidRPr="00186D55">
        <w:rPr>
          <w:rFonts w:ascii="Times New Roman" w:hAnsi="Times New Roman"/>
          <w:sz w:val="24"/>
          <w:szCs w:val="24"/>
        </w:rPr>
        <w:t xml:space="preserve">°С…800°С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Кількість уніфікованих аналогових входів (0-20/4-20мА) – 5 апаратна точність: ±10мкА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Кількість аналогових виходів управління ВМ (0...10В) – 4 дискретність виходів: 0,01В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Кількість каналів </w:t>
      </w:r>
      <w:proofErr w:type="spellStart"/>
      <w:r w:rsidRPr="00186D55">
        <w:rPr>
          <w:rFonts w:ascii="Times New Roman" w:hAnsi="Times New Roman"/>
          <w:sz w:val="24"/>
          <w:szCs w:val="24"/>
        </w:rPr>
        <w:t>зворотнього</w:t>
      </w:r>
      <w:proofErr w:type="spellEnd"/>
      <w:r w:rsidRPr="00186D55">
        <w:rPr>
          <w:rFonts w:ascii="Times New Roman" w:hAnsi="Times New Roman"/>
          <w:sz w:val="24"/>
          <w:szCs w:val="24"/>
        </w:rPr>
        <w:t xml:space="preserve"> зв’язку ВМ (0…10В) - 3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Кількість дискретних входів (з урахуванням КЕ та ФД) – 15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Кількість дискретних виходів – 13 (12 </w:t>
      </w:r>
      <w:proofErr w:type="spellStart"/>
      <w:r w:rsidRPr="00186D55">
        <w:rPr>
          <w:rFonts w:ascii="Times New Roman" w:hAnsi="Times New Roman"/>
          <w:sz w:val="24"/>
          <w:szCs w:val="24"/>
        </w:rPr>
        <w:t>симисторів</w:t>
      </w:r>
      <w:proofErr w:type="spellEnd"/>
      <w:r w:rsidRPr="00186D55">
        <w:rPr>
          <w:rFonts w:ascii="Times New Roman" w:hAnsi="Times New Roman"/>
          <w:sz w:val="24"/>
          <w:szCs w:val="24"/>
        </w:rPr>
        <w:t xml:space="preserve">, 1 реле)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максимальне постійне навантаження на 1 дискретний вихід – 100 ВА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186D55">
        <w:rPr>
          <w:rFonts w:ascii="Times New Roman" w:hAnsi="Times New Roman"/>
          <w:sz w:val="24"/>
          <w:szCs w:val="24"/>
        </w:rPr>
        <w:t>макс</w:t>
      </w:r>
      <w:proofErr w:type="spellEnd"/>
      <w:r w:rsidRPr="00186D55">
        <w:rPr>
          <w:rFonts w:ascii="Times New Roman" w:hAnsi="Times New Roman"/>
          <w:sz w:val="24"/>
          <w:szCs w:val="24"/>
        </w:rPr>
        <w:t xml:space="preserve">. короткочасне (до 5 сек.) навантаження на 1 </w:t>
      </w:r>
      <w:proofErr w:type="spellStart"/>
      <w:r w:rsidRPr="00186D55">
        <w:rPr>
          <w:rFonts w:ascii="Times New Roman" w:hAnsi="Times New Roman"/>
          <w:sz w:val="24"/>
          <w:szCs w:val="24"/>
        </w:rPr>
        <w:t>дискретн</w:t>
      </w:r>
      <w:proofErr w:type="spellEnd"/>
      <w:r w:rsidRPr="00186D55">
        <w:rPr>
          <w:rFonts w:ascii="Times New Roman" w:hAnsi="Times New Roman"/>
          <w:sz w:val="24"/>
          <w:szCs w:val="24"/>
        </w:rPr>
        <w:t xml:space="preserve">. вихід – 300 ВА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186D55">
        <w:rPr>
          <w:rFonts w:ascii="Times New Roman" w:hAnsi="Times New Roman"/>
          <w:sz w:val="24"/>
          <w:szCs w:val="24"/>
        </w:rPr>
        <w:t>макс</w:t>
      </w:r>
      <w:proofErr w:type="spellEnd"/>
      <w:r w:rsidRPr="00186D55">
        <w:rPr>
          <w:rFonts w:ascii="Times New Roman" w:hAnsi="Times New Roman"/>
          <w:sz w:val="24"/>
          <w:szCs w:val="24"/>
        </w:rPr>
        <w:t xml:space="preserve">. постійне сумарне навантаження на одну групу виходів – 300 ВА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Напруга живлення клапанів та ВМ – мережева напруга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Напруга живлення фотодатчика – 12В (навантаження до 100мА)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Напруга живлення аналогових датчиків – 12В (навантаження до 100мА)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Польова шина RS-485 (протокол MODBUS-RTU, режим </w:t>
      </w:r>
      <w:proofErr w:type="spellStart"/>
      <w:r w:rsidRPr="00186D55">
        <w:rPr>
          <w:rFonts w:ascii="Times New Roman" w:hAnsi="Times New Roman"/>
          <w:sz w:val="24"/>
          <w:szCs w:val="24"/>
        </w:rPr>
        <w:t>Slave</w:t>
      </w:r>
      <w:proofErr w:type="spellEnd"/>
      <w:r w:rsidRPr="00186D55">
        <w:rPr>
          <w:rFonts w:ascii="Times New Roman" w:hAnsi="Times New Roman"/>
          <w:sz w:val="24"/>
          <w:szCs w:val="24"/>
        </w:rPr>
        <w:t xml:space="preserve">) - 1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Годинник реального часу з календарем - 1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 xml:space="preserve">- Розрядність ЖК-індикатора - 4 рядки по 20 символів 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86D55">
        <w:rPr>
          <w:rFonts w:ascii="Times New Roman" w:hAnsi="Times New Roman"/>
          <w:sz w:val="24"/>
          <w:szCs w:val="24"/>
        </w:rPr>
        <w:t>- Маса, не більше – 1кг</w:t>
      </w: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63229C" w:rsidRPr="00186D55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</w:p>
    <w:p w:rsidR="0063229C" w:rsidRPr="00F15D6C" w:rsidRDefault="0063229C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F15D6C">
        <w:rPr>
          <w:rFonts w:ascii="Times New Roman" w:hAnsi="Times New Roman"/>
          <w:sz w:val="24"/>
          <w:szCs w:val="24"/>
        </w:rPr>
        <w:t xml:space="preserve">Поставка </w:t>
      </w:r>
      <w:r w:rsidR="00F15D6C">
        <w:rPr>
          <w:rFonts w:ascii="Times New Roman" w:hAnsi="Times New Roman"/>
          <w:sz w:val="24"/>
          <w:szCs w:val="24"/>
        </w:rPr>
        <w:t>Товару</w:t>
      </w:r>
      <w:r w:rsidRPr="00F15D6C">
        <w:rPr>
          <w:rFonts w:ascii="Times New Roman" w:hAnsi="Times New Roman"/>
          <w:sz w:val="24"/>
          <w:szCs w:val="24"/>
        </w:rPr>
        <w:t xml:space="preserve"> забезпечується Постачальником, вартість поставки включена в вартість </w:t>
      </w:r>
      <w:r w:rsidR="00F15D6C">
        <w:rPr>
          <w:rFonts w:ascii="Times New Roman" w:hAnsi="Times New Roman"/>
          <w:sz w:val="24"/>
          <w:szCs w:val="24"/>
        </w:rPr>
        <w:t>договору, про що у складі Пропозиції надається гарантійний лист.</w:t>
      </w:r>
    </w:p>
    <w:p w:rsidR="00CC1C93" w:rsidRPr="00F15D6C" w:rsidRDefault="00CC1C93" w:rsidP="005B5F77">
      <w:pPr>
        <w:pStyle w:val="ab"/>
        <w:adjustRightInd w:val="0"/>
        <w:ind w:left="0" w:firstLine="567"/>
        <w:rPr>
          <w:rFonts w:ascii="Times New Roman" w:hAnsi="Times New Roman"/>
          <w:sz w:val="24"/>
          <w:szCs w:val="24"/>
        </w:rPr>
      </w:pPr>
    </w:p>
    <w:sectPr w:rsidR="00CC1C93" w:rsidRPr="00F15D6C" w:rsidSect="00E2052B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C9" w:rsidRDefault="002243C9">
      <w:r>
        <w:separator/>
      </w:r>
    </w:p>
  </w:endnote>
  <w:endnote w:type="continuationSeparator" w:id="0">
    <w:p w:rsidR="002243C9" w:rsidRDefault="0022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C9" w:rsidRDefault="002243C9">
      <w:r>
        <w:separator/>
      </w:r>
    </w:p>
  </w:footnote>
  <w:footnote w:type="continuationSeparator" w:id="0">
    <w:p w:rsidR="002243C9" w:rsidRDefault="0022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F7C"/>
    <w:multiLevelType w:val="hybridMultilevel"/>
    <w:tmpl w:val="1A8E43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57700D"/>
    <w:multiLevelType w:val="hybridMultilevel"/>
    <w:tmpl w:val="6C5EBC44"/>
    <w:lvl w:ilvl="0" w:tplc="152ED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E0DAC"/>
    <w:multiLevelType w:val="multilevel"/>
    <w:tmpl w:val="4DD8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9A1380"/>
    <w:multiLevelType w:val="hybridMultilevel"/>
    <w:tmpl w:val="4FEEBE88"/>
    <w:lvl w:ilvl="0" w:tplc="7380837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3" w:hanging="360"/>
      </w:pPr>
    </w:lvl>
    <w:lvl w:ilvl="2" w:tplc="0422001B" w:tentative="1">
      <w:start w:val="1"/>
      <w:numFmt w:val="lowerRoman"/>
      <w:lvlText w:val="%3."/>
      <w:lvlJc w:val="right"/>
      <w:pPr>
        <w:ind w:left="3213" w:hanging="180"/>
      </w:pPr>
    </w:lvl>
    <w:lvl w:ilvl="3" w:tplc="0422000F" w:tentative="1">
      <w:start w:val="1"/>
      <w:numFmt w:val="decimal"/>
      <w:lvlText w:val="%4."/>
      <w:lvlJc w:val="left"/>
      <w:pPr>
        <w:ind w:left="3933" w:hanging="360"/>
      </w:pPr>
    </w:lvl>
    <w:lvl w:ilvl="4" w:tplc="04220019" w:tentative="1">
      <w:start w:val="1"/>
      <w:numFmt w:val="lowerLetter"/>
      <w:lvlText w:val="%5."/>
      <w:lvlJc w:val="left"/>
      <w:pPr>
        <w:ind w:left="4653" w:hanging="360"/>
      </w:pPr>
    </w:lvl>
    <w:lvl w:ilvl="5" w:tplc="0422001B" w:tentative="1">
      <w:start w:val="1"/>
      <w:numFmt w:val="lowerRoman"/>
      <w:lvlText w:val="%6."/>
      <w:lvlJc w:val="right"/>
      <w:pPr>
        <w:ind w:left="5373" w:hanging="180"/>
      </w:pPr>
    </w:lvl>
    <w:lvl w:ilvl="6" w:tplc="0422000F" w:tentative="1">
      <w:start w:val="1"/>
      <w:numFmt w:val="decimal"/>
      <w:lvlText w:val="%7."/>
      <w:lvlJc w:val="left"/>
      <w:pPr>
        <w:ind w:left="6093" w:hanging="360"/>
      </w:pPr>
    </w:lvl>
    <w:lvl w:ilvl="7" w:tplc="04220019" w:tentative="1">
      <w:start w:val="1"/>
      <w:numFmt w:val="lowerLetter"/>
      <w:lvlText w:val="%8."/>
      <w:lvlJc w:val="left"/>
      <w:pPr>
        <w:ind w:left="6813" w:hanging="360"/>
      </w:pPr>
    </w:lvl>
    <w:lvl w:ilvl="8" w:tplc="042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336F61DA"/>
    <w:multiLevelType w:val="multilevel"/>
    <w:tmpl w:val="C7F202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5">
    <w:nsid w:val="57873037"/>
    <w:multiLevelType w:val="multilevel"/>
    <w:tmpl w:val="D65C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84AE0"/>
    <w:multiLevelType w:val="multilevel"/>
    <w:tmpl w:val="749015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72F33007"/>
    <w:multiLevelType w:val="hybridMultilevel"/>
    <w:tmpl w:val="99223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F398B"/>
    <w:multiLevelType w:val="hybridMultilevel"/>
    <w:tmpl w:val="A6023D0A"/>
    <w:lvl w:ilvl="0" w:tplc="CE24CD76">
      <w:numFmt w:val="bullet"/>
      <w:lvlText w:val=""/>
      <w:lvlJc w:val="left"/>
      <w:pPr>
        <w:ind w:left="1773" w:hanging="360"/>
      </w:pPr>
      <w:rPr>
        <w:rFonts w:ascii="Symbol" w:eastAsia="MS Mincho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>
    <w:nsid w:val="7D2C5FD8"/>
    <w:multiLevelType w:val="hybridMultilevel"/>
    <w:tmpl w:val="7982FE5C"/>
    <w:lvl w:ilvl="0" w:tplc="289C35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DE74F4"/>
    <w:multiLevelType w:val="hybridMultilevel"/>
    <w:tmpl w:val="7EB0AC06"/>
    <w:lvl w:ilvl="0" w:tplc="F83A4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AA"/>
    <w:rsid w:val="000044CD"/>
    <w:rsid w:val="00016D15"/>
    <w:rsid w:val="00032440"/>
    <w:rsid w:val="00035EA7"/>
    <w:rsid w:val="00037CD2"/>
    <w:rsid w:val="00041B69"/>
    <w:rsid w:val="000458DB"/>
    <w:rsid w:val="00053771"/>
    <w:rsid w:val="0006028E"/>
    <w:rsid w:val="000705A9"/>
    <w:rsid w:val="00082388"/>
    <w:rsid w:val="00085A0E"/>
    <w:rsid w:val="00092BA0"/>
    <w:rsid w:val="000A0473"/>
    <w:rsid w:val="000A514F"/>
    <w:rsid w:val="000B53E7"/>
    <w:rsid w:val="000B7EC1"/>
    <w:rsid w:val="000C05FF"/>
    <w:rsid w:val="000E2CA3"/>
    <w:rsid w:val="000F188B"/>
    <w:rsid w:val="00104D46"/>
    <w:rsid w:val="00182565"/>
    <w:rsid w:val="001871F6"/>
    <w:rsid w:val="001B6C4A"/>
    <w:rsid w:val="001C2FC9"/>
    <w:rsid w:val="001E61FA"/>
    <w:rsid w:val="001F3769"/>
    <w:rsid w:val="002156C7"/>
    <w:rsid w:val="00221D1E"/>
    <w:rsid w:val="002243C9"/>
    <w:rsid w:val="00273C45"/>
    <w:rsid w:val="00281311"/>
    <w:rsid w:val="00293D4E"/>
    <w:rsid w:val="002A77DC"/>
    <w:rsid w:val="002D7597"/>
    <w:rsid w:val="002D7BF0"/>
    <w:rsid w:val="002F5D15"/>
    <w:rsid w:val="00332DB3"/>
    <w:rsid w:val="0034475B"/>
    <w:rsid w:val="00380641"/>
    <w:rsid w:val="00394358"/>
    <w:rsid w:val="003C003E"/>
    <w:rsid w:val="003C405B"/>
    <w:rsid w:val="003C7183"/>
    <w:rsid w:val="003D7A6E"/>
    <w:rsid w:val="003E0F65"/>
    <w:rsid w:val="003E492A"/>
    <w:rsid w:val="003E5403"/>
    <w:rsid w:val="00422031"/>
    <w:rsid w:val="00422077"/>
    <w:rsid w:val="00427B29"/>
    <w:rsid w:val="004522B4"/>
    <w:rsid w:val="00457F3B"/>
    <w:rsid w:val="004627E0"/>
    <w:rsid w:val="00463494"/>
    <w:rsid w:val="00480FAA"/>
    <w:rsid w:val="004857D4"/>
    <w:rsid w:val="0048668E"/>
    <w:rsid w:val="0049346B"/>
    <w:rsid w:val="00497B81"/>
    <w:rsid w:val="004A3405"/>
    <w:rsid w:val="004B1A94"/>
    <w:rsid w:val="004B4232"/>
    <w:rsid w:val="004C69F6"/>
    <w:rsid w:val="004E4F4F"/>
    <w:rsid w:val="004F6A66"/>
    <w:rsid w:val="005030D5"/>
    <w:rsid w:val="00503E5A"/>
    <w:rsid w:val="00525C90"/>
    <w:rsid w:val="0054057C"/>
    <w:rsid w:val="00545B73"/>
    <w:rsid w:val="0055004E"/>
    <w:rsid w:val="005747E9"/>
    <w:rsid w:val="0058393E"/>
    <w:rsid w:val="00587254"/>
    <w:rsid w:val="005B5F77"/>
    <w:rsid w:val="005E7167"/>
    <w:rsid w:val="005E7EE1"/>
    <w:rsid w:val="005F6AFB"/>
    <w:rsid w:val="0060061F"/>
    <w:rsid w:val="00631778"/>
    <w:rsid w:val="0063229C"/>
    <w:rsid w:val="00642919"/>
    <w:rsid w:val="0064485C"/>
    <w:rsid w:val="00644E36"/>
    <w:rsid w:val="00655683"/>
    <w:rsid w:val="006A38D7"/>
    <w:rsid w:val="006B133F"/>
    <w:rsid w:val="006D308C"/>
    <w:rsid w:val="006F353F"/>
    <w:rsid w:val="007116D5"/>
    <w:rsid w:val="007364C9"/>
    <w:rsid w:val="0076796D"/>
    <w:rsid w:val="00772856"/>
    <w:rsid w:val="007745CA"/>
    <w:rsid w:val="007747B2"/>
    <w:rsid w:val="00776988"/>
    <w:rsid w:val="007A4A44"/>
    <w:rsid w:val="007D5B05"/>
    <w:rsid w:val="007E35AD"/>
    <w:rsid w:val="007E7EF0"/>
    <w:rsid w:val="008046C3"/>
    <w:rsid w:val="0081122E"/>
    <w:rsid w:val="0081477C"/>
    <w:rsid w:val="00816CA8"/>
    <w:rsid w:val="00816CB1"/>
    <w:rsid w:val="00817368"/>
    <w:rsid w:val="00840991"/>
    <w:rsid w:val="00864436"/>
    <w:rsid w:val="008864C4"/>
    <w:rsid w:val="00891DDF"/>
    <w:rsid w:val="0089322D"/>
    <w:rsid w:val="008A6E4B"/>
    <w:rsid w:val="008E198E"/>
    <w:rsid w:val="008F2BBB"/>
    <w:rsid w:val="008F5F87"/>
    <w:rsid w:val="0091487E"/>
    <w:rsid w:val="009207BD"/>
    <w:rsid w:val="00943525"/>
    <w:rsid w:val="00983E42"/>
    <w:rsid w:val="009859A9"/>
    <w:rsid w:val="0099662E"/>
    <w:rsid w:val="009A5B3D"/>
    <w:rsid w:val="009B1AEF"/>
    <w:rsid w:val="009C69C7"/>
    <w:rsid w:val="009D53E8"/>
    <w:rsid w:val="009E69EC"/>
    <w:rsid w:val="009F7F3E"/>
    <w:rsid w:val="00A34655"/>
    <w:rsid w:val="00A41061"/>
    <w:rsid w:val="00A42396"/>
    <w:rsid w:val="00A44503"/>
    <w:rsid w:val="00A4773B"/>
    <w:rsid w:val="00A739DE"/>
    <w:rsid w:val="00A740F5"/>
    <w:rsid w:val="00A92DC6"/>
    <w:rsid w:val="00AB11F5"/>
    <w:rsid w:val="00AB4758"/>
    <w:rsid w:val="00AC1123"/>
    <w:rsid w:val="00AC1A01"/>
    <w:rsid w:val="00AC569F"/>
    <w:rsid w:val="00AD3691"/>
    <w:rsid w:val="00AF52EE"/>
    <w:rsid w:val="00B419A0"/>
    <w:rsid w:val="00B51CCD"/>
    <w:rsid w:val="00B54D1A"/>
    <w:rsid w:val="00B57C1D"/>
    <w:rsid w:val="00B659F4"/>
    <w:rsid w:val="00B661F8"/>
    <w:rsid w:val="00B71459"/>
    <w:rsid w:val="00B831F6"/>
    <w:rsid w:val="00BE4D66"/>
    <w:rsid w:val="00BE540D"/>
    <w:rsid w:val="00BF1714"/>
    <w:rsid w:val="00C04533"/>
    <w:rsid w:val="00C2005C"/>
    <w:rsid w:val="00C2191D"/>
    <w:rsid w:val="00C2780C"/>
    <w:rsid w:val="00C31281"/>
    <w:rsid w:val="00C32506"/>
    <w:rsid w:val="00C33A9E"/>
    <w:rsid w:val="00C401F7"/>
    <w:rsid w:val="00C53B7F"/>
    <w:rsid w:val="00C55AEB"/>
    <w:rsid w:val="00C708B5"/>
    <w:rsid w:val="00C9535D"/>
    <w:rsid w:val="00CA1647"/>
    <w:rsid w:val="00CA4D35"/>
    <w:rsid w:val="00CA7867"/>
    <w:rsid w:val="00CB0CB9"/>
    <w:rsid w:val="00CC1C93"/>
    <w:rsid w:val="00CD2F78"/>
    <w:rsid w:val="00CE0EEC"/>
    <w:rsid w:val="00D07CF0"/>
    <w:rsid w:val="00DA6C93"/>
    <w:rsid w:val="00DC58D0"/>
    <w:rsid w:val="00E13BBF"/>
    <w:rsid w:val="00E2052B"/>
    <w:rsid w:val="00E3092C"/>
    <w:rsid w:val="00E31D6A"/>
    <w:rsid w:val="00E325F1"/>
    <w:rsid w:val="00E47184"/>
    <w:rsid w:val="00E51110"/>
    <w:rsid w:val="00E63B49"/>
    <w:rsid w:val="00E6495A"/>
    <w:rsid w:val="00E86935"/>
    <w:rsid w:val="00E87AAD"/>
    <w:rsid w:val="00EA17DB"/>
    <w:rsid w:val="00EB6D09"/>
    <w:rsid w:val="00EC19F7"/>
    <w:rsid w:val="00EC3DB6"/>
    <w:rsid w:val="00EC5442"/>
    <w:rsid w:val="00ED2FC7"/>
    <w:rsid w:val="00ED4E8A"/>
    <w:rsid w:val="00EE3CB5"/>
    <w:rsid w:val="00F15D6C"/>
    <w:rsid w:val="00F24E8D"/>
    <w:rsid w:val="00F26CCF"/>
    <w:rsid w:val="00F3438E"/>
    <w:rsid w:val="00F36E67"/>
    <w:rsid w:val="00F57708"/>
    <w:rsid w:val="00F6036E"/>
    <w:rsid w:val="00F70979"/>
    <w:rsid w:val="00F82AB3"/>
    <w:rsid w:val="00FA0A94"/>
    <w:rsid w:val="00FA4C36"/>
    <w:rsid w:val="00FC06BC"/>
    <w:rsid w:val="00FC1880"/>
    <w:rsid w:val="00FC3983"/>
    <w:rsid w:val="00FC63D8"/>
    <w:rsid w:val="00FE5F24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9F7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CC1C93"/>
    <w:pPr>
      <w:widowControl w:val="0"/>
      <w:autoSpaceDE w:val="0"/>
      <w:autoSpaceDN w:val="0"/>
      <w:ind w:left="106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FA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480FAA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EC1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A5B3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C9535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C1123"/>
    <w:rPr>
      <w:sz w:val="24"/>
      <w:szCs w:val="24"/>
    </w:rPr>
  </w:style>
  <w:style w:type="character" w:styleId="a9">
    <w:name w:val="Hyperlink"/>
    <w:uiPriority w:val="99"/>
    <w:unhideWhenUsed/>
    <w:rsid w:val="001E61F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92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92BA0"/>
    <w:rPr>
      <w:rFonts w:ascii="Courier New" w:hAnsi="Courier New" w:cs="Courier New"/>
    </w:rPr>
  </w:style>
  <w:style w:type="paragraph" w:styleId="aa">
    <w:name w:val="No Spacing"/>
    <w:uiPriority w:val="99"/>
    <w:qFormat/>
    <w:rsid w:val="00E31D6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632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6322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Calibri" w:eastAsia="Calibri" w:hAnsi="Calibri"/>
      <w:sz w:val="20"/>
      <w:szCs w:val="22"/>
      <w:lang w:val="x-none" w:eastAsia="en-US" w:bidi="en-US"/>
    </w:rPr>
  </w:style>
  <w:style w:type="character" w:customStyle="1" w:styleId="ad">
    <w:name w:val="Основной текст Знак"/>
    <w:link w:val="ac"/>
    <w:uiPriority w:val="99"/>
    <w:rsid w:val="0063229C"/>
    <w:rPr>
      <w:rFonts w:ascii="Calibri" w:eastAsia="Calibri" w:hAnsi="Calibri"/>
      <w:szCs w:val="22"/>
      <w:lang w:val="x-none" w:eastAsia="en-US" w:bidi="en-US"/>
    </w:rPr>
  </w:style>
  <w:style w:type="paragraph" w:customStyle="1" w:styleId="Default">
    <w:name w:val="Default"/>
    <w:rsid w:val="0063229C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63229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C1C93"/>
    <w:rPr>
      <w:sz w:val="24"/>
      <w:szCs w:val="24"/>
      <w:lang w:val="uk-UA" w:eastAsia="en-US"/>
    </w:rPr>
  </w:style>
  <w:style w:type="paragraph" w:customStyle="1" w:styleId="21">
    <w:name w:val="Основной текст с отступом 21"/>
    <w:basedOn w:val="a"/>
    <w:rsid w:val="00CC1C93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character" w:styleId="ae">
    <w:name w:val="Strong"/>
    <w:basedOn w:val="a0"/>
    <w:uiPriority w:val="22"/>
    <w:qFormat/>
    <w:rsid w:val="00CC1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9F7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CC1C93"/>
    <w:pPr>
      <w:widowControl w:val="0"/>
      <w:autoSpaceDE w:val="0"/>
      <w:autoSpaceDN w:val="0"/>
      <w:ind w:left="106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FA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480FAA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EC1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A5B3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C9535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C1123"/>
    <w:rPr>
      <w:sz w:val="24"/>
      <w:szCs w:val="24"/>
    </w:rPr>
  </w:style>
  <w:style w:type="character" w:styleId="a9">
    <w:name w:val="Hyperlink"/>
    <w:uiPriority w:val="99"/>
    <w:unhideWhenUsed/>
    <w:rsid w:val="001E61F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92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92BA0"/>
    <w:rPr>
      <w:rFonts w:ascii="Courier New" w:hAnsi="Courier New" w:cs="Courier New"/>
    </w:rPr>
  </w:style>
  <w:style w:type="paragraph" w:styleId="aa">
    <w:name w:val="No Spacing"/>
    <w:uiPriority w:val="99"/>
    <w:qFormat/>
    <w:rsid w:val="00E31D6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632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6322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Calibri" w:eastAsia="Calibri" w:hAnsi="Calibri"/>
      <w:sz w:val="20"/>
      <w:szCs w:val="22"/>
      <w:lang w:val="x-none" w:eastAsia="en-US" w:bidi="en-US"/>
    </w:rPr>
  </w:style>
  <w:style w:type="character" w:customStyle="1" w:styleId="ad">
    <w:name w:val="Основной текст Знак"/>
    <w:link w:val="ac"/>
    <w:uiPriority w:val="99"/>
    <w:rsid w:val="0063229C"/>
    <w:rPr>
      <w:rFonts w:ascii="Calibri" w:eastAsia="Calibri" w:hAnsi="Calibri"/>
      <w:szCs w:val="22"/>
      <w:lang w:val="x-none" w:eastAsia="en-US" w:bidi="en-US"/>
    </w:rPr>
  </w:style>
  <w:style w:type="paragraph" w:customStyle="1" w:styleId="Default">
    <w:name w:val="Default"/>
    <w:rsid w:val="0063229C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63229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C1C93"/>
    <w:rPr>
      <w:sz w:val="24"/>
      <w:szCs w:val="24"/>
      <w:lang w:val="uk-UA" w:eastAsia="en-US"/>
    </w:rPr>
  </w:style>
  <w:style w:type="paragraph" w:customStyle="1" w:styleId="21">
    <w:name w:val="Основной текст с отступом 21"/>
    <w:basedOn w:val="a"/>
    <w:rsid w:val="00CC1C93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character" w:styleId="ae">
    <w:name w:val="Strong"/>
    <w:basedOn w:val="a0"/>
    <w:uiPriority w:val="22"/>
    <w:qFormat/>
    <w:rsid w:val="00CC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Исх</vt:lpstr>
      <vt:lpstr>Исх</vt:lpstr>
    </vt:vector>
  </TitlesOfParts>
  <Company/>
  <LinksUpToDate>false</LinksUpToDate>
  <CharactersWithSpaces>10029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mailto:office@pep.in.ua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babiy</dc:creator>
  <cp:lastModifiedBy>Nadia</cp:lastModifiedBy>
  <cp:revision>11</cp:revision>
  <cp:lastPrinted>2024-01-09T11:28:00Z</cp:lastPrinted>
  <dcterms:created xsi:type="dcterms:W3CDTF">2023-12-14T09:43:00Z</dcterms:created>
  <dcterms:modified xsi:type="dcterms:W3CDTF">2024-01-09T11:28:00Z</dcterms:modified>
</cp:coreProperties>
</file>