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C80935" w:rsidRDefault="004D6779" w:rsidP="007D4B01">
      <w:pPr>
        <w:spacing w:after="0" w:line="240" w:lineRule="auto"/>
        <w:ind w:left="552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 xml:space="preserve">Від </w:t>
      </w:r>
      <w:r w:rsidR="00C91E3F" w:rsidRPr="00C80935">
        <w:rPr>
          <w:rFonts w:ascii="Times New Roman" w:eastAsia="Times New Roman" w:hAnsi="Times New Roman" w:cs="Times New Roman"/>
          <w:bCs/>
          <w:color w:val="000000"/>
          <w:sz w:val="24"/>
          <w:szCs w:val="24"/>
          <w:lang w:eastAsia="ru-RU"/>
        </w:rPr>
        <w:t xml:space="preserve">02.02.2023 </w:t>
      </w:r>
      <w:r w:rsidR="00C80935">
        <w:rPr>
          <w:rFonts w:ascii="Times New Roman" w:eastAsia="Times New Roman" w:hAnsi="Times New Roman" w:cs="Times New Roman"/>
          <w:bCs/>
          <w:color w:val="000000"/>
          <w:sz w:val="24"/>
          <w:szCs w:val="24"/>
          <w:lang w:val="uk-UA" w:eastAsia="ru-RU"/>
        </w:rPr>
        <w:t>№ 2</w:t>
      </w:r>
      <w:r w:rsidR="00C80935" w:rsidRPr="00C80935">
        <w:rPr>
          <w:rFonts w:ascii="Times New Roman" w:eastAsia="Times New Roman" w:hAnsi="Times New Roman" w:cs="Times New Roman"/>
          <w:bCs/>
          <w:color w:val="000000"/>
          <w:sz w:val="24"/>
          <w:szCs w:val="24"/>
          <w:lang w:eastAsia="ru-RU"/>
        </w:rPr>
        <w:t>6</w:t>
      </w: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C80935"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w:t>
      </w:r>
      <w:r w:rsidR="00E95B81">
        <w:rPr>
          <w:rFonts w:ascii="Times New Roman" w:eastAsia="Times New Roman" w:hAnsi="Times New Roman" w:cs="Times New Roman"/>
          <w:b/>
          <w:bCs/>
          <w:color w:val="000000"/>
          <w:sz w:val="28"/>
          <w:szCs w:val="28"/>
          <w:lang w:val="uk-UA" w:eastAsia="ru-RU"/>
        </w:rPr>
        <w:t>уги з поводження з побутовими відходами на об</w:t>
      </w:r>
      <w:r w:rsidR="00E95B81" w:rsidRPr="005A3659">
        <w:rPr>
          <w:rFonts w:ascii="Times New Roman" w:eastAsia="Times New Roman" w:hAnsi="Times New Roman" w:cs="Times New Roman"/>
          <w:b/>
          <w:bCs/>
          <w:color w:val="000000"/>
          <w:sz w:val="28"/>
          <w:szCs w:val="28"/>
          <w:lang w:val="uk-UA" w:eastAsia="ru-RU"/>
        </w:rPr>
        <w:t>’</w:t>
      </w:r>
      <w:r w:rsidR="00C80935">
        <w:rPr>
          <w:rFonts w:ascii="Times New Roman" w:eastAsia="Times New Roman" w:hAnsi="Times New Roman" w:cs="Times New Roman"/>
          <w:b/>
          <w:bCs/>
          <w:color w:val="000000"/>
          <w:sz w:val="28"/>
          <w:szCs w:val="28"/>
          <w:lang w:val="uk-UA" w:eastAsia="ru-RU"/>
        </w:rPr>
        <w:t>єкті Корсунь-Шевченківської</w:t>
      </w:r>
      <w:r w:rsidR="00E95B81">
        <w:rPr>
          <w:rFonts w:ascii="Times New Roman" w:eastAsia="Times New Roman" w:hAnsi="Times New Roman" w:cs="Times New Roman"/>
          <w:b/>
          <w:bCs/>
          <w:color w:val="000000"/>
          <w:sz w:val="28"/>
          <w:szCs w:val="28"/>
          <w:lang w:val="uk-UA" w:eastAsia="ru-RU"/>
        </w:rPr>
        <w:t xml:space="preserve"> ДПІ ГУ ДПС у Черкаській області </w:t>
      </w:r>
      <w:r w:rsidR="00C80935">
        <w:rPr>
          <w:rFonts w:ascii="Times New Roman" w:eastAsia="Times New Roman" w:hAnsi="Times New Roman" w:cs="Times New Roman"/>
          <w:b/>
          <w:bCs/>
          <w:color w:val="000000"/>
          <w:sz w:val="28"/>
          <w:szCs w:val="28"/>
          <w:lang w:val="uk-UA" w:eastAsia="ru-RU"/>
        </w:rPr>
        <w:t>за адресою: м. Корсунь-Шевченківський</w:t>
      </w:r>
      <w:r w:rsidR="00C80935" w:rsidRPr="00C80935">
        <w:rPr>
          <w:rFonts w:ascii="Times New Roman" w:eastAsia="Times New Roman" w:hAnsi="Times New Roman" w:cs="Times New Roman"/>
          <w:b/>
          <w:bCs/>
          <w:color w:val="000000"/>
          <w:sz w:val="28"/>
          <w:szCs w:val="28"/>
          <w:lang w:val="uk-UA" w:eastAsia="ru-RU"/>
        </w:rPr>
        <w:t xml:space="preserve">, </w:t>
      </w:r>
      <w:r w:rsidR="00C80935">
        <w:rPr>
          <w:rFonts w:ascii="Times New Roman" w:eastAsia="Times New Roman" w:hAnsi="Times New Roman" w:cs="Times New Roman"/>
          <w:b/>
          <w:bCs/>
          <w:color w:val="000000"/>
          <w:sz w:val="28"/>
          <w:szCs w:val="28"/>
          <w:lang w:val="uk-UA" w:eastAsia="ru-RU"/>
        </w:rPr>
        <w:t>вул. Ювілеійна</w:t>
      </w:r>
      <w:r w:rsidR="00C80935">
        <w:rPr>
          <w:rFonts w:ascii="Times New Roman" w:eastAsia="Times New Roman" w:hAnsi="Times New Roman" w:cs="Times New Roman"/>
          <w:b/>
          <w:bCs/>
          <w:color w:val="000000"/>
          <w:sz w:val="28"/>
          <w:szCs w:val="28"/>
          <w:lang w:val="en-US" w:eastAsia="ru-RU"/>
        </w:rPr>
        <w:t xml:space="preserve">, </w:t>
      </w:r>
      <w:r w:rsidR="00C80935">
        <w:rPr>
          <w:rFonts w:ascii="Times New Roman" w:eastAsia="Times New Roman" w:hAnsi="Times New Roman" w:cs="Times New Roman"/>
          <w:b/>
          <w:bCs/>
          <w:color w:val="000000"/>
          <w:sz w:val="28"/>
          <w:szCs w:val="28"/>
          <w:lang w:val="uk-UA" w:eastAsia="ru-RU"/>
        </w:rPr>
        <w:t>30</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E95B81">
        <w:rPr>
          <w:rFonts w:ascii="Times New Roman" w:hAnsi="Times New Roman"/>
          <w:sz w:val="28"/>
          <w:szCs w:val="28"/>
          <w:lang w:val="uk-UA"/>
        </w:rPr>
        <w:t>90510000-5</w:t>
      </w:r>
      <w:r w:rsidRPr="008D6B72">
        <w:rPr>
          <w:rFonts w:ascii="Times New Roman" w:eastAsia="Times New Roman" w:hAnsi="Times New Roman" w:cs="Times New Roman"/>
          <w:bCs/>
          <w:color w:val="000000"/>
          <w:sz w:val="28"/>
          <w:szCs w:val="28"/>
          <w:lang w:val="uk-UA" w:eastAsia="ru-RU"/>
        </w:rPr>
        <w:t>)</w:t>
      </w:r>
    </w:p>
    <w:p w:rsidR="00E062BC" w:rsidRPr="005A3659"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sidRPr="005A3659">
        <w:rPr>
          <w:rFonts w:ascii="Times New Roman" w:hAnsi="Times New Roman" w:cs="Times New Roman"/>
          <w:b/>
          <w:bCs/>
          <w:sz w:val="28"/>
          <w:szCs w:val="28"/>
          <w:lang w:val="uk-UA"/>
        </w:rPr>
        <w:t>процедур</w:t>
      </w:r>
      <w:r>
        <w:rPr>
          <w:rFonts w:ascii="Times New Roman" w:hAnsi="Times New Roman" w:cs="Times New Roman"/>
          <w:b/>
          <w:bCs/>
          <w:sz w:val="28"/>
          <w:szCs w:val="28"/>
          <w:lang w:val="uk-UA"/>
        </w:rPr>
        <w:t>а закупівлі:</w:t>
      </w:r>
      <w:r w:rsidRPr="005A3659">
        <w:rPr>
          <w:rFonts w:ascii="Times New Roman" w:hAnsi="Times New Roman" w:cs="Times New Roman"/>
          <w:b/>
          <w:bCs/>
          <w:sz w:val="28"/>
          <w:szCs w:val="28"/>
          <w:lang w:val="uk-UA"/>
        </w:rPr>
        <w:t xml:space="preserve"> «Відкриті торги з особливостями»  </w:t>
      </w:r>
    </w:p>
    <w:p w:rsidR="00E062BC" w:rsidRPr="005A3659" w:rsidRDefault="00E062BC" w:rsidP="00E062BC">
      <w:pPr>
        <w:spacing w:after="0" w:line="240" w:lineRule="auto"/>
        <w:jc w:val="both"/>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5A3659" w:rsidRDefault="00E062BC" w:rsidP="00E062BC">
      <w:pPr>
        <w:spacing w:after="240" w:line="240" w:lineRule="auto"/>
        <w:jc w:val="center"/>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E062BC" w:rsidRPr="005A3659" w:rsidRDefault="00E062BC"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C80935"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w:t>
            </w:r>
            <w:r w:rsidRPr="00890C88">
              <w:rPr>
                <w:rStyle w:val="22"/>
                <w:rFonts w:eastAsiaTheme="minorHAnsi"/>
                <w:sz w:val="24"/>
                <w:szCs w:val="24"/>
              </w:rPr>
              <w:lastRenderedPageBreak/>
              <w:t xml:space="preserve">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w:t>
            </w:r>
            <w:r w:rsidRPr="00890C88">
              <w:rPr>
                <w:rStyle w:val="22"/>
                <w:rFonts w:eastAsiaTheme="minorHAnsi"/>
                <w:sz w:val="24"/>
                <w:szCs w:val="24"/>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D6779" w:rsidRDefault="00632586" w:rsidP="004D67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w:t>
            </w:r>
            <w:r w:rsidR="00E95B81">
              <w:rPr>
                <w:rFonts w:ascii="Times New Roman" w:eastAsia="Times New Roman" w:hAnsi="Times New Roman" w:cs="Times New Roman"/>
                <w:bCs/>
                <w:color w:val="000000"/>
                <w:sz w:val="24"/>
                <w:szCs w:val="24"/>
                <w:lang w:val="uk-UA" w:eastAsia="ru-RU"/>
              </w:rPr>
              <w:t>поводження з побутовими відходами на об</w:t>
            </w:r>
            <w:r w:rsidR="00E95B81" w:rsidRPr="00E95B81">
              <w:rPr>
                <w:rFonts w:ascii="Times New Roman" w:eastAsia="Times New Roman" w:hAnsi="Times New Roman" w:cs="Times New Roman"/>
                <w:bCs/>
                <w:color w:val="000000"/>
                <w:sz w:val="24"/>
                <w:szCs w:val="24"/>
                <w:lang w:eastAsia="ru-RU"/>
              </w:rPr>
              <w:t>’</w:t>
            </w:r>
            <w:r w:rsidR="00C80935">
              <w:rPr>
                <w:rFonts w:ascii="Times New Roman" w:eastAsia="Times New Roman" w:hAnsi="Times New Roman" w:cs="Times New Roman"/>
                <w:bCs/>
                <w:color w:val="000000"/>
                <w:sz w:val="24"/>
                <w:szCs w:val="24"/>
                <w:lang w:val="uk-UA" w:eastAsia="ru-RU"/>
              </w:rPr>
              <w:t>єкті Корсунь-Шевченківської</w:t>
            </w:r>
            <w:r w:rsidR="00E95B81">
              <w:rPr>
                <w:rFonts w:ascii="Times New Roman" w:eastAsia="Times New Roman" w:hAnsi="Times New Roman" w:cs="Times New Roman"/>
                <w:bCs/>
                <w:color w:val="000000"/>
                <w:sz w:val="24"/>
                <w:szCs w:val="24"/>
                <w:lang w:val="uk-UA" w:eastAsia="ru-RU"/>
              </w:rPr>
              <w:t xml:space="preserve"> ДПІ ГУ ДПС у Че</w:t>
            </w:r>
            <w:r w:rsidR="00C80935">
              <w:rPr>
                <w:rFonts w:ascii="Times New Roman" w:eastAsia="Times New Roman" w:hAnsi="Times New Roman" w:cs="Times New Roman"/>
                <w:bCs/>
                <w:color w:val="000000"/>
                <w:sz w:val="24"/>
                <w:szCs w:val="24"/>
                <w:lang w:val="uk-UA" w:eastAsia="ru-RU"/>
              </w:rPr>
              <w:t>ркаській області за адресою: м. Корсунь-Шевченківський</w:t>
            </w:r>
            <w:r w:rsidR="00C80935" w:rsidRPr="00C80935">
              <w:rPr>
                <w:rFonts w:ascii="Times New Roman" w:eastAsia="Times New Roman" w:hAnsi="Times New Roman" w:cs="Times New Roman"/>
                <w:bCs/>
                <w:color w:val="000000"/>
                <w:sz w:val="24"/>
                <w:szCs w:val="24"/>
                <w:lang w:eastAsia="ru-RU"/>
              </w:rPr>
              <w:t xml:space="preserve">, </w:t>
            </w:r>
            <w:r w:rsidR="00C80935">
              <w:rPr>
                <w:rFonts w:ascii="Times New Roman" w:eastAsia="Times New Roman" w:hAnsi="Times New Roman" w:cs="Times New Roman"/>
                <w:bCs/>
                <w:color w:val="000000"/>
                <w:sz w:val="24"/>
                <w:szCs w:val="24"/>
                <w:lang w:val="uk-UA" w:eastAsia="ru-RU"/>
              </w:rPr>
              <w:t>вул. Ювілейна</w:t>
            </w:r>
            <w:r w:rsidR="00C80935">
              <w:rPr>
                <w:rFonts w:ascii="Times New Roman" w:eastAsia="Times New Roman" w:hAnsi="Times New Roman" w:cs="Times New Roman"/>
                <w:bCs/>
                <w:color w:val="000000"/>
                <w:sz w:val="24"/>
                <w:szCs w:val="24"/>
                <w:lang w:val="en-US" w:eastAsia="ru-RU"/>
              </w:rPr>
              <w:t xml:space="preserve">, </w:t>
            </w:r>
            <w:r w:rsidR="00C80935">
              <w:rPr>
                <w:rFonts w:ascii="Times New Roman" w:eastAsia="Times New Roman" w:hAnsi="Times New Roman" w:cs="Times New Roman"/>
                <w:bCs/>
                <w:color w:val="000000"/>
                <w:sz w:val="24"/>
                <w:szCs w:val="24"/>
                <w:lang w:val="uk-UA" w:eastAsia="ru-RU"/>
              </w:rPr>
              <w:t>30</w:t>
            </w:r>
            <w:r w:rsidR="004D6779" w:rsidRPr="00C80935">
              <w:rPr>
                <w:rFonts w:ascii="Times New Roman" w:eastAsia="Times New Roman" w:hAnsi="Times New Roman" w:cs="Times New Roman"/>
                <w:bCs/>
                <w:color w:val="000000"/>
                <w:sz w:val="24"/>
                <w:szCs w:val="24"/>
                <w:lang w:eastAsia="ru-RU"/>
              </w:rPr>
              <w:t xml:space="preserve"> </w:t>
            </w:r>
            <w:r w:rsidR="004D6779">
              <w:rPr>
                <w:rFonts w:ascii="Times New Roman" w:eastAsia="Times New Roman" w:hAnsi="Times New Roman" w:cs="Times New Roman"/>
                <w:bCs/>
                <w:color w:val="000000"/>
                <w:sz w:val="24"/>
                <w:szCs w:val="24"/>
                <w:lang w:val="uk-UA" w:eastAsia="ru-RU"/>
              </w:rPr>
              <w:t>код за ДК 021:2015:90510000-5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C80935" w:rsidRDefault="00E062BC" w:rsidP="00E062BC">
            <w:pPr>
              <w:contextualSpacing/>
              <w:jc w:val="both"/>
              <w:rPr>
                <w:rFonts w:ascii="Times New Roman" w:hAnsi="Times New Roman" w:cs="Times New Roman"/>
                <w:sz w:val="24"/>
                <w:szCs w:val="24"/>
                <w:lang w:val="uk-UA"/>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4D6779">
              <w:rPr>
                <w:rFonts w:ascii="Times New Roman" w:hAnsi="Times New Roman" w:cs="Times New Roman"/>
                <w:sz w:val="24"/>
                <w:szCs w:val="24"/>
                <w:lang w:val="uk-UA"/>
              </w:rPr>
              <w:t xml:space="preserve">м. </w:t>
            </w:r>
            <w:r w:rsidR="00C80935">
              <w:rPr>
                <w:rFonts w:ascii="Times New Roman" w:hAnsi="Times New Roman" w:cs="Times New Roman"/>
                <w:sz w:val="24"/>
                <w:szCs w:val="24"/>
                <w:lang w:val="uk-UA"/>
              </w:rPr>
              <w:t>Корсунь-Шевченківський</w:t>
            </w:r>
            <w:r w:rsidR="00C80935" w:rsidRPr="00C80935">
              <w:rPr>
                <w:rFonts w:ascii="Times New Roman" w:hAnsi="Times New Roman" w:cs="Times New Roman"/>
                <w:sz w:val="24"/>
                <w:szCs w:val="24"/>
              </w:rPr>
              <w:t xml:space="preserve">, </w:t>
            </w:r>
            <w:r w:rsidR="00C80935">
              <w:rPr>
                <w:rFonts w:ascii="Times New Roman" w:hAnsi="Times New Roman" w:cs="Times New Roman"/>
                <w:sz w:val="24"/>
                <w:szCs w:val="24"/>
                <w:lang w:val="uk-UA"/>
              </w:rPr>
              <w:t>вул. Ювілейна</w:t>
            </w:r>
            <w:r w:rsidR="00C80935">
              <w:rPr>
                <w:rFonts w:ascii="Times New Roman" w:hAnsi="Times New Roman" w:cs="Times New Roman"/>
                <w:sz w:val="24"/>
                <w:szCs w:val="24"/>
                <w:lang w:val="en-US"/>
              </w:rPr>
              <w:t xml:space="preserve">, </w:t>
            </w:r>
            <w:r w:rsidR="00C80935">
              <w:rPr>
                <w:rFonts w:ascii="Times New Roman" w:hAnsi="Times New Roman" w:cs="Times New Roman"/>
                <w:sz w:val="24"/>
                <w:szCs w:val="24"/>
                <w:lang w:val="uk-UA"/>
              </w:rPr>
              <w:t>30</w:t>
            </w:r>
          </w:p>
          <w:p w:rsidR="00E95B81" w:rsidRDefault="00E95B81" w:rsidP="00E062BC">
            <w:pPr>
              <w:contextualSpacing/>
              <w:jc w:val="both"/>
              <w:rPr>
                <w:rFonts w:ascii="Times New Roman" w:hAnsi="Times New Roman" w:cs="Times New Roman"/>
                <w:sz w:val="24"/>
                <w:szCs w:val="24"/>
                <w:lang w:val="uk-UA"/>
              </w:rPr>
            </w:pPr>
          </w:p>
          <w:p w:rsidR="00E95B81" w:rsidRPr="00E95B81" w:rsidRDefault="00E95B81" w:rsidP="00E062BC">
            <w:pPr>
              <w:contextualSpacing/>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Обсяг надання послуг: </w:t>
            </w:r>
            <w:r w:rsidR="00C80935">
              <w:rPr>
                <w:rFonts w:ascii="Times New Roman" w:hAnsi="Times New Roman" w:cs="Times New Roman"/>
                <w:b/>
                <w:sz w:val="24"/>
                <w:szCs w:val="24"/>
                <w:lang w:val="uk-UA"/>
              </w:rPr>
              <w:t>15</w:t>
            </w:r>
            <w:r w:rsidRPr="00E95B81">
              <w:rPr>
                <w:rFonts w:ascii="Times New Roman" w:hAnsi="Times New Roman" w:cs="Times New Roman"/>
                <w:b/>
                <w:sz w:val="24"/>
                <w:szCs w:val="24"/>
                <w:lang w:val="uk-UA"/>
              </w:rPr>
              <w:t xml:space="preserve"> м </w:t>
            </w:r>
            <w:r w:rsidRPr="00E95B81">
              <w:rPr>
                <w:rFonts w:ascii="Times New Roman" w:hAnsi="Times New Roman" w:cs="Times New Roman"/>
                <w:b/>
                <w:sz w:val="24"/>
                <w:szCs w:val="24"/>
                <w:vertAlign w:val="superscript"/>
                <w:lang w:val="uk-UA"/>
              </w:rPr>
              <w:t>3</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C80935"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90C88">
              <w:rPr>
                <w:rFonts w:ascii="Times New Roman" w:eastAsia="Times New Roman" w:hAnsi="Times New Roman" w:cs="Times New Roman"/>
                <w:color w:val="000000"/>
                <w:sz w:val="24"/>
                <w:szCs w:val="24"/>
                <w:lang w:eastAsia="ru-RU"/>
              </w:rPr>
              <w:t>р</w:t>
            </w:r>
            <w:proofErr w:type="gramEnd"/>
            <w:r w:rsidRPr="00890C88">
              <w:rPr>
                <w:rFonts w:ascii="Times New Roman" w:eastAsia="Times New Roman" w:hAnsi="Times New Roman" w:cs="Times New Roman"/>
                <w:color w:val="000000"/>
                <w:sz w:val="24"/>
                <w:szCs w:val="24"/>
                <w:lang w:eastAsia="ru-RU"/>
              </w:rPr>
              <w:t>івних умовах</w:t>
            </w:r>
            <w:r w:rsidRPr="00890C88">
              <w:rPr>
                <w:rFonts w:ascii="Times New Roman" w:eastAsia="Times New Roman" w:hAnsi="Times New Roman" w:cs="Times New Roman"/>
                <w:color w:val="000000"/>
                <w:sz w:val="24"/>
                <w:szCs w:val="24"/>
                <w:lang w:val="uk-UA" w:eastAsia="ru-RU"/>
              </w:rPr>
              <w:t>.</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890C88">
              <w:rPr>
                <w:rFonts w:ascii="Times New Roman" w:hAnsi="Times New Roman" w:cs="Times New Roman"/>
                <w:color w:val="000000"/>
                <w:sz w:val="24"/>
                <w:szCs w:val="24"/>
              </w:rPr>
              <w:t>своїй</w:t>
            </w:r>
            <w:proofErr w:type="gramEnd"/>
            <w:r w:rsidRPr="00890C88">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Кабінету Міністрів </w:t>
            </w:r>
            <w:proofErr w:type="gramStart"/>
            <w:r w:rsidRPr="00890C88">
              <w:rPr>
                <w:rFonts w:ascii="Times New Roman" w:hAnsi="Times New Roman" w:cs="Times New Roman"/>
                <w:color w:val="000000"/>
                <w:sz w:val="24"/>
                <w:szCs w:val="24"/>
              </w:rPr>
              <w:t>в</w:t>
            </w:r>
            <w:proofErr w:type="gramEnd"/>
            <w:r w:rsidRPr="00890C88">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890C8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C80935"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E062BC" w:rsidRDefault="00E062BC" w:rsidP="00D93F4D">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C80935"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C80935"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Pr="00036FC5"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77414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sidR="00C91E3F">
              <w:rPr>
                <w:rFonts w:ascii="Times New Roman" w:eastAsia="Times New Roman" w:hAnsi="Times New Roman" w:cs="Times New Roman"/>
                <w:color w:val="000000"/>
                <w:sz w:val="24"/>
                <w:szCs w:val="24"/>
                <w:lang w:val="uk-UA" w:eastAsia="ru-RU"/>
              </w:rPr>
              <w:t>10</w:t>
            </w:r>
            <w:r w:rsidR="007D4B01">
              <w:rPr>
                <w:rFonts w:ascii="Times New Roman" w:eastAsia="Times New Roman" w:hAnsi="Times New Roman" w:cs="Times New Roman"/>
                <w:color w:val="000000"/>
                <w:sz w:val="24"/>
                <w:szCs w:val="24"/>
                <w:lang w:val="uk-UA" w:eastAsia="ru-RU"/>
              </w:rPr>
              <w:t xml:space="preserve">.02.2023 </w:t>
            </w:r>
            <w:r w:rsidR="00774148">
              <w:rPr>
                <w:rFonts w:ascii="Times New Roman" w:eastAsia="Times New Roman" w:hAnsi="Times New Roman" w:cs="Times New Roman"/>
                <w:color w:val="000000"/>
                <w:sz w:val="24"/>
                <w:szCs w:val="24"/>
                <w:lang w:val="uk-UA" w:eastAsia="ru-RU"/>
              </w:rPr>
              <w:t>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B12A4"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w:t>
            </w:r>
            <w:r w:rsidR="002B12A4">
              <w:rPr>
                <w:rFonts w:ascii="Times New Roman" w:eastAsia="Times New Roman" w:hAnsi="Times New Roman" w:cs="Times New Roman"/>
                <w:color w:val="000000"/>
                <w:sz w:val="24"/>
                <w:szCs w:val="24"/>
                <w:lang w:eastAsia="ru-RU"/>
              </w:rPr>
              <w:t xml:space="preserve">авершення </w:t>
            </w:r>
            <w:r w:rsidR="002B12A4">
              <w:rPr>
                <w:rFonts w:ascii="Times New Roman" w:eastAsia="Times New Roman" w:hAnsi="Times New Roman" w:cs="Times New Roman"/>
                <w:color w:val="000000"/>
                <w:sz w:val="24"/>
                <w:szCs w:val="24"/>
                <w:lang w:val="uk-UA" w:eastAsia="ru-RU"/>
              </w:rPr>
              <w:t>терміну подання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E062BC" w:rsidRDefault="00E062BC" w:rsidP="00E062BC">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2BC" w:rsidRPr="00B206C3"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color w:val="000000"/>
          <w:sz w:val="24"/>
          <w:szCs w:val="24"/>
          <w:lang w:val="en-US" w:eastAsia="ru-RU"/>
        </w:rPr>
      </w:pPr>
    </w:p>
    <w:p w:rsidR="00D02D4E" w:rsidRDefault="00D02D4E"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E062BC" w:rsidRPr="002B12A4" w:rsidRDefault="00E062BC" w:rsidP="00E062BC">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Додаток № 1 до тендерної документації</w:t>
      </w:r>
    </w:p>
    <w:p w:rsidR="00E062BC" w:rsidRPr="002B12A4" w:rsidRDefault="00E062BC" w:rsidP="00E062BC">
      <w:pPr>
        <w:spacing w:line="240" w:lineRule="auto"/>
        <w:jc w:val="center"/>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8"/>
        <w:gridCol w:w="6278"/>
      </w:tblGrid>
      <w:tr w:rsidR="002B12A4" w:rsidRPr="00C80935" w:rsidTr="004D6779">
        <w:trPr>
          <w:trHeight w:val="1269"/>
        </w:trPr>
        <w:tc>
          <w:tcPr>
            <w:tcW w:w="567" w:type="dxa"/>
            <w:shd w:val="clear" w:color="auto" w:fill="auto"/>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sz w:val="24"/>
                <w:szCs w:val="24"/>
                <w:lang w:val="uk-UA" w:eastAsia="uk-UA"/>
              </w:rPr>
              <w:t>№ з/п</w:t>
            </w:r>
          </w:p>
        </w:tc>
        <w:tc>
          <w:tcPr>
            <w:tcW w:w="30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Кваліфікаційні (</w:t>
            </w:r>
            <w:r w:rsidRPr="002B12A4">
              <w:rPr>
                <w:rFonts w:ascii="Times New Roman" w:eastAsia="Times New Roman" w:hAnsi="Times New Roman" w:cs="Times New Roman"/>
                <w:b/>
                <w:bCs/>
                <w:color w:val="000000"/>
                <w:sz w:val="24"/>
                <w:szCs w:val="24"/>
                <w:lang w:val="uk-UA" w:eastAsia="uk-UA"/>
              </w:rPr>
              <w:t>кваліфікаційний</w:t>
            </w:r>
            <w:r w:rsidRPr="002B12A4">
              <w:rPr>
                <w:rFonts w:ascii="Times New Roman" w:eastAsia="Times New Roman" w:hAnsi="Times New Roman" w:cs="Times New Roman"/>
                <w:b/>
                <w:bCs/>
                <w:sz w:val="24"/>
                <w:szCs w:val="24"/>
                <w:lang w:val="uk-UA"/>
              </w:rPr>
              <w:t>) критерії процедури закупівлі відповідно до статті 16 Закону</w:t>
            </w:r>
          </w:p>
        </w:tc>
        <w:tc>
          <w:tcPr>
            <w:tcW w:w="62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Інформація про спосіб документального підтвердження відповідності учасників кваліфікаційним (кваліфікаційному) критеріям</w:t>
            </w:r>
          </w:p>
        </w:tc>
      </w:tr>
      <w:tr w:rsidR="002B12A4" w:rsidRPr="00C80935"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1</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спеціального автотранспорту для надання послуг по вивезенню твердих побутових відходів, із зазначенням переліку автотранспорту.</w:t>
            </w:r>
          </w:p>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eastAsia="uk-UA"/>
              </w:rPr>
              <w:t>На підтвердження інформації, вказаній у довідці, учасник має надати підтверджувальні документи щодо права власності на спеціально обладнані транспортні засоби та/або копії договорів оренди на користування спеціальним автотранспортом на період дії договору з надання послуг по вивезенню та знешкодженню твердих побутових відходів.</w:t>
            </w:r>
          </w:p>
        </w:tc>
      </w:tr>
      <w:tr w:rsidR="002B12A4" w:rsidRPr="002B12A4"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2</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278" w:type="dxa"/>
            <w:shd w:val="clear" w:color="auto" w:fill="auto"/>
          </w:tcPr>
          <w:p w:rsidR="002B12A4" w:rsidRPr="002B12A4" w:rsidRDefault="002B12A4" w:rsidP="004D6779">
            <w:pPr>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процедури закупівлі працівників відповідної кваліфікації, які мають необхідні знання та досвід</w:t>
            </w:r>
            <w:r w:rsidRPr="002B12A4">
              <w:rPr>
                <w:rFonts w:ascii="Times New Roman" w:eastAsia="Times New Roman" w:hAnsi="Times New Roman" w:cs="Times New Roman"/>
                <w:b/>
                <w:sz w:val="24"/>
                <w:szCs w:val="24"/>
                <w:lang w:val="uk-UA" w:eastAsia="uk-UA"/>
              </w:rPr>
              <w:t xml:space="preserve"> із зазначенням:</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ПІБ;</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посади;</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кваліфікації/спеціалізації/тощо;</w:t>
            </w:r>
          </w:p>
          <w:p w:rsidR="002B12A4" w:rsidRPr="002B12A4" w:rsidRDefault="002B12A4" w:rsidP="004D6779">
            <w:pPr>
              <w:tabs>
                <w:tab w:val="left" w:pos="646"/>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стажу роботи.</w:t>
            </w:r>
          </w:p>
        </w:tc>
      </w:tr>
      <w:tr w:rsidR="002B12A4" w:rsidRPr="002B12A4" w:rsidTr="004D6779">
        <w:trPr>
          <w:trHeight w:val="390"/>
        </w:trPr>
        <w:tc>
          <w:tcPr>
            <w:tcW w:w="567" w:type="dxa"/>
            <w:shd w:val="clear" w:color="auto" w:fill="auto"/>
          </w:tcPr>
          <w:p w:rsidR="002B12A4" w:rsidRPr="002B12A4" w:rsidRDefault="002B12A4" w:rsidP="004D6779">
            <w:pPr>
              <w:jc w:val="center"/>
              <w:rPr>
                <w:rFonts w:ascii="Times New Roman" w:hAnsi="Times New Roman" w:cs="Times New Roman"/>
                <w:sz w:val="24"/>
                <w:szCs w:val="24"/>
                <w:highlight w:val="yellow"/>
                <w:lang w:val="uk-UA"/>
              </w:rPr>
            </w:pPr>
            <w:r w:rsidRPr="002B12A4">
              <w:rPr>
                <w:rFonts w:ascii="Times New Roman" w:hAnsi="Times New Roman" w:cs="Times New Roman"/>
                <w:sz w:val="24"/>
                <w:szCs w:val="24"/>
                <w:lang w:val="uk-UA"/>
              </w:rPr>
              <w:t>3</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 xml:space="preserve">Копії аналогічних за предметом закупівлі договорів (не менше 2-ох договорів) </w:t>
            </w:r>
            <w:r w:rsidRPr="002B12A4">
              <w:rPr>
                <w:rFonts w:ascii="Times New Roman" w:eastAsia="Times New Roman" w:hAnsi="Times New Roman" w:cs="Times New Roman"/>
                <w:b/>
                <w:sz w:val="24"/>
                <w:szCs w:val="24"/>
                <w:u w:val="single"/>
                <w:lang w:val="uk-UA"/>
              </w:rPr>
              <w:t>протягом останніх 3 (трьох) років, укладені щонайменше із 2-ма замовниками</w:t>
            </w:r>
            <w:r w:rsidRPr="002B12A4">
              <w:rPr>
                <w:rFonts w:ascii="Times New Roman" w:eastAsia="Times New Roman" w:hAnsi="Times New Roman" w:cs="Times New Roman"/>
                <w:sz w:val="24"/>
                <w:szCs w:val="24"/>
                <w:lang w:val="uk-UA"/>
              </w:rPr>
              <w:t xml:space="preserve"> та первинні документи (документ), що підтверджують виконання цих договорів (видаткові накладні/акти виконаних робіт/акти наданих послуг/тощо).</w:t>
            </w:r>
          </w:p>
          <w:p w:rsidR="002B12A4" w:rsidRPr="002B12A4" w:rsidRDefault="002B12A4" w:rsidP="004D6779">
            <w:pPr>
              <w:widowControl w:val="0"/>
              <w:tabs>
                <w:tab w:val="left" w:pos="1080"/>
              </w:tabs>
              <w:ind w:firstLine="314"/>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Аналогічні за предметом закупівлі договори</w:t>
            </w:r>
            <w:r w:rsidRPr="002B12A4">
              <w:rPr>
                <w:rFonts w:ascii="Times New Roman" w:eastAsia="Times New Roman" w:hAnsi="Times New Roman" w:cs="Times New Roman"/>
                <w:sz w:val="24"/>
                <w:szCs w:val="24"/>
                <w:lang w:val="uk-UA"/>
              </w:rPr>
              <w:t xml:space="preserve"> </w:t>
            </w:r>
            <w:r w:rsidRPr="002B12A4">
              <w:rPr>
                <w:rFonts w:ascii="Times New Roman" w:eastAsia="Times New Roman" w:hAnsi="Times New Roman" w:cs="Times New Roman"/>
                <w:i/>
                <w:sz w:val="24"/>
                <w:szCs w:val="24"/>
                <w:lang w:val="uk-UA"/>
              </w:rPr>
              <w:t>можуть бути надані без додатків або інших невід’ємних його частин (специфікацій, додаткових угод тощо).</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Первинні документи, що підтверджують виконання аналогічного договору дозволяється подавати не в повному обсязі.</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 xml:space="preserve">Під аналогічним договором слід розуміти виконаний договір, за умовами якого було надано послуги </w:t>
            </w:r>
            <w:r w:rsidRPr="002B12A4">
              <w:rPr>
                <w:rFonts w:ascii="Times New Roman" w:eastAsia="Times New Roman" w:hAnsi="Times New Roman" w:cs="Times New Roman"/>
                <w:i/>
                <w:snapToGrid w:val="0"/>
                <w:color w:val="000000"/>
                <w:sz w:val="24"/>
                <w:szCs w:val="24"/>
                <w:lang w:val="uk-UA" w:eastAsia="uk-UA"/>
              </w:rPr>
              <w:t>по вивезенню та знешкодженню твердих побутових відходів.</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Вищезазначені вимоги поширюються на всі аналогічні за предметом закупівлі договори.</w:t>
            </w:r>
          </w:p>
        </w:tc>
      </w:tr>
    </w:tbl>
    <w:p w:rsidR="002B12A4" w:rsidRPr="002B12A4" w:rsidRDefault="002B12A4" w:rsidP="002B12A4">
      <w:pPr>
        <w:jc w:val="both"/>
        <w:rPr>
          <w:rFonts w:ascii="Times New Roman" w:eastAsia="Times New Roman" w:hAnsi="Times New Roman" w:cs="Times New Roman"/>
          <w:sz w:val="24"/>
          <w:szCs w:val="24"/>
          <w:lang w:val="uk-UA" w:eastAsia="uk-UA"/>
        </w:rPr>
      </w:pP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sz w:val="24"/>
          <w:szCs w:val="24"/>
          <w:lang w:val="uk-UA" w:eastAsia="uk-UA"/>
        </w:rPr>
      </w:pPr>
      <w:r w:rsidRPr="002B12A4">
        <w:rPr>
          <w:rFonts w:ascii="Times New Roman" w:eastAsia="Times New Roman" w:hAnsi="Times New Roman" w:cs="Times New Roman"/>
          <w:b/>
          <w:iCs/>
          <w:sz w:val="24"/>
          <w:szCs w:val="24"/>
          <w:lang w:val="uk-UA" w:eastAsia="uk-UA"/>
        </w:rPr>
        <w:tab/>
      </w:r>
      <w:r w:rsidRPr="002B12A4">
        <w:rPr>
          <w:rFonts w:ascii="Times New Roman" w:eastAsia="Times New Roman" w:hAnsi="Times New Roman" w:cs="Times New Roman"/>
          <w:b/>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jc w:val="both"/>
        <w:rPr>
          <w:rFonts w:ascii="Times New Roman" w:eastAsia="Times New Roman" w:hAnsi="Times New Roman" w:cs="Times New Roman"/>
          <w:b/>
          <w:i/>
          <w:iCs/>
          <w:sz w:val="24"/>
          <w:szCs w:val="24"/>
          <w:lang w:val="uk-UA" w:eastAsia="uk-UA"/>
        </w:rPr>
      </w:pPr>
    </w:p>
    <w:p w:rsidR="00E062BC" w:rsidRPr="002B12A4" w:rsidRDefault="00E062BC" w:rsidP="00E062BC">
      <w:pPr>
        <w:spacing w:after="0" w:line="240" w:lineRule="auto"/>
        <w:rPr>
          <w:rFonts w:ascii="Times New Roman" w:eastAsia="Times New Roman" w:hAnsi="Times New Roman" w:cs="Times New Roman"/>
          <w:sz w:val="24"/>
          <w:szCs w:val="24"/>
          <w:lang w:val="uk-UA" w:eastAsia="ru-RU"/>
        </w:rPr>
      </w:pPr>
    </w:p>
    <w:p w:rsidR="00D02D4E" w:rsidRPr="002B12A4" w:rsidRDefault="00D02D4E"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Pr="00AE0232" w:rsidRDefault="00AE0232" w:rsidP="00E062BC">
      <w:pPr>
        <w:spacing w:line="256" w:lineRule="auto"/>
        <w:jc w:val="both"/>
        <w:rPr>
          <w:rFonts w:ascii="Times New Roman" w:eastAsia="Times New Roman" w:hAnsi="Times New Roman" w:cs="Times New Roman"/>
          <w:sz w:val="24"/>
          <w:szCs w:val="24"/>
          <w:lang w:val="uk-UA"/>
        </w:rPr>
      </w:pPr>
    </w:p>
    <w:p w:rsidR="00E062BC" w:rsidRPr="00156C6B" w:rsidRDefault="00E062BC" w:rsidP="00E062B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E062BC" w:rsidRPr="008E47D3" w:rsidRDefault="00E062BC" w:rsidP="00E062BC">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E062BC" w:rsidRPr="003609AB" w:rsidRDefault="00E062BC" w:rsidP="00E062B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65325">
        <w:rPr>
          <w:rFonts w:ascii="Times New Roman" w:eastAsia="Times New Roman" w:hAnsi="Times New Roman" w:cs="Times New Roman"/>
          <w:sz w:val="24"/>
          <w:szCs w:val="24"/>
        </w:rPr>
        <w:t>в</w:t>
      </w:r>
      <w:proofErr w:type="gramEnd"/>
      <w:r w:rsidRPr="00065325">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E062BC" w:rsidRPr="00065325" w:rsidRDefault="00E062BC" w:rsidP="00E062BC">
      <w:pPr>
        <w:spacing w:after="0" w:line="240" w:lineRule="auto"/>
        <w:jc w:val="both"/>
        <w:rPr>
          <w:rFonts w:ascii="Times New Roman" w:eastAsia="Times New Roman" w:hAnsi="Times New Roman" w:cs="Times New Roman"/>
          <w:sz w:val="24"/>
          <w:szCs w:val="24"/>
        </w:rPr>
      </w:pPr>
    </w:p>
    <w:p w:rsidR="00E062BC" w:rsidRPr="00065325" w:rsidRDefault="00E062BC" w:rsidP="00E062B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rsidR="00E062BC" w:rsidRPr="0073210B" w:rsidRDefault="00E062BC" w:rsidP="00E062B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w:t>
      </w:r>
      <w:proofErr w:type="gramStart"/>
      <w:r w:rsidRPr="0073210B">
        <w:rPr>
          <w:rFonts w:ascii="Times New Roman" w:eastAsia="Times New Roman" w:hAnsi="Times New Roman" w:cs="Times New Roman"/>
          <w:sz w:val="24"/>
          <w:szCs w:val="24"/>
        </w:rPr>
        <w:t>вл</w:t>
      </w:r>
      <w:proofErr w:type="gramEnd"/>
      <w:r w:rsidRPr="0073210B">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3210B">
        <w:rPr>
          <w:rFonts w:ascii="Times New Roman" w:eastAsia="Times New Roman" w:hAnsi="Times New Roman" w:cs="Times New Roman"/>
          <w:sz w:val="24"/>
          <w:szCs w:val="24"/>
        </w:rPr>
        <w:t>другою</w:t>
      </w:r>
      <w:proofErr w:type="gramEnd"/>
      <w:r w:rsidRPr="0073210B">
        <w:rPr>
          <w:rFonts w:ascii="Times New Roman" w:eastAsia="Times New Roman" w:hAnsi="Times New Roman" w:cs="Times New Roman"/>
          <w:sz w:val="24"/>
          <w:szCs w:val="24"/>
        </w:rPr>
        <w:t xml:space="preserve"> статті 17 Закону. </w:t>
      </w:r>
    </w:p>
    <w:p w:rsidR="00E062BC" w:rsidRPr="00065325" w:rsidRDefault="00E062BC" w:rsidP="00E062BC">
      <w:pPr>
        <w:spacing w:after="0" w:line="240" w:lineRule="auto"/>
        <w:rPr>
          <w:rFonts w:ascii="Times New Roman" w:eastAsia="Times New Roman" w:hAnsi="Times New Roman" w:cs="Times New Roman"/>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firstRow="0" w:lastRow="0" w:firstColumn="0" w:lastColumn="0" w:noHBand="0" w:noVBand="1"/>
      </w:tblPr>
      <w:tblGrid>
        <w:gridCol w:w="765"/>
        <w:gridCol w:w="4350"/>
        <w:gridCol w:w="5050"/>
      </w:tblGrid>
      <w:tr w:rsidR="00E062BC" w:rsidRPr="00065325" w:rsidTr="00E062BC">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062BC" w:rsidRPr="00065325" w:rsidTr="00E062BC">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73210B" w:rsidRDefault="00E062BC" w:rsidP="00E062BC">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6" w:history="1">
              <w:r w:rsidRPr="004B72F4">
                <w:rPr>
                  <w:rFonts w:ascii="Times New Roman" w:eastAsia="Times New Roman" w:hAnsi="Times New Roman" w:cs="Times New Roman"/>
                  <w:i/>
                  <w:color w:val="0000FF"/>
                  <w:u w:val="single"/>
                  <w:lang w:val="uk-UA" w:eastAsia="uk-UA"/>
                </w:rPr>
                <w:t>https://vytiah.mvs.gov.ua/app/checkStatus</w:t>
              </w:r>
            </w:hyperlink>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rsidR="00E062BC" w:rsidRPr="00065325" w:rsidRDefault="00E062BC" w:rsidP="00E062BC">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E062BC" w:rsidRPr="00065325" w:rsidTr="00E062BC">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73210B" w:rsidRDefault="00E062BC" w:rsidP="00E062BC">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w:t>
            </w:r>
            <w:proofErr w:type="gramStart"/>
            <w:r w:rsidRPr="0073210B">
              <w:rPr>
                <w:rFonts w:ascii="Times New Roman" w:eastAsia="Times New Roman" w:hAnsi="Times New Roman" w:cs="Times New Roman"/>
                <w:sz w:val="24"/>
                <w:szCs w:val="24"/>
              </w:rPr>
              <w:t>п</w:t>
            </w:r>
            <w:proofErr w:type="gramEnd"/>
            <w:r w:rsidRPr="0073210B">
              <w:rPr>
                <w:rFonts w:ascii="Times New Roman" w:eastAsia="Times New Roman" w:hAnsi="Times New Roman" w:cs="Times New Roman"/>
                <w:sz w:val="24"/>
                <w:szCs w:val="24"/>
              </w:rPr>
              <w:t>ідтвердження відсутності підстав) повинен надати таку інформацію:</w:t>
            </w:r>
          </w:p>
        </w:tc>
      </w:tr>
      <w:tr w:rsidR="00E062BC" w:rsidRPr="00065325" w:rsidTr="00E062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ED35B9" w:rsidRDefault="00E062BC" w:rsidP="00E062BC">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7" w:history="1">
              <w:r w:rsidRPr="004B72F4">
                <w:rPr>
                  <w:rFonts w:ascii="Times New Roman" w:hAnsi="Times New Roman" w:cs="Times New Roman"/>
                  <w:i/>
                  <w:color w:val="0000FF"/>
                  <w:u w:val="single"/>
                  <w:lang w:val="uk-UA"/>
                </w:rPr>
                <w:t>https://vytiah.mvs.gov.ua/app/checkStatus</w:t>
              </w:r>
            </w:hyperlink>
          </w:p>
        </w:tc>
      </w:tr>
      <w:tr w:rsidR="00E062BC" w:rsidRPr="00065325" w:rsidTr="00E062B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hd w:val="clear" w:color="auto" w:fill="FFFFFF"/>
        <w:spacing w:after="0" w:line="240" w:lineRule="auto"/>
        <w:jc w:val="both"/>
        <w:rPr>
          <w:rFonts w:ascii="Times New Roman" w:eastAsia="Times New Roman" w:hAnsi="Times New Roman" w:cs="Times New Roman"/>
          <w:b/>
          <w:i/>
          <w:sz w:val="24"/>
          <w:szCs w:val="24"/>
        </w:rPr>
      </w:pPr>
    </w:p>
    <w:p w:rsidR="00E062BC" w:rsidRPr="00ED35B9" w:rsidRDefault="00E062BC" w:rsidP="00E062B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w:t>
      </w:r>
      <w:proofErr w:type="gramStart"/>
      <w:r w:rsidRPr="00ED35B9">
        <w:rPr>
          <w:rFonts w:ascii="Times New Roman" w:eastAsia="Times New Roman" w:hAnsi="Times New Roman" w:cs="Times New Roman"/>
          <w:sz w:val="24"/>
          <w:szCs w:val="24"/>
        </w:rPr>
        <w:t>вл</w:t>
      </w:r>
      <w:proofErr w:type="gramEnd"/>
      <w:r w:rsidRPr="00ED35B9">
        <w:rPr>
          <w:rFonts w:ascii="Times New Roman" w:eastAsia="Times New Roman" w:hAnsi="Times New Roman" w:cs="Times New Roman"/>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062BC" w:rsidRPr="00065325" w:rsidRDefault="00E062BC" w:rsidP="00E062B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E062BC" w:rsidRDefault="00E062BC" w:rsidP="00E062B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062BC" w:rsidRPr="00ED35B9" w:rsidRDefault="00E062BC" w:rsidP="00E062B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2BC" w:rsidRPr="00ED35B9" w:rsidRDefault="00E062BC" w:rsidP="00E062BC">
      <w:pPr>
        <w:spacing w:after="240" w:line="240" w:lineRule="auto"/>
        <w:ind w:firstLine="708"/>
        <w:jc w:val="both"/>
        <w:rPr>
          <w:rFonts w:ascii="Times New Roman" w:eastAsia="Times New Roman" w:hAnsi="Times New Roman" w:cs="Times New Roman"/>
          <w:sz w:val="24"/>
          <w:szCs w:val="24"/>
          <w:lang w:val="uk-UA"/>
        </w:rPr>
      </w:pPr>
    </w:p>
    <w:p w:rsidR="00E062BC" w:rsidRPr="00C80935" w:rsidRDefault="00E062BC" w:rsidP="00E70651">
      <w:pPr>
        <w:spacing w:after="240" w:line="240" w:lineRule="auto"/>
        <w:ind w:firstLine="708"/>
        <w:jc w:val="right"/>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240" w:line="240" w:lineRule="auto"/>
        <w:ind w:firstLine="708"/>
        <w:jc w:val="right"/>
        <w:rPr>
          <w:rFonts w:ascii="Times New Roman" w:eastAsia="Times New Roman" w:hAnsi="Times New Roman" w:cs="Times New Roman"/>
          <w:sz w:val="24"/>
          <w:szCs w:val="24"/>
          <w:lang w:val="uk-UA" w:eastAsia="ru-RU"/>
        </w:rPr>
      </w:pPr>
      <w:r w:rsidRPr="00C80935">
        <w:rPr>
          <w:rFonts w:ascii="Times New Roman" w:eastAsia="Times New Roman" w:hAnsi="Times New Roman" w:cs="Times New Roman"/>
          <w:b/>
          <w:bCs/>
          <w:color w:val="000000"/>
          <w:sz w:val="24"/>
          <w:szCs w:val="24"/>
          <w:lang w:val="uk-UA" w:eastAsia="ru-RU"/>
        </w:rPr>
        <w:t>Додаток № 3 до тендерної документації</w:t>
      </w:r>
    </w:p>
    <w:p w:rsidR="00E062BC" w:rsidRPr="00C80935" w:rsidRDefault="00E062BC" w:rsidP="00E062BC">
      <w:pPr>
        <w:pStyle w:val="a8"/>
        <w:ind w:left="-426"/>
        <w:jc w:val="center"/>
        <w:rPr>
          <w:rFonts w:ascii="Times New Roman" w:eastAsia="Times New Roman" w:hAnsi="Times New Roman" w:cs="Times New Roman"/>
          <w:b/>
          <w:bCs/>
          <w:color w:val="000000"/>
          <w:sz w:val="24"/>
          <w:szCs w:val="24"/>
          <w:lang w:val="uk-UA" w:eastAsia="ru-RU"/>
        </w:rPr>
      </w:pPr>
      <w:r w:rsidRPr="00C80935">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 </w:t>
      </w:r>
    </w:p>
    <w:p w:rsidR="00E062BC" w:rsidRPr="00C80935" w:rsidRDefault="00E062BC" w:rsidP="00E062BC">
      <w:pPr>
        <w:pBdr>
          <w:top w:val="nil"/>
          <w:left w:val="nil"/>
          <w:bottom w:val="nil"/>
          <w:right w:val="nil"/>
          <w:between w:val="nil"/>
        </w:pBdr>
        <w:spacing w:after="0" w:line="240" w:lineRule="auto"/>
        <w:ind w:left="-426"/>
        <w:jc w:val="center"/>
        <w:rPr>
          <w:rFonts w:ascii="Times New Roman" w:hAnsi="Times New Roman" w:cs="Times New Roman"/>
          <w:b/>
          <w:sz w:val="24"/>
          <w:szCs w:val="24"/>
          <w:lang w:val="uk-UA"/>
        </w:rPr>
      </w:pPr>
    </w:p>
    <w:p w:rsidR="00E062BC" w:rsidRPr="00C80935" w:rsidRDefault="00E062BC" w:rsidP="00E062BC">
      <w:pPr>
        <w:spacing w:line="240" w:lineRule="auto"/>
        <w:ind w:left="-426"/>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ТЕХНІЧНІ ВИМОГИ</w:t>
      </w:r>
    </w:p>
    <w:p w:rsidR="00E062BC" w:rsidRPr="00C80935" w:rsidRDefault="00E062BC"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A3659" w:rsidRPr="00C80935" w:rsidRDefault="005A3659" w:rsidP="005A3659">
      <w:pPr>
        <w:widowControl w:val="0"/>
        <w:ind w:right="113"/>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Послуги по вивезенню та знешкодженню твердих побутових відходів</w:t>
      </w:r>
    </w:p>
    <w:p w:rsidR="005A3659" w:rsidRPr="00C80935" w:rsidRDefault="005A3659" w:rsidP="005A3659">
      <w:pPr>
        <w:widowControl w:val="0"/>
        <w:ind w:right="113"/>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(ДК 021:2015-90510000-5 Утилізація / видалення сміття та поводження зі сміттям)</w:t>
      </w:r>
    </w:p>
    <w:p w:rsidR="00C80935" w:rsidRPr="00C80935" w:rsidRDefault="00C80935" w:rsidP="00C80935">
      <w:pPr>
        <w:widowControl w:val="0"/>
        <w:ind w:right="113" w:firstLine="567"/>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Опис предмета закупівлі</w:t>
      </w:r>
    </w:p>
    <w:p w:rsidR="00C80935" w:rsidRPr="00C80935" w:rsidRDefault="00C80935" w:rsidP="00C80935">
      <w:pPr>
        <w:widowControl w:val="0"/>
        <w:ind w:right="113" w:firstLine="567"/>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чи його частин, в тому числі їх необхідні технічні та інші параметри:</w:t>
      </w: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numPr>
          <w:ilvl w:val="0"/>
          <w:numId w:val="50"/>
        </w:numPr>
        <w:spacing w:after="200" w:line="276" w:lineRule="auto"/>
        <w:ind w:left="0" w:firstLine="709"/>
        <w:jc w:val="both"/>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Послуги надаються виконавцем відповідно до Графіку-дислокації:</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11"/>
        <w:gridCol w:w="708"/>
        <w:gridCol w:w="567"/>
        <w:gridCol w:w="567"/>
        <w:gridCol w:w="567"/>
        <w:gridCol w:w="709"/>
        <w:gridCol w:w="709"/>
        <w:gridCol w:w="709"/>
      </w:tblGrid>
      <w:tr w:rsidR="00C80935" w:rsidRPr="00C80935" w:rsidTr="00C73DEB">
        <w:tc>
          <w:tcPr>
            <w:tcW w:w="3544" w:type="dxa"/>
            <w:vMerge w:val="restart"/>
            <w:vAlign w:val="center"/>
          </w:tcPr>
          <w:p w:rsidR="00C80935" w:rsidRPr="00C80935" w:rsidRDefault="00C80935" w:rsidP="00C73DEB">
            <w:pPr>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Адреса надання послуг</w:t>
            </w:r>
          </w:p>
        </w:tc>
        <w:tc>
          <w:tcPr>
            <w:tcW w:w="1211" w:type="dxa"/>
            <w:vMerge w:val="restart"/>
            <w:vAlign w:val="center"/>
          </w:tcPr>
          <w:p w:rsidR="00C80935" w:rsidRPr="00C80935" w:rsidRDefault="00C80935" w:rsidP="00C73DEB">
            <w:pPr>
              <w:ind w:left="-108" w:right="-108"/>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Кількість контей-нерів</w:t>
            </w:r>
          </w:p>
        </w:tc>
        <w:tc>
          <w:tcPr>
            <w:tcW w:w="4536" w:type="dxa"/>
            <w:gridSpan w:val="7"/>
            <w:vAlign w:val="center"/>
          </w:tcPr>
          <w:p w:rsidR="00C80935" w:rsidRPr="00C80935" w:rsidRDefault="00C80935" w:rsidP="00C73DEB">
            <w:pPr>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Орієнтовна періодичність здійснення (дні тижня) руху сміттєвоза за маршрутом до об’єкту та кількість зібраних контейнерів</w:t>
            </w:r>
          </w:p>
        </w:tc>
      </w:tr>
      <w:tr w:rsidR="00C80935" w:rsidRPr="00C80935" w:rsidTr="00C73DEB">
        <w:tc>
          <w:tcPr>
            <w:tcW w:w="3544" w:type="dxa"/>
            <w:vMerge/>
          </w:tcPr>
          <w:p w:rsidR="00C80935" w:rsidRPr="00C80935" w:rsidRDefault="00C80935" w:rsidP="00C73DEB">
            <w:pPr>
              <w:jc w:val="center"/>
              <w:rPr>
                <w:rFonts w:ascii="Times New Roman" w:eastAsia="Times New Roman" w:hAnsi="Times New Roman" w:cs="Times New Roman"/>
                <w:sz w:val="24"/>
                <w:szCs w:val="24"/>
                <w:lang w:val="uk-UA" w:eastAsia="uk-UA"/>
              </w:rPr>
            </w:pPr>
          </w:p>
        </w:tc>
        <w:tc>
          <w:tcPr>
            <w:tcW w:w="1211" w:type="dxa"/>
            <w:vMerge/>
          </w:tcPr>
          <w:p w:rsidR="00C80935" w:rsidRPr="00C80935" w:rsidRDefault="00C80935" w:rsidP="00C73DEB">
            <w:pPr>
              <w:jc w:val="center"/>
              <w:rPr>
                <w:rFonts w:ascii="Times New Roman" w:eastAsia="Times New Roman" w:hAnsi="Times New Roman" w:cs="Times New Roman"/>
                <w:sz w:val="24"/>
                <w:szCs w:val="24"/>
                <w:lang w:val="uk-UA" w:eastAsia="uk-UA"/>
              </w:rPr>
            </w:pPr>
          </w:p>
        </w:tc>
        <w:tc>
          <w:tcPr>
            <w:tcW w:w="708" w:type="dxa"/>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Пн</w:t>
            </w:r>
          </w:p>
        </w:tc>
        <w:tc>
          <w:tcPr>
            <w:tcW w:w="567" w:type="dxa"/>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Вт</w:t>
            </w:r>
          </w:p>
        </w:tc>
        <w:tc>
          <w:tcPr>
            <w:tcW w:w="567" w:type="dxa"/>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Ср</w:t>
            </w:r>
          </w:p>
        </w:tc>
        <w:tc>
          <w:tcPr>
            <w:tcW w:w="567" w:type="dxa"/>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Чт</w:t>
            </w:r>
          </w:p>
        </w:tc>
        <w:tc>
          <w:tcPr>
            <w:tcW w:w="709" w:type="dxa"/>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Пт</w:t>
            </w:r>
          </w:p>
        </w:tc>
        <w:tc>
          <w:tcPr>
            <w:tcW w:w="709" w:type="dxa"/>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Сб</w:t>
            </w:r>
          </w:p>
        </w:tc>
        <w:tc>
          <w:tcPr>
            <w:tcW w:w="709" w:type="dxa"/>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Нд</w:t>
            </w:r>
          </w:p>
        </w:tc>
      </w:tr>
      <w:tr w:rsidR="00C80935" w:rsidRPr="00C80935" w:rsidTr="00C73DEB">
        <w:tc>
          <w:tcPr>
            <w:tcW w:w="3544" w:type="dxa"/>
          </w:tcPr>
          <w:p w:rsidR="00C80935" w:rsidRPr="00C80935" w:rsidRDefault="00C80935" w:rsidP="00C73DEB">
            <w:pPr>
              <w:widowControl w:val="0"/>
              <w:ind w:right="113" w:firstLine="193"/>
              <w:rPr>
                <w:rFonts w:ascii="Times New Roman" w:eastAsia="Times New Roman" w:hAnsi="Times New Roman" w:cs="Times New Roman"/>
                <w:b/>
                <w:sz w:val="24"/>
                <w:szCs w:val="24"/>
                <w:bdr w:val="none" w:sz="0" w:space="0" w:color="auto" w:frame="1"/>
                <w:lang w:val="uk-UA"/>
              </w:rPr>
            </w:pPr>
            <w:r w:rsidRPr="00C80935">
              <w:rPr>
                <w:rFonts w:ascii="Times New Roman" w:hAnsi="Times New Roman" w:cs="Times New Roman"/>
                <w:b/>
                <w:sz w:val="24"/>
                <w:szCs w:val="24"/>
                <w:lang w:val="uk-UA"/>
              </w:rPr>
              <w:t xml:space="preserve">Черкаська область,                           м. </w:t>
            </w:r>
            <w:r w:rsidRPr="00C80935">
              <w:rPr>
                <w:rFonts w:ascii="Times New Roman" w:hAnsi="Times New Roman" w:cs="Times New Roman"/>
                <w:b/>
                <w:sz w:val="24"/>
                <w:szCs w:val="24"/>
              </w:rPr>
              <w:t>Корсунь-Шевченк</w:t>
            </w:r>
            <w:r w:rsidRPr="00C80935">
              <w:rPr>
                <w:rFonts w:ascii="Times New Roman" w:hAnsi="Times New Roman" w:cs="Times New Roman"/>
                <w:b/>
                <w:sz w:val="24"/>
                <w:szCs w:val="24"/>
                <w:lang w:val="uk-UA"/>
              </w:rPr>
              <w:t>івський</w:t>
            </w:r>
            <w:r w:rsidRPr="00C80935">
              <w:rPr>
                <w:rFonts w:ascii="Times New Roman" w:hAnsi="Times New Roman" w:cs="Times New Roman"/>
                <w:b/>
                <w:sz w:val="24"/>
                <w:szCs w:val="24"/>
              </w:rPr>
              <w:t xml:space="preserve">, </w:t>
            </w:r>
            <w:r w:rsidRPr="00C80935">
              <w:rPr>
                <w:rFonts w:ascii="Times New Roman" w:hAnsi="Times New Roman" w:cs="Times New Roman"/>
                <w:b/>
                <w:sz w:val="24"/>
                <w:szCs w:val="24"/>
                <w:lang w:val="uk-UA"/>
              </w:rPr>
              <w:t>вул. Ювілейна</w:t>
            </w:r>
            <w:r w:rsidRPr="00C80935">
              <w:rPr>
                <w:rFonts w:ascii="Times New Roman" w:hAnsi="Times New Roman" w:cs="Times New Roman"/>
                <w:b/>
                <w:sz w:val="24"/>
                <w:szCs w:val="24"/>
                <w:lang w:val="en-US"/>
              </w:rPr>
              <w:t xml:space="preserve">, </w:t>
            </w:r>
            <w:r w:rsidRPr="00C80935">
              <w:rPr>
                <w:rFonts w:ascii="Times New Roman" w:hAnsi="Times New Roman" w:cs="Times New Roman"/>
                <w:b/>
                <w:sz w:val="24"/>
                <w:szCs w:val="24"/>
                <w:lang w:val="uk-UA"/>
              </w:rPr>
              <w:t>30</w:t>
            </w:r>
          </w:p>
          <w:p w:rsidR="00C80935" w:rsidRPr="00C80935" w:rsidRDefault="00C80935" w:rsidP="00C73DEB">
            <w:pPr>
              <w:rPr>
                <w:rFonts w:ascii="Times New Roman" w:hAnsi="Times New Roman" w:cs="Times New Roman"/>
                <w:sz w:val="24"/>
                <w:szCs w:val="24"/>
                <w:lang w:val="uk-UA"/>
              </w:rPr>
            </w:pPr>
          </w:p>
        </w:tc>
        <w:tc>
          <w:tcPr>
            <w:tcW w:w="1211" w:type="dxa"/>
            <w:tcBorders>
              <w:right w:val="single" w:sz="4" w:space="0" w:color="auto"/>
            </w:tcBorders>
          </w:tcPr>
          <w:p w:rsidR="00C80935" w:rsidRPr="00C80935" w:rsidRDefault="00C80935" w:rsidP="00C73DEB">
            <w:pPr>
              <w:jc w:val="center"/>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1</w:t>
            </w:r>
          </w:p>
        </w:tc>
        <w:tc>
          <w:tcPr>
            <w:tcW w:w="708" w:type="dxa"/>
            <w:tcBorders>
              <w:left w:val="single" w:sz="4" w:space="0" w:color="auto"/>
              <w:bottom w:val="single" w:sz="4" w:space="0" w:color="auto"/>
            </w:tcBorders>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1</w:t>
            </w:r>
          </w:p>
        </w:tc>
        <w:tc>
          <w:tcPr>
            <w:tcW w:w="567" w:type="dxa"/>
            <w:tcBorders>
              <w:bottom w:val="single" w:sz="4" w:space="0" w:color="auto"/>
            </w:tcBorders>
          </w:tcPr>
          <w:p w:rsidR="00C80935" w:rsidRPr="00C80935" w:rsidRDefault="00C80935" w:rsidP="00C73DEB">
            <w:pPr>
              <w:jc w:val="center"/>
              <w:rPr>
                <w:rFonts w:ascii="Times New Roman" w:eastAsia="Times New Roman" w:hAnsi="Times New Roman" w:cs="Times New Roman"/>
                <w:sz w:val="24"/>
                <w:szCs w:val="24"/>
                <w:lang w:val="uk-UA"/>
              </w:rPr>
            </w:pPr>
          </w:p>
        </w:tc>
        <w:tc>
          <w:tcPr>
            <w:tcW w:w="567" w:type="dxa"/>
            <w:tcBorders>
              <w:bottom w:val="single" w:sz="4" w:space="0" w:color="auto"/>
            </w:tcBorders>
          </w:tcPr>
          <w:p w:rsidR="00C80935" w:rsidRPr="00C80935" w:rsidRDefault="00C80935" w:rsidP="00C73DEB">
            <w:pPr>
              <w:jc w:val="center"/>
              <w:rPr>
                <w:rFonts w:ascii="Times New Roman" w:eastAsia="Times New Roman" w:hAnsi="Times New Roman" w:cs="Times New Roman"/>
                <w:sz w:val="24"/>
                <w:szCs w:val="24"/>
                <w:lang w:val="uk-UA" w:eastAsia="uk-UA"/>
              </w:rPr>
            </w:pPr>
          </w:p>
        </w:tc>
        <w:tc>
          <w:tcPr>
            <w:tcW w:w="567" w:type="dxa"/>
            <w:tcBorders>
              <w:bottom w:val="single" w:sz="4" w:space="0" w:color="auto"/>
            </w:tcBorders>
          </w:tcPr>
          <w:p w:rsidR="00C80935" w:rsidRPr="00C80935" w:rsidRDefault="00C80935" w:rsidP="00C73DEB">
            <w:pPr>
              <w:jc w:val="center"/>
              <w:rPr>
                <w:rFonts w:ascii="Times New Roman" w:eastAsia="Times New Roman" w:hAnsi="Times New Roman" w:cs="Times New Roman"/>
                <w:sz w:val="24"/>
                <w:szCs w:val="24"/>
                <w:lang w:val="uk-UA" w:eastAsia="uk-UA"/>
              </w:rPr>
            </w:pPr>
          </w:p>
        </w:tc>
        <w:tc>
          <w:tcPr>
            <w:tcW w:w="709" w:type="dxa"/>
            <w:tcBorders>
              <w:bottom w:val="single" w:sz="4" w:space="0" w:color="auto"/>
            </w:tcBorders>
          </w:tcPr>
          <w:p w:rsidR="00C80935" w:rsidRPr="00C80935" w:rsidRDefault="00C80935" w:rsidP="00C73DEB">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1</w:t>
            </w:r>
          </w:p>
        </w:tc>
        <w:tc>
          <w:tcPr>
            <w:tcW w:w="709" w:type="dxa"/>
            <w:tcBorders>
              <w:bottom w:val="single" w:sz="4" w:space="0" w:color="auto"/>
            </w:tcBorders>
          </w:tcPr>
          <w:p w:rsidR="00C80935" w:rsidRPr="00C80935" w:rsidRDefault="00C80935" w:rsidP="00C73DEB">
            <w:pPr>
              <w:jc w:val="center"/>
              <w:rPr>
                <w:rFonts w:ascii="Times New Roman" w:eastAsia="Times New Roman" w:hAnsi="Times New Roman" w:cs="Times New Roman"/>
                <w:sz w:val="24"/>
                <w:szCs w:val="24"/>
                <w:lang w:val="uk-UA" w:eastAsia="uk-UA"/>
              </w:rPr>
            </w:pPr>
          </w:p>
        </w:tc>
        <w:tc>
          <w:tcPr>
            <w:tcW w:w="709" w:type="dxa"/>
            <w:tcBorders>
              <w:bottom w:val="single" w:sz="4" w:space="0" w:color="auto"/>
              <w:right w:val="single" w:sz="4" w:space="0" w:color="auto"/>
            </w:tcBorders>
          </w:tcPr>
          <w:p w:rsidR="00C80935" w:rsidRPr="00C80935" w:rsidRDefault="00C80935" w:rsidP="00C73DEB">
            <w:pPr>
              <w:jc w:val="center"/>
              <w:rPr>
                <w:rFonts w:ascii="Times New Roman" w:eastAsia="Times New Roman" w:hAnsi="Times New Roman" w:cs="Times New Roman"/>
                <w:sz w:val="24"/>
                <w:szCs w:val="24"/>
                <w:lang w:val="uk-UA" w:eastAsia="uk-UA"/>
              </w:rPr>
            </w:pPr>
          </w:p>
        </w:tc>
      </w:tr>
    </w:tbl>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 xml:space="preserve"> </w:t>
      </w:r>
      <w:r w:rsidRPr="00C80935">
        <w:rPr>
          <w:rFonts w:ascii="Times New Roman" w:hAnsi="Times New Roman" w:cs="Times New Roman"/>
          <w:sz w:val="24"/>
          <w:szCs w:val="24"/>
          <w:lang w:val="uk-UA"/>
        </w:rPr>
        <w:t xml:space="preserve">Оплата послуг з вивезення та знешкодження твердих побутових відходів (далі – ТПВ) проводиться на підставі підписаних актів виконаних робіт за фактично вивезений обсяг ТПВ за місяць. </w:t>
      </w:r>
      <w:r w:rsidRPr="00C80935">
        <w:rPr>
          <w:rFonts w:ascii="Times New Roman" w:hAnsi="Times New Roman" w:cs="Times New Roman"/>
          <w:color w:val="000000"/>
          <w:sz w:val="24"/>
          <w:szCs w:val="24"/>
          <w:lang w:val="uk-UA"/>
        </w:rPr>
        <w:t xml:space="preserve">Транспортні витрати входять до вартості послуг </w:t>
      </w:r>
      <w:r w:rsidRPr="00C80935">
        <w:rPr>
          <w:rFonts w:ascii="Times New Roman" w:hAnsi="Times New Roman" w:cs="Times New Roman"/>
          <w:sz w:val="24"/>
          <w:szCs w:val="24"/>
          <w:lang w:val="uk-UA"/>
        </w:rPr>
        <w:t>по вивезенню та знешкодженню ТПВ.</w:t>
      </w: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 xml:space="preserve">5. </w:t>
      </w:r>
      <w:r w:rsidRPr="00C80935">
        <w:rPr>
          <w:rFonts w:ascii="Times New Roman" w:hAnsi="Times New Roman" w:cs="Times New Roman"/>
          <w:sz w:val="24"/>
          <w:szCs w:val="24"/>
          <w:lang w:val="uk-UA"/>
        </w:rPr>
        <w:t>Розрахунок вартості послуг:</w:t>
      </w:r>
    </w:p>
    <w:p w:rsidR="00C80935" w:rsidRPr="00C80935" w:rsidRDefault="00C80935" w:rsidP="00C80935">
      <w:pPr>
        <w:ind w:firstLine="567"/>
        <w:jc w:val="both"/>
        <w:rPr>
          <w:rFonts w:ascii="Times New Roman" w:hAnsi="Times New Roman" w:cs="Times New Roman"/>
          <w:sz w:val="24"/>
          <w:szCs w:val="24"/>
          <w:lang w:val="uk-UA"/>
        </w:rPr>
      </w:pPr>
    </w:p>
    <w:p w:rsidR="00C80935" w:rsidRPr="00C80935" w:rsidRDefault="00C80935" w:rsidP="00C80935">
      <w:pPr>
        <w:ind w:firstLine="567"/>
        <w:jc w:val="both"/>
        <w:rPr>
          <w:rFonts w:ascii="Times New Roman" w:hAnsi="Times New Roman" w:cs="Times New Roman"/>
          <w:sz w:val="24"/>
          <w:szCs w:val="24"/>
          <w:lang w:val="uk-UA"/>
        </w:rPr>
      </w:pPr>
      <w:r w:rsidRPr="00C80935">
        <w:rPr>
          <w:rFonts w:ascii="Times New Roman" w:hAnsi="Times New Roman" w:cs="Times New Roman"/>
          <w:sz w:val="24"/>
          <w:szCs w:val="24"/>
          <w:lang w:val="uk-UA"/>
        </w:rPr>
        <w:t>S=</w:t>
      </w:r>
      <w:r w:rsidRPr="00C80935">
        <w:rPr>
          <w:rFonts w:ascii="Times New Roman" w:hAnsi="Times New Roman" w:cs="Times New Roman"/>
          <w:sz w:val="24"/>
          <w:szCs w:val="24"/>
          <w:lang w:val="en-US"/>
        </w:rPr>
        <w:t>V</w:t>
      </w:r>
      <w:r w:rsidRPr="00C80935">
        <w:rPr>
          <w:rFonts w:ascii="Times New Roman" w:hAnsi="Times New Roman" w:cs="Times New Roman"/>
          <w:sz w:val="24"/>
          <w:szCs w:val="24"/>
          <w:lang w:val="uk-UA"/>
        </w:rPr>
        <w:t>*T, де</w:t>
      </w:r>
    </w:p>
    <w:p w:rsidR="00C80935" w:rsidRPr="00C80935" w:rsidRDefault="00C80935" w:rsidP="00C80935">
      <w:pPr>
        <w:ind w:firstLine="567"/>
        <w:jc w:val="both"/>
        <w:rPr>
          <w:rFonts w:ascii="Times New Roman" w:hAnsi="Times New Roman" w:cs="Times New Roman"/>
          <w:sz w:val="24"/>
          <w:szCs w:val="24"/>
          <w:lang w:val="uk-UA"/>
        </w:rPr>
      </w:pPr>
      <w:r w:rsidRPr="00C80935">
        <w:rPr>
          <w:rFonts w:ascii="Times New Roman" w:hAnsi="Times New Roman" w:cs="Times New Roman"/>
          <w:sz w:val="24"/>
          <w:szCs w:val="24"/>
          <w:lang w:val="en-US"/>
        </w:rPr>
        <w:t>V</w:t>
      </w:r>
      <w:r w:rsidRPr="00C80935">
        <w:rPr>
          <w:rFonts w:ascii="Times New Roman" w:hAnsi="Times New Roman" w:cs="Times New Roman"/>
          <w:sz w:val="24"/>
          <w:szCs w:val="24"/>
          <w:lang w:val="uk-UA"/>
        </w:rPr>
        <w:t xml:space="preserve"> – </w:t>
      </w:r>
      <w:proofErr w:type="gramStart"/>
      <w:r w:rsidRPr="00C80935">
        <w:rPr>
          <w:rFonts w:ascii="Times New Roman" w:hAnsi="Times New Roman" w:cs="Times New Roman"/>
          <w:sz w:val="24"/>
          <w:szCs w:val="24"/>
          <w:lang w:val="uk-UA"/>
        </w:rPr>
        <w:t>об’єм</w:t>
      </w:r>
      <w:proofErr w:type="gramEnd"/>
      <w:r w:rsidRPr="00C80935">
        <w:rPr>
          <w:rFonts w:ascii="Times New Roman" w:hAnsi="Times New Roman" w:cs="Times New Roman"/>
          <w:sz w:val="24"/>
          <w:szCs w:val="24"/>
          <w:lang w:val="uk-UA"/>
        </w:rPr>
        <w:t xml:space="preserve"> відходів, м</w:t>
      </w:r>
      <w:r w:rsidRPr="00C80935">
        <w:rPr>
          <w:rFonts w:ascii="Times New Roman" w:hAnsi="Times New Roman" w:cs="Times New Roman"/>
          <w:sz w:val="24"/>
          <w:szCs w:val="24"/>
          <w:vertAlign w:val="superscript"/>
          <w:lang w:val="uk-UA"/>
        </w:rPr>
        <w:t>3</w:t>
      </w:r>
      <w:r w:rsidRPr="00C80935">
        <w:rPr>
          <w:rFonts w:ascii="Times New Roman" w:hAnsi="Times New Roman" w:cs="Times New Roman"/>
          <w:sz w:val="24"/>
          <w:szCs w:val="24"/>
          <w:lang w:val="uk-UA"/>
        </w:rPr>
        <w:t>;</w:t>
      </w:r>
    </w:p>
    <w:p w:rsidR="00C80935" w:rsidRPr="00C80935" w:rsidRDefault="00C80935" w:rsidP="00C80935">
      <w:pPr>
        <w:ind w:firstLine="567"/>
        <w:jc w:val="both"/>
        <w:rPr>
          <w:rFonts w:ascii="Times New Roman" w:eastAsia="Times New Roman" w:hAnsi="Times New Roman" w:cs="Times New Roman"/>
          <w:sz w:val="24"/>
          <w:szCs w:val="24"/>
          <w:lang w:val="uk-UA" w:eastAsia="uk-UA"/>
        </w:rPr>
      </w:pPr>
      <w:r w:rsidRPr="00C80935">
        <w:rPr>
          <w:rFonts w:ascii="Times New Roman" w:hAnsi="Times New Roman" w:cs="Times New Roman"/>
          <w:sz w:val="24"/>
          <w:szCs w:val="24"/>
          <w:lang w:val="uk-UA"/>
        </w:rPr>
        <w:t>Т – тариф</w:t>
      </w:r>
      <w:r w:rsidRPr="00C80935">
        <w:rPr>
          <w:rFonts w:ascii="Times New Roman" w:eastAsia="Times New Roman" w:hAnsi="Times New Roman" w:cs="Times New Roman"/>
          <w:sz w:val="24"/>
          <w:szCs w:val="24"/>
          <w:lang w:val="uk-UA" w:eastAsia="uk-UA"/>
        </w:rPr>
        <w:t xml:space="preserve"> за вивіз і утилізацію  1</w:t>
      </w:r>
      <w:r w:rsidRPr="00C80935">
        <w:rPr>
          <w:rFonts w:ascii="Times New Roman" w:hAnsi="Times New Roman" w:cs="Times New Roman"/>
          <w:sz w:val="24"/>
          <w:szCs w:val="24"/>
          <w:lang w:val="uk-UA"/>
        </w:rPr>
        <w:t>м</w:t>
      </w:r>
      <w:r w:rsidRPr="00C80935">
        <w:rPr>
          <w:rFonts w:ascii="Times New Roman" w:hAnsi="Times New Roman" w:cs="Times New Roman"/>
          <w:sz w:val="24"/>
          <w:szCs w:val="24"/>
          <w:vertAlign w:val="superscript"/>
          <w:lang w:val="uk-UA"/>
        </w:rPr>
        <w:t>3</w:t>
      </w:r>
      <w:r w:rsidRPr="00C80935">
        <w:rPr>
          <w:rFonts w:ascii="Times New Roman" w:eastAsia="Times New Roman" w:hAnsi="Times New Roman" w:cs="Times New Roman"/>
          <w:sz w:val="24"/>
          <w:szCs w:val="24"/>
          <w:lang w:val="uk-UA" w:eastAsia="uk-UA"/>
        </w:rPr>
        <w:t xml:space="preserve"> ТПВ (___________ грн</w:t>
      </w:r>
      <w:r w:rsidRPr="00C80935">
        <w:rPr>
          <w:rFonts w:ascii="Times New Roman" w:eastAsia="Times New Roman" w:hAnsi="Times New Roman" w:cs="Times New Roman"/>
          <w:sz w:val="24"/>
          <w:szCs w:val="24"/>
          <w:lang w:eastAsia="uk-UA"/>
        </w:rPr>
        <w:t xml:space="preserve"> </w:t>
      </w:r>
      <w:r w:rsidRPr="00C80935">
        <w:rPr>
          <w:rFonts w:ascii="Times New Roman" w:eastAsia="Times New Roman" w:hAnsi="Times New Roman" w:cs="Times New Roman"/>
          <w:sz w:val="24"/>
          <w:szCs w:val="24"/>
          <w:lang w:val="uk-UA" w:eastAsia="uk-UA"/>
        </w:rPr>
        <w:t>з ПДВ)</w:t>
      </w:r>
    </w:p>
    <w:p w:rsidR="00C80935" w:rsidRPr="00C80935" w:rsidRDefault="00C80935" w:rsidP="00C80935">
      <w:pPr>
        <w:ind w:firstLine="567"/>
        <w:rPr>
          <w:rFonts w:ascii="Times New Roman" w:hAnsi="Times New Roman" w:cs="Times New Roman"/>
          <w:sz w:val="24"/>
          <w:szCs w:val="24"/>
          <w:lang w:val="uk-UA"/>
        </w:rPr>
      </w:pPr>
    </w:p>
    <w:p w:rsidR="00C80935" w:rsidRPr="00C80935" w:rsidRDefault="00C80935" w:rsidP="00C80935">
      <w:pPr>
        <w:suppressAutoHyphens/>
        <w:ind w:firstLine="567"/>
        <w:jc w:val="both"/>
        <w:rPr>
          <w:rFonts w:ascii="Times New Roman" w:eastAsia="Times New Roman" w:hAnsi="Times New Roman" w:cs="Times New Roman"/>
          <w:b/>
          <w:i/>
          <w:sz w:val="24"/>
          <w:szCs w:val="24"/>
          <w:lang w:val="uk-UA" w:eastAsia="ar-SA"/>
        </w:rPr>
      </w:pPr>
      <w:r w:rsidRPr="00C80935">
        <w:rPr>
          <w:rFonts w:ascii="Times New Roman" w:eastAsia="Times New Roman" w:hAnsi="Times New Roman" w:cs="Times New Roman"/>
          <w:b/>
          <w:i/>
          <w:sz w:val="24"/>
          <w:szCs w:val="24"/>
          <w:lang w:val="uk-UA" w:eastAsia="ar-SA"/>
        </w:rPr>
        <w:t>У складі тендерної пропозиції учасник повинен надати:</w:t>
      </w:r>
    </w:p>
    <w:p w:rsidR="00C80935" w:rsidRPr="00C80935" w:rsidRDefault="00C80935" w:rsidP="00C80935">
      <w:pPr>
        <w:numPr>
          <w:ilvl w:val="0"/>
          <w:numId w:val="49"/>
        </w:numPr>
        <w:tabs>
          <w:tab w:val="left" w:pos="993"/>
        </w:tabs>
        <w:spacing w:after="0" w:line="240" w:lineRule="auto"/>
        <w:ind w:left="0" w:firstLine="567"/>
        <w:jc w:val="both"/>
        <w:rPr>
          <w:rFonts w:ascii="Times New Roman" w:eastAsia="Calibri" w:hAnsi="Times New Roman" w:cs="Times New Roman"/>
          <w:sz w:val="24"/>
          <w:szCs w:val="24"/>
          <w:lang w:val="uk-UA"/>
        </w:rPr>
      </w:pPr>
      <w:r w:rsidRPr="00C80935">
        <w:rPr>
          <w:rFonts w:ascii="Times New Roman" w:eastAsia="Calibri" w:hAnsi="Times New Roman" w:cs="Times New Roman"/>
          <w:sz w:val="24"/>
          <w:szCs w:val="24"/>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C80935">
        <w:rPr>
          <w:rFonts w:ascii="Times New Roman" w:eastAsia="Calibri" w:hAnsi="Times New Roman" w:cs="Times New Roman"/>
          <w:b/>
          <w:sz w:val="24"/>
          <w:szCs w:val="24"/>
          <w:lang w:val="uk-UA"/>
        </w:rPr>
        <w:t>додаток 3</w:t>
      </w:r>
      <w:r w:rsidRPr="00C80935">
        <w:rPr>
          <w:rFonts w:ascii="Times New Roman" w:eastAsia="Calibri" w:hAnsi="Times New Roman" w:cs="Times New Roman"/>
          <w:sz w:val="24"/>
          <w:szCs w:val="24"/>
          <w:lang w:val="uk-UA"/>
        </w:rPr>
        <w:t xml:space="preserve"> до тендерної документації) та гарантування їх виконання у вигляді підписаної технічної специфікації;</w:t>
      </w:r>
    </w:p>
    <w:p w:rsidR="00C80935" w:rsidRPr="00C80935" w:rsidRDefault="00C80935" w:rsidP="00C80935">
      <w:pPr>
        <w:numPr>
          <w:ilvl w:val="0"/>
          <w:numId w:val="49"/>
        </w:numPr>
        <w:tabs>
          <w:tab w:val="left" w:pos="568"/>
          <w:tab w:val="left" w:pos="993"/>
        </w:tabs>
        <w:spacing w:after="0" w:line="240" w:lineRule="auto"/>
        <w:ind w:left="0" w:firstLine="567"/>
        <w:jc w:val="both"/>
        <w:rPr>
          <w:rFonts w:ascii="Times New Roman" w:eastAsia="Calibri" w:hAnsi="Times New Roman" w:cs="Times New Roman"/>
          <w:sz w:val="24"/>
          <w:szCs w:val="24"/>
          <w:lang w:val="uk-UA"/>
        </w:rPr>
      </w:pPr>
      <w:r w:rsidRPr="00C80935">
        <w:rPr>
          <w:rFonts w:ascii="Times New Roman" w:eastAsia="Times New Roman" w:hAnsi="Times New Roman" w:cs="Times New Roman"/>
          <w:sz w:val="24"/>
          <w:szCs w:val="24"/>
          <w:lang w:val="uk-UA"/>
        </w:rPr>
        <w:t>гарантійний лист (у довільній формі, за підписом уповноваженої особи учасника), в якому міститься інформація, що перевезення побутових відходів буде здійснюватися в спеціально відведені місця чи на об’єкти поводження з побутовими відходами (перероблення, захоронення, утилізації, видалення чи знешкодження) відповідно до правил благоустрою території населеного пункту, розроблених з урахуванням схеми санітарного очищення населеного пункту.</w:t>
      </w:r>
    </w:p>
    <w:p w:rsidR="00C80935" w:rsidRPr="00C80935" w:rsidRDefault="00C80935" w:rsidP="00C80935">
      <w:pPr>
        <w:tabs>
          <w:tab w:val="left" w:pos="452"/>
          <w:tab w:val="left" w:pos="993"/>
        </w:tabs>
        <w:jc w:val="both"/>
        <w:rPr>
          <w:rFonts w:ascii="Times New Roman" w:eastAsia="Calibri" w:hAnsi="Times New Roman" w:cs="Times New Roman"/>
          <w:sz w:val="24"/>
          <w:szCs w:val="24"/>
          <w:lang w:val="uk-UA"/>
        </w:rPr>
      </w:pPr>
    </w:p>
    <w:p w:rsidR="00C80935" w:rsidRPr="00C80935" w:rsidRDefault="00C80935" w:rsidP="00C80935">
      <w:pPr>
        <w:tabs>
          <w:tab w:val="left" w:pos="452"/>
          <w:tab w:val="left" w:pos="993"/>
        </w:tabs>
        <w:jc w:val="both"/>
        <w:rPr>
          <w:rFonts w:ascii="Times New Roman" w:eastAsia="Calibri" w:hAnsi="Times New Roman" w:cs="Times New Roman"/>
          <w:sz w:val="24"/>
          <w:szCs w:val="24"/>
          <w:lang w:val="uk-UA"/>
        </w:rPr>
      </w:pPr>
    </w:p>
    <w:p w:rsidR="00C80935" w:rsidRPr="00C80935" w:rsidRDefault="00C80935" w:rsidP="00C80935">
      <w:pPr>
        <w:rPr>
          <w:rFonts w:ascii="Times New Roman" w:eastAsia="Times New Roman" w:hAnsi="Times New Roman" w:cs="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80935" w:rsidRPr="00C80935" w:rsidTr="00C73DEB">
        <w:trPr>
          <w:jc w:val="center"/>
        </w:trPr>
        <w:tc>
          <w:tcPr>
            <w:tcW w:w="3342" w:type="dxa"/>
          </w:tcPr>
          <w:p w:rsidR="00C80935" w:rsidRPr="00C80935" w:rsidRDefault="00C80935" w:rsidP="00C73DEB">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br w:type="page"/>
              <w:t>_____________________</w:t>
            </w:r>
          </w:p>
          <w:p w:rsidR="00C80935" w:rsidRPr="00C80935" w:rsidRDefault="00C80935" w:rsidP="00C73DEB">
            <w:pPr>
              <w:jc w:val="center"/>
              <w:rPr>
                <w:rFonts w:ascii="Times New Roman" w:eastAsia="Times New Roman" w:hAnsi="Times New Roman" w:cs="Times New Roman"/>
                <w:b/>
                <w:bCs/>
                <w:sz w:val="24"/>
                <w:szCs w:val="24"/>
                <w:lang w:val="uk-UA" w:eastAsia="uk-UA"/>
              </w:rPr>
            </w:pPr>
          </w:p>
        </w:tc>
        <w:tc>
          <w:tcPr>
            <w:tcW w:w="3341" w:type="dxa"/>
          </w:tcPr>
          <w:p w:rsidR="00C80935" w:rsidRPr="00C80935" w:rsidRDefault="00C80935" w:rsidP="00C73DEB">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t>________________________</w:t>
            </w:r>
          </w:p>
        </w:tc>
        <w:tc>
          <w:tcPr>
            <w:tcW w:w="3341" w:type="dxa"/>
          </w:tcPr>
          <w:p w:rsidR="00C80935" w:rsidRPr="00C80935" w:rsidRDefault="00C80935" w:rsidP="00C73DEB">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t>________________________</w:t>
            </w:r>
          </w:p>
        </w:tc>
      </w:tr>
      <w:tr w:rsidR="00C80935" w:rsidRPr="00C80935" w:rsidTr="00C73DEB">
        <w:trPr>
          <w:jc w:val="center"/>
        </w:trPr>
        <w:tc>
          <w:tcPr>
            <w:tcW w:w="3342" w:type="dxa"/>
          </w:tcPr>
          <w:p w:rsidR="00C80935" w:rsidRPr="00C80935" w:rsidRDefault="00C80935" w:rsidP="00C73DEB">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посада уповноваженої особи учасника</w:t>
            </w:r>
          </w:p>
        </w:tc>
        <w:tc>
          <w:tcPr>
            <w:tcW w:w="3341" w:type="dxa"/>
          </w:tcPr>
          <w:p w:rsidR="00C80935" w:rsidRPr="00C80935" w:rsidRDefault="00C80935" w:rsidP="00C73DEB">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підпис та печатка (за наявності)</w:t>
            </w:r>
          </w:p>
        </w:tc>
        <w:tc>
          <w:tcPr>
            <w:tcW w:w="3341" w:type="dxa"/>
          </w:tcPr>
          <w:p w:rsidR="00C80935" w:rsidRPr="00C80935" w:rsidRDefault="00C80935" w:rsidP="00C73DEB">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прізвище, ініціали</w:t>
            </w:r>
          </w:p>
        </w:tc>
      </w:tr>
    </w:tbl>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shd w:val="clear" w:color="auto" w:fill="FFFFFF"/>
        <w:jc w:val="both"/>
        <w:rPr>
          <w:rFonts w:ascii="Times New Roman" w:eastAsia="Times New Roman" w:hAnsi="Times New Roman" w:cs="Times New Roman"/>
          <w:i/>
          <w:sz w:val="24"/>
          <w:szCs w:val="24"/>
          <w:lang w:val="uk-UA"/>
        </w:rPr>
      </w:pPr>
      <w:r w:rsidRPr="00C80935">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80935">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C80935">
        <w:rPr>
          <w:rFonts w:ascii="Times New Roman" w:eastAsia="Times New Roman" w:hAnsi="Times New Roman" w:cs="Times New Roman"/>
          <w:i/>
          <w:sz w:val="24"/>
          <w:szCs w:val="24"/>
          <w:lang w:val="uk-UA"/>
        </w:rPr>
        <w:t xml:space="preserve"> </w:t>
      </w:r>
    </w:p>
    <w:p w:rsidR="00C80935" w:rsidRPr="00C80935" w:rsidRDefault="00C80935" w:rsidP="00C80935">
      <w:pPr>
        <w:shd w:val="clear" w:color="auto" w:fill="FFFFFF"/>
        <w:jc w:val="both"/>
        <w:rPr>
          <w:rFonts w:ascii="Times New Roman" w:eastAsia="Times New Roman" w:hAnsi="Times New Roman" w:cs="Times New Roman"/>
          <w:i/>
          <w:sz w:val="24"/>
          <w:szCs w:val="24"/>
          <w:u w:val="single"/>
          <w:lang w:val="uk-UA"/>
        </w:rPr>
      </w:pPr>
      <w:r w:rsidRPr="00C80935">
        <w:rPr>
          <w:rFonts w:ascii="Times New Roman" w:eastAsia="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80935">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5A3659" w:rsidRPr="00C80935" w:rsidRDefault="005A3659" w:rsidP="00C80935">
      <w:pPr>
        <w:widowControl w:val="0"/>
        <w:ind w:right="113"/>
        <w:rPr>
          <w:rFonts w:ascii="Times New Roman" w:eastAsia="Times New Roman" w:hAnsi="Times New Roman" w:cs="Times New Roman"/>
          <w:sz w:val="24"/>
          <w:szCs w:val="24"/>
          <w:lang w:val="uk-UA"/>
        </w:rPr>
      </w:pPr>
    </w:p>
    <w:p w:rsidR="00C91E3F" w:rsidRPr="00C80935" w:rsidRDefault="00C91E3F"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0" w:line="240" w:lineRule="auto"/>
        <w:jc w:val="right"/>
        <w:rPr>
          <w:rFonts w:ascii="Times New Roman" w:eastAsia="Times New Roman" w:hAnsi="Times New Roman" w:cs="Times New Roman"/>
          <w:sz w:val="24"/>
          <w:szCs w:val="24"/>
          <w:lang w:eastAsia="ru-RU"/>
        </w:rPr>
      </w:pPr>
      <w:r w:rsidRPr="00C80935">
        <w:rPr>
          <w:rFonts w:ascii="Times New Roman" w:eastAsia="Times New Roman" w:hAnsi="Times New Roman" w:cs="Times New Roman"/>
          <w:b/>
          <w:bCs/>
          <w:color w:val="000000"/>
          <w:sz w:val="24"/>
          <w:szCs w:val="24"/>
          <w:lang w:eastAsia="ru-RU"/>
        </w:rPr>
        <w:t xml:space="preserve">Додаток № </w:t>
      </w:r>
      <w:r w:rsidR="00883826" w:rsidRPr="00C80935">
        <w:rPr>
          <w:rFonts w:ascii="Times New Roman" w:eastAsia="Times New Roman" w:hAnsi="Times New Roman" w:cs="Times New Roman"/>
          <w:b/>
          <w:bCs/>
          <w:color w:val="000000"/>
          <w:sz w:val="24"/>
          <w:szCs w:val="24"/>
          <w:lang w:val="uk-UA" w:eastAsia="ru-RU"/>
        </w:rPr>
        <w:t>5</w:t>
      </w:r>
      <w:r w:rsidR="00CC395C" w:rsidRPr="00C80935">
        <w:rPr>
          <w:rFonts w:ascii="Times New Roman" w:eastAsia="Times New Roman" w:hAnsi="Times New Roman" w:cs="Times New Roman"/>
          <w:b/>
          <w:bCs/>
          <w:color w:val="000000"/>
          <w:sz w:val="24"/>
          <w:szCs w:val="24"/>
          <w:lang w:val="uk-UA" w:eastAsia="ru-RU"/>
        </w:rPr>
        <w:t xml:space="preserve"> </w:t>
      </w:r>
      <w:r w:rsidRPr="00C80935">
        <w:rPr>
          <w:rFonts w:ascii="Times New Roman" w:eastAsia="Times New Roman" w:hAnsi="Times New Roman" w:cs="Times New Roman"/>
          <w:b/>
          <w:bCs/>
          <w:color w:val="000000"/>
          <w:sz w:val="24"/>
          <w:szCs w:val="24"/>
          <w:lang w:eastAsia="ru-RU"/>
        </w:rPr>
        <w:t>до тендерної документації</w:t>
      </w:r>
    </w:p>
    <w:p w:rsidR="00E062BC" w:rsidRPr="00C80935" w:rsidRDefault="00E062BC" w:rsidP="00E062BC">
      <w:pPr>
        <w:spacing w:after="0" w:line="240" w:lineRule="auto"/>
        <w:ind w:left="-284"/>
        <w:jc w:val="both"/>
        <w:rPr>
          <w:rFonts w:ascii="Times New Roman" w:hAnsi="Times New Roman" w:cs="Times New Roman"/>
          <w:sz w:val="24"/>
          <w:szCs w:val="24"/>
        </w:rPr>
      </w:pPr>
    </w:p>
    <w:p w:rsidR="00E062BC" w:rsidRPr="00C80935" w:rsidRDefault="00E062BC" w:rsidP="00E062BC">
      <w:pPr>
        <w:shd w:val="clear" w:color="auto" w:fill="FFFFFF"/>
        <w:spacing w:after="0" w:line="240" w:lineRule="auto"/>
        <w:ind w:right="-1" w:firstLine="284"/>
        <w:jc w:val="center"/>
        <w:rPr>
          <w:rFonts w:ascii="Times New Roman" w:eastAsia="Times New Roman" w:hAnsi="Times New Roman" w:cs="Times New Roman"/>
          <w:b/>
          <w:sz w:val="24"/>
          <w:szCs w:val="24"/>
          <w:lang w:val="uk-UA"/>
        </w:rPr>
      </w:pPr>
    </w:p>
    <w:p w:rsidR="00E062BC" w:rsidRPr="00C80935"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C80935">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C80935"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C80935">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C80935"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 з/п</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Для заповнення</w:t>
            </w:r>
          </w:p>
        </w:tc>
      </w:tr>
      <w:tr w:rsidR="00E062BC" w:rsidRPr="00C80935"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2</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3</w:t>
            </w:r>
          </w:p>
          <w:p w:rsidR="00E062BC" w:rsidRPr="00C80935"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E0232" w:rsidRPr="00AE0232" w:rsidRDefault="00AE023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883826" w:rsidRPr="00883826" w:rsidRDefault="00883826"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Додаток </w:t>
      </w:r>
      <w:r>
        <w:rPr>
          <w:rFonts w:ascii="Times New Roman" w:eastAsia="Times New Roman" w:hAnsi="Times New Roman" w:cs="Times New Roman"/>
          <w:sz w:val="26"/>
          <w:szCs w:val="26"/>
          <w:lang w:val="uk-UA" w:eastAsia="ru-RU"/>
        </w:rPr>
        <w:t>6</w:t>
      </w:r>
    </w:p>
    <w:p w:rsidR="00883826" w:rsidRPr="00883826" w:rsidRDefault="00E70651"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883826" w:rsidRDefault="00883826"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5A3659" w:rsidRPr="00883826" w:rsidRDefault="005A3659"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Pr>
          <w:rFonts w:ascii="Times New Roman" w:eastAsia="Times New Roman" w:hAnsi="Times New Roman" w:cs="Times New Roman"/>
          <w:bCs/>
          <w:color w:val="000000"/>
          <w:sz w:val="24"/>
          <w:szCs w:val="24"/>
          <w:lang w:val="uk-UA" w:eastAsia="ru-RU"/>
        </w:rPr>
        <w:t>Послуги з поводження з побутовими відходами на об</w:t>
      </w:r>
      <w:r w:rsidRPr="00C80935">
        <w:rPr>
          <w:rFonts w:ascii="Times New Roman" w:eastAsia="Times New Roman" w:hAnsi="Times New Roman" w:cs="Times New Roman"/>
          <w:bCs/>
          <w:color w:val="000000"/>
          <w:sz w:val="24"/>
          <w:szCs w:val="24"/>
          <w:lang w:val="uk-UA" w:eastAsia="ru-RU"/>
        </w:rPr>
        <w:t>’</w:t>
      </w:r>
      <w:r w:rsidR="001E6C29">
        <w:rPr>
          <w:rFonts w:ascii="Times New Roman" w:eastAsia="Times New Roman" w:hAnsi="Times New Roman" w:cs="Times New Roman"/>
          <w:bCs/>
          <w:color w:val="000000"/>
          <w:sz w:val="24"/>
          <w:szCs w:val="24"/>
          <w:lang w:val="uk-UA" w:eastAsia="ru-RU"/>
        </w:rPr>
        <w:t>єкті Золотоніської</w:t>
      </w:r>
      <w:r>
        <w:rPr>
          <w:rFonts w:ascii="Times New Roman" w:eastAsia="Times New Roman" w:hAnsi="Times New Roman" w:cs="Times New Roman"/>
          <w:bCs/>
          <w:color w:val="000000"/>
          <w:sz w:val="24"/>
          <w:szCs w:val="24"/>
          <w:lang w:val="uk-UA" w:eastAsia="ru-RU"/>
        </w:rPr>
        <w:t xml:space="preserve"> ДПІ ГУ ДПС у Черкаській області за адресою: </w:t>
      </w:r>
      <w:r w:rsidR="00C80935">
        <w:rPr>
          <w:rFonts w:ascii="Times New Roman" w:eastAsia="Times New Roman" w:hAnsi="Times New Roman" w:cs="Times New Roman"/>
          <w:bCs/>
          <w:color w:val="000000"/>
          <w:sz w:val="24"/>
          <w:szCs w:val="24"/>
          <w:lang w:val="uk-UA" w:eastAsia="ru-RU"/>
        </w:rPr>
        <w:t>м. Корсунь-Шевченківський</w:t>
      </w:r>
      <w:r w:rsidR="00C80935" w:rsidRPr="00C80935">
        <w:rPr>
          <w:rFonts w:ascii="Times New Roman" w:eastAsia="Times New Roman" w:hAnsi="Times New Roman" w:cs="Times New Roman"/>
          <w:bCs/>
          <w:color w:val="000000"/>
          <w:sz w:val="24"/>
          <w:szCs w:val="24"/>
          <w:lang w:eastAsia="ru-RU"/>
        </w:rPr>
        <w:t xml:space="preserve">, </w:t>
      </w:r>
      <w:r w:rsidR="00C80935">
        <w:rPr>
          <w:rFonts w:ascii="Times New Roman" w:eastAsia="Times New Roman" w:hAnsi="Times New Roman" w:cs="Times New Roman"/>
          <w:bCs/>
          <w:color w:val="000000"/>
          <w:sz w:val="24"/>
          <w:szCs w:val="24"/>
          <w:lang w:val="uk-UA" w:eastAsia="ru-RU"/>
        </w:rPr>
        <w:t>вул. Ювілейна</w:t>
      </w:r>
      <w:r w:rsidR="00C80935">
        <w:rPr>
          <w:rFonts w:ascii="Times New Roman" w:eastAsia="Times New Roman" w:hAnsi="Times New Roman" w:cs="Times New Roman"/>
          <w:bCs/>
          <w:color w:val="000000"/>
          <w:sz w:val="24"/>
          <w:szCs w:val="24"/>
          <w:lang w:val="en-US" w:eastAsia="ru-RU"/>
        </w:rPr>
        <w:t xml:space="preserve">, </w:t>
      </w:r>
      <w:r w:rsidR="00C80935">
        <w:rPr>
          <w:rFonts w:ascii="Times New Roman" w:eastAsia="Times New Roman" w:hAnsi="Times New Roman" w:cs="Times New Roman"/>
          <w:bCs/>
          <w:color w:val="000000"/>
          <w:sz w:val="24"/>
          <w:szCs w:val="24"/>
          <w:lang w:val="uk-UA" w:eastAsia="ru-RU"/>
        </w:rPr>
        <w:t xml:space="preserve">30 </w:t>
      </w:r>
      <w:bookmarkStart w:id="0" w:name="_GoBack"/>
      <w:bookmarkEnd w:id="0"/>
      <w:r w:rsidR="001E6C29">
        <w:rPr>
          <w:rFonts w:ascii="Times New Roman" w:eastAsia="Times New Roman" w:hAnsi="Times New Roman" w:cs="Times New Roman"/>
          <w:bCs/>
          <w:color w:val="000000"/>
          <w:sz w:val="24"/>
          <w:szCs w:val="24"/>
          <w:lang w:val="uk-UA" w:eastAsia="ru-RU"/>
        </w:rPr>
        <w:t>код за ДК 021:2015:90510000-5</w:t>
      </w: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883826" w:rsidRPr="00883826" w:rsidRDefault="00883826" w:rsidP="00883826">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883826" w:rsidRPr="00883826" w:rsidTr="00F30108">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883826" w:rsidRPr="00883826" w:rsidRDefault="00883826" w:rsidP="00883826">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883826" w:rsidRPr="00883826" w:rsidTr="00F30108">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883826" w:rsidRPr="00883826" w:rsidTr="00F30108">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r w:rsidR="00883826" w:rsidRPr="00883826" w:rsidTr="00F30108">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p>
    <w:p w:rsidR="00883826" w:rsidRPr="00883826" w:rsidRDefault="00883826" w:rsidP="00883826">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firstRow="1" w:lastRow="0" w:firstColumn="1" w:lastColumn="0" w:noHBand="0" w:noVBand="1"/>
      </w:tblPr>
      <w:tblGrid>
        <w:gridCol w:w="3315"/>
        <w:gridCol w:w="3324"/>
        <w:gridCol w:w="2868"/>
      </w:tblGrid>
      <w:tr w:rsidR="00883826" w:rsidRPr="00883826" w:rsidTr="00F30108">
        <w:trPr>
          <w:trHeight w:val="360"/>
        </w:trPr>
        <w:tc>
          <w:tcPr>
            <w:tcW w:w="3315" w:type="dxa"/>
            <w:shd w:val="clear" w:color="auto" w:fill="auto"/>
          </w:tcPr>
          <w:p w:rsidR="00883826" w:rsidRPr="00883826" w:rsidRDefault="00883826" w:rsidP="00883826">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883826" w:rsidRPr="00883826" w:rsidRDefault="00883826" w:rsidP="00883826">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883826" w:rsidRPr="00883826" w:rsidRDefault="00883826" w:rsidP="00883826">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883826" w:rsidRPr="00883826" w:rsidRDefault="00883826" w:rsidP="00883826">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883826" w:rsidRPr="00883826" w:rsidRDefault="00883826" w:rsidP="00883826">
      <w:pPr>
        <w:spacing w:after="0" w:line="240" w:lineRule="auto"/>
        <w:rPr>
          <w:rFonts w:ascii="Times New Roman" w:eastAsia="Times New Roman" w:hAnsi="Times New Roman" w:cs="Times New Roman"/>
          <w:sz w:val="24"/>
          <w:szCs w:val="24"/>
          <w:lang w:val="uk-UA" w:eastAsia="ru-RU"/>
        </w:rPr>
      </w:pPr>
    </w:p>
    <w:p w:rsid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sectPr w:rsidR="00AE0232"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55C45D5"/>
    <w:multiLevelType w:val="hybridMultilevel"/>
    <w:tmpl w:val="D02E31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0"/>
  </w:num>
  <w:num w:numId="3">
    <w:abstractNumId w:val="43"/>
  </w:num>
  <w:num w:numId="4">
    <w:abstractNumId w:val="4"/>
  </w:num>
  <w:num w:numId="5">
    <w:abstractNumId w:val="44"/>
  </w:num>
  <w:num w:numId="6">
    <w:abstractNumId w:val="19"/>
  </w:num>
  <w:num w:numId="7">
    <w:abstractNumId w:val="35"/>
  </w:num>
  <w:num w:numId="8">
    <w:abstractNumId w:val="0"/>
  </w:num>
  <w:num w:numId="9">
    <w:abstractNumId w:val="8"/>
  </w:num>
  <w:num w:numId="10">
    <w:abstractNumId w:val="34"/>
  </w:num>
  <w:num w:numId="11">
    <w:abstractNumId w:val="17"/>
  </w:num>
  <w:num w:numId="12">
    <w:abstractNumId w:val="23"/>
  </w:num>
  <w:num w:numId="13">
    <w:abstractNumId w:val="28"/>
  </w:num>
  <w:num w:numId="14">
    <w:abstractNumId w:val="6"/>
  </w:num>
  <w:num w:numId="15">
    <w:abstractNumId w:val="45"/>
  </w:num>
  <w:num w:numId="16">
    <w:abstractNumId w:val="21"/>
  </w:num>
  <w:num w:numId="17">
    <w:abstractNumId w:val="46"/>
  </w:num>
  <w:num w:numId="18">
    <w:abstractNumId w:val="13"/>
  </w:num>
  <w:num w:numId="19">
    <w:abstractNumId w:val="37"/>
  </w:num>
  <w:num w:numId="20">
    <w:abstractNumId w:val="20"/>
  </w:num>
  <w:num w:numId="21">
    <w:abstractNumId w:val="32"/>
  </w:num>
  <w:num w:numId="22">
    <w:abstractNumId w:val="9"/>
  </w:num>
  <w:num w:numId="23">
    <w:abstractNumId w:val="18"/>
  </w:num>
  <w:num w:numId="24">
    <w:abstractNumId w:val="12"/>
  </w:num>
  <w:num w:numId="25">
    <w:abstractNumId w:val="24"/>
  </w:num>
  <w:num w:numId="26">
    <w:abstractNumId w:val="41"/>
  </w:num>
  <w:num w:numId="27">
    <w:abstractNumId w:val="2"/>
  </w:num>
  <w:num w:numId="28">
    <w:abstractNumId w:val="5"/>
  </w:num>
  <w:num w:numId="29">
    <w:abstractNumId w:val="14"/>
  </w:num>
  <w:num w:numId="30">
    <w:abstractNumId w:val="31"/>
  </w:num>
  <w:num w:numId="31">
    <w:abstractNumId w:val="38"/>
  </w:num>
  <w:num w:numId="32">
    <w:abstractNumId w:val="30"/>
  </w:num>
  <w:num w:numId="33">
    <w:abstractNumId w:val="48"/>
  </w:num>
  <w:num w:numId="34">
    <w:abstractNumId w:val="36"/>
  </w:num>
  <w:num w:numId="35">
    <w:abstractNumId w:val="10"/>
  </w:num>
  <w:num w:numId="36">
    <w:abstractNumId w:val="26"/>
  </w:num>
  <w:num w:numId="37">
    <w:abstractNumId w:val="33"/>
  </w:num>
  <w:num w:numId="38">
    <w:abstractNumId w:val="16"/>
  </w:num>
  <w:num w:numId="39">
    <w:abstractNumId w:val="11"/>
  </w:num>
  <w:num w:numId="40">
    <w:abstractNumId w:val="27"/>
  </w:num>
  <w:num w:numId="41">
    <w:abstractNumId w:val="47"/>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25"/>
  </w:num>
  <w:num w:numId="46">
    <w:abstractNumId w:val="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1E6C29"/>
    <w:rsid w:val="0028583B"/>
    <w:rsid w:val="002B12A4"/>
    <w:rsid w:val="004D6779"/>
    <w:rsid w:val="005A3659"/>
    <w:rsid w:val="005E3A29"/>
    <w:rsid w:val="00632586"/>
    <w:rsid w:val="00743ABC"/>
    <w:rsid w:val="00774148"/>
    <w:rsid w:val="007A317A"/>
    <w:rsid w:val="007D4B01"/>
    <w:rsid w:val="007F01BF"/>
    <w:rsid w:val="00834D62"/>
    <w:rsid w:val="00883826"/>
    <w:rsid w:val="00AE0232"/>
    <w:rsid w:val="00B53E88"/>
    <w:rsid w:val="00C80935"/>
    <w:rsid w:val="00C91E3F"/>
    <w:rsid w:val="00CC395C"/>
    <w:rsid w:val="00D02D4E"/>
    <w:rsid w:val="00D93F4D"/>
    <w:rsid w:val="00E062BC"/>
    <w:rsid w:val="00E2798A"/>
    <w:rsid w:val="00E70651"/>
    <w:rsid w:val="00E95B81"/>
    <w:rsid w:val="00F30108"/>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34</Pages>
  <Words>44493</Words>
  <Characters>25362</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2022-11-28T14:24:00Z</dcterms:created>
  <dcterms:modified xsi:type="dcterms:W3CDTF">2023-02-02T08:07:00Z</dcterms:modified>
</cp:coreProperties>
</file>