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B2" w:rsidRDefault="00820FB2" w:rsidP="00820FB2">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№3</w:t>
      </w:r>
    </w:p>
    <w:p w:rsidR="00820FB2" w:rsidRDefault="00820FB2" w:rsidP="00820FB2">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820FB2" w:rsidRDefault="00820FB2" w:rsidP="00820FB2">
      <w:pPr>
        <w:tabs>
          <w:tab w:val="left" w:pos="142"/>
        </w:tabs>
        <w:spacing w:after="0" w:line="240" w:lineRule="auto"/>
        <w:jc w:val="right"/>
        <w:rPr>
          <w:rFonts w:ascii="Times New Roman" w:eastAsia="Times New Roman" w:hAnsi="Times New Roman" w:cs="Times New Roman"/>
          <w:b/>
          <w:bCs/>
          <w:sz w:val="24"/>
          <w:szCs w:val="24"/>
          <w:lang w:val="uk-UA"/>
        </w:rPr>
      </w:pPr>
    </w:p>
    <w:p w:rsidR="00820FB2" w:rsidRDefault="00820FB2" w:rsidP="00820FB2">
      <w:pPr>
        <w:spacing w:after="0" w:line="240" w:lineRule="auto"/>
        <w:jc w:val="both"/>
        <w:rPr>
          <w:rFonts w:ascii="Times New Roman" w:eastAsia="Calibri" w:hAnsi="Times New Roman" w:cs="Times New Roman"/>
          <w:lang w:val="uk-UA"/>
        </w:rPr>
      </w:pPr>
    </w:p>
    <w:p w:rsidR="00820FB2" w:rsidRPr="00820FB2" w:rsidRDefault="00820FB2" w:rsidP="00820FB2">
      <w:pPr>
        <w:jc w:val="center"/>
        <w:rPr>
          <w:rFonts w:ascii="Times New Roman" w:eastAsia="Calibri" w:hAnsi="Times New Roman" w:cs="Times New Roman"/>
          <w:b/>
          <w:sz w:val="24"/>
          <w:szCs w:val="24"/>
          <w:lang w:val="uk-UA"/>
        </w:rPr>
      </w:pPr>
      <w:bookmarkStart w:id="0" w:name="_GoBack"/>
      <w:r w:rsidRPr="00820FB2">
        <w:rPr>
          <w:rFonts w:ascii="Times New Roman" w:eastAsia="Calibri" w:hAnsi="Times New Roman" w:cs="Times New Roman"/>
          <w:b/>
          <w:sz w:val="24"/>
          <w:szCs w:val="24"/>
          <w:lang w:val="uk-UA"/>
        </w:rPr>
        <w:t>ДОГОВІР ПОСТАВКИ  №_______</w:t>
      </w:r>
    </w:p>
    <w:tbl>
      <w:tblPr>
        <w:tblW w:w="0" w:type="auto"/>
        <w:tblLook w:val="04A0" w:firstRow="1" w:lastRow="0" w:firstColumn="1" w:lastColumn="0" w:noHBand="0" w:noVBand="1"/>
      </w:tblPr>
      <w:tblGrid>
        <w:gridCol w:w="4721"/>
        <w:gridCol w:w="4850"/>
      </w:tblGrid>
      <w:tr w:rsidR="00820FB2" w:rsidRPr="00820FB2" w:rsidTr="009135A7">
        <w:tc>
          <w:tcPr>
            <w:tcW w:w="4721" w:type="dxa"/>
            <w:hideMark/>
          </w:tcPr>
          <w:p w:rsidR="00820FB2" w:rsidRPr="00820FB2" w:rsidRDefault="00820FB2" w:rsidP="009135A7">
            <w:pP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xml:space="preserve">м. Вінниця </w:t>
            </w:r>
          </w:p>
        </w:tc>
        <w:tc>
          <w:tcPr>
            <w:tcW w:w="4850" w:type="dxa"/>
            <w:hideMark/>
          </w:tcPr>
          <w:p w:rsidR="00820FB2" w:rsidRPr="00820FB2" w:rsidRDefault="00820FB2" w:rsidP="009135A7">
            <w:pPr>
              <w:jc w:val="right"/>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«__»______________20__   року</w:t>
            </w:r>
          </w:p>
        </w:tc>
      </w:tr>
    </w:tbl>
    <w:p w:rsidR="00820FB2" w:rsidRPr="00820FB2" w:rsidRDefault="00820FB2" w:rsidP="00820FB2">
      <w:pPr>
        <w:jc w:val="both"/>
        <w:rPr>
          <w:rFonts w:ascii="Times New Roman" w:eastAsia="Calibri" w:hAnsi="Times New Roman" w:cs="Times New Roman"/>
          <w:sz w:val="24"/>
          <w:szCs w:val="24"/>
          <w:lang w:val="uk-UA"/>
        </w:rPr>
      </w:pPr>
    </w:p>
    <w:p w:rsidR="00820FB2" w:rsidRPr="00820FB2" w:rsidRDefault="00820FB2" w:rsidP="00820FB2">
      <w:pPr>
        <w:ind w:firstLine="567"/>
        <w:jc w:val="both"/>
        <w:rPr>
          <w:rFonts w:ascii="Times New Roman" w:eastAsia="Calibri" w:hAnsi="Times New Roman" w:cs="Times New Roman"/>
          <w:sz w:val="24"/>
          <w:szCs w:val="24"/>
          <w:lang w:val="uk-UA"/>
        </w:rPr>
      </w:pPr>
      <w:r w:rsidRPr="00820FB2">
        <w:rPr>
          <w:rFonts w:ascii="Times New Roman" w:eastAsia="Calibri" w:hAnsi="Times New Roman" w:cs="Times New Roman"/>
          <w:b/>
          <w:sz w:val="24"/>
          <w:szCs w:val="24"/>
          <w:lang w:val="uk-UA"/>
        </w:rPr>
        <w:t>_________________________ (надалі – «Покупець»)</w:t>
      </w:r>
      <w:r w:rsidRPr="00820FB2">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sidRPr="00820FB2">
        <w:rPr>
          <w:rFonts w:ascii="Times New Roman" w:eastAsia="Calibri" w:hAnsi="Times New Roman" w:cs="Times New Roman"/>
          <w:b/>
          <w:sz w:val="24"/>
          <w:szCs w:val="24"/>
          <w:lang w:val="uk-UA"/>
        </w:rPr>
        <w:t>_______________________ (надалі – «Постачальник»)</w:t>
      </w:r>
      <w:r w:rsidRPr="00820FB2">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820FB2" w:rsidRPr="00820FB2" w:rsidRDefault="00820FB2" w:rsidP="00820FB2">
      <w:pPr>
        <w:numPr>
          <w:ilvl w:val="0"/>
          <w:numId w:val="1"/>
        </w:numPr>
        <w:jc w:val="center"/>
        <w:rPr>
          <w:rFonts w:ascii="Times New Roman" w:eastAsia="Calibri" w:hAnsi="Times New Roman" w:cs="Times New Roman"/>
          <w:b/>
          <w:sz w:val="24"/>
          <w:szCs w:val="24"/>
          <w:lang w:val="uk-UA"/>
        </w:rPr>
      </w:pPr>
      <w:r w:rsidRPr="00820FB2">
        <w:rPr>
          <w:rFonts w:ascii="Times New Roman" w:eastAsia="Calibri" w:hAnsi="Times New Roman" w:cs="Times New Roman"/>
          <w:b/>
          <w:sz w:val="24"/>
          <w:szCs w:val="24"/>
          <w:lang w:val="uk-UA"/>
        </w:rPr>
        <w:t>Предмет Договору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1.1.</w:t>
      </w:r>
      <w:r w:rsidRPr="00820FB2">
        <w:rPr>
          <w:rFonts w:ascii="Times New Roman" w:eastAsia="Calibri"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1.2.</w:t>
      </w:r>
      <w:r w:rsidRPr="00820FB2">
        <w:rPr>
          <w:rFonts w:ascii="Times New Roman" w:eastAsia="Calibri"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1.3.</w:t>
      </w:r>
      <w:r w:rsidRPr="00820FB2">
        <w:rPr>
          <w:rFonts w:ascii="Times New Roman" w:eastAsia="Calibri"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820FB2" w:rsidRPr="00820FB2" w:rsidRDefault="00820FB2" w:rsidP="00820FB2">
      <w:pPr>
        <w:tabs>
          <w:tab w:val="num" w:pos="0"/>
        </w:tabs>
        <w:spacing w:after="0" w:line="240" w:lineRule="auto"/>
        <w:jc w:val="both"/>
        <w:rPr>
          <w:rFonts w:ascii="Times New Roman" w:eastAsia="MS Mincho" w:hAnsi="Times New Roman" w:cs="Times New Roman"/>
          <w:sz w:val="24"/>
          <w:szCs w:val="24"/>
          <w:lang w:val="uk-UA"/>
        </w:rPr>
      </w:pPr>
    </w:p>
    <w:p w:rsidR="00820FB2" w:rsidRPr="00820FB2" w:rsidRDefault="00820FB2" w:rsidP="00820FB2">
      <w:pPr>
        <w:jc w:val="center"/>
        <w:rPr>
          <w:rFonts w:ascii="Times New Roman" w:eastAsia="Calibri" w:hAnsi="Times New Roman" w:cs="Times New Roman"/>
          <w:b/>
          <w:sz w:val="24"/>
          <w:szCs w:val="24"/>
          <w:lang w:val="uk-UA"/>
        </w:rPr>
      </w:pPr>
      <w:r w:rsidRPr="00820FB2">
        <w:rPr>
          <w:rFonts w:ascii="Times New Roman" w:eastAsia="Calibri" w:hAnsi="Times New Roman" w:cs="Times New Roman"/>
          <w:b/>
          <w:sz w:val="24"/>
          <w:szCs w:val="24"/>
          <w:lang w:val="uk-UA"/>
        </w:rPr>
        <w:t>2. Якість та комплектність</w:t>
      </w:r>
    </w:p>
    <w:p w:rsidR="00820FB2" w:rsidRPr="00820FB2" w:rsidRDefault="00820FB2" w:rsidP="00820FB2">
      <w:pPr>
        <w:tabs>
          <w:tab w:val="num" w:pos="0"/>
        </w:tabs>
        <w:spacing w:after="0" w:line="240" w:lineRule="auto"/>
        <w:jc w:val="both"/>
        <w:rPr>
          <w:rFonts w:ascii="Times New Roman" w:eastAsia="MS Mincho" w:hAnsi="Times New Roman" w:cs="Times New Roman"/>
          <w:sz w:val="24"/>
          <w:szCs w:val="24"/>
          <w:lang w:val="uk-UA"/>
        </w:rPr>
      </w:pPr>
    </w:p>
    <w:p w:rsidR="00820FB2" w:rsidRPr="00820FB2" w:rsidRDefault="00820FB2" w:rsidP="00820FB2">
      <w:pPr>
        <w:tabs>
          <w:tab w:val="num" w:pos="0"/>
        </w:tabs>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2.1.</w:t>
      </w:r>
      <w:r w:rsidRPr="00820FB2">
        <w:rPr>
          <w:rFonts w:ascii="Times New Roman" w:eastAsia="Calibri" w:hAnsi="Times New Roman" w:cs="Times New Roman"/>
          <w:sz w:val="24"/>
          <w:szCs w:val="24"/>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820FB2" w:rsidRPr="00820FB2" w:rsidRDefault="00820FB2" w:rsidP="00820FB2">
      <w:pPr>
        <w:tabs>
          <w:tab w:val="num" w:pos="0"/>
        </w:tabs>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2.2.</w:t>
      </w:r>
      <w:r w:rsidRPr="00820FB2">
        <w:rPr>
          <w:rFonts w:ascii="Times New Roman" w:eastAsia="Calibri" w:hAnsi="Times New Roman" w:cs="Times New Roman"/>
          <w:sz w:val="24"/>
          <w:szCs w:val="24"/>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820FB2" w:rsidRPr="00820FB2" w:rsidRDefault="00820FB2" w:rsidP="00820FB2">
      <w:pPr>
        <w:tabs>
          <w:tab w:val="num" w:pos="0"/>
        </w:tabs>
        <w:spacing w:after="0" w:line="240" w:lineRule="auto"/>
        <w:jc w:val="both"/>
        <w:rPr>
          <w:rFonts w:ascii="Times New Roman" w:eastAsia="Calibri" w:hAnsi="Times New Roman" w:cs="Times New Roman"/>
          <w:sz w:val="24"/>
          <w:szCs w:val="24"/>
          <w:lang w:val="uk-UA"/>
        </w:rPr>
      </w:pPr>
    </w:p>
    <w:p w:rsidR="00820FB2" w:rsidRPr="00820FB2" w:rsidRDefault="00820FB2" w:rsidP="00820FB2">
      <w:pPr>
        <w:numPr>
          <w:ilvl w:val="0"/>
          <w:numId w:val="2"/>
        </w:numPr>
        <w:spacing w:after="0" w:line="240" w:lineRule="auto"/>
        <w:jc w:val="center"/>
        <w:rPr>
          <w:rFonts w:ascii="Times New Roman" w:eastAsia="Calibri" w:hAnsi="Times New Roman" w:cs="Times New Roman"/>
          <w:b/>
          <w:sz w:val="24"/>
          <w:szCs w:val="24"/>
          <w:lang w:val="uk-UA"/>
        </w:rPr>
      </w:pPr>
      <w:r w:rsidRPr="00820FB2">
        <w:rPr>
          <w:rFonts w:ascii="Times New Roman" w:eastAsia="Calibri" w:hAnsi="Times New Roman" w:cs="Times New Roman"/>
          <w:b/>
          <w:sz w:val="24"/>
          <w:szCs w:val="24"/>
          <w:lang w:val="uk-UA"/>
        </w:rPr>
        <w:t>Ціна та загальна сума Договору</w:t>
      </w:r>
    </w:p>
    <w:p w:rsidR="00820FB2" w:rsidRPr="00820FB2" w:rsidRDefault="00820FB2" w:rsidP="00820FB2">
      <w:pPr>
        <w:spacing w:after="0" w:line="240" w:lineRule="auto"/>
        <w:jc w:val="both"/>
        <w:rPr>
          <w:rFonts w:ascii="Times New Roman" w:eastAsia="MS Mincho" w:hAnsi="Times New Roman" w:cs="Times New Roman"/>
          <w:color w:val="000000"/>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3.1.</w:t>
      </w:r>
      <w:r w:rsidRPr="00820FB2">
        <w:rPr>
          <w:rFonts w:ascii="Times New Roman" w:eastAsia="Calibri" w:hAnsi="Times New Roman" w:cs="Times New Roman"/>
          <w:sz w:val="24"/>
          <w:szCs w:val="24"/>
          <w:lang w:val="uk-UA"/>
        </w:rPr>
        <w:tab/>
        <w:t xml:space="preserve">Ціна за одиницю Товару зафіксована у Специфікації/ях у гривнях.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3.2.</w:t>
      </w:r>
      <w:r w:rsidRPr="00820FB2">
        <w:rPr>
          <w:rFonts w:ascii="Times New Roman" w:eastAsia="Calibri" w:hAnsi="Times New Roman" w:cs="Times New Roman"/>
          <w:sz w:val="24"/>
          <w:szCs w:val="24"/>
          <w:lang w:val="uk-UA"/>
        </w:rPr>
        <w:tab/>
        <w:t>До ціни Товару включена вартість тари, упакування і маркування, а також транспортування Товару до місця поставки.</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lastRenderedPageBreak/>
        <w:t>3.3.</w:t>
      </w:r>
      <w:r w:rsidRPr="00820FB2">
        <w:rPr>
          <w:rFonts w:ascii="Times New Roman" w:eastAsia="Calibri" w:hAnsi="Times New Roman" w:cs="Times New Roman"/>
          <w:sz w:val="24"/>
          <w:szCs w:val="24"/>
          <w:lang w:val="uk-UA"/>
        </w:rPr>
        <w:tab/>
        <w:t>Загальна сума Договору складає ______________________________грн. крім того ПДВ 20% - _______________, загальна сума з ПДВ _____________________________ грн.</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3.4.</w:t>
      </w:r>
      <w:r w:rsidRPr="00820FB2">
        <w:rPr>
          <w:rFonts w:ascii="Times New Roman" w:eastAsia="Calibri" w:hAnsi="Times New Roman" w:cs="Times New Roman"/>
          <w:sz w:val="24"/>
          <w:szCs w:val="24"/>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6" w:history="1">
        <w:r w:rsidRPr="00820FB2">
          <w:rPr>
            <w:rStyle w:val="a3"/>
            <w:rFonts w:ascii="Times New Roman" w:eastAsia="Calibri" w:hAnsi="Times New Roman" w:cs="Times New Roman"/>
            <w:sz w:val="20"/>
            <w:szCs w:val="20"/>
            <w:lang w:val="uk-UA"/>
          </w:rPr>
          <w:t>http://minfin.com.ua/currency/mb</w:t>
        </w:r>
      </w:hyperlink>
      <w:r w:rsidRPr="00820FB2">
        <w:rPr>
          <w:rFonts w:ascii="Times New Roman" w:eastAsia="Calibri" w:hAnsi="Times New Roman" w:cs="Times New Roman"/>
          <w:sz w:val="24"/>
          <w:szCs w:val="24"/>
          <w:lang w:val="uk-UA"/>
        </w:rPr>
        <w:t>.</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Нову вартість одиниці Товару необхідно розрахувати (індексувати) за наступною формулою:</w:t>
      </w:r>
    </w:p>
    <w:p w:rsidR="00820FB2" w:rsidRPr="00820FB2" w:rsidRDefault="00820FB2" w:rsidP="00820FB2">
      <w:pPr>
        <w:spacing w:after="0" w:line="240" w:lineRule="auto"/>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Ц= (К1/К2) х Цт, де</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xml:space="preserve">К1 – міжбанківський курс продажу (за даними системи ВалКлі) долара США/гривні згідно сайту </w:t>
      </w:r>
      <w:hyperlink r:id="rId7" w:history="1">
        <w:r w:rsidRPr="00820FB2">
          <w:rPr>
            <w:rStyle w:val="a3"/>
            <w:rFonts w:ascii="Times New Roman" w:eastAsia="Calibri" w:hAnsi="Times New Roman" w:cs="Times New Roman"/>
            <w:lang w:val="uk-UA"/>
          </w:rPr>
          <w:t>http://minfin.com.ua/currency/mb</w:t>
        </w:r>
      </w:hyperlink>
      <w:r w:rsidRPr="00820FB2">
        <w:rPr>
          <w:rFonts w:ascii="Times New Roman" w:eastAsia="Calibri" w:hAnsi="Times New Roman" w:cs="Times New Roman"/>
          <w:sz w:val="24"/>
          <w:szCs w:val="24"/>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xml:space="preserve">К2 – міжбанківський курс продажу (за даними системи ВалКлі) долара США /гривні згідно сайту </w:t>
      </w:r>
      <w:hyperlink r:id="rId8" w:history="1">
        <w:r w:rsidRPr="00820FB2">
          <w:rPr>
            <w:rStyle w:val="a3"/>
            <w:rFonts w:ascii="Times New Roman" w:eastAsia="Calibri" w:hAnsi="Times New Roman" w:cs="Times New Roman"/>
            <w:lang w:val="uk-UA"/>
          </w:rPr>
          <w:t>http://minfin.com.ua/currency/mb</w:t>
        </w:r>
      </w:hyperlink>
      <w:r w:rsidRPr="00820FB2">
        <w:rPr>
          <w:rFonts w:ascii="Times New Roman" w:eastAsia="Calibri" w:hAnsi="Times New Roman" w:cs="Times New Roman"/>
          <w:sz w:val="24"/>
          <w:szCs w:val="24"/>
          <w:lang w:val="uk-UA"/>
        </w:rPr>
        <w:t xml:space="preserve"> на дату укладання Договору;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Цт – вартість одиниці Товару, що зазначена у Специфікації.</w:t>
      </w:r>
    </w:p>
    <w:p w:rsidR="00820FB2" w:rsidRPr="00820FB2" w:rsidRDefault="00820FB2" w:rsidP="0082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3.5.</w:t>
      </w:r>
      <w:r w:rsidRPr="00820FB2">
        <w:rPr>
          <w:rFonts w:ascii="Times New Roman" w:eastAsia="Calibri" w:hAnsi="Times New Roman" w:cs="Times New Roman"/>
          <w:sz w:val="24"/>
          <w:szCs w:val="24"/>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820FB2" w:rsidRPr="00820FB2" w:rsidRDefault="00820FB2" w:rsidP="0082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3.6.</w:t>
      </w:r>
      <w:r w:rsidRPr="00820FB2">
        <w:rPr>
          <w:rFonts w:ascii="Times New Roman" w:eastAsia="Calibri" w:hAnsi="Times New Roman" w:cs="Times New Roman"/>
          <w:sz w:val="24"/>
          <w:szCs w:val="24"/>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numPr>
          <w:ilvl w:val="0"/>
          <w:numId w:val="2"/>
        </w:numPr>
        <w:spacing w:after="0" w:line="240" w:lineRule="auto"/>
        <w:jc w:val="center"/>
        <w:rPr>
          <w:rFonts w:ascii="Times New Roman" w:eastAsia="Calibri" w:hAnsi="Times New Roman" w:cs="Times New Roman"/>
          <w:b/>
          <w:sz w:val="24"/>
          <w:szCs w:val="24"/>
          <w:lang w:val="uk-UA"/>
        </w:rPr>
      </w:pPr>
      <w:r w:rsidRPr="00820FB2">
        <w:rPr>
          <w:rFonts w:ascii="Times New Roman" w:eastAsia="Calibri" w:hAnsi="Times New Roman" w:cs="Times New Roman"/>
          <w:b/>
          <w:sz w:val="24"/>
          <w:szCs w:val="24"/>
          <w:lang w:val="uk-UA"/>
        </w:rPr>
        <w:t>Порядок розрахунків</w:t>
      </w:r>
    </w:p>
    <w:p w:rsidR="00820FB2" w:rsidRPr="00820FB2" w:rsidRDefault="00820FB2" w:rsidP="00820FB2">
      <w:pPr>
        <w:spacing w:after="0" w:line="240" w:lineRule="auto"/>
        <w:jc w:val="both"/>
        <w:rPr>
          <w:rFonts w:ascii="Times New Roman" w:eastAsia="MS Mincho" w:hAnsi="Times New Roman" w:cs="Times New Roman"/>
          <w:color w:val="000000"/>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4.1.</w:t>
      </w:r>
      <w:r w:rsidRPr="00820FB2">
        <w:rPr>
          <w:rFonts w:ascii="Times New Roman" w:eastAsia="Calibri" w:hAnsi="Times New Roman" w:cs="Times New Roman"/>
          <w:sz w:val="24"/>
          <w:szCs w:val="24"/>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4.2.</w:t>
      </w:r>
      <w:r w:rsidRPr="00820FB2">
        <w:rPr>
          <w:rFonts w:ascii="Times New Roman" w:eastAsia="Calibri" w:hAnsi="Times New Roman" w:cs="Times New Roman"/>
          <w:sz w:val="24"/>
          <w:szCs w:val="24"/>
          <w:lang w:val="uk-UA"/>
        </w:rPr>
        <w:tab/>
        <w:t xml:space="preserve">Розрахунки між Покупцем та Постачальником за даним Договором здійснюються у наступному порядку: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4.2.1.</w:t>
      </w:r>
      <w:r w:rsidRPr="00820FB2">
        <w:rPr>
          <w:rFonts w:ascii="Times New Roman" w:eastAsia="Calibri" w:hAnsi="Times New Roman" w:cs="Times New Roman"/>
          <w:sz w:val="24"/>
          <w:szCs w:val="24"/>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4.2.2.</w:t>
      </w:r>
      <w:r w:rsidRPr="00820FB2">
        <w:rPr>
          <w:rFonts w:ascii="Times New Roman" w:eastAsia="Calibri" w:hAnsi="Times New Roman" w:cs="Times New Roman"/>
          <w:sz w:val="24"/>
          <w:szCs w:val="24"/>
          <w:lang w:val="uk-UA"/>
        </w:rPr>
        <w:tab/>
        <w:t>За наявності фінансування Покупець має право, але не зобов’язаний здійснити повну або часткову попередню оплату Товару.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4.2.3.</w:t>
      </w:r>
      <w:r w:rsidRPr="00820FB2">
        <w:rPr>
          <w:rFonts w:ascii="Times New Roman" w:eastAsia="Calibri" w:hAnsi="Times New Roman" w:cs="Times New Roman"/>
          <w:sz w:val="24"/>
          <w:szCs w:val="24"/>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4.2.4.</w:t>
      </w:r>
      <w:r w:rsidRPr="00820FB2">
        <w:rPr>
          <w:rFonts w:ascii="Times New Roman" w:eastAsia="Calibri" w:hAnsi="Times New Roman" w:cs="Times New Roman"/>
          <w:sz w:val="24"/>
          <w:szCs w:val="24"/>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sidRPr="00820FB2">
        <w:rPr>
          <w:rFonts w:ascii="Times New Roman" w:eastAsia="Calibri" w:hAnsi="Times New Roman" w:cs="Times New Roman"/>
          <w:sz w:val="24"/>
          <w:szCs w:val="24"/>
          <w:lang w:val="uk-UA"/>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820FB2" w:rsidRPr="00820FB2" w:rsidRDefault="00820FB2" w:rsidP="00820FB2">
      <w:pPr>
        <w:numPr>
          <w:ilvl w:val="1"/>
          <w:numId w:val="3"/>
        </w:numPr>
        <w:spacing w:after="0" w:line="240" w:lineRule="auto"/>
        <w:ind w:left="0" w:firstLine="0"/>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4.4.</w:t>
      </w:r>
      <w:r w:rsidRPr="00820FB2">
        <w:rPr>
          <w:rFonts w:ascii="Times New Roman" w:eastAsia="Calibri" w:hAnsi="Times New Roman" w:cs="Times New Roman"/>
          <w:sz w:val="24"/>
          <w:szCs w:val="24"/>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820FB2" w:rsidRPr="00820FB2" w:rsidRDefault="00820FB2" w:rsidP="00820FB2">
      <w:pPr>
        <w:spacing w:after="0" w:line="240" w:lineRule="auto"/>
        <w:jc w:val="both"/>
        <w:rPr>
          <w:rFonts w:ascii="Times New Roman" w:eastAsia="MS Mincho" w:hAnsi="Times New Roman" w:cs="Times New Roman"/>
          <w:sz w:val="24"/>
          <w:szCs w:val="24"/>
          <w:lang w:val="uk-UA"/>
        </w:rPr>
      </w:pPr>
    </w:p>
    <w:p w:rsidR="00820FB2" w:rsidRPr="00820FB2" w:rsidRDefault="00820FB2" w:rsidP="00820FB2">
      <w:pPr>
        <w:numPr>
          <w:ilvl w:val="0"/>
          <w:numId w:val="4"/>
        </w:numPr>
        <w:spacing w:after="0" w:line="240" w:lineRule="auto"/>
        <w:jc w:val="center"/>
        <w:rPr>
          <w:rFonts w:ascii="Times New Roman" w:eastAsia="Calibri" w:hAnsi="Times New Roman" w:cs="Times New Roman"/>
          <w:b/>
          <w:snapToGrid w:val="0"/>
          <w:sz w:val="24"/>
          <w:szCs w:val="24"/>
          <w:lang w:val="uk-UA"/>
        </w:rPr>
      </w:pPr>
      <w:r w:rsidRPr="00820FB2">
        <w:rPr>
          <w:rFonts w:ascii="Times New Roman" w:eastAsia="Calibri" w:hAnsi="Times New Roman" w:cs="Times New Roman"/>
          <w:b/>
          <w:snapToGrid w:val="0"/>
          <w:sz w:val="24"/>
          <w:szCs w:val="24"/>
          <w:lang w:val="uk-UA"/>
        </w:rPr>
        <w:t>Строки і порядок поставки Товару</w:t>
      </w:r>
    </w:p>
    <w:p w:rsidR="00820FB2" w:rsidRPr="00820FB2" w:rsidRDefault="00820FB2" w:rsidP="00820FB2">
      <w:pPr>
        <w:spacing w:after="0" w:line="240" w:lineRule="auto"/>
        <w:rPr>
          <w:rFonts w:ascii="Times New Roman" w:eastAsia="MS Mincho" w:hAnsi="Times New Roman" w:cs="Times New Roman"/>
          <w:b/>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5.1.</w:t>
      </w:r>
      <w:r w:rsidRPr="00820FB2">
        <w:rPr>
          <w:rFonts w:ascii="Times New Roman" w:eastAsia="Calibri" w:hAnsi="Times New Roman" w:cs="Times New Roman"/>
          <w:sz w:val="24"/>
          <w:szCs w:val="24"/>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5.2.</w:t>
      </w:r>
      <w:r w:rsidRPr="00820FB2">
        <w:rPr>
          <w:rFonts w:ascii="Times New Roman" w:eastAsia="Calibri" w:hAnsi="Times New Roman" w:cs="Times New Roman"/>
          <w:sz w:val="24"/>
          <w:szCs w:val="24"/>
          <w:lang w:val="uk-UA"/>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5.3.</w:t>
      </w:r>
      <w:r w:rsidRPr="00820FB2">
        <w:rPr>
          <w:rFonts w:ascii="Times New Roman" w:eastAsia="Calibri" w:hAnsi="Times New Roman" w:cs="Times New Roman"/>
          <w:sz w:val="24"/>
          <w:szCs w:val="24"/>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5.4.</w:t>
      </w:r>
      <w:r w:rsidRPr="00820FB2">
        <w:rPr>
          <w:rFonts w:ascii="Times New Roman" w:eastAsia="Calibri" w:hAnsi="Times New Roman" w:cs="Times New Roman"/>
          <w:sz w:val="24"/>
          <w:szCs w:val="24"/>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5.5.</w:t>
      </w:r>
      <w:r w:rsidRPr="00820FB2">
        <w:rPr>
          <w:rFonts w:ascii="Times New Roman" w:eastAsia="Calibri" w:hAnsi="Times New Roman" w:cs="Times New Roman"/>
          <w:sz w:val="24"/>
          <w:szCs w:val="24"/>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5.6.</w:t>
      </w:r>
      <w:r w:rsidRPr="00820FB2">
        <w:rPr>
          <w:rFonts w:ascii="Times New Roman" w:eastAsia="Calibri" w:hAnsi="Times New Roman" w:cs="Times New Roman"/>
          <w:sz w:val="24"/>
          <w:szCs w:val="24"/>
          <w:lang w:val="uk-UA"/>
        </w:rPr>
        <w:tab/>
        <w:t>Поставка супроводжується наступними відвантажувальними документами, що передаються Покупцю разом з Товаром:</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видаткова накладна;</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документ про відповідність, якщо Товар підлягає підтвердженню відповідності;</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сертифікат про походження Товару, якщо Товар містить імпортну складову.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5.8.</w:t>
      </w:r>
      <w:r w:rsidRPr="00820FB2">
        <w:rPr>
          <w:rFonts w:ascii="Times New Roman" w:eastAsia="Calibri" w:hAnsi="Times New Roman" w:cs="Times New Roman"/>
          <w:sz w:val="24"/>
          <w:szCs w:val="24"/>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numPr>
          <w:ilvl w:val="0"/>
          <w:numId w:val="4"/>
        </w:numPr>
        <w:spacing w:after="0" w:line="240" w:lineRule="auto"/>
        <w:jc w:val="center"/>
        <w:rPr>
          <w:rFonts w:ascii="Times New Roman" w:eastAsia="Calibri" w:hAnsi="Times New Roman" w:cs="Times New Roman"/>
          <w:b/>
          <w:snapToGrid w:val="0"/>
          <w:sz w:val="24"/>
          <w:szCs w:val="24"/>
          <w:lang w:val="uk-UA"/>
        </w:rPr>
      </w:pPr>
      <w:r w:rsidRPr="00820FB2">
        <w:rPr>
          <w:rFonts w:ascii="Times New Roman" w:eastAsia="Calibri" w:hAnsi="Times New Roman" w:cs="Times New Roman"/>
          <w:b/>
          <w:snapToGrid w:val="0"/>
          <w:sz w:val="24"/>
          <w:szCs w:val="24"/>
          <w:lang w:val="uk-UA"/>
        </w:rPr>
        <w:t>Порядок приймання Товару</w:t>
      </w:r>
    </w:p>
    <w:p w:rsidR="00820FB2" w:rsidRPr="00820FB2" w:rsidRDefault="00820FB2" w:rsidP="00820FB2">
      <w:pPr>
        <w:spacing w:after="0" w:line="240" w:lineRule="auto"/>
        <w:jc w:val="both"/>
        <w:rPr>
          <w:rFonts w:ascii="Times New Roman" w:eastAsia="MS Mincho" w:hAnsi="Times New Roman" w:cs="Times New Roman"/>
          <w:b/>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6.1.</w:t>
      </w:r>
      <w:r w:rsidRPr="00820FB2">
        <w:rPr>
          <w:rFonts w:ascii="Times New Roman" w:eastAsia="Calibri" w:hAnsi="Times New Roman" w:cs="Times New Roman"/>
          <w:sz w:val="24"/>
          <w:szCs w:val="24"/>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6.2.</w:t>
      </w:r>
      <w:r w:rsidRPr="00820FB2">
        <w:rPr>
          <w:rFonts w:ascii="Times New Roman" w:eastAsia="Calibri" w:hAnsi="Times New Roman" w:cs="Times New Roman"/>
          <w:sz w:val="24"/>
          <w:szCs w:val="24"/>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sidRPr="00820FB2">
        <w:rPr>
          <w:rFonts w:ascii="Times New Roman" w:eastAsia="Calibri" w:hAnsi="Times New Roman" w:cs="Times New Roman"/>
          <w:sz w:val="24"/>
          <w:szCs w:val="24"/>
          <w:lang w:val="uk-UA"/>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820FB2" w:rsidRPr="00820FB2" w:rsidRDefault="00820FB2" w:rsidP="00820FB2">
      <w:pPr>
        <w:spacing w:after="0" w:line="240" w:lineRule="auto"/>
        <w:jc w:val="both"/>
        <w:rPr>
          <w:rFonts w:ascii="Times New Roman" w:eastAsia="MS Mincho" w:hAnsi="Times New Roman" w:cs="Times New Roman"/>
          <w:sz w:val="24"/>
          <w:szCs w:val="24"/>
          <w:lang w:val="uk-UA"/>
        </w:rPr>
      </w:pPr>
    </w:p>
    <w:p w:rsidR="00820FB2" w:rsidRPr="00820FB2" w:rsidRDefault="00820FB2" w:rsidP="00820FB2">
      <w:pPr>
        <w:numPr>
          <w:ilvl w:val="0"/>
          <w:numId w:val="4"/>
        </w:numPr>
        <w:spacing w:after="0" w:line="240" w:lineRule="auto"/>
        <w:jc w:val="center"/>
        <w:rPr>
          <w:rFonts w:ascii="Times New Roman" w:eastAsia="Calibri" w:hAnsi="Times New Roman" w:cs="Times New Roman"/>
          <w:b/>
          <w:snapToGrid w:val="0"/>
          <w:sz w:val="24"/>
          <w:szCs w:val="24"/>
          <w:lang w:val="uk-UA"/>
        </w:rPr>
      </w:pPr>
      <w:r w:rsidRPr="00820FB2">
        <w:rPr>
          <w:rFonts w:ascii="Times New Roman" w:eastAsia="Calibri" w:hAnsi="Times New Roman" w:cs="Times New Roman"/>
          <w:b/>
          <w:snapToGrid w:val="0"/>
          <w:sz w:val="24"/>
          <w:szCs w:val="24"/>
          <w:lang w:val="uk-UA"/>
        </w:rPr>
        <w:t>Гарантії</w:t>
      </w:r>
    </w:p>
    <w:p w:rsidR="00820FB2" w:rsidRPr="00820FB2" w:rsidRDefault="00820FB2" w:rsidP="00820FB2">
      <w:pPr>
        <w:spacing w:after="0" w:line="240" w:lineRule="auto"/>
        <w:jc w:val="center"/>
        <w:rPr>
          <w:rFonts w:ascii="Times New Roman" w:eastAsia="MS Mincho" w:hAnsi="Times New Roman" w:cs="Times New Roman"/>
          <w:b/>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7.1.</w:t>
      </w:r>
      <w:r w:rsidRPr="00820FB2">
        <w:rPr>
          <w:rFonts w:ascii="Times New Roman" w:eastAsia="Calibri" w:hAnsi="Times New Roman" w:cs="Times New Roman"/>
          <w:sz w:val="24"/>
          <w:szCs w:val="24"/>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820FB2" w:rsidRPr="00820FB2" w:rsidRDefault="00820FB2" w:rsidP="00820FB2">
      <w:pPr>
        <w:tabs>
          <w:tab w:val="num" w:pos="0"/>
        </w:tabs>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7.2.</w:t>
      </w:r>
      <w:r w:rsidRPr="00820FB2">
        <w:rPr>
          <w:rFonts w:ascii="Times New Roman" w:eastAsia="Calibri" w:hAnsi="Times New Roman" w:cs="Times New Roman"/>
          <w:sz w:val="24"/>
          <w:szCs w:val="24"/>
          <w:lang w:val="uk-UA"/>
        </w:rPr>
        <w:tab/>
        <w:t>Гарантія якості Товару, що поставляється, встановлюється протягом гарантійного терміну, установленого виробником Товару.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7.3.</w:t>
      </w:r>
      <w:r w:rsidRPr="00820FB2">
        <w:rPr>
          <w:rFonts w:ascii="Times New Roman" w:eastAsia="Calibri" w:hAnsi="Times New Roman" w:cs="Times New Roman"/>
          <w:sz w:val="24"/>
          <w:szCs w:val="24"/>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820FB2" w:rsidRPr="00820FB2" w:rsidRDefault="00820FB2" w:rsidP="00820FB2">
      <w:pPr>
        <w:spacing w:after="0" w:line="240" w:lineRule="auto"/>
        <w:jc w:val="both"/>
        <w:rPr>
          <w:rFonts w:ascii="Times New Roman" w:eastAsia="MS Mincho" w:hAnsi="Times New Roman" w:cs="Times New Roman"/>
          <w:sz w:val="24"/>
          <w:szCs w:val="24"/>
          <w:lang w:val="uk-UA"/>
        </w:rPr>
      </w:pPr>
      <w:r w:rsidRPr="00820FB2">
        <w:rPr>
          <w:rFonts w:ascii="Times New Roman" w:eastAsia="Calibri" w:hAnsi="Times New Roman" w:cs="Times New Roman"/>
          <w:sz w:val="24"/>
          <w:szCs w:val="24"/>
          <w:lang w:val="uk-UA"/>
        </w:rPr>
        <w:t>7.4.</w:t>
      </w:r>
      <w:r w:rsidRPr="00820FB2">
        <w:rPr>
          <w:rFonts w:ascii="Times New Roman" w:eastAsia="Calibri" w:hAnsi="Times New Roman" w:cs="Times New Roman"/>
          <w:sz w:val="24"/>
          <w:szCs w:val="24"/>
          <w:lang w:val="uk-UA"/>
        </w:rPr>
        <w:tab/>
        <w:t>Гарантійні зобов’язання набувають чинності з моменту поставки Товару</w:t>
      </w:r>
      <w:r w:rsidRPr="00820FB2">
        <w:rPr>
          <w:rFonts w:ascii="Times New Roman" w:eastAsia="MS Mincho" w:hAnsi="Times New Roman" w:cs="Times New Roman"/>
          <w:sz w:val="24"/>
          <w:szCs w:val="24"/>
          <w:lang w:val="uk-UA"/>
        </w:rPr>
        <w:t>.</w:t>
      </w:r>
    </w:p>
    <w:p w:rsidR="00820FB2" w:rsidRPr="00820FB2" w:rsidRDefault="00820FB2" w:rsidP="00820FB2">
      <w:pPr>
        <w:spacing w:after="0" w:line="240" w:lineRule="auto"/>
        <w:jc w:val="both"/>
        <w:rPr>
          <w:rFonts w:ascii="Times New Roman" w:eastAsia="MS Mincho" w:hAnsi="Times New Roman" w:cs="Times New Roman"/>
          <w:sz w:val="24"/>
          <w:szCs w:val="24"/>
          <w:lang w:val="uk-UA"/>
        </w:rPr>
      </w:pPr>
    </w:p>
    <w:p w:rsidR="00820FB2" w:rsidRPr="00820FB2" w:rsidRDefault="00820FB2" w:rsidP="00820FB2">
      <w:pPr>
        <w:numPr>
          <w:ilvl w:val="0"/>
          <w:numId w:val="4"/>
        </w:numPr>
        <w:spacing w:after="0" w:line="240" w:lineRule="auto"/>
        <w:jc w:val="center"/>
        <w:rPr>
          <w:rFonts w:ascii="Times New Roman" w:eastAsia="Calibri" w:hAnsi="Times New Roman" w:cs="Times New Roman"/>
          <w:b/>
          <w:snapToGrid w:val="0"/>
          <w:sz w:val="24"/>
          <w:szCs w:val="24"/>
          <w:lang w:val="uk-UA"/>
        </w:rPr>
      </w:pPr>
      <w:r w:rsidRPr="00820FB2">
        <w:rPr>
          <w:rFonts w:ascii="Times New Roman" w:eastAsia="Calibri" w:hAnsi="Times New Roman" w:cs="Times New Roman"/>
          <w:b/>
          <w:snapToGrid w:val="0"/>
          <w:sz w:val="24"/>
          <w:szCs w:val="24"/>
          <w:lang w:val="uk-UA"/>
        </w:rPr>
        <w:t>Відповідальність Сторін</w:t>
      </w:r>
    </w:p>
    <w:p w:rsidR="00820FB2" w:rsidRPr="00820FB2" w:rsidRDefault="00820FB2" w:rsidP="00820FB2">
      <w:pPr>
        <w:spacing w:after="0" w:line="240" w:lineRule="auto"/>
        <w:jc w:val="both"/>
        <w:rPr>
          <w:rFonts w:ascii="Times New Roman" w:eastAsia="MS Mincho" w:hAnsi="Times New Roman" w:cs="Times New Roman"/>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8.1.</w:t>
      </w:r>
      <w:r w:rsidRPr="00820FB2">
        <w:rPr>
          <w:rFonts w:ascii="Times New Roman" w:eastAsia="Calibri" w:hAnsi="Times New Roman" w:cs="Times New Roman"/>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8.2.</w:t>
      </w:r>
      <w:r w:rsidRPr="00820FB2">
        <w:rPr>
          <w:rFonts w:ascii="Times New Roman" w:eastAsia="Calibri" w:hAnsi="Times New Roman" w:cs="Times New Roman"/>
          <w:sz w:val="24"/>
          <w:szCs w:val="24"/>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8.3.</w:t>
      </w:r>
      <w:r w:rsidRPr="00820FB2">
        <w:rPr>
          <w:rFonts w:ascii="Times New Roman" w:eastAsia="Calibri" w:hAnsi="Times New Roman" w:cs="Times New Roman"/>
          <w:sz w:val="24"/>
          <w:szCs w:val="24"/>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8.4.</w:t>
      </w:r>
      <w:r w:rsidRPr="00820FB2">
        <w:rPr>
          <w:rFonts w:ascii="Times New Roman" w:eastAsia="Calibri" w:hAnsi="Times New Roman" w:cs="Times New Roman"/>
          <w:sz w:val="24"/>
          <w:szCs w:val="24"/>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sidRPr="00820FB2">
        <w:rPr>
          <w:rFonts w:ascii="Times New Roman" w:eastAsia="Calibri" w:hAnsi="Times New Roman" w:cs="Times New Roman"/>
          <w:sz w:val="24"/>
          <w:szCs w:val="24"/>
          <w:lang w:val="uk-UA"/>
        </w:rPr>
        <w:lastRenderedPageBreak/>
        <w:t>зазначених обставин Покупцем під час або після введення Товару у виробничу експлуатацію.</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8.5.</w:t>
      </w:r>
      <w:r w:rsidRPr="00820FB2">
        <w:rPr>
          <w:rFonts w:ascii="Times New Roman" w:eastAsia="Calibri" w:hAnsi="Times New Roman" w:cs="Times New Roman"/>
          <w:sz w:val="24"/>
          <w:szCs w:val="24"/>
          <w:lang w:val="uk-UA"/>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8.6.</w:t>
      </w:r>
      <w:r w:rsidRPr="00820FB2">
        <w:rPr>
          <w:rFonts w:ascii="Times New Roman" w:eastAsia="Calibri" w:hAnsi="Times New Roman" w:cs="Times New Roman"/>
          <w:sz w:val="24"/>
          <w:szCs w:val="24"/>
          <w:lang w:val="uk-UA"/>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820FB2" w:rsidRPr="00820FB2" w:rsidRDefault="00820FB2" w:rsidP="00820FB2">
      <w:pPr>
        <w:widowControl w:val="0"/>
        <w:tabs>
          <w:tab w:val="left" w:pos="0"/>
        </w:tabs>
        <w:spacing w:after="0" w:line="240" w:lineRule="auto"/>
        <w:ind w:firstLine="709"/>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820FB2">
        <w:rPr>
          <w:rFonts w:ascii="Times New Roman" w:eastAsia="Calibri" w:hAnsi="Times New Roman" w:cs="Times New Roman"/>
          <w:bCs/>
          <w:sz w:val="24"/>
          <w:szCs w:val="24"/>
          <w:lang w:val="uk-UA"/>
        </w:rPr>
        <w:t>Покупця</w:t>
      </w:r>
      <w:r w:rsidRPr="00820FB2">
        <w:rPr>
          <w:rFonts w:ascii="Times New Roman" w:eastAsia="Calibri" w:hAnsi="Times New Roman" w:cs="Times New Roman"/>
          <w:sz w:val="24"/>
          <w:szCs w:val="24"/>
          <w:lang w:val="uk-UA"/>
        </w:rPr>
        <w:t xml:space="preserve"> з ПДВ по податковим накладним </w:t>
      </w:r>
      <w:r w:rsidRPr="00820FB2">
        <w:rPr>
          <w:rFonts w:ascii="Times New Roman" w:eastAsia="Calibri" w:hAnsi="Times New Roman" w:cs="Times New Roman"/>
          <w:bCs/>
          <w:sz w:val="24"/>
          <w:szCs w:val="24"/>
          <w:lang w:val="uk-UA"/>
        </w:rPr>
        <w:t>Постачальник</w:t>
      </w:r>
      <w:r w:rsidRPr="00820FB2">
        <w:rPr>
          <w:rFonts w:ascii="Times New Roman" w:eastAsia="Calibri" w:hAnsi="Times New Roman" w:cs="Times New Roman"/>
          <w:sz w:val="24"/>
          <w:szCs w:val="24"/>
          <w:lang w:val="uk-UA"/>
        </w:rPr>
        <w:t xml:space="preserve">а, зменшені витрати Покупця на вартість Товарів, одержаних від </w:t>
      </w:r>
      <w:r w:rsidRPr="00820FB2">
        <w:rPr>
          <w:rFonts w:ascii="Times New Roman" w:eastAsia="Calibri" w:hAnsi="Times New Roman" w:cs="Times New Roman"/>
          <w:bCs/>
          <w:sz w:val="24"/>
          <w:szCs w:val="24"/>
          <w:lang w:val="uk-UA"/>
        </w:rPr>
        <w:t>Постачальник</w:t>
      </w:r>
      <w:r w:rsidRPr="00820FB2">
        <w:rPr>
          <w:rFonts w:ascii="Times New Roman" w:eastAsia="Calibri" w:hAnsi="Times New Roman" w:cs="Times New Roman"/>
          <w:sz w:val="24"/>
          <w:szCs w:val="24"/>
          <w:lang w:val="uk-UA"/>
        </w:rPr>
        <w:t xml:space="preserve">а, донараховані </w:t>
      </w:r>
      <w:r w:rsidRPr="00820FB2">
        <w:rPr>
          <w:rFonts w:ascii="Times New Roman" w:eastAsia="Calibri" w:hAnsi="Times New Roman" w:cs="Times New Roman"/>
          <w:bCs/>
          <w:sz w:val="24"/>
          <w:szCs w:val="24"/>
          <w:lang w:val="uk-UA"/>
        </w:rPr>
        <w:t>Покупцю</w:t>
      </w:r>
      <w:r w:rsidRPr="00820FB2">
        <w:rPr>
          <w:rFonts w:ascii="Times New Roman" w:eastAsia="Calibri" w:hAnsi="Times New Roman" w:cs="Times New Roman"/>
          <w:sz w:val="24"/>
          <w:szCs w:val="24"/>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820FB2">
        <w:rPr>
          <w:rFonts w:ascii="Times New Roman" w:eastAsia="Calibri" w:hAnsi="Times New Roman" w:cs="Times New Roman"/>
          <w:i/>
          <w:sz w:val="24"/>
          <w:szCs w:val="24"/>
          <w:lang w:val="uk-UA"/>
        </w:rPr>
        <w:t>та це буде пов’язано з</w:t>
      </w:r>
      <w:r w:rsidRPr="00820FB2">
        <w:rPr>
          <w:rFonts w:ascii="Times New Roman" w:eastAsia="Calibri" w:hAnsi="Times New Roman" w:cs="Times New Roman"/>
          <w:sz w:val="24"/>
          <w:szCs w:val="24"/>
          <w:lang w:val="uk-UA"/>
        </w:rPr>
        <w:t xml:space="preserve">: неналежним веденням </w:t>
      </w:r>
      <w:r w:rsidRPr="00820FB2">
        <w:rPr>
          <w:rFonts w:ascii="Times New Roman" w:eastAsia="Calibri" w:hAnsi="Times New Roman" w:cs="Times New Roman"/>
          <w:bCs/>
          <w:sz w:val="24"/>
          <w:szCs w:val="24"/>
          <w:lang w:val="uk-UA"/>
        </w:rPr>
        <w:t>Постачальник</w:t>
      </w:r>
      <w:r w:rsidRPr="00820FB2">
        <w:rPr>
          <w:rFonts w:ascii="Times New Roman" w:eastAsia="Calibri" w:hAnsi="Times New Roman" w:cs="Times New Roman"/>
          <w:sz w:val="24"/>
          <w:szCs w:val="24"/>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820FB2">
        <w:rPr>
          <w:rFonts w:ascii="Times New Roman" w:eastAsia="Calibri" w:hAnsi="Times New Roman" w:cs="Times New Roman"/>
          <w:bCs/>
          <w:sz w:val="24"/>
          <w:szCs w:val="24"/>
          <w:lang w:val="uk-UA"/>
        </w:rPr>
        <w:t>Постачальник</w:t>
      </w:r>
      <w:r w:rsidRPr="00820FB2">
        <w:rPr>
          <w:rFonts w:ascii="Times New Roman" w:eastAsia="Calibri" w:hAnsi="Times New Roman" w:cs="Times New Roman"/>
          <w:sz w:val="24"/>
          <w:szCs w:val="24"/>
          <w:lang w:val="uk-UA"/>
        </w:rPr>
        <w:t xml:space="preserve">а або його контрагентів за місцем державної реєстрації; господарськими відносинами </w:t>
      </w:r>
      <w:r w:rsidRPr="00820FB2">
        <w:rPr>
          <w:rFonts w:ascii="Times New Roman" w:eastAsia="Calibri" w:hAnsi="Times New Roman" w:cs="Times New Roman"/>
          <w:bCs/>
          <w:sz w:val="24"/>
          <w:szCs w:val="24"/>
          <w:lang w:val="uk-UA"/>
        </w:rPr>
        <w:t>Постачальник</w:t>
      </w:r>
      <w:r w:rsidRPr="00820FB2">
        <w:rPr>
          <w:rFonts w:ascii="Times New Roman" w:eastAsia="Calibri" w:hAnsi="Times New Roman" w:cs="Times New Roman"/>
          <w:sz w:val="24"/>
          <w:szCs w:val="24"/>
          <w:lang w:val="uk-UA"/>
        </w:rPr>
        <w:t xml:space="preserve">а та/або його контрагентів з підприємствами, які мають ознаки фіктивності тощо – </w:t>
      </w:r>
      <w:r w:rsidRPr="00820FB2">
        <w:rPr>
          <w:rFonts w:ascii="Times New Roman" w:eastAsia="Calibri" w:hAnsi="Times New Roman" w:cs="Times New Roman"/>
          <w:bCs/>
          <w:sz w:val="24"/>
          <w:szCs w:val="24"/>
          <w:lang w:val="uk-UA"/>
        </w:rPr>
        <w:t>Постачальник</w:t>
      </w:r>
      <w:r w:rsidRPr="00820FB2">
        <w:rPr>
          <w:rFonts w:ascii="Times New Roman" w:eastAsia="Calibri" w:hAnsi="Times New Roman" w:cs="Times New Roman"/>
          <w:sz w:val="24"/>
          <w:szCs w:val="24"/>
          <w:lang w:val="uk-UA"/>
        </w:rPr>
        <w:t xml:space="preserve"> зобов’язаний протягом 5 (п’яти) календарних днів з дати направлення йому </w:t>
      </w:r>
      <w:r w:rsidRPr="00820FB2">
        <w:rPr>
          <w:rFonts w:ascii="Times New Roman" w:eastAsia="Calibri" w:hAnsi="Times New Roman" w:cs="Times New Roman"/>
          <w:bCs/>
          <w:sz w:val="24"/>
          <w:szCs w:val="24"/>
          <w:lang w:val="uk-UA"/>
        </w:rPr>
        <w:t>Покупцем</w:t>
      </w:r>
      <w:r w:rsidRPr="00820FB2">
        <w:rPr>
          <w:rFonts w:ascii="Times New Roman" w:eastAsia="Calibri" w:hAnsi="Times New Roman" w:cs="Times New Roman"/>
          <w:sz w:val="24"/>
          <w:szCs w:val="24"/>
          <w:lang w:val="uk-UA"/>
        </w:rPr>
        <w:t xml:space="preserve"> відповідної претензії оплатити штрафну санкцію в розмірі, що дорівнює сумі, на яку </w:t>
      </w:r>
      <w:r w:rsidRPr="00820FB2">
        <w:rPr>
          <w:rFonts w:ascii="Times New Roman" w:eastAsia="Calibri" w:hAnsi="Times New Roman" w:cs="Times New Roman"/>
          <w:bCs/>
          <w:sz w:val="24"/>
          <w:szCs w:val="24"/>
          <w:lang w:val="uk-UA"/>
        </w:rPr>
        <w:t>Покупцю</w:t>
      </w:r>
      <w:r w:rsidRPr="00820FB2">
        <w:rPr>
          <w:rFonts w:ascii="Times New Roman" w:eastAsia="Calibri" w:hAnsi="Times New Roman" w:cs="Times New Roman"/>
          <w:sz w:val="24"/>
          <w:szCs w:val="24"/>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8.7.</w:t>
      </w:r>
      <w:r w:rsidRPr="00820FB2">
        <w:rPr>
          <w:rFonts w:ascii="Times New Roman" w:eastAsia="Calibri" w:hAnsi="Times New Roman" w:cs="Times New Roman"/>
          <w:sz w:val="24"/>
          <w:szCs w:val="24"/>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8.8.</w:t>
      </w:r>
      <w:r w:rsidRPr="00820FB2">
        <w:rPr>
          <w:rFonts w:ascii="Times New Roman" w:eastAsia="Calibri" w:hAnsi="Times New Roman" w:cs="Times New Roman"/>
          <w:sz w:val="24"/>
          <w:szCs w:val="24"/>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8.9.</w:t>
      </w:r>
      <w:r w:rsidRPr="00820FB2">
        <w:rPr>
          <w:rFonts w:ascii="Times New Roman" w:eastAsia="Calibri" w:hAnsi="Times New Roman" w:cs="Times New Roman"/>
          <w:sz w:val="24"/>
          <w:szCs w:val="24"/>
          <w:lang w:val="uk-UA"/>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sidRPr="00820FB2">
        <w:rPr>
          <w:rFonts w:ascii="Times New Roman" w:eastAsia="Calibri" w:hAnsi="Times New Roman" w:cs="Times New Roman"/>
          <w:sz w:val="24"/>
          <w:szCs w:val="24"/>
          <w:lang w:val="uk-UA"/>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8.10.</w:t>
      </w:r>
      <w:r w:rsidRPr="00820FB2">
        <w:rPr>
          <w:rFonts w:ascii="Times New Roman" w:eastAsia="Calibri" w:hAnsi="Times New Roman" w:cs="Times New Roman"/>
          <w:sz w:val="24"/>
          <w:szCs w:val="24"/>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8.11.</w:t>
      </w:r>
      <w:r w:rsidRPr="00820FB2">
        <w:rPr>
          <w:rFonts w:ascii="Times New Roman" w:eastAsia="Calibri" w:hAnsi="Times New Roman" w:cs="Times New Roman"/>
          <w:sz w:val="24"/>
          <w:szCs w:val="24"/>
          <w:lang w:val="uk-UA"/>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8.12.</w:t>
      </w:r>
      <w:r w:rsidRPr="00820FB2">
        <w:rPr>
          <w:rFonts w:ascii="Times New Roman" w:eastAsia="Calibri" w:hAnsi="Times New Roman" w:cs="Times New Roman"/>
          <w:sz w:val="24"/>
          <w:szCs w:val="24"/>
          <w:lang w:val="uk-UA"/>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8.13.</w:t>
      </w:r>
      <w:r w:rsidRPr="00820FB2">
        <w:rPr>
          <w:rFonts w:ascii="Times New Roman" w:eastAsia="Calibri" w:hAnsi="Times New Roman" w:cs="Times New Roman"/>
          <w:sz w:val="24"/>
          <w:szCs w:val="24"/>
          <w:lang w:val="uk-UA"/>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20FB2" w:rsidRPr="00820FB2" w:rsidRDefault="00820FB2" w:rsidP="00820FB2">
      <w:pPr>
        <w:spacing w:after="0"/>
        <w:rPr>
          <w:rFonts w:ascii="Times New Roman" w:eastAsia="Calibri" w:hAnsi="Times New Roman" w:cs="Times New Roman"/>
          <w:sz w:val="24"/>
          <w:szCs w:val="24"/>
          <w:lang w:val="uk-UA"/>
        </w:rPr>
      </w:pPr>
    </w:p>
    <w:p w:rsidR="00820FB2" w:rsidRPr="00820FB2" w:rsidRDefault="00820FB2" w:rsidP="00820FB2">
      <w:pPr>
        <w:numPr>
          <w:ilvl w:val="0"/>
          <w:numId w:val="4"/>
        </w:numPr>
        <w:spacing w:after="0" w:line="240" w:lineRule="auto"/>
        <w:jc w:val="center"/>
        <w:rPr>
          <w:rFonts w:ascii="Times New Roman" w:eastAsia="Calibri" w:hAnsi="Times New Roman" w:cs="Times New Roman"/>
          <w:b/>
          <w:snapToGrid w:val="0"/>
          <w:sz w:val="24"/>
          <w:szCs w:val="24"/>
          <w:lang w:val="uk-UA"/>
        </w:rPr>
      </w:pPr>
      <w:r w:rsidRPr="00820FB2">
        <w:rPr>
          <w:rFonts w:ascii="Times New Roman" w:eastAsia="Calibri" w:hAnsi="Times New Roman" w:cs="Times New Roman"/>
          <w:b/>
          <w:snapToGrid w:val="0"/>
          <w:sz w:val="24"/>
          <w:szCs w:val="24"/>
          <w:lang w:val="uk-UA"/>
        </w:rPr>
        <w:t>Обставини Форс-мажор</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9.1.</w:t>
      </w:r>
      <w:r w:rsidRPr="00820FB2">
        <w:rPr>
          <w:rFonts w:ascii="Times New Roman" w:eastAsia="Calibri" w:hAnsi="Times New Roman" w:cs="Times New Roman"/>
          <w:sz w:val="24"/>
          <w:szCs w:val="24"/>
          <w:lang w:val="uk-UA"/>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9.2.</w:t>
      </w:r>
      <w:r w:rsidRPr="00820FB2">
        <w:rPr>
          <w:rFonts w:ascii="Times New Roman" w:eastAsia="Calibri" w:hAnsi="Times New Roman" w:cs="Times New Roman"/>
          <w:sz w:val="24"/>
          <w:szCs w:val="24"/>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9.3.</w:t>
      </w:r>
      <w:r w:rsidRPr="00820FB2">
        <w:rPr>
          <w:rFonts w:ascii="Times New Roman" w:eastAsia="Calibri" w:hAnsi="Times New Roman" w:cs="Times New Roman"/>
          <w:sz w:val="24"/>
          <w:szCs w:val="24"/>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9.4.</w:t>
      </w:r>
      <w:r w:rsidRPr="00820FB2">
        <w:rPr>
          <w:rFonts w:ascii="Times New Roman" w:eastAsia="Calibri" w:hAnsi="Times New Roman" w:cs="Times New Roman"/>
          <w:sz w:val="24"/>
          <w:szCs w:val="24"/>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820FB2" w:rsidRPr="00820FB2" w:rsidRDefault="00820FB2" w:rsidP="00820FB2">
      <w:pPr>
        <w:spacing w:after="0"/>
        <w:jc w:val="center"/>
        <w:rPr>
          <w:rFonts w:ascii="Times New Roman" w:eastAsia="Calibri" w:hAnsi="Times New Roman" w:cs="Times New Roman"/>
          <w:b/>
          <w:szCs w:val="24"/>
          <w:lang w:val="uk-UA"/>
        </w:rPr>
      </w:pPr>
      <w:r w:rsidRPr="00820FB2">
        <w:rPr>
          <w:rFonts w:ascii="Times New Roman" w:eastAsia="Calibri" w:hAnsi="Times New Roman" w:cs="Times New Roman"/>
          <w:b/>
          <w:szCs w:val="24"/>
          <w:lang w:val="uk-UA"/>
        </w:rPr>
        <w:t xml:space="preserve">10. </w:t>
      </w:r>
      <w:r w:rsidRPr="00820FB2">
        <w:rPr>
          <w:rFonts w:ascii="Times New Roman" w:eastAsia="Calibri" w:hAnsi="Times New Roman" w:cs="Times New Roman"/>
          <w:b/>
          <w:snapToGrid w:val="0"/>
          <w:sz w:val="24"/>
          <w:szCs w:val="24"/>
          <w:lang w:val="uk-UA"/>
        </w:rPr>
        <w:t>Врегулювання спорів</w:t>
      </w:r>
    </w:p>
    <w:p w:rsidR="00820FB2" w:rsidRPr="00820FB2" w:rsidRDefault="00820FB2" w:rsidP="00820FB2">
      <w:pPr>
        <w:spacing w:after="0"/>
        <w:rPr>
          <w:rFonts w:ascii="Times New Roman" w:eastAsia="Calibri" w:hAnsi="Times New Roman" w:cs="Times New Roman"/>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10.1.</w:t>
      </w:r>
      <w:r w:rsidRPr="00820FB2">
        <w:rPr>
          <w:rFonts w:ascii="Times New Roman" w:eastAsia="Calibri" w:hAnsi="Times New Roman" w:cs="Times New Roman"/>
          <w:sz w:val="24"/>
          <w:szCs w:val="24"/>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10.2.</w:t>
      </w:r>
      <w:r w:rsidRPr="00820FB2">
        <w:rPr>
          <w:rFonts w:ascii="Times New Roman" w:eastAsia="Calibri" w:hAnsi="Times New Roman" w:cs="Times New Roman"/>
          <w:sz w:val="24"/>
          <w:szCs w:val="24"/>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bCs/>
          <w:sz w:val="24"/>
          <w:szCs w:val="24"/>
          <w:lang w:val="uk-UA"/>
        </w:rPr>
      </w:pPr>
      <w:r w:rsidRPr="00820FB2">
        <w:rPr>
          <w:rFonts w:ascii="Times New Roman" w:eastAsia="Calibri" w:hAnsi="Times New Roman" w:cs="Times New Roman"/>
          <w:b/>
          <w:bCs/>
          <w:sz w:val="24"/>
          <w:szCs w:val="24"/>
          <w:lang w:val="uk-UA"/>
        </w:rPr>
        <w:t xml:space="preserve">11. Антикорупційне застереження </w:t>
      </w:r>
    </w:p>
    <w:p w:rsidR="00820FB2" w:rsidRPr="00820FB2" w:rsidRDefault="00820FB2" w:rsidP="00820FB2">
      <w:pPr>
        <w:spacing w:after="0" w:line="240" w:lineRule="auto"/>
        <w:jc w:val="center"/>
        <w:rPr>
          <w:rFonts w:ascii="Times New Roman" w:eastAsia="Calibri" w:hAnsi="Times New Roman" w:cs="Times New Roman"/>
          <w:b/>
          <w:bCs/>
          <w:sz w:val="24"/>
          <w:szCs w:val="24"/>
          <w:lang w:val="uk-UA"/>
        </w:rPr>
      </w:pPr>
    </w:p>
    <w:p w:rsidR="00820FB2" w:rsidRPr="00820FB2" w:rsidRDefault="00820FB2" w:rsidP="00820FB2">
      <w:pPr>
        <w:spacing w:after="0" w:line="240" w:lineRule="auto"/>
        <w:jc w:val="both"/>
        <w:rPr>
          <w:rFonts w:ascii="Times New Roman" w:eastAsia="Calibri" w:hAnsi="Times New Roman" w:cs="Times New Roman"/>
          <w:b/>
          <w:bCs/>
          <w:sz w:val="24"/>
          <w:szCs w:val="24"/>
          <w:lang w:val="uk-UA"/>
        </w:rPr>
      </w:pPr>
      <w:r w:rsidRPr="00820FB2">
        <w:rPr>
          <w:rFonts w:ascii="Times New Roman" w:eastAsia="Calibri" w:hAnsi="Times New Roman" w:cs="Times New Roman"/>
          <w:sz w:val="24"/>
          <w:szCs w:val="24"/>
          <w:lang w:val="uk-UA"/>
        </w:rPr>
        <w:t>11.1.</w:t>
      </w:r>
      <w:r w:rsidRPr="00820FB2">
        <w:rPr>
          <w:rFonts w:ascii="Times New Roman" w:eastAsia="Calibri" w:hAnsi="Times New Roman" w:cs="Times New Roman"/>
          <w:sz w:val="24"/>
          <w:szCs w:val="24"/>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sidRPr="00820FB2">
        <w:rPr>
          <w:rFonts w:ascii="Times New Roman" w:eastAsia="Calibri" w:hAnsi="Times New Roman" w:cs="Times New Roman"/>
          <w:sz w:val="24"/>
          <w:szCs w:val="24"/>
          <w:lang w:val="uk-UA"/>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820FB2" w:rsidRPr="00820FB2" w:rsidRDefault="00820FB2" w:rsidP="00820FB2">
      <w:pPr>
        <w:spacing w:after="0" w:line="240" w:lineRule="auto"/>
        <w:jc w:val="both"/>
        <w:rPr>
          <w:rFonts w:ascii="Times New Roman" w:eastAsia="Calibri" w:hAnsi="Times New Roman" w:cs="Times New Roman"/>
          <w:b/>
          <w:bCs/>
          <w:sz w:val="24"/>
          <w:szCs w:val="24"/>
          <w:lang w:val="uk-UA"/>
        </w:rPr>
      </w:pPr>
      <w:r w:rsidRPr="00820FB2">
        <w:rPr>
          <w:rFonts w:ascii="Times New Roman" w:eastAsia="Calibri" w:hAnsi="Times New Roman" w:cs="Times New Roman"/>
          <w:sz w:val="24"/>
          <w:szCs w:val="24"/>
          <w:lang w:val="uk-UA"/>
        </w:rPr>
        <w:t>11.2.</w:t>
      </w:r>
      <w:r w:rsidRPr="00820FB2">
        <w:rPr>
          <w:rFonts w:ascii="Times New Roman" w:eastAsia="Calibri" w:hAnsi="Times New Roman" w:cs="Times New Roman"/>
          <w:sz w:val="24"/>
          <w:szCs w:val="24"/>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xml:space="preserve">11.3. </w:t>
      </w:r>
      <w:r w:rsidRPr="00820FB2">
        <w:rPr>
          <w:rFonts w:ascii="Times New Roman" w:eastAsia="Calibri" w:hAnsi="Times New Roman" w:cs="Times New Roman"/>
          <w:sz w:val="24"/>
          <w:szCs w:val="24"/>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spacing w:after="0"/>
        <w:jc w:val="center"/>
        <w:rPr>
          <w:rFonts w:ascii="Times New Roman" w:eastAsia="Calibri" w:hAnsi="Times New Roman" w:cs="Times New Roman"/>
          <w:b/>
          <w:szCs w:val="24"/>
          <w:lang w:val="uk-UA"/>
        </w:rPr>
      </w:pPr>
      <w:r w:rsidRPr="00820FB2">
        <w:rPr>
          <w:rFonts w:ascii="Times New Roman" w:eastAsia="Calibri" w:hAnsi="Times New Roman" w:cs="Times New Roman"/>
          <w:b/>
          <w:szCs w:val="24"/>
          <w:lang w:val="uk-UA"/>
        </w:rPr>
        <w:t xml:space="preserve">12. </w:t>
      </w:r>
      <w:r w:rsidRPr="00820FB2">
        <w:rPr>
          <w:rFonts w:ascii="Times New Roman" w:eastAsia="Calibri" w:hAnsi="Times New Roman" w:cs="Times New Roman"/>
          <w:b/>
          <w:snapToGrid w:val="0"/>
          <w:sz w:val="24"/>
          <w:szCs w:val="24"/>
          <w:lang w:val="uk-UA"/>
        </w:rPr>
        <w:t>Прикінцеві положення</w:t>
      </w:r>
    </w:p>
    <w:p w:rsidR="00820FB2" w:rsidRPr="00820FB2" w:rsidRDefault="00820FB2" w:rsidP="00820FB2">
      <w:pPr>
        <w:spacing w:after="0"/>
        <w:jc w:val="center"/>
        <w:rPr>
          <w:rFonts w:ascii="Times New Roman" w:eastAsia="Calibri" w:hAnsi="Times New Roman" w:cs="Times New Roman"/>
          <w:b/>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12.1.</w:t>
      </w:r>
      <w:r w:rsidRPr="00820FB2">
        <w:rPr>
          <w:rFonts w:ascii="Times New Roman" w:eastAsia="Calibri"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12.2.</w:t>
      </w:r>
      <w:r w:rsidRPr="00820FB2">
        <w:rPr>
          <w:rFonts w:ascii="Times New Roman" w:eastAsia="Calibri"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12.3.</w:t>
      </w:r>
      <w:r w:rsidRPr="00820FB2">
        <w:rPr>
          <w:rFonts w:ascii="Times New Roman" w:eastAsia="Calibri"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12.4.</w:t>
      </w:r>
      <w:r w:rsidRPr="00820FB2">
        <w:rPr>
          <w:rFonts w:ascii="Times New Roman" w:eastAsia="Calibri" w:hAnsi="Times New Roman" w:cs="Times New Roman"/>
          <w:sz w:val="24"/>
          <w:szCs w:val="24"/>
          <w:lang w:val="uk-UA"/>
        </w:rPr>
        <w:tab/>
        <w:t>Всі Додатки до цього Договору є його невід'ємною частиною.</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12.5.</w:t>
      </w:r>
      <w:r w:rsidRPr="00820FB2">
        <w:rPr>
          <w:rFonts w:ascii="Times New Roman" w:eastAsia="Calibri"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20FB2" w:rsidRPr="00820FB2" w:rsidRDefault="00820FB2" w:rsidP="00820FB2">
      <w:pPr>
        <w:jc w:val="both"/>
        <w:rPr>
          <w:rFonts w:ascii="Times New Roman" w:eastAsia="Calibri" w:hAnsi="Times New Roman" w:cs="Times New Roman"/>
          <w:sz w:val="24"/>
          <w:szCs w:val="24"/>
          <w:lang w:val="uk-UA"/>
        </w:rPr>
      </w:pPr>
    </w:p>
    <w:p w:rsidR="00820FB2" w:rsidRPr="00820FB2" w:rsidRDefault="00820FB2" w:rsidP="00820FB2">
      <w:pPr>
        <w:spacing w:after="0" w:line="240" w:lineRule="auto"/>
        <w:ind w:firstLine="720"/>
        <w:jc w:val="center"/>
        <w:rPr>
          <w:rFonts w:ascii="Times New Roman" w:eastAsia="Calibri" w:hAnsi="Times New Roman" w:cs="Times New Roman"/>
          <w:b/>
          <w:snapToGrid w:val="0"/>
          <w:sz w:val="24"/>
          <w:szCs w:val="24"/>
          <w:lang w:val="uk-UA"/>
        </w:rPr>
      </w:pPr>
      <w:r w:rsidRPr="00820FB2">
        <w:rPr>
          <w:rFonts w:ascii="Times New Roman" w:eastAsia="Calibri" w:hAnsi="Times New Roman" w:cs="Times New Roman"/>
          <w:b/>
          <w:snapToGrid w:val="0"/>
          <w:sz w:val="24"/>
          <w:szCs w:val="24"/>
          <w:lang w:val="uk-UA"/>
        </w:rPr>
        <w:t>13. Порядок укладення Договору та внесення змін</w:t>
      </w:r>
    </w:p>
    <w:p w:rsidR="00820FB2" w:rsidRPr="00820FB2" w:rsidRDefault="00820FB2" w:rsidP="00820FB2">
      <w:pPr>
        <w:spacing w:after="0" w:line="240" w:lineRule="auto"/>
        <w:ind w:firstLine="720"/>
        <w:jc w:val="center"/>
        <w:rPr>
          <w:rFonts w:ascii="Times New Roman" w:eastAsia="Calibri" w:hAnsi="Times New Roman" w:cs="Times New Roman"/>
          <w:b/>
          <w:snapToGrid w:val="0"/>
          <w:sz w:val="24"/>
          <w:szCs w:val="24"/>
          <w:lang w:val="uk-UA"/>
        </w:rPr>
      </w:pPr>
    </w:p>
    <w:p w:rsidR="00820FB2" w:rsidRPr="00820FB2" w:rsidRDefault="00820FB2" w:rsidP="00820FB2">
      <w:pPr>
        <w:shd w:val="clear" w:color="auto" w:fill="FFFFFF"/>
        <w:spacing w:after="0" w:line="240" w:lineRule="auto"/>
        <w:jc w:val="both"/>
        <w:rPr>
          <w:rFonts w:ascii="Times New Roman" w:eastAsia="Calibri" w:hAnsi="Times New Roman" w:cs="Times New Roman"/>
          <w:color w:val="000000"/>
          <w:sz w:val="24"/>
          <w:szCs w:val="24"/>
          <w:lang w:val="uk-UA"/>
        </w:rPr>
      </w:pPr>
      <w:r w:rsidRPr="00820FB2">
        <w:rPr>
          <w:rFonts w:ascii="Times New Roman" w:eastAsia="Calibri" w:hAnsi="Times New Roman" w:cs="Times New Roman"/>
          <w:sz w:val="24"/>
          <w:szCs w:val="24"/>
          <w:lang w:val="uk-UA"/>
        </w:rPr>
        <w:t>13.1.</w:t>
      </w:r>
      <w:r w:rsidRPr="00820FB2">
        <w:rPr>
          <w:rFonts w:ascii="Times New Roman" w:eastAsia="Calibri" w:hAnsi="Times New Roman" w:cs="Times New Roman"/>
          <w:sz w:val="24"/>
          <w:szCs w:val="24"/>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820FB2">
        <w:rPr>
          <w:rFonts w:ascii="Times New Roman" w:eastAsia="Calibri" w:hAnsi="Times New Roman" w:cs="Times New Roman"/>
          <w:color w:val="000000"/>
          <w:sz w:val="24"/>
          <w:szCs w:val="24"/>
          <w:lang w:val="uk-UA"/>
        </w:rPr>
        <w:t xml:space="preserve">Договору. </w:t>
      </w:r>
    </w:p>
    <w:p w:rsidR="00820FB2" w:rsidRPr="00820FB2" w:rsidRDefault="00820FB2" w:rsidP="00820FB2">
      <w:pPr>
        <w:shd w:val="clear" w:color="auto" w:fill="FFFFFF"/>
        <w:spacing w:after="0" w:line="240" w:lineRule="auto"/>
        <w:jc w:val="both"/>
        <w:rPr>
          <w:rFonts w:ascii="Times New Roman" w:eastAsia="Calibri" w:hAnsi="Times New Roman" w:cs="Times New Roman"/>
          <w:color w:val="000000"/>
          <w:sz w:val="24"/>
          <w:szCs w:val="24"/>
          <w:lang w:val="uk-UA"/>
        </w:rPr>
      </w:pPr>
      <w:r w:rsidRPr="00820FB2">
        <w:rPr>
          <w:rFonts w:ascii="Times New Roman" w:eastAsia="Calibri" w:hAnsi="Times New Roman" w:cs="Times New Roman"/>
          <w:color w:val="000000"/>
          <w:sz w:val="24"/>
          <w:szCs w:val="24"/>
          <w:lang w:val="uk-UA"/>
        </w:rPr>
        <w:t>13.2.</w:t>
      </w:r>
      <w:r w:rsidRPr="00820FB2">
        <w:rPr>
          <w:rFonts w:ascii="Times New Roman" w:eastAsia="Calibri" w:hAnsi="Times New Roman" w:cs="Times New Roman"/>
          <w:color w:val="000000"/>
          <w:sz w:val="24"/>
          <w:szCs w:val="24"/>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820FB2" w:rsidRPr="00820FB2" w:rsidRDefault="00820FB2" w:rsidP="00820FB2">
      <w:pPr>
        <w:shd w:val="clear" w:color="auto" w:fill="FFFFFF"/>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color w:val="000000"/>
          <w:sz w:val="24"/>
          <w:szCs w:val="24"/>
          <w:lang w:val="uk-UA"/>
        </w:rPr>
        <w:t>-</w:t>
      </w:r>
      <w:r w:rsidRPr="00820FB2">
        <w:rPr>
          <w:rFonts w:ascii="Times New Roman" w:eastAsia="Calibri" w:hAnsi="Times New Roman" w:cs="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820FB2" w:rsidRPr="00820FB2" w:rsidRDefault="00820FB2" w:rsidP="00820FB2">
      <w:pPr>
        <w:shd w:val="clear" w:color="auto" w:fill="FFFFFF"/>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820FB2" w:rsidRPr="00820FB2" w:rsidRDefault="00820FB2" w:rsidP="00820FB2">
      <w:pPr>
        <w:shd w:val="clear" w:color="auto" w:fill="FFFFFF"/>
        <w:spacing w:after="0" w:line="240" w:lineRule="auto"/>
        <w:jc w:val="both"/>
        <w:rPr>
          <w:rFonts w:ascii="Times New Roman" w:eastAsia="Calibri" w:hAnsi="Times New Roman" w:cs="Times New Roman"/>
          <w:color w:val="000000"/>
          <w:sz w:val="24"/>
          <w:szCs w:val="24"/>
          <w:lang w:val="uk-UA"/>
        </w:rPr>
      </w:pPr>
      <w:r w:rsidRPr="00820FB2">
        <w:rPr>
          <w:rFonts w:ascii="Times New Roman" w:eastAsia="Calibri" w:hAnsi="Times New Roman" w:cs="Times New Roman"/>
          <w:color w:val="000000"/>
          <w:sz w:val="24"/>
          <w:szCs w:val="24"/>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820FB2" w:rsidRPr="00820FB2" w:rsidRDefault="00820FB2" w:rsidP="00820FB2">
      <w:pPr>
        <w:spacing w:after="0" w:line="240" w:lineRule="auto"/>
        <w:jc w:val="both"/>
        <w:rPr>
          <w:rFonts w:ascii="Times New Roman" w:eastAsia="Calibri" w:hAnsi="Times New Roman" w:cs="Times New Roman"/>
          <w:color w:val="000000"/>
          <w:sz w:val="24"/>
          <w:szCs w:val="24"/>
          <w:lang w:val="uk-UA"/>
        </w:rPr>
      </w:pPr>
      <w:r w:rsidRPr="00820FB2">
        <w:rPr>
          <w:rFonts w:ascii="Times New Roman" w:eastAsia="Calibri" w:hAnsi="Times New Roman" w:cs="Times New Roman"/>
          <w:color w:val="000000"/>
          <w:sz w:val="24"/>
          <w:szCs w:val="24"/>
          <w:lang w:val="uk-UA"/>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20FB2" w:rsidRPr="00820FB2" w:rsidRDefault="00820FB2" w:rsidP="00820FB2">
      <w:pPr>
        <w:spacing w:after="0" w:line="240" w:lineRule="auto"/>
        <w:jc w:val="both"/>
        <w:rPr>
          <w:rFonts w:ascii="Times New Roman" w:eastAsia="Calibri" w:hAnsi="Times New Roman" w:cs="Times New Roman"/>
          <w:color w:val="000000"/>
          <w:sz w:val="24"/>
          <w:szCs w:val="24"/>
          <w:lang w:val="uk-UA"/>
        </w:rPr>
      </w:pPr>
      <w:r w:rsidRPr="00820FB2">
        <w:rPr>
          <w:rFonts w:ascii="Times New Roman" w:eastAsia="Calibri" w:hAnsi="Times New Roman" w:cs="Times New Roman"/>
          <w:color w:val="000000"/>
          <w:sz w:val="24"/>
          <w:szCs w:val="24"/>
          <w:lang w:val="uk-UA"/>
        </w:rPr>
        <w:t>13.3.</w:t>
      </w:r>
      <w:r w:rsidRPr="00820FB2">
        <w:rPr>
          <w:rFonts w:ascii="Times New Roman" w:eastAsia="Calibri" w:hAnsi="Times New Roman" w:cs="Times New Roman"/>
          <w:color w:val="000000"/>
          <w:sz w:val="24"/>
          <w:szCs w:val="24"/>
          <w:lang w:val="uk-UA"/>
        </w:rPr>
        <w:tab/>
        <w:t xml:space="preserve">Договір укладений у 2-х примірниках (один – для Покупця і один – для Постачальника), які мають однакову юридичну силу. </w:t>
      </w:r>
    </w:p>
    <w:p w:rsidR="00820FB2" w:rsidRPr="00820FB2" w:rsidRDefault="00820FB2" w:rsidP="00820FB2">
      <w:pPr>
        <w:spacing w:after="0" w:line="240" w:lineRule="auto"/>
        <w:jc w:val="both"/>
        <w:rPr>
          <w:rFonts w:ascii="Times New Roman" w:eastAsia="Calibri" w:hAnsi="Times New Roman" w:cs="Times New Roman"/>
          <w:color w:val="000000"/>
          <w:sz w:val="24"/>
          <w:szCs w:val="24"/>
          <w:lang w:val="uk-UA"/>
        </w:rPr>
      </w:pPr>
      <w:r w:rsidRPr="00820FB2">
        <w:rPr>
          <w:rFonts w:ascii="Times New Roman" w:eastAsia="Calibri" w:hAnsi="Times New Roman" w:cs="Times New Roman"/>
          <w:color w:val="000000"/>
          <w:sz w:val="24"/>
          <w:szCs w:val="24"/>
          <w:lang w:val="uk-UA"/>
        </w:rPr>
        <w:t>13.4.</w:t>
      </w:r>
      <w:r w:rsidRPr="00820FB2">
        <w:rPr>
          <w:rFonts w:ascii="Times New Roman" w:eastAsia="Calibri" w:hAnsi="Times New Roman" w:cs="Times New Roman"/>
          <w:color w:val="000000"/>
          <w:sz w:val="24"/>
          <w:szCs w:val="24"/>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color w:val="000000"/>
          <w:sz w:val="24"/>
          <w:szCs w:val="24"/>
          <w:lang w:val="uk-UA"/>
        </w:rPr>
        <w:t>13.5.</w:t>
      </w:r>
      <w:r w:rsidRPr="00820FB2">
        <w:rPr>
          <w:rFonts w:ascii="Times New Roman" w:eastAsia="Calibri" w:hAnsi="Times New Roman" w:cs="Times New Roman"/>
          <w:color w:val="000000"/>
          <w:sz w:val="24"/>
          <w:szCs w:val="24"/>
          <w:lang w:val="uk-UA"/>
        </w:rPr>
        <w:tab/>
      </w:r>
      <w:r w:rsidRPr="00820FB2">
        <w:rPr>
          <w:rFonts w:ascii="Times New Roman" w:eastAsia="Calibri" w:hAnsi="Times New Roman" w:cs="Times New Roman"/>
          <w:snapToGrid w:val="0"/>
          <w:color w:val="000000"/>
          <w:sz w:val="24"/>
          <w:szCs w:val="24"/>
          <w:lang w:val="uk-UA"/>
        </w:rPr>
        <w:t>Підписавши цей Договір,</w:t>
      </w:r>
      <w:r w:rsidRPr="00820FB2">
        <w:rPr>
          <w:rFonts w:ascii="Times New Roman" w:eastAsia="Calibri" w:hAnsi="Times New Roman" w:cs="Times New Roman"/>
          <w:snapToGrid w:val="0"/>
          <w:sz w:val="24"/>
          <w:szCs w:val="24"/>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20FB2" w:rsidRPr="00820FB2" w:rsidRDefault="00820FB2" w:rsidP="00820FB2">
      <w:pPr>
        <w:jc w:val="both"/>
        <w:rPr>
          <w:rFonts w:ascii="Times New Roman" w:eastAsia="Calibri" w:hAnsi="Times New Roman" w:cs="Times New Roman"/>
          <w:sz w:val="24"/>
          <w:szCs w:val="24"/>
          <w:lang w:val="uk-UA"/>
        </w:rPr>
      </w:pPr>
    </w:p>
    <w:p w:rsidR="00820FB2" w:rsidRPr="00820FB2" w:rsidRDefault="00820FB2" w:rsidP="00820FB2">
      <w:pPr>
        <w:jc w:val="both"/>
        <w:rPr>
          <w:rFonts w:ascii="Times New Roman" w:eastAsia="Calibri" w:hAnsi="Times New Roman" w:cs="Times New Roman"/>
          <w:sz w:val="24"/>
          <w:szCs w:val="24"/>
          <w:lang w:val="uk-UA"/>
        </w:rPr>
      </w:pPr>
    </w:p>
    <w:p w:rsidR="00820FB2" w:rsidRPr="00820FB2" w:rsidRDefault="00820FB2" w:rsidP="00820FB2">
      <w:pPr>
        <w:spacing w:after="0" w:line="240" w:lineRule="auto"/>
        <w:jc w:val="center"/>
        <w:rPr>
          <w:rFonts w:ascii="Times New Roman" w:eastAsia="MS Mincho" w:hAnsi="Times New Roman" w:cs="Times New Roman"/>
          <w:b/>
          <w:sz w:val="24"/>
          <w:szCs w:val="24"/>
          <w:lang w:val="uk-UA"/>
        </w:rPr>
      </w:pPr>
      <w:r w:rsidRPr="00820FB2">
        <w:rPr>
          <w:rFonts w:ascii="Times New Roman" w:eastAsia="MS Mincho" w:hAnsi="Times New Roman" w:cs="Times New Roman"/>
          <w:b/>
          <w:sz w:val="24"/>
          <w:szCs w:val="24"/>
          <w:lang w:val="uk-UA"/>
        </w:rPr>
        <w:t>ПІДПИСИ І РЕКВІЗИТИ СТОРІН</w:t>
      </w:r>
    </w:p>
    <w:p w:rsidR="00820FB2" w:rsidRPr="00820FB2" w:rsidRDefault="00820FB2" w:rsidP="00820FB2">
      <w:pPr>
        <w:spacing w:after="0" w:line="240" w:lineRule="auto"/>
        <w:jc w:val="right"/>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center"/>
        <w:rPr>
          <w:rFonts w:ascii="Times New Roman" w:eastAsia="Calibri" w:hAnsi="Times New Roman" w:cs="Times New Roman"/>
          <w:b/>
          <w:sz w:val="24"/>
          <w:szCs w:val="24"/>
          <w:lang w:val="uk-UA"/>
        </w:rPr>
      </w:pPr>
    </w:p>
    <w:p w:rsidR="00820FB2" w:rsidRPr="00820FB2" w:rsidRDefault="00820FB2" w:rsidP="00820FB2">
      <w:pPr>
        <w:spacing w:after="0" w:line="240" w:lineRule="auto"/>
        <w:jc w:val="right"/>
        <w:rPr>
          <w:rFonts w:ascii="Times New Roman" w:eastAsia="Calibri" w:hAnsi="Times New Roman" w:cs="Times New Roman"/>
          <w:b/>
          <w:sz w:val="24"/>
          <w:szCs w:val="24"/>
          <w:lang w:val="uk-UA"/>
        </w:rPr>
      </w:pPr>
      <w:r w:rsidRPr="00820FB2">
        <w:rPr>
          <w:rFonts w:ascii="Times New Roman" w:eastAsia="Calibri" w:hAnsi="Times New Roman" w:cs="Times New Roman"/>
          <w:b/>
          <w:sz w:val="24"/>
          <w:szCs w:val="24"/>
          <w:lang w:val="uk-UA"/>
        </w:rPr>
        <w:lastRenderedPageBreak/>
        <w:t>Додаток №1</w:t>
      </w:r>
    </w:p>
    <w:p w:rsidR="00820FB2" w:rsidRPr="00820FB2" w:rsidRDefault="00820FB2" w:rsidP="00820FB2">
      <w:pPr>
        <w:spacing w:after="0" w:line="240" w:lineRule="auto"/>
        <w:jc w:val="right"/>
        <w:rPr>
          <w:rFonts w:ascii="Times New Roman" w:eastAsia="Calibri" w:hAnsi="Times New Roman" w:cs="Times New Roman"/>
          <w:bCs/>
          <w:sz w:val="24"/>
          <w:szCs w:val="24"/>
          <w:lang w:val="uk-UA"/>
        </w:rPr>
      </w:pPr>
      <w:r w:rsidRPr="00820FB2">
        <w:rPr>
          <w:rFonts w:ascii="Times New Roman" w:eastAsia="Calibri" w:hAnsi="Times New Roman" w:cs="Times New Roman"/>
          <w:bCs/>
          <w:sz w:val="24"/>
          <w:szCs w:val="24"/>
          <w:lang w:val="uk-UA"/>
        </w:rPr>
        <w:t xml:space="preserve">до Договору поставки № </w:t>
      </w:r>
      <w:r w:rsidRPr="00820FB2">
        <w:rPr>
          <w:rFonts w:ascii="Times New Roman" w:eastAsia="Calibri" w:hAnsi="Times New Roman" w:cs="Times New Roman"/>
          <w:b/>
          <w:bCs/>
          <w:sz w:val="24"/>
          <w:szCs w:val="24"/>
          <w:lang w:val="uk-UA"/>
        </w:rPr>
        <w:t>___</w:t>
      </w:r>
      <w:r w:rsidRPr="00820FB2">
        <w:rPr>
          <w:rFonts w:ascii="Times New Roman" w:eastAsia="Calibri" w:hAnsi="Times New Roman" w:cs="Times New Roman"/>
          <w:bCs/>
          <w:sz w:val="24"/>
          <w:szCs w:val="24"/>
          <w:lang w:val="uk-UA"/>
        </w:rPr>
        <w:t xml:space="preserve"> від </w:t>
      </w:r>
      <w:r w:rsidRPr="00820FB2">
        <w:rPr>
          <w:rFonts w:ascii="Times New Roman" w:eastAsia="Calibri" w:hAnsi="Times New Roman" w:cs="Times New Roman"/>
          <w:sz w:val="24"/>
          <w:szCs w:val="24"/>
          <w:lang w:val="uk-UA"/>
        </w:rPr>
        <w:t>«___» _________ 20__ р</w:t>
      </w:r>
      <w:r w:rsidRPr="00820FB2">
        <w:rPr>
          <w:rFonts w:ascii="Times New Roman" w:eastAsia="Calibri" w:hAnsi="Times New Roman" w:cs="Times New Roman"/>
          <w:bCs/>
          <w:sz w:val="24"/>
          <w:szCs w:val="24"/>
          <w:lang w:val="uk-UA"/>
        </w:rPr>
        <w:t>.</w:t>
      </w:r>
    </w:p>
    <w:p w:rsidR="00820FB2" w:rsidRPr="00820FB2" w:rsidRDefault="00820FB2" w:rsidP="00820FB2">
      <w:pPr>
        <w:spacing w:after="0" w:line="240" w:lineRule="auto"/>
        <w:jc w:val="right"/>
        <w:rPr>
          <w:rFonts w:ascii="Times New Roman" w:eastAsia="Calibri" w:hAnsi="Times New Roman" w:cs="Times New Roman"/>
          <w:bCs/>
          <w:sz w:val="24"/>
          <w:szCs w:val="24"/>
          <w:lang w:val="uk-UA"/>
        </w:rPr>
      </w:pPr>
    </w:p>
    <w:p w:rsidR="00820FB2" w:rsidRPr="00820FB2" w:rsidRDefault="00820FB2" w:rsidP="00820FB2">
      <w:pPr>
        <w:spacing w:after="0" w:line="240" w:lineRule="auto"/>
        <w:jc w:val="right"/>
        <w:rPr>
          <w:rFonts w:ascii="Times New Roman" w:eastAsia="Calibri" w:hAnsi="Times New Roman" w:cs="Times New Roman"/>
          <w:bCs/>
          <w:sz w:val="24"/>
          <w:szCs w:val="24"/>
          <w:lang w:val="uk-UA"/>
        </w:rPr>
      </w:pPr>
    </w:p>
    <w:p w:rsidR="00820FB2" w:rsidRPr="00820FB2" w:rsidRDefault="00820FB2" w:rsidP="00820FB2">
      <w:pPr>
        <w:spacing w:after="0" w:line="240" w:lineRule="auto"/>
        <w:jc w:val="right"/>
        <w:rPr>
          <w:rFonts w:ascii="Times New Roman" w:eastAsia="Calibri" w:hAnsi="Times New Roman" w:cs="Times New Roman"/>
          <w:bCs/>
          <w:sz w:val="24"/>
          <w:szCs w:val="24"/>
          <w:lang w:val="uk-UA"/>
        </w:rPr>
      </w:pPr>
    </w:p>
    <w:p w:rsidR="00820FB2" w:rsidRPr="00820FB2" w:rsidRDefault="00820FB2" w:rsidP="00820FB2">
      <w:pPr>
        <w:widowControl w:val="0"/>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СПЕЦИФІКАЦІЯ №1</w:t>
      </w:r>
    </w:p>
    <w:p w:rsidR="00820FB2" w:rsidRPr="00820FB2" w:rsidRDefault="00820FB2" w:rsidP="00820FB2">
      <w:pPr>
        <w:widowControl w:val="0"/>
        <w:spacing w:after="0" w:line="240" w:lineRule="auto"/>
        <w:jc w:val="right"/>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«___» __________ 20__ року</w:t>
      </w:r>
    </w:p>
    <w:p w:rsidR="00820FB2" w:rsidRPr="00820FB2" w:rsidRDefault="00820FB2" w:rsidP="00820FB2">
      <w:pPr>
        <w:widowControl w:val="0"/>
        <w:spacing w:after="0" w:line="240" w:lineRule="auto"/>
        <w:jc w:val="right"/>
        <w:rPr>
          <w:rFonts w:ascii="Times New Roman" w:eastAsia="Calibri" w:hAnsi="Times New Roman" w:cs="Times New Roman"/>
          <w:sz w:val="24"/>
          <w:szCs w:val="24"/>
          <w:lang w:val="uk-UA"/>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820FB2" w:rsidRPr="00820FB2" w:rsidTr="009135A7">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w:t>
            </w:r>
          </w:p>
        </w:tc>
        <w:tc>
          <w:tcPr>
            <w:tcW w:w="4552" w:type="dxa"/>
            <w:gridSpan w:val="2"/>
            <w:tcBorders>
              <w:top w:val="single" w:sz="4" w:space="0" w:color="auto"/>
              <w:left w:val="nil"/>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Од. вим.</w:t>
            </w:r>
          </w:p>
        </w:tc>
        <w:tc>
          <w:tcPr>
            <w:tcW w:w="709" w:type="dxa"/>
            <w:tcBorders>
              <w:top w:val="single" w:sz="4" w:space="0" w:color="auto"/>
              <w:left w:val="nil"/>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К- ть</w:t>
            </w:r>
          </w:p>
        </w:tc>
        <w:tc>
          <w:tcPr>
            <w:tcW w:w="1563" w:type="dxa"/>
            <w:tcBorders>
              <w:top w:val="single" w:sz="4" w:space="0" w:color="auto"/>
              <w:left w:val="nil"/>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Сума без ПДВ, грн.</w:t>
            </w:r>
          </w:p>
        </w:tc>
      </w:tr>
      <w:tr w:rsidR="00820FB2" w:rsidRPr="00820FB2" w:rsidTr="009135A7">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1</w:t>
            </w:r>
          </w:p>
        </w:tc>
        <w:tc>
          <w:tcPr>
            <w:tcW w:w="4552" w:type="dxa"/>
            <w:gridSpan w:val="2"/>
            <w:tcBorders>
              <w:top w:val="single" w:sz="4" w:space="0" w:color="auto"/>
              <w:left w:val="nil"/>
              <w:bottom w:val="single" w:sz="4" w:space="0" w:color="auto"/>
              <w:right w:val="single" w:sz="4" w:space="0" w:color="auto"/>
            </w:tcBorders>
            <w:vAlign w:val="center"/>
          </w:tcPr>
          <w:p w:rsidR="00820FB2" w:rsidRPr="00820FB2" w:rsidRDefault="00820FB2" w:rsidP="009135A7">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r>
      <w:tr w:rsidR="00820FB2" w:rsidRPr="00820FB2" w:rsidTr="009135A7">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2</w:t>
            </w:r>
          </w:p>
        </w:tc>
        <w:tc>
          <w:tcPr>
            <w:tcW w:w="4552" w:type="dxa"/>
            <w:gridSpan w:val="2"/>
            <w:tcBorders>
              <w:top w:val="single" w:sz="4" w:space="0" w:color="auto"/>
              <w:left w:val="nil"/>
              <w:bottom w:val="single" w:sz="4" w:space="0" w:color="auto"/>
              <w:right w:val="single" w:sz="4" w:space="0" w:color="auto"/>
            </w:tcBorders>
            <w:vAlign w:val="center"/>
          </w:tcPr>
          <w:p w:rsidR="00820FB2" w:rsidRPr="00820FB2" w:rsidRDefault="00820FB2" w:rsidP="009135A7">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r>
      <w:tr w:rsidR="00820FB2" w:rsidRPr="00820FB2" w:rsidTr="009135A7">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3</w:t>
            </w:r>
          </w:p>
        </w:tc>
        <w:tc>
          <w:tcPr>
            <w:tcW w:w="4552" w:type="dxa"/>
            <w:gridSpan w:val="2"/>
            <w:tcBorders>
              <w:top w:val="single" w:sz="4" w:space="0" w:color="auto"/>
              <w:left w:val="nil"/>
              <w:bottom w:val="single" w:sz="4" w:space="0" w:color="auto"/>
              <w:right w:val="single" w:sz="4" w:space="0" w:color="auto"/>
            </w:tcBorders>
            <w:vAlign w:val="center"/>
          </w:tcPr>
          <w:p w:rsidR="00820FB2" w:rsidRPr="00820FB2" w:rsidRDefault="00820FB2" w:rsidP="009135A7">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r>
      <w:tr w:rsidR="00820FB2" w:rsidRPr="00820FB2" w:rsidTr="009135A7">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4</w:t>
            </w:r>
          </w:p>
        </w:tc>
        <w:tc>
          <w:tcPr>
            <w:tcW w:w="4552" w:type="dxa"/>
            <w:gridSpan w:val="2"/>
            <w:tcBorders>
              <w:top w:val="single" w:sz="4" w:space="0" w:color="auto"/>
              <w:left w:val="nil"/>
              <w:bottom w:val="single" w:sz="4" w:space="0" w:color="auto"/>
              <w:right w:val="single" w:sz="4" w:space="0" w:color="auto"/>
            </w:tcBorders>
            <w:vAlign w:val="center"/>
          </w:tcPr>
          <w:p w:rsidR="00820FB2" w:rsidRPr="00820FB2" w:rsidRDefault="00820FB2" w:rsidP="009135A7">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r>
      <w:tr w:rsidR="00820FB2" w:rsidRPr="00820FB2" w:rsidTr="009135A7">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5</w:t>
            </w:r>
          </w:p>
        </w:tc>
        <w:tc>
          <w:tcPr>
            <w:tcW w:w="4552" w:type="dxa"/>
            <w:gridSpan w:val="2"/>
            <w:tcBorders>
              <w:top w:val="single" w:sz="4" w:space="0" w:color="auto"/>
              <w:left w:val="nil"/>
              <w:bottom w:val="single" w:sz="4" w:space="0" w:color="auto"/>
              <w:right w:val="single" w:sz="4" w:space="0" w:color="auto"/>
            </w:tcBorders>
            <w:vAlign w:val="center"/>
          </w:tcPr>
          <w:p w:rsidR="00820FB2" w:rsidRPr="00820FB2" w:rsidRDefault="00820FB2" w:rsidP="009135A7">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r>
      <w:tr w:rsidR="00820FB2" w:rsidRPr="00820FB2" w:rsidTr="009135A7">
        <w:trPr>
          <w:trHeight w:val="20"/>
          <w:jc w:val="center"/>
        </w:trPr>
        <w:tc>
          <w:tcPr>
            <w:tcW w:w="560" w:type="dxa"/>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89" w:type="dxa"/>
            <w:gridSpan w:val="2"/>
            <w:tcBorders>
              <w:top w:val="single" w:sz="4" w:space="0" w:color="auto"/>
              <w:left w:val="nil"/>
              <w:bottom w:val="nil"/>
              <w:right w:val="nil"/>
            </w:tcBorders>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820FB2" w:rsidRPr="00820FB2" w:rsidRDefault="00820FB2" w:rsidP="009135A7">
            <w:pPr>
              <w:spacing w:after="0" w:line="240" w:lineRule="auto"/>
              <w:jc w:val="center"/>
              <w:rPr>
                <w:rFonts w:ascii="Times New Roman" w:eastAsia="Calibri" w:hAnsi="Times New Roman" w:cs="Times New Roman"/>
                <w:b/>
                <w:bCs/>
                <w:color w:val="000000"/>
                <w:sz w:val="24"/>
                <w:szCs w:val="24"/>
                <w:lang w:val="uk-UA"/>
              </w:rPr>
            </w:pPr>
          </w:p>
        </w:tc>
      </w:tr>
      <w:tr w:rsidR="00820FB2" w:rsidRPr="00820FB2" w:rsidTr="009135A7">
        <w:trPr>
          <w:trHeight w:val="20"/>
          <w:jc w:val="center"/>
        </w:trPr>
        <w:tc>
          <w:tcPr>
            <w:tcW w:w="560" w:type="dxa"/>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89" w:type="dxa"/>
            <w:gridSpan w:val="2"/>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ПДВ 20%</w:t>
            </w:r>
          </w:p>
        </w:tc>
        <w:tc>
          <w:tcPr>
            <w:tcW w:w="1564" w:type="dxa"/>
            <w:tcBorders>
              <w:top w:val="single" w:sz="4" w:space="0" w:color="auto"/>
              <w:left w:val="nil"/>
              <w:bottom w:val="single" w:sz="4" w:space="0" w:color="auto"/>
              <w:right w:val="single" w:sz="4" w:space="0" w:color="auto"/>
            </w:tcBorders>
            <w:noWrap/>
            <w:vAlign w:val="center"/>
          </w:tcPr>
          <w:p w:rsidR="00820FB2" w:rsidRPr="00820FB2" w:rsidRDefault="00820FB2" w:rsidP="009135A7">
            <w:pPr>
              <w:spacing w:after="0" w:line="240" w:lineRule="auto"/>
              <w:jc w:val="center"/>
              <w:rPr>
                <w:rFonts w:ascii="Times New Roman" w:eastAsia="Calibri" w:hAnsi="Times New Roman" w:cs="Times New Roman"/>
                <w:b/>
                <w:bCs/>
                <w:color w:val="000000"/>
                <w:sz w:val="24"/>
                <w:szCs w:val="24"/>
                <w:lang w:val="uk-UA"/>
              </w:rPr>
            </w:pPr>
          </w:p>
        </w:tc>
      </w:tr>
      <w:tr w:rsidR="00820FB2" w:rsidRPr="00820FB2" w:rsidTr="009135A7">
        <w:trPr>
          <w:trHeight w:val="20"/>
          <w:jc w:val="center"/>
        </w:trPr>
        <w:tc>
          <w:tcPr>
            <w:tcW w:w="560" w:type="dxa"/>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1589" w:type="dxa"/>
            <w:gridSpan w:val="2"/>
            <w:noWrap/>
            <w:vAlign w:val="center"/>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820FB2" w:rsidRPr="00820FB2" w:rsidRDefault="00820FB2" w:rsidP="009135A7">
            <w:pPr>
              <w:spacing w:after="0" w:line="240" w:lineRule="auto"/>
              <w:jc w:val="center"/>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820FB2" w:rsidRPr="00820FB2" w:rsidRDefault="00820FB2" w:rsidP="009135A7">
            <w:pPr>
              <w:spacing w:after="0" w:line="240" w:lineRule="auto"/>
              <w:jc w:val="center"/>
              <w:rPr>
                <w:rFonts w:ascii="Times New Roman" w:eastAsia="Calibri" w:hAnsi="Times New Roman" w:cs="Times New Roman"/>
                <w:b/>
                <w:bCs/>
                <w:color w:val="000000"/>
                <w:sz w:val="24"/>
                <w:szCs w:val="24"/>
                <w:lang w:val="uk-UA"/>
              </w:rPr>
            </w:pPr>
          </w:p>
        </w:tc>
      </w:tr>
    </w:tbl>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widowControl w:val="0"/>
        <w:spacing w:after="0" w:line="240" w:lineRule="auto"/>
        <w:jc w:val="both"/>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Базисна умова поставки – DDP.</w:t>
      </w:r>
    </w:p>
    <w:p w:rsidR="00820FB2" w:rsidRPr="00820FB2" w:rsidRDefault="00820FB2" w:rsidP="00820FB2">
      <w:pPr>
        <w:widowControl w:val="0"/>
        <w:spacing w:after="0" w:line="240" w:lineRule="auto"/>
        <w:rPr>
          <w:rFonts w:ascii="Times New Roman" w:eastAsia="Calibri" w:hAnsi="Times New Roman" w:cs="Times New Roman"/>
          <w:sz w:val="24"/>
          <w:szCs w:val="24"/>
          <w:lang w:val="uk-UA"/>
        </w:rPr>
      </w:pPr>
      <w:r w:rsidRPr="00820FB2">
        <w:rPr>
          <w:rFonts w:ascii="Times New Roman" w:eastAsia="Calibri" w:hAnsi="Times New Roman" w:cs="Times New Roman"/>
          <w:sz w:val="24"/>
          <w:szCs w:val="24"/>
          <w:lang w:val="uk-UA"/>
        </w:rPr>
        <w:t>Місце поставки: ______________________________.</w:t>
      </w: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p w:rsidR="00820FB2" w:rsidRPr="00820FB2" w:rsidRDefault="00820FB2" w:rsidP="00820FB2">
      <w:pPr>
        <w:spacing w:after="0" w:line="240" w:lineRule="auto"/>
        <w:jc w:val="both"/>
        <w:rPr>
          <w:rFonts w:ascii="Times New Roman" w:eastAsia="Calibri" w:hAnsi="Times New Roman" w:cs="Times New Roman"/>
          <w:sz w:val="24"/>
          <w:szCs w:val="24"/>
          <w:lang w:val="uk-UA"/>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820FB2" w:rsidRPr="00820FB2" w:rsidTr="009135A7">
        <w:trPr>
          <w:trHeight w:val="173"/>
        </w:trPr>
        <w:tc>
          <w:tcPr>
            <w:tcW w:w="4705" w:type="dxa"/>
            <w:vAlign w:val="center"/>
            <w:hideMark/>
          </w:tcPr>
          <w:p w:rsidR="00820FB2" w:rsidRPr="00820FB2" w:rsidRDefault="00820FB2" w:rsidP="009135A7">
            <w:pPr>
              <w:spacing w:after="0" w:line="240" w:lineRule="auto"/>
              <w:contextualSpacing/>
              <w:jc w:val="both"/>
              <w:rPr>
                <w:rFonts w:ascii="Times New Roman" w:eastAsia="Calibri" w:hAnsi="Times New Roman" w:cs="Times New Roman"/>
                <w:b/>
                <w:sz w:val="24"/>
                <w:szCs w:val="24"/>
                <w:lang w:val="uk-UA"/>
              </w:rPr>
            </w:pPr>
            <w:r w:rsidRPr="00820FB2">
              <w:rPr>
                <w:rFonts w:ascii="Times New Roman" w:eastAsia="Calibri" w:hAnsi="Times New Roman" w:cs="Times New Roman"/>
                <w:b/>
                <w:sz w:val="24"/>
                <w:szCs w:val="24"/>
                <w:lang w:val="uk-UA"/>
              </w:rPr>
              <w:t>Покупець:</w:t>
            </w:r>
          </w:p>
        </w:tc>
        <w:tc>
          <w:tcPr>
            <w:tcW w:w="5435" w:type="dxa"/>
            <w:vAlign w:val="center"/>
            <w:hideMark/>
          </w:tcPr>
          <w:p w:rsidR="00820FB2" w:rsidRPr="00820FB2" w:rsidRDefault="00820FB2" w:rsidP="009135A7">
            <w:pPr>
              <w:spacing w:after="0" w:line="240" w:lineRule="auto"/>
              <w:contextualSpacing/>
              <w:jc w:val="both"/>
              <w:rPr>
                <w:rFonts w:ascii="Times New Roman" w:eastAsia="Calibri" w:hAnsi="Times New Roman" w:cs="Times New Roman"/>
                <w:b/>
                <w:sz w:val="24"/>
                <w:szCs w:val="24"/>
                <w:lang w:val="uk-UA"/>
              </w:rPr>
            </w:pPr>
            <w:r w:rsidRPr="00820FB2">
              <w:rPr>
                <w:rFonts w:ascii="Times New Roman" w:eastAsia="Calibri" w:hAnsi="Times New Roman" w:cs="Times New Roman"/>
                <w:b/>
                <w:sz w:val="24"/>
                <w:szCs w:val="24"/>
                <w:lang w:val="uk-UA"/>
              </w:rPr>
              <w:t>Постачальник:</w:t>
            </w:r>
          </w:p>
        </w:tc>
      </w:tr>
      <w:tr w:rsidR="00820FB2" w:rsidRPr="00820FB2" w:rsidTr="009135A7">
        <w:trPr>
          <w:trHeight w:val="318"/>
        </w:trPr>
        <w:tc>
          <w:tcPr>
            <w:tcW w:w="4705" w:type="dxa"/>
            <w:vAlign w:val="center"/>
          </w:tcPr>
          <w:p w:rsidR="00820FB2" w:rsidRPr="00820FB2" w:rsidRDefault="00820FB2" w:rsidP="009135A7">
            <w:pPr>
              <w:jc w:val="both"/>
              <w:rPr>
                <w:rFonts w:ascii="Times New Roman" w:eastAsia="Calibri" w:hAnsi="Times New Roman" w:cs="Times New Roman"/>
                <w:b/>
                <w:sz w:val="24"/>
                <w:szCs w:val="24"/>
                <w:lang w:val="uk-UA"/>
              </w:rPr>
            </w:pPr>
          </w:p>
        </w:tc>
        <w:tc>
          <w:tcPr>
            <w:tcW w:w="5435" w:type="dxa"/>
            <w:vAlign w:val="center"/>
          </w:tcPr>
          <w:p w:rsidR="00820FB2" w:rsidRPr="00820FB2" w:rsidRDefault="00820FB2" w:rsidP="009135A7">
            <w:pPr>
              <w:jc w:val="both"/>
              <w:rPr>
                <w:rFonts w:ascii="Times New Roman" w:eastAsia="Calibri" w:hAnsi="Times New Roman" w:cs="Times New Roman"/>
                <w:b/>
                <w:color w:val="000000"/>
                <w:sz w:val="24"/>
                <w:szCs w:val="24"/>
                <w:lang w:val="uk-UA"/>
              </w:rPr>
            </w:pPr>
          </w:p>
        </w:tc>
      </w:tr>
      <w:tr w:rsidR="00820FB2" w:rsidRPr="00820FB2" w:rsidTr="009135A7">
        <w:trPr>
          <w:trHeight w:val="1779"/>
        </w:trPr>
        <w:tc>
          <w:tcPr>
            <w:tcW w:w="4705" w:type="dxa"/>
            <w:vAlign w:val="center"/>
          </w:tcPr>
          <w:p w:rsidR="00820FB2" w:rsidRPr="00820FB2" w:rsidRDefault="00820FB2" w:rsidP="009135A7">
            <w:pPr>
              <w:jc w:val="both"/>
              <w:rPr>
                <w:rFonts w:ascii="Times New Roman" w:eastAsia="Calibri" w:hAnsi="Times New Roman" w:cs="Times New Roman"/>
                <w:sz w:val="24"/>
                <w:szCs w:val="24"/>
                <w:lang w:val="uk-UA"/>
              </w:rPr>
            </w:pPr>
          </w:p>
        </w:tc>
        <w:tc>
          <w:tcPr>
            <w:tcW w:w="5435" w:type="dxa"/>
            <w:vAlign w:val="center"/>
          </w:tcPr>
          <w:p w:rsidR="00820FB2" w:rsidRPr="00820FB2" w:rsidRDefault="00820FB2" w:rsidP="009135A7">
            <w:pPr>
              <w:jc w:val="both"/>
              <w:rPr>
                <w:rFonts w:ascii="Times New Roman" w:eastAsia="Calibri" w:hAnsi="Times New Roman" w:cs="Times New Roman"/>
                <w:sz w:val="24"/>
                <w:szCs w:val="24"/>
                <w:lang w:val="uk-UA"/>
              </w:rPr>
            </w:pPr>
          </w:p>
        </w:tc>
      </w:tr>
    </w:tbl>
    <w:p w:rsidR="00820FB2" w:rsidRPr="00820FB2" w:rsidRDefault="00820FB2" w:rsidP="00820FB2">
      <w:pPr>
        <w:spacing w:line="240" w:lineRule="auto"/>
        <w:ind w:left="-540"/>
        <w:rPr>
          <w:rFonts w:ascii="Times New Roman" w:eastAsia="Calibri" w:hAnsi="Times New Roman" w:cs="Times New Roman"/>
          <w:lang w:val="uk-UA"/>
        </w:rPr>
      </w:pPr>
      <w:r w:rsidRPr="00820FB2">
        <w:rPr>
          <w:rFonts w:ascii="Times New Roman" w:eastAsia="Verdana" w:hAnsi="Times New Roman" w:cs="Times New Roman"/>
          <w:b/>
          <w:lang w:val="uk-UA"/>
        </w:rPr>
        <w:t>Примітка:</w:t>
      </w:r>
    </w:p>
    <w:p w:rsidR="00820FB2" w:rsidRPr="00820FB2" w:rsidRDefault="00820FB2" w:rsidP="00820FB2">
      <w:pPr>
        <w:spacing w:after="0" w:line="240" w:lineRule="auto"/>
        <w:jc w:val="both"/>
        <w:rPr>
          <w:rFonts w:ascii="Times New Roman" w:eastAsia="Calibri" w:hAnsi="Times New Roman" w:cs="Times New Roman"/>
          <w:b/>
          <w:bCs/>
          <w:iCs/>
          <w:sz w:val="24"/>
          <w:szCs w:val="24"/>
          <w:lang w:val="uk-UA"/>
        </w:rPr>
      </w:pPr>
      <w:r w:rsidRPr="00820FB2">
        <w:rPr>
          <w:rFonts w:ascii="Times New Roman" w:eastAsia="Calibri" w:hAnsi="Times New Roman" w:cs="Times New Roman"/>
          <w:b/>
          <w:bCs/>
          <w:iCs/>
          <w:sz w:val="24"/>
          <w:szCs w:val="24"/>
          <w:lang w:val="uk-UA"/>
        </w:rPr>
        <w:t xml:space="preserve">У разі згоди з цим </w:t>
      </w:r>
      <w:r w:rsidRPr="00820FB2">
        <w:rPr>
          <w:rFonts w:ascii="Times New Roman" w:eastAsia="Verdana" w:hAnsi="Times New Roman" w:cs="Times New Roman"/>
          <w:b/>
          <w:sz w:val="24"/>
          <w:szCs w:val="24"/>
          <w:lang w:val="uk-UA"/>
        </w:rPr>
        <w:t>проектом договору</w:t>
      </w:r>
      <w:r w:rsidRPr="00820FB2">
        <w:rPr>
          <w:rFonts w:ascii="Times New Roman" w:eastAsia="Calibri" w:hAnsi="Times New Roman" w:cs="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820FB2">
        <w:rPr>
          <w:rFonts w:ascii="Times New Roman" w:eastAsia="Verdana" w:hAnsi="Times New Roman" w:cs="Times New Roman"/>
          <w:b/>
          <w:sz w:val="24"/>
          <w:szCs w:val="24"/>
          <w:lang w:val="uk-UA"/>
        </w:rPr>
        <w:t>в окремому файлі</w:t>
      </w:r>
      <w:r w:rsidRPr="00820FB2">
        <w:rPr>
          <w:rFonts w:ascii="Times New Roman" w:eastAsia="Calibri" w:hAnsi="Times New Roman" w:cs="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20FB2" w:rsidRPr="00820FB2" w:rsidRDefault="00820FB2" w:rsidP="00820FB2">
      <w:pPr>
        <w:spacing w:after="0" w:line="240" w:lineRule="auto"/>
        <w:jc w:val="both"/>
        <w:rPr>
          <w:rFonts w:ascii="Times New Roman" w:eastAsia="Calibri" w:hAnsi="Times New Roman" w:cs="Times New Roman"/>
          <w:b/>
          <w:bCs/>
          <w:iCs/>
          <w:sz w:val="24"/>
          <w:szCs w:val="24"/>
          <w:lang w:val="uk-UA"/>
        </w:rPr>
      </w:pPr>
    </w:p>
    <w:p w:rsidR="00820FB2" w:rsidRPr="00820FB2" w:rsidRDefault="00820FB2" w:rsidP="00820FB2">
      <w:pPr>
        <w:spacing w:after="0" w:line="240" w:lineRule="auto"/>
        <w:jc w:val="both"/>
        <w:rPr>
          <w:rFonts w:ascii="Times New Roman" w:eastAsia="Calibri" w:hAnsi="Times New Roman" w:cs="Times New Roman"/>
          <w:b/>
          <w:bCs/>
          <w:iCs/>
          <w:sz w:val="24"/>
          <w:szCs w:val="24"/>
          <w:lang w:val="uk-UA"/>
        </w:rPr>
      </w:pPr>
    </w:p>
    <w:p w:rsidR="00820FB2" w:rsidRPr="00820FB2" w:rsidRDefault="00820FB2" w:rsidP="00820FB2">
      <w:pPr>
        <w:rPr>
          <w:lang w:val="uk-UA"/>
        </w:rPr>
      </w:pPr>
    </w:p>
    <w:p w:rsidR="00820FB2" w:rsidRPr="00820FB2" w:rsidRDefault="00820FB2" w:rsidP="00820FB2">
      <w:pPr>
        <w:rPr>
          <w:lang w:val="uk-UA"/>
        </w:rPr>
      </w:pPr>
    </w:p>
    <w:bookmarkEnd w:id="0"/>
    <w:p w:rsidR="00EA5E4D" w:rsidRPr="00820FB2" w:rsidRDefault="00EA5E4D">
      <w:pPr>
        <w:rPr>
          <w:lang w:val="uk-UA"/>
        </w:rPr>
      </w:pPr>
    </w:p>
    <w:sectPr w:rsidR="00EA5E4D" w:rsidRPr="00820FB2" w:rsidSect="004846BF">
      <w:footerReference w:type="default" r:id="rId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820FB2">
    <w:pPr>
      <w:pStyle w:val="a4"/>
      <w:jc w:val="center"/>
    </w:pPr>
    <w:r>
      <w:fldChar w:fldCharType="begin"/>
    </w:r>
    <w:r>
      <w:instrText>PAGE   \* MERGEFORMAT</w:instrText>
    </w:r>
    <w:r>
      <w:fldChar w:fldCharType="separate"/>
    </w:r>
    <w:r>
      <w:rPr>
        <w:noProof/>
      </w:rPr>
      <w:t>9</w:t>
    </w:r>
    <w:r>
      <w:rPr>
        <w:noProof/>
      </w:rPr>
      <w:fldChar w:fldCharType="end"/>
    </w:r>
  </w:p>
  <w:p w:rsidR="00D05C60" w:rsidRDefault="00820FB2">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71"/>
    <w:rsid w:val="00011271"/>
    <w:rsid w:val="00820FB2"/>
    <w:rsid w:val="00EA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FB2"/>
    <w:rPr>
      <w:color w:val="0000FF"/>
      <w:u w:val="single"/>
    </w:rPr>
  </w:style>
  <w:style w:type="paragraph" w:styleId="a4">
    <w:name w:val="footer"/>
    <w:basedOn w:val="a"/>
    <w:link w:val="a5"/>
    <w:uiPriority w:val="99"/>
    <w:unhideWhenUsed/>
    <w:rsid w:val="00820F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20FB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FB2"/>
    <w:rPr>
      <w:color w:val="0000FF"/>
      <w:u w:val="single"/>
    </w:rPr>
  </w:style>
  <w:style w:type="paragraph" w:styleId="a4">
    <w:name w:val="footer"/>
    <w:basedOn w:val="a"/>
    <w:link w:val="a5"/>
    <w:uiPriority w:val="99"/>
    <w:unhideWhenUsed/>
    <w:rsid w:val="00820F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20FB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Лукіна Тетяна Олександрівна</cp:lastModifiedBy>
  <cp:revision>2</cp:revision>
  <dcterms:created xsi:type="dcterms:W3CDTF">2023-03-16T13:10:00Z</dcterms:created>
  <dcterms:modified xsi:type="dcterms:W3CDTF">2023-03-16T13:11:00Z</dcterms:modified>
</cp:coreProperties>
</file>