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5" w:rsidRPr="00B060FF" w:rsidRDefault="00BF2085" w:rsidP="00BF2085">
      <w:pPr>
        <w:pStyle w:val="Standard"/>
        <w:widowControl/>
        <w:jc w:val="center"/>
        <w:outlineLvl w:val="0"/>
        <w:rPr>
          <w:rFonts w:ascii="Times New Roman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  <w:proofErr w:type="spellStart"/>
      <w:r w:rsidRPr="00B060FF">
        <w:rPr>
          <w:rFonts w:ascii="Times New Roman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Проєкт</w:t>
      </w:r>
      <w:proofErr w:type="spellEnd"/>
      <w:r w:rsidRPr="00B060FF">
        <w:rPr>
          <w:rFonts w:ascii="Times New Roman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 xml:space="preserve"> договору про закупівлю</w:t>
      </w:r>
    </w:p>
    <w:p w:rsidR="00BF2085" w:rsidRPr="00B060FF" w:rsidRDefault="00BF2085" w:rsidP="00BF2085">
      <w:pPr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B060FF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                                                        </w:t>
      </w:r>
    </w:p>
    <w:p w:rsidR="00BF2085" w:rsidRPr="00526EFC" w:rsidRDefault="00BF2085" w:rsidP="00BF208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:rsidR="00BF2085" w:rsidRPr="00006213" w:rsidRDefault="00BF2085" w:rsidP="00BF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b/>
          <w:bCs/>
          <w:sz w:val="24"/>
          <w:szCs w:val="24"/>
          <w:lang w:val="uk-UA" w:eastAsia="ru-RU"/>
        </w:rPr>
        <w:t>ДОГОВІР № ____</w:t>
      </w:r>
      <w:r w:rsidRPr="00006213">
        <w:rPr>
          <w:rFonts w:ascii="Times New Roman" w:hAnsi="Times New Roman"/>
          <w:b/>
          <w:bCs/>
          <w:sz w:val="24"/>
          <w:szCs w:val="24"/>
          <w:lang w:val="uk-UA" w:eastAsia="ru-RU"/>
        </w:rPr>
        <w:br/>
      </w:r>
    </w:p>
    <w:p w:rsidR="00BF2085" w:rsidRPr="00006213" w:rsidRDefault="00BF2085" w:rsidP="00BF2085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с</w:t>
      </w:r>
      <w:r w:rsidRPr="00BF2085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Мирне</w:t>
      </w:r>
      <w:r w:rsidRPr="00006213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006213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006213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  <w:t>«____» _____________ 2022</w:t>
      </w:r>
    </w:p>
    <w:p w:rsidR="00BF2085" w:rsidRPr="00006213" w:rsidRDefault="00BF2085" w:rsidP="00BF2085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F2085" w:rsidRPr="00006213" w:rsidRDefault="00BF2085" w:rsidP="00BF2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  <w:lang w:val="uk-UA"/>
        </w:rPr>
        <w:t>_________________________</w:t>
      </w:r>
      <w:r w:rsidRPr="00006213">
        <w:rPr>
          <w:rFonts w:ascii="Times New Roman" w:hAnsi="Times New Roman"/>
          <w:sz w:val="24"/>
          <w:szCs w:val="24"/>
          <w:lang w:val="uk-UA"/>
        </w:rPr>
        <w:t xml:space="preserve"> в особі ________________, що діє на підставі __________________________________________________ (далі - Покупець), з однієї сторони,______________________________________________________________________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(найменування Постачальника)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 в особі ________________________________________________________________________,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(посада, прізвище, ім'я та по батькові)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що діє на підставі ________________________________________________________________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                           (найменування документа, номер, дата та інші необхідні реквізити)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 (далі - Постачальник),  з іншої сторони,  разом - Сторони,  керуючись нормами Цивільного та Господарського кодексів України, Законом України «Про публічні закупівлі» з урахуванням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 , передбачених Законом України «Про публічні закупівлі» , на період дії правового режиму воєнного стану в Україні та протягом 90 днів з дня його припинення або скасування» від 12.10.2022 №1178 (далі-Особливості), уклали цей  договір про нижченаведене (далі - Договір): 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6213">
        <w:rPr>
          <w:rFonts w:ascii="Times New Roman" w:hAnsi="Times New Roman"/>
          <w:b/>
          <w:sz w:val="24"/>
          <w:szCs w:val="24"/>
        </w:rPr>
        <w:t>І. ПРЕДМЕТ ДОГОВОРУ</w:t>
      </w:r>
    </w:p>
    <w:p w:rsidR="00BF2085" w:rsidRPr="00F25FBE" w:rsidRDefault="00BF2085" w:rsidP="00F25F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006213">
        <w:rPr>
          <w:rFonts w:ascii="Times New Roman" w:hAnsi="Times New Roman"/>
          <w:sz w:val="24"/>
          <w:szCs w:val="24"/>
        </w:rPr>
        <w:t xml:space="preserve">1.1. </w:t>
      </w:r>
      <w:r w:rsidRPr="00006213">
        <w:rPr>
          <w:rFonts w:ascii="Times New Roman" w:hAnsi="Times New Roman"/>
          <w:sz w:val="24"/>
          <w:szCs w:val="24"/>
          <w:lang w:val="uk-UA"/>
        </w:rPr>
        <w:t xml:space="preserve">Постачальник </w:t>
      </w:r>
      <w:proofErr w:type="spellStart"/>
      <w:r w:rsidRPr="00006213">
        <w:rPr>
          <w:rFonts w:ascii="Times New Roman" w:hAnsi="Times New Roman"/>
          <w:sz w:val="24"/>
          <w:szCs w:val="24"/>
        </w:rPr>
        <w:t>зобов'язується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Покупцю</w:t>
      </w:r>
      <w:r w:rsidRPr="00006213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  <w:lang w:val="uk-UA"/>
        </w:rPr>
        <w:t>, а саме</w:t>
      </w:r>
      <w:r w:rsidRPr="00831AD0">
        <w:t xml:space="preserve"> </w:t>
      </w:r>
      <w:r w:rsidR="00F25FBE" w:rsidRPr="00DB6356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(Код ДК 021:2015 </w:t>
      </w:r>
      <w:r w:rsidR="00F25FB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–</w:t>
      </w:r>
      <w:r w:rsidR="00F25FBE" w:rsidRPr="00DB6356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F25FB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33191100-6 – </w:t>
      </w:r>
      <w:proofErr w:type="spellStart"/>
      <w:r w:rsidR="00F25FB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Стерилізатори</w:t>
      </w:r>
      <w:proofErr w:type="spellEnd"/>
      <w:r w:rsidR="00F25FB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="00F25FBE" w:rsidRPr="00D939D3">
        <w:rPr>
          <w:rFonts w:ascii="Times New Roman" w:hAnsi="Times New Roman"/>
          <w:b/>
          <w:color w:val="000000"/>
          <w:sz w:val="24"/>
          <w:szCs w:val="24"/>
          <w:lang w:val="uk-UA"/>
        </w:rPr>
        <w:t>Код НК </w:t>
      </w:r>
      <w:r w:rsidR="00F25FBE">
        <w:rPr>
          <w:rFonts w:ascii="Times New Roman" w:hAnsi="Times New Roman"/>
          <w:b/>
          <w:color w:val="000000"/>
          <w:sz w:val="24"/>
          <w:szCs w:val="24"/>
        </w:rPr>
        <w:t xml:space="preserve">35929 - </w:t>
      </w:r>
      <w:proofErr w:type="spellStart"/>
      <w:r w:rsidR="00F25FBE" w:rsidRPr="002E3D57">
        <w:rPr>
          <w:rFonts w:ascii="Times New Roman" w:hAnsi="Times New Roman"/>
          <w:b/>
          <w:bCs/>
          <w:color w:val="000000"/>
          <w:sz w:val="24"/>
          <w:szCs w:val="24"/>
        </w:rPr>
        <w:t>Стерилізатор</w:t>
      </w:r>
      <w:proofErr w:type="spellEnd"/>
      <w:r w:rsidR="00F25FBE" w:rsidRPr="002E3D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25FBE" w:rsidRPr="002E3D57">
        <w:rPr>
          <w:rFonts w:ascii="Times New Roman" w:hAnsi="Times New Roman"/>
          <w:b/>
          <w:bCs/>
          <w:color w:val="000000"/>
          <w:sz w:val="24"/>
          <w:szCs w:val="24"/>
        </w:rPr>
        <w:t>паровий</w:t>
      </w:r>
      <w:proofErr w:type="spellEnd"/>
      <w:r w:rsidRPr="00831AD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5F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6213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6213">
        <w:rPr>
          <w:rFonts w:ascii="Times New Roman" w:hAnsi="Times New Roman"/>
          <w:sz w:val="24"/>
          <w:szCs w:val="24"/>
        </w:rPr>
        <w:t>Додаток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№1 до </w:t>
      </w:r>
      <w:proofErr w:type="spellStart"/>
      <w:r w:rsidRPr="00006213">
        <w:rPr>
          <w:rFonts w:ascii="Times New Roman" w:hAnsi="Times New Roman"/>
          <w:sz w:val="24"/>
          <w:szCs w:val="24"/>
        </w:rPr>
        <w:t>даного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договору), а </w:t>
      </w:r>
      <w:r w:rsidRPr="00006213">
        <w:rPr>
          <w:rFonts w:ascii="Times New Roman" w:hAnsi="Times New Roman"/>
          <w:sz w:val="24"/>
          <w:szCs w:val="24"/>
          <w:lang w:val="uk-UA"/>
        </w:rPr>
        <w:t>Замовник</w:t>
      </w:r>
      <w:r w:rsidRPr="0000621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06213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оплатититакий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006213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товару</w:t>
      </w:r>
      <w:r w:rsidRPr="00006213">
        <w:rPr>
          <w:rFonts w:ascii="Times New Roman" w:hAnsi="Times New Roman"/>
          <w:sz w:val="24"/>
          <w:szCs w:val="24"/>
          <w:lang w:val="uk-UA"/>
        </w:rPr>
        <w:t xml:space="preserve"> зазначена в </w:t>
      </w:r>
      <w:proofErr w:type="spellStart"/>
      <w:r w:rsidRPr="00006213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6213">
        <w:rPr>
          <w:rFonts w:ascii="Times New Roman" w:hAnsi="Times New Roman"/>
          <w:sz w:val="24"/>
          <w:szCs w:val="24"/>
        </w:rPr>
        <w:t>Додаток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№1 до </w:t>
      </w:r>
      <w:proofErr w:type="spellStart"/>
      <w:r w:rsidRPr="00006213">
        <w:rPr>
          <w:rFonts w:ascii="Times New Roman" w:hAnsi="Times New Roman"/>
          <w:sz w:val="24"/>
          <w:szCs w:val="24"/>
        </w:rPr>
        <w:t>даного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договору)</w:t>
      </w:r>
      <w:r w:rsidRPr="00006213">
        <w:rPr>
          <w:rFonts w:ascii="Times New Roman" w:hAnsi="Times New Roman"/>
          <w:sz w:val="24"/>
          <w:szCs w:val="24"/>
          <w:lang w:val="uk-UA"/>
        </w:rPr>
        <w:t>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1.3. Обсяги закупівлі товару  можуть бути зменшені залежно від реального фінансування видатків.</w:t>
      </w:r>
      <w:r w:rsidRPr="00006213">
        <w:rPr>
          <w:rFonts w:ascii="Times New Roman" w:hAnsi="Times New Roman"/>
          <w:sz w:val="24"/>
          <w:szCs w:val="24"/>
        </w:rPr>
        <w:t> 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</w:rPr>
        <w:t>II</w:t>
      </w:r>
      <w:r w:rsidRPr="00006213">
        <w:rPr>
          <w:rFonts w:ascii="Times New Roman" w:hAnsi="Times New Roman"/>
          <w:b/>
          <w:sz w:val="24"/>
          <w:szCs w:val="24"/>
          <w:lang w:val="uk-UA"/>
        </w:rPr>
        <w:t>. ЯКІСТЬ ТОВАРУ</w:t>
      </w:r>
    </w:p>
    <w:p w:rsidR="00BF2085" w:rsidRPr="00006213" w:rsidRDefault="00BF2085" w:rsidP="00BF2085">
      <w:pPr>
        <w:spacing w:after="0" w:line="240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>2.1. Якість товару, що поставляється за Договором, повинна відповідати вимогам стандартів і технічних умов, встановлених для конкретного виду товарів.</w:t>
      </w:r>
    </w:p>
    <w:p w:rsidR="00BF2085" w:rsidRPr="00006213" w:rsidRDefault="00BF2085" w:rsidP="00BF2085">
      <w:pPr>
        <w:spacing w:after="0" w:line="240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 xml:space="preserve">2.2. Якщо Постачальник поставляє товар в асортиментів, який не відповідає умовам Договору, то Покупець має право відмовитися від приймання та оплати товару, а якщо товари вже оплачені Покупцем – вимагати повернення сплаченої суми. </w:t>
      </w:r>
    </w:p>
    <w:p w:rsidR="00BF2085" w:rsidRPr="00006213" w:rsidRDefault="00BF2085" w:rsidP="00BF2085">
      <w:pPr>
        <w:spacing w:after="0" w:line="240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 xml:space="preserve">2.3. Постачальник відпускає товар Покупцеві у тарі (упаковці), яка забезпечує його збереження під час транспортування і зберігання згідно вимог </w:t>
      </w:r>
      <w:proofErr w:type="spellStart"/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>Держстандартів</w:t>
      </w:r>
      <w:proofErr w:type="spellEnd"/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 xml:space="preserve"> і технічних умов.</w:t>
      </w:r>
    </w:p>
    <w:p w:rsidR="00BF2085" w:rsidRPr="00006213" w:rsidRDefault="00BF2085" w:rsidP="00BF2085">
      <w:pPr>
        <w:spacing w:after="0" w:line="240" w:lineRule="auto"/>
        <w:jc w:val="both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 xml:space="preserve">2.4. Кожна упакована частина продукції має бути маркована по тарі, упаковці або бирці відповідно до </w:t>
      </w:r>
      <w:proofErr w:type="spellStart"/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>Держстандартів</w:t>
      </w:r>
      <w:proofErr w:type="spellEnd"/>
      <w:r w:rsidRPr="00006213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або технічних умов.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Pr="00006213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06213">
        <w:rPr>
          <w:rFonts w:ascii="Times New Roman" w:hAnsi="Times New Roman"/>
          <w:b/>
          <w:sz w:val="24"/>
          <w:szCs w:val="24"/>
        </w:rPr>
        <w:t>ІНА ДОГОВОРУ</w:t>
      </w:r>
    </w:p>
    <w:p w:rsidR="00BF2085" w:rsidRPr="00006213" w:rsidRDefault="00BF2085" w:rsidP="00BF20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3.1. Ціна цього Договору становить</w:t>
      </w:r>
      <w:r>
        <w:rPr>
          <w:rFonts w:ascii="Times New Roman" w:hAnsi="Times New Roman"/>
          <w:sz w:val="24"/>
          <w:szCs w:val="24"/>
          <w:lang w:val="uk-UA"/>
        </w:rPr>
        <w:t xml:space="preserve">  __________________________грн </w:t>
      </w:r>
      <w:r w:rsidRPr="00006213">
        <w:rPr>
          <w:rFonts w:ascii="Times New Roman" w:hAnsi="Times New Roman"/>
          <w:sz w:val="24"/>
          <w:szCs w:val="24"/>
          <w:lang w:val="uk-UA"/>
        </w:rPr>
        <w:t>з/без ПДВ.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3.2. Покупець оплачує товар у національній валюті України шляхом перерахування коштів на поточний рахунок Постачальника.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3.3. У разі неможливості визначення за яку партію була проведена оплата, то перераховані кошти вважаються в першу чергу погашенням заборгованості перед Постачальником у разі її наявності за Договором.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lastRenderedPageBreak/>
        <w:t>3.4. Покупець зобов’язаний сплатити товар протягом 30-ти календарних днів з дня його отримання.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3.5. Коригування до порядку розрахунків вносяться сторони шляхом підписання додаткових угод до  Договору, що стають його невід’ємною частиною.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3.6. Сторони можуть змінювати специфікацію за взаємною згодою.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06213">
        <w:rPr>
          <w:rFonts w:ascii="Times New Roman" w:hAnsi="Times New Roman"/>
          <w:b/>
          <w:sz w:val="24"/>
          <w:szCs w:val="24"/>
        </w:rPr>
        <w:t>V. ПОСТАВКА ТОВАРІ</w:t>
      </w:r>
      <w:proofErr w:type="gramStart"/>
      <w:r w:rsidRPr="00006213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</w:rPr>
        <w:t xml:space="preserve">4.1. Поставка товару </w:t>
      </w:r>
      <w:proofErr w:type="spellStart"/>
      <w:r w:rsidRPr="00006213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213">
        <w:rPr>
          <w:rFonts w:ascii="Times New Roman" w:hAnsi="Times New Roman"/>
          <w:sz w:val="24"/>
          <w:szCs w:val="24"/>
        </w:rPr>
        <w:t>на</w:t>
      </w:r>
      <w:proofErr w:type="gramEnd"/>
      <w:r w:rsidRPr="00006213">
        <w:rPr>
          <w:rFonts w:ascii="Times New Roman" w:hAnsi="Times New Roman"/>
          <w:sz w:val="24"/>
          <w:szCs w:val="24"/>
        </w:rPr>
        <w:t xml:space="preserve"> адресу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Покупця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а саме:__________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4.2. Право </w:t>
      </w:r>
      <w:proofErr w:type="spellStart"/>
      <w:r w:rsidRPr="00006213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на товар, а </w:t>
      </w:r>
      <w:proofErr w:type="spellStart"/>
      <w:r w:rsidRPr="00006213">
        <w:rPr>
          <w:rFonts w:ascii="Times New Roman" w:hAnsi="Times New Roman"/>
          <w:sz w:val="24"/>
          <w:szCs w:val="24"/>
        </w:rPr>
        <w:t>також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ризик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його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випадкової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втрати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переходить до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Покупця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момент </w:t>
      </w:r>
      <w:proofErr w:type="spellStart"/>
      <w:proofErr w:type="gramStart"/>
      <w:r w:rsidRPr="00006213">
        <w:rPr>
          <w:rFonts w:ascii="Times New Roman" w:hAnsi="Times New Roman"/>
          <w:sz w:val="24"/>
          <w:szCs w:val="24"/>
        </w:rPr>
        <w:t>п</w:t>
      </w:r>
      <w:proofErr w:type="gramEnd"/>
      <w:r w:rsidRPr="00006213">
        <w:rPr>
          <w:rFonts w:ascii="Times New Roman" w:hAnsi="Times New Roman"/>
          <w:sz w:val="24"/>
          <w:szCs w:val="24"/>
        </w:rPr>
        <w:t>ідписання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сторін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006213">
        <w:rPr>
          <w:rFonts w:ascii="Times New Roman" w:hAnsi="Times New Roman"/>
          <w:sz w:val="24"/>
          <w:szCs w:val="24"/>
        </w:rPr>
        <w:t>засвідчує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факт </w:t>
      </w:r>
      <w:proofErr w:type="spellStart"/>
      <w:r w:rsidRPr="00006213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товару.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006213">
        <w:rPr>
          <w:rFonts w:ascii="Times New Roman" w:hAnsi="Times New Roman"/>
          <w:sz w:val="24"/>
          <w:szCs w:val="24"/>
        </w:rPr>
        <w:t>Якщо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виявля</w:t>
      </w:r>
      <w:proofErr w:type="gramStart"/>
      <w:r w:rsidRPr="00006213">
        <w:rPr>
          <w:rFonts w:ascii="Times New Roman" w:hAnsi="Times New Roman"/>
          <w:sz w:val="24"/>
          <w:szCs w:val="24"/>
        </w:rPr>
        <w:t>є</w:t>
      </w:r>
      <w:proofErr w:type="spellEnd"/>
      <w:r w:rsidRPr="00006213">
        <w:rPr>
          <w:rFonts w:ascii="Times New Roman" w:hAnsi="Times New Roman"/>
          <w:sz w:val="24"/>
          <w:szCs w:val="24"/>
        </w:rPr>
        <w:t>,</w:t>
      </w:r>
      <w:proofErr w:type="gram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що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 поставлено </w:t>
      </w:r>
      <w:proofErr w:type="spellStart"/>
      <w:r w:rsidRPr="00006213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якості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</w:rPr>
        <w:t>комплектності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006213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ним </w:t>
      </w:r>
      <w:proofErr w:type="spellStart"/>
      <w:r w:rsidRPr="00006213">
        <w:rPr>
          <w:rFonts w:ascii="Times New Roman" w:hAnsi="Times New Roman"/>
          <w:sz w:val="24"/>
          <w:szCs w:val="24"/>
        </w:rPr>
        <w:t>має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006213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відповідний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комерційний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акт та направлений </w:t>
      </w:r>
      <w:proofErr w:type="spellStart"/>
      <w:r w:rsidRPr="00006213">
        <w:rPr>
          <w:rFonts w:ascii="Times New Roman" w:hAnsi="Times New Roman"/>
          <w:sz w:val="24"/>
          <w:szCs w:val="24"/>
        </w:rPr>
        <w:t>Продавцю</w:t>
      </w:r>
      <w:proofErr w:type="spellEnd"/>
      <w:r w:rsidRPr="00006213">
        <w:rPr>
          <w:rFonts w:ascii="Times New Roman" w:hAnsi="Times New Roman"/>
          <w:sz w:val="24"/>
          <w:szCs w:val="24"/>
        </w:rPr>
        <w:t>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006213">
        <w:rPr>
          <w:rFonts w:ascii="Times New Roman" w:hAnsi="Times New Roman"/>
          <w:sz w:val="24"/>
          <w:szCs w:val="24"/>
        </w:rPr>
        <w:t>У</w:t>
      </w:r>
      <w:proofErr w:type="gram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6213">
        <w:rPr>
          <w:rFonts w:ascii="Times New Roman" w:hAnsi="Times New Roman"/>
          <w:sz w:val="24"/>
          <w:szCs w:val="24"/>
        </w:rPr>
        <w:t>раз</w:t>
      </w:r>
      <w:proofErr w:type="gramEnd"/>
      <w:r w:rsidRPr="00006213">
        <w:rPr>
          <w:rFonts w:ascii="Times New Roman" w:hAnsi="Times New Roman"/>
          <w:sz w:val="24"/>
          <w:szCs w:val="24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потреби у </w:t>
      </w:r>
      <w:proofErr w:type="spellStart"/>
      <w:r w:rsidRPr="00006213">
        <w:rPr>
          <w:rFonts w:ascii="Times New Roman" w:hAnsi="Times New Roman"/>
          <w:sz w:val="24"/>
          <w:szCs w:val="24"/>
        </w:rPr>
        <w:t>додатковій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партії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006213">
        <w:rPr>
          <w:rFonts w:ascii="Times New Roman" w:hAnsi="Times New Roman"/>
          <w:sz w:val="24"/>
          <w:szCs w:val="24"/>
        </w:rPr>
        <w:t>зі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06213">
        <w:rPr>
          <w:rFonts w:ascii="Times New Roman" w:hAnsi="Times New Roman"/>
          <w:sz w:val="24"/>
          <w:szCs w:val="24"/>
        </w:rPr>
        <w:t>цього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має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надіслати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заявку на </w:t>
      </w:r>
      <w:proofErr w:type="spellStart"/>
      <w:r w:rsidRPr="00006213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адресу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Покупця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6213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має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006213">
        <w:rPr>
          <w:rFonts w:ascii="Times New Roman" w:hAnsi="Times New Roman"/>
          <w:sz w:val="24"/>
          <w:szCs w:val="24"/>
        </w:rPr>
        <w:t>надісланий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поштою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листом). </w:t>
      </w:r>
      <w:proofErr w:type="spellStart"/>
      <w:r w:rsidRPr="00006213">
        <w:rPr>
          <w:rFonts w:ascii="Times New Roman" w:hAnsi="Times New Roman"/>
          <w:sz w:val="24"/>
          <w:szCs w:val="24"/>
        </w:rPr>
        <w:t>Продавець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таку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заявку </w:t>
      </w:r>
      <w:proofErr w:type="spellStart"/>
      <w:r w:rsidRPr="00006213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006213">
        <w:rPr>
          <w:rFonts w:ascii="Times New Roman" w:hAnsi="Times New Roman"/>
          <w:sz w:val="24"/>
          <w:szCs w:val="24"/>
        </w:rPr>
        <w:t>робочих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дні</w:t>
      </w:r>
      <w:proofErr w:type="gramStart"/>
      <w:r w:rsidRPr="0000621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006213">
        <w:rPr>
          <w:rFonts w:ascii="Times New Roman" w:hAnsi="Times New Roman"/>
          <w:sz w:val="24"/>
          <w:szCs w:val="24"/>
        </w:rPr>
        <w:t>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6213">
        <w:rPr>
          <w:rFonts w:ascii="Times New Roman" w:hAnsi="Times New Roman"/>
          <w:b/>
          <w:sz w:val="24"/>
          <w:szCs w:val="24"/>
        </w:rPr>
        <w:t>VI. ВІДПОВІДАЛЬНІСТЬ СТОРІН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6.1. При </w:t>
      </w:r>
      <w:proofErr w:type="spellStart"/>
      <w:r w:rsidRPr="00006213">
        <w:rPr>
          <w:rFonts w:ascii="Times New Roman" w:hAnsi="Times New Roman"/>
          <w:sz w:val="24"/>
          <w:szCs w:val="24"/>
        </w:rPr>
        <w:t>невиконанні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або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неналежному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виконанні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006213">
        <w:rPr>
          <w:rFonts w:ascii="Times New Roman" w:hAnsi="Times New Roman"/>
          <w:sz w:val="24"/>
          <w:szCs w:val="24"/>
        </w:rPr>
        <w:t>винна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сторона </w:t>
      </w:r>
      <w:proofErr w:type="spellStart"/>
      <w:r w:rsidRPr="00006213">
        <w:rPr>
          <w:rFonts w:ascii="Times New Roman" w:hAnsi="Times New Roman"/>
          <w:sz w:val="24"/>
          <w:szCs w:val="24"/>
        </w:rPr>
        <w:t>несе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006213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 w:rsidRPr="00006213">
        <w:rPr>
          <w:rFonts w:ascii="Times New Roman" w:hAnsi="Times New Roman"/>
          <w:sz w:val="24"/>
          <w:szCs w:val="24"/>
        </w:rPr>
        <w:t>чинним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06213">
        <w:rPr>
          <w:rFonts w:ascii="Times New Roman" w:hAnsi="Times New Roman"/>
          <w:sz w:val="24"/>
          <w:szCs w:val="24"/>
        </w:rPr>
        <w:t>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006213">
        <w:rPr>
          <w:rFonts w:ascii="Times New Roman" w:hAnsi="Times New Roman"/>
          <w:sz w:val="24"/>
          <w:szCs w:val="24"/>
        </w:rPr>
        <w:t>затримці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006213">
        <w:rPr>
          <w:rFonts w:ascii="Times New Roman" w:hAnsi="Times New Roman"/>
          <w:sz w:val="24"/>
          <w:szCs w:val="24"/>
        </w:rPr>
        <w:t>понад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строк, </w:t>
      </w:r>
      <w:proofErr w:type="spellStart"/>
      <w:r w:rsidRPr="00006213">
        <w:rPr>
          <w:rFonts w:ascii="Times New Roman" w:hAnsi="Times New Roman"/>
          <w:sz w:val="24"/>
          <w:szCs w:val="24"/>
        </w:rPr>
        <w:t>який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передбачений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п. 1.2 Договору, </w:t>
      </w:r>
      <w:proofErr w:type="spellStart"/>
      <w:r w:rsidRPr="00006213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виплачувати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Покупцеві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неустойку в </w:t>
      </w:r>
      <w:proofErr w:type="spellStart"/>
      <w:r w:rsidRPr="00006213">
        <w:rPr>
          <w:rFonts w:ascii="Times New Roman" w:hAnsi="Times New Roman"/>
          <w:sz w:val="24"/>
          <w:szCs w:val="24"/>
        </w:rPr>
        <w:t>розмі</w:t>
      </w:r>
      <w:proofErr w:type="gramStart"/>
      <w:r w:rsidRPr="00006213">
        <w:rPr>
          <w:rFonts w:ascii="Times New Roman" w:hAnsi="Times New Roman"/>
          <w:sz w:val="24"/>
          <w:szCs w:val="24"/>
        </w:rPr>
        <w:t>р</w:t>
      </w:r>
      <w:proofErr w:type="gramEnd"/>
      <w:r w:rsidRPr="00006213">
        <w:rPr>
          <w:rFonts w:ascii="Times New Roman" w:hAnsi="Times New Roman"/>
          <w:sz w:val="24"/>
          <w:szCs w:val="24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1% </w:t>
      </w:r>
      <w:proofErr w:type="spellStart"/>
      <w:r w:rsidRPr="00006213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006213">
        <w:rPr>
          <w:rFonts w:ascii="Times New Roman" w:hAnsi="Times New Roman"/>
          <w:sz w:val="24"/>
          <w:szCs w:val="24"/>
        </w:rPr>
        <w:t>кожний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006213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006213">
        <w:rPr>
          <w:rFonts w:ascii="Times New Roman" w:hAnsi="Times New Roman"/>
          <w:sz w:val="24"/>
          <w:szCs w:val="24"/>
        </w:rPr>
        <w:t>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6.2. За </w:t>
      </w:r>
      <w:proofErr w:type="spellStart"/>
      <w:r w:rsidRPr="00006213">
        <w:rPr>
          <w:rFonts w:ascii="Times New Roman" w:hAnsi="Times New Roman"/>
          <w:sz w:val="24"/>
          <w:szCs w:val="24"/>
        </w:rPr>
        <w:t>відмову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006213">
        <w:rPr>
          <w:rFonts w:ascii="Times New Roman" w:hAnsi="Times New Roman"/>
          <w:sz w:val="24"/>
          <w:szCs w:val="24"/>
        </w:rPr>
        <w:t>від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</w:rPr>
        <w:t>якщо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це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06213">
        <w:rPr>
          <w:rFonts w:ascii="Times New Roman" w:hAnsi="Times New Roman"/>
          <w:sz w:val="24"/>
          <w:szCs w:val="24"/>
        </w:rPr>
        <w:t>пов’язано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якістю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</w:rPr>
        <w:t>комплектністю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станом упаковки </w:t>
      </w:r>
      <w:proofErr w:type="spellStart"/>
      <w:r w:rsidRPr="00006213">
        <w:rPr>
          <w:rFonts w:ascii="Times New Roman" w:hAnsi="Times New Roman"/>
          <w:sz w:val="24"/>
          <w:szCs w:val="24"/>
        </w:rPr>
        <w:t>або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маркування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штраф у </w:t>
      </w:r>
      <w:proofErr w:type="spellStart"/>
      <w:r w:rsidRPr="00006213">
        <w:rPr>
          <w:rFonts w:ascii="Times New Roman" w:hAnsi="Times New Roman"/>
          <w:sz w:val="24"/>
          <w:szCs w:val="24"/>
        </w:rPr>
        <w:t>розмі</w:t>
      </w:r>
      <w:proofErr w:type="gramStart"/>
      <w:r w:rsidRPr="00006213">
        <w:rPr>
          <w:rFonts w:ascii="Times New Roman" w:hAnsi="Times New Roman"/>
          <w:sz w:val="24"/>
          <w:szCs w:val="24"/>
        </w:rPr>
        <w:t>р</w:t>
      </w:r>
      <w:proofErr w:type="gramEnd"/>
      <w:r w:rsidRPr="00006213">
        <w:rPr>
          <w:rFonts w:ascii="Times New Roman" w:hAnsi="Times New Roman"/>
          <w:sz w:val="24"/>
          <w:szCs w:val="24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10% </w:t>
      </w:r>
      <w:proofErr w:type="spellStart"/>
      <w:r w:rsidRPr="00006213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товару.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6.4. При </w:t>
      </w:r>
      <w:proofErr w:type="spellStart"/>
      <w:r w:rsidRPr="00006213">
        <w:rPr>
          <w:rFonts w:ascii="Times New Roman" w:hAnsi="Times New Roman"/>
          <w:sz w:val="24"/>
          <w:szCs w:val="24"/>
        </w:rPr>
        <w:t>простроченні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платежу </w:t>
      </w:r>
      <w:proofErr w:type="spellStart"/>
      <w:r w:rsidRPr="00006213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сплачує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Постачальникові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06213">
        <w:rPr>
          <w:rFonts w:ascii="Times New Roman" w:hAnsi="Times New Roman"/>
          <w:sz w:val="24"/>
          <w:szCs w:val="24"/>
        </w:rPr>
        <w:t>кожний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006213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пеню в </w:t>
      </w:r>
      <w:proofErr w:type="spellStart"/>
      <w:r w:rsidRPr="00006213">
        <w:rPr>
          <w:rFonts w:ascii="Times New Roman" w:hAnsi="Times New Roman"/>
          <w:sz w:val="24"/>
          <w:szCs w:val="24"/>
        </w:rPr>
        <w:t>розмі</w:t>
      </w:r>
      <w:proofErr w:type="gramStart"/>
      <w:r w:rsidRPr="00006213">
        <w:rPr>
          <w:rFonts w:ascii="Times New Roman" w:hAnsi="Times New Roman"/>
          <w:sz w:val="24"/>
          <w:szCs w:val="24"/>
        </w:rPr>
        <w:t>р</w:t>
      </w:r>
      <w:proofErr w:type="gramEnd"/>
      <w:r w:rsidRPr="00006213">
        <w:rPr>
          <w:rFonts w:ascii="Times New Roman" w:hAnsi="Times New Roman"/>
          <w:sz w:val="24"/>
          <w:szCs w:val="24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ставки НБУ, </w:t>
      </w:r>
      <w:proofErr w:type="spellStart"/>
      <w:r w:rsidRPr="00006213">
        <w:rPr>
          <w:rFonts w:ascii="Times New Roman" w:hAnsi="Times New Roman"/>
          <w:sz w:val="24"/>
          <w:szCs w:val="24"/>
        </w:rPr>
        <w:t>що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діяла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06213">
        <w:rPr>
          <w:rFonts w:ascii="Times New Roman" w:hAnsi="Times New Roman"/>
          <w:sz w:val="24"/>
          <w:szCs w:val="24"/>
        </w:rPr>
        <w:t>період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006213">
        <w:rPr>
          <w:rFonts w:ascii="Times New Roman" w:hAnsi="Times New Roman"/>
          <w:sz w:val="24"/>
          <w:szCs w:val="24"/>
        </w:rPr>
        <w:t>який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пеня.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6.5. </w:t>
      </w:r>
      <w:proofErr w:type="spellStart"/>
      <w:r w:rsidRPr="00006213">
        <w:rPr>
          <w:rFonts w:ascii="Times New Roman" w:hAnsi="Times New Roman"/>
          <w:sz w:val="24"/>
          <w:szCs w:val="24"/>
        </w:rPr>
        <w:t>Сплата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неустойки та </w:t>
      </w:r>
      <w:proofErr w:type="spellStart"/>
      <w:r w:rsidRPr="00006213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збитків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06213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винну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сторону </w:t>
      </w:r>
      <w:proofErr w:type="spellStart"/>
      <w:r w:rsidRPr="00006213">
        <w:rPr>
          <w:rFonts w:ascii="Times New Roman" w:hAnsi="Times New Roman"/>
          <w:sz w:val="24"/>
          <w:szCs w:val="24"/>
        </w:rPr>
        <w:t>від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своїх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за Договором.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</w:rPr>
        <w:t>VII</w:t>
      </w:r>
      <w:r w:rsidRPr="00006213"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7</w:t>
      </w:r>
      <w:r w:rsidRPr="00006213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006213">
        <w:rPr>
          <w:rFonts w:ascii="Times New Roman" w:hAnsi="Times New Roman"/>
          <w:sz w:val="24"/>
          <w:szCs w:val="24"/>
        </w:rPr>
        <w:t>Доказом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виникненняо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бставин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сили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006213">
        <w:rPr>
          <w:rFonts w:ascii="Times New Roman" w:hAnsi="Times New Roman"/>
          <w:sz w:val="24"/>
          <w:szCs w:val="24"/>
        </w:rPr>
        <w:t>їхньої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дії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</w:rPr>
        <w:t>які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видаються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>и</w:t>
      </w:r>
      <w:r w:rsidRPr="00006213">
        <w:rPr>
          <w:rFonts w:ascii="Times New Roman" w:hAnsi="Times New Roman"/>
          <w:sz w:val="24"/>
          <w:szCs w:val="24"/>
        </w:rPr>
        <w:t xml:space="preserve"> орган</w:t>
      </w:r>
      <w:proofErr w:type="spellStart"/>
      <w:r w:rsidRPr="00006213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</w:rPr>
        <w:t>уповноваженим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и </w:t>
      </w:r>
      <w:proofErr w:type="spellStart"/>
      <w:r w:rsidRPr="00006213">
        <w:rPr>
          <w:rFonts w:ascii="Times New Roman" w:hAnsi="Times New Roman"/>
          <w:sz w:val="24"/>
          <w:szCs w:val="24"/>
        </w:rPr>
        <w:t>видавати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такі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006213">
        <w:rPr>
          <w:rFonts w:ascii="Times New Roman" w:hAnsi="Times New Roman"/>
          <w:sz w:val="24"/>
          <w:szCs w:val="24"/>
        </w:rPr>
        <w:t>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7</w:t>
      </w:r>
      <w:r w:rsidRPr="00006213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006213">
        <w:rPr>
          <w:rFonts w:ascii="Times New Roman" w:hAnsi="Times New Roman"/>
          <w:sz w:val="24"/>
          <w:szCs w:val="24"/>
        </w:rPr>
        <w:t>У</w:t>
      </w:r>
      <w:proofErr w:type="gram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6213">
        <w:rPr>
          <w:rFonts w:ascii="Times New Roman" w:hAnsi="Times New Roman"/>
          <w:sz w:val="24"/>
          <w:szCs w:val="24"/>
        </w:rPr>
        <w:t>раз</w:t>
      </w:r>
      <w:proofErr w:type="gramEnd"/>
      <w:r w:rsidRPr="00006213">
        <w:rPr>
          <w:rFonts w:ascii="Times New Roman" w:hAnsi="Times New Roman"/>
          <w:sz w:val="24"/>
          <w:szCs w:val="24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коли строк </w:t>
      </w:r>
      <w:proofErr w:type="spellStart"/>
      <w:r w:rsidRPr="00006213">
        <w:rPr>
          <w:rFonts w:ascii="Times New Roman" w:hAnsi="Times New Roman"/>
          <w:sz w:val="24"/>
          <w:szCs w:val="24"/>
        </w:rPr>
        <w:t>дії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сили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більше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ніж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006213">
        <w:rPr>
          <w:rFonts w:ascii="Times New Roman" w:hAnsi="Times New Roman"/>
          <w:sz w:val="24"/>
          <w:szCs w:val="24"/>
        </w:rPr>
        <w:t>три</w:t>
      </w:r>
      <w:r w:rsidRPr="00006213">
        <w:rPr>
          <w:rFonts w:ascii="Times New Roman" w:hAnsi="Times New Roman"/>
          <w:sz w:val="24"/>
          <w:szCs w:val="24"/>
        </w:rPr>
        <w:softHyphen/>
        <w:t>дцять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6213">
        <w:rPr>
          <w:rFonts w:ascii="Times New Roman" w:hAnsi="Times New Roman"/>
          <w:sz w:val="24"/>
          <w:szCs w:val="24"/>
        </w:rPr>
        <w:t>днів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</w:rPr>
        <w:t>кожна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із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Сторін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06213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006213">
        <w:rPr>
          <w:rFonts w:ascii="Times New Roman" w:hAnsi="Times New Roman"/>
          <w:sz w:val="24"/>
          <w:szCs w:val="24"/>
        </w:rPr>
        <w:t>має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006213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цей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Договір</w:t>
      </w:r>
      <w:proofErr w:type="spellEnd"/>
      <w:r w:rsidRPr="00006213">
        <w:rPr>
          <w:rFonts w:ascii="Times New Roman" w:hAnsi="Times New Roman"/>
          <w:sz w:val="24"/>
          <w:szCs w:val="24"/>
        </w:rPr>
        <w:t>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06213"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</w:p>
    <w:p w:rsidR="00BF2085" w:rsidRPr="00006213" w:rsidRDefault="00BF2085" w:rsidP="00BF20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8</w:t>
      </w:r>
      <w:r w:rsidRPr="00006213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00621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06213">
        <w:rPr>
          <w:rFonts w:ascii="Times New Roman" w:hAnsi="Times New Roman"/>
          <w:sz w:val="24"/>
          <w:szCs w:val="24"/>
        </w:rPr>
        <w:t>разі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недосягнення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006213">
        <w:rPr>
          <w:rFonts w:ascii="Times New Roman" w:hAnsi="Times New Roman"/>
          <w:sz w:val="24"/>
          <w:szCs w:val="24"/>
        </w:rPr>
        <w:t>згоди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спори (</w:t>
      </w:r>
      <w:proofErr w:type="spellStart"/>
      <w:r w:rsidRPr="00006213">
        <w:rPr>
          <w:rFonts w:ascii="Times New Roman" w:hAnsi="Times New Roman"/>
          <w:sz w:val="24"/>
          <w:szCs w:val="24"/>
        </w:rPr>
        <w:t>розбіжності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6213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6213">
        <w:rPr>
          <w:rFonts w:ascii="Times New Roman" w:hAnsi="Times New Roman"/>
          <w:sz w:val="24"/>
          <w:szCs w:val="24"/>
        </w:rPr>
        <w:t>у судовому порядку.</w:t>
      </w:r>
      <w:proofErr w:type="gramEnd"/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621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06213">
        <w:rPr>
          <w:rFonts w:ascii="Times New Roman" w:hAnsi="Times New Roman"/>
          <w:b/>
          <w:sz w:val="24"/>
          <w:szCs w:val="24"/>
        </w:rPr>
        <w:t>X. СТРОК ДІЇ ДОГОВОРУ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9</w:t>
      </w:r>
      <w:r w:rsidRPr="00006213">
        <w:rPr>
          <w:rFonts w:ascii="Times New Roman" w:hAnsi="Times New Roman"/>
          <w:sz w:val="24"/>
          <w:szCs w:val="24"/>
        </w:rPr>
        <w:t>.1. Цей</w:t>
      </w:r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Догові</w:t>
      </w:r>
      <w:proofErr w:type="gramStart"/>
      <w:r w:rsidRPr="0000621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набирає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з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006213">
        <w:rPr>
          <w:rFonts w:ascii="Times New Roman" w:hAnsi="Times New Roman"/>
          <w:sz w:val="24"/>
          <w:szCs w:val="24"/>
        </w:rPr>
        <w:t>його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підписанняі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06213">
        <w:rPr>
          <w:rFonts w:ascii="Times New Roman" w:hAnsi="Times New Roman"/>
          <w:sz w:val="24"/>
          <w:szCs w:val="24"/>
        </w:rPr>
        <w:t>діє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до </w:t>
      </w:r>
      <w:r w:rsidRPr="00006213">
        <w:rPr>
          <w:rFonts w:ascii="Times New Roman" w:hAnsi="Times New Roman"/>
          <w:sz w:val="24"/>
          <w:szCs w:val="24"/>
          <w:lang w:val="uk-UA"/>
        </w:rPr>
        <w:t>31.12.2022 р.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lastRenderedPageBreak/>
        <w:t>9.2. Цей Договір укладається і підписується у двох примірниках, що мають однакову юридичну силу.</w:t>
      </w:r>
      <w:r w:rsidRPr="00006213">
        <w:rPr>
          <w:rFonts w:ascii="Times New Roman" w:hAnsi="Times New Roman"/>
          <w:sz w:val="24"/>
          <w:szCs w:val="24"/>
        </w:rPr>
        <w:t> </w:t>
      </w:r>
    </w:p>
    <w:p w:rsidR="00BF2085" w:rsidRPr="00006213" w:rsidRDefault="00BF2085" w:rsidP="00BF2085">
      <w:pPr>
        <w:spacing w:after="0" w:line="240" w:lineRule="auto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 xml:space="preserve">9.3.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Дія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закупівлю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може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продовжуватися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r w:rsidRPr="00006213">
        <w:rPr>
          <w:rStyle w:val="rvts0"/>
          <w:rFonts w:ascii="Times New Roman" w:hAnsi="Times New Roman"/>
          <w:sz w:val="24"/>
          <w:szCs w:val="24"/>
        </w:rPr>
        <w:t xml:space="preserve">на строк,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достатній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проведення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процедури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закупі</w:t>
      </w:r>
      <w:proofErr w:type="gramStart"/>
      <w:r w:rsidRPr="00006213">
        <w:rPr>
          <w:rStyle w:val="rvts0"/>
          <w:rFonts w:ascii="Times New Roman" w:hAnsi="Times New Roman"/>
          <w:sz w:val="24"/>
          <w:szCs w:val="24"/>
        </w:rPr>
        <w:t>вл</w:t>
      </w:r>
      <w:proofErr w:type="gramEnd"/>
      <w:r w:rsidRPr="00006213">
        <w:rPr>
          <w:rStyle w:val="rvts0"/>
          <w:rFonts w:ascii="Times New Roman" w:hAnsi="Times New Roman"/>
          <w:sz w:val="24"/>
          <w:szCs w:val="24"/>
        </w:rPr>
        <w:t>і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на початку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наступного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року, в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обсязі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що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не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перевищує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20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відсотків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суми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визначеної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в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договорі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укладеному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в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попередньому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році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якщо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видатки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цю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мету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затверджено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в </w:t>
      </w:r>
      <w:proofErr w:type="spellStart"/>
      <w:r w:rsidRPr="00006213">
        <w:rPr>
          <w:rStyle w:val="rvts0"/>
          <w:rFonts w:ascii="Times New Roman" w:hAnsi="Times New Roman"/>
          <w:sz w:val="24"/>
          <w:szCs w:val="24"/>
        </w:rPr>
        <w:t>установленому</w:t>
      </w:r>
      <w:proofErr w:type="spellEnd"/>
      <w:r w:rsidRPr="00006213">
        <w:rPr>
          <w:rStyle w:val="rvts0"/>
          <w:rFonts w:ascii="Times New Roman" w:hAnsi="Times New Roman"/>
          <w:sz w:val="24"/>
          <w:szCs w:val="24"/>
        </w:rPr>
        <w:t xml:space="preserve"> порядку.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Style w:val="rvts0"/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Style w:val="rvts0"/>
          <w:rFonts w:ascii="Times New Roman" w:hAnsi="Times New Roman"/>
          <w:b/>
          <w:sz w:val="24"/>
          <w:szCs w:val="24"/>
          <w:lang w:val="uk-UA"/>
        </w:rPr>
        <w:t>Х.Порядок змін умов договору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10.1.</w:t>
      </w:r>
      <w:r w:rsidRPr="00006213">
        <w:rPr>
          <w:rFonts w:ascii="Times New Roman" w:hAnsi="Times New Roman"/>
          <w:sz w:val="24"/>
          <w:szCs w:val="24"/>
          <w:lang w:val="uk-UA"/>
        </w:rPr>
        <w:tab/>
        <w:t xml:space="preserve">Сторона договору, яка вважає за необхідне змінити або розірвати договір, повинна надіслати пропозиції про це другій стороні за договором шляхом направлення відповідного листа (лист може бути направлено у вигляді електронного документу оформленого відповідно до умов чинного законодавства України) на електронну адресу замовника або постачальника, або на поштову адресу Покупця або Постачальника, визначену у реквізитах цього Договору, з описом відправлення та повідомленням про отримання.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11.2.</w:t>
      </w:r>
      <w:r w:rsidRPr="00006213">
        <w:rPr>
          <w:rFonts w:ascii="Times New Roman" w:hAnsi="Times New Roman"/>
          <w:sz w:val="24"/>
          <w:szCs w:val="24"/>
          <w:lang w:val="uk-UA"/>
        </w:rPr>
        <w:tab/>
        <w:t>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визначену пунктом 11.1 Договору або дата отримання визначена у повідомлені про отримання.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11.3.</w:t>
      </w:r>
      <w:r w:rsidRPr="00006213">
        <w:rPr>
          <w:rFonts w:ascii="Times New Roman" w:hAnsi="Times New Roman"/>
          <w:sz w:val="24"/>
          <w:szCs w:val="24"/>
          <w:lang w:val="uk-UA"/>
        </w:rPr>
        <w:tab/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val="uk-UA"/>
        </w:rPr>
        <w:t>11.4.</w:t>
      </w:r>
      <w:r w:rsidRPr="00006213">
        <w:rPr>
          <w:rFonts w:ascii="Times New Roman" w:hAnsi="Times New Roman"/>
          <w:sz w:val="24"/>
          <w:szCs w:val="24"/>
          <w:lang w:val="uk-UA"/>
        </w:rPr>
        <w:tab/>
        <w:t>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</w:rPr>
        <w:t>X</w:t>
      </w:r>
      <w:r w:rsidRPr="00006213">
        <w:rPr>
          <w:rFonts w:ascii="Times New Roman" w:hAnsi="Times New Roman"/>
          <w:b/>
          <w:sz w:val="24"/>
          <w:szCs w:val="24"/>
          <w:lang w:val="uk-UA"/>
        </w:rPr>
        <w:t>І. ІНШІ УМОВИ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06213">
        <w:rPr>
          <w:rFonts w:ascii="Times New Roman" w:hAnsi="Times New Roman"/>
          <w:noProof/>
          <w:sz w:val="24"/>
          <w:szCs w:val="24"/>
          <w:lang w:val="uk-UA"/>
        </w:rPr>
        <w:t>11.1. Всі доповнення, специфікації і додатки до Договору є його невід'ємною частиною, якщо викладені в письмовій формі, підписані повноважними представниками Сторін.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noProof/>
          <w:sz w:val="24"/>
          <w:szCs w:val="24"/>
          <w:lang w:val="uk-UA"/>
        </w:rPr>
      </w:pPr>
      <w:r w:rsidRPr="00006213">
        <w:rPr>
          <w:rFonts w:ascii="Times New Roman" w:hAnsi="Times New Roman"/>
          <w:noProof/>
          <w:sz w:val="24"/>
          <w:szCs w:val="24"/>
        </w:rPr>
        <w:t>1</w:t>
      </w:r>
      <w:r w:rsidRPr="00006213">
        <w:rPr>
          <w:rFonts w:ascii="Times New Roman" w:hAnsi="Times New Roman"/>
          <w:noProof/>
          <w:sz w:val="24"/>
          <w:szCs w:val="24"/>
          <w:lang w:val="uk-UA"/>
        </w:rPr>
        <w:t>1</w:t>
      </w:r>
      <w:r w:rsidRPr="00006213">
        <w:rPr>
          <w:rFonts w:ascii="Times New Roman" w:hAnsi="Times New Roman"/>
          <w:noProof/>
          <w:sz w:val="24"/>
          <w:szCs w:val="24"/>
        </w:rPr>
        <w:t>.</w:t>
      </w:r>
      <w:r w:rsidRPr="00006213">
        <w:rPr>
          <w:rFonts w:ascii="Times New Roman" w:hAnsi="Times New Roman"/>
          <w:noProof/>
          <w:sz w:val="24"/>
          <w:szCs w:val="24"/>
          <w:lang w:val="uk-UA"/>
        </w:rPr>
        <w:t>2</w:t>
      </w:r>
      <w:r w:rsidRPr="00006213">
        <w:rPr>
          <w:rFonts w:ascii="Times New Roman" w:hAnsi="Times New Roman"/>
          <w:noProof/>
          <w:sz w:val="24"/>
          <w:szCs w:val="24"/>
        </w:rPr>
        <w:t>. Договір складений українською мовою в двох примірниках, які мають однакову юридичну силу.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noProof/>
          <w:sz w:val="24"/>
          <w:szCs w:val="24"/>
        </w:rPr>
        <w:t>1</w:t>
      </w:r>
      <w:r w:rsidRPr="00006213">
        <w:rPr>
          <w:rFonts w:ascii="Times New Roman" w:hAnsi="Times New Roman"/>
          <w:noProof/>
          <w:sz w:val="24"/>
          <w:szCs w:val="24"/>
          <w:lang w:val="uk-UA"/>
        </w:rPr>
        <w:t>1</w:t>
      </w:r>
      <w:r w:rsidRPr="00006213">
        <w:rPr>
          <w:rFonts w:ascii="Times New Roman" w:hAnsi="Times New Roman"/>
          <w:noProof/>
          <w:sz w:val="24"/>
          <w:szCs w:val="24"/>
        </w:rPr>
        <w:t xml:space="preserve">.3.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Істотні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можуть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змінюватися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>ісля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сторонами в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повному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обсязі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крім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випадків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визначених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пунктом 19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саме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>: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зменшення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обсягів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</w:t>
      </w:r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зокрема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фактичного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обсягу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видатків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>;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погодження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>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одиницю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товару в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договорі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коливання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такого товару на ринку,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відбулося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моменту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укладення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останнього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внесення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змін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частині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одиницю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товару.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Зміна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одиницю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коливанню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такого товару на ринку (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відсоток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збільшення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одиницю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може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перевищувати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відсоток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коливання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збільшення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документального </w:t>
      </w:r>
      <w:proofErr w:type="spellStart"/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>ідтвердження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такого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коливання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та не повинна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призвести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збільшення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суми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визначеної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договорі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на момент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укладення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>;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покращення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</w:t>
      </w:r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таке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покращення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призведе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збільшення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суми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визначеної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договорі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>;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дії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та строку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передачі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виникнення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документально </w:t>
      </w:r>
      <w:proofErr w:type="spellStart"/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>ідтверджених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об’єктивних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обставин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спричинили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таке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у тому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обставин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непереборної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сили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затримки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витрат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такі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призведуть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збільшення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суми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визначеної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договорі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6213"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закупівлю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>;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sz w:val="24"/>
          <w:szCs w:val="24"/>
          <w:lang w:val="uk-UA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sz w:val="24"/>
          <w:szCs w:val="24"/>
          <w:lang w:val="uk-UA" w:eastAsia="ru-RU"/>
        </w:rPr>
        <w:lastRenderedPageBreak/>
        <w:t>6) 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06213">
        <w:rPr>
          <w:rFonts w:ascii="Times New Roman" w:hAnsi="Times New Roman"/>
          <w:sz w:val="24"/>
          <w:szCs w:val="24"/>
          <w:lang w:val="uk-UA"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Platts</w:t>
      </w:r>
      <w:proofErr w:type="spellEnd"/>
      <w:r w:rsidRPr="0000621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006213">
        <w:rPr>
          <w:rFonts w:ascii="Times New Roman" w:hAnsi="Times New Roman"/>
          <w:sz w:val="24"/>
          <w:szCs w:val="24"/>
          <w:lang w:eastAsia="ru-RU"/>
        </w:rPr>
        <w:t>ARGUS</w:t>
      </w:r>
      <w:r w:rsidRPr="00006213">
        <w:rPr>
          <w:rFonts w:ascii="Times New Roman" w:hAnsi="Times New Roman"/>
          <w:sz w:val="24"/>
          <w:szCs w:val="24"/>
          <w:lang w:val="uk-UA" w:eastAsia="ru-RU"/>
        </w:rPr>
        <w:t xml:space="preserve">, регульованих цін (тарифів), нормативів, середньозважених цін на електроенергію на ринку </w:t>
      </w:r>
      <w:proofErr w:type="spellStart"/>
      <w:r w:rsidRPr="00006213">
        <w:rPr>
          <w:rFonts w:ascii="Times New Roman" w:hAnsi="Times New Roman"/>
          <w:sz w:val="24"/>
          <w:szCs w:val="24"/>
          <w:lang w:val="uk-UA" w:eastAsia="ru-RU"/>
        </w:rPr>
        <w:t>“на</w:t>
      </w:r>
      <w:proofErr w:type="spellEnd"/>
      <w:r w:rsidRPr="00006213">
        <w:rPr>
          <w:rFonts w:ascii="Times New Roman" w:hAnsi="Times New Roman"/>
          <w:sz w:val="24"/>
          <w:szCs w:val="24"/>
          <w:lang w:val="uk-UA" w:eastAsia="ru-RU"/>
        </w:rPr>
        <w:t xml:space="preserve"> добу </w:t>
      </w:r>
      <w:proofErr w:type="spellStart"/>
      <w:r w:rsidRPr="00006213">
        <w:rPr>
          <w:rFonts w:ascii="Times New Roman" w:hAnsi="Times New Roman"/>
          <w:sz w:val="24"/>
          <w:szCs w:val="24"/>
          <w:lang w:val="uk-UA" w:eastAsia="ru-RU"/>
        </w:rPr>
        <w:t>наперед”</w:t>
      </w:r>
      <w:proofErr w:type="spellEnd"/>
      <w:r w:rsidRPr="00006213">
        <w:rPr>
          <w:rFonts w:ascii="Times New Roman" w:hAnsi="Times New Roman"/>
          <w:sz w:val="24"/>
          <w:szCs w:val="24"/>
          <w:lang w:val="uk-UA" w:eastAsia="ru-RU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BF2085" w:rsidRPr="00006213" w:rsidRDefault="00BF2085" w:rsidP="00BF20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06213">
        <w:rPr>
          <w:rFonts w:ascii="Times New Roman" w:hAnsi="Times New Roman"/>
          <w:sz w:val="24"/>
          <w:szCs w:val="24"/>
          <w:lang w:eastAsia="ru-RU"/>
        </w:rPr>
        <w:t xml:space="preserve">8)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зміни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умов у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зв’язку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положень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частини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шостої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  <w:lang w:eastAsia="ru-RU"/>
        </w:rPr>
        <w:t>статті</w:t>
      </w:r>
      <w:proofErr w:type="spellEnd"/>
      <w:r w:rsidRPr="00006213">
        <w:rPr>
          <w:rFonts w:ascii="Times New Roman" w:hAnsi="Times New Roman"/>
          <w:sz w:val="24"/>
          <w:szCs w:val="24"/>
          <w:lang w:eastAsia="ru-RU"/>
        </w:rPr>
        <w:t xml:space="preserve"> 41 Закону.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6213">
        <w:rPr>
          <w:rFonts w:ascii="Times New Roman" w:hAnsi="Times New Roman"/>
          <w:b/>
          <w:sz w:val="24"/>
          <w:szCs w:val="24"/>
        </w:rPr>
        <w:t xml:space="preserve">XII. ДОДАТКИ </w:t>
      </w:r>
      <w:proofErr w:type="gramStart"/>
      <w:r w:rsidRPr="00006213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006213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BF2085" w:rsidRPr="00006213" w:rsidRDefault="00BF2085" w:rsidP="00BF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213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006213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0062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цього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006213">
        <w:rPr>
          <w:rFonts w:ascii="Times New Roman" w:hAnsi="Times New Roman"/>
          <w:sz w:val="24"/>
          <w:szCs w:val="24"/>
        </w:rPr>
        <w:t>є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213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006213">
        <w:rPr>
          <w:rFonts w:ascii="Times New Roman" w:hAnsi="Times New Roman"/>
          <w:sz w:val="24"/>
          <w:szCs w:val="24"/>
        </w:rPr>
        <w:t>Додаток</w:t>
      </w:r>
      <w:proofErr w:type="spellEnd"/>
      <w:r w:rsidRPr="00006213">
        <w:rPr>
          <w:rFonts w:ascii="Times New Roman" w:hAnsi="Times New Roman"/>
          <w:sz w:val="24"/>
          <w:szCs w:val="24"/>
        </w:rPr>
        <w:t xml:space="preserve"> №1).</w:t>
      </w:r>
    </w:p>
    <w:p w:rsidR="00BF2085" w:rsidRPr="00006213" w:rsidRDefault="00BF2085" w:rsidP="00BF20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006213">
        <w:rPr>
          <w:rFonts w:ascii="Times New Roman" w:hAnsi="Times New Roman"/>
          <w:b/>
          <w:sz w:val="24"/>
          <w:szCs w:val="24"/>
        </w:rPr>
        <w:t>XII</w:t>
      </w:r>
      <w:r w:rsidRPr="00006213">
        <w:rPr>
          <w:rFonts w:ascii="Times New Roman" w:hAnsi="Times New Roman"/>
          <w:b/>
          <w:sz w:val="24"/>
          <w:szCs w:val="24"/>
          <w:lang w:val="uk-UA"/>
        </w:rPr>
        <w:t>І. МІСЦЕЗНАХОДЖЕННЯ ТА БАНКІВСЬКІ РЕКВІЗИТИ</w:t>
      </w:r>
    </w:p>
    <w:p w:rsidR="00BF2085" w:rsidRPr="00006213" w:rsidRDefault="00BF2085" w:rsidP="00BF20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1"/>
        <w:tblW w:w="10220" w:type="dxa"/>
        <w:tblLayout w:type="fixed"/>
        <w:tblLook w:val="0000"/>
      </w:tblPr>
      <w:tblGrid>
        <w:gridCol w:w="5243"/>
        <w:gridCol w:w="4977"/>
      </w:tblGrid>
      <w:tr w:rsidR="00BF2085" w:rsidRPr="00006213" w:rsidTr="009B159B">
        <w:trPr>
          <w:trHeight w:val="709"/>
        </w:trPr>
        <w:tc>
          <w:tcPr>
            <w:tcW w:w="5243" w:type="dxa"/>
          </w:tcPr>
          <w:p w:rsidR="00BF2085" w:rsidRPr="00BF2085" w:rsidRDefault="00BF2085" w:rsidP="009B159B">
            <w:pPr>
              <w:pStyle w:val="5"/>
              <w:tabs>
                <w:tab w:val="left" w:pos="4745"/>
              </w:tabs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</w:pPr>
            <w:r w:rsidRPr="00BF2085">
              <w:rPr>
                <w:rFonts w:ascii="Times New Roman" w:eastAsia="Times New Roman" w:hAnsi="Times New Roman"/>
                <w:color w:val="auto"/>
                <w:sz w:val="24"/>
                <w:szCs w:val="24"/>
                <w:lang w:val="uk-UA"/>
              </w:rPr>
              <w:t>ЗАМОВНИК: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Малолюбашанський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центр первинної медико-санітарної допомоги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Малолюбашанської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Костопільського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Рівненської області»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Скорочено: КНП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Малолюбашанський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ПМСД»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Юридична адреса: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35030, Рівненська обл.,   с. Мирне,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Омеляненка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1.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ЄДРПОУ - 41894299 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ІПН – 418942917090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UA818201720344350001000052540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 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особі головного лікаря Оксани НОВІЦЬКОЇ</w:t>
            </w:r>
          </w:p>
          <w:p w:rsidR="00BF2085" w:rsidRDefault="00BF2085" w:rsidP="00BF2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Діє на підставі Статуту. </w:t>
            </w:r>
          </w:p>
          <w:p w:rsidR="00BF2085" w:rsidRDefault="00BF2085" w:rsidP="00BF20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 </w:t>
            </w:r>
          </w:p>
          <w:p w:rsidR="00BF2085" w:rsidRDefault="00BF2085" w:rsidP="00BF20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 Оксана НОВІЦЬКА</w:t>
            </w:r>
          </w:p>
          <w:p w:rsidR="00BF2085" w:rsidRPr="00006213" w:rsidRDefault="00BF2085" w:rsidP="009B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77" w:type="dxa"/>
          </w:tcPr>
          <w:p w:rsidR="00BF2085" w:rsidRPr="004E00F6" w:rsidRDefault="00BF2085" w:rsidP="009B159B">
            <w:pPr>
              <w:pStyle w:val="5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E00F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УЧАСНИК:</w:t>
            </w:r>
          </w:p>
          <w:p w:rsidR="00BF2085" w:rsidRPr="00006213" w:rsidRDefault="00BF2085" w:rsidP="009B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F2085" w:rsidRPr="00B07266" w:rsidRDefault="00BF2085" w:rsidP="00BF2085">
      <w:pPr>
        <w:pStyle w:val="9"/>
        <w:rPr>
          <w:rFonts w:ascii="Calibri" w:hAnsi="Calibri" w:cs="Calibri"/>
          <w:sz w:val="24"/>
          <w:szCs w:val="24"/>
          <w:lang w:val="uk-UA"/>
        </w:rPr>
      </w:pPr>
      <w:r w:rsidRPr="00526EFC"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Calibri" w:hAnsi="Calibri" w:cs="Calibri"/>
          <w:sz w:val="24"/>
          <w:szCs w:val="24"/>
          <w:lang w:val="en-US"/>
        </w:rPr>
        <w:t xml:space="preserve">   </w:t>
      </w:r>
    </w:p>
    <w:p w:rsidR="00BF2085" w:rsidRPr="00526EFC" w:rsidRDefault="00BF2085" w:rsidP="00BF2085">
      <w:pPr>
        <w:rPr>
          <w:lang w:val="uk-UA"/>
        </w:rPr>
      </w:pPr>
    </w:p>
    <w:p w:rsidR="00F53058" w:rsidRDefault="00F53058"/>
    <w:sectPr w:rsidR="00F53058" w:rsidSect="00F5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085"/>
    <w:rsid w:val="006444CC"/>
    <w:rsid w:val="00BF2085"/>
    <w:rsid w:val="00F25FBE"/>
    <w:rsid w:val="00F53058"/>
    <w:rsid w:val="00FA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85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BF2085"/>
    <w:pPr>
      <w:keepNext/>
      <w:keepLines/>
      <w:spacing w:before="40" w:after="0" w:line="276" w:lineRule="auto"/>
      <w:outlineLvl w:val="4"/>
    </w:pPr>
    <w:rPr>
      <w:rFonts w:ascii="Calibri Light" w:eastAsia="Calibri" w:hAnsi="Calibri Light"/>
      <w:color w:val="2F5496"/>
    </w:rPr>
  </w:style>
  <w:style w:type="paragraph" w:styleId="9">
    <w:name w:val="heading 9"/>
    <w:basedOn w:val="a"/>
    <w:next w:val="a"/>
    <w:link w:val="90"/>
    <w:qFormat/>
    <w:rsid w:val="00BF2085"/>
    <w:pPr>
      <w:keepNext/>
      <w:keepLines/>
      <w:spacing w:before="40" w:after="0" w:line="276" w:lineRule="auto"/>
      <w:outlineLvl w:val="8"/>
    </w:pPr>
    <w:rPr>
      <w:rFonts w:ascii="Calibri Light" w:eastAsia="Calibri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2085"/>
    <w:rPr>
      <w:rFonts w:ascii="Calibri Light" w:eastAsia="Calibri" w:hAnsi="Calibri Light" w:cs="Times New Roman"/>
      <w:color w:val="2F5496"/>
    </w:rPr>
  </w:style>
  <w:style w:type="character" w:customStyle="1" w:styleId="90">
    <w:name w:val="Заголовок 9 Знак"/>
    <w:basedOn w:val="a0"/>
    <w:link w:val="9"/>
    <w:rsid w:val="00BF2085"/>
    <w:rPr>
      <w:rFonts w:ascii="Calibri Light" w:eastAsia="Calibri" w:hAnsi="Calibri Light" w:cs="Times New Roman"/>
      <w:i/>
      <w:iCs/>
      <w:color w:val="272727"/>
      <w:sz w:val="21"/>
      <w:szCs w:val="21"/>
    </w:rPr>
  </w:style>
  <w:style w:type="paragraph" w:customStyle="1" w:styleId="Standard">
    <w:name w:val="Standard"/>
    <w:rsid w:val="00BF2085"/>
    <w:pPr>
      <w:widowControl w:val="0"/>
      <w:suppressAutoHyphens/>
      <w:autoSpaceDN w:val="0"/>
      <w:jc w:val="left"/>
      <w:textAlignment w:val="baseline"/>
    </w:pPr>
    <w:rPr>
      <w:rFonts w:ascii="Liberation Serif" w:eastAsia="Times New Roman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rvts0">
    <w:name w:val="rvts0"/>
    <w:rsid w:val="00BF2085"/>
  </w:style>
  <w:style w:type="character" w:customStyle="1" w:styleId="FontStyle">
    <w:name w:val="Font Style"/>
    <w:rsid w:val="00BF208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Ambulatoria</dc:creator>
  <cp:lastModifiedBy>Ambulatoria</cp:lastModifiedBy>
  <cp:revision>2</cp:revision>
  <dcterms:created xsi:type="dcterms:W3CDTF">2022-11-22T10:08:00Z</dcterms:created>
  <dcterms:modified xsi:type="dcterms:W3CDTF">2022-11-22T10:08:00Z</dcterms:modified>
</cp:coreProperties>
</file>