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F6" w:rsidRPr="00FF54AD" w:rsidRDefault="005239F6" w:rsidP="00F27012">
      <w:pPr>
        <w:jc w:val="center"/>
        <w:rPr>
          <w:b/>
          <w:lang w:val="uk-UA"/>
        </w:rPr>
      </w:pPr>
      <w:r>
        <w:rPr>
          <w:b/>
          <w:lang w:val="uk-UA"/>
        </w:rPr>
        <w:t>ДОГОВІР</w:t>
      </w:r>
      <w:r w:rsidR="00F27012">
        <w:rPr>
          <w:b/>
          <w:lang w:val="uk-UA"/>
        </w:rPr>
        <w:t xml:space="preserve"> №</w:t>
      </w:r>
      <w:r w:rsidR="0029512C">
        <w:rPr>
          <w:b/>
          <w:lang w:val="uk-UA"/>
        </w:rPr>
        <w:t xml:space="preserve"> </w:t>
      </w:r>
    </w:p>
    <w:p w:rsidR="005239F6" w:rsidRPr="00FF54AD" w:rsidRDefault="005239F6" w:rsidP="005239F6">
      <w:pPr>
        <w:ind w:firstLine="851"/>
        <w:jc w:val="center"/>
        <w:rPr>
          <w:b/>
          <w:lang w:val="uk-UA"/>
        </w:rPr>
      </w:pPr>
      <w:r w:rsidRPr="00FF54AD">
        <w:rPr>
          <w:b/>
          <w:lang w:val="uk-UA"/>
        </w:rPr>
        <w:t>про постачання електричної енергії споживачу</w:t>
      </w:r>
    </w:p>
    <w:p w:rsidR="005239F6" w:rsidRPr="00FF54AD" w:rsidRDefault="005239F6" w:rsidP="005239F6">
      <w:pPr>
        <w:jc w:val="center"/>
        <w:rPr>
          <w:b/>
          <w:lang w:val="uk-UA"/>
        </w:rPr>
      </w:pPr>
    </w:p>
    <w:p w:rsidR="005239F6" w:rsidRPr="00FF54AD" w:rsidRDefault="005239F6" w:rsidP="005239F6">
      <w:pPr>
        <w:tabs>
          <w:tab w:val="left" w:pos="1503"/>
        </w:tabs>
        <w:ind w:right="3" w:firstLine="851"/>
        <w:jc w:val="both"/>
        <w:rPr>
          <w:w w:val="105"/>
          <w:lang w:val="uk-UA"/>
        </w:rPr>
      </w:pPr>
      <w:r>
        <w:rPr>
          <w:w w:val="105"/>
          <w:lang w:val="uk-UA"/>
        </w:rPr>
        <w:t>м. Гайсин</w:t>
      </w:r>
      <w:r w:rsidRPr="00FF54AD">
        <w:rPr>
          <w:w w:val="105"/>
          <w:lang w:val="uk-UA"/>
        </w:rPr>
        <w:tab/>
      </w:r>
      <w:r w:rsidRPr="00FF54AD">
        <w:rPr>
          <w:w w:val="105"/>
          <w:lang w:val="uk-UA"/>
        </w:rPr>
        <w:tab/>
      </w:r>
      <w:r w:rsidRPr="00FF54AD">
        <w:rPr>
          <w:w w:val="105"/>
          <w:lang w:val="uk-UA"/>
        </w:rPr>
        <w:tab/>
      </w:r>
      <w:r w:rsidRPr="00FF54AD">
        <w:rPr>
          <w:w w:val="105"/>
          <w:lang w:val="uk-UA"/>
        </w:rPr>
        <w:tab/>
      </w:r>
      <w:r w:rsidRPr="00FF54AD">
        <w:rPr>
          <w:w w:val="105"/>
          <w:lang w:val="uk-UA"/>
        </w:rPr>
        <w:tab/>
      </w:r>
      <w:r>
        <w:rPr>
          <w:w w:val="105"/>
          <w:lang w:val="uk-UA"/>
        </w:rPr>
        <w:t xml:space="preserve">              </w:t>
      </w:r>
      <w:r w:rsidR="00AE7432">
        <w:rPr>
          <w:w w:val="105"/>
          <w:lang w:val="uk-UA"/>
        </w:rPr>
        <w:tab/>
      </w:r>
      <w:r>
        <w:rPr>
          <w:w w:val="105"/>
          <w:lang w:val="uk-UA"/>
        </w:rPr>
        <w:t xml:space="preserve">  </w:t>
      </w:r>
      <w:r w:rsidR="00B84BD1">
        <w:rPr>
          <w:w w:val="105"/>
          <w:lang w:val="uk-UA"/>
        </w:rPr>
        <w:t xml:space="preserve">«___» __________ </w:t>
      </w:r>
      <w:r w:rsidR="00595E7D">
        <w:rPr>
          <w:w w:val="105"/>
          <w:lang w:val="uk-UA"/>
        </w:rPr>
        <w:t>20</w:t>
      </w:r>
      <w:r w:rsidR="00EC356C">
        <w:rPr>
          <w:w w:val="105"/>
          <w:lang w:val="uk-UA"/>
        </w:rPr>
        <w:t>2</w:t>
      </w:r>
      <w:r w:rsidR="00655FD5">
        <w:rPr>
          <w:w w:val="105"/>
          <w:lang w:val="uk-UA"/>
        </w:rPr>
        <w:t>__</w:t>
      </w:r>
      <w:r w:rsidRPr="00FF54AD">
        <w:rPr>
          <w:w w:val="105"/>
          <w:lang w:val="uk-UA"/>
        </w:rPr>
        <w:t xml:space="preserve"> року</w:t>
      </w:r>
    </w:p>
    <w:p w:rsidR="005239F6" w:rsidRDefault="005239F6" w:rsidP="005239F6">
      <w:pPr>
        <w:tabs>
          <w:tab w:val="left" w:pos="1503"/>
        </w:tabs>
        <w:ind w:right="3" w:firstLine="851"/>
        <w:jc w:val="both"/>
        <w:rPr>
          <w:w w:val="105"/>
          <w:lang w:val="uk-UA"/>
        </w:rPr>
      </w:pPr>
    </w:p>
    <w:p w:rsidR="00DD798E" w:rsidRDefault="00DD798E" w:rsidP="005239F6">
      <w:pPr>
        <w:tabs>
          <w:tab w:val="left" w:pos="1503"/>
        </w:tabs>
        <w:ind w:right="3" w:firstLine="851"/>
        <w:jc w:val="both"/>
        <w:rPr>
          <w:w w:val="105"/>
          <w:lang w:val="uk-UA"/>
        </w:rPr>
      </w:pPr>
    </w:p>
    <w:p w:rsidR="005239F6" w:rsidRPr="000F2A0B" w:rsidRDefault="0046379D" w:rsidP="008309B7">
      <w:pPr>
        <w:ind w:firstLine="567"/>
        <w:jc w:val="both"/>
        <w:rPr>
          <w:lang w:val="uk-UA"/>
        </w:rPr>
      </w:pPr>
      <w:r>
        <w:rPr>
          <w:lang w:val="uk-UA"/>
        </w:rPr>
        <w:t>_____________________________________________________________________________________________________________________________________________________________________</w:t>
      </w:r>
      <w:r w:rsidR="009C77D9" w:rsidRPr="009C77D9">
        <w:rPr>
          <w:lang w:val="uk-UA"/>
        </w:rPr>
        <w:t xml:space="preserve"> (надалі також – «Постачальник»),</w:t>
      </w:r>
      <w:r w:rsidR="00FE78AD">
        <w:rPr>
          <w:lang w:val="uk-UA"/>
        </w:rPr>
        <w:t xml:space="preserve"> </w:t>
      </w:r>
      <w:r w:rsidR="009C77D9">
        <w:rPr>
          <w:lang w:val="uk-UA"/>
        </w:rPr>
        <w:t xml:space="preserve">з однієї сторони та </w:t>
      </w:r>
      <w:r w:rsidR="00FE78AD">
        <w:rPr>
          <w:lang w:val="uk-UA"/>
        </w:rPr>
        <w:t xml:space="preserve"> </w:t>
      </w:r>
      <w:r w:rsidR="008309B7">
        <w:rPr>
          <w:b/>
          <w:lang w:val="uk-UA"/>
        </w:rPr>
        <w:t>Заклад дошкільної освіти ясла-садок  №1 «Пролісок» Гайсинської міської ради   в особі директора Бондар О.І.</w:t>
      </w:r>
      <w:r w:rsidR="005239F6" w:rsidRPr="00C3439D">
        <w:rPr>
          <w:b/>
          <w:w w:val="105"/>
          <w:lang w:val="uk-UA"/>
        </w:rPr>
        <w:t>,</w:t>
      </w:r>
      <w:r w:rsidR="005239F6">
        <w:rPr>
          <w:w w:val="105"/>
          <w:lang w:val="uk-UA"/>
        </w:rPr>
        <w:t xml:space="preserve"> </w:t>
      </w:r>
      <w:r w:rsidR="00F75569">
        <w:rPr>
          <w:w w:val="105"/>
          <w:lang w:val="uk-UA"/>
        </w:rPr>
        <w:t>______</w:t>
      </w:r>
      <w:r w:rsidR="005239F6">
        <w:rPr>
          <w:w w:val="105"/>
          <w:lang w:val="uk-UA"/>
        </w:rPr>
        <w:t xml:space="preserve"> </w:t>
      </w:r>
      <w:r w:rsidR="005239F6" w:rsidRPr="00FF54AD">
        <w:rPr>
          <w:w w:val="105"/>
          <w:lang w:val="uk-UA"/>
        </w:rPr>
        <w:t xml:space="preserve"> з іншої Сторони, керуючись Цивільним, Господарським кодексами та Законом України «Про публічні закупівлі» від 25.12.2015 року №922-VIII року зі змінами, а також Правилами роздрібного ринку електричної енергії, затвердженими постановою НКРЕКП від 14.03.2018 № </w:t>
      </w:r>
      <w:r w:rsidR="005239F6" w:rsidRPr="003A29ED">
        <w:rPr>
          <w:w w:val="105"/>
          <w:lang w:val="uk-UA"/>
        </w:rPr>
        <w:t>312 (зі змінами) уклали</w:t>
      </w:r>
      <w:r w:rsidR="005239F6" w:rsidRPr="00FF54AD">
        <w:rPr>
          <w:w w:val="105"/>
          <w:lang w:val="uk-UA"/>
        </w:rPr>
        <w:t xml:space="preserve"> цей Догові</w:t>
      </w:r>
      <w:r w:rsidR="005239F6">
        <w:rPr>
          <w:w w:val="105"/>
          <w:lang w:val="uk-UA"/>
        </w:rPr>
        <w:t>р про наступне (далі - Договір).</w:t>
      </w:r>
    </w:p>
    <w:p w:rsidR="005239F6" w:rsidRPr="005E2A31" w:rsidRDefault="005239F6" w:rsidP="005239F6">
      <w:pPr>
        <w:pStyle w:val="ab"/>
        <w:numPr>
          <w:ilvl w:val="0"/>
          <w:numId w:val="14"/>
        </w:numPr>
        <w:spacing w:after="200" w:line="276" w:lineRule="auto"/>
        <w:jc w:val="center"/>
        <w:rPr>
          <w:b/>
        </w:rPr>
      </w:pPr>
      <w:proofErr w:type="spellStart"/>
      <w:r w:rsidRPr="005E2A31">
        <w:rPr>
          <w:b/>
        </w:rPr>
        <w:t>Загальні</w:t>
      </w:r>
      <w:proofErr w:type="spellEnd"/>
      <w:r w:rsidRPr="005E2A31">
        <w:rPr>
          <w:b/>
        </w:rPr>
        <w:t xml:space="preserve"> </w:t>
      </w:r>
      <w:proofErr w:type="spellStart"/>
      <w:r w:rsidRPr="005E2A31">
        <w:rPr>
          <w:b/>
        </w:rPr>
        <w:t>положення</w:t>
      </w:r>
      <w:proofErr w:type="spellEnd"/>
    </w:p>
    <w:p w:rsidR="0046379D" w:rsidRPr="0046379D" w:rsidRDefault="005239F6" w:rsidP="00323F92">
      <w:pPr>
        <w:pStyle w:val="ab"/>
        <w:numPr>
          <w:ilvl w:val="1"/>
          <w:numId w:val="16"/>
        </w:numPr>
        <w:ind w:left="0" w:firstLine="709"/>
        <w:jc w:val="both"/>
        <w:rPr>
          <w:color w:val="auto"/>
          <w:shd w:val="clear" w:color="auto" w:fill="FFFFFF"/>
          <w:lang w:val="uk-UA"/>
        </w:rPr>
      </w:pPr>
      <w:r w:rsidRPr="003A29ED">
        <w:t xml:space="preserve">Цей </w:t>
      </w:r>
      <w:proofErr w:type="spellStart"/>
      <w:r w:rsidRPr="003A29ED">
        <w:t>догові</w:t>
      </w:r>
      <w:proofErr w:type="gramStart"/>
      <w:r w:rsidRPr="003A29ED">
        <w:t>р</w:t>
      </w:r>
      <w:proofErr w:type="spellEnd"/>
      <w:proofErr w:type="gramEnd"/>
      <w:r w:rsidRPr="003A29ED">
        <w:t xml:space="preserve"> про </w:t>
      </w:r>
      <w:proofErr w:type="spellStart"/>
      <w:r w:rsidRPr="003A29ED">
        <w:t>постачання</w:t>
      </w:r>
      <w:proofErr w:type="spellEnd"/>
      <w:r w:rsidRPr="003A29ED">
        <w:t xml:space="preserve"> </w:t>
      </w:r>
      <w:proofErr w:type="spellStart"/>
      <w:r w:rsidRPr="003A29ED">
        <w:t>електричної</w:t>
      </w:r>
      <w:proofErr w:type="spellEnd"/>
      <w:r w:rsidRPr="003A29ED">
        <w:t xml:space="preserve"> </w:t>
      </w:r>
      <w:proofErr w:type="spellStart"/>
      <w:r w:rsidRPr="003A29ED">
        <w:t>енергії</w:t>
      </w:r>
      <w:proofErr w:type="spellEnd"/>
      <w:r w:rsidRPr="003A29ED">
        <w:t xml:space="preserve"> </w:t>
      </w:r>
      <w:proofErr w:type="spellStart"/>
      <w:r w:rsidRPr="003A29ED">
        <w:t>споживачу</w:t>
      </w:r>
      <w:proofErr w:type="spellEnd"/>
      <w:r w:rsidRPr="003A29ED">
        <w:t xml:space="preserve"> (</w:t>
      </w:r>
      <w:proofErr w:type="spellStart"/>
      <w:r w:rsidRPr="003A29ED">
        <w:t>далі</w:t>
      </w:r>
      <w:proofErr w:type="spellEnd"/>
      <w:r w:rsidRPr="003A29ED">
        <w:t xml:space="preserve"> – </w:t>
      </w:r>
      <w:proofErr w:type="spellStart"/>
      <w:r w:rsidRPr="003A29ED">
        <w:t>Договір</w:t>
      </w:r>
      <w:proofErr w:type="spellEnd"/>
      <w:r w:rsidRPr="003A29ED">
        <w:t xml:space="preserve">) </w:t>
      </w:r>
      <w:proofErr w:type="spellStart"/>
      <w:r w:rsidRPr="003A29ED">
        <w:t>встановлює</w:t>
      </w:r>
      <w:proofErr w:type="spellEnd"/>
      <w:r w:rsidRPr="003A29ED">
        <w:t xml:space="preserve"> порядок та </w:t>
      </w:r>
      <w:proofErr w:type="spellStart"/>
      <w:r w:rsidRPr="003A29ED">
        <w:t>умови</w:t>
      </w:r>
      <w:proofErr w:type="spellEnd"/>
      <w:r w:rsidRPr="003A29ED">
        <w:t xml:space="preserve"> </w:t>
      </w:r>
      <w:proofErr w:type="spellStart"/>
      <w:r w:rsidRPr="003A29ED">
        <w:t>постачання</w:t>
      </w:r>
      <w:proofErr w:type="spellEnd"/>
      <w:r w:rsidRPr="003A29ED">
        <w:t xml:space="preserve"> </w:t>
      </w:r>
      <w:proofErr w:type="spellStart"/>
      <w:r w:rsidRPr="003A29ED">
        <w:t>електричної</w:t>
      </w:r>
      <w:proofErr w:type="spellEnd"/>
      <w:r w:rsidRPr="003A29ED">
        <w:t xml:space="preserve"> </w:t>
      </w:r>
      <w:proofErr w:type="spellStart"/>
      <w:r w:rsidRPr="003A29ED">
        <w:t>енергії</w:t>
      </w:r>
      <w:proofErr w:type="spellEnd"/>
      <w:r w:rsidRPr="003A29ED">
        <w:t xml:space="preserve"> як </w:t>
      </w:r>
      <w:proofErr w:type="spellStart"/>
      <w:r w:rsidRPr="003A29ED">
        <w:t>товарної</w:t>
      </w:r>
      <w:proofErr w:type="spellEnd"/>
      <w:r w:rsidRPr="003A29ED">
        <w:t xml:space="preserve"> </w:t>
      </w:r>
      <w:proofErr w:type="spellStart"/>
      <w:r w:rsidRPr="003A29ED">
        <w:t>продукції</w:t>
      </w:r>
      <w:proofErr w:type="spellEnd"/>
      <w:r w:rsidRPr="003A29ED">
        <w:t xml:space="preserve"> </w:t>
      </w:r>
      <w:proofErr w:type="spellStart"/>
      <w:r w:rsidRPr="003A29ED">
        <w:t>Споживачу</w:t>
      </w:r>
      <w:proofErr w:type="spellEnd"/>
      <w:r w:rsidRPr="003A29ED">
        <w:t xml:space="preserve"> </w:t>
      </w:r>
      <w:proofErr w:type="spellStart"/>
      <w:r w:rsidRPr="003A29ED">
        <w:t>Постачальником</w:t>
      </w:r>
      <w:proofErr w:type="spellEnd"/>
      <w:r w:rsidRPr="003A29ED">
        <w:t xml:space="preserve"> </w:t>
      </w:r>
      <w:proofErr w:type="spellStart"/>
      <w:r w:rsidRPr="003A29ED">
        <w:t>електричної</w:t>
      </w:r>
      <w:proofErr w:type="spellEnd"/>
      <w:r w:rsidRPr="003A29ED">
        <w:t xml:space="preserve"> </w:t>
      </w:r>
      <w:proofErr w:type="spellStart"/>
      <w:r w:rsidRPr="003A29ED">
        <w:t>енергії</w:t>
      </w:r>
      <w:proofErr w:type="spellEnd"/>
      <w:r w:rsidRPr="003A29ED">
        <w:t>.</w:t>
      </w:r>
    </w:p>
    <w:p w:rsidR="005239F6" w:rsidRPr="004C0655" w:rsidRDefault="004C0655" w:rsidP="00323F92">
      <w:pPr>
        <w:pStyle w:val="ab"/>
        <w:numPr>
          <w:ilvl w:val="1"/>
          <w:numId w:val="16"/>
        </w:numPr>
        <w:ind w:left="0" w:firstLine="709"/>
        <w:jc w:val="both"/>
        <w:rPr>
          <w:color w:val="auto"/>
          <w:shd w:val="clear" w:color="auto" w:fill="FFFFFF"/>
          <w:lang w:val="uk-UA"/>
        </w:rPr>
      </w:pPr>
      <w:r w:rsidRPr="004C0655">
        <w:rPr>
          <w:lang w:val="uk-UA"/>
        </w:rPr>
        <w:t xml:space="preserve"> </w:t>
      </w:r>
      <w:r w:rsidR="005239F6" w:rsidRPr="004C0655">
        <w:rPr>
          <w:lang w:val="uk-UA"/>
        </w:rPr>
        <w:t>1.2. Умови цього Договору розроблені відповідно до Закону України «Про ринок електричної енергії»</w:t>
      </w:r>
      <w:r w:rsidR="008121C5" w:rsidRPr="004C0655">
        <w:rPr>
          <w:lang w:val="uk-UA"/>
        </w:rPr>
        <w:t>, Закону України «Про публічні закупівлі»,</w:t>
      </w:r>
      <w:r w:rsidR="005239F6" w:rsidRPr="004C0655">
        <w:rPr>
          <w:lang w:val="uk-UA"/>
        </w:rPr>
        <w:t xml:space="preserve">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w:t>
      </w:r>
      <w:r w:rsidR="008121C5" w:rsidRPr="004C0655">
        <w:rPr>
          <w:lang w:val="uk-UA"/>
        </w:rPr>
        <w:t xml:space="preserve"> </w:t>
      </w:r>
      <w:r w:rsidR="008121C5" w:rsidRPr="004C0655">
        <w:rPr>
          <w:rStyle w:val="rvts23"/>
          <w:color w:val="auto"/>
          <w:shd w:val="clear" w:color="auto" w:fill="FFFFFF"/>
          <w:lang w:val="uk-UA"/>
        </w:rPr>
        <w:t>Особливостей</w:t>
      </w:r>
      <w:r w:rsidR="008121C5" w:rsidRPr="004C0655">
        <w:rPr>
          <w:color w:val="auto"/>
          <w:lang w:val="uk-UA"/>
        </w:rPr>
        <w:t xml:space="preserve"> </w:t>
      </w:r>
      <w:r w:rsidR="008121C5" w:rsidRPr="004C0655">
        <w:rPr>
          <w:rStyle w:val="rvts23"/>
          <w:color w:val="auto"/>
          <w:shd w:val="clear" w:color="auto" w:fill="FFFFFF"/>
          <w:lang w:val="uk-UA"/>
        </w:rPr>
        <w:t>здійснення публічних закупівель товарів, робіт і послуг для замовників, передбачених</w:t>
      </w:r>
      <w:r w:rsidR="008121C5" w:rsidRPr="004C0655">
        <w:rPr>
          <w:rStyle w:val="rvts23"/>
          <w:color w:val="auto"/>
          <w:shd w:val="clear" w:color="auto" w:fill="FFFFFF"/>
        </w:rPr>
        <w:t> </w:t>
      </w:r>
      <w:hyperlink r:id="rId8" w:tgtFrame="_blank" w:history="1">
        <w:r w:rsidR="008121C5" w:rsidRPr="004C0655">
          <w:rPr>
            <w:rStyle w:val="a3"/>
            <w:color w:val="auto"/>
            <w:u w:val="none"/>
            <w:shd w:val="clear" w:color="auto" w:fill="FFFFFF"/>
            <w:lang w:val="uk-UA"/>
          </w:rPr>
          <w:t>Законом України</w:t>
        </w:r>
      </w:hyperlink>
      <w:r w:rsidR="008121C5" w:rsidRPr="004C0655">
        <w:rPr>
          <w:rStyle w:val="rvts23"/>
          <w:color w:val="auto"/>
          <w:shd w:val="clear" w:color="auto" w:fill="FFFFFF"/>
        </w:rPr>
        <w:t> </w:t>
      </w:r>
      <w:r w:rsidR="00191CB8" w:rsidRPr="004C0655">
        <w:rPr>
          <w:rStyle w:val="rvts23"/>
          <w:color w:val="auto"/>
          <w:shd w:val="clear" w:color="auto" w:fill="FFFFFF"/>
          <w:lang w:val="uk-UA"/>
        </w:rPr>
        <w:t>«</w:t>
      </w:r>
      <w:r w:rsidR="008121C5" w:rsidRPr="004C0655">
        <w:rPr>
          <w:rStyle w:val="rvts23"/>
          <w:color w:val="auto"/>
          <w:shd w:val="clear" w:color="auto" w:fill="FFFFFF"/>
          <w:lang w:val="uk-UA"/>
        </w:rPr>
        <w:t>Про публічні закупівлі</w:t>
      </w:r>
      <w:r w:rsidR="00191CB8" w:rsidRPr="004C0655">
        <w:rPr>
          <w:rStyle w:val="rvts23"/>
          <w:color w:val="auto"/>
          <w:shd w:val="clear" w:color="auto" w:fill="FFFFFF"/>
          <w:lang w:val="uk-UA"/>
        </w:rPr>
        <w:t>»</w:t>
      </w:r>
      <w:r w:rsidR="008121C5" w:rsidRPr="004C0655">
        <w:rPr>
          <w:rStyle w:val="rvts23"/>
          <w:color w:val="auto"/>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 затверджених  </w:t>
      </w:r>
      <w:r w:rsidR="008121C5" w:rsidRPr="004C0655">
        <w:rPr>
          <w:rStyle w:val="rvts9"/>
          <w:color w:val="auto"/>
          <w:shd w:val="clear" w:color="auto" w:fill="FFFFFF"/>
          <w:lang w:val="uk-UA"/>
        </w:rPr>
        <w:t>постановою Кабінету Міністрів України</w:t>
      </w:r>
      <w:r w:rsidR="008121C5" w:rsidRPr="004C0655">
        <w:rPr>
          <w:color w:val="auto"/>
          <w:lang w:val="uk-UA"/>
        </w:rPr>
        <w:t xml:space="preserve"> в</w:t>
      </w:r>
      <w:r w:rsidR="008121C5" w:rsidRPr="004C0655">
        <w:rPr>
          <w:rStyle w:val="rvts9"/>
          <w:color w:val="auto"/>
          <w:shd w:val="clear" w:color="auto" w:fill="FFFFFF"/>
          <w:lang w:val="uk-UA"/>
        </w:rPr>
        <w:t>ід 12 жовтня 2022 р. № 1178</w:t>
      </w:r>
      <w:r w:rsidR="005239F6" w:rsidRPr="004C0655">
        <w:rPr>
          <w:color w:val="auto"/>
          <w:lang w:val="uk-UA"/>
        </w:rPr>
        <w:t xml:space="preserve"> та є однаковими для всіх споживачів. </w:t>
      </w:r>
    </w:p>
    <w:p w:rsidR="005239F6" w:rsidRPr="00FF54AD" w:rsidRDefault="005239F6" w:rsidP="005239F6">
      <w:pPr>
        <w:ind w:firstLine="709"/>
        <w:jc w:val="both"/>
        <w:rPr>
          <w:lang w:val="uk-UA"/>
        </w:rPr>
      </w:pPr>
      <w:r w:rsidRPr="00FF54AD">
        <w:rPr>
          <w:lang w:val="uk-UA"/>
        </w:rPr>
        <w:t>Далі по тексту цього Договору Постачальник або Споживач іменуються Сторона, а разом - Сторони.</w:t>
      </w:r>
    </w:p>
    <w:p w:rsidR="005239F6" w:rsidRPr="00FF54AD" w:rsidRDefault="005239F6" w:rsidP="005239F6">
      <w:pPr>
        <w:ind w:firstLine="709"/>
        <w:jc w:val="center"/>
        <w:rPr>
          <w:b/>
          <w:lang w:val="uk-UA"/>
        </w:rPr>
      </w:pPr>
      <w:r w:rsidRPr="00FF54AD">
        <w:rPr>
          <w:b/>
          <w:lang w:val="uk-UA"/>
        </w:rPr>
        <w:t>2. Предмет Договору</w:t>
      </w:r>
    </w:p>
    <w:p w:rsidR="005239F6" w:rsidRPr="00FF54AD" w:rsidRDefault="005239F6" w:rsidP="005239F6">
      <w:pPr>
        <w:ind w:firstLine="709"/>
        <w:jc w:val="both"/>
        <w:rPr>
          <w:lang w:val="uk-UA"/>
        </w:rPr>
      </w:pPr>
      <w:r w:rsidRPr="00FF54AD">
        <w:rPr>
          <w:lang w:val="uk-UA"/>
        </w:rPr>
        <w:t xml:space="preserve">2.1. За цим Договором Постачальник здійснює постачання електричної енергії, </w:t>
      </w:r>
      <w:r w:rsidRPr="003A29ED">
        <w:rPr>
          <w:lang w:val="uk-UA"/>
        </w:rPr>
        <w:t>в т.ч. з урахуванням тарифу щодо послуги на передачу електричної енергії оператору системи передачі</w:t>
      </w:r>
      <w:r>
        <w:rPr>
          <w:lang w:val="uk-UA"/>
        </w:rPr>
        <w:t xml:space="preserve"> (надалі – ОСП) </w:t>
      </w:r>
      <w:proofErr w:type="spellStart"/>
      <w:r w:rsidRPr="003A29ED">
        <w:rPr>
          <w:lang w:val="uk-UA"/>
        </w:rPr>
        <w:t>ПрАТ</w:t>
      </w:r>
      <w:proofErr w:type="spellEnd"/>
      <w:r w:rsidRPr="003A29ED">
        <w:rPr>
          <w:lang w:val="uk-UA"/>
        </w:rPr>
        <w:t xml:space="preserve"> «НЕК «Укренерго», відповідно до укладеного між Постачальником та ОСП Договором,</w:t>
      </w:r>
      <w:r w:rsidRPr="00FF54AD">
        <w:rPr>
          <w:lang w:val="uk-UA"/>
        </w:rPr>
        <w:t xml:space="preserve"> по предмету: </w:t>
      </w:r>
      <w:r w:rsidRPr="0069525C">
        <w:rPr>
          <w:lang w:val="uk-UA"/>
        </w:rPr>
        <w:t xml:space="preserve">Електрична  енергія  - за кодом  </w:t>
      </w:r>
      <w:r w:rsidRPr="0069525C">
        <w:rPr>
          <w:bCs/>
          <w:lang w:val="en-US"/>
        </w:rPr>
        <w:t>CPV</w:t>
      </w:r>
      <w:r w:rsidRPr="00BE52F3">
        <w:rPr>
          <w:bCs/>
          <w:lang w:val="uk-UA"/>
        </w:rPr>
        <w:t xml:space="preserve"> за </w:t>
      </w:r>
      <w:proofErr w:type="spellStart"/>
      <w:r w:rsidRPr="00BE52F3">
        <w:rPr>
          <w:rStyle w:val="af1"/>
        </w:rPr>
        <w:t>ДК</w:t>
      </w:r>
      <w:proofErr w:type="spellEnd"/>
      <w:r w:rsidRPr="00BE52F3">
        <w:rPr>
          <w:rStyle w:val="af1"/>
        </w:rPr>
        <w:t xml:space="preserve"> 021:2015 </w:t>
      </w:r>
      <w:r w:rsidRPr="00BE52F3">
        <w:rPr>
          <w:rStyle w:val="af1"/>
          <w:b w:val="0"/>
        </w:rPr>
        <w:t xml:space="preserve">– </w:t>
      </w:r>
      <w:r w:rsidRPr="00BE52F3">
        <w:rPr>
          <w:b/>
          <w:lang w:val="uk-UA"/>
        </w:rPr>
        <w:t xml:space="preserve">09310000-5  (Електрична енергія) </w:t>
      </w:r>
      <w:r w:rsidRPr="00FF54AD">
        <w:rPr>
          <w:lang w:val="uk-UA"/>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239F6" w:rsidRPr="00001BF0" w:rsidRDefault="005239F6" w:rsidP="005239F6">
      <w:pPr>
        <w:ind w:firstLine="709"/>
        <w:jc w:val="both"/>
        <w:rPr>
          <w:b/>
          <w:lang w:val="uk-UA"/>
        </w:rPr>
      </w:pPr>
      <w:r w:rsidRPr="00001BF0">
        <w:rPr>
          <w:b/>
          <w:lang w:val="uk-UA"/>
        </w:rPr>
        <w:t xml:space="preserve">Обсяг закупівлі електричної </w:t>
      </w:r>
      <w:r w:rsidRPr="001E1CC0">
        <w:rPr>
          <w:b/>
          <w:color w:val="auto"/>
          <w:lang w:val="uk-UA"/>
        </w:rPr>
        <w:t xml:space="preserve">енергії </w:t>
      </w:r>
      <w:r w:rsidR="00F75569">
        <w:rPr>
          <w:b/>
          <w:color w:val="auto"/>
          <w:lang w:val="uk-UA"/>
        </w:rPr>
        <w:t>76 694</w:t>
      </w:r>
      <w:r w:rsidR="00EC356C" w:rsidRPr="001E1CC0">
        <w:rPr>
          <w:b/>
          <w:color w:val="auto"/>
          <w:lang w:val="uk-UA"/>
        </w:rPr>
        <w:t xml:space="preserve"> </w:t>
      </w:r>
      <w:r w:rsidRPr="001E1CC0">
        <w:rPr>
          <w:b/>
          <w:color w:val="auto"/>
          <w:lang w:val="uk-UA"/>
        </w:rPr>
        <w:t>кВт/год.</w:t>
      </w:r>
    </w:p>
    <w:p w:rsidR="005239F6" w:rsidRPr="00FF54AD" w:rsidRDefault="005239F6" w:rsidP="005239F6">
      <w:pPr>
        <w:ind w:firstLine="709"/>
        <w:jc w:val="both"/>
        <w:rPr>
          <w:lang w:val="uk-UA"/>
        </w:rPr>
      </w:pPr>
      <w:r w:rsidRPr="00FF54AD">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239F6" w:rsidRPr="00FF54AD" w:rsidRDefault="005239F6" w:rsidP="005239F6">
      <w:pPr>
        <w:pStyle w:val="12"/>
        <w:numPr>
          <w:ilvl w:val="1"/>
          <w:numId w:val="15"/>
        </w:numPr>
        <w:spacing w:before="60" w:after="60"/>
        <w:ind w:left="0" w:firstLine="709"/>
        <w:contextualSpacing w:val="0"/>
        <w:jc w:val="both"/>
        <w:rPr>
          <w:rFonts w:ascii="Times New Roman" w:hAnsi="Times New Roman"/>
          <w:sz w:val="24"/>
          <w:szCs w:val="24"/>
          <w:lang w:eastAsia="ru-RU"/>
        </w:rPr>
      </w:pPr>
      <w:r w:rsidRPr="00FF54AD">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w:t>
      </w:r>
    </w:p>
    <w:p w:rsidR="005239F6" w:rsidRPr="00FF54AD" w:rsidRDefault="005239F6" w:rsidP="005239F6">
      <w:pPr>
        <w:ind w:firstLine="709"/>
        <w:jc w:val="center"/>
        <w:rPr>
          <w:b/>
          <w:lang w:val="uk-UA"/>
        </w:rPr>
      </w:pPr>
      <w:r w:rsidRPr="00FF54AD">
        <w:rPr>
          <w:b/>
          <w:lang w:val="uk-UA"/>
        </w:rPr>
        <w:t>3. Умови постачання</w:t>
      </w:r>
    </w:p>
    <w:p w:rsidR="005239F6" w:rsidRPr="003A29ED" w:rsidRDefault="005239F6" w:rsidP="005239F6">
      <w:pPr>
        <w:ind w:firstLine="709"/>
        <w:jc w:val="both"/>
        <w:rPr>
          <w:color w:val="FF0000"/>
          <w:lang w:val="uk-UA"/>
        </w:rPr>
      </w:pPr>
      <w:r w:rsidRPr="00FF54AD">
        <w:rPr>
          <w:lang w:val="uk-UA"/>
        </w:rPr>
        <w:t xml:space="preserve">3.1. </w:t>
      </w:r>
      <w:bookmarkStart w:id="0" w:name="_Hlk526263669"/>
      <w:r w:rsidRPr="003A29ED">
        <w:rPr>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3A29ED">
        <w:rPr>
          <w:lang w:val="uk-UA"/>
        </w:rPr>
        <w:t>(далі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5239F6" w:rsidRPr="00FF54AD" w:rsidRDefault="005239F6" w:rsidP="005239F6">
      <w:pPr>
        <w:ind w:firstLine="709"/>
        <w:jc w:val="both"/>
        <w:rPr>
          <w:lang w:val="uk-UA"/>
        </w:rPr>
      </w:pPr>
      <w:r w:rsidRPr="00FF54AD">
        <w:rPr>
          <w:lang w:val="uk-UA"/>
        </w:rPr>
        <w:t>3.2. Споживач має право вільно змінювати Постачальника відповідно до процедури, визначеної ПРРЕЕ, та умов цього Договору.</w:t>
      </w:r>
    </w:p>
    <w:p w:rsidR="005239F6" w:rsidRPr="00FF54AD" w:rsidRDefault="005239F6" w:rsidP="005239F6">
      <w:pPr>
        <w:ind w:firstLine="709"/>
        <w:jc w:val="both"/>
        <w:rPr>
          <w:lang w:val="uk-UA"/>
        </w:rPr>
      </w:pPr>
      <w:r w:rsidRPr="00FF54AD">
        <w:rPr>
          <w:lang w:val="uk-UA"/>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w:t>
      </w:r>
      <w:r>
        <w:rPr>
          <w:lang w:val="uk-UA"/>
        </w:rPr>
        <w:t>ній пропозиції, яка є додатком 1</w:t>
      </w:r>
      <w:r w:rsidRPr="00FF54AD">
        <w:rPr>
          <w:lang w:val="uk-UA"/>
        </w:rPr>
        <w:t xml:space="preserve"> до цього Договору.</w:t>
      </w:r>
    </w:p>
    <w:p w:rsidR="005239F6" w:rsidRPr="00FF54AD" w:rsidRDefault="005239F6" w:rsidP="005239F6">
      <w:pPr>
        <w:ind w:firstLine="709"/>
        <w:jc w:val="center"/>
        <w:rPr>
          <w:b/>
          <w:lang w:val="uk-UA"/>
        </w:rPr>
      </w:pPr>
      <w:r w:rsidRPr="00FF54AD">
        <w:rPr>
          <w:b/>
          <w:lang w:val="uk-UA"/>
        </w:rPr>
        <w:t>4. Якість постачання електричної енергії</w:t>
      </w:r>
    </w:p>
    <w:p w:rsidR="005239F6" w:rsidRPr="00FF54AD" w:rsidRDefault="005239F6" w:rsidP="005239F6">
      <w:pPr>
        <w:ind w:firstLine="709"/>
        <w:jc w:val="both"/>
        <w:rPr>
          <w:lang w:val="uk-UA"/>
        </w:rPr>
      </w:pPr>
      <w:r w:rsidRPr="00FF54AD">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239F6" w:rsidRPr="00FF54AD" w:rsidRDefault="005239F6" w:rsidP="005239F6">
      <w:pPr>
        <w:ind w:firstLine="709"/>
        <w:jc w:val="both"/>
        <w:rPr>
          <w:lang w:val="uk-UA"/>
        </w:rPr>
      </w:pPr>
      <w:r w:rsidRPr="00FF54AD">
        <w:rPr>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239F6" w:rsidRPr="00FF54AD" w:rsidRDefault="005239F6" w:rsidP="005239F6">
      <w:pPr>
        <w:ind w:firstLine="709"/>
        <w:jc w:val="both"/>
        <w:rPr>
          <w:lang w:val="uk-UA"/>
        </w:rPr>
      </w:pPr>
      <w:r w:rsidRPr="00FF54AD">
        <w:rPr>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F54AD">
        <w:rPr>
          <w:lang w:val="uk-UA"/>
        </w:rPr>
        <w:t>веб-сайті</w:t>
      </w:r>
      <w:proofErr w:type="spellEnd"/>
      <w:r w:rsidRPr="00FF54AD">
        <w:rPr>
          <w:lang w:val="uk-UA"/>
        </w:rPr>
        <w:t xml:space="preserve"> порядок надання компенсацій та їх розміри.</w:t>
      </w:r>
    </w:p>
    <w:p w:rsidR="005239F6" w:rsidRPr="00FF54AD" w:rsidRDefault="005239F6" w:rsidP="005239F6">
      <w:pPr>
        <w:ind w:firstLine="709"/>
        <w:jc w:val="both"/>
        <w:rPr>
          <w:lang w:val="uk-UA"/>
        </w:rPr>
      </w:pPr>
    </w:p>
    <w:p w:rsidR="005239F6" w:rsidRPr="00FF54AD" w:rsidRDefault="005239F6" w:rsidP="005239F6">
      <w:pPr>
        <w:ind w:firstLine="709"/>
        <w:jc w:val="center"/>
        <w:rPr>
          <w:b/>
          <w:lang w:val="uk-UA"/>
        </w:rPr>
      </w:pPr>
      <w:r w:rsidRPr="00FF54AD">
        <w:rPr>
          <w:b/>
          <w:lang w:val="uk-UA"/>
        </w:rPr>
        <w:t>5. Ціна, порядок обліку та оплати електричної енергії</w:t>
      </w:r>
    </w:p>
    <w:p w:rsidR="00AE7432" w:rsidRDefault="005239F6" w:rsidP="005239F6">
      <w:pPr>
        <w:ind w:firstLine="709"/>
        <w:jc w:val="both"/>
        <w:rPr>
          <w:lang w:val="uk-UA"/>
        </w:rPr>
      </w:pPr>
      <w:r w:rsidRPr="00FF54AD">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w:t>
      </w:r>
      <w:r>
        <w:rPr>
          <w:lang w:val="uk-UA"/>
        </w:rPr>
        <w:t>ою пропозицією, яка є додатком 1</w:t>
      </w:r>
      <w:r w:rsidRPr="00FF54AD">
        <w:rPr>
          <w:lang w:val="uk-UA"/>
        </w:rPr>
        <w:t xml:space="preserve"> до цього Договору. </w:t>
      </w:r>
    </w:p>
    <w:p w:rsidR="005239F6" w:rsidRPr="00323F92" w:rsidRDefault="005239F6" w:rsidP="005239F6">
      <w:pPr>
        <w:ind w:firstLine="709"/>
        <w:jc w:val="both"/>
        <w:rPr>
          <w:b/>
          <w:color w:val="auto"/>
          <w:lang w:val="uk-UA"/>
        </w:rPr>
      </w:pPr>
      <w:r w:rsidRPr="00323F92">
        <w:rPr>
          <w:b/>
          <w:color w:val="auto"/>
          <w:lang w:val="uk-UA"/>
        </w:rPr>
        <w:t>Ціна за 1 кВт/</w:t>
      </w:r>
      <w:proofErr w:type="spellStart"/>
      <w:r w:rsidRPr="00323F92">
        <w:rPr>
          <w:b/>
          <w:color w:val="auto"/>
          <w:lang w:val="uk-UA"/>
        </w:rPr>
        <w:t>год</w:t>
      </w:r>
      <w:proofErr w:type="spellEnd"/>
      <w:r w:rsidRPr="00323F92">
        <w:rPr>
          <w:b/>
          <w:color w:val="auto"/>
          <w:lang w:val="uk-UA"/>
        </w:rPr>
        <w:t xml:space="preserve"> електричної енергії, без урахування тарифів на її розподіл, з урахуванням ПДВ, у тому числі:</w:t>
      </w:r>
    </w:p>
    <w:p w:rsidR="009D68F9" w:rsidRPr="005F2FF0" w:rsidRDefault="005239F6" w:rsidP="005239F6">
      <w:pPr>
        <w:ind w:firstLine="709"/>
        <w:jc w:val="both"/>
        <w:rPr>
          <w:color w:val="auto"/>
          <w:lang w:val="uk-UA"/>
        </w:rPr>
      </w:pPr>
      <w:r w:rsidRPr="005F2FF0">
        <w:rPr>
          <w:color w:val="auto"/>
          <w:lang w:val="uk-UA"/>
        </w:rPr>
        <w:t xml:space="preserve">- ціна електричної енергії </w:t>
      </w:r>
      <w:r w:rsidR="00AE7432" w:rsidRPr="005F2FF0">
        <w:rPr>
          <w:color w:val="auto"/>
          <w:lang w:val="uk-UA"/>
        </w:rPr>
        <w:t>–</w:t>
      </w:r>
    </w:p>
    <w:p w:rsidR="005239F6" w:rsidRPr="005F2FF0" w:rsidRDefault="005239F6" w:rsidP="009D68F9">
      <w:pPr>
        <w:ind w:firstLine="709"/>
        <w:jc w:val="both"/>
        <w:rPr>
          <w:color w:val="auto"/>
          <w:lang w:val="uk-UA"/>
        </w:rPr>
      </w:pPr>
      <w:r w:rsidRPr="005F2FF0">
        <w:rPr>
          <w:color w:val="auto"/>
          <w:lang w:val="uk-UA"/>
        </w:rPr>
        <w:t xml:space="preserve">- тариф щодо послуги на передачу електричної енергії оператору системи передачі </w:t>
      </w:r>
      <w:proofErr w:type="spellStart"/>
      <w:r w:rsidRPr="005F2FF0">
        <w:rPr>
          <w:color w:val="auto"/>
          <w:lang w:val="uk-UA"/>
        </w:rPr>
        <w:t>ПрАТ</w:t>
      </w:r>
      <w:proofErr w:type="spellEnd"/>
      <w:r w:rsidRPr="005F2FF0">
        <w:rPr>
          <w:color w:val="auto"/>
          <w:lang w:val="uk-UA"/>
        </w:rPr>
        <w:t xml:space="preserve"> «НЕК «Укренерго», відповідно до укладеного між Постачальником та ОСП Договором </w:t>
      </w:r>
      <w:r w:rsidR="00AE7432" w:rsidRPr="005F2FF0">
        <w:rPr>
          <w:color w:val="auto"/>
          <w:lang w:val="uk-UA"/>
        </w:rPr>
        <w:t>–</w:t>
      </w:r>
      <w:r w:rsidR="00323F92">
        <w:rPr>
          <w:color w:val="auto"/>
          <w:lang w:val="uk-UA"/>
        </w:rPr>
        <w:t xml:space="preserve">    </w:t>
      </w:r>
      <w:r w:rsidRPr="005F2FF0">
        <w:rPr>
          <w:color w:val="auto"/>
          <w:lang w:val="uk-UA"/>
        </w:rPr>
        <w:t>;</w:t>
      </w:r>
    </w:p>
    <w:p w:rsidR="005239F6" w:rsidRPr="005F2FF0" w:rsidRDefault="005239F6" w:rsidP="005239F6">
      <w:pPr>
        <w:ind w:firstLine="709"/>
        <w:jc w:val="both"/>
        <w:rPr>
          <w:color w:val="auto"/>
          <w:lang w:val="uk-UA"/>
        </w:rPr>
      </w:pPr>
      <w:r w:rsidRPr="005F2FF0">
        <w:rPr>
          <w:color w:val="auto"/>
          <w:lang w:val="uk-UA"/>
        </w:rPr>
        <w:t>- податок на додану вартість у розмірі 20% до ціни електричної енергії –</w:t>
      </w:r>
      <w:r w:rsidR="00323F92">
        <w:rPr>
          <w:color w:val="auto"/>
          <w:lang w:val="uk-UA"/>
        </w:rPr>
        <w:t xml:space="preserve">  </w:t>
      </w:r>
      <w:r w:rsidRPr="005F2FF0">
        <w:rPr>
          <w:color w:val="auto"/>
          <w:lang w:val="uk-UA"/>
        </w:rPr>
        <w:t xml:space="preserve">. </w:t>
      </w:r>
    </w:p>
    <w:p w:rsidR="005239F6" w:rsidRPr="00FF54AD" w:rsidRDefault="005239F6" w:rsidP="005239F6">
      <w:pPr>
        <w:ind w:firstLine="709"/>
        <w:jc w:val="both"/>
        <w:rPr>
          <w:lang w:val="uk-UA"/>
        </w:rPr>
      </w:pPr>
      <w:r w:rsidRPr="00323F92">
        <w:rPr>
          <w:b/>
          <w:color w:val="auto"/>
          <w:lang w:val="uk-UA"/>
        </w:rPr>
        <w:t>Загальна вартість всього обсягу поставки</w:t>
      </w:r>
      <w:r w:rsidRPr="005F2FF0">
        <w:rPr>
          <w:color w:val="auto"/>
          <w:lang w:val="uk-UA"/>
        </w:rPr>
        <w:t xml:space="preserve"> складає  з ПДВ з урахуванням ПДВ</w:t>
      </w:r>
      <w:r w:rsidRPr="00FF54AD">
        <w:rPr>
          <w:lang w:val="uk-UA"/>
        </w:rPr>
        <w:t>.</w:t>
      </w:r>
    </w:p>
    <w:p w:rsidR="005239F6" w:rsidRPr="00FF54AD" w:rsidRDefault="005239F6" w:rsidP="005239F6">
      <w:pPr>
        <w:ind w:firstLine="709"/>
        <w:jc w:val="both"/>
        <w:rPr>
          <w:lang w:val="uk-UA"/>
        </w:rPr>
      </w:pPr>
      <w:r w:rsidRPr="00FF54AD">
        <w:rPr>
          <w:lang w:val="uk-UA"/>
        </w:rPr>
        <w:t>5.1.1. Сторони домовились, що ціна електричної енергії, розрахована відповідно до пунктів 5.1</w:t>
      </w:r>
      <w:r w:rsidR="00323F92">
        <w:rPr>
          <w:lang w:val="uk-UA"/>
        </w:rPr>
        <w:t xml:space="preserve"> </w:t>
      </w:r>
      <w:r w:rsidRPr="00FF54AD">
        <w:rPr>
          <w:lang w:val="uk-UA"/>
        </w:rPr>
        <w:t>цього розділу, є обов'язковою для Сторін з дати набрання нею чинності. Визначена на її основі</w:t>
      </w:r>
      <w:r w:rsidR="00426EF2">
        <w:rPr>
          <w:lang w:val="uk-UA"/>
        </w:rPr>
        <w:t xml:space="preserve"> </w:t>
      </w:r>
      <w:r w:rsidRPr="00FF54AD">
        <w:rPr>
          <w:lang w:val="uk-UA"/>
        </w:rPr>
        <w:t>вартість електричної енергії буде застосовуватись Сторона</w:t>
      </w:r>
      <w:r>
        <w:rPr>
          <w:lang w:val="uk-UA"/>
        </w:rPr>
        <w:t xml:space="preserve">ми при </w:t>
      </w:r>
      <w:r w:rsidRPr="003A29ED">
        <w:rPr>
          <w:lang w:val="uk-UA"/>
        </w:rPr>
        <w:t xml:space="preserve">складанні актів прийняття - передавання електричної енергії </w:t>
      </w:r>
      <w:r w:rsidRPr="00FF54AD">
        <w:rPr>
          <w:lang w:val="uk-UA"/>
        </w:rPr>
        <w:t>та розрахунках за товар згідно з умовами Договору.</w:t>
      </w:r>
    </w:p>
    <w:p w:rsidR="005239F6" w:rsidRPr="00FF54AD" w:rsidRDefault="005239F6" w:rsidP="005239F6">
      <w:pPr>
        <w:ind w:firstLine="709"/>
        <w:jc w:val="both"/>
        <w:rPr>
          <w:lang w:val="uk-UA"/>
        </w:rPr>
      </w:pPr>
      <w:r w:rsidRPr="00FF54AD">
        <w:rPr>
          <w:lang w:val="uk-UA"/>
        </w:rPr>
        <w:t>5.2. Спосіб визначення ціни (тарифу) електричної енергії зазначається в комерційній пропозиції Постачальника</w:t>
      </w:r>
      <w:r>
        <w:rPr>
          <w:lang w:val="uk-UA"/>
        </w:rPr>
        <w:t xml:space="preserve"> (згідно Додатку 1 до Договору)</w:t>
      </w:r>
      <w:r w:rsidRPr="00FF54AD">
        <w:rPr>
          <w:lang w:val="uk-UA"/>
        </w:rPr>
        <w:t>.</w:t>
      </w:r>
    </w:p>
    <w:p w:rsidR="005239F6" w:rsidRPr="00FF54AD" w:rsidRDefault="005239F6" w:rsidP="005239F6">
      <w:pPr>
        <w:ind w:firstLine="709"/>
        <w:jc w:val="both"/>
        <w:rPr>
          <w:lang w:val="uk-UA"/>
        </w:rPr>
      </w:pPr>
      <w:r w:rsidRPr="00FF54AD">
        <w:rPr>
          <w:lang w:val="uk-UA"/>
        </w:rPr>
        <w:t>Для одного об’єкта споживання (площадки вимірювання) застосовується один спосіб визначення ціни електричної енергії.</w:t>
      </w:r>
    </w:p>
    <w:p w:rsidR="005239F6" w:rsidRPr="003A29ED" w:rsidRDefault="005239F6" w:rsidP="005239F6">
      <w:pPr>
        <w:ind w:firstLine="709"/>
        <w:jc w:val="both"/>
        <w:rPr>
          <w:lang w:val="uk-UA"/>
        </w:rPr>
      </w:pPr>
      <w:r w:rsidRPr="00FF54AD">
        <w:rPr>
          <w:lang w:val="uk-UA"/>
        </w:rPr>
        <w:t>5.</w:t>
      </w:r>
      <w:r w:rsidR="004C0655">
        <w:rPr>
          <w:lang w:val="uk-UA"/>
        </w:rPr>
        <w:t>3</w:t>
      </w:r>
      <w:r w:rsidRPr="00FF54AD">
        <w:rPr>
          <w:lang w:val="uk-UA"/>
        </w:rPr>
        <w:t>. Ціна електричної енергії має зазна</w:t>
      </w:r>
      <w:r>
        <w:rPr>
          <w:lang w:val="uk-UA"/>
        </w:rPr>
        <w:t xml:space="preserve">чатися Постачальником у </w:t>
      </w:r>
      <w:r w:rsidRPr="003A29ED">
        <w:rPr>
          <w:lang w:val="uk-UA"/>
        </w:rPr>
        <w:t>актах прийняття – передавання товарної продукції</w:t>
      </w:r>
      <w:r w:rsidR="00426EF2">
        <w:rPr>
          <w:lang w:val="uk-UA"/>
        </w:rPr>
        <w:t xml:space="preserve"> </w:t>
      </w:r>
      <w:r w:rsidRPr="003A29ED">
        <w:rPr>
          <w:lang w:val="uk-UA"/>
        </w:rPr>
        <w:t>та рахунках про оплату електричної енергії за цим Договором, у тому числі у разі її зміни.</w:t>
      </w:r>
    </w:p>
    <w:p w:rsidR="005239F6" w:rsidRPr="00FF54AD" w:rsidRDefault="005239F6" w:rsidP="005239F6">
      <w:pPr>
        <w:ind w:firstLine="709"/>
        <w:jc w:val="both"/>
        <w:rPr>
          <w:lang w:val="uk-UA"/>
        </w:rPr>
      </w:pPr>
      <w:r w:rsidRPr="003A29ED">
        <w:rPr>
          <w:lang w:val="uk-UA"/>
        </w:rPr>
        <w:t>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w:t>
      </w:r>
      <w:r w:rsidRPr="00FF54AD">
        <w:rPr>
          <w:lang w:val="uk-UA"/>
        </w:rPr>
        <w:t>бражають середню ціну, обчислену на базі різних диференційованих цін.</w:t>
      </w:r>
    </w:p>
    <w:p w:rsidR="005239F6" w:rsidRPr="00FF54AD" w:rsidRDefault="005239F6" w:rsidP="005239F6">
      <w:pPr>
        <w:ind w:firstLine="709"/>
        <w:jc w:val="both"/>
        <w:rPr>
          <w:lang w:val="uk-UA"/>
        </w:rPr>
      </w:pPr>
      <w:r w:rsidRPr="00FF54AD">
        <w:rPr>
          <w:lang w:val="uk-UA"/>
        </w:rPr>
        <w:t>5.</w:t>
      </w:r>
      <w:r w:rsidR="004C0655">
        <w:rPr>
          <w:lang w:val="uk-UA"/>
        </w:rPr>
        <w:t>4</w:t>
      </w:r>
      <w:r w:rsidRPr="00FF54AD">
        <w:rPr>
          <w:lang w:val="uk-UA"/>
        </w:rPr>
        <w:t>. Розрахунковим періодом за цим Договором є календарний місяць.</w:t>
      </w:r>
    </w:p>
    <w:p w:rsidR="005239F6" w:rsidRPr="00FF54AD" w:rsidRDefault="005239F6" w:rsidP="005239F6">
      <w:pPr>
        <w:ind w:firstLine="709"/>
        <w:jc w:val="both"/>
        <w:rPr>
          <w:lang w:val="uk-UA"/>
        </w:rPr>
      </w:pPr>
      <w:r w:rsidRPr="00FF54AD">
        <w:rPr>
          <w:lang w:val="uk-UA"/>
        </w:rPr>
        <w:t>5.</w:t>
      </w:r>
      <w:r w:rsidR="004C0655">
        <w:rPr>
          <w:lang w:val="uk-UA"/>
        </w:rPr>
        <w:t>5</w:t>
      </w:r>
      <w:r w:rsidRPr="00FF54AD">
        <w:rPr>
          <w:lang w:val="uk-UA"/>
        </w:rPr>
        <w:t xml:space="preserve">. Розрахунки Споживача за цим Договором здійснюються </w:t>
      </w:r>
      <w:r w:rsidRPr="003A29ED">
        <w:rPr>
          <w:lang w:val="uk-UA"/>
        </w:rPr>
        <w:t>в безготівковому вигляді</w:t>
      </w:r>
      <w:r w:rsidR="007C4511">
        <w:rPr>
          <w:lang w:val="uk-UA"/>
        </w:rPr>
        <w:t xml:space="preserve"> </w:t>
      </w:r>
      <w:r w:rsidRPr="00FF54AD">
        <w:rPr>
          <w:lang w:val="uk-UA"/>
        </w:rPr>
        <w:t>на поточний рахунок із спеціальним режимом використання (далі – спец</w:t>
      </w:r>
      <w:r w:rsidR="00426EF2">
        <w:rPr>
          <w:lang w:val="uk-UA"/>
        </w:rPr>
        <w:t xml:space="preserve"> </w:t>
      </w:r>
      <w:r w:rsidRPr="00FF54AD">
        <w:rPr>
          <w:lang w:val="uk-UA"/>
        </w:rPr>
        <w:t>рахунок).</w:t>
      </w:r>
    </w:p>
    <w:p w:rsidR="005239F6" w:rsidRPr="00FF54AD" w:rsidRDefault="005239F6" w:rsidP="005239F6">
      <w:pPr>
        <w:ind w:firstLine="709"/>
        <w:jc w:val="both"/>
        <w:rPr>
          <w:lang w:val="uk-UA"/>
        </w:rPr>
      </w:pPr>
      <w:r w:rsidRPr="00FF54AD">
        <w:rPr>
          <w:lang w:val="uk-UA"/>
        </w:rPr>
        <w:t>Оплата вартості електричної енергії за цим Договором здійснюється Споживачем виключно шляхом перерахування коштів на спец</w:t>
      </w:r>
      <w:r w:rsidR="00426EF2">
        <w:rPr>
          <w:lang w:val="uk-UA"/>
        </w:rPr>
        <w:t xml:space="preserve"> </w:t>
      </w:r>
      <w:r w:rsidRPr="00FF54AD">
        <w:rPr>
          <w:lang w:val="uk-UA"/>
        </w:rPr>
        <w:t>рахунок Постачальника.</w:t>
      </w:r>
    </w:p>
    <w:p w:rsidR="005239F6" w:rsidRPr="00FF54AD" w:rsidRDefault="005239F6" w:rsidP="005239F6">
      <w:pPr>
        <w:ind w:firstLine="709"/>
        <w:jc w:val="both"/>
        <w:rPr>
          <w:lang w:val="uk-UA"/>
        </w:rPr>
      </w:pPr>
      <w:r w:rsidRPr="00FF54AD">
        <w:rPr>
          <w:lang w:val="uk-UA"/>
        </w:rPr>
        <w:t>Оплата вважається здійсненою після того, як на спец</w:t>
      </w:r>
      <w:r w:rsidR="00426EF2">
        <w:rPr>
          <w:lang w:val="uk-UA"/>
        </w:rPr>
        <w:t xml:space="preserve"> </w:t>
      </w:r>
      <w:r w:rsidRPr="00FF54AD">
        <w:rPr>
          <w:lang w:val="uk-UA"/>
        </w:rPr>
        <w:t>рахунок Постачальника надійшла вся сума коштів, що підлягає сплаті за куповану електричну енергію відповідно до умов цього Договору. Спец</w:t>
      </w:r>
      <w:r w:rsidR="00426EF2">
        <w:rPr>
          <w:lang w:val="uk-UA"/>
        </w:rPr>
        <w:t xml:space="preserve"> </w:t>
      </w:r>
      <w:r w:rsidRPr="00FF54AD">
        <w:rPr>
          <w:lang w:val="uk-UA"/>
        </w:rPr>
        <w:t>рахунок Постачальника зазначається у платіжних документах Постачальника, у тому числі у разі його зміни.</w:t>
      </w:r>
    </w:p>
    <w:p w:rsidR="005239F6" w:rsidRPr="003A29ED" w:rsidRDefault="005239F6" w:rsidP="005239F6">
      <w:pPr>
        <w:ind w:firstLine="709"/>
        <w:jc w:val="both"/>
        <w:rPr>
          <w:lang w:val="uk-UA"/>
        </w:rPr>
      </w:pPr>
      <w:r>
        <w:rPr>
          <w:lang w:val="uk-UA"/>
        </w:rPr>
        <w:lastRenderedPageBreak/>
        <w:t>5.</w:t>
      </w:r>
      <w:r w:rsidR="004C0655">
        <w:rPr>
          <w:lang w:val="uk-UA"/>
        </w:rPr>
        <w:t>6</w:t>
      </w:r>
      <w:r>
        <w:rPr>
          <w:lang w:val="uk-UA"/>
        </w:rPr>
        <w:t>. Оплата акту</w:t>
      </w:r>
      <w:r w:rsidRPr="003A29ED">
        <w:rPr>
          <w:lang w:val="uk-UA"/>
        </w:rPr>
        <w:t xml:space="preserve">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акт</w:t>
      </w:r>
      <w:r>
        <w:rPr>
          <w:lang w:val="uk-UA"/>
        </w:rPr>
        <w:t>у</w:t>
      </w:r>
      <w:r w:rsidRPr="003A29ED">
        <w:rPr>
          <w:lang w:val="uk-UA"/>
        </w:rPr>
        <w:t xml:space="preserve"> прийняття – передавання товарної продукції, оформленого Споживачем.</w:t>
      </w:r>
    </w:p>
    <w:p w:rsidR="005239F6" w:rsidRPr="00FF54AD" w:rsidRDefault="005239F6" w:rsidP="005239F6">
      <w:pPr>
        <w:ind w:firstLine="709"/>
        <w:jc w:val="both"/>
        <w:rPr>
          <w:lang w:val="uk-UA"/>
        </w:rPr>
      </w:pPr>
      <w:r w:rsidRPr="003A29ED">
        <w:rPr>
          <w:lang w:val="uk-UA"/>
        </w:rPr>
        <w:t>Всі платіжні документи, що виставляються Постачальником Споживачу</w:t>
      </w:r>
      <w:r w:rsidRPr="00FF54AD">
        <w:rPr>
          <w:lang w:val="uk-UA"/>
        </w:rPr>
        <w:t xml:space="preserve">,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F54AD">
        <w:rPr>
          <w:lang w:val="uk-UA"/>
        </w:rPr>
        <w:t>веб-сайтів</w:t>
      </w:r>
      <w:proofErr w:type="spellEnd"/>
      <w:r w:rsidRPr="00FF54AD">
        <w:rPr>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239F6" w:rsidRPr="00FF54AD" w:rsidRDefault="005239F6" w:rsidP="005239F6">
      <w:pPr>
        <w:ind w:firstLine="709"/>
        <w:jc w:val="both"/>
        <w:rPr>
          <w:lang w:val="uk-UA"/>
        </w:rPr>
      </w:pPr>
      <w:r w:rsidRPr="00FF54AD">
        <w:rPr>
          <w:lang w:val="uk-UA"/>
        </w:rPr>
        <w:t>5.</w:t>
      </w:r>
      <w:r w:rsidR="004C0655">
        <w:rPr>
          <w:lang w:val="uk-UA"/>
        </w:rPr>
        <w:t>7</w:t>
      </w:r>
      <w:r w:rsidRPr="00FF54AD">
        <w:rPr>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5239F6" w:rsidRPr="00FF54AD" w:rsidRDefault="005239F6" w:rsidP="005239F6">
      <w:pPr>
        <w:ind w:firstLine="709"/>
        <w:jc w:val="both"/>
        <w:rPr>
          <w:lang w:val="uk-UA"/>
        </w:rPr>
      </w:pPr>
      <w:r w:rsidRPr="00FF54AD">
        <w:rPr>
          <w:lang w:val="uk-UA"/>
        </w:rPr>
        <w:t>У разі порушення Споживачем строків оплати за цим Договором, Постачальник має право вимагати сплату пені.</w:t>
      </w:r>
    </w:p>
    <w:p w:rsidR="005239F6" w:rsidRPr="00FF54AD" w:rsidRDefault="005239F6" w:rsidP="005239F6">
      <w:pPr>
        <w:ind w:firstLine="709"/>
        <w:jc w:val="both"/>
        <w:rPr>
          <w:lang w:val="uk-UA"/>
        </w:rPr>
      </w:pPr>
      <w:r w:rsidRPr="00FF54AD">
        <w:rPr>
          <w:lang w:val="uk-UA"/>
        </w:rPr>
        <w:t>Пеня нараховується за кожен день прострочення оплати.</w:t>
      </w:r>
    </w:p>
    <w:p w:rsidR="005239F6" w:rsidRPr="00FF54AD" w:rsidRDefault="005239F6" w:rsidP="005239F6">
      <w:pPr>
        <w:ind w:firstLine="709"/>
        <w:jc w:val="both"/>
        <w:rPr>
          <w:lang w:val="uk-UA"/>
        </w:rPr>
      </w:pPr>
      <w:r w:rsidRPr="00FF54AD">
        <w:rPr>
          <w:lang w:val="uk-UA"/>
        </w:rPr>
        <w:t xml:space="preserve">Споживач сплачує за вимогою Постачальника </w:t>
      </w:r>
      <w:r w:rsidRPr="00FB2E85">
        <w:rPr>
          <w:lang w:val="uk-UA"/>
        </w:rPr>
        <w:t>пеню у розмірі,</w:t>
      </w:r>
      <w:r w:rsidRPr="00FF54AD">
        <w:rPr>
          <w:lang w:val="uk-UA"/>
        </w:rPr>
        <w:t xml:space="preserve"> що визначається цим Договором та зазначається в комерцій</w:t>
      </w:r>
      <w:r>
        <w:rPr>
          <w:lang w:val="uk-UA"/>
        </w:rPr>
        <w:t>ній пропозиції, яка є додатком 1</w:t>
      </w:r>
      <w:r w:rsidRPr="00FF54AD">
        <w:rPr>
          <w:lang w:val="uk-UA"/>
        </w:rPr>
        <w:t xml:space="preserve"> до цього Договору.</w:t>
      </w:r>
    </w:p>
    <w:p w:rsidR="005239F6" w:rsidRPr="00FF54AD" w:rsidRDefault="005239F6" w:rsidP="005239F6">
      <w:pPr>
        <w:ind w:firstLine="709"/>
        <w:jc w:val="both"/>
        <w:rPr>
          <w:lang w:val="uk-UA"/>
        </w:rPr>
      </w:pPr>
      <w:r w:rsidRPr="00FF54AD">
        <w:rPr>
          <w:lang w:val="uk-UA"/>
        </w:rPr>
        <w:t>5.</w:t>
      </w:r>
      <w:r w:rsidR="004C0655">
        <w:rPr>
          <w:lang w:val="uk-UA"/>
        </w:rPr>
        <w:t>8</w:t>
      </w:r>
      <w:r w:rsidRPr="00FF54AD">
        <w:rPr>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w:t>
      </w:r>
      <w:r>
        <w:rPr>
          <w:lang w:val="uk-UA"/>
        </w:rPr>
        <w:t xml:space="preserve"> договору</w:t>
      </w:r>
      <w:r w:rsidRPr="00FF54AD">
        <w:rPr>
          <w:lang w:val="uk-UA"/>
        </w:rPr>
        <w:t>.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239F6" w:rsidRPr="00FF54AD" w:rsidRDefault="005239F6" w:rsidP="005239F6">
      <w:pPr>
        <w:ind w:firstLine="709"/>
        <w:jc w:val="both"/>
        <w:rPr>
          <w:lang w:val="uk-UA"/>
        </w:rPr>
      </w:pPr>
      <w:r w:rsidRPr="00FF54AD">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239F6" w:rsidRPr="004F5D0E" w:rsidRDefault="005239F6" w:rsidP="005239F6">
      <w:pPr>
        <w:ind w:firstLine="709"/>
        <w:jc w:val="both"/>
        <w:rPr>
          <w:lang w:val="uk-UA"/>
        </w:rPr>
      </w:pPr>
      <w:r>
        <w:rPr>
          <w:lang w:val="uk-UA"/>
        </w:rPr>
        <w:t>5.</w:t>
      </w:r>
      <w:r w:rsidR="004C0655">
        <w:rPr>
          <w:lang w:val="uk-UA"/>
        </w:rPr>
        <w:t>9</w:t>
      </w:r>
      <w:r w:rsidRPr="00FF54AD">
        <w:rPr>
          <w:lang w:val="uk-UA"/>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w:t>
      </w:r>
      <w:r w:rsidRPr="004F5D0E">
        <w:rPr>
          <w:lang w:val="uk-UA"/>
        </w:rPr>
        <w:t>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239F6" w:rsidRPr="00FF54AD" w:rsidRDefault="005239F6" w:rsidP="005239F6">
      <w:pPr>
        <w:ind w:firstLine="709"/>
        <w:jc w:val="both"/>
        <w:rPr>
          <w:lang w:val="uk-UA"/>
        </w:rPr>
      </w:pPr>
      <w:r>
        <w:rPr>
          <w:lang w:val="uk-UA"/>
        </w:rPr>
        <w:t>5.1</w:t>
      </w:r>
      <w:r w:rsidR="004C0655">
        <w:rPr>
          <w:lang w:val="uk-UA"/>
        </w:rPr>
        <w:t>0</w:t>
      </w:r>
      <w:r w:rsidRPr="00FF54AD">
        <w:rPr>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239F6" w:rsidRPr="00FF54AD" w:rsidRDefault="005239F6" w:rsidP="005239F6">
      <w:pPr>
        <w:ind w:firstLine="709"/>
        <w:jc w:val="both"/>
        <w:rPr>
          <w:lang w:val="uk-UA"/>
        </w:rPr>
      </w:pPr>
      <w:r>
        <w:rPr>
          <w:lang w:val="uk-UA"/>
        </w:rPr>
        <w:t>5.1</w:t>
      </w:r>
      <w:r w:rsidR="004C0655">
        <w:rPr>
          <w:lang w:val="uk-UA"/>
        </w:rPr>
        <w:t>1</w:t>
      </w:r>
      <w:r w:rsidRPr="004F5D0E">
        <w:rPr>
          <w:lang w:val="uk-UA"/>
        </w:rPr>
        <w:t xml:space="preserve">. </w:t>
      </w:r>
      <w:r w:rsidRPr="00FF54AD">
        <w:rPr>
          <w:lang w:val="uk-UA"/>
        </w:rPr>
        <w:t>Комерці</w:t>
      </w:r>
      <w:r>
        <w:rPr>
          <w:lang w:val="uk-UA"/>
        </w:rPr>
        <w:t>йна пропозиція, яка є додатком 1</w:t>
      </w:r>
      <w:r w:rsidRPr="00FF54AD">
        <w:rPr>
          <w:lang w:val="uk-UA"/>
        </w:rPr>
        <w:t xml:space="preserve"> до цього Договору, має містити наступну інформацію:</w:t>
      </w:r>
    </w:p>
    <w:p w:rsidR="005239F6" w:rsidRPr="00FF54AD" w:rsidRDefault="005239F6" w:rsidP="005239F6">
      <w:pPr>
        <w:ind w:firstLine="709"/>
        <w:jc w:val="both"/>
        <w:rPr>
          <w:lang w:val="uk-UA"/>
        </w:rPr>
      </w:pPr>
      <w:r w:rsidRPr="00FF54AD">
        <w:rPr>
          <w:lang w:val="uk-UA"/>
        </w:rPr>
        <w:t>1) ціну (тариф) електричної енергії, у тому числі диференційовані ціни (тарифи);</w:t>
      </w:r>
    </w:p>
    <w:p w:rsidR="005239F6" w:rsidRPr="00FF54AD" w:rsidRDefault="005239F6" w:rsidP="005239F6">
      <w:pPr>
        <w:ind w:firstLine="709"/>
        <w:jc w:val="both"/>
        <w:rPr>
          <w:lang w:val="uk-UA"/>
        </w:rPr>
      </w:pPr>
      <w:r w:rsidRPr="00FF54AD">
        <w:rPr>
          <w:lang w:val="uk-UA"/>
        </w:rPr>
        <w:t xml:space="preserve">2) </w:t>
      </w:r>
      <w:r w:rsidRPr="003A29ED">
        <w:rPr>
          <w:lang w:val="uk-UA"/>
        </w:rPr>
        <w:t>термін надання рахунку</w:t>
      </w:r>
      <w:r>
        <w:rPr>
          <w:lang w:val="uk-UA"/>
        </w:rPr>
        <w:t xml:space="preserve"> </w:t>
      </w:r>
      <w:r w:rsidRPr="003A29ED">
        <w:rPr>
          <w:lang w:val="uk-UA"/>
        </w:rPr>
        <w:t>за спожиту електричну енергію та акта</w:t>
      </w:r>
      <w:r>
        <w:rPr>
          <w:lang w:val="uk-UA"/>
        </w:rPr>
        <w:t xml:space="preserve"> </w:t>
      </w:r>
      <w:r w:rsidRPr="003A29ED">
        <w:rPr>
          <w:lang w:val="uk-UA"/>
        </w:rPr>
        <w:t>прийняття – передавання товарної продукції</w:t>
      </w:r>
      <w:r>
        <w:rPr>
          <w:lang w:val="uk-UA"/>
        </w:rPr>
        <w:t xml:space="preserve">; </w:t>
      </w:r>
    </w:p>
    <w:p w:rsidR="005239F6" w:rsidRPr="00FF54AD" w:rsidRDefault="005239F6" w:rsidP="005239F6">
      <w:pPr>
        <w:ind w:firstLine="709"/>
        <w:jc w:val="both"/>
        <w:rPr>
          <w:lang w:val="uk-UA"/>
        </w:rPr>
      </w:pPr>
      <w:r w:rsidRPr="00FF54AD">
        <w:rPr>
          <w:lang w:val="uk-UA"/>
        </w:rPr>
        <w:t>3) строк</w:t>
      </w:r>
      <w:r>
        <w:rPr>
          <w:lang w:val="uk-UA"/>
        </w:rPr>
        <w:t xml:space="preserve"> та спосіб </w:t>
      </w:r>
      <w:r w:rsidRPr="00FF54AD">
        <w:rPr>
          <w:lang w:val="uk-UA"/>
        </w:rPr>
        <w:t>оплати;</w:t>
      </w:r>
    </w:p>
    <w:p w:rsidR="005239F6" w:rsidRPr="00FF54AD" w:rsidRDefault="005239F6" w:rsidP="005239F6">
      <w:pPr>
        <w:ind w:firstLine="709"/>
        <w:jc w:val="both"/>
        <w:rPr>
          <w:lang w:val="uk-UA"/>
        </w:rPr>
      </w:pPr>
      <w:r w:rsidRPr="00FF54AD">
        <w:rPr>
          <w:lang w:val="uk-UA"/>
        </w:rPr>
        <w:t>4) розмір пені за порушення строку оплати або штраф;</w:t>
      </w:r>
    </w:p>
    <w:p w:rsidR="005239F6" w:rsidRPr="00FF54AD" w:rsidRDefault="005239F6" w:rsidP="005239F6">
      <w:pPr>
        <w:ind w:firstLine="709"/>
        <w:jc w:val="both"/>
        <w:rPr>
          <w:lang w:val="uk-UA"/>
        </w:rPr>
      </w:pPr>
      <w:r w:rsidRPr="00FF54AD">
        <w:rPr>
          <w:lang w:val="uk-UA"/>
        </w:rPr>
        <w:t>5) розмір компенсації Споживачу за недодержання Постачальником якості надання комерційних послуг;</w:t>
      </w:r>
    </w:p>
    <w:p w:rsidR="005239F6" w:rsidRPr="00FF54AD" w:rsidRDefault="005239F6" w:rsidP="005239F6">
      <w:pPr>
        <w:ind w:firstLine="709"/>
        <w:jc w:val="both"/>
        <w:rPr>
          <w:lang w:val="uk-UA"/>
        </w:rPr>
      </w:pPr>
      <w:r w:rsidRPr="00FF54AD">
        <w:rPr>
          <w:lang w:val="uk-UA"/>
        </w:rPr>
        <w:t>6) розмір штрафу за дострокове розірвання Договору у випадках, не передбачених умовами Договору;</w:t>
      </w:r>
    </w:p>
    <w:p w:rsidR="005239F6" w:rsidRPr="00FF54AD" w:rsidRDefault="005239F6" w:rsidP="005239F6">
      <w:pPr>
        <w:ind w:firstLine="709"/>
        <w:jc w:val="both"/>
        <w:rPr>
          <w:lang w:val="uk-UA"/>
        </w:rPr>
      </w:pPr>
      <w:r w:rsidRPr="00FF54AD">
        <w:rPr>
          <w:lang w:val="uk-UA"/>
        </w:rPr>
        <w:t>7) термін дії Договору та умови пролонгації;</w:t>
      </w:r>
    </w:p>
    <w:p w:rsidR="005239F6" w:rsidRPr="00FF54AD" w:rsidRDefault="005239F6" w:rsidP="005239F6">
      <w:pPr>
        <w:ind w:firstLine="709"/>
        <w:jc w:val="both"/>
        <w:rPr>
          <w:lang w:val="uk-UA"/>
        </w:rPr>
      </w:pPr>
      <w:r w:rsidRPr="00FF54AD">
        <w:rPr>
          <w:lang w:val="uk-UA"/>
        </w:rPr>
        <w:t>8</w:t>
      </w:r>
      <w:r>
        <w:rPr>
          <w:lang w:val="uk-UA"/>
        </w:rPr>
        <w:t>) дата та підпис споживача.</w:t>
      </w:r>
    </w:p>
    <w:p w:rsidR="005239F6" w:rsidRPr="00FF54AD" w:rsidRDefault="005239F6" w:rsidP="005239F6">
      <w:pPr>
        <w:ind w:firstLine="709"/>
        <w:jc w:val="both"/>
        <w:rPr>
          <w:lang w:val="uk-UA"/>
        </w:rPr>
      </w:pPr>
      <w:r w:rsidRPr="00FF54AD">
        <w:rPr>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F2FF0" w:rsidRDefault="005F2FF0" w:rsidP="00323F92">
      <w:pPr>
        <w:rPr>
          <w:b/>
          <w:lang w:val="uk-UA"/>
        </w:rPr>
      </w:pPr>
    </w:p>
    <w:p w:rsidR="005239F6" w:rsidRPr="00FF54AD" w:rsidRDefault="005239F6" w:rsidP="005239F6">
      <w:pPr>
        <w:ind w:firstLine="709"/>
        <w:jc w:val="center"/>
        <w:rPr>
          <w:b/>
          <w:lang w:val="uk-UA"/>
        </w:rPr>
      </w:pPr>
      <w:r w:rsidRPr="00FF54AD">
        <w:rPr>
          <w:b/>
          <w:lang w:val="uk-UA"/>
        </w:rPr>
        <w:t>6. Права та обов'язки Споживача</w:t>
      </w:r>
    </w:p>
    <w:p w:rsidR="005239F6" w:rsidRPr="00FF54AD" w:rsidRDefault="005239F6" w:rsidP="005239F6">
      <w:pPr>
        <w:ind w:firstLine="709"/>
        <w:jc w:val="both"/>
        <w:rPr>
          <w:lang w:val="uk-UA"/>
        </w:rPr>
      </w:pPr>
      <w:r w:rsidRPr="00FF54AD">
        <w:rPr>
          <w:lang w:val="uk-UA"/>
        </w:rPr>
        <w:t>6.1. Споживач має право:</w:t>
      </w:r>
    </w:p>
    <w:p w:rsidR="005239F6" w:rsidRPr="00FF54AD" w:rsidRDefault="005239F6" w:rsidP="005239F6">
      <w:pPr>
        <w:ind w:firstLine="709"/>
        <w:jc w:val="both"/>
        <w:rPr>
          <w:lang w:val="uk-UA"/>
        </w:rPr>
      </w:pPr>
      <w:r w:rsidRPr="00FF54AD">
        <w:rPr>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5239F6" w:rsidRPr="00FF54AD" w:rsidRDefault="005239F6" w:rsidP="005239F6">
      <w:pPr>
        <w:ind w:firstLine="709"/>
        <w:jc w:val="both"/>
        <w:rPr>
          <w:lang w:val="uk-UA"/>
        </w:rPr>
      </w:pPr>
      <w:r w:rsidRPr="00FF54AD">
        <w:rPr>
          <w:lang w:val="uk-UA"/>
        </w:rPr>
        <w:lastRenderedPageBreak/>
        <w:t>2) отримувати електричну енергію на умовах, зазначених у цьому Договорі;</w:t>
      </w:r>
    </w:p>
    <w:p w:rsidR="005239F6" w:rsidRPr="00FF54AD" w:rsidRDefault="005239F6" w:rsidP="005239F6">
      <w:pPr>
        <w:ind w:firstLine="709"/>
        <w:jc w:val="both"/>
        <w:rPr>
          <w:lang w:val="uk-UA"/>
        </w:rPr>
      </w:pPr>
      <w:r w:rsidRPr="00FF54AD">
        <w:rPr>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239F6" w:rsidRPr="00FF54AD" w:rsidRDefault="005239F6" w:rsidP="005239F6">
      <w:pPr>
        <w:ind w:firstLine="709"/>
        <w:jc w:val="both"/>
        <w:rPr>
          <w:lang w:val="uk-UA"/>
        </w:rPr>
      </w:pPr>
      <w:r w:rsidRPr="00FF54AD">
        <w:rPr>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239F6" w:rsidRPr="00FF54AD" w:rsidRDefault="005239F6" w:rsidP="005239F6">
      <w:pPr>
        <w:ind w:firstLine="709"/>
        <w:jc w:val="both"/>
        <w:rPr>
          <w:lang w:val="uk-UA"/>
        </w:rPr>
      </w:pPr>
      <w:r w:rsidRPr="00FF54AD">
        <w:rPr>
          <w:lang w:val="uk-UA"/>
        </w:rPr>
        <w:t>5) безоплатно отримувати інформацію про обсяги та інші параметри власного споживання електричної енергії;</w:t>
      </w:r>
    </w:p>
    <w:p w:rsidR="005239F6" w:rsidRPr="00FF54AD" w:rsidRDefault="005239F6" w:rsidP="005239F6">
      <w:pPr>
        <w:ind w:firstLine="709"/>
        <w:jc w:val="both"/>
        <w:rPr>
          <w:lang w:val="uk-UA"/>
        </w:rPr>
      </w:pPr>
      <w:r w:rsidRPr="00FF54AD">
        <w:rPr>
          <w:lang w:val="uk-UA"/>
        </w:rPr>
        <w:t>6) звертатися до Постачальника для вирішення будь-яких питань, пов'язаних з виконанням цього Договору;</w:t>
      </w:r>
    </w:p>
    <w:p w:rsidR="005239F6" w:rsidRPr="00FF54AD" w:rsidRDefault="005239F6" w:rsidP="005239F6">
      <w:pPr>
        <w:ind w:firstLine="709"/>
        <w:jc w:val="both"/>
        <w:rPr>
          <w:lang w:val="uk-UA"/>
        </w:rPr>
      </w:pPr>
      <w:r w:rsidRPr="00FF54AD">
        <w:rPr>
          <w:lang w:val="uk-UA"/>
        </w:rPr>
        <w:t>7) вимагати від Постачальника надання письмової форми цього Договору;</w:t>
      </w:r>
    </w:p>
    <w:p w:rsidR="005239F6" w:rsidRPr="00FF54AD" w:rsidRDefault="005239F6" w:rsidP="005239F6">
      <w:pPr>
        <w:ind w:firstLine="709"/>
        <w:jc w:val="both"/>
        <w:rPr>
          <w:lang w:val="uk-UA"/>
        </w:rPr>
      </w:pPr>
      <w:r w:rsidRPr="00FF54AD">
        <w:rPr>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239F6" w:rsidRPr="00FF54AD" w:rsidRDefault="005239F6" w:rsidP="005239F6">
      <w:pPr>
        <w:ind w:firstLine="709"/>
        <w:jc w:val="both"/>
        <w:rPr>
          <w:lang w:val="uk-UA"/>
        </w:rPr>
      </w:pPr>
      <w:r w:rsidRPr="00FF54AD">
        <w:rPr>
          <w:lang w:val="uk-UA"/>
        </w:rPr>
        <w:t>9) проводити звіряння фактичних розрахунків в установленому ПРРЕЕ порядку з підписанням відповідного акта;</w:t>
      </w:r>
    </w:p>
    <w:p w:rsidR="005239F6" w:rsidRPr="00FF54AD" w:rsidRDefault="005239F6" w:rsidP="005239F6">
      <w:pPr>
        <w:ind w:firstLine="709"/>
        <w:jc w:val="both"/>
        <w:rPr>
          <w:lang w:val="uk-UA"/>
        </w:rPr>
      </w:pPr>
      <w:r>
        <w:rPr>
          <w:lang w:val="uk-UA"/>
        </w:rPr>
        <w:t xml:space="preserve">10) вільно обирати іншого </w:t>
      </w:r>
      <w:proofErr w:type="spellStart"/>
      <w:r w:rsidRPr="00FF54AD">
        <w:rPr>
          <w:lang w:val="uk-UA"/>
        </w:rPr>
        <w:t>електропостачальника</w:t>
      </w:r>
      <w:proofErr w:type="spellEnd"/>
      <w:r w:rsidRPr="00FF54AD">
        <w:rPr>
          <w:lang w:val="uk-UA"/>
        </w:rPr>
        <w:t xml:space="preserve"> та розірвати цей Договір у встановленому цим Договором та чинним законодавством порядку;</w:t>
      </w:r>
    </w:p>
    <w:p w:rsidR="005239F6" w:rsidRPr="00FF54AD" w:rsidRDefault="005239F6" w:rsidP="005239F6">
      <w:pPr>
        <w:ind w:firstLine="709"/>
        <w:jc w:val="both"/>
        <w:rPr>
          <w:lang w:val="uk-UA"/>
        </w:rPr>
      </w:pPr>
      <w:r w:rsidRPr="00FF54AD">
        <w:rPr>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239F6" w:rsidRPr="00FF54AD" w:rsidRDefault="005239F6" w:rsidP="005239F6">
      <w:pPr>
        <w:ind w:firstLine="709"/>
        <w:jc w:val="both"/>
        <w:rPr>
          <w:lang w:val="uk-UA"/>
        </w:rPr>
      </w:pPr>
      <w:r w:rsidRPr="00FF54AD">
        <w:rPr>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39F6" w:rsidRPr="00FF54AD" w:rsidRDefault="005239F6" w:rsidP="005239F6">
      <w:pPr>
        <w:ind w:firstLine="709"/>
        <w:jc w:val="both"/>
        <w:rPr>
          <w:lang w:val="uk-UA"/>
        </w:rPr>
      </w:pPr>
      <w:r w:rsidRPr="00FF54AD">
        <w:rPr>
          <w:lang w:val="uk-UA"/>
        </w:rPr>
        <w:t xml:space="preserve">13) перейти на постачання електричної енергії до іншого </w:t>
      </w:r>
      <w:proofErr w:type="spellStart"/>
      <w:r w:rsidRPr="00FF54AD">
        <w:rPr>
          <w:lang w:val="uk-UA"/>
        </w:rPr>
        <w:t>електропостачальника</w:t>
      </w:r>
      <w:proofErr w:type="spellEnd"/>
      <w:r w:rsidRPr="00FF54AD">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239F6" w:rsidRPr="00FF54AD" w:rsidRDefault="005239F6" w:rsidP="005239F6">
      <w:pPr>
        <w:ind w:firstLine="709"/>
        <w:jc w:val="both"/>
        <w:rPr>
          <w:lang w:val="uk-UA"/>
        </w:rPr>
      </w:pPr>
      <w:r w:rsidRPr="00FF54AD">
        <w:rPr>
          <w:lang w:val="uk-UA"/>
        </w:rPr>
        <w:t>14) інші права, передбачені чинним законодавством і цим Договором.</w:t>
      </w:r>
    </w:p>
    <w:p w:rsidR="005239F6" w:rsidRPr="00FF54AD" w:rsidRDefault="005239F6" w:rsidP="005239F6">
      <w:pPr>
        <w:ind w:firstLine="709"/>
        <w:jc w:val="both"/>
        <w:rPr>
          <w:lang w:val="uk-UA"/>
        </w:rPr>
      </w:pPr>
      <w:r w:rsidRPr="00FF54AD">
        <w:rPr>
          <w:lang w:val="uk-UA"/>
        </w:rPr>
        <w:t>6.2. Споживач зобов'язується:</w:t>
      </w:r>
    </w:p>
    <w:p w:rsidR="005239F6" w:rsidRPr="00FF54AD" w:rsidRDefault="005239F6" w:rsidP="005239F6">
      <w:pPr>
        <w:ind w:firstLine="709"/>
        <w:jc w:val="both"/>
        <w:rPr>
          <w:lang w:val="uk-UA"/>
        </w:rPr>
      </w:pPr>
      <w:r w:rsidRPr="00FF54AD">
        <w:rPr>
          <w:lang w:val="uk-UA"/>
        </w:rPr>
        <w:t>1) забезпечувати своєчасну та повну оплату спожитої електричної енергії згідно з умовами цього Договору;</w:t>
      </w:r>
    </w:p>
    <w:p w:rsidR="005239F6" w:rsidRPr="00FF54AD" w:rsidRDefault="005239F6" w:rsidP="005239F6">
      <w:pPr>
        <w:ind w:firstLine="709"/>
        <w:jc w:val="both"/>
        <w:rPr>
          <w:lang w:val="uk-UA"/>
        </w:rPr>
      </w:pPr>
      <w:r w:rsidRPr="00FF54AD">
        <w:rPr>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239F6" w:rsidRPr="00FF54AD" w:rsidRDefault="005239F6" w:rsidP="005239F6">
      <w:pPr>
        <w:ind w:firstLine="709"/>
        <w:jc w:val="both"/>
        <w:rPr>
          <w:lang w:val="uk-UA"/>
        </w:rPr>
      </w:pPr>
      <w:r w:rsidRPr="00FF54AD">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239F6" w:rsidRPr="00D83DA2" w:rsidRDefault="005239F6" w:rsidP="005239F6">
      <w:pPr>
        <w:ind w:firstLine="709"/>
        <w:jc w:val="both"/>
        <w:rPr>
          <w:lang w:val="uk-UA"/>
        </w:rPr>
      </w:pPr>
      <w:r w:rsidRPr="00D83DA2">
        <w:rPr>
          <w:lang w:val="uk-UA"/>
        </w:rPr>
        <w:t xml:space="preserve">4) </w:t>
      </w:r>
      <w:r w:rsidRPr="00887D78">
        <w:rPr>
          <w:lang w:val="uk-UA"/>
        </w:rPr>
        <w:t xml:space="preserve">протягом 5 робочих днів до початку постачання електричної енергії новим </w:t>
      </w:r>
      <w:proofErr w:type="spellStart"/>
      <w:r w:rsidRPr="00887D78">
        <w:rPr>
          <w:lang w:val="uk-UA"/>
        </w:rPr>
        <w:t>електропостачальником</w:t>
      </w:r>
      <w:proofErr w:type="spellEnd"/>
      <w:r w:rsidRPr="00887D78">
        <w:rPr>
          <w:lang w:val="uk-UA"/>
        </w:rPr>
        <w:t>, але не пізніше дати, визначеної цим Договором, розрахуватися з Постачальником за спожиту електричну енергію;</w:t>
      </w:r>
    </w:p>
    <w:p w:rsidR="005239F6" w:rsidRPr="00FF54AD" w:rsidRDefault="005239F6" w:rsidP="005239F6">
      <w:pPr>
        <w:ind w:firstLine="709"/>
        <w:jc w:val="both"/>
        <w:rPr>
          <w:lang w:val="uk-UA"/>
        </w:rPr>
      </w:pPr>
      <w:r>
        <w:rPr>
          <w:lang w:val="uk-UA"/>
        </w:rPr>
        <w:t>5</w:t>
      </w:r>
      <w:r w:rsidRPr="00FF54AD">
        <w:rPr>
          <w:lang w:val="uk-UA"/>
        </w:rPr>
        <w:t xml:space="preserve">) безперешкодно допускати на свою територію, </w:t>
      </w:r>
      <w:r w:rsidRPr="00B14B2F">
        <w:rPr>
          <w:lang w:val="uk-UA"/>
        </w:rPr>
        <w:t>у свої житлові, виробничі, господарські та підсобні приміщення, де розташовані вузли обліку електричної енергії</w:t>
      </w:r>
      <w:r w:rsidRPr="00FF54AD">
        <w:rPr>
          <w:lang w:val="uk-UA"/>
        </w:rPr>
        <w:t>,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239F6" w:rsidRPr="00FF54AD" w:rsidRDefault="005239F6" w:rsidP="005239F6">
      <w:pPr>
        <w:ind w:firstLine="709"/>
        <w:jc w:val="both"/>
        <w:rPr>
          <w:lang w:val="uk-UA"/>
        </w:rPr>
      </w:pPr>
      <w:r>
        <w:rPr>
          <w:lang w:val="uk-UA"/>
        </w:rPr>
        <w:t>6</w:t>
      </w:r>
      <w:r w:rsidRPr="00FF54AD">
        <w:rPr>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239F6" w:rsidRPr="00FF54AD" w:rsidRDefault="005239F6" w:rsidP="005239F6">
      <w:pPr>
        <w:ind w:firstLine="709"/>
        <w:jc w:val="both"/>
        <w:rPr>
          <w:lang w:val="uk-UA"/>
        </w:rPr>
      </w:pPr>
      <w:r>
        <w:rPr>
          <w:lang w:val="uk-UA"/>
        </w:rPr>
        <w:t>7</w:t>
      </w:r>
      <w:r w:rsidRPr="00FF54AD">
        <w:rPr>
          <w:lang w:val="uk-UA"/>
        </w:rPr>
        <w:t>) виконувати інші обов'язки, покладені на Споживача чинним законодавством та/або цим Договором.</w:t>
      </w:r>
    </w:p>
    <w:p w:rsidR="00287796" w:rsidRDefault="00287796" w:rsidP="005239F6">
      <w:pPr>
        <w:ind w:firstLine="709"/>
        <w:jc w:val="center"/>
        <w:rPr>
          <w:b/>
          <w:lang w:val="uk-UA"/>
        </w:rPr>
      </w:pPr>
    </w:p>
    <w:p w:rsidR="00287796" w:rsidRDefault="00287796" w:rsidP="005239F6">
      <w:pPr>
        <w:ind w:firstLine="709"/>
        <w:jc w:val="center"/>
        <w:rPr>
          <w:b/>
          <w:lang w:val="uk-UA"/>
        </w:rPr>
      </w:pPr>
    </w:p>
    <w:p w:rsidR="005239F6" w:rsidRPr="00FF54AD" w:rsidRDefault="005239F6" w:rsidP="005239F6">
      <w:pPr>
        <w:ind w:firstLine="709"/>
        <w:jc w:val="center"/>
        <w:rPr>
          <w:b/>
          <w:lang w:val="uk-UA"/>
        </w:rPr>
      </w:pPr>
      <w:r w:rsidRPr="00FF54AD">
        <w:rPr>
          <w:b/>
          <w:lang w:val="uk-UA"/>
        </w:rPr>
        <w:lastRenderedPageBreak/>
        <w:t>7. Права і обов'язки Постачальника</w:t>
      </w:r>
    </w:p>
    <w:p w:rsidR="005239F6" w:rsidRPr="00FF54AD" w:rsidRDefault="005239F6" w:rsidP="005239F6">
      <w:pPr>
        <w:ind w:firstLine="709"/>
        <w:jc w:val="both"/>
        <w:rPr>
          <w:lang w:val="uk-UA"/>
        </w:rPr>
      </w:pPr>
      <w:r w:rsidRPr="00FF54AD">
        <w:rPr>
          <w:lang w:val="uk-UA"/>
        </w:rPr>
        <w:t>7.1. Постачальник має право:</w:t>
      </w:r>
    </w:p>
    <w:p w:rsidR="005239F6" w:rsidRPr="00FF54AD" w:rsidRDefault="005239F6" w:rsidP="005239F6">
      <w:pPr>
        <w:ind w:firstLine="709"/>
        <w:jc w:val="both"/>
        <w:rPr>
          <w:lang w:val="uk-UA"/>
        </w:rPr>
      </w:pPr>
      <w:r w:rsidRPr="00FF54AD">
        <w:rPr>
          <w:lang w:val="uk-UA"/>
        </w:rPr>
        <w:t>1) отримувати від Споживача плату за поставлену електричну енергію;</w:t>
      </w:r>
    </w:p>
    <w:p w:rsidR="005239F6" w:rsidRPr="00FF54AD" w:rsidRDefault="005239F6" w:rsidP="005239F6">
      <w:pPr>
        <w:ind w:firstLine="709"/>
        <w:jc w:val="both"/>
        <w:rPr>
          <w:lang w:val="uk-UA"/>
        </w:rPr>
      </w:pPr>
      <w:r w:rsidRPr="00FF54AD">
        <w:rPr>
          <w:lang w:val="uk-UA"/>
        </w:rPr>
        <w:t>2) контролювати правильність оформлення Споживачем платіжних документів;</w:t>
      </w:r>
    </w:p>
    <w:p w:rsidR="005239F6" w:rsidRPr="00FF54AD" w:rsidRDefault="005239F6" w:rsidP="005239F6">
      <w:pPr>
        <w:ind w:firstLine="709"/>
        <w:jc w:val="both"/>
        <w:rPr>
          <w:lang w:val="uk-UA"/>
        </w:rPr>
      </w:pPr>
      <w:r w:rsidRPr="00FF54AD">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239F6" w:rsidRPr="00FF54AD" w:rsidRDefault="005239F6" w:rsidP="005239F6">
      <w:pPr>
        <w:ind w:firstLine="709"/>
        <w:jc w:val="both"/>
        <w:rPr>
          <w:lang w:val="uk-UA"/>
        </w:rPr>
      </w:pPr>
      <w:r w:rsidRPr="00FF54AD">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239F6" w:rsidRPr="00FF54AD" w:rsidRDefault="005239F6" w:rsidP="005239F6">
      <w:pPr>
        <w:ind w:firstLine="709"/>
        <w:jc w:val="both"/>
        <w:rPr>
          <w:lang w:val="uk-UA"/>
        </w:rPr>
      </w:pPr>
      <w:r w:rsidRPr="00FF54AD">
        <w:rPr>
          <w:lang w:val="uk-UA"/>
        </w:rPr>
        <w:t xml:space="preserve">5) проводити разом зі Споживачем звіряння фактично використаних обсягів електричної енергії з підписанням відповідного </w:t>
      </w:r>
      <w:r>
        <w:rPr>
          <w:lang w:val="uk-UA"/>
        </w:rPr>
        <w:t>акту</w:t>
      </w:r>
      <w:r w:rsidRPr="00FF54AD">
        <w:rPr>
          <w:lang w:val="uk-UA"/>
        </w:rPr>
        <w:t>;</w:t>
      </w:r>
    </w:p>
    <w:p w:rsidR="005239F6" w:rsidRPr="00E36873" w:rsidRDefault="005239F6" w:rsidP="005239F6">
      <w:pPr>
        <w:ind w:firstLine="709"/>
        <w:jc w:val="both"/>
        <w:rPr>
          <w:lang w:val="uk-UA"/>
        </w:rPr>
      </w:pPr>
      <w:r w:rsidRPr="00E36873">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w:t>
      </w:r>
    </w:p>
    <w:p w:rsidR="005239F6" w:rsidRPr="00FF54AD" w:rsidRDefault="005239F6" w:rsidP="005239F6">
      <w:pPr>
        <w:ind w:firstLine="709"/>
        <w:jc w:val="both"/>
        <w:rPr>
          <w:lang w:val="uk-UA"/>
        </w:rPr>
      </w:pPr>
      <w:r w:rsidRPr="00FF54AD">
        <w:rPr>
          <w:lang w:val="uk-UA"/>
        </w:rPr>
        <w:t>7) інші права, передбачені чинним законодавством і цим Договором.</w:t>
      </w:r>
    </w:p>
    <w:p w:rsidR="005239F6" w:rsidRPr="00FF54AD" w:rsidRDefault="005239F6" w:rsidP="005239F6">
      <w:pPr>
        <w:ind w:firstLine="709"/>
        <w:jc w:val="both"/>
        <w:rPr>
          <w:lang w:val="uk-UA"/>
        </w:rPr>
      </w:pPr>
      <w:r w:rsidRPr="00FF54AD">
        <w:rPr>
          <w:lang w:val="uk-UA"/>
        </w:rPr>
        <w:t>7.2. Постачальник зобов'язується:</w:t>
      </w:r>
    </w:p>
    <w:p w:rsidR="005239F6" w:rsidRPr="00FF54AD" w:rsidRDefault="005239F6" w:rsidP="005239F6">
      <w:pPr>
        <w:ind w:firstLine="709"/>
        <w:jc w:val="both"/>
        <w:rPr>
          <w:lang w:val="uk-UA"/>
        </w:rPr>
      </w:pPr>
      <w:r w:rsidRPr="00FF54AD">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239F6" w:rsidRPr="003A29ED" w:rsidRDefault="005239F6" w:rsidP="005239F6">
      <w:pPr>
        <w:ind w:firstLine="709"/>
        <w:jc w:val="both"/>
        <w:rPr>
          <w:lang w:val="uk-UA"/>
        </w:rPr>
      </w:pPr>
      <w:r w:rsidRPr="00FF54AD">
        <w:rPr>
          <w:lang w:val="uk-UA"/>
        </w:rPr>
        <w:t>2) нараховувати і виставляти рахунки</w:t>
      </w:r>
      <w:r>
        <w:rPr>
          <w:lang w:val="uk-UA"/>
        </w:rPr>
        <w:t xml:space="preserve"> </w:t>
      </w:r>
      <w:r w:rsidRPr="003A29ED">
        <w:rPr>
          <w:lang w:val="uk-UA"/>
        </w:rPr>
        <w:t>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5239F6" w:rsidRPr="003A29ED" w:rsidRDefault="005239F6" w:rsidP="005239F6">
      <w:pPr>
        <w:ind w:firstLine="709"/>
        <w:jc w:val="both"/>
        <w:rPr>
          <w:lang w:val="uk-UA"/>
        </w:rPr>
      </w:pPr>
      <w:r w:rsidRPr="003A29ED">
        <w:rPr>
          <w:lang w:val="uk-UA"/>
        </w:rPr>
        <w:t>3) забезпечити наявність різних комерційних пропозицій з постачання електричної енергії для Споживача;</w:t>
      </w:r>
    </w:p>
    <w:p w:rsidR="005239F6" w:rsidRPr="00FF54AD" w:rsidRDefault="005239F6" w:rsidP="005239F6">
      <w:pPr>
        <w:ind w:firstLine="709"/>
        <w:jc w:val="both"/>
        <w:rPr>
          <w:lang w:val="uk-UA"/>
        </w:rPr>
      </w:pPr>
      <w:r w:rsidRPr="00FF54AD">
        <w:rPr>
          <w:lang w:val="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F54AD">
        <w:rPr>
          <w:lang w:val="uk-UA"/>
        </w:rPr>
        <w:t>веб-сайті</w:t>
      </w:r>
      <w:proofErr w:type="spellEnd"/>
      <w:r w:rsidRPr="00FF54AD">
        <w:rPr>
          <w:lang w:val="uk-UA"/>
        </w:rPr>
        <w:t xml:space="preserve"> Постачальника і безкоштовно надається Споживачу на його запит;</w:t>
      </w:r>
    </w:p>
    <w:p w:rsidR="005239F6" w:rsidRPr="00FF54AD" w:rsidRDefault="005239F6" w:rsidP="005239F6">
      <w:pPr>
        <w:ind w:firstLine="709"/>
        <w:jc w:val="both"/>
        <w:rPr>
          <w:lang w:val="uk-UA"/>
        </w:rPr>
      </w:pPr>
      <w:r w:rsidRPr="004C0655">
        <w:rPr>
          <w:lang w:val="uk-UA"/>
        </w:rPr>
        <w:t xml:space="preserve">5) публікувати на офіційному </w:t>
      </w:r>
      <w:proofErr w:type="spellStart"/>
      <w:r w:rsidRPr="004C0655">
        <w:rPr>
          <w:lang w:val="uk-UA"/>
        </w:rPr>
        <w:t>веб-сайті</w:t>
      </w:r>
      <w:proofErr w:type="spellEnd"/>
      <w:r w:rsidRPr="004C0655">
        <w:rPr>
          <w:lang w:val="uk-UA"/>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5239F6" w:rsidRPr="00FF54AD" w:rsidRDefault="005239F6" w:rsidP="005239F6">
      <w:pPr>
        <w:ind w:firstLine="709"/>
        <w:jc w:val="both"/>
        <w:rPr>
          <w:lang w:val="uk-UA"/>
        </w:rPr>
      </w:pPr>
      <w:r w:rsidRPr="00FF54AD">
        <w:rPr>
          <w:lang w:val="uk-UA"/>
        </w:rPr>
        <w:t>6) видавати Споживачеві безоплатно платіжні документи та форми звернень;</w:t>
      </w:r>
    </w:p>
    <w:p w:rsidR="005239F6" w:rsidRPr="00FF54AD" w:rsidRDefault="005239F6" w:rsidP="005239F6">
      <w:pPr>
        <w:ind w:firstLine="709"/>
        <w:jc w:val="both"/>
        <w:rPr>
          <w:lang w:val="uk-UA"/>
        </w:rPr>
      </w:pPr>
      <w:r w:rsidRPr="00FF54AD">
        <w:rPr>
          <w:lang w:val="uk-UA"/>
        </w:rPr>
        <w:t>7) приймати оплату наданих за цим Договором послуг будь-яким способом, що передбачений цим Договором;</w:t>
      </w:r>
    </w:p>
    <w:p w:rsidR="005239F6" w:rsidRPr="00FF54AD" w:rsidRDefault="005239F6" w:rsidP="005239F6">
      <w:pPr>
        <w:ind w:firstLine="709"/>
        <w:jc w:val="both"/>
        <w:rPr>
          <w:lang w:val="uk-UA"/>
        </w:rPr>
      </w:pPr>
      <w:r>
        <w:rPr>
          <w:lang w:val="uk-UA"/>
        </w:rPr>
        <w:t>8</w:t>
      </w:r>
      <w:r w:rsidRPr="00FF54AD">
        <w:rPr>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239F6" w:rsidRPr="00FF54AD" w:rsidRDefault="005239F6" w:rsidP="005239F6">
      <w:pPr>
        <w:ind w:firstLine="709"/>
        <w:jc w:val="both"/>
        <w:rPr>
          <w:lang w:val="uk-UA"/>
        </w:rPr>
      </w:pPr>
      <w:r>
        <w:rPr>
          <w:lang w:val="uk-UA"/>
        </w:rPr>
        <w:t>9</w:t>
      </w:r>
      <w:r w:rsidRPr="00FF54AD">
        <w:rPr>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239F6" w:rsidRPr="00FF54AD" w:rsidRDefault="005239F6" w:rsidP="005239F6">
      <w:pPr>
        <w:ind w:firstLine="709"/>
        <w:jc w:val="both"/>
        <w:rPr>
          <w:lang w:val="uk-UA"/>
        </w:rPr>
      </w:pPr>
      <w:r>
        <w:rPr>
          <w:lang w:val="uk-UA"/>
        </w:rPr>
        <w:t>10</w:t>
      </w:r>
      <w:r w:rsidRPr="00FF54AD">
        <w:rPr>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239F6" w:rsidRPr="00FF54AD" w:rsidRDefault="005239F6" w:rsidP="005239F6">
      <w:pPr>
        <w:ind w:firstLine="709"/>
        <w:jc w:val="both"/>
        <w:rPr>
          <w:lang w:val="uk-UA"/>
        </w:rPr>
      </w:pPr>
      <w:r>
        <w:rPr>
          <w:lang w:val="uk-UA"/>
        </w:rPr>
        <w:t>11</w:t>
      </w:r>
      <w:r w:rsidRPr="00FF54AD">
        <w:rPr>
          <w:lang w:val="uk-UA"/>
        </w:rPr>
        <w:t>) забезпечувати конфіденційність даних, отриманих від Споживача;</w:t>
      </w:r>
    </w:p>
    <w:p w:rsidR="005239F6" w:rsidRPr="00FF54AD" w:rsidRDefault="005239F6" w:rsidP="005239F6">
      <w:pPr>
        <w:ind w:firstLine="709"/>
        <w:jc w:val="both"/>
        <w:rPr>
          <w:lang w:val="uk-UA"/>
        </w:rPr>
      </w:pPr>
      <w:r>
        <w:rPr>
          <w:lang w:val="uk-UA"/>
        </w:rPr>
        <w:t>12</w:t>
      </w:r>
      <w:r w:rsidRPr="00FF54AD">
        <w:rPr>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5239F6" w:rsidRPr="00FF54AD" w:rsidRDefault="005239F6" w:rsidP="005239F6">
      <w:pPr>
        <w:ind w:firstLine="709"/>
        <w:jc w:val="both"/>
        <w:rPr>
          <w:lang w:val="uk-UA"/>
        </w:rPr>
      </w:pPr>
      <w:r>
        <w:rPr>
          <w:lang w:val="uk-UA"/>
        </w:rPr>
        <w:t>13</w:t>
      </w:r>
      <w:r w:rsidRPr="00FF54AD">
        <w:rPr>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239F6" w:rsidRPr="00FF54AD" w:rsidRDefault="005239F6" w:rsidP="005239F6">
      <w:pPr>
        <w:ind w:firstLine="709"/>
        <w:jc w:val="both"/>
        <w:rPr>
          <w:lang w:val="uk-UA"/>
        </w:rPr>
      </w:pPr>
      <w:r w:rsidRPr="00FF54AD">
        <w:rPr>
          <w:lang w:val="uk-UA"/>
        </w:rPr>
        <w:t xml:space="preserve">вибрати іншого </w:t>
      </w:r>
      <w:proofErr w:type="spellStart"/>
      <w:r w:rsidRPr="00FF54AD">
        <w:rPr>
          <w:lang w:val="uk-UA"/>
        </w:rPr>
        <w:t>електропостачальника</w:t>
      </w:r>
      <w:proofErr w:type="spellEnd"/>
      <w:r w:rsidRPr="00FF54AD">
        <w:rPr>
          <w:lang w:val="uk-UA"/>
        </w:rPr>
        <w:t xml:space="preserve"> та про наслідки невиконання цього;</w:t>
      </w:r>
    </w:p>
    <w:p w:rsidR="005239F6" w:rsidRPr="00FF54AD" w:rsidRDefault="005239F6" w:rsidP="005239F6">
      <w:pPr>
        <w:ind w:firstLine="709"/>
        <w:jc w:val="both"/>
        <w:rPr>
          <w:lang w:val="uk-UA"/>
        </w:rPr>
      </w:pPr>
      <w:r w:rsidRPr="00FF54AD">
        <w:rPr>
          <w:lang w:val="uk-UA"/>
        </w:rPr>
        <w:t xml:space="preserve">перейти до </w:t>
      </w:r>
      <w:proofErr w:type="spellStart"/>
      <w:r w:rsidRPr="00FF54AD">
        <w:rPr>
          <w:lang w:val="uk-UA"/>
        </w:rPr>
        <w:t>електропостачальника</w:t>
      </w:r>
      <w:proofErr w:type="spellEnd"/>
      <w:r w:rsidRPr="00FF54AD">
        <w:rPr>
          <w:lang w:val="uk-UA"/>
        </w:rPr>
        <w:t>, на якого в установленому порядку покладені спеціальні обов’язки (постачальник «останньої надії»);</w:t>
      </w:r>
    </w:p>
    <w:p w:rsidR="005239F6" w:rsidRPr="00FF54AD" w:rsidRDefault="005239F6" w:rsidP="005239F6">
      <w:pPr>
        <w:ind w:firstLine="709"/>
        <w:jc w:val="both"/>
        <w:rPr>
          <w:lang w:val="uk-UA"/>
        </w:rPr>
      </w:pPr>
      <w:r w:rsidRPr="00FF54AD">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5239F6" w:rsidRPr="00FF54AD" w:rsidRDefault="005239F6" w:rsidP="005239F6">
      <w:pPr>
        <w:ind w:firstLine="709"/>
        <w:jc w:val="both"/>
        <w:rPr>
          <w:lang w:val="uk-UA"/>
        </w:rPr>
      </w:pPr>
      <w:r>
        <w:rPr>
          <w:lang w:val="uk-UA"/>
        </w:rPr>
        <w:t>14</w:t>
      </w:r>
      <w:r w:rsidRPr="00FF54AD">
        <w:rPr>
          <w:lang w:val="uk-UA"/>
        </w:rPr>
        <w:t>) виконувати інші обов'язки, покладені на Постачальника чинним законодавством та/або цим Договором.</w:t>
      </w:r>
    </w:p>
    <w:p w:rsidR="005239F6" w:rsidRPr="00FF54AD" w:rsidRDefault="005239F6" w:rsidP="005239F6">
      <w:pPr>
        <w:ind w:firstLine="709"/>
        <w:jc w:val="both"/>
        <w:rPr>
          <w:lang w:val="uk-UA"/>
        </w:rPr>
      </w:pPr>
    </w:p>
    <w:p w:rsidR="005239F6" w:rsidRPr="00FF54AD" w:rsidRDefault="005239F6" w:rsidP="005239F6">
      <w:pPr>
        <w:ind w:firstLine="709"/>
        <w:jc w:val="center"/>
        <w:rPr>
          <w:b/>
          <w:lang w:val="uk-UA"/>
        </w:rPr>
      </w:pPr>
      <w:r w:rsidRPr="00FF54AD">
        <w:rPr>
          <w:b/>
          <w:lang w:val="uk-UA"/>
        </w:rPr>
        <w:lastRenderedPageBreak/>
        <w:t>8. Порядок припинення та відновлення постачання електричної енергії</w:t>
      </w:r>
    </w:p>
    <w:p w:rsidR="005239F6" w:rsidRPr="00FF54AD" w:rsidRDefault="005239F6" w:rsidP="005239F6">
      <w:pPr>
        <w:ind w:firstLine="709"/>
        <w:jc w:val="both"/>
        <w:rPr>
          <w:lang w:val="uk-UA"/>
        </w:rPr>
      </w:pPr>
      <w:r w:rsidRPr="00FF54AD">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239F6" w:rsidRPr="00FF54AD" w:rsidRDefault="005239F6" w:rsidP="005239F6">
      <w:pPr>
        <w:ind w:firstLine="709"/>
        <w:jc w:val="both"/>
        <w:rPr>
          <w:lang w:val="uk-UA"/>
        </w:rPr>
      </w:pPr>
      <w:r w:rsidRPr="00FF54AD">
        <w:rPr>
          <w:lang w:val="uk-UA"/>
        </w:rPr>
        <w:t>8.2. Припинення електропостачання не звільняє Споживача від обов'язку сплатити заборгованість Постачальнику за цим Договором.</w:t>
      </w:r>
    </w:p>
    <w:p w:rsidR="005239F6" w:rsidRPr="00FF54AD" w:rsidRDefault="005239F6" w:rsidP="005239F6">
      <w:pPr>
        <w:ind w:firstLine="709"/>
        <w:jc w:val="both"/>
        <w:rPr>
          <w:lang w:val="uk-UA"/>
        </w:rPr>
      </w:pPr>
      <w:r w:rsidRPr="00FF54AD">
        <w:rPr>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239F6" w:rsidRPr="00FF54AD" w:rsidRDefault="005239F6" w:rsidP="005239F6">
      <w:pPr>
        <w:ind w:firstLine="709"/>
        <w:jc w:val="both"/>
        <w:rPr>
          <w:lang w:val="uk-UA"/>
        </w:rPr>
      </w:pPr>
      <w:r w:rsidRPr="00FF54AD">
        <w:rPr>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239F6" w:rsidRPr="00FF54AD" w:rsidRDefault="005239F6" w:rsidP="005239F6">
      <w:pPr>
        <w:ind w:firstLine="709"/>
        <w:jc w:val="both"/>
        <w:rPr>
          <w:lang w:val="uk-UA"/>
        </w:rPr>
      </w:pPr>
    </w:p>
    <w:p w:rsidR="00287796" w:rsidRDefault="00287796" w:rsidP="005239F6">
      <w:pPr>
        <w:ind w:firstLine="709"/>
        <w:jc w:val="center"/>
        <w:rPr>
          <w:b/>
          <w:lang w:val="uk-UA"/>
        </w:rPr>
      </w:pPr>
    </w:p>
    <w:p w:rsidR="005239F6" w:rsidRPr="00FF54AD" w:rsidRDefault="005239F6" w:rsidP="005239F6">
      <w:pPr>
        <w:ind w:firstLine="709"/>
        <w:jc w:val="center"/>
        <w:rPr>
          <w:b/>
          <w:lang w:val="uk-UA"/>
        </w:rPr>
      </w:pPr>
      <w:r w:rsidRPr="00FF54AD">
        <w:rPr>
          <w:b/>
          <w:lang w:val="uk-UA"/>
        </w:rPr>
        <w:t>9. Відповідальність Сторін</w:t>
      </w:r>
    </w:p>
    <w:p w:rsidR="005239F6" w:rsidRPr="00FF54AD" w:rsidRDefault="005239F6" w:rsidP="005239F6">
      <w:pPr>
        <w:ind w:firstLine="709"/>
        <w:jc w:val="both"/>
        <w:rPr>
          <w:lang w:val="uk-UA"/>
        </w:rPr>
      </w:pPr>
      <w:r w:rsidRPr="00FF54AD">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239F6" w:rsidRPr="00FF54AD" w:rsidRDefault="005239F6" w:rsidP="005239F6">
      <w:pPr>
        <w:ind w:firstLine="709"/>
        <w:jc w:val="both"/>
        <w:rPr>
          <w:lang w:val="uk-UA"/>
        </w:rPr>
      </w:pPr>
      <w:r w:rsidRPr="00FF54AD">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239F6" w:rsidRPr="00FF54AD" w:rsidRDefault="005239F6" w:rsidP="005239F6">
      <w:pPr>
        <w:ind w:firstLine="709"/>
        <w:jc w:val="both"/>
        <w:rPr>
          <w:lang w:val="uk-UA"/>
        </w:rPr>
      </w:pPr>
      <w:r w:rsidRPr="00FF54AD">
        <w:rPr>
          <w:lang w:val="uk-UA"/>
        </w:rPr>
        <w:t>порушення Споживачем строків розрахунків з Постачальником - в розмірі, погодженому Сторонами в цьому Договорі;</w:t>
      </w:r>
    </w:p>
    <w:p w:rsidR="005239F6" w:rsidRPr="00FF54AD" w:rsidRDefault="005239F6" w:rsidP="005239F6">
      <w:pPr>
        <w:ind w:firstLine="709"/>
        <w:jc w:val="both"/>
        <w:rPr>
          <w:lang w:val="uk-UA"/>
        </w:rPr>
      </w:pPr>
      <w:r w:rsidRPr="00FF54AD">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239F6" w:rsidRPr="00FF54AD" w:rsidRDefault="005239F6" w:rsidP="005239F6">
      <w:pPr>
        <w:ind w:firstLine="709"/>
        <w:jc w:val="both"/>
        <w:rPr>
          <w:lang w:val="uk-UA"/>
        </w:rPr>
      </w:pPr>
      <w:r w:rsidRPr="00FF54AD">
        <w:rPr>
          <w:lang w:val="uk-UA"/>
        </w:rPr>
        <w:t>9.3. Постачальник відшкодовує Споживачу збитки, понесені Споживачем у зв'язку з припиненням постачання електричної енергії Споживачу.</w:t>
      </w:r>
    </w:p>
    <w:p w:rsidR="005239F6" w:rsidRPr="00FF54AD" w:rsidRDefault="005239F6" w:rsidP="005239F6">
      <w:pPr>
        <w:ind w:firstLine="709"/>
        <w:jc w:val="both"/>
        <w:rPr>
          <w:lang w:val="uk-UA"/>
        </w:rPr>
      </w:pPr>
      <w:r w:rsidRPr="00FF54AD">
        <w:rPr>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239F6" w:rsidRPr="00FF54AD" w:rsidRDefault="005239F6" w:rsidP="005239F6">
      <w:pPr>
        <w:ind w:firstLine="709"/>
        <w:jc w:val="both"/>
        <w:rPr>
          <w:lang w:val="uk-UA"/>
        </w:rPr>
      </w:pPr>
      <w:r w:rsidRPr="00FF54AD">
        <w:rPr>
          <w:lang w:val="uk-UA"/>
        </w:rPr>
        <w:t>9.5. Порядок документального підтвердження порушень умов цього Договору, а також відшкодування збитків може встановлюватися ПРРЕЕ.</w:t>
      </w:r>
    </w:p>
    <w:p w:rsidR="005239F6" w:rsidRPr="00FF54AD" w:rsidRDefault="005239F6" w:rsidP="005239F6">
      <w:pPr>
        <w:jc w:val="both"/>
        <w:rPr>
          <w:b/>
          <w:lang w:val="uk-UA"/>
        </w:rPr>
      </w:pPr>
    </w:p>
    <w:p w:rsidR="00287796" w:rsidRDefault="00287796" w:rsidP="005239F6">
      <w:pPr>
        <w:ind w:firstLine="709"/>
        <w:jc w:val="center"/>
        <w:rPr>
          <w:b/>
          <w:lang w:val="uk-UA"/>
        </w:rPr>
      </w:pPr>
    </w:p>
    <w:p w:rsidR="005239F6" w:rsidRPr="00FF54AD" w:rsidRDefault="005239F6" w:rsidP="005239F6">
      <w:pPr>
        <w:ind w:firstLine="709"/>
        <w:jc w:val="center"/>
        <w:rPr>
          <w:b/>
          <w:lang w:val="uk-UA"/>
        </w:rPr>
      </w:pPr>
      <w:r w:rsidRPr="00FF54AD">
        <w:rPr>
          <w:b/>
          <w:lang w:val="uk-UA"/>
        </w:rPr>
        <w:t xml:space="preserve">10. Порядок зміни </w:t>
      </w:r>
      <w:proofErr w:type="spellStart"/>
      <w:r w:rsidRPr="00FF54AD">
        <w:rPr>
          <w:b/>
          <w:lang w:val="uk-UA"/>
        </w:rPr>
        <w:t>електропостачальника</w:t>
      </w:r>
      <w:proofErr w:type="spellEnd"/>
    </w:p>
    <w:p w:rsidR="005239F6" w:rsidRPr="00FF54AD" w:rsidRDefault="005239F6" w:rsidP="005239F6">
      <w:pPr>
        <w:ind w:firstLine="709"/>
        <w:jc w:val="both"/>
        <w:rPr>
          <w:lang w:val="uk-UA"/>
        </w:rPr>
      </w:pPr>
      <w:r w:rsidRPr="008121C5">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121C5">
        <w:rPr>
          <w:lang w:val="uk-UA"/>
        </w:rPr>
        <w:t>електропостачальником</w:t>
      </w:r>
      <w:proofErr w:type="spellEnd"/>
      <w:r w:rsidRPr="008121C5">
        <w:rPr>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239F6" w:rsidRPr="00FF54AD" w:rsidRDefault="005239F6" w:rsidP="005239F6">
      <w:pPr>
        <w:ind w:firstLine="709"/>
        <w:jc w:val="both"/>
        <w:rPr>
          <w:lang w:val="uk-UA"/>
        </w:rPr>
      </w:pPr>
      <w:r w:rsidRPr="00FF54AD">
        <w:rPr>
          <w:lang w:val="uk-UA"/>
        </w:rPr>
        <w:t>10.2. Зміна постачальника електричної енергії здійснюється згідно з порядком, встановленим ПРРЕЕ.</w:t>
      </w:r>
    </w:p>
    <w:p w:rsidR="00287796" w:rsidRDefault="00287796" w:rsidP="005239F6">
      <w:pPr>
        <w:ind w:firstLine="709"/>
        <w:jc w:val="center"/>
        <w:rPr>
          <w:b/>
          <w:lang w:val="uk-UA"/>
        </w:rPr>
      </w:pPr>
    </w:p>
    <w:p w:rsidR="005239F6" w:rsidRPr="00FF54AD" w:rsidRDefault="005239F6" w:rsidP="005239F6">
      <w:pPr>
        <w:ind w:firstLine="709"/>
        <w:jc w:val="center"/>
        <w:rPr>
          <w:b/>
          <w:lang w:val="uk-UA"/>
        </w:rPr>
      </w:pPr>
      <w:r w:rsidRPr="00FF54AD">
        <w:rPr>
          <w:b/>
          <w:lang w:val="uk-UA"/>
        </w:rPr>
        <w:t>11. Порядок розв'язання спорів</w:t>
      </w:r>
    </w:p>
    <w:p w:rsidR="005239F6" w:rsidRPr="00FF54AD" w:rsidRDefault="005239F6" w:rsidP="005239F6">
      <w:pPr>
        <w:ind w:firstLine="709"/>
        <w:jc w:val="both"/>
        <w:rPr>
          <w:lang w:val="uk-UA"/>
        </w:rPr>
      </w:pPr>
      <w:r w:rsidRPr="00FF54AD">
        <w:rPr>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239F6" w:rsidRPr="00FF54AD" w:rsidRDefault="005239F6" w:rsidP="005239F6">
      <w:pPr>
        <w:ind w:firstLine="709"/>
        <w:jc w:val="both"/>
        <w:rPr>
          <w:lang w:val="uk-UA"/>
        </w:rPr>
      </w:pPr>
      <w:r w:rsidRPr="00FF54AD">
        <w:rPr>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5239F6" w:rsidRPr="00FF54AD" w:rsidRDefault="005239F6" w:rsidP="005239F6">
      <w:pPr>
        <w:ind w:firstLine="709"/>
        <w:jc w:val="both"/>
        <w:rPr>
          <w:lang w:val="uk-UA"/>
        </w:rPr>
      </w:pPr>
      <w:r w:rsidRPr="00FF54AD">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w:t>
      </w:r>
      <w:r w:rsidRPr="00FF54AD">
        <w:rPr>
          <w:lang w:val="uk-UA"/>
        </w:rPr>
        <w:lastRenderedPageBreak/>
        <w:t>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239F6" w:rsidRPr="00FF54AD" w:rsidRDefault="005239F6" w:rsidP="005239F6">
      <w:pPr>
        <w:ind w:firstLine="709"/>
        <w:jc w:val="both"/>
        <w:rPr>
          <w:lang w:val="uk-UA"/>
        </w:rPr>
      </w:pPr>
      <w:r w:rsidRPr="00FF54AD">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26240" w:rsidRDefault="00126240" w:rsidP="005239F6">
      <w:pPr>
        <w:ind w:firstLine="709"/>
        <w:jc w:val="center"/>
        <w:rPr>
          <w:b/>
          <w:lang w:val="uk-UA"/>
        </w:rPr>
      </w:pPr>
    </w:p>
    <w:p w:rsidR="005239F6" w:rsidRPr="00FF54AD" w:rsidRDefault="005239F6" w:rsidP="005239F6">
      <w:pPr>
        <w:ind w:firstLine="709"/>
        <w:jc w:val="center"/>
        <w:rPr>
          <w:b/>
          <w:lang w:val="uk-UA"/>
        </w:rPr>
      </w:pPr>
      <w:r w:rsidRPr="00FF54AD">
        <w:rPr>
          <w:b/>
          <w:lang w:val="uk-UA"/>
        </w:rPr>
        <w:t>12. Форс-мажорні обставини</w:t>
      </w:r>
    </w:p>
    <w:p w:rsidR="005239F6" w:rsidRPr="00FF54AD" w:rsidRDefault="005239F6" w:rsidP="005239F6">
      <w:pPr>
        <w:ind w:firstLine="709"/>
        <w:jc w:val="both"/>
        <w:rPr>
          <w:lang w:val="uk-UA"/>
        </w:rPr>
      </w:pPr>
      <w:r w:rsidRPr="00FF54AD">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239F6" w:rsidRPr="00FF54AD" w:rsidRDefault="005239F6" w:rsidP="005239F6">
      <w:pPr>
        <w:ind w:firstLine="709"/>
        <w:jc w:val="both"/>
        <w:rPr>
          <w:lang w:val="uk-UA"/>
        </w:rPr>
      </w:pPr>
      <w:r w:rsidRPr="00FF54AD">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239F6" w:rsidRPr="00FF54AD" w:rsidRDefault="005239F6" w:rsidP="005239F6">
      <w:pPr>
        <w:ind w:firstLine="709"/>
        <w:jc w:val="both"/>
        <w:rPr>
          <w:lang w:val="uk-UA"/>
        </w:rPr>
      </w:pPr>
      <w:r w:rsidRPr="00FF54AD">
        <w:rPr>
          <w:lang w:val="uk-UA"/>
        </w:rPr>
        <w:t>12.3. Строк виконання зобов'язань за цим Договором відкладається на строк дії форс-мажорних обставин.</w:t>
      </w:r>
    </w:p>
    <w:p w:rsidR="005239F6" w:rsidRPr="00FF54AD" w:rsidRDefault="005239F6" w:rsidP="005239F6">
      <w:pPr>
        <w:ind w:firstLine="709"/>
        <w:jc w:val="both"/>
        <w:rPr>
          <w:lang w:val="uk-UA"/>
        </w:rPr>
      </w:pPr>
      <w:r w:rsidRPr="00FF54AD">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239F6" w:rsidRPr="00FF54AD" w:rsidRDefault="005239F6" w:rsidP="005239F6">
      <w:pPr>
        <w:ind w:firstLine="709"/>
        <w:jc w:val="both"/>
        <w:rPr>
          <w:lang w:val="uk-UA"/>
        </w:rPr>
      </w:pPr>
      <w:r w:rsidRPr="00FF54AD">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239F6" w:rsidRPr="00FF54AD" w:rsidRDefault="005239F6" w:rsidP="005239F6">
      <w:pPr>
        <w:ind w:firstLine="709"/>
        <w:jc w:val="both"/>
        <w:rPr>
          <w:lang w:val="uk-UA"/>
        </w:rPr>
      </w:pPr>
    </w:p>
    <w:p w:rsidR="005239F6" w:rsidRPr="00FF54AD" w:rsidRDefault="005239F6" w:rsidP="005239F6">
      <w:pPr>
        <w:ind w:firstLine="709"/>
        <w:jc w:val="center"/>
        <w:rPr>
          <w:b/>
          <w:lang w:val="uk-UA"/>
        </w:rPr>
      </w:pPr>
      <w:r>
        <w:rPr>
          <w:b/>
          <w:lang w:val="uk-UA"/>
        </w:rPr>
        <w:t>13. Строк дії Договору</w:t>
      </w:r>
    </w:p>
    <w:p w:rsidR="005239F6" w:rsidRPr="00BE52F3" w:rsidRDefault="005239F6" w:rsidP="005239F6">
      <w:pPr>
        <w:ind w:firstLine="709"/>
        <w:jc w:val="both"/>
        <w:rPr>
          <w:b/>
          <w:lang w:val="uk-UA"/>
        </w:rPr>
      </w:pPr>
      <w:r w:rsidRPr="00FF54AD">
        <w:rPr>
          <w:lang w:val="uk-UA"/>
        </w:rPr>
        <w:t>13.1</w:t>
      </w:r>
      <w:r w:rsidRPr="00E568B9">
        <w:rPr>
          <w:lang w:val="uk-UA"/>
        </w:rPr>
        <w:t>. Цей Договір укладається на строк, зазначений в комерційній пропозиції, яку обрав Споживач</w:t>
      </w:r>
      <w:r w:rsidR="00E10D3C">
        <w:rPr>
          <w:lang w:val="uk-UA"/>
        </w:rPr>
        <w:t xml:space="preserve">, та набирає чинності з </w:t>
      </w:r>
      <w:r w:rsidR="0046379D">
        <w:rPr>
          <w:lang w:val="uk-UA"/>
        </w:rPr>
        <w:t xml:space="preserve">                  </w:t>
      </w:r>
      <w:r w:rsidR="006643F5">
        <w:rPr>
          <w:lang w:val="uk-UA"/>
        </w:rPr>
        <w:t xml:space="preserve">    </w:t>
      </w:r>
      <w:r w:rsidR="0009337E" w:rsidRPr="00BE52F3">
        <w:rPr>
          <w:b/>
          <w:lang w:val="uk-UA"/>
        </w:rPr>
        <w:t>по 31.12.202</w:t>
      </w:r>
      <w:r w:rsidR="00655FD5" w:rsidRPr="00BE52F3">
        <w:rPr>
          <w:b/>
          <w:lang w:val="uk-UA"/>
        </w:rPr>
        <w:t>4</w:t>
      </w:r>
      <w:r w:rsidR="001D7F37" w:rsidRPr="00BE52F3">
        <w:rPr>
          <w:b/>
          <w:lang w:val="uk-UA"/>
        </w:rPr>
        <w:t xml:space="preserve"> року.</w:t>
      </w:r>
    </w:p>
    <w:p w:rsidR="005239F6" w:rsidRPr="00FF54AD" w:rsidRDefault="005239F6" w:rsidP="005239F6">
      <w:pPr>
        <w:ind w:firstLine="709"/>
        <w:jc w:val="both"/>
        <w:rPr>
          <w:lang w:val="uk-UA"/>
        </w:rPr>
      </w:pPr>
      <w:r w:rsidRPr="00FF54AD">
        <w:rPr>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239F6" w:rsidRPr="00FF54AD" w:rsidRDefault="005239F6" w:rsidP="005239F6">
      <w:pPr>
        <w:ind w:firstLine="709"/>
        <w:jc w:val="both"/>
        <w:rPr>
          <w:lang w:val="uk-UA"/>
        </w:rPr>
      </w:pPr>
      <w:r w:rsidRPr="00FF54AD">
        <w:rPr>
          <w:lang w:val="uk-UA"/>
        </w:rPr>
        <w:t>13.</w:t>
      </w:r>
      <w:r>
        <w:rPr>
          <w:lang w:val="uk-UA"/>
        </w:rPr>
        <w:t>3</w:t>
      </w:r>
      <w:r w:rsidRPr="00FF54AD">
        <w:rPr>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239F6" w:rsidRPr="00FF54AD" w:rsidRDefault="005239F6" w:rsidP="005239F6">
      <w:pPr>
        <w:ind w:firstLine="709"/>
        <w:jc w:val="both"/>
        <w:rPr>
          <w:lang w:val="uk-UA"/>
        </w:rPr>
      </w:pPr>
      <w:r w:rsidRPr="00FF54AD">
        <w:rPr>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239F6" w:rsidRPr="00FF54AD" w:rsidRDefault="005239F6" w:rsidP="005239F6">
      <w:pPr>
        <w:ind w:firstLine="709"/>
        <w:jc w:val="both"/>
        <w:rPr>
          <w:lang w:val="uk-UA"/>
        </w:rPr>
      </w:pPr>
      <w:r w:rsidRPr="00FF54AD">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239F6" w:rsidRPr="00FF54AD" w:rsidRDefault="005239F6" w:rsidP="005239F6">
      <w:pPr>
        <w:ind w:firstLine="709"/>
        <w:jc w:val="both"/>
        <w:rPr>
          <w:lang w:val="uk-UA"/>
        </w:rPr>
      </w:pPr>
      <w:r w:rsidRPr="00FF54AD">
        <w:rPr>
          <w:lang w:val="uk-UA"/>
        </w:rPr>
        <w:t>13.</w:t>
      </w:r>
      <w:r>
        <w:rPr>
          <w:lang w:val="uk-UA"/>
        </w:rPr>
        <w:t>4</w:t>
      </w:r>
      <w:r w:rsidRPr="00FF54AD">
        <w:rPr>
          <w:lang w:val="uk-UA"/>
        </w:rPr>
        <w:t>. Дія цього Договору також припиняється у наступних випадках:</w:t>
      </w:r>
    </w:p>
    <w:p w:rsidR="005239F6" w:rsidRPr="00FF54AD" w:rsidRDefault="005239F6" w:rsidP="005239F6">
      <w:pPr>
        <w:ind w:firstLine="709"/>
        <w:jc w:val="both"/>
        <w:rPr>
          <w:lang w:val="uk-UA"/>
        </w:rPr>
      </w:pPr>
      <w:r w:rsidRPr="00FF54AD">
        <w:rPr>
          <w:lang w:val="uk-UA"/>
        </w:rPr>
        <w:t>анулювання Постачальнику ліцензії на постачання;</w:t>
      </w:r>
    </w:p>
    <w:p w:rsidR="005239F6" w:rsidRPr="00FF54AD" w:rsidRDefault="005239F6" w:rsidP="005239F6">
      <w:pPr>
        <w:ind w:firstLine="709"/>
        <w:jc w:val="both"/>
        <w:rPr>
          <w:lang w:val="uk-UA"/>
        </w:rPr>
      </w:pPr>
      <w:r w:rsidRPr="00FF54AD">
        <w:rPr>
          <w:lang w:val="uk-UA"/>
        </w:rPr>
        <w:t>банкрутства або припинення господарської діяльності Постачальником;</w:t>
      </w:r>
    </w:p>
    <w:p w:rsidR="005239F6" w:rsidRPr="00FF54AD" w:rsidRDefault="005239F6" w:rsidP="005239F6">
      <w:pPr>
        <w:ind w:firstLine="709"/>
        <w:jc w:val="both"/>
        <w:rPr>
          <w:lang w:val="uk-UA"/>
        </w:rPr>
      </w:pPr>
      <w:r w:rsidRPr="00FF54AD">
        <w:rPr>
          <w:lang w:val="uk-UA"/>
        </w:rPr>
        <w:t>у разі зміни власника об’єкта Споживача;</w:t>
      </w:r>
    </w:p>
    <w:p w:rsidR="005239F6" w:rsidRPr="00FF54AD" w:rsidRDefault="005239F6" w:rsidP="005239F6">
      <w:pPr>
        <w:ind w:firstLine="709"/>
        <w:jc w:val="both"/>
        <w:rPr>
          <w:lang w:val="uk-UA"/>
        </w:rPr>
      </w:pPr>
      <w:r w:rsidRPr="00FF54AD">
        <w:rPr>
          <w:lang w:val="uk-UA"/>
        </w:rPr>
        <w:t xml:space="preserve">у разі зміни </w:t>
      </w:r>
      <w:proofErr w:type="spellStart"/>
      <w:r w:rsidRPr="00FF54AD">
        <w:rPr>
          <w:lang w:val="uk-UA"/>
        </w:rPr>
        <w:t>електропостачальника</w:t>
      </w:r>
      <w:proofErr w:type="spellEnd"/>
      <w:r w:rsidRPr="00FF54AD">
        <w:rPr>
          <w:lang w:val="uk-UA"/>
        </w:rPr>
        <w:t>.</w:t>
      </w:r>
    </w:p>
    <w:p w:rsidR="005239F6" w:rsidRPr="00FF54AD" w:rsidRDefault="005239F6" w:rsidP="005239F6">
      <w:pPr>
        <w:ind w:firstLine="709"/>
        <w:jc w:val="both"/>
        <w:rPr>
          <w:lang w:val="uk-UA"/>
        </w:rPr>
      </w:pPr>
      <w:r w:rsidRPr="00FF54AD">
        <w:rPr>
          <w:lang w:val="uk-UA"/>
        </w:rPr>
        <w:t>13.</w:t>
      </w:r>
      <w:r>
        <w:rPr>
          <w:lang w:val="uk-UA"/>
        </w:rPr>
        <w:t>5</w:t>
      </w:r>
      <w:r w:rsidRPr="00FF54AD">
        <w:rPr>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239F6" w:rsidRPr="00FF54AD" w:rsidRDefault="005239F6" w:rsidP="005239F6">
      <w:pPr>
        <w:widowControl w:val="0"/>
        <w:ind w:firstLine="709"/>
        <w:jc w:val="center"/>
        <w:rPr>
          <w:b/>
          <w:lang w:val="uk-UA"/>
        </w:rPr>
      </w:pPr>
      <w:r w:rsidRPr="00FF54AD">
        <w:rPr>
          <w:b/>
          <w:lang w:val="uk-UA"/>
        </w:rPr>
        <w:t>14. Антикорупційне застереження</w:t>
      </w:r>
    </w:p>
    <w:p w:rsidR="005239F6" w:rsidRPr="00FF54AD" w:rsidRDefault="005239F6" w:rsidP="005239F6">
      <w:pPr>
        <w:widowControl w:val="0"/>
        <w:ind w:firstLine="709"/>
        <w:jc w:val="both"/>
        <w:rPr>
          <w:lang w:val="uk-UA"/>
        </w:rPr>
      </w:pPr>
      <w:r w:rsidRPr="00FF54AD">
        <w:rPr>
          <w:lang w:val="uk-UA"/>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5239F6" w:rsidRPr="00FF54AD" w:rsidRDefault="005239F6" w:rsidP="005239F6">
      <w:pPr>
        <w:widowControl w:val="0"/>
        <w:ind w:firstLine="709"/>
        <w:jc w:val="both"/>
        <w:rPr>
          <w:lang w:val="uk-UA"/>
        </w:rPr>
      </w:pPr>
      <w:r w:rsidRPr="00FF54AD">
        <w:rPr>
          <w:lang w:val="uk-UA"/>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w:t>
      </w:r>
      <w:r w:rsidRPr="00FF54AD">
        <w:rPr>
          <w:lang w:val="uk-UA"/>
        </w:rPr>
        <w:lastRenderedPageBreak/>
        <w:t>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5239F6" w:rsidRPr="00FF54AD" w:rsidRDefault="005239F6" w:rsidP="005239F6">
      <w:pPr>
        <w:widowControl w:val="0"/>
        <w:ind w:firstLine="709"/>
        <w:jc w:val="both"/>
        <w:rPr>
          <w:lang w:val="uk-UA"/>
        </w:rPr>
      </w:pPr>
      <w:r w:rsidRPr="00FF54AD">
        <w:rPr>
          <w:lang w:val="uk-UA"/>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239F6" w:rsidRPr="00FF54AD" w:rsidRDefault="005239F6" w:rsidP="005239F6">
      <w:pPr>
        <w:widowControl w:val="0"/>
        <w:ind w:firstLine="709"/>
        <w:jc w:val="both"/>
        <w:rPr>
          <w:lang w:val="uk-UA"/>
        </w:rPr>
      </w:pPr>
      <w:r w:rsidRPr="00FF54AD">
        <w:rPr>
          <w:lang w:val="uk-UA"/>
        </w:rPr>
        <w:t>14.4. Під діями працівника, здійснюваними на користь стимулюючої його Сторони, розуміються:</w:t>
      </w:r>
    </w:p>
    <w:p w:rsidR="005239F6" w:rsidRPr="00FF54AD" w:rsidRDefault="005239F6" w:rsidP="005239F6">
      <w:pPr>
        <w:widowControl w:val="0"/>
        <w:ind w:firstLine="709"/>
        <w:jc w:val="both"/>
        <w:rPr>
          <w:lang w:val="uk-UA"/>
        </w:rPr>
      </w:pPr>
      <w:r w:rsidRPr="00FF54AD">
        <w:rPr>
          <w:lang w:val="uk-UA"/>
        </w:rPr>
        <w:t>- надання невиправданих переваг у порівнянні з іншими контрагентами;</w:t>
      </w:r>
    </w:p>
    <w:p w:rsidR="005239F6" w:rsidRPr="00FF54AD" w:rsidRDefault="005239F6" w:rsidP="005239F6">
      <w:pPr>
        <w:widowControl w:val="0"/>
        <w:ind w:firstLine="709"/>
        <w:jc w:val="both"/>
        <w:rPr>
          <w:lang w:val="uk-UA"/>
        </w:rPr>
      </w:pPr>
      <w:r w:rsidRPr="00FF54AD">
        <w:rPr>
          <w:lang w:val="uk-UA"/>
        </w:rPr>
        <w:t>- надання будь-яких гарантій;</w:t>
      </w:r>
    </w:p>
    <w:p w:rsidR="005239F6" w:rsidRPr="00FF54AD" w:rsidRDefault="005239F6" w:rsidP="005239F6">
      <w:pPr>
        <w:widowControl w:val="0"/>
        <w:ind w:firstLine="709"/>
        <w:jc w:val="both"/>
        <w:rPr>
          <w:lang w:val="uk-UA"/>
        </w:rPr>
      </w:pPr>
      <w:r w:rsidRPr="00FF54AD">
        <w:rPr>
          <w:lang w:val="uk-UA"/>
        </w:rPr>
        <w:t>- прискорення існуючих процедур;</w:t>
      </w:r>
    </w:p>
    <w:p w:rsidR="005239F6" w:rsidRPr="00FF54AD" w:rsidRDefault="005239F6" w:rsidP="005239F6">
      <w:pPr>
        <w:widowControl w:val="0"/>
        <w:ind w:firstLine="709"/>
        <w:jc w:val="both"/>
        <w:rPr>
          <w:lang w:val="uk-UA"/>
        </w:rPr>
      </w:pPr>
      <w:r w:rsidRPr="00FF54AD">
        <w:rPr>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239F6" w:rsidRPr="00FF54AD" w:rsidRDefault="005239F6" w:rsidP="005239F6">
      <w:pPr>
        <w:widowControl w:val="0"/>
        <w:ind w:firstLine="709"/>
        <w:jc w:val="both"/>
        <w:rPr>
          <w:lang w:val="uk-UA"/>
        </w:rPr>
      </w:pPr>
      <w:r w:rsidRPr="00FF54AD">
        <w:rPr>
          <w:lang w:val="uk-UA"/>
        </w:rPr>
        <w:t>14.5.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5239F6" w:rsidRPr="00FF54AD" w:rsidRDefault="005239F6" w:rsidP="005239F6">
      <w:pPr>
        <w:widowControl w:val="0"/>
        <w:ind w:firstLine="709"/>
        <w:jc w:val="both"/>
        <w:rPr>
          <w:lang w:val="uk-UA"/>
        </w:rPr>
      </w:pPr>
      <w:r w:rsidRPr="00FF54AD">
        <w:rPr>
          <w:lang w:val="uk-UA"/>
        </w:rPr>
        <w:t>14.6.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5239F6" w:rsidRPr="003A29ED" w:rsidRDefault="005239F6" w:rsidP="005239F6">
      <w:pPr>
        <w:widowControl w:val="0"/>
        <w:ind w:firstLine="709"/>
        <w:jc w:val="both"/>
        <w:rPr>
          <w:lang w:val="uk-UA"/>
        </w:rPr>
      </w:pPr>
      <w:r w:rsidRPr="00FF54AD">
        <w:rPr>
          <w:lang w:val="uk-UA"/>
        </w:rPr>
        <w:t xml:space="preserve">14.7.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w:t>
      </w:r>
      <w:r w:rsidRPr="003A29ED">
        <w:rPr>
          <w:lang w:val="uk-UA"/>
        </w:rPr>
        <w:t>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5239F6" w:rsidRPr="00FF54AD" w:rsidRDefault="005239F6" w:rsidP="005239F6">
      <w:pPr>
        <w:widowControl w:val="0"/>
        <w:ind w:firstLine="709"/>
        <w:jc w:val="both"/>
        <w:rPr>
          <w:lang w:val="uk-UA"/>
        </w:rPr>
      </w:pPr>
      <w:r w:rsidRPr="003A29ED">
        <w:rPr>
          <w:lang w:val="uk-UA"/>
        </w:rPr>
        <w:t>14.8. У разі надання Інформації не в повному обсязі,  Споживач має</w:t>
      </w:r>
      <w:r w:rsidRPr="00FF54AD">
        <w:rPr>
          <w:lang w:val="uk-UA"/>
        </w:rPr>
        <w:t xml:space="preserve">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w:t>
      </w:r>
      <w:r w:rsidRPr="003A29ED">
        <w:rPr>
          <w:lang w:val="uk-UA"/>
        </w:rPr>
        <w:t>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w:t>
      </w:r>
      <w:r w:rsidRPr="00FF54AD">
        <w:rPr>
          <w:lang w:val="uk-UA"/>
        </w:rPr>
        <w:t xml:space="preserve">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5239F6" w:rsidRPr="00FF54AD" w:rsidRDefault="005239F6" w:rsidP="005239F6">
      <w:pPr>
        <w:widowControl w:val="0"/>
        <w:ind w:firstLine="709"/>
        <w:jc w:val="both"/>
        <w:rPr>
          <w:lang w:val="uk-UA"/>
        </w:rPr>
      </w:pPr>
      <w:r w:rsidRPr="00FF54AD">
        <w:rPr>
          <w:lang w:val="uk-UA"/>
        </w:rPr>
        <w:t>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239F6" w:rsidRPr="00FF54AD" w:rsidRDefault="005239F6" w:rsidP="005239F6">
      <w:pPr>
        <w:widowControl w:val="0"/>
        <w:ind w:firstLine="709"/>
        <w:jc w:val="both"/>
        <w:rPr>
          <w:lang w:val="uk-UA"/>
        </w:rPr>
      </w:pPr>
      <w:r w:rsidRPr="00FF54AD">
        <w:rPr>
          <w:lang w:val="uk-UA"/>
        </w:rPr>
        <w:t>14.10.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239F6" w:rsidRPr="00FF54AD" w:rsidRDefault="005239F6" w:rsidP="005239F6">
      <w:pPr>
        <w:widowControl w:val="0"/>
        <w:ind w:firstLine="709"/>
        <w:jc w:val="center"/>
        <w:rPr>
          <w:b/>
          <w:lang w:val="uk-UA"/>
        </w:rPr>
      </w:pPr>
    </w:p>
    <w:p w:rsidR="005239F6" w:rsidRPr="00FF54AD" w:rsidRDefault="005239F6" w:rsidP="005239F6">
      <w:pPr>
        <w:widowControl w:val="0"/>
        <w:ind w:firstLine="709"/>
        <w:jc w:val="center"/>
        <w:rPr>
          <w:b/>
          <w:lang w:val="uk-UA"/>
        </w:rPr>
      </w:pPr>
      <w:r w:rsidRPr="00FF54AD">
        <w:rPr>
          <w:b/>
          <w:lang w:val="uk-UA"/>
        </w:rPr>
        <w:t>15. Інші Умови</w:t>
      </w:r>
    </w:p>
    <w:p w:rsidR="0046379D" w:rsidRDefault="005239F6" w:rsidP="00E10D3C">
      <w:pPr>
        <w:ind w:firstLineChars="300" w:firstLine="720"/>
        <w:jc w:val="both"/>
        <w:rPr>
          <w:spacing w:val="-1"/>
          <w:lang w:val="uk-UA"/>
        </w:rPr>
      </w:pPr>
      <w:r w:rsidRPr="00FF54AD">
        <w:rPr>
          <w:lang w:val="uk-UA"/>
        </w:rPr>
        <w:t xml:space="preserve">15.1. </w:t>
      </w:r>
      <w:r w:rsidR="00E10D3C">
        <w:t xml:space="preserve">Цей </w:t>
      </w:r>
      <w:proofErr w:type="spellStart"/>
      <w:r w:rsidR="00E10D3C">
        <w:t>Догові</w:t>
      </w:r>
      <w:proofErr w:type="gramStart"/>
      <w:r w:rsidR="00E10D3C">
        <w:t>р</w:t>
      </w:r>
      <w:proofErr w:type="spellEnd"/>
      <w:proofErr w:type="gramEnd"/>
      <w:r w:rsidR="00E10D3C">
        <w:t xml:space="preserve"> </w:t>
      </w:r>
      <w:proofErr w:type="spellStart"/>
      <w:r w:rsidR="00E10D3C">
        <w:t>набирає</w:t>
      </w:r>
      <w:proofErr w:type="spellEnd"/>
      <w:r w:rsidR="00E10D3C">
        <w:t xml:space="preserve"> </w:t>
      </w:r>
      <w:proofErr w:type="spellStart"/>
      <w:r w:rsidR="00E10D3C">
        <w:t>чинності</w:t>
      </w:r>
      <w:proofErr w:type="spellEnd"/>
      <w:r w:rsidR="00E10D3C">
        <w:t xml:space="preserve"> </w:t>
      </w:r>
      <w:proofErr w:type="spellStart"/>
      <w:r w:rsidR="00E10D3C">
        <w:t>з</w:t>
      </w:r>
      <w:proofErr w:type="spellEnd"/>
      <w:r w:rsidR="00E10D3C">
        <w:t xml:space="preserve"> </w:t>
      </w:r>
      <w:r w:rsidR="009D68F9">
        <w:rPr>
          <w:b/>
          <w:lang w:val="uk-UA"/>
        </w:rPr>
        <w:t>«</w:t>
      </w:r>
      <w:r w:rsidR="006643F5">
        <w:rPr>
          <w:b/>
          <w:lang w:val="uk-UA"/>
        </w:rPr>
        <w:t xml:space="preserve"> </w:t>
      </w:r>
      <w:r w:rsidR="009D68F9">
        <w:rPr>
          <w:b/>
          <w:lang w:val="uk-UA"/>
        </w:rPr>
        <w:t>»</w:t>
      </w:r>
      <w:r w:rsidR="00E10D3C">
        <w:rPr>
          <w:lang w:val="uk-UA"/>
        </w:rPr>
        <w:t xml:space="preserve"> </w:t>
      </w:r>
      <w:r w:rsidR="0046379D">
        <w:rPr>
          <w:lang w:val="uk-UA"/>
        </w:rPr>
        <w:t xml:space="preserve">                    </w:t>
      </w:r>
      <w:r w:rsidR="00970885">
        <w:rPr>
          <w:lang w:val="uk-UA"/>
        </w:rPr>
        <w:t xml:space="preserve">  </w:t>
      </w:r>
      <w:r w:rsidR="00E10D3C">
        <w:t xml:space="preserve">та </w:t>
      </w:r>
      <w:proofErr w:type="spellStart"/>
      <w:r w:rsidR="00E10D3C">
        <w:t>діє</w:t>
      </w:r>
      <w:proofErr w:type="spellEnd"/>
      <w:r w:rsidR="00E10D3C">
        <w:t xml:space="preserve"> по </w:t>
      </w:r>
      <w:r w:rsidR="009D68F9">
        <w:rPr>
          <w:b/>
          <w:bCs/>
        </w:rPr>
        <w:t xml:space="preserve">«31» </w:t>
      </w:r>
      <w:proofErr w:type="spellStart"/>
      <w:r w:rsidR="009D68F9">
        <w:rPr>
          <w:b/>
          <w:bCs/>
        </w:rPr>
        <w:t>грудня</w:t>
      </w:r>
      <w:proofErr w:type="spellEnd"/>
      <w:r w:rsidR="009D68F9">
        <w:rPr>
          <w:b/>
          <w:bCs/>
        </w:rPr>
        <w:t xml:space="preserve"> 202</w:t>
      </w:r>
      <w:r w:rsidR="00655FD5">
        <w:rPr>
          <w:b/>
          <w:bCs/>
          <w:lang w:val="uk-UA"/>
        </w:rPr>
        <w:t>4</w:t>
      </w:r>
      <w:r w:rsidR="00340F53">
        <w:rPr>
          <w:b/>
          <w:bCs/>
          <w:lang w:val="uk-UA"/>
        </w:rPr>
        <w:t xml:space="preserve"> </w:t>
      </w:r>
      <w:r w:rsidR="00E10D3C">
        <w:rPr>
          <w:b/>
          <w:bCs/>
        </w:rPr>
        <w:t>р</w:t>
      </w:r>
      <w:r w:rsidR="00E10D3C">
        <w:t xml:space="preserve">., а в </w:t>
      </w:r>
      <w:proofErr w:type="spellStart"/>
      <w:r w:rsidR="00E10D3C">
        <w:t>частині</w:t>
      </w:r>
      <w:proofErr w:type="spellEnd"/>
      <w:r w:rsidR="00E10D3C">
        <w:t xml:space="preserve"> </w:t>
      </w:r>
      <w:proofErr w:type="spellStart"/>
      <w:r w:rsidR="00E10D3C">
        <w:t>проведення</w:t>
      </w:r>
      <w:proofErr w:type="spellEnd"/>
      <w:r w:rsidR="00E10D3C">
        <w:t xml:space="preserve"> </w:t>
      </w:r>
      <w:proofErr w:type="spellStart"/>
      <w:r w:rsidR="00E10D3C">
        <w:t>розрахунків</w:t>
      </w:r>
      <w:proofErr w:type="spellEnd"/>
      <w:r w:rsidR="00E10D3C">
        <w:t xml:space="preserve"> – до </w:t>
      </w:r>
      <w:proofErr w:type="spellStart"/>
      <w:r w:rsidR="00E10D3C">
        <w:t>повного</w:t>
      </w:r>
      <w:proofErr w:type="spellEnd"/>
      <w:r w:rsidR="00E10D3C">
        <w:t xml:space="preserve"> </w:t>
      </w:r>
      <w:proofErr w:type="spellStart"/>
      <w:r w:rsidR="00E10D3C">
        <w:t>виконання</w:t>
      </w:r>
      <w:proofErr w:type="spellEnd"/>
      <w:r w:rsidR="00E10D3C">
        <w:t xml:space="preserve"> Сторонами </w:t>
      </w:r>
      <w:proofErr w:type="spellStart"/>
      <w:r w:rsidR="00E10D3C">
        <w:t>своїх</w:t>
      </w:r>
      <w:proofErr w:type="spellEnd"/>
      <w:r w:rsidR="00E10D3C">
        <w:t xml:space="preserve"> </w:t>
      </w:r>
      <w:proofErr w:type="spellStart"/>
      <w:r w:rsidR="00E10D3C">
        <w:t>зобов’язань</w:t>
      </w:r>
      <w:proofErr w:type="spellEnd"/>
      <w:r w:rsidR="00E10D3C">
        <w:t xml:space="preserve"> за Договором. </w:t>
      </w:r>
      <w:r w:rsidR="00E10D3C">
        <w:rPr>
          <w:spacing w:val="-1"/>
          <w:lang w:val="uk-UA"/>
        </w:rPr>
        <w:tab/>
      </w:r>
    </w:p>
    <w:p w:rsidR="005239F6" w:rsidRPr="00E10D3C" w:rsidRDefault="00E10D3C" w:rsidP="00E10D3C">
      <w:pPr>
        <w:ind w:firstLineChars="300" w:firstLine="717"/>
        <w:jc w:val="both"/>
        <w:rPr>
          <w:spacing w:val="-1"/>
        </w:rPr>
      </w:pPr>
      <w:r>
        <w:rPr>
          <w:spacing w:val="-1"/>
          <w:lang w:val="uk-UA"/>
        </w:rPr>
        <w:lastRenderedPageBreak/>
        <w:tab/>
      </w:r>
      <w:r w:rsidR="005239F6" w:rsidRPr="00FF54AD">
        <w:rPr>
          <w:lang w:val="uk-UA"/>
        </w:rPr>
        <w:t>15.1.1. Умови договору про закупівлю не відрізняються від змісту тендерної пропозиції за результатами аукціону (у тому числі ціни за одиницю товару) переможця процедури закупівлі.</w:t>
      </w:r>
    </w:p>
    <w:p w:rsidR="005239F6" w:rsidRDefault="005239F6" w:rsidP="005239F6">
      <w:pPr>
        <w:widowControl w:val="0"/>
        <w:jc w:val="both"/>
        <w:rPr>
          <w:lang w:val="uk-UA"/>
        </w:rPr>
      </w:pPr>
      <w:r w:rsidRPr="00FF54A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798E" w:rsidRPr="00B87A0E" w:rsidRDefault="00DD798E" w:rsidP="00DD798E">
      <w:pPr>
        <w:widowControl w:val="0"/>
        <w:ind w:firstLine="567"/>
        <w:jc w:val="both"/>
        <w:rPr>
          <w:color w:val="000000" w:themeColor="text1"/>
          <w:lang w:val="uk-UA"/>
        </w:rPr>
      </w:pPr>
      <w:r w:rsidRPr="00B87A0E">
        <w:rPr>
          <w:color w:val="000000" w:themeColor="text1"/>
          <w:lang w:val="uk-UA"/>
        </w:rPr>
        <w:t>1) зменшення обсягів закупівлі, зокрема з урахуванням фактичного обсягу видатків замовника;</w:t>
      </w:r>
    </w:p>
    <w:p w:rsidR="00DD798E" w:rsidRPr="00B87A0E" w:rsidRDefault="00DD798E" w:rsidP="00DD798E">
      <w:pPr>
        <w:widowControl w:val="0"/>
        <w:ind w:firstLine="567"/>
        <w:jc w:val="both"/>
        <w:rPr>
          <w:b/>
          <w:bCs/>
          <w:color w:val="000000" w:themeColor="text1"/>
          <w:lang w:val="uk-UA"/>
        </w:rPr>
      </w:pPr>
      <w:r w:rsidRPr="00B87A0E">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798E" w:rsidRPr="00B87A0E" w:rsidRDefault="00DD798E" w:rsidP="00DD798E">
      <w:pPr>
        <w:widowControl w:val="0"/>
        <w:ind w:firstLine="567"/>
        <w:jc w:val="both"/>
        <w:rPr>
          <w:color w:val="000000" w:themeColor="text1"/>
          <w:lang w:val="uk-UA"/>
        </w:rPr>
      </w:pPr>
      <w:r w:rsidRPr="00B87A0E">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798E" w:rsidRPr="00B87A0E" w:rsidRDefault="00DD798E" w:rsidP="00DD798E">
      <w:pPr>
        <w:widowControl w:val="0"/>
        <w:ind w:firstLine="567"/>
        <w:jc w:val="both"/>
        <w:rPr>
          <w:color w:val="000000" w:themeColor="text1"/>
          <w:lang w:val="uk-UA"/>
        </w:rPr>
      </w:pPr>
      <w:r w:rsidRPr="00B87A0E">
        <w:rPr>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798E" w:rsidRPr="00B87A0E" w:rsidRDefault="00DD798E" w:rsidP="00DD798E">
      <w:pPr>
        <w:widowControl w:val="0"/>
        <w:ind w:firstLine="567"/>
        <w:jc w:val="both"/>
        <w:rPr>
          <w:color w:val="000000" w:themeColor="text1"/>
          <w:lang w:val="uk-UA"/>
        </w:rPr>
      </w:pPr>
      <w:r w:rsidRPr="00B87A0E">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DD798E" w:rsidRPr="00B87A0E" w:rsidRDefault="00DD798E" w:rsidP="00DD798E">
      <w:pPr>
        <w:widowControl w:val="0"/>
        <w:ind w:firstLine="567"/>
        <w:jc w:val="both"/>
        <w:rPr>
          <w:color w:val="000000" w:themeColor="text1"/>
          <w:lang w:val="uk-UA"/>
        </w:rPr>
      </w:pPr>
      <w:r w:rsidRPr="00B87A0E">
        <w:rPr>
          <w:color w:val="000000" w:themeColor="text1"/>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D798E" w:rsidRPr="00B87A0E" w:rsidRDefault="00DD798E" w:rsidP="00DD798E">
      <w:pPr>
        <w:widowControl w:val="0"/>
        <w:ind w:firstLine="567"/>
        <w:jc w:val="both"/>
        <w:rPr>
          <w:color w:val="000000" w:themeColor="text1"/>
          <w:lang w:val="uk-UA"/>
        </w:rPr>
      </w:pPr>
      <w:r w:rsidRPr="00B87A0E">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7A0E">
        <w:rPr>
          <w:color w:val="000000" w:themeColor="text1"/>
          <w:lang w:val="uk-UA"/>
        </w:rPr>
        <w:t>Platts</w:t>
      </w:r>
      <w:proofErr w:type="spellEnd"/>
      <w:r w:rsidRPr="00B87A0E">
        <w:rPr>
          <w:color w:val="000000" w:themeColor="text1"/>
          <w:lang w:val="uk-UA"/>
        </w:rPr>
        <w:t xml:space="preserve">, ARGUS, регульованих цін (тарифів), нормативів, середньозважених цін на електроенергію на ринку </w:t>
      </w:r>
      <w:proofErr w:type="spellStart"/>
      <w:r w:rsidRPr="00B87A0E">
        <w:rPr>
          <w:color w:val="000000" w:themeColor="text1"/>
          <w:lang w:val="uk-UA"/>
        </w:rPr>
        <w:t>“на</w:t>
      </w:r>
      <w:proofErr w:type="spellEnd"/>
      <w:r w:rsidRPr="00B87A0E">
        <w:rPr>
          <w:color w:val="000000" w:themeColor="text1"/>
          <w:lang w:val="uk-UA"/>
        </w:rPr>
        <w:t xml:space="preserve"> добу </w:t>
      </w:r>
      <w:proofErr w:type="spellStart"/>
      <w:r w:rsidRPr="00B87A0E">
        <w:rPr>
          <w:color w:val="000000" w:themeColor="text1"/>
          <w:lang w:val="uk-UA"/>
        </w:rPr>
        <w:t>наперед”</w:t>
      </w:r>
      <w:proofErr w:type="spellEnd"/>
      <w:r w:rsidRPr="00B87A0E">
        <w:rPr>
          <w:color w:val="000000" w:themeColor="text1"/>
          <w:lang w:val="uk-UA"/>
        </w:rPr>
        <w:t>, що застосовуються в договорі про закупівлю, у разі встановлення в договорі про закупівлю порядку зміни ціни;</w:t>
      </w:r>
    </w:p>
    <w:p w:rsidR="00DD798E" w:rsidRPr="00DD798E" w:rsidRDefault="00DD798E" w:rsidP="005239F6">
      <w:pPr>
        <w:widowControl w:val="0"/>
        <w:jc w:val="both"/>
        <w:rPr>
          <w:color w:val="000000" w:themeColor="text1"/>
          <w:lang w:val="uk-UA"/>
        </w:rPr>
      </w:pPr>
      <w:r w:rsidRPr="00B87A0E">
        <w:rPr>
          <w:color w:val="000000" w:themeColor="text1"/>
          <w:lang w:val="uk-UA"/>
        </w:rPr>
        <w:t>8) зміни умов у зв’язку із застосуванням положень частини шостої статті 41 Закону.</w:t>
      </w:r>
    </w:p>
    <w:p w:rsidR="005239F6" w:rsidRPr="00FF54AD" w:rsidRDefault="005239F6" w:rsidP="005239F6">
      <w:pPr>
        <w:widowControl w:val="0"/>
        <w:ind w:firstLine="709"/>
        <w:jc w:val="both"/>
        <w:rPr>
          <w:lang w:val="uk-UA"/>
        </w:rPr>
      </w:pPr>
      <w:r w:rsidRPr="00FF54AD">
        <w:rPr>
          <w:lang w:val="uk-UA"/>
        </w:rPr>
        <w:t>15.2. Дія цього договору може бути достроково закінчена у випадку за згодою Сторін.</w:t>
      </w:r>
    </w:p>
    <w:p w:rsidR="005239F6" w:rsidRPr="00FF54AD" w:rsidRDefault="005239F6" w:rsidP="005239F6">
      <w:pPr>
        <w:widowControl w:val="0"/>
        <w:ind w:firstLine="709"/>
        <w:jc w:val="both"/>
        <w:rPr>
          <w:lang w:val="uk-UA"/>
        </w:rPr>
      </w:pPr>
      <w:r w:rsidRPr="00FF54AD">
        <w:rPr>
          <w:lang w:val="uk-UA"/>
        </w:rPr>
        <w:t>15.3.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5239F6" w:rsidRPr="00FF54AD" w:rsidRDefault="005239F6" w:rsidP="005239F6">
      <w:pPr>
        <w:widowControl w:val="0"/>
        <w:ind w:firstLine="709"/>
        <w:jc w:val="both"/>
        <w:rPr>
          <w:lang w:val="uk-UA"/>
        </w:rPr>
      </w:pPr>
      <w:r w:rsidRPr="00FF54AD">
        <w:rPr>
          <w:lang w:val="uk-UA"/>
        </w:rPr>
        <w:t>15.4. Сторони зобов’язуються повідомляти одна одну про зміни своїх реквізитів, номерів телефонів на протязі 3-х робочих днів з моменту виникнення змін.</w:t>
      </w:r>
    </w:p>
    <w:p w:rsidR="005239F6" w:rsidRPr="00FF54AD" w:rsidRDefault="005239F6" w:rsidP="005239F6">
      <w:pPr>
        <w:widowControl w:val="0"/>
        <w:ind w:firstLine="709"/>
        <w:jc w:val="both"/>
        <w:rPr>
          <w:lang w:val="uk-UA"/>
        </w:rPr>
      </w:pPr>
      <w:r w:rsidRPr="00FF54AD">
        <w:rPr>
          <w:lang w:val="uk-UA"/>
        </w:rPr>
        <w:t>15.5. Згідно ст.</w:t>
      </w:r>
      <w:r w:rsidR="00970885">
        <w:rPr>
          <w:lang w:val="uk-UA"/>
        </w:rPr>
        <w:t>41</w:t>
      </w:r>
      <w:r w:rsidRPr="00FF54AD">
        <w:rPr>
          <w:lang w:val="uk-UA"/>
        </w:rPr>
        <w:t xml:space="preserve"> Закону України «Про публічні закупівлі» від 25 грудня 2015р. № 922-VIII дія Договору постачання електричної енергії може продовжуватися на строк, достатній для проведення про</w:t>
      </w:r>
      <w:r w:rsidR="00656142">
        <w:rPr>
          <w:lang w:val="uk-UA"/>
        </w:rPr>
        <w:t>цедури закупівлі на початку 2024</w:t>
      </w:r>
      <w:r w:rsidRPr="00FF54AD">
        <w:rPr>
          <w:lang w:val="uk-UA"/>
        </w:rPr>
        <w:t xml:space="preserve"> року, в обсязі, що не перевищує 20 відсотків суми, визначеної в Договорі.</w:t>
      </w:r>
    </w:p>
    <w:p w:rsidR="005239F6" w:rsidRPr="00FF54AD" w:rsidRDefault="005239F6" w:rsidP="005239F6">
      <w:pPr>
        <w:widowControl w:val="0"/>
        <w:ind w:firstLine="709"/>
        <w:jc w:val="both"/>
        <w:rPr>
          <w:lang w:val="uk-UA"/>
        </w:rPr>
      </w:pPr>
      <w:r w:rsidRPr="00FF54AD">
        <w:rPr>
          <w:lang w:val="uk-UA"/>
        </w:rPr>
        <w:t xml:space="preserve">15.6. Поряд з цим, Сторони зафіксували обов’язок Споживача згідно статті 10 Закону України «Про публічні закупівлі»,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w:t>
      </w:r>
      <w:r w:rsidRPr="003A29ED">
        <w:rPr>
          <w:lang w:val="uk-UA"/>
        </w:rPr>
        <w:t>відображення Споживач</w:t>
      </w:r>
      <w:r>
        <w:rPr>
          <w:lang w:val="uk-UA"/>
        </w:rPr>
        <w:t>е</w:t>
      </w:r>
      <w:r w:rsidRPr="003A29ED">
        <w:rPr>
          <w:lang w:val="uk-UA"/>
        </w:rPr>
        <w:t>м закупівлі</w:t>
      </w:r>
      <w:r w:rsidRPr="00FF54AD">
        <w:rPr>
          <w:lang w:val="uk-UA"/>
        </w:rPr>
        <w:t xml:space="preserve"> Повідомлення про внесення змін у Договір в системі електронних закупівель </w:t>
      </w:r>
      <w:proofErr w:type="spellStart"/>
      <w:r w:rsidRPr="00FF54AD">
        <w:rPr>
          <w:lang w:val="uk-UA"/>
        </w:rPr>
        <w:t>Prozorro</w:t>
      </w:r>
      <w:proofErr w:type="spellEnd"/>
      <w:r w:rsidRPr="00FF54AD">
        <w:rPr>
          <w:lang w:val="uk-UA"/>
        </w:rPr>
        <w:t>.</w:t>
      </w:r>
    </w:p>
    <w:p w:rsidR="005239F6" w:rsidRPr="00FF54AD" w:rsidRDefault="005239F6" w:rsidP="005239F6">
      <w:pPr>
        <w:widowControl w:val="0"/>
        <w:ind w:firstLine="709"/>
        <w:jc w:val="both"/>
        <w:rPr>
          <w:lang w:val="uk-UA"/>
        </w:rPr>
      </w:pPr>
      <w:r w:rsidRPr="00FF54AD">
        <w:rPr>
          <w:lang w:val="uk-UA"/>
        </w:rPr>
        <w:t>15.7. Даний Договір складено українською мовою, у двох примірниках, що мають однакову юридичну силу, по одному для кожної із Сторін.</w:t>
      </w:r>
    </w:p>
    <w:p w:rsidR="005239F6" w:rsidRDefault="005239F6" w:rsidP="005239F6">
      <w:pPr>
        <w:widowControl w:val="0"/>
        <w:ind w:firstLine="709"/>
        <w:jc w:val="both"/>
        <w:rPr>
          <w:lang w:val="uk-UA"/>
        </w:rPr>
      </w:pPr>
      <w:r w:rsidRPr="00FF54AD">
        <w:rPr>
          <w:lang w:val="uk-UA"/>
        </w:rPr>
        <w:t>15.8. Документи, пов’язані з укладанням та виконанням цього Договору, передані по факсу мають юридичну силу до обміну оригіналами цих документів.</w:t>
      </w:r>
    </w:p>
    <w:p w:rsidR="005239F6" w:rsidRDefault="005239F6" w:rsidP="005239F6">
      <w:pPr>
        <w:widowControl w:val="0"/>
        <w:jc w:val="center"/>
        <w:rPr>
          <w:b/>
          <w:lang w:val="uk-UA"/>
        </w:rPr>
      </w:pPr>
    </w:p>
    <w:p w:rsidR="00287796" w:rsidRDefault="00287796" w:rsidP="005239F6">
      <w:pPr>
        <w:widowControl w:val="0"/>
        <w:jc w:val="center"/>
        <w:rPr>
          <w:b/>
          <w:lang w:val="uk-UA"/>
        </w:rPr>
      </w:pPr>
    </w:p>
    <w:p w:rsidR="00287796" w:rsidRDefault="00287796" w:rsidP="005239F6">
      <w:pPr>
        <w:widowControl w:val="0"/>
        <w:jc w:val="center"/>
        <w:rPr>
          <w:b/>
          <w:lang w:val="uk-UA"/>
        </w:rPr>
      </w:pPr>
    </w:p>
    <w:p w:rsidR="00287796" w:rsidRDefault="00287796" w:rsidP="005239F6">
      <w:pPr>
        <w:widowControl w:val="0"/>
        <w:jc w:val="center"/>
        <w:rPr>
          <w:b/>
          <w:lang w:val="uk-UA"/>
        </w:rPr>
      </w:pPr>
    </w:p>
    <w:p w:rsidR="005239F6" w:rsidRPr="00FF54AD" w:rsidRDefault="005239F6" w:rsidP="005239F6">
      <w:pPr>
        <w:widowControl w:val="0"/>
        <w:jc w:val="center"/>
        <w:rPr>
          <w:b/>
          <w:lang w:val="uk-UA"/>
        </w:rPr>
      </w:pPr>
      <w:r w:rsidRPr="00FF54AD">
        <w:rPr>
          <w:b/>
          <w:lang w:val="uk-UA"/>
        </w:rPr>
        <w:lastRenderedPageBreak/>
        <w:t>16.Місцезнаходження та банківські реквізити сторін</w:t>
      </w:r>
    </w:p>
    <w:p w:rsidR="005239F6" w:rsidRPr="00FF54AD" w:rsidRDefault="005239F6" w:rsidP="005239F6">
      <w:pPr>
        <w:widowControl w:val="0"/>
        <w:jc w:val="both"/>
        <w:rPr>
          <w:lang w:val="uk-U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126240" w:rsidRPr="00126240" w:rsidTr="00522D5C">
        <w:trPr>
          <w:trHeight w:val="343"/>
          <w:jc w:val="center"/>
        </w:trPr>
        <w:tc>
          <w:tcPr>
            <w:tcW w:w="4786" w:type="dxa"/>
            <w:tcBorders>
              <w:top w:val="nil"/>
              <w:left w:val="nil"/>
              <w:bottom w:val="nil"/>
              <w:right w:val="nil"/>
            </w:tcBorders>
            <w:shd w:val="clear" w:color="auto" w:fill="auto"/>
          </w:tcPr>
          <w:p w:rsidR="00126240" w:rsidRDefault="00126240" w:rsidP="00126240">
            <w:pPr>
              <w:rPr>
                <w:b/>
                <w:bCs/>
                <w:i/>
                <w:u w:val="single"/>
                <w:lang w:val="uk-UA" w:eastAsia="en-US"/>
              </w:rPr>
            </w:pPr>
            <w:r w:rsidRPr="00126240">
              <w:rPr>
                <w:b/>
                <w:bCs/>
                <w:i/>
                <w:u w:val="single"/>
                <w:lang w:val="uk-UA" w:eastAsia="en-US"/>
              </w:rPr>
              <w:t>Постачальник:</w:t>
            </w:r>
          </w:p>
          <w:p w:rsidR="00602800" w:rsidRPr="00502C2C" w:rsidRDefault="00602800" w:rsidP="00126240">
            <w:pPr>
              <w:rPr>
                <w:b/>
                <w:bCs/>
                <w:iCs/>
                <w:lang w:val="uk-UA" w:eastAsia="en-US"/>
              </w:rPr>
            </w:pPr>
          </w:p>
        </w:tc>
        <w:tc>
          <w:tcPr>
            <w:tcW w:w="5103" w:type="dxa"/>
            <w:tcBorders>
              <w:top w:val="nil"/>
              <w:left w:val="nil"/>
              <w:bottom w:val="nil"/>
              <w:right w:val="nil"/>
            </w:tcBorders>
            <w:shd w:val="clear" w:color="auto" w:fill="auto"/>
          </w:tcPr>
          <w:p w:rsidR="00126240" w:rsidRDefault="00126240" w:rsidP="00126240">
            <w:pPr>
              <w:rPr>
                <w:b/>
                <w:bCs/>
                <w:i/>
                <w:u w:val="single"/>
                <w:lang w:val="uk-UA" w:eastAsia="en-US"/>
              </w:rPr>
            </w:pPr>
            <w:r w:rsidRPr="00126240">
              <w:rPr>
                <w:b/>
                <w:bCs/>
                <w:i/>
                <w:u w:val="single"/>
                <w:lang w:val="uk-UA" w:eastAsia="en-US"/>
              </w:rPr>
              <w:t>Споживач:</w:t>
            </w:r>
          </w:p>
          <w:p w:rsidR="00522D5C" w:rsidRDefault="0082525A" w:rsidP="00522D5C">
            <w:pPr>
              <w:rPr>
                <w:b/>
                <w:color w:val="auto"/>
                <w:lang w:val="uk-UA"/>
              </w:rPr>
            </w:pPr>
            <w:r>
              <w:rPr>
                <w:b/>
                <w:color w:val="auto"/>
                <w:lang w:val="uk-UA"/>
              </w:rPr>
              <w:t>ЗДО</w:t>
            </w:r>
            <w:r w:rsidR="008309B7">
              <w:rPr>
                <w:b/>
                <w:color w:val="auto"/>
                <w:lang w:val="uk-UA"/>
              </w:rPr>
              <w:t xml:space="preserve"> ясла-садок </w:t>
            </w:r>
            <w:r>
              <w:rPr>
                <w:b/>
                <w:color w:val="auto"/>
                <w:lang w:val="uk-UA"/>
              </w:rPr>
              <w:t xml:space="preserve"> № 1 «Пролісок» </w:t>
            </w:r>
          </w:p>
          <w:p w:rsidR="008309B7" w:rsidRDefault="008309B7" w:rsidP="00522D5C">
            <w:pPr>
              <w:rPr>
                <w:b/>
                <w:color w:val="auto"/>
                <w:lang w:val="uk-UA"/>
              </w:rPr>
            </w:pPr>
            <w:r>
              <w:rPr>
                <w:b/>
                <w:color w:val="auto"/>
                <w:lang w:val="uk-UA"/>
              </w:rPr>
              <w:t>Гайсинської міської ради</w:t>
            </w:r>
          </w:p>
          <w:p w:rsidR="0082525A" w:rsidRDefault="0082525A" w:rsidP="00522D5C">
            <w:pPr>
              <w:rPr>
                <w:b/>
                <w:color w:val="auto"/>
                <w:lang w:val="uk-UA"/>
              </w:rPr>
            </w:pPr>
            <w:r>
              <w:rPr>
                <w:b/>
                <w:color w:val="auto"/>
                <w:lang w:val="uk-UA"/>
              </w:rPr>
              <w:t>23700 Вінницька область, м. Гайсин,</w:t>
            </w:r>
          </w:p>
          <w:p w:rsidR="0082525A" w:rsidRDefault="0082525A" w:rsidP="00522D5C">
            <w:pPr>
              <w:rPr>
                <w:b/>
                <w:color w:val="auto"/>
                <w:lang w:val="uk-UA"/>
              </w:rPr>
            </w:pPr>
            <w:r>
              <w:rPr>
                <w:b/>
                <w:color w:val="auto"/>
                <w:lang w:val="uk-UA"/>
              </w:rPr>
              <w:t xml:space="preserve"> вул. Б.Хмельницького, 39</w:t>
            </w:r>
          </w:p>
          <w:p w:rsidR="0082525A" w:rsidRDefault="0082525A" w:rsidP="00522D5C">
            <w:pPr>
              <w:rPr>
                <w:b/>
                <w:color w:val="auto"/>
                <w:lang w:val="uk-UA"/>
              </w:rPr>
            </w:pPr>
            <w:r>
              <w:rPr>
                <w:b/>
                <w:color w:val="auto"/>
                <w:lang w:val="uk-UA"/>
              </w:rPr>
              <w:t>ЄДРПОУ 26243154</w:t>
            </w:r>
          </w:p>
          <w:p w:rsidR="0082525A" w:rsidRPr="0082525A" w:rsidRDefault="0082525A" w:rsidP="00522D5C">
            <w:pPr>
              <w:rPr>
                <w:b/>
                <w:color w:val="auto"/>
              </w:rPr>
            </w:pPr>
            <w:r>
              <w:rPr>
                <w:b/>
                <w:color w:val="auto"/>
                <w:lang w:val="uk-UA"/>
              </w:rPr>
              <w:t xml:space="preserve">р/р UA </w:t>
            </w:r>
            <w:r w:rsidRPr="0082525A">
              <w:rPr>
                <w:b/>
                <w:color w:val="auto"/>
              </w:rPr>
              <w:t>2582017203442300004000093396</w:t>
            </w:r>
          </w:p>
          <w:p w:rsidR="0082525A" w:rsidRDefault="0082525A" w:rsidP="00522D5C">
            <w:pPr>
              <w:rPr>
                <w:b/>
                <w:color w:val="auto"/>
                <w:lang w:val="uk-UA"/>
              </w:rPr>
            </w:pPr>
            <w:r>
              <w:rPr>
                <w:b/>
                <w:color w:val="auto"/>
                <w:lang w:val="uk-UA"/>
              </w:rPr>
              <w:t xml:space="preserve">УДКСУ у Гайсинському районі </w:t>
            </w:r>
          </w:p>
          <w:p w:rsidR="0082525A" w:rsidRPr="0082525A" w:rsidRDefault="0082525A" w:rsidP="00522D5C">
            <w:pPr>
              <w:rPr>
                <w:b/>
                <w:color w:val="auto"/>
              </w:rPr>
            </w:pPr>
            <w:r>
              <w:rPr>
                <w:b/>
                <w:color w:val="auto"/>
                <w:lang w:val="en-US"/>
              </w:rPr>
              <w:t>e</w:t>
            </w:r>
            <w:r w:rsidRPr="0082525A">
              <w:rPr>
                <w:b/>
                <w:color w:val="auto"/>
              </w:rPr>
              <w:t>-</w:t>
            </w:r>
            <w:r>
              <w:rPr>
                <w:b/>
                <w:color w:val="auto"/>
                <w:lang w:val="en-US"/>
              </w:rPr>
              <w:t>mail</w:t>
            </w:r>
            <w:r w:rsidRPr="0082525A">
              <w:rPr>
                <w:b/>
                <w:color w:val="auto"/>
              </w:rPr>
              <w:t xml:space="preserve"> </w:t>
            </w:r>
            <w:hyperlink r:id="rId9" w:history="1">
              <w:r w:rsidRPr="0082525A">
                <w:rPr>
                  <w:rStyle w:val="a3"/>
                  <w:b/>
                </w:rPr>
                <w:t>1</w:t>
              </w:r>
              <w:r w:rsidRPr="00517589">
                <w:rPr>
                  <w:rStyle w:val="a3"/>
                  <w:b/>
                  <w:lang w:val="en-US"/>
                </w:rPr>
                <w:t>dnzprolisok</w:t>
              </w:r>
              <w:r w:rsidRPr="0082525A">
                <w:rPr>
                  <w:rStyle w:val="a3"/>
                  <w:b/>
                </w:rPr>
                <w:t>@</w:t>
              </w:r>
              <w:r w:rsidRPr="00517589">
                <w:rPr>
                  <w:rStyle w:val="a3"/>
                  <w:b/>
                  <w:lang w:val="en-US"/>
                </w:rPr>
                <w:t>gmail</w:t>
              </w:r>
              <w:r w:rsidRPr="0082525A">
                <w:rPr>
                  <w:rStyle w:val="a3"/>
                  <w:b/>
                </w:rPr>
                <w:t>.</w:t>
              </w:r>
              <w:r w:rsidRPr="00517589">
                <w:rPr>
                  <w:rStyle w:val="a3"/>
                  <w:b/>
                  <w:lang w:val="en-US"/>
                </w:rPr>
                <w:t>com</w:t>
              </w:r>
            </w:hyperlink>
          </w:p>
          <w:p w:rsidR="0082525A" w:rsidRPr="0082525A" w:rsidRDefault="0082525A" w:rsidP="00522D5C">
            <w:pPr>
              <w:rPr>
                <w:b/>
                <w:color w:val="auto"/>
                <w:lang w:val="uk-UA"/>
              </w:rPr>
            </w:pPr>
            <w:r>
              <w:rPr>
                <w:b/>
                <w:color w:val="auto"/>
                <w:lang w:val="uk-UA"/>
              </w:rPr>
              <w:t>тел.. (04334)2-22-64</w:t>
            </w:r>
          </w:p>
          <w:p w:rsidR="00522D5C" w:rsidRPr="00522D5C" w:rsidRDefault="00522D5C" w:rsidP="00126240">
            <w:pPr>
              <w:rPr>
                <w:i/>
                <w:u w:val="single"/>
                <w:lang w:eastAsia="en-US"/>
              </w:rPr>
            </w:pPr>
          </w:p>
        </w:tc>
      </w:tr>
    </w:tbl>
    <w:p w:rsidR="00D77CDE" w:rsidRDefault="00D77CDE" w:rsidP="005239F6">
      <w:pPr>
        <w:pStyle w:val="Standard"/>
        <w:rPr>
          <w:rFonts w:cs="Times New Roman"/>
          <w:b/>
          <w:caps/>
          <w:lang w:val="uk-UA"/>
        </w:rPr>
      </w:pPr>
    </w:p>
    <w:p w:rsidR="00D77CDE" w:rsidRDefault="00D77CDE" w:rsidP="005239F6">
      <w:pPr>
        <w:pStyle w:val="Standard"/>
        <w:rPr>
          <w:rFonts w:cs="Times New Roman"/>
          <w:b/>
          <w:caps/>
          <w:lang w:val="uk-UA"/>
        </w:rPr>
      </w:pPr>
    </w:p>
    <w:p w:rsidR="00D77CDE" w:rsidRDefault="00D77CDE" w:rsidP="005239F6">
      <w:pPr>
        <w:pStyle w:val="Standard"/>
        <w:rPr>
          <w:rFonts w:cs="Times New Roman"/>
          <w:b/>
          <w:caps/>
          <w:lang w:val="uk-UA"/>
        </w:rPr>
      </w:pPr>
    </w:p>
    <w:p w:rsidR="006A6C10" w:rsidRDefault="006A6C10"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46379D" w:rsidRDefault="0046379D" w:rsidP="005239F6">
      <w:pPr>
        <w:pStyle w:val="Standard"/>
        <w:rPr>
          <w:rFonts w:cs="Times New Roman"/>
          <w:b/>
          <w:caps/>
          <w:lang w:val="uk-UA"/>
        </w:rPr>
      </w:pPr>
    </w:p>
    <w:p w:rsidR="00091304" w:rsidRDefault="00091304" w:rsidP="00091304">
      <w:pPr>
        <w:pStyle w:val="Standard"/>
        <w:ind w:firstLine="709"/>
        <w:jc w:val="right"/>
        <w:rPr>
          <w:rFonts w:cs="Times New Roman"/>
          <w:b/>
          <w:caps/>
          <w:szCs w:val="22"/>
          <w:lang w:val="uk-UA"/>
        </w:rPr>
      </w:pPr>
    </w:p>
    <w:p w:rsidR="00091304" w:rsidRPr="00091304" w:rsidRDefault="00091304" w:rsidP="007318F3">
      <w:pPr>
        <w:pStyle w:val="Standard"/>
        <w:ind w:left="3393" w:firstLine="5103"/>
        <w:rPr>
          <w:rFonts w:cs="Times New Roman"/>
          <w:b/>
          <w:caps/>
          <w:szCs w:val="22"/>
          <w:lang w:val="uk-UA"/>
        </w:rPr>
      </w:pPr>
      <w:r w:rsidRPr="00091304">
        <w:rPr>
          <w:rFonts w:cs="Times New Roman"/>
          <w:b/>
          <w:caps/>
          <w:szCs w:val="22"/>
          <w:lang w:val="uk-UA"/>
        </w:rPr>
        <w:t>дОДАТок №1</w:t>
      </w:r>
    </w:p>
    <w:p w:rsidR="00091304" w:rsidRPr="00091304" w:rsidRDefault="00091304" w:rsidP="007318F3">
      <w:pPr>
        <w:ind w:left="6519" w:firstLine="561"/>
        <w:rPr>
          <w:color w:val="auto"/>
        </w:rPr>
      </w:pPr>
      <w:proofErr w:type="gramStart"/>
      <w:r w:rsidRPr="00091304">
        <w:rPr>
          <w:color w:val="auto"/>
        </w:rPr>
        <w:t>до</w:t>
      </w:r>
      <w:proofErr w:type="gramEnd"/>
      <w:r w:rsidRPr="00091304">
        <w:rPr>
          <w:color w:val="auto"/>
        </w:rPr>
        <w:t xml:space="preserve"> Договору про </w:t>
      </w:r>
      <w:proofErr w:type="spellStart"/>
      <w:r w:rsidRPr="00091304">
        <w:rPr>
          <w:color w:val="auto"/>
        </w:rPr>
        <w:t>постачання</w:t>
      </w:r>
      <w:proofErr w:type="spellEnd"/>
      <w:r w:rsidRPr="00091304">
        <w:rPr>
          <w:color w:val="auto"/>
        </w:rPr>
        <w:t xml:space="preserve">  </w:t>
      </w:r>
    </w:p>
    <w:p w:rsidR="00091304" w:rsidRPr="00091304" w:rsidRDefault="0003321C" w:rsidP="007318F3">
      <w:pPr>
        <w:ind w:left="5958" w:firstLine="561"/>
        <w:rPr>
          <w:color w:val="auto"/>
        </w:rPr>
      </w:pPr>
      <w:r>
        <w:rPr>
          <w:color w:val="auto"/>
          <w:lang w:val="uk-UA"/>
        </w:rPr>
        <w:t xml:space="preserve">     </w:t>
      </w:r>
      <w:proofErr w:type="spellStart"/>
      <w:r w:rsidR="00091304" w:rsidRPr="00091304">
        <w:rPr>
          <w:color w:val="auto"/>
        </w:rPr>
        <w:t>електричної</w:t>
      </w:r>
      <w:proofErr w:type="spellEnd"/>
      <w:r w:rsidR="00091304" w:rsidRPr="00091304">
        <w:rPr>
          <w:color w:val="auto"/>
        </w:rPr>
        <w:t xml:space="preserve"> </w:t>
      </w:r>
      <w:proofErr w:type="spellStart"/>
      <w:r w:rsidR="00091304" w:rsidRPr="00091304">
        <w:rPr>
          <w:color w:val="auto"/>
        </w:rPr>
        <w:t>енергії</w:t>
      </w:r>
      <w:proofErr w:type="spellEnd"/>
      <w:r w:rsidR="00091304" w:rsidRPr="00091304">
        <w:rPr>
          <w:color w:val="auto"/>
        </w:rPr>
        <w:t xml:space="preserve"> </w:t>
      </w:r>
      <w:proofErr w:type="spellStart"/>
      <w:r w:rsidR="00091304" w:rsidRPr="00091304">
        <w:rPr>
          <w:color w:val="auto"/>
        </w:rPr>
        <w:t>споживачу</w:t>
      </w:r>
      <w:proofErr w:type="spellEnd"/>
    </w:p>
    <w:p w:rsidR="00091304" w:rsidRPr="00091304" w:rsidRDefault="0003321C" w:rsidP="00091304">
      <w:pPr>
        <w:ind w:left="5103"/>
        <w:rPr>
          <w:color w:val="auto"/>
        </w:rPr>
      </w:pPr>
      <w:r>
        <w:rPr>
          <w:color w:val="auto"/>
          <w:lang w:val="uk-UA"/>
        </w:rPr>
        <w:t xml:space="preserve"> </w:t>
      </w:r>
      <w:r w:rsidR="007318F3">
        <w:rPr>
          <w:color w:val="auto"/>
          <w:lang w:val="uk-UA"/>
        </w:rPr>
        <w:t xml:space="preserve">     </w:t>
      </w:r>
      <w:r>
        <w:rPr>
          <w:color w:val="auto"/>
          <w:lang w:val="uk-UA"/>
        </w:rPr>
        <w:t xml:space="preserve">    </w:t>
      </w:r>
      <w:r w:rsidR="007318F3">
        <w:rPr>
          <w:color w:val="auto"/>
          <w:lang w:val="uk-UA"/>
        </w:rPr>
        <w:t xml:space="preserve"> </w:t>
      </w:r>
      <w:r w:rsidR="00CB6C5B">
        <w:rPr>
          <w:color w:val="auto"/>
          <w:lang w:val="uk-UA"/>
        </w:rPr>
        <w:t xml:space="preserve">           </w:t>
      </w:r>
      <w:r>
        <w:rPr>
          <w:color w:val="auto"/>
          <w:lang w:val="uk-UA"/>
        </w:rPr>
        <w:t xml:space="preserve"> </w:t>
      </w:r>
      <w:r w:rsidR="00CB6C5B">
        <w:rPr>
          <w:color w:val="auto"/>
          <w:lang w:val="uk-UA"/>
        </w:rPr>
        <w:t xml:space="preserve">     </w:t>
      </w:r>
      <w:r w:rsidR="00970885">
        <w:rPr>
          <w:color w:val="auto"/>
          <w:lang w:val="uk-UA"/>
        </w:rPr>
        <w:t>№</w:t>
      </w:r>
      <w:r w:rsidR="00CB6C5B">
        <w:rPr>
          <w:color w:val="auto"/>
          <w:lang w:val="uk-UA"/>
        </w:rPr>
        <w:t xml:space="preserve">    </w:t>
      </w:r>
      <w:r w:rsidR="00091304" w:rsidRPr="00091304">
        <w:rPr>
          <w:color w:val="auto"/>
        </w:rPr>
        <w:t xml:space="preserve"> </w:t>
      </w:r>
      <w:proofErr w:type="spellStart"/>
      <w:r w:rsidR="00091304" w:rsidRPr="00091304">
        <w:rPr>
          <w:color w:val="auto"/>
        </w:rPr>
        <w:t>від</w:t>
      </w:r>
      <w:proofErr w:type="spellEnd"/>
      <w:r w:rsidR="00091304" w:rsidRPr="00091304">
        <w:rPr>
          <w:color w:val="auto"/>
        </w:rPr>
        <w:t xml:space="preserve"> «___»________202</w:t>
      </w:r>
      <w:r w:rsidR="00655FD5">
        <w:rPr>
          <w:color w:val="auto"/>
          <w:lang w:val="uk-UA"/>
        </w:rPr>
        <w:t>_</w:t>
      </w:r>
      <w:r w:rsidR="00091304" w:rsidRPr="00091304">
        <w:rPr>
          <w:color w:val="auto"/>
        </w:rPr>
        <w:t>р.</w:t>
      </w:r>
    </w:p>
    <w:p w:rsidR="00091304" w:rsidRPr="00F36117" w:rsidRDefault="00091304" w:rsidP="00091304">
      <w:pPr>
        <w:pStyle w:val="Standard"/>
        <w:autoSpaceDE w:val="0"/>
        <w:ind w:firstLine="709"/>
        <w:jc w:val="both"/>
        <w:rPr>
          <w:rFonts w:cs="Times New Roman"/>
          <w:b/>
          <w:bCs/>
          <w:szCs w:val="22"/>
          <w:lang w:val="uk-UA"/>
        </w:rPr>
      </w:pPr>
    </w:p>
    <w:p w:rsidR="00091304" w:rsidRPr="00F36117" w:rsidRDefault="00091304" w:rsidP="00091304">
      <w:pPr>
        <w:pStyle w:val="Standard"/>
        <w:autoSpaceDE w:val="0"/>
        <w:ind w:firstLine="709"/>
        <w:jc w:val="center"/>
        <w:rPr>
          <w:rFonts w:cs="Times New Roman"/>
          <w:b/>
          <w:bCs/>
          <w:szCs w:val="22"/>
          <w:lang w:val="uk-UA"/>
        </w:rPr>
      </w:pPr>
      <w:r>
        <w:rPr>
          <w:rFonts w:cs="Times New Roman"/>
          <w:b/>
          <w:bCs/>
          <w:szCs w:val="22"/>
          <w:lang w:val="uk-UA"/>
        </w:rPr>
        <w:t xml:space="preserve">ПЕРСОНАЛЬНА </w:t>
      </w:r>
      <w:r w:rsidRPr="00F36117">
        <w:rPr>
          <w:rFonts w:cs="Times New Roman"/>
          <w:b/>
          <w:bCs/>
          <w:szCs w:val="22"/>
          <w:lang w:val="uk-UA"/>
        </w:rPr>
        <w:t>КОМЕРЦІЙНА ПРОПОЗИЦІЯ</w:t>
      </w:r>
    </w:p>
    <w:p w:rsidR="005239F6" w:rsidRPr="00FF54AD" w:rsidRDefault="005239F6" w:rsidP="005239F6">
      <w:pPr>
        <w:pStyle w:val="Standard"/>
        <w:autoSpaceDE w:val="0"/>
        <w:ind w:firstLine="709"/>
        <w:jc w:val="center"/>
        <w:rPr>
          <w:rFonts w:cs="Times New Roman"/>
          <w:b/>
          <w:bCs/>
          <w:lang w:val="uk-UA"/>
        </w:rPr>
      </w:pPr>
    </w:p>
    <w:p w:rsidR="00922109" w:rsidRPr="005F2FF0" w:rsidRDefault="005239F6" w:rsidP="00922109">
      <w:pPr>
        <w:ind w:firstLine="709"/>
        <w:jc w:val="both"/>
        <w:rPr>
          <w:color w:val="auto"/>
          <w:lang w:val="uk-UA"/>
        </w:rPr>
      </w:pPr>
      <w:r w:rsidRPr="00FF54AD">
        <w:rPr>
          <w:bCs/>
          <w:lang w:val="uk-UA"/>
        </w:rPr>
        <w:t>1</w:t>
      </w:r>
      <w:r w:rsidR="00922109">
        <w:rPr>
          <w:bCs/>
          <w:lang w:val="uk-UA"/>
        </w:rPr>
        <w:t>.</w:t>
      </w:r>
      <w:r w:rsidR="00922109" w:rsidRPr="00922109">
        <w:rPr>
          <w:color w:val="auto"/>
          <w:lang w:val="uk-UA"/>
        </w:rPr>
        <w:t xml:space="preserve"> </w:t>
      </w:r>
      <w:r w:rsidR="00922109" w:rsidRPr="005F2FF0">
        <w:rPr>
          <w:color w:val="auto"/>
          <w:lang w:val="uk-UA"/>
        </w:rPr>
        <w:t>Ціна за 1 кВт/</w:t>
      </w:r>
      <w:proofErr w:type="spellStart"/>
      <w:r w:rsidR="00922109" w:rsidRPr="005F2FF0">
        <w:rPr>
          <w:color w:val="auto"/>
          <w:lang w:val="uk-UA"/>
        </w:rPr>
        <w:t>год</w:t>
      </w:r>
      <w:proofErr w:type="spellEnd"/>
      <w:r w:rsidR="00922109" w:rsidRPr="005F2FF0">
        <w:rPr>
          <w:color w:val="auto"/>
          <w:lang w:val="uk-UA"/>
        </w:rPr>
        <w:t xml:space="preserve"> електричної енергії, без урахування тарифів на її розподіл, становить з урахуванням ПДВ, у тому числі:</w:t>
      </w:r>
    </w:p>
    <w:p w:rsidR="00922109" w:rsidRPr="005F2FF0" w:rsidRDefault="00922109" w:rsidP="00922109">
      <w:pPr>
        <w:ind w:firstLine="709"/>
        <w:jc w:val="both"/>
        <w:rPr>
          <w:color w:val="auto"/>
          <w:lang w:val="uk-UA"/>
        </w:rPr>
      </w:pPr>
      <w:r w:rsidRPr="005F2FF0">
        <w:rPr>
          <w:color w:val="auto"/>
          <w:lang w:val="uk-UA"/>
        </w:rPr>
        <w:t xml:space="preserve">- ціна електричної енергії – </w:t>
      </w:r>
    </w:p>
    <w:p w:rsidR="00922109" w:rsidRPr="005F2FF0" w:rsidRDefault="00922109" w:rsidP="006A6C10">
      <w:pPr>
        <w:ind w:firstLine="709"/>
        <w:jc w:val="both"/>
        <w:rPr>
          <w:color w:val="auto"/>
          <w:lang w:val="uk-UA"/>
        </w:rPr>
      </w:pPr>
      <w:r w:rsidRPr="005F2FF0">
        <w:rPr>
          <w:color w:val="auto"/>
          <w:lang w:val="uk-UA"/>
        </w:rPr>
        <w:t xml:space="preserve">- тариф щодо послуги на передачу електричної енергії оператору системи передачі </w:t>
      </w:r>
      <w:proofErr w:type="spellStart"/>
      <w:r w:rsidRPr="005F2FF0">
        <w:rPr>
          <w:color w:val="auto"/>
          <w:lang w:val="uk-UA"/>
        </w:rPr>
        <w:t>ПрАТ</w:t>
      </w:r>
      <w:proofErr w:type="spellEnd"/>
      <w:r w:rsidRPr="005F2FF0">
        <w:rPr>
          <w:color w:val="auto"/>
          <w:lang w:val="uk-UA"/>
        </w:rPr>
        <w:t xml:space="preserve"> «НЕК «Укренерго», відповідно до укладеного між Постачальником та ОСП Договором –</w:t>
      </w:r>
      <w:r w:rsidR="006A6C10">
        <w:rPr>
          <w:color w:val="auto"/>
          <w:lang w:val="uk-UA"/>
        </w:rPr>
        <w:t xml:space="preserve">   грн..</w:t>
      </w:r>
      <w:r w:rsidRPr="005F2FF0">
        <w:rPr>
          <w:color w:val="auto"/>
          <w:lang w:val="uk-UA"/>
        </w:rPr>
        <w:t>;</w:t>
      </w:r>
    </w:p>
    <w:p w:rsidR="00922109" w:rsidRPr="005F2FF0" w:rsidRDefault="00922109" w:rsidP="00922109">
      <w:pPr>
        <w:ind w:firstLine="709"/>
        <w:jc w:val="both"/>
        <w:rPr>
          <w:color w:val="auto"/>
          <w:lang w:val="uk-UA"/>
        </w:rPr>
      </w:pPr>
      <w:r w:rsidRPr="005F2FF0">
        <w:rPr>
          <w:color w:val="auto"/>
          <w:lang w:val="uk-UA"/>
        </w:rPr>
        <w:t>- податок на додану вартість у розмірі 20% до ціни електричної енергії –</w:t>
      </w:r>
      <w:r w:rsidR="006A6C10">
        <w:rPr>
          <w:color w:val="auto"/>
          <w:lang w:val="uk-UA"/>
        </w:rPr>
        <w:t xml:space="preserve">     </w:t>
      </w:r>
      <w:r w:rsidRPr="005F2FF0">
        <w:rPr>
          <w:color w:val="auto"/>
          <w:lang w:val="uk-UA"/>
        </w:rPr>
        <w:t xml:space="preserve">грн. </w:t>
      </w:r>
    </w:p>
    <w:p w:rsidR="00091304" w:rsidRPr="00FF54AD" w:rsidRDefault="00922109" w:rsidP="00922109">
      <w:pPr>
        <w:ind w:firstLine="709"/>
        <w:jc w:val="both"/>
        <w:rPr>
          <w:lang w:val="uk-UA"/>
        </w:rPr>
      </w:pPr>
      <w:r w:rsidRPr="005F2FF0">
        <w:rPr>
          <w:color w:val="auto"/>
          <w:lang w:val="uk-UA"/>
        </w:rPr>
        <w:t>З</w:t>
      </w:r>
      <w:r w:rsidRPr="006A6C10">
        <w:rPr>
          <w:b/>
          <w:color w:val="auto"/>
          <w:lang w:val="uk-UA"/>
        </w:rPr>
        <w:t xml:space="preserve">агальна вартість всього обсягу поставки складає </w:t>
      </w:r>
      <w:r w:rsidR="006A6C10" w:rsidRPr="006A6C10">
        <w:rPr>
          <w:b/>
          <w:color w:val="auto"/>
          <w:lang w:val="uk-UA"/>
        </w:rPr>
        <w:t xml:space="preserve"> </w:t>
      </w:r>
      <w:r w:rsidR="008D2A9B">
        <w:rPr>
          <w:b/>
          <w:color w:val="auto"/>
          <w:lang w:val="uk-UA"/>
        </w:rPr>
        <w:t>______________________________</w:t>
      </w:r>
      <w:r w:rsidR="006A6C10" w:rsidRPr="006A6C10">
        <w:rPr>
          <w:b/>
          <w:color w:val="auto"/>
          <w:lang w:val="uk-UA"/>
        </w:rPr>
        <w:t xml:space="preserve"> </w:t>
      </w:r>
      <w:r w:rsidRPr="005F2FF0">
        <w:rPr>
          <w:b/>
          <w:color w:val="auto"/>
          <w:lang w:val="uk-UA"/>
        </w:rPr>
        <w:t>грн</w:t>
      </w:r>
      <w:r w:rsidRPr="005F2FF0">
        <w:rPr>
          <w:color w:val="auto"/>
          <w:lang w:val="uk-UA"/>
        </w:rPr>
        <w:t>. (</w:t>
      </w:r>
      <w:r w:rsidR="008D2A9B">
        <w:rPr>
          <w:color w:val="auto"/>
          <w:lang w:val="uk-UA"/>
        </w:rPr>
        <w:t>______________</w:t>
      </w:r>
      <w:r w:rsidRPr="005F2FF0">
        <w:rPr>
          <w:color w:val="auto"/>
          <w:lang w:val="uk-UA"/>
        </w:rPr>
        <w:t xml:space="preserve">) з ПДВ з урахуванням ПДВ </w:t>
      </w:r>
      <w:r w:rsidR="006A6C10">
        <w:rPr>
          <w:color w:val="auto"/>
          <w:lang w:val="uk-UA"/>
        </w:rPr>
        <w:t xml:space="preserve"> </w:t>
      </w:r>
      <w:r w:rsidRPr="005F2FF0">
        <w:rPr>
          <w:color w:val="auto"/>
          <w:lang w:val="uk-UA"/>
        </w:rPr>
        <w:t>грн</w:t>
      </w:r>
      <w:r>
        <w:rPr>
          <w:lang w:val="uk-UA"/>
        </w:rPr>
        <w:t>.</w:t>
      </w:r>
      <w:r w:rsidRPr="00FF54AD">
        <w:rPr>
          <w:lang w:val="uk-UA"/>
        </w:rPr>
        <w:t xml:space="preserve"> (</w:t>
      </w:r>
      <w:r w:rsidR="008D2A9B">
        <w:rPr>
          <w:lang w:val="uk-UA"/>
        </w:rPr>
        <w:t>_______________</w:t>
      </w:r>
      <w:r w:rsidRPr="00FF54AD">
        <w:rPr>
          <w:lang w:val="uk-UA"/>
        </w:rPr>
        <w:t>).</w:t>
      </w:r>
    </w:p>
    <w:p w:rsidR="005239F6" w:rsidRPr="00FF54AD" w:rsidRDefault="005239F6" w:rsidP="00091304">
      <w:pPr>
        <w:ind w:firstLine="709"/>
        <w:jc w:val="both"/>
        <w:rPr>
          <w:lang w:val="uk-UA" w:eastAsia="en-US"/>
        </w:rPr>
      </w:pPr>
      <w:r w:rsidRPr="00FF54AD">
        <w:rPr>
          <w:lang w:val="uk-UA" w:eastAsia="en-US"/>
        </w:rPr>
        <w:t>Якщо протягом строку дії цього Договору на підставі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w:t>
      </w:r>
      <w:r w:rsidR="00116C96">
        <w:rPr>
          <w:lang w:val="uk-UA" w:eastAsia="en-US"/>
        </w:rPr>
        <w:t>, відповідно до п. 7 ч. 5</w:t>
      </w:r>
      <w:r w:rsidRPr="00FF54AD">
        <w:rPr>
          <w:lang w:val="uk-UA" w:eastAsia="en-US"/>
        </w:rPr>
        <w:t xml:space="preserve"> ст. </w:t>
      </w:r>
      <w:r w:rsidR="00116C96">
        <w:rPr>
          <w:lang w:val="uk-UA" w:eastAsia="en-US"/>
        </w:rPr>
        <w:t>41</w:t>
      </w:r>
      <w:r w:rsidR="004A36C4">
        <w:rPr>
          <w:lang w:val="uk-UA" w:eastAsia="en-US"/>
        </w:rPr>
        <w:t xml:space="preserve"> </w:t>
      </w:r>
      <w:r w:rsidRPr="00FF54AD">
        <w:rPr>
          <w:lang w:val="uk-UA" w:eastAsia="en-US"/>
        </w:rPr>
        <w:t>Закону України «Про публічні закупівлі»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5239F6" w:rsidRPr="0009426A" w:rsidRDefault="005239F6" w:rsidP="005239F6">
      <w:pPr>
        <w:pStyle w:val="Standard"/>
        <w:autoSpaceDE w:val="0"/>
        <w:ind w:firstLine="709"/>
        <w:jc w:val="both"/>
        <w:rPr>
          <w:rFonts w:cs="Times New Roman"/>
          <w:bCs/>
          <w:lang w:val="uk-UA"/>
        </w:rPr>
      </w:pPr>
      <w:r w:rsidRPr="00FF54AD">
        <w:rPr>
          <w:rFonts w:cs="Times New Roman"/>
          <w:bCs/>
          <w:lang w:val="uk-UA"/>
        </w:rPr>
        <w:t>2.</w:t>
      </w:r>
      <w:r w:rsidR="001D7F37">
        <w:rPr>
          <w:rFonts w:cs="Times New Roman"/>
          <w:bCs/>
          <w:lang w:val="uk-UA"/>
        </w:rPr>
        <w:t xml:space="preserve"> </w:t>
      </w:r>
      <w:r>
        <w:rPr>
          <w:rFonts w:cs="Times New Roman"/>
          <w:bCs/>
          <w:lang w:val="uk-UA"/>
        </w:rPr>
        <w:t xml:space="preserve">Термін надання рахунку </w:t>
      </w:r>
      <w:r w:rsidRPr="00FF54AD">
        <w:rPr>
          <w:rFonts w:cs="Times New Roman"/>
          <w:bCs/>
          <w:lang w:val="uk-UA"/>
        </w:rPr>
        <w:t>за спожиту електричну енергію</w:t>
      </w:r>
      <w:r>
        <w:rPr>
          <w:rFonts w:cs="Times New Roman"/>
          <w:bCs/>
          <w:lang w:val="uk-UA"/>
        </w:rPr>
        <w:t xml:space="preserve"> та </w:t>
      </w:r>
      <w:r w:rsidRPr="0009426A">
        <w:rPr>
          <w:rFonts w:cs="Times New Roman"/>
          <w:bCs/>
          <w:lang w:val="uk-UA"/>
        </w:rPr>
        <w:t>акта прийняття – передавання товарної продукції:</w:t>
      </w:r>
      <w:r w:rsidR="0045516E">
        <w:rPr>
          <w:rFonts w:cs="Times New Roman"/>
          <w:bCs/>
          <w:lang w:val="uk-UA"/>
        </w:rPr>
        <w:t xml:space="preserve"> </w:t>
      </w:r>
      <w:r w:rsidRPr="0009426A">
        <w:rPr>
          <w:rFonts w:cs="Times New Roman"/>
          <w:lang w:val="uk-UA"/>
        </w:rPr>
        <w:t>не пізніше, ніж за 5 (п’ять) робочих днів до дати платежу. Рахунки</w:t>
      </w:r>
      <w:r w:rsidR="001D7F37">
        <w:rPr>
          <w:rFonts w:cs="Times New Roman"/>
          <w:lang w:val="uk-UA"/>
        </w:rPr>
        <w:t xml:space="preserve"> </w:t>
      </w:r>
      <w:r w:rsidRPr="0009426A">
        <w:rPr>
          <w:rFonts w:cs="Times New Roman"/>
          <w:lang w:val="uk-UA"/>
        </w:rPr>
        <w:t>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5239F6" w:rsidRPr="00E7679E" w:rsidRDefault="005239F6" w:rsidP="005239F6">
      <w:pPr>
        <w:pStyle w:val="Standard"/>
        <w:autoSpaceDE w:val="0"/>
        <w:ind w:firstLine="709"/>
        <w:jc w:val="both"/>
        <w:rPr>
          <w:rFonts w:cs="Times New Roman"/>
          <w:lang w:val="uk-UA"/>
        </w:rPr>
      </w:pPr>
      <w:r w:rsidRPr="00FF54AD">
        <w:rPr>
          <w:rFonts w:cs="Times New Roman"/>
          <w:bCs/>
          <w:lang w:val="uk-UA"/>
        </w:rPr>
        <w:t>3.</w:t>
      </w:r>
      <w:r w:rsidR="001D7F37">
        <w:rPr>
          <w:rFonts w:cs="Times New Roman"/>
          <w:bCs/>
          <w:lang w:val="uk-UA"/>
        </w:rPr>
        <w:t xml:space="preserve"> </w:t>
      </w:r>
      <w:r w:rsidRPr="00887D78">
        <w:rPr>
          <w:rFonts w:cs="Times New Roman"/>
          <w:bCs/>
          <w:lang w:val="uk-UA"/>
        </w:rPr>
        <w:t xml:space="preserve">Строк оплати: протягом </w:t>
      </w:r>
      <w:r w:rsidR="00091304">
        <w:rPr>
          <w:rFonts w:cs="Times New Roman"/>
          <w:bCs/>
          <w:lang w:val="uk-UA"/>
        </w:rPr>
        <w:t>7</w:t>
      </w:r>
      <w:r w:rsidRPr="00887D78">
        <w:rPr>
          <w:rFonts w:cs="Times New Roman"/>
          <w:bCs/>
          <w:lang w:val="uk-UA"/>
        </w:rPr>
        <w:t xml:space="preserve"> (</w:t>
      </w:r>
      <w:r w:rsidR="00091304">
        <w:rPr>
          <w:rFonts w:cs="Times New Roman"/>
          <w:bCs/>
          <w:lang w:val="uk-UA"/>
        </w:rPr>
        <w:t>сем</w:t>
      </w:r>
      <w:r w:rsidRPr="00887D78">
        <w:rPr>
          <w:rFonts w:cs="Times New Roman"/>
          <w:bCs/>
          <w:lang w:val="uk-UA"/>
        </w:rPr>
        <w:t xml:space="preserve">и) </w:t>
      </w:r>
      <w:r w:rsidR="00091304">
        <w:rPr>
          <w:rFonts w:cs="Times New Roman"/>
          <w:bCs/>
          <w:lang w:val="uk-UA"/>
        </w:rPr>
        <w:t>банківських</w:t>
      </w:r>
      <w:r w:rsidRPr="00887D78">
        <w:rPr>
          <w:rFonts w:cs="Times New Roman"/>
          <w:bCs/>
          <w:lang w:val="uk-UA"/>
        </w:rPr>
        <w:t xml:space="preserve"> днів з дати отримання рахунку за спожиту електричну енергію та акт</w:t>
      </w:r>
      <w:r>
        <w:rPr>
          <w:rFonts w:cs="Times New Roman"/>
          <w:bCs/>
          <w:lang w:val="uk-UA"/>
        </w:rPr>
        <w:t>у</w:t>
      </w:r>
      <w:r w:rsidRPr="00887D78">
        <w:rPr>
          <w:rFonts w:cs="Times New Roman"/>
          <w:bCs/>
          <w:lang w:val="uk-UA"/>
        </w:rPr>
        <w:t xml:space="preserve"> прийняття – передавання товарної продукції</w:t>
      </w:r>
      <w:r w:rsidRPr="00887D78">
        <w:rPr>
          <w:rFonts w:cs="Times New Roman"/>
          <w:lang w:val="uk-UA"/>
        </w:rPr>
        <w:t xml:space="preserve"> 100% вартості фактично спожитого обсягу електричної енергії на розрахунковий період.</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 xml:space="preserve">4. Розмір </w:t>
      </w:r>
      <w:r w:rsidRPr="00FB2E85">
        <w:rPr>
          <w:rFonts w:cs="Times New Roman"/>
          <w:bCs/>
          <w:lang w:val="uk-UA"/>
        </w:rPr>
        <w:t>пені за порушення строку оплати або штраф:</w:t>
      </w:r>
      <w:r w:rsidR="00325E48">
        <w:rPr>
          <w:rFonts w:cs="Times New Roman"/>
          <w:bCs/>
          <w:lang w:val="uk-UA"/>
        </w:rPr>
        <w:t xml:space="preserve"> </w:t>
      </w:r>
      <w:r w:rsidRPr="00FB2E85">
        <w:rPr>
          <w:rFonts w:cs="Times New Roman"/>
          <w:lang w:val="uk-UA"/>
        </w:rPr>
        <w:t>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5. Розмір компенсації Споживачу за недодержання Постачальником якості надання комерційних послуг:</w:t>
      </w:r>
      <w:r w:rsidRPr="00FF54AD">
        <w:rPr>
          <w:rFonts w:cs="Times New Roman"/>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F54AD">
        <w:rPr>
          <w:rFonts w:cs="Times New Roman"/>
          <w:bCs/>
          <w:lang w:val="uk-UA"/>
        </w:rPr>
        <w:t xml:space="preserve">. </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 xml:space="preserve">6. Розмір штрафу за дострокове розірвання Договору у випадках, не передбачених умовами Договору: відсутній. </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7. Термін дії Договору та умови пролонгації: до 31 грудня 20</w:t>
      </w:r>
      <w:r w:rsidR="00CB6C5B">
        <w:rPr>
          <w:rFonts w:cs="Times New Roman"/>
          <w:bCs/>
          <w:lang w:val="uk-UA"/>
        </w:rPr>
        <w:t>2</w:t>
      </w:r>
      <w:r w:rsidR="00655FD5">
        <w:rPr>
          <w:rFonts w:cs="Times New Roman"/>
          <w:bCs/>
          <w:lang w:val="uk-UA"/>
        </w:rPr>
        <w:t>4</w:t>
      </w:r>
      <w:r w:rsidRPr="00FF54AD">
        <w:rPr>
          <w:rFonts w:cs="Times New Roman"/>
          <w:bCs/>
          <w:lang w:val="uk-UA"/>
        </w:rPr>
        <w:t xml:space="preserve"> року.</w:t>
      </w:r>
      <w:r>
        <w:rPr>
          <w:rFonts w:cs="Times New Roman"/>
          <w:bCs/>
          <w:lang w:val="uk-UA"/>
        </w:rPr>
        <w:t xml:space="preserve"> </w:t>
      </w:r>
      <w:r w:rsidRPr="00FF54AD">
        <w:rPr>
          <w:rFonts w:cs="Times New Roman"/>
          <w:bCs/>
          <w:lang w:val="uk-UA"/>
        </w:rPr>
        <w:t>Протягом грудня 20</w:t>
      </w:r>
      <w:r w:rsidR="00CB6C5B">
        <w:rPr>
          <w:rFonts w:cs="Times New Roman"/>
          <w:bCs/>
          <w:lang w:val="uk-UA"/>
        </w:rPr>
        <w:t>2</w:t>
      </w:r>
      <w:r w:rsidR="00655FD5">
        <w:rPr>
          <w:rFonts w:cs="Times New Roman"/>
          <w:bCs/>
          <w:lang w:val="uk-UA"/>
        </w:rPr>
        <w:t>4</w:t>
      </w:r>
      <w:r w:rsidRPr="00FF54AD">
        <w:rPr>
          <w:rFonts w:cs="Times New Roman"/>
          <w:bCs/>
          <w:lang w:val="uk-UA"/>
        </w:rPr>
        <w:t xml:space="preserve">року Постачальник та Споживач  мають право продовжити строк дії договору на тих же самих умовах, відповідно до частини </w:t>
      </w:r>
      <w:r w:rsidR="00116C96">
        <w:rPr>
          <w:rFonts w:cs="Times New Roman"/>
          <w:bCs/>
          <w:lang w:val="uk-UA"/>
        </w:rPr>
        <w:t>шостої</w:t>
      </w:r>
      <w:r w:rsidRPr="00FF54AD">
        <w:rPr>
          <w:rFonts w:cs="Times New Roman"/>
          <w:bCs/>
          <w:lang w:val="uk-UA"/>
        </w:rPr>
        <w:t xml:space="preserve"> статті 3</w:t>
      </w:r>
      <w:r w:rsidR="00116C96">
        <w:rPr>
          <w:rFonts w:cs="Times New Roman"/>
          <w:bCs/>
          <w:lang w:val="uk-UA"/>
        </w:rPr>
        <w:t>1</w:t>
      </w:r>
      <w:r w:rsidRPr="00FF54AD">
        <w:rPr>
          <w:rFonts w:cs="Times New Roman"/>
          <w:bCs/>
          <w:lang w:val="uk-UA"/>
        </w:rPr>
        <w:t xml:space="preserve"> Закону, в якій зазначено, що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7.</w:t>
      </w:r>
      <w:r w:rsidR="00E10D3C">
        <w:rPr>
          <w:rFonts w:cs="Times New Roman"/>
          <w:bCs/>
          <w:lang w:val="uk-UA"/>
        </w:rPr>
        <w:t>1. Цей договір набуває чинності з</w:t>
      </w:r>
      <w:r w:rsidR="00CB6C5B">
        <w:rPr>
          <w:rFonts w:cs="Times New Roman"/>
          <w:bCs/>
          <w:lang w:val="uk-UA"/>
        </w:rPr>
        <w:t xml:space="preserve"> </w:t>
      </w:r>
      <w:r w:rsidR="00791B6A">
        <w:rPr>
          <w:rFonts w:cs="Times New Roman"/>
          <w:bCs/>
          <w:lang w:val="uk-UA"/>
        </w:rPr>
        <w:t xml:space="preserve"> </w:t>
      </w:r>
      <w:r w:rsidR="0046379D">
        <w:rPr>
          <w:rFonts w:cs="Times New Roman"/>
          <w:bCs/>
          <w:lang w:val="uk-UA"/>
        </w:rPr>
        <w:t xml:space="preserve">                     </w:t>
      </w:r>
      <w:r w:rsidR="00656142">
        <w:rPr>
          <w:rFonts w:cs="Times New Roman"/>
          <w:bCs/>
          <w:lang w:val="uk-UA"/>
        </w:rPr>
        <w:t xml:space="preserve">     </w:t>
      </w:r>
      <w:r w:rsidR="00791B6A">
        <w:rPr>
          <w:rFonts w:cs="Times New Roman"/>
          <w:bCs/>
          <w:lang w:val="uk-UA"/>
        </w:rPr>
        <w:t xml:space="preserve"> </w:t>
      </w:r>
      <w:r w:rsidR="00CB6C5B">
        <w:rPr>
          <w:rFonts w:cs="Times New Roman"/>
          <w:bCs/>
          <w:lang w:val="uk-UA"/>
        </w:rPr>
        <w:t>202</w:t>
      </w:r>
      <w:r w:rsidR="00655FD5">
        <w:rPr>
          <w:rFonts w:cs="Times New Roman"/>
          <w:bCs/>
          <w:lang w:val="uk-UA"/>
        </w:rPr>
        <w:t>_</w:t>
      </w:r>
      <w:r w:rsidR="00AE0453">
        <w:rPr>
          <w:rFonts w:cs="Times New Roman"/>
          <w:bCs/>
          <w:lang w:val="uk-UA"/>
        </w:rPr>
        <w:t xml:space="preserve"> року </w:t>
      </w:r>
      <w:r w:rsidRPr="00FF54AD">
        <w:rPr>
          <w:rFonts w:cs="Times New Roman"/>
          <w:bCs/>
          <w:lang w:val="uk-UA"/>
        </w:rPr>
        <w:t>та діє: до 31.12.20</w:t>
      </w:r>
      <w:r w:rsidR="001D7F37">
        <w:rPr>
          <w:rFonts w:cs="Times New Roman"/>
          <w:bCs/>
          <w:lang w:val="uk-UA"/>
        </w:rPr>
        <w:t>2</w:t>
      </w:r>
      <w:r w:rsidR="00655FD5">
        <w:rPr>
          <w:rFonts w:cs="Times New Roman"/>
          <w:bCs/>
          <w:lang w:val="uk-UA"/>
        </w:rPr>
        <w:t>4</w:t>
      </w:r>
      <w:r w:rsidR="00E10D3C">
        <w:rPr>
          <w:rFonts w:cs="Times New Roman"/>
          <w:bCs/>
          <w:lang w:val="uk-UA"/>
        </w:rPr>
        <w:t xml:space="preserve"> року включно, </w:t>
      </w:r>
      <w:r w:rsidRPr="00FF54AD">
        <w:rPr>
          <w:rFonts w:cs="Times New Roman"/>
          <w:bCs/>
          <w:lang w:val="uk-UA"/>
        </w:rPr>
        <w:t xml:space="preserve">до повного виконання Сторонами своїх зобов’язань. </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7.2. Істотні умови Договору не можуть змінюватись після його підписання до виконання зобов’язань Сторонами в повному обсязі, крім випа</w:t>
      </w:r>
      <w:r w:rsidR="00116C96">
        <w:rPr>
          <w:rFonts w:cs="Times New Roman"/>
          <w:bCs/>
          <w:lang w:val="uk-UA"/>
        </w:rPr>
        <w:t>дків передбачених п.п.1, 3–8 ч.5</w:t>
      </w:r>
      <w:r w:rsidRPr="00FF54AD">
        <w:rPr>
          <w:rFonts w:cs="Times New Roman"/>
          <w:bCs/>
          <w:lang w:val="uk-UA"/>
        </w:rPr>
        <w:t xml:space="preserve"> статті </w:t>
      </w:r>
      <w:r w:rsidR="00116C96">
        <w:rPr>
          <w:rFonts w:cs="Times New Roman"/>
          <w:bCs/>
          <w:lang w:val="uk-UA"/>
        </w:rPr>
        <w:t>41</w:t>
      </w:r>
      <w:r w:rsidRPr="00FF54AD">
        <w:rPr>
          <w:rFonts w:cs="Times New Roman"/>
          <w:bCs/>
          <w:lang w:val="uk-UA"/>
        </w:rPr>
        <w:t xml:space="preserve"> Закону України «Про публічні закупівлі». </w:t>
      </w:r>
    </w:p>
    <w:p w:rsidR="005239F6" w:rsidRPr="00FF54AD" w:rsidRDefault="005239F6" w:rsidP="005239F6">
      <w:pPr>
        <w:pStyle w:val="Standard"/>
        <w:autoSpaceDE w:val="0"/>
        <w:ind w:firstLine="709"/>
        <w:jc w:val="both"/>
        <w:rPr>
          <w:rFonts w:cs="Times New Roman"/>
          <w:bCs/>
          <w:lang w:val="uk-UA"/>
        </w:rPr>
      </w:pPr>
      <w:r w:rsidRPr="00FF54AD">
        <w:rPr>
          <w:rFonts w:cs="Times New Roman"/>
          <w:bCs/>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 </w:t>
      </w:r>
    </w:p>
    <w:p w:rsidR="005239F6" w:rsidRPr="00FF54AD" w:rsidRDefault="005239F6" w:rsidP="005239F6">
      <w:pPr>
        <w:pStyle w:val="Standard"/>
        <w:autoSpaceDE w:val="0"/>
        <w:ind w:firstLine="709"/>
        <w:jc w:val="both"/>
        <w:rPr>
          <w:rFonts w:cs="Times New Roman"/>
          <w:bCs/>
          <w:lang w:val="uk-UA"/>
        </w:rPr>
      </w:pPr>
    </w:p>
    <w:p w:rsidR="005239F6" w:rsidRPr="00FF54AD" w:rsidRDefault="005239F6" w:rsidP="005239F6">
      <w:pPr>
        <w:pStyle w:val="Standard"/>
        <w:autoSpaceDE w:val="0"/>
        <w:ind w:firstLine="709"/>
        <w:jc w:val="center"/>
        <w:rPr>
          <w:rFonts w:cs="Times New Roman"/>
          <w:bCs/>
          <w:i/>
          <w:lang w:val="uk-UA"/>
        </w:rPr>
      </w:pPr>
      <w:r w:rsidRPr="00FF54AD">
        <w:rPr>
          <w:rFonts w:cs="Times New Roman"/>
          <w:bCs/>
          <w:i/>
          <w:lang w:val="uk-UA"/>
        </w:rPr>
        <w:lastRenderedPageBreak/>
        <w:t>Порядок змін умов договору про закупівлю</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1. Зміни, що до договору про закупівлю можуть вноситись у випадках, визначених статтею 36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2. Пропозицію щодо внесення змін до договору може зробити кожна із сторін договору.</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4. Відповідь особи, якій адресована пропозиція щодо змін до договору, про її прийняття повинна бути повною і безумовною.</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6. У разі зміни договору зобов'язання сторін змінюються відповідно до змінених умов щодо предмета, місця, строків виконання тощо.</w:t>
      </w:r>
    </w:p>
    <w:p w:rsidR="005239F6" w:rsidRPr="00FF54AD" w:rsidRDefault="005239F6" w:rsidP="005239F6">
      <w:pPr>
        <w:pStyle w:val="Standard"/>
        <w:autoSpaceDE w:val="0"/>
        <w:ind w:firstLine="709"/>
        <w:jc w:val="both"/>
        <w:rPr>
          <w:rFonts w:cs="Times New Roman"/>
          <w:bCs/>
          <w:i/>
          <w:lang w:val="uk-UA"/>
        </w:rPr>
      </w:pPr>
      <w:r w:rsidRPr="00FF54AD">
        <w:rPr>
          <w:rFonts w:cs="Times New Roman"/>
          <w:bCs/>
          <w:i/>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36</w:t>
      </w:r>
    </w:p>
    <w:p w:rsidR="005239F6" w:rsidRPr="00FF54AD" w:rsidRDefault="005239F6" w:rsidP="005239F6">
      <w:pPr>
        <w:pStyle w:val="Standard"/>
        <w:autoSpaceDE w:val="0"/>
        <w:ind w:firstLine="709"/>
        <w:jc w:val="both"/>
        <w:rPr>
          <w:rFonts w:cs="Times New Roman"/>
          <w:bCs/>
          <w:lang w:val="uk-UA"/>
        </w:rPr>
      </w:pPr>
    </w:p>
    <w:p w:rsidR="005239F6" w:rsidRPr="00FF54AD" w:rsidRDefault="005239F6" w:rsidP="005239F6">
      <w:pPr>
        <w:pStyle w:val="Standard"/>
        <w:autoSpaceDE w:val="0"/>
        <w:jc w:val="center"/>
        <w:rPr>
          <w:rFonts w:cs="Times New Roman"/>
          <w:b/>
          <w:bCs/>
          <w:lang w:val="uk-UA"/>
        </w:rPr>
      </w:pPr>
      <w:r w:rsidRPr="00FF54AD">
        <w:rPr>
          <w:rFonts w:cs="Times New Roman"/>
          <w:b/>
          <w:bCs/>
          <w:lang w:val="uk-UA"/>
        </w:rPr>
        <w:t>ПІДПИСИ СТОРІН</w:t>
      </w:r>
    </w:p>
    <w:p w:rsidR="005239F6" w:rsidRPr="00FF54AD" w:rsidRDefault="005239F6" w:rsidP="005239F6">
      <w:pPr>
        <w:pStyle w:val="Standard"/>
        <w:autoSpaceDE w:val="0"/>
        <w:ind w:firstLine="709"/>
        <w:jc w:val="both"/>
        <w:rPr>
          <w:rFonts w:cs="Times New Roman"/>
          <w:bCs/>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5228"/>
      </w:tblGrid>
      <w:tr w:rsidR="00C3547D" w:rsidRPr="00126240" w:rsidTr="00C3547D">
        <w:trPr>
          <w:trHeight w:val="343"/>
        </w:trPr>
        <w:tc>
          <w:tcPr>
            <w:tcW w:w="5228" w:type="dxa"/>
            <w:tcBorders>
              <w:top w:val="nil"/>
              <w:left w:val="nil"/>
              <w:bottom w:val="nil"/>
              <w:right w:val="nil"/>
            </w:tcBorders>
            <w:shd w:val="clear" w:color="auto" w:fill="auto"/>
          </w:tcPr>
          <w:p w:rsidR="00C3547D" w:rsidRDefault="00C3547D" w:rsidP="0029512C">
            <w:pPr>
              <w:rPr>
                <w:b/>
                <w:bCs/>
                <w:i/>
                <w:u w:val="single"/>
                <w:lang w:val="uk-UA" w:eastAsia="en-US"/>
              </w:rPr>
            </w:pPr>
            <w:r w:rsidRPr="00126240">
              <w:rPr>
                <w:b/>
                <w:bCs/>
                <w:i/>
                <w:u w:val="single"/>
                <w:lang w:val="uk-UA" w:eastAsia="en-US"/>
              </w:rPr>
              <w:t>Постачальник:</w:t>
            </w:r>
          </w:p>
          <w:p w:rsidR="009C77D9" w:rsidRPr="00EA4BB6" w:rsidRDefault="009C77D9" w:rsidP="0029512C">
            <w:pPr>
              <w:rPr>
                <w:iCs/>
                <w:lang w:val="uk-UA" w:eastAsia="en-US"/>
              </w:rPr>
            </w:pPr>
          </w:p>
        </w:tc>
        <w:tc>
          <w:tcPr>
            <w:tcW w:w="5228" w:type="dxa"/>
            <w:tcBorders>
              <w:top w:val="nil"/>
              <w:left w:val="nil"/>
              <w:bottom w:val="nil"/>
              <w:right w:val="nil"/>
            </w:tcBorders>
            <w:shd w:val="clear" w:color="auto" w:fill="auto"/>
          </w:tcPr>
          <w:p w:rsidR="00C3547D" w:rsidRPr="00126240" w:rsidRDefault="00C3547D" w:rsidP="0029512C">
            <w:pPr>
              <w:rPr>
                <w:i/>
                <w:u w:val="single"/>
                <w:lang w:val="uk-UA" w:eastAsia="en-US"/>
              </w:rPr>
            </w:pPr>
            <w:r w:rsidRPr="00126240">
              <w:rPr>
                <w:b/>
                <w:bCs/>
                <w:i/>
                <w:u w:val="single"/>
                <w:lang w:val="uk-UA" w:eastAsia="en-US"/>
              </w:rPr>
              <w:t>Споживач:</w:t>
            </w:r>
          </w:p>
        </w:tc>
      </w:tr>
      <w:tr w:rsidR="00C3547D" w:rsidRPr="001E1CC0" w:rsidTr="00C3547D">
        <w:trPr>
          <w:trHeight w:val="2709"/>
        </w:trPr>
        <w:tc>
          <w:tcPr>
            <w:tcW w:w="5228" w:type="dxa"/>
            <w:tcBorders>
              <w:top w:val="nil"/>
              <w:left w:val="nil"/>
              <w:bottom w:val="nil"/>
              <w:right w:val="nil"/>
            </w:tcBorders>
            <w:shd w:val="clear" w:color="auto" w:fill="auto"/>
          </w:tcPr>
          <w:p w:rsidR="00D263E2" w:rsidRPr="00126240" w:rsidRDefault="00D263E2" w:rsidP="0029512C">
            <w:pPr>
              <w:rPr>
                <w:bCs/>
                <w:lang w:val="uk-UA" w:eastAsia="en-US"/>
              </w:rPr>
            </w:pPr>
          </w:p>
        </w:tc>
        <w:tc>
          <w:tcPr>
            <w:tcW w:w="5228" w:type="dxa"/>
            <w:tcBorders>
              <w:top w:val="nil"/>
              <w:left w:val="nil"/>
              <w:bottom w:val="nil"/>
              <w:right w:val="nil"/>
            </w:tcBorders>
            <w:shd w:val="clear" w:color="auto" w:fill="auto"/>
          </w:tcPr>
          <w:p w:rsidR="008309B7" w:rsidRDefault="008309B7" w:rsidP="008309B7">
            <w:pPr>
              <w:rPr>
                <w:b/>
                <w:color w:val="auto"/>
                <w:lang w:val="uk-UA"/>
              </w:rPr>
            </w:pPr>
            <w:r>
              <w:rPr>
                <w:b/>
                <w:color w:val="auto"/>
                <w:lang w:val="uk-UA"/>
              </w:rPr>
              <w:t xml:space="preserve">ЗДО ясла-садок  № 1 «Пролісок» </w:t>
            </w:r>
          </w:p>
          <w:p w:rsidR="008309B7" w:rsidRDefault="008309B7" w:rsidP="008309B7">
            <w:pPr>
              <w:rPr>
                <w:b/>
                <w:color w:val="auto"/>
                <w:lang w:val="uk-UA"/>
              </w:rPr>
            </w:pPr>
            <w:r>
              <w:rPr>
                <w:b/>
                <w:color w:val="auto"/>
                <w:lang w:val="uk-UA"/>
              </w:rPr>
              <w:t>Гайсинської міської ради</w:t>
            </w:r>
          </w:p>
          <w:p w:rsidR="0082525A" w:rsidRDefault="0082525A" w:rsidP="0082525A">
            <w:pPr>
              <w:rPr>
                <w:b/>
                <w:color w:val="auto"/>
                <w:lang w:val="uk-UA"/>
              </w:rPr>
            </w:pPr>
            <w:r>
              <w:rPr>
                <w:b/>
                <w:color w:val="auto"/>
                <w:lang w:val="uk-UA"/>
              </w:rPr>
              <w:t>23700 Вінницька область, м. Гайсин,</w:t>
            </w:r>
          </w:p>
          <w:p w:rsidR="0082525A" w:rsidRDefault="0082525A" w:rsidP="0082525A">
            <w:pPr>
              <w:rPr>
                <w:b/>
                <w:color w:val="auto"/>
                <w:lang w:val="uk-UA"/>
              </w:rPr>
            </w:pPr>
            <w:r>
              <w:rPr>
                <w:b/>
                <w:color w:val="auto"/>
                <w:lang w:val="uk-UA"/>
              </w:rPr>
              <w:t xml:space="preserve"> вул. Б.Хмельницького, 39</w:t>
            </w:r>
          </w:p>
          <w:p w:rsidR="0082525A" w:rsidRDefault="0082525A" w:rsidP="0082525A">
            <w:pPr>
              <w:rPr>
                <w:b/>
                <w:color w:val="auto"/>
                <w:lang w:val="uk-UA"/>
              </w:rPr>
            </w:pPr>
            <w:r>
              <w:rPr>
                <w:b/>
                <w:color w:val="auto"/>
                <w:lang w:val="uk-UA"/>
              </w:rPr>
              <w:t>ЄДРПОУ 26243154</w:t>
            </w:r>
          </w:p>
          <w:p w:rsidR="0082525A" w:rsidRPr="0082525A" w:rsidRDefault="0082525A" w:rsidP="0082525A">
            <w:pPr>
              <w:rPr>
                <w:b/>
                <w:color w:val="auto"/>
              </w:rPr>
            </w:pPr>
            <w:r>
              <w:rPr>
                <w:b/>
                <w:color w:val="auto"/>
                <w:lang w:val="uk-UA"/>
              </w:rPr>
              <w:t xml:space="preserve">р/р UA </w:t>
            </w:r>
            <w:r w:rsidRPr="0082525A">
              <w:rPr>
                <w:b/>
                <w:color w:val="auto"/>
              </w:rPr>
              <w:t>2582017203442300004000093396</w:t>
            </w:r>
          </w:p>
          <w:p w:rsidR="0082525A" w:rsidRDefault="0082525A" w:rsidP="0082525A">
            <w:pPr>
              <w:rPr>
                <w:b/>
                <w:color w:val="auto"/>
                <w:lang w:val="uk-UA"/>
              </w:rPr>
            </w:pPr>
            <w:r>
              <w:rPr>
                <w:b/>
                <w:color w:val="auto"/>
                <w:lang w:val="uk-UA"/>
              </w:rPr>
              <w:t xml:space="preserve">УДКСУ у Гайсинському районі </w:t>
            </w:r>
          </w:p>
          <w:p w:rsidR="0082525A" w:rsidRPr="0046379D" w:rsidRDefault="0082525A" w:rsidP="0082525A">
            <w:pPr>
              <w:rPr>
                <w:b/>
                <w:color w:val="auto"/>
                <w:lang w:val="en-US"/>
              </w:rPr>
            </w:pPr>
            <w:r>
              <w:rPr>
                <w:b/>
                <w:color w:val="auto"/>
                <w:lang w:val="en-US"/>
              </w:rPr>
              <w:t>e</w:t>
            </w:r>
            <w:r w:rsidRPr="0046379D">
              <w:rPr>
                <w:b/>
                <w:color w:val="auto"/>
                <w:lang w:val="en-US"/>
              </w:rPr>
              <w:t>-</w:t>
            </w:r>
            <w:r>
              <w:rPr>
                <w:b/>
                <w:color w:val="auto"/>
                <w:lang w:val="en-US"/>
              </w:rPr>
              <w:t>mail</w:t>
            </w:r>
            <w:r w:rsidRPr="0046379D">
              <w:rPr>
                <w:b/>
                <w:color w:val="auto"/>
                <w:lang w:val="en-US"/>
              </w:rPr>
              <w:t xml:space="preserve"> </w:t>
            </w:r>
            <w:hyperlink r:id="rId10" w:history="1">
              <w:r w:rsidRPr="0046379D">
                <w:rPr>
                  <w:rStyle w:val="a3"/>
                  <w:b/>
                  <w:lang w:val="en-US"/>
                </w:rPr>
                <w:t>1</w:t>
              </w:r>
              <w:r w:rsidRPr="00517589">
                <w:rPr>
                  <w:rStyle w:val="a3"/>
                  <w:b/>
                  <w:lang w:val="en-US"/>
                </w:rPr>
                <w:t>dnzprolisok</w:t>
              </w:r>
              <w:r w:rsidRPr="0046379D">
                <w:rPr>
                  <w:rStyle w:val="a3"/>
                  <w:b/>
                  <w:lang w:val="en-US"/>
                </w:rPr>
                <w:t>@</w:t>
              </w:r>
              <w:r w:rsidRPr="00517589">
                <w:rPr>
                  <w:rStyle w:val="a3"/>
                  <w:b/>
                  <w:lang w:val="en-US"/>
                </w:rPr>
                <w:t>gmail</w:t>
              </w:r>
              <w:r w:rsidRPr="0046379D">
                <w:rPr>
                  <w:rStyle w:val="a3"/>
                  <w:b/>
                  <w:lang w:val="en-US"/>
                </w:rPr>
                <w:t>.</w:t>
              </w:r>
              <w:r w:rsidRPr="00517589">
                <w:rPr>
                  <w:rStyle w:val="a3"/>
                  <w:b/>
                  <w:lang w:val="en-US"/>
                </w:rPr>
                <w:t>com</w:t>
              </w:r>
            </w:hyperlink>
          </w:p>
          <w:p w:rsidR="0082525A" w:rsidRPr="0082525A" w:rsidRDefault="0082525A" w:rsidP="0082525A">
            <w:pPr>
              <w:rPr>
                <w:b/>
                <w:color w:val="auto"/>
                <w:lang w:val="uk-UA"/>
              </w:rPr>
            </w:pPr>
            <w:r>
              <w:rPr>
                <w:b/>
                <w:color w:val="auto"/>
                <w:lang w:val="uk-UA"/>
              </w:rPr>
              <w:t>тел.. (04334)</w:t>
            </w:r>
            <w:r w:rsidR="0046379D">
              <w:rPr>
                <w:b/>
                <w:color w:val="auto"/>
                <w:lang w:val="uk-UA"/>
              </w:rPr>
              <w:t xml:space="preserve"> </w:t>
            </w:r>
            <w:r>
              <w:rPr>
                <w:b/>
                <w:color w:val="auto"/>
                <w:lang w:val="uk-UA"/>
              </w:rPr>
              <w:t>2-22-64</w:t>
            </w:r>
          </w:p>
          <w:p w:rsidR="00C3547D" w:rsidRPr="00126240" w:rsidRDefault="00C3547D" w:rsidP="0029512C">
            <w:pPr>
              <w:shd w:val="clear" w:color="auto" w:fill="FFFFFF"/>
              <w:rPr>
                <w:color w:val="auto"/>
                <w:lang w:val="uk-UA" w:eastAsia="uk-UA"/>
              </w:rPr>
            </w:pPr>
          </w:p>
        </w:tc>
      </w:tr>
      <w:tr w:rsidR="00C3547D" w:rsidRPr="00126240" w:rsidTr="00C3547D">
        <w:tc>
          <w:tcPr>
            <w:tcW w:w="5228" w:type="dxa"/>
            <w:tcBorders>
              <w:top w:val="nil"/>
              <w:left w:val="nil"/>
              <w:bottom w:val="nil"/>
              <w:right w:val="nil"/>
            </w:tcBorders>
            <w:shd w:val="clear" w:color="auto" w:fill="auto"/>
          </w:tcPr>
          <w:p w:rsidR="00C3547D" w:rsidRPr="0046379D" w:rsidRDefault="00C3547D" w:rsidP="0009337E">
            <w:pPr>
              <w:rPr>
                <w:lang w:val="en-US" w:eastAsia="en-US"/>
              </w:rPr>
            </w:pPr>
          </w:p>
        </w:tc>
        <w:tc>
          <w:tcPr>
            <w:tcW w:w="5228" w:type="dxa"/>
            <w:tcBorders>
              <w:top w:val="nil"/>
              <w:left w:val="nil"/>
              <w:bottom w:val="nil"/>
              <w:right w:val="nil"/>
            </w:tcBorders>
            <w:shd w:val="clear" w:color="auto" w:fill="auto"/>
          </w:tcPr>
          <w:p w:rsidR="00C3547D" w:rsidRPr="00126240" w:rsidRDefault="00C3547D" w:rsidP="0029512C">
            <w:pPr>
              <w:rPr>
                <w:lang w:val="uk-UA" w:eastAsia="en-US"/>
              </w:rPr>
            </w:pPr>
            <w:r w:rsidRPr="00126240">
              <w:rPr>
                <w:b/>
                <w:lang w:val="uk-UA" w:eastAsia="en-US"/>
              </w:rPr>
              <w:t>Директор</w:t>
            </w:r>
          </w:p>
          <w:p w:rsidR="00C3547D" w:rsidRPr="00126240" w:rsidRDefault="00C3547D" w:rsidP="0082525A">
            <w:pPr>
              <w:spacing w:before="280" w:beforeAutospacing="1" w:afterAutospacing="1"/>
              <w:rPr>
                <w:lang w:val="uk-UA" w:eastAsia="en-US"/>
              </w:rPr>
            </w:pPr>
            <w:r w:rsidRPr="00126240">
              <w:rPr>
                <w:b/>
                <w:lang w:val="uk-UA" w:eastAsia="en-US"/>
              </w:rPr>
              <w:t xml:space="preserve"> ___________________ </w:t>
            </w:r>
            <w:r w:rsidR="0082525A">
              <w:rPr>
                <w:b/>
                <w:w w:val="105"/>
                <w:lang w:val="uk-UA"/>
              </w:rPr>
              <w:t>Олена БОНДАР</w:t>
            </w:r>
            <w:r w:rsidRPr="000F2A0B">
              <w:rPr>
                <w:b/>
                <w:w w:val="105"/>
                <w:lang w:val="uk-UA"/>
              </w:rPr>
              <w:t xml:space="preserve"> </w:t>
            </w:r>
            <w:r w:rsidRPr="00126240">
              <w:rPr>
                <w:lang w:val="uk-UA" w:eastAsia="en-US"/>
              </w:rPr>
              <w:br/>
            </w:r>
          </w:p>
        </w:tc>
      </w:tr>
      <w:tr w:rsidR="00C3547D" w:rsidRPr="00126240" w:rsidTr="00C3547D">
        <w:tc>
          <w:tcPr>
            <w:tcW w:w="5228" w:type="dxa"/>
            <w:tcBorders>
              <w:top w:val="nil"/>
              <w:left w:val="nil"/>
              <w:bottom w:val="nil"/>
              <w:right w:val="nil"/>
            </w:tcBorders>
            <w:shd w:val="clear" w:color="auto" w:fill="auto"/>
          </w:tcPr>
          <w:p w:rsidR="00C3547D" w:rsidRPr="00126240" w:rsidRDefault="00C3547D" w:rsidP="0029512C">
            <w:pPr>
              <w:spacing w:before="280" w:beforeAutospacing="1" w:afterAutospacing="1"/>
              <w:rPr>
                <w:lang w:val="uk-UA" w:eastAsia="en-US"/>
              </w:rPr>
            </w:pPr>
          </w:p>
        </w:tc>
        <w:tc>
          <w:tcPr>
            <w:tcW w:w="5228" w:type="dxa"/>
            <w:tcBorders>
              <w:top w:val="nil"/>
              <w:left w:val="nil"/>
              <w:bottom w:val="nil"/>
              <w:right w:val="nil"/>
            </w:tcBorders>
            <w:shd w:val="clear" w:color="auto" w:fill="auto"/>
          </w:tcPr>
          <w:p w:rsidR="00C3547D" w:rsidRPr="00126240" w:rsidRDefault="00C3547D" w:rsidP="0029512C">
            <w:pPr>
              <w:spacing w:before="280" w:beforeAutospacing="1" w:afterAutospacing="1"/>
              <w:rPr>
                <w:lang w:val="uk-UA" w:eastAsia="en-US"/>
              </w:rPr>
            </w:pPr>
          </w:p>
        </w:tc>
      </w:tr>
    </w:tbl>
    <w:p w:rsidR="005239F6" w:rsidRPr="00FF54AD" w:rsidRDefault="005239F6" w:rsidP="005239F6">
      <w:pPr>
        <w:spacing w:after="160" w:line="259" w:lineRule="auto"/>
        <w:rPr>
          <w:lang w:val="uk-UA"/>
        </w:rPr>
      </w:pPr>
    </w:p>
    <w:p w:rsidR="00527B26" w:rsidRDefault="00124755" w:rsidP="00522D5C">
      <w:pPr>
        <w:pStyle w:val="HTML"/>
        <w:shd w:val="clear" w:color="auto" w:fill="FFFFFF"/>
        <w:ind w:firstLine="6237"/>
        <w:rPr>
          <w:rFonts w:ascii="Times New Roman" w:hAnsi="Times New Roman"/>
          <w:sz w:val="24"/>
          <w:szCs w:val="24"/>
        </w:rPr>
      </w:pPr>
      <w:r>
        <w:rPr>
          <w:rFonts w:ascii="Times New Roman" w:hAnsi="Times New Roman"/>
          <w:sz w:val="24"/>
          <w:szCs w:val="24"/>
        </w:rPr>
        <w:br w:type="page"/>
      </w:r>
    </w:p>
    <w:p w:rsidR="00791B6A" w:rsidRDefault="00791B6A" w:rsidP="00527B26">
      <w:pPr>
        <w:pStyle w:val="HTML"/>
        <w:shd w:val="clear" w:color="auto" w:fill="FFFFFF"/>
        <w:ind w:firstLine="6237"/>
        <w:rPr>
          <w:rFonts w:ascii="Times New Roman" w:hAnsi="Times New Roman"/>
          <w:sz w:val="24"/>
          <w:szCs w:val="24"/>
        </w:rPr>
      </w:pPr>
    </w:p>
    <w:p w:rsidR="00B00D84" w:rsidRPr="00091304" w:rsidRDefault="0003321C" w:rsidP="00B00D84">
      <w:pPr>
        <w:pStyle w:val="Standard"/>
        <w:ind w:firstLine="5103"/>
        <w:rPr>
          <w:rFonts w:cs="Times New Roman"/>
          <w:b/>
          <w:caps/>
          <w:szCs w:val="22"/>
          <w:lang w:val="uk-UA"/>
        </w:rPr>
      </w:pPr>
      <w:r>
        <w:rPr>
          <w:rFonts w:cs="Times New Roman"/>
          <w:b/>
          <w:caps/>
          <w:szCs w:val="22"/>
          <w:lang w:val="uk-UA"/>
        </w:rPr>
        <w:t xml:space="preserve">                                              </w:t>
      </w:r>
      <w:r w:rsidR="00B00D84" w:rsidRPr="00091304">
        <w:rPr>
          <w:rFonts w:cs="Times New Roman"/>
          <w:b/>
          <w:caps/>
          <w:szCs w:val="22"/>
          <w:lang w:val="uk-UA"/>
        </w:rPr>
        <w:t>дОДАТок №</w:t>
      </w:r>
      <w:r>
        <w:rPr>
          <w:rFonts w:cs="Times New Roman"/>
          <w:b/>
          <w:caps/>
          <w:szCs w:val="22"/>
          <w:lang w:val="uk-UA"/>
        </w:rPr>
        <w:t xml:space="preserve"> </w:t>
      </w:r>
      <w:r w:rsidR="00B00D84">
        <w:rPr>
          <w:rFonts w:cs="Times New Roman"/>
          <w:b/>
          <w:caps/>
          <w:szCs w:val="22"/>
          <w:lang w:val="uk-UA"/>
        </w:rPr>
        <w:t>2</w:t>
      </w:r>
    </w:p>
    <w:p w:rsidR="00B00D84" w:rsidRPr="00091304" w:rsidRDefault="0003321C" w:rsidP="00B00D84">
      <w:pPr>
        <w:ind w:left="5103"/>
        <w:rPr>
          <w:color w:val="auto"/>
        </w:rPr>
      </w:pPr>
      <w:r>
        <w:rPr>
          <w:color w:val="auto"/>
          <w:lang w:val="uk-UA"/>
        </w:rPr>
        <w:t xml:space="preserve">                             </w:t>
      </w:r>
      <w:proofErr w:type="gramStart"/>
      <w:r w:rsidR="00B00D84" w:rsidRPr="00091304">
        <w:rPr>
          <w:color w:val="auto"/>
        </w:rPr>
        <w:t>до</w:t>
      </w:r>
      <w:proofErr w:type="gramEnd"/>
      <w:r w:rsidR="00B00D84" w:rsidRPr="00091304">
        <w:rPr>
          <w:color w:val="auto"/>
        </w:rPr>
        <w:t xml:space="preserve"> Договору про </w:t>
      </w:r>
      <w:proofErr w:type="spellStart"/>
      <w:r w:rsidR="00B00D84" w:rsidRPr="00091304">
        <w:rPr>
          <w:color w:val="auto"/>
        </w:rPr>
        <w:t>постачання</w:t>
      </w:r>
      <w:proofErr w:type="spellEnd"/>
      <w:r w:rsidR="00B00D84" w:rsidRPr="00091304">
        <w:rPr>
          <w:color w:val="auto"/>
        </w:rPr>
        <w:t xml:space="preserve">  </w:t>
      </w:r>
    </w:p>
    <w:p w:rsidR="00B00D84" w:rsidRPr="00091304" w:rsidRDefault="0003321C" w:rsidP="00B00D84">
      <w:pPr>
        <w:ind w:left="5103"/>
        <w:rPr>
          <w:color w:val="auto"/>
        </w:rPr>
      </w:pPr>
      <w:r>
        <w:rPr>
          <w:color w:val="auto"/>
          <w:lang w:val="uk-UA"/>
        </w:rPr>
        <w:t xml:space="preserve">                            </w:t>
      </w:r>
      <w:proofErr w:type="spellStart"/>
      <w:r w:rsidR="00B00D84" w:rsidRPr="00091304">
        <w:rPr>
          <w:color w:val="auto"/>
        </w:rPr>
        <w:t>електричної</w:t>
      </w:r>
      <w:proofErr w:type="spellEnd"/>
      <w:r w:rsidR="00B00D84" w:rsidRPr="00091304">
        <w:rPr>
          <w:color w:val="auto"/>
        </w:rPr>
        <w:t xml:space="preserve"> </w:t>
      </w:r>
      <w:proofErr w:type="spellStart"/>
      <w:r w:rsidR="00B00D84" w:rsidRPr="00091304">
        <w:rPr>
          <w:color w:val="auto"/>
        </w:rPr>
        <w:t>енергії</w:t>
      </w:r>
      <w:proofErr w:type="spellEnd"/>
      <w:r w:rsidR="00B00D84" w:rsidRPr="00091304">
        <w:rPr>
          <w:color w:val="auto"/>
        </w:rPr>
        <w:t xml:space="preserve"> </w:t>
      </w:r>
      <w:proofErr w:type="spellStart"/>
      <w:r w:rsidR="00B00D84" w:rsidRPr="00091304">
        <w:rPr>
          <w:color w:val="auto"/>
        </w:rPr>
        <w:t>споживачу</w:t>
      </w:r>
      <w:proofErr w:type="spellEnd"/>
    </w:p>
    <w:p w:rsidR="00B00D84" w:rsidRPr="00091304" w:rsidRDefault="0003321C" w:rsidP="00B00D84">
      <w:pPr>
        <w:ind w:left="5103"/>
        <w:rPr>
          <w:color w:val="auto"/>
        </w:rPr>
      </w:pPr>
      <w:r>
        <w:rPr>
          <w:color w:val="auto"/>
          <w:lang w:val="uk-UA"/>
        </w:rPr>
        <w:t xml:space="preserve">                   </w:t>
      </w:r>
      <w:r w:rsidR="00B00D84" w:rsidRPr="00091304">
        <w:rPr>
          <w:color w:val="auto"/>
        </w:rPr>
        <w:t>№</w:t>
      </w:r>
      <w:r w:rsidR="00434143">
        <w:rPr>
          <w:color w:val="auto"/>
          <w:lang w:val="uk-UA"/>
        </w:rPr>
        <w:t xml:space="preserve">                </w:t>
      </w:r>
      <w:r w:rsidR="00B00D84" w:rsidRPr="00091304">
        <w:rPr>
          <w:color w:val="auto"/>
        </w:rPr>
        <w:t xml:space="preserve"> </w:t>
      </w:r>
      <w:proofErr w:type="spellStart"/>
      <w:r w:rsidR="00B00D84" w:rsidRPr="00091304">
        <w:rPr>
          <w:color w:val="auto"/>
        </w:rPr>
        <w:t>від</w:t>
      </w:r>
      <w:proofErr w:type="spellEnd"/>
      <w:r w:rsidR="00B00D84" w:rsidRPr="00091304">
        <w:rPr>
          <w:color w:val="auto"/>
        </w:rPr>
        <w:t xml:space="preserve"> «___»________202</w:t>
      </w:r>
      <w:r w:rsidR="00434143">
        <w:rPr>
          <w:color w:val="auto"/>
          <w:lang w:val="uk-UA"/>
        </w:rPr>
        <w:t xml:space="preserve">3 </w:t>
      </w:r>
      <w:r w:rsidR="00B00D84" w:rsidRPr="00091304">
        <w:rPr>
          <w:color w:val="auto"/>
        </w:rPr>
        <w:t>р.</w:t>
      </w:r>
    </w:p>
    <w:p w:rsidR="00B00D84" w:rsidRPr="00B00D84" w:rsidRDefault="00B00D84" w:rsidP="00B00D84">
      <w:pPr>
        <w:tabs>
          <w:tab w:val="left" w:pos="1695"/>
        </w:tabs>
        <w:jc w:val="right"/>
        <w:rPr>
          <w:color w:val="auto"/>
          <w:sz w:val="22"/>
          <w:szCs w:val="22"/>
          <w:lang w:val="uk-UA" w:eastAsia="uk-UA"/>
        </w:rPr>
      </w:pPr>
    </w:p>
    <w:p w:rsidR="00771E19" w:rsidRDefault="00771E19" w:rsidP="00B00D84">
      <w:pPr>
        <w:jc w:val="center"/>
        <w:rPr>
          <w:b/>
          <w:color w:val="auto"/>
          <w:sz w:val="22"/>
          <w:szCs w:val="22"/>
          <w:lang w:eastAsia="en-US"/>
        </w:rPr>
      </w:pPr>
    </w:p>
    <w:p w:rsidR="00B00D84" w:rsidRPr="00B00D84" w:rsidRDefault="00B00D84" w:rsidP="00B00D84">
      <w:pPr>
        <w:jc w:val="center"/>
        <w:rPr>
          <w:b/>
          <w:color w:val="auto"/>
          <w:sz w:val="22"/>
          <w:szCs w:val="22"/>
          <w:lang w:eastAsia="en-US"/>
        </w:rPr>
      </w:pPr>
      <w:r w:rsidRPr="00B00D84">
        <w:rPr>
          <w:b/>
          <w:color w:val="auto"/>
          <w:sz w:val="22"/>
          <w:szCs w:val="22"/>
          <w:lang w:eastAsia="en-US"/>
        </w:rPr>
        <w:t>ЗАЯВА-ПРИЄДНАННЯ</w:t>
      </w:r>
    </w:p>
    <w:p w:rsidR="00B00D84" w:rsidRPr="00B00D84" w:rsidRDefault="00B00D84" w:rsidP="00B00D84">
      <w:pPr>
        <w:jc w:val="center"/>
        <w:rPr>
          <w:b/>
          <w:color w:val="auto"/>
          <w:sz w:val="22"/>
          <w:szCs w:val="22"/>
          <w:lang w:eastAsia="en-US"/>
        </w:rPr>
      </w:pPr>
      <w:r w:rsidRPr="00B00D84">
        <w:rPr>
          <w:b/>
          <w:color w:val="auto"/>
          <w:sz w:val="22"/>
          <w:szCs w:val="22"/>
          <w:lang w:eastAsia="en-US"/>
        </w:rPr>
        <w:t xml:space="preserve">до умов договору про </w:t>
      </w:r>
      <w:proofErr w:type="spellStart"/>
      <w:r w:rsidRPr="00B00D84">
        <w:rPr>
          <w:b/>
          <w:color w:val="auto"/>
          <w:sz w:val="22"/>
          <w:szCs w:val="22"/>
          <w:lang w:eastAsia="en-US"/>
        </w:rPr>
        <w:t>постачання</w:t>
      </w:r>
      <w:proofErr w:type="spellEnd"/>
      <w:r w:rsidRPr="00B00D84">
        <w:rPr>
          <w:b/>
          <w:color w:val="auto"/>
          <w:sz w:val="22"/>
          <w:szCs w:val="22"/>
          <w:lang w:eastAsia="en-US"/>
        </w:rPr>
        <w:t xml:space="preserve"> </w:t>
      </w:r>
      <w:proofErr w:type="spellStart"/>
      <w:r w:rsidRPr="00B00D84">
        <w:rPr>
          <w:b/>
          <w:color w:val="auto"/>
          <w:sz w:val="22"/>
          <w:szCs w:val="22"/>
          <w:lang w:eastAsia="en-US"/>
        </w:rPr>
        <w:t>електричної</w:t>
      </w:r>
      <w:proofErr w:type="spellEnd"/>
      <w:r w:rsidRPr="00B00D84">
        <w:rPr>
          <w:b/>
          <w:color w:val="auto"/>
          <w:sz w:val="22"/>
          <w:szCs w:val="22"/>
          <w:lang w:eastAsia="en-US"/>
        </w:rPr>
        <w:t xml:space="preserve"> </w:t>
      </w:r>
      <w:proofErr w:type="spellStart"/>
      <w:r w:rsidRPr="00B00D84">
        <w:rPr>
          <w:b/>
          <w:color w:val="auto"/>
          <w:sz w:val="22"/>
          <w:szCs w:val="22"/>
          <w:lang w:eastAsia="en-US"/>
        </w:rPr>
        <w:t>енергії</w:t>
      </w:r>
      <w:proofErr w:type="spellEnd"/>
      <w:r w:rsidRPr="00B00D84">
        <w:rPr>
          <w:b/>
          <w:color w:val="auto"/>
          <w:sz w:val="22"/>
          <w:szCs w:val="22"/>
          <w:lang w:eastAsia="en-US"/>
        </w:rPr>
        <w:t xml:space="preserve"> </w:t>
      </w:r>
      <w:proofErr w:type="spellStart"/>
      <w:r w:rsidRPr="00B00D84">
        <w:rPr>
          <w:b/>
          <w:color w:val="auto"/>
          <w:sz w:val="22"/>
          <w:szCs w:val="22"/>
          <w:lang w:eastAsia="en-US"/>
        </w:rPr>
        <w:t>споживачу</w:t>
      </w:r>
      <w:proofErr w:type="spellEnd"/>
    </w:p>
    <w:p w:rsidR="00B00D84" w:rsidRPr="00B00D84" w:rsidRDefault="00B00D84" w:rsidP="00B00D84">
      <w:pPr>
        <w:jc w:val="both"/>
        <w:rPr>
          <w:color w:val="auto"/>
          <w:sz w:val="22"/>
          <w:szCs w:val="22"/>
          <w:lang w:eastAsia="en-US"/>
        </w:rPr>
      </w:pPr>
    </w:p>
    <w:p w:rsidR="00602800" w:rsidRPr="00A21587" w:rsidRDefault="00B00D84" w:rsidP="00602800">
      <w:pPr>
        <w:rPr>
          <w:color w:val="auto"/>
        </w:rPr>
      </w:pPr>
      <w:proofErr w:type="spellStart"/>
      <w:proofErr w:type="gramStart"/>
      <w:r w:rsidRPr="00B00D84">
        <w:rPr>
          <w:color w:val="auto"/>
          <w:sz w:val="22"/>
          <w:szCs w:val="22"/>
          <w:lang w:eastAsia="en-US"/>
        </w:rPr>
        <w:t>Керуючись</w:t>
      </w:r>
      <w:proofErr w:type="spellEnd"/>
      <w:r w:rsidRPr="00B00D84">
        <w:rPr>
          <w:color w:val="auto"/>
          <w:sz w:val="22"/>
          <w:szCs w:val="22"/>
          <w:lang w:eastAsia="en-US"/>
        </w:rPr>
        <w:t xml:space="preserve"> </w:t>
      </w:r>
      <w:proofErr w:type="spellStart"/>
      <w:r w:rsidRPr="00B00D84">
        <w:rPr>
          <w:color w:val="auto"/>
          <w:sz w:val="22"/>
          <w:szCs w:val="22"/>
          <w:lang w:eastAsia="en-US"/>
        </w:rPr>
        <w:t>статтями</w:t>
      </w:r>
      <w:proofErr w:type="spellEnd"/>
      <w:r w:rsidRPr="00B00D84">
        <w:rPr>
          <w:color w:val="auto"/>
          <w:sz w:val="22"/>
          <w:szCs w:val="22"/>
          <w:lang w:eastAsia="en-US"/>
        </w:rPr>
        <w:t xml:space="preserve"> 633, 634, 641, 642 </w:t>
      </w:r>
      <w:proofErr w:type="spellStart"/>
      <w:r w:rsidRPr="00B00D84">
        <w:rPr>
          <w:color w:val="auto"/>
          <w:sz w:val="22"/>
          <w:szCs w:val="22"/>
          <w:lang w:eastAsia="en-US"/>
        </w:rPr>
        <w:t>Цивільного</w:t>
      </w:r>
      <w:proofErr w:type="spellEnd"/>
      <w:r w:rsidRPr="00B00D84">
        <w:rPr>
          <w:color w:val="auto"/>
          <w:sz w:val="22"/>
          <w:szCs w:val="22"/>
          <w:lang w:eastAsia="en-US"/>
        </w:rPr>
        <w:t xml:space="preserve"> кодексу </w:t>
      </w:r>
      <w:proofErr w:type="spellStart"/>
      <w:r w:rsidRPr="00B00D84">
        <w:rPr>
          <w:color w:val="auto"/>
          <w:sz w:val="22"/>
          <w:szCs w:val="22"/>
          <w:lang w:eastAsia="en-US"/>
        </w:rPr>
        <w:t>України</w:t>
      </w:r>
      <w:proofErr w:type="spellEnd"/>
      <w:r w:rsidRPr="00B00D84">
        <w:rPr>
          <w:color w:val="auto"/>
          <w:sz w:val="22"/>
          <w:szCs w:val="22"/>
          <w:lang w:eastAsia="en-US"/>
        </w:rPr>
        <w:t xml:space="preserve">, Правилами </w:t>
      </w:r>
      <w:proofErr w:type="spellStart"/>
      <w:r w:rsidRPr="00B00D84">
        <w:rPr>
          <w:color w:val="auto"/>
          <w:sz w:val="22"/>
          <w:szCs w:val="22"/>
          <w:lang w:eastAsia="en-US"/>
        </w:rPr>
        <w:t>роздрібного</w:t>
      </w:r>
      <w:proofErr w:type="spellEnd"/>
      <w:r w:rsidRPr="00B00D84">
        <w:rPr>
          <w:color w:val="auto"/>
          <w:sz w:val="22"/>
          <w:szCs w:val="22"/>
          <w:lang w:eastAsia="en-US"/>
        </w:rPr>
        <w:t xml:space="preserve"> ринку </w:t>
      </w:r>
      <w:proofErr w:type="spellStart"/>
      <w:r w:rsidRPr="00B00D84">
        <w:rPr>
          <w:color w:val="auto"/>
          <w:sz w:val="22"/>
          <w:szCs w:val="22"/>
          <w:lang w:eastAsia="en-US"/>
        </w:rPr>
        <w:t>електричної</w:t>
      </w:r>
      <w:proofErr w:type="spellEnd"/>
      <w:r w:rsidRPr="00B00D84">
        <w:rPr>
          <w:color w:val="auto"/>
          <w:sz w:val="22"/>
          <w:szCs w:val="22"/>
          <w:lang w:eastAsia="en-US"/>
        </w:rPr>
        <w:t xml:space="preserve"> </w:t>
      </w:r>
      <w:proofErr w:type="spellStart"/>
      <w:r w:rsidRPr="00B00D84">
        <w:rPr>
          <w:color w:val="auto"/>
          <w:sz w:val="22"/>
          <w:szCs w:val="22"/>
          <w:lang w:eastAsia="en-US"/>
        </w:rPr>
        <w:t>енергії</w:t>
      </w:r>
      <w:proofErr w:type="spellEnd"/>
      <w:r w:rsidRPr="00B00D84">
        <w:rPr>
          <w:color w:val="auto"/>
          <w:sz w:val="22"/>
          <w:szCs w:val="22"/>
          <w:lang w:eastAsia="en-US"/>
        </w:rPr>
        <w:t xml:space="preserve">, </w:t>
      </w:r>
      <w:proofErr w:type="spellStart"/>
      <w:r w:rsidRPr="00B00D84">
        <w:rPr>
          <w:color w:val="auto"/>
          <w:sz w:val="22"/>
          <w:szCs w:val="22"/>
          <w:lang w:eastAsia="en-US"/>
        </w:rPr>
        <w:t>затвердженими</w:t>
      </w:r>
      <w:proofErr w:type="spellEnd"/>
      <w:r w:rsidRPr="00B00D84">
        <w:rPr>
          <w:color w:val="auto"/>
          <w:sz w:val="22"/>
          <w:szCs w:val="22"/>
          <w:lang w:eastAsia="en-US"/>
        </w:rPr>
        <w:t xml:space="preserve"> </w:t>
      </w:r>
      <w:proofErr w:type="spellStart"/>
      <w:r w:rsidRPr="00B00D84">
        <w:rPr>
          <w:color w:val="auto"/>
          <w:sz w:val="22"/>
          <w:szCs w:val="22"/>
          <w:lang w:eastAsia="en-US"/>
        </w:rPr>
        <w:t>постановою</w:t>
      </w:r>
      <w:proofErr w:type="spellEnd"/>
      <w:r w:rsidRPr="00B00D84">
        <w:rPr>
          <w:color w:val="auto"/>
          <w:sz w:val="22"/>
          <w:szCs w:val="22"/>
          <w:lang w:eastAsia="en-US"/>
        </w:rPr>
        <w:t xml:space="preserve"> НКРЕКП </w:t>
      </w:r>
      <w:proofErr w:type="spellStart"/>
      <w:r w:rsidRPr="00B00D84">
        <w:rPr>
          <w:color w:val="auto"/>
          <w:sz w:val="22"/>
          <w:szCs w:val="22"/>
          <w:lang w:eastAsia="en-US"/>
        </w:rPr>
        <w:t>від</w:t>
      </w:r>
      <w:proofErr w:type="spellEnd"/>
      <w:r w:rsidRPr="00B00D84">
        <w:rPr>
          <w:color w:val="auto"/>
          <w:sz w:val="22"/>
          <w:szCs w:val="22"/>
          <w:lang w:eastAsia="en-US"/>
        </w:rPr>
        <w:t xml:space="preserve"> 14.03.2018 № 312 (</w:t>
      </w:r>
      <w:proofErr w:type="spellStart"/>
      <w:r w:rsidRPr="00B00D84">
        <w:rPr>
          <w:color w:val="auto"/>
          <w:sz w:val="22"/>
          <w:szCs w:val="22"/>
          <w:lang w:eastAsia="en-US"/>
        </w:rPr>
        <w:t>далі</w:t>
      </w:r>
      <w:proofErr w:type="spellEnd"/>
      <w:r w:rsidRPr="00B00D84">
        <w:rPr>
          <w:color w:val="auto"/>
          <w:sz w:val="22"/>
          <w:szCs w:val="22"/>
          <w:lang w:eastAsia="en-US"/>
        </w:rPr>
        <w:t xml:space="preserve"> – Правила </w:t>
      </w:r>
      <w:proofErr w:type="spellStart"/>
      <w:r w:rsidRPr="00B00D84">
        <w:rPr>
          <w:color w:val="auto"/>
          <w:sz w:val="22"/>
          <w:szCs w:val="22"/>
          <w:lang w:eastAsia="en-US"/>
        </w:rPr>
        <w:t>роздрібного</w:t>
      </w:r>
      <w:proofErr w:type="spellEnd"/>
      <w:r w:rsidRPr="00B00D84">
        <w:rPr>
          <w:color w:val="auto"/>
          <w:sz w:val="22"/>
          <w:szCs w:val="22"/>
          <w:lang w:eastAsia="en-US"/>
        </w:rPr>
        <w:t xml:space="preserve"> ринку), та </w:t>
      </w:r>
      <w:proofErr w:type="spellStart"/>
      <w:r w:rsidRPr="00B00D84">
        <w:rPr>
          <w:color w:val="auto"/>
          <w:sz w:val="22"/>
          <w:szCs w:val="22"/>
          <w:lang w:eastAsia="en-US"/>
        </w:rPr>
        <w:t>ознайомившись</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умовами</w:t>
      </w:r>
      <w:proofErr w:type="spellEnd"/>
      <w:r w:rsidRPr="00B00D84">
        <w:rPr>
          <w:color w:val="auto"/>
          <w:sz w:val="22"/>
          <w:szCs w:val="22"/>
          <w:lang w:eastAsia="en-US"/>
        </w:rPr>
        <w:t xml:space="preserve"> договору про </w:t>
      </w:r>
      <w:proofErr w:type="spellStart"/>
      <w:r w:rsidRPr="00B00D84">
        <w:rPr>
          <w:color w:val="auto"/>
          <w:sz w:val="22"/>
          <w:szCs w:val="22"/>
          <w:lang w:eastAsia="en-US"/>
        </w:rPr>
        <w:t>постачання</w:t>
      </w:r>
      <w:proofErr w:type="spellEnd"/>
      <w:r w:rsidRPr="00B00D84">
        <w:rPr>
          <w:color w:val="auto"/>
          <w:sz w:val="22"/>
          <w:szCs w:val="22"/>
          <w:lang w:eastAsia="en-US"/>
        </w:rPr>
        <w:t xml:space="preserve"> </w:t>
      </w:r>
      <w:proofErr w:type="spellStart"/>
      <w:r w:rsidRPr="00B00D84">
        <w:rPr>
          <w:color w:val="auto"/>
          <w:sz w:val="22"/>
          <w:szCs w:val="22"/>
          <w:lang w:eastAsia="en-US"/>
        </w:rPr>
        <w:t>електричної</w:t>
      </w:r>
      <w:proofErr w:type="spellEnd"/>
      <w:r w:rsidRPr="00B00D84">
        <w:rPr>
          <w:color w:val="auto"/>
          <w:sz w:val="22"/>
          <w:szCs w:val="22"/>
          <w:lang w:eastAsia="en-US"/>
        </w:rPr>
        <w:t xml:space="preserve"> </w:t>
      </w:r>
      <w:proofErr w:type="spellStart"/>
      <w:r w:rsidRPr="00B00D84">
        <w:rPr>
          <w:color w:val="auto"/>
          <w:sz w:val="22"/>
          <w:szCs w:val="22"/>
          <w:lang w:eastAsia="en-US"/>
        </w:rPr>
        <w:t>енергії</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споживачу</w:t>
      </w:r>
      <w:proofErr w:type="spellEnd"/>
      <w:r w:rsidRPr="00B00D84">
        <w:rPr>
          <w:color w:val="auto"/>
          <w:sz w:val="22"/>
          <w:szCs w:val="22"/>
          <w:lang w:eastAsia="en-US"/>
        </w:rPr>
        <w:t xml:space="preserve"> (</w:t>
      </w:r>
      <w:proofErr w:type="spellStart"/>
      <w:r w:rsidRPr="00B00D84">
        <w:rPr>
          <w:color w:val="auto"/>
          <w:sz w:val="22"/>
          <w:szCs w:val="22"/>
          <w:lang w:eastAsia="en-US"/>
        </w:rPr>
        <w:t>далі</w:t>
      </w:r>
      <w:proofErr w:type="spellEnd"/>
      <w:r w:rsidRPr="00B00D84">
        <w:rPr>
          <w:color w:val="auto"/>
          <w:sz w:val="22"/>
          <w:szCs w:val="22"/>
          <w:lang w:eastAsia="en-US"/>
        </w:rPr>
        <w:t xml:space="preserve"> – </w:t>
      </w:r>
      <w:proofErr w:type="spellStart"/>
      <w:r w:rsidRPr="00A21587">
        <w:rPr>
          <w:color w:val="auto"/>
          <w:sz w:val="22"/>
          <w:szCs w:val="22"/>
          <w:lang w:eastAsia="en-US"/>
        </w:rPr>
        <w:t>Договір</w:t>
      </w:r>
      <w:proofErr w:type="spellEnd"/>
      <w:r w:rsidRPr="00A21587">
        <w:rPr>
          <w:color w:val="auto"/>
          <w:sz w:val="22"/>
          <w:szCs w:val="22"/>
          <w:lang w:eastAsia="en-US"/>
        </w:rPr>
        <w:t xml:space="preserve">) на </w:t>
      </w:r>
      <w:proofErr w:type="spellStart"/>
      <w:r w:rsidRPr="00A21587">
        <w:rPr>
          <w:color w:val="auto"/>
          <w:sz w:val="22"/>
          <w:szCs w:val="22"/>
          <w:lang w:eastAsia="en-US"/>
        </w:rPr>
        <w:t>сайті</w:t>
      </w:r>
      <w:proofErr w:type="spellEnd"/>
      <w:r w:rsidRPr="00A21587">
        <w:rPr>
          <w:color w:val="auto"/>
          <w:sz w:val="22"/>
          <w:szCs w:val="22"/>
          <w:lang w:eastAsia="en-US"/>
        </w:rPr>
        <w:t xml:space="preserve"> </w:t>
      </w:r>
      <w:proofErr w:type="spellStart"/>
      <w:r w:rsidRPr="00A21587">
        <w:rPr>
          <w:color w:val="auto"/>
          <w:sz w:val="22"/>
          <w:szCs w:val="22"/>
          <w:lang w:eastAsia="en-US"/>
        </w:rPr>
        <w:t>електропостачальника</w:t>
      </w:r>
      <w:proofErr w:type="spellEnd"/>
      <w:r w:rsidRPr="00A21587">
        <w:rPr>
          <w:color w:val="auto"/>
          <w:sz w:val="22"/>
          <w:szCs w:val="22"/>
          <w:lang w:eastAsia="en-US"/>
        </w:rPr>
        <w:t>»</w:t>
      </w:r>
      <w:r w:rsidR="00A21587" w:rsidRPr="00A21587">
        <w:rPr>
          <w:color w:val="auto"/>
          <w:sz w:val="22"/>
          <w:szCs w:val="22"/>
          <w:lang w:val="uk-UA" w:eastAsia="en-US"/>
        </w:rPr>
        <w:t xml:space="preserve"> </w:t>
      </w:r>
      <w:r w:rsidR="00655FD5">
        <w:rPr>
          <w:color w:val="auto"/>
          <w:sz w:val="22"/>
          <w:szCs w:val="22"/>
          <w:lang w:val="uk-UA" w:eastAsia="en-US"/>
        </w:rPr>
        <w:t>___________________________</w:t>
      </w:r>
      <w:r w:rsidR="00602800" w:rsidRPr="00A21587">
        <w:rPr>
          <w:color w:val="auto"/>
          <w:sz w:val="22"/>
          <w:szCs w:val="22"/>
          <w:lang w:val="uk-UA" w:eastAsia="en-US"/>
        </w:rPr>
        <w:t xml:space="preserve"> </w:t>
      </w:r>
      <w:r w:rsidR="00602800" w:rsidRPr="00A21587">
        <w:rPr>
          <w:color w:val="auto"/>
          <w:lang w:val="uk-UA"/>
        </w:rPr>
        <w:t>е</w:t>
      </w:r>
      <w:proofErr w:type="spellStart"/>
      <w:r w:rsidR="00602800" w:rsidRPr="00A21587">
        <w:rPr>
          <w:color w:val="auto"/>
        </w:rPr>
        <w:t>нергетичний</w:t>
      </w:r>
      <w:proofErr w:type="spellEnd"/>
      <w:r w:rsidR="00602800" w:rsidRPr="00A21587">
        <w:rPr>
          <w:color w:val="auto"/>
        </w:rPr>
        <w:t xml:space="preserve"> </w:t>
      </w:r>
      <w:proofErr w:type="spellStart"/>
      <w:r w:rsidR="00602800" w:rsidRPr="00A21587">
        <w:rPr>
          <w:color w:val="auto"/>
        </w:rPr>
        <w:t>ідентифікаційний</w:t>
      </w:r>
      <w:proofErr w:type="spellEnd"/>
      <w:r w:rsidR="00602800" w:rsidRPr="00A21587">
        <w:rPr>
          <w:color w:val="auto"/>
        </w:rPr>
        <w:t xml:space="preserve"> код (ЕІС код) </w:t>
      </w:r>
      <w:proofErr w:type="gramEnd"/>
    </w:p>
    <w:p w:rsidR="00434143" w:rsidRPr="00A21587" w:rsidRDefault="00602800" w:rsidP="00602800">
      <w:pPr>
        <w:rPr>
          <w:lang w:val="uk-UA"/>
        </w:rPr>
      </w:pPr>
      <w:r w:rsidRPr="00A21587">
        <w:rPr>
          <w:color w:val="auto"/>
        </w:rPr>
        <w:t xml:space="preserve">№ </w:t>
      </w:r>
      <w:r w:rsidR="00655FD5">
        <w:rPr>
          <w:iCs/>
          <w:color w:val="auto"/>
          <w:lang w:val="uk-UA"/>
        </w:rPr>
        <w:t>__________________________</w:t>
      </w:r>
      <w:r w:rsidRPr="00A21587">
        <w:rPr>
          <w:color w:val="auto"/>
        </w:rPr>
        <w:t xml:space="preserve"> </w:t>
      </w:r>
      <w:r w:rsidR="00B00D84" w:rsidRPr="00A21587">
        <w:rPr>
          <w:color w:val="auto"/>
          <w:sz w:val="22"/>
          <w:szCs w:val="22"/>
          <w:lang w:eastAsia="en-US"/>
        </w:rPr>
        <w:t xml:space="preserve"> (</w:t>
      </w:r>
      <w:proofErr w:type="spellStart"/>
      <w:r w:rsidR="00B00D84" w:rsidRPr="00A21587">
        <w:rPr>
          <w:color w:val="auto"/>
          <w:sz w:val="22"/>
          <w:szCs w:val="22"/>
          <w:lang w:eastAsia="en-US"/>
        </w:rPr>
        <w:t>далі</w:t>
      </w:r>
      <w:proofErr w:type="spellEnd"/>
      <w:r w:rsidR="00B00D84" w:rsidRPr="00A21587">
        <w:rPr>
          <w:color w:val="auto"/>
          <w:sz w:val="22"/>
          <w:szCs w:val="22"/>
          <w:lang w:eastAsia="en-US"/>
        </w:rPr>
        <w:t xml:space="preserve"> – </w:t>
      </w:r>
      <w:proofErr w:type="spellStart"/>
      <w:r w:rsidR="00B00D84" w:rsidRPr="00A21587">
        <w:rPr>
          <w:color w:val="auto"/>
          <w:sz w:val="22"/>
          <w:szCs w:val="22"/>
          <w:lang w:eastAsia="en-US"/>
        </w:rPr>
        <w:t>Постачальник</w:t>
      </w:r>
      <w:proofErr w:type="spellEnd"/>
      <w:r w:rsidR="00B00D84" w:rsidRPr="00A21587">
        <w:rPr>
          <w:color w:val="auto"/>
          <w:sz w:val="22"/>
          <w:szCs w:val="22"/>
          <w:lang w:eastAsia="en-US"/>
        </w:rPr>
        <w:t>)</w:t>
      </w:r>
      <w:r w:rsidR="00B00D84" w:rsidRPr="00B00D84">
        <w:rPr>
          <w:color w:val="auto"/>
          <w:sz w:val="22"/>
          <w:szCs w:val="22"/>
          <w:lang w:eastAsia="en-US"/>
        </w:rPr>
        <w:t xml:space="preserve"> </w:t>
      </w:r>
      <w:proofErr w:type="gramStart"/>
      <w:r w:rsidR="00B00D84" w:rsidRPr="00B00D84">
        <w:rPr>
          <w:color w:val="auto"/>
          <w:sz w:val="22"/>
          <w:szCs w:val="22"/>
          <w:lang w:eastAsia="en-US"/>
        </w:rPr>
        <w:t>в</w:t>
      </w:r>
      <w:proofErr w:type="gramEnd"/>
      <w:r w:rsidR="00B00D84" w:rsidRPr="00B00D84">
        <w:rPr>
          <w:color w:val="auto"/>
          <w:sz w:val="22"/>
          <w:szCs w:val="22"/>
          <w:lang w:eastAsia="en-US"/>
        </w:rPr>
        <w:t xml:space="preserve"> </w:t>
      </w:r>
      <w:proofErr w:type="spellStart"/>
      <w:r w:rsidR="00B00D84" w:rsidRPr="00B00D84">
        <w:rPr>
          <w:color w:val="auto"/>
          <w:sz w:val="22"/>
          <w:szCs w:val="22"/>
          <w:lang w:eastAsia="en-US"/>
        </w:rPr>
        <w:t>мережі</w:t>
      </w:r>
      <w:proofErr w:type="spellEnd"/>
      <w:r w:rsidR="00B00D84" w:rsidRPr="00B00D84">
        <w:rPr>
          <w:color w:val="auto"/>
          <w:sz w:val="22"/>
          <w:szCs w:val="22"/>
          <w:lang w:eastAsia="en-US"/>
        </w:rPr>
        <w:t xml:space="preserve"> </w:t>
      </w:r>
      <w:proofErr w:type="spellStart"/>
      <w:r w:rsidR="00B00D84" w:rsidRPr="00B00D84">
        <w:rPr>
          <w:color w:val="auto"/>
          <w:sz w:val="22"/>
          <w:szCs w:val="22"/>
          <w:lang w:eastAsia="en-US"/>
        </w:rPr>
        <w:t>Інтернет</w:t>
      </w:r>
      <w:proofErr w:type="spellEnd"/>
      <w:r w:rsidR="00B00D84" w:rsidRPr="00B00D84">
        <w:rPr>
          <w:color w:val="auto"/>
          <w:sz w:val="22"/>
          <w:szCs w:val="22"/>
          <w:lang w:eastAsia="en-US"/>
        </w:rPr>
        <w:t xml:space="preserve"> за </w:t>
      </w:r>
      <w:proofErr w:type="spellStart"/>
      <w:r w:rsidR="00B00D84" w:rsidRPr="00B00D84">
        <w:rPr>
          <w:color w:val="auto"/>
          <w:sz w:val="22"/>
          <w:szCs w:val="22"/>
          <w:lang w:eastAsia="en-US"/>
        </w:rPr>
        <w:t>адресою</w:t>
      </w:r>
      <w:proofErr w:type="spellEnd"/>
      <w:r w:rsidR="00B00D84" w:rsidRPr="00B00D84">
        <w:rPr>
          <w:color w:val="auto"/>
          <w:sz w:val="22"/>
          <w:szCs w:val="22"/>
          <w:lang w:eastAsia="en-US"/>
        </w:rPr>
        <w:t xml:space="preserve">: </w:t>
      </w:r>
      <w:hyperlink r:id="rId11" w:history="1">
        <w:r w:rsidR="00655FD5">
          <w:rPr>
            <w:rStyle w:val="a3"/>
            <w:sz w:val="22"/>
            <w:szCs w:val="22"/>
            <w:lang w:val="uk-UA" w:eastAsia="en-US"/>
          </w:rPr>
          <w:t>______________</w:t>
        </w:r>
      </w:hyperlink>
      <w:r w:rsidR="00A21587">
        <w:rPr>
          <w:color w:val="auto"/>
          <w:sz w:val="22"/>
          <w:szCs w:val="22"/>
          <w:lang w:val="uk-UA" w:eastAsia="en-US"/>
        </w:rPr>
        <w:t xml:space="preserve"> </w:t>
      </w:r>
    </w:p>
    <w:p w:rsidR="0011454F" w:rsidRDefault="008309B7" w:rsidP="0011454F">
      <w:pPr>
        <w:rPr>
          <w:b/>
          <w:color w:val="auto"/>
          <w:lang w:val="uk-UA"/>
        </w:rPr>
      </w:pPr>
      <w:r>
        <w:rPr>
          <w:b/>
          <w:color w:val="auto"/>
          <w:lang w:val="uk-UA"/>
        </w:rPr>
        <w:t xml:space="preserve">ЗДО ясла-садок  № 1 «Пролісок» Гайсинської міської ради  </w:t>
      </w:r>
      <w:r w:rsidR="0011454F">
        <w:rPr>
          <w:b/>
          <w:color w:val="auto"/>
          <w:lang w:val="uk-UA"/>
        </w:rPr>
        <w:t xml:space="preserve">23700 Вінницька область, </w:t>
      </w:r>
      <w:r>
        <w:rPr>
          <w:b/>
          <w:color w:val="auto"/>
          <w:lang w:val="uk-UA"/>
        </w:rPr>
        <w:t xml:space="preserve">                                    </w:t>
      </w:r>
      <w:r w:rsidR="0011454F">
        <w:rPr>
          <w:b/>
          <w:color w:val="auto"/>
          <w:lang w:val="uk-UA"/>
        </w:rPr>
        <w:t>м. Гайсин,  вул. Б.Хмельницького, 39</w:t>
      </w:r>
    </w:p>
    <w:p w:rsidR="00B00D84" w:rsidRPr="00B00D84" w:rsidRDefault="00B00D84" w:rsidP="00B00D84">
      <w:pPr>
        <w:ind w:firstLine="709"/>
        <w:jc w:val="center"/>
        <w:rPr>
          <w:color w:val="auto"/>
          <w:sz w:val="22"/>
          <w:szCs w:val="22"/>
          <w:vertAlign w:val="superscript"/>
          <w:lang w:eastAsia="en-US"/>
        </w:rPr>
      </w:pPr>
      <w:r w:rsidRPr="00B00D84">
        <w:rPr>
          <w:i/>
          <w:color w:val="auto"/>
          <w:sz w:val="22"/>
          <w:szCs w:val="22"/>
          <w:vertAlign w:val="superscript"/>
          <w:lang w:eastAsia="en-US"/>
        </w:rPr>
        <w:t xml:space="preserve"> (</w:t>
      </w:r>
      <w:proofErr w:type="gramStart"/>
      <w:r w:rsidRPr="00B00D84">
        <w:rPr>
          <w:i/>
          <w:color w:val="auto"/>
          <w:sz w:val="22"/>
          <w:szCs w:val="22"/>
          <w:vertAlign w:val="superscript"/>
          <w:lang w:eastAsia="en-US"/>
        </w:rPr>
        <w:t>П</w:t>
      </w:r>
      <w:proofErr w:type="gramEnd"/>
      <w:r w:rsidRPr="00B00D84">
        <w:rPr>
          <w:i/>
          <w:color w:val="auto"/>
          <w:sz w:val="22"/>
          <w:szCs w:val="22"/>
          <w:vertAlign w:val="superscript"/>
          <w:lang w:eastAsia="en-US"/>
        </w:rPr>
        <w:t xml:space="preserve">ІБ </w:t>
      </w:r>
      <w:proofErr w:type="spellStart"/>
      <w:r w:rsidRPr="00B00D84">
        <w:rPr>
          <w:i/>
          <w:color w:val="auto"/>
          <w:sz w:val="22"/>
          <w:szCs w:val="22"/>
          <w:vertAlign w:val="superscript"/>
          <w:lang w:eastAsia="en-US"/>
        </w:rPr>
        <w:t>Споживача</w:t>
      </w:r>
      <w:proofErr w:type="spellEnd"/>
      <w:r w:rsidRPr="00B00D84">
        <w:rPr>
          <w:i/>
          <w:color w:val="auto"/>
          <w:sz w:val="22"/>
          <w:szCs w:val="22"/>
          <w:vertAlign w:val="superscript"/>
          <w:lang w:eastAsia="en-US"/>
        </w:rPr>
        <w:t xml:space="preserve"> / </w:t>
      </w:r>
      <w:proofErr w:type="spellStart"/>
      <w:r w:rsidRPr="00B00D84">
        <w:rPr>
          <w:i/>
          <w:color w:val="auto"/>
          <w:sz w:val="22"/>
          <w:szCs w:val="22"/>
          <w:vertAlign w:val="superscript"/>
          <w:lang w:eastAsia="en-US"/>
        </w:rPr>
        <w:t>Назва</w:t>
      </w:r>
      <w:proofErr w:type="spellEnd"/>
      <w:r w:rsidRPr="00B00D84">
        <w:rPr>
          <w:i/>
          <w:color w:val="auto"/>
          <w:sz w:val="22"/>
          <w:szCs w:val="22"/>
          <w:vertAlign w:val="superscript"/>
          <w:lang w:eastAsia="en-US"/>
        </w:rPr>
        <w:t xml:space="preserve"> </w:t>
      </w:r>
      <w:proofErr w:type="spellStart"/>
      <w:r w:rsidRPr="00B00D84">
        <w:rPr>
          <w:i/>
          <w:color w:val="auto"/>
          <w:sz w:val="22"/>
          <w:szCs w:val="22"/>
          <w:vertAlign w:val="superscript"/>
          <w:lang w:eastAsia="en-US"/>
        </w:rPr>
        <w:t>суб'єкта</w:t>
      </w:r>
      <w:proofErr w:type="spellEnd"/>
      <w:r w:rsidRPr="00B00D84">
        <w:rPr>
          <w:i/>
          <w:color w:val="auto"/>
          <w:sz w:val="22"/>
          <w:szCs w:val="22"/>
          <w:vertAlign w:val="superscript"/>
          <w:lang w:eastAsia="en-US"/>
        </w:rPr>
        <w:t xml:space="preserve"> </w:t>
      </w:r>
      <w:proofErr w:type="spellStart"/>
      <w:r w:rsidRPr="00B00D84">
        <w:rPr>
          <w:i/>
          <w:color w:val="auto"/>
          <w:sz w:val="22"/>
          <w:szCs w:val="22"/>
          <w:vertAlign w:val="superscript"/>
          <w:lang w:eastAsia="en-US"/>
        </w:rPr>
        <w:t>господарювання</w:t>
      </w:r>
      <w:proofErr w:type="spellEnd"/>
      <w:r w:rsidRPr="00B00D84">
        <w:rPr>
          <w:i/>
          <w:color w:val="auto"/>
          <w:sz w:val="22"/>
          <w:szCs w:val="22"/>
          <w:vertAlign w:val="superscript"/>
          <w:lang w:eastAsia="en-US"/>
        </w:rPr>
        <w:t>)</w:t>
      </w:r>
    </w:p>
    <w:p w:rsidR="00B00D84" w:rsidRPr="00B00D84" w:rsidRDefault="00B00D84" w:rsidP="00B00D84">
      <w:pPr>
        <w:jc w:val="both"/>
        <w:rPr>
          <w:color w:val="auto"/>
          <w:sz w:val="22"/>
          <w:szCs w:val="22"/>
          <w:lang w:eastAsia="en-US"/>
        </w:rPr>
      </w:pPr>
      <w:proofErr w:type="spellStart"/>
      <w:r w:rsidRPr="00B00D84">
        <w:rPr>
          <w:color w:val="auto"/>
          <w:sz w:val="22"/>
          <w:szCs w:val="22"/>
          <w:lang w:eastAsia="en-US"/>
        </w:rPr>
        <w:t>приєднуюсь</w:t>
      </w:r>
      <w:proofErr w:type="spellEnd"/>
      <w:r w:rsidRPr="00B00D84">
        <w:rPr>
          <w:color w:val="auto"/>
          <w:sz w:val="22"/>
          <w:szCs w:val="22"/>
          <w:lang w:eastAsia="en-US"/>
        </w:rPr>
        <w:t xml:space="preserve"> до умов Договору на </w:t>
      </w:r>
      <w:proofErr w:type="spellStart"/>
      <w:r w:rsidRPr="00B00D84">
        <w:rPr>
          <w:color w:val="auto"/>
          <w:sz w:val="22"/>
          <w:szCs w:val="22"/>
          <w:lang w:eastAsia="en-US"/>
        </w:rPr>
        <w:t>умовах</w:t>
      </w:r>
      <w:proofErr w:type="spellEnd"/>
      <w:proofErr w:type="gramStart"/>
      <w:r w:rsidRPr="00B00D84">
        <w:rPr>
          <w:color w:val="auto"/>
          <w:sz w:val="22"/>
          <w:szCs w:val="22"/>
          <w:lang w:eastAsia="en-US"/>
        </w:rPr>
        <w:t xml:space="preserve"> </w:t>
      </w:r>
      <w:proofErr w:type="spellStart"/>
      <w:r w:rsidRPr="00B00D84">
        <w:rPr>
          <w:color w:val="auto"/>
          <w:sz w:val="22"/>
          <w:szCs w:val="22"/>
          <w:lang w:eastAsia="en-US"/>
        </w:rPr>
        <w:t>П</w:t>
      </w:r>
      <w:proofErr w:type="gramEnd"/>
      <w:r w:rsidRPr="00B00D84">
        <w:rPr>
          <w:color w:val="auto"/>
          <w:sz w:val="22"/>
          <w:szCs w:val="22"/>
          <w:lang w:eastAsia="en-US"/>
        </w:rPr>
        <w:t>ерсональної</w:t>
      </w:r>
      <w:proofErr w:type="spellEnd"/>
      <w:r w:rsidRPr="00B00D84">
        <w:rPr>
          <w:color w:val="auto"/>
          <w:sz w:val="22"/>
          <w:szCs w:val="22"/>
          <w:lang w:eastAsia="en-US"/>
        </w:rPr>
        <w:t xml:space="preserve"> </w:t>
      </w:r>
      <w:proofErr w:type="spellStart"/>
      <w:r w:rsidRPr="00B00D84">
        <w:rPr>
          <w:color w:val="auto"/>
          <w:sz w:val="22"/>
          <w:szCs w:val="22"/>
          <w:lang w:eastAsia="en-US"/>
        </w:rPr>
        <w:t>комерційної</w:t>
      </w:r>
      <w:proofErr w:type="spellEnd"/>
      <w:r w:rsidRPr="00B00D84">
        <w:rPr>
          <w:color w:val="auto"/>
          <w:sz w:val="22"/>
          <w:szCs w:val="22"/>
          <w:lang w:eastAsia="en-US"/>
        </w:rPr>
        <w:t xml:space="preserve"> </w:t>
      </w:r>
      <w:proofErr w:type="spellStart"/>
      <w:r w:rsidRPr="00B00D84">
        <w:rPr>
          <w:color w:val="auto"/>
          <w:sz w:val="22"/>
          <w:szCs w:val="22"/>
          <w:lang w:eastAsia="en-US"/>
        </w:rPr>
        <w:t>пропозиції</w:t>
      </w:r>
      <w:proofErr w:type="spellEnd"/>
      <w:r w:rsidRPr="00B00D84">
        <w:rPr>
          <w:color w:val="auto"/>
          <w:sz w:val="22"/>
          <w:szCs w:val="22"/>
          <w:lang w:eastAsia="en-US"/>
        </w:rPr>
        <w:t xml:space="preserve"> </w:t>
      </w:r>
      <w:proofErr w:type="spellStart"/>
      <w:r w:rsidRPr="00B00D84">
        <w:rPr>
          <w:color w:val="auto"/>
          <w:sz w:val="22"/>
          <w:szCs w:val="22"/>
          <w:lang w:eastAsia="en-US"/>
        </w:rPr>
        <w:t>Постачальника</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такими </w:t>
      </w:r>
      <w:proofErr w:type="spellStart"/>
      <w:r w:rsidRPr="00B00D84">
        <w:rPr>
          <w:color w:val="auto"/>
          <w:sz w:val="22"/>
          <w:szCs w:val="22"/>
          <w:lang w:eastAsia="en-US"/>
        </w:rPr>
        <w:t>нижченаведеними</w:t>
      </w:r>
      <w:proofErr w:type="spellEnd"/>
      <w:r w:rsidRPr="00B00D84">
        <w:rPr>
          <w:color w:val="auto"/>
          <w:sz w:val="22"/>
          <w:szCs w:val="22"/>
          <w:lang w:eastAsia="en-US"/>
        </w:rPr>
        <w:t xml:space="preserve"> </w:t>
      </w:r>
      <w:proofErr w:type="spellStart"/>
      <w:r w:rsidRPr="00B00D84">
        <w:rPr>
          <w:color w:val="auto"/>
          <w:sz w:val="22"/>
          <w:szCs w:val="22"/>
          <w:lang w:eastAsia="en-US"/>
        </w:rPr>
        <w:t>персоніфікованими</w:t>
      </w:r>
      <w:proofErr w:type="spellEnd"/>
      <w:r w:rsidRPr="00B00D84">
        <w:rPr>
          <w:color w:val="auto"/>
          <w:sz w:val="22"/>
          <w:szCs w:val="22"/>
          <w:lang w:eastAsia="en-US"/>
        </w:rPr>
        <w:t xml:space="preserve"> </w:t>
      </w:r>
      <w:proofErr w:type="spellStart"/>
      <w:r w:rsidRPr="00B00D84">
        <w:rPr>
          <w:color w:val="auto"/>
          <w:sz w:val="22"/>
          <w:szCs w:val="22"/>
          <w:lang w:eastAsia="en-US"/>
        </w:rPr>
        <w:t>даними</w:t>
      </w:r>
      <w:proofErr w:type="spellEnd"/>
      <w:r w:rsidRPr="00B00D84">
        <w:rPr>
          <w:color w:val="auto"/>
          <w:sz w:val="22"/>
          <w:szCs w:val="22"/>
          <w:lang w:eastAsia="en-US"/>
        </w:rPr>
        <w:t>.</w:t>
      </w:r>
    </w:p>
    <w:p w:rsidR="00B00D84" w:rsidRPr="00B00D84" w:rsidRDefault="00B00D84" w:rsidP="00B00D84">
      <w:pPr>
        <w:ind w:firstLine="709"/>
        <w:jc w:val="both"/>
        <w:rPr>
          <w:b/>
          <w:color w:val="auto"/>
          <w:sz w:val="22"/>
          <w:szCs w:val="22"/>
          <w:lang w:eastAsia="en-US"/>
        </w:rPr>
      </w:pPr>
    </w:p>
    <w:p w:rsidR="00B00D84" w:rsidRPr="00B00D84" w:rsidRDefault="00B00D84" w:rsidP="00B00D84">
      <w:pPr>
        <w:ind w:firstLine="709"/>
        <w:jc w:val="both"/>
        <w:rPr>
          <w:b/>
          <w:color w:val="auto"/>
          <w:sz w:val="22"/>
          <w:szCs w:val="22"/>
          <w:lang w:val="en-US" w:eastAsia="en-US"/>
        </w:rPr>
      </w:pPr>
      <w:proofErr w:type="spellStart"/>
      <w:r w:rsidRPr="00B00D84">
        <w:rPr>
          <w:b/>
          <w:color w:val="auto"/>
          <w:sz w:val="22"/>
          <w:szCs w:val="22"/>
          <w:lang w:val="en-US" w:eastAsia="en-US"/>
        </w:rPr>
        <w:t>Персоніфіковані</w:t>
      </w:r>
      <w:proofErr w:type="spellEnd"/>
      <w:r w:rsidRPr="00B00D84">
        <w:rPr>
          <w:b/>
          <w:color w:val="auto"/>
          <w:sz w:val="22"/>
          <w:szCs w:val="22"/>
          <w:lang w:val="en-US" w:eastAsia="en-US"/>
        </w:rPr>
        <w:t xml:space="preserve"> </w:t>
      </w:r>
      <w:proofErr w:type="spellStart"/>
      <w:r w:rsidRPr="00B00D84">
        <w:rPr>
          <w:b/>
          <w:color w:val="auto"/>
          <w:sz w:val="22"/>
          <w:szCs w:val="22"/>
          <w:lang w:val="en-US" w:eastAsia="en-US"/>
        </w:rPr>
        <w:t>дані</w:t>
      </w:r>
      <w:proofErr w:type="spellEnd"/>
      <w:r w:rsidRPr="00B00D84">
        <w:rPr>
          <w:b/>
          <w:color w:val="auto"/>
          <w:sz w:val="22"/>
          <w:szCs w:val="22"/>
          <w:lang w:val="en-US" w:eastAsia="en-US"/>
        </w:rPr>
        <w:t xml:space="preserve"> </w:t>
      </w:r>
      <w:proofErr w:type="spellStart"/>
      <w:r w:rsidRPr="00B00D84">
        <w:rPr>
          <w:b/>
          <w:color w:val="auto"/>
          <w:sz w:val="22"/>
          <w:szCs w:val="22"/>
          <w:lang w:val="en-US" w:eastAsia="en-US"/>
        </w:rPr>
        <w:t>Споживача</w:t>
      </w:r>
      <w:proofErr w:type="spellEnd"/>
      <w:r w:rsidRPr="00B00D84">
        <w:rPr>
          <w:b/>
          <w:color w:val="auto"/>
          <w:sz w:val="22"/>
          <w:szCs w:val="22"/>
          <w:lang w:val="en-US" w:eastAsia="en-US"/>
        </w:rPr>
        <w:t>:</w:t>
      </w:r>
    </w:p>
    <w:p w:rsidR="00B00D84" w:rsidRPr="00B00D84" w:rsidRDefault="00B00D84" w:rsidP="00B00D84">
      <w:pPr>
        <w:ind w:firstLine="709"/>
        <w:jc w:val="both"/>
        <w:rPr>
          <w:b/>
          <w:color w:val="auto"/>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8"/>
        <w:gridCol w:w="5520"/>
        <w:gridCol w:w="4534"/>
      </w:tblGrid>
      <w:tr w:rsidR="00B00D84" w:rsidRPr="00B00D84" w:rsidTr="0029512C">
        <w:trPr>
          <w:trHeight w:val="284"/>
        </w:trPr>
        <w:tc>
          <w:tcPr>
            <w:tcW w:w="237"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1</w:t>
            </w:r>
          </w:p>
        </w:tc>
        <w:tc>
          <w:tcPr>
            <w:tcW w:w="2617" w:type="pct"/>
            <w:gridSpan w:val="2"/>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rPr>
                <w:color w:val="auto"/>
                <w:lang w:eastAsia="en-US"/>
              </w:rPr>
            </w:pPr>
            <w:proofErr w:type="spellStart"/>
            <w:proofErr w:type="gramStart"/>
            <w:r w:rsidRPr="00B00D84">
              <w:rPr>
                <w:color w:val="auto"/>
                <w:sz w:val="22"/>
                <w:szCs w:val="22"/>
                <w:lang w:eastAsia="en-US"/>
              </w:rPr>
              <w:t>Пр</w:t>
            </w:r>
            <w:proofErr w:type="gramEnd"/>
            <w:r w:rsidRPr="00B00D84">
              <w:rPr>
                <w:color w:val="auto"/>
                <w:sz w:val="22"/>
                <w:szCs w:val="22"/>
                <w:lang w:eastAsia="en-US"/>
              </w:rPr>
              <w:t>ізвище</w:t>
            </w:r>
            <w:proofErr w:type="spellEnd"/>
            <w:r w:rsidRPr="00B00D84">
              <w:rPr>
                <w:color w:val="auto"/>
                <w:sz w:val="22"/>
                <w:szCs w:val="22"/>
                <w:lang w:eastAsia="en-US"/>
              </w:rPr>
              <w:t xml:space="preserve">, </w:t>
            </w:r>
            <w:proofErr w:type="spellStart"/>
            <w:r w:rsidRPr="00B00D84">
              <w:rPr>
                <w:color w:val="auto"/>
                <w:sz w:val="22"/>
                <w:szCs w:val="22"/>
                <w:lang w:eastAsia="en-US"/>
              </w:rPr>
              <w:t>ім’я</w:t>
            </w:r>
            <w:proofErr w:type="spellEnd"/>
            <w:r w:rsidRPr="00B00D84">
              <w:rPr>
                <w:color w:val="auto"/>
                <w:sz w:val="22"/>
                <w:szCs w:val="22"/>
                <w:lang w:eastAsia="en-US"/>
              </w:rPr>
              <w:t xml:space="preserve">, по </w:t>
            </w:r>
            <w:proofErr w:type="spellStart"/>
            <w:r w:rsidRPr="00B00D84">
              <w:rPr>
                <w:color w:val="auto"/>
                <w:sz w:val="22"/>
                <w:szCs w:val="22"/>
                <w:lang w:eastAsia="en-US"/>
              </w:rPr>
              <w:t>батькові</w:t>
            </w:r>
            <w:proofErr w:type="spellEnd"/>
            <w:r w:rsidRPr="00B00D84">
              <w:rPr>
                <w:color w:val="auto"/>
                <w:sz w:val="22"/>
                <w:szCs w:val="22"/>
                <w:lang w:eastAsia="en-US"/>
              </w:rPr>
              <w:t>/</w:t>
            </w:r>
            <w:proofErr w:type="spellStart"/>
            <w:r w:rsidRPr="00B00D84">
              <w:rPr>
                <w:color w:val="auto"/>
                <w:sz w:val="22"/>
                <w:szCs w:val="22"/>
                <w:lang w:eastAsia="en-US"/>
              </w:rPr>
              <w:t>Назва</w:t>
            </w:r>
            <w:proofErr w:type="spellEnd"/>
            <w:r w:rsidRPr="00B00D84">
              <w:rPr>
                <w:color w:val="auto"/>
                <w:sz w:val="22"/>
                <w:szCs w:val="22"/>
                <w:lang w:eastAsia="en-US"/>
              </w:rPr>
              <w:t xml:space="preserve"> </w:t>
            </w:r>
            <w:proofErr w:type="spellStart"/>
            <w:r w:rsidRPr="00B00D84">
              <w:rPr>
                <w:color w:val="auto"/>
                <w:sz w:val="22"/>
                <w:szCs w:val="22"/>
                <w:lang w:eastAsia="en-US"/>
              </w:rPr>
              <w:t>суб'єкта</w:t>
            </w:r>
            <w:proofErr w:type="spellEnd"/>
            <w:r w:rsidRPr="00B00D84">
              <w:rPr>
                <w:color w:val="auto"/>
                <w:sz w:val="22"/>
                <w:szCs w:val="22"/>
                <w:lang w:eastAsia="en-US"/>
              </w:rPr>
              <w:t xml:space="preserve"> </w:t>
            </w:r>
            <w:proofErr w:type="spellStart"/>
            <w:r w:rsidRPr="00B00D84">
              <w:rPr>
                <w:color w:val="auto"/>
                <w:sz w:val="22"/>
                <w:szCs w:val="22"/>
                <w:lang w:eastAsia="en-US"/>
              </w:rPr>
              <w:t>господарювання</w:t>
            </w:r>
            <w:proofErr w:type="spellEnd"/>
          </w:p>
        </w:tc>
        <w:tc>
          <w:tcPr>
            <w:tcW w:w="2146" w:type="pct"/>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rPr>
                <w:color w:val="auto"/>
                <w:lang w:eastAsia="en-US"/>
              </w:rPr>
            </w:pPr>
            <w:proofErr w:type="spellStart"/>
            <w:r w:rsidRPr="00126240">
              <w:rPr>
                <w:b/>
                <w:color w:val="auto"/>
              </w:rPr>
              <w:t>Комунальна</w:t>
            </w:r>
            <w:proofErr w:type="spellEnd"/>
            <w:r w:rsidRPr="00126240">
              <w:rPr>
                <w:b/>
                <w:color w:val="auto"/>
              </w:rPr>
              <w:t xml:space="preserve"> </w:t>
            </w:r>
            <w:proofErr w:type="spellStart"/>
            <w:r w:rsidRPr="00126240">
              <w:rPr>
                <w:b/>
                <w:color w:val="auto"/>
              </w:rPr>
              <w:t>Установа</w:t>
            </w:r>
            <w:proofErr w:type="spellEnd"/>
            <w:r w:rsidRPr="00126240">
              <w:rPr>
                <w:b/>
                <w:color w:val="auto"/>
              </w:rPr>
              <w:t xml:space="preserve"> "Центр </w:t>
            </w:r>
            <w:proofErr w:type="spellStart"/>
            <w:r w:rsidRPr="00126240">
              <w:rPr>
                <w:b/>
                <w:color w:val="auto"/>
              </w:rPr>
              <w:t>надання</w:t>
            </w:r>
            <w:proofErr w:type="spellEnd"/>
            <w:r w:rsidRPr="00126240">
              <w:rPr>
                <w:b/>
                <w:color w:val="auto"/>
              </w:rPr>
              <w:t xml:space="preserve"> </w:t>
            </w:r>
            <w:proofErr w:type="spellStart"/>
            <w:proofErr w:type="gramStart"/>
            <w:r w:rsidRPr="00126240">
              <w:rPr>
                <w:b/>
                <w:color w:val="auto"/>
              </w:rPr>
              <w:t>соц</w:t>
            </w:r>
            <w:proofErr w:type="gramEnd"/>
            <w:r w:rsidRPr="00126240">
              <w:rPr>
                <w:b/>
                <w:color w:val="auto"/>
              </w:rPr>
              <w:t>іальних</w:t>
            </w:r>
            <w:proofErr w:type="spellEnd"/>
            <w:r w:rsidRPr="00126240">
              <w:rPr>
                <w:b/>
                <w:color w:val="auto"/>
              </w:rPr>
              <w:t xml:space="preserve"> </w:t>
            </w:r>
            <w:proofErr w:type="spellStart"/>
            <w:r w:rsidRPr="00126240">
              <w:rPr>
                <w:b/>
                <w:color w:val="auto"/>
              </w:rPr>
              <w:t>послуг</w:t>
            </w:r>
            <w:proofErr w:type="spellEnd"/>
            <w:r w:rsidRPr="00126240">
              <w:rPr>
                <w:b/>
                <w:color w:val="auto"/>
              </w:rPr>
              <w:t xml:space="preserve">" </w:t>
            </w:r>
            <w:proofErr w:type="spellStart"/>
            <w:r w:rsidRPr="00126240">
              <w:rPr>
                <w:b/>
                <w:color w:val="auto"/>
              </w:rPr>
              <w:t>Гайсинської</w:t>
            </w:r>
            <w:proofErr w:type="spellEnd"/>
            <w:r w:rsidRPr="00126240">
              <w:rPr>
                <w:b/>
                <w:color w:val="auto"/>
              </w:rPr>
              <w:t xml:space="preserve"> </w:t>
            </w:r>
            <w:proofErr w:type="spellStart"/>
            <w:r w:rsidRPr="00126240">
              <w:rPr>
                <w:b/>
                <w:color w:val="auto"/>
              </w:rPr>
              <w:t>міської</w:t>
            </w:r>
            <w:proofErr w:type="spellEnd"/>
            <w:r w:rsidRPr="00126240">
              <w:rPr>
                <w:b/>
                <w:color w:val="auto"/>
              </w:rPr>
              <w:t xml:space="preserve"> ради</w:t>
            </w:r>
          </w:p>
        </w:tc>
      </w:tr>
      <w:tr w:rsidR="00B00D84" w:rsidRPr="00B00D84" w:rsidTr="0029512C">
        <w:trPr>
          <w:trHeight w:val="284"/>
        </w:trPr>
        <w:tc>
          <w:tcPr>
            <w:tcW w:w="237"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2</w:t>
            </w:r>
          </w:p>
        </w:tc>
        <w:tc>
          <w:tcPr>
            <w:tcW w:w="2617" w:type="pct"/>
            <w:gridSpan w:val="2"/>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rPr>
                <w:color w:val="auto"/>
                <w:lang w:eastAsia="en-US"/>
              </w:rPr>
            </w:pPr>
            <w:proofErr w:type="spellStart"/>
            <w:r w:rsidRPr="00B00D84">
              <w:rPr>
                <w:color w:val="auto"/>
                <w:sz w:val="22"/>
                <w:szCs w:val="22"/>
                <w:lang w:eastAsia="en-US"/>
              </w:rPr>
              <w:t>Унікальний</w:t>
            </w:r>
            <w:proofErr w:type="spellEnd"/>
            <w:r w:rsidRPr="00B00D84">
              <w:rPr>
                <w:color w:val="auto"/>
                <w:sz w:val="22"/>
                <w:szCs w:val="22"/>
                <w:lang w:eastAsia="en-US"/>
              </w:rPr>
              <w:t xml:space="preserve"> номер </w:t>
            </w:r>
            <w:proofErr w:type="spellStart"/>
            <w:r w:rsidRPr="00B00D84">
              <w:rPr>
                <w:color w:val="auto"/>
                <w:sz w:val="22"/>
                <w:szCs w:val="22"/>
                <w:lang w:eastAsia="en-US"/>
              </w:rPr>
              <w:t>запису</w:t>
            </w:r>
            <w:proofErr w:type="spellEnd"/>
            <w:r w:rsidRPr="00B00D84">
              <w:rPr>
                <w:color w:val="auto"/>
                <w:sz w:val="22"/>
                <w:szCs w:val="22"/>
                <w:lang w:eastAsia="en-US"/>
              </w:rPr>
              <w:t xml:space="preserve"> в </w:t>
            </w:r>
            <w:proofErr w:type="spellStart"/>
            <w:r w:rsidRPr="00B00D84">
              <w:rPr>
                <w:color w:val="auto"/>
                <w:sz w:val="22"/>
                <w:szCs w:val="22"/>
                <w:lang w:eastAsia="en-US"/>
              </w:rPr>
              <w:t>Єдиному</w:t>
            </w:r>
            <w:proofErr w:type="spellEnd"/>
            <w:r w:rsidRPr="00B00D84">
              <w:rPr>
                <w:color w:val="auto"/>
                <w:sz w:val="22"/>
                <w:szCs w:val="22"/>
                <w:lang w:eastAsia="en-US"/>
              </w:rPr>
              <w:t xml:space="preserve"> державному </w:t>
            </w:r>
            <w:proofErr w:type="spellStart"/>
            <w:r w:rsidRPr="00B00D84">
              <w:rPr>
                <w:color w:val="auto"/>
                <w:sz w:val="22"/>
                <w:szCs w:val="22"/>
                <w:lang w:eastAsia="en-US"/>
              </w:rPr>
              <w:t>демографічному</w:t>
            </w:r>
            <w:proofErr w:type="spellEnd"/>
            <w:r w:rsidRPr="00B00D84">
              <w:rPr>
                <w:color w:val="auto"/>
                <w:sz w:val="22"/>
                <w:szCs w:val="22"/>
                <w:lang w:eastAsia="en-US"/>
              </w:rPr>
              <w:t xml:space="preserve"> </w:t>
            </w:r>
            <w:proofErr w:type="spellStart"/>
            <w:r w:rsidRPr="00B00D84">
              <w:rPr>
                <w:color w:val="auto"/>
                <w:sz w:val="22"/>
                <w:szCs w:val="22"/>
                <w:lang w:eastAsia="en-US"/>
              </w:rPr>
              <w:t>реє</w:t>
            </w:r>
            <w:proofErr w:type="gramStart"/>
            <w:r w:rsidRPr="00B00D84">
              <w:rPr>
                <w:color w:val="auto"/>
                <w:sz w:val="22"/>
                <w:szCs w:val="22"/>
                <w:lang w:eastAsia="en-US"/>
              </w:rPr>
              <w:t>стр</w:t>
            </w:r>
            <w:proofErr w:type="gramEnd"/>
            <w:r w:rsidRPr="00B00D84">
              <w:rPr>
                <w:color w:val="auto"/>
                <w:sz w:val="22"/>
                <w:szCs w:val="22"/>
                <w:lang w:eastAsia="en-US"/>
              </w:rPr>
              <w:t>і</w:t>
            </w:r>
            <w:proofErr w:type="spellEnd"/>
            <w:r w:rsidRPr="00B00D84">
              <w:rPr>
                <w:color w:val="auto"/>
                <w:sz w:val="22"/>
                <w:szCs w:val="22"/>
                <w:lang w:eastAsia="en-US"/>
              </w:rPr>
              <w:t xml:space="preserve"> (для </w:t>
            </w:r>
            <w:proofErr w:type="spellStart"/>
            <w:r w:rsidRPr="00B00D84">
              <w:rPr>
                <w:color w:val="auto"/>
                <w:sz w:val="22"/>
                <w:szCs w:val="22"/>
                <w:lang w:eastAsia="en-US"/>
              </w:rPr>
              <w:t>фізичних</w:t>
            </w:r>
            <w:proofErr w:type="spellEnd"/>
            <w:r w:rsidRPr="00B00D84">
              <w:rPr>
                <w:color w:val="auto"/>
                <w:sz w:val="22"/>
                <w:szCs w:val="22"/>
                <w:lang w:eastAsia="en-US"/>
              </w:rPr>
              <w:t xml:space="preserve"> </w:t>
            </w:r>
            <w:proofErr w:type="spellStart"/>
            <w:r w:rsidRPr="00B00D84">
              <w:rPr>
                <w:color w:val="auto"/>
                <w:sz w:val="22"/>
                <w:szCs w:val="22"/>
                <w:lang w:eastAsia="en-US"/>
              </w:rPr>
              <w:t>осіб</w:t>
            </w:r>
            <w:proofErr w:type="spellEnd"/>
            <w:r w:rsidRPr="00B00D84">
              <w:rPr>
                <w:color w:val="auto"/>
                <w:sz w:val="22"/>
                <w:szCs w:val="22"/>
                <w:lang w:eastAsia="en-US"/>
              </w:rPr>
              <w:t xml:space="preserve">) (за </w:t>
            </w:r>
            <w:proofErr w:type="spellStart"/>
            <w:r w:rsidRPr="00B00D84">
              <w:rPr>
                <w:color w:val="auto"/>
                <w:sz w:val="22"/>
                <w:szCs w:val="22"/>
                <w:lang w:eastAsia="en-US"/>
              </w:rPr>
              <w:t>наявності</w:t>
            </w:r>
            <w:proofErr w:type="spellEnd"/>
            <w:r w:rsidRPr="00B00D84">
              <w:rPr>
                <w:color w:val="auto"/>
                <w:sz w:val="22"/>
                <w:szCs w:val="22"/>
                <w:lang w:eastAsia="en-US"/>
              </w:rPr>
              <w:t>)</w:t>
            </w:r>
          </w:p>
        </w:tc>
        <w:tc>
          <w:tcPr>
            <w:tcW w:w="2146"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eastAsia="en-US"/>
              </w:rPr>
            </w:pPr>
            <w:r w:rsidRPr="00B00D84">
              <w:rPr>
                <w:color w:val="auto"/>
                <w:sz w:val="22"/>
                <w:szCs w:val="22"/>
                <w:lang w:eastAsia="en-US"/>
              </w:rPr>
              <w:t>-</w:t>
            </w:r>
          </w:p>
        </w:tc>
      </w:tr>
      <w:tr w:rsidR="00B00D84" w:rsidRPr="00B00D84" w:rsidTr="0029512C">
        <w:trPr>
          <w:trHeight w:val="284"/>
        </w:trPr>
        <w:tc>
          <w:tcPr>
            <w:tcW w:w="237"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3</w:t>
            </w:r>
          </w:p>
        </w:tc>
        <w:tc>
          <w:tcPr>
            <w:tcW w:w="2617" w:type="pct"/>
            <w:gridSpan w:val="2"/>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rPr>
                <w:color w:val="auto"/>
                <w:lang w:eastAsia="en-US"/>
              </w:rPr>
            </w:pPr>
            <w:proofErr w:type="spellStart"/>
            <w:r w:rsidRPr="00B00D84">
              <w:rPr>
                <w:color w:val="auto"/>
                <w:sz w:val="22"/>
                <w:szCs w:val="22"/>
                <w:lang w:eastAsia="en-US"/>
              </w:rPr>
              <w:t>Реєстраційний</w:t>
            </w:r>
            <w:proofErr w:type="spellEnd"/>
            <w:r w:rsidRPr="00B00D84">
              <w:rPr>
                <w:color w:val="auto"/>
                <w:sz w:val="22"/>
                <w:szCs w:val="22"/>
                <w:lang w:eastAsia="en-US"/>
              </w:rPr>
              <w:t xml:space="preserve"> номер </w:t>
            </w:r>
            <w:proofErr w:type="spellStart"/>
            <w:proofErr w:type="gramStart"/>
            <w:r w:rsidRPr="00B00D84">
              <w:rPr>
                <w:color w:val="auto"/>
                <w:sz w:val="22"/>
                <w:szCs w:val="22"/>
                <w:lang w:eastAsia="en-US"/>
              </w:rPr>
              <w:t>обл</w:t>
            </w:r>
            <w:proofErr w:type="gramEnd"/>
            <w:r w:rsidRPr="00B00D84">
              <w:rPr>
                <w:color w:val="auto"/>
                <w:sz w:val="22"/>
                <w:szCs w:val="22"/>
                <w:lang w:eastAsia="en-US"/>
              </w:rPr>
              <w:t>ікової</w:t>
            </w:r>
            <w:proofErr w:type="spellEnd"/>
            <w:r w:rsidRPr="00B00D84">
              <w:rPr>
                <w:color w:val="auto"/>
                <w:sz w:val="22"/>
                <w:szCs w:val="22"/>
                <w:lang w:eastAsia="en-US"/>
              </w:rPr>
              <w:t xml:space="preserve"> </w:t>
            </w:r>
            <w:proofErr w:type="spellStart"/>
            <w:r w:rsidRPr="00B00D84">
              <w:rPr>
                <w:color w:val="auto"/>
                <w:sz w:val="22"/>
                <w:szCs w:val="22"/>
                <w:lang w:eastAsia="en-US"/>
              </w:rPr>
              <w:t>картки</w:t>
            </w:r>
            <w:proofErr w:type="spellEnd"/>
            <w:r w:rsidRPr="00B00D84">
              <w:rPr>
                <w:color w:val="auto"/>
                <w:sz w:val="22"/>
                <w:szCs w:val="22"/>
                <w:lang w:eastAsia="en-US"/>
              </w:rPr>
              <w:t xml:space="preserve"> </w:t>
            </w:r>
            <w:proofErr w:type="spellStart"/>
            <w:r w:rsidRPr="00B00D84">
              <w:rPr>
                <w:color w:val="auto"/>
                <w:sz w:val="22"/>
                <w:szCs w:val="22"/>
                <w:lang w:eastAsia="en-US"/>
              </w:rPr>
              <w:t>платника</w:t>
            </w:r>
            <w:proofErr w:type="spellEnd"/>
            <w:r w:rsidRPr="00B00D84">
              <w:rPr>
                <w:color w:val="auto"/>
                <w:sz w:val="22"/>
                <w:szCs w:val="22"/>
                <w:lang w:eastAsia="en-US"/>
              </w:rPr>
              <w:t xml:space="preserve"> </w:t>
            </w:r>
            <w:proofErr w:type="spellStart"/>
            <w:r w:rsidRPr="00B00D84">
              <w:rPr>
                <w:color w:val="auto"/>
                <w:sz w:val="22"/>
                <w:szCs w:val="22"/>
                <w:lang w:eastAsia="en-US"/>
              </w:rPr>
              <w:t>податків</w:t>
            </w:r>
            <w:proofErr w:type="spellEnd"/>
            <w:r w:rsidRPr="00B00D84">
              <w:rPr>
                <w:color w:val="auto"/>
                <w:sz w:val="22"/>
                <w:szCs w:val="22"/>
                <w:lang w:eastAsia="en-US"/>
              </w:rPr>
              <w:t xml:space="preserve">/ </w:t>
            </w:r>
            <w:proofErr w:type="spellStart"/>
            <w:r w:rsidRPr="00B00D84">
              <w:rPr>
                <w:color w:val="auto"/>
                <w:sz w:val="22"/>
                <w:szCs w:val="22"/>
                <w:lang w:eastAsia="en-US"/>
              </w:rPr>
              <w:t>серія</w:t>
            </w:r>
            <w:proofErr w:type="spellEnd"/>
            <w:r w:rsidRPr="00B00D84">
              <w:rPr>
                <w:color w:val="auto"/>
                <w:sz w:val="22"/>
                <w:szCs w:val="22"/>
                <w:lang w:eastAsia="en-US"/>
              </w:rPr>
              <w:t xml:space="preserve"> та номер паспорту (для </w:t>
            </w:r>
            <w:proofErr w:type="spellStart"/>
            <w:r w:rsidRPr="00B00D84">
              <w:rPr>
                <w:color w:val="auto"/>
                <w:sz w:val="22"/>
                <w:szCs w:val="22"/>
                <w:lang w:eastAsia="en-US"/>
              </w:rPr>
              <w:t>фізичних</w:t>
            </w:r>
            <w:proofErr w:type="spellEnd"/>
            <w:r w:rsidRPr="00B00D84">
              <w:rPr>
                <w:color w:val="auto"/>
                <w:sz w:val="22"/>
                <w:szCs w:val="22"/>
                <w:lang w:eastAsia="en-US"/>
              </w:rPr>
              <w:t xml:space="preserve"> </w:t>
            </w:r>
            <w:proofErr w:type="spellStart"/>
            <w:r w:rsidRPr="00B00D84">
              <w:rPr>
                <w:color w:val="auto"/>
                <w:sz w:val="22"/>
                <w:szCs w:val="22"/>
                <w:lang w:eastAsia="en-US"/>
              </w:rPr>
              <w:t>осіб</w:t>
            </w:r>
            <w:proofErr w:type="spellEnd"/>
            <w:r w:rsidRPr="00B00D84">
              <w:rPr>
                <w:color w:val="auto"/>
                <w:sz w:val="22"/>
                <w:szCs w:val="22"/>
                <w:lang w:eastAsia="en-US"/>
              </w:rPr>
              <w:t xml:space="preserve">), код ЄДРПОУ </w:t>
            </w:r>
            <w:proofErr w:type="spellStart"/>
            <w:r w:rsidRPr="00B00D84">
              <w:rPr>
                <w:color w:val="auto"/>
                <w:sz w:val="22"/>
                <w:szCs w:val="22"/>
                <w:lang w:eastAsia="en-US"/>
              </w:rPr>
              <w:t>споживача</w:t>
            </w:r>
            <w:proofErr w:type="spellEnd"/>
            <w:r w:rsidRPr="00B00D84">
              <w:rPr>
                <w:color w:val="auto"/>
                <w:sz w:val="22"/>
                <w:szCs w:val="22"/>
                <w:lang w:eastAsia="en-US"/>
              </w:rPr>
              <w:t xml:space="preserve"> (для </w:t>
            </w:r>
            <w:proofErr w:type="spellStart"/>
            <w:r w:rsidRPr="00B00D84">
              <w:rPr>
                <w:color w:val="auto"/>
                <w:sz w:val="22"/>
                <w:szCs w:val="22"/>
                <w:lang w:eastAsia="en-US"/>
              </w:rPr>
              <w:t>юридичних</w:t>
            </w:r>
            <w:proofErr w:type="spellEnd"/>
            <w:r w:rsidRPr="00B00D84">
              <w:rPr>
                <w:color w:val="auto"/>
                <w:sz w:val="22"/>
                <w:szCs w:val="22"/>
                <w:lang w:eastAsia="en-US"/>
              </w:rPr>
              <w:t xml:space="preserve"> </w:t>
            </w:r>
            <w:proofErr w:type="spellStart"/>
            <w:r w:rsidRPr="00B00D84">
              <w:rPr>
                <w:color w:val="auto"/>
                <w:sz w:val="22"/>
                <w:szCs w:val="22"/>
                <w:lang w:eastAsia="en-US"/>
              </w:rPr>
              <w:t>осіб</w:t>
            </w:r>
            <w:proofErr w:type="spellEnd"/>
            <w:r w:rsidRPr="00B00D84">
              <w:rPr>
                <w:color w:val="auto"/>
                <w:sz w:val="22"/>
                <w:szCs w:val="22"/>
                <w:lang w:eastAsia="en-US"/>
              </w:rPr>
              <w:t>)</w:t>
            </w:r>
          </w:p>
        </w:tc>
        <w:tc>
          <w:tcPr>
            <w:tcW w:w="2146"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11454F" w:rsidP="00B00D84">
            <w:pPr>
              <w:spacing w:line="256" w:lineRule="auto"/>
              <w:jc w:val="center"/>
              <w:rPr>
                <w:color w:val="auto"/>
                <w:lang w:val="uk-UA" w:eastAsia="en-US"/>
              </w:rPr>
            </w:pPr>
            <w:r>
              <w:rPr>
                <w:b/>
                <w:color w:val="auto"/>
                <w:lang w:val="uk-UA"/>
              </w:rPr>
              <w:t>26243154</w:t>
            </w:r>
          </w:p>
        </w:tc>
      </w:tr>
      <w:tr w:rsidR="00B00D84" w:rsidRPr="00B00D84" w:rsidTr="0029512C">
        <w:trPr>
          <w:trHeight w:val="284"/>
        </w:trPr>
        <w:tc>
          <w:tcPr>
            <w:tcW w:w="237"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4</w:t>
            </w:r>
          </w:p>
        </w:tc>
        <w:tc>
          <w:tcPr>
            <w:tcW w:w="2617" w:type="pct"/>
            <w:gridSpan w:val="2"/>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rPr>
                <w:color w:val="auto"/>
                <w:lang w:eastAsia="en-US"/>
              </w:rPr>
            </w:pPr>
            <w:proofErr w:type="spellStart"/>
            <w:r w:rsidRPr="00B00D84">
              <w:rPr>
                <w:color w:val="auto"/>
                <w:sz w:val="22"/>
                <w:szCs w:val="22"/>
                <w:lang w:eastAsia="en-US"/>
              </w:rPr>
              <w:t>Наявність</w:t>
            </w:r>
            <w:proofErr w:type="spellEnd"/>
            <w:r w:rsidRPr="00B00D84">
              <w:rPr>
                <w:color w:val="auto"/>
                <w:sz w:val="22"/>
                <w:szCs w:val="22"/>
                <w:lang w:eastAsia="en-US"/>
              </w:rPr>
              <w:t>/</w:t>
            </w:r>
            <w:proofErr w:type="spellStart"/>
            <w:r w:rsidRPr="00B00D84">
              <w:rPr>
                <w:color w:val="auto"/>
                <w:sz w:val="22"/>
                <w:szCs w:val="22"/>
                <w:lang w:eastAsia="en-US"/>
              </w:rPr>
              <w:t>відсутність</w:t>
            </w:r>
            <w:proofErr w:type="spellEnd"/>
            <w:r w:rsidRPr="00B00D84">
              <w:rPr>
                <w:color w:val="auto"/>
                <w:sz w:val="22"/>
                <w:szCs w:val="22"/>
                <w:lang w:eastAsia="en-US"/>
              </w:rPr>
              <w:t xml:space="preserve"> статусу </w:t>
            </w:r>
            <w:proofErr w:type="spellStart"/>
            <w:r w:rsidRPr="00B00D84">
              <w:rPr>
                <w:color w:val="auto"/>
                <w:sz w:val="22"/>
                <w:szCs w:val="22"/>
                <w:lang w:eastAsia="en-US"/>
              </w:rPr>
              <w:t>платника</w:t>
            </w:r>
            <w:proofErr w:type="spellEnd"/>
            <w:r w:rsidRPr="00B00D84">
              <w:rPr>
                <w:color w:val="auto"/>
                <w:sz w:val="22"/>
                <w:szCs w:val="22"/>
                <w:lang w:eastAsia="en-US"/>
              </w:rPr>
              <w:t xml:space="preserve"> </w:t>
            </w:r>
            <w:proofErr w:type="spellStart"/>
            <w:r w:rsidRPr="00B00D84">
              <w:rPr>
                <w:color w:val="auto"/>
                <w:sz w:val="22"/>
                <w:szCs w:val="22"/>
                <w:lang w:eastAsia="en-US"/>
              </w:rPr>
              <w:t>єдиного</w:t>
            </w:r>
            <w:proofErr w:type="spellEnd"/>
            <w:r w:rsidRPr="00B00D84">
              <w:rPr>
                <w:color w:val="auto"/>
                <w:sz w:val="22"/>
                <w:szCs w:val="22"/>
                <w:lang w:eastAsia="en-US"/>
              </w:rPr>
              <w:t xml:space="preserve"> </w:t>
            </w:r>
            <w:proofErr w:type="spellStart"/>
            <w:r w:rsidRPr="00B00D84">
              <w:rPr>
                <w:color w:val="auto"/>
                <w:sz w:val="22"/>
                <w:szCs w:val="22"/>
                <w:lang w:eastAsia="en-US"/>
              </w:rPr>
              <w:t>податку</w:t>
            </w:r>
            <w:proofErr w:type="spellEnd"/>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0D84" w:rsidRPr="00B00D84" w:rsidRDefault="00B00D84" w:rsidP="00B00D84">
            <w:pPr>
              <w:spacing w:line="256" w:lineRule="auto"/>
              <w:jc w:val="center"/>
              <w:rPr>
                <w:color w:val="auto"/>
                <w:lang w:val="uk-UA" w:eastAsia="en-US"/>
              </w:rPr>
            </w:pPr>
            <w:r w:rsidRPr="00B00D84">
              <w:rPr>
                <w:color w:val="auto"/>
                <w:sz w:val="22"/>
                <w:szCs w:val="22"/>
                <w:lang w:val="uk-UA" w:eastAsia="en-US"/>
              </w:rPr>
              <w:t>не платник єдиного податку</w:t>
            </w:r>
          </w:p>
        </w:tc>
      </w:tr>
      <w:tr w:rsidR="00B00D84" w:rsidRPr="00B00D84" w:rsidTr="00B00D84">
        <w:trPr>
          <w:trHeight w:val="284"/>
        </w:trPr>
        <w:tc>
          <w:tcPr>
            <w:tcW w:w="237" w:type="pct"/>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uk-UA" w:eastAsia="en-US"/>
              </w:rPr>
            </w:pPr>
            <w:r w:rsidRPr="00B00D84">
              <w:rPr>
                <w:color w:val="auto"/>
                <w:sz w:val="22"/>
                <w:szCs w:val="22"/>
                <w:lang w:val="uk-UA" w:eastAsia="en-US"/>
              </w:rPr>
              <w:t>5</w:t>
            </w:r>
          </w:p>
        </w:tc>
        <w:tc>
          <w:tcPr>
            <w:tcW w:w="2617" w:type="pct"/>
            <w:gridSpan w:val="2"/>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rPr>
                <w:color w:val="auto"/>
                <w:lang w:eastAsia="en-US"/>
              </w:rPr>
            </w:pPr>
            <w:proofErr w:type="spellStart"/>
            <w:r w:rsidRPr="00B00D84">
              <w:rPr>
                <w:color w:val="auto"/>
                <w:sz w:val="22"/>
                <w:szCs w:val="22"/>
                <w:lang w:eastAsia="en-US"/>
              </w:rPr>
              <w:t>Найменування</w:t>
            </w:r>
            <w:proofErr w:type="spellEnd"/>
            <w:r w:rsidRPr="00B00D84">
              <w:rPr>
                <w:color w:val="auto"/>
                <w:sz w:val="22"/>
                <w:szCs w:val="22"/>
                <w:lang w:eastAsia="en-US"/>
              </w:rPr>
              <w:t xml:space="preserve"> оператора </w:t>
            </w:r>
            <w:proofErr w:type="spellStart"/>
            <w:r w:rsidRPr="00B00D84">
              <w:rPr>
                <w:color w:val="auto"/>
                <w:sz w:val="22"/>
                <w:szCs w:val="22"/>
                <w:lang w:eastAsia="en-US"/>
              </w:rPr>
              <w:t>системи</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яким</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w:t>
            </w:r>
            <w:proofErr w:type="spellEnd"/>
            <w:r w:rsidRPr="00B00D84">
              <w:rPr>
                <w:color w:val="auto"/>
                <w:sz w:val="22"/>
                <w:szCs w:val="22"/>
                <w:lang w:eastAsia="en-US"/>
              </w:rPr>
              <w:t xml:space="preserve"> </w:t>
            </w:r>
            <w:proofErr w:type="spellStart"/>
            <w:r w:rsidRPr="00B00D84">
              <w:rPr>
                <w:color w:val="auto"/>
                <w:sz w:val="22"/>
                <w:szCs w:val="22"/>
                <w:lang w:eastAsia="en-US"/>
              </w:rPr>
              <w:t>уклав</w:t>
            </w:r>
            <w:proofErr w:type="spellEnd"/>
            <w:r w:rsidRPr="00B00D84">
              <w:rPr>
                <w:color w:val="auto"/>
                <w:sz w:val="22"/>
                <w:szCs w:val="22"/>
                <w:lang w:eastAsia="en-US"/>
              </w:rPr>
              <w:t xml:space="preserve"> </w:t>
            </w:r>
            <w:proofErr w:type="spellStart"/>
            <w:r w:rsidRPr="00B00D84">
              <w:rPr>
                <w:color w:val="auto"/>
                <w:sz w:val="22"/>
                <w:szCs w:val="22"/>
                <w:lang w:eastAsia="en-US"/>
              </w:rPr>
              <w:t>догові</w:t>
            </w:r>
            <w:proofErr w:type="gramStart"/>
            <w:r w:rsidRPr="00B00D84">
              <w:rPr>
                <w:color w:val="auto"/>
                <w:sz w:val="22"/>
                <w:szCs w:val="22"/>
                <w:lang w:eastAsia="en-US"/>
              </w:rPr>
              <w:t>р</w:t>
            </w:r>
            <w:proofErr w:type="spellEnd"/>
            <w:proofErr w:type="gramEnd"/>
            <w:r w:rsidRPr="00B00D84">
              <w:rPr>
                <w:color w:val="auto"/>
                <w:sz w:val="22"/>
                <w:szCs w:val="22"/>
                <w:lang w:eastAsia="en-US"/>
              </w:rPr>
              <w:t xml:space="preserve"> </w:t>
            </w:r>
            <w:proofErr w:type="spellStart"/>
            <w:r w:rsidRPr="00B00D84">
              <w:rPr>
                <w:color w:val="auto"/>
                <w:sz w:val="22"/>
                <w:szCs w:val="22"/>
                <w:lang w:eastAsia="en-US"/>
              </w:rPr>
              <w:t>споживача</w:t>
            </w:r>
            <w:proofErr w:type="spellEnd"/>
            <w:r w:rsidRPr="00B00D84">
              <w:rPr>
                <w:color w:val="auto"/>
                <w:sz w:val="22"/>
                <w:szCs w:val="22"/>
                <w:lang w:eastAsia="en-US"/>
              </w:rPr>
              <w:t xml:space="preserve"> про </w:t>
            </w:r>
            <w:proofErr w:type="spellStart"/>
            <w:r w:rsidRPr="00B00D84">
              <w:rPr>
                <w:color w:val="auto"/>
                <w:sz w:val="22"/>
                <w:szCs w:val="22"/>
                <w:lang w:eastAsia="en-US"/>
              </w:rPr>
              <w:t>надання</w:t>
            </w:r>
            <w:proofErr w:type="spellEnd"/>
            <w:r w:rsidRPr="00B00D84">
              <w:rPr>
                <w:color w:val="auto"/>
                <w:sz w:val="22"/>
                <w:szCs w:val="22"/>
                <w:lang w:eastAsia="en-US"/>
              </w:rPr>
              <w:t xml:space="preserve"> </w:t>
            </w:r>
            <w:proofErr w:type="spellStart"/>
            <w:r w:rsidRPr="00B00D84">
              <w:rPr>
                <w:color w:val="auto"/>
                <w:sz w:val="22"/>
                <w:szCs w:val="22"/>
                <w:lang w:eastAsia="en-US"/>
              </w:rPr>
              <w:t>послуг</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розподілу</w:t>
            </w:r>
            <w:proofErr w:type="spellEnd"/>
            <w:r w:rsidRPr="00B00D84">
              <w:rPr>
                <w:color w:val="auto"/>
                <w:sz w:val="22"/>
                <w:szCs w:val="22"/>
                <w:lang w:eastAsia="en-US"/>
              </w:rPr>
              <w:t>/</w:t>
            </w:r>
            <w:proofErr w:type="spellStart"/>
            <w:r w:rsidRPr="00B00D84">
              <w:rPr>
                <w:color w:val="auto"/>
                <w:sz w:val="22"/>
                <w:szCs w:val="22"/>
                <w:lang w:eastAsia="en-US"/>
              </w:rPr>
              <w:t>передачі</w:t>
            </w:r>
            <w:proofErr w:type="spellEnd"/>
            <w:r w:rsidRPr="00B00D84">
              <w:rPr>
                <w:color w:val="auto"/>
                <w:sz w:val="22"/>
                <w:szCs w:val="22"/>
                <w:lang w:eastAsia="en-US"/>
              </w:rPr>
              <w:t xml:space="preserve"> </w:t>
            </w:r>
            <w:proofErr w:type="spellStart"/>
            <w:r w:rsidRPr="00B00D84">
              <w:rPr>
                <w:color w:val="auto"/>
                <w:sz w:val="22"/>
                <w:szCs w:val="22"/>
                <w:lang w:eastAsia="en-US"/>
              </w:rPr>
              <w:t>електричної</w:t>
            </w:r>
            <w:proofErr w:type="spellEnd"/>
            <w:r w:rsidRPr="00B00D84">
              <w:rPr>
                <w:color w:val="auto"/>
                <w:spacing w:val="-10"/>
                <w:sz w:val="22"/>
                <w:szCs w:val="22"/>
                <w:lang w:eastAsia="en-US"/>
              </w:rPr>
              <w:t xml:space="preserve"> </w:t>
            </w:r>
            <w:proofErr w:type="spellStart"/>
            <w:r w:rsidRPr="00B00D84">
              <w:rPr>
                <w:color w:val="auto"/>
                <w:sz w:val="22"/>
                <w:szCs w:val="22"/>
                <w:lang w:eastAsia="en-US"/>
              </w:rPr>
              <w:t>енергії</w:t>
            </w:r>
            <w:proofErr w:type="spellEnd"/>
          </w:p>
        </w:tc>
        <w:tc>
          <w:tcPr>
            <w:tcW w:w="2146" w:type="pct"/>
            <w:tcBorders>
              <w:top w:val="single" w:sz="4" w:space="0" w:color="auto"/>
              <w:left w:val="single" w:sz="4" w:space="0" w:color="auto"/>
              <w:bottom w:val="single" w:sz="4" w:space="0" w:color="auto"/>
              <w:right w:val="single" w:sz="4" w:space="0" w:color="auto"/>
            </w:tcBorders>
            <w:vAlign w:val="center"/>
          </w:tcPr>
          <w:p w:rsidR="00B00D84" w:rsidRPr="00B00D84" w:rsidRDefault="00B00D84" w:rsidP="00B00D84">
            <w:pPr>
              <w:spacing w:line="256" w:lineRule="auto"/>
              <w:jc w:val="center"/>
              <w:rPr>
                <w:color w:val="auto"/>
                <w:lang w:eastAsia="en-US"/>
              </w:rPr>
            </w:pPr>
            <w:r w:rsidRPr="00B00D84">
              <w:rPr>
                <w:color w:val="auto"/>
                <w:lang w:eastAsia="en-US"/>
              </w:rPr>
              <w:t>АТ «</w:t>
            </w:r>
            <w:proofErr w:type="spellStart"/>
            <w:r w:rsidRPr="00B00D84">
              <w:rPr>
                <w:color w:val="auto"/>
                <w:lang w:eastAsia="en-US"/>
              </w:rPr>
              <w:t>Вінницяобленерго</w:t>
            </w:r>
            <w:proofErr w:type="spellEnd"/>
            <w:r w:rsidRPr="00B00D84">
              <w:rPr>
                <w:color w:val="auto"/>
                <w:lang w:eastAsia="en-US"/>
              </w:rPr>
              <w:t>»</w:t>
            </w:r>
          </w:p>
          <w:p w:rsidR="00B00D84" w:rsidRPr="00B00D84" w:rsidRDefault="0011454F" w:rsidP="00B00D84">
            <w:pPr>
              <w:spacing w:line="256" w:lineRule="auto"/>
              <w:jc w:val="center"/>
              <w:rPr>
                <w:color w:val="auto"/>
                <w:lang w:val="uk-UA" w:eastAsia="en-US"/>
              </w:rPr>
            </w:pPr>
            <w:r w:rsidRPr="0011454F">
              <w:rPr>
                <w:color w:val="auto"/>
                <w:lang w:val="en-US" w:eastAsia="en-US"/>
              </w:rPr>
              <w:t>62X6173737261816</w:t>
            </w:r>
          </w:p>
        </w:tc>
      </w:tr>
      <w:tr w:rsidR="00B00D84" w:rsidRPr="00B00D84" w:rsidTr="0029512C">
        <w:trPr>
          <w:trHeight w:val="284"/>
        </w:trPr>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6</w:t>
            </w:r>
          </w:p>
        </w:tc>
        <w:tc>
          <w:tcPr>
            <w:tcW w:w="2613" w:type="pct"/>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rPr>
                <w:color w:val="auto"/>
                <w:lang w:val="en-US" w:eastAsia="en-US"/>
              </w:rPr>
            </w:pPr>
            <w:proofErr w:type="spellStart"/>
            <w:r w:rsidRPr="00B00D84">
              <w:rPr>
                <w:color w:val="auto"/>
                <w:sz w:val="22"/>
                <w:szCs w:val="22"/>
                <w:lang w:val="en-US" w:eastAsia="en-US"/>
              </w:rPr>
              <w:t>Інформація</w:t>
            </w:r>
            <w:proofErr w:type="spellEnd"/>
            <w:r w:rsidRPr="00B00D84">
              <w:rPr>
                <w:color w:val="auto"/>
                <w:sz w:val="22"/>
                <w:szCs w:val="22"/>
                <w:lang w:val="en-US" w:eastAsia="en-US"/>
              </w:rPr>
              <w:t xml:space="preserve"> </w:t>
            </w:r>
            <w:proofErr w:type="spellStart"/>
            <w:r w:rsidRPr="00B00D84">
              <w:rPr>
                <w:color w:val="auto"/>
                <w:sz w:val="22"/>
                <w:szCs w:val="22"/>
                <w:lang w:val="en-US" w:eastAsia="en-US"/>
              </w:rPr>
              <w:t>про</w:t>
            </w:r>
            <w:proofErr w:type="spellEnd"/>
            <w:r w:rsidRPr="00B00D84">
              <w:rPr>
                <w:color w:val="auto"/>
                <w:sz w:val="22"/>
                <w:szCs w:val="22"/>
                <w:lang w:val="en-US" w:eastAsia="en-US"/>
              </w:rPr>
              <w:t xml:space="preserve"> </w:t>
            </w:r>
            <w:proofErr w:type="spellStart"/>
            <w:r w:rsidRPr="00B00D84">
              <w:rPr>
                <w:color w:val="auto"/>
                <w:sz w:val="22"/>
                <w:szCs w:val="22"/>
                <w:lang w:val="en-US" w:eastAsia="en-US"/>
              </w:rPr>
              <w:t>наявність</w:t>
            </w:r>
            <w:proofErr w:type="spellEnd"/>
            <w:r w:rsidRPr="00B00D84">
              <w:rPr>
                <w:color w:val="auto"/>
                <w:sz w:val="22"/>
                <w:szCs w:val="22"/>
                <w:lang w:val="en-US" w:eastAsia="en-US"/>
              </w:rPr>
              <w:t xml:space="preserve"> </w:t>
            </w:r>
            <w:proofErr w:type="spellStart"/>
            <w:r w:rsidRPr="00B00D84">
              <w:rPr>
                <w:color w:val="auto"/>
                <w:sz w:val="22"/>
                <w:szCs w:val="22"/>
                <w:lang w:val="en-US" w:eastAsia="en-US"/>
              </w:rPr>
              <w:t>пільг</w:t>
            </w:r>
            <w:proofErr w:type="spellEnd"/>
            <w:r w:rsidRPr="00B00D84">
              <w:rPr>
                <w:color w:val="auto"/>
                <w:sz w:val="22"/>
                <w:szCs w:val="22"/>
                <w:lang w:val="en-US" w:eastAsia="en-US"/>
              </w:rPr>
              <w:t>/</w:t>
            </w:r>
            <w:proofErr w:type="spellStart"/>
            <w:r w:rsidRPr="00B00D84">
              <w:rPr>
                <w:color w:val="auto"/>
                <w:sz w:val="22"/>
                <w:szCs w:val="22"/>
                <w:lang w:val="en-US" w:eastAsia="en-US"/>
              </w:rPr>
              <w:t>субсидії</w:t>
            </w:r>
            <w:proofErr w:type="spellEnd"/>
            <w:r w:rsidRPr="00B00D84">
              <w:rPr>
                <w:color w:val="auto"/>
                <w:sz w:val="22"/>
                <w:szCs w:val="22"/>
                <w:lang w:val="en-US" w:eastAsia="en-US"/>
              </w:rPr>
              <w:t>* (є/</w:t>
            </w:r>
            <w:proofErr w:type="spellStart"/>
            <w:r w:rsidRPr="00B00D84">
              <w:rPr>
                <w:color w:val="auto"/>
                <w:sz w:val="22"/>
                <w:szCs w:val="22"/>
                <w:lang w:val="en-US" w:eastAsia="en-US"/>
              </w:rPr>
              <w:t>немає</w:t>
            </w:r>
            <w:proofErr w:type="spellEnd"/>
            <w:r w:rsidRPr="00B00D84">
              <w:rPr>
                <w:color w:val="auto"/>
                <w:sz w:val="22"/>
                <w:szCs w:val="22"/>
                <w:lang w:val="en-US" w:eastAsia="en-US"/>
              </w:rPr>
              <w:t>)</w:t>
            </w:r>
          </w:p>
        </w:tc>
        <w:tc>
          <w:tcPr>
            <w:tcW w:w="2146" w:type="pct"/>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jc w:val="center"/>
              <w:rPr>
                <w:color w:val="auto"/>
                <w:lang w:val="uk-UA" w:eastAsia="en-US"/>
              </w:rPr>
            </w:pPr>
            <w:r w:rsidRPr="00B00D84">
              <w:rPr>
                <w:color w:val="auto"/>
                <w:sz w:val="22"/>
                <w:szCs w:val="22"/>
                <w:lang w:val="uk-UA" w:eastAsia="en-US"/>
              </w:rPr>
              <w:t>немає</w:t>
            </w:r>
          </w:p>
        </w:tc>
      </w:tr>
      <w:tr w:rsidR="00B00D84" w:rsidRPr="001E1CC0" w:rsidTr="0029512C">
        <w:trPr>
          <w:trHeight w:val="284"/>
        </w:trPr>
        <w:tc>
          <w:tcPr>
            <w:tcW w:w="241" w:type="pct"/>
            <w:gridSpan w:val="2"/>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7</w:t>
            </w:r>
          </w:p>
        </w:tc>
        <w:tc>
          <w:tcPr>
            <w:tcW w:w="2613" w:type="pct"/>
            <w:tcBorders>
              <w:top w:val="single" w:sz="4" w:space="0" w:color="auto"/>
              <w:left w:val="single" w:sz="4" w:space="0" w:color="auto"/>
              <w:bottom w:val="single" w:sz="4" w:space="0" w:color="auto"/>
              <w:right w:val="single" w:sz="4" w:space="0" w:color="auto"/>
            </w:tcBorders>
            <w:hideMark/>
          </w:tcPr>
          <w:p w:rsidR="00B00D84" w:rsidRPr="00B00D84" w:rsidRDefault="00B00D84" w:rsidP="00B00D84">
            <w:pPr>
              <w:spacing w:line="256" w:lineRule="auto"/>
              <w:rPr>
                <w:color w:val="auto"/>
                <w:lang w:eastAsia="en-US"/>
              </w:rPr>
            </w:pPr>
            <w:proofErr w:type="spellStart"/>
            <w:proofErr w:type="gramStart"/>
            <w:r w:rsidRPr="00B00D84">
              <w:rPr>
                <w:color w:val="auto"/>
                <w:sz w:val="22"/>
                <w:szCs w:val="22"/>
                <w:lang w:eastAsia="en-US"/>
              </w:rPr>
              <w:t>Джерело</w:t>
            </w:r>
            <w:proofErr w:type="spellEnd"/>
            <w:r w:rsidRPr="00B00D84">
              <w:rPr>
                <w:color w:val="auto"/>
                <w:sz w:val="22"/>
                <w:szCs w:val="22"/>
                <w:lang w:eastAsia="en-US"/>
              </w:rPr>
              <w:t xml:space="preserve"> </w:t>
            </w:r>
            <w:proofErr w:type="spellStart"/>
            <w:r w:rsidRPr="00B00D84">
              <w:rPr>
                <w:color w:val="auto"/>
                <w:sz w:val="22"/>
                <w:szCs w:val="22"/>
                <w:lang w:eastAsia="en-US"/>
              </w:rPr>
              <w:t>обміну</w:t>
            </w:r>
            <w:proofErr w:type="spellEnd"/>
            <w:r w:rsidRPr="00B00D84">
              <w:rPr>
                <w:color w:val="auto"/>
                <w:sz w:val="22"/>
                <w:szCs w:val="22"/>
                <w:lang w:eastAsia="en-US"/>
              </w:rPr>
              <w:t xml:space="preserve"> документами (номер </w:t>
            </w:r>
            <w:proofErr w:type="spellStart"/>
            <w:r w:rsidRPr="00B00D84">
              <w:rPr>
                <w:color w:val="auto"/>
                <w:sz w:val="22"/>
                <w:szCs w:val="22"/>
                <w:lang w:eastAsia="en-US"/>
              </w:rPr>
              <w:t>засобу</w:t>
            </w:r>
            <w:proofErr w:type="spellEnd"/>
            <w:r w:rsidRPr="00B00D84">
              <w:rPr>
                <w:color w:val="auto"/>
                <w:sz w:val="22"/>
                <w:szCs w:val="22"/>
                <w:lang w:eastAsia="en-US"/>
              </w:rPr>
              <w:t xml:space="preserve"> </w:t>
            </w:r>
            <w:proofErr w:type="spellStart"/>
            <w:r w:rsidRPr="00B00D84">
              <w:rPr>
                <w:color w:val="auto"/>
                <w:sz w:val="22"/>
                <w:szCs w:val="22"/>
                <w:lang w:eastAsia="en-US"/>
              </w:rPr>
              <w:t>зв'язку</w:t>
            </w:r>
            <w:proofErr w:type="spellEnd"/>
            <w:r w:rsidRPr="00B00D84">
              <w:rPr>
                <w:color w:val="auto"/>
                <w:sz w:val="22"/>
                <w:szCs w:val="22"/>
                <w:lang w:eastAsia="en-US"/>
              </w:rPr>
              <w:t xml:space="preserve">, </w:t>
            </w:r>
            <w:proofErr w:type="spellStart"/>
            <w:r w:rsidRPr="00B00D84">
              <w:rPr>
                <w:color w:val="auto"/>
                <w:sz w:val="22"/>
                <w:szCs w:val="22"/>
                <w:lang w:eastAsia="en-US"/>
              </w:rPr>
              <w:t>офіційна</w:t>
            </w:r>
            <w:proofErr w:type="spellEnd"/>
            <w:r w:rsidRPr="00B00D84">
              <w:rPr>
                <w:color w:val="auto"/>
                <w:sz w:val="22"/>
                <w:szCs w:val="22"/>
                <w:lang w:eastAsia="en-US"/>
              </w:rPr>
              <w:t xml:space="preserve"> </w:t>
            </w:r>
            <w:proofErr w:type="spellStart"/>
            <w:r w:rsidRPr="00B00D84">
              <w:rPr>
                <w:color w:val="auto"/>
                <w:sz w:val="22"/>
                <w:szCs w:val="22"/>
                <w:lang w:eastAsia="en-US"/>
              </w:rPr>
              <w:t>електронна</w:t>
            </w:r>
            <w:proofErr w:type="spellEnd"/>
            <w:r w:rsidRPr="00B00D84">
              <w:rPr>
                <w:color w:val="auto"/>
                <w:sz w:val="22"/>
                <w:szCs w:val="22"/>
                <w:lang w:eastAsia="en-US"/>
              </w:rPr>
              <w:t xml:space="preserve"> адреса та адреса </w:t>
            </w:r>
            <w:proofErr w:type="spellStart"/>
            <w:r w:rsidRPr="00B00D84">
              <w:rPr>
                <w:color w:val="auto"/>
                <w:sz w:val="22"/>
                <w:szCs w:val="22"/>
                <w:lang w:eastAsia="en-US"/>
              </w:rPr>
              <w:t>електронної</w:t>
            </w:r>
            <w:proofErr w:type="spellEnd"/>
            <w:r w:rsidRPr="00B00D84">
              <w:rPr>
                <w:color w:val="auto"/>
                <w:sz w:val="22"/>
                <w:szCs w:val="22"/>
                <w:lang w:eastAsia="en-US"/>
              </w:rPr>
              <w:t xml:space="preserve"> </w:t>
            </w:r>
            <w:proofErr w:type="spellStart"/>
            <w:r w:rsidRPr="00B00D84">
              <w:rPr>
                <w:color w:val="auto"/>
                <w:sz w:val="22"/>
                <w:szCs w:val="22"/>
                <w:lang w:eastAsia="en-US"/>
              </w:rPr>
              <w:t>пошти</w:t>
            </w:r>
            <w:proofErr w:type="spellEnd"/>
            <w:r w:rsidRPr="00B00D84">
              <w:rPr>
                <w:color w:val="auto"/>
                <w:sz w:val="22"/>
                <w:szCs w:val="22"/>
                <w:lang w:eastAsia="en-US"/>
              </w:rPr>
              <w:t xml:space="preserve"> (за </w:t>
            </w:r>
            <w:proofErr w:type="spellStart"/>
            <w:r w:rsidRPr="00B00D84">
              <w:rPr>
                <w:color w:val="auto"/>
                <w:sz w:val="22"/>
                <w:szCs w:val="22"/>
                <w:lang w:eastAsia="en-US"/>
              </w:rPr>
              <w:t>наявності</w:t>
            </w:r>
            <w:proofErr w:type="spellEnd"/>
            <w:r w:rsidRPr="00B00D84">
              <w:rPr>
                <w:color w:val="auto"/>
                <w:sz w:val="22"/>
                <w:szCs w:val="22"/>
                <w:lang w:eastAsia="en-US"/>
              </w:rPr>
              <w:t>)</w:t>
            </w:r>
            <w:proofErr w:type="gramEnd"/>
          </w:p>
        </w:tc>
        <w:tc>
          <w:tcPr>
            <w:tcW w:w="2146" w:type="pct"/>
            <w:tcBorders>
              <w:top w:val="single" w:sz="4" w:space="0" w:color="auto"/>
              <w:left w:val="single" w:sz="4" w:space="0" w:color="auto"/>
              <w:bottom w:val="single" w:sz="4" w:space="0" w:color="auto"/>
              <w:right w:val="single" w:sz="4" w:space="0" w:color="auto"/>
            </w:tcBorders>
            <w:vAlign w:val="center"/>
            <w:hideMark/>
          </w:tcPr>
          <w:p w:rsidR="0011454F" w:rsidRPr="0011454F" w:rsidRDefault="0011454F" w:rsidP="0011454F">
            <w:pPr>
              <w:rPr>
                <w:b/>
                <w:color w:val="auto"/>
                <w:lang w:val="en-US"/>
              </w:rPr>
            </w:pPr>
            <w:r>
              <w:rPr>
                <w:b/>
                <w:color w:val="auto"/>
                <w:lang w:val="en-US"/>
              </w:rPr>
              <w:t>e</w:t>
            </w:r>
            <w:r w:rsidRPr="0011454F">
              <w:rPr>
                <w:b/>
                <w:color w:val="auto"/>
                <w:lang w:val="en-US"/>
              </w:rPr>
              <w:t>-</w:t>
            </w:r>
            <w:r>
              <w:rPr>
                <w:b/>
                <w:color w:val="auto"/>
                <w:lang w:val="en-US"/>
              </w:rPr>
              <w:t>mail</w:t>
            </w:r>
            <w:r w:rsidRPr="0011454F">
              <w:rPr>
                <w:b/>
                <w:color w:val="auto"/>
                <w:lang w:val="en-US"/>
              </w:rPr>
              <w:t xml:space="preserve"> </w:t>
            </w:r>
            <w:hyperlink r:id="rId12" w:history="1">
              <w:r w:rsidRPr="0011454F">
                <w:rPr>
                  <w:rStyle w:val="a3"/>
                  <w:b/>
                  <w:lang w:val="en-US"/>
                </w:rPr>
                <w:t>1</w:t>
              </w:r>
              <w:r w:rsidRPr="00517589">
                <w:rPr>
                  <w:rStyle w:val="a3"/>
                  <w:b/>
                  <w:lang w:val="en-US"/>
                </w:rPr>
                <w:t>dnzprolisok</w:t>
              </w:r>
              <w:r w:rsidRPr="0011454F">
                <w:rPr>
                  <w:rStyle w:val="a3"/>
                  <w:b/>
                  <w:lang w:val="en-US"/>
                </w:rPr>
                <w:t>@</w:t>
              </w:r>
              <w:r w:rsidRPr="00517589">
                <w:rPr>
                  <w:rStyle w:val="a3"/>
                  <w:b/>
                  <w:lang w:val="en-US"/>
                </w:rPr>
                <w:t>gmail</w:t>
              </w:r>
              <w:r w:rsidRPr="0011454F">
                <w:rPr>
                  <w:rStyle w:val="a3"/>
                  <w:b/>
                  <w:lang w:val="en-US"/>
                </w:rPr>
                <w:t>.</w:t>
              </w:r>
              <w:r w:rsidRPr="00517589">
                <w:rPr>
                  <w:rStyle w:val="a3"/>
                  <w:b/>
                  <w:lang w:val="en-US"/>
                </w:rPr>
                <w:t>com</w:t>
              </w:r>
            </w:hyperlink>
          </w:p>
          <w:p w:rsidR="0011454F" w:rsidRPr="0082525A" w:rsidRDefault="0011454F" w:rsidP="0011454F">
            <w:pPr>
              <w:rPr>
                <w:b/>
                <w:color w:val="auto"/>
                <w:lang w:val="uk-UA"/>
              </w:rPr>
            </w:pPr>
            <w:r>
              <w:rPr>
                <w:b/>
                <w:color w:val="auto"/>
                <w:lang w:val="uk-UA"/>
              </w:rPr>
              <w:t>тел.. (04334)2-22-64</w:t>
            </w:r>
          </w:p>
          <w:p w:rsidR="00B00D84" w:rsidRPr="0011454F" w:rsidRDefault="00B00D84" w:rsidP="00B00D84">
            <w:pPr>
              <w:shd w:val="clear" w:color="auto" w:fill="FFFFFF"/>
              <w:jc w:val="center"/>
              <w:rPr>
                <w:color w:val="auto"/>
                <w:lang w:val="uk-UA" w:eastAsia="en-US"/>
              </w:rPr>
            </w:pPr>
          </w:p>
        </w:tc>
      </w:tr>
    </w:tbl>
    <w:p w:rsidR="00B00D84" w:rsidRPr="00B00D84" w:rsidRDefault="00B00D84" w:rsidP="00B00D84">
      <w:pPr>
        <w:jc w:val="both"/>
        <w:rPr>
          <w:color w:val="auto"/>
          <w:sz w:val="22"/>
          <w:szCs w:val="22"/>
          <w:lang w:val="uk-UA" w:eastAsia="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3488"/>
        <w:gridCol w:w="2463"/>
        <w:gridCol w:w="4199"/>
      </w:tblGrid>
      <w:tr w:rsidR="00B00D84" w:rsidRPr="00B00D84" w:rsidTr="00325E48">
        <w:trPr>
          <w:trHeight w:val="701"/>
        </w:trPr>
        <w:tc>
          <w:tcPr>
            <w:tcW w:w="482" w:type="dxa"/>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r w:rsidRPr="00B00D84">
              <w:rPr>
                <w:color w:val="auto"/>
                <w:sz w:val="22"/>
                <w:szCs w:val="22"/>
                <w:lang w:val="en-US" w:eastAsia="en-US"/>
              </w:rPr>
              <w:t>№ з/п</w:t>
            </w:r>
          </w:p>
        </w:tc>
        <w:tc>
          <w:tcPr>
            <w:tcW w:w="3488" w:type="dxa"/>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val="en-US" w:eastAsia="en-US"/>
              </w:rPr>
            </w:pPr>
            <w:proofErr w:type="spellStart"/>
            <w:r w:rsidRPr="00B00D84">
              <w:rPr>
                <w:color w:val="auto"/>
                <w:sz w:val="22"/>
                <w:szCs w:val="22"/>
                <w:lang w:val="en-US" w:eastAsia="en-US"/>
              </w:rPr>
              <w:t>Тип</w:t>
            </w:r>
            <w:proofErr w:type="spellEnd"/>
            <w:r w:rsidRPr="00B00D84">
              <w:rPr>
                <w:color w:val="auto"/>
                <w:sz w:val="22"/>
                <w:szCs w:val="22"/>
                <w:lang w:val="en-US" w:eastAsia="en-US"/>
              </w:rPr>
              <w:t xml:space="preserve">, </w:t>
            </w:r>
            <w:proofErr w:type="spellStart"/>
            <w:r w:rsidRPr="00B00D84">
              <w:rPr>
                <w:color w:val="auto"/>
                <w:sz w:val="22"/>
                <w:szCs w:val="22"/>
                <w:lang w:val="en-US" w:eastAsia="en-US"/>
              </w:rPr>
              <w:t>адреса</w:t>
            </w:r>
            <w:proofErr w:type="spellEnd"/>
            <w:r w:rsidRPr="00B00D84">
              <w:rPr>
                <w:color w:val="auto"/>
                <w:sz w:val="22"/>
                <w:szCs w:val="22"/>
                <w:lang w:val="en-US" w:eastAsia="en-US"/>
              </w:rPr>
              <w:t xml:space="preserve"> </w:t>
            </w:r>
            <w:proofErr w:type="spellStart"/>
            <w:r w:rsidRPr="00B00D84">
              <w:rPr>
                <w:color w:val="auto"/>
                <w:sz w:val="22"/>
                <w:szCs w:val="22"/>
                <w:lang w:val="en-US" w:eastAsia="en-US"/>
              </w:rPr>
              <w:t>об’єкту</w:t>
            </w:r>
            <w:proofErr w:type="spellEnd"/>
          </w:p>
        </w:tc>
        <w:tc>
          <w:tcPr>
            <w:tcW w:w="2463" w:type="dxa"/>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eastAsia="en-US"/>
              </w:rPr>
            </w:pPr>
            <w:proofErr w:type="spellStart"/>
            <w:r w:rsidRPr="00B00D84">
              <w:rPr>
                <w:color w:val="auto"/>
                <w:sz w:val="22"/>
                <w:szCs w:val="22"/>
                <w:lang w:eastAsia="en-US"/>
              </w:rPr>
              <w:t>ЕІС-код</w:t>
            </w:r>
            <w:proofErr w:type="spellEnd"/>
            <w:r w:rsidRPr="00B00D84">
              <w:rPr>
                <w:color w:val="auto"/>
                <w:sz w:val="22"/>
                <w:szCs w:val="22"/>
                <w:lang w:eastAsia="en-US"/>
              </w:rPr>
              <w:t xml:space="preserve"> точки </w:t>
            </w:r>
            <w:proofErr w:type="spellStart"/>
            <w:r w:rsidRPr="00B00D84">
              <w:rPr>
                <w:color w:val="auto"/>
                <w:sz w:val="22"/>
                <w:szCs w:val="22"/>
                <w:lang w:eastAsia="en-US"/>
              </w:rPr>
              <w:t>комерційного</w:t>
            </w:r>
            <w:proofErr w:type="spellEnd"/>
            <w:r w:rsidRPr="00B00D84">
              <w:rPr>
                <w:color w:val="auto"/>
                <w:sz w:val="22"/>
                <w:szCs w:val="22"/>
                <w:lang w:eastAsia="en-US"/>
              </w:rPr>
              <w:t xml:space="preserve"> </w:t>
            </w:r>
            <w:proofErr w:type="spellStart"/>
            <w:proofErr w:type="gramStart"/>
            <w:r w:rsidRPr="00B00D84">
              <w:rPr>
                <w:color w:val="auto"/>
                <w:sz w:val="22"/>
                <w:szCs w:val="22"/>
                <w:lang w:eastAsia="en-US"/>
              </w:rPr>
              <w:t>обл</w:t>
            </w:r>
            <w:proofErr w:type="gramEnd"/>
            <w:r w:rsidRPr="00B00D84">
              <w:rPr>
                <w:color w:val="auto"/>
                <w:sz w:val="22"/>
                <w:szCs w:val="22"/>
                <w:lang w:eastAsia="en-US"/>
              </w:rPr>
              <w:t>іку</w:t>
            </w:r>
            <w:proofErr w:type="spellEnd"/>
          </w:p>
        </w:tc>
        <w:tc>
          <w:tcPr>
            <w:tcW w:w="4199" w:type="dxa"/>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B00D84">
            <w:pPr>
              <w:spacing w:line="256" w:lineRule="auto"/>
              <w:jc w:val="center"/>
              <w:rPr>
                <w:color w:val="auto"/>
                <w:lang w:eastAsia="en-US"/>
              </w:rPr>
            </w:pPr>
            <w:r w:rsidRPr="00B00D84">
              <w:rPr>
                <w:color w:val="auto"/>
                <w:sz w:val="22"/>
                <w:szCs w:val="22"/>
                <w:lang w:eastAsia="en-US"/>
              </w:rPr>
              <w:t xml:space="preserve">Номер </w:t>
            </w:r>
            <w:proofErr w:type="spellStart"/>
            <w:r w:rsidRPr="00B00D84">
              <w:rPr>
                <w:color w:val="auto"/>
                <w:sz w:val="22"/>
                <w:szCs w:val="22"/>
                <w:lang w:eastAsia="en-US"/>
              </w:rPr>
              <w:t>запису</w:t>
            </w:r>
            <w:proofErr w:type="spellEnd"/>
            <w:r w:rsidRPr="00B00D84">
              <w:rPr>
                <w:color w:val="auto"/>
                <w:sz w:val="22"/>
                <w:szCs w:val="22"/>
                <w:lang w:eastAsia="en-US"/>
              </w:rPr>
              <w:t xml:space="preserve"> про право </w:t>
            </w:r>
            <w:proofErr w:type="spellStart"/>
            <w:r w:rsidRPr="00B00D84">
              <w:rPr>
                <w:color w:val="auto"/>
                <w:sz w:val="22"/>
                <w:szCs w:val="22"/>
                <w:lang w:eastAsia="en-US"/>
              </w:rPr>
              <w:t>власності</w:t>
            </w:r>
            <w:proofErr w:type="spellEnd"/>
            <w:r w:rsidRPr="00B00D84">
              <w:rPr>
                <w:color w:val="auto"/>
                <w:sz w:val="22"/>
                <w:szCs w:val="22"/>
                <w:lang w:eastAsia="en-US"/>
              </w:rPr>
              <w:t xml:space="preserve"> та </w:t>
            </w:r>
            <w:proofErr w:type="spellStart"/>
            <w:r w:rsidRPr="00B00D84">
              <w:rPr>
                <w:color w:val="auto"/>
                <w:sz w:val="22"/>
                <w:szCs w:val="22"/>
                <w:lang w:eastAsia="en-US"/>
              </w:rPr>
              <w:t>реєстраційний</w:t>
            </w:r>
            <w:proofErr w:type="spellEnd"/>
            <w:r w:rsidRPr="00B00D84">
              <w:rPr>
                <w:color w:val="auto"/>
                <w:sz w:val="22"/>
                <w:szCs w:val="22"/>
                <w:lang w:eastAsia="en-US"/>
              </w:rPr>
              <w:t xml:space="preserve"> номер </w:t>
            </w:r>
            <w:proofErr w:type="spellStart"/>
            <w:r w:rsidRPr="00B00D84">
              <w:rPr>
                <w:color w:val="auto"/>
                <w:sz w:val="22"/>
                <w:szCs w:val="22"/>
                <w:lang w:eastAsia="en-US"/>
              </w:rPr>
              <w:t>об</w:t>
            </w:r>
            <w:r w:rsidRPr="00B00D84">
              <w:rPr>
                <w:rFonts w:ascii="Calibri" w:hAnsi="Calibri" w:cs="Calibri"/>
                <w:color w:val="auto"/>
                <w:sz w:val="22"/>
                <w:szCs w:val="22"/>
                <w:lang w:eastAsia="en-US"/>
              </w:rPr>
              <w:t>'</w:t>
            </w:r>
            <w:r w:rsidRPr="00B00D84">
              <w:rPr>
                <w:color w:val="auto"/>
                <w:sz w:val="22"/>
                <w:szCs w:val="22"/>
                <w:lang w:eastAsia="en-US"/>
              </w:rPr>
              <w:t>єкта</w:t>
            </w:r>
            <w:proofErr w:type="spellEnd"/>
            <w:r w:rsidRPr="00B00D84">
              <w:rPr>
                <w:color w:val="auto"/>
                <w:sz w:val="22"/>
                <w:szCs w:val="22"/>
                <w:lang w:eastAsia="en-US"/>
              </w:rPr>
              <w:t xml:space="preserve"> </w:t>
            </w:r>
            <w:proofErr w:type="spellStart"/>
            <w:r w:rsidRPr="00B00D84">
              <w:rPr>
                <w:color w:val="auto"/>
                <w:sz w:val="22"/>
                <w:szCs w:val="22"/>
                <w:lang w:eastAsia="en-US"/>
              </w:rPr>
              <w:t>нерухомого</w:t>
            </w:r>
            <w:proofErr w:type="spellEnd"/>
            <w:r w:rsidRPr="00B00D84">
              <w:rPr>
                <w:color w:val="auto"/>
                <w:sz w:val="22"/>
                <w:szCs w:val="22"/>
                <w:lang w:eastAsia="en-US"/>
              </w:rPr>
              <w:t xml:space="preserve"> майна в Державному </w:t>
            </w:r>
            <w:proofErr w:type="spellStart"/>
            <w:r w:rsidRPr="00B00D84">
              <w:rPr>
                <w:color w:val="auto"/>
                <w:sz w:val="22"/>
                <w:szCs w:val="22"/>
                <w:lang w:eastAsia="en-US"/>
              </w:rPr>
              <w:t>реє</w:t>
            </w:r>
            <w:proofErr w:type="gramStart"/>
            <w:r w:rsidRPr="00B00D84">
              <w:rPr>
                <w:color w:val="auto"/>
                <w:sz w:val="22"/>
                <w:szCs w:val="22"/>
                <w:lang w:eastAsia="en-US"/>
              </w:rPr>
              <w:t>стр</w:t>
            </w:r>
            <w:proofErr w:type="gramEnd"/>
            <w:r w:rsidRPr="00B00D84">
              <w:rPr>
                <w:color w:val="auto"/>
                <w:sz w:val="22"/>
                <w:szCs w:val="22"/>
                <w:lang w:eastAsia="en-US"/>
              </w:rPr>
              <w:t>і</w:t>
            </w:r>
            <w:proofErr w:type="spellEnd"/>
            <w:r w:rsidRPr="00B00D84">
              <w:rPr>
                <w:color w:val="auto"/>
                <w:sz w:val="22"/>
                <w:szCs w:val="22"/>
                <w:lang w:eastAsia="en-US"/>
              </w:rPr>
              <w:t xml:space="preserve"> </w:t>
            </w:r>
            <w:proofErr w:type="spellStart"/>
            <w:r w:rsidRPr="00B00D84">
              <w:rPr>
                <w:color w:val="auto"/>
                <w:sz w:val="22"/>
                <w:szCs w:val="22"/>
                <w:lang w:eastAsia="en-US"/>
              </w:rPr>
              <w:t>речових</w:t>
            </w:r>
            <w:proofErr w:type="spellEnd"/>
            <w:r w:rsidRPr="00B00D84">
              <w:rPr>
                <w:color w:val="auto"/>
                <w:sz w:val="22"/>
                <w:szCs w:val="22"/>
                <w:lang w:eastAsia="en-US"/>
              </w:rPr>
              <w:t xml:space="preserve"> прав на </w:t>
            </w:r>
            <w:proofErr w:type="spellStart"/>
            <w:r w:rsidRPr="00B00D84">
              <w:rPr>
                <w:color w:val="auto"/>
                <w:sz w:val="22"/>
                <w:szCs w:val="22"/>
                <w:lang w:eastAsia="en-US"/>
              </w:rPr>
              <w:t>нерухоме</w:t>
            </w:r>
            <w:proofErr w:type="spellEnd"/>
            <w:r w:rsidRPr="00B00D84">
              <w:rPr>
                <w:color w:val="auto"/>
                <w:sz w:val="22"/>
                <w:szCs w:val="22"/>
                <w:lang w:eastAsia="en-US"/>
              </w:rPr>
              <w:t xml:space="preserve"> </w:t>
            </w:r>
            <w:proofErr w:type="spellStart"/>
            <w:r w:rsidRPr="00B00D84">
              <w:rPr>
                <w:color w:val="auto"/>
                <w:sz w:val="22"/>
                <w:szCs w:val="22"/>
                <w:lang w:eastAsia="en-US"/>
              </w:rPr>
              <w:t>майно</w:t>
            </w:r>
            <w:proofErr w:type="spellEnd"/>
            <w:r w:rsidRPr="00B00D84">
              <w:rPr>
                <w:color w:val="auto"/>
                <w:sz w:val="22"/>
                <w:szCs w:val="22"/>
                <w:lang w:eastAsia="en-US"/>
              </w:rPr>
              <w:t xml:space="preserve"> </w:t>
            </w:r>
            <w:proofErr w:type="spellStart"/>
            <w:r w:rsidRPr="00B00D84">
              <w:rPr>
                <w:color w:val="auto"/>
                <w:sz w:val="22"/>
                <w:szCs w:val="22"/>
                <w:lang w:eastAsia="en-US"/>
              </w:rPr>
              <w:t>або</w:t>
            </w:r>
            <w:proofErr w:type="spellEnd"/>
            <w:r w:rsidRPr="00B00D84">
              <w:rPr>
                <w:color w:val="auto"/>
                <w:sz w:val="22"/>
                <w:szCs w:val="22"/>
                <w:lang w:eastAsia="en-US"/>
              </w:rPr>
              <w:t xml:space="preserve"> </w:t>
            </w:r>
            <w:proofErr w:type="spellStart"/>
            <w:r w:rsidRPr="00B00D84">
              <w:rPr>
                <w:color w:val="auto"/>
                <w:sz w:val="22"/>
                <w:szCs w:val="22"/>
                <w:lang w:eastAsia="en-US"/>
              </w:rPr>
              <w:t>назва</w:t>
            </w:r>
            <w:proofErr w:type="spellEnd"/>
            <w:r w:rsidRPr="00B00D84">
              <w:rPr>
                <w:color w:val="auto"/>
                <w:sz w:val="22"/>
                <w:szCs w:val="22"/>
                <w:lang w:eastAsia="en-US"/>
              </w:rPr>
              <w:t xml:space="preserve">, номер та дата </w:t>
            </w:r>
            <w:proofErr w:type="spellStart"/>
            <w:r w:rsidRPr="00B00D84">
              <w:rPr>
                <w:color w:val="auto"/>
                <w:sz w:val="22"/>
                <w:szCs w:val="22"/>
                <w:lang w:eastAsia="en-US"/>
              </w:rPr>
              <w:t>видачі</w:t>
            </w:r>
            <w:proofErr w:type="spellEnd"/>
            <w:r w:rsidRPr="00B00D84">
              <w:rPr>
                <w:color w:val="auto"/>
                <w:sz w:val="22"/>
                <w:szCs w:val="22"/>
                <w:lang w:eastAsia="en-US"/>
              </w:rPr>
              <w:t xml:space="preserve"> (</w:t>
            </w:r>
            <w:proofErr w:type="spellStart"/>
            <w:r w:rsidRPr="00B00D84">
              <w:rPr>
                <w:color w:val="auto"/>
                <w:sz w:val="22"/>
                <w:szCs w:val="22"/>
                <w:lang w:eastAsia="en-US"/>
              </w:rPr>
              <w:t>підписання</w:t>
            </w:r>
            <w:proofErr w:type="spellEnd"/>
            <w:r w:rsidRPr="00B00D84">
              <w:rPr>
                <w:color w:val="auto"/>
                <w:sz w:val="22"/>
                <w:szCs w:val="22"/>
                <w:lang w:eastAsia="en-US"/>
              </w:rPr>
              <w:t xml:space="preserve">) документа, </w:t>
            </w:r>
            <w:proofErr w:type="spellStart"/>
            <w:r w:rsidRPr="00B00D84">
              <w:rPr>
                <w:color w:val="auto"/>
                <w:sz w:val="22"/>
                <w:szCs w:val="22"/>
                <w:lang w:eastAsia="en-US"/>
              </w:rPr>
              <w:t>який</w:t>
            </w:r>
            <w:proofErr w:type="spellEnd"/>
            <w:r w:rsidRPr="00B00D84">
              <w:rPr>
                <w:color w:val="auto"/>
                <w:sz w:val="22"/>
                <w:szCs w:val="22"/>
                <w:lang w:eastAsia="en-US"/>
              </w:rPr>
              <w:t xml:space="preserve"> </w:t>
            </w:r>
            <w:proofErr w:type="spellStart"/>
            <w:r w:rsidRPr="00B00D84">
              <w:rPr>
                <w:color w:val="auto"/>
                <w:sz w:val="22"/>
                <w:szCs w:val="22"/>
                <w:lang w:eastAsia="en-US"/>
              </w:rPr>
              <w:t>підтверджує</w:t>
            </w:r>
            <w:proofErr w:type="spellEnd"/>
            <w:r w:rsidRPr="00B00D84">
              <w:rPr>
                <w:color w:val="auto"/>
                <w:sz w:val="22"/>
                <w:szCs w:val="22"/>
                <w:lang w:eastAsia="en-US"/>
              </w:rPr>
              <w:t xml:space="preserve"> право </w:t>
            </w:r>
            <w:proofErr w:type="spellStart"/>
            <w:r w:rsidRPr="00B00D84">
              <w:rPr>
                <w:color w:val="auto"/>
                <w:sz w:val="22"/>
                <w:szCs w:val="22"/>
                <w:lang w:eastAsia="en-US"/>
              </w:rPr>
              <w:t>користування</w:t>
            </w:r>
            <w:proofErr w:type="spellEnd"/>
            <w:r w:rsidRPr="00B00D84">
              <w:rPr>
                <w:color w:val="auto"/>
                <w:sz w:val="22"/>
                <w:szCs w:val="22"/>
                <w:lang w:eastAsia="en-US"/>
              </w:rPr>
              <w:t xml:space="preserve"> </w:t>
            </w:r>
            <w:proofErr w:type="spellStart"/>
            <w:r w:rsidRPr="00B00D84">
              <w:rPr>
                <w:color w:val="auto"/>
                <w:sz w:val="22"/>
                <w:szCs w:val="22"/>
                <w:lang w:eastAsia="en-US"/>
              </w:rPr>
              <w:t>об</w:t>
            </w:r>
            <w:r w:rsidRPr="00B00D84">
              <w:rPr>
                <w:rFonts w:ascii="Calibri" w:hAnsi="Calibri" w:cs="Calibri"/>
                <w:color w:val="auto"/>
                <w:sz w:val="22"/>
                <w:szCs w:val="22"/>
                <w:lang w:eastAsia="en-US"/>
              </w:rPr>
              <w:t>'</w:t>
            </w:r>
            <w:r w:rsidRPr="00B00D84">
              <w:rPr>
                <w:color w:val="auto"/>
                <w:sz w:val="22"/>
                <w:szCs w:val="22"/>
                <w:lang w:eastAsia="en-US"/>
              </w:rPr>
              <w:t>єктом</w:t>
            </w:r>
            <w:proofErr w:type="spellEnd"/>
          </w:p>
        </w:tc>
      </w:tr>
      <w:tr w:rsidR="00B00D84" w:rsidRPr="00B00D84" w:rsidTr="00325E48">
        <w:trPr>
          <w:trHeight w:val="236"/>
        </w:trPr>
        <w:tc>
          <w:tcPr>
            <w:tcW w:w="482" w:type="dxa"/>
            <w:tcBorders>
              <w:top w:val="single" w:sz="4" w:space="0" w:color="auto"/>
              <w:left w:val="single" w:sz="4" w:space="0" w:color="auto"/>
              <w:bottom w:val="single" w:sz="4" w:space="0" w:color="auto"/>
              <w:right w:val="single" w:sz="4" w:space="0" w:color="auto"/>
            </w:tcBorders>
            <w:vAlign w:val="center"/>
            <w:hideMark/>
          </w:tcPr>
          <w:p w:rsidR="00B00D84" w:rsidRPr="00B00D84" w:rsidRDefault="00B00D84" w:rsidP="00325E48">
            <w:pPr>
              <w:spacing w:line="256" w:lineRule="auto"/>
              <w:jc w:val="center"/>
              <w:rPr>
                <w:color w:val="auto"/>
                <w:lang w:val="en-US" w:eastAsia="en-US"/>
              </w:rPr>
            </w:pPr>
            <w:r w:rsidRPr="00B00D84">
              <w:rPr>
                <w:color w:val="auto"/>
                <w:sz w:val="22"/>
                <w:szCs w:val="22"/>
                <w:lang w:val="en-US" w:eastAsia="en-US"/>
              </w:rPr>
              <w:t>1</w:t>
            </w:r>
          </w:p>
        </w:tc>
        <w:tc>
          <w:tcPr>
            <w:tcW w:w="3488" w:type="dxa"/>
            <w:tcBorders>
              <w:top w:val="single" w:sz="4" w:space="0" w:color="auto"/>
              <w:left w:val="single" w:sz="4" w:space="0" w:color="auto"/>
              <w:bottom w:val="single" w:sz="4" w:space="0" w:color="auto"/>
              <w:right w:val="single" w:sz="4" w:space="0" w:color="auto"/>
            </w:tcBorders>
          </w:tcPr>
          <w:p w:rsidR="00B00D84" w:rsidRPr="00325E48" w:rsidRDefault="0011454F" w:rsidP="00B00D84">
            <w:pPr>
              <w:spacing w:line="256" w:lineRule="auto"/>
              <w:rPr>
                <w:color w:val="auto"/>
                <w:lang w:val="uk-UA" w:eastAsia="en-US"/>
              </w:rPr>
            </w:pPr>
            <w:r>
              <w:rPr>
                <w:b/>
                <w:color w:val="auto"/>
                <w:lang w:val="uk-UA"/>
              </w:rPr>
              <w:t>вул. Б.Хмельницького, 39</w:t>
            </w:r>
          </w:p>
        </w:tc>
        <w:tc>
          <w:tcPr>
            <w:tcW w:w="2463" w:type="dxa"/>
            <w:tcBorders>
              <w:top w:val="single" w:sz="4" w:space="0" w:color="auto"/>
              <w:left w:val="single" w:sz="4" w:space="0" w:color="auto"/>
              <w:bottom w:val="single" w:sz="4" w:space="0" w:color="auto"/>
              <w:right w:val="single" w:sz="4" w:space="0" w:color="auto"/>
            </w:tcBorders>
            <w:vAlign w:val="center"/>
          </w:tcPr>
          <w:p w:rsidR="00B00D84" w:rsidRPr="00325E48" w:rsidRDefault="0011454F" w:rsidP="0011454F">
            <w:pPr>
              <w:spacing w:line="256" w:lineRule="auto"/>
              <w:jc w:val="center"/>
              <w:rPr>
                <w:color w:val="auto"/>
                <w:lang w:val="uk-UA" w:eastAsia="en-US"/>
              </w:rPr>
            </w:pPr>
            <w:r w:rsidRPr="0011454F">
              <w:rPr>
                <w:color w:val="auto"/>
                <w:lang w:val="uk-UA" w:eastAsia="en-US"/>
              </w:rPr>
              <w:t>62</w:t>
            </w:r>
            <w:r>
              <w:rPr>
                <w:color w:val="auto"/>
                <w:lang w:val="en-US" w:eastAsia="en-US"/>
              </w:rPr>
              <w:t>Z</w:t>
            </w:r>
            <w:r w:rsidRPr="0011454F">
              <w:rPr>
                <w:color w:val="auto"/>
                <w:lang w:val="uk-UA" w:eastAsia="en-US"/>
              </w:rPr>
              <w:t>3893</w:t>
            </w:r>
            <w:r>
              <w:rPr>
                <w:color w:val="auto"/>
                <w:lang w:val="en-US" w:eastAsia="en-US"/>
              </w:rPr>
              <w:t>1</w:t>
            </w:r>
            <w:r w:rsidRPr="0011454F">
              <w:rPr>
                <w:color w:val="auto"/>
                <w:lang w:val="uk-UA" w:eastAsia="en-US"/>
              </w:rPr>
              <w:t>84684861</w:t>
            </w:r>
          </w:p>
        </w:tc>
        <w:tc>
          <w:tcPr>
            <w:tcW w:w="4199" w:type="dxa"/>
            <w:tcBorders>
              <w:top w:val="single" w:sz="4" w:space="0" w:color="auto"/>
              <w:left w:val="single" w:sz="4" w:space="0" w:color="auto"/>
              <w:bottom w:val="single" w:sz="4" w:space="0" w:color="auto"/>
              <w:right w:val="single" w:sz="4" w:space="0" w:color="auto"/>
            </w:tcBorders>
            <w:shd w:val="clear" w:color="auto" w:fill="auto"/>
          </w:tcPr>
          <w:p w:rsidR="00B00D84" w:rsidRPr="00B00D84" w:rsidRDefault="00B00D84" w:rsidP="00B00D84">
            <w:pPr>
              <w:spacing w:line="256" w:lineRule="auto"/>
              <w:jc w:val="center"/>
              <w:rPr>
                <w:color w:val="auto"/>
                <w:lang w:eastAsia="en-US"/>
              </w:rPr>
            </w:pPr>
          </w:p>
        </w:tc>
      </w:tr>
    </w:tbl>
    <w:p w:rsidR="00B00D84" w:rsidRPr="00B00D84" w:rsidRDefault="00B00D84" w:rsidP="00B00D84">
      <w:pPr>
        <w:ind w:firstLine="709"/>
        <w:jc w:val="both"/>
        <w:rPr>
          <w:color w:val="auto"/>
          <w:sz w:val="22"/>
          <w:szCs w:val="22"/>
          <w:lang w:eastAsia="en-US"/>
        </w:rPr>
      </w:pPr>
    </w:p>
    <w:p w:rsidR="00B00D84" w:rsidRPr="00B00D84" w:rsidRDefault="00B00D84" w:rsidP="00B00D84">
      <w:pPr>
        <w:jc w:val="both"/>
        <w:rPr>
          <w:b/>
          <w:color w:val="auto"/>
          <w:sz w:val="22"/>
          <w:szCs w:val="22"/>
          <w:lang w:eastAsia="en-US"/>
        </w:rPr>
      </w:pPr>
      <w:r w:rsidRPr="00B00D84">
        <w:rPr>
          <w:color w:val="auto"/>
          <w:sz w:val="22"/>
          <w:szCs w:val="22"/>
          <w:lang w:eastAsia="en-US"/>
        </w:rPr>
        <w:t xml:space="preserve">Початок </w:t>
      </w:r>
      <w:proofErr w:type="spellStart"/>
      <w:r w:rsidRPr="00B00D84">
        <w:rPr>
          <w:color w:val="auto"/>
          <w:sz w:val="22"/>
          <w:szCs w:val="22"/>
          <w:lang w:eastAsia="en-US"/>
        </w:rPr>
        <w:t>постачання</w:t>
      </w:r>
      <w:proofErr w:type="spellEnd"/>
      <w:r w:rsidRPr="00B00D84">
        <w:rPr>
          <w:color w:val="auto"/>
          <w:sz w:val="22"/>
          <w:szCs w:val="22"/>
          <w:lang w:eastAsia="en-US"/>
        </w:rPr>
        <w:t xml:space="preserve"> </w:t>
      </w:r>
      <w:r w:rsidRPr="00B00D84">
        <w:rPr>
          <w:color w:val="auto"/>
          <w:lang w:val="uk-UA" w:eastAsia="en-US"/>
        </w:rPr>
        <w:t>з «____» _______________ 202</w:t>
      </w:r>
      <w:r w:rsidR="00655FD5">
        <w:rPr>
          <w:color w:val="auto"/>
          <w:lang w:val="uk-UA" w:eastAsia="en-US"/>
        </w:rPr>
        <w:t>_</w:t>
      </w:r>
      <w:r w:rsidRPr="00B00D84">
        <w:rPr>
          <w:color w:val="auto"/>
          <w:lang w:val="uk-UA" w:eastAsia="en-US"/>
        </w:rPr>
        <w:t xml:space="preserve"> року</w:t>
      </w:r>
      <w:r w:rsidRPr="00B00D84">
        <w:rPr>
          <w:b/>
          <w:color w:val="auto"/>
          <w:sz w:val="22"/>
          <w:szCs w:val="22"/>
          <w:lang w:eastAsia="en-US"/>
        </w:rPr>
        <w:t xml:space="preserve"> </w:t>
      </w:r>
    </w:p>
    <w:p w:rsidR="00B00D84" w:rsidRDefault="00B00D84" w:rsidP="00B00D84">
      <w:pPr>
        <w:jc w:val="both"/>
        <w:rPr>
          <w:b/>
          <w:color w:val="auto"/>
          <w:sz w:val="22"/>
          <w:szCs w:val="22"/>
          <w:lang w:eastAsia="en-US"/>
        </w:rPr>
      </w:pPr>
    </w:p>
    <w:p w:rsidR="00771E19" w:rsidRPr="00B00D84" w:rsidRDefault="00771E19" w:rsidP="00B00D84">
      <w:pPr>
        <w:jc w:val="both"/>
        <w:rPr>
          <w:b/>
          <w:color w:val="auto"/>
          <w:sz w:val="22"/>
          <w:szCs w:val="22"/>
          <w:lang w:eastAsia="en-US"/>
        </w:rPr>
      </w:pPr>
    </w:p>
    <w:p w:rsidR="00B00D84" w:rsidRPr="00B00D84" w:rsidRDefault="00B00D84" w:rsidP="00B00D84">
      <w:pPr>
        <w:jc w:val="both"/>
        <w:rPr>
          <w:b/>
          <w:color w:val="auto"/>
          <w:sz w:val="22"/>
          <w:szCs w:val="22"/>
          <w:lang w:eastAsia="en-US"/>
        </w:rPr>
      </w:pPr>
    </w:p>
    <w:p w:rsidR="00B00D84" w:rsidRPr="00B00D84" w:rsidRDefault="00B00D84" w:rsidP="00B00D84">
      <w:pPr>
        <w:jc w:val="both"/>
        <w:rPr>
          <w:b/>
          <w:color w:val="auto"/>
          <w:sz w:val="22"/>
          <w:szCs w:val="22"/>
          <w:lang w:eastAsia="en-US"/>
        </w:rPr>
      </w:pPr>
      <w:r w:rsidRPr="00B00D84">
        <w:rPr>
          <w:b/>
          <w:color w:val="auto"/>
          <w:sz w:val="22"/>
          <w:szCs w:val="22"/>
          <w:lang w:eastAsia="en-US"/>
        </w:rPr>
        <w:lastRenderedPageBreak/>
        <w:t>*</w:t>
      </w:r>
      <w:proofErr w:type="spellStart"/>
      <w:r w:rsidRPr="00B00D84">
        <w:rPr>
          <w:b/>
          <w:color w:val="auto"/>
          <w:sz w:val="22"/>
          <w:szCs w:val="22"/>
          <w:lang w:eastAsia="en-US"/>
        </w:rPr>
        <w:t>Примітка</w:t>
      </w:r>
      <w:proofErr w:type="spellEnd"/>
      <w:r w:rsidRPr="00B00D84">
        <w:rPr>
          <w:b/>
          <w:color w:val="auto"/>
          <w:sz w:val="22"/>
          <w:szCs w:val="22"/>
          <w:lang w:eastAsia="en-US"/>
        </w:rPr>
        <w:t>:</w:t>
      </w:r>
    </w:p>
    <w:p w:rsidR="00B00D84" w:rsidRPr="00B00D84" w:rsidRDefault="00B00D84" w:rsidP="00B00D84">
      <w:pPr>
        <w:ind w:firstLine="709"/>
        <w:jc w:val="both"/>
        <w:rPr>
          <w:color w:val="auto"/>
          <w:sz w:val="22"/>
          <w:szCs w:val="22"/>
          <w:lang w:eastAsia="en-US"/>
        </w:rPr>
      </w:pPr>
      <w:proofErr w:type="spellStart"/>
      <w:r w:rsidRPr="00B00D84">
        <w:rPr>
          <w:color w:val="auto"/>
          <w:sz w:val="22"/>
          <w:szCs w:val="22"/>
          <w:lang w:eastAsia="en-US"/>
        </w:rPr>
        <w:t>Заповнюється</w:t>
      </w:r>
      <w:proofErr w:type="spellEnd"/>
      <w:r w:rsidRPr="00B00D84">
        <w:rPr>
          <w:color w:val="auto"/>
          <w:sz w:val="22"/>
          <w:szCs w:val="22"/>
          <w:lang w:eastAsia="en-US"/>
        </w:rPr>
        <w:t xml:space="preserve"> </w:t>
      </w:r>
      <w:proofErr w:type="spellStart"/>
      <w:r w:rsidRPr="00B00D84">
        <w:rPr>
          <w:color w:val="auto"/>
          <w:sz w:val="22"/>
          <w:szCs w:val="22"/>
          <w:lang w:eastAsia="en-US"/>
        </w:rPr>
        <w:t>Постачальником</w:t>
      </w:r>
      <w:proofErr w:type="spellEnd"/>
      <w:r w:rsidRPr="00B00D84">
        <w:rPr>
          <w:color w:val="auto"/>
          <w:sz w:val="22"/>
          <w:szCs w:val="22"/>
          <w:lang w:eastAsia="en-US"/>
        </w:rPr>
        <w:t xml:space="preserve">, </w:t>
      </w:r>
      <w:proofErr w:type="spellStart"/>
      <w:r w:rsidRPr="00B00D84">
        <w:rPr>
          <w:color w:val="auto"/>
          <w:sz w:val="22"/>
          <w:szCs w:val="22"/>
          <w:lang w:eastAsia="en-US"/>
        </w:rPr>
        <w:t>якщо</w:t>
      </w:r>
      <w:proofErr w:type="spellEnd"/>
      <w:r w:rsidRPr="00B00D84">
        <w:rPr>
          <w:color w:val="auto"/>
          <w:sz w:val="22"/>
          <w:szCs w:val="22"/>
          <w:lang w:eastAsia="en-US"/>
        </w:rPr>
        <w:t xml:space="preserve"> </w:t>
      </w:r>
      <w:proofErr w:type="spellStart"/>
      <w:r w:rsidRPr="00B00D84">
        <w:rPr>
          <w:color w:val="auto"/>
          <w:sz w:val="22"/>
          <w:szCs w:val="22"/>
          <w:lang w:eastAsia="en-US"/>
        </w:rPr>
        <w:t>заява-приєднання</w:t>
      </w:r>
      <w:proofErr w:type="spellEnd"/>
      <w:r w:rsidRPr="00B00D84">
        <w:rPr>
          <w:color w:val="auto"/>
          <w:sz w:val="22"/>
          <w:szCs w:val="22"/>
          <w:lang w:eastAsia="en-US"/>
        </w:rPr>
        <w:t xml:space="preserve"> </w:t>
      </w:r>
      <w:proofErr w:type="spellStart"/>
      <w:r w:rsidRPr="00B00D84">
        <w:rPr>
          <w:color w:val="auto"/>
          <w:sz w:val="22"/>
          <w:szCs w:val="22"/>
          <w:lang w:eastAsia="en-US"/>
        </w:rPr>
        <w:t>надається</w:t>
      </w:r>
      <w:proofErr w:type="spellEnd"/>
      <w:r w:rsidRPr="00B00D84">
        <w:rPr>
          <w:color w:val="auto"/>
          <w:sz w:val="22"/>
          <w:szCs w:val="22"/>
          <w:lang w:eastAsia="en-US"/>
        </w:rPr>
        <w:t xml:space="preserve"> для </w:t>
      </w:r>
      <w:proofErr w:type="spellStart"/>
      <w:r w:rsidRPr="00B00D84">
        <w:rPr>
          <w:color w:val="auto"/>
          <w:sz w:val="22"/>
          <w:szCs w:val="22"/>
          <w:lang w:eastAsia="en-US"/>
        </w:rPr>
        <w:t>заповнення</w:t>
      </w:r>
      <w:proofErr w:type="spellEnd"/>
      <w:r w:rsidRPr="00B00D84">
        <w:rPr>
          <w:color w:val="auto"/>
          <w:sz w:val="22"/>
          <w:szCs w:val="22"/>
          <w:lang w:eastAsia="en-US"/>
        </w:rPr>
        <w:t xml:space="preserve"> </w:t>
      </w:r>
      <w:proofErr w:type="spellStart"/>
      <w:r w:rsidRPr="00B00D84">
        <w:rPr>
          <w:color w:val="auto"/>
          <w:sz w:val="22"/>
          <w:szCs w:val="22"/>
          <w:lang w:eastAsia="en-US"/>
        </w:rPr>
        <w:t>Постачальником</w:t>
      </w:r>
      <w:proofErr w:type="spellEnd"/>
      <w:r w:rsidRPr="00B00D84">
        <w:rPr>
          <w:color w:val="auto"/>
          <w:sz w:val="22"/>
          <w:szCs w:val="22"/>
          <w:lang w:eastAsia="en-US"/>
        </w:rPr>
        <w:t>.</w:t>
      </w:r>
    </w:p>
    <w:p w:rsidR="00B00D84" w:rsidRPr="00B00D84" w:rsidRDefault="00B00D84" w:rsidP="00B00D84">
      <w:pPr>
        <w:ind w:firstLine="709"/>
        <w:jc w:val="both"/>
        <w:rPr>
          <w:color w:val="auto"/>
          <w:sz w:val="22"/>
          <w:szCs w:val="22"/>
          <w:lang w:eastAsia="en-US"/>
        </w:rPr>
      </w:pPr>
      <w:proofErr w:type="spellStart"/>
      <w:r w:rsidRPr="00B00D84">
        <w:rPr>
          <w:color w:val="auto"/>
          <w:sz w:val="22"/>
          <w:szCs w:val="22"/>
          <w:lang w:eastAsia="en-US"/>
        </w:rPr>
        <w:t>Заповнюється</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Споживачем</w:t>
      </w:r>
      <w:proofErr w:type="spellEnd"/>
      <w:r w:rsidRPr="00B00D84">
        <w:rPr>
          <w:color w:val="auto"/>
          <w:sz w:val="22"/>
          <w:szCs w:val="22"/>
          <w:lang w:eastAsia="en-US"/>
        </w:rPr>
        <w:t xml:space="preserve">, </w:t>
      </w:r>
      <w:proofErr w:type="spellStart"/>
      <w:r w:rsidRPr="00B00D84">
        <w:rPr>
          <w:color w:val="auto"/>
          <w:sz w:val="22"/>
          <w:szCs w:val="22"/>
          <w:lang w:eastAsia="en-US"/>
        </w:rPr>
        <w:t>якщо</w:t>
      </w:r>
      <w:proofErr w:type="spellEnd"/>
      <w:r w:rsidRPr="00B00D84">
        <w:rPr>
          <w:color w:val="auto"/>
          <w:sz w:val="22"/>
          <w:szCs w:val="22"/>
          <w:lang w:eastAsia="en-US"/>
        </w:rPr>
        <w:t xml:space="preserve"> </w:t>
      </w:r>
      <w:proofErr w:type="spellStart"/>
      <w:r w:rsidRPr="00B00D84">
        <w:rPr>
          <w:color w:val="auto"/>
          <w:sz w:val="22"/>
          <w:szCs w:val="22"/>
          <w:lang w:eastAsia="en-US"/>
        </w:rPr>
        <w:t>заява-приєднання</w:t>
      </w:r>
      <w:proofErr w:type="spellEnd"/>
      <w:r w:rsidRPr="00B00D84">
        <w:rPr>
          <w:color w:val="auto"/>
          <w:sz w:val="22"/>
          <w:szCs w:val="22"/>
          <w:lang w:eastAsia="en-US"/>
        </w:rPr>
        <w:t xml:space="preserve"> </w:t>
      </w:r>
      <w:proofErr w:type="spellStart"/>
      <w:r w:rsidRPr="00B00D84">
        <w:rPr>
          <w:color w:val="auto"/>
          <w:sz w:val="22"/>
          <w:szCs w:val="22"/>
          <w:lang w:eastAsia="en-US"/>
        </w:rPr>
        <w:t>заповнюється</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Споживачем</w:t>
      </w:r>
      <w:proofErr w:type="spellEnd"/>
      <w:r w:rsidRPr="00B00D84">
        <w:rPr>
          <w:color w:val="auto"/>
          <w:sz w:val="22"/>
          <w:szCs w:val="22"/>
          <w:lang w:eastAsia="en-US"/>
        </w:rPr>
        <w:t xml:space="preserve"> </w:t>
      </w:r>
      <w:proofErr w:type="spellStart"/>
      <w:r w:rsidRPr="00B00D84">
        <w:rPr>
          <w:color w:val="auto"/>
          <w:sz w:val="22"/>
          <w:szCs w:val="22"/>
          <w:lang w:eastAsia="en-US"/>
        </w:rPr>
        <w:t>самостійно</w:t>
      </w:r>
      <w:proofErr w:type="spellEnd"/>
      <w:r w:rsidRPr="00B00D84">
        <w:rPr>
          <w:color w:val="auto"/>
          <w:sz w:val="22"/>
          <w:szCs w:val="22"/>
          <w:lang w:eastAsia="en-US"/>
        </w:rPr>
        <w:t>.</w:t>
      </w:r>
    </w:p>
    <w:p w:rsidR="00B00D84" w:rsidRPr="00B00D84" w:rsidRDefault="00B00D84" w:rsidP="00B00D84">
      <w:pPr>
        <w:ind w:firstLine="709"/>
        <w:jc w:val="both"/>
        <w:rPr>
          <w:color w:val="auto"/>
          <w:sz w:val="22"/>
          <w:szCs w:val="22"/>
          <w:lang w:eastAsia="en-US"/>
        </w:rPr>
      </w:pPr>
      <w:r w:rsidRPr="00B00D84">
        <w:rPr>
          <w:color w:val="auto"/>
          <w:sz w:val="22"/>
          <w:szCs w:val="22"/>
          <w:lang w:eastAsia="en-US"/>
        </w:rPr>
        <w:t xml:space="preserve">За </w:t>
      </w:r>
      <w:proofErr w:type="spellStart"/>
      <w:r w:rsidRPr="00B00D84">
        <w:rPr>
          <w:color w:val="auto"/>
          <w:sz w:val="22"/>
          <w:szCs w:val="22"/>
          <w:lang w:eastAsia="en-US"/>
        </w:rPr>
        <w:t>кожним</w:t>
      </w:r>
      <w:proofErr w:type="spellEnd"/>
      <w:r w:rsidRPr="00B00D84">
        <w:rPr>
          <w:color w:val="auto"/>
          <w:sz w:val="22"/>
          <w:szCs w:val="22"/>
          <w:lang w:eastAsia="en-US"/>
        </w:rPr>
        <w:t xml:space="preserve"> </w:t>
      </w:r>
      <w:proofErr w:type="spellStart"/>
      <w:r w:rsidRPr="00B00D84">
        <w:rPr>
          <w:color w:val="auto"/>
          <w:sz w:val="22"/>
          <w:szCs w:val="22"/>
          <w:lang w:eastAsia="en-US"/>
        </w:rPr>
        <w:t>об’єктом</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споживача</w:t>
      </w:r>
      <w:proofErr w:type="spellEnd"/>
      <w:r w:rsidRPr="00B00D84">
        <w:rPr>
          <w:color w:val="auto"/>
          <w:sz w:val="22"/>
          <w:szCs w:val="22"/>
          <w:lang w:eastAsia="en-US"/>
        </w:rPr>
        <w:t xml:space="preserve"> </w:t>
      </w:r>
      <w:proofErr w:type="spellStart"/>
      <w:r w:rsidRPr="00B00D84">
        <w:rPr>
          <w:color w:val="auto"/>
          <w:sz w:val="22"/>
          <w:szCs w:val="22"/>
          <w:lang w:eastAsia="en-US"/>
        </w:rPr>
        <w:t>надаються</w:t>
      </w:r>
      <w:proofErr w:type="spellEnd"/>
      <w:r w:rsidRPr="00B00D84">
        <w:rPr>
          <w:color w:val="auto"/>
          <w:sz w:val="22"/>
          <w:szCs w:val="22"/>
          <w:lang w:eastAsia="en-US"/>
        </w:rPr>
        <w:t xml:space="preserve"> </w:t>
      </w:r>
      <w:proofErr w:type="spellStart"/>
      <w:r w:rsidRPr="00B00D84">
        <w:rPr>
          <w:color w:val="auto"/>
          <w:sz w:val="22"/>
          <w:szCs w:val="22"/>
          <w:lang w:eastAsia="en-US"/>
        </w:rPr>
        <w:t>окремі</w:t>
      </w:r>
      <w:proofErr w:type="spellEnd"/>
      <w:r w:rsidRPr="00B00D84">
        <w:rPr>
          <w:color w:val="auto"/>
          <w:sz w:val="22"/>
          <w:szCs w:val="22"/>
          <w:lang w:eastAsia="en-US"/>
        </w:rPr>
        <w:t xml:space="preserve"> </w:t>
      </w:r>
      <w:proofErr w:type="spellStart"/>
      <w:r w:rsidRPr="00B00D84">
        <w:rPr>
          <w:color w:val="auto"/>
          <w:sz w:val="22"/>
          <w:szCs w:val="22"/>
          <w:lang w:eastAsia="en-US"/>
        </w:rPr>
        <w:t>ЕІС-коди</w:t>
      </w:r>
      <w:proofErr w:type="spellEnd"/>
      <w:r w:rsidRPr="00B00D84">
        <w:rPr>
          <w:color w:val="auto"/>
          <w:sz w:val="22"/>
          <w:szCs w:val="22"/>
          <w:lang w:eastAsia="en-US"/>
        </w:rPr>
        <w:t xml:space="preserve"> </w:t>
      </w:r>
      <w:proofErr w:type="spellStart"/>
      <w:r w:rsidRPr="00B00D84">
        <w:rPr>
          <w:color w:val="auto"/>
          <w:sz w:val="22"/>
          <w:szCs w:val="22"/>
          <w:lang w:eastAsia="en-US"/>
        </w:rPr>
        <w:t>точок</w:t>
      </w:r>
      <w:proofErr w:type="spellEnd"/>
      <w:r w:rsidRPr="00B00D84">
        <w:rPr>
          <w:color w:val="auto"/>
          <w:sz w:val="22"/>
          <w:szCs w:val="22"/>
          <w:lang w:eastAsia="en-US"/>
        </w:rPr>
        <w:t xml:space="preserve"> </w:t>
      </w:r>
      <w:proofErr w:type="spellStart"/>
      <w:r w:rsidRPr="00B00D84">
        <w:rPr>
          <w:color w:val="auto"/>
          <w:sz w:val="22"/>
          <w:szCs w:val="22"/>
          <w:lang w:eastAsia="en-US"/>
        </w:rPr>
        <w:t>комерційного</w:t>
      </w:r>
      <w:proofErr w:type="spellEnd"/>
      <w:r w:rsidRPr="00B00D84">
        <w:rPr>
          <w:color w:val="auto"/>
          <w:sz w:val="22"/>
          <w:szCs w:val="22"/>
          <w:lang w:eastAsia="en-US"/>
        </w:rPr>
        <w:t xml:space="preserve"> </w:t>
      </w:r>
      <w:proofErr w:type="spellStart"/>
      <w:proofErr w:type="gramStart"/>
      <w:r w:rsidRPr="00B00D84">
        <w:rPr>
          <w:color w:val="auto"/>
          <w:sz w:val="22"/>
          <w:szCs w:val="22"/>
          <w:lang w:eastAsia="en-US"/>
        </w:rPr>
        <w:t>обл</w:t>
      </w:r>
      <w:proofErr w:type="gramEnd"/>
      <w:r w:rsidRPr="00B00D84">
        <w:rPr>
          <w:color w:val="auto"/>
          <w:sz w:val="22"/>
          <w:szCs w:val="22"/>
          <w:lang w:eastAsia="en-US"/>
        </w:rPr>
        <w:t>іку</w:t>
      </w:r>
      <w:proofErr w:type="spellEnd"/>
      <w:r w:rsidRPr="00B00D84">
        <w:rPr>
          <w:color w:val="auto"/>
          <w:sz w:val="22"/>
          <w:szCs w:val="22"/>
          <w:lang w:eastAsia="en-US"/>
        </w:rPr>
        <w:t xml:space="preserve">. </w:t>
      </w:r>
      <w:proofErr w:type="spellStart"/>
      <w:r w:rsidRPr="00B00D84">
        <w:rPr>
          <w:color w:val="auto"/>
          <w:sz w:val="22"/>
          <w:szCs w:val="22"/>
          <w:lang w:eastAsia="en-US"/>
        </w:rPr>
        <w:t>Якщо</w:t>
      </w:r>
      <w:proofErr w:type="spellEnd"/>
      <w:r w:rsidRPr="00B00D84">
        <w:rPr>
          <w:color w:val="auto"/>
          <w:sz w:val="22"/>
          <w:szCs w:val="22"/>
          <w:lang w:eastAsia="en-US"/>
        </w:rPr>
        <w:t xml:space="preserve"> таких </w:t>
      </w:r>
      <w:proofErr w:type="spellStart"/>
      <w:r w:rsidRPr="00B00D84">
        <w:rPr>
          <w:color w:val="auto"/>
          <w:sz w:val="22"/>
          <w:szCs w:val="22"/>
          <w:lang w:eastAsia="en-US"/>
        </w:rPr>
        <w:t>точок</w:t>
      </w:r>
      <w:proofErr w:type="spellEnd"/>
      <w:r w:rsidRPr="00B00D84">
        <w:rPr>
          <w:color w:val="auto"/>
          <w:sz w:val="22"/>
          <w:szCs w:val="22"/>
          <w:lang w:eastAsia="en-US"/>
        </w:rPr>
        <w:t xml:space="preserve"> </w:t>
      </w:r>
      <w:proofErr w:type="spellStart"/>
      <w:r w:rsidRPr="00B00D84">
        <w:rPr>
          <w:color w:val="auto"/>
          <w:sz w:val="22"/>
          <w:szCs w:val="22"/>
          <w:lang w:eastAsia="en-US"/>
        </w:rPr>
        <w:t>більше</w:t>
      </w:r>
      <w:proofErr w:type="spellEnd"/>
      <w:r w:rsidRPr="00B00D84">
        <w:rPr>
          <w:color w:val="auto"/>
          <w:sz w:val="22"/>
          <w:szCs w:val="22"/>
          <w:lang w:eastAsia="en-US"/>
        </w:rPr>
        <w:t xml:space="preserve"> </w:t>
      </w:r>
      <w:proofErr w:type="spellStart"/>
      <w:r w:rsidRPr="00B00D84">
        <w:rPr>
          <w:color w:val="auto"/>
          <w:sz w:val="22"/>
          <w:szCs w:val="22"/>
          <w:lang w:eastAsia="en-US"/>
        </w:rPr>
        <w:t>однієї</w:t>
      </w:r>
      <w:proofErr w:type="spellEnd"/>
      <w:r w:rsidRPr="00B00D84">
        <w:rPr>
          <w:color w:val="auto"/>
          <w:sz w:val="22"/>
          <w:szCs w:val="22"/>
          <w:lang w:eastAsia="en-US"/>
        </w:rPr>
        <w:t xml:space="preserve">, </w:t>
      </w:r>
      <w:proofErr w:type="spellStart"/>
      <w:r w:rsidRPr="00B00D84">
        <w:rPr>
          <w:color w:val="auto"/>
          <w:sz w:val="22"/>
          <w:szCs w:val="22"/>
          <w:lang w:eastAsia="en-US"/>
        </w:rPr>
        <w:t>їх</w:t>
      </w:r>
      <w:proofErr w:type="spellEnd"/>
      <w:r w:rsidRPr="00B00D84">
        <w:rPr>
          <w:color w:val="auto"/>
          <w:sz w:val="22"/>
          <w:szCs w:val="22"/>
          <w:lang w:eastAsia="en-US"/>
        </w:rPr>
        <w:t xml:space="preserve"> </w:t>
      </w:r>
      <w:proofErr w:type="spellStart"/>
      <w:r w:rsidRPr="00B00D84">
        <w:rPr>
          <w:color w:val="auto"/>
          <w:sz w:val="22"/>
          <w:szCs w:val="22"/>
          <w:lang w:eastAsia="en-US"/>
        </w:rPr>
        <w:t>перелік</w:t>
      </w:r>
      <w:proofErr w:type="spellEnd"/>
      <w:r w:rsidRPr="00B00D84">
        <w:rPr>
          <w:color w:val="auto"/>
          <w:sz w:val="22"/>
          <w:szCs w:val="22"/>
          <w:lang w:eastAsia="en-US"/>
        </w:rPr>
        <w:t xml:space="preserve"> наводиться у </w:t>
      </w:r>
      <w:proofErr w:type="spellStart"/>
      <w:r w:rsidRPr="00B00D84">
        <w:rPr>
          <w:color w:val="auto"/>
          <w:sz w:val="22"/>
          <w:szCs w:val="22"/>
          <w:lang w:eastAsia="en-US"/>
        </w:rPr>
        <w:t>додатку</w:t>
      </w:r>
      <w:proofErr w:type="spellEnd"/>
      <w:r w:rsidRPr="00B00D84">
        <w:rPr>
          <w:color w:val="auto"/>
          <w:sz w:val="22"/>
          <w:szCs w:val="22"/>
          <w:lang w:eastAsia="en-US"/>
        </w:rPr>
        <w:t xml:space="preserve"> до </w:t>
      </w:r>
      <w:proofErr w:type="spellStart"/>
      <w:proofErr w:type="gramStart"/>
      <w:r w:rsidRPr="00B00D84">
        <w:rPr>
          <w:color w:val="auto"/>
          <w:sz w:val="22"/>
          <w:szCs w:val="22"/>
          <w:lang w:eastAsia="en-US"/>
        </w:rPr>
        <w:t>Заяви-при</w:t>
      </w:r>
      <w:proofErr w:type="gramEnd"/>
      <w:r w:rsidRPr="00B00D84">
        <w:rPr>
          <w:color w:val="auto"/>
          <w:sz w:val="22"/>
          <w:szCs w:val="22"/>
          <w:lang w:eastAsia="en-US"/>
        </w:rPr>
        <w:t>єднання</w:t>
      </w:r>
      <w:proofErr w:type="spellEnd"/>
      <w:r w:rsidRPr="00B00D84">
        <w:rPr>
          <w:color w:val="auto"/>
          <w:sz w:val="22"/>
          <w:szCs w:val="22"/>
          <w:lang w:eastAsia="en-US"/>
        </w:rPr>
        <w:t>.</w:t>
      </w:r>
    </w:p>
    <w:p w:rsidR="00B00D84" w:rsidRPr="00B00D84" w:rsidRDefault="00B00D84" w:rsidP="00B00D84">
      <w:pPr>
        <w:ind w:firstLine="709"/>
        <w:jc w:val="both"/>
        <w:rPr>
          <w:color w:val="auto"/>
          <w:sz w:val="22"/>
          <w:szCs w:val="22"/>
          <w:lang w:eastAsia="en-US"/>
        </w:rPr>
      </w:pPr>
      <w:proofErr w:type="spellStart"/>
      <w:r w:rsidRPr="00B00D84">
        <w:rPr>
          <w:color w:val="auto"/>
          <w:sz w:val="22"/>
          <w:szCs w:val="22"/>
          <w:lang w:eastAsia="en-US"/>
        </w:rPr>
        <w:t>Погодившись</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цією</w:t>
      </w:r>
      <w:proofErr w:type="spellEnd"/>
      <w:r w:rsidRPr="00B00D84">
        <w:rPr>
          <w:color w:val="auto"/>
          <w:sz w:val="22"/>
          <w:szCs w:val="22"/>
          <w:lang w:eastAsia="en-US"/>
        </w:rPr>
        <w:t xml:space="preserve"> </w:t>
      </w:r>
      <w:proofErr w:type="spellStart"/>
      <w:r w:rsidRPr="00B00D84">
        <w:rPr>
          <w:color w:val="auto"/>
          <w:sz w:val="22"/>
          <w:szCs w:val="22"/>
          <w:lang w:eastAsia="en-US"/>
        </w:rPr>
        <w:t>заявою-приєднанням</w:t>
      </w:r>
      <w:proofErr w:type="spellEnd"/>
      <w:r w:rsidRPr="00B00D84">
        <w:rPr>
          <w:color w:val="auto"/>
          <w:sz w:val="22"/>
          <w:szCs w:val="22"/>
          <w:lang w:eastAsia="en-US"/>
        </w:rPr>
        <w:t xml:space="preserve"> (</w:t>
      </w:r>
      <w:proofErr w:type="spellStart"/>
      <w:r w:rsidRPr="00B00D84">
        <w:rPr>
          <w:color w:val="auto"/>
          <w:sz w:val="22"/>
          <w:szCs w:val="22"/>
          <w:lang w:eastAsia="en-US"/>
        </w:rPr>
        <w:t>акцептувавши</w:t>
      </w:r>
      <w:proofErr w:type="spellEnd"/>
      <w:r w:rsidRPr="00B00D84">
        <w:rPr>
          <w:color w:val="auto"/>
          <w:sz w:val="22"/>
          <w:szCs w:val="22"/>
          <w:lang w:eastAsia="en-US"/>
        </w:rPr>
        <w:t xml:space="preserve"> </w:t>
      </w:r>
      <w:proofErr w:type="spellStart"/>
      <w:r w:rsidRPr="00B00D84">
        <w:rPr>
          <w:color w:val="auto"/>
          <w:sz w:val="22"/>
          <w:szCs w:val="22"/>
          <w:lang w:eastAsia="en-US"/>
        </w:rPr>
        <w:t>її</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w:t>
      </w:r>
      <w:proofErr w:type="spellEnd"/>
      <w:r w:rsidRPr="00B00D84">
        <w:rPr>
          <w:color w:val="auto"/>
          <w:sz w:val="22"/>
          <w:szCs w:val="22"/>
          <w:lang w:eastAsia="en-US"/>
        </w:rPr>
        <w:t xml:space="preserve"> </w:t>
      </w:r>
      <w:proofErr w:type="spellStart"/>
      <w:r w:rsidRPr="00B00D84">
        <w:rPr>
          <w:color w:val="auto"/>
          <w:sz w:val="22"/>
          <w:szCs w:val="22"/>
          <w:lang w:eastAsia="en-US"/>
        </w:rPr>
        <w:t>засвідчує</w:t>
      </w:r>
      <w:proofErr w:type="spellEnd"/>
      <w:r w:rsidRPr="00B00D84">
        <w:rPr>
          <w:color w:val="auto"/>
          <w:sz w:val="22"/>
          <w:szCs w:val="22"/>
          <w:lang w:eastAsia="en-US"/>
        </w:rPr>
        <w:t xml:space="preserve"> </w:t>
      </w:r>
      <w:proofErr w:type="spellStart"/>
      <w:proofErr w:type="gramStart"/>
      <w:r w:rsidRPr="00B00D84">
        <w:rPr>
          <w:color w:val="auto"/>
          <w:sz w:val="22"/>
          <w:szCs w:val="22"/>
          <w:lang w:eastAsia="en-US"/>
        </w:rPr>
        <w:t>в</w:t>
      </w:r>
      <w:proofErr w:type="gramEnd"/>
      <w:r w:rsidRPr="00B00D84">
        <w:rPr>
          <w:color w:val="auto"/>
          <w:sz w:val="22"/>
          <w:szCs w:val="22"/>
          <w:lang w:eastAsia="en-US"/>
        </w:rPr>
        <w:t>ільне</w:t>
      </w:r>
      <w:proofErr w:type="spellEnd"/>
      <w:r w:rsidRPr="00B00D84">
        <w:rPr>
          <w:color w:val="auto"/>
          <w:sz w:val="22"/>
          <w:szCs w:val="22"/>
          <w:lang w:eastAsia="en-US"/>
        </w:rPr>
        <w:t xml:space="preserve"> </w:t>
      </w:r>
      <w:proofErr w:type="spellStart"/>
      <w:r w:rsidRPr="00B00D84">
        <w:rPr>
          <w:color w:val="auto"/>
          <w:sz w:val="22"/>
          <w:szCs w:val="22"/>
          <w:lang w:eastAsia="en-US"/>
        </w:rPr>
        <w:t>волевиявлення</w:t>
      </w:r>
      <w:proofErr w:type="spellEnd"/>
      <w:r w:rsidRPr="00B00D84">
        <w:rPr>
          <w:color w:val="auto"/>
          <w:sz w:val="22"/>
          <w:szCs w:val="22"/>
          <w:lang w:eastAsia="en-US"/>
        </w:rPr>
        <w:t xml:space="preserve"> </w:t>
      </w:r>
      <w:proofErr w:type="spellStart"/>
      <w:r w:rsidRPr="00B00D84">
        <w:rPr>
          <w:color w:val="auto"/>
          <w:sz w:val="22"/>
          <w:szCs w:val="22"/>
          <w:lang w:eastAsia="en-US"/>
        </w:rPr>
        <w:t>щодо</w:t>
      </w:r>
      <w:proofErr w:type="spellEnd"/>
      <w:r w:rsidRPr="00B00D84">
        <w:rPr>
          <w:color w:val="auto"/>
          <w:sz w:val="22"/>
          <w:szCs w:val="22"/>
          <w:lang w:eastAsia="en-US"/>
        </w:rPr>
        <w:t xml:space="preserve"> </w:t>
      </w:r>
      <w:proofErr w:type="spellStart"/>
      <w:r w:rsidRPr="00B00D84">
        <w:rPr>
          <w:color w:val="auto"/>
          <w:sz w:val="22"/>
          <w:szCs w:val="22"/>
          <w:lang w:eastAsia="en-US"/>
        </w:rPr>
        <w:t>приєднання</w:t>
      </w:r>
      <w:proofErr w:type="spellEnd"/>
      <w:r w:rsidRPr="00B00D84">
        <w:rPr>
          <w:color w:val="auto"/>
          <w:sz w:val="22"/>
          <w:szCs w:val="22"/>
          <w:lang w:eastAsia="en-US"/>
        </w:rPr>
        <w:t xml:space="preserve"> до умов Договору в </w:t>
      </w:r>
      <w:proofErr w:type="spellStart"/>
      <w:r w:rsidRPr="00B00D84">
        <w:rPr>
          <w:color w:val="auto"/>
          <w:sz w:val="22"/>
          <w:szCs w:val="22"/>
          <w:lang w:eastAsia="en-US"/>
        </w:rPr>
        <w:t>повному</w:t>
      </w:r>
      <w:proofErr w:type="spellEnd"/>
      <w:r w:rsidRPr="00B00D84">
        <w:rPr>
          <w:color w:val="auto"/>
          <w:sz w:val="22"/>
          <w:szCs w:val="22"/>
          <w:lang w:eastAsia="en-US"/>
        </w:rPr>
        <w:t xml:space="preserve"> </w:t>
      </w:r>
      <w:proofErr w:type="spellStart"/>
      <w:r w:rsidRPr="00B00D84">
        <w:rPr>
          <w:color w:val="auto"/>
          <w:sz w:val="22"/>
          <w:szCs w:val="22"/>
          <w:lang w:eastAsia="en-US"/>
        </w:rPr>
        <w:t>обсязі</w:t>
      </w:r>
      <w:proofErr w:type="spellEnd"/>
      <w:r w:rsidRPr="00B00D84">
        <w:rPr>
          <w:color w:val="auto"/>
          <w:sz w:val="22"/>
          <w:szCs w:val="22"/>
          <w:lang w:eastAsia="en-US"/>
        </w:rPr>
        <w:t>.</w:t>
      </w:r>
    </w:p>
    <w:p w:rsidR="00B00D84" w:rsidRPr="00B00D84" w:rsidRDefault="00B00D84" w:rsidP="00B00D84">
      <w:pPr>
        <w:ind w:firstLine="709"/>
        <w:jc w:val="both"/>
        <w:rPr>
          <w:color w:val="auto"/>
          <w:sz w:val="22"/>
          <w:szCs w:val="22"/>
          <w:lang w:eastAsia="en-US"/>
        </w:rPr>
      </w:pPr>
      <w:proofErr w:type="gramStart"/>
      <w:r w:rsidRPr="00B00D84">
        <w:rPr>
          <w:color w:val="auto"/>
          <w:sz w:val="22"/>
          <w:szCs w:val="22"/>
          <w:lang w:eastAsia="en-US"/>
        </w:rPr>
        <w:t>З</w:t>
      </w:r>
      <w:proofErr w:type="gramEnd"/>
      <w:r w:rsidRPr="00B00D84">
        <w:rPr>
          <w:color w:val="auto"/>
          <w:sz w:val="22"/>
          <w:szCs w:val="22"/>
          <w:lang w:eastAsia="en-US"/>
        </w:rPr>
        <w:t xml:space="preserve"> моменту </w:t>
      </w:r>
      <w:proofErr w:type="spellStart"/>
      <w:r w:rsidRPr="00B00D84">
        <w:rPr>
          <w:color w:val="auto"/>
          <w:sz w:val="22"/>
          <w:szCs w:val="22"/>
          <w:lang w:eastAsia="en-US"/>
        </w:rPr>
        <w:t>акцептування</w:t>
      </w:r>
      <w:proofErr w:type="spellEnd"/>
      <w:r w:rsidRPr="00B00D84">
        <w:rPr>
          <w:color w:val="auto"/>
          <w:sz w:val="22"/>
          <w:szCs w:val="22"/>
          <w:lang w:eastAsia="en-US"/>
        </w:rPr>
        <w:t xml:space="preserve"> </w:t>
      </w:r>
      <w:proofErr w:type="spellStart"/>
      <w:r w:rsidRPr="00B00D84">
        <w:rPr>
          <w:color w:val="auto"/>
          <w:sz w:val="22"/>
          <w:szCs w:val="22"/>
          <w:lang w:eastAsia="en-US"/>
        </w:rPr>
        <w:t>цієї</w:t>
      </w:r>
      <w:proofErr w:type="spellEnd"/>
      <w:r w:rsidRPr="00B00D84">
        <w:rPr>
          <w:color w:val="auto"/>
          <w:sz w:val="22"/>
          <w:szCs w:val="22"/>
          <w:lang w:eastAsia="en-US"/>
        </w:rPr>
        <w:t xml:space="preserve"> </w:t>
      </w:r>
      <w:proofErr w:type="spellStart"/>
      <w:r w:rsidRPr="00B00D84">
        <w:rPr>
          <w:color w:val="auto"/>
          <w:sz w:val="22"/>
          <w:szCs w:val="22"/>
          <w:lang w:eastAsia="en-US"/>
        </w:rPr>
        <w:t>заяви-приєднання</w:t>
      </w:r>
      <w:proofErr w:type="spellEnd"/>
      <w:r w:rsidRPr="00B00D84">
        <w:rPr>
          <w:color w:val="auto"/>
          <w:sz w:val="22"/>
          <w:szCs w:val="22"/>
          <w:lang w:eastAsia="en-US"/>
        </w:rPr>
        <w:t xml:space="preserve"> в </w:t>
      </w:r>
      <w:proofErr w:type="spellStart"/>
      <w:r w:rsidRPr="00B00D84">
        <w:rPr>
          <w:color w:val="auto"/>
          <w:sz w:val="22"/>
          <w:szCs w:val="22"/>
          <w:lang w:eastAsia="en-US"/>
        </w:rPr>
        <w:t>установленому</w:t>
      </w:r>
      <w:proofErr w:type="spellEnd"/>
      <w:r w:rsidRPr="00B00D84">
        <w:rPr>
          <w:color w:val="auto"/>
          <w:sz w:val="22"/>
          <w:szCs w:val="22"/>
          <w:lang w:eastAsia="en-US"/>
        </w:rPr>
        <w:t xml:space="preserve"> Правилами </w:t>
      </w:r>
      <w:proofErr w:type="spellStart"/>
      <w:r w:rsidRPr="00B00D84">
        <w:rPr>
          <w:color w:val="auto"/>
          <w:sz w:val="22"/>
          <w:szCs w:val="22"/>
          <w:lang w:eastAsia="en-US"/>
        </w:rPr>
        <w:t>роздрібного</w:t>
      </w:r>
      <w:proofErr w:type="spellEnd"/>
      <w:r w:rsidRPr="00B00D84">
        <w:rPr>
          <w:color w:val="auto"/>
          <w:sz w:val="22"/>
          <w:szCs w:val="22"/>
          <w:lang w:eastAsia="en-US"/>
        </w:rPr>
        <w:t xml:space="preserve"> ринку порядку </w:t>
      </w:r>
      <w:proofErr w:type="spellStart"/>
      <w:r w:rsidRPr="00B00D84">
        <w:rPr>
          <w:color w:val="auto"/>
          <w:sz w:val="22"/>
          <w:szCs w:val="22"/>
          <w:lang w:eastAsia="en-US"/>
        </w:rPr>
        <w:t>Споживач</w:t>
      </w:r>
      <w:proofErr w:type="spellEnd"/>
      <w:r w:rsidRPr="00B00D84">
        <w:rPr>
          <w:color w:val="auto"/>
          <w:sz w:val="22"/>
          <w:szCs w:val="22"/>
          <w:lang w:eastAsia="en-US"/>
        </w:rPr>
        <w:t xml:space="preserve"> та </w:t>
      </w:r>
      <w:proofErr w:type="spellStart"/>
      <w:r w:rsidRPr="00B00D84">
        <w:rPr>
          <w:color w:val="auto"/>
          <w:sz w:val="22"/>
          <w:szCs w:val="22"/>
          <w:lang w:eastAsia="en-US"/>
        </w:rPr>
        <w:t>Постачальник</w:t>
      </w:r>
      <w:proofErr w:type="spellEnd"/>
      <w:r w:rsidRPr="00B00D84">
        <w:rPr>
          <w:color w:val="auto"/>
          <w:sz w:val="22"/>
          <w:szCs w:val="22"/>
          <w:lang w:eastAsia="en-US"/>
        </w:rPr>
        <w:t xml:space="preserve"> </w:t>
      </w:r>
      <w:proofErr w:type="spellStart"/>
      <w:r w:rsidRPr="00B00D84">
        <w:rPr>
          <w:color w:val="auto"/>
          <w:sz w:val="22"/>
          <w:szCs w:val="22"/>
          <w:lang w:eastAsia="en-US"/>
        </w:rPr>
        <w:t>набувають</w:t>
      </w:r>
      <w:proofErr w:type="spellEnd"/>
      <w:r w:rsidRPr="00B00D84">
        <w:rPr>
          <w:color w:val="auto"/>
          <w:sz w:val="22"/>
          <w:szCs w:val="22"/>
          <w:lang w:eastAsia="en-US"/>
        </w:rPr>
        <w:t xml:space="preserve"> </w:t>
      </w:r>
      <w:proofErr w:type="spellStart"/>
      <w:r w:rsidRPr="00B00D84">
        <w:rPr>
          <w:color w:val="auto"/>
          <w:sz w:val="22"/>
          <w:szCs w:val="22"/>
          <w:lang w:eastAsia="en-US"/>
        </w:rPr>
        <w:t>всіх</w:t>
      </w:r>
      <w:proofErr w:type="spellEnd"/>
      <w:r w:rsidRPr="00B00D84">
        <w:rPr>
          <w:color w:val="auto"/>
          <w:sz w:val="22"/>
          <w:szCs w:val="22"/>
          <w:lang w:eastAsia="en-US"/>
        </w:rPr>
        <w:t xml:space="preserve"> прав та </w:t>
      </w:r>
      <w:proofErr w:type="spellStart"/>
      <w:r w:rsidRPr="00B00D84">
        <w:rPr>
          <w:color w:val="auto"/>
          <w:sz w:val="22"/>
          <w:szCs w:val="22"/>
          <w:lang w:eastAsia="en-US"/>
        </w:rPr>
        <w:t>обов’язків</w:t>
      </w:r>
      <w:proofErr w:type="spellEnd"/>
      <w:r w:rsidRPr="00B00D84">
        <w:rPr>
          <w:color w:val="auto"/>
          <w:sz w:val="22"/>
          <w:szCs w:val="22"/>
          <w:lang w:eastAsia="en-US"/>
        </w:rPr>
        <w:t xml:space="preserve"> за Договором </w:t>
      </w:r>
      <w:proofErr w:type="spellStart"/>
      <w:r w:rsidRPr="00B00D84">
        <w:rPr>
          <w:color w:val="auto"/>
          <w:sz w:val="22"/>
          <w:szCs w:val="22"/>
          <w:lang w:eastAsia="en-US"/>
        </w:rPr>
        <w:t>і</w:t>
      </w:r>
      <w:proofErr w:type="spellEnd"/>
      <w:r w:rsidRPr="00B00D84">
        <w:rPr>
          <w:color w:val="auto"/>
          <w:sz w:val="22"/>
          <w:szCs w:val="22"/>
          <w:lang w:eastAsia="en-US"/>
        </w:rPr>
        <w:t xml:space="preserve"> </w:t>
      </w:r>
      <w:proofErr w:type="spellStart"/>
      <w:r w:rsidRPr="00B00D84">
        <w:rPr>
          <w:color w:val="auto"/>
          <w:sz w:val="22"/>
          <w:szCs w:val="22"/>
          <w:lang w:eastAsia="en-US"/>
        </w:rPr>
        <w:t>несуть</w:t>
      </w:r>
      <w:proofErr w:type="spellEnd"/>
      <w:r w:rsidRPr="00B00D84">
        <w:rPr>
          <w:color w:val="auto"/>
          <w:sz w:val="22"/>
          <w:szCs w:val="22"/>
          <w:lang w:eastAsia="en-US"/>
        </w:rPr>
        <w:t xml:space="preserve"> </w:t>
      </w:r>
      <w:proofErr w:type="spellStart"/>
      <w:r w:rsidRPr="00B00D84">
        <w:rPr>
          <w:color w:val="auto"/>
          <w:sz w:val="22"/>
          <w:szCs w:val="22"/>
          <w:lang w:eastAsia="en-US"/>
        </w:rPr>
        <w:t>відповідальність</w:t>
      </w:r>
      <w:proofErr w:type="spellEnd"/>
      <w:r w:rsidRPr="00B00D84">
        <w:rPr>
          <w:color w:val="auto"/>
          <w:sz w:val="22"/>
          <w:szCs w:val="22"/>
          <w:lang w:eastAsia="en-US"/>
        </w:rPr>
        <w:t xml:space="preserve"> за </w:t>
      </w:r>
      <w:proofErr w:type="spellStart"/>
      <w:r w:rsidRPr="00B00D84">
        <w:rPr>
          <w:color w:val="auto"/>
          <w:sz w:val="22"/>
          <w:szCs w:val="22"/>
          <w:lang w:eastAsia="en-US"/>
        </w:rPr>
        <w:t>їх</w:t>
      </w:r>
      <w:proofErr w:type="spellEnd"/>
      <w:r w:rsidRPr="00B00D84">
        <w:rPr>
          <w:color w:val="auto"/>
          <w:sz w:val="22"/>
          <w:szCs w:val="22"/>
          <w:lang w:eastAsia="en-US"/>
        </w:rPr>
        <w:t xml:space="preserve"> </w:t>
      </w:r>
      <w:proofErr w:type="spellStart"/>
      <w:r w:rsidRPr="00B00D84">
        <w:rPr>
          <w:color w:val="auto"/>
          <w:sz w:val="22"/>
          <w:szCs w:val="22"/>
          <w:lang w:eastAsia="en-US"/>
        </w:rPr>
        <w:t>невиконання</w:t>
      </w:r>
      <w:proofErr w:type="spellEnd"/>
      <w:r w:rsidRPr="00B00D84">
        <w:rPr>
          <w:color w:val="auto"/>
          <w:sz w:val="22"/>
          <w:szCs w:val="22"/>
          <w:lang w:eastAsia="en-US"/>
        </w:rPr>
        <w:t xml:space="preserve"> (</w:t>
      </w:r>
      <w:proofErr w:type="spellStart"/>
      <w:r w:rsidRPr="00B00D84">
        <w:rPr>
          <w:color w:val="auto"/>
          <w:sz w:val="22"/>
          <w:szCs w:val="22"/>
          <w:lang w:eastAsia="en-US"/>
        </w:rPr>
        <w:t>неналежне</w:t>
      </w:r>
      <w:proofErr w:type="spellEnd"/>
      <w:r w:rsidRPr="00B00D84">
        <w:rPr>
          <w:color w:val="auto"/>
          <w:sz w:val="22"/>
          <w:szCs w:val="22"/>
          <w:lang w:eastAsia="en-US"/>
        </w:rPr>
        <w:t xml:space="preserve"> </w:t>
      </w:r>
      <w:proofErr w:type="spellStart"/>
      <w:r w:rsidRPr="00B00D84">
        <w:rPr>
          <w:color w:val="auto"/>
          <w:sz w:val="22"/>
          <w:szCs w:val="22"/>
          <w:lang w:eastAsia="en-US"/>
        </w:rPr>
        <w:t>виконання</w:t>
      </w:r>
      <w:proofErr w:type="spellEnd"/>
      <w:r w:rsidRPr="00B00D84">
        <w:rPr>
          <w:color w:val="auto"/>
          <w:sz w:val="22"/>
          <w:szCs w:val="22"/>
          <w:lang w:eastAsia="en-US"/>
        </w:rPr>
        <w:t xml:space="preserve">) </w:t>
      </w:r>
      <w:proofErr w:type="spellStart"/>
      <w:r w:rsidRPr="00B00D84">
        <w:rPr>
          <w:color w:val="auto"/>
          <w:sz w:val="22"/>
          <w:szCs w:val="22"/>
          <w:lang w:eastAsia="en-US"/>
        </w:rPr>
        <w:t>згідно</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умовами</w:t>
      </w:r>
      <w:proofErr w:type="spellEnd"/>
      <w:r w:rsidRPr="00B00D84">
        <w:rPr>
          <w:color w:val="auto"/>
          <w:sz w:val="22"/>
          <w:szCs w:val="22"/>
          <w:lang w:eastAsia="en-US"/>
        </w:rPr>
        <w:t xml:space="preserve"> Договору та </w:t>
      </w:r>
      <w:proofErr w:type="spellStart"/>
      <w:r w:rsidRPr="00B00D84">
        <w:rPr>
          <w:color w:val="auto"/>
          <w:sz w:val="22"/>
          <w:szCs w:val="22"/>
          <w:lang w:eastAsia="en-US"/>
        </w:rPr>
        <w:t>чинним</w:t>
      </w:r>
      <w:proofErr w:type="spellEnd"/>
      <w:r w:rsidRPr="00B00D84">
        <w:rPr>
          <w:color w:val="auto"/>
          <w:sz w:val="22"/>
          <w:szCs w:val="22"/>
          <w:lang w:eastAsia="en-US"/>
        </w:rPr>
        <w:t xml:space="preserve"> </w:t>
      </w:r>
      <w:proofErr w:type="spellStart"/>
      <w:r w:rsidRPr="00B00D84">
        <w:rPr>
          <w:color w:val="auto"/>
          <w:sz w:val="22"/>
          <w:szCs w:val="22"/>
          <w:lang w:eastAsia="en-US"/>
        </w:rPr>
        <w:t>законодавством</w:t>
      </w:r>
      <w:proofErr w:type="spellEnd"/>
      <w:r w:rsidRPr="00B00D84">
        <w:rPr>
          <w:color w:val="auto"/>
          <w:sz w:val="22"/>
          <w:szCs w:val="22"/>
          <w:lang w:eastAsia="en-US"/>
        </w:rPr>
        <w:t xml:space="preserve"> </w:t>
      </w:r>
      <w:proofErr w:type="spellStart"/>
      <w:r w:rsidRPr="00B00D84">
        <w:rPr>
          <w:color w:val="auto"/>
          <w:sz w:val="22"/>
          <w:szCs w:val="22"/>
          <w:lang w:eastAsia="en-US"/>
        </w:rPr>
        <w:t>України</w:t>
      </w:r>
      <w:proofErr w:type="spellEnd"/>
      <w:r w:rsidRPr="00B00D84">
        <w:rPr>
          <w:color w:val="auto"/>
          <w:sz w:val="22"/>
          <w:szCs w:val="22"/>
          <w:lang w:eastAsia="en-US"/>
        </w:rPr>
        <w:t>.</w:t>
      </w:r>
    </w:p>
    <w:p w:rsidR="00B00D84" w:rsidRPr="00B00D84" w:rsidRDefault="00B00D84" w:rsidP="00B00D84">
      <w:pPr>
        <w:ind w:firstLine="709"/>
        <w:jc w:val="both"/>
        <w:rPr>
          <w:color w:val="auto"/>
          <w:sz w:val="22"/>
          <w:szCs w:val="22"/>
          <w:lang w:eastAsia="en-US"/>
        </w:rPr>
      </w:pPr>
      <w:proofErr w:type="spellStart"/>
      <w:r w:rsidRPr="00B00D84">
        <w:rPr>
          <w:color w:val="auto"/>
          <w:sz w:val="22"/>
          <w:szCs w:val="22"/>
          <w:lang w:eastAsia="en-US"/>
        </w:rPr>
        <w:t>Своїм</w:t>
      </w:r>
      <w:proofErr w:type="spellEnd"/>
      <w:r w:rsidRPr="00B00D84">
        <w:rPr>
          <w:color w:val="auto"/>
          <w:sz w:val="22"/>
          <w:szCs w:val="22"/>
          <w:lang w:eastAsia="en-US"/>
        </w:rPr>
        <w:t xml:space="preserve"> </w:t>
      </w:r>
      <w:proofErr w:type="spellStart"/>
      <w:proofErr w:type="gramStart"/>
      <w:r w:rsidRPr="00B00D84">
        <w:rPr>
          <w:color w:val="auto"/>
          <w:sz w:val="22"/>
          <w:szCs w:val="22"/>
          <w:lang w:eastAsia="en-US"/>
        </w:rPr>
        <w:t>п</w:t>
      </w:r>
      <w:proofErr w:type="gramEnd"/>
      <w:r w:rsidRPr="00B00D84">
        <w:rPr>
          <w:color w:val="auto"/>
          <w:sz w:val="22"/>
          <w:szCs w:val="22"/>
          <w:lang w:eastAsia="en-US"/>
        </w:rPr>
        <w:t>ідписом</w:t>
      </w:r>
      <w:proofErr w:type="spellEnd"/>
      <w:r w:rsidRPr="00B00D84">
        <w:rPr>
          <w:color w:val="auto"/>
          <w:sz w:val="22"/>
          <w:szCs w:val="22"/>
          <w:lang w:eastAsia="en-US"/>
        </w:rPr>
        <w:t xml:space="preserve"> </w:t>
      </w:r>
      <w:proofErr w:type="spellStart"/>
      <w:r w:rsidRPr="00B00D84">
        <w:rPr>
          <w:color w:val="auto"/>
          <w:sz w:val="22"/>
          <w:szCs w:val="22"/>
          <w:lang w:eastAsia="en-US"/>
        </w:rPr>
        <w:t>Споживач</w:t>
      </w:r>
      <w:proofErr w:type="spellEnd"/>
      <w:r w:rsidRPr="00B00D84">
        <w:rPr>
          <w:color w:val="auto"/>
          <w:sz w:val="22"/>
          <w:szCs w:val="22"/>
          <w:lang w:eastAsia="en-US"/>
        </w:rPr>
        <w:t xml:space="preserve"> </w:t>
      </w:r>
      <w:proofErr w:type="spellStart"/>
      <w:r w:rsidRPr="00B00D84">
        <w:rPr>
          <w:color w:val="auto"/>
          <w:sz w:val="22"/>
          <w:szCs w:val="22"/>
          <w:lang w:eastAsia="en-US"/>
        </w:rPr>
        <w:t>підтверджує</w:t>
      </w:r>
      <w:proofErr w:type="spellEnd"/>
      <w:r w:rsidRPr="00B00D84">
        <w:rPr>
          <w:color w:val="auto"/>
          <w:sz w:val="22"/>
          <w:szCs w:val="22"/>
          <w:lang w:eastAsia="en-US"/>
        </w:rPr>
        <w:t xml:space="preserve"> </w:t>
      </w:r>
      <w:proofErr w:type="spellStart"/>
      <w:r w:rsidRPr="00B00D84">
        <w:rPr>
          <w:color w:val="auto"/>
          <w:sz w:val="22"/>
          <w:szCs w:val="22"/>
          <w:lang w:eastAsia="en-US"/>
        </w:rPr>
        <w:t>згоду</w:t>
      </w:r>
      <w:proofErr w:type="spellEnd"/>
      <w:r w:rsidRPr="00B00D84">
        <w:rPr>
          <w:color w:val="auto"/>
          <w:sz w:val="22"/>
          <w:szCs w:val="22"/>
          <w:lang w:eastAsia="en-US"/>
        </w:rPr>
        <w:t xml:space="preserve"> на </w:t>
      </w:r>
      <w:proofErr w:type="spellStart"/>
      <w:r w:rsidRPr="00B00D84">
        <w:rPr>
          <w:color w:val="auto"/>
          <w:sz w:val="22"/>
          <w:szCs w:val="22"/>
          <w:lang w:eastAsia="en-US"/>
        </w:rPr>
        <w:t>автоматизовану</w:t>
      </w:r>
      <w:proofErr w:type="spellEnd"/>
      <w:r w:rsidRPr="00B00D84">
        <w:rPr>
          <w:color w:val="auto"/>
          <w:sz w:val="22"/>
          <w:szCs w:val="22"/>
          <w:lang w:eastAsia="en-US"/>
        </w:rPr>
        <w:t xml:space="preserve"> </w:t>
      </w:r>
      <w:proofErr w:type="spellStart"/>
      <w:r w:rsidRPr="00B00D84">
        <w:rPr>
          <w:color w:val="auto"/>
          <w:sz w:val="22"/>
          <w:szCs w:val="22"/>
          <w:lang w:eastAsia="en-US"/>
        </w:rPr>
        <w:t>обробку</w:t>
      </w:r>
      <w:proofErr w:type="spellEnd"/>
      <w:r w:rsidRPr="00B00D84">
        <w:rPr>
          <w:color w:val="auto"/>
          <w:sz w:val="22"/>
          <w:szCs w:val="22"/>
          <w:lang w:eastAsia="en-US"/>
        </w:rPr>
        <w:t xml:space="preserve"> </w:t>
      </w:r>
      <w:proofErr w:type="spellStart"/>
      <w:r w:rsidRPr="00B00D84">
        <w:rPr>
          <w:color w:val="auto"/>
          <w:sz w:val="22"/>
          <w:szCs w:val="22"/>
          <w:lang w:eastAsia="en-US"/>
        </w:rPr>
        <w:t>його</w:t>
      </w:r>
      <w:proofErr w:type="spellEnd"/>
      <w:r w:rsidRPr="00B00D84">
        <w:rPr>
          <w:color w:val="auto"/>
          <w:sz w:val="22"/>
          <w:szCs w:val="22"/>
          <w:lang w:eastAsia="en-US"/>
        </w:rPr>
        <w:t xml:space="preserve"> </w:t>
      </w:r>
      <w:proofErr w:type="spellStart"/>
      <w:r w:rsidRPr="00B00D84">
        <w:rPr>
          <w:color w:val="auto"/>
          <w:sz w:val="22"/>
          <w:szCs w:val="22"/>
          <w:lang w:eastAsia="en-US"/>
        </w:rPr>
        <w:t>персональних</w:t>
      </w:r>
      <w:proofErr w:type="spellEnd"/>
      <w:r w:rsidRPr="00B00D84">
        <w:rPr>
          <w:color w:val="auto"/>
          <w:sz w:val="22"/>
          <w:szCs w:val="22"/>
          <w:lang w:eastAsia="en-US"/>
        </w:rPr>
        <w:t xml:space="preserve"> </w:t>
      </w:r>
      <w:proofErr w:type="spellStart"/>
      <w:r w:rsidRPr="00B00D84">
        <w:rPr>
          <w:color w:val="auto"/>
          <w:sz w:val="22"/>
          <w:szCs w:val="22"/>
          <w:lang w:eastAsia="en-US"/>
        </w:rPr>
        <w:t>даних</w:t>
      </w:r>
      <w:proofErr w:type="spellEnd"/>
      <w:r w:rsidRPr="00B00D84">
        <w:rPr>
          <w:color w:val="auto"/>
          <w:sz w:val="22"/>
          <w:szCs w:val="22"/>
          <w:lang w:eastAsia="en-US"/>
        </w:rPr>
        <w:t xml:space="preserve"> </w:t>
      </w:r>
      <w:proofErr w:type="spellStart"/>
      <w:r w:rsidRPr="00B00D84">
        <w:rPr>
          <w:color w:val="auto"/>
          <w:sz w:val="22"/>
          <w:szCs w:val="22"/>
          <w:lang w:eastAsia="en-US"/>
        </w:rPr>
        <w:t>згідно</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чинним</w:t>
      </w:r>
      <w:proofErr w:type="spellEnd"/>
      <w:r w:rsidRPr="00B00D84">
        <w:rPr>
          <w:color w:val="auto"/>
          <w:sz w:val="22"/>
          <w:szCs w:val="22"/>
          <w:lang w:eastAsia="en-US"/>
        </w:rPr>
        <w:t xml:space="preserve"> </w:t>
      </w:r>
      <w:proofErr w:type="spellStart"/>
      <w:r w:rsidRPr="00B00D84">
        <w:rPr>
          <w:color w:val="auto"/>
          <w:sz w:val="22"/>
          <w:szCs w:val="22"/>
          <w:lang w:eastAsia="en-US"/>
        </w:rPr>
        <w:t>законодавством</w:t>
      </w:r>
      <w:proofErr w:type="spellEnd"/>
      <w:r w:rsidRPr="00B00D84">
        <w:rPr>
          <w:color w:val="auto"/>
          <w:sz w:val="22"/>
          <w:szCs w:val="22"/>
          <w:lang w:eastAsia="en-US"/>
        </w:rPr>
        <w:t xml:space="preserve"> та </w:t>
      </w:r>
      <w:proofErr w:type="spellStart"/>
      <w:r w:rsidRPr="00B00D84">
        <w:rPr>
          <w:color w:val="auto"/>
          <w:sz w:val="22"/>
          <w:szCs w:val="22"/>
          <w:lang w:eastAsia="en-US"/>
        </w:rPr>
        <w:t>можливу</w:t>
      </w:r>
      <w:proofErr w:type="spellEnd"/>
      <w:r w:rsidRPr="00B00D84">
        <w:rPr>
          <w:color w:val="auto"/>
          <w:sz w:val="22"/>
          <w:szCs w:val="22"/>
          <w:lang w:eastAsia="en-US"/>
        </w:rPr>
        <w:t xml:space="preserve"> </w:t>
      </w:r>
      <w:proofErr w:type="spellStart"/>
      <w:r w:rsidRPr="00B00D84">
        <w:rPr>
          <w:color w:val="auto"/>
          <w:sz w:val="22"/>
          <w:szCs w:val="22"/>
          <w:lang w:eastAsia="en-US"/>
        </w:rPr>
        <w:t>їх</w:t>
      </w:r>
      <w:proofErr w:type="spellEnd"/>
      <w:r w:rsidRPr="00B00D84">
        <w:rPr>
          <w:color w:val="auto"/>
          <w:sz w:val="22"/>
          <w:szCs w:val="22"/>
          <w:lang w:eastAsia="en-US"/>
        </w:rPr>
        <w:t xml:space="preserve"> передачу </w:t>
      </w:r>
      <w:proofErr w:type="spellStart"/>
      <w:r w:rsidRPr="00B00D84">
        <w:rPr>
          <w:color w:val="auto"/>
          <w:sz w:val="22"/>
          <w:szCs w:val="22"/>
          <w:lang w:eastAsia="en-US"/>
        </w:rPr>
        <w:t>третім</w:t>
      </w:r>
      <w:proofErr w:type="spellEnd"/>
      <w:r w:rsidRPr="00B00D84">
        <w:rPr>
          <w:color w:val="auto"/>
          <w:sz w:val="22"/>
          <w:szCs w:val="22"/>
          <w:lang w:eastAsia="en-US"/>
        </w:rPr>
        <w:t xml:space="preserve"> особам, </w:t>
      </w:r>
      <w:proofErr w:type="spellStart"/>
      <w:r w:rsidRPr="00B00D84">
        <w:rPr>
          <w:color w:val="auto"/>
          <w:sz w:val="22"/>
          <w:szCs w:val="22"/>
          <w:lang w:eastAsia="en-US"/>
        </w:rPr>
        <w:t>які</w:t>
      </w:r>
      <w:proofErr w:type="spellEnd"/>
      <w:r w:rsidRPr="00B00D84">
        <w:rPr>
          <w:color w:val="auto"/>
          <w:sz w:val="22"/>
          <w:szCs w:val="22"/>
          <w:lang w:eastAsia="en-US"/>
        </w:rPr>
        <w:t xml:space="preserve"> </w:t>
      </w:r>
      <w:proofErr w:type="spellStart"/>
      <w:r w:rsidRPr="00B00D84">
        <w:rPr>
          <w:color w:val="auto"/>
          <w:sz w:val="22"/>
          <w:szCs w:val="22"/>
          <w:lang w:eastAsia="en-US"/>
        </w:rPr>
        <w:t>мають</w:t>
      </w:r>
      <w:proofErr w:type="spellEnd"/>
      <w:r w:rsidRPr="00B00D84">
        <w:rPr>
          <w:color w:val="auto"/>
          <w:sz w:val="22"/>
          <w:szCs w:val="22"/>
          <w:lang w:eastAsia="en-US"/>
        </w:rPr>
        <w:t xml:space="preserve"> право на </w:t>
      </w:r>
      <w:proofErr w:type="spellStart"/>
      <w:r w:rsidRPr="00B00D84">
        <w:rPr>
          <w:color w:val="auto"/>
          <w:sz w:val="22"/>
          <w:szCs w:val="22"/>
          <w:lang w:eastAsia="en-US"/>
        </w:rPr>
        <w:t>отримання</w:t>
      </w:r>
      <w:proofErr w:type="spellEnd"/>
      <w:r w:rsidRPr="00B00D84">
        <w:rPr>
          <w:color w:val="auto"/>
          <w:sz w:val="22"/>
          <w:szCs w:val="22"/>
          <w:lang w:eastAsia="en-US"/>
        </w:rPr>
        <w:t xml:space="preserve"> </w:t>
      </w:r>
      <w:proofErr w:type="spellStart"/>
      <w:r w:rsidRPr="00B00D84">
        <w:rPr>
          <w:color w:val="auto"/>
          <w:sz w:val="22"/>
          <w:szCs w:val="22"/>
          <w:lang w:eastAsia="en-US"/>
        </w:rPr>
        <w:t>цих</w:t>
      </w:r>
      <w:proofErr w:type="spellEnd"/>
      <w:r w:rsidRPr="00B00D84">
        <w:rPr>
          <w:color w:val="auto"/>
          <w:sz w:val="22"/>
          <w:szCs w:val="22"/>
          <w:lang w:eastAsia="en-US"/>
        </w:rPr>
        <w:t xml:space="preserve"> </w:t>
      </w:r>
      <w:proofErr w:type="spellStart"/>
      <w:r w:rsidRPr="00B00D84">
        <w:rPr>
          <w:color w:val="auto"/>
          <w:sz w:val="22"/>
          <w:szCs w:val="22"/>
          <w:lang w:eastAsia="en-US"/>
        </w:rPr>
        <w:t>даних</w:t>
      </w:r>
      <w:proofErr w:type="spellEnd"/>
      <w:r w:rsidRPr="00B00D84">
        <w:rPr>
          <w:color w:val="auto"/>
          <w:sz w:val="22"/>
          <w:szCs w:val="22"/>
          <w:lang w:eastAsia="en-US"/>
        </w:rPr>
        <w:t xml:space="preserve"> </w:t>
      </w:r>
      <w:proofErr w:type="spellStart"/>
      <w:r w:rsidRPr="00B00D84">
        <w:rPr>
          <w:color w:val="auto"/>
          <w:sz w:val="22"/>
          <w:szCs w:val="22"/>
          <w:lang w:eastAsia="en-US"/>
        </w:rPr>
        <w:t>згідно</w:t>
      </w:r>
      <w:proofErr w:type="spellEnd"/>
      <w:r w:rsidRPr="00B00D84">
        <w:rPr>
          <w:color w:val="auto"/>
          <w:sz w:val="22"/>
          <w:szCs w:val="22"/>
          <w:lang w:eastAsia="en-US"/>
        </w:rPr>
        <w:t xml:space="preserve"> </w:t>
      </w:r>
      <w:proofErr w:type="spellStart"/>
      <w:r w:rsidRPr="00B00D84">
        <w:rPr>
          <w:color w:val="auto"/>
          <w:sz w:val="22"/>
          <w:szCs w:val="22"/>
          <w:lang w:eastAsia="en-US"/>
        </w:rPr>
        <w:t>з</w:t>
      </w:r>
      <w:proofErr w:type="spellEnd"/>
      <w:r w:rsidRPr="00B00D84">
        <w:rPr>
          <w:color w:val="auto"/>
          <w:sz w:val="22"/>
          <w:szCs w:val="22"/>
          <w:lang w:eastAsia="en-US"/>
        </w:rPr>
        <w:t xml:space="preserve"> </w:t>
      </w:r>
      <w:proofErr w:type="spellStart"/>
      <w:r w:rsidRPr="00B00D84">
        <w:rPr>
          <w:color w:val="auto"/>
          <w:sz w:val="22"/>
          <w:szCs w:val="22"/>
          <w:lang w:eastAsia="en-US"/>
        </w:rPr>
        <w:t>чинним</w:t>
      </w:r>
      <w:proofErr w:type="spellEnd"/>
      <w:r w:rsidRPr="00B00D84">
        <w:rPr>
          <w:color w:val="auto"/>
          <w:sz w:val="22"/>
          <w:szCs w:val="22"/>
          <w:lang w:eastAsia="en-US"/>
        </w:rPr>
        <w:t xml:space="preserve"> </w:t>
      </w:r>
      <w:proofErr w:type="spellStart"/>
      <w:r w:rsidRPr="00B00D84">
        <w:rPr>
          <w:color w:val="auto"/>
          <w:sz w:val="22"/>
          <w:szCs w:val="22"/>
          <w:lang w:eastAsia="en-US"/>
        </w:rPr>
        <w:t>законодавством</w:t>
      </w:r>
      <w:proofErr w:type="spellEnd"/>
      <w:r w:rsidRPr="00B00D84">
        <w:rPr>
          <w:color w:val="auto"/>
          <w:sz w:val="22"/>
          <w:szCs w:val="22"/>
          <w:lang w:eastAsia="en-US"/>
        </w:rPr>
        <w:t xml:space="preserve">, у тому </w:t>
      </w:r>
      <w:proofErr w:type="spellStart"/>
      <w:r w:rsidRPr="00B00D84">
        <w:rPr>
          <w:color w:val="auto"/>
          <w:sz w:val="22"/>
          <w:szCs w:val="22"/>
          <w:lang w:eastAsia="en-US"/>
        </w:rPr>
        <w:t>числі</w:t>
      </w:r>
      <w:proofErr w:type="spellEnd"/>
      <w:r w:rsidRPr="00B00D84">
        <w:rPr>
          <w:color w:val="auto"/>
          <w:sz w:val="22"/>
          <w:szCs w:val="22"/>
          <w:lang w:eastAsia="en-US"/>
        </w:rPr>
        <w:t xml:space="preserve"> </w:t>
      </w:r>
      <w:proofErr w:type="spellStart"/>
      <w:r w:rsidRPr="00B00D84">
        <w:rPr>
          <w:color w:val="auto"/>
          <w:sz w:val="22"/>
          <w:szCs w:val="22"/>
          <w:lang w:eastAsia="en-US"/>
        </w:rPr>
        <w:t>щодо</w:t>
      </w:r>
      <w:proofErr w:type="spellEnd"/>
      <w:r w:rsidRPr="00B00D84">
        <w:rPr>
          <w:color w:val="auto"/>
          <w:sz w:val="22"/>
          <w:szCs w:val="22"/>
          <w:lang w:eastAsia="en-US"/>
        </w:rPr>
        <w:t xml:space="preserve"> </w:t>
      </w:r>
      <w:proofErr w:type="spellStart"/>
      <w:r w:rsidRPr="00B00D84">
        <w:rPr>
          <w:color w:val="auto"/>
          <w:sz w:val="22"/>
          <w:szCs w:val="22"/>
          <w:lang w:eastAsia="en-US"/>
        </w:rPr>
        <w:t>кількісних</w:t>
      </w:r>
      <w:proofErr w:type="spellEnd"/>
      <w:r w:rsidRPr="00B00D84">
        <w:rPr>
          <w:color w:val="auto"/>
          <w:sz w:val="22"/>
          <w:szCs w:val="22"/>
          <w:lang w:eastAsia="en-US"/>
        </w:rPr>
        <w:t xml:space="preserve"> та/</w:t>
      </w:r>
      <w:proofErr w:type="spellStart"/>
      <w:r w:rsidRPr="00B00D84">
        <w:rPr>
          <w:color w:val="auto"/>
          <w:sz w:val="22"/>
          <w:szCs w:val="22"/>
          <w:lang w:eastAsia="en-US"/>
        </w:rPr>
        <w:t>або</w:t>
      </w:r>
      <w:proofErr w:type="spellEnd"/>
      <w:r w:rsidRPr="00B00D84">
        <w:rPr>
          <w:color w:val="auto"/>
          <w:sz w:val="22"/>
          <w:szCs w:val="22"/>
          <w:lang w:eastAsia="en-US"/>
        </w:rPr>
        <w:t xml:space="preserve"> </w:t>
      </w:r>
      <w:proofErr w:type="spellStart"/>
      <w:r w:rsidRPr="00B00D84">
        <w:rPr>
          <w:color w:val="auto"/>
          <w:sz w:val="22"/>
          <w:szCs w:val="22"/>
          <w:lang w:eastAsia="en-US"/>
        </w:rPr>
        <w:t>вартісних</w:t>
      </w:r>
      <w:proofErr w:type="spellEnd"/>
      <w:r w:rsidRPr="00B00D84">
        <w:rPr>
          <w:color w:val="auto"/>
          <w:sz w:val="22"/>
          <w:szCs w:val="22"/>
          <w:lang w:eastAsia="en-US"/>
        </w:rPr>
        <w:t xml:space="preserve"> </w:t>
      </w:r>
      <w:proofErr w:type="spellStart"/>
      <w:r w:rsidRPr="00B00D84">
        <w:rPr>
          <w:color w:val="auto"/>
          <w:sz w:val="22"/>
          <w:szCs w:val="22"/>
          <w:lang w:eastAsia="en-US"/>
        </w:rPr>
        <w:t>обсягів</w:t>
      </w:r>
      <w:proofErr w:type="spellEnd"/>
      <w:r w:rsidRPr="00B00D84">
        <w:rPr>
          <w:color w:val="auto"/>
          <w:sz w:val="22"/>
          <w:szCs w:val="22"/>
          <w:lang w:eastAsia="en-US"/>
        </w:rPr>
        <w:t xml:space="preserve"> </w:t>
      </w:r>
      <w:proofErr w:type="spellStart"/>
      <w:r w:rsidRPr="00B00D84">
        <w:rPr>
          <w:color w:val="auto"/>
          <w:sz w:val="22"/>
          <w:szCs w:val="22"/>
          <w:lang w:eastAsia="en-US"/>
        </w:rPr>
        <w:t>наданих</w:t>
      </w:r>
      <w:proofErr w:type="spellEnd"/>
      <w:r w:rsidRPr="00B00D84">
        <w:rPr>
          <w:color w:val="auto"/>
          <w:sz w:val="22"/>
          <w:szCs w:val="22"/>
          <w:lang w:eastAsia="en-US"/>
        </w:rPr>
        <w:t xml:space="preserve"> за Договором </w:t>
      </w:r>
      <w:proofErr w:type="spellStart"/>
      <w:r w:rsidRPr="00B00D84">
        <w:rPr>
          <w:color w:val="auto"/>
          <w:sz w:val="22"/>
          <w:szCs w:val="22"/>
          <w:lang w:eastAsia="en-US"/>
        </w:rPr>
        <w:t>послуг</w:t>
      </w:r>
      <w:proofErr w:type="spellEnd"/>
      <w:r w:rsidRPr="00B00D84">
        <w:rPr>
          <w:color w:val="auto"/>
          <w:sz w:val="22"/>
          <w:szCs w:val="22"/>
          <w:lang w:eastAsia="en-US"/>
        </w:rPr>
        <w:t>.</w:t>
      </w:r>
    </w:p>
    <w:p w:rsidR="00B00D84" w:rsidRPr="00B00D84" w:rsidRDefault="00B00D84" w:rsidP="00B00D84">
      <w:pPr>
        <w:ind w:firstLine="709"/>
        <w:jc w:val="both"/>
        <w:rPr>
          <w:b/>
          <w:color w:val="auto"/>
          <w:sz w:val="22"/>
          <w:szCs w:val="22"/>
          <w:lang w:eastAsia="en-US"/>
        </w:rPr>
      </w:pPr>
    </w:p>
    <w:p w:rsidR="00B00D84" w:rsidRPr="00B00D84" w:rsidRDefault="00B00D84" w:rsidP="00B00D84">
      <w:pPr>
        <w:ind w:firstLine="709"/>
        <w:jc w:val="both"/>
        <w:rPr>
          <w:b/>
          <w:color w:val="auto"/>
          <w:sz w:val="22"/>
          <w:szCs w:val="22"/>
          <w:lang w:eastAsia="en-US"/>
        </w:rPr>
      </w:pPr>
      <w:proofErr w:type="spellStart"/>
      <w:r w:rsidRPr="00B00D84">
        <w:rPr>
          <w:b/>
          <w:color w:val="auto"/>
          <w:sz w:val="22"/>
          <w:szCs w:val="22"/>
          <w:lang w:eastAsia="en-US"/>
        </w:rPr>
        <w:t>Відмітка</w:t>
      </w:r>
      <w:proofErr w:type="spellEnd"/>
      <w:r w:rsidRPr="00B00D84">
        <w:rPr>
          <w:b/>
          <w:color w:val="auto"/>
          <w:sz w:val="22"/>
          <w:szCs w:val="22"/>
          <w:lang w:eastAsia="en-US"/>
        </w:rPr>
        <w:t xml:space="preserve"> про </w:t>
      </w:r>
      <w:proofErr w:type="spellStart"/>
      <w:r w:rsidRPr="00B00D84">
        <w:rPr>
          <w:b/>
          <w:color w:val="auto"/>
          <w:sz w:val="22"/>
          <w:szCs w:val="22"/>
          <w:lang w:eastAsia="en-US"/>
        </w:rPr>
        <w:t>згоду</w:t>
      </w:r>
      <w:proofErr w:type="spellEnd"/>
      <w:r w:rsidRPr="00B00D84">
        <w:rPr>
          <w:b/>
          <w:color w:val="auto"/>
          <w:sz w:val="22"/>
          <w:szCs w:val="22"/>
          <w:lang w:eastAsia="en-US"/>
        </w:rPr>
        <w:t xml:space="preserve"> </w:t>
      </w:r>
      <w:proofErr w:type="spellStart"/>
      <w:r w:rsidRPr="00B00D84">
        <w:rPr>
          <w:b/>
          <w:color w:val="auto"/>
          <w:sz w:val="22"/>
          <w:szCs w:val="22"/>
          <w:lang w:eastAsia="en-US"/>
        </w:rPr>
        <w:t>Споживача</w:t>
      </w:r>
      <w:proofErr w:type="spellEnd"/>
      <w:r w:rsidRPr="00B00D84">
        <w:rPr>
          <w:b/>
          <w:color w:val="auto"/>
          <w:sz w:val="22"/>
          <w:szCs w:val="22"/>
          <w:lang w:eastAsia="en-US"/>
        </w:rPr>
        <w:t xml:space="preserve"> на </w:t>
      </w:r>
      <w:proofErr w:type="spellStart"/>
      <w:r w:rsidRPr="00B00D84">
        <w:rPr>
          <w:b/>
          <w:color w:val="auto"/>
          <w:sz w:val="22"/>
          <w:szCs w:val="22"/>
          <w:lang w:eastAsia="en-US"/>
        </w:rPr>
        <w:t>обробку</w:t>
      </w:r>
      <w:proofErr w:type="spellEnd"/>
      <w:r w:rsidRPr="00B00D84">
        <w:rPr>
          <w:b/>
          <w:color w:val="auto"/>
          <w:sz w:val="22"/>
          <w:szCs w:val="22"/>
          <w:lang w:eastAsia="en-US"/>
        </w:rPr>
        <w:t xml:space="preserve"> </w:t>
      </w:r>
      <w:proofErr w:type="spellStart"/>
      <w:r w:rsidRPr="00B00D84">
        <w:rPr>
          <w:b/>
          <w:color w:val="auto"/>
          <w:sz w:val="22"/>
          <w:szCs w:val="22"/>
          <w:lang w:eastAsia="en-US"/>
        </w:rPr>
        <w:t>персональних</w:t>
      </w:r>
      <w:proofErr w:type="spellEnd"/>
      <w:r w:rsidRPr="00B00D84">
        <w:rPr>
          <w:b/>
          <w:color w:val="auto"/>
          <w:sz w:val="22"/>
          <w:szCs w:val="22"/>
          <w:lang w:eastAsia="en-US"/>
        </w:rPr>
        <w:t xml:space="preserve"> </w:t>
      </w:r>
      <w:proofErr w:type="spellStart"/>
      <w:r w:rsidRPr="00B00D84">
        <w:rPr>
          <w:b/>
          <w:color w:val="auto"/>
          <w:sz w:val="22"/>
          <w:szCs w:val="22"/>
          <w:lang w:eastAsia="en-US"/>
        </w:rPr>
        <w:t>даних</w:t>
      </w:r>
      <w:proofErr w:type="spellEnd"/>
      <w:r w:rsidRPr="00B00D84">
        <w:rPr>
          <w:b/>
          <w:color w:val="auto"/>
          <w:sz w:val="22"/>
          <w:szCs w:val="22"/>
          <w:lang w:eastAsia="en-US"/>
        </w:rPr>
        <w:t>:</w:t>
      </w:r>
    </w:p>
    <w:p w:rsidR="00B00D84" w:rsidRPr="00B00D84" w:rsidRDefault="00B00D84" w:rsidP="00B00D84">
      <w:pPr>
        <w:ind w:firstLine="709"/>
        <w:jc w:val="both"/>
        <w:rPr>
          <w:b/>
          <w:color w:val="auto"/>
          <w:sz w:val="22"/>
          <w:szCs w:val="22"/>
          <w:lang w:eastAsia="en-US"/>
        </w:rPr>
      </w:pPr>
    </w:p>
    <w:p w:rsidR="00B00D84" w:rsidRPr="00B00D84" w:rsidRDefault="005E2849" w:rsidP="00B00D84">
      <w:pPr>
        <w:rPr>
          <w:b/>
          <w:color w:val="auto"/>
          <w:sz w:val="22"/>
          <w:szCs w:val="22"/>
          <w:lang w:eastAsia="en-US"/>
        </w:rPr>
      </w:pPr>
      <w:r w:rsidRPr="005E2849">
        <w:rPr>
          <w:noProof/>
        </w:rPr>
        <w:pict>
          <v:line id="_x0000_s1026" style="position:absolute;z-index:251660288;visibility:visible;mso-wrap-distance-top:-6e-5mm;mso-wrap-distance-bottom:-6e-5mm;mso-width-relative:margin" from="-1.15pt,12.8pt" to="495.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" strokeweight=".25pt">
            <o:lock v:ext="edit" shapetype="f"/>
          </v:line>
        </w:pict>
      </w:r>
      <w:r w:rsidR="00B00D84" w:rsidRPr="00B00D84">
        <w:rPr>
          <w:b/>
          <w:color w:val="auto"/>
          <w:sz w:val="22"/>
          <w:szCs w:val="22"/>
          <w:lang w:eastAsia="en-US"/>
        </w:rPr>
        <w:t xml:space="preserve"> </w:t>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t xml:space="preserve"> </w:t>
      </w:r>
      <w:r w:rsidR="00B00D84" w:rsidRPr="00B00D84">
        <w:rPr>
          <w:b/>
          <w:color w:val="auto"/>
          <w:sz w:val="22"/>
          <w:szCs w:val="22"/>
          <w:lang w:eastAsia="en-US"/>
        </w:rPr>
        <w:tab/>
      </w:r>
      <w:r w:rsidR="00B00D84" w:rsidRPr="00B00D84">
        <w:rPr>
          <w:b/>
          <w:color w:val="auto"/>
          <w:sz w:val="22"/>
          <w:szCs w:val="22"/>
          <w:lang w:eastAsia="en-US"/>
        </w:rPr>
        <w:tab/>
      </w:r>
      <w:r w:rsidR="0011454F">
        <w:rPr>
          <w:b/>
          <w:w w:val="105"/>
          <w:lang w:val="uk-UA"/>
        </w:rPr>
        <w:t>Олена БОНДАР</w:t>
      </w:r>
    </w:p>
    <w:p w:rsidR="00B00D84" w:rsidRPr="00B00D84" w:rsidRDefault="00B00D84" w:rsidP="00B00D84">
      <w:pPr>
        <w:rPr>
          <w:color w:val="auto"/>
          <w:sz w:val="22"/>
          <w:szCs w:val="22"/>
          <w:vertAlign w:val="superscript"/>
          <w:lang w:eastAsia="en-US"/>
        </w:rPr>
      </w:pPr>
      <w:r w:rsidRPr="00B00D84">
        <w:rPr>
          <w:color w:val="auto"/>
          <w:sz w:val="22"/>
          <w:szCs w:val="22"/>
          <w:vertAlign w:val="superscript"/>
          <w:lang w:eastAsia="en-US"/>
        </w:rPr>
        <w:tab/>
        <w:t>(дата)</w:t>
      </w:r>
      <w:r w:rsidRPr="00B00D84">
        <w:rPr>
          <w:color w:val="auto"/>
          <w:sz w:val="22"/>
          <w:szCs w:val="22"/>
          <w:vertAlign w:val="superscript"/>
          <w:lang w:eastAsia="en-US"/>
        </w:rPr>
        <w:tab/>
      </w:r>
      <w:r w:rsidRPr="00B00D84">
        <w:rPr>
          <w:color w:val="auto"/>
          <w:sz w:val="22"/>
          <w:szCs w:val="22"/>
          <w:vertAlign w:val="superscript"/>
          <w:lang w:eastAsia="en-US"/>
        </w:rPr>
        <w:tab/>
      </w:r>
      <w:r w:rsidRPr="00B00D84">
        <w:rPr>
          <w:color w:val="auto"/>
          <w:sz w:val="22"/>
          <w:szCs w:val="22"/>
          <w:vertAlign w:val="superscript"/>
          <w:lang w:eastAsia="en-US"/>
        </w:rPr>
        <w:tab/>
      </w:r>
      <w:r w:rsidRPr="00B00D84">
        <w:rPr>
          <w:color w:val="auto"/>
          <w:sz w:val="22"/>
          <w:szCs w:val="22"/>
          <w:vertAlign w:val="superscript"/>
          <w:lang w:eastAsia="en-US"/>
        </w:rPr>
        <w:tab/>
        <w:t>(</w:t>
      </w:r>
      <w:proofErr w:type="spellStart"/>
      <w:r w:rsidRPr="00B00D84">
        <w:rPr>
          <w:color w:val="auto"/>
          <w:sz w:val="22"/>
          <w:szCs w:val="22"/>
          <w:vertAlign w:val="superscript"/>
          <w:lang w:eastAsia="en-US"/>
        </w:rPr>
        <w:t>особистий</w:t>
      </w:r>
      <w:proofErr w:type="spellEnd"/>
      <w:r w:rsidRPr="00B00D84">
        <w:rPr>
          <w:color w:val="auto"/>
          <w:sz w:val="22"/>
          <w:szCs w:val="22"/>
          <w:vertAlign w:val="superscript"/>
          <w:lang w:eastAsia="en-US"/>
        </w:rPr>
        <w:t xml:space="preserve"> </w:t>
      </w:r>
      <w:proofErr w:type="spellStart"/>
      <w:proofErr w:type="gramStart"/>
      <w:r w:rsidRPr="00B00D84">
        <w:rPr>
          <w:color w:val="auto"/>
          <w:sz w:val="22"/>
          <w:szCs w:val="22"/>
          <w:vertAlign w:val="superscript"/>
          <w:lang w:eastAsia="en-US"/>
        </w:rPr>
        <w:t>п</w:t>
      </w:r>
      <w:proofErr w:type="gramEnd"/>
      <w:r w:rsidRPr="00B00D84">
        <w:rPr>
          <w:color w:val="auto"/>
          <w:sz w:val="22"/>
          <w:szCs w:val="22"/>
          <w:vertAlign w:val="superscript"/>
          <w:lang w:eastAsia="en-US"/>
        </w:rPr>
        <w:t>ідпис</w:t>
      </w:r>
      <w:proofErr w:type="spellEnd"/>
      <w:r w:rsidRPr="00B00D84">
        <w:rPr>
          <w:color w:val="auto"/>
          <w:sz w:val="22"/>
          <w:szCs w:val="22"/>
          <w:vertAlign w:val="superscript"/>
          <w:lang w:val="uk-UA" w:eastAsia="en-US"/>
        </w:rPr>
        <w:t>, М.П.</w:t>
      </w:r>
      <w:r w:rsidRPr="00B00D84">
        <w:rPr>
          <w:color w:val="auto"/>
          <w:sz w:val="22"/>
          <w:szCs w:val="22"/>
          <w:vertAlign w:val="superscript"/>
          <w:lang w:eastAsia="en-US"/>
        </w:rPr>
        <w:t>)</w:t>
      </w:r>
      <w:r w:rsidRPr="00B00D84">
        <w:rPr>
          <w:color w:val="auto"/>
          <w:sz w:val="22"/>
          <w:szCs w:val="22"/>
          <w:vertAlign w:val="superscript"/>
          <w:lang w:eastAsia="en-US"/>
        </w:rPr>
        <w:tab/>
      </w:r>
      <w:r w:rsidRPr="00B00D84">
        <w:rPr>
          <w:color w:val="auto"/>
          <w:sz w:val="22"/>
          <w:szCs w:val="22"/>
          <w:vertAlign w:val="superscript"/>
          <w:lang w:eastAsia="en-US"/>
        </w:rPr>
        <w:tab/>
      </w:r>
      <w:r w:rsidRPr="00B00D84">
        <w:rPr>
          <w:color w:val="auto"/>
          <w:sz w:val="22"/>
          <w:szCs w:val="22"/>
          <w:vertAlign w:val="superscript"/>
          <w:lang w:eastAsia="en-US"/>
        </w:rPr>
        <w:tab/>
        <w:t xml:space="preserve">(П.І. </w:t>
      </w:r>
      <w:proofErr w:type="spellStart"/>
      <w:r w:rsidRPr="00B00D84">
        <w:rPr>
          <w:color w:val="auto"/>
          <w:sz w:val="22"/>
          <w:szCs w:val="22"/>
          <w:vertAlign w:val="superscript"/>
          <w:lang w:eastAsia="en-US"/>
        </w:rPr>
        <w:t>Споживача</w:t>
      </w:r>
      <w:proofErr w:type="spellEnd"/>
      <w:r w:rsidRPr="00B00D84">
        <w:rPr>
          <w:color w:val="auto"/>
          <w:sz w:val="22"/>
          <w:szCs w:val="22"/>
          <w:vertAlign w:val="superscript"/>
          <w:lang w:eastAsia="en-US"/>
        </w:rPr>
        <w:t>)</w:t>
      </w:r>
    </w:p>
    <w:p w:rsidR="00B00D84" w:rsidRPr="00B00D84" w:rsidRDefault="00B00D84" w:rsidP="00B00D84">
      <w:pPr>
        <w:jc w:val="both"/>
        <w:rPr>
          <w:b/>
          <w:color w:val="auto"/>
          <w:sz w:val="22"/>
          <w:szCs w:val="22"/>
          <w:lang w:eastAsia="en-US"/>
        </w:rPr>
      </w:pPr>
    </w:p>
    <w:p w:rsidR="00B00D84" w:rsidRPr="00B00D84" w:rsidRDefault="00B00D84" w:rsidP="00B00D84">
      <w:pPr>
        <w:ind w:firstLine="709"/>
        <w:jc w:val="both"/>
        <w:rPr>
          <w:b/>
          <w:color w:val="auto"/>
          <w:sz w:val="22"/>
          <w:szCs w:val="22"/>
          <w:lang w:eastAsia="en-US"/>
        </w:rPr>
      </w:pPr>
      <w:r w:rsidRPr="00B00D84">
        <w:rPr>
          <w:b/>
          <w:color w:val="auto"/>
          <w:sz w:val="22"/>
          <w:szCs w:val="22"/>
          <w:lang w:eastAsia="en-US"/>
        </w:rPr>
        <w:t>*</w:t>
      </w:r>
      <w:proofErr w:type="spellStart"/>
      <w:r w:rsidRPr="00B00D84">
        <w:rPr>
          <w:b/>
          <w:color w:val="auto"/>
          <w:sz w:val="22"/>
          <w:szCs w:val="22"/>
          <w:lang w:eastAsia="en-US"/>
        </w:rPr>
        <w:t>Примітка</w:t>
      </w:r>
      <w:proofErr w:type="spellEnd"/>
      <w:r w:rsidRPr="00B00D84">
        <w:rPr>
          <w:b/>
          <w:color w:val="auto"/>
          <w:sz w:val="22"/>
          <w:szCs w:val="22"/>
          <w:lang w:eastAsia="en-US"/>
        </w:rPr>
        <w:t>:</w:t>
      </w:r>
    </w:p>
    <w:p w:rsidR="00B00D84" w:rsidRPr="00B00D84" w:rsidRDefault="00B00D84" w:rsidP="00B00D84">
      <w:pPr>
        <w:ind w:firstLine="709"/>
        <w:jc w:val="both"/>
        <w:rPr>
          <w:color w:val="auto"/>
          <w:sz w:val="22"/>
          <w:szCs w:val="22"/>
          <w:lang w:eastAsia="en-US"/>
        </w:rPr>
      </w:pPr>
      <w:proofErr w:type="spellStart"/>
      <w:r w:rsidRPr="00B00D84">
        <w:rPr>
          <w:color w:val="auto"/>
          <w:sz w:val="22"/>
          <w:szCs w:val="22"/>
          <w:lang w:eastAsia="en-US"/>
        </w:rPr>
        <w:t>Споживач</w:t>
      </w:r>
      <w:proofErr w:type="spellEnd"/>
      <w:r w:rsidRPr="00B00D84">
        <w:rPr>
          <w:color w:val="auto"/>
          <w:sz w:val="22"/>
          <w:szCs w:val="22"/>
          <w:lang w:eastAsia="en-US"/>
        </w:rPr>
        <w:t xml:space="preserve"> </w:t>
      </w:r>
      <w:proofErr w:type="spellStart"/>
      <w:r w:rsidRPr="00B00D84">
        <w:rPr>
          <w:color w:val="auto"/>
          <w:sz w:val="22"/>
          <w:szCs w:val="22"/>
          <w:lang w:eastAsia="en-US"/>
        </w:rPr>
        <w:t>зобов'язується</w:t>
      </w:r>
      <w:proofErr w:type="spellEnd"/>
      <w:r w:rsidRPr="00B00D84">
        <w:rPr>
          <w:color w:val="auto"/>
          <w:sz w:val="22"/>
          <w:szCs w:val="22"/>
          <w:lang w:eastAsia="en-US"/>
        </w:rPr>
        <w:t xml:space="preserve"> у </w:t>
      </w:r>
      <w:proofErr w:type="spellStart"/>
      <w:r w:rsidRPr="00B00D84">
        <w:rPr>
          <w:color w:val="auto"/>
          <w:sz w:val="22"/>
          <w:szCs w:val="22"/>
          <w:lang w:eastAsia="en-US"/>
        </w:rPr>
        <w:t>місячний</w:t>
      </w:r>
      <w:proofErr w:type="spellEnd"/>
      <w:r w:rsidRPr="00B00D84">
        <w:rPr>
          <w:color w:val="auto"/>
          <w:sz w:val="22"/>
          <w:szCs w:val="22"/>
          <w:lang w:eastAsia="en-US"/>
        </w:rPr>
        <w:t xml:space="preserve"> строк </w:t>
      </w:r>
      <w:proofErr w:type="spellStart"/>
      <w:r w:rsidRPr="00B00D84">
        <w:rPr>
          <w:color w:val="auto"/>
          <w:sz w:val="22"/>
          <w:szCs w:val="22"/>
          <w:lang w:eastAsia="en-US"/>
        </w:rPr>
        <w:t>повідомити</w:t>
      </w:r>
      <w:proofErr w:type="spellEnd"/>
      <w:r w:rsidRPr="00B00D84">
        <w:rPr>
          <w:color w:val="auto"/>
          <w:sz w:val="22"/>
          <w:szCs w:val="22"/>
          <w:lang w:eastAsia="en-US"/>
        </w:rPr>
        <w:t xml:space="preserve"> </w:t>
      </w:r>
      <w:proofErr w:type="spellStart"/>
      <w:r w:rsidRPr="00B00D84">
        <w:rPr>
          <w:color w:val="auto"/>
          <w:sz w:val="22"/>
          <w:szCs w:val="22"/>
          <w:lang w:eastAsia="en-US"/>
        </w:rPr>
        <w:t>Постачальника</w:t>
      </w:r>
      <w:proofErr w:type="spellEnd"/>
      <w:r w:rsidRPr="00B00D84">
        <w:rPr>
          <w:color w:val="auto"/>
          <w:sz w:val="22"/>
          <w:szCs w:val="22"/>
          <w:lang w:eastAsia="en-US"/>
        </w:rPr>
        <w:t xml:space="preserve"> про </w:t>
      </w:r>
      <w:proofErr w:type="spellStart"/>
      <w:r w:rsidRPr="00B00D84">
        <w:rPr>
          <w:color w:val="auto"/>
          <w:sz w:val="22"/>
          <w:szCs w:val="22"/>
          <w:lang w:eastAsia="en-US"/>
        </w:rPr>
        <w:t>зміну</w:t>
      </w:r>
      <w:proofErr w:type="spellEnd"/>
      <w:r w:rsidRPr="00B00D84">
        <w:rPr>
          <w:color w:val="auto"/>
          <w:sz w:val="22"/>
          <w:szCs w:val="22"/>
          <w:lang w:eastAsia="en-US"/>
        </w:rPr>
        <w:t xml:space="preserve"> </w:t>
      </w:r>
      <w:proofErr w:type="spellStart"/>
      <w:r w:rsidRPr="00B00D84">
        <w:rPr>
          <w:color w:val="auto"/>
          <w:sz w:val="22"/>
          <w:szCs w:val="22"/>
          <w:lang w:eastAsia="en-US"/>
        </w:rPr>
        <w:t>будь-якої</w:t>
      </w:r>
      <w:proofErr w:type="spellEnd"/>
      <w:r w:rsidRPr="00B00D84">
        <w:rPr>
          <w:color w:val="auto"/>
          <w:sz w:val="22"/>
          <w:szCs w:val="22"/>
          <w:lang w:eastAsia="en-US"/>
        </w:rPr>
        <w:t xml:space="preserve"> </w:t>
      </w:r>
      <w:proofErr w:type="spellStart"/>
      <w:r w:rsidRPr="00B00D84">
        <w:rPr>
          <w:color w:val="auto"/>
          <w:sz w:val="22"/>
          <w:szCs w:val="22"/>
          <w:lang w:eastAsia="en-US"/>
        </w:rPr>
        <w:t>інформації</w:t>
      </w:r>
      <w:proofErr w:type="spellEnd"/>
      <w:r w:rsidRPr="00B00D84">
        <w:rPr>
          <w:color w:val="auto"/>
          <w:sz w:val="22"/>
          <w:szCs w:val="22"/>
          <w:lang w:eastAsia="en-US"/>
        </w:rPr>
        <w:t xml:space="preserve"> та </w:t>
      </w:r>
      <w:proofErr w:type="spellStart"/>
      <w:r w:rsidRPr="00B00D84">
        <w:rPr>
          <w:color w:val="auto"/>
          <w:sz w:val="22"/>
          <w:szCs w:val="22"/>
          <w:lang w:eastAsia="en-US"/>
        </w:rPr>
        <w:t>даних</w:t>
      </w:r>
      <w:proofErr w:type="spellEnd"/>
      <w:r w:rsidRPr="00B00D84">
        <w:rPr>
          <w:color w:val="auto"/>
          <w:sz w:val="22"/>
          <w:szCs w:val="22"/>
          <w:lang w:eastAsia="en-US"/>
        </w:rPr>
        <w:t xml:space="preserve">, </w:t>
      </w:r>
      <w:proofErr w:type="spellStart"/>
      <w:r w:rsidRPr="00B00D84">
        <w:rPr>
          <w:color w:val="auto"/>
          <w:sz w:val="22"/>
          <w:szCs w:val="22"/>
          <w:lang w:eastAsia="en-US"/>
        </w:rPr>
        <w:t>зазначених</w:t>
      </w:r>
      <w:proofErr w:type="spellEnd"/>
      <w:r w:rsidRPr="00B00D84">
        <w:rPr>
          <w:color w:val="auto"/>
          <w:sz w:val="22"/>
          <w:szCs w:val="22"/>
          <w:lang w:eastAsia="en-US"/>
        </w:rPr>
        <w:t xml:space="preserve"> у </w:t>
      </w:r>
      <w:proofErr w:type="spellStart"/>
      <w:r w:rsidRPr="00B00D84">
        <w:rPr>
          <w:color w:val="auto"/>
          <w:sz w:val="22"/>
          <w:szCs w:val="22"/>
          <w:lang w:eastAsia="en-US"/>
        </w:rPr>
        <w:t>заяв</w:t>
      </w:r>
      <w:proofErr w:type="gramStart"/>
      <w:r w:rsidRPr="00B00D84">
        <w:rPr>
          <w:color w:val="auto"/>
          <w:sz w:val="22"/>
          <w:szCs w:val="22"/>
          <w:lang w:eastAsia="en-US"/>
        </w:rPr>
        <w:t>і-</w:t>
      </w:r>
      <w:proofErr w:type="gramEnd"/>
      <w:r w:rsidRPr="00B00D84">
        <w:rPr>
          <w:color w:val="auto"/>
          <w:sz w:val="22"/>
          <w:szCs w:val="22"/>
          <w:lang w:eastAsia="en-US"/>
        </w:rPr>
        <w:t>приєднанні</w:t>
      </w:r>
      <w:proofErr w:type="spellEnd"/>
      <w:r w:rsidRPr="00B00D84">
        <w:rPr>
          <w:color w:val="auto"/>
          <w:sz w:val="22"/>
          <w:szCs w:val="22"/>
          <w:lang w:eastAsia="en-US"/>
        </w:rPr>
        <w:t>.</w:t>
      </w:r>
    </w:p>
    <w:p w:rsidR="00B00D84" w:rsidRPr="00B00D84" w:rsidRDefault="00B00D84" w:rsidP="00B00D84">
      <w:pPr>
        <w:rPr>
          <w:color w:val="auto"/>
          <w:sz w:val="22"/>
          <w:szCs w:val="22"/>
          <w:lang w:eastAsia="en-US"/>
        </w:rPr>
      </w:pPr>
    </w:p>
    <w:p w:rsidR="00B00D84" w:rsidRPr="00B00D84" w:rsidRDefault="00B00D84" w:rsidP="00B00D84">
      <w:pPr>
        <w:rPr>
          <w:b/>
          <w:color w:val="auto"/>
          <w:sz w:val="22"/>
          <w:szCs w:val="22"/>
          <w:lang w:eastAsia="en-US"/>
        </w:rPr>
      </w:pPr>
      <w:proofErr w:type="spellStart"/>
      <w:r w:rsidRPr="00B00D84">
        <w:rPr>
          <w:b/>
          <w:color w:val="auto"/>
          <w:sz w:val="22"/>
          <w:szCs w:val="22"/>
          <w:u w:val="single"/>
          <w:lang w:eastAsia="en-US"/>
        </w:rPr>
        <w:t>Реквізити</w:t>
      </w:r>
      <w:proofErr w:type="spellEnd"/>
      <w:r w:rsidRPr="00B00D84">
        <w:rPr>
          <w:b/>
          <w:color w:val="auto"/>
          <w:sz w:val="22"/>
          <w:szCs w:val="22"/>
          <w:u w:val="single"/>
          <w:lang w:eastAsia="en-US"/>
        </w:rPr>
        <w:t xml:space="preserve"> </w:t>
      </w:r>
      <w:proofErr w:type="spellStart"/>
      <w:r w:rsidRPr="00B00D84">
        <w:rPr>
          <w:b/>
          <w:color w:val="auto"/>
          <w:sz w:val="22"/>
          <w:szCs w:val="22"/>
          <w:u w:val="single"/>
          <w:lang w:eastAsia="en-US"/>
        </w:rPr>
        <w:t>Споживача</w:t>
      </w:r>
      <w:proofErr w:type="spellEnd"/>
      <w:r w:rsidRPr="00B00D84">
        <w:rPr>
          <w:b/>
          <w:color w:val="auto"/>
          <w:sz w:val="22"/>
          <w:szCs w:val="22"/>
          <w:lang w:eastAsia="en-US"/>
        </w:rPr>
        <w:t>:</w:t>
      </w:r>
    </w:p>
    <w:p w:rsidR="008309B7" w:rsidRDefault="008309B7" w:rsidP="008309B7">
      <w:pPr>
        <w:rPr>
          <w:b/>
          <w:color w:val="auto"/>
          <w:lang w:val="uk-UA"/>
        </w:rPr>
      </w:pPr>
      <w:r>
        <w:rPr>
          <w:b/>
          <w:color w:val="auto"/>
          <w:lang w:val="uk-UA"/>
        </w:rPr>
        <w:t xml:space="preserve">ЗДО ясла-садок  № 1 «Пролісок» </w:t>
      </w:r>
    </w:p>
    <w:p w:rsidR="008309B7" w:rsidRDefault="008309B7" w:rsidP="008309B7">
      <w:pPr>
        <w:rPr>
          <w:b/>
          <w:color w:val="auto"/>
          <w:lang w:val="uk-UA"/>
        </w:rPr>
      </w:pPr>
      <w:r>
        <w:rPr>
          <w:b/>
          <w:color w:val="auto"/>
          <w:lang w:val="uk-UA"/>
        </w:rPr>
        <w:t>Гайсинської міської ради</w:t>
      </w:r>
    </w:p>
    <w:p w:rsidR="0011454F" w:rsidRDefault="0011454F" w:rsidP="0011454F">
      <w:pPr>
        <w:rPr>
          <w:b/>
          <w:color w:val="auto"/>
          <w:lang w:val="uk-UA"/>
        </w:rPr>
      </w:pPr>
      <w:r>
        <w:rPr>
          <w:b/>
          <w:color w:val="auto"/>
          <w:lang w:val="uk-UA"/>
        </w:rPr>
        <w:t>23700 Вінницька область, м. Гайсин,</w:t>
      </w:r>
    </w:p>
    <w:p w:rsidR="0011454F" w:rsidRDefault="0011454F" w:rsidP="0011454F">
      <w:pPr>
        <w:rPr>
          <w:b/>
          <w:color w:val="auto"/>
          <w:lang w:val="uk-UA"/>
        </w:rPr>
      </w:pPr>
      <w:r>
        <w:rPr>
          <w:b/>
          <w:color w:val="auto"/>
          <w:lang w:val="uk-UA"/>
        </w:rPr>
        <w:t xml:space="preserve"> вул. Б.Хмельницького, 39</w:t>
      </w:r>
    </w:p>
    <w:p w:rsidR="0011454F" w:rsidRDefault="0011454F" w:rsidP="0011454F">
      <w:pPr>
        <w:rPr>
          <w:b/>
          <w:color w:val="auto"/>
          <w:lang w:val="uk-UA"/>
        </w:rPr>
      </w:pPr>
      <w:r>
        <w:rPr>
          <w:b/>
          <w:color w:val="auto"/>
          <w:lang w:val="uk-UA"/>
        </w:rPr>
        <w:t>ЄДРПОУ 26243154</w:t>
      </w:r>
    </w:p>
    <w:p w:rsidR="0011454F" w:rsidRPr="0082525A" w:rsidRDefault="0011454F" w:rsidP="0011454F">
      <w:pPr>
        <w:rPr>
          <w:b/>
          <w:color w:val="auto"/>
        </w:rPr>
      </w:pPr>
      <w:r>
        <w:rPr>
          <w:b/>
          <w:color w:val="auto"/>
          <w:lang w:val="uk-UA"/>
        </w:rPr>
        <w:t xml:space="preserve">р/р UA </w:t>
      </w:r>
      <w:r w:rsidRPr="0082525A">
        <w:rPr>
          <w:b/>
          <w:color w:val="auto"/>
        </w:rPr>
        <w:t>2582017203442300004000093396</w:t>
      </w:r>
    </w:p>
    <w:p w:rsidR="0011454F" w:rsidRDefault="0011454F" w:rsidP="0011454F">
      <w:pPr>
        <w:rPr>
          <w:b/>
          <w:color w:val="auto"/>
          <w:lang w:val="uk-UA"/>
        </w:rPr>
      </w:pPr>
      <w:r>
        <w:rPr>
          <w:b/>
          <w:color w:val="auto"/>
          <w:lang w:val="uk-UA"/>
        </w:rPr>
        <w:t xml:space="preserve">УДКСУ у Гайсинському районі </w:t>
      </w:r>
    </w:p>
    <w:p w:rsidR="0011454F" w:rsidRPr="0082525A" w:rsidRDefault="0011454F" w:rsidP="0011454F">
      <w:pPr>
        <w:rPr>
          <w:b/>
          <w:color w:val="auto"/>
        </w:rPr>
      </w:pPr>
      <w:proofErr w:type="gramStart"/>
      <w:r>
        <w:rPr>
          <w:b/>
          <w:color w:val="auto"/>
          <w:lang w:val="en-US"/>
        </w:rPr>
        <w:t>e</w:t>
      </w:r>
      <w:r w:rsidRPr="0082525A">
        <w:rPr>
          <w:b/>
          <w:color w:val="auto"/>
        </w:rPr>
        <w:t>-</w:t>
      </w:r>
      <w:r>
        <w:rPr>
          <w:b/>
          <w:color w:val="auto"/>
          <w:lang w:val="en-US"/>
        </w:rPr>
        <w:t>mail</w:t>
      </w:r>
      <w:proofErr w:type="gramEnd"/>
      <w:r w:rsidRPr="0082525A">
        <w:rPr>
          <w:b/>
          <w:color w:val="auto"/>
        </w:rPr>
        <w:t xml:space="preserve"> </w:t>
      </w:r>
      <w:hyperlink r:id="rId13" w:history="1">
        <w:r w:rsidRPr="0082525A">
          <w:rPr>
            <w:rStyle w:val="a3"/>
            <w:b/>
          </w:rPr>
          <w:t>1</w:t>
        </w:r>
        <w:r w:rsidRPr="00517589">
          <w:rPr>
            <w:rStyle w:val="a3"/>
            <w:b/>
            <w:lang w:val="en-US"/>
          </w:rPr>
          <w:t>dnzprolisok</w:t>
        </w:r>
        <w:r w:rsidRPr="0082525A">
          <w:rPr>
            <w:rStyle w:val="a3"/>
            <w:b/>
          </w:rPr>
          <w:t>@</w:t>
        </w:r>
        <w:r w:rsidRPr="00517589">
          <w:rPr>
            <w:rStyle w:val="a3"/>
            <w:b/>
            <w:lang w:val="en-US"/>
          </w:rPr>
          <w:t>gmail</w:t>
        </w:r>
        <w:r w:rsidRPr="0082525A">
          <w:rPr>
            <w:rStyle w:val="a3"/>
            <w:b/>
          </w:rPr>
          <w:t>.</w:t>
        </w:r>
        <w:r w:rsidRPr="00517589">
          <w:rPr>
            <w:rStyle w:val="a3"/>
            <w:b/>
            <w:lang w:val="en-US"/>
          </w:rPr>
          <w:t>com</w:t>
        </w:r>
      </w:hyperlink>
    </w:p>
    <w:p w:rsidR="0011454F" w:rsidRPr="0082525A" w:rsidRDefault="0011454F" w:rsidP="0011454F">
      <w:pPr>
        <w:rPr>
          <w:b/>
          <w:color w:val="auto"/>
          <w:lang w:val="uk-UA"/>
        </w:rPr>
      </w:pPr>
      <w:r>
        <w:rPr>
          <w:b/>
          <w:color w:val="auto"/>
          <w:lang w:val="uk-UA"/>
        </w:rPr>
        <w:t>тел.. (04334)2-22-64</w:t>
      </w:r>
    </w:p>
    <w:p w:rsidR="00B00D84" w:rsidRPr="00566C12" w:rsidRDefault="00B00D84" w:rsidP="009441D2">
      <w:pPr>
        <w:shd w:val="clear" w:color="auto" w:fill="FFFFFF"/>
        <w:rPr>
          <w:color w:val="212529"/>
        </w:rPr>
      </w:pPr>
    </w:p>
    <w:p w:rsidR="00B00D84" w:rsidRPr="00566C12" w:rsidRDefault="00B00D84" w:rsidP="00B00D84">
      <w:pPr>
        <w:rPr>
          <w:b/>
          <w:color w:val="auto"/>
          <w:sz w:val="22"/>
          <w:szCs w:val="22"/>
          <w:lang w:eastAsia="en-US"/>
        </w:rPr>
      </w:pPr>
    </w:p>
    <w:p w:rsidR="00B00D84" w:rsidRPr="00B00D84" w:rsidRDefault="00B00D84" w:rsidP="00B00D84">
      <w:pPr>
        <w:rPr>
          <w:b/>
          <w:color w:val="auto"/>
          <w:sz w:val="22"/>
          <w:szCs w:val="22"/>
          <w:lang w:eastAsia="en-US"/>
        </w:rPr>
      </w:pPr>
      <w:proofErr w:type="spellStart"/>
      <w:r w:rsidRPr="00B00D84">
        <w:rPr>
          <w:b/>
          <w:color w:val="auto"/>
          <w:sz w:val="22"/>
          <w:szCs w:val="22"/>
          <w:lang w:eastAsia="en-US"/>
        </w:rPr>
        <w:t>Відмітка</w:t>
      </w:r>
      <w:proofErr w:type="spellEnd"/>
      <w:r w:rsidRPr="00B00D84">
        <w:rPr>
          <w:b/>
          <w:color w:val="auto"/>
          <w:sz w:val="22"/>
          <w:szCs w:val="22"/>
          <w:lang w:eastAsia="en-US"/>
        </w:rPr>
        <w:t xml:space="preserve"> про </w:t>
      </w:r>
      <w:proofErr w:type="spellStart"/>
      <w:proofErr w:type="gramStart"/>
      <w:r w:rsidRPr="00B00D84">
        <w:rPr>
          <w:b/>
          <w:color w:val="auto"/>
          <w:sz w:val="22"/>
          <w:szCs w:val="22"/>
          <w:lang w:eastAsia="en-US"/>
        </w:rPr>
        <w:t>п</w:t>
      </w:r>
      <w:proofErr w:type="gramEnd"/>
      <w:r w:rsidRPr="00B00D84">
        <w:rPr>
          <w:b/>
          <w:color w:val="auto"/>
          <w:sz w:val="22"/>
          <w:szCs w:val="22"/>
          <w:lang w:eastAsia="en-US"/>
        </w:rPr>
        <w:t>ідписання</w:t>
      </w:r>
      <w:proofErr w:type="spellEnd"/>
      <w:r w:rsidRPr="00B00D84">
        <w:rPr>
          <w:b/>
          <w:color w:val="auto"/>
          <w:sz w:val="22"/>
          <w:szCs w:val="22"/>
          <w:lang w:eastAsia="en-US"/>
        </w:rPr>
        <w:t xml:space="preserve"> </w:t>
      </w:r>
      <w:proofErr w:type="spellStart"/>
      <w:r w:rsidRPr="00B00D84">
        <w:rPr>
          <w:b/>
          <w:color w:val="auto"/>
          <w:sz w:val="22"/>
          <w:szCs w:val="22"/>
          <w:lang w:eastAsia="en-US"/>
        </w:rPr>
        <w:t>Споживачем</w:t>
      </w:r>
      <w:proofErr w:type="spellEnd"/>
      <w:r w:rsidRPr="00B00D84">
        <w:rPr>
          <w:b/>
          <w:color w:val="auto"/>
          <w:sz w:val="22"/>
          <w:szCs w:val="22"/>
          <w:lang w:eastAsia="en-US"/>
        </w:rPr>
        <w:t xml:space="preserve"> </w:t>
      </w:r>
      <w:proofErr w:type="spellStart"/>
      <w:r w:rsidRPr="00B00D84">
        <w:rPr>
          <w:b/>
          <w:color w:val="auto"/>
          <w:sz w:val="22"/>
          <w:szCs w:val="22"/>
          <w:lang w:eastAsia="en-US"/>
        </w:rPr>
        <w:t>цієї</w:t>
      </w:r>
      <w:proofErr w:type="spellEnd"/>
      <w:r w:rsidRPr="00B00D84">
        <w:rPr>
          <w:b/>
          <w:color w:val="auto"/>
          <w:sz w:val="22"/>
          <w:szCs w:val="22"/>
          <w:lang w:eastAsia="en-US"/>
        </w:rPr>
        <w:t xml:space="preserve"> </w:t>
      </w:r>
      <w:proofErr w:type="spellStart"/>
      <w:r w:rsidRPr="00B00D84">
        <w:rPr>
          <w:b/>
          <w:color w:val="auto"/>
          <w:sz w:val="22"/>
          <w:szCs w:val="22"/>
          <w:lang w:eastAsia="en-US"/>
        </w:rPr>
        <w:t>заяви-приєднання</w:t>
      </w:r>
      <w:proofErr w:type="spellEnd"/>
      <w:r w:rsidRPr="00B00D84">
        <w:rPr>
          <w:b/>
          <w:color w:val="auto"/>
          <w:sz w:val="22"/>
          <w:szCs w:val="22"/>
          <w:lang w:eastAsia="en-US"/>
        </w:rPr>
        <w:t>:</w:t>
      </w:r>
    </w:p>
    <w:p w:rsidR="00B00D84" w:rsidRPr="00B00D84" w:rsidRDefault="00B00D84" w:rsidP="00B00D84">
      <w:pPr>
        <w:rPr>
          <w:b/>
          <w:color w:val="auto"/>
          <w:sz w:val="22"/>
          <w:szCs w:val="22"/>
          <w:lang w:eastAsia="en-US"/>
        </w:rPr>
      </w:pPr>
    </w:p>
    <w:p w:rsidR="00B00D84" w:rsidRPr="00B00D84" w:rsidRDefault="005E2849" w:rsidP="00B00D84">
      <w:pPr>
        <w:rPr>
          <w:b/>
          <w:color w:val="auto"/>
          <w:sz w:val="22"/>
          <w:szCs w:val="22"/>
          <w:lang w:eastAsia="en-US"/>
        </w:rPr>
      </w:pPr>
      <w:r w:rsidRPr="005E2849">
        <w:rPr>
          <w:noProof/>
        </w:rPr>
        <w:pict>
          <v:line id="Прямая соединительная линия 1" o:spid="_x0000_s1027" style="position:absolute;z-index:251659264;visibility:visible;mso-wrap-distance-top:-6e-5mm;mso-wrap-distance-bottom:-6e-5mm;mso-width-relative:margin" from="-1.15pt,12.8pt" to="495.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" strokeweight=".25pt">
            <o:lock v:ext="edit" shapetype="f"/>
          </v:line>
        </w:pict>
      </w:r>
      <w:r w:rsidR="00B00D84" w:rsidRPr="00B00D84">
        <w:rPr>
          <w:b/>
          <w:color w:val="auto"/>
          <w:sz w:val="22"/>
          <w:szCs w:val="22"/>
          <w:lang w:eastAsia="en-US"/>
        </w:rPr>
        <w:t xml:space="preserve"> </w:t>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B00D84" w:rsidRPr="00B00D84">
        <w:rPr>
          <w:b/>
          <w:color w:val="auto"/>
          <w:sz w:val="22"/>
          <w:szCs w:val="22"/>
          <w:lang w:eastAsia="en-US"/>
        </w:rPr>
        <w:tab/>
      </w:r>
      <w:r w:rsidR="0011454F">
        <w:rPr>
          <w:b/>
          <w:w w:val="105"/>
          <w:lang w:val="uk-UA"/>
        </w:rPr>
        <w:t>Олена БОНДАР</w:t>
      </w:r>
    </w:p>
    <w:p w:rsidR="00B00D84" w:rsidRPr="00B00D84" w:rsidRDefault="00B00D84" w:rsidP="00CB130C">
      <w:pPr>
        <w:ind w:firstLine="708"/>
        <w:rPr>
          <w:color w:val="auto"/>
          <w:vertAlign w:val="superscript"/>
          <w:lang w:eastAsia="en-US"/>
        </w:rPr>
      </w:pPr>
      <w:r w:rsidRPr="00B00D84">
        <w:rPr>
          <w:color w:val="auto"/>
          <w:vertAlign w:val="superscript"/>
          <w:lang w:eastAsia="en-US"/>
        </w:rPr>
        <w:t xml:space="preserve">(дата </w:t>
      </w:r>
      <w:proofErr w:type="spellStart"/>
      <w:r w:rsidRPr="00B00D84">
        <w:rPr>
          <w:color w:val="auto"/>
          <w:vertAlign w:val="superscript"/>
          <w:lang w:eastAsia="en-US"/>
        </w:rPr>
        <w:t>подання</w:t>
      </w:r>
      <w:proofErr w:type="spellEnd"/>
      <w:r w:rsidRPr="00B00D84">
        <w:rPr>
          <w:color w:val="auto"/>
          <w:vertAlign w:val="superscript"/>
          <w:lang w:eastAsia="en-US"/>
        </w:rPr>
        <w:t xml:space="preserve"> </w:t>
      </w:r>
      <w:proofErr w:type="spellStart"/>
      <w:r w:rsidRPr="00B00D84">
        <w:rPr>
          <w:color w:val="auto"/>
          <w:vertAlign w:val="superscript"/>
          <w:lang w:eastAsia="en-US"/>
        </w:rPr>
        <w:t>заяви-приєднання</w:t>
      </w:r>
      <w:proofErr w:type="spellEnd"/>
      <w:r w:rsidRPr="00B00D84">
        <w:rPr>
          <w:color w:val="auto"/>
          <w:vertAlign w:val="superscript"/>
          <w:lang w:eastAsia="en-US"/>
        </w:rPr>
        <w:t>)</w:t>
      </w:r>
      <w:r w:rsidRPr="00B00D84">
        <w:rPr>
          <w:color w:val="auto"/>
          <w:vertAlign w:val="superscript"/>
          <w:lang w:eastAsia="en-US"/>
        </w:rPr>
        <w:tab/>
        <w:t xml:space="preserve"> (</w:t>
      </w:r>
      <w:proofErr w:type="spellStart"/>
      <w:r w:rsidRPr="00B00D84">
        <w:rPr>
          <w:color w:val="auto"/>
          <w:vertAlign w:val="superscript"/>
          <w:lang w:eastAsia="en-US"/>
        </w:rPr>
        <w:t>особистий</w:t>
      </w:r>
      <w:proofErr w:type="spellEnd"/>
      <w:r w:rsidRPr="00B00D84">
        <w:rPr>
          <w:color w:val="auto"/>
          <w:vertAlign w:val="superscript"/>
          <w:lang w:eastAsia="en-US"/>
        </w:rPr>
        <w:t xml:space="preserve"> </w:t>
      </w:r>
      <w:proofErr w:type="spellStart"/>
      <w:proofErr w:type="gramStart"/>
      <w:r w:rsidRPr="00B00D84">
        <w:rPr>
          <w:color w:val="auto"/>
          <w:vertAlign w:val="superscript"/>
          <w:lang w:eastAsia="en-US"/>
        </w:rPr>
        <w:t>п</w:t>
      </w:r>
      <w:proofErr w:type="gramEnd"/>
      <w:r w:rsidRPr="00B00D84">
        <w:rPr>
          <w:color w:val="auto"/>
          <w:vertAlign w:val="superscript"/>
          <w:lang w:eastAsia="en-US"/>
        </w:rPr>
        <w:t>ідпис</w:t>
      </w:r>
      <w:proofErr w:type="spellEnd"/>
      <w:r w:rsidRPr="00B00D84">
        <w:rPr>
          <w:color w:val="auto"/>
          <w:vertAlign w:val="superscript"/>
          <w:lang w:val="uk-UA" w:eastAsia="en-US"/>
        </w:rPr>
        <w:t>, М.П.</w:t>
      </w:r>
      <w:r w:rsidRPr="00B00D84">
        <w:rPr>
          <w:color w:val="auto"/>
          <w:vertAlign w:val="superscript"/>
          <w:lang w:eastAsia="en-US"/>
        </w:rPr>
        <w:t>)</w:t>
      </w:r>
      <w:r w:rsidRPr="00B00D84">
        <w:rPr>
          <w:color w:val="auto"/>
          <w:vertAlign w:val="superscript"/>
          <w:lang w:eastAsia="en-US"/>
        </w:rPr>
        <w:tab/>
      </w:r>
      <w:r w:rsidRPr="00B00D84">
        <w:rPr>
          <w:color w:val="auto"/>
          <w:vertAlign w:val="superscript"/>
          <w:lang w:eastAsia="en-US"/>
        </w:rPr>
        <w:tab/>
      </w:r>
      <w:r w:rsidR="009441D2">
        <w:rPr>
          <w:color w:val="auto"/>
          <w:vertAlign w:val="superscript"/>
          <w:lang w:val="uk-UA" w:eastAsia="en-US"/>
        </w:rPr>
        <w:t xml:space="preserve">        </w:t>
      </w:r>
      <w:r w:rsidRPr="00B00D84">
        <w:rPr>
          <w:color w:val="auto"/>
          <w:vertAlign w:val="superscript"/>
          <w:lang w:eastAsia="en-US"/>
        </w:rPr>
        <w:t xml:space="preserve">(П.І. </w:t>
      </w:r>
      <w:proofErr w:type="spellStart"/>
      <w:r w:rsidRPr="00B00D84">
        <w:rPr>
          <w:color w:val="auto"/>
          <w:vertAlign w:val="superscript"/>
          <w:lang w:eastAsia="en-US"/>
        </w:rPr>
        <w:t>Споживача</w:t>
      </w:r>
      <w:proofErr w:type="spellEnd"/>
      <w:r w:rsidRPr="00B00D84">
        <w:rPr>
          <w:color w:val="auto"/>
          <w:vertAlign w:val="superscript"/>
          <w:lang w:eastAsia="en-US"/>
        </w:rPr>
        <w:t>)</w:t>
      </w:r>
    </w:p>
    <w:p w:rsidR="00B00D84" w:rsidRPr="00B00D84" w:rsidRDefault="00B00D84" w:rsidP="00B00D84">
      <w:pPr>
        <w:rPr>
          <w:color w:val="auto"/>
          <w:sz w:val="22"/>
          <w:szCs w:val="22"/>
          <w:lang w:eastAsia="en-US"/>
        </w:rPr>
      </w:pPr>
    </w:p>
    <w:p w:rsidR="00B00D84" w:rsidRPr="00B00D84" w:rsidRDefault="00B00D84" w:rsidP="00B00D84">
      <w:pPr>
        <w:rPr>
          <w:color w:val="auto"/>
          <w:sz w:val="22"/>
          <w:szCs w:val="22"/>
          <w:lang w:eastAsia="en-US"/>
        </w:rPr>
      </w:pPr>
    </w:p>
    <w:p w:rsidR="00B00D84" w:rsidRPr="00B00D84" w:rsidRDefault="00B00D84" w:rsidP="00B00D84">
      <w:pPr>
        <w:rPr>
          <w:color w:val="auto"/>
          <w:sz w:val="22"/>
          <w:szCs w:val="22"/>
          <w:lang w:eastAsia="en-US"/>
        </w:rPr>
      </w:pPr>
      <w:r w:rsidRPr="00B00D84">
        <w:rPr>
          <w:color w:val="auto"/>
          <w:sz w:val="22"/>
          <w:szCs w:val="22"/>
          <w:lang w:eastAsia="en-US"/>
        </w:rPr>
        <w:br w:type="page"/>
      </w:r>
    </w:p>
    <w:p w:rsidR="00840668" w:rsidRPr="00091304" w:rsidRDefault="0009337E" w:rsidP="0009337E">
      <w:pPr>
        <w:pStyle w:val="Standard"/>
        <w:ind w:left="2685" w:firstLine="5103"/>
        <w:rPr>
          <w:rFonts w:cs="Times New Roman"/>
          <w:b/>
          <w:caps/>
          <w:szCs w:val="22"/>
          <w:lang w:val="uk-UA"/>
        </w:rPr>
      </w:pPr>
      <w:r>
        <w:rPr>
          <w:rFonts w:cs="Times New Roman"/>
          <w:b/>
          <w:caps/>
          <w:szCs w:val="22"/>
          <w:lang w:val="uk-UA"/>
        </w:rPr>
        <w:lastRenderedPageBreak/>
        <w:t xml:space="preserve">        </w:t>
      </w:r>
      <w:r w:rsidR="00840668" w:rsidRPr="00091304">
        <w:rPr>
          <w:rFonts w:cs="Times New Roman"/>
          <w:b/>
          <w:caps/>
          <w:szCs w:val="22"/>
          <w:lang w:val="uk-UA"/>
        </w:rPr>
        <w:t>дОДАТок №</w:t>
      </w:r>
      <w:r>
        <w:rPr>
          <w:rFonts w:cs="Times New Roman"/>
          <w:b/>
          <w:caps/>
          <w:szCs w:val="22"/>
          <w:lang w:val="uk-UA"/>
        </w:rPr>
        <w:t xml:space="preserve"> </w:t>
      </w:r>
      <w:r w:rsidR="00840668">
        <w:rPr>
          <w:rFonts w:cs="Times New Roman"/>
          <w:b/>
          <w:caps/>
          <w:szCs w:val="22"/>
          <w:lang w:val="uk-UA"/>
        </w:rPr>
        <w:t>3</w:t>
      </w:r>
    </w:p>
    <w:p w:rsidR="00840668" w:rsidRPr="00091304" w:rsidRDefault="0009337E" w:rsidP="00840668">
      <w:pPr>
        <w:ind w:left="5103"/>
        <w:rPr>
          <w:color w:val="auto"/>
        </w:rPr>
      </w:pPr>
      <w:r>
        <w:rPr>
          <w:color w:val="auto"/>
          <w:lang w:val="uk-UA"/>
        </w:rPr>
        <w:t xml:space="preserve">                                  </w:t>
      </w:r>
      <w:proofErr w:type="gramStart"/>
      <w:r w:rsidR="00840668" w:rsidRPr="00091304">
        <w:rPr>
          <w:color w:val="auto"/>
        </w:rPr>
        <w:t>до</w:t>
      </w:r>
      <w:proofErr w:type="gramEnd"/>
      <w:r w:rsidR="00840668" w:rsidRPr="00091304">
        <w:rPr>
          <w:color w:val="auto"/>
        </w:rPr>
        <w:t xml:space="preserve"> Договору про </w:t>
      </w:r>
      <w:proofErr w:type="spellStart"/>
      <w:r w:rsidR="00840668" w:rsidRPr="00091304">
        <w:rPr>
          <w:color w:val="auto"/>
        </w:rPr>
        <w:t>постачання</w:t>
      </w:r>
      <w:proofErr w:type="spellEnd"/>
      <w:r w:rsidR="00840668" w:rsidRPr="00091304">
        <w:rPr>
          <w:color w:val="auto"/>
        </w:rPr>
        <w:t xml:space="preserve">  </w:t>
      </w:r>
    </w:p>
    <w:p w:rsidR="00840668" w:rsidRPr="00091304" w:rsidRDefault="0009337E" w:rsidP="00840668">
      <w:pPr>
        <w:ind w:left="5103"/>
        <w:rPr>
          <w:color w:val="auto"/>
        </w:rPr>
      </w:pPr>
      <w:r>
        <w:rPr>
          <w:color w:val="auto"/>
          <w:lang w:val="uk-UA"/>
        </w:rPr>
        <w:t xml:space="preserve">                               </w:t>
      </w:r>
      <w:proofErr w:type="spellStart"/>
      <w:r w:rsidR="00840668" w:rsidRPr="00091304">
        <w:rPr>
          <w:color w:val="auto"/>
        </w:rPr>
        <w:t>електричної</w:t>
      </w:r>
      <w:proofErr w:type="spellEnd"/>
      <w:r w:rsidR="00840668" w:rsidRPr="00091304">
        <w:rPr>
          <w:color w:val="auto"/>
        </w:rPr>
        <w:t xml:space="preserve"> </w:t>
      </w:r>
      <w:proofErr w:type="spellStart"/>
      <w:r w:rsidR="00840668" w:rsidRPr="00091304">
        <w:rPr>
          <w:color w:val="auto"/>
        </w:rPr>
        <w:t>енергії</w:t>
      </w:r>
      <w:proofErr w:type="spellEnd"/>
      <w:r w:rsidR="00840668" w:rsidRPr="00091304">
        <w:rPr>
          <w:color w:val="auto"/>
        </w:rPr>
        <w:t xml:space="preserve"> </w:t>
      </w:r>
      <w:proofErr w:type="spellStart"/>
      <w:r w:rsidR="00840668" w:rsidRPr="00091304">
        <w:rPr>
          <w:color w:val="auto"/>
        </w:rPr>
        <w:t>споживачу</w:t>
      </w:r>
      <w:proofErr w:type="spellEnd"/>
    </w:p>
    <w:p w:rsidR="00840668" w:rsidRPr="00091304" w:rsidRDefault="0009337E" w:rsidP="00840668">
      <w:pPr>
        <w:ind w:left="5103"/>
        <w:rPr>
          <w:color w:val="auto"/>
        </w:rPr>
      </w:pPr>
      <w:r>
        <w:rPr>
          <w:color w:val="auto"/>
          <w:lang w:val="uk-UA"/>
        </w:rPr>
        <w:t xml:space="preserve">                     </w:t>
      </w:r>
      <w:r w:rsidR="00840668" w:rsidRPr="00091304">
        <w:rPr>
          <w:color w:val="auto"/>
        </w:rPr>
        <w:t>№</w:t>
      </w:r>
      <w:r>
        <w:rPr>
          <w:color w:val="auto"/>
          <w:lang w:val="uk-UA"/>
        </w:rPr>
        <w:t xml:space="preserve">                 </w:t>
      </w:r>
      <w:r w:rsidR="00840668" w:rsidRPr="00091304">
        <w:rPr>
          <w:color w:val="auto"/>
        </w:rPr>
        <w:t xml:space="preserve"> </w:t>
      </w:r>
      <w:proofErr w:type="spellStart"/>
      <w:r w:rsidR="00840668" w:rsidRPr="00091304">
        <w:rPr>
          <w:color w:val="auto"/>
        </w:rPr>
        <w:t>від</w:t>
      </w:r>
      <w:proofErr w:type="spellEnd"/>
      <w:r w:rsidR="00840668" w:rsidRPr="00091304">
        <w:rPr>
          <w:color w:val="auto"/>
        </w:rPr>
        <w:t xml:space="preserve"> «___»________202</w:t>
      </w:r>
      <w:r w:rsidR="00655FD5">
        <w:rPr>
          <w:color w:val="auto"/>
          <w:lang w:val="uk-UA"/>
        </w:rPr>
        <w:t>_</w:t>
      </w:r>
      <w:r w:rsidR="00840668" w:rsidRPr="00091304">
        <w:rPr>
          <w:color w:val="auto"/>
        </w:rPr>
        <w:t>р.</w:t>
      </w:r>
    </w:p>
    <w:p w:rsidR="00840668" w:rsidRPr="00840668" w:rsidRDefault="00840668" w:rsidP="00840668">
      <w:pPr>
        <w:autoSpaceDE w:val="0"/>
        <w:autoSpaceDN w:val="0"/>
        <w:adjustRightInd w:val="0"/>
        <w:spacing w:line="274" w:lineRule="exact"/>
        <w:ind w:left="5812"/>
        <w:rPr>
          <w:color w:val="auto"/>
          <w:sz w:val="22"/>
          <w:szCs w:val="22"/>
          <w:lang w:val="uk-UA" w:eastAsia="uk-UA"/>
        </w:rPr>
      </w:pPr>
      <w:r w:rsidRPr="00840668">
        <w:rPr>
          <w:color w:val="auto"/>
          <w:szCs w:val="20"/>
          <w:lang w:val="uk-UA"/>
        </w:rPr>
        <w:t xml:space="preserve"> </w:t>
      </w:r>
    </w:p>
    <w:p w:rsidR="00840668" w:rsidRPr="00840668" w:rsidRDefault="00840668" w:rsidP="00840668">
      <w:pPr>
        <w:jc w:val="center"/>
        <w:rPr>
          <w:b/>
          <w:color w:val="auto"/>
          <w:spacing w:val="20"/>
          <w:sz w:val="28"/>
          <w:szCs w:val="28"/>
          <w:lang w:val="uk-UA"/>
        </w:rPr>
      </w:pPr>
    </w:p>
    <w:p w:rsidR="00840668" w:rsidRPr="00840668" w:rsidRDefault="00840668" w:rsidP="00840668">
      <w:pPr>
        <w:jc w:val="center"/>
        <w:rPr>
          <w:b/>
          <w:color w:val="auto"/>
          <w:spacing w:val="20"/>
          <w:sz w:val="28"/>
          <w:szCs w:val="28"/>
          <w:lang w:val="uk-UA"/>
        </w:rPr>
      </w:pPr>
    </w:p>
    <w:p w:rsidR="00840668" w:rsidRPr="00840668" w:rsidRDefault="00840668" w:rsidP="00840668">
      <w:pPr>
        <w:jc w:val="center"/>
        <w:rPr>
          <w:b/>
          <w:color w:val="auto"/>
          <w:spacing w:val="20"/>
          <w:sz w:val="28"/>
          <w:szCs w:val="28"/>
          <w:lang w:val="uk-UA"/>
        </w:rPr>
      </w:pPr>
    </w:p>
    <w:p w:rsidR="00840668" w:rsidRPr="00840668" w:rsidRDefault="00840668" w:rsidP="00840668">
      <w:pPr>
        <w:jc w:val="center"/>
        <w:rPr>
          <w:b/>
          <w:color w:val="auto"/>
          <w:spacing w:val="20"/>
          <w:sz w:val="28"/>
          <w:szCs w:val="28"/>
        </w:rPr>
      </w:pPr>
      <w:proofErr w:type="spellStart"/>
      <w:r w:rsidRPr="00840668">
        <w:rPr>
          <w:b/>
          <w:color w:val="auto"/>
          <w:spacing w:val="20"/>
          <w:sz w:val="28"/>
          <w:szCs w:val="28"/>
        </w:rPr>
        <w:t>Обсяги</w:t>
      </w:r>
      <w:proofErr w:type="spellEnd"/>
      <w:r w:rsidRPr="00840668">
        <w:rPr>
          <w:b/>
          <w:color w:val="auto"/>
          <w:spacing w:val="20"/>
          <w:sz w:val="28"/>
          <w:szCs w:val="28"/>
        </w:rPr>
        <w:t xml:space="preserve"> </w:t>
      </w:r>
      <w:proofErr w:type="spellStart"/>
      <w:r w:rsidRPr="00840668">
        <w:rPr>
          <w:b/>
          <w:color w:val="auto"/>
          <w:spacing w:val="20"/>
          <w:sz w:val="28"/>
          <w:szCs w:val="28"/>
        </w:rPr>
        <w:t>очікуваного</w:t>
      </w:r>
      <w:proofErr w:type="spellEnd"/>
      <w:r w:rsidRPr="00840668">
        <w:rPr>
          <w:b/>
          <w:color w:val="auto"/>
          <w:spacing w:val="20"/>
          <w:sz w:val="28"/>
          <w:szCs w:val="28"/>
        </w:rPr>
        <w:t xml:space="preserve"> </w:t>
      </w:r>
      <w:proofErr w:type="spellStart"/>
      <w:r w:rsidRPr="00840668">
        <w:rPr>
          <w:b/>
          <w:color w:val="auto"/>
          <w:spacing w:val="20"/>
          <w:sz w:val="28"/>
          <w:szCs w:val="28"/>
        </w:rPr>
        <w:t>споживання</w:t>
      </w:r>
      <w:proofErr w:type="spellEnd"/>
      <w:r w:rsidRPr="00840668">
        <w:rPr>
          <w:b/>
          <w:color w:val="auto"/>
          <w:spacing w:val="20"/>
          <w:sz w:val="28"/>
          <w:szCs w:val="28"/>
        </w:rPr>
        <w:t xml:space="preserve"> </w:t>
      </w:r>
      <w:proofErr w:type="spellStart"/>
      <w:r w:rsidRPr="00840668">
        <w:rPr>
          <w:b/>
          <w:color w:val="auto"/>
          <w:spacing w:val="20"/>
          <w:sz w:val="28"/>
          <w:szCs w:val="28"/>
        </w:rPr>
        <w:t>електричної</w:t>
      </w:r>
      <w:proofErr w:type="spellEnd"/>
      <w:r w:rsidRPr="00840668">
        <w:rPr>
          <w:b/>
          <w:color w:val="auto"/>
          <w:spacing w:val="20"/>
          <w:sz w:val="28"/>
          <w:szCs w:val="28"/>
        </w:rPr>
        <w:t xml:space="preserve"> </w:t>
      </w:r>
      <w:proofErr w:type="spellStart"/>
      <w:r w:rsidRPr="00840668">
        <w:rPr>
          <w:b/>
          <w:color w:val="auto"/>
          <w:spacing w:val="20"/>
          <w:sz w:val="28"/>
          <w:szCs w:val="28"/>
        </w:rPr>
        <w:t>енергії</w:t>
      </w:r>
      <w:proofErr w:type="spellEnd"/>
      <w:r w:rsidRPr="00840668">
        <w:rPr>
          <w:b/>
          <w:color w:val="auto"/>
          <w:spacing w:val="20"/>
          <w:sz w:val="28"/>
          <w:szCs w:val="28"/>
        </w:rPr>
        <w:t xml:space="preserve"> </w:t>
      </w:r>
    </w:p>
    <w:p w:rsidR="00840668" w:rsidRPr="00840668" w:rsidRDefault="00840668" w:rsidP="00840668">
      <w:pPr>
        <w:jc w:val="center"/>
        <w:rPr>
          <w:b/>
          <w:color w:val="auto"/>
          <w:sz w:val="28"/>
          <w:szCs w:val="28"/>
          <w:lang w:val="uk-UA"/>
        </w:rPr>
      </w:pPr>
      <w:proofErr w:type="spellStart"/>
      <w:r w:rsidRPr="00840668">
        <w:rPr>
          <w:b/>
          <w:color w:val="auto"/>
          <w:spacing w:val="20"/>
          <w:sz w:val="28"/>
          <w:szCs w:val="28"/>
        </w:rPr>
        <w:t>Споживачу</w:t>
      </w:r>
      <w:proofErr w:type="spellEnd"/>
      <w:r w:rsidRPr="00840668">
        <w:rPr>
          <w:b/>
          <w:color w:val="auto"/>
          <w:spacing w:val="20"/>
          <w:sz w:val="28"/>
          <w:szCs w:val="28"/>
        </w:rPr>
        <w:t xml:space="preserve"> та </w:t>
      </w:r>
      <w:proofErr w:type="spellStart"/>
      <w:r w:rsidRPr="00840668">
        <w:rPr>
          <w:b/>
          <w:color w:val="auto"/>
          <w:spacing w:val="20"/>
          <w:sz w:val="28"/>
          <w:szCs w:val="28"/>
        </w:rPr>
        <w:t>субспоживачам</w:t>
      </w:r>
      <w:proofErr w:type="spellEnd"/>
      <w:r w:rsidRPr="00840668">
        <w:rPr>
          <w:b/>
          <w:color w:val="auto"/>
          <w:spacing w:val="20"/>
          <w:sz w:val="28"/>
          <w:szCs w:val="28"/>
          <w:lang w:val="uk-UA"/>
        </w:rPr>
        <w:t xml:space="preserve"> </w:t>
      </w:r>
      <w:r w:rsidRPr="00840668">
        <w:rPr>
          <w:b/>
          <w:color w:val="auto"/>
          <w:sz w:val="28"/>
          <w:szCs w:val="28"/>
          <w:lang w:val="uk-UA"/>
        </w:rPr>
        <w:t>на 202</w:t>
      </w:r>
      <w:r w:rsidR="00655FD5">
        <w:rPr>
          <w:b/>
          <w:color w:val="auto"/>
          <w:sz w:val="28"/>
          <w:szCs w:val="28"/>
          <w:lang w:val="uk-UA"/>
        </w:rPr>
        <w:t>4</w:t>
      </w:r>
      <w:r w:rsidRPr="00840668">
        <w:rPr>
          <w:b/>
          <w:color w:val="auto"/>
          <w:sz w:val="28"/>
          <w:szCs w:val="28"/>
          <w:lang w:val="uk-UA"/>
        </w:rPr>
        <w:t xml:space="preserve"> </w:t>
      </w:r>
      <w:proofErr w:type="gramStart"/>
      <w:r w:rsidRPr="00840668">
        <w:rPr>
          <w:b/>
          <w:color w:val="auto"/>
          <w:sz w:val="28"/>
          <w:szCs w:val="28"/>
          <w:lang w:val="uk-UA"/>
        </w:rPr>
        <w:t>р</w:t>
      </w:r>
      <w:proofErr w:type="gramEnd"/>
      <w:r w:rsidRPr="00840668">
        <w:rPr>
          <w:b/>
          <w:color w:val="auto"/>
          <w:sz w:val="28"/>
          <w:szCs w:val="28"/>
          <w:lang w:val="uk-UA"/>
        </w:rPr>
        <w:t>ік</w:t>
      </w:r>
    </w:p>
    <w:p w:rsidR="00840668" w:rsidRPr="00840668" w:rsidRDefault="00840668" w:rsidP="00840668">
      <w:pPr>
        <w:spacing w:after="120"/>
        <w:jc w:val="center"/>
        <w:rPr>
          <w:b/>
          <w:color w:val="auto"/>
          <w:sz w:val="28"/>
          <w:szCs w:val="28"/>
          <w:lang w:val="uk-UA"/>
        </w:rPr>
      </w:pPr>
    </w:p>
    <w:tbl>
      <w:tblPr>
        <w:tblW w:w="10080" w:type="dxa"/>
        <w:tblInd w:w="93" w:type="dxa"/>
        <w:tblLayout w:type="fixed"/>
        <w:tblLook w:val="0000"/>
      </w:tblPr>
      <w:tblGrid>
        <w:gridCol w:w="493"/>
        <w:gridCol w:w="790"/>
        <w:gridCol w:w="779"/>
        <w:gridCol w:w="870"/>
        <w:gridCol w:w="871"/>
        <w:gridCol w:w="871"/>
        <w:gridCol w:w="870"/>
        <w:gridCol w:w="871"/>
        <w:gridCol w:w="871"/>
        <w:gridCol w:w="871"/>
        <w:gridCol w:w="789"/>
        <w:gridCol w:w="1134"/>
      </w:tblGrid>
      <w:tr w:rsidR="00840668" w:rsidRPr="00840668" w:rsidTr="0029512C">
        <w:trPr>
          <w:trHeight w:val="122"/>
        </w:trPr>
        <w:tc>
          <w:tcPr>
            <w:tcW w:w="2062" w:type="dxa"/>
            <w:gridSpan w:val="3"/>
            <w:vMerge w:val="restart"/>
            <w:tcBorders>
              <w:top w:val="single" w:sz="4" w:space="0" w:color="auto"/>
              <w:left w:val="single" w:sz="4" w:space="0" w:color="auto"/>
              <w:bottom w:val="single" w:sz="4" w:space="0" w:color="auto"/>
              <w:right w:val="single" w:sz="4" w:space="0" w:color="auto"/>
            </w:tcBorders>
            <w:noWrap/>
            <w:vAlign w:val="bottom"/>
          </w:tcPr>
          <w:p w:rsidR="00840668" w:rsidRPr="00840668" w:rsidRDefault="00840668" w:rsidP="00840668">
            <w:pPr>
              <w:rPr>
                <w:color w:val="auto"/>
                <w:sz w:val="20"/>
                <w:szCs w:val="20"/>
                <w:lang w:val="uk-UA"/>
              </w:rPr>
            </w:pPr>
            <w:r w:rsidRPr="00840668">
              <w:rPr>
                <w:color w:val="auto"/>
                <w:sz w:val="20"/>
                <w:szCs w:val="20"/>
                <w:lang w:val="uk-UA"/>
              </w:rPr>
              <w:t> </w:t>
            </w:r>
          </w:p>
        </w:tc>
        <w:tc>
          <w:tcPr>
            <w:tcW w:w="6095"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 xml:space="preserve">Договірні величини споживання електроенергії для площадок (об’єктів) </w:t>
            </w:r>
            <w:r w:rsidRPr="00840668">
              <w:rPr>
                <w:b/>
                <w:color w:val="auto"/>
                <w:sz w:val="16"/>
                <w:szCs w:val="16"/>
                <w:lang w:val="uk-UA"/>
              </w:rPr>
              <w:t xml:space="preserve">Споживача </w:t>
            </w:r>
          </w:p>
        </w:tc>
        <w:tc>
          <w:tcPr>
            <w:tcW w:w="789"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 xml:space="preserve">Сумарний обсяг постачання електроенергії </w:t>
            </w:r>
            <w:proofErr w:type="spellStart"/>
            <w:r w:rsidRPr="00840668">
              <w:rPr>
                <w:color w:val="auto"/>
                <w:sz w:val="16"/>
                <w:szCs w:val="16"/>
                <w:lang w:val="uk-UA"/>
              </w:rPr>
              <w:t>субспоживачам</w:t>
            </w:r>
            <w:proofErr w:type="spellEnd"/>
            <w:r w:rsidRPr="00840668">
              <w:rPr>
                <w:color w:val="auto"/>
                <w:sz w:val="16"/>
                <w:szCs w:val="16"/>
                <w:lang w:val="uk-UA"/>
              </w:rPr>
              <w:t xml:space="preserve"> </w:t>
            </w:r>
          </w:p>
        </w:tc>
        <w:tc>
          <w:tcPr>
            <w:tcW w:w="1134"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 xml:space="preserve">Сумарний обсяг постачання електроенергії Споживачу  з урахуванням </w:t>
            </w:r>
            <w:proofErr w:type="spellStart"/>
            <w:r w:rsidRPr="00840668">
              <w:rPr>
                <w:color w:val="auto"/>
                <w:sz w:val="16"/>
                <w:szCs w:val="16"/>
                <w:lang w:val="uk-UA"/>
              </w:rPr>
              <w:t>субспоживачів</w:t>
            </w:r>
            <w:proofErr w:type="spellEnd"/>
            <w:r w:rsidRPr="00840668">
              <w:rPr>
                <w:color w:val="auto"/>
                <w:sz w:val="16"/>
                <w:szCs w:val="16"/>
                <w:lang w:val="uk-UA"/>
              </w:rPr>
              <w:t xml:space="preserve"> </w:t>
            </w:r>
          </w:p>
        </w:tc>
      </w:tr>
      <w:tr w:rsidR="00840668" w:rsidRPr="00840668" w:rsidTr="0029512C">
        <w:trPr>
          <w:trHeight w:val="1024"/>
        </w:trPr>
        <w:tc>
          <w:tcPr>
            <w:tcW w:w="2062" w:type="dxa"/>
            <w:gridSpan w:val="3"/>
            <w:vMerge/>
            <w:tcBorders>
              <w:top w:val="single" w:sz="4" w:space="0" w:color="auto"/>
              <w:left w:val="single" w:sz="4" w:space="0" w:color="auto"/>
              <w:bottom w:val="single" w:sz="4" w:space="0" w:color="auto"/>
              <w:right w:val="single" w:sz="4" w:space="0" w:color="auto"/>
            </w:tcBorders>
            <w:vAlign w:val="center"/>
          </w:tcPr>
          <w:p w:rsidR="00840668" w:rsidRPr="00840668" w:rsidRDefault="00840668" w:rsidP="00840668">
            <w:pPr>
              <w:rPr>
                <w:color w:val="auto"/>
                <w:sz w:val="20"/>
                <w:szCs w:val="20"/>
                <w:lang w:val="uk-UA"/>
              </w:rPr>
            </w:pPr>
          </w:p>
        </w:tc>
        <w:tc>
          <w:tcPr>
            <w:tcW w:w="87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rPr>
              <w:t xml:space="preserve"> </w:t>
            </w:r>
            <w:r w:rsidRPr="00840668">
              <w:rPr>
                <w:color w:val="auto"/>
                <w:sz w:val="16"/>
                <w:szCs w:val="16"/>
                <w:lang w:val="uk-UA"/>
              </w:rPr>
              <w:t>№1*</w:t>
            </w:r>
          </w:p>
          <w:p w:rsidR="00840668" w:rsidRPr="00840668" w:rsidRDefault="00840668" w:rsidP="00840668">
            <w:pPr>
              <w:jc w:val="center"/>
              <w:rPr>
                <w:color w:val="auto"/>
                <w:sz w:val="16"/>
                <w:szCs w:val="16"/>
                <w:lang w:val="uk-UA"/>
              </w:rPr>
            </w:pPr>
          </w:p>
        </w:tc>
        <w:tc>
          <w:tcPr>
            <w:tcW w:w="87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rPr>
              <w:t xml:space="preserve"> </w:t>
            </w:r>
            <w:r w:rsidRPr="00840668">
              <w:rPr>
                <w:color w:val="auto"/>
                <w:sz w:val="16"/>
                <w:szCs w:val="16"/>
                <w:lang w:val="uk-UA"/>
              </w:rPr>
              <w:t>№2**</w:t>
            </w:r>
          </w:p>
          <w:p w:rsidR="00840668" w:rsidRPr="00840668" w:rsidRDefault="00840668" w:rsidP="00840668">
            <w:pPr>
              <w:rPr>
                <w:color w:val="auto"/>
                <w:sz w:val="16"/>
                <w:szCs w:val="16"/>
              </w:rPr>
            </w:pPr>
          </w:p>
        </w:tc>
        <w:tc>
          <w:tcPr>
            <w:tcW w:w="87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lang w:val="en-US"/>
              </w:rPr>
              <w:t xml:space="preserve"> </w:t>
            </w:r>
            <w:r w:rsidRPr="00840668">
              <w:rPr>
                <w:color w:val="auto"/>
                <w:sz w:val="16"/>
                <w:szCs w:val="16"/>
                <w:lang w:val="uk-UA"/>
              </w:rPr>
              <w:t>№3</w:t>
            </w:r>
          </w:p>
          <w:p w:rsidR="00840668" w:rsidRPr="00840668" w:rsidRDefault="00840668" w:rsidP="00840668">
            <w:pPr>
              <w:jc w:val="center"/>
              <w:rPr>
                <w:color w:val="auto"/>
                <w:sz w:val="16"/>
                <w:szCs w:val="16"/>
                <w:lang w:val="en-US"/>
              </w:rPr>
            </w:pP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lang w:val="en-US"/>
              </w:rPr>
              <w:t xml:space="preserve"> </w:t>
            </w:r>
            <w:r w:rsidRPr="00840668">
              <w:rPr>
                <w:color w:val="auto"/>
                <w:sz w:val="16"/>
                <w:szCs w:val="16"/>
                <w:lang w:val="uk-UA"/>
              </w:rPr>
              <w:t>№4</w:t>
            </w:r>
          </w:p>
          <w:p w:rsidR="00840668" w:rsidRPr="00840668" w:rsidRDefault="00840668" w:rsidP="00840668">
            <w:pPr>
              <w:jc w:val="center"/>
              <w:rPr>
                <w:color w:val="auto"/>
                <w:sz w:val="16"/>
                <w:szCs w:val="16"/>
                <w:lang w:val="uk-UA"/>
              </w:rPr>
            </w:pPr>
          </w:p>
        </w:tc>
        <w:tc>
          <w:tcPr>
            <w:tcW w:w="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lang w:val="en-US"/>
              </w:rPr>
              <w:t xml:space="preserve"> </w:t>
            </w:r>
            <w:r w:rsidRPr="00840668">
              <w:rPr>
                <w:color w:val="auto"/>
                <w:sz w:val="16"/>
                <w:szCs w:val="16"/>
                <w:lang w:val="uk-UA"/>
              </w:rPr>
              <w:t>№5</w:t>
            </w:r>
          </w:p>
          <w:p w:rsidR="00840668" w:rsidRPr="00840668" w:rsidRDefault="00840668" w:rsidP="00840668">
            <w:pPr>
              <w:jc w:val="center"/>
              <w:rPr>
                <w:color w:val="auto"/>
                <w:sz w:val="16"/>
                <w:szCs w:val="16"/>
                <w:lang w:val="en-US"/>
              </w:rPr>
            </w:pPr>
          </w:p>
        </w:tc>
        <w:tc>
          <w:tcPr>
            <w:tcW w:w="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lang w:val="en-US"/>
              </w:rPr>
              <w:t xml:space="preserve"> </w:t>
            </w:r>
            <w:r w:rsidRPr="00840668">
              <w:rPr>
                <w:color w:val="auto"/>
                <w:sz w:val="16"/>
                <w:szCs w:val="16"/>
                <w:lang w:val="uk-UA"/>
              </w:rPr>
              <w:t xml:space="preserve">№6 </w:t>
            </w:r>
          </w:p>
        </w:tc>
        <w:tc>
          <w:tcPr>
            <w:tcW w:w="8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40668" w:rsidRPr="00840668" w:rsidRDefault="00840668" w:rsidP="00840668">
            <w:pPr>
              <w:jc w:val="center"/>
              <w:rPr>
                <w:color w:val="auto"/>
                <w:sz w:val="16"/>
                <w:szCs w:val="16"/>
                <w:lang w:val="uk-UA"/>
              </w:rPr>
            </w:pPr>
            <w:r w:rsidRPr="00840668">
              <w:rPr>
                <w:color w:val="auto"/>
                <w:sz w:val="16"/>
                <w:szCs w:val="16"/>
                <w:lang w:val="uk-UA"/>
              </w:rPr>
              <w:t>Договірна величина</w:t>
            </w:r>
          </w:p>
          <w:p w:rsidR="00840668" w:rsidRPr="00840668" w:rsidRDefault="00840668" w:rsidP="00840668">
            <w:pPr>
              <w:jc w:val="center"/>
              <w:rPr>
                <w:color w:val="auto"/>
                <w:sz w:val="16"/>
                <w:szCs w:val="16"/>
                <w:lang w:val="uk-UA"/>
              </w:rPr>
            </w:pPr>
            <w:r w:rsidRPr="00840668">
              <w:rPr>
                <w:color w:val="auto"/>
                <w:sz w:val="16"/>
                <w:szCs w:val="16"/>
                <w:lang w:val="uk-UA"/>
              </w:rPr>
              <w:t>для площадки</w:t>
            </w:r>
            <w:r w:rsidRPr="00840668">
              <w:rPr>
                <w:color w:val="auto"/>
                <w:sz w:val="16"/>
                <w:szCs w:val="16"/>
                <w:lang w:val="en-US"/>
              </w:rPr>
              <w:t xml:space="preserve"> </w:t>
            </w:r>
            <w:r w:rsidRPr="00840668">
              <w:rPr>
                <w:color w:val="auto"/>
                <w:sz w:val="16"/>
                <w:szCs w:val="16"/>
                <w:lang w:val="uk-UA"/>
              </w:rPr>
              <w:t xml:space="preserve">№7 </w:t>
            </w:r>
          </w:p>
        </w:tc>
        <w:tc>
          <w:tcPr>
            <w:tcW w:w="789" w:type="dxa"/>
            <w:vMerge/>
            <w:tcBorders>
              <w:top w:val="single" w:sz="4" w:space="0" w:color="auto"/>
              <w:left w:val="nil"/>
              <w:bottom w:val="single" w:sz="4" w:space="0" w:color="auto"/>
              <w:right w:val="single" w:sz="4" w:space="0" w:color="auto"/>
            </w:tcBorders>
            <w:vAlign w:val="center"/>
          </w:tcPr>
          <w:p w:rsidR="00840668" w:rsidRPr="00840668" w:rsidRDefault="00840668" w:rsidP="00840668">
            <w:pPr>
              <w:rPr>
                <w:color w:val="auto"/>
                <w:sz w:val="16"/>
                <w:szCs w:val="16"/>
                <w:lang w:val="uk-UA"/>
              </w:rPr>
            </w:pPr>
          </w:p>
        </w:tc>
        <w:tc>
          <w:tcPr>
            <w:tcW w:w="1134" w:type="dxa"/>
            <w:vMerge/>
            <w:tcBorders>
              <w:top w:val="single" w:sz="4" w:space="0" w:color="auto"/>
              <w:left w:val="nil"/>
              <w:bottom w:val="single" w:sz="4" w:space="0" w:color="auto"/>
              <w:right w:val="single" w:sz="4" w:space="0" w:color="auto"/>
            </w:tcBorders>
            <w:vAlign w:val="center"/>
          </w:tcPr>
          <w:p w:rsidR="00840668" w:rsidRPr="00840668" w:rsidRDefault="00840668" w:rsidP="00840668">
            <w:pPr>
              <w:rPr>
                <w:color w:val="auto"/>
                <w:sz w:val="16"/>
                <w:szCs w:val="16"/>
                <w:lang w:val="uk-UA"/>
              </w:rPr>
            </w:pPr>
          </w:p>
        </w:tc>
      </w:tr>
      <w:tr w:rsidR="00840668" w:rsidRPr="00840668" w:rsidTr="0029512C">
        <w:trPr>
          <w:trHeight w:val="255"/>
        </w:trPr>
        <w:tc>
          <w:tcPr>
            <w:tcW w:w="2062" w:type="dxa"/>
            <w:gridSpan w:val="3"/>
            <w:vMerge/>
            <w:tcBorders>
              <w:top w:val="single" w:sz="4" w:space="0" w:color="auto"/>
              <w:left w:val="single" w:sz="4" w:space="0" w:color="auto"/>
              <w:bottom w:val="single" w:sz="4" w:space="0" w:color="auto"/>
              <w:right w:val="single" w:sz="4" w:space="0" w:color="auto"/>
            </w:tcBorders>
            <w:vAlign w:val="center"/>
          </w:tcPr>
          <w:p w:rsidR="00840668" w:rsidRPr="00840668" w:rsidRDefault="00840668" w:rsidP="00840668">
            <w:pPr>
              <w:rPr>
                <w:color w:val="auto"/>
                <w:sz w:val="20"/>
                <w:szCs w:val="20"/>
                <w:lang w:val="uk-UA"/>
              </w:rPr>
            </w:pPr>
          </w:p>
        </w:tc>
        <w:tc>
          <w:tcPr>
            <w:tcW w:w="870" w:type="dxa"/>
            <w:tcBorders>
              <w:top w:val="single" w:sz="4" w:space="0" w:color="auto"/>
              <w:left w:val="nil"/>
              <w:bottom w:val="single" w:sz="4" w:space="0" w:color="auto"/>
              <w:right w:val="single" w:sz="4" w:space="0" w:color="auto"/>
            </w:tcBorders>
            <w:noWrap/>
            <w:tcMar>
              <w:top w:w="0" w:type="dxa"/>
              <w:left w:w="28" w:type="dxa"/>
              <w:bottom w:w="0" w:type="dxa"/>
              <w:right w:w="28" w:type="dxa"/>
            </w:tcMar>
          </w:tcPr>
          <w:p w:rsidR="00840668" w:rsidRPr="00840668" w:rsidRDefault="00840668" w:rsidP="00840668">
            <w:pPr>
              <w:jc w:val="center"/>
              <w:rPr>
                <w:color w:val="auto"/>
                <w:sz w:val="20"/>
                <w:szCs w:val="20"/>
                <w:lang w:val="en-US"/>
              </w:rPr>
            </w:pPr>
            <w:r w:rsidRPr="00840668">
              <w:rPr>
                <w:color w:val="auto"/>
                <w:sz w:val="20"/>
                <w:szCs w:val="20"/>
                <w:lang w:val="en-US"/>
              </w:rPr>
              <w:t>1</w:t>
            </w:r>
          </w:p>
        </w:tc>
        <w:tc>
          <w:tcPr>
            <w:tcW w:w="871" w:type="dxa"/>
            <w:tcBorders>
              <w:top w:val="single" w:sz="4" w:space="0" w:color="auto"/>
              <w:left w:val="nil"/>
              <w:bottom w:val="single" w:sz="4" w:space="0" w:color="auto"/>
              <w:right w:val="single" w:sz="4" w:space="0" w:color="auto"/>
            </w:tcBorders>
            <w:noWrap/>
            <w:tcMar>
              <w:top w:w="0" w:type="dxa"/>
              <w:left w:w="28" w:type="dxa"/>
              <w:bottom w:w="0" w:type="dxa"/>
              <w:right w:w="28" w:type="dxa"/>
            </w:tcMar>
          </w:tcPr>
          <w:p w:rsidR="00840668" w:rsidRPr="00840668" w:rsidRDefault="00840668" w:rsidP="00840668">
            <w:pPr>
              <w:jc w:val="center"/>
              <w:rPr>
                <w:color w:val="auto"/>
                <w:sz w:val="20"/>
                <w:szCs w:val="20"/>
                <w:lang w:val="en-US"/>
              </w:rPr>
            </w:pPr>
            <w:r w:rsidRPr="00840668">
              <w:rPr>
                <w:color w:val="auto"/>
                <w:sz w:val="20"/>
                <w:szCs w:val="20"/>
                <w:lang w:val="en-US"/>
              </w:rPr>
              <w:t>2</w:t>
            </w:r>
          </w:p>
        </w:tc>
        <w:tc>
          <w:tcPr>
            <w:tcW w:w="871"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840668" w:rsidRPr="00840668" w:rsidRDefault="00840668" w:rsidP="00840668">
            <w:pPr>
              <w:jc w:val="center"/>
              <w:rPr>
                <w:color w:val="auto"/>
                <w:sz w:val="20"/>
                <w:szCs w:val="20"/>
                <w:lang w:val="uk-UA"/>
              </w:rPr>
            </w:pPr>
            <w:r w:rsidRPr="00840668">
              <w:rPr>
                <w:color w:val="auto"/>
                <w:sz w:val="20"/>
                <w:szCs w:val="20"/>
                <w:lang w:val="uk-UA"/>
              </w:rPr>
              <w:t>3</w:t>
            </w:r>
          </w:p>
        </w:tc>
        <w:tc>
          <w:tcPr>
            <w:tcW w:w="87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840668" w:rsidRPr="00840668" w:rsidRDefault="00840668" w:rsidP="00840668">
            <w:pPr>
              <w:jc w:val="center"/>
              <w:rPr>
                <w:color w:val="auto"/>
                <w:sz w:val="20"/>
                <w:szCs w:val="20"/>
                <w:lang w:val="uk-UA"/>
              </w:rPr>
            </w:pPr>
            <w:r w:rsidRPr="00840668">
              <w:rPr>
                <w:color w:val="auto"/>
                <w:sz w:val="20"/>
                <w:szCs w:val="20"/>
                <w:lang w:val="uk-UA"/>
              </w:rPr>
              <w:t>4</w:t>
            </w:r>
          </w:p>
        </w:tc>
        <w:tc>
          <w:tcPr>
            <w:tcW w:w="871"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840668" w:rsidRPr="00840668" w:rsidRDefault="00840668" w:rsidP="00840668">
            <w:pPr>
              <w:jc w:val="center"/>
              <w:rPr>
                <w:color w:val="auto"/>
                <w:sz w:val="20"/>
                <w:szCs w:val="20"/>
                <w:lang w:val="uk-UA"/>
              </w:rPr>
            </w:pPr>
            <w:r w:rsidRPr="00840668">
              <w:rPr>
                <w:color w:val="auto"/>
                <w:sz w:val="20"/>
                <w:szCs w:val="20"/>
                <w:lang w:val="uk-UA"/>
              </w:rPr>
              <w:t>5</w:t>
            </w:r>
          </w:p>
        </w:tc>
        <w:tc>
          <w:tcPr>
            <w:tcW w:w="871"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rsidR="00840668" w:rsidRPr="00840668" w:rsidRDefault="00840668" w:rsidP="00840668">
            <w:pPr>
              <w:jc w:val="center"/>
              <w:rPr>
                <w:color w:val="auto"/>
                <w:sz w:val="20"/>
                <w:szCs w:val="20"/>
                <w:lang w:val="uk-UA"/>
              </w:rPr>
            </w:pPr>
            <w:r w:rsidRPr="00840668">
              <w:rPr>
                <w:color w:val="auto"/>
                <w:sz w:val="20"/>
                <w:szCs w:val="20"/>
                <w:lang w:val="uk-UA"/>
              </w:rPr>
              <w:t>6</w:t>
            </w:r>
          </w:p>
        </w:tc>
        <w:tc>
          <w:tcPr>
            <w:tcW w:w="871"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840668" w:rsidRPr="00840668" w:rsidRDefault="00840668" w:rsidP="00840668">
            <w:pPr>
              <w:jc w:val="center"/>
              <w:rPr>
                <w:color w:val="auto"/>
                <w:sz w:val="20"/>
                <w:szCs w:val="20"/>
                <w:lang w:val="uk-UA"/>
              </w:rPr>
            </w:pPr>
            <w:r w:rsidRPr="00840668">
              <w:rPr>
                <w:color w:val="auto"/>
                <w:sz w:val="20"/>
                <w:szCs w:val="20"/>
                <w:lang w:val="uk-UA"/>
              </w:rPr>
              <w:t>7</w:t>
            </w:r>
          </w:p>
        </w:tc>
        <w:tc>
          <w:tcPr>
            <w:tcW w:w="789"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840668" w:rsidRPr="00840668" w:rsidRDefault="00840668" w:rsidP="00840668">
            <w:pPr>
              <w:jc w:val="center"/>
              <w:rPr>
                <w:b/>
                <w:color w:val="auto"/>
                <w:sz w:val="20"/>
                <w:szCs w:val="20"/>
                <w:lang w:val="uk-UA"/>
              </w:rPr>
            </w:pPr>
            <w:r w:rsidRPr="00840668">
              <w:rPr>
                <w:b/>
                <w:color w:val="auto"/>
                <w:sz w:val="20"/>
                <w:szCs w:val="20"/>
                <w:lang w:val="uk-UA"/>
              </w:rPr>
              <w:t>8</w:t>
            </w:r>
          </w:p>
        </w:tc>
        <w:tc>
          <w:tcPr>
            <w:tcW w:w="1134" w:type="dxa"/>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840668" w:rsidRPr="00840668" w:rsidRDefault="00840668" w:rsidP="00840668">
            <w:pPr>
              <w:jc w:val="center"/>
              <w:rPr>
                <w:b/>
                <w:color w:val="auto"/>
                <w:sz w:val="20"/>
                <w:szCs w:val="20"/>
                <w:lang w:val="uk-UA"/>
              </w:rPr>
            </w:pPr>
            <w:r w:rsidRPr="00840668">
              <w:rPr>
                <w:b/>
                <w:color w:val="auto"/>
                <w:sz w:val="20"/>
                <w:szCs w:val="20"/>
                <w:lang w:val="uk-UA"/>
              </w:rPr>
              <w:t>9</w:t>
            </w:r>
          </w:p>
        </w:tc>
      </w:tr>
      <w:tr w:rsidR="00656142" w:rsidRPr="00840668" w:rsidTr="0029512C">
        <w:trPr>
          <w:trHeight w:val="338"/>
        </w:trPr>
        <w:tc>
          <w:tcPr>
            <w:tcW w:w="4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656142" w:rsidRPr="00840668" w:rsidRDefault="00656142" w:rsidP="00840668">
            <w:pPr>
              <w:jc w:val="center"/>
              <w:rPr>
                <w:color w:val="auto"/>
                <w:sz w:val="20"/>
                <w:szCs w:val="20"/>
                <w:lang w:val="uk-UA"/>
              </w:rPr>
            </w:pPr>
            <w:bookmarkStart w:id="1" w:name="_Hlk332747787"/>
            <w:r w:rsidRPr="00840668">
              <w:rPr>
                <w:color w:val="auto"/>
                <w:sz w:val="20"/>
                <w:szCs w:val="20"/>
                <w:lang w:val="uk-UA"/>
              </w:rPr>
              <w:t>Договірні величини споживання електричної енергії за квартали та місяці року</w:t>
            </w:r>
            <w:r w:rsidRPr="00840668">
              <w:rPr>
                <w:b/>
                <w:bCs/>
                <w:color w:val="auto"/>
                <w:sz w:val="20"/>
                <w:szCs w:val="20"/>
                <w:lang w:val="uk-UA"/>
              </w:rPr>
              <w:t>, тис. кВт</w:t>
            </w:r>
            <w:r w:rsidRPr="00840668">
              <w:rPr>
                <w:b/>
                <w:bCs/>
                <w:color w:val="auto"/>
                <w:sz w:val="20"/>
                <w:szCs w:val="20"/>
                <w:lang w:val="uk-UA"/>
              </w:rPr>
              <w:sym w:font="Symbol" w:char="00D7"/>
            </w:r>
            <w:proofErr w:type="spellStart"/>
            <w:r w:rsidRPr="00840668">
              <w:rPr>
                <w:b/>
                <w:bCs/>
                <w:color w:val="auto"/>
                <w:sz w:val="20"/>
                <w:szCs w:val="20"/>
                <w:lang w:val="uk-UA"/>
              </w:rPr>
              <w:t>год</w:t>
            </w:r>
            <w:proofErr w:type="spellEnd"/>
          </w:p>
        </w:tc>
        <w:tc>
          <w:tcPr>
            <w:tcW w:w="7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Січень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323F92">
        <w:trPr>
          <w:trHeight w:val="347"/>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Лютий</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58"/>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Березень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49"/>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Квітень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60"/>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Травень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41"/>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Червень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48"/>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III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Липень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57"/>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Серпень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39"/>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Вересень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656142" w:rsidRPr="00840668" w:rsidTr="0082525A">
        <w:trPr>
          <w:trHeight w:val="359"/>
        </w:trPr>
        <w:tc>
          <w:tcPr>
            <w:tcW w:w="493" w:type="dxa"/>
            <w:vMerge/>
            <w:tcBorders>
              <w:top w:val="single" w:sz="4" w:space="0" w:color="auto"/>
              <w:left w:val="single" w:sz="4" w:space="0" w:color="auto"/>
              <w:bottom w:val="single" w:sz="4" w:space="0" w:color="auto"/>
              <w:right w:val="single" w:sz="4" w:space="0" w:color="auto"/>
            </w:tcBorders>
            <w:vAlign w:val="center"/>
          </w:tcPr>
          <w:p w:rsidR="00656142" w:rsidRPr="00840668" w:rsidRDefault="00656142" w:rsidP="00840668">
            <w:pPr>
              <w:rPr>
                <w:color w:val="auto"/>
                <w:sz w:val="20"/>
                <w:szCs w:val="20"/>
                <w:lang w:val="uk-UA"/>
              </w:rPr>
            </w:pPr>
          </w:p>
        </w:tc>
        <w:tc>
          <w:tcPr>
            <w:tcW w:w="7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IV квартал</w:t>
            </w: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16"/>
                <w:szCs w:val="16"/>
                <w:lang w:val="uk-UA"/>
              </w:rPr>
            </w:pPr>
            <w:r w:rsidRPr="00840668">
              <w:rPr>
                <w:color w:val="auto"/>
                <w:sz w:val="16"/>
                <w:szCs w:val="16"/>
                <w:lang w:val="uk-UA"/>
              </w:rPr>
              <w:t>Жовтень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2525A">
            <w:pPr>
              <w:jc w:val="center"/>
              <w:rPr>
                <w:color w:val="auto"/>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656142" w:rsidRPr="00840668" w:rsidRDefault="00656142"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656142" w:rsidRDefault="00656142" w:rsidP="00840668">
            <w:pPr>
              <w:jc w:val="center"/>
            </w:pPr>
          </w:p>
        </w:tc>
      </w:tr>
      <w:tr w:rsidR="0009337E" w:rsidRPr="00840668" w:rsidTr="00323F92">
        <w:trPr>
          <w:trHeight w:val="341"/>
        </w:trPr>
        <w:tc>
          <w:tcPr>
            <w:tcW w:w="493" w:type="dxa"/>
            <w:vMerge/>
            <w:tcBorders>
              <w:top w:val="single" w:sz="4" w:space="0" w:color="auto"/>
              <w:left w:val="single" w:sz="4" w:space="0" w:color="auto"/>
              <w:bottom w:val="single" w:sz="4" w:space="0" w:color="auto"/>
              <w:right w:val="single" w:sz="4" w:space="0" w:color="auto"/>
            </w:tcBorders>
            <w:vAlign w:val="center"/>
          </w:tcPr>
          <w:p w:rsidR="0009337E" w:rsidRPr="00840668" w:rsidRDefault="0009337E"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09337E" w:rsidRPr="00840668" w:rsidRDefault="0009337E"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color w:val="auto"/>
                <w:sz w:val="16"/>
                <w:szCs w:val="16"/>
                <w:lang w:val="uk-UA"/>
              </w:rPr>
            </w:pPr>
            <w:r w:rsidRPr="00840668">
              <w:rPr>
                <w:color w:val="auto"/>
                <w:sz w:val="16"/>
                <w:szCs w:val="16"/>
                <w:lang w:val="uk-UA"/>
              </w:rPr>
              <w:t>Листопад</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A82FBF" w:rsidRDefault="0009337E" w:rsidP="00323F92">
            <w:pPr>
              <w:jc w:val="center"/>
              <w:rPr>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09337E" w:rsidRDefault="0009337E" w:rsidP="00840668">
            <w:pPr>
              <w:jc w:val="center"/>
            </w:pPr>
          </w:p>
        </w:tc>
      </w:tr>
      <w:tr w:rsidR="0009337E" w:rsidRPr="00840668" w:rsidTr="00323F92">
        <w:trPr>
          <w:trHeight w:val="351"/>
        </w:trPr>
        <w:tc>
          <w:tcPr>
            <w:tcW w:w="493" w:type="dxa"/>
            <w:vMerge/>
            <w:tcBorders>
              <w:top w:val="single" w:sz="4" w:space="0" w:color="auto"/>
              <w:left w:val="single" w:sz="4" w:space="0" w:color="auto"/>
              <w:bottom w:val="single" w:sz="4" w:space="0" w:color="auto"/>
              <w:right w:val="single" w:sz="4" w:space="0" w:color="auto"/>
            </w:tcBorders>
            <w:vAlign w:val="center"/>
          </w:tcPr>
          <w:p w:rsidR="0009337E" w:rsidRPr="00840668" w:rsidRDefault="0009337E" w:rsidP="00840668">
            <w:pPr>
              <w:rPr>
                <w:color w:val="auto"/>
                <w:sz w:val="20"/>
                <w:szCs w:val="20"/>
                <w:lang w:val="uk-UA"/>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09337E" w:rsidRPr="00840668" w:rsidRDefault="0009337E" w:rsidP="00840668">
            <w:pPr>
              <w:rPr>
                <w:color w:val="auto"/>
                <w:sz w:val="16"/>
                <w:szCs w:val="16"/>
                <w:lang w:val="uk-UA"/>
              </w:rPr>
            </w:pPr>
          </w:p>
        </w:tc>
        <w:tc>
          <w:tcPr>
            <w:tcW w:w="7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color w:val="auto"/>
                <w:sz w:val="16"/>
                <w:szCs w:val="16"/>
                <w:lang w:val="uk-UA"/>
              </w:rPr>
            </w:pPr>
            <w:r w:rsidRPr="00840668">
              <w:rPr>
                <w:color w:val="auto"/>
                <w:sz w:val="16"/>
                <w:szCs w:val="16"/>
                <w:lang w:val="uk-UA"/>
              </w:rPr>
              <w:t>Грудень</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A82FBF" w:rsidRDefault="0009337E" w:rsidP="00323F92">
            <w:pPr>
              <w:jc w:val="center"/>
              <w:rPr>
                <w:sz w:val="20"/>
                <w:szCs w:val="20"/>
                <w:lang w:val="uk-UA"/>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color w:val="auto"/>
                <w:sz w:val="20"/>
                <w:szCs w:val="20"/>
                <w:lang w:val="uk-UA"/>
              </w:rPr>
            </w:pPr>
            <w:r w:rsidRPr="00840668">
              <w:rPr>
                <w:color w:val="auto"/>
                <w:sz w:val="20"/>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09337E" w:rsidRDefault="0009337E" w:rsidP="00840668">
            <w:pPr>
              <w:jc w:val="center"/>
            </w:pPr>
          </w:p>
        </w:tc>
      </w:tr>
      <w:tr w:rsidR="0009337E" w:rsidRPr="00840668" w:rsidTr="0029512C">
        <w:trPr>
          <w:trHeight w:val="344"/>
        </w:trPr>
        <w:tc>
          <w:tcPr>
            <w:tcW w:w="493" w:type="dxa"/>
            <w:vMerge/>
            <w:tcBorders>
              <w:top w:val="single" w:sz="4" w:space="0" w:color="auto"/>
              <w:left w:val="single" w:sz="4" w:space="0" w:color="auto"/>
              <w:bottom w:val="single" w:sz="4" w:space="0" w:color="auto"/>
              <w:right w:val="single" w:sz="4" w:space="0" w:color="auto"/>
            </w:tcBorders>
            <w:vAlign w:val="center"/>
          </w:tcPr>
          <w:p w:rsidR="0009337E" w:rsidRPr="00840668" w:rsidRDefault="0009337E" w:rsidP="00840668">
            <w:pPr>
              <w:rPr>
                <w:color w:val="auto"/>
                <w:sz w:val="20"/>
                <w:szCs w:val="20"/>
                <w:lang w:val="uk-UA"/>
              </w:rPr>
            </w:pPr>
          </w:p>
        </w:tc>
        <w:tc>
          <w:tcPr>
            <w:tcW w:w="1569" w:type="dxa"/>
            <w:gridSpan w:val="2"/>
            <w:tcBorders>
              <w:top w:val="single" w:sz="4" w:space="0" w:color="auto"/>
              <w:left w:val="nil"/>
              <w:bottom w:val="single" w:sz="4" w:space="0" w:color="auto"/>
              <w:right w:val="single" w:sz="4" w:space="0" w:color="auto"/>
            </w:tcBorders>
            <w:vAlign w:val="center"/>
          </w:tcPr>
          <w:p w:rsidR="0009337E" w:rsidRPr="00840668" w:rsidRDefault="0009337E" w:rsidP="00840668">
            <w:pPr>
              <w:jc w:val="center"/>
              <w:rPr>
                <w:b/>
                <w:bCs/>
                <w:color w:val="auto"/>
                <w:sz w:val="20"/>
                <w:szCs w:val="20"/>
                <w:lang w:val="uk-UA"/>
              </w:rPr>
            </w:pPr>
            <w:r w:rsidRPr="00840668">
              <w:rPr>
                <w:b/>
                <w:bCs/>
                <w:color w:val="auto"/>
                <w:sz w:val="20"/>
                <w:szCs w:val="20"/>
                <w:lang w:val="uk-UA"/>
              </w:rPr>
              <w:t>Всього за рік</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287796" w:rsidRDefault="00287796" w:rsidP="00840668">
            <w:pPr>
              <w:jc w:val="center"/>
              <w:rPr>
                <w:b/>
                <w:bCs/>
                <w:color w:val="auto"/>
                <w:szCs w:val="20"/>
                <w:lang w:val="uk-UA"/>
              </w:rPr>
            </w:pPr>
            <w:r w:rsidRPr="00287796">
              <w:rPr>
                <w:b/>
                <w:bCs/>
                <w:color w:val="auto"/>
                <w:szCs w:val="20"/>
                <w:lang w:val="uk-UA"/>
              </w:rPr>
              <w:t>76 694</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460A17" w:rsidRDefault="0009337E" w:rsidP="00323F92">
            <w:pPr>
              <w:jc w:val="center"/>
              <w:rPr>
                <w:b/>
                <w:bCs/>
                <w:sz w:val="20"/>
                <w:szCs w:val="20"/>
              </w:rPr>
            </w:pP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r w:rsidRPr="00840668">
              <w:rPr>
                <w:b/>
                <w:bCs/>
                <w:color w:val="auto"/>
                <w:szCs w:val="20"/>
                <w:lang w:val="uk-UA"/>
              </w:rPr>
              <w:t>-</w:t>
            </w:r>
          </w:p>
        </w:tc>
        <w:tc>
          <w:tcPr>
            <w:tcW w:w="870"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r w:rsidRPr="00840668">
              <w:rPr>
                <w:b/>
                <w:bCs/>
                <w:color w:val="auto"/>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r w:rsidRPr="00840668">
              <w:rPr>
                <w:b/>
                <w:bCs/>
                <w:color w:val="auto"/>
                <w:szCs w:val="20"/>
                <w:lang w:val="uk-UA"/>
              </w:rPr>
              <w:t>-</w:t>
            </w:r>
          </w:p>
        </w:tc>
        <w:tc>
          <w:tcPr>
            <w:tcW w:w="871"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r w:rsidRPr="00840668">
              <w:rPr>
                <w:b/>
                <w:bCs/>
                <w:color w:val="auto"/>
                <w:szCs w:val="20"/>
                <w:lang w:val="uk-UA"/>
              </w:rPr>
              <w:t>-</w:t>
            </w:r>
          </w:p>
        </w:tc>
        <w:tc>
          <w:tcPr>
            <w:tcW w:w="871"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r w:rsidRPr="00840668">
              <w:rPr>
                <w:b/>
                <w:bCs/>
                <w:color w:val="auto"/>
                <w:szCs w:val="20"/>
                <w:lang w:val="uk-UA"/>
              </w:rPr>
              <w:t>-</w:t>
            </w:r>
          </w:p>
        </w:tc>
        <w:tc>
          <w:tcPr>
            <w:tcW w:w="789"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r w:rsidRPr="00840668">
              <w:rPr>
                <w:b/>
                <w:bCs/>
                <w:color w:val="auto"/>
                <w:szCs w:val="20"/>
                <w:lang w:val="uk-UA"/>
              </w:rPr>
              <w:t>-</w:t>
            </w:r>
          </w:p>
        </w:tc>
        <w:tc>
          <w:tcPr>
            <w:tcW w:w="1134" w:type="dxa"/>
            <w:tcBorders>
              <w:top w:val="nil"/>
              <w:left w:val="nil"/>
              <w:bottom w:val="single" w:sz="4" w:space="0" w:color="auto"/>
              <w:right w:val="single" w:sz="4" w:space="0" w:color="auto"/>
            </w:tcBorders>
            <w:tcMar>
              <w:top w:w="0" w:type="dxa"/>
              <w:left w:w="28" w:type="dxa"/>
              <w:bottom w:w="0" w:type="dxa"/>
              <w:right w:w="28" w:type="dxa"/>
            </w:tcMar>
            <w:vAlign w:val="center"/>
          </w:tcPr>
          <w:p w:rsidR="0009337E" w:rsidRPr="00840668" w:rsidRDefault="0009337E" w:rsidP="00840668">
            <w:pPr>
              <w:jc w:val="center"/>
              <w:rPr>
                <w:b/>
                <w:bCs/>
                <w:color w:val="auto"/>
                <w:szCs w:val="20"/>
                <w:lang w:val="uk-UA"/>
              </w:rPr>
            </w:pPr>
          </w:p>
        </w:tc>
      </w:tr>
      <w:bookmarkEnd w:id="1"/>
    </w:tbl>
    <w:p w:rsidR="00840668" w:rsidRPr="00840668" w:rsidRDefault="00840668" w:rsidP="00840668">
      <w:pPr>
        <w:rPr>
          <w:b/>
          <w:color w:val="auto"/>
          <w:sz w:val="20"/>
          <w:szCs w:val="20"/>
          <w:lang w:val="uk-UA"/>
        </w:rPr>
      </w:pPr>
    </w:p>
    <w:p w:rsidR="00840668" w:rsidRPr="00840668" w:rsidRDefault="00840668" w:rsidP="00840668">
      <w:pPr>
        <w:rPr>
          <w:b/>
          <w:color w:val="auto"/>
          <w:sz w:val="20"/>
          <w:szCs w:val="20"/>
          <w:lang w:val="uk-UA"/>
        </w:rPr>
      </w:pPr>
    </w:p>
    <w:p w:rsidR="00840668" w:rsidRPr="00840668" w:rsidRDefault="00840668" w:rsidP="00840668">
      <w:pPr>
        <w:rPr>
          <w:b/>
          <w:color w:val="auto"/>
          <w:sz w:val="20"/>
          <w:szCs w:val="20"/>
          <w:lang w:val="uk-UA"/>
        </w:rPr>
      </w:pPr>
    </w:p>
    <w:p w:rsidR="00840668" w:rsidRPr="00840668" w:rsidRDefault="00840668" w:rsidP="00840668">
      <w:pPr>
        <w:rPr>
          <w:b/>
          <w:color w:val="auto"/>
          <w:sz w:val="20"/>
          <w:szCs w:val="20"/>
          <w:lang w:val="uk-UA"/>
        </w:rPr>
      </w:pPr>
      <w:r w:rsidRPr="00840668">
        <w:rPr>
          <w:b/>
          <w:color w:val="auto"/>
          <w:sz w:val="20"/>
          <w:szCs w:val="20"/>
          <w:lang w:val="uk-UA"/>
        </w:rPr>
        <w:t>Примітка:</w:t>
      </w:r>
    </w:p>
    <w:p w:rsidR="00840668" w:rsidRPr="00840668" w:rsidRDefault="00840668" w:rsidP="00840668">
      <w:pPr>
        <w:jc w:val="both"/>
        <w:rPr>
          <w:color w:val="auto"/>
          <w:sz w:val="20"/>
          <w:szCs w:val="20"/>
          <w:lang w:val="uk-UA"/>
        </w:rPr>
      </w:pPr>
      <w:r w:rsidRPr="00840668">
        <w:rPr>
          <w:color w:val="auto"/>
          <w:sz w:val="20"/>
          <w:szCs w:val="20"/>
          <w:lang w:val="uk-UA"/>
        </w:rPr>
        <w:t xml:space="preserve">*  Порядковий номер вказаний для кожної площадки </w:t>
      </w:r>
      <w:r w:rsidRPr="00840668">
        <w:rPr>
          <w:b/>
          <w:color w:val="auto"/>
          <w:sz w:val="20"/>
          <w:szCs w:val="20"/>
          <w:lang w:val="uk-UA"/>
        </w:rPr>
        <w:t>Споживача.</w:t>
      </w:r>
    </w:p>
    <w:p w:rsidR="00840668" w:rsidRPr="00840668" w:rsidRDefault="00840668" w:rsidP="00840668">
      <w:pPr>
        <w:jc w:val="both"/>
        <w:rPr>
          <w:color w:val="auto"/>
          <w:sz w:val="20"/>
          <w:szCs w:val="20"/>
          <w:lang w:val="uk-UA"/>
        </w:rPr>
      </w:pPr>
      <w:r w:rsidRPr="00840668">
        <w:rPr>
          <w:color w:val="auto"/>
          <w:sz w:val="20"/>
          <w:szCs w:val="20"/>
          <w:lang w:val="uk-UA"/>
        </w:rPr>
        <w:t xml:space="preserve">** У разі відсутності відповідних площадок  – заповнити прочерками. </w:t>
      </w:r>
    </w:p>
    <w:p w:rsidR="00840668" w:rsidRPr="00840668" w:rsidRDefault="00840668" w:rsidP="00840668">
      <w:pPr>
        <w:rPr>
          <w:color w:val="auto"/>
          <w:sz w:val="20"/>
          <w:szCs w:val="20"/>
          <w:lang w:val="uk-UA"/>
        </w:rPr>
      </w:pPr>
    </w:p>
    <w:p w:rsidR="00840668" w:rsidRPr="00840668" w:rsidRDefault="00840668" w:rsidP="00840668">
      <w:pPr>
        <w:rPr>
          <w:color w:val="auto"/>
          <w:sz w:val="28"/>
          <w:szCs w:val="20"/>
          <w:lang w:val="uk-UA"/>
        </w:rPr>
      </w:pPr>
    </w:p>
    <w:tbl>
      <w:tblPr>
        <w:tblW w:w="0" w:type="auto"/>
        <w:tblInd w:w="451" w:type="dxa"/>
        <w:tblLook w:val="01E0"/>
      </w:tblPr>
      <w:tblGrid>
        <w:gridCol w:w="4662"/>
        <w:gridCol w:w="689"/>
        <w:gridCol w:w="4536"/>
      </w:tblGrid>
      <w:tr w:rsidR="00840668" w:rsidRPr="00840668" w:rsidTr="0029512C">
        <w:tc>
          <w:tcPr>
            <w:tcW w:w="4662" w:type="dxa"/>
            <w:shd w:val="clear" w:color="auto" w:fill="auto"/>
          </w:tcPr>
          <w:p w:rsidR="00840668" w:rsidRPr="00840668" w:rsidRDefault="00840668" w:rsidP="00840668">
            <w:pPr>
              <w:jc w:val="both"/>
              <w:rPr>
                <w:b/>
                <w:color w:val="auto"/>
                <w:lang w:val="uk-UA"/>
              </w:rPr>
            </w:pPr>
            <w:r w:rsidRPr="00840668">
              <w:rPr>
                <w:b/>
                <w:color w:val="auto"/>
                <w:lang w:val="uk-UA"/>
              </w:rPr>
              <w:t>Постачальник</w:t>
            </w:r>
          </w:p>
        </w:tc>
        <w:tc>
          <w:tcPr>
            <w:tcW w:w="689" w:type="dxa"/>
            <w:shd w:val="clear" w:color="auto" w:fill="auto"/>
          </w:tcPr>
          <w:p w:rsidR="00840668" w:rsidRPr="00840668" w:rsidRDefault="00840668" w:rsidP="00840668">
            <w:pPr>
              <w:jc w:val="both"/>
              <w:rPr>
                <w:color w:val="auto"/>
                <w:lang w:val="uk-UA"/>
              </w:rPr>
            </w:pPr>
          </w:p>
        </w:tc>
        <w:tc>
          <w:tcPr>
            <w:tcW w:w="4536" w:type="dxa"/>
            <w:shd w:val="clear" w:color="auto" w:fill="auto"/>
          </w:tcPr>
          <w:p w:rsidR="00840668" w:rsidRPr="00840668" w:rsidRDefault="00840668" w:rsidP="00840668">
            <w:pPr>
              <w:jc w:val="both"/>
              <w:rPr>
                <w:b/>
                <w:color w:val="auto"/>
                <w:lang w:val="uk-UA"/>
              </w:rPr>
            </w:pPr>
            <w:r w:rsidRPr="00840668">
              <w:rPr>
                <w:b/>
                <w:color w:val="auto"/>
                <w:lang w:val="uk-UA"/>
              </w:rPr>
              <w:t>Споживач</w:t>
            </w:r>
          </w:p>
        </w:tc>
      </w:tr>
      <w:tr w:rsidR="00840668" w:rsidRPr="00840668" w:rsidTr="0029512C">
        <w:trPr>
          <w:trHeight w:val="469"/>
        </w:trPr>
        <w:tc>
          <w:tcPr>
            <w:tcW w:w="4662" w:type="dxa"/>
            <w:shd w:val="clear" w:color="auto" w:fill="auto"/>
          </w:tcPr>
          <w:p w:rsidR="00840668" w:rsidRPr="00840668" w:rsidRDefault="00840668" w:rsidP="00840668">
            <w:pPr>
              <w:jc w:val="both"/>
              <w:rPr>
                <w:color w:val="auto"/>
                <w:lang w:val="uk-UA"/>
              </w:rPr>
            </w:pPr>
          </w:p>
          <w:p w:rsidR="00840668" w:rsidRPr="00840668" w:rsidRDefault="00840668" w:rsidP="00D77CDE">
            <w:pPr>
              <w:jc w:val="both"/>
              <w:rPr>
                <w:color w:val="auto"/>
                <w:lang w:val="uk-UA"/>
              </w:rPr>
            </w:pPr>
            <w:r w:rsidRPr="00840668">
              <w:rPr>
                <w:color w:val="auto"/>
                <w:lang w:val="uk-UA"/>
              </w:rPr>
              <w:t xml:space="preserve">_______________ </w:t>
            </w:r>
          </w:p>
        </w:tc>
        <w:tc>
          <w:tcPr>
            <w:tcW w:w="689" w:type="dxa"/>
            <w:shd w:val="clear" w:color="auto" w:fill="auto"/>
          </w:tcPr>
          <w:p w:rsidR="00840668" w:rsidRPr="00840668" w:rsidRDefault="00840668" w:rsidP="00840668">
            <w:pPr>
              <w:jc w:val="both"/>
              <w:rPr>
                <w:color w:val="auto"/>
                <w:lang w:val="uk-UA"/>
              </w:rPr>
            </w:pPr>
          </w:p>
        </w:tc>
        <w:tc>
          <w:tcPr>
            <w:tcW w:w="4536" w:type="dxa"/>
            <w:shd w:val="clear" w:color="auto" w:fill="auto"/>
          </w:tcPr>
          <w:p w:rsidR="00840668" w:rsidRPr="00840668" w:rsidRDefault="00840668" w:rsidP="00840668">
            <w:pPr>
              <w:jc w:val="both"/>
              <w:rPr>
                <w:color w:val="auto"/>
                <w:lang w:val="uk-UA"/>
              </w:rPr>
            </w:pPr>
          </w:p>
          <w:p w:rsidR="00840668" w:rsidRPr="00840668" w:rsidRDefault="00840668" w:rsidP="00840668">
            <w:pPr>
              <w:jc w:val="both"/>
              <w:rPr>
                <w:color w:val="auto"/>
                <w:u w:val="single"/>
                <w:lang w:val="uk-UA"/>
              </w:rPr>
            </w:pPr>
            <w:r w:rsidRPr="00840668">
              <w:rPr>
                <w:color w:val="auto"/>
                <w:lang w:val="uk-UA"/>
              </w:rPr>
              <w:t>________________</w:t>
            </w:r>
            <w:r w:rsidRPr="000F2A0B">
              <w:rPr>
                <w:b/>
                <w:w w:val="105"/>
                <w:lang w:val="uk-UA"/>
              </w:rPr>
              <w:t xml:space="preserve"> </w:t>
            </w:r>
            <w:r w:rsidR="0011454F">
              <w:rPr>
                <w:b/>
                <w:w w:val="105"/>
                <w:lang w:val="uk-UA"/>
              </w:rPr>
              <w:t>Олена БОНДАР</w:t>
            </w:r>
          </w:p>
        </w:tc>
      </w:tr>
      <w:tr w:rsidR="00840668" w:rsidRPr="00840668" w:rsidTr="0029512C">
        <w:tc>
          <w:tcPr>
            <w:tcW w:w="4662" w:type="dxa"/>
            <w:shd w:val="clear" w:color="auto" w:fill="auto"/>
          </w:tcPr>
          <w:p w:rsidR="00840668" w:rsidRPr="00840668" w:rsidRDefault="00840668" w:rsidP="0009337E">
            <w:pPr>
              <w:jc w:val="both"/>
              <w:rPr>
                <w:color w:val="auto"/>
                <w:lang w:val="uk-UA"/>
              </w:rPr>
            </w:pPr>
            <w:r w:rsidRPr="00840668">
              <w:rPr>
                <w:color w:val="auto"/>
              </w:rPr>
              <w:t xml:space="preserve">М.П.   </w:t>
            </w:r>
          </w:p>
        </w:tc>
        <w:tc>
          <w:tcPr>
            <w:tcW w:w="689" w:type="dxa"/>
            <w:shd w:val="clear" w:color="auto" w:fill="auto"/>
          </w:tcPr>
          <w:p w:rsidR="00840668" w:rsidRPr="00840668" w:rsidRDefault="00840668" w:rsidP="00840668">
            <w:pPr>
              <w:jc w:val="both"/>
              <w:rPr>
                <w:color w:val="auto"/>
                <w:lang w:val="uk-UA"/>
              </w:rPr>
            </w:pPr>
          </w:p>
        </w:tc>
        <w:tc>
          <w:tcPr>
            <w:tcW w:w="4536" w:type="dxa"/>
            <w:shd w:val="clear" w:color="auto" w:fill="auto"/>
          </w:tcPr>
          <w:p w:rsidR="00840668" w:rsidRPr="00840668" w:rsidRDefault="00840668" w:rsidP="00840668">
            <w:pPr>
              <w:jc w:val="both"/>
              <w:rPr>
                <w:color w:val="auto"/>
                <w:lang w:val="uk-UA"/>
              </w:rPr>
            </w:pPr>
          </w:p>
        </w:tc>
      </w:tr>
    </w:tbl>
    <w:p w:rsidR="00840668" w:rsidRPr="00840668" w:rsidRDefault="00840668" w:rsidP="00840668">
      <w:pPr>
        <w:rPr>
          <w:color w:val="auto"/>
        </w:rPr>
      </w:pPr>
    </w:p>
    <w:p w:rsidR="00527B26" w:rsidRPr="00937F70" w:rsidRDefault="00340F53" w:rsidP="00937F70">
      <w:pPr>
        <w:pStyle w:val="HTML"/>
        <w:shd w:val="clear" w:color="auto" w:fill="FFFFFF"/>
        <w:ind w:firstLine="6237"/>
        <w:rPr>
          <w:rFonts w:ascii="Times New Roman" w:hAnsi="Times New Roman"/>
          <w:sz w:val="24"/>
          <w:szCs w:val="24"/>
        </w:rPr>
      </w:pPr>
      <w:r>
        <w:rPr>
          <w:rFonts w:ascii="Times New Roman" w:hAnsi="Times New Roman"/>
          <w:sz w:val="24"/>
          <w:szCs w:val="24"/>
        </w:rPr>
        <w:t xml:space="preserve">   </w:t>
      </w:r>
      <w:r w:rsidR="002D6CA7">
        <w:rPr>
          <w:rFonts w:ascii="Times New Roman" w:hAnsi="Times New Roman"/>
          <w:sz w:val="24"/>
          <w:szCs w:val="24"/>
        </w:rPr>
        <w:t xml:space="preserve">       </w:t>
      </w:r>
    </w:p>
    <w:sectPr w:rsidR="00527B26" w:rsidRPr="00937F70" w:rsidSect="00126240">
      <w:pgSz w:w="11906" w:h="16838"/>
      <w:pgMar w:top="680" w:right="425"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ED" w:rsidRDefault="003119ED" w:rsidP="00937F70">
      <w:r>
        <w:separator/>
      </w:r>
    </w:p>
  </w:endnote>
  <w:endnote w:type="continuationSeparator" w:id="0">
    <w:p w:rsidR="003119ED" w:rsidRDefault="003119ED" w:rsidP="00937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ED" w:rsidRDefault="003119ED" w:rsidP="00937F70">
      <w:r>
        <w:separator/>
      </w:r>
    </w:p>
  </w:footnote>
  <w:footnote w:type="continuationSeparator" w:id="0">
    <w:p w:rsidR="003119ED" w:rsidRDefault="003119ED" w:rsidP="00937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2BF"/>
    <w:multiLevelType w:val="hybridMultilevel"/>
    <w:tmpl w:val="A25C1080"/>
    <w:lvl w:ilvl="0" w:tplc="BAEC9486">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4">
    <w:nsid w:val="42340202"/>
    <w:multiLevelType w:val="multilevel"/>
    <w:tmpl w:val="5636D0EA"/>
    <w:lvl w:ilvl="0">
      <w:start w:val="1"/>
      <w:numFmt w:val="decimal"/>
      <w:lvlText w:val="%1."/>
      <w:lvlJc w:val="left"/>
      <w:pPr>
        <w:ind w:left="495" w:hanging="495"/>
      </w:pPr>
      <w:rPr>
        <w:rFonts w:cs="Times New Roman" w:hint="default"/>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66B33462"/>
    <w:multiLevelType w:val="hybridMultilevel"/>
    <w:tmpl w:val="4FA4ACC0"/>
    <w:lvl w:ilvl="0" w:tplc="5392657A">
      <w:start w:val="1"/>
      <w:numFmt w:val="bullet"/>
      <w:lvlText w:val="-"/>
      <w:lvlJc w:val="left"/>
      <w:pPr>
        <w:ind w:left="612" w:hanging="360"/>
      </w:pPr>
      <w:rPr>
        <w:rFonts w:ascii="Times New Roman" w:eastAsia="Times New Roman" w:hAnsi="Times New Roman" w:cs="Times New Roman" w:hint="default"/>
      </w:rPr>
    </w:lvl>
    <w:lvl w:ilvl="1" w:tplc="04220003">
      <w:start w:val="1"/>
      <w:numFmt w:val="bullet"/>
      <w:lvlText w:val="o"/>
      <w:lvlJc w:val="left"/>
      <w:pPr>
        <w:ind w:left="1332" w:hanging="360"/>
      </w:pPr>
      <w:rPr>
        <w:rFonts w:ascii="Courier New" w:hAnsi="Courier New" w:cs="Courier New" w:hint="default"/>
      </w:rPr>
    </w:lvl>
    <w:lvl w:ilvl="2" w:tplc="04220005">
      <w:start w:val="1"/>
      <w:numFmt w:val="bullet"/>
      <w:lvlText w:val=""/>
      <w:lvlJc w:val="left"/>
      <w:pPr>
        <w:ind w:left="2052" w:hanging="360"/>
      </w:pPr>
      <w:rPr>
        <w:rFonts w:ascii="Wingdings" w:hAnsi="Wingdings" w:hint="default"/>
      </w:rPr>
    </w:lvl>
    <w:lvl w:ilvl="3" w:tplc="04220001">
      <w:start w:val="1"/>
      <w:numFmt w:val="bullet"/>
      <w:lvlText w:val=""/>
      <w:lvlJc w:val="left"/>
      <w:pPr>
        <w:ind w:left="2772" w:hanging="360"/>
      </w:pPr>
      <w:rPr>
        <w:rFonts w:ascii="Symbol" w:hAnsi="Symbol" w:hint="default"/>
      </w:rPr>
    </w:lvl>
    <w:lvl w:ilvl="4" w:tplc="04220003">
      <w:start w:val="1"/>
      <w:numFmt w:val="bullet"/>
      <w:lvlText w:val="o"/>
      <w:lvlJc w:val="left"/>
      <w:pPr>
        <w:ind w:left="3492" w:hanging="360"/>
      </w:pPr>
      <w:rPr>
        <w:rFonts w:ascii="Courier New" w:hAnsi="Courier New" w:cs="Courier New" w:hint="default"/>
      </w:rPr>
    </w:lvl>
    <w:lvl w:ilvl="5" w:tplc="04220005">
      <w:start w:val="1"/>
      <w:numFmt w:val="bullet"/>
      <w:lvlText w:val=""/>
      <w:lvlJc w:val="left"/>
      <w:pPr>
        <w:ind w:left="4212" w:hanging="360"/>
      </w:pPr>
      <w:rPr>
        <w:rFonts w:ascii="Wingdings" w:hAnsi="Wingdings" w:hint="default"/>
      </w:rPr>
    </w:lvl>
    <w:lvl w:ilvl="6" w:tplc="04220001">
      <w:start w:val="1"/>
      <w:numFmt w:val="bullet"/>
      <w:lvlText w:val=""/>
      <w:lvlJc w:val="left"/>
      <w:pPr>
        <w:ind w:left="4932" w:hanging="360"/>
      </w:pPr>
      <w:rPr>
        <w:rFonts w:ascii="Symbol" w:hAnsi="Symbol" w:hint="default"/>
      </w:rPr>
    </w:lvl>
    <w:lvl w:ilvl="7" w:tplc="04220003">
      <w:start w:val="1"/>
      <w:numFmt w:val="bullet"/>
      <w:lvlText w:val="o"/>
      <w:lvlJc w:val="left"/>
      <w:pPr>
        <w:ind w:left="5652" w:hanging="360"/>
      </w:pPr>
      <w:rPr>
        <w:rFonts w:ascii="Courier New" w:hAnsi="Courier New" w:cs="Courier New" w:hint="default"/>
      </w:rPr>
    </w:lvl>
    <w:lvl w:ilvl="8" w:tplc="04220005">
      <w:start w:val="1"/>
      <w:numFmt w:val="bullet"/>
      <w:lvlText w:val=""/>
      <w:lvlJc w:val="left"/>
      <w:pPr>
        <w:ind w:left="6372" w:hanging="360"/>
      </w:pPr>
      <w:rPr>
        <w:rFonts w:ascii="Wingdings" w:hAnsi="Wingdings" w:hint="default"/>
      </w:rPr>
    </w:lvl>
  </w:abstractNum>
  <w:abstractNum w:abstractNumId="6">
    <w:nsid w:val="6EDF435C"/>
    <w:multiLevelType w:val="hybridMultilevel"/>
    <w:tmpl w:val="2A86AD16"/>
    <w:lvl w:ilvl="0" w:tplc="BAEC9486">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Times New Roman"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Times New Roman"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Times New Roman" w:hint="default"/>
      </w:rPr>
    </w:lvl>
    <w:lvl w:ilvl="8" w:tplc="04220005">
      <w:start w:val="1"/>
      <w:numFmt w:val="bullet"/>
      <w:lvlText w:val=""/>
      <w:lvlJc w:val="left"/>
      <w:pPr>
        <w:ind w:left="6404" w:hanging="360"/>
      </w:pPr>
      <w:rPr>
        <w:rFonts w:ascii="Wingdings" w:hAnsi="Wingdings" w:hint="default"/>
      </w:rPr>
    </w:lvl>
  </w:abstractNum>
  <w:abstractNum w:abstractNumId="7">
    <w:nsid w:val="71F227C3"/>
    <w:multiLevelType w:val="multilevel"/>
    <w:tmpl w:val="5DDC2A1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4F04C1"/>
    <w:multiLevelType w:val="multilevel"/>
    <w:tmpl w:val="1ED055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31EC"/>
    <w:rsid w:val="0003321C"/>
    <w:rsid w:val="00053540"/>
    <w:rsid w:val="0006225C"/>
    <w:rsid w:val="00091304"/>
    <w:rsid w:val="0009337E"/>
    <w:rsid w:val="000B3894"/>
    <w:rsid w:val="000D1404"/>
    <w:rsid w:val="000D7942"/>
    <w:rsid w:val="000F183F"/>
    <w:rsid w:val="000F2A0B"/>
    <w:rsid w:val="000F7233"/>
    <w:rsid w:val="001054DE"/>
    <w:rsid w:val="001104C6"/>
    <w:rsid w:val="0011454F"/>
    <w:rsid w:val="00116C96"/>
    <w:rsid w:val="00116EE0"/>
    <w:rsid w:val="00117E03"/>
    <w:rsid w:val="00124755"/>
    <w:rsid w:val="00126240"/>
    <w:rsid w:val="001400D2"/>
    <w:rsid w:val="0014583C"/>
    <w:rsid w:val="00172362"/>
    <w:rsid w:val="00174149"/>
    <w:rsid w:val="00191CB8"/>
    <w:rsid w:val="001A6F78"/>
    <w:rsid w:val="001D7F37"/>
    <w:rsid w:val="001E1CC0"/>
    <w:rsid w:val="001F5633"/>
    <w:rsid w:val="00205B61"/>
    <w:rsid w:val="00243D97"/>
    <w:rsid w:val="0024505D"/>
    <w:rsid w:val="00287796"/>
    <w:rsid w:val="0029512C"/>
    <w:rsid w:val="002A7C86"/>
    <w:rsid w:val="002B36CB"/>
    <w:rsid w:val="002C24EA"/>
    <w:rsid w:val="002D6CA7"/>
    <w:rsid w:val="002F1C27"/>
    <w:rsid w:val="002F3F2D"/>
    <w:rsid w:val="003119ED"/>
    <w:rsid w:val="00313AA6"/>
    <w:rsid w:val="00323F92"/>
    <w:rsid w:val="00325E48"/>
    <w:rsid w:val="00334519"/>
    <w:rsid w:val="00340F53"/>
    <w:rsid w:val="00363EEE"/>
    <w:rsid w:val="0037151A"/>
    <w:rsid w:val="003737ED"/>
    <w:rsid w:val="003A400E"/>
    <w:rsid w:val="003A4BD5"/>
    <w:rsid w:val="003A6E5F"/>
    <w:rsid w:val="003A7385"/>
    <w:rsid w:val="003B3B50"/>
    <w:rsid w:val="003B4A8A"/>
    <w:rsid w:val="003C0901"/>
    <w:rsid w:val="003E1B81"/>
    <w:rsid w:val="003E4173"/>
    <w:rsid w:val="004174FF"/>
    <w:rsid w:val="00426EF2"/>
    <w:rsid w:val="00432439"/>
    <w:rsid w:val="00434143"/>
    <w:rsid w:val="004375F9"/>
    <w:rsid w:val="00443A29"/>
    <w:rsid w:val="0045516E"/>
    <w:rsid w:val="0046379D"/>
    <w:rsid w:val="004958EC"/>
    <w:rsid w:val="004A0419"/>
    <w:rsid w:val="004A36C4"/>
    <w:rsid w:val="004B545A"/>
    <w:rsid w:val="004C0655"/>
    <w:rsid w:val="004C678B"/>
    <w:rsid w:val="004D0F1F"/>
    <w:rsid w:val="0050111F"/>
    <w:rsid w:val="00502C2C"/>
    <w:rsid w:val="005038A9"/>
    <w:rsid w:val="00510B86"/>
    <w:rsid w:val="00515EDB"/>
    <w:rsid w:val="005169CC"/>
    <w:rsid w:val="00516D19"/>
    <w:rsid w:val="00522D5C"/>
    <w:rsid w:val="005239F6"/>
    <w:rsid w:val="00527B26"/>
    <w:rsid w:val="0053494C"/>
    <w:rsid w:val="00566C12"/>
    <w:rsid w:val="00586030"/>
    <w:rsid w:val="00595C58"/>
    <w:rsid w:val="00595E7D"/>
    <w:rsid w:val="005B31EC"/>
    <w:rsid w:val="005B6BE4"/>
    <w:rsid w:val="005D049A"/>
    <w:rsid w:val="005D170A"/>
    <w:rsid w:val="005D3676"/>
    <w:rsid w:val="005D6A25"/>
    <w:rsid w:val="005E2849"/>
    <w:rsid w:val="005F2FF0"/>
    <w:rsid w:val="00602800"/>
    <w:rsid w:val="0060583D"/>
    <w:rsid w:val="00606B5F"/>
    <w:rsid w:val="0061672D"/>
    <w:rsid w:val="00655FD5"/>
    <w:rsid w:val="00656142"/>
    <w:rsid w:val="006643F5"/>
    <w:rsid w:val="0067520C"/>
    <w:rsid w:val="006959D9"/>
    <w:rsid w:val="006A4774"/>
    <w:rsid w:val="006A6C10"/>
    <w:rsid w:val="006D20FB"/>
    <w:rsid w:val="006E0C3F"/>
    <w:rsid w:val="006F065A"/>
    <w:rsid w:val="007132E5"/>
    <w:rsid w:val="007318F3"/>
    <w:rsid w:val="00746B39"/>
    <w:rsid w:val="007653CE"/>
    <w:rsid w:val="00771E19"/>
    <w:rsid w:val="0078429F"/>
    <w:rsid w:val="00791B6A"/>
    <w:rsid w:val="007A1B80"/>
    <w:rsid w:val="007C4511"/>
    <w:rsid w:val="007D1802"/>
    <w:rsid w:val="007D7432"/>
    <w:rsid w:val="008037DA"/>
    <w:rsid w:val="008121C5"/>
    <w:rsid w:val="0082525A"/>
    <w:rsid w:val="008309B7"/>
    <w:rsid w:val="00834167"/>
    <w:rsid w:val="00834991"/>
    <w:rsid w:val="00840668"/>
    <w:rsid w:val="00853383"/>
    <w:rsid w:val="008842B6"/>
    <w:rsid w:val="008A003F"/>
    <w:rsid w:val="008B654A"/>
    <w:rsid w:val="008D2A9B"/>
    <w:rsid w:val="00906F63"/>
    <w:rsid w:val="00922109"/>
    <w:rsid w:val="009234C1"/>
    <w:rsid w:val="009337E7"/>
    <w:rsid w:val="00937F70"/>
    <w:rsid w:val="009441D2"/>
    <w:rsid w:val="009677C9"/>
    <w:rsid w:val="00967B11"/>
    <w:rsid w:val="00970885"/>
    <w:rsid w:val="009A0075"/>
    <w:rsid w:val="009B759F"/>
    <w:rsid w:val="009C77D9"/>
    <w:rsid w:val="009D2249"/>
    <w:rsid w:val="009D337A"/>
    <w:rsid w:val="009D68F9"/>
    <w:rsid w:val="009E4459"/>
    <w:rsid w:val="00A21587"/>
    <w:rsid w:val="00A60B4C"/>
    <w:rsid w:val="00A74FAD"/>
    <w:rsid w:val="00A82FBF"/>
    <w:rsid w:val="00AA4712"/>
    <w:rsid w:val="00AE0453"/>
    <w:rsid w:val="00AE7432"/>
    <w:rsid w:val="00AF6F30"/>
    <w:rsid w:val="00B00D84"/>
    <w:rsid w:val="00B34E49"/>
    <w:rsid w:val="00B82B57"/>
    <w:rsid w:val="00B84BD1"/>
    <w:rsid w:val="00BB7BF6"/>
    <w:rsid w:val="00BC5400"/>
    <w:rsid w:val="00BD7947"/>
    <w:rsid w:val="00BE52F3"/>
    <w:rsid w:val="00C00DDB"/>
    <w:rsid w:val="00C104A6"/>
    <w:rsid w:val="00C161B6"/>
    <w:rsid w:val="00C22DE1"/>
    <w:rsid w:val="00C3439D"/>
    <w:rsid w:val="00C3547D"/>
    <w:rsid w:val="00C4634A"/>
    <w:rsid w:val="00C46618"/>
    <w:rsid w:val="00C47C3C"/>
    <w:rsid w:val="00C55A52"/>
    <w:rsid w:val="00C67B37"/>
    <w:rsid w:val="00C845BB"/>
    <w:rsid w:val="00C9474B"/>
    <w:rsid w:val="00CB130C"/>
    <w:rsid w:val="00CB6C5B"/>
    <w:rsid w:val="00CD133C"/>
    <w:rsid w:val="00CE6771"/>
    <w:rsid w:val="00CF3E6A"/>
    <w:rsid w:val="00D263E2"/>
    <w:rsid w:val="00D448B3"/>
    <w:rsid w:val="00D6705B"/>
    <w:rsid w:val="00D72230"/>
    <w:rsid w:val="00D77CDE"/>
    <w:rsid w:val="00DD798E"/>
    <w:rsid w:val="00E10D3C"/>
    <w:rsid w:val="00E235A6"/>
    <w:rsid w:val="00E34C8E"/>
    <w:rsid w:val="00E7656E"/>
    <w:rsid w:val="00EA4BB6"/>
    <w:rsid w:val="00EA734D"/>
    <w:rsid w:val="00EC356C"/>
    <w:rsid w:val="00ED264C"/>
    <w:rsid w:val="00EF70FB"/>
    <w:rsid w:val="00F27012"/>
    <w:rsid w:val="00F30EAB"/>
    <w:rsid w:val="00F478D3"/>
    <w:rsid w:val="00F661D3"/>
    <w:rsid w:val="00F703F0"/>
    <w:rsid w:val="00F713E7"/>
    <w:rsid w:val="00F75569"/>
    <w:rsid w:val="00F9726F"/>
    <w:rsid w:val="00FA15E1"/>
    <w:rsid w:val="00FA57E6"/>
    <w:rsid w:val="00FA5FB4"/>
    <w:rsid w:val="00FB0101"/>
    <w:rsid w:val="00FB6471"/>
    <w:rsid w:val="00FC51D5"/>
    <w:rsid w:val="00FE3CD7"/>
    <w:rsid w:val="00FE78AD"/>
    <w:rsid w:val="00FF2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E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B31EC"/>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3A7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31EC"/>
    <w:pPr>
      <w:keepNext/>
      <w:spacing w:before="240" w:after="60"/>
      <w:outlineLvl w:val="2"/>
    </w:pPr>
    <w:rPr>
      <w:rFonts w:ascii="Cambria" w:hAnsi="Cambria"/>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1EC"/>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5B31EC"/>
    <w:rPr>
      <w:rFonts w:ascii="Cambria" w:eastAsia="Times New Roman" w:hAnsi="Cambria" w:cs="Times New Roman"/>
      <w:b/>
      <w:bCs/>
      <w:sz w:val="26"/>
      <w:szCs w:val="26"/>
      <w:lang w:val="uk-UA" w:eastAsia="ru-RU"/>
    </w:rPr>
  </w:style>
  <w:style w:type="character" w:styleId="a3">
    <w:name w:val="Hyperlink"/>
    <w:unhideWhenUsed/>
    <w:rsid w:val="005B31EC"/>
    <w:rPr>
      <w:color w:val="0000FF"/>
      <w:u w:val="single"/>
    </w:rPr>
  </w:style>
  <w:style w:type="paragraph" w:styleId="HTML">
    <w:name w:val="HTML Preformatted"/>
    <w:basedOn w:val="a"/>
    <w:link w:val="HTML1"/>
    <w:uiPriority w:val="99"/>
    <w:unhideWhenUsed/>
    <w:rsid w:val="005B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ый HTML Знак"/>
    <w:basedOn w:val="a0"/>
    <w:uiPriority w:val="99"/>
    <w:rsid w:val="005B31EC"/>
    <w:rPr>
      <w:rFonts w:ascii="Consolas" w:eastAsia="Times New Roman" w:hAnsi="Consolas" w:cs="Consolas"/>
      <w:color w:val="000000"/>
      <w:sz w:val="20"/>
      <w:szCs w:val="20"/>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5B31EC"/>
    <w:pPr>
      <w:spacing w:after="120" w:line="480" w:lineRule="auto"/>
      <w:ind w:left="283"/>
    </w:pPr>
    <w:rPr>
      <w:color w:val="auto"/>
    </w:rPr>
  </w:style>
  <w:style w:type="paragraph" w:customStyle="1" w:styleId="11">
    <w:name w:val="Обычный1"/>
    <w:qFormat/>
    <w:rsid w:val="005B31EC"/>
    <w:pPr>
      <w:spacing w:after="0"/>
    </w:pPr>
    <w:rPr>
      <w:rFonts w:ascii="Arial" w:eastAsia="Arial" w:hAnsi="Arial" w:cs="Arial"/>
      <w:color w:val="000000"/>
      <w:szCs w:val="20"/>
      <w:lang w:eastAsia="ru-RU"/>
    </w:rPr>
  </w:style>
  <w:style w:type="paragraph" w:customStyle="1" w:styleId="Style14">
    <w:name w:val="Style14"/>
    <w:basedOn w:val="a"/>
    <w:qFormat/>
    <w:rsid w:val="005B31EC"/>
    <w:pPr>
      <w:widowControl w:val="0"/>
      <w:autoSpaceDE w:val="0"/>
      <w:autoSpaceDN w:val="0"/>
      <w:adjustRightInd w:val="0"/>
      <w:spacing w:line="274" w:lineRule="exact"/>
      <w:ind w:firstLine="706"/>
      <w:jc w:val="both"/>
    </w:pPr>
    <w:rPr>
      <w:color w:val="auto"/>
    </w:rPr>
  </w:style>
  <w:style w:type="character" w:customStyle="1" w:styleId="HTML1">
    <w:name w:val="Стандартный HTML Знак1"/>
    <w:basedOn w:val="a0"/>
    <w:link w:val="HTML"/>
    <w:locked/>
    <w:rsid w:val="005B31EC"/>
    <w:rPr>
      <w:rFonts w:ascii="Courier New" w:eastAsia="Times New Roman" w:hAnsi="Courier New" w:cs="Courier New"/>
      <w:sz w:val="20"/>
      <w:szCs w:val="20"/>
      <w:lang w:val="uk-UA" w:eastAsia="ar-SA"/>
    </w:rPr>
  </w:style>
  <w:style w:type="character" w:customStyle="1" w:styleId="grame">
    <w:name w:val="grame"/>
    <w:rsid w:val="005B31EC"/>
    <w:rPr>
      <w:rFonts w:ascii="Times New Roman" w:hAnsi="Times New Roman" w:cs="Times New Roman" w:hint="default"/>
    </w:rPr>
  </w:style>
  <w:style w:type="character" w:customStyle="1" w:styleId="FontStyle27">
    <w:name w:val="Font Style27"/>
    <w:basedOn w:val="a0"/>
    <w:rsid w:val="005B31EC"/>
    <w:rPr>
      <w:rFonts w:ascii="Times New Roman" w:hAnsi="Times New Roman" w:cs="Times New Roman" w:hint="default"/>
      <w:sz w:val="20"/>
      <w:szCs w:val="20"/>
    </w:rPr>
  </w:style>
  <w:style w:type="paragraph" w:customStyle="1" w:styleId="21">
    <w:name w:val="Абзац списка2"/>
    <w:basedOn w:val="a"/>
    <w:rsid w:val="005B31EC"/>
    <w:pPr>
      <w:ind w:left="720"/>
      <w:contextualSpacing/>
      <w:jc w:val="right"/>
    </w:pPr>
    <w:rPr>
      <w:rFonts w:ascii="Calibri" w:hAnsi="Calibri"/>
      <w:color w:val="auto"/>
      <w:sz w:val="22"/>
      <w:szCs w:val="22"/>
      <w:lang w:val="uk-UA" w:eastAsia="en-US"/>
    </w:rPr>
  </w:style>
  <w:style w:type="paragraph" w:styleId="a6">
    <w:name w:val="No Spacing"/>
    <w:link w:val="a7"/>
    <w:uiPriority w:val="1"/>
    <w:qFormat/>
    <w:rsid w:val="005B31EC"/>
    <w:pPr>
      <w:spacing w:after="0" w:line="240" w:lineRule="auto"/>
    </w:pPr>
    <w:rPr>
      <w:rFonts w:ascii="Calibri" w:eastAsia="Calibri" w:hAnsi="Calibri" w:cs="Times New Roman"/>
      <w:lang w:val="uk-UA"/>
    </w:rPr>
  </w:style>
  <w:style w:type="paragraph" w:customStyle="1" w:styleId="a8">
    <w:name w:val="Содержимое таблицы"/>
    <w:basedOn w:val="a"/>
    <w:rsid w:val="005B31EC"/>
    <w:pPr>
      <w:widowControl w:val="0"/>
      <w:suppressLineNumbers/>
      <w:suppressAutoHyphens/>
    </w:pPr>
    <w:rPr>
      <w:rFonts w:ascii="Liberation Serif" w:eastAsia="Lucida Sans Unicode" w:hAnsi="Liberation Serif" w:cs="Mangal"/>
      <w:color w:val="auto"/>
      <w:kern w:val="1"/>
      <w:lang w:val="uk-UA" w:eastAsia="zh-CN" w:bidi="hi-I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5B31E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3E6A"/>
    <w:rPr>
      <w:rFonts w:ascii="Tahoma" w:hAnsi="Tahoma" w:cs="Tahoma"/>
      <w:sz w:val="16"/>
      <w:szCs w:val="16"/>
    </w:rPr>
  </w:style>
  <w:style w:type="character" w:customStyle="1" w:styleId="aa">
    <w:name w:val="Текст выноски Знак"/>
    <w:basedOn w:val="a0"/>
    <w:link w:val="a9"/>
    <w:uiPriority w:val="99"/>
    <w:semiHidden/>
    <w:rsid w:val="00CF3E6A"/>
    <w:rPr>
      <w:rFonts w:ascii="Tahoma" w:eastAsia="Times New Roman" w:hAnsi="Tahoma" w:cs="Tahoma"/>
      <w:color w:val="000000"/>
      <w:sz w:val="16"/>
      <w:szCs w:val="16"/>
      <w:lang w:eastAsia="ru-RU"/>
    </w:rPr>
  </w:style>
  <w:style w:type="paragraph" w:customStyle="1" w:styleId="12">
    <w:name w:val="Абзац списка1"/>
    <w:basedOn w:val="a"/>
    <w:uiPriority w:val="99"/>
    <w:rsid w:val="00FB0101"/>
    <w:pPr>
      <w:ind w:left="720"/>
      <w:contextualSpacing/>
      <w:jc w:val="right"/>
    </w:pPr>
    <w:rPr>
      <w:rFonts w:ascii="Calibri" w:hAnsi="Calibri"/>
      <w:color w:val="auto"/>
      <w:sz w:val="22"/>
      <w:szCs w:val="22"/>
      <w:lang w:val="uk-UA" w:eastAsia="en-US"/>
    </w:rPr>
  </w:style>
  <w:style w:type="paragraph" w:styleId="ab">
    <w:name w:val="List Paragraph"/>
    <w:basedOn w:val="a"/>
    <w:uiPriority w:val="99"/>
    <w:qFormat/>
    <w:rsid w:val="00243D97"/>
    <w:pPr>
      <w:ind w:left="720"/>
      <w:contextualSpacing/>
    </w:pPr>
  </w:style>
  <w:style w:type="paragraph" w:customStyle="1" w:styleId="31">
    <w:name w:val="Абзац списка3"/>
    <w:basedOn w:val="a"/>
    <w:rsid w:val="00527B26"/>
    <w:pPr>
      <w:ind w:left="720"/>
      <w:contextualSpacing/>
      <w:jc w:val="right"/>
    </w:pPr>
    <w:rPr>
      <w:rFonts w:ascii="Calibri" w:hAnsi="Calibri"/>
      <w:color w:val="auto"/>
      <w:sz w:val="22"/>
      <w:szCs w:val="22"/>
      <w:lang w:val="uk-UA" w:eastAsia="en-US"/>
    </w:rPr>
  </w:style>
  <w:style w:type="paragraph" w:customStyle="1" w:styleId="4">
    <w:name w:val="Обычный4"/>
    <w:rsid w:val="00527B26"/>
    <w:pPr>
      <w:widowControl w:val="0"/>
      <w:snapToGrid w:val="0"/>
      <w:spacing w:before="220" w:after="0" w:line="300" w:lineRule="auto"/>
      <w:ind w:firstLine="56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link w:val="ad"/>
    <w:locked/>
    <w:rsid w:val="007653CE"/>
    <w:rPr>
      <w:rFonts w:ascii="Times New Roman CYR" w:hAnsi="Times New Roman CYR" w:cs="Times New Roman CYR"/>
      <w:sz w:val="24"/>
      <w:szCs w:val="24"/>
      <w:lang w:eastAsia="ar-SA"/>
    </w:rPr>
  </w:style>
  <w:style w:type="paragraph" w:styleId="ad">
    <w:name w:val="Body Text Indent"/>
    <w:basedOn w:val="a"/>
    <w:link w:val="ac"/>
    <w:rsid w:val="007653CE"/>
    <w:pPr>
      <w:widowControl w:val="0"/>
      <w:suppressAutoHyphens/>
      <w:autoSpaceDE w:val="0"/>
      <w:spacing w:after="120"/>
      <w:ind w:left="283"/>
    </w:pPr>
    <w:rPr>
      <w:rFonts w:ascii="Times New Roman CYR" w:eastAsiaTheme="minorHAnsi" w:hAnsi="Times New Roman CYR" w:cs="Times New Roman CYR"/>
      <w:color w:val="auto"/>
      <w:lang w:eastAsia="ar-SA"/>
    </w:rPr>
  </w:style>
  <w:style w:type="character" w:customStyle="1" w:styleId="13">
    <w:name w:val="Основной текст с отступом Знак1"/>
    <w:basedOn w:val="a0"/>
    <w:uiPriority w:val="99"/>
    <w:semiHidden/>
    <w:rsid w:val="007653CE"/>
    <w:rPr>
      <w:rFonts w:ascii="Times New Roman" w:eastAsia="Times New Roman" w:hAnsi="Times New Roman" w:cs="Times New Roman"/>
      <w:color w:val="000000"/>
      <w:sz w:val="24"/>
      <w:szCs w:val="24"/>
      <w:lang w:eastAsia="ru-RU"/>
    </w:rPr>
  </w:style>
  <w:style w:type="paragraph" w:styleId="ae">
    <w:name w:val="Body Text"/>
    <w:basedOn w:val="a"/>
    <w:link w:val="af"/>
    <w:rsid w:val="007653CE"/>
    <w:pPr>
      <w:spacing w:after="120"/>
    </w:pPr>
  </w:style>
  <w:style w:type="character" w:customStyle="1" w:styleId="af">
    <w:name w:val="Основной текст Знак"/>
    <w:basedOn w:val="a0"/>
    <w:link w:val="ae"/>
    <w:rsid w:val="007653CE"/>
    <w:rPr>
      <w:rFonts w:ascii="Times New Roman" w:eastAsia="Times New Roman" w:hAnsi="Times New Roman" w:cs="Times New Roman"/>
      <w:color w:val="000000"/>
      <w:sz w:val="24"/>
      <w:szCs w:val="24"/>
      <w:lang w:eastAsia="ru-RU"/>
    </w:rPr>
  </w:style>
  <w:style w:type="paragraph" w:styleId="22">
    <w:name w:val="Body Text Indent 2"/>
    <w:basedOn w:val="a"/>
    <w:link w:val="23"/>
    <w:rsid w:val="007653CE"/>
    <w:pPr>
      <w:spacing w:after="120" w:line="480" w:lineRule="auto"/>
      <w:ind w:left="283"/>
    </w:pPr>
    <w:rPr>
      <w:color w:val="auto"/>
    </w:rPr>
  </w:style>
  <w:style w:type="character" w:customStyle="1" w:styleId="23">
    <w:name w:val="Основной текст с отступом 2 Знак"/>
    <w:basedOn w:val="a0"/>
    <w:link w:val="22"/>
    <w:rsid w:val="007653CE"/>
    <w:rPr>
      <w:rFonts w:ascii="Times New Roman" w:eastAsia="Times New Roman" w:hAnsi="Times New Roman" w:cs="Times New Roman"/>
      <w:sz w:val="24"/>
      <w:szCs w:val="24"/>
      <w:lang w:eastAsia="ru-RU"/>
    </w:rPr>
  </w:style>
  <w:style w:type="character" w:customStyle="1" w:styleId="value">
    <w:name w:val="value"/>
    <w:basedOn w:val="a0"/>
    <w:rsid w:val="007653CE"/>
  </w:style>
  <w:style w:type="character" w:customStyle="1" w:styleId="a7">
    <w:name w:val="Без интервала Знак"/>
    <w:link w:val="a6"/>
    <w:uiPriority w:val="99"/>
    <w:locked/>
    <w:rsid w:val="002D6CA7"/>
    <w:rPr>
      <w:rFonts w:ascii="Calibri" w:eastAsia="Calibri" w:hAnsi="Calibri" w:cs="Times New Roman"/>
      <w:lang w:val="uk-UA"/>
    </w:rPr>
  </w:style>
  <w:style w:type="character" w:customStyle="1" w:styleId="20">
    <w:name w:val="Заголовок 2 Знак"/>
    <w:basedOn w:val="a0"/>
    <w:link w:val="2"/>
    <w:uiPriority w:val="9"/>
    <w:semiHidden/>
    <w:rsid w:val="003A7385"/>
    <w:rPr>
      <w:rFonts w:asciiTheme="majorHAnsi" w:eastAsiaTheme="majorEastAsia" w:hAnsiTheme="majorHAnsi" w:cstheme="majorBidi"/>
      <w:b/>
      <w:bCs/>
      <w:color w:val="4F81BD" w:themeColor="accent1"/>
      <w:sz w:val="26"/>
      <w:szCs w:val="26"/>
      <w:lang w:eastAsia="ru-RU"/>
    </w:rPr>
  </w:style>
  <w:style w:type="paragraph" w:customStyle="1" w:styleId="msonormalcxspmiddle">
    <w:name w:val="msonormalcxspmiddle"/>
    <w:basedOn w:val="a"/>
    <w:rsid w:val="00E34C8E"/>
    <w:pPr>
      <w:suppressAutoHyphens/>
      <w:spacing w:before="280" w:after="280"/>
    </w:pPr>
    <w:rPr>
      <w:color w:val="auto"/>
      <w:lang w:eastAsia="zh-CN"/>
    </w:rPr>
  </w:style>
  <w:style w:type="character" w:customStyle="1" w:styleId="af0">
    <w:name w:val="Основной текст + Полужирный"/>
    <w:rsid w:val="003E1B81"/>
    <w:rPr>
      <w:rFonts w:ascii="Times New Roman" w:eastAsia="Times New Roman" w:hAnsi="Times New Roman" w:cs="Times New Roman" w:hint="default"/>
      <w:b/>
      <w:bCs/>
      <w:color w:val="000000"/>
      <w:spacing w:val="0"/>
      <w:w w:val="100"/>
      <w:position w:val="0"/>
      <w:sz w:val="22"/>
      <w:szCs w:val="22"/>
      <w:shd w:val="clear" w:color="auto" w:fill="FFFFFF"/>
      <w:vertAlign w:val="baseline"/>
      <w:lang w:val="uk-UA"/>
    </w:rPr>
  </w:style>
  <w:style w:type="paragraph" w:customStyle="1" w:styleId="Standard">
    <w:name w:val="Standard"/>
    <w:uiPriority w:val="99"/>
    <w:rsid w:val="005239F6"/>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af1">
    <w:name w:val="Основний текст + Напівжирний"/>
    <w:aliases w:val="Курсив"/>
    <w:basedOn w:val="a0"/>
    <w:uiPriority w:val="99"/>
    <w:rsid w:val="005239F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af2">
    <w:name w:val="header"/>
    <w:basedOn w:val="a"/>
    <w:link w:val="af3"/>
    <w:uiPriority w:val="99"/>
    <w:unhideWhenUsed/>
    <w:rsid w:val="00937F70"/>
    <w:pPr>
      <w:tabs>
        <w:tab w:val="center" w:pos="4677"/>
        <w:tab w:val="right" w:pos="9355"/>
      </w:tabs>
    </w:pPr>
  </w:style>
  <w:style w:type="character" w:customStyle="1" w:styleId="af3">
    <w:name w:val="Верхний колонтитул Знак"/>
    <w:basedOn w:val="a0"/>
    <w:link w:val="af2"/>
    <w:uiPriority w:val="99"/>
    <w:rsid w:val="00937F70"/>
    <w:rPr>
      <w:rFonts w:ascii="Times New Roman" w:eastAsia="Times New Roman" w:hAnsi="Times New Roman" w:cs="Times New Roman"/>
      <w:color w:val="000000"/>
      <w:sz w:val="24"/>
      <w:szCs w:val="24"/>
      <w:lang w:eastAsia="ru-RU"/>
    </w:rPr>
  </w:style>
  <w:style w:type="paragraph" w:styleId="af4">
    <w:name w:val="footer"/>
    <w:basedOn w:val="a"/>
    <w:link w:val="af5"/>
    <w:uiPriority w:val="99"/>
    <w:unhideWhenUsed/>
    <w:rsid w:val="00937F70"/>
    <w:pPr>
      <w:tabs>
        <w:tab w:val="center" w:pos="4677"/>
        <w:tab w:val="right" w:pos="9355"/>
      </w:tabs>
    </w:pPr>
  </w:style>
  <w:style w:type="character" w:customStyle="1" w:styleId="af5">
    <w:name w:val="Нижний колонтитул Знак"/>
    <w:basedOn w:val="a0"/>
    <w:link w:val="af4"/>
    <w:uiPriority w:val="99"/>
    <w:rsid w:val="00937F70"/>
    <w:rPr>
      <w:rFonts w:ascii="Times New Roman" w:eastAsia="Times New Roman" w:hAnsi="Times New Roman" w:cs="Times New Roman"/>
      <w:color w:val="000000"/>
      <w:sz w:val="24"/>
      <w:szCs w:val="24"/>
      <w:lang w:eastAsia="ru-RU"/>
    </w:rPr>
  </w:style>
  <w:style w:type="character" w:customStyle="1" w:styleId="14">
    <w:name w:val="Гіперпосилання1"/>
    <w:uiPriority w:val="99"/>
    <w:rsid w:val="003737ED"/>
    <w:rPr>
      <w:rFonts w:ascii="Times New Roman" w:hAnsi="Times New Roman" w:cs="Times New Roman" w:hint="default"/>
      <w:color w:val="0000FF"/>
      <w:u w:val="single"/>
    </w:rPr>
  </w:style>
  <w:style w:type="character" w:customStyle="1" w:styleId="15">
    <w:name w:val="Неразрешенное упоминание1"/>
    <w:basedOn w:val="a0"/>
    <w:uiPriority w:val="99"/>
    <w:semiHidden/>
    <w:unhideWhenUsed/>
    <w:rsid w:val="00A21587"/>
    <w:rPr>
      <w:color w:val="605E5C"/>
      <w:shd w:val="clear" w:color="auto" w:fill="E1DFDD"/>
    </w:rPr>
  </w:style>
  <w:style w:type="character" w:customStyle="1" w:styleId="rvts23">
    <w:name w:val="rvts23"/>
    <w:basedOn w:val="a0"/>
    <w:rsid w:val="008121C5"/>
  </w:style>
  <w:style w:type="character" w:customStyle="1" w:styleId="rvts9">
    <w:name w:val="rvts9"/>
    <w:basedOn w:val="a0"/>
    <w:rsid w:val="008121C5"/>
  </w:style>
</w:styles>
</file>

<file path=word/webSettings.xml><?xml version="1.0" encoding="utf-8"?>
<w:webSettings xmlns:r="http://schemas.openxmlformats.org/officeDocument/2006/relationships" xmlns:w="http://schemas.openxmlformats.org/wordprocessingml/2006/main">
  <w:divs>
    <w:div w:id="243343557">
      <w:bodyDiv w:val="1"/>
      <w:marLeft w:val="0"/>
      <w:marRight w:val="0"/>
      <w:marTop w:val="0"/>
      <w:marBottom w:val="0"/>
      <w:divBdr>
        <w:top w:val="none" w:sz="0" w:space="0" w:color="auto"/>
        <w:left w:val="none" w:sz="0" w:space="0" w:color="auto"/>
        <w:bottom w:val="none" w:sz="0" w:space="0" w:color="auto"/>
        <w:right w:val="none" w:sz="0" w:space="0" w:color="auto"/>
      </w:divBdr>
    </w:div>
    <w:div w:id="415564121">
      <w:bodyDiv w:val="1"/>
      <w:marLeft w:val="0"/>
      <w:marRight w:val="0"/>
      <w:marTop w:val="0"/>
      <w:marBottom w:val="0"/>
      <w:divBdr>
        <w:top w:val="none" w:sz="0" w:space="0" w:color="auto"/>
        <w:left w:val="none" w:sz="0" w:space="0" w:color="auto"/>
        <w:bottom w:val="none" w:sz="0" w:space="0" w:color="auto"/>
        <w:right w:val="none" w:sz="0" w:space="0" w:color="auto"/>
      </w:divBdr>
    </w:div>
    <w:div w:id="492843822">
      <w:bodyDiv w:val="1"/>
      <w:marLeft w:val="0"/>
      <w:marRight w:val="0"/>
      <w:marTop w:val="0"/>
      <w:marBottom w:val="0"/>
      <w:divBdr>
        <w:top w:val="none" w:sz="0" w:space="0" w:color="auto"/>
        <w:left w:val="none" w:sz="0" w:space="0" w:color="auto"/>
        <w:bottom w:val="none" w:sz="0" w:space="0" w:color="auto"/>
        <w:right w:val="none" w:sz="0" w:space="0" w:color="auto"/>
      </w:divBdr>
    </w:div>
    <w:div w:id="656228816">
      <w:bodyDiv w:val="1"/>
      <w:marLeft w:val="0"/>
      <w:marRight w:val="0"/>
      <w:marTop w:val="0"/>
      <w:marBottom w:val="0"/>
      <w:divBdr>
        <w:top w:val="none" w:sz="0" w:space="0" w:color="auto"/>
        <w:left w:val="none" w:sz="0" w:space="0" w:color="auto"/>
        <w:bottom w:val="none" w:sz="0" w:space="0" w:color="auto"/>
        <w:right w:val="none" w:sz="0" w:space="0" w:color="auto"/>
      </w:divBdr>
    </w:div>
    <w:div w:id="1078601295">
      <w:bodyDiv w:val="1"/>
      <w:marLeft w:val="0"/>
      <w:marRight w:val="0"/>
      <w:marTop w:val="0"/>
      <w:marBottom w:val="0"/>
      <w:divBdr>
        <w:top w:val="none" w:sz="0" w:space="0" w:color="auto"/>
        <w:left w:val="none" w:sz="0" w:space="0" w:color="auto"/>
        <w:bottom w:val="none" w:sz="0" w:space="0" w:color="auto"/>
        <w:right w:val="none" w:sz="0" w:space="0" w:color="auto"/>
      </w:divBdr>
    </w:div>
    <w:div w:id="1320696694">
      <w:bodyDiv w:val="1"/>
      <w:marLeft w:val="0"/>
      <w:marRight w:val="0"/>
      <w:marTop w:val="0"/>
      <w:marBottom w:val="0"/>
      <w:divBdr>
        <w:top w:val="none" w:sz="0" w:space="0" w:color="auto"/>
        <w:left w:val="none" w:sz="0" w:space="0" w:color="auto"/>
        <w:bottom w:val="none" w:sz="0" w:space="0" w:color="auto"/>
        <w:right w:val="none" w:sz="0" w:space="0" w:color="auto"/>
      </w:divBdr>
    </w:div>
    <w:div w:id="1520971079">
      <w:bodyDiv w:val="1"/>
      <w:marLeft w:val="0"/>
      <w:marRight w:val="0"/>
      <w:marTop w:val="0"/>
      <w:marBottom w:val="0"/>
      <w:divBdr>
        <w:top w:val="none" w:sz="0" w:space="0" w:color="auto"/>
        <w:left w:val="none" w:sz="0" w:space="0" w:color="auto"/>
        <w:bottom w:val="none" w:sz="0" w:space="0" w:color="auto"/>
        <w:right w:val="none" w:sz="0" w:space="0" w:color="auto"/>
      </w:divBdr>
      <w:divsChild>
        <w:div w:id="942801527">
          <w:marLeft w:val="0"/>
          <w:marRight w:val="0"/>
          <w:marTop w:val="0"/>
          <w:marBottom w:val="0"/>
          <w:divBdr>
            <w:top w:val="none" w:sz="0" w:space="0" w:color="auto"/>
            <w:left w:val="none" w:sz="0" w:space="0" w:color="auto"/>
            <w:bottom w:val="none" w:sz="0" w:space="0" w:color="auto"/>
            <w:right w:val="none" w:sz="0" w:space="0" w:color="auto"/>
          </w:divBdr>
          <w:divsChild>
            <w:div w:id="940069385">
              <w:marLeft w:val="0"/>
              <w:marRight w:val="0"/>
              <w:marTop w:val="0"/>
              <w:marBottom w:val="0"/>
              <w:divBdr>
                <w:top w:val="none" w:sz="0" w:space="0" w:color="auto"/>
                <w:left w:val="none" w:sz="0" w:space="0" w:color="auto"/>
                <w:bottom w:val="none" w:sz="0" w:space="0" w:color="auto"/>
                <w:right w:val="none" w:sz="0" w:space="0" w:color="auto"/>
              </w:divBdr>
              <w:divsChild>
                <w:div w:id="1874341242">
                  <w:marLeft w:val="0"/>
                  <w:marRight w:val="0"/>
                  <w:marTop w:val="0"/>
                  <w:marBottom w:val="0"/>
                  <w:divBdr>
                    <w:top w:val="none" w:sz="0" w:space="0" w:color="auto"/>
                    <w:left w:val="none" w:sz="0" w:space="0" w:color="auto"/>
                    <w:bottom w:val="none" w:sz="0" w:space="0" w:color="auto"/>
                    <w:right w:val="none" w:sz="0" w:space="0" w:color="auto"/>
                  </w:divBdr>
                  <w:divsChild>
                    <w:div w:id="2091925408">
                      <w:marLeft w:val="0"/>
                      <w:marRight w:val="0"/>
                      <w:marTop w:val="0"/>
                      <w:marBottom w:val="0"/>
                      <w:divBdr>
                        <w:top w:val="none" w:sz="0" w:space="0" w:color="auto"/>
                        <w:left w:val="none" w:sz="0" w:space="0" w:color="auto"/>
                        <w:bottom w:val="none" w:sz="0" w:space="0" w:color="auto"/>
                        <w:right w:val="none" w:sz="0" w:space="0" w:color="auto"/>
                      </w:divBdr>
                      <w:divsChild>
                        <w:div w:id="1359428872">
                          <w:marLeft w:val="0"/>
                          <w:marRight w:val="0"/>
                          <w:marTop w:val="0"/>
                          <w:marBottom w:val="0"/>
                          <w:divBdr>
                            <w:top w:val="none" w:sz="0" w:space="0" w:color="auto"/>
                            <w:left w:val="none" w:sz="0" w:space="0" w:color="auto"/>
                            <w:bottom w:val="none" w:sz="0" w:space="0" w:color="auto"/>
                            <w:right w:val="none" w:sz="0" w:space="0" w:color="auto"/>
                          </w:divBdr>
                          <w:divsChild>
                            <w:div w:id="916595423">
                              <w:marLeft w:val="0"/>
                              <w:marRight w:val="0"/>
                              <w:marTop w:val="0"/>
                              <w:marBottom w:val="0"/>
                              <w:divBdr>
                                <w:top w:val="none" w:sz="0" w:space="0" w:color="auto"/>
                                <w:left w:val="none" w:sz="0" w:space="0" w:color="auto"/>
                                <w:bottom w:val="none" w:sz="0" w:space="0" w:color="auto"/>
                                <w:right w:val="none" w:sz="0" w:space="0" w:color="auto"/>
                              </w:divBdr>
                              <w:divsChild>
                                <w:div w:id="605312885">
                                  <w:marLeft w:val="0"/>
                                  <w:marRight w:val="0"/>
                                  <w:marTop w:val="0"/>
                                  <w:marBottom w:val="0"/>
                                  <w:divBdr>
                                    <w:top w:val="none" w:sz="0" w:space="0" w:color="auto"/>
                                    <w:left w:val="none" w:sz="0" w:space="0" w:color="auto"/>
                                    <w:bottom w:val="none" w:sz="0" w:space="0" w:color="auto"/>
                                    <w:right w:val="none" w:sz="0" w:space="0" w:color="auto"/>
                                  </w:divBdr>
                                  <w:divsChild>
                                    <w:div w:id="18415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2754">
              <w:marLeft w:val="0"/>
              <w:marRight w:val="0"/>
              <w:marTop w:val="300"/>
              <w:marBottom w:val="0"/>
              <w:divBdr>
                <w:top w:val="none" w:sz="0" w:space="0" w:color="auto"/>
                <w:left w:val="none" w:sz="0" w:space="0" w:color="auto"/>
                <w:bottom w:val="none" w:sz="0" w:space="0" w:color="auto"/>
                <w:right w:val="none" w:sz="0" w:space="0" w:color="auto"/>
              </w:divBdr>
            </w:div>
          </w:divsChild>
        </w:div>
        <w:div w:id="443809954">
          <w:marLeft w:val="0"/>
          <w:marRight w:val="0"/>
          <w:marTop w:val="0"/>
          <w:marBottom w:val="0"/>
          <w:divBdr>
            <w:top w:val="none" w:sz="0" w:space="0" w:color="auto"/>
            <w:left w:val="none" w:sz="0" w:space="0" w:color="auto"/>
            <w:bottom w:val="none" w:sz="0" w:space="0" w:color="auto"/>
            <w:right w:val="none" w:sz="0" w:space="0" w:color="auto"/>
          </w:divBdr>
        </w:div>
      </w:divsChild>
    </w:div>
    <w:div w:id="1538933639">
      <w:bodyDiv w:val="1"/>
      <w:marLeft w:val="0"/>
      <w:marRight w:val="0"/>
      <w:marTop w:val="0"/>
      <w:marBottom w:val="0"/>
      <w:divBdr>
        <w:top w:val="none" w:sz="0" w:space="0" w:color="auto"/>
        <w:left w:val="none" w:sz="0" w:space="0" w:color="auto"/>
        <w:bottom w:val="none" w:sz="0" w:space="0" w:color="auto"/>
        <w:right w:val="none" w:sz="0" w:space="0" w:color="auto"/>
      </w:divBdr>
    </w:div>
    <w:div w:id="1682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1dnzproliso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dnzproliso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tek.r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dnzprolisok@gmail.com" TargetMode="External"/><Relationship Id="rId4" Type="http://schemas.openxmlformats.org/officeDocument/2006/relationships/settings" Target="settings.xml"/><Relationship Id="rId9" Type="http://schemas.openxmlformats.org/officeDocument/2006/relationships/hyperlink" Target="mailto:1dnzprolisok@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1A09E-C869-4AA8-9993-2F87E9F1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6890</Words>
  <Characters>39275</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ДНЗ-1</cp:lastModifiedBy>
  <cp:revision>12</cp:revision>
  <cp:lastPrinted>2021-11-11T09:01:00Z</cp:lastPrinted>
  <dcterms:created xsi:type="dcterms:W3CDTF">2023-12-29T14:00:00Z</dcterms:created>
  <dcterms:modified xsi:type="dcterms:W3CDTF">2024-03-05T11:17:00Z</dcterms:modified>
</cp:coreProperties>
</file>