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FB5E38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lang w:eastAsia="ar-SA"/>
        </w:rPr>
      </w:pPr>
      <w:bookmarkStart w:id="0" w:name="_Hlk84268551"/>
      <w:r w:rsidRPr="00FB5E38">
        <w:rPr>
          <w:rFonts w:ascii="Times New Roman" w:eastAsia="Arial" w:hAnsi="Times New Roman" w:cs="Times New Roman"/>
          <w:b/>
          <w:lang w:eastAsia="ar-SA"/>
        </w:rPr>
        <w:t>Протокол</w:t>
      </w:r>
      <w:r>
        <w:rPr>
          <w:rFonts w:ascii="Times New Roman" w:eastAsia="Arial" w:hAnsi="Times New Roman" w:cs="Times New Roman"/>
          <w:b/>
          <w:lang w:eastAsia="ar-SA"/>
        </w:rPr>
        <w:t>ьне рішення</w:t>
      </w:r>
    </w:p>
    <w:p w14:paraId="0FFC4BF4" w14:textId="77777777" w:rsidR="00E140DC" w:rsidRPr="00FB5E38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lang w:eastAsia="ar-SA"/>
        </w:rPr>
      </w:pPr>
      <w:r w:rsidRPr="00FB5E38">
        <w:rPr>
          <w:rFonts w:ascii="Times New Roman" w:eastAsia="Arial" w:hAnsi="Times New Roman" w:cs="Times New Roman"/>
          <w:b/>
          <w:lang w:eastAsia="ar-SA"/>
        </w:rPr>
        <w:t xml:space="preserve">Уповноваженого з публічних </w:t>
      </w:r>
      <w:proofErr w:type="spellStart"/>
      <w:r w:rsidRPr="00FB5E38">
        <w:rPr>
          <w:rFonts w:ascii="Times New Roman" w:eastAsia="Arial" w:hAnsi="Times New Roman" w:cs="Times New Roman"/>
          <w:b/>
          <w:lang w:eastAsia="ar-SA"/>
        </w:rPr>
        <w:t>закупівель</w:t>
      </w:r>
      <w:proofErr w:type="spellEnd"/>
      <w:r w:rsidRPr="00FB5E38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14:paraId="5CFA94B9" w14:textId="77777777" w:rsidR="00E140DC" w:rsidRPr="00FB5E38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lang w:eastAsia="ar-SA"/>
        </w:rPr>
      </w:pPr>
      <w:r w:rsidRPr="00FB5E38">
        <w:rPr>
          <w:rFonts w:ascii="Times New Roman" w:eastAsia="Arial" w:hAnsi="Times New Roman" w:cs="Times New Roman"/>
          <w:b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6896C456" w:rsidR="00904A5A" w:rsidRPr="00877BF7" w:rsidRDefault="00B435E8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val="ru-RU" w:eastAsia="ar-SA"/>
        </w:rPr>
        <w:t>20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877BF7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.2022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 w:rsidRPr="007F4088">
        <w:rPr>
          <w:rFonts w:ascii="Times New Roman" w:eastAsia="Arial" w:hAnsi="Times New Roman" w:cs="Times New Roman"/>
          <w:bCs/>
          <w:sz w:val="24"/>
          <w:szCs w:val="24"/>
          <w:lang w:val="ru-RU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20</w:t>
      </w:r>
      <w:r w:rsidR="00E140DC" w:rsidRPr="007F4088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/</w:t>
      </w:r>
      <w:r w:rsidR="00877BF7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11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-22/</w:t>
      </w:r>
      <w:r w:rsidR="00E140DC" w:rsidRPr="007F4088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35F8DD44" w:rsidR="00904A5A" w:rsidRPr="007F4088" w:rsidRDefault="00904A5A" w:rsidP="007F408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r w:rsidR="007F4088" w:rsidRPr="007F4088">
        <w:rPr>
          <w:rFonts w:ascii="Times New Roman" w:eastAsia="SimSun" w:hAnsi="Times New Roman" w:cs="Times New Roman"/>
          <w:b/>
          <w:bCs/>
          <w:sz w:val="24"/>
          <w:szCs w:val="24"/>
        </w:rPr>
        <w:t>Генератори для організації укриття в спорудах цивільного захисту</w:t>
      </w:r>
      <w:r w:rsidR="00877BF7" w:rsidRPr="007F408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7F4088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7F4088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7F40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F40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7F4088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6FB1047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38AC3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3004A7C" w14:textId="3FBD8C61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D36462B" w14:textId="7123A43D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Крок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аукціону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0,</w:t>
      </w:r>
      <w:r w:rsidR="00DC3101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5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%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вартості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14:paraId="262ED8A2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E397FD0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EE93AE9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4485C94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5B883B7B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468197F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1BDB9E6D" w14:textId="26B634CF" w:rsidR="00877BF7" w:rsidRPr="00877BF7" w:rsidRDefault="00877BF7" w:rsidP="00877BF7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відповідно до порядку, встановленого постановою Кабінету Міністрів України від 14 вересня 2020 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0182857" w14:textId="65BF3BDA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торги.</w:t>
      </w:r>
    </w:p>
    <w:p w14:paraId="14C09645" w14:textId="58C3EBF4" w:rsidR="00904A5A" w:rsidRPr="00877BF7" w:rsidRDefault="00904A5A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п. 34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строк для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562327E9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7822D24F" w14:textId="45F34471" w:rsidR="00877BF7" w:rsidRPr="007F4088" w:rsidRDefault="00904A5A" w:rsidP="008E58B8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Назва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предмета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із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зазначенням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коду за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Єдиним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закупівельним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словником (у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поділу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лоти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такі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відомості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зазначатися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стосовно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кожного лота)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</w:t>
      </w:r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відповідних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класифікаторів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предмета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частин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предмета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лотів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(за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наявності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8E58B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7F4088" w:rsidRPr="007F4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Генератори для організації укриття в спорудах цивільного захисту</w:t>
      </w:r>
      <w:r w:rsidR="007F4088" w:rsidRPr="007F40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="007F4088" w:rsidRPr="007F40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відповідно</w:t>
      </w:r>
      <w:proofErr w:type="spellEnd"/>
      <w:r w:rsidR="007F4088" w:rsidRPr="007F40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gramStart"/>
      <w:r w:rsidR="007F4088" w:rsidRPr="007F40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до коду</w:t>
      </w:r>
      <w:proofErr w:type="gramEnd"/>
      <w:r w:rsidR="007F4088" w:rsidRPr="007F40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ДК 021:2015 </w:t>
      </w:r>
      <w:r w:rsidR="007F4088" w:rsidRPr="007F4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31120000-3-Генератори</w:t>
      </w:r>
    </w:p>
    <w:p w14:paraId="45837E64" w14:textId="171412D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0A122D8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F4088">
        <w:rPr>
          <w:rFonts w:ascii="Times New Roman" w:eastAsiaTheme="minorHAnsi" w:hAnsi="Times New Roman" w:cs="Times New Roman"/>
          <w:sz w:val="24"/>
          <w:szCs w:val="24"/>
          <w:lang w:eastAsia="en-US"/>
        </w:rPr>
        <w:t>2 шт.</w:t>
      </w:r>
    </w:p>
    <w:p w14:paraId="417700F0" w14:textId="777EF53D" w:rsidR="00904A5A" w:rsidRPr="00877BF7" w:rsidRDefault="00904A5A" w:rsidP="007F4088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7F40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4EFCB7A6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B435E8">
        <w:rPr>
          <w:color w:val="000000"/>
        </w:rPr>
        <w:t xml:space="preserve">2 </w:t>
      </w:r>
      <w:r w:rsidR="007F4088">
        <w:rPr>
          <w:color w:val="000000"/>
        </w:rPr>
        <w:t xml:space="preserve">000 000 </w:t>
      </w:r>
      <w:r w:rsidR="002232D1" w:rsidRPr="00877BF7">
        <w:rPr>
          <w:color w:val="000000"/>
        </w:rPr>
        <w:t xml:space="preserve">грн з ПДВ </w:t>
      </w:r>
    </w:p>
    <w:p w14:paraId="7C9DA6F2" w14:textId="27C4FFCD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 </w:t>
      </w:r>
      <w:proofErr w:type="spellStart"/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календарних</w:t>
      </w:r>
      <w:proofErr w:type="spellEnd"/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днів</w:t>
      </w:r>
      <w:proofErr w:type="spellEnd"/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моменту </w:t>
      </w:r>
      <w:proofErr w:type="spellStart"/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підписання</w:t>
      </w:r>
      <w:proofErr w:type="spellEnd"/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договору.</w:t>
      </w:r>
    </w:p>
    <w:p w14:paraId="471A7CC3" w14:textId="2FE43565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19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B435E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11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.2022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7C439EC5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BD205D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010E199C" w:rsidR="002232D1" w:rsidRPr="00877BF7" w:rsidRDefault="00BD205D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робочі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477A7F15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10326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</w:t>
      </w:r>
      <w:r w:rsidR="007F40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11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.2022 </w:t>
      </w:r>
    </w:p>
    <w:p w14:paraId="1813A66B" w14:textId="2EC75214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0,5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="002232D1" w:rsidRPr="00877BF7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103265"/>
    <w:rsid w:val="002232D1"/>
    <w:rsid w:val="002B064B"/>
    <w:rsid w:val="006C3708"/>
    <w:rsid w:val="007F4088"/>
    <w:rsid w:val="00844218"/>
    <w:rsid w:val="00877BF7"/>
    <w:rsid w:val="008E58B8"/>
    <w:rsid w:val="00904A5A"/>
    <w:rsid w:val="00B435E8"/>
    <w:rsid w:val="00BD205D"/>
    <w:rsid w:val="00D05BEE"/>
    <w:rsid w:val="00DC3101"/>
    <w:rsid w:val="00E140DC"/>
    <w:rsid w:val="00E824B0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5</cp:revision>
  <dcterms:created xsi:type="dcterms:W3CDTF">2022-11-15T19:41:00Z</dcterms:created>
  <dcterms:modified xsi:type="dcterms:W3CDTF">2022-11-20T19:44:00Z</dcterms:modified>
</cp:coreProperties>
</file>