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C6C" w:rsidRDefault="00662C6C" w:rsidP="00DD0008">
      <w:pPr>
        <w:spacing w:after="0" w:line="240" w:lineRule="auto"/>
        <w:contextualSpacing/>
        <w:jc w:val="center"/>
        <w:rPr>
          <w:rFonts w:ascii="Times New Roman" w:hAnsi="Times New Roman" w:cs="Times New Roman"/>
          <w:b/>
        </w:rPr>
      </w:pPr>
    </w:p>
    <w:p w:rsidR="00662C6C" w:rsidRDefault="00662C6C" w:rsidP="007F5620">
      <w:pPr>
        <w:framePr w:hSpace="180" w:wrap="around" w:vAnchor="page" w:hAnchor="margin" w:y="740"/>
        <w:widowControl w:val="0"/>
        <w:suppressAutoHyphens/>
        <w:autoSpaceDE w:val="0"/>
        <w:jc w:val="right"/>
        <w:rPr>
          <w:b/>
        </w:rPr>
      </w:pPr>
      <w:r>
        <w:rPr>
          <w:b/>
        </w:rPr>
        <w:t>ЗАТВЕРДЖЕНО</w:t>
      </w:r>
    </w:p>
    <w:p w:rsidR="00662C6C" w:rsidRDefault="00662C6C" w:rsidP="007F5620">
      <w:pPr>
        <w:framePr w:hSpace="180" w:wrap="around" w:vAnchor="page" w:hAnchor="margin" w:y="740"/>
        <w:widowControl w:val="0"/>
        <w:suppressAutoHyphens/>
        <w:autoSpaceDE w:val="0"/>
        <w:spacing w:line="240" w:lineRule="auto"/>
        <w:rPr>
          <w:rFonts w:ascii="Times New Roman" w:hAnsi="Times New Roman" w:cs="Times New Roman"/>
        </w:rPr>
      </w:pPr>
      <w:r>
        <w:rPr>
          <w:rFonts w:ascii="Times New Roman" w:hAnsi="Times New Roman" w:cs="Times New Roman"/>
        </w:rPr>
        <w:t xml:space="preserve">                                                                                                                        Протокольним рішенням</w:t>
      </w:r>
    </w:p>
    <w:p w:rsidR="00662C6C" w:rsidRDefault="00662C6C" w:rsidP="007F5620">
      <w:pPr>
        <w:framePr w:hSpace="180" w:wrap="around" w:vAnchor="page" w:hAnchor="margin" w:y="740"/>
        <w:widowControl w:val="0"/>
        <w:suppressAutoHyphens/>
        <w:autoSpaceDE w:val="0"/>
        <w:spacing w:line="240" w:lineRule="auto"/>
        <w:jc w:val="center"/>
        <w:rPr>
          <w:rFonts w:ascii="Times New Roman" w:hAnsi="Times New Roman" w:cs="Times New Roman"/>
        </w:rPr>
      </w:pPr>
      <w:r>
        <w:rPr>
          <w:rFonts w:ascii="Times New Roman" w:hAnsi="Times New Roman" w:cs="Times New Roman"/>
        </w:rPr>
        <w:t xml:space="preserve">                                                                                         Уповноваженої особи,</w:t>
      </w:r>
    </w:p>
    <w:p w:rsidR="00662C6C" w:rsidRPr="00B06933" w:rsidRDefault="00662C6C" w:rsidP="007F5620">
      <w:pPr>
        <w:framePr w:hSpace="180" w:wrap="around" w:vAnchor="page" w:hAnchor="margin" w:y="740"/>
        <w:widowControl w:val="0"/>
        <w:suppressAutoHyphens/>
        <w:autoSpaceDE w:val="0"/>
        <w:spacing w:line="240" w:lineRule="auto"/>
        <w:jc w:val="center"/>
        <w:rPr>
          <w:rFonts w:ascii="Times New Roman" w:hAnsi="Times New Roman" w:cs="Times New Roman"/>
        </w:rPr>
      </w:pPr>
      <w:r>
        <w:rPr>
          <w:rFonts w:ascii="Times New Roman" w:hAnsi="Times New Roman" w:cs="Times New Roman"/>
        </w:rPr>
        <w:t xml:space="preserve">                                                                                                          фахівцем з публічних закупівель</w:t>
      </w:r>
    </w:p>
    <w:p w:rsidR="00662C6C" w:rsidRPr="00432B54" w:rsidRDefault="00662C6C" w:rsidP="007F5620">
      <w:pPr>
        <w:framePr w:hSpace="180" w:wrap="around" w:vAnchor="page" w:hAnchor="margin" w:y="740"/>
        <w:widowControl w:val="0"/>
        <w:suppressAutoHyphens/>
        <w:autoSpaceDE w:val="0"/>
        <w:spacing w:line="240" w:lineRule="auto"/>
        <w:jc w:val="center"/>
        <w:rPr>
          <w:rFonts w:ascii="Times New Roman" w:hAnsi="Times New Roman" w:cs="Times New Roman"/>
        </w:rPr>
      </w:pPr>
      <w:r>
        <w:rPr>
          <w:rFonts w:ascii="Times New Roman" w:hAnsi="Times New Roman" w:cs="Times New Roman"/>
          <w:color w:val="FF0000"/>
        </w:rPr>
        <w:t xml:space="preserve">                                                                                                    </w:t>
      </w:r>
      <w:r w:rsidR="00080868">
        <w:rPr>
          <w:rFonts w:ascii="Times New Roman" w:hAnsi="Times New Roman" w:cs="Times New Roman"/>
        </w:rPr>
        <w:t>протокол №</w:t>
      </w:r>
      <w:r w:rsidR="00995FF0">
        <w:rPr>
          <w:rFonts w:ascii="Times New Roman" w:hAnsi="Times New Roman" w:cs="Times New Roman"/>
        </w:rPr>
        <w:t>158</w:t>
      </w:r>
      <w:r w:rsidR="002D0C48" w:rsidRPr="002D0C48">
        <w:rPr>
          <w:rFonts w:ascii="Times New Roman" w:hAnsi="Times New Roman" w:cs="Times New Roman"/>
        </w:rPr>
        <w:t xml:space="preserve"> від 27.09</w:t>
      </w:r>
      <w:r w:rsidRPr="002D0C48">
        <w:rPr>
          <w:rFonts w:ascii="Times New Roman" w:hAnsi="Times New Roman" w:cs="Times New Roman"/>
        </w:rPr>
        <w:t>.2022р</w:t>
      </w:r>
      <w:r w:rsidR="002D0C48">
        <w:rPr>
          <w:rFonts w:ascii="Times New Roman" w:hAnsi="Times New Roman" w:cs="Times New Roman"/>
        </w:rPr>
        <w:t>.</w:t>
      </w:r>
    </w:p>
    <w:p w:rsidR="00662C6C" w:rsidRDefault="00662C6C" w:rsidP="007F5620">
      <w:pPr>
        <w:spacing w:after="0" w:line="240" w:lineRule="auto"/>
        <w:contextualSpacing/>
        <w:jc w:val="right"/>
        <w:rPr>
          <w:rFonts w:ascii="Times New Roman" w:hAnsi="Times New Roman" w:cs="Times New Roman"/>
          <w:b/>
          <w:sz w:val="28"/>
          <w:szCs w:val="28"/>
        </w:rPr>
      </w:pPr>
      <w:r>
        <w:rPr>
          <w:rFonts w:ascii="Times New Roman" w:hAnsi="Times New Roman" w:cs="Times New Roman"/>
        </w:rPr>
        <w:t xml:space="preserve">Уповноважена </w:t>
      </w:r>
      <w:proofErr w:type="spellStart"/>
      <w:r>
        <w:rPr>
          <w:rFonts w:ascii="Times New Roman" w:hAnsi="Times New Roman" w:cs="Times New Roman"/>
        </w:rPr>
        <w:t>особа__________</w:t>
      </w:r>
      <w:proofErr w:type="spellEnd"/>
      <w:r>
        <w:rPr>
          <w:rFonts w:ascii="Times New Roman" w:hAnsi="Times New Roman" w:cs="Times New Roman"/>
        </w:rPr>
        <w:t xml:space="preserve">___Я.О. </w:t>
      </w:r>
      <w:proofErr w:type="spellStart"/>
      <w:r>
        <w:rPr>
          <w:rFonts w:ascii="Times New Roman" w:hAnsi="Times New Roman" w:cs="Times New Roman"/>
        </w:rPr>
        <w:t>Копанчук</w:t>
      </w:r>
      <w:proofErr w:type="spellEnd"/>
    </w:p>
    <w:p w:rsidR="00662C6C" w:rsidRDefault="00662C6C" w:rsidP="00DD0008">
      <w:pPr>
        <w:spacing w:after="0" w:line="240" w:lineRule="auto"/>
        <w:contextualSpacing/>
        <w:jc w:val="center"/>
        <w:rPr>
          <w:rFonts w:ascii="Times New Roman" w:hAnsi="Times New Roman" w:cs="Times New Roman"/>
          <w:b/>
          <w:sz w:val="28"/>
          <w:szCs w:val="28"/>
        </w:rPr>
      </w:pPr>
    </w:p>
    <w:p w:rsidR="00662C6C" w:rsidRPr="00C3306A" w:rsidRDefault="00662C6C" w:rsidP="00DD0008">
      <w:pPr>
        <w:spacing w:after="0" w:line="240" w:lineRule="auto"/>
        <w:contextualSpacing/>
        <w:jc w:val="center"/>
        <w:rPr>
          <w:rFonts w:ascii="Times New Roman" w:hAnsi="Times New Roman" w:cs="Times New Roman"/>
          <w:b/>
          <w:bCs/>
          <w:color w:val="000000"/>
          <w:sz w:val="28"/>
          <w:szCs w:val="28"/>
        </w:rPr>
      </w:pPr>
      <w:r w:rsidRPr="00C3306A">
        <w:rPr>
          <w:rFonts w:ascii="Times New Roman" w:hAnsi="Times New Roman" w:cs="Times New Roman"/>
          <w:b/>
          <w:sz w:val="28"/>
          <w:szCs w:val="28"/>
        </w:rPr>
        <w:t>ОГОЛОШЕННЯ</w:t>
      </w:r>
    </w:p>
    <w:p w:rsidR="00662C6C" w:rsidRDefault="00662C6C" w:rsidP="00A25C25">
      <w:pPr>
        <w:spacing w:after="0" w:line="240" w:lineRule="auto"/>
        <w:contextualSpacing/>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про проведення спрощеної закупівлі </w:t>
      </w:r>
    </w:p>
    <w:p w:rsidR="00A25C25" w:rsidRDefault="00A25C25" w:rsidP="00A25C25">
      <w:pPr>
        <w:spacing w:after="0" w:line="240" w:lineRule="auto"/>
        <w:contextualSpacing/>
        <w:jc w:val="center"/>
        <w:rPr>
          <w:rFonts w:ascii="Times New Roman" w:hAnsi="Times New Roman" w:cs="Times New Roman"/>
          <w:sz w:val="24"/>
          <w:szCs w:val="24"/>
        </w:rPr>
      </w:pPr>
    </w:p>
    <w:p w:rsidR="00662C6C" w:rsidRDefault="00662C6C" w:rsidP="00DD0008">
      <w:pPr>
        <w:spacing w:after="0" w:line="240" w:lineRule="auto"/>
        <w:contextualSpacing/>
        <w:rPr>
          <w:rFonts w:ascii="Times New Roman" w:hAnsi="Times New Roman"/>
          <w:sz w:val="24"/>
          <w:szCs w:val="24"/>
        </w:rPr>
      </w:pPr>
      <w:r w:rsidRPr="00114A04">
        <w:rPr>
          <w:rFonts w:ascii="Times New Roman" w:hAnsi="Times New Roman" w:cs="Times New Roman"/>
          <w:b/>
          <w:color w:val="000000"/>
          <w:sz w:val="24"/>
          <w:szCs w:val="24"/>
        </w:rPr>
        <w:t>1.Замовник</w:t>
      </w:r>
      <w:r>
        <w:rPr>
          <w:rFonts w:ascii="Times New Roman" w:hAnsi="Times New Roman" w:cs="Times New Roman"/>
          <w:color w:val="000000"/>
          <w:sz w:val="24"/>
          <w:szCs w:val="24"/>
        </w:rPr>
        <w:t xml:space="preserve">: </w:t>
      </w:r>
    </w:p>
    <w:p w:rsidR="00662C6C" w:rsidRDefault="00662C6C" w:rsidP="00114A04">
      <w:pPr>
        <w:spacing w:line="240" w:lineRule="auto"/>
        <w:jc w:val="both"/>
        <w:rPr>
          <w:rFonts w:ascii="Times New Roman" w:hAnsi="Times New Roman" w:cs="Times New Roman"/>
          <w:b/>
          <w:color w:val="000000"/>
        </w:rPr>
      </w:pPr>
      <w:r>
        <w:rPr>
          <w:rFonts w:ascii="Times New Roman" w:hAnsi="Times New Roman" w:cs="Times New Roman"/>
          <w:color w:val="000000"/>
          <w:sz w:val="24"/>
          <w:szCs w:val="24"/>
        </w:rPr>
        <w:t>1.1. Найменування</w:t>
      </w:r>
      <w:bookmarkStart w:id="0" w:name="_Hlk38375210"/>
      <w:r w:rsidRPr="00F0108E">
        <w:t xml:space="preserve">: </w:t>
      </w:r>
      <w:proofErr w:type="spellStart"/>
      <w:r w:rsidRPr="00404E6F">
        <w:rPr>
          <w:rFonts w:ascii="Times New Roman" w:hAnsi="Times New Roman" w:cs="Times New Roman"/>
          <w:b/>
          <w:color w:val="000000"/>
        </w:rPr>
        <w:t>Поворська</w:t>
      </w:r>
      <w:proofErr w:type="spellEnd"/>
      <w:r>
        <w:rPr>
          <w:rFonts w:ascii="Times New Roman" w:hAnsi="Times New Roman" w:cs="Times New Roman"/>
          <w:b/>
          <w:color w:val="000000"/>
        </w:rPr>
        <w:t xml:space="preserve"> </w:t>
      </w:r>
      <w:r w:rsidRPr="00404E6F">
        <w:rPr>
          <w:rFonts w:ascii="Times New Roman" w:hAnsi="Times New Roman" w:cs="Times New Roman"/>
          <w:b/>
          <w:color w:val="000000"/>
        </w:rPr>
        <w:t>сільська рада Ковельського району Волинської</w:t>
      </w:r>
      <w:r>
        <w:rPr>
          <w:rFonts w:ascii="Times New Roman" w:hAnsi="Times New Roman" w:cs="Times New Roman"/>
          <w:b/>
          <w:color w:val="000000"/>
        </w:rPr>
        <w:t xml:space="preserve"> </w:t>
      </w:r>
      <w:r w:rsidRPr="00404E6F">
        <w:rPr>
          <w:rFonts w:ascii="Times New Roman" w:hAnsi="Times New Roman" w:cs="Times New Roman"/>
          <w:b/>
          <w:color w:val="000000"/>
        </w:rPr>
        <w:t>області</w:t>
      </w:r>
    </w:p>
    <w:p w:rsidR="00662C6C" w:rsidRPr="00404E6F" w:rsidRDefault="00662C6C" w:rsidP="00114A04">
      <w:pPr>
        <w:spacing w:line="240" w:lineRule="auto"/>
        <w:jc w:val="both"/>
        <w:rPr>
          <w:rFonts w:ascii="Times New Roman" w:hAnsi="Times New Roman" w:cs="Times New Roman"/>
          <w:b/>
          <w:color w:val="000000"/>
        </w:rPr>
      </w:pPr>
      <w:r>
        <w:rPr>
          <w:rFonts w:ascii="Times New Roman" w:hAnsi="Times New Roman" w:cs="Times New Roman"/>
          <w:color w:val="000000"/>
          <w:sz w:val="24"/>
          <w:szCs w:val="24"/>
        </w:rPr>
        <w:t>1.2. Місцезнаходження:</w:t>
      </w:r>
      <w:bookmarkEnd w:id="0"/>
      <w:r>
        <w:rPr>
          <w:rFonts w:ascii="Times New Roman" w:hAnsi="Times New Roman" w:cs="Times New Roman"/>
          <w:b/>
          <w:bCs/>
          <w:color w:val="000000"/>
          <w:sz w:val="24"/>
          <w:szCs w:val="24"/>
        </w:rPr>
        <w:t xml:space="preserve">45050,Волинська обл. Ковельський р-н с. </w:t>
      </w:r>
      <w:proofErr w:type="spellStart"/>
      <w:r>
        <w:rPr>
          <w:rFonts w:ascii="Times New Roman" w:hAnsi="Times New Roman" w:cs="Times New Roman"/>
          <w:b/>
          <w:bCs/>
          <w:color w:val="000000"/>
          <w:sz w:val="24"/>
          <w:szCs w:val="24"/>
        </w:rPr>
        <w:t>Поворськ</w:t>
      </w:r>
      <w:proofErr w:type="spellEnd"/>
      <w:r>
        <w:rPr>
          <w:rFonts w:ascii="Times New Roman" w:hAnsi="Times New Roman" w:cs="Times New Roman"/>
          <w:b/>
          <w:bCs/>
          <w:color w:val="000000"/>
          <w:sz w:val="24"/>
          <w:szCs w:val="24"/>
        </w:rPr>
        <w:t>, вул. Київська, 39</w:t>
      </w:r>
    </w:p>
    <w:p w:rsidR="00662C6C" w:rsidRDefault="00662C6C" w:rsidP="00114A04">
      <w:pPr>
        <w:pStyle w:val="LO-normal1"/>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1.3. Код за ЄДРПОУ:  </w:t>
      </w:r>
      <w:r>
        <w:rPr>
          <w:rFonts w:ascii="Times New Roman" w:hAnsi="Times New Roman" w:cs="Times New Roman"/>
          <w:b/>
          <w:bCs/>
          <w:color w:val="000000"/>
          <w:sz w:val="24"/>
          <w:szCs w:val="24"/>
          <w:lang w:eastAsia="ru-RU"/>
        </w:rPr>
        <w:t>04334057</w:t>
      </w:r>
    </w:p>
    <w:p w:rsidR="00662C6C" w:rsidRDefault="00662C6C" w:rsidP="00DD0008">
      <w:pPr>
        <w:pStyle w:val="14"/>
        <w:tabs>
          <w:tab w:val="left" w:pos="0"/>
          <w:tab w:val="left" w:pos="360"/>
        </w:tabs>
        <w:spacing w:after="0" w:line="240" w:lineRule="auto"/>
        <w:jc w:val="both"/>
      </w:pPr>
      <w:r>
        <w:rPr>
          <w:color w:val="000000"/>
          <w:sz w:val="24"/>
          <w:szCs w:val="24"/>
          <w:lang w:eastAsia="ru-RU"/>
        </w:rPr>
        <w:t>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w:t>
      </w:r>
      <w:proofErr w:type="spellStart"/>
      <w:r>
        <w:rPr>
          <w:color w:val="000000"/>
          <w:sz w:val="24"/>
          <w:szCs w:val="24"/>
          <w:lang w:eastAsia="ru-RU"/>
        </w:rPr>
        <w:t>mail</w:t>
      </w:r>
      <w:proofErr w:type="spellEnd"/>
      <w:r>
        <w:rPr>
          <w:color w:val="000000"/>
          <w:sz w:val="24"/>
          <w:szCs w:val="24"/>
          <w:lang w:eastAsia="ru-RU"/>
        </w:rPr>
        <w:t xml:space="preserve">):  </w:t>
      </w:r>
      <w:proofErr w:type="spellStart"/>
      <w:r>
        <w:rPr>
          <w:color w:val="000000"/>
          <w:sz w:val="24"/>
          <w:szCs w:val="24"/>
          <w:lang w:eastAsia="ru-RU"/>
        </w:rPr>
        <w:t>Копанчук</w:t>
      </w:r>
      <w:proofErr w:type="spellEnd"/>
      <w:r>
        <w:rPr>
          <w:color w:val="000000"/>
          <w:sz w:val="24"/>
          <w:szCs w:val="24"/>
          <w:lang w:eastAsia="ru-RU"/>
        </w:rPr>
        <w:t xml:space="preserve"> Ярослава Олегівна,  45050, с. </w:t>
      </w:r>
      <w:proofErr w:type="spellStart"/>
      <w:r>
        <w:rPr>
          <w:color w:val="000000"/>
          <w:sz w:val="24"/>
          <w:szCs w:val="24"/>
          <w:lang w:eastAsia="ru-RU"/>
        </w:rPr>
        <w:t>Поворськ</w:t>
      </w:r>
      <w:proofErr w:type="spellEnd"/>
      <w:r>
        <w:rPr>
          <w:color w:val="000000"/>
          <w:sz w:val="24"/>
          <w:szCs w:val="24"/>
          <w:lang w:eastAsia="ru-RU"/>
        </w:rPr>
        <w:t xml:space="preserve">, вул. Київська,39 тел. +380961629028,  </w:t>
      </w:r>
      <w:hyperlink r:id="rId9" w:history="1">
        <w:r w:rsidRPr="00A86EFF">
          <w:rPr>
            <w:rStyle w:val="a3"/>
            <w:lang w:val="en-US"/>
          </w:rPr>
          <w:t>povyrsk</w:t>
        </w:r>
        <w:r w:rsidRPr="00A86EFF">
          <w:rPr>
            <w:rStyle w:val="a3"/>
            <w:lang w:val="ru-RU"/>
          </w:rPr>
          <w:t>@ukr.net</w:t>
        </w:r>
      </w:hyperlink>
      <w:r>
        <w:rPr>
          <w:lang w:val="ru-RU"/>
        </w:rPr>
        <w:t xml:space="preserve"> .</w:t>
      </w:r>
    </w:p>
    <w:p w:rsidR="00662C6C" w:rsidRDefault="00662C6C" w:rsidP="00DD0008">
      <w:pPr>
        <w:pStyle w:val="14"/>
        <w:tabs>
          <w:tab w:val="left" w:pos="0"/>
          <w:tab w:val="left" w:pos="360"/>
        </w:tabs>
        <w:spacing w:after="0" w:line="240" w:lineRule="auto"/>
        <w:jc w:val="both"/>
        <w:rPr>
          <w:color w:val="000000"/>
          <w:sz w:val="24"/>
          <w:szCs w:val="24"/>
          <w:lang w:eastAsia="ru-RU"/>
        </w:rPr>
      </w:pPr>
      <w:r w:rsidRPr="00114A04">
        <w:rPr>
          <w:b/>
          <w:color w:val="000000"/>
          <w:sz w:val="24"/>
          <w:szCs w:val="24"/>
          <w:lang w:eastAsia="ru-RU"/>
        </w:rPr>
        <w:t xml:space="preserve">2. </w:t>
      </w:r>
      <w:r w:rsidRPr="00114A04">
        <w:rPr>
          <w:color w:val="000000"/>
          <w:sz w:val="24"/>
          <w:szCs w:val="24"/>
          <w:lang w:eastAsia="ru-RU"/>
        </w:rPr>
        <w:t xml:space="preserve">Тип закупівлі: </w:t>
      </w:r>
      <w:r>
        <w:rPr>
          <w:b/>
          <w:bCs/>
          <w:color w:val="000000"/>
          <w:sz w:val="24"/>
          <w:szCs w:val="24"/>
          <w:lang w:eastAsia="ru-RU"/>
        </w:rPr>
        <w:t>Спрощена закупівля</w:t>
      </w:r>
    </w:p>
    <w:p w:rsidR="00662C6C" w:rsidRDefault="00662C6C" w:rsidP="00DD0008">
      <w:pPr>
        <w:pStyle w:val="14"/>
        <w:tabs>
          <w:tab w:val="left" w:pos="0"/>
          <w:tab w:val="left" w:pos="360"/>
        </w:tabs>
        <w:spacing w:after="0" w:line="240" w:lineRule="auto"/>
        <w:jc w:val="both"/>
      </w:pPr>
      <w:r w:rsidRPr="00114A04">
        <w:rPr>
          <w:b/>
          <w:color w:val="000000"/>
          <w:sz w:val="24"/>
          <w:szCs w:val="24"/>
          <w:lang w:eastAsia="ru-RU"/>
        </w:rPr>
        <w:t xml:space="preserve">3. </w:t>
      </w:r>
      <w:r>
        <w:rPr>
          <w:color w:val="000000"/>
          <w:sz w:val="24"/>
          <w:szCs w:val="24"/>
          <w:lang w:eastAsia="ru-RU"/>
        </w:rPr>
        <w:t>Розмір бюджетного призначення за кошторисом або очікувана вартість закупівлі товару (цифрами та прописом)</w:t>
      </w:r>
      <w:r>
        <w:rPr>
          <w:color w:val="000000"/>
          <w:sz w:val="24"/>
          <w:szCs w:val="24"/>
          <w:highlight w:val="white"/>
          <w:lang w:eastAsia="ru-RU"/>
        </w:rPr>
        <w:t>:</w:t>
      </w:r>
      <w:r w:rsidR="00080868">
        <w:rPr>
          <w:b/>
          <w:color w:val="000000"/>
          <w:sz w:val="24"/>
          <w:szCs w:val="24"/>
          <w:lang w:eastAsia="ru-RU"/>
        </w:rPr>
        <w:t xml:space="preserve"> </w:t>
      </w:r>
      <w:r w:rsidR="00995FF0">
        <w:rPr>
          <w:b/>
          <w:color w:val="auto"/>
          <w:sz w:val="24"/>
          <w:szCs w:val="24"/>
          <w:lang w:eastAsia="ru-RU"/>
        </w:rPr>
        <w:t>103914</w:t>
      </w:r>
      <w:r w:rsidR="00B53822" w:rsidRPr="00B53822">
        <w:rPr>
          <w:b/>
          <w:color w:val="auto"/>
          <w:sz w:val="24"/>
          <w:szCs w:val="24"/>
          <w:lang w:eastAsia="ru-RU"/>
        </w:rPr>
        <w:t>,00</w:t>
      </w:r>
      <w:r w:rsidRPr="00B53822">
        <w:rPr>
          <w:b/>
          <w:bCs/>
          <w:color w:val="auto"/>
          <w:sz w:val="24"/>
          <w:szCs w:val="24"/>
          <w:lang w:eastAsia="ru-RU"/>
        </w:rPr>
        <w:t xml:space="preserve"> грн</w:t>
      </w:r>
      <w:r>
        <w:rPr>
          <w:b/>
          <w:bCs/>
          <w:color w:val="000000"/>
          <w:sz w:val="24"/>
          <w:szCs w:val="24"/>
          <w:lang w:eastAsia="ru-RU"/>
        </w:rPr>
        <w:t>. (</w:t>
      </w:r>
      <w:r w:rsidR="00995FF0">
        <w:rPr>
          <w:b/>
          <w:bCs/>
          <w:color w:val="000000"/>
          <w:sz w:val="24"/>
          <w:szCs w:val="24"/>
          <w:lang w:eastAsia="ru-RU"/>
        </w:rPr>
        <w:t>сто три тисячі дев’ятсот чотирнадцять</w:t>
      </w:r>
      <w:r w:rsidR="00B53822">
        <w:rPr>
          <w:b/>
          <w:bCs/>
          <w:color w:val="000000"/>
          <w:sz w:val="24"/>
          <w:szCs w:val="24"/>
          <w:lang w:eastAsia="ru-RU"/>
        </w:rPr>
        <w:t xml:space="preserve">  грн. 00</w:t>
      </w:r>
      <w:r>
        <w:rPr>
          <w:b/>
          <w:bCs/>
          <w:color w:val="000000"/>
          <w:sz w:val="24"/>
          <w:szCs w:val="24"/>
          <w:lang w:eastAsia="ru-RU"/>
        </w:rPr>
        <w:t xml:space="preserve"> коп.)</w:t>
      </w:r>
      <w:r>
        <w:rPr>
          <w:b/>
          <w:color w:val="000000"/>
          <w:sz w:val="24"/>
          <w:szCs w:val="24"/>
          <w:highlight w:val="white"/>
          <w:lang w:eastAsia="ru-RU"/>
        </w:rPr>
        <w:t xml:space="preserve"> з ПДВ.</w:t>
      </w:r>
    </w:p>
    <w:p w:rsidR="00662C6C" w:rsidRPr="00A2121F" w:rsidRDefault="00662C6C" w:rsidP="00DD0008">
      <w:pPr>
        <w:spacing w:after="0" w:line="240" w:lineRule="auto"/>
        <w:jc w:val="both"/>
        <w:rPr>
          <w:rFonts w:ascii="Times New Roman" w:hAnsi="Times New Roman" w:cs="Times New Roman"/>
          <w:color w:val="000000"/>
          <w:sz w:val="24"/>
          <w:szCs w:val="24"/>
        </w:rPr>
      </w:pPr>
      <w:r w:rsidRPr="00114A04">
        <w:rPr>
          <w:rFonts w:ascii="Times New Roman" w:hAnsi="Times New Roman" w:cs="Times New Roman"/>
          <w:b/>
          <w:color w:val="000000"/>
          <w:sz w:val="24"/>
          <w:szCs w:val="24"/>
        </w:rPr>
        <w:t>4.</w:t>
      </w:r>
      <w:r>
        <w:rPr>
          <w:rFonts w:ascii="Times New Roman" w:hAnsi="Times New Roman" w:cs="Times New Roman"/>
          <w:color w:val="000000"/>
          <w:sz w:val="24"/>
          <w:szCs w:val="24"/>
        </w:rPr>
        <w:t xml:space="preserve"> Назва предмета закупівлі із зазначенням коду за Є</w:t>
      </w:r>
      <w:r w:rsidR="004B3188">
        <w:rPr>
          <w:rFonts w:ascii="Times New Roman" w:hAnsi="Times New Roman" w:cs="Times New Roman"/>
          <w:color w:val="000000"/>
          <w:sz w:val="24"/>
          <w:szCs w:val="24"/>
        </w:rPr>
        <w:t xml:space="preserve">диним закупівельним словником: </w:t>
      </w:r>
      <w:r w:rsidR="004502E2" w:rsidRPr="004B3188">
        <w:rPr>
          <w:rFonts w:ascii="Times New Roman" w:hAnsi="Times New Roman" w:cs="Times New Roman"/>
          <w:b/>
          <w:sz w:val="24"/>
          <w:szCs w:val="24"/>
        </w:rPr>
        <w:t>Експлуатаційне утримання автомобільних доріг загального користування місцевого значення, вулиць і доріг</w:t>
      </w:r>
      <w:r w:rsidR="004B3188" w:rsidRPr="004B3188">
        <w:rPr>
          <w:rFonts w:ascii="Times New Roman" w:hAnsi="Times New Roman" w:cs="Times New Roman"/>
          <w:b/>
          <w:sz w:val="24"/>
          <w:szCs w:val="24"/>
        </w:rPr>
        <w:t xml:space="preserve"> к</w:t>
      </w:r>
      <w:r w:rsidR="00995FF0">
        <w:rPr>
          <w:rFonts w:ascii="Times New Roman" w:hAnsi="Times New Roman" w:cs="Times New Roman"/>
          <w:b/>
          <w:sz w:val="24"/>
          <w:szCs w:val="24"/>
        </w:rPr>
        <w:t>омунальної власності по вул. Тиха</w:t>
      </w:r>
      <w:r w:rsidR="004B3188" w:rsidRPr="004B3188">
        <w:rPr>
          <w:rFonts w:ascii="Times New Roman" w:hAnsi="Times New Roman" w:cs="Times New Roman"/>
          <w:b/>
          <w:sz w:val="24"/>
          <w:szCs w:val="24"/>
        </w:rPr>
        <w:t xml:space="preserve"> в селі </w:t>
      </w:r>
      <w:proofErr w:type="spellStart"/>
      <w:r w:rsidR="004B3188" w:rsidRPr="004B3188">
        <w:rPr>
          <w:rFonts w:ascii="Times New Roman" w:hAnsi="Times New Roman" w:cs="Times New Roman"/>
          <w:b/>
          <w:sz w:val="24"/>
          <w:szCs w:val="24"/>
        </w:rPr>
        <w:t>Поворськ</w:t>
      </w:r>
      <w:proofErr w:type="spellEnd"/>
      <w:r w:rsidR="004B3188" w:rsidRPr="004B3188">
        <w:rPr>
          <w:rFonts w:ascii="Times New Roman" w:hAnsi="Times New Roman" w:cs="Times New Roman"/>
          <w:b/>
          <w:sz w:val="24"/>
          <w:szCs w:val="24"/>
        </w:rPr>
        <w:t xml:space="preserve"> Ковельського району Волинської області за погодженням Волинської обласної військової адміністрації №300 від 28.07.2022р.</w:t>
      </w:r>
      <w:r w:rsidR="00995FF0">
        <w:rPr>
          <w:rFonts w:ascii="Times New Roman" w:hAnsi="Times New Roman" w:cs="Times New Roman"/>
          <w:b/>
          <w:sz w:val="24"/>
          <w:szCs w:val="24"/>
        </w:rPr>
        <w:t xml:space="preserve"> (поточний ремонт по вул. Тиха</w:t>
      </w:r>
      <w:r w:rsidR="008917C6">
        <w:rPr>
          <w:rFonts w:ascii="Times New Roman" w:hAnsi="Times New Roman" w:cs="Times New Roman"/>
          <w:b/>
          <w:sz w:val="24"/>
          <w:szCs w:val="24"/>
        </w:rPr>
        <w:t xml:space="preserve"> с. Поворськ</w:t>
      </w:r>
      <w:r w:rsidR="00B06450">
        <w:rPr>
          <w:rFonts w:ascii="Times New Roman" w:hAnsi="Times New Roman" w:cs="Times New Roman"/>
          <w:b/>
          <w:sz w:val="24"/>
          <w:szCs w:val="24"/>
        </w:rPr>
        <w:t>)</w:t>
      </w:r>
      <w:r w:rsidRPr="004B3188">
        <w:rPr>
          <w:rFonts w:ascii="Times New Roman" w:hAnsi="Times New Roman" w:cs="Times New Roman"/>
          <w:b/>
        </w:rPr>
        <w:t>,</w:t>
      </w:r>
      <w:r>
        <w:rPr>
          <w:rFonts w:ascii="Times New Roman" w:hAnsi="Times New Roman" w:cs="Times New Roman"/>
        </w:rPr>
        <w:t xml:space="preserve"> </w:t>
      </w:r>
      <w:r w:rsidRPr="004B3188">
        <w:rPr>
          <w:rFonts w:ascii="Times New Roman" w:hAnsi="Times New Roman" w:cs="Times New Roman"/>
          <w:b/>
          <w:sz w:val="24"/>
          <w:szCs w:val="24"/>
        </w:rPr>
        <w:t>ДК</w:t>
      </w:r>
      <w:r w:rsidR="004B3188" w:rsidRPr="004B3188">
        <w:rPr>
          <w:rFonts w:ascii="Times New Roman" w:hAnsi="Times New Roman" w:cs="Times New Roman"/>
          <w:b/>
          <w:sz w:val="24"/>
          <w:szCs w:val="24"/>
        </w:rPr>
        <w:t xml:space="preserve"> 021:2015 - 45230000-8 - «Будівництво трубопроводів, ліній зв’язку та електропередач, шосе, доріг, аеродромів і залізничних доріг</w:t>
      </w:r>
      <w:r w:rsidRPr="00DD0008">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114A04">
        <w:rPr>
          <w:rFonts w:ascii="Times New Roman" w:hAnsi="Times New Roman" w:cs="Times New Roman"/>
          <w:color w:val="000000"/>
          <w:sz w:val="24"/>
          <w:szCs w:val="24"/>
        </w:rPr>
        <w:t>Закупівля здійснюється щодо предмету закупівлі в цілому. Поділ на лоти не передбачений.</w:t>
      </w:r>
    </w:p>
    <w:p w:rsidR="00662C6C" w:rsidRDefault="00662C6C" w:rsidP="00DD0008">
      <w:pPr>
        <w:spacing w:after="0" w:line="240" w:lineRule="auto"/>
        <w:jc w:val="both"/>
        <w:rPr>
          <w:rFonts w:ascii="Times New Roman" w:hAnsi="Times New Roman" w:cs="Times New Roman"/>
          <w:b/>
          <w:color w:val="000000"/>
          <w:sz w:val="24"/>
          <w:szCs w:val="24"/>
        </w:rPr>
      </w:pPr>
      <w:r w:rsidRPr="00114A04">
        <w:rPr>
          <w:rFonts w:ascii="Times New Roman" w:hAnsi="Times New Roman" w:cs="Times New Roman"/>
          <w:color w:val="000000"/>
          <w:sz w:val="24"/>
          <w:szCs w:val="24"/>
          <w:highlight w:val="white"/>
        </w:rPr>
        <w:t>4.1. Кількість товарів або обсяг виконання робіт чи надання послуг</w:t>
      </w:r>
      <w:r w:rsidRPr="00114A04">
        <w:rPr>
          <w:rFonts w:ascii="Times New Roman" w:hAnsi="Times New Roman" w:cs="Times New Roman"/>
          <w:b/>
          <w:color w:val="000000"/>
          <w:sz w:val="24"/>
          <w:szCs w:val="24"/>
          <w:highlight w:val="white"/>
        </w:rPr>
        <w:t>:</w:t>
      </w:r>
      <w:r w:rsidR="004B318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1 послуга.</w:t>
      </w:r>
    </w:p>
    <w:p w:rsidR="00662C6C" w:rsidRPr="004B3188" w:rsidRDefault="00662C6C" w:rsidP="00114A04">
      <w:pPr>
        <w:spacing w:after="0" w:line="240" w:lineRule="auto"/>
        <w:jc w:val="both"/>
        <w:rPr>
          <w:rFonts w:ascii="Times New Roman" w:hAnsi="Times New Roman" w:cs="Times New Roman"/>
          <w:sz w:val="24"/>
          <w:szCs w:val="24"/>
        </w:rPr>
      </w:pPr>
      <w:r w:rsidRPr="00A25C25">
        <w:rPr>
          <w:rFonts w:ascii="Times New Roman" w:hAnsi="Times New Roman" w:cs="Times New Roman"/>
          <w:b/>
          <w:color w:val="000000"/>
          <w:sz w:val="24"/>
          <w:szCs w:val="24"/>
        </w:rPr>
        <w:t>Місце надання послуги</w:t>
      </w:r>
      <w:r>
        <w:rPr>
          <w:rFonts w:ascii="Times New Roman" w:hAnsi="Times New Roman" w:cs="Times New Roman"/>
          <w:color w:val="000000"/>
          <w:sz w:val="24"/>
          <w:szCs w:val="24"/>
        </w:rPr>
        <w:t xml:space="preserve">: 45050 Україна, Волинська обл., Ковельський р-н, с. </w:t>
      </w:r>
      <w:proofErr w:type="spellStart"/>
      <w:r>
        <w:rPr>
          <w:rFonts w:ascii="Times New Roman" w:hAnsi="Times New Roman" w:cs="Times New Roman"/>
          <w:color w:val="000000"/>
          <w:sz w:val="24"/>
          <w:szCs w:val="24"/>
        </w:rPr>
        <w:t>Поворськ</w:t>
      </w:r>
      <w:proofErr w:type="spellEnd"/>
      <w:r>
        <w:rPr>
          <w:rFonts w:ascii="Times New Roman" w:hAnsi="Times New Roman" w:cs="Times New Roman"/>
          <w:color w:val="000000"/>
          <w:sz w:val="24"/>
          <w:szCs w:val="24"/>
        </w:rPr>
        <w:t xml:space="preserve">, </w:t>
      </w:r>
      <w:r w:rsidR="00E4349E">
        <w:rPr>
          <w:rFonts w:ascii="Times New Roman" w:hAnsi="Times New Roman" w:cs="Times New Roman"/>
          <w:sz w:val="24"/>
          <w:szCs w:val="24"/>
        </w:rPr>
        <w:t>вул.</w:t>
      </w:r>
      <w:r w:rsidR="00560C2E">
        <w:rPr>
          <w:rFonts w:ascii="Times New Roman" w:hAnsi="Times New Roman" w:cs="Times New Roman"/>
          <w:sz w:val="24"/>
          <w:szCs w:val="24"/>
        </w:rPr>
        <w:t xml:space="preserve"> Тиха</w:t>
      </w:r>
      <w:r w:rsidR="004B3188" w:rsidRPr="004B3188">
        <w:rPr>
          <w:rFonts w:ascii="Times New Roman" w:hAnsi="Times New Roman" w:cs="Times New Roman"/>
          <w:sz w:val="24"/>
          <w:szCs w:val="24"/>
        </w:rPr>
        <w:t>.</w:t>
      </w:r>
    </w:p>
    <w:p w:rsidR="00662C6C" w:rsidRPr="00A25C25" w:rsidRDefault="00662C6C" w:rsidP="004B3188">
      <w:pPr>
        <w:pStyle w:val="rvps2"/>
        <w:shd w:val="clear" w:color="auto" w:fill="FFFFFF"/>
        <w:spacing w:before="0" w:beforeAutospacing="0" w:after="0" w:afterAutospacing="0" w:line="276" w:lineRule="auto"/>
        <w:rPr>
          <w:color w:val="000000"/>
          <w:lang w:val="uk-UA"/>
        </w:rPr>
      </w:pPr>
      <w:r w:rsidRPr="001C7CC8">
        <w:rPr>
          <w:b/>
          <w:color w:val="000000"/>
          <w:lang w:val="uk-UA"/>
        </w:rPr>
        <w:t>5. Інформація про технічні, якісні та інші характеристики предмета закупівлі:</w:t>
      </w:r>
      <w:r w:rsidR="00A25C25" w:rsidRPr="001C7CC8">
        <w:rPr>
          <w:b/>
          <w:color w:val="000000"/>
          <w:lang w:val="uk-UA"/>
        </w:rPr>
        <w:t xml:space="preserve"> </w:t>
      </w:r>
      <w:r w:rsidR="00A25C25" w:rsidRPr="001C7CC8">
        <w:rPr>
          <w:lang w:val="uk-UA"/>
        </w:rPr>
        <w:t xml:space="preserve">згідно </w:t>
      </w:r>
      <w:r w:rsidR="00CC5470">
        <w:rPr>
          <w:lang w:val="uk-UA"/>
        </w:rPr>
        <w:t>Додатку № 3</w:t>
      </w:r>
      <w:r w:rsidR="00A25C25" w:rsidRPr="001C7CC8">
        <w:rPr>
          <w:lang w:val="uk-UA"/>
        </w:rPr>
        <w:t xml:space="preserve"> до Оголошення. Пропозиція повинна відповідати технічним та іншим вимогам Замовника.</w:t>
      </w:r>
    </w:p>
    <w:p w:rsidR="00662C6C" w:rsidRDefault="00662C6C" w:rsidP="00801156">
      <w:pPr>
        <w:autoSpaceDE w:val="0"/>
        <w:autoSpaceDN w:val="0"/>
        <w:spacing w:after="0"/>
        <w:ind w:left="284"/>
        <w:rPr>
          <w:rFonts w:ascii="Times New Roman" w:hAnsi="Times New Roman" w:cs="Times New Roman"/>
          <w:sz w:val="4"/>
          <w:szCs w:val="2"/>
        </w:rPr>
      </w:pPr>
    </w:p>
    <w:p w:rsidR="00662C6C" w:rsidRPr="00EF064C" w:rsidRDefault="00A25C25" w:rsidP="004B3188">
      <w:pPr>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6</w:t>
      </w:r>
      <w:r w:rsidR="00662C6C" w:rsidRPr="00EF064C">
        <w:rPr>
          <w:rFonts w:ascii="Times New Roman" w:hAnsi="Times New Roman" w:cs="Times New Roman"/>
          <w:b/>
          <w:color w:val="000000"/>
          <w:sz w:val="24"/>
          <w:szCs w:val="24"/>
        </w:rPr>
        <w:t>. Строк надання послуг:</w:t>
      </w:r>
      <w:r w:rsidR="00662C6C">
        <w:rPr>
          <w:rFonts w:ascii="Times New Roman" w:hAnsi="Times New Roman" w:cs="Times New Roman"/>
          <w:b/>
          <w:color w:val="000000"/>
          <w:sz w:val="24"/>
          <w:szCs w:val="24"/>
        </w:rPr>
        <w:t xml:space="preserve"> </w:t>
      </w:r>
      <w:r w:rsidR="00662C6C" w:rsidRPr="00212B74">
        <w:rPr>
          <w:rFonts w:ascii="Times New Roman" w:hAnsi="Times New Roman" w:cs="Times New Roman"/>
          <w:color w:val="000000"/>
          <w:sz w:val="24"/>
          <w:szCs w:val="24"/>
        </w:rPr>
        <w:t xml:space="preserve">до </w:t>
      </w:r>
      <w:r w:rsidR="004B3188">
        <w:rPr>
          <w:rFonts w:ascii="Times New Roman" w:hAnsi="Times New Roman" w:cs="Times New Roman"/>
          <w:color w:val="000000"/>
          <w:sz w:val="24"/>
          <w:szCs w:val="24"/>
        </w:rPr>
        <w:t xml:space="preserve">31 грудня </w:t>
      </w:r>
      <w:r w:rsidR="00662C6C" w:rsidRPr="004B3188">
        <w:rPr>
          <w:rFonts w:ascii="Times New Roman" w:hAnsi="Times New Roman" w:cs="Times New Roman"/>
          <w:sz w:val="24"/>
          <w:szCs w:val="24"/>
        </w:rPr>
        <w:t>2022 року.</w:t>
      </w:r>
    </w:p>
    <w:p w:rsidR="00A25C25" w:rsidRPr="004B3188" w:rsidRDefault="00A25C25" w:rsidP="00A25C25">
      <w:pPr>
        <w:pStyle w:val="rvps2"/>
        <w:shd w:val="clear" w:color="auto" w:fill="FFFFFF"/>
        <w:spacing w:before="0" w:beforeAutospacing="0" w:after="0" w:afterAutospacing="0" w:line="276" w:lineRule="auto"/>
        <w:jc w:val="both"/>
        <w:rPr>
          <w:shd w:val="clear" w:color="auto" w:fill="FFFFFF"/>
        </w:rPr>
      </w:pPr>
      <w:r w:rsidRPr="00A25C25">
        <w:rPr>
          <w:b/>
          <w:color w:val="000000"/>
          <w:lang w:val="uk-UA"/>
        </w:rPr>
        <w:t>7</w:t>
      </w:r>
      <w:r w:rsidR="00662C6C" w:rsidRPr="00A25C25">
        <w:rPr>
          <w:b/>
          <w:color w:val="000000"/>
          <w:lang w:val="uk-UA"/>
        </w:rPr>
        <w:t>. Умови оплати:</w:t>
      </w:r>
      <w:r w:rsidRPr="00A25C25">
        <w:rPr>
          <w:b/>
          <w:color w:val="000000"/>
          <w:lang w:val="uk-UA"/>
        </w:rPr>
        <w:t xml:space="preserve"> </w:t>
      </w:r>
      <w:r w:rsidRPr="004B3188">
        <w:rPr>
          <w:shd w:val="clear" w:color="auto" w:fill="FFFFFF"/>
          <w:lang w:val="uk-UA"/>
        </w:rPr>
        <w:t xml:space="preserve">Замовник здійснює оплату за послуги шляхом перерахування грошових коштів на розрахунковий рахунок Виконавця протягом 7-ми банківських днів на підставі підписаних представниками Замовника і Виконавця акту приймання виконаних будівельних робіт за формою </w:t>
      </w:r>
      <w:r w:rsidRPr="004B3188">
        <w:rPr>
          <w:shd w:val="clear" w:color="auto" w:fill="FFFFFF"/>
        </w:rPr>
        <w:t xml:space="preserve">КБ-2 в та </w:t>
      </w:r>
      <w:proofErr w:type="spellStart"/>
      <w:r w:rsidRPr="004B3188">
        <w:rPr>
          <w:shd w:val="clear" w:color="auto" w:fill="FFFFFF"/>
        </w:rPr>
        <w:t>довідки</w:t>
      </w:r>
      <w:proofErr w:type="spellEnd"/>
      <w:r w:rsidRPr="004B3188">
        <w:rPr>
          <w:shd w:val="clear" w:color="auto" w:fill="FFFFFF"/>
        </w:rPr>
        <w:t xml:space="preserve"> про </w:t>
      </w:r>
      <w:proofErr w:type="spellStart"/>
      <w:r w:rsidRPr="004B3188">
        <w:rPr>
          <w:shd w:val="clear" w:color="auto" w:fill="FFFFFF"/>
        </w:rPr>
        <w:t>вартість</w:t>
      </w:r>
      <w:proofErr w:type="spellEnd"/>
      <w:r w:rsidRPr="004B3188">
        <w:rPr>
          <w:shd w:val="clear" w:color="auto" w:fill="FFFFFF"/>
        </w:rPr>
        <w:t xml:space="preserve"> </w:t>
      </w:r>
      <w:proofErr w:type="spellStart"/>
      <w:r w:rsidRPr="004B3188">
        <w:rPr>
          <w:shd w:val="clear" w:color="auto" w:fill="FFFFFF"/>
        </w:rPr>
        <w:t>виконаних</w:t>
      </w:r>
      <w:proofErr w:type="spellEnd"/>
      <w:r w:rsidRPr="004B3188">
        <w:rPr>
          <w:shd w:val="clear" w:color="auto" w:fill="FFFFFF"/>
        </w:rPr>
        <w:t xml:space="preserve"> </w:t>
      </w:r>
      <w:proofErr w:type="spellStart"/>
      <w:r w:rsidRPr="004B3188">
        <w:rPr>
          <w:shd w:val="clear" w:color="auto" w:fill="FFFFFF"/>
        </w:rPr>
        <w:t>будівельних</w:t>
      </w:r>
      <w:proofErr w:type="spellEnd"/>
      <w:r w:rsidRPr="004B3188">
        <w:rPr>
          <w:shd w:val="clear" w:color="auto" w:fill="FFFFFF"/>
        </w:rPr>
        <w:t xml:space="preserve"> </w:t>
      </w:r>
      <w:proofErr w:type="spellStart"/>
      <w:r w:rsidRPr="004B3188">
        <w:rPr>
          <w:shd w:val="clear" w:color="auto" w:fill="FFFFFF"/>
        </w:rPr>
        <w:t>робіт</w:t>
      </w:r>
      <w:proofErr w:type="spellEnd"/>
      <w:r w:rsidRPr="004B3188">
        <w:rPr>
          <w:shd w:val="clear" w:color="auto" w:fill="FFFFFF"/>
        </w:rPr>
        <w:t xml:space="preserve"> та </w:t>
      </w:r>
      <w:proofErr w:type="spellStart"/>
      <w:r w:rsidRPr="004B3188">
        <w:rPr>
          <w:shd w:val="clear" w:color="auto" w:fill="FFFFFF"/>
        </w:rPr>
        <w:t>витрати</w:t>
      </w:r>
      <w:proofErr w:type="spellEnd"/>
      <w:r w:rsidRPr="004B3188">
        <w:rPr>
          <w:shd w:val="clear" w:color="auto" w:fill="FFFFFF"/>
        </w:rPr>
        <w:t xml:space="preserve"> за формою № КБ-3</w:t>
      </w:r>
    </w:p>
    <w:p w:rsidR="00662C6C" w:rsidRDefault="00662C6C" w:rsidP="0000252B">
      <w:pPr>
        <w:autoSpaceDE w:val="0"/>
        <w:autoSpaceDN w:val="0"/>
        <w:spacing w:after="0"/>
        <w:rPr>
          <w:rFonts w:ascii="Times New Roman" w:hAnsi="Times New Roman" w:cs="Times New Roman"/>
          <w:sz w:val="4"/>
          <w:szCs w:val="2"/>
        </w:rPr>
      </w:pPr>
    </w:p>
    <w:p w:rsidR="00662C6C" w:rsidRPr="00FD588D" w:rsidRDefault="00662C6C" w:rsidP="00AC203D">
      <w:pPr>
        <w:pStyle w:val="rvps2"/>
        <w:shd w:val="clear" w:color="auto" w:fill="FFFFFF"/>
        <w:spacing w:before="0" w:beforeAutospacing="0" w:after="0" w:afterAutospacing="0"/>
        <w:jc w:val="both"/>
        <w:rPr>
          <w:lang w:val="uk-UA"/>
        </w:rPr>
      </w:pPr>
      <w:r w:rsidRPr="00FD588D">
        <w:rPr>
          <w:b/>
          <w:color w:val="000000"/>
          <w:lang w:val="uk-UA"/>
        </w:rPr>
        <w:t>8. Період уточнення інформації про закупівлю</w:t>
      </w:r>
      <w:r w:rsidRPr="00FD588D">
        <w:rPr>
          <w:b/>
          <w:lang w:val="uk-UA"/>
        </w:rPr>
        <w:t>:</w:t>
      </w:r>
      <w:r>
        <w:rPr>
          <w:b/>
          <w:lang w:val="uk-UA"/>
        </w:rPr>
        <w:t xml:space="preserve"> </w:t>
      </w:r>
      <w:r>
        <w:rPr>
          <w:lang w:val="uk-UA"/>
        </w:rPr>
        <w:t xml:space="preserve">визначається електронною системою. </w:t>
      </w:r>
      <w:r w:rsidRPr="00FD588D">
        <w:rPr>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bookmarkStart w:id="1" w:name="n1161"/>
      <w:bookmarkEnd w:id="1"/>
      <w:r>
        <w:rPr>
          <w:lang w:val="uk-UA"/>
        </w:rPr>
        <w:t xml:space="preserve"> </w:t>
      </w:r>
      <w:r w:rsidRPr="00432B54">
        <w:rPr>
          <w:lang w:val="uk-UA"/>
        </w:rPr>
        <w:t>Усі</w:t>
      </w:r>
      <w:r>
        <w:rPr>
          <w:lang w:val="uk-UA"/>
        </w:rPr>
        <w:t xml:space="preserve"> </w:t>
      </w:r>
      <w:r w:rsidRPr="00432B54">
        <w:rPr>
          <w:lang w:val="uk-UA"/>
        </w:rPr>
        <w:t>звернення за роз’ясненнями, звернення з вимогою</w:t>
      </w:r>
      <w:r>
        <w:rPr>
          <w:lang w:val="uk-UA"/>
        </w:rPr>
        <w:t xml:space="preserve"> </w:t>
      </w:r>
      <w:r w:rsidRPr="00432B54">
        <w:rPr>
          <w:lang w:val="uk-UA"/>
        </w:rPr>
        <w:t>щодо</w:t>
      </w:r>
      <w:r>
        <w:rPr>
          <w:lang w:val="uk-UA"/>
        </w:rPr>
        <w:t xml:space="preserve"> </w:t>
      </w:r>
      <w:r w:rsidRPr="00432B54">
        <w:rPr>
          <w:lang w:val="uk-UA"/>
        </w:rPr>
        <w:t>усунення</w:t>
      </w:r>
      <w:r>
        <w:rPr>
          <w:lang w:val="uk-UA"/>
        </w:rPr>
        <w:t xml:space="preserve"> </w:t>
      </w:r>
      <w:r w:rsidRPr="00432B54">
        <w:rPr>
          <w:lang w:val="uk-UA"/>
        </w:rPr>
        <w:t>порушення автоматично оприлюднюються в електронній</w:t>
      </w:r>
      <w:r>
        <w:rPr>
          <w:lang w:val="uk-UA"/>
        </w:rPr>
        <w:t xml:space="preserve"> </w:t>
      </w:r>
      <w:r w:rsidRPr="00432B54">
        <w:rPr>
          <w:lang w:val="uk-UA"/>
        </w:rPr>
        <w:t>системі закупівель без ідентифікації особи, яка звернулася до замовника.</w:t>
      </w:r>
      <w:bookmarkStart w:id="2" w:name="n1162"/>
      <w:bookmarkEnd w:id="2"/>
      <w:r>
        <w:rPr>
          <w:lang w:val="uk-UA"/>
        </w:rPr>
        <w:t xml:space="preserve"> </w:t>
      </w:r>
      <w:r w:rsidRPr="00432B54">
        <w:rPr>
          <w:lang w:val="uk-UA"/>
        </w:rPr>
        <w:t>Замовник</w:t>
      </w:r>
      <w:r>
        <w:rPr>
          <w:lang w:val="uk-UA"/>
        </w:rPr>
        <w:t xml:space="preserve"> </w:t>
      </w:r>
      <w:r w:rsidRPr="00432B54">
        <w:rPr>
          <w:lang w:val="uk-UA"/>
        </w:rPr>
        <w:t>протягом одного робочого дня з дня їх</w:t>
      </w:r>
      <w:r>
        <w:rPr>
          <w:lang w:val="uk-UA"/>
        </w:rPr>
        <w:t xml:space="preserve"> </w:t>
      </w:r>
      <w:r w:rsidRPr="00432B54">
        <w:rPr>
          <w:lang w:val="uk-UA"/>
        </w:rPr>
        <w:t>оприлюднення</w:t>
      </w:r>
      <w:r>
        <w:rPr>
          <w:lang w:val="uk-UA"/>
        </w:rPr>
        <w:t xml:space="preserve"> </w:t>
      </w:r>
      <w:r w:rsidRPr="00432B54">
        <w:rPr>
          <w:lang w:val="uk-UA"/>
        </w:rPr>
        <w:t>зобов’язаний</w:t>
      </w:r>
      <w:r>
        <w:rPr>
          <w:lang w:val="uk-UA"/>
        </w:rPr>
        <w:t xml:space="preserve"> </w:t>
      </w:r>
      <w:r w:rsidRPr="00432B54">
        <w:rPr>
          <w:lang w:val="uk-UA"/>
        </w:rPr>
        <w:t>надати</w:t>
      </w:r>
      <w:r>
        <w:rPr>
          <w:lang w:val="uk-UA"/>
        </w:rPr>
        <w:t xml:space="preserve"> </w:t>
      </w:r>
      <w:r w:rsidRPr="00432B54">
        <w:rPr>
          <w:lang w:val="uk-UA"/>
        </w:rPr>
        <w:t>роз’яснення на звернення</w:t>
      </w:r>
      <w:r>
        <w:rPr>
          <w:lang w:val="uk-UA"/>
        </w:rPr>
        <w:t xml:space="preserve"> </w:t>
      </w:r>
      <w:r w:rsidRPr="00432B54">
        <w:rPr>
          <w:lang w:val="uk-UA"/>
        </w:rPr>
        <w:t>учасників</w:t>
      </w:r>
      <w:r>
        <w:rPr>
          <w:lang w:val="uk-UA"/>
        </w:rPr>
        <w:t xml:space="preserve"> </w:t>
      </w:r>
      <w:r w:rsidRPr="00432B54">
        <w:rPr>
          <w:lang w:val="uk-UA"/>
        </w:rPr>
        <w:t>спрощеної</w:t>
      </w:r>
      <w:r>
        <w:rPr>
          <w:lang w:val="uk-UA"/>
        </w:rPr>
        <w:t xml:space="preserve"> </w:t>
      </w:r>
      <w:r w:rsidRPr="00432B54">
        <w:rPr>
          <w:lang w:val="uk-UA"/>
        </w:rPr>
        <w:t>закупівлі, які</w:t>
      </w:r>
      <w:r>
        <w:rPr>
          <w:lang w:val="uk-UA"/>
        </w:rPr>
        <w:t xml:space="preserve"> </w:t>
      </w:r>
      <w:r w:rsidRPr="00432B54">
        <w:rPr>
          <w:lang w:val="uk-UA"/>
        </w:rPr>
        <w:t>оприлюднюються в електронній</w:t>
      </w:r>
      <w:r>
        <w:rPr>
          <w:lang w:val="uk-UA"/>
        </w:rPr>
        <w:t xml:space="preserve"> </w:t>
      </w:r>
      <w:r w:rsidRPr="00432B54">
        <w:rPr>
          <w:lang w:val="uk-UA"/>
        </w:rPr>
        <w:t>системі закупівель, та/або внести зміни до оголошення про проведення</w:t>
      </w:r>
      <w:r>
        <w:rPr>
          <w:lang w:val="uk-UA"/>
        </w:rPr>
        <w:t xml:space="preserve"> </w:t>
      </w:r>
      <w:r w:rsidRPr="00432B54">
        <w:rPr>
          <w:lang w:val="uk-UA"/>
        </w:rPr>
        <w:t>спрощеної</w:t>
      </w:r>
      <w:r>
        <w:rPr>
          <w:lang w:val="uk-UA"/>
        </w:rPr>
        <w:t xml:space="preserve"> </w:t>
      </w:r>
      <w:r w:rsidRPr="00432B54">
        <w:rPr>
          <w:lang w:val="uk-UA"/>
        </w:rPr>
        <w:t>закупівлі, та/або</w:t>
      </w:r>
      <w:r>
        <w:rPr>
          <w:lang w:val="uk-UA"/>
        </w:rPr>
        <w:t xml:space="preserve"> </w:t>
      </w:r>
      <w:r w:rsidRPr="00432B54">
        <w:rPr>
          <w:lang w:val="uk-UA"/>
        </w:rPr>
        <w:lastRenderedPageBreak/>
        <w:t>вимог до предмета закупівлі.</w:t>
      </w:r>
      <w:bookmarkStart w:id="3" w:name="n1163"/>
      <w:bookmarkEnd w:id="3"/>
      <w:r>
        <w:rPr>
          <w:lang w:val="uk-UA"/>
        </w:rPr>
        <w:t xml:space="preserve"> </w:t>
      </w:r>
      <w:r w:rsidRPr="00432B54">
        <w:rPr>
          <w:lang w:val="uk-UA"/>
        </w:rPr>
        <w:t>У разі</w:t>
      </w:r>
      <w:r>
        <w:rPr>
          <w:lang w:val="uk-UA"/>
        </w:rPr>
        <w:t xml:space="preserve"> </w:t>
      </w:r>
      <w:r w:rsidRPr="00432B54">
        <w:rPr>
          <w:lang w:val="uk-UA"/>
        </w:rPr>
        <w:t>внесення</w:t>
      </w:r>
      <w:r>
        <w:rPr>
          <w:lang w:val="uk-UA"/>
        </w:rPr>
        <w:t xml:space="preserve"> </w:t>
      </w:r>
      <w:r w:rsidRPr="00432B54">
        <w:rPr>
          <w:lang w:val="uk-UA"/>
        </w:rPr>
        <w:t>змін до оголошення про проведення</w:t>
      </w:r>
      <w:r>
        <w:rPr>
          <w:lang w:val="uk-UA"/>
        </w:rPr>
        <w:t xml:space="preserve"> </w:t>
      </w:r>
      <w:r w:rsidRPr="00432B54">
        <w:rPr>
          <w:lang w:val="uk-UA"/>
        </w:rPr>
        <w:t>спрощеної</w:t>
      </w:r>
      <w:r>
        <w:rPr>
          <w:lang w:val="uk-UA"/>
        </w:rPr>
        <w:t xml:space="preserve"> </w:t>
      </w:r>
      <w:r w:rsidRPr="00432B54">
        <w:rPr>
          <w:lang w:val="uk-UA"/>
        </w:rPr>
        <w:t>закупівлі строк для подання</w:t>
      </w:r>
      <w:r>
        <w:rPr>
          <w:lang w:val="uk-UA"/>
        </w:rPr>
        <w:t xml:space="preserve"> </w:t>
      </w:r>
      <w:r w:rsidRPr="00432B54">
        <w:rPr>
          <w:lang w:val="uk-UA"/>
        </w:rPr>
        <w:t>пропозицій</w:t>
      </w:r>
      <w:r>
        <w:rPr>
          <w:lang w:val="uk-UA"/>
        </w:rPr>
        <w:t xml:space="preserve"> </w:t>
      </w:r>
      <w:r w:rsidRPr="00432B54">
        <w:rPr>
          <w:lang w:val="uk-UA"/>
        </w:rPr>
        <w:t>продовжується</w:t>
      </w:r>
      <w:r>
        <w:rPr>
          <w:lang w:val="uk-UA"/>
        </w:rPr>
        <w:t xml:space="preserve"> </w:t>
      </w:r>
      <w:r w:rsidRPr="00432B54">
        <w:rPr>
          <w:lang w:val="uk-UA"/>
        </w:rPr>
        <w:t>замовником в електронній</w:t>
      </w:r>
      <w:r>
        <w:rPr>
          <w:lang w:val="uk-UA"/>
        </w:rPr>
        <w:t xml:space="preserve"> </w:t>
      </w:r>
      <w:r w:rsidRPr="00432B54">
        <w:rPr>
          <w:lang w:val="uk-UA"/>
        </w:rPr>
        <w:t>системі закупівель не менше</w:t>
      </w:r>
      <w:r>
        <w:rPr>
          <w:lang w:val="uk-UA"/>
        </w:rPr>
        <w:t xml:space="preserve"> </w:t>
      </w:r>
      <w:r w:rsidRPr="00432B54">
        <w:rPr>
          <w:lang w:val="uk-UA"/>
        </w:rPr>
        <w:t>ніж на два робочі</w:t>
      </w:r>
      <w:r>
        <w:rPr>
          <w:lang w:val="uk-UA"/>
        </w:rPr>
        <w:t xml:space="preserve"> </w:t>
      </w:r>
      <w:r w:rsidRPr="00432B54">
        <w:rPr>
          <w:lang w:val="uk-UA"/>
        </w:rPr>
        <w:t>дні.</w:t>
      </w:r>
    </w:p>
    <w:p w:rsidR="00662C6C" w:rsidRPr="0050261A" w:rsidRDefault="00662C6C" w:rsidP="00AC203D">
      <w:pPr>
        <w:spacing w:after="0" w:line="240" w:lineRule="auto"/>
        <w:jc w:val="both"/>
        <w:rPr>
          <w:rFonts w:ascii="Times New Roman" w:hAnsi="Times New Roman" w:cs="Times New Roman"/>
          <w:sz w:val="24"/>
          <w:szCs w:val="24"/>
        </w:rPr>
      </w:pPr>
      <w:r w:rsidRPr="0050261A">
        <w:rPr>
          <w:rFonts w:ascii="Times New Roman" w:hAnsi="Times New Roman" w:cs="Times New Roman"/>
          <w:b/>
          <w:color w:val="000000"/>
          <w:sz w:val="24"/>
          <w:szCs w:val="24"/>
        </w:rPr>
        <w:t>9. Кінцевий строк подання пропозицій</w:t>
      </w:r>
      <w:r w:rsidRPr="0050261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визначається електронною системою.</w:t>
      </w:r>
    </w:p>
    <w:p w:rsidR="00662C6C" w:rsidRPr="00A4181E" w:rsidRDefault="00662C6C" w:rsidP="00802966">
      <w:pPr>
        <w:spacing w:after="0" w:line="240" w:lineRule="auto"/>
        <w:jc w:val="both"/>
        <w:rPr>
          <w:rFonts w:ascii="Times New Roman" w:hAnsi="Times New Roman" w:cs="Times New Roman"/>
          <w:sz w:val="24"/>
          <w:szCs w:val="24"/>
        </w:rPr>
      </w:pPr>
      <w:r w:rsidRPr="00802966">
        <w:rPr>
          <w:rFonts w:ascii="Times New Roman" w:hAnsi="Times New Roman" w:cs="Times New Roman"/>
          <w:b/>
          <w:color w:val="000000"/>
          <w:sz w:val="24"/>
          <w:szCs w:val="24"/>
        </w:rPr>
        <w:t>10. Перелік критеріїв та методика оцінки пропозицій із зазначенням питомої ваги критеріїв</w:t>
      </w:r>
      <w:r>
        <w:rPr>
          <w:rFonts w:ascii="Times New Roman" w:hAnsi="Times New Roman" w:cs="Times New Roman"/>
          <w:b/>
          <w:color w:val="000000"/>
          <w:sz w:val="24"/>
          <w:szCs w:val="24"/>
        </w:rPr>
        <w:t xml:space="preserve">: </w:t>
      </w:r>
      <w:r w:rsidRPr="00802966">
        <w:rPr>
          <w:rFonts w:ascii="Times New Roman" w:hAnsi="Times New Roman" w:cs="Times New Roman"/>
          <w:sz w:val="24"/>
          <w:szCs w:val="24"/>
        </w:rPr>
        <w:t>Ціна – 100%”. Ціна послуг має враховувати усі податки та збори, що сплачуються або мають бути сплачені</w:t>
      </w:r>
      <w:r>
        <w:rPr>
          <w:rFonts w:ascii="Times New Roman" w:hAnsi="Times New Roman" w:cs="Times New Roman"/>
          <w:sz w:val="24"/>
          <w:szCs w:val="24"/>
        </w:rPr>
        <w:t xml:space="preserve"> </w:t>
      </w:r>
      <w:r w:rsidRPr="00802966">
        <w:rPr>
          <w:rFonts w:ascii="Times New Roman" w:hAnsi="Times New Roman" w:cs="Times New Roman"/>
          <w:sz w:val="24"/>
          <w:szCs w:val="24"/>
        </w:rPr>
        <w:t xml:space="preserve">у ході надання послуг,витрати на матеріали необхідні для надання послуг,транспортні витрати, оплата праці працівників, амортизація обладнання, машин та механізмів,витрати пов’язані з отриманням необхідних дозволів та ліцензій, якщо такі мають місце бути, витрати на страхування, гарантію, навантаження, розвантаження, зберігання та ін. </w:t>
      </w:r>
      <w:r w:rsidRPr="00A4181E">
        <w:rPr>
          <w:rFonts w:ascii="Times New Roman" w:hAnsi="Times New Roman" w:cs="Times New Roman"/>
          <w:sz w:val="24"/>
          <w:szCs w:val="24"/>
        </w:rPr>
        <w:t xml:space="preserve">Валютою тендерної пропозиції є гривня. </w:t>
      </w:r>
      <w:r w:rsidRPr="00A4181E">
        <w:rPr>
          <w:rFonts w:ascii="Times New Roman" w:hAnsi="Times New Roman" w:cs="Times New Roman"/>
          <w:bCs/>
          <w:sz w:val="24"/>
          <w:szCs w:val="24"/>
        </w:rPr>
        <w:t>Найбільш економічно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w:t>
      </w:r>
      <w:r>
        <w:rPr>
          <w:rFonts w:ascii="Times New Roman" w:hAnsi="Times New Roman" w:cs="Times New Roman"/>
          <w:bCs/>
          <w:sz w:val="24"/>
          <w:szCs w:val="24"/>
        </w:rPr>
        <w:t xml:space="preserve"> </w:t>
      </w:r>
      <w:r w:rsidRPr="00A4181E">
        <w:rPr>
          <w:rFonts w:ascii="Times New Roman" w:hAnsi="Times New Roman" w:cs="Times New Roman"/>
          <w:bCs/>
          <w:sz w:val="24"/>
          <w:szCs w:val="24"/>
        </w:rPr>
        <w:t>у разі, якщо Учасник  не є платником ПДВ.</w:t>
      </w:r>
      <w:r>
        <w:rPr>
          <w:rFonts w:ascii="Times New Roman" w:hAnsi="Times New Roman" w:cs="Times New Roman"/>
          <w:bCs/>
          <w:sz w:val="24"/>
          <w:szCs w:val="24"/>
        </w:rPr>
        <w:t xml:space="preserve"> </w:t>
      </w:r>
    </w:p>
    <w:p w:rsidR="00662C6C" w:rsidRPr="00A4181E" w:rsidRDefault="00662C6C" w:rsidP="00AC203D">
      <w:pPr>
        <w:spacing w:after="0" w:line="240" w:lineRule="auto"/>
        <w:jc w:val="both"/>
        <w:rPr>
          <w:rFonts w:ascii="Times New Roman" w:hAnsi="Times New Roman" w:cs="Times New Roman"/>
          <w:sz w:val="24"/>
          <w:szCs w:val="24"/>
        </w:rPr>
      </w:pPr>
      <w:r w:rsidRPr="00A4181E">
        <w:rPr>
          <w:rFonts w:ascii="Times New Roman" w:hAnsi="Times New Roman" w:cs="Times New Roman"/>
          <w:b/>
          <w:sz w:val="24"/>
          <w:szCs w:val="24"/>
        </w:rPr>
        <w:t>11. Розмір та умови надання забезпечення пропозицій учасників:</w:t>
      </w:r>
      <w:r w:rsidRPr="00A4181E">
        <w:rPr>
          <w:rFonts w:ascii="Times New Roman" w:hAnsi="Times New Roman" w:cs="Times New Roman"/>
          <w:sz w:val="24"/>
          <w:szCs w:val="24"/>
        </w:rPr>
        <w:t> не вимагається.</w:t>
      </w:r>
    </w:p>
    <w:p w:rsidR="00662C6C" w:rsidRPr="00EF064C" w:rsidRDefault="00662C6C" w:rsidP="00AC203D">
      <w:pPr>
        <w:spacing w:after="0" w:line="240" w:lineRule="auto"/>
        <w:jc w:val="both"/>
        <w:rPr>
          <w:rFonts w:ascii="Times New Roman" w:hAnsi="Times New Roman" w:cs="Times New Roman"/>
          <w:sz w:val="24"/>
          <w:szCs w:val="24"/>
        </w:rPr>
      </w:pPr>
      <w:r w:rsidRPr="00A4181E">
        <w:rPr>
          <w:rFonts w:ascii="Times New Roman" w:hAnsi="Times New Roman" w:cs="Times New Roman"/>
          <w:b/>
          <w:sz w:val="24"/>
          <w:szCs w:val="24"/>
        </w:rPr>
        <w:t>12. Розмір та умови надання забезпечення виконання договору про закупівлю</w:t>
      </w:r>
      <w:r w:rsidRPr="00EF064C">
        <w:rPr>
          <w:rFonts w:ascii="Times New Roman" w:hAnsi="Times New Roman" w:cs="Times New Roman"/>
          <w:b/>
          <w:color w:val="000000"/>
          <w:sz w:val="24"/>
          <w:szCs w:val="24"/>
        </w:rPr>
        <w:t>:</w:t>
      </w:r>
      <w:r w:rsidRPr="00EF064C">
        <w:rPr>
          <w:rFonts w:ascii="Times New Roman" w:hAnsi="Times New Roman" w:cs="Times New Roman"/>
          <w:color w:val="000000"/>
          <w:sz w:val="24"/>
          <w:szCs w:val="24"/>
        </w:rPr>
        <w:t> </w:t>
      </w:r>
      <w:r w:rsidRPr="00EF064C">
        <w:rPr>
          <w:rFonts w:ascii="Times New Roman" w:hAnsi="Times New Roman" w:cs="Times New Roman"/>
          <w:sz w:val="24"/>
          <w:szCs w:val="24"/>
        </w:rPr>
        <w:t>не вимагається.</w:t>
      </w:r>
    </w:p>
    <w:p w:rsidR="00662C6C" w:rsidRPr="00EF064C" w:rsidRDefault="00662C6C" w:rsidP="00AC203D">
      <w:pPr>
        <w:spacing w:after="0" w:line="240" w:lineRule="auto"/>
        <w:rPr>
          <w:rFonts w:ascii="Times New Roman" w:hAnsi="Times New Roman" w:cs="Times New Roman"/>
          <w:sz w:val="24"/>
          <w:szCs w:val="24"/>
        </w:rPr>
      </w:pPr>
      <w:r w:rsidRPr="00EF064C">
        <w:rPr>
          <w:rFonts w:ascii="Times New Roman" w:hAnsi="Times New Roman" w:cs="Times New Roman"/>
          <w:b/>
          <w:color w:val="000000"/>
          <w:sz w:val="24"/>
          <w:szCs w:val="24"/>
        </w:rPr>
        <w:t>13. Розмір мінімального кроку пониження ціни під час електронного аукціону:</w:t>
      </w:r>
      <w:r w:rsidRPr="00EF064C">
        <w:rPr>
          <w:rFonts w:ascii="Times New Roman" w:hAnsi="Times New Roman" w:cs="Times New Roman"/>
          <w:color w:val="000000"/>
          <w:sz w:val="24"/>
          <w:szCs w:val="24"/>
        </w:rPr>
        <w:t xml:space="preserve"> 0,5%.</w:t>
      </w:r>
    </w:p>
    <w:p w:rsidR="00662C6C" w:rsidRPr="00EF064C" w:rsidRDefault="00662C6C" w:rsidP="00AC203D">
      <w:pPr>
        <w:spacing w:after="0" w:line="240" w:lineRule="auto"/>
        <w:rPr>
          <w:rFonts w:ascii="Times New Roman" w:hAnsi="Times New Roman" w:cs="Times New Roman"/>
          <w:b/>
          <w:color w:val="000000"/>
          <w:sz w:val="24"/>
          <w:szCs w:val="24"/>
        </w:rPr>
      </w:pPr>
      <w:r w:rsidRPr="00EF064C">
        <w:rPr>
          <w:rFonts w:ascii="Times New Roman" w:hAnsi="Times New Roman" w:cs="Times New Roman"/>
          <w:b/>
          <w:color w:val="000000"/>
          <w:sz w:val="24"/>
          <w:szCs w:val="24"/>
        </w:rPr>
        <w:t>14. Інша інформація:</w:t>
      </w:r>
    </w:p>
    <w:p w:rsidR="00662C6C" w:rsidRPr="00EF064C" w:rsidRDefault="00662C6C" w:rsidP="00AC203D">
      <w:pPr>
        <w:spacing w:after="0" w:line="240" w:lineRule="auto"/>
        <w:rPr>
          <w:rFonts w:ascii="Times New Roman" w:hAnsi="Times New Roman" w:cs="Times New Roman"/>
          <w:b/>
          <w:color w:val="000000"/>
          <w:sz w:val="24"/>
          <w:szCs w:val="24"/>
        </w:rPr>
      </w:pPr>
      <w:r w:rsidRPr="00EF064C">
        <w:rPr>
          <w:rFonts w:ascii="Times New Roman" w:hAnsi="Times New Roman" w:cs="Times New Roman"/>
          <w:sz w:val="24"/>
          <w:szCs w:val="24"/>
          <w:u w:val="single"/>
        </w:rPr>
        <w:t>Інструкція з підготовки:</w:t>
      </w:r>
    </w:p>
    <w:p w:rsidR="00662C6C" w:rsidRPr="00EF064C" w:rsidRDefault="00662C6C" w:rsidP="00AC203D">
      <w:pPr>
        <w:spacing w:after="0" w:line="240" w:lineRule="auto"/>
        <w:jc w:val="both"/>
        <w:rPr>
          <w:rFonts w:ascii="Times New Roman" w:hAnsi="Times New Roman" w:cs="Times New Roman"/>
          <w:b/>
          <w:sz w:val="24"/>
          <w:szCs w:val="24"/>
        </w:rPr>
      </w:pPr>
      <w:r w:rsidRPr="00EF064C">
        <w:rPr>
          <w:rFonts w:ascii="Times New Roman" w:hAnsi="Times New Roman" w:cs="Times New Roman"/>
          <w:sz w:val="24"/>
          <w:szCs w:val="24"/>
        </w:rPr>
        <w:t xml:space="preserve">          Пропозиції подаються уч</w:t>
      </w:r>
      <w:r>
        <w:rPr>
          <w:rFonts w:ascii="Times New Roman" w:hAnsi="Times New Roman" w:cs="Times New Roman"/>
          <w:sz w:val="24"/>
          <w:szCs w:val="24"/>
        </w:rPr>
        <w:t>асниками після закінчення</w:t>
      </w:r>
      <w:r w:rsidRPr="00EF064C">
        <w:rPr>
          <w:rFonts w:ascii="Times New Roman" w:hAnsi="Times New Roman" w:cs="Times New Roman"/>
          <w:sz w:val="24"/>
          <w:szCs w:val="24"/>
        </w:rPr>
        <w:t xml:space="preserve">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шляхом завантаження необхідних документів через електронну систему закупівель, що підтверджують відповідність вимогам, визначеним замовником у цьому Оголошенні про проведення спрощеної закупівлі. </w:t>
      </w:r>
      <w:r w:rsidRPr="00EF064C">
        <w:rPr>
          <w:rFonts w:ascii="Times New Roman" w:hAnsi="Times New Roman" w:cs="Times New Roman"/>
          <w:color w:val="000000"/>
          <w:sz w:val="24"/>
          <w:szCs w:val="24"/>
        </w:rPr>
        <w:t>Кожен учасник має право подати тільки одну пропозицію</w:t>
      </w:r>
      <w:r w:rsidRPr="00EF064C">
        <w:rPr>
          <w:rFonts w:ascii="Times New Roman" w:hAnsi="Times New Roman" w:cs="Times New Roman"/>
          <w:sz w:val="24"/>
          <w:szCs w:val="24"/>
        </w:rPr>
        <w:t>.</w:t>
      </w:r>
    </w:p>
    <w:p w:rsidR="00662C6C" w:rsidRDefault="00662C6C" w:rsidP="00AC203D">
      <w:pPr>
        <w:pStyle w:val="21"/>
        <w:shd w:val="clear" w:color="auto" w:fill="auto"/>
        <w:spacing w:after="0" w:line="240" w:lineRule="auto"/>
        <w:ind w:right="40"/>
        <w:jc w:val="both"/>
        <w:rPr>
          <w:color w:val="000000"/>
          <w:sz w:val="24"/>
          <w:szCs w:val="24"/>
          <w:lang w:val="uk-UA"/>
        </w:rPr>
      </w:pPr>
      <w:r w:rsidRPr="00EF064C">
        <w:rPr>
          <w:color w:val="000000"/>
          <w:sz w:val="24"/>
          <w:szCs w:val="24"/>
          <w:lang w:val="uk-UA" w:eastAsia="ru-RU"/>
        </w:rPr>
        <w:t>Всі документи пропозиції подаються в електронному вигляді через електронну систему закупівель шляхом завантаження сканованих документів (</w:t>
      </w:r>
      <w:r w:rsidRPr="00EF064C">
        <w:rPr>
          <w:sz w:val="24"/>
          <w:szCs w:val="24"/>
          <w:lang w:val="uk-UA"/>
        </w:rPr>
        <w:t xml:space="preserve">у форматі </w:t>
      </w:r>
      <w:r w:rsidRPr="00EF064C">
        <w:rPr>
          <w:sz w:val="24"/>
          <w:szCs w:val="24"/>
          <w:lang w:val="en-US"/>
        </w:rPr>
        <w:t>PDF</w:t>
      </w:r>
      <w:r>
        <w:rPr>
          <w:sz w:val="24"/>
          <w:szCs w:val="24"/>
          <w:lang w:val="uk-UA"/>
        </w:rPr>
        <w:t xml:space="preserve">) </w:t>
      </w:r>
      <w:r w:rsidRPr="00EF064C">
        <w:rPr>
          <w:color w:val="000000"/>
          <w:sz w:val="24"/>
          <w:szCs w:val="24"/>
          <w:lang w:val="uk-UA" w:eastAsia="ru-RU"/>
        </w:rPr>
        <w:t xml:space="preserve">або електронних документів в електронну систему закупівель. Документи мають бути належного рівня зображення (чіткими та розбірливими для читання). </w:t>
      </w:r>
      <w:r w:rsidRPr="00EF064C">
        <w:rPr>
          <w:sz w:val="24"/>
          <w:szCs w:val="24"/>
          <w:lang w:val="uk-UA"/>
        </w:rPr>
        <w:t xml:space="preserve">Замовник залишає за собою право відхилити пропозицію, якщо документи завантажені в такому вигляді, що їх об’єктивно не можливо прочитати, вони будуть вважатися не наданими, а пропозиція буде </w:t>
      </w:r>
      <w:proofErr w:type="spellStart"/>
      <w:r>
        <w:rPr>
          <w:color w:val="000000"/>
          <w:sz w:val="24"/>
          <w:szCs w:val="24"/>
        </w:rPr>
        <w:t>вважа</w:t>
      </w:r>
      <w:r>
        <w:rPr>
          <w:color w:val="000000"/>
          <w:sz w:val="24"/>
          <w:szCs w:val="24"/>
          <w:lang w:val="uk-UA"/>
        </w:rPr>
        <w:t>тися</w:t>
      </w:r>
      <w:proofErr w:type="spellEnd"/>
      <w:r w:rsidRPr="00EF064C">
        <w:rPr>
          <w:color w:val="000000"/>
          <w:sz w:val="24"/>
          <w:szCs w:val="24"/>
        </w:rPr>
        <w:t xml:space="preserve"> такою, </w:t>
      </w:r>
      <w:proofErr w:type="spellStart"/>
      <w:r w:rsidRPr="00EF064C">
        <w:rPr>
          <w:color w:val="000000"/>
          <w:sz w:val="24"/>
          <w:szCs w:val="24"/>
        </w:rPr>
        <w:t>що</w:t>
      </w:r>
      <w:proofErr w:type="spellEnd"/>
      <w:r w:rsidRPr="00EF064C">
        <w:rPr>
          <w:color w:val="000000"/>
          <w:sz w:val="24"/>
          <w:szCs w:val="24"/>
        </w:rPr>
        <w:t xml:space="preserve"> не </w:t>
      </w:r>
      <w:proofErr w:type="spellStart"/>
      <w:r w:rsidRPr="00EF064C">
        <w:rPr>
          <w:color w:val="000000"/>
          <w:sz w:val="24"/>
          <w:szCs w:val="24"/>
        </w:rPr>
        <w:t>відповідає</w:t>
      </w:r>
      <w:proofErr w:type="spellEnd"/>
      <w:r>
        <w:rPr>
          <w:color w:val="000000"/>
          <w:sz w:val="24"/>
          <w:szCs w:val="24"/>
          <w:lang w:val="uk-UA"/>
        </w:rPr>
        <w:t xml:space="preserve"> </w:t>
      </w:r>
      <w:proofErr w:type="spellStart"/>
      <w:r w:rsidRPr="00EF064C">
        <w:rPr>
          <w:color w:val="000000"/>
          <w:sz w:val="24"/>
          <w:szCs w:val="24"/>
        </w:rPr>
        <w:t>умовам</w:t>
      </w:r>
      <w:proofErr w:type="spellEnd"/>
      <w:r w:rsidRPr="00EF064C">
        <w:rPr>
          <w:color w:val="000000"/>
          <w:sz w:val="24"/>
          <w:szCs w:val="24"/>
        </w:rPr>
        <w:t xml:space="preserve">, </w:t>
      </w:r>
      <w:proofErr w:type="spellStart"/>
      <w:r w:rsidRPr="00EF064C">
        <w:rPr>
          <w:color w:val="000000"/>
          <w:sz w:val="24"/>
          <w:szCs w:val="24"/>
        </w:rPr>
        <w:t>визначеним</w:t>
      </w:r>
      <w:proofErr w:type="spellEnd"/>
      <w:r w:rsidRPr="00EF064C">
        <w:rPr>
          <w:color w:val="000000"/>
          <w:sz w:val="24"/>
          <w:szCs w:val="24"/>
        </w:rPr>
        <w:t xml:space="preserve"> в </w:t>
      </w:r>
      <w:proofErr w:type="spellStart"/>
      <w:r w:rsidRPr="00EF064C">
        <w:rPr>
          <w:color w:val="000000"/>
          <w:sz w:val="24"/>
          <w:szCs w:val="24"/>
        </w:rPr>
        <w:t>оголошенні</w:t>
      </w:r>
      <w:proofErr w:type="spellEnd"/>
      <w:r w:rsidRPr="00EF064C">
        <w:rPr>
          <w:color w:val="000000"/>
          <w:sz w:val="24"/>
          <w:szCs w:val="24"/>
        </w:rPr>
        <w:t xml:space="preserve"> про </w:t>
      </w:r>
      <w:proofErr w:type="spellStart"/>
      <w:r w:rsidRPr="00EF064C">
        <w:rPr>
          <w:color w:val="000000"/>
          <w:sz w:val="24"/>
          <w:szCs w:val="24"/>
        </w:rPr>
        <w:t>проведення</w:t>
      </w:r>
      <w:proofErr w:type="spellEnd"/>
      <w:r>
        <w:rPr>
          <w:color w:val="000000"/>
          <w:sz w:val="24"/>
          <w:szCs w:val="24"/>
          <w:lang w:val="uk-UA"/>
        </w:rPr>
        <w:t xml:space="preserve"> </w:t>
      </w:r>
      <w:proofErr w:type="spellStart"/>
      <w:r w:rsidRPr="00EF064C">
        <w:rPr>
          <w:color w:val="000000"/>
          <w:sz w:val="24"/>
          <w:szCs w:val="24"/>
        </w:rPr>
        <w:t>спрощено</w:t>
      </w:r>
      <w:proofErr w:type="spellEnd"/>
      <w:r>
        <w:rPr>
          <w:color w:val="000000"/>
          <w:sz w:val="24"/>
          <w:szCs w:val="24"/>
          <w:lang w:val="uk-UA"/>
        </w:rPr>
        <w:t xml:space="preserve">ї </w:t>
      </w:r>
      <w:proofErr w:type="spellStart"/>
      <w:r w:rsidRPr="00EF064C">
        <w:rPr>
          <w:color w:val="000000"/>
          <w:sz w:val="24"/>
          <w:szCs w:val="24"/>
        </w:rPr>
        <w:t>закупівлі</w:t>
      </w:r>
      <w:proofErr w:type="spellEnd"/>
      <w:r w:rsidRPr="00EF064C">
        <w:rPr>
          <w:color w:val="000000"/>
          <w:sz w:val="24"/>
          <w:szCs w:val="24"/>
        </w:rPr>
        <w:t xml:space="preserve">, та </w:t>
      </w:r>
      <w:proofErr w:type="spellStart"/>
      <w:r w:rsidRPr="00EF064C">
        <w:rPr>
          <w:color w:val="000000"/>
          <w:sz w:val="24"/>
          <w:szCs w:val="24"/>
        </w:rPr>
        <w:t>вимогам</w:t>
      </w:r>
      <w:proofErr w:type="spellEnd"/>
      <w:r w:rsidRPr="00EF064C">
        <w:rPr>
          <w:color w:val="000000"/>
          <w:sz w:val="24"/>
          <w:szCs w:val="24"/>
        </w:rPr>
        <w:t xml:space="preserve"> до предмета </w:t>
      </w:r>
      <w:proofErr w:type="spellStart"/>
      <w:r w:rsidRPr="00EF064C">
        <w:rPr>
          <w:color w:val="000000"/>
          <w:sz w:val="24"/>
          <w:szCs w:val="24"/>
        </w:rPr>
        <w:t>закупівлі</w:t>
      </w:r>
      <w:proofErr w:type="spellEnd"/>
      <w:r w:rsidRPr="00EF064C">
        <w:rPr>
          <w:color w:val="000000"/>
          <w:sz w:val="24"/>
          <w:szCs w:val="24"/>
        </w:rPr>
        <w:t>.</w:t>
      </w:r>
      <w:r>
        <w:rPr>
          <w:color w:val="000000"/>
          <w:sz w:val="24"/>
          <w:szCs w:val="24"/>
          <w:lang w:val="uk-UA"/>
        </w:rPr>
        <w:t xml:space="preserve"> Учасник повинен накласти </w:t>
      </w:r>
      <w:r w:rsidRPr="00EF064C">
        <w:rPr>
          <w:color w:val="000000"/>
          <w:sz w:val="24"/>
          <w:szCs w:val="24"/>
          <w:lang w:val="uk-UA"/>
        </w:rPr>
        <w:t xml:space="preserve"> кваліфікований електронний підпис </w:t>
      </w:r>
      <w:r w:rsidRPr="00C92024">
        <w:rPr>
          <w:color w:val="000000"/>
          <w:sz w:val="24"/>
          <w:szCs w:val="24"/>
          <w:lang w:val="uk-UA"/>
        </w:rPr>
        <w:t>(КЕП</w:t>
      </w:r>
      <w:r w:rsidRPr="00EF064C">
        <w:rPr>
          <w:color w:val="000000"/>
          <w:sz w:val="24"/>
          <w:szCs w:val="24"/>
          <w:lang w:val="uk-UA"/>
        </w:rPr>
        <w:t>)</w:t>
      </w:r>
      <w:r w:rsidR="00C73A9E">
        <w:rPr>
          <w:color w:val="000000"/>
          <w:sz w:val="24"/>
          <w:szCs w:val="24"/>
          <w:lang w:val="uk-UA"/>
        </w:rPr>
        <w:t xml:space="preserve"> або </w:t>
      </w:r>
      <w:proofErr w:type="spellStart"/>
      <w:r w:rsidR="00C73A9E" w:rsidRPr="00C73A9E">
        <w:rPr>
          <w:sz w:val="24"/>
          <w:szCs w:val="24"/>
          <w:shd w:val="clear" w:color="auto" w:fill="FFFFFF"/>
        </w:rPr>
        <w:t>удосконалени</w:t>
      </w:r>
      <w:proofErr w:type="spellEnd"/>
      <w:r w:rsidR="00C73A9E" w:rsidRPr="00C73A9E">
        <w:rPr>
          <w:sz w:val="24"/>
          <w:szCs w:val="24"/>
          <w:shd w:val="clear" w:color="auto" w:fill="FFFFFF"/>
          <w:lang w:val="uk-UA"/>
        </w:rPr>
        <w:t>й</w:t>
      </w:r>
      <w:r w:rsidR="00C73A9E" w:rsidRPr="00C73A9E">
        <w:rPr>
          <w:sz w:val="24"/>
          <w:szCs w:val="24"/>
          <w:shd w:val="clear" w:color="auto" w:fill="FFFFFF"/>
        </w:rPr>
        <w:t xml:space="preserve"> </w:t>
      </w:r>
      <w:proofErr w:type="spellStart"/>
      <w:r w:rsidR="00C73A9E" w:rsidRPr="00C73A9E">
        <w:rPr>
          <w:sz w:val="24"/>
          <w:szCs w:val="24"/>
          <w:shd w:val="clear" w:color="auto" w:fill="FFFFFF"/>
        </w:rPr>
        <w:t>електронни</w:t>
      </w:r>
      <w:proofErr w:type="spellEnd"/>
      <w:r w:rsidR="00C73A9E" w:rsidRPr="00C73A9E">
        <w:rPr>
          <w:sz w:val="24"/>
          <w:szCs w:val="24"/>
          <w:shd w:val="clear" w:color="auto" w:fill="FFFFFF"/>
          <w:lang w:val="uk-UA"/>
        </w:rPr>
        <w:t>й</w:t>
      </w:r>
      <w:r w:rsidR="00C73A9E" w:rsidRPr="00C73A9E">
        <w:rPr>
          <w:sz w:val="24"/>
          <w:szCs w:val="24"/>
          <w:shd w:val="clear" w:color="auto" w:fill="FFFFFF"/>
        </w:rPr>
        <w:t xml:space="preserve"> </w:t>
      </w:r>
      <w:proofErr w:type="spellStart"/>
      <w:r w:rsidR="00C73A9E" w:rsidRPr="00C73A9E">
        <w:rPr>
          <w:sz w:val="24"/>
          <w:szCs w:val="24"/>
          <w:shd w:val="clear" w:color="auto" w:fill="FFFFFF"/>
        </w:rPr>
        <w:t>підпис</w:t>
      </w:r>
      <w:proofErr w:type="spellEnd"/>
      <w:r w:rsidR="00C73A9E">
        <w:rPr>
          <w:color w:val="0E1D2F"/>
          <w:sz w:val="24"/>
          <w:szCs w:val="24"/>
          <w:shd w:val="clear" w:color="auto" w:fill="FFFFFF"/>
          <w:lang w:val="uk-UA"/>
        </w:rPr>
        <w:t xml:space="preserve"> (УЕП)</w:t>
      </w:r>
      <w:r w:rsidRPr="00EF064C">
        <w:rPr>
          <w:color w:val="000000"/>
          <w:sz w:val="24"/>
          <w:szCs w:val="24"/>
          <w:lang w:val="uk-UA"/>
        </w:rPr>
        <w:t xml:space="preserve"> на пропозицію (якщо учасник надає в складі пропозиції хоча б один сканований документ) або на кожен електронний документ пропозиції окремо (якщо такі документи надані у формі електронного документа). </w:t>
      </w:r>
      <w:r w:rsidR="00C73A9E">
        <w:rPr>
          <w:color w:val="000000"/>
          <w:sz w:val="24"/>
          <w:szCs w:val="24"/>
          <w:lang w:val="uk-UA"/>
        </w:rPr>
        <w:t xml:space="preserve">       </w:t>
      </w:r>
      <w:r w:rsidRPr="00596AFE">
        <w:rPr>
          <w:sz w:val="24"/>
          <w:szCs w:val="24"/>
          <w:lang w:val="uk-UA"/>
        </w:rPr>
        <w:t xml:space="preserve">Усі документи підготовлені безпосередньо учасником </w:t>
      </w:r>
      <w:r w:rsidRPr="00596AFE">
        <w:rPr>
          <w:bCs/>
          <w:sz w:val="24"/>
          <w:szCs w:val="24"/>
          <w:lang w:val="uk-UA"/>
        </w:rPr>
        <w:t>(</w:t>
      </w:r>
      <w:r w:rsidRPr="00596AFE">
        <w:rPr>
          <w:sz w:val="24"/>
          <w:szCs w:val="24"/>
          <w:lang w:val="uk-UA" w:eastAsia="uk-UA"/>
        </w:rPr>
        <w:t xml:space="preserve">довідки, листи, звернення і т.п.) </w:t>
      </w:r>
      <w:r w:rsidRPr="00596AFE">
        <w:rPr>
          <w:sz w:val="24"/>
          <w:szCs w:val="24"/>
          <w:lang w:val="uk-UA"/>
        </w:rPr>
        <w:t>повинні містити дату створення документу, реєстраційний номер,</w:t>
      </w:r>
      <w:r w:rsidR="002D0C48">
        <w:rPr>
          <w:sz w:val="24"/>
          <w:szCs w:val="24"/>
          <w:lang w:val="uk-UA" w:eastAsia="ar-SA"/>
        </w:rPr>
        <w:t xml:space="preserve"> </w:t>
      </w:r>
      <w:r w:rsidRPr="004404AA">
        <w:rPr>
          <w:sz w:val="24"/>
          <w:szCs w:val="24"/>
          <w:lang w:val="uk-UA"/>
        </w:rPr>
        <w:t>адресата (замовник торгів/уповноважена особа замовника).</w:t>
      </w:r>
      <w:r w:rsidRPr="00BE106B">
        <w:rPr>
          <w:sz w:val="24"/>
          <w:szCs w:val="24"/>
          <w:lang w:val="uk-UA"/>
        </w:rPr>
        <w:t xml:space="preserve">). </w:t>
      </w:r>
      <w:r w:rsidRPr="00EF064C">
        <w:rPr>
          <w:color w:val="000000"/>
          <w:sz w:val="24"/>
          <w:szCs w:val="24"/>
        </w:rPr>
        <w:t xml:space="preserve">У </w:t>
      </w:r>
      <w:proofErr w:type="spellStart"/>
      <w:r w:rsidRPr="00EF064C">
        <w:rPr>
          <w:color w:val="000000"/>
          <w:sz w:val="24"/>
          <w:szCs w:val="24"/>
        </w:rPr>
        <w:t>випадку</w:t>
      </w:r>
      <w:proofErr w:type="spellEnd"/>
      <w:r>
        <w:rPr>
          <w:color w:val="000000"/>
          <w:sz w:val="24"/>
          <w:szCs w:val="24"/>
          <w:lang w:val="uk-UA"/>
        </w:rPr>
        <w:t xml:space="preserve"> </w:t>
      </w:r>
      <w:r w:rsidRPr="00EF064C">
        <w:rPr>
          <w:color w:val="000000"/>
          <w:sz w:val="24"/>
          <w:szCs w:val="24"/>
          <w:lang w:val="uk-UA"/>
        </w:rPr>
        <w:t>недотримання порядку подання пропозицій, зазначеного у цьому Оголошенні,</w:t>
      </w:r>
      <w:r>
        <w:rPr>
          <w:color w:val="000000"/>
          <w:sz w:val="24"/>
          <w:szCs w:val="24"/>
          <w:lang w:val="uk-UA"/>
        </w:rPr>
        <w:t xml:space="preserve"> </w:t>
      </w:r>
      <w:proofErr w:type="spellStart"/>
      <w:r w:rsidRPr="00EF064C">
        <w:rPr>
          <w:color w:val="000000"/>
          <w:sz w:val="24"/>
          <w:szCs w:val="24"/>
        </w:rPr>
        <w:t>пропозиція</w:t>
      </w:r>
      <w:proofErr w:type="spellEnd"/>
      <w:r>
        <w:rPr>
          <w:color w:val="000000"/>
          <w:sz w:val="24"/>
          <w:szCs w:val="24"/>
          <w:lang w:val="uk-UA"/>
        </w:rPr>
        <w:t xml:space="preserve"> </w:t>
      </w:r>
      <w:proofErr w:type="spellStart"/>
      <w:r w:rsidRPr="00EF064C">
        <w:rPr>
          <w:color w:val="000000"/>
          <w:sz w:val="24"/>
          <w:szCs w:val="24"/>
        </w:rPr>
        <w:t>учасника</w:t>
      </w:r>
      <w:proofErr w:type="spellEnd"/>
      <w:r>
        <w:rPr>
          <w:color w:val="000000"/>
          <w:sz w:val="24"/>
          <w:szCs w:val="24"/>
          <w:lang w:val="uk-UA"/>
        </w:rPr>
        <w:t xml:space="preserve"> </w:t>
      </w:r>
      <w:proofErr w:type="spellStart"/>
      <w:r w:rsidRPr="00EF064C">
        <w:rPr>
          <w:color w:val="000000"/>
          <w:sz w:val="24"/>
          <w:szCs w:val="24"/>
        </w:rPr>
        <w:t>вважається</w:t>
      </w:r>
      <w:proofErr w:type="spellEnd"/>
      <w:r w:rsidRPr="00EF064C">
        <w:rPr>
          <w:color w:val="000000"/>
          <w:sz w:val="24"/>
          <w:szCs w:val="24"/>
        </w:rPr>
        <w:t xml:space="preserve"> такою, </w:t>
      </w:r>
      <w:proofErr w:type="spellStart"/>
      <w:r w:rsidRPr="00EF064C">
        <w:rPr>
          <w:color w:val="000000"/>
          <w:sz w:val="24"/>
          <w:szCs w:val="24"/>
        </w:rPr>
        <w:t>що</w:t>
      </w:r>
      <w:proofErr w:type="spellEnd"/>
      <w:r w:rsidRPr="00EF064C">
        <w:rPr>
          <w:color w:val="000000"/>
          <w:sz w:val="24"/>
          <w:szCs w:val="24"/>
        </w:rPr>
        <w:t xml:space="preserve"> не </w:t>
      </w:r>
      <w:proofErr w:type="spellStart"/>
      <w:r w:rsidRPr="00EF064C">
        <w:rPr>
          <w:color w:val="000000"/>
          <w:sz w:val="24"/>
          <w:szCs w:val="24"/>
        </w:rPr>
        <w:t>відповідає</w:t>
      </w:r>
      <w:proofErr w:type="spellEnd"/>
      <w:r>
        <w:rPr>
          <w:color w:val="000000"/>
          <w:sz w:val="24"/>
          <w:szCs w:val="24"/>
          <w:lang w:val="uk-UA"/>
        </w:rPr>
        <w:t xml:space="preserve"> </w:t>
      </w:r>
      <w:proofErr w:type="spellStart"/>
      <w:r w:rsidRPr="00EF064C">
        <w:rPr>
          <w:color w:val="000000"/>
          <w:sz w:val="24"/>
          <w:szCs w:val="24"/>
        </w:rPr>
        <w:t>умовам</w:t>
      </w:r>
      <w:proofErr w:type="spellEnd"/>
      <w:r w:rsidRPr="00EF064C">
        <w:rPr>
          <w:color w:val="000000"/>
          <w:sz w:val="24"/>
          <w:szCs w:val="24"/>
        </w:rPr>
        <w:t xml:space="preserve">, </w:t>
      </w:r>
      <w:proofErr w:type="spellStart"/>
      <w:r w:rsidRPr="00EF064C">
        <w:rPr>
          <w:color w:val="000000"/>
          <w:sz w:val="24"/>
          <w:szCs w:val="24"/>
        </w:rPr>
        <w:t>визначеним</w:t>
      </w:r>
      <w:proofErr w:type="spellEnd"/>
      <w:r w:rsidRPr="00EF064C">
        <w:rPr>
          <w:color w:val="000000"/>
          <w:sz w:val="24"/>
          <w:szCs w:val="24"/>
        </w:rPr>
        <w:t xml:space="preserve"> в </w:t>
      </w:r>
      <w:proofErr w:type="spellStart"/>
      <w:r w:rsidRPr="00EF064C">
        <w:rPr>
          <w:color w:val="000000"/>
          <w:sz w:val="24"/>
          <w:szCs w:val="24"/>
        </w:rPr>
        <w:t>оголошенні</w:t>
      </w:r>
      <w:proofErr w:type="spellEnd"/>
      <w:r w:rsidRPr="00EF064C">
        <w:rPr>
          <w:color w:val="000000"/>
          <w:sz w:val="24"/>
          <w:szCs w:val="24"/>
        </w:rPr>
        <w:t xml:space="preserve"> про </w:t>
      </w:r>
      <w:proofErr w:type="spellStart"/>
      <w:r w:rsidRPr="00EF064C">
        <w:rPr>
          <w:color w:val="000000"/>
          <w:sz w:val="24"/>
          <w:szCs w:val="24"/>
        </w:rPr>
        <w:t>проведення</w:t>
      </w:r>
      <w:proofErr w:type="spellEnd"/>
      <w:r>
        <w:rPr>
          <w:color w:val="000000"/>
          <w:sz w:val="24"/>
          <w:szCs w:val="24"/>
          <w:lang w:val="uk-UA"/>
        </w:rPr>
        <w:t xml:space="preserve"> </w:t>
      </w:r>
      <w:proofErr w:type="spellStart"/>
      <w:r w:rsidRPr="00EF064C">
        <w:rPr>
          <w:color w:val="000000"/>
          <w:sz w:val="24"/>
          <w:szCs w:val="24"/>
        </w:rPr>
        <w:t>спрощеної</w:t>
      </w:r>
      <w:proofErr w:type="spellEnd"/>
      <w:r>
        <w:rPr>
          <w:color w:val="000000"/>
          <w:sz w:val="24"/>
          <w:szCs w:val="24"/>
          <w:lang w:val="uk-UA"/>
        </w:rPr>
        <w:t xml:space="preserve"> </w:t>
      </w:r>
      <w:proofErr w:type="spellStart"/>
      <w:r w:rsidRPr="00EF064C">
        <w:rPr>
          <w:color w:val="000000"/>
          <w:sz w:val="24"/>
          <w:szCs w:val="24"/>
        </w:rPr>
        <w:t>закупі</w:t>
      </w:r>
      <w:proofErr w:type="gramStart"/>
      <w:r w:rsidRPr="00EF064C">
        <w:rPr>
          <w:color w:val="000000"/>
          <w:sz w:val="24"/>
          <w:szCs w:val="24"/>
        </w:rPr>
        <w:t>вл</w:t>
      </w:r>
      <w:proofErr w:type="gramEnd"/>
      <w:r w:rsidRPr="00EF064C">
        <w:rPr>
          <w:color w:val="000000"/>
          <w:sz w:val="24"/>
          <w:szCs w:val="24"/>
        </w:rPr>
        <w:t>і</w:t>
      </w:r>
      <w:proofErr w:type="spellEnd"/>
      <w:r w:rsidRPr="00EF064C">
        <w:rPr>
          <w:color w:val="000000"/>
          <w:sz w:val="24"/>
          <w:szCs w:val="24"/>
        </w:rPr>
        <w:t xml:space="preserve">, та </w:t>
      </w:r>
      <w:proofErr w:type="spellStart"/>
      <w:r w:rsidRPr="00EF064C">
        <w:rPr>
          <w:color w:val="000000"/>
          <w:sz w:val="24"/>
          <w:szCs w:val="24"/>
        </w:rPr>
        <w:t>вимогам</w:t>
      </w:r>
      <w:proofErr w:type="spellEnd"/>
      <w:r w:rsidRPr="00EF064C">
        <w:rPr>
          <w:color w:val="000000"/>
          <w:sz w:val="24"/>
          <w:szCs w:val="24"/>
        </w:rPr>
        <w:t xml:space="preserve"> до предмета </w:t>
      </w:r>
      <w:proofErr w:type="spellStart"/>
      <w:r w:rsidRPr="00EF064C">
        <w:rPr>
          <w:color w:val="000000"/>
          <w:sz w:val="24"/>
          <w:szCs w:val="24"/>
        </w:rPr>
        <w:t>закупівлі</w:t>
      </w:r>
      <w:proofErr w:type="spellEnd"/>
      <w:r w:rsidRPr="00EF064C">
        <w:rPr>
          <w:color w:val="000000"/>
          <w:sz w:val="24"/>
          <w:szCs w:val="24"/>
        </w:rPr>
        <w:t>.</w:t>
      </w:r>
    </w:p>
    <w:p w:rsidR="00662C6C" w:rsidRDefault="00662C6C" w:rsidP="00C73A9E">
      <w:pPr>
        <w:pStyle w:val="21"/>
        <w:shd w:val="clear" w:color="auto" w:fill="auto"/>
        <w:spacing w:after="0" w:line="240" w:lineRule="auto"/>
        <w:ind w:right="40"/>
        <w:jc w:val="both"/>
        <w:rPr>
          <w:sz w:val="24"/>
          <w:szCs w:val="24"/>
          <w:lang w:val="uk-UA"/>
        </w:rPr>
      </w:pPr>
      <w:r w:rsidRPr="00436874">
        <w:rPr>
          <w:color w:val="000000"/>
          <w:sz w:val="24"/>
          <w:szCs w:val="24"/>
          <w:lang w:val="uk-UA"/>
        </w:rPr>
        <w:t>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EF064C">
        <w:rPr>
          <w:color w:val="000000"/>
          <w:sz w:val="24"/>
          <w:szCs w:val="24"/>
        </w:rPr>
        <w:t>VI</w:t>
      </w:r>
      <w:r w:rsidRPr="00436874">
        <w:rPr>
          <w:color w:val="000000"/>
          <w:sz w:val="24"/>
          <w:szCs w:val="24"/>
          <w:lang w:val="uk-UA"/>
        </w:rPr>
        <w:t xml:space="preserve">. </w:t>
      </w:r>
      <w:r w:rsidRPr="00432B54">
        <w:rPr>
          <w:color w:val="000000"/>
          <w:sz w:val="24"/>
          <w:szCs w:val="24"/>
          <w:lang w:val="uk-UA"/>
        </w:rPr>
        <w:t>В усіх</w:t>
      </w:r>
      <w:r>
        <w:rPr>
          <w:color w:val="000000"/>
          <w:sz w:val="24"/>
          <w:szCs w:val="24"/>
          <w:lang w:val="uk-UA"/>
        </w:rPr>
        <w:t xml:space="preserve"> </w:t>
      </w:r>
      <w:r w:rsidRPr="00432B54">
        <w:rPr>
          <w:color w:val="000000"/>
          <w:sz w:val="24"/>
          <w:szCs w:val="24"/>
          <w:lang w:val="uk-UA"/>
        </w:rPr>
        <w:t>інших</w:t>
      </w:r>
      <w:r>
        <w:rPr>
          <w:color w:val="000000"/>
          <w:sz w:val="24"/>
          <w:szCs w:val="24"/>
          <w:lang w:val="uk-UA"/>
        </w:rPr>
        <w:t xml:space="preserve"> </w:t>
      </w:r>
      <w:r w:rsidRPr="00432B54">
        <w:rPr>
          <w:color w:val="000000"/>
          <w:sz w:val="24"/>
          <w:szCs w:val="24"/>
          <w:lang w:val="uk-UA"/>
        </w:rPr>
        <w:t>випадках, факт подання</w:t>
      </w:r>
      <w:r>
        <w:rPr>
          <w:color w:val="000000"/>
          <w:sz w:val="24"/>
          <w:szCs w:val="24"/>
          <w:lang w:val="uk-UA"/>
        </w:rPr>
        <w:t xml:space="preserve"> </w:t>
      </w:r>
      <w:r w:rsidRPr="00432B54">
        <w:rPr>
          <w:color w:val="000000"/>
          <w:sz w:val="24"/>
          <w:szCs w:val="24"/>
          <w:lang w:val="uk-UA"/>
        </w:rPr>
        <w:t>пропозиції</w:t>
      </w:r>
      <w:r>
        <w:rPr>
          <w:color w:val="000000"/>
          <w:sz w:val="24"/>
          <w:szCs w:val="24"/>
          <w:lang w:val="uk-UA"/>
        </w:rPr>
        <w:t xml:space="preserve"> </w:t>
      </w:r>
      <w:r w:rsidRPr="00432B54">
        <w:rPr>
          <w:color w:val="000000"/>
          <w:sz w:val="24"/>
          <w:szCs w:val="24"/>
          <w:lang w:val="uk-UA"/>
        </w:rPr>
        <w:t>учасником – юридичною особою, що є розпорядником</w:t>
      </w:r>
      <w:r>
        <w:rPr>
          <w:color w:val="000000"/>
          <w:sz w:val="24"/>
          <w:szCs w:val="24"/>
          <w:lang w:val="uk-UA"/>
        </w:rPr>
        <w:t xml:space="preserve"> </w:t>
      </w:r>
      <w:r w:rsidRPr="00432B54">
        <w:rPr>
          <w:color w:val="000000"/>
          <w:sz w:val="24"/>
          <w:szCs w:val="24"/>
          <w:lang w:val="uk-UA"/>
        </w:rPr>
        <w:t>персональних</w:t>
      </w:r>
      <w:r>
        <w:rPr>
          <w:color w:val="000000"/>
          <w:sz w:val="24"/>
          <w:szCs w:val="24"/>
          <w:lang w:val="uk-UA"/>
        </w:rPr>
        <w:t xml:space="preserve"> </w:t>
      </w:r>
      <w:r w:rsidRPr="00432B54">
        <w:rPr>
          <w:color w:val="000000"/>
          <w:sz w:val="24"/>
          <w:szCs w:val="24"/>
          <w:lang w:val="uk-UA"/>
        </w:rPr>
        <w:t>даних, вважається</w:t>
      </w:r>
      <w:r>
        <w:rPr>
          <w:color w:val="000000"/>
          <w:sz w:val="24"/>
          <w:szCs w:val="24"/>
          <w:lang w:val="uk-UA"/>
        </w:rPr>
        <w:t xml:space="preserve"> </w:t>
      </w:r>
      <w:r w:rsidRPr="00432B54">
        <w:rPr>
          <w:color w:val="000000"/>
          <w:sz w:val="24"/>
          <w:szCs w:val="24"/>
          <w:lang w:val="uk-UA"/>
        </w:rPr>
        <w:t>підтвердженням</w:t>
      </w:r>
      <w:r>
        <w:rPr>
          <w:color w:val="000000"/>
          <w:sz w:val="24"/>
          <w:szCs w:val="24"/>
          <w:lang w:val="uk-UA"/>
        </w:rPr>
        <w:t xml:space="preserve"> </w:t>
      </w:r>
      <w:r w:rsidRPr="00432B54">
        <w:rPr>
          <w:color w:val="000000"/>
          <w:sz w:val="24"/>
          <w:szCs w:val="24"/>
          <w:lang w:val="uk-UA"/>
        </w:rPr>
        <w:t>наявності у неї права на обробку</w:t>
      </w:r>
      <w:r>
        <w:rPr>
          <w:color w:val="000000"/>
          <w:sz w:val="24"/>
          <w:szCs w:val="24"/>
          <w:lang w:val="uk-UA"/>
        </w:rPr>
        <w:t xml:space="preserve"> </w:t>
      </w:r>
      <w:r w:rsidRPr="00432B54">
        <w:rPr>
          <w:color w:val="000000"/>
          <w:sz w:val="24"/>
          <w:szCs w:val="24"/>
          <w:lang w:val="uk-UA"/>
        </w:rPr>
        <w:t>персональних</w:t>
      </w:r>
      <w:r>
        <w:rPr>
          <w:color w:val="000000"/>
          <w:sz w:val="24"/>
          <w:szCs w:val="24"/>
          <w:lang w:val="uk-UA"/>
        </w:rPr>
        <w:t xml:space="preserve"> </w:t>
      </w:r>
      <w:r w:rsidRPr="00432B54">
        <w:rPr>
          <w:color w:val="000000"/>
          <w:sz w:val="24"/>
          <w:szCs w:val="24"/>
          <w:lang w:val="uk-UA"/>
        </w:rPr>
        <w:t>даних, а також</w:t>
      </w:r>
      <w:r>
        <w:rPr>
          <w:color w:val="000000"/>
          <w:sz w:val="24"/>
          <w:szCs w:val="24"/>
          <w:lang w:val="uk-UA"/>
        </w:rPr>
        <w:t xml:space="preserve"> </w:t>
      </w:r>
      <w:r w:rsidRPr="00432B54">
        <w:rPr>
          <w:color w:val="000000"/>
          <w:sz w:val="24"/>
          <w:szCs w:val="24"/>
          <w:lang w:val="uk-UA"/>
        </w:rPr>
        <w:t>надання такого права замовнику, як одержувачу</w:t>
      </w:r>
      <w:r>
        <w:rPr>
          <w:color w:val="000000"/>
          <w:sz w:val="24"/>
          <w:szCs w:val="24"/>
          <w:lang w:val="uk-UA"/>
        </w:rPr>
        <w:t xml:space="preserve"> </w:t>
      </w:r>
      <w:r w:rsidRPr="00432B54">
        <w:rPr>
          <w:color w:val="000000"/>
          <w:sz w:val="24"/>
          <w:szCs w:val="24"/>
          <w:lang w:val="uk-UA"/>
        </w:rPr>
        <w:t>зазначених</w:t>
      </w:r>
      <w:r>
        <w:rPr>
          <w:color w:val="000000"/>
          <w:sz w:val="24"/>
          <w:szCs w:val="24"/>
          <w:lang w:val="uk-UA"/>
        </w:rPr>
        <w:t xml:space="preserve"> </w:t>
      </w:r>
      <w:r w:rsidRPr="00432B54">
        <w:rPr>
          <w:color w:val="000000"/>
          <w:sz w:val="24"/>
          <w:szCs w:val="24"/>
          <w:lang w:val="uk-UA"/>
        </w:rPr>
        <w:t>персональних</w:t>
      </w:r>
      <w:r>
        <w:rPr>
          <w:color w:val="000000"/>
          <w:sz w:val="24"/>
          <w:szCs w:val="24"/>
          <w:lang w:val="uk-UA"/>
        </w:rPr>
        <w:t xml:space="preserve"> </w:t>
      </w:r>
      <w:r w:rsidRPr="00432B54">
        <w:rPr>
          <w:color w:val="000000"/>
          <w:sz w:val="24"/>
          <w:szCs w:val="24"/>
          <w:lang w:val="uk-UA"/>
        </w:rPr>
        <w:t>даних</w:t>
      </w:r>
      <w:r>
        <w:rPr>
          <w:color w:val="000000"/>
          <w:sz w:val="24"/>
          <w:szCs w:val="24"/>
          <w:lang w:val="uk-UA"/>
        </w:rPr>
        <w:t xml:space="preserve"> </w:t>
      </w:r>
      <w:r w:rsidRPr="00432B54">
        <w:rPr>
          <w:color w:val="000000"/>
          <w:sz w:val="24"/>
          <w:szCs w:val="24"/>
          <w:lang w:val="uk-UA"/>
        </w:rPr>
        <w:t>від</w:t>
      </w:r>
      <w:r>
        <w:rPr>
          <w:color w:val="000000"/>
          <w:sz w:val="24"/>
          <w:szCs w:val="24"/>
          <w:lang w:val="uk-UA"/>
        </w:rPr>
        <w:t xml:space="preserve"> </w:t>
      </w:r>
      <w:r w:rsidRPr="00432B54">
        <w:rPr>
          <w:color w:val="000000"/>
          <w:sz w:val="24"/>
          <w:szCs w:val="24"/>
          <w:lang w:val="uk-UA"/>
        </w:rPr>
        <w:t>імені</w:t>
      </w:r>
      <w:r>
        <w:rPr>
          <w:color w:val="000000"/>
          <w:sz w:val="24"/>
          <w:szCs w:val="24"/>
          <w:lang w:val="uk-UA"/>
        </w:rPr>
        <w:t xml:space="preserve"> </w:t>
      </w:r>
      <w:r w:rsidRPr="00432B54">
        <w:rPr>
          <w:color w:val="000000"/>
          <w:sz w:val="24"/>
          <w:szCs w:val="24"/>
          <w:lang w:val="uk-UA"/>
        </w:rPr>
        <w:t>суб’єкта</w:t>
      </w:r>
      <w:r>
        <w:rPr>
          <w:color w:val="000000"/>
          <w:sz w:val="24"/>
          <w:szCs w:val="24"/>
          <w:lang w:val="uk-UA"/>
        </w:rPr>
        <w:t xml:space="preserve"> </w:t>
      </w:r>
      <w:r w:rsidRPr="00432B54">
        <w:rPr>
          <w:color w:val="000000"/>
          <w:sz w:val="24"/>
          <w:szCs w:val="24"/>
          <w:lang w:val="uk-UA"/>
        </w:rPr>
        <w:t xml:space="preserve">(володільця). </w:t>
      </w:r>
    </w:p>
    <w:p w:rsidR="00662C6C" w:rsidRPr="00EF064C" w:rsidRDefault="00662C6C" w:rsidP="00AC203D">
      <w:pPr>
        <w:keepNext/>
        <w:keepLines/>
        <w:spacing w:after="0" w:line="240" w:lineRule="auto"/>
        <w:jc w:val="both"/>
        <w:rPr>
          <w:rFonts w:ascii="Times New Roman" w:hAnsi="Times New Roman" w:cs="Times New Roman"/>
          <w:sz w:val="24"/>
          <w:szCs w:val="24"/>
        </w:rPr>
      </w:pPr>
      <w:r w:rsidRPr="00EF064C">
        <w:rPr>
          <w:rFonts w:ascii="Times New Roman" w:hAnsi="Times New Roman" w:cs="Times New Roman"/>
          <w:b/>
          <w:color w:val="000000"/>
          <w:sz w:val="24"/>
          <w:szCs w:val="24"/>
        </w:rPr>
        <w:t>Відхилення пропозиції учасника:</w:t>
      </w:r>
    </w:p>
    <w:p w:rsidR="00662C6C" w:rsidRPr="00EF064C" w:rsidRDefault="00662C6C" w:rsidP="00AC203D">
      <w:pPr>
        <w:shd w:val="clear" w:color="auto" w:fill="FFFFFF"/>
        <w:spacing w:after="0" w:line="240" w:lineRule="auto"/>
        <w:jc w:val="both"/>
        <w:rPr>
          <w:rFonts w:ascii="Times New Roman" w:hAnsi="Times New Roman" w:cs="Times New Roman"/>
          <w:sz w:val="24"/>
          <w:szCs w:val="24"/>
        </w:rPr>
      </w:pPr>
      <w:r w:rsidRPr="00EF064C">
        <w:rPr>
          <w:rFonts w:ascii="Times New Roman" w:hAnsi="Times New Roman" w:cs="Times New Roman"/>
          <w:b/>
          <w:i/>
          <w:color w:val="000000"/>
          <w:sz w:val="24"/>
          <w:szCs w:val="24"/>
          <w:highlight w:val="white"/>
        </w:rPr>
        <w:t>Замовник відхиляє пропозицію в разі, якщо:</w:t>
      </w:r>
    </w:p>
    <w:p w:rsidR="00662C6C" w:rsidRPr="00EF064C" w:rsidRDefault="00662C6C" w:rsidP="00AC203D">
      <w:pPr>
        <w:shd w:val="clear" w:color="auto" w:fill="FFFFFF"/>
        <w:spacing w:after="0" w:line="240" w:lineRule="auto"/>
        <w:jc w:val="both"/>
        <w:rPr>
          <w:rFonts w:ascii="Times New Roman" w:hAnsi="Times New Roman" w:cs="Times New Roman"/>
          <w:sz w:val="24"/>
          <w:szCs w:val="24"/>
        </w:rPr>
      </w:pPr>
      <w:r w:rsidRPr="00EF064C">
        <w:rPr>
          <w:rFonts w:ascii="Times New Roman" w:hAnsi="Times New Roman" w:cs="Times New Roman"/>
          <w:color w:val="000000"/>
          <w:sz w:val="24"/>
          <w:szCs w:val="24"/>
          <w:highlight w:val="white"/>
        </w:rPr>
        <w:lastRenderedPageBreak/>
        <w:t>1) пропозиція учасника не відповідає умовам, визначеним в оголошенні про проведення спрощеної закупівлі, та вимогам до предмета закупівлі;</w:t>
      </w:r>
    </w:p>
    <w:p w:rsidR="00662C6C" w:rsidRPr="00EF064C" w:rsidRDefault="00662C6C" w:rsidP="00AC203D">
      <w:pPr>
        <w:shd w:val="clear" w:color="auto" w:fill="FFFFFF"/>
        <w:spacing w:after="0" w:line="240" w:lineRule="auto"/>
        <w:jc w:val="both"/>
        <w:rPr>
          <w:rFonts w:ascii="Times New Roman" w:hAnsi="Times New Roman" w:cs="Times New Roman"/>
          <w:sz w:val="24"/>
          <w:szCs w:val="24"/>
        </w:rPr>
      </w:pPr>
      <w:r w:rsidRPr="00EF064C">
        <w:rPr>
          <w:rFonts w:ascii="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rsidR="00662C6C" w:rsidRPr="00EF064C" w:rsidRDefault="00662C6C" w:rsidP="00AC203D">
      <w:pPr>
        <w:shd w:val="clear" w:color="auto" w:fill="FFFFFF"/>
        <w:spacing w:after="0" w:line="240" w:lineRule="auto"/>
        <w:jc w:val="both"/>
        <w:rPr>
          <w:rFonts w:ascii="Times New Roman" w:hAnsi="Times New Roman" w:cs="Times New Roman"/>
          <w:sz w:val="24"/>
          <w:szCs w:val="24"/>
        </w:rPr>
      </w:pPr>
      <w:r w:rsidRPr="00EF064C">
        <w:rPr>
          <w:rFonts w:ascii="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662C6C" w:rsidRPr="00BE1FC1" w:rsidRDefault="00662C6C" w:rsidP="00AC203D">
      <w:pPr>
        <w:shd w:val="clear" w:color="auto" w:fill="FFFFFF"/>
        <w:spacing w:after="0" w:line="240" w:lineRule="auto"/>
        <w:jc w:val="both"/>
        <w:rPr>
          <w:rFonts w:ascii="Times New Roman" w:hAnsi="Times New Roman" w:cs="Times New Roman"/>
          <w:color w:val="000000"/>
          <w:sz w:val="24"/>
          <w:szCs w:val="24"/>
          <w:highlight w:val="yellow"/>
        </w:rPr>
      </w:pPr>
      <w:r w:rsidRPr="00EF064C">
        <w:rPr>
          <w:rFonts w:ascii="Times New Roman" w:hAnsi="Times New Roman" w:cs="Times New Roman"/>
          <w:color w:val="000000"/>
          <w:sz w:val="24"/>
          <w:szCs w:val="24"/>
          <w:highlight w:val="white"/>
        </w:rPr>
        <w:t xml:space="preserve">4) </w:t>
      </w:r>
      <w:r w:rsidRPr="00C92024">
        <w:rPr>
          <w:rFonts w:ascii="Times New Roman" w:hAnsi="Times New Roman" w:cs="Times New Roman"/>
          <w:color w:val="000000"/>
          <w:sz w:val="24"/>
          <w:szCs w:val="24"/>
        </w:rPr>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C92024">
        <w:rPr>
          <w:rFonts w:ascii="Times New Roman" w:hAnsi="Times New Roman" w:cs="Times New Roman"/>
          <w:color w:val="000000"/>
          <w:sz w:val="24"/>
          <w:szCs w:val="24"/>
        </w:rPr>
        <w:t>неукладення</w:t>
      </w:r>
      <w:proofErr w:type="spellEnd"/>
      <w:r w:rsidRPr="00C92024">
        <w:rPr>
          <w:rFonts w:ascii="Times New Roman" w:hAnsi="Times New Roman" w:cs="Times New Roman"/>
          <w:color w:val="000000"/>
          <w:sz w:val="24"/>
          <w:szCs w:val="24"/>
        </w:rPr>
        <w:t xml:space="preserve"> договору з боку учасника) більше двох разів із замовником, який проводить таку спрощену закупівлю.</w:t>
      </w:r>
    </w:p>
    <w:p w:rsidR="00662C6C" w:rsidRPr="00EF064C" w:rsidRDefault="00662C6C" w:rsidP="00AC203D">
      <w:pPr>
        <w:pStyle w:val="a5"/>
        <w:numPr>
          <w:ilvl w:val="0"/>
          <w:numId w:val="1"/>
        </w:numPr>
        <w:shd w:val="clear" w:color="auto" w:fill="FFFFFF"/>
        <w:spacing w:after="0" w:line="240" w:lineRule="auto"/>
        <w:ind w:left="0" w:firstLine="0"/>
        <w:jc w:val="both"/>
        <w:rPr>
          <w:rFonts w:ascii="Times New Roman" w:hAnsi="Times New Roman" w:cs="Times New Roman"/>
          <w:color w:val="000000"/>
          <w:sz w:val="24"/>
          <w:szCs w:val="24"/>
        </w:rPr>
      </w:pPr>
      <w:r w:rsidRPr="00EF064C">
        <w:rPr>
          <w:rFonts w:ascii="Times New Roman" w:hAnsi="Times New Roman" w:cs="Times New Roman"/>
          <w:b/>
          <w:color w:val="000000"/>
          <w:sz w:val="24"/>
          <w:szCs w:val="24"/>
        </w:rPr>
        <w:t>Відміна закупівлі:</w:t>
      </w:r>
    </w:p>
    <w:p w:rsidR="00662C6C" w:rsidRPr="00EF064C" w:rsidRDefault="00662C6C" w:rsidP="00AC203D">
      <w:pPr>
        <w:shd w:val="clear" w:color="auto" w:fill="FFFFFF"/>
        <w:spacing w:after="0" w:line="240" w:lineRule="auto"/>
        <w:jc w:val="both"/>
        <w:rPr>
          <w:rFonts w:ascii="Times New Roman" w:hAnsi="Times New Roman" w:cs="Times New Roman"/>
          <w:sz w:val="24"/>
          <w:szCs w:val="24"/>
        </w:rPr>
      </w:pPr>
      <w:r w:rsidRPr="00EF064C">
        <w:rPr>
          <w:rFonts w:ascii="Times New Roman" w:hAnsi="Times New Roman" w:cs="Times New Roman"/>
          <w:b/>
          <w:i/>
          <w:color w:val="000000"/>
          <w:sz w:val="24"/>
          <w:szCs w:val="24"/>
          <w:highlight w:val="white"/>
        </w:rPr>
        <w:t>-  Замовник відміняє спрощену закупівлю в разі:</w:t>
      </w:r>
    </w:p>
    <w:p w:rsidR="00662C6C" w:rsidRPr="00EF064C" w:rsidRDefault="00662C6C" w:rsidP="00AC203D">
      <w:pPr>
        <w:shd w:val="clear" w:color="auto" w:fill="FFFFFF"/>
        <w:spacing w:after="0" w:line="240" w:lineRule="auto"/>
        <w:jc w:val="both"/>
        <w:rPr>
          <w:rFonts w:ascii="Times New Roman" w:hAnsi="Times New Roman" w:cs="Times New Roman"/>
          <w:sz w:val="24"/>
          <w:szCs w:val="24"/>
        </w:rPr>
      </w:pPr>
      <w:r w:rsidRPr="00EF064C">
        <w:rPr>
          <w:rFonts w:ascii="Times New Roman" w:hAnsi="Times New Roman" w:cs="Times New Roman"/>
          <w:color w:val="000000"/>
          <w:sz w:val="24"/>
          <w:szCs w:val="24"/>
          <w:highlight w:val="white"/>
        </w:rPr>
        <w:t>1) відсутності подальшої потреби в закупівлі товарів, робіт і послуг;</w:t>
      </w:r>
    </w:p>
    <w:p w:rsidR="00662C6C" w:rsidRPr="00EF064C" w:rsidRDefault="00662C6C" w:rsidP="00AC203D">
      <w:pPr>
        <w:shd w:val="clear" w:color="auto" w:fill="FFFFFF"/>
        <w:spacing w:after="0" w:line="240" w:lineRule="auto"/>
        <w:jc w:val="both"/>
        <w:rPr>
          <w:rFonts w:ascii="Times New Roman" w:hAnsi="Times New Roman" w:cs="Times New Roman"/>
          <w:sz w:val="24"/>
          <w:szCs w:val="24"/>
        </w:rPr>
      </w:pPr>
      <w:r w:rsidRPr="00EF064C">
        <w:rPr>
          <w:rFonts w:ascii="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rsidR="00662C6C" w:rsidRPr="00EF064C" w:rsidRDefault="00662C6C" w:rsidP="00AC203D">
      <w:pPr>
        <w:shd w:val="clear" w:color="auto" w:fill="FFFFFF"/>
        <w:spacing w:after="0" w:line="240" w:lineRule="auto"/>
        <w:jc w:val="both"/>
        <w:rPr>
          <w:rFonts w:ascii="Times New Roman" w:hAnsi="Times New Roman" w:cs="Times New Roman"/>
          <w:sz w:val="24"/>
          <w:szCs w:val="24"/>
        </w:rPr>
      </w:pPr>
      <w:r w:rsidRPr="00EF064C">
        <w:rPr>
          <w:rFonts w:ascii="Times New Roman" w:hAnsi="Times New Roman" w:cs="Times New Roman"/>
          <w:color w:val="000000"/>
          <w:sz w:val="24"/>
          <w:szCs w:val="24"/>
          <w:highlight w:val="white"/>
        </w:rPr>
        <w:t>3) скорочення видатків на здійснення закупівлі товарів, робіт і послуг.</w:t>
      </w:r>
    </w:p>
    <w:p w:rsidR="00662C6C" w:rsidRPr="00EF064C" w:rsidRDefault="00662C6C" w:rsidP="00AC203D">
      <w:pPr>
        <w:shd w:val="clear" w:color="auto" w:fill="FFFFFF"/>
        <w:spacing w:after="0" w:line="240" w:lineRule="auto"/>
        <w:jc w:val="both"/>
        <w:rPr>
          <w:rFonts w:ascii="Times New Roman" w:hAnsi="Times New Roman" w:cs="Times New Roman"/>
          <w:sz w:val="24"/>
          <w:szCs w:val="24"/>
        </w:rPr>
      </w:pPr>
      <w:r w:rsidRPr="00EF064C">
        <w:rPr>
          <w:rFonts w:ascii="Times New Roman" w:hAnsi="Times New Roman" w:cs="Times New Roman"/>
          <w:b/>
          <w:color w:val="000000"/>
          <w:sz w:val="24"/>
          <w:szCs w:val="24"/>
          <w:highlight w:val="white"/>
        </w:rPr>
        <w:t xml:space="preserve">- </w:t>
      </w:r>
      <w:r w:rsidRPr="00EF064C">
        <w:rPr>
          <w:rFonts w:ascii="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rsidR="00662C6C" w:rsidRPr="00EF064C" w:rsidRDefault="00662C6C" w:rsidP="00AC203D">
      <w:pPr>
        <w:shd w:val="clear" w:color="auto" w:fill="FFFFFF"/>
        <w:spacing w:after="0" w:line="240" w:lineRule="auto"/>
        <w:jc w:val="both"/>
        <w:rPr>
          <w:rFonts w:ascii="Times New Roman" w:hAnsi="Times New Roman" w:cs="Times New Roman"/>
          <w:sz w:val="24"/>
          <w:szCs w:val="24"/>
        </w:rPr>
      </w:pPr>
      <w:r w:rsidRPr="00EF064C">
        <w:rPr>
          <w:rFonts w:ascii="Times New Roman" w:hAnsi="Times New Roman" w:cs="Times New Roman"/>
          <w:color w:val="000000"/>
          <w:sz w:val="24"/>
          <w:szCs w:val="24"/>
          <w:highlight w:val="white"/>
        </w:rPr>
        <w:t xml:space="preserve">1) відхилення всіх пропозицій згідно </w:t>
      </w:r>
      <w:r w:rsidRPr="00EF064C">
        <w:rPr>
          <w:rFonts w:ascii="Times New Roman" w:hAnsi="Times New Roman" w:cs="Times New Roman"/>
          <w:color w:val="000000"/>
          <w:sz w:val="24"/>
          <w:szCs w:val="24"/>
        </w:rPr>
        <w:t>з частиною 13 статті 14 Закону;</w:t>
      </w:r>
    </w:p>
    <w:p w:rsidR="00662C6C" w:rsidRPr="00EF064C" w:rsidRDefault="00662C6C" w:rsidP="00AC203D">
      <w:pPr>
        <w:shd w:val="clear" w:color="auto" w:fill="FFFFFF"/>
        <w:spacing w:after="0" w:line="240" w:lineRule="auto"/>
        <w:jc w:val="both"/>
        <w:rPr>
          <w:rFonts w:ascii="Times New Roman" w:hAnsi="Times New Roman" w:cs="Times New Roman"/>
          <w:color w:val="000000"/>
          <w:sz w:val="24"/>
          <w:szCs w:val="24"/>
          <w:highlight w:val="white"/>
        </w:rPr>
      </w:pPr>
      <w:r w:rsidRPr="00EF064C">
        <w:rPr>
          <w:rFonts w:ascii="Times New Roman" w:hAnsi="Times New Roman" w:cs="Times New Roman"/>
          <w:color w:val="000000"/>
          <w:sz w:val="24"/>
          <w:szCs w:val="24"/>
          <w:highlight w:val="white"/>
        </w:rPr>
        <w:t>2) відсутності пропозицій учасників для участі в ній.</w:t>
      </w:r>
    </w:p>
    <w:p w:rsidR="00662C6C" w:rsidRPr="00EF064C" w:rsidRDefault="00662C6C" w:rsidP="00AC203D">
      <w:pPr>
        <w:shd w:val="clear" w:color="auto" w:fill="FFFFFF"/>
        <w:spacing w:after="0" w:line="240" w:lineRule="auto"/>
        <w:jc w:val="both"/>
        <w:rPr>
          <w:rFonts w:ascii="Times New Roman" w:hAnsi="Times New Roman" w:cs="Times New Roman"/>
          <w:sz w:val="24"/>
          <w:szCs w:val="24"/>
        </w:rPr>
      </w:pPr>
      <w:r w:rsidRPr="00EF064C">
        <w:rPr>
          <w:rFonts w:ascii="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rsidR="00662C6C" w:rsidRPr="00392A88" w:rsidRDefault="00662C6C" w:rsidP="00AC203D">
      <w:pPr>
        <w:pStyle w:val="a5"/>
        <w:numPr>
          <w:ilvl w:val="0"/>
          <w:numId w:val="7"/>
        </w:numPr>
        <w:shd w:val="clear" w:color="auto" w:fill="FFFFFF"/>
        <w:spacing w:after="0" w:line="240" w:lineRule="auto"/>
        <w:ind w:left="0" w:firstLine="0"/>
        <w:jc w:val="both"/>
        <w:rPr>
          <w:rFonts w:ascii="Times New Roman" w:hAnsi="Times New Roman" w:cs="Times New Roman"/>
          <w:sz w:val="24"/>
          <w:szCs w:val="24"/>
        </w:rPr>
      </w:pPr>
      <w:r w:rsidRPr="00392A88">
        <w:rPr>
          <w:rFonts w:ascii="Times New Roman" w:hAnsi="Times New Roman" w:cs="Times New Roman"/>
          <w:color w:val="000000"/>
          <w:sz w:val="24"/>
          <w:szCs w:val="24"/>
          <w:highlight w:val="white"/>
        </w:rPr>
        <w:t xml:space="preserve">замовником </w:t>
      </w:r>
      <w:r w:rsidRPr="00392A88">
        <w:rPr>
          <w:rFonts w:ascii="Times New Roman" w:hAnsi="Times New Roman" w:cs="Times New Roman"/>
          <w:b/>
          <w:i/>
          <w:color w:val="000000"/>
          <w:sz w:val="24"/>
          <w:szCs w:val="24"/>
          <w:highlight w:val="white"/>
        </w:rPr>
        <w:t>протягом одного робочого дня</w:t>
      </w:r>
      <w:r w:rsidRPr="00392A88">
        <w:rPr>
          <w:rFonts w:ascii="Times New Roman" w:hAnsi="Times New Roman" w:cs="Times New Roman"/>
          <w:color w:val="000000"/>
          <w:sz w:val="24"/>
          <w:szCs w:val="24"/>
          <w:highlight w:val="white"/>
        </w:rPr>
        <w:t xml:space="preserve"> з дня прийняття замовником відповідного рішення;</w:t>
      </w:r>
    </w:p>
    <w:p w:rsidR="00662C6C" w:rsidRPr="00392A88" w:rsidRDefault="00662C6C" w:rsidP="00AC203D">
      <w:pPr>
        <w:pStyle w:val="a5"/>
        <w:numPr>
          <w:ilvl w:val="0"/>
          <w:numId w:val="7"/>
        </w:numPr>
        <w:shd w:val="clear" w:color="auto" w:fill="FFFFFF"/>
        <w:spacing w:after="0" w:line="240" w:lineRule="auto"/>
        <w:ind w:left="0" w:firstLine="0"/>
        <w:jc w:val="both"/>
        <w:rPr>
          <w:rFonts w:ascii="Times New Roman" w:hAnsi="Times New Roman" w:cs="Times New Roman"/>
          <w:sz w:val="24"/>
          <w:szCs w:val="24"/>
        </w:rPr>
      </w:pPr>
      <w:r w:rsidRPr="00392A88">
        <w:rPr>
          <w:rFonts w:ascii="Times New Roman" w:hAnsi="Times New Roman" w:cs="Times New Roman"/>
          <w:color w:val="000000"/>
          <w:sz w:val="24"/>
          <w:szCs w:val="24"/>
          <w:highlight w:val="white"/>
        </w:rPr>
        <w:t xml:space="preserve">електронною системою закупівель </w:t>
      </w:r>
      <w:r w:rsidRPr="00392A88">
        <w:rPr>
          <w:rFonts w:ascii="Times New Roman" w:hAnsi="Times New Roman" w:cs="Times New Roman"/>
          <w:b/>
          <w:i/>
          <w:color w:val="000000"/>
          <w:sz w:val="24"/>
          <w:szCs w:val="24"/>
          <w:highlight w:val="white"/>
        </w:rPr>
        <w:t>протягом одного робочого дня</w:t>
      </w:r>
      <w:r w:rsidRPr="00392A88">
        <w:rPr>
          <w:rFonts w:ascii="Times New Roman" w:hAnsi="Times New Roman" w:cs="Times New Roman"/>
          <w:color w:val="000000"/>
          <w:sz w:val="24"/>
          <w:szCs w:val="24"/>
          <w:highlight w:val="white"/>
        </w:rPr>
        <w:t xml:space="preserve"> з дня </w:t>
      </w:r>
      <w:r w:rsidRPr="00392A88">
        <w:rPr>
          <w:rFonts w:ascii="Times New Roman" w:hAnsi="Times New Roman" w:cs="Times New Roman"/>
          <w:b/>
          <w:i/>
          <w:color w:val="000000"/>
          <w:sz w:val="24"/>
          <w:szCs w:val="24"/>
          <w:highlight w:val="white"/>
        </w:rPr>
        <w:t xml:space="preserve">автоматичної </w:t>
      </w:r>
      <w:r w:rsidRPr="00392A88">
        <w:rPr>
          <w:rFonts w:ascii="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статті 14 або відсутності пропозицій учасників для участі у ній.</w:t>
      </w:r>
    </w:p>
    <w:p w:rsidR="00662C6C" w:rsidRPr="00EF064C" w:rsidRDefault="00662C6C" w:rsidP="00AC203D">
      <w:pPr>
        <w:shd w:val="clear" w:color="auto" w:fill="FFFFFF"/>
        <w:spacing w:after="0" w:line="240" w:lineRule="auto"/>
        <w:jc w:val="both"/>
        <w:rPr>
          <w:rFonts w:ascii="Times New Roman" w:hAnsi="Times New Roman" w:cs="Times New Roman"/>
          <w:color w:val="000000"/>
          <w:sz w:val="24"/>
          <w:szCs w:val="24"/>
          <w:highlight w:val="white"/>
        </w:rPr>
      </w:pPr>
      <w:r w:rsidRPr="00EF064C">
        <w:rPr>
          <w:rFonts w:ascii="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662C6C" w:rsidRPr="00EF064C" w:rsidRDefault="00662C6C" w:rsidP="00AC203D">
      <w:pPr>
        <w:shd w:val="clear" w:color="auto" w:fill="FFFFFF"/>
        <w:spacing w:after="0" w:line="240" w:lineRule="auto"/>
        <w:jc w:val="both"/>
        <w:rPr>
          <w:rFonts w:ascii="Times New Roman" w:hAnsi="Times New Roman" w:cs="Times New Roman"/>
          <w:color w:val="000000"/>
          <w:sz w:val="24"/>
          <w:szCs w:val="24"/>
        </w:rPr>
      </w:pPr>
      <w:r w:rsidRPr="00EF064C">
        <w:rPr>
          <w:rFonts w:ascii="Times New Roman" w:hAnsi="Times New Roman" w:cs="Times New Roman"/>
          <w:b/>
          <w:color w:val="000000"/>
          <w:sz w:val="24"/>
          <w:szCs w:val="24"/>
        </w:rPr>
        <w:t>Строк укладання договору:</w:t>
      </w:r>
    </w:p>
    <w:p w:rsidR="00662C6C" w:rsidRPr="00A4181E" w:rsidRDefault="00662C6C" w:rsidP="00AC203D">
      <w:pPr>
        <w:shd w:val="clear" w:color="auto" w:fill="FFFFFF"/>
        <w:spacing w:after="0" w:line="240" w:lineRule="auto"/>
        <w:jc w:val="both"/>
        <w:rPr>
          <w:rFonts w:ascii="Times New Roman" w:hAnsi="Times New Roman" w:cs="Times New Roman"/>
          <w:sz w:val="24"/>
          <w:szCs w:val="24"/>
        </w:rPr>
      </w:pPr>
      <w:r w:rsidRPr="00EF064C">
        <w:rPr>
          <w:rFonts w:ascii="Times New Roman" w:hAnsi="Times New Roman" w:cs="Times New Roman"/>
          <w:color w:val="000000"/>
          <w:sz w:val="24"/>
          <w:szCs w:val="24"/>
        </w:rPr>
        <w:t xml:space="preserve">    Замовник укладає договір про закупівлю з учасником, який визнаний переможцем спрощеної закупівлі, </w:t>
      </w:r>
      <w:r w:rsidRPr="00EF064C">
        <w:rPr>
          <w:rFonts w:ascii="Times New Roman" w:hAnsi="Times New Roman" w:cs="Times New Roman"/>
          <w:b/>
          <w:i/>
          <w:color w:val="000000"/>
          <w:sz w:val="24"/>
          <w:szCs w:val="24"/>
        </w:rPr>
        <w:t>не пізніше ніж через 20 днів</w:t>
      </w:r>
      <w:r w:rsidRPr="00EF064C">
        <w:rPr>
          <w:rFonts w:ascii="Times New Roman" w:hAnsi="Times New Roman" w:cs="Times New Roman"/>
          <w:color w:val="000000"/>
          <w:sz w:val="24"/>
          <w:szCs w:val="24"/>
        </w:rPr>
        <w:t xml:space="preserve"> з дня прийняття рішення про намір укласти договір про </w:t>
      </w:r>
      <w:r w:rsidRPr="00A4181E">
        <w:rPr>
          <w:rFonts w:ascii="Times New Roman" w:hAnsi="Times New Roman" w:cs="Times New Roman"/>
          <w:sz w:val="24"/>
          <w:szCs w:val="24"/>
        </w:rPr>
        <w:t xml:space="preserve">закупівлю. Учасник у складі пропозиції надає гарантійний лист про виконання робіт без авансового платежу. </w:t>
      </w:r>
    </w:p>
    <w:p w:rsidR="003A0322" w:rsidRPr="00EF064C" w:rsidRDefault="003A0322" w:rsidP="003A0322">
      <w:pPr>
        <w:spacing w:after="0" w:line="240" w:lineRule="auto"/>
        <w:ind w:left="426"/>
        <w:jc w:val="both"/>
        <w:rPr>
          <w:rFonts w:ascii="Times New Roman" w:hAnsi="Times New Roman" w:cs="Times New Roman"/>
          <w:b/>
          <w:color w:val="000000"/>
          <w:sz w:val="24"/>
          <w:szCs w:val="24"/>
        </w:rPr>
      </w:pPr>
      <w:r w:rsidRPr="00EF064C">
        <w:rPr>
          <w:rFonts w:ascii="Times New Roman" w:hAnsi="Times New Roman" w:cs="Times New Roman"/>
          <w:b/>
          <w:color w:val="000000"/>
          <w:sz w:val="24"/>
          <w:szCs w:val="24"/>
        </w:rPr>
        <w:t>Додатки до Оголошення про проведення спрощеної закупівлі:</w:t>
      </w:r>
    </w:p>
    <w:p w:rsidR="003A0322" w:rsidRDefault="003A0322" w:rsidP="003A0322">
      <w:pPr>
        <w:spacing w:after="0" w:line="240" w:lineRule="auto"/>
        <w:ind w:left="426"/>
        <w:rPr>
          <w:rFonts w:ascii="Times New Roman" w:hAnsi="Times New Roman" w:cs="Times New Roman"/>
          <w:sz w:val="24"/>
          <w:szCs w:val="24"/>
        </w:rPr>
      </w:pPr>
      <w:r w:rsidRPr="00EF064C">
        <w:rPr>
          <w:rFonts w:ascii="Times New Roman" w:hAnsi="Times New Roman" w:cs="Times New Roman"/>
          <w:b/>
          <w:color w:val="000000"/>
          <w:sz w:val="24"/>
          <w:szCs w:val="24"/>
        </w:rPr>
        <w:t>Додаток №1</w:t>
      </w:r>
      <w:r w:rsidRPr="00EF06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2511E3">
        <w:rPr>
          <w:rFonts w:ascii="Times New Roman" w:hAnsi="Times New Roman" w:cs="Times New Roman"/>
        </w:rPr>
        <w:t>Перелік документів, які вимагаються для підтвердження відповідності учасника кваліфікаційним та іншим вимогам замовника</w:t>
      </w:r>
    </w:p>
    <w:p w:rsidR="003A0322" w:rsidRDefault="003A0322" w:rsidP="003A0322">
      <w:pPr>
        <w:spacing w:after="0" w:line="240" w:lineRule="auto"/>
        <w:ind w:left="426"/>
      </w:pPr>
      <w:r>
        <w:rPr>
          <w:rFonts w:ascii="Times New Roman" w:hAnsi="Times New Roman" w:cs="Times New Roman"/>
          <w:b/>
          <w:color w:val="000000"/>
          <w:sz w:val="24"/>
          <w:szCs w:val="24"/>
        </w:rPr>
        <w:t>Додаток №2</w:t>
      </w:r>
      <w:r w:rsidRPr="00EF064C">
        <w:rPr>
          <w:rFonts w:ascii="Times New Roman" w:hAnsi="Times New Roman" w:cs="Times New Roman"/>
          <w:color w:val="000000"/>
          <w:sz w:val="24"/>
          <w:szCs w:val="24"/>
        </w:rPr>
        <w:t xml:space="preserve"> –</w:t>
      </w:r>
      <w:r w:rsidR="002511E3">
        <w:rPr>
          <w:rFonts w:ascii="Times New Roman" w:hAnsi="Times New Roman" w:cs="Times New Roman"/>
          <w:color w:val="000000"/>
          <w:sz w:val="24"/>
          <w:szCs w:val="24"/>
        </w:rPr>
        <w:t xml:space="preserve"> </w:t>
      </w:r>
      <w:r w:rsidR="002511E3" w:rsidRPr="002511E3">
        <w:rPr>
          <w:rFonts w:ascii="Times New Roman" w:hAnsi="Times New Roman" w:cs="Times New Roman"/>
        </w:rPr>
        <w:t>Форма «</w:t>
      </w:r>
      <w:r w:rsidR="00E649E7">
        <w:rPr>
          <w:rFonts w:ascii="Times New Roman" w:hAnsi="Times New Roman" w:cs="Times New Roman"/>
        </w:rPr>
        <w:t xml:space="preserve">Цінова </w:t>
      </w:r>
      <w:r w:rsidR="002511E3" w:rsidRPr="002511E3">
        <w:rPr>
          <w:rFonts w:ascii="Times New Roman" w:hAnsi="Times New Roman" w:cs="Times New Roman"/>
        </w:rPr>
        <w:t>Пропозиція</w:t>
      </w:r>
      <w:r w:rsidR="00E649E7">
        <w:rPr>
          <w:rFonts w:ascii="Times New Roman" w:hAnsi="Times New Roman" w:cs="Times New Roman"/>
        </w:rPr>
        <w:t>»</w:t>
      </w:r>
    </w:p>
    <w:p w:rsidR="002511E3" w:rsidRPr="009F35FE" w:rsidRDefault="009F35FE" w:rsidP="009F35FE">
      <w:pPr>
        <w:spacing w:after="0"/>
        <w:rPr>
          <w:rFonts w:ascii="Times New Roman" w:hAnsi="Times New Roman" w:cs="Times New Roman"/>
          <w:sz w:val="24"/>
          <w:szCs w:val="24"/>
        </w:rPr>
      </w:pPr>
      <w:r>
        <w:t xml:space="preserve">        </w:t>
      </w:r>
      <w:r w:rsidR="002511E3" w:rsidRPr="008F0A46">
        <w:rPr>
          <w:rFonts w:ascii="Times New Roman" w:hAnsi="Times New Roman" w:cs="Times New Roman"/>
          <w:b/>
        </w:rPr>
        <w:t>Додаток №3</w:t>
      </w:r>
      <w:r w:rsidR="002511E3">
        <w:rPr>
          <w:b/>
        </w:rPr>
        <w:t xml:space="preserve"> - </w:t>
      </w:r>
      <w:r w:rsidR="002511E3" w:rsidRPr="00BE1238">
        <w:t xml:space="preserve"> </w:t>
      </w:r>
      <w:r w:rsidR="002511E3" w:rsidRPr="008F0A46">
        <w:rPr>
          <w:rFonts w:ascii="Times New Roman" w:hAnsi="Times New Roman" w:cs="Times New Roman"/>
          <w:sz w:val="24"/>
          <w:szCs w:val="24"/>
        </w:rPr>
        <w:t>Технічні завдання</w:t>
      </w:r>
      <w:r>
        <w:t xml:space="preserve"> (</w:t>
      </w:r>
      <w:r w:rsidRPr="009F35FE">
        <w:rPr>
          <w:rFonts w:ascii="Times New Roman" w:hAnsi="Times New Roman" w:cs="Times New Roman"/>
          <w:sz w:val="24"/>
          <w:szCs w:val="24"/>
        </w:rPr>
        <w:t>інформація про необхідні технічні, якісні та</w:t>
      </w:r>
      <w:r>
        <w:rPr>
          <w:rFonts w:ascii="Times New Roman" w:hAnsi="Times New Roman" w:cs="Times New Roman"/>
          <w:sz w:val="24"/>
          <w:szCs w:val="24"/>
        </w:rPr>
        <w:t xml:space="preserve"> кількісні </w:t>
      </w:r>
      <w:r w:rsidRPr="009F35FE">
        <w:rPr>
          <w:rFonts w:ascii="Times New Roman" w:hAnsi="Times New Roman" w:cs="Times New Roman"/>
          <w:sz w:val="24"/>
          <w:szCs w:val="24"/>
        </w:rPr>
        <w:t>характеристики предмета закупівлі)</w:t>
      </w:r>
    </w:p>
    <w:p w:rsidR="009F35FE" w:rsidRPr="009F35FE" w:rsidRDefault="002511E3" w:rsidP="009F35FE">
      <w:pPr>
        <w:spacing w:after="0" w:line="240" w:lineRule="auto"/>
        <w:ind w:left="426"/>
      </w:pPr>
      <w:r w:rsidRPr="008F0A46">
        <w:rPr>
          <w:rFonts w:ascii="Times New Roman" w:hAnsi="Times New Roman" w:cs="Times New Roman"/>
          <w:b/>
          <w:sz w:val="24"/>
          <w:szCs w:val="24"/>
        </w:rPr>
        <w:t>Додаток №4</w:t>
      </w:r>
      <w:r w:rsidR="008F0A46">
        <w:rPr>
          <w:rFonts w:ascii="Times New Roman" w:hAnsi="Times New Roman" w:cs="Times New Roman"/>
          <w:sz w:val="24"/>
          <w:szCs w:val="24"/>
        </w:rPr>
        <w:t xml:space="preserve"> - </w:t>
      </w:r>
      <w:r>
        <w:rPr>
          <w:rFonts w:ascii="Times New Roman" w:hAnsi="Times New Roman" w:cs="Times New Roman"/>
          <w:sz w:val="24"/>
          <w:szCs w:val="24"/>
        </w:rPr>
        <w:t xml:space="preserve"> </w:t>
      </w:r>
      <w:r w:rsidR="009F35FE" w:rsidRPr="00F0108E">
        <w:rPr>
          <w:rFonts w:ascii="Times New Roman" w:hAnsi="Times New Roman" w:cs="Times New Roman"/>
          <w:sz w:val="24"/>
          <w:szCs w:val="24"/>
        </w:rPr>
        <w:t>«Про</w:t>
      </w:r>
      <w:r w:rsidR="009F35FE">
        <w:rPr>
          <w:rFonts w:ascii="Times New Roman" w:hAnsi="Times New Roman" w:cs="Times New Roman"/>
          <w:sz w:val="24"/>
          <w:szCs w:val="24"/>
        </w:rPr>
        <w:t>ект договору»</w:t>
      </w:r>
    </w:p>
    <w:p w:rsidR="009F35FE" w:rsidRPr="00EF064C" w:rsidRDefault="009F35FE" w:rsidP="009F35FE">
      <w:pPr>
        <w:pStyle w:val="af5"/>
        <w:jc w:val="both"/>
        <w:rPr>
          <w:rFonts w:ascii="Times New Roman" w:hAnsi="Times New Roman" w:cs="Times New Roman"/>
          <w:sz w:val="24"/>
          <w:szCs w:val="24"/>
        </w:rPr>
      </w:pPr>
      <w:r>
        <w:rPr>
          <w:rFonts w:ascii="Times New Roman" w:hAnsi="Times New Roman" w:cs="Times New Roman"/>
          <w:sz w:val="24"/>
          <w:szCs w:val="24"/>
        </w:rPr>
        <w:t xml:space="preserve">       </w:t>
      </w:r>
      <w:r w:rsidRPr="008F0A46">
        <w:rPr>
          <w:rFonts w:ascii="Times New Roman" w:hAnsi="Times New Roman" w:cs="Times New Roman"/>
          <w:b/>
          <w:sz w:val="24"/>
          <w:szCs w:val="24"/>
        </w:rPr>
        <w:t>Додаток №5</w:t>
      </w:r>
      <w:r>
        <w:rPr>
          <w:rFonts w:ascii="Times New Roman" w:hAnsi="Times New Roman" w:cs="Times New Roman"/>
          <w:sz w:val="24"/>
          <w:szCs w:val="24"/>
        </w:rPr>
        <w:t xml:space="preserve"> </w:t>
      </w:r>
      <w:r w:rsidR="008F0A46">
        <w:rPr>
          <w:rFonts w:ascii="Times New Roman" w:hAnsi="Times New Roman" w:cs="Times New Roman"/>
          <w:sz w:val="24"/>
          <w:szCs w:val="24"/>
        </w:rPr>
        <w:t xml:space="preserve">- </w:t>
      </w:r>
      <w:r>
        <w:rPr>
          <w:rFonts w:ascii="Times New Roman" w:hAnsi="Times New Roman" w:cs="Times New Roman"/>
          <w:sz w:val="24"/>
          <w:szCs w:val="24"/>
        </w:rPr>
        <w:t>«Інформаційна довідка про учасника».</w:t>
      </w:r>
    </w:p>
    <w:p w:rsidR="003A0322" w:rsidRPr="009F35FE" w:rsidRDefault="009F35FE" w:rsidP="009F35F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Додаток №6 – </w:t>
      </w:r>
      <w:r>
        <w:rPr>
          <w:rFonts w:ascii="Times New Roman" w:hAnsi="Times New Roman" w:cs="Times New Roman"/>
          <w:sz w:val="24"/>
          <w:szCs w:val="24"/>
        </w:rPr>
        <w:t>лист-</w:t>
      </w:r>
      <w:r w:rsidRPr="009F35FE">
        <w:rPr>
          <w:rFonts w:ascii="Times New Roman" w:hAnsi="Times New Roman" w:cs="Times New Roman"/>
          <w:sz w:val="24"/>
          <w:szCs w:val="24"/>
        </w:rPr>
        <w:t>згода на обробку персональних даних</w:t>
      </w:r>
    </w:p>
    <w:p w:rsidR="003A0322" w:rsidRDefault="003A0322" w:rsidP="006E5D4C">
      <w:pPr>
        <w:shd w:val="clear" w:color="auto" w:fill="FFFFFF"/>
        <w:spacing w:after="0" w:line="240" w:lineRule="auto"/>
        <w:ind w:firstLine="568"/>
        <w:jc w:val="both"/>
        <w:rPr>
          <w:rFonts w:ascii="Times New Roman" w:hAnsi="Times New Roman" w:cs="Times New Roman"/>
          <w:b/>
          <w:sz w:val="24"/>
          <w:szCs w:val="24"/>
        </w:rPr>
      </w:pPr>
    </w:p>
    <w:p w:rsidR="003A0322" w:rsidRDefault="003A0322" w:rsidP="006E5D4C">
      <w:pPr>
        <w:shd w:val="clear" w:color="auto" w:fill="FFFFFF"/>
        <w:spacing w:after="0" w:line="240" w:lineRule="auto"/>
        <w:ind w:firstLine="568"/>
        <w:jc w:val="both"/>
        <w:rPr>
          <w:rFonts w:ascii="Times New Roman" w:hAnsi="Times New Roman" w:cs="Times New Roman"/>
          <w:b/>
          <w:sz w:val="24"/>
          <w:szCs w:val="24"/>
        </w:rPr>
      </w:pPr>
    </w:p>
    <w:p w:rsidR="003A0322" w:rsidRDefault="003A0322" w:rsidP="006E5D4C">
      <w:pPr>
        <w:shd w:val="clear" w:color="auto" w:fill="FFFFFF"/>
        <w:spacing w:after="0" w:line="240" w:lineRule="auto"/>
        <w:ind w:firstLine="568"/>
        <w:jc w:val="both"/>
        <w:rPr>
          <w:rFonts w:ascii="Times New Roman" w:hAnsi="Times New Roman" w:cs="Times New Roman"/>
          <w:b/>
          <w:sz w:val="24"/>
          <w:szCs w:val="24"/>
        </w:rPr>
      </w:pPr>
    </w:p>
    <w:p w:rsidR="002511E3" w:rsidRDefault="002511E3" w:rsidP="006E5D4C">
      <w:pPr>
        <w:shd w:val="clear" w:color="auto" w:fill="FFFFFF"/>
        <w:spacing w:after="0" w:line="240" w:lineRule="auto"/>
        <w:ind w:firstLine="568"/>
        <w:jc w:val="both"/>
        <w:rPr>
          <w:rFonts w:ascii="Times New Roman" w:hAnsi="Times New Roman" w:cs="Times New Roman"/>
          <w:b/>
          <w:sz w:val="24"/>
          <w:szCs w:val="24"/>
        </w:rPr>
      </w:pPr>
    </w:p>
    <w:p w:rsidR="002511E3" w:rsidRDefault="002511E3" w:rsidP="006E5D4C">
      <w:pPr>
        <w:shd w:val="clear" w:color="auto" w:fill="FFFFFF"/>
        <w:spacing w:after="0" w:line="240" w:lineRule="auto"/>
        <w:ind w:firstLine="568"/>
        <w:jc w:val="both"/>
        <w:rPr>
          <w:rFonts w:ascii="Times New Roman" w:hAnsi="Times New Roman" w:cs="Times New Roman"/>
          <w:b/>
          <w:sz w:val="24"/>
          <w:szCs w:val="24"/>
        </w:rPr>
      </w:pPr>
    </w:p>
    <w:p w:rsidR="002511E3" w:rsidRDefault="002511E3" w:rsidP="006E5D4C">
      <w:pPr>
        <w:shd w:val="clear" w:color="auto" w:fill="FFFFFF"/>
        <w:spacing w:after="0" w:line="240" w:lineRule="auto"/>
        <w:ind w:firstLine="568"/>
        <w:jc w:val="both"/>
        <w:rPr>
          <w:rFonts w:ascii="Times New Roman" w:hAnsi="Times New Roman" w:cs="Times New Roman"/>
          <w:b/>
          <w:sz w:val="24"/>
          <w:szCs w:val="24"/>
        </w:rPr>
      </w:pPr>
    </w:p>
    <w:p w:rsidR="002511E3" w:rsidRDefault="002511E3" w:rsidP="006E5D4C">
      <w:pPr>
        <w:shd w:val="clear" w:color="auto" w:fill="FFFFFF"/>
        <w:spacing w:after="0" w:line="240" w:lineRule="auto"/>
        <w:ind w:firstLine="568"/>
        <w:jc w:val="both"/>
        <w:rPr>
          <w:rFonts w:ascii="Times New Roman" w:hAnsi="Times New Roman" w:cs="Times New Roman"/>
          <w:b/>
          <w:sz w:val="24"/>
          <w:szCs w:val="24"/>
        </w:rPr>
      </w:pPr>
    </w:p>
    <w:p w:rsidR="002511E3" w:rsidRDefault="002511E3" w:rsidP="006E5D4C">
      <w:pPr>
        <w:shd w:val="clear" w:color="auto" w:fill="FFFFFF"/>
        <w:spacing w:after="0" w:line="240" w:lineRule="auto"/>
        <w:ind w:firstLine="568"/>
        <w:jc w:val="both"/>
        <w:rPr>
          <w:rFonts w:ascii="Times New Roman" w:hAnsi="Times New Roman" w:cs="Times New Roman"/>
          <w:b/>
          <w:sz w:val="24"/>
          <w:szCs w:val="24"/>
        </w:rPr>
      </w:pPr>
    </w:p>
    <w:p w:rsidR="002511E3" w:rsidRDefault="002511E3" w:rsidP="006E5D4C">
      <w:pPr>
        <w:shd w:val="clear" w:color="auto" w:fill="FFFFFF"/>
        <w:spacing w:after="0" w:line="240" w:lineRule="auto"/>
        <w:ind w:firstLine="568"/>
        <w:jc w:val="both"/>
        <w:rPr>
          <w:rFonts w:ascii="Times New Roman" w:hAnsi="Times New Roman" w:cs="Times New Roman"/>
          <w:b/>
          <w:sz w:val="24"/>
          <w:szCs w:val="24"/>
        </w:rPr>
      </w:pPr>
    </w:p>
    <w:p w:rsidR="002511E3" w:rsidRDefault="002511E3" w:rsidP="006E5D4C">
      <w:pPr>
        <w:shd w:val="clear" w:color="auto" w:fill="FFFFFF"/>
        <w:spacing w:after="0" w:line="240" w:lineRule="auto"/>
        <w:ind w:firstLine="568"/>
        <w:jc w:val="both"/>
        <w:rPr>
          <w:rFonts w:ascii="Times New Roman" w:hAnsi="Times New Roman" w:cs="Times New Roman"/>
          <w:b/>
          <w:sz w:val="24"/>
          <w:szCs w:val="24"/>
        </w:rPr>
      </w:pPr>
    </w:p>
    <w:p w:rsidR="002511E3" w:rsidRDefault="002511E3" w:rsidP="006E5D4C">
      <w:pPr>
        <w:shd w:val="clear" w:color="auto" w:fill="FFFFFF"/>
        <w:spacing w:after="0" w:line="240" w:lineRule="auto"/>
        <w:ind w:firstLine="568"/>
        <w:jc w:val="both"/>
        <w:rPr>
          <w:rFonts w:ascii="Times New Roman" w:hAnsi="Times New Roman" w:cs="Times New Roman"/>
          <w:b/>
          <w:sz w:val="24"/>
          <w:szCs w:val="24"/>
        </w:rPr>
      </w:pPr>
    </w:p>
    <w:p w:rsidR="002511E3" w:rsidRDefault="002511E3" w:rsidP="002511E3">
      <w:pPr>
        <w:shd w:val="clear" w:color="auto" w:fill="FFFFFF"/>
        <w:spacing w:after="0" w:line="240" w:lineRule="auto"/>
        <w:jc w:val="both"/>
        <w:rPr>
          <w:rFonts w:ascii="Times New Roman" w:hAnsi="Times New Roman" w:cs="Times New Roman"/>
          <w:b/>
          <w:sz w:val="24"/>
          <w:szCs w:val="24"/>
        </w:rPr>
      </w:pPr>
    </w:p>
    <w:p w:rsidR="00774B66" w:rsidRDefault="00774B66" w:rsidP="002511E3">
      <w:pPr>
        <w:shd w:val="clear" w:color="auto" w:fill="FFFFFF"/>
        <w:spacing w:after="0" w:line="240" w:lineRule="auto"/>
        <w:jc w:val="both"/>
        <w:rPr>
          <w:rFonts w:ascii="Times New Roman" w:hAnsi="Times New Roman" w:cs="Times New Roman"/>
          <w:b/>
          <w:sz w:val="24"/>
          <w:szCs w:val="24"/>
        </w:rPr>
      </w:pPr>
    </w:p>
    <w:p w:rsidR="00774B66" w:rsidRDefault="00774B66" w:rsidP="002511E3">
      <w:pPr>
        <w:shd w:val="clear" w:color="auto" w:fill="FFFFFF"/>
        <w:spacing w:after="0" w:line="240" w:lineRule="auto"/>
        <w:jc w:val="both"/>
        <w:rPr>
          <w:rFonts w:ascii="Times New Roman" w:hAnsi="Times New Roman" w:cs="Times New Roman"/>
          <w:b/>
          <w:sz w:val="24"/>
          <w:szCs w:val="24"/>
        </w:rPr>
      </w:pPr>
      <w:bookmarkStart w:id="4" w:name="_GoBack"/>
      <w:bookmarkEnd w:id="4"/>
    </w:p>
    <w:p w:rsidR="002511E3" w:rsidRDefault="002511E3" w:rsidP="002511E3">
      <w:pPr>
        <w:shd w:val="clear" w:color="auto" w:fill="FFFFFF"/>
        <w:spacing w:after="0" w:line="240" w:lineRule="auto"/>
        <w:jc w:val="both"/>
        <w:rPr>
          <w:rFonts w:ascii="Times New Roman" w:hAnsi="Times New Roman" w:cs="Times New Roman"/>
          <w:b/>
          <w:sz w:val="24"/>
          <w:szCs w:val="24"/>
        </w:rPr>
      </w:pPr>
    </w:p>
    <w:p w:rsidR="002511E3" w:rsidRDefault="002511E3" w:rsidP="002511E3">
      <w:pPr>
        <w:shd w:val="clear" w:color="auto" w:fill="FFFFFF"/>
        <w:spacing w:after="0" w:line="240" w:lineRule="auto"/>
        <w:ind w:firstLine="568"/>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Додаток №1 </w:t>
      </w:r>
    </w:p>
    <w:p w:rsidR="002511E3" w:rsidRDefault="002511E3" w:rsidP="002511E3">
      <w:pPr>
        <w:shd w:val="clear" w:color="auto" w:fill="FFFFFF"/>
        <w:spacing w:after="0" w:line="240" w:lineRule="auto"/>
        <w:ind w:firstLine="568"/>
        <w:jc w:val="right"/>
        <w:rPr>
          <w:rFonts w:ascii="Times New Roman" w:hAnsi="Times New Roman" w:cs="Times New Roman"/>
          <w:b/>
          <w:sz w:val="24"/>
          <w:szCs w:val="24"/>
        </w:rPr>
      </w:pPr>
      <w:r>
        <w:rPr>
          <w:rFonts w:ascii="Times New Roman" w:hAnsi="Times New Roman" w:cs="Times New Roman"/>
          <w:b/>
          <w:sz w:val="24"/>
          <w:szCs w:val="24"/>
        </w:rPr>
        <w:t>До оголошення</w:t>
      </w:r>
    </w:p>
    <w:p w:rsidR="002511E3" w:rsidRDefault="002511E3" w:rsidP="002511E3">
      <w:pPr>
        <w:shd w:val="clear" w:color="auto" w:fill="FFFFFF"/>
        <w:spacing w:after="0" w:line="240" w:lineRule="auto"/>
        <w:jc w:val="both"/>
        <w:rPr>
          <w:rFonts w:ascii="Times New Roman" w:hAnsi="Times New Roman" w:cs="Times New Roman"/>
          <w:b/>
          <w:sz w:val="24"/>
          <w:szCs w:val="24"/>
        </w:rPr>
      </w:pPr>
    </w:p>
    <w:p w:rsidR="002511E3" w:rsidRDefault="002511E3" w:rsidP="006E5D4C">
      <w:pPr>
        <w:shd w:val="clear" w:color="auto" w:fill="FFFFFF"/>
        <w:spacing w:after="0" w:line="240" w:lineRule="auto"/>
        <w:ind w:firstLine="568"/>
        <w:jc w:val="both"/>
        <w:rPr>
          <w:rFonts w:ascii="Times New Roman" w:hAnsi="Times New Roman" w:cs="Times New Roman"/>
          <w:b/>
          <w:sz w:val="24"/>
          <w:szCs w:val="24"/>
        </w:rPr>
      </w:pPr>
    </w:p>
    <w:p w:rsidR="002511E3" w:rsidRPr="002511E3" w:rsidRDefault="002511E3" w:rsidP="002511E3">
      <w:pPr>
        <w:jc w:val="center"/>
        <w:rPr>
          <w:b/>
        </w:rPr>
      </w:pPr>
      <w:r w:rsidRPr="004A69B7">
        <w:rPr>
          <w:b/>
        </w:rPr>
        <w:t>ПЕРЕЛІК ДОКУМЕНТІВ, ЯКІ ВИМАГАЮТЬСЯ ДЛЯ ПІДТВЕРДЖЕННЯ ВІДПОВІДНОСТІ УЧАСНИКА КВАЛІФІКАЦІЙНИМ ТА ІНШИМ ВИМОГАМ ЗАМОВНИКА</w:t>
      </w:r>
    </w:p>
    <w:p w:rsidR="001C7CC8" w:rsidRDefault="002511E3" w:rsidP="001C7CC8">
      <w:pPr>
        <w:ind w:firstLine="708"/>
        <w:jc w:val="both"/>
        <w:rPr>
          <w:i/>
          <w:u w:val="single"/>
        </w:rPr>
      </w:pPr>
      <w:r w:rsidRPr="007E3219">
        <w:rPr>
          <w:i/>
          <w:u w:val="single"/>
        </w:rPr>
        <w:t>Учасник</w:t>
      </w:r>
      <w:r>
        <w:rPr>
          <w:i/>
          <w:u w:val="single"/>
        </w:rPr>
        <w:t xml:space="preserve"> повинен прикріпити у форматі </w:t>
      </w:r>
      <w:proofErr w:type="spellStart"/>
      <w:r w:rsidRPr="007E3219">
        <w:rPr>
          <w:i/>
          <w:u w:val="single"/>
          <w:lang w:val="en-US"/>
        </w:rPr>
        <w:t>pdf</w:t>
      </w:r>
      <w:proofErr w:type="spellEnd"/>
      <w:r w:rsidRPr="007E3219">
        <w:rPr>
          <w:i/>
          <w:u w:val="single"/>
        </w:rPr>
        <w:t xml:space="preserve"> усі документи, зазначені</w:t>
      </w:r>
      <w:r w:rsidR="001C7CC8">
        <w:rPr>
          <w:i/>
          <w:u w:val="single"/>
        </w:rPr>
        <w:t xml:space="preserve"> нижче (документи повинні бути с</w:t>
      </w:r>
      <w:r w:rsidRPr="007E3219">
        <w:rPr>
          <w:i/>
          <w:u w:val="single"/>
        </w:rPr>
        <w:t xml:space="preserve">кановані з оригіналів, містити розбірливі зображення): </w:t>
      </w:r>
    </w:p>
    <w:p w:rsidR="001C7CC8" w:rsidRPr="001C7CC8" w:rsidRDefault="001C7CC8" w:rsidP="00E766EA">
      <w:pPr>
        <w:numPr>
          <w:ilvl w:val="0"/>
          <w:numId w:val="25"/>
        </w:numPr>
        <w:spacing w:after="0"/>
        <w:ind w:left="958" w:hanging="357"/>
        <w:jc w:val="both"/>
        <w:rPr>
          <w:i/>
          <w:u w:val="single"/>
        </w:rPr>
      </w:pPr>
      <w:r>
        <w:rPr>
          <w:rFonts w:ascii="Times New Roman" w:hAnsi="Times New Roman" w:cs="Times New Roman"/>
          <w:sz w:val="24"/>
          <w:szCs w:val="24"/>
        </w:rPr>
        <w:t xml:space="preserve"> </w:t>
      </w:r>
      <w:r w:rsidR="002511E3" w:rsidRPr="00C670EB">
        <w:rPr>
          <w:rFonts w:ascii="Times New Roman" w:hAnsi="Times New Roman" w:cs="Times New Roman"/>
          <w:sz w:val="24"/>
          <w:szCs w:val="24"/>
        </w:rPr>
        <w:t>Свідоцтво про державну реєстрацію або  виписку, або витяг з  Єдиного  державного</w:t>
      </w:r>
      <w:r w:rsidR="00C670EB">
        <w:rPr>
          <w:rFonts w:ascii="Times New Roman" w:hAnsi="Times New Roman" w:cs="Times New Roman"/>
          <w:sz w:val="24"/>
          <w:szCs w:val="24"/>
        </w:rPr>
        <w:t xml:space="preserve"> реєстру (для</w:t>
      </w:r>
      <w:r>
        <w:rPr>
          <w:rFonts w:ascii="Times New Roman" w:hAnsi="Times New Roman" w:cs="Times New Roman"/>
          <w:sz w:val="24"/>
          <w:szCs w:val="24"/>
        </w:rPr>
        <w:t xml:space="preserve"> </w:t>
      </w:r>
      <w:r w:rsidR="002511E3" w:rsidRPr="001C7CC8">
        <w:rPr>
          <w:rFonts w:ascii="Times New Roman" w:hAnsi="Times New Roman" w:cs="Times New Roman"/>
          <w:sz w:val="24"/>
          <w:szCs w:val="24"/>
        </w:rPr>
        <w:t>юридичних осіб та фізичної особи – підприємця).</w:t>
      </w:r>
    </w:p>
    <w:p w:rsidR="00E766EA" w:rsidRPr="00E766EA" w:rsidRDefault="002511E3" w:rsidP="00E766EA">
      <w:pPr>
        <w:numPr>
          <w:ilvl w:val="0"/>
          <w:numId w:val="25"/>
        </w:numPr>
        <w:spacing w:after="0"/>
        <w:ind w:left="958" w:hanging="357"/>
        <w:jc w:val="both"/>
        <w:rPr>
          <w:i/>
          <w:u w:val="single"/>
        </w:rPr>
      </w:pPr>
      <w:r w:rsidRPr="001C7CC8">
        <w:rPr>
          <w:rFonts w:ascii="Times New Roman" w:hAnsi="Times New Roman" w:cs="Times New Roman"/>
          <w:color w:val="000000"/>
          <w:sz w:val="24"/>
          <w:szCs w:val="24"/>
        </w:rPr>
        <w:t>Документ, що підтверджує статус платника податків (витяг з реєстру платників</w:t>
      </w:r>
      <w:r w:rsidR="00E766EA">
        <w:rPr>
          <w:i/>
          <w:u w:val="single"/>
        </w:rPr>
        <w:t xml:space="preserve"> </w:t>
      </w:r>
      <w:r w:rsidRPr="00E766EA">
        <w:rPr>
          <w:rFonts w:ascii="Times New Roman" w:hAnsi="Times New Roman" w:cs="Times New Roman"/>
          <w:color w:val="000000"/>
          <w:sz w:val="24"/>
          <w:szCs w:val="24"/>
        </w:rPr>
        <w:t>податку на додану вартість, витяг з реєстру платників єдиного податку, відповідне свідоцтво, тощо).</w:t>
      </w:r>
    </w:p>
    <w:p w:rsidR="00E766EA" w:rsidRDefault="002511E3" w:rsidP="00E766EA">
      <w:pPr>
        <w:numPr>
          <w:ilvl w:val="0"/>
          <w:numId w:val="25"/>
        </w:numPr>
        <w:spacing w:after="0"/>
        <w:ind w:left="958" w:hanging="357"/>
        <w:jc w:val="both"/>
        <w:rPr>
          <w:i/>
          <w:u w:val="single"/>
        </w:rPr>
      </w:pPr>
      <w:r w:rsidRPr="00E766EA">
        <w:rPr>
          <w:rFonts w:ascii="Times New Roman" w:hAnsi="Times New Roman" w:cs="Times New Roman"/>
          <w:sz w:val="24"/>
          <w:szCs w:val="24"/>
        </w:rPr>
        <w:t xml:space="preserve">Документ, який підтверджує статус та повноваження особи </w:t>
      </w:r>
      <w:r w:rsidRPr="00E766EA">
        <w:rPr>
          <w:rFonts w:ascii="Times New Roman" w:hAnsi="Times New Roman" w:cs="Times New Roman"/>
          <w:sz w:val="24"/>
          <w:szCs w:val="24"/>
          <w:u w:val="single"/>
        </w:rPr>
        <w:t>на підписання договору</w:t>
      </w:r>
      <w:r w:rsidRPr="00E766EA">
        <w:rPr>
          <w:rFonts w:ascii="Times New Roman" w:hAnsi="Times New Roman" w:cs="Times New Roman"/>
          <w:sz w:val="24"/>
          <w:szCs w:val="24"/>
        </w:rPr>
        <w:t xml:space="preserve"> за</w:t>
      </w:r>
      <w:r w:rsidR="00E766EA">
        <w:rPr>
          <w:i/>
          <w:u w:val="single"/>
        </w:rPr>
        <w:t xml:space="preserve"> </w:t>
      </w:r>
      <w:r w:rsidRPr="00E766EA">
        <w:rPr>
          <w:rFonts w:ascii="Times New Roman" w:hAnsi="Times New Roman" w:cs="Times New Roman"/>
          <w:sz w:val="24"/>
          <w:szCs w:val="24"/>
        </w:rPr>
        <w:t>результатами проведення спрощеної закупівлі та документів пропозиції учасника, а саме: виписка з протоколу засновників, або наказ про призначення, або довіреність, або доручення чи інше. ФОП надає лист/довідку відповідного змісту в довільній формі, копію сторінок паспорта та ідентифікаційного коду.</w:t>
      </w:r>
    </w:p>
    <w:p w:rsidR="00E766EA" w:rsidRPr="00E766EA" w:rsidRDefault="002511E3" w:rsidP="00E766EA">
      <w:pPr>
        <w:numPr>
          <w:ilvl w:val="0"/>
          <w:numId w:val="25"/>
        </w:numPr>
        <w:spacing w:after="0"/>
        <w:ind w:left="958" w:hanging="357"/>
        <w:jc w:val="both"/>
        <w:rPr>
          <w:i/>
          <w:u w:val="single"/>
        </w:rPr>
      </w:pPr>
      <w:r w:rsidRPr="00E766EA">
        <w:rPr>
          <w:rFonts w:ascii="Times New Roman" w:hAnsi="Times New Roman" w:cs="Times New Roman"/>
          <w:color w:val="000000"/>
          <w:sz w:val="24"/>
          <w:szCs w:val="24"/>
          <w:shd w:val="clear" w:color="auto" w:fill="FFFFFF"/>
        </w:rPr>
        <w:t>Оригінал або копія статуту (остання зареєстрована редакція), чи іншого установчого документу (для юридичних осіб).</w:t>
      </w:r>
    </w:p>
    <w:p w:rsidR="00E766EA" w:rsidRPr="00E766EA" w:rsidRDefault="002511E3" w:rsidP="00E766EA">
      <w:pPr>
        <w:numPr>
          <w:ilvl w:val="0"/>
          <w:numId w:val="25"/>
        </w:numPr>
        <w:spacing w:after="0"/>
        <w:ind w:left="958" w:hanging="357"/>
        <w:jc w:val="both"/>
        <w:rPr>
          <w:i/>
          <w:u w:val="single"/>
        </w:rPr>
      </w:pPr>
      <w:r w:rsidRPr="00E766EA">
        <w:rPr>
          <w:rFonts w:ascii="Times New Roman" w:hAnsi="Times New Roman" w:cs="Times New Roman"/>
          <w:sz w:val="24"/>
          <w:szCs w:val="24"/>
        </w:rPr>
        <w:t>Загальні відомості про учасника за формою наведеною в Додатку 5 до оголошення з</w:t>
      </w:r>
      <w:r w:rsidR="00E766EA">
        <w:rPr>
          <w:rFonts w:ascii="Times New Roman" w:hAnsi="Times New Roman" w:cs="Times New Roman"/>
          <w:sz w:val="24"/>
          <w:szCs w:val="24"/>
        </w:rPr>
        <w:t xml:space="preserve"> </w:t>
      </w:r>
      <w:r w:rsidRPr="00E766EA">
        <w:rPr>
          <w:rFonts w:ascii="Times New Roman" w:hAnsi="Times New Roman" w:cs="Times New Roman"/>
          <w:sz w:val="24"/>
          <w:szCs w:val="24"/>
        </w:rPr>
        <w:t>зазначенням інформації  про юридичний статус, організаційно правову форму та місце і дату реєстрації юридичної особи/ учасника.</w:t>
      </w:r>
    </w:p>
    <w:p w:rsidR="00E766EA" w:rsidRPr="00E766EA" w:rsidRDefault="002511E3" w:rsidP="00E766EA">
      <w:pPr>
        <w:numPr>
          <w:ilvl w:val="0"/>
          <w:numId w:val="25"/>
        </w:numPr>
        <w:spacing w:after="0"/>
        <w:ind w:left="958" w:hanging="357"/>
        <w:jc w:val="both"/>
        <w:rPr>
          <w:i/>
          <w:u w:val="single"/>
        </w:rPr>
      </w:pPr>
      <w:r w:rsidRPr="00E766EA">
        <w:rPr>
          <w:rFonts w:ascii="Times New Roman" w:hAnsi="Times New Roman" w:cs="Times New Roman"/>
          <w:sz w:val="24"/>
          <w:szCs w:val="24"/>
        </w:rPr>
        <w:t>Ліцензію (дозвіл) на право здійснювати певний вид господарської діяльності (якщо</w:t>
      </w:r>
      <w:r w:rsidR="00E766EA">
        <w:rPr>
          <w:rFonts w:ascii="Times New Roman" w:hAnsi="Times New Roman" w:cs="Times New Roman"/>
          <w:sz w:val="24"/>
          <w:szCs w:val="24"/>
        </w:rPr>
        <w:t xml:space="preserve"> </w:t>
      </w:r>
      <w:r w:rsidRPr="00E766EA">
        <w:rPr>
          <w:rFonts w:ascii="Times New Roman" w:hAnsi="Times New Roman" w:cs="Times New Roman"/>
          <w:sz w:val="24"/>
          <w:szCs w:val="24"/>
        </w:rPr>
        <w:t xml:space="preserve">отримання такого дозволу або ліцензії передбачено чинним законодавством) або довідка про те, що даний вид діяльності не підлягає обов’язковому ліцензуванню. </w:t>
      </w:r>
    </w:p>
    <w:p w:rsidR="002511E3" w:rsidRPr="00E766EA" w:rsidRDefault="00C670EB" w:rsidP="00E766EA">
      <w:pPr>
        <w:numPr>
          <w:ilvl w:val="0"/>
          <w:numId w:val="25"/>
        </w:numPr>
        <w:spacing w:after="0"/>
        <w:ind w:left="958" w:hanging="357"/>
        <w:jc w:val="both"/>
        <w:rPr>
          <w:i/>
          <w:u w:val="single"/>
        </w:rPr>
      </w:pPr>
      <w:r w:rsidRPr="00E766EA">
        <w:rPr>
          <w:rFonts w:ascii="Times New Roman" w:hAnsi="Times New Roman" w:cs="Times New Roman"/>
          <w:sz w:val="24"/>
          <w:szCs w:val="24"/>
        </w:rPr>
        <w:t xml:space="preserve"> </w:t>
      </w:r>
      <w:r w:rsidR="002511E3" w:rsidRPr="00E766EA">
        <w:rPr>
          <w:rFonts w:ascii="Times New Roman" w:hAnsi="Times New Roman" w:cs="Times New Roman"/>
          <w:sz w:val="24"/>
          <w:szCs w:val="24"/>
        </w:rPr>
        <w:t>Довідку яка підтверджує наявність в учасника процедури закупівлі обладнання, матеріально-технічної бази та технологій</w:t>
      </w:r>
      <w:r w:rsidRPr="00E766EA">
        <w:rPr>
          <w:rFonts w:ascii="Times New Roman" w:hAnsi="Times New Roman" w:cs="Times New Roman"/>
          <w:sz w:val="24"/>
          <w:szCs w:val="24"/>
        </w:rPr>
        <w:t>:</w:t>
      </w:r>
    </w:p>
    <w:p w:rsidR="00E649E7" w:rsidRPr="00C670EB" w:rsidRDefault="00E649E7" w:rsidP="00E766EA">
      <w:pPr>
        <w:pStyle w:val="af3"/>
        <w:spacing w:after="0" w:line="240" w:lineRule="auto"/>
        <w:ind w:left="170" w:right="57"/>
        <w:jc w:val="both"/>
        <w:rPr>
          <w:rFonts w:ascii="Times New Roman" w:hAnsi="Times New Roman" w:cs="Times New Roman"/>
          <w:sz w:val="24"/>
          <w:szCs w:val="24"/>
        </w:rPr>
      </w:pPr>
    </w:p>
    <w:tbl>
      <w:tblPr>
        <w:tblW w:w="101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3000"/>
        <w:gridCol w:w="1265"/>
        <w:gridCol w:w="1176"/>
        <w:gridCol w:w="2361"/>
        <w:gridCol w:w="1542"/>
      </w:tblGrid>
      <w:tr w:rsidR="002511E3" w:rsidRPr="009F2596" w:rsidTr="002511E3">
        <w:tc>
          <w:tcPr>
            <w:tcW w:w="830" w:type="dxa"/>
          </w:tcPr>
          <w:p w:rsidR="002511E3" w:rsidRPr="00EE1A5A" w:rsidRDefault="002511E3" w:rsidP="00A94612">
            <w:pPr>
              <w:widowControl w:val="0"/>
              <w:autoSpaceDE w:val="0"/>
              <w:autoSpaceDN w:val="0"/>
              <w:adjustRightInd w:val="0"/>
              <w:ind w:right="22"/>
            </w:pPr>
            <w:r w:rsidRPr="00EE1A5A">
              <w:t>№ з/п</w:t>
            </w:r>
          </w:p>
        </w:tc>
        <w:tc>
          <w:tcPr>
            <w:tcW w:w="3000" w:type="dxa"/>
          </w:tcPr>
          <w:p w:rsidR="002511E3" w:rsidRPr="00EE1A5A" w:rsidRDefault="002511E3" w:rsidP="00EE6446">
            <w:pPr>
              <w:spacing w:after="0"/>
            </w:pPr>
            <w:r w:rsidRPr="00EE1A5A">
              <w:t xml:space="preserve">Найменування транспортного засобу, обладнання, устаткування </w:t>
            </w:r>
          </w:p>
        </w:tc>
        <w:tc>
          <w:tcPr>
            <w:tcW w:w="1265" w:type="dxa"/>
          </w:tcPr>
          <w:p w:rsidR="002511E3" w:rsidRPr="00EE1A5A" w:rsidRDefault="002511E3" w:rsidP="00EE6446">
            <w:pPr>
              <w:spacing w:after="0"/>
            </w:pPr>
            <w:r w:rsidRPr="00EE1A5A">
              <w:t>Стан, Кількість одиниць</w:t>
            </w:r>
          </w:p>
          <w:p w:rsidR="002511E3" w:rsidRPr="00EE1A5A" w:rsidRDefault="002511E3" w:rsidP="00EE6446">
            <w:pPr>
              <w:spacing w:after="0"/>
              <w:rPr>
                <w:rFonts w:eastAsia="Times New Roman CYR"/>
              </w:rPr>
            </w:pPr>
          </w:p>
        </w:tc>
        <w:tc>
          <w:tcPr>
            <w:tcW w:w="1176" w:type="dxa"/>
          </w:tcPr>
          <w:p w:rsidR="002511E3" w:rsidRPr="00EE1A5A" w:rsidRDefault="002511E3" w:rsidP="00EE6446">
            <w:pPr>
              <w:spacing w:after="0"/>
              <w:jc w:val="center"/>
              <w:rPr>
                <w:lang w:val="en-US"/>
              </w:rPr>
            </w:pPr>
            <w:r w:rsidRPr="00EE1A5A">
              <w:t>Марка</w:t>
            </w:r>
          </w:p>
          <w:p w:rsidR="002511E3" w:rsidRPr="00CA1F44" w:rsidRDefault="002511E3" w:rsidP="00EE6446">
            <w:pPr>
              <w:spacing w:after="0"/>
              <w:jc w:val="center"/>
              <w:rPr>
                <w:rFonts w:eastAsia="Times New Roman CYR"/>
                <w:b/>
              </w:rPr>
            </w:pPr>
            <w:r w:rsidRPr="00CA1F44">
              <w:rPr>
                <w:b/>
                <w:sz w:val="18"/>
              </w:rPr>
              <w:t>(державний номерний знак)</w:t>
            </w:r>
          </w:p>
        </w:tc>
        <w:tc>
          <w:tcPr>
            <w:tcW w:w="2361" w:type="dxa"/>
          </w:tcPr>
          <w:p w:rsidR="002511E3" w:rsidRDefault="002511E3" w:rsidP="00EE6446">
            <w:pPr>
              <w:spacing w:after="0"/>
              <w:jc w:val="center"/>
            </w:pPr>
            <w:r w:rsidRPr="00EE1A5A">
              <w:t xml:space="preserve">Власне </w:t>
            </w:r>
          </w:p>
          <w:p w:rsidR="002511E3" w:rsidRPr="00EE1A5A" w:rsidRDefault="002511E3" w:rsidP="00EE6446">
            <w:pPr>
              <w:spacing w:after="0"/>
              <w:jc w:val="center"/>
            </w:pPr>
            <w:r w:rsidRPr="00EE1A5A">
              <w:t>або орендоване, лізинг, надання послуг техніки, тощо</w:t>
            </w:r>
          </w:p>
          <w:p w:rsidR="002511E3" w:rsidRPr="00EE1A5A" w:rsidRDefault="002511E3" w:rsidP="00EE6446">
            <w:pPr>
              <w:spacing w:after="0"/>
              <w:jc w:val="center"/>
              <w:rPr>
                <w:rFonts w:eastAsia="Times New Roman CYR"/>
                <w:b/>
              </w:rPr>
            </w:pPr>
            <w:r w:rsidRPr="00EE1A5A">
              <w:t xml:space="preserve"> (№ договору)</w:t>
            </w:r>
          </w:p>
        </w:tc>
        <w:tc>
          <w:tcPr>
            <w:tcW w:w="1542" w:type="dxa"/>
          </w:tcPr>
          <w:p w:rsidR="002511E3" w:rsidRDefault="002511E3" w:rsidP="00EE6446">
            <w:pPr>
              <w:spacing w:after="0"/>
              <w:jc w:val="center"/>
            </w:pPr>
            <w:r>
              <w:t>Місце розташування</w:t>
            </w:r>
          </w:p>
          <w:p w:rsidR="002511E3" w:rsidRPr="00A45042" w:rsidRDefault="002511E3" w:rsidP="00EE6446">
            <w:pPr>
              <w:spacing w:after="0"/>
              <w:jc w:val="center"/>
              <w:rPr>
                <w:rFonts w:eastAsia="Times New Roman CYR"/>
                <w:b/>
              </w:rPr>
            </w:pPr>
            <w:r>
              <w:t>(фактична адреса)</w:t>
            </w:r>
          </w:p>
        </w:tc>
      </w:tr>
      <w:tr w:rsidR="002511E3" w:rsidRPr="009F2596" w:rsidTr="002511E3">
        <w:tc>
          <w:tcPr>
            <w:tcW w:w="830" w:type="dxa"/>
          </w:tcPr>
          <w:p w:rsidR="002511E3" w:rsidRPr="00EE1A5A" w:rsidRDefault="002511E3" w:rsidP="00A94612">
            <w:pPr>
              <w:jc w:val="center"/>
              <w:rPr>
                <w:rFonts w:eastAsia="Times New Roman CYR"/>
                <w:b/>
              </w:rPr>
            </w:pPr>
            <w:r w:rsidRPr="00EE1A5A">
              <w:rPr>
                <w:rFonts w:eastAsia="Times New Roman CYR"/>
                <w:b/>
              </w:rPr>
              <w:t>1.</w:t>
            </w:r>
          </w:p>
        </w:tc>
        <w:tc>
          <w:tcPr>
            <w:tcW w:w="7802" w:type="dxa"/>
            <w:gridSpan w:val="4"/>
          </w:tcPr>
          <w:p w:rsidR="002511E3" w:rsidRPr="00EE1A5A" w:rsidRDefault="002511E3" w:rsidP="00EE6446">
            <w:pPr>
              <w:spacing w:after="0"/>
              <w:rPr>
                <w:rFonts w:eastAsia="Times New Roman CYR"/>
                <w:b/>
              </w:rPr>
            </w:pPr>
            <w:r w:rsidRPr="00EE1A5A">
              <w:t>Будівельні машини і механізми</w:t>
            </w:r>
          </w:p>
        </w:tc>
        <w:tc>
          <w:tcPr>
            <w:tcW w:w="1542" w:type="dxa"/>
          </w:tcPr>
          <w:p w:rsidR="002511E3" w:rsidRPr="00EE1A5A" w:rsidRDefault="002511E3" w:rsidP="00EE6446">
            <w:pPr>
              <w:spacing w:after="0"/>
              <w:jc w:val="center"/>
              <w:rPr>
                <w:rFonts w:eastAsia="Times New Roman CYR"/>
                <w:b/>
              </w:rPr>
            </w:pPr>
          </w:p>
        </w:tc>
      </w:tr>
      <w:tr w:rsidR="002511E3" w:rsidRPr="009F2596" w:rsidTr="002511E3">
        <w:tc>
          <w:tcPr>
            <w:tcW w:w="830" w:type="dxa"/>
          </w:tcPr>
          <w:p w:rsidR="002511E3" w:rsidRPr="00EE1A5A" w:rsidRDefault="002511E3" w:rsidP="00A94612">
            <w:pPr>
              <w:jc w:val="center"/>
              <w:rPr>
                <w:rFonts w:eastAsia="Times New Roman CYR"/>
                <w:b/>
              </w:rPr>
            </w:pPr>
            <w:r w:rsidRPr="00EE1A5A">
              <w:rPr>
                <w:rFonts w:eastAsia="Times New Roman CYR"/>
                <w:b/>
              </w:rPr>
              <w:t>1.1</w:t>
            </w:r>
          </w:p>
        </w:tc>
        <w:tc>
          <w:tcPr>
            <w:tcW w:w="3000" w:type="dxa"/>
          </w:tcPr>
          <w:p w:rsidR="002511E3" w:rsidRPr="00EE1A5A" w:rsidRDefault="002511E3" w:rsidP="00EE6446">
            <w:pPr>
              <w:spacing w:after="0"/>
              <w:rPr>
                <w:rFonts w:eastAsia="Times New Roman CYR"/>
                <w:b/>
              </w:rPr>
            </w:pPr>
          </w:p>
        </w:tc>
        <w:tc>
          <w:tcPr>
            <w:tcW w:w="1265" w:type="dxa"/>
          </w:tcPr>
          <w:p w:rsidR="002511E3" w:rsidRPr="00EE1A5A" w:rsidRDefault="002511E3" w:rsidP="00EE6446">
            <w:pPr>
              <w:spacing w:after="0"/>
              <w:rPr>
                <w:rFonts w:eastAsia="Times New Roman CYR"/>
                <w:b/>
              </w:rPr>
            </w:pPr>
          </w:p>
        </w:tc>
        <w:tc>
          <w:tcPr>
            <w:tcW w:w="1176" w:type="dxa"/>
          </w:tcPr>
          <w:p w:rsidR="002511E3" w:rsidRPr="00EE1A5A" w:rsidRDefault="002511E3" w:rsidP="00EE6446">
            <w:pPr>
              <w:spacing w:after="0"/>
              <w:rPr>
                <w:rFonts w:eastAsia="Times New Roman CYR"/>
                <w:b/>
              </w:rPr>
            </w:pPr>
          </w:p>
        </w:tc>
        <w:tc>
          <w:tcPr>
            <w:tcW w:w="2361" w:type="dxa"/>
          </w:tcPr>
          <w:p w:rsidR="002511E3" w:rsidRPr="00EE1A5A" w:rsidRDefault="002511E3" w:rsidP="00EE6446">
            <w:pPr>
              <w:spacing w:after="0"/>
              <w:jc w:val="center"/>
              <w:rPr>
                <w:rFonts w:eastAsia="Times New Roman CYR"/>
                <w:b/>
              </w:rPr>
            </w:pPr>
          </w:p>
        </w:tc>
        <w:tc>
          <w:tcPr>
            <w:tcW w:w="1542" w:type="dxa"/>
          </w:tcPr>
          <w:p w:rsidR="002511E3" w:rsidRPr="00EE1A5A" w:rsidRDefault="002511E3" w:rsidP="00EE6446">
            <w:pPr>
              <w:spacing w:after="0"/>
              <w:jc w:val="center"/>
              <w:rPr>
                <w:rFonts w:eastAsia="Times New Roman CYR"/>
                <w:b/>
              </w:rPr>
            </w:pPr>
          </w:p>
        </w:tc>
      </w:tr>
      <w:tr w:rsidR="002511E3" w:rsidRPr="009F2596" w:rsidTr="002511E3">
        <w:tc>
          <w:tcPr>
            <w:tcW w:w="830" w:type="dxa"/>
          </w:tcPr>
          <w:p w:rsidR="002511E3" w:rsidRPr="00EE1A5A" w:rsidRDefault="002511E3" w:rsidP="00A94612">
            <w:pPr>
              <w:jc w:val="center"/>
              <w:rPr>
                <w:rFonts w:eastAsia="Times New Roman CYR"/>
                <w:b/>
              </w:rPr>
            </w:pPr>
            <w:r w:rsidRPr="00EE1A5A">
              <w:rPr>
                <w:rFonts w:eastAsia="Times New Roman CYR"/>
                <w:b/>
              </w:rPr>
              <w:t>1.2</w:t>
            </w:r>
          </w:p>
        </w:tc>
        <w:tc>
          <w:tcPr>
            <w:tcW w:w="3000" w:type="dxa"/>
          </w:tcPr>
          <w:p w:rsidR="002511E3" w:rsidRPr="00EE1A5A" w:rsidRDefault="002511E3" w:rsidP="00EE6446">
            <w:pPr>
              <w:spacing w:after="0"/>
              <w:rPr>
                <w:rFonts w:eastAsia="Times New Roman CYR"/>
                <w:b/>
              </w:rPr>
            </w:pPr>
          </w:p>
        </w:tc>
        <w:tc>
          <w:tcPr>
            <w:tcW w:w="1265" w:type="dxa"/>
          </w:tcPr>
          <w:p w:rsidR="002511E3" w:rsidRPr="00EE1A5A" w:rsidRDefault="002511E3" w:rsidP="00EE6446">
            <w:pPr>
              <w:spacing w:after="0"/>
              <w:rPr>
                <w:rFonts w:eastAsia="Times New Roman CYR"/>
                <w:b/>
              </w:rPr>
            </w:pPr>
          </w:p>
        </w:tc>
        <w:tc>
          <w:tcPr>
            <w:tcW w:w="1176" w:type="dxa"/>
          </w:tcPr>
          <w:p w:rsidR="002511E3" w:rsidRPr="00EE1A5A" w:rsidRDefault="002511E3" w:rsidP="00EE6446">
            <w:pPr>
              <w:spacing w:after="0"/>
              <w:rPr>
                <w:rFonts w:eastAsia="Times New Roman CYR"/>
                <w:b/>
              </w:rPr>
            </w:pPr>
          </w:p>
        </w:tc>
        <w:tc>
          <w:tcPr>
            <w:tcW w:w="2361" w:type="dxa"/>
          </w:tcPr>
          <w:p w:rsidR="002511E3" w:rsidRPr="00EE1A5A" w:rsidRDefault="002511E3" w:rsidP="00EE6446">
            <w:pPr>
              <w:spacing w:after="0"/>
              <w:jc w:val="center"/>
              <w:rPr>
                <w:rFonts w:eastAsia="Times New Roman CYR"/>
                <w:b/>
              </w:rPr>
            </w:pPr>
          </w:p>
        </w:tc>
        <w:tc>
          <w:tcPr>
            <w:tcW w:w="1542" w:type="dxa"/>
          </w:tcPr>
          <w:p w:rsidR="002511E3" w:rsidRPr="00EE1A5A" w:rsidRDefault="002511E3" w:rsidP="00EE6446">
            <w:pPr>
              <w:spacing w:after="0"/>
              <w:jc w:val="center"/>
              <w:rPr>
                <w:rFonts w:eastAsia="Times New Roman CYR"/>
                <w:b/>
              </w:rPr>
            </w:pPr>
          </w:p>
        </w:tc>
      </w:tr>
      <w:tr w:rsidR="002511E3" w:rsidRPr="009F2596" w:rsidTr="002511E3">
        <w:tc>
          <w:tcPr>
            <w:tcW w:w="830" w:type="dxa"/>
          </w:tcPr>
          <w:p w:rsidR="002511E3" w:rsidRPr="00EE1A5A" w:rsidRDefault="002511E3" w:rsidP="00A94612">
            <w:pPr>
              <w:jc w:val="center"/>
              <w:rPr>
                <w:rFonts w:eastAsia="Times New Roman CYR"/>
                <w:b/>
              </w:rPr>
            </w:pPr>
            <w:r>
              <w:rPr>
                <w:rFonts w:eastAsia="Times New Roman CYR"/>
                <w:b/>
              </w:rPr>
              <w:t>2</w:t>
            </w:r>
            <w:r w:rsidRPr="00EE1A5A">
              <w:rPr>
                <w:rFonts w:eastAsia="Times New Roman CYR"/>
                <w:b/>
              </w:rPr>
              <w:t>.</w:t>
            </w:r>
          </w:p>
        </w:tc>
        <w:tc>
          <w:tcPr>
            <w:tcW w:w="7802" w:type="dxa"/>
            <w:gridSpan w:val="4"/>
          </w:tcPr>
          <w:p w:rsidR="002511E3" w:rsidRPr="00EE1A5A" w:rsidRDefault="002511E3" w:rsidP="00EE6446">
            <w:pPr>
              <w:spacing w:after="0"/>
              <w:rPr>
                <w:rFonts w:eastAsia="Times New Roman CYR"/>
              </w:rPr>
            </w:pPr>
            <w:r w:rsidRPr="00EE1A5A">
              <w:rPr>
                <w:rFonts w:eastAsia="Times New Roman CYR"/>
              </w:rPr>
              <w:t>Матері</w:t>
            </w:r>
            <w:r>
              <w:rPr>
                <w:rFonts w:eastAsia="Times New Roman CYR"/>
              </w:rPr>
              <w:t>ально-</w:t>
            </w:r>
            <w:r w:rsidRPr="00EE1A5A">
              <w:rPr>
                <w:rFonts w:eastAsia="Times New Roman CYR"/>
              </w:rPr>
              <w:t xml:space="preserve">технічна база </w:t>
            </w:r>
          </w:p>
          <w:p w:rsidR="002511E3" w:rsidRPr="00EE1A5A" w:rsidRDefault="002511E3" w:rsidP="00EE6446">
            <w:pPr>
              <w:spacing w:after="0"/>
              <w:rPr>
                <w:rFonts w:eastAsia="Times New Roman CYR"/>
              </w:rPr>
            </w:pPr>
            <w:r w:rsidRPr="00EE1A5A">
              <w:rPr>
                <w:rFonts w:eastAsia="Times New Roman CYR"/>
              </w:rPr>
              <w:t>(виробнича база, складські приміщення, тощо)</w:t>
            </w:r>
          </w:p>
        </w:tc>
        <w:tc>
          <w:tcPr>
            <w:tcW w:w="1542" w:type="dxa"/>
          </w:tcPr>
          <w:p w:rsidR="002511E3" w:rsidRPr="00EE1A5A" w:rsidRDefault="002511E3" w:rsidP="00EE6446">
            <w:pPr>
              <w:spacing w:after="0"/>
              <w:jc w:val="center"/>
              <w:rPr>
                <w:rFonts w:eastAsia="Times New Roman CYR"/>
                <w:b/>
              </w:rPr>
            </w:pPr>
          </w:p>
        </w:tc>
      </w:tr>
      <w:tr w:rsidR="002511E3" w:rsidRPr="009F2596" w:rsidTr="002511E3">
        <w:tc>
          <w:tcPr>
            <w:tcW w:w="830" w:type="dxa"/>
          </w:tcPr>
          <w:p w:rsidR="002511E3" w:rsidRPr="00EE1A5A" w:rsidRDefault="002511E3" w:rsidP="00A94612">
            <w:pPr>
              <w:jc w:val="center"/>
              <w:rPr>
                <w:rFonts w:eastAsia="Times New Roman CYR"/>
                <w:b/>
              </w:rPr>
            </w:pPr>
          </w:p>
        </w:tc>
        <w:tc>
          <w:tcPr>
            <w:tcW w:w="5441" w:type="dxa"/>
            <w:gridSpan w:val="3"/>
          </w:tcPr>
          <w:p w:rsidR="002511E3" w:rsidRPr="00EE1A5A" w:rsidRDefault="002511E3" w:rsidP="00EE6446">
            <w:pPr>
              <w:spacing w:after="0"/>
              <w:rPr>
                <w:rFonts w:eastAsia="Times New Roman CYR"/>
              </w:rPr>
            </w:pPr>
            <w:r w:rsidRPr="00EE1A5A">
              <w:rPr>
                <w:rFonts w:eastAsia="Times New Roman CYR"/>
              </w:rPr>
              <w:t>Адреса</w:t>
            </w:r>
          </w:p>
        </w:tc>
        <w:tc>
          <w:tcPr>
            <w:tcW w:w="2361" w:type="dxa"/>
          </w:tcPr>
          <w:p w:rsidR="002511E3" w:rsidRPr="00EE1A5A" w:rsidRDefault="002511E3" w:rsidP="00EE6446">
            <w:pPr>
              <w:spacing w:after="0"/>
              <w:jc w:val="center"/>
              <w:rPr>
                <w:rFonts w:eastAsia="Times New Roman CYR"/>
                <w:vertAlign w:val="superscript"/>
              </w:rPr>
            </w:pPr>
            <w:r w:rsidRPr="00EE1A5A">
              <w:rPr>
                <w:rFonts w:eastAsia="Times New Roman CYR"/>
              </w:rPr>
              <w:t>Площа м</w:t>
            </w:r>
            <w:r w:rsidRPr="00EE1A5A">
              <w:rPr>
                <w:rFonts w:eastAsia="Times New Roman CYR"/>
                <w:vertAlign w:val="superscript"/>
              </w:rPr>
              <w:t>2</w:t>
            </w:r>
          </w:p>
        </w:tc>
        <w:tc>
          <w:tcPr>
            <w:tcW w:w="1542" w:type="dxa"/>
          </w:tcPr>
          <w:p w:rsidR="002511E3" w:rsidRPr="00EE1A5A" w:rsidRDefault="002511E3" w:rsidP="00EE6446">
            <w:pPr>
              <w:spacing w:after="0"/>
              <w:jc w:val="center"/>
              <w:rPr>
                <w:rFonts w:eastAsia="Times New Roman CYR"/>
                <w:b/>
              </w:rPr>
            </w:pPr>
            <w:r w:rsidRPr="00EE1A5A">
              <w:rPr>
                <w:rFonts w:eastAsia="Times New Roman CYR"/>
              </w:rPr>
              <w:t>Право володіння</w:t>
            </w:r>
          </w:p>
        </w:tc>
      </w:tr>
    </w:tbl>
    <w:p w:rsidR="002511E3" w:rsidRPr="002511E3" w:rsidRDefault="00C670EB" w:rsidP="006B7372">
      <w:pPr>
        <w:spacing w:after="0" w:line="240" w:lineRule="auto"/>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 xml:space="preserve">             </w:t>
      </w:r>
      <w:r w:rsidR="002511E3" w:rsidRPr="00E766EA">
        <w:rPr>
          <w:rFonts w:ascii="Times New Roman" w:eastAsia="Times New Roman" w:hAnsi="Times New Roman" w:cs="Times New Roman"/>
          <w:color w:val="000000"/>
          <w:sz w:val="24"/>
          <w:szCs w:val="24"/>
          <w:lang w:eastAsia="uk-UA"/>
        </w:rPr>
        <w:t xml:space="preserve">Дана довідка повинна відображати машини, механізми, обладнання, устаткування передбачені </w:t>
      </w:r>
      <w:r w:rsidR="002D0C48">
        <w:rPr>
          <w:rFonts w:ascii="Times New Roman" w:eastAsia="Times New Roman" w:hAnsi="Times New Roman" w:cs="Times New Roman"/>
          <w:color w:val="000000"/>
          <w:sz w:val="24"/>
          <w:szCs w:val="24"/>
          <w:lang w:eastAsia="uk-UA"/>
        </w:rPr>
        <w:t>кошторисом учасника («В</w:t>
      </w:r>
      <w:r w:rsidR="002511E3" w:rsidRPr="00E766EA">
        <w:rPr>
          <w:rFonts w:ascii="Times New Roman" w:eastAsia="Times New Roman" w:hAnsi="Times New Roman" w:cs="Times New Roman"/>
          <w:color w:val="000000"/>
          <w:sz w:val="24"/>
          <w:szCs w:val="24"/>
          <w:lang w:eastAsia="uk-UA"/>
        </w:rPr>
        <w:t>ідомість ресурсів» розділ ІІ «Будівельні машини і механізми»).</w:t>
      </w:r>
      <w:r w:rsidR="006B7372" w:rsidRPr="00E766EA">
        <w:rPr>
          <w:rFonts w:ascii="Times New Roman" w:eastAsia="Times New Roman" w:hAnsi="Times New Roman" w:cs="Times New Roman"/>
          <w:color w:val="000000"/>
          <w:sz w:val="24"/>
          <w:szCs w:val="24"/>
          <w:lang w:eastAsia="uk-UA"/>
        </w:rPr>
        <w:t xml:space="preserve"> </w:t>
      </w:r>
      <w:r w:rsidR="002511E3" w:rsidRPr="00E766EA">
        <w:rPr>
          <w:rFonts w:ascii="Times New Roman" w:eastAsia="Times New Roman" w:hAnsi="Times New Roman" w:cs="Times New Roman"/>
          <w:color w:val="000000"/>
          <w:sz w:val="24"/>
          <w:szCs w:val="24"/>
          <w:lang w:eastAsia="uk-UA"/>
        </w:rPr>
        <w:t>Для підтвердження інформації зазначеної в</w:t>
      </w:r>
      <w:r w:rsidR="002511E3" w:rsidRPr="002511E3">
        <w:rPr>
          <w:rFonts w:ascii="Times New Roman" w:eastAsia="Times New Roman" w:hAnsi="Times New Roman" w:cs="Times New Roman"/>
          <w:color w:val="000000"/>
          <w:sz w:val="27"/>
          <w:szCs w:val="27"/>
          <w:lang w:eastAsia="uk-UA"/>
        </w:rPr>
        <w:t xml:space="preserve"> </w:t>
      </w:r>
      <w:r w:rsidR="002511E3" w:rsidRPr="00E766EA">
        <w:rPr>
          <w:rFonts w:ascii="Times New Roman" w:eastAsia="Times New Roman" w:hAnsi="Times New Roman" w:cs="Times New Roman"/>
          <w:color w:val="000000"/>
          <w:sz w:val="24"/>
          <w:szCs w:val="24"/>
          <w:lang w:eastAsia="uk-UA"/>
        </w:rPr>
        <w:t>Довідці про наявність обладнання та матеріально-технічної бази та технологій, учасник повинен надати:</w:t>
      </w:r>
    </w:p>
    <w:p w:rsidR="002511E3" w:rsidRPr="00E766EA" w:rsidRDefault="00E766EA" w:rsidP="006B7372">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 xml:space="preserve">         </w:t>
      </w:r>
      <w:r w:rsidR="002511E3" w:rsidRPr="00E766EA">
        <w:rPr>
          <w:rFonts w:ascii="Times New Roman" w:eastAsia="Times New Roman" w:hAnsi="Times New Roman" w:cs="Times New Roman"/>
          <w:color w:val="000000"/>
          <w:sz w:val="24"/>
          <w:szCs w:val="24"/>
          <w:lang w:eastAsia="uk-UA"/>
        </w:rPr>
        <w:t>- у разі, якщо обладнання та матеріально-технічна база є власною надаються копії свідоцтва про реєстрацію транспортних засобів (для рухомого майна), Витяг з Державного реєстру речових прав на нерухоме майно про реєстрацію права власності (для нерухомого майна),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p>
    <w:p w:rsidR="002511E3" w:rsidRPr="00E766EA" w:rsidRDefault="00E766EA" w:rsidP="006B7372">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2511E3" w:rsidRPr="00E766EA">
        <w:rPr>
          <w:rFonts w:ascii="Times New Roman" w:eastAsia="Times New Roman" w:hAnsi="Times New Roman" w:cs="Times New Roman"/>
          <w:color w:val="000000"/>
          <w:sz w:val="24"/>
          <w:szCs w:val="24"/>
          <w:lang w:eastAsia="uk-UA"/>
        </w:rPr>
        <w:t>- у разі, якщо матеріально-технічна база, офіс використовуються на підставі договору (</w:t>
      </w:r>
      <w:proofErr w:type="spellStart"/>
      <w:r w:rsidR="002511E3" w:rsidRPr="00E766EA">
        <w:rPr>
          <w:rFonts w:ascii="Times New Roman" w:eastAsia="Times New Roman" w:hAnsi="Times New Roman" w:cs="Times New Roman"/>
          <w:color w:val="000000"/>
          <w:sz w:val="24"/>
          <w:szCs w:val="24"/>
          <w:lang w:eastAsia="uk-UA"/>
        </w:rPr>
        <w:t>ів</w:t>
      </w:r>
      <w:proofErr w:type="spellEnd"/>
      <w:r w:rsidR="002511E3" w:rsidRPr="00E766EA">
        <w:rPr>
          <w:rFonts w:ascii="Times New Roman" w:eastAsia="Times New Roman" w:hAnsi="Times New Roman" w:cs="Times New Roman"/>
          <w:color w:val="000000"/>
          <w:sz w:val="24"/>
          <w:szCs w:val="24"/>
          <w:lang w:eastAsia="uk-UA"/>
        </w:rPr>
        <w:t xml:space="preserve">), що </w:t>
      </w:r>
      <w:proofErr w:type="spellStart"/>
      <w:r w:rsidR="002511E3" w:rsidRPr="00E766EA">
        <w:rPr>
          <w:rFonts w:ascii="Times New Roman" w:eastAsia="Times New Roman" w:hAnsi="Times New Roman" w:cs="Times New Roman"/>
          <w:color w:val="000000"/>
          <w:sz w:val="24"/>
          <w:szCs w:val="24"/>
          <w:lang w:eastAsia="uk-UA"/>
        </w:rPr>
        <w:t>посвідчють</w:t>
      </w:r>
      <w:proofErr w:type="spellEnd"/>
      <w:r w:rsidR="002511E3" w:rsidRPr="00E766EA">
        <w:rPr>
          <w:rFonts w:ascii="Times New Roman" w:eastAsia="Times New Roman" w:hAnsi="Times New Roman" w:cs="Times New Roman"/>
          <w:color w:val="000000"/>
          <w:sz w:val="24"/>
          <w:szCs w:val="24"/>
          <w:lang w:eastAsia="uk-UA"/>
        </w:rPr>
        <w:t xml:space="preserve"> право користування (договір оренди, тощо) – надаються відповідні </w:t>
      </w:r>
      <w:proofErr w:type="spellStart"/>
      <w:r w:rsidR="002511E3" w:rsidRPr="00E766EA">
        <w:rPr>
          <w:rFonts w:ascii="Times New Roman" w:eastAsia="Times New Roman" w:hAnsi="Times New Roman" w:cs="Times New Roman"/>
          <w:color w:val="000000"/>
          <w:sz w:val="24"/>
          <w:szCs w:val="24"/>
          <w:lang w:eastAsia="uk-UA"/>
        </w:rPr>
        <w:t>скан-копіії</w:t>
      </w:r>
      <w:proofErr w:type="spellEnd"/>
      <w:r w:rsidR="002511E3" w:rsidRPr="00E766EA">
        <w:rPr>
          <w:rFonts w:ascii="Times New Roman" w:eastAsia="Times New Roman" w:hAnsi="Times New Roman" w:cs="Times New Roman"/>
          <w:color w:val="000000"/>
          <w:sz w:val="24"/>
          <w:szCs w:val="24"/>
          <w:lang w:eastAsia="uk-UA"/>
        </w:rPr>
        <w:t xml:space="preserve"> з оригіналів договорів у повному обсязі (з додатками).</w:t>
      </w:r>
    </w:p>
    <w:p w:rsidR="002511E3" w:rsidRPr="00E766EA" w:rsidRDefault="00E766EA" w:rsidP="006B7372">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2511E3" w:rsidRPr="00E766EA">
        <w:rPr>
          <w:rFonts w:ascii="Times New Roman" w:eastAsia="Times New Roman" w:hAnsi="Times New Roman" w:cs="Times New Roman"/>
          <w:color w:val="000000"/>
          <w:sz w:val="24"/>
          <w:szCs w:val="24"/>
          <w:lang w:eastAsia="uk-UA"/>
        </w:rPr>
        <w:t>- у разі залучення до виконання робіт машин та механізмів надається документ, що підтверджує підстави залучення учасником зазначеної техніки (договір оренди, лізингу, надання послуг техніки, тощо).</w:t>
      </w:r>
    </w:p>
    <w:p w:rsidR="006B7372" w:rsidRDefault="006B7372" w:rsidP="006B7372">
      <w:pPr>
        <w:tabs>
          <w:tab w:val="left" w:pos="709"/>
          <w:tab w:val="left" w:pos="867"/>
        </w:tabs>
        <w:ind w:firstLine="709"/>
        <w:jc w:val="both"/>
        <w:rPr>
          <w:color w:val="000000"/>
        </w:rPr>
      </w:pPr>
      <w:r w:rsidRPr="00426871">
        <w:rPr>
          <w:color w:val="000000"/>
        </w:rPr>
        <w:t>Залучена для виконання договору техніка повинна бути в робочому стані, в повному комплекті, готова до використання та виконання робіт за предметом закупівлі.</w:t>
      </w:r>
    </w:p>
    <w:p w:rsidR="009C3FA6" w:rsidRDefault="006B7372" w:rsidP="00C670EB">
      <w:pPr>
        <w:spacing w:after="0" w:line="240" w:lineRule="auto"/>
        <w:rPr>
          <w:bCs/>
          <w:i/>
          <w:sz w:val="20"/>
        </w:rPr>
      </w:pPr>
      <w:r>
        <w:rPr>
          <w:bCs/>
        </w:rPr>
        <w:t>*</w:t>
      </w:r>
      <w:r w:rsidRPr="00CA1F44">
        <w:rPr>
          <w:bCs/>
          <w:i/>
          <w:sz w:val="20"/>
        </w:rPr>
        <w:t>Договори надаються в п</w:t>
      </w:r>
      <w:r>
        <w:rPr>
          <w:bCs/>
          <w:i/>
          <w:sz w:val="20"/>
        </w:rPr>
        <w:t>овному обсязі з усіма додаткови</w:t>
      </w:r>
      <w:r w:rsidRPr="00CA1F44">
        <w:rPr>
          <w:bCs/>
          <w:i/>
          <w:sz w:val="20"/>
        </w:rPr>
        <w:t>ми угодами, ак</w:t>
      </w:r>
      <w:r w:rsidR="00CC5470">
        <w:rPr>
          <w:bCs/>
          <w:i/>
          <w:sz w:val="20"/>
        </w:rPr>
        <w:t>та</w:t>
      </w:r>
      <w:r w:rsidRPr="00CA1F44">
        <w:rPr>
          <w:bCs/>
          <w:i/>
          <w:sz w:val="20"/>
        </w:rPr>
        <w:t>ми приймання-передач тощ</w:t>
      </w:r>
      <w:r>
        <w:rPr>
          <w:bCs/>
          <w:i/>
          <w:sz w:val="20"/>
        </w:rPr>
        <w:t>о.</w:t>
      </w:r>
    </w:p>
    <w:p w:rsidR="009C3FA6" w:rsidRDefault="009C3FA6" w:rsidP="00C670EB">
      <w:pPr>
        <w:spacing w:after="0" w:line="240" w:lineRule="auto"/>
        <w:rPr>
          <w:bCs/>
          <w:i/>
          <w:sz w:val="20"/>
        </w:rPr>
      </w:pPr>
    </w:p>
    <w:p w:rsidR="002511E3" w:rsidRPr="009C3FA6" w:rsidRDefault="006B7372" w:rsidP="009C3FA6">
      <w:pPr>
        <w:numPr>
          <w:ilvl w:val="0"/>
          <w:numId w:val="25"/>
        </w:numPr>
        <w:spacing w:after="0" w:line="240" w:lineRule="auto"/>
        <w:rPr>
          <w:bCs/>
          <w:i/>
          <w:sz w:val="20"/>
        </w:rPr>
      </w:pPr>
      <w:r w:rsidRPr="00C670EB">
        <w:rPr>
          <w:rFonts w:ascii="Times New Roman" w:hAnsi="Times New Roman" w:cs="Times New Roman"/>
          <w:sz w:val="24"/>
          <w:szCs w:val="24"/>
        </w:rPr>
        <w:t>Довідку про наявність працівників відповідної кваліфікації, які мають необхідні знання та досвід:</w:t>
      </w:r>
    </w:p>
    <w:p w:rsidR="00C670EB" w:rsidRPr="00C670EB" w:rsidRDefault="00C670EB" w:rsidP="00C670EB">
      <w:pPr>
        <w:spacing w:after="0" w:line="240" w:lineRule="auto"/>
        <w:rPr>
          <w:bCs/>
          <w:i/>
          <w:sz w:val="20"/>
        </w:rPr>
      </w:pPr>
    </w:p>
    <w:tbl>
      <w:tblPr>
        <w:tblW w:w="10248" w:type="dxa"/>
        <w:tblLayout w:type="fixed"/>
        <w:tblLook w:val="0000" w:firstRow="0" w:lastRow="0" w:firstColumn="0" w:lastColumn="0" w:noHBand="0" w:noVBand="0"/>
      </w:tblPr>
      <w:tblGrid>
        <w:gridCol w:w="534"/>
        <w:gridCol w:w="2274"/>
        <w:gridCol w:w="1275"/>
        <w:gridCol w:w="1985"/>
        <w:gridCol w:w="1420"/>
        <w:gridCol w:w="1380"/>
        <w:gridCol w:w="1380"/>
      </w:tblGrid>
      <w:tr w:rsidR="006B7372" w:rsidRPr="008D04DD" w:rsidTr="00A94612">
        <w:tc>
          <w:tcPr>
            <w:tcW w:w="534" w:type="dxa"/>
            <w:tcBorders>
              <w:top w:val="single" w:sz="4" w:space="0" w:color="000000"/>
              <w:left w:val="single" w:sz="4" w:space="0" w:color="000000"/>
              <w:bottom w:val="single" w:sz="4" w:space="0" w:color="000000"/>
            </w:tcBorders>
            <w:vAlign w:val="center"/>
          </w:tcPr>
          <w:p w:rsidR="006B7372" w:rsidRPr="00EB7758" w:rsidRDefault="006B7372" w:rsidP="00A94612">
            <w:pPr>
              <w:snapToGrid w:val="0"/>
              <w:ind w:left="-70" w:right="-67"/>
              <w:rPr>
                <w:sz w:val="20"/>
                <w:szCs w:val="20"/>
              </w:rPr>
            </w:pPr>
          </w:p>
          <w:p w:rsidR="006B7372" w:rsidRPr="00EB7758" w:rsidRDefault="006B7372" w:rsidP="00A94612">
            <w:pPr>
              <w:tabs>
                <w:tab w:val="left" w:pos="426"/>
              </w:tabs>
              <w:ind w:left="-70" w:right="-67"/>
              <w:rPr>
                <w:sz w:val="20"/>
                <w:szCs w:val="20"/>
              </w:rPr>
            </w:pPr>
            <w:r w:rsidRPr="00EB7758">
              <w:rPr>
                <w:sz w:val="20"/>
                <w:szCs w:val="20"/>
              </w:rPr>
              <w:t>№ п/</w:t>
            </w:r>
            <w:proofErr w:type="spellStart"/>
            <w:r w:rsidRPr="00EB7758">
              <w:rPr>
                <w:sz w:val="20"/>
                <w:szCs w:val="20"/>
              </w:rPr>
              <w:t>п</w:t>
            </w:r>
            <w:proofErr w:type="spellEnd"/>
          </w:p>
        </w:tc>
        <w:tc>
          <w:tcPr>
            <w:tcW w:w="2274" w:type="dxa"/>
            <w:tcBorders>
              <w:top w:val="single" w:sz="4" w:space="0" w:color="000000"/>
              <w:left w:val="single" w:sz="4" w:space="0" w:color="000000"/>
              <w:bottom w:val="single" w:sz="4" w:space="0" w:color="000000"/>
            </w:tcBorders>
            <w:vAlign w:val="center"/>
          </w:tcPr>
          <w:p w:rsidR="006B7372" w:rsidRPr="00EB7758" w:rsidRDefault="006B7372" w:rsidP="00A94612">
            <w:pPr>
              <w:tabs>
                <w:tab w:val="left" w:pos="2977"/>
              </w:tabs>
              <w:ind w:left="-70" w:right="-67"/>
              <w:jc w:val="center"/>
              <w:rPr>
                <w:sz w:val="20"/>
                <w:szCs w:val="20"/>
              </w:rPr>
            </w:pPr>
            <w:r w:rsidRPr="00EB7758">
              <w:rPr>
                <w:sz w:val="20"/>
                <w:szCs w:val="20"/>
              </w:rPr>
              <w:t xml:space="preserve">Посада </w:t>
            </w:r>
          </w:p>
        </w:tc>
        <w:tc>
          <w:tcPr>
            <w:tcW w:w="1275" w:type="dxa"/>
            <w:tcBorders>
              <w:top w:val="single" w:sz="4" w:space="0" w:color="000000"/>
              <w:left w:val="single" w:sz="4" w:space="0" w:color="000000"/>
              <w:bottom w:val="single" w:sz="4" w:space="0" w:color="000000"/>
            </w:tcBorders>
            <w:vAlign w:val="center"/>
          </w:tcPr>
          <w:p w:rsidR="006B7372" w:rsidRPr="00EB7758" w:rsidRDefault="006B7372" w:rsidP="00A94612">
            <w:pPr>
              <w:ind w:left="-70" w:right="-67"/>
              <w:jc w:val="center"/>
              <w:rPr>
                <w:sz w:val="20"/>
                <w:szCs w:val="20"/>
              </w:rPr>
            </w:pPr>
            <w:r w:rsidRPr="00EB7758">
              <w:rPr>
                <w:sz w:val="20"/>
                <w:szCs w:val="20"/>
              </w:rPr>
              <w:t>П.І.Б.</w:t>
            </w:r>
          </w:p>
        </w:tc>
        <w:tc>
          <w:tcPr>
            <w:tcW w:w="1985" w:type="dxa"/>
            <w:tcBorders>
              <w:top w:val="single" w:sz="4" w:space="0" w:color="000000"/>
              <w:left w:val="single" w:sz="4" w:space="0" w:color="000000"/>
              <w:bottom w:val="single" w:sz="4" w:space="0" w:color="000000"/>
            </w:tcBorders>
            <w:vAlign w:val="center"/>
          </w:tcPr>
          <w:p w:rsidR="006B7372" w:rsidRPr="00EB7758" w:rsidRDefault="006B7372" w:rsidP="00A94612">
            <w:pPr>
              <w:ind w:left="-70" w:right="-67"/>
              <w:jc w:val="center"/>
              <w:rPr>
                <w:sz w:val="20"/>
                <w:szCs w:val="20"/>
              </w:rPr>
            </w:pPr>
            <w:r w:rsidRPr="00EB7758">
              <w:rPr>
                <w:sz w:val="20"/>
                <w:szCs w:val="20"/>
              </w:rPr>
              <w:t>Освіта/ найменування учбового закладу/</w:t>
            </w:r>
            <w:r>
              <w:rPr>
                <w:sz w:val="20"/>
                <w:szCs w:val="20"/>
              </w:rPr>
              <w:t xml:space="preserve"> </w:t>
            </w:r>
            <w:r w:rsidRPr="00EB7758">
              <w:rPr>
                <w:sz w:val="20"/>
                <w:szCs w:val="20"/>
              </w:rPr>
              <w:t>спеціальність*</w:t>
            </w:r>
          </w:p>
        </w:tc>
        <w:tc>
          <w:tcPr>
            <w:tcW w:w="1420" w:type="dxa"/>
            <w:tcBorders>
              <w:top w:val="single" w:sz="4" w:space="0" w:color="000000"/>
              <w:left w:val="single" w:sz="4" w:space="0" w:color="000000"/>
              <w:bottom w:val="single" w:sz="4" w:space="0" w:color="000000"/>
            </w:tcBorders>
            <w:vAlign w:val="center"/>
          </w:tcPr>
          <w:p w:rsidR="006B7372" w:rsidRPr="00EB7758" w:rsidRDefault="006B7372" w:rsidP="00A94612">
            <w:pPr>
              <w:ind w:left="-70" w:right="-67"/>
              <w:jc w:val="center"/>
              <w:rPr>
                <w:sz w:val="20"/>
                <w:szCs w:val="20"/>
              </w:rPr>
            </w:pPr>
            <w:r w:rsidRPr="00EB7758">
              <w:rPr>
                <w:sz w:val="20"/>
                <w:szCs w:val="20"/>
              </w:rPr>
              <w:t>Загальний стаж роботи</w:t>
            </w:r>
            <w:r>
              <w:rPr>
                <w:sz w:val="20"/>
                <w:szCs w:val="20"/>
              </w:rPr>
              <w:t xml:space="preserve"> в дорожній галузі</w:t>
            </w:r>
            <w:r w:rsidRPr="00EB7758">
              <w:rPr>
                <w:sz w:val="20"/>
                <w:szCs w:val="20"/>
              </w:rPr>
              <w:t>,  (роки)*</w:t>
            </w:r>
          </w:p>
        </w:tc>
        <w:tc>
          <w:tcPr>
            <w:tcW w:w="1380" w:type="dxa"/>
            <w:tcBorders>
              <w:top w:val="single" w:sz="4" w:space="0" w:color="000000"/>
              <w:left w:val="single" w:sz="4" w:space="0" w:color="000000"/>
              <w:bottom w:val="single" w:sz="4" w:space="0" w:color="000000"/>
              <w:right w:val="single" w:sz="4" w:space="0" w:color="000000"/>
            </w:tcBorders>
            <w:vAlign w:val="center"/>
          </w:tcPr>
          <w:p w:rsidR="006B7372" w:rsidRPr="00EB7758" w:rsidRDefault="006B7372" w:rsidP="00A94612">
            <w:pPr>
              <w:ind w:left="-70" w:right="-67"/>
              <w:jc w:val="center"/>
              <w:rPr>
                <w:sz w:val="20"/>
                <w:szCs w:val="20"/>
              </w:rPr>
            </w:pPr>
            <w:r w:rsidRPr="00EB7758">
              <w:rPr>
                <w:sz w:val="20"/>
                <w:szCs w:val="20"/>
              </w:rPr>
              <w:t>Досвід роботи на цій посаді в підприємстві</w:t>
            </w:r>
            <w:r>
              <w:rPr>
                <w:sz w:val="20"/>
                <w:szCs w:val="20"/>
              </w:rPr>
              <w:t xml:space="preserve"> </w:t>
            </w:r>
            <w:r w:rsidRPr="00EB7758">
              <w:rPr>
                <w:sz w:val="20"/>
                <w:szCs w:val="20"/>
              </w:rPr>
              <w:t>(роки)</w:t>
            </w:r>
          </w:p>
        </w:tc>
        <w:tc>
          <w:tcPr>
            <w:tcW w:w="1380" w:type="dxa"/>
            <w:tcBorders>
              <w:top w:val="single" w:sz="4" w:space="0" w:color="000000"/>
              <w:left w:val="single" w:sz="4" w:space="0" w:color="000000"/>
              <w:bottom w:val="single" w:sz="4" w:space="0" w:color="000000"/>
              <w:right w:val="single" w:sz="4" w:space="0" w:color="000000"/>
            </w:tcBorders>
            <w:vAlign w:val="center"/>
          </w:tcPr>
          <w:p w:rsidR="006B7372" w:rsidRPr="006B7372" w:rsidRDefault="006B7372" w:rsidP="00A94612">
            <w:pPr>
              <w:ind w:left="-68" w:right="-68"/>
              <w:jc w:val="center"/>
              <w:rPr>
                <w:color w:val="000000"/>
                <w:sz w:val="20"/>
                <w:szCs w:val="20"/>
              </w:rPr>
            </w:pPr>
            <w:r w:rsidRPr="006B7372">
              <w:rPr>
                <w:color w:val="000000"/>
                <w:sz w:val="20"/>
                <w:szCs w:val="20"/>
              </w:rPr>
              <w:t>Штатний/цивільно-правова угода</w:t>
            </w:r>
          </w:p>
        </w:tc>
      </w:tr>
      <w:tr w:rsidR="006B7372" w:rsidRPr="008D04DD" w:rsidTr="00A94612">
        <w:tc>
          <w:tcPr>
            <w:tcW w:w="534" w:type="dxa"/>
            <w:tcBorders>
              <w:top w:val="single" w:sz="4" w:space="0" w:color="000000"/>
              <w:left w:val="single" w:sz="4" w:space="0" w:color="000000"/>
              <w:bottom w:val="single" w:sz="4" w:space="0" w:color="000000"/>
            </w:tcBorders>
          </w:tcPr>
          <w:p w:rsidR="006B7372" w:rsidRPr="00CB5DB8" w:rsidRDefault="006B7372" w:rsidP="00A94612">
            <w:pPr>
              <w:ind w:left="-70" w:right="-67"/>
              <w:jc w:val="center"/>
              <w:rPr>
                <w:caps/>
                <w:sz w:val="20"/>
                <w:szCs w:val="20"/>
              </w:rPr>
            </w:pPr>
            <w:r w:rsidRPr="00CB5DB8">
              <w:rPr>
                <w:caps/>
                <w:sz w:val="20"/>
                <w:szCs w:val="20"/>
              </w:rPr>
              <w:t>1</w:t>
            </w:r>
          </w:p>
        </w:tc>
        <w:tc>
          <w:tcPr>
            <w:tcW w:w="2274" w:type="dxa"/>
            <w:tcBorders>
              <w:top w:val="single" w:sz="4" w:space="0" w:color="000000"/>
              <w:left w:val="single" w:sz="4" w:space="0" w:color="000000"/>
              <w:bottom w:val="single" w:sz="4" w:space="0" w:color="000000"/>
            </w:tcBorders>
          </w:tcPr>
          <w:p w:rsidR="006B7372" w:rsidRPr="00CB5DB8" w:rsidRDefault="006B7372" w:rsidP="00A94612">
            <w:pPr>
              <w:ind w:left="-70" w:right="-67"/>
              <w:jc w:val="center"/>
              <w:rPr>
                <w:caps/>
                <w:sz w:val="20"/>
                <w:szCs w:val="20"/>
              </w:rPr>
            </w:pPr>
            <w:r w:rsidRPr="00CB5DB8">
              <w:rPr>
                <w:caps/>
                <w:sz w:val="20"/>
                <w:szCs w:val="20"/>
              </w:rPr>
              <w:t>2</w:t>
            </w:r>
          </w:p>
        </w:tc>
        <w:tc>
          <w:tcPr>
            <w:tcW w:w="1275" w:type="dxa"/>
            <w:tcBorders>
              <w:top w:val="single" w:sz="4" w:space="0" w:color="000000"/>
              <w:left w:val="single" w:sz="4" w:space="0" w:color="000000"/>
              <w:bottom w:val="single" w:sz="4" w:space="0" w:color="000000"/>
            </w:tcBorders>
          </w:tcPr>
          <w:p w:rsidR="006B7372" w:rsidRPr="00CB5DB8" w:rsidRDefault="006B7372" w:rsidP="00A94612">
            <w:pPr>
              <w:ind w:left="-70" w:right="-67"/>
              <w:jc w:val="center"/>
              <w:rPr>
                <w:caps/>
                <w:sz w:val="20"/>
                <w:szCs w:val="20"/>
              </w:rPr>
            </w:pPr>
            <w:r w:rsidRPr="00CB5DB8">
              <w:rPr>
                <w:caps/>
                <w:sz w:val="20"/>
                <w:szCs w:val="20"/>
              </w:rPr>
              <w:t>3</w:t>
            </w:r>
          </w:p>
        </w:tc>
        <w:tc>
          <w:tcPr>
            <w:tcW w:w="1985" w:type="dxa"/>
            <w:tcBorders>
              <w:top w:val="single" w:sz="4" w:space="0" w:color="000000"/>
              <w:left w:val="single" w:sz="4" w:space="0" w:color="000000"/>
              <w:bottom w:val="single" w:sz="4" w:space="0" w:color="000000"/>
            </w:tcBorders>
          </w:tcPr>
          <w:p w:rsidR="006B7372" w:rsidRPr="00CB5DB8" w:rsidRDefault="006B7372" w:rsidP="00A94612">
            <w:pPr>
              <w:ind w:left="-70" w:right="-67"/>
              <w:jc w:val="center"/>
              <w:rPr>
                <w:caps/>
                <w:sz w:val="20"/>
                <w:szCs w:val="20"/>
              </w:rPr>
            </w:pPr>
            <w:r w:rsidRPr="00CB5DB8">
              <w:rPr>
                <w:caps/>
                <w:sz w:val="20"/>
                <w:szCs w:val="20"/>
              </w:rPr>
              <w:t>4</w:t>
            </w:r>
          </w:p>
        </w:tc>
        <w:tc>
          <w:tcPr>
            <w:tcW w:w="1420" w:type="dxa"/>
            <w:tcBorders>
              <w:top w:val="single" w:sz="4" w:space="0" w:color="000000"/>
              <w:left w:val="single" w:sz="4" w:space="0" w:color="000000"/>
              <w:bottom w:val="single" w:sz="4" w:space="0" w:color="000000"/>
            </w:tcBorders>
          </w:tcPr>
          <w:p w:rsidR="006B7372" w:rsidRPr="00CB5DB8" w:rsidRDefault="006B7372" w:rsidP="00A94612">
            <w:pPr>
              <w:ind w:left="-70" w:right="-67"/>
              <w:jc w:val="center"/>
              <w:rPr>
                <w:caps/>
                <w:sz w:val="20"/>
                <w:szCs w:val="20"/>
              </w:rPr>
            </w:pPr>
            <w:r w:rsidRPr="00CB5DB8">
              <w:rPr>
                <w:caps/>
                <w:sz w:val="20"/>
                <w:szCs w:val="20"/>
              </w:rPr>
              <w:t>5</w:t>
            </w:r>
          </w:p>
        </w:tc>
        <w:tc>
          <w:tcPr>
            <w:tcW w:w="1380" w:type="dxa"/>
            <w:tcBorders>
              <w:top w:val="single" w:sz="4" w:space="0" w:color="000000"/>
              <w:left w:val="single" w:sz="4" w:space="0" w:color="000000"/>
              <w:bottom w:val="single" w:sz="4" w:space="0" w:color="000000"/>
              <w:right w:val="single" w:sz="4" w:space="0" w:color="000000"/>
            </w:tcBorders>
          </w:tcPr>
          <w:p w:rsidR="006B7372" w:rsidRPr="00CB5DB8" w:rsidRDefault="006B7372" w:rsidP="00A94612">
            <w:pPr>
              <w:ind w:left="-70" w:right="-67"/>
              <w:jc w:val="center"/>
              <w:rPr>
                <w:sz w:val="20"/>
                <w:szCs w:val="20"/>
              </w:rPr>
            </w:pPr>
            <w:r w:rsidRPr="00CB5DB8">
              <w:rPr>
                <w:caps/>
                <w:sz w:val="20"/>
                <w:szCs w:val="20"/>
              </w:rPr>
              <w:t>6</w:t>
            </w:r>
          </w:p>
        </w:tc>
        <w:tc>
          <w:tcPr>
            <w:tcW w:w="1380" w:type="dxa"/>
            <w:tcBorders>
              <w:top w:val="single" w:sz="4" w:space="0" w:color="000000"/>
              <w:left w:val="single" w:sz="4" w:space="0" w:color="000000"/>
              <w:bottom w:val="single" w:sz="4" w:space="0" w:color="000000"/>
              <w:right w:val="single" w:sz="4" w:space="0" w:color="000000"/>
            </w:tcBorders>
          </w:tcPr>
          <w:p w:rsidR="006B7372" w:rsidRPr="00CB5DB8" w:rsidRDefault="006B7372" w:rsidP="00A94612">
            <w:pPr>
              <w:ind w:left="-70" w:right="-67"/>
              <w:jc w:val="center"/>
              <w:rPr>
                <w:caps/>
                <w:sz w:val="20"/>
                <w:szCs w:val="20"/>
              </w:rPr>
            </w:pPr>
            <w:r w:rsidRPr="00CB5DB8">
              <w:rPr>
                <w:caps/>
                <w:sz w:val="20"/>
                <w:szCs w:val="20"/>
              </w:rPr>
              <w:t>7</w:t>
            </w:r>
          </w:p>
        </w:tc>
      </w:tr>
      <w:tr w:rsidR="006B7372" w:rsidRPr="008D04DD" w:rsidTr="00A94612">
        <w:trPr>
          <w:trHeight w:val="316"/>
        </w:trPr>
        <w:tc>
          <w:tcPr>
            <w:tcW w:w="534" w:type="dxa"/>
            <w:tcBorders>
              <w:top w:val="single" w:sz="4" w:space="0" w:color="000000"/>
              <w:left w:val="single" w:sz="4" w:space="0" w:color="000000"/>
              <w:bottom w:val="single" w:sz="4" w:space="0" w:color="000000"/>
            </w:tcBorders>
          </w:tcPr>
          <w:p w:rsidR="006B7372" w:rsidRPr="00EB7758" w:rsidRDefault="006B7372" w:rsidP="00A94612">
            <w:pPr>
              <w:ind w:left="-70" w:right="-67"/>
              <w:jc w:val="center"/>
              <w:rPr>
                <w:caps/>
                <w:sz w:val="20"/>
                <w:szCs w:val="20"/>
              </w:rPr>
            </w:pPr>
          </w:p>
        </w:tc>
        <w:tc>
          <w:tcPr>
            <w:tcW w:w="2274" w:type="dxa"/>
            <w:tcBorders>
              <w:top w:val="single" w:sz="4" w:space="0" w:color="000000"/>
              <w:left w:val="single" w:sz="4" w:space="0" w:color="000000"/>
              <w:bottom w:val="single" w:sz="4" w:space="0" w:color="000000"/>
            </w:tcBorders>
          </w:tcPr>
          <w:p w:rsidR="006B7372" w:rsidRPr="00AF05D2" w:rsidRDefault="006B7372" w:rsidP="00A94612">
            <w:pPr>
              <w:ind w:left="-70" w:right="-67"/>
              <w:rPr>
                <w:i/>
                <w:caps/>
                <w:sz w:val="20"/>
                <w:szCs w:val="20"/>
              </w:rPr>
            </w:pPr>
            <w:r w:rsidRPr="00AF05D2">
              <w:rPr>
                <w:i/>
                <w:caps/>
                <w:sz w:val="20"/>
                <w:szCs w:val="20"/>
              </w:rPr>
              <w:t>ІТП</w:t>
            </w:r>
          </w:p>
        </w:tc>
        <w:tc>
          <w:tcPr>
            <w:tcW w:w="1275" w:type="dxa"/>
            <w:tcBorders>
              <w:top w:val="single" w:sz="4" w:space="0" w:color="000000"/>
              <w:left w:val="single" w:sz="4" w:space="0" w:color="000000"/>
              <w:bottom w:val="single" w:sz="4" w:space="0" w:color="000000"/>
            </w:tcBorders>
          </w:tcPr>
          <w:p w:rsidR="006B7372" w:rsidRPr="00EB7758" w:rsidRDefault="006B7372" w:rsidP="00A94612">
            <w:pPr>
              <w:ind w:left="-70" w:right="-67"/>
              <w:jc w:val="center"/>
              <w:rPr>
                <w:b/>
                <w:caps/>
                <w:sz w:val="20"/>
                <w:szCs w:val="20"/>
              </w:rPr>
            </w:pPr>
          </w:p>
        </w:tc>
        <w:tc>
          <w:tcPr>
            <w:tcW w:w="1985" w:type="dxa"/>
            <w:tcBorders>
              <w:top w:val="single" w:sz="4" w:space="0" w:color="000000"/>
              <w:left w:val="single" w:sz="4" w:space="0" w:color="000000"/>
              <w:bottom w:val="single" w:sz="4" w:space="0" w:color="000000"/>
            </w:tcBorders>
          </w:tcPr>
          <w:p w:rsidR="006B7372" w:rsidRPr="00EB7758" w:rsidRDefault="006B7372" w:rsidP="00A94612">
            <w:pPr>
              <w:ind w:left="-70" w:right="-67"/>
              <w:jc w:val="center"/>
              <w:rPr>
                <w:b/>
                <w:caps/>
                <w:sz w:val="20"/>
                <w:szCs w:val="20"/>
              </w:rPr>
            </w:pPr>
          </w:p>
        </w:tc>
        <w:tc>
          <w:tcPr>
            <w:tcW w:w="1420" w:type="dxa"/>
            <w:tcBorders>
              <w:top w:val="single" w:sz="4" w:space="0" w:color="000000"/>
              <w:left w:val="single" w:sz="4" w:space="0" w:color="000000"/>
              <w:bottom w:val="single" w:sz="4" w:space="0" w:color="000000"/>
            </w:tcBorders>
          </w:tcPr>
          <w:p w:rsidR="006B7372" w:rsidRPr="00EB7758" w:rsidRDefault="006B7372" w:rsidP="00A94612">
            <w:pPr>
              <w:ind w:left="-70" w:right="-67"/>
              <w:jc w:val="center"/>
              <w:rPr>
                <w:b/>
                <w:caps/>
                <w:sz w:val="20"/>
                <w:szCs w:val="20"/>
              </w:rPr>
            </w:pPr>
          </w:p>
        </w:tc>
        <w:tc>
          <w:tcPr>
            <w:tcW w:w="1380" w:type="dxa"/>
            <w:tcBorders>
              <w:top w:val="single" w:sz="4" w:space="0" w:color="000000"/>
              <w:left w:val="single" w:sz="4" w:space="0" w:color="000000"/>
              <w:bottom w:val="single" w:sz="4" w:space="0" w:color="000000"/>
              <w:right w:val="single" w:sz="4" w:space="0" w:color="000000"/>
            </w:tcBorders>
          </w:tcPr>
          <w:p w:rsidR="006B7372" w:rsidRPr="00EB7758" w:rsidRDefault="006B7372" w:rsidP="00A94612">
            <w:pPr>
              <w:ind w:left="-70" w:right="-67"/>
              <w:jc w:val="center"/>
              <w:rPr>
                <w:b/>
                <w:caps/>
                <w:sz w:val="20"/>
                <w:szCs w:val="20"/>
              </w:rPr>
            </w:pPr>
          </w:p>
        </w:tc>
        <w:tc>
          <w:tcPr>
            <w:tcW w:w="1380" w:type="dxa"/>
            <w:tcBorders>
              <w:top w:val="single" w:sz="4" w:space="0" w:color="000000"/>
              <w:left w:val="single" w:sz="4" w:space="0" w:color="000000"/>
              <w:bottom w:val="single" w:sz="4" w:space="0" w:color="000000"/>
              <w:right w:val="single" w:sz="4" w:space="0" w:color="000000"/>
            </w:tcBorders>
          </w:tcPr>
          <w:p w:rsidR="006B7372" w:rsidRPr="00EB7758" w:rsidRDefault="006B7372" w:rsidP="00A94612">
            <w:pPr>
              <w:ind w:left="-70" w:right="-67"/>
              <w:jc w:val="center"/>
              <w:rPr>
                <w:b/>
                <w:caps/>
                <w:sz w:val="20"/>
                <w:szCs w:val="20"/>
              </w:rPr>
            </w:pPr>
          </w:p>
        </w:tc>
      </w:tr>
      <w:tr w:rsidR="006B7372" w:rsidRPr="008D04DD" w:rsidTr="00A94612">
        <w:trPr>
          <w:trHeight w:val="316"/>
        </w:trPr>
        <w:tc>
          <w:tcPr>
            <w:tcW w:w="534" w:type="dxa"/>
            <w:tcBorders>
              <w:top w:val="single" w:sz="4" w:space="0" w:color="000000"/>
              <w:left w:val="single" w:sz="4" w:space="0" w:color="000000"/>
              <w:bottom w:val="single" w:sz="4" w:space="0" w:color="000000"/>
            </w:tcBorders>
          </w:tcPr>
          <w:p w:rsidR="006B7372" w:rsidRPr="00EB7758" w:rsidRDefault="006B7372" w:rsidP="00A94612">
            <w:pPr>
              <w:ind w:left="-70" w:right="-67"/>
              <w:jc w:val="center"/>
              <w:rPr>
                <w:caps/>
                <w:sz w:val="20"/>
                <w:szCs w:val="20"/>
              </w:rPr>
            </w:pPr>
          </w:p>
        </w:tc>
        <w:tc>
          <w:tcPr>
            <w:tcW w:w="2274" w:type="dxa"/>
            <w:tcBorders>
              <w:top w:val="single" w:sz="4" w:space="0" w:color="000000"/>
              <w:left w:val="single" w:sz="4" w:space="0" w:color="000000"/>
              <w:bottom w:val="single" w:sz="4" w:space="0" w:color="000000"/>
            </w:tcBorders>
          </w:tcPr>
          <w:p w:rsidR="006B7372" w:rsidRPr="00AF05D2" w:rsidRDefault="006B7372" w:rsidP="00A94612">
            <w:pPr>
              <w:ind w:left="-70" w:right="-67"/>
              <w:rPr>
                <w:i/>
                <w:caps/>
                <w:sz w:val="20"/>
                <w:szCs w:val="20"/>
              </w:rPr>
            </w:pPr>
            <w:r w:rsidRPr="00AF05D2">
              <w:rPr>
                <w:i/>
                <w:caps/>
                <w:sz w:val="20"/>
                <w:szCs w:val="20"/>
              </w:rPr>
              <w:t>р</w:t>
            </w:r>
            <w:r w:rsidRPr="00AF05D2">
              <w:rPr>
                <w:i/>
                <w:sz w:val="20"/>
                <w:szCs w:val="20"/>
              </w:rPr>
              <w:t>обітники</w:t>
            </w:r>
          </w:p>
        </w:tc>
        <w:tc>
          <w:tcPr>
            <w:tcW w:w="1275" w:type="dxa"/>
            <w:tcBorders>
              <w:top w:val="single" w:sz="4" w:space="0" w:color="000000"/>
              <w:left w:val="single" w:sz="4" w:space="0" w:color="000000"/>
              <w:bottom w:val="single" w:sz="4" w:space="0" w:color="000000"/>
            </w:tcBorders>
          </w:tcPr>
          <w:p w:rsidR="006B7372" w:rsidRPr="00EB7758" w:rsidRDefault="006B7372" w:rsidP="00A94612">
            <w:pPr>
              <w:ind w:left="-70" w:right="-67"/>
              <w:jc w:val="center"/>
              <w:rPr>
                <w:b/>
                <w:caps/>
                <w:sz w:val="20"/>
                <w:szCs w:val="20"/>
              </w:rPr>
            </w:pPr>
          </w:p>
        </w:tc>
        <w:tc>
          <w:tcPr>
            <w:tcW w:w="1985" w:type="dxa"/>
            <w:tcBorders>
              <w:top w:val="single" w:sz="4" w:space="0" w:color="000000"/>
              <w:left w:val="single" w:sz="4" w:space="0" w:color="000000"/>
              <w:bottom w:val="single" w:sz="4" w:space="0" w:color="000000"/>
            </w:tcBorders>
          </w:tcPr>
          <w:p w:rsidR="006B7372" w:rsidRPr="00EB7758" w:rsidRDefault="006B7372" w:rsidP="00A94612">
            <w:pPr>
              <w:ind w:left="-70" w:right="-67"/>
              <w:jc w:val="center"/>
              <w:rPr>
                <w:b/>
                <w:caps/>
                <w:sz w:val="20"/>
                <w:szCs w:val="20"/>
              </w:rPr>
            </w:pPr>
          </w:p>
        </w:tc>
        <w:tc>
          <w:tcPr>
            <w:tcW w:w="1420" w:type="dxa"/>
            <w:tcBorders>
              <w:top w:val="single" w:sz="4" w:space="0" w:color="000000"/>
              <w:left w:val="single" w:sz="4" w:space="0" w:color="000000"/>
              <w:bottom w:val="single" w:sz="4" w:space="0" w:color="000000"/>
            </w:tcBorders>
          </w:tcPr>
          <w:p w:rsidR="006B7372" w:rsidRPr="00EB7758" w:rsidRDefault="006B7372" w:rsidP="00A94612">
            <w:pPr>
              <w:ind w:left="-70" w:right="-67"/>
              <w:jc w:val="center"/>
              <w:rPr>
                <w:b/>
                <w:caps/>
                <w:sz w:val="20"/>
                <w:szCs w:val="20"/>
              </w:rPr>
            </w:pPr>
          </w:p>
        </w:tc>
        <w:tc>
          <w:tcPr>
            <w:tcW w:w="1380" w:type="dxa"/>
            <w:tcBorders>
              <w:top w:val="single" w:sz="4" w:space="0" w:color="000000"/>
              <w:left w:val="single" w:sz="4" w:space="0" w:color="000000"/>
              <w:bottom w:val="single" w:sz="4" w:space="0" w:color="000000"/>
              <w:right w:val="single" w:sz="4" w:space="0" w:color="000000"/>
            </w:tcBorders>
          </w:tcPr>
          <w:p w:rsidR="006B7372" w:rsidRPr="00EB7758" w:rsidRDefault="006B7372" w:rsidP="00A94612">
            <w:pPr>
              <w:ind w:left="-70" w:right="-67"/>
              <w:jc w:val="center"/>
              <w:rPr>
                <w:b/>
                <w:caps/>
                <w:sz w:val="20"/>
                <w:szCs w:val="20"/>
              </w:rPr>
            </w:pPr>
          </w:p>
        </w:tc>
        <w:tc>
          <w:tcPr>
            <w:tcW w:w="1380" w:type="dxa"/>
            <w:tcBorders>
              <w:top w:val="single" w:sz="4" w:space="0" w:color="000000"/>
              <w:left w:val="single" w:sz="4" w:space="0" w:color="000000"/>
              <w:bottom w:val="single" w:sz="4" w:space="0" w:color="000000"/>
              <w:right w:val="single" w:sz="4" w:space="0" w:color="000000"/>
            </w:tcBorders>
          </w:tcPr>
          <w:p w:rsidR="006B7372" w:rsidRPr="00EB7758" w:rsidRDefault="006B7372" w:rsidP="00A94612">
            <w:pPr>
              <w:ind w:left="-70" w:right="-67"/>
              <w:jc w:val="center"/>
              <w:rPr>
                <w:b/>
                <w:caps/>
                <w:sz w:val="20"/>
                <w:szCs w:val="20"/>
              </w:rPr>
            </w:pPr>
          </w:p>
        </w:tc>
      </w:tr>
    </w:tbl>
    <w:p w:rsidR="006B7372" w:rsidRDefault="006B7372" w:rsidP="006B7372">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jc w:val="both"/>
        <w:rPr>
          <w:sz w:val="24"/>
          <w:szCs w:val="24"/>
          <w:lang w:val="uk-UA"/>
        </w:rPr>
      </w:pPr>
    </w:p>
    <w:p w:rsidR="00C670EB" w:rsidRDefault="006B7372" w:rsidP="00C670EB">
      <w:pPr>
        <w:ind w:right="23" w:firstLine="425"/>
        <w:jc w:val="both"/>
        <w:rPr>
          <w:color w:val="000000"/>
        </w:rPr>
      </w:pPr>
      <w:r w:rsidRPr="00AF05D2">
        <w:rPr>
          <w:color w:val="000000"/>
        </w:rPr>
        <w:t xml:space="preserve">Учасники включають в Довідку працівників, які є необхідними для </w:t>
      </w:r>
      <w:r>
        <w:rPr>
          <w:color w:val="000000"/>
        </w:rPr>
        <w:t>надання послуг</w:t>
      </w:r>
      <w:r w:rsidRPr="00AF05D2">
        <w:rPr>
          <w:color w:val="000000"/>
        </w:rPr>
        <w:t xml:space="preserve"> за даним предметом закупівлі відповідно до Технічного завдання з дотриманням діючих норм і правил (інженер(и), виконавець(ці) робіт, майстер(</w:t>
      </w:r>
      <w:proofErr w:type="spellStart"/>
      <w:r w:rsidRPr="00AF05D2">
        <w:rPr>
          <w:color w:val="000000"/>
        </w:rPr>
        <w:t>ри</w:t>
      </w:r>
      <w:proofErr w:type="spellEnd"/>
      <w:r w:rsidRPr="00AF05D2">
        <w:rPr>
          <w:color w:val="000000"/>
        </w:rPr>
        <w:t>), машиністи дорожньо-транспортних машин і механізмів, дорожні робіт</w:t>
      </w:r>
      <w:r w:rsidR="00C670EB">
        <w:rPr>
          <w:color w:val="000000"/>
        </w:rPr>
        <w:t>ники, водії та інші працівники).</w:t>
      </w:r>
    </w:p>
    <w:p w:rsidR="00E649E7" w:rsidRPr="00E649E7" w:rsidRDefault="004943C0" w:rsidP="00C670EB">
      <w:pPr>
        <w:numPr>
          <w:ilvl w:val="0"/>
          <w:numId w:val="22"/>
        </w:numPr>
        <w:spacing w:after="0"/>
        <w:ind w:right="23"/>
        <w:jc w:val="both"/>
        <w:rPr>
          <w:color w:val="000000"/>
          <w:sz w:val="27"/>
          <w:szCs w:val="27"/>
        </w:rPr>
      </w:pPr>
      <w:r w:rsidRPr="00E649E7">
        <w:rPr>
          <w:rFonts w:ascii="Times New Roman" w:hAnsi="Times New Roman" w:cs="Times New Roman"/>
          <w:color w:val="000000"/>
          <w:sz w:val="24"/>
          <w:szCs w:val="24"/>
        </w:rPr>
        <w:t>Інформація про субпідрядника (субп</w:t>
      </w:r>
      <w:r w:rsidR="00E649E7" w:rsidRPr="00E649E7">
        <w:rPr>
          <w:rFonts w:ascii="Times New Roman" w:hAnsi="Times New Roman" w:cs="Times New Roman"/>
          <w:color w:val="000000"/>
          <w:sz w:val="24"/>
          <w:szCs w:val="24"/>
        </w:rPr>
        <w:t>ідрядників)</w:t>
      </w:r>
      <w:r w:rsidR="00E649E7">
        <w:rPr>
          <w:color w:val="000000"/>
          <w:sz w:val="27"/>
          <w:szCs w:val="27"/>
        </w:rPr>
        <w:t xml:space="preserve"> </w:t>
      </w:r>
      <w:r w:rsidRPr="00E649E7">
        <w:rPr>
          <w:color w:val="000000"/>
          <w:sz w:val="27"/>
          <w:szCs w:val="27"/>
        </w:rPr>
        <w:t>(</w:t>
      </w:r>
      <w:r w:rsidR="00E649E7">
        <w:rPr>
          <w:rFonts w:ascii="Times New Roman" w:hAnsi="Times New Roman" w:cs="Times New Roman"/>
          <w:sz w:val="24"/>
          <w:szCs w:val="24"/>
        </w:rPr>
        <w:t xml:space="preserve">надаються в разі залучення </w:t>
      </w:r>
    </w:p>
    <w:p w:rsidR="004943C0" w:rsidRPr="00E649E7" w:rsidRDefault="004943C0" w:rsidP="00E649E7">
      <w:pPr>
        <w:spacing w:after="0"/>
        <w:ind w:right="23"/>
        <w:jc w:val="both"/>
        <w:rPr>
          <w:color w:val="000000"/>
          <w:sz w:val="27"/>
          <w:szCs w:val="27"/>
        </w:rPr>
      </w:pPr>
      <w:proofErr w:type="spellStart"/>
      <w:r w:rsidRPr="00E649E7">
        <w:rPr>
          <w:rFonts w:ascii="Times New Roman" w:hAnsi="Times New Roman" w:cs="Times New Roman"/>
          <w:sz w:val="24"/>
          <w:szCs w:val="24"/>
        </w:rPr>
        <w:t>субпiдрядникiв</w:t>
      </w:r>
      <w:proofErr w:type="spellEnd"/>
      <w:r w:rsidRPr="00E649E7">
        <w:rPr>
          <w:rFonts w:ascii="Times New Roman" w:hAnsi="Times New Roman" w:cs="Times New Roman"/>
          <w:sz w:val="24"/>
          <w:szCs w:val="24"/>
        </w:rPr>
        <w:t xml:space="preserve"> для виконання окремих видів робіт/послуг в обсязі не менше ніж 20% вартості договору про закупівлю)</w:t>
      </w:r>
    </w:p>
    <w:tbl>
      <w:tblPr>
        <w:tblW w:w="10275" w:type="dxa"/>
        <w:tblInd w:w="-176" w:type="dxa"/>
        <w:tblLayout w:type="fixed"/>
        <w:tblLook w:val="04A0" w:firstRow="1" w:lastRow="0" w:firstColumn="1" w:lastColumn="0" w:noHBand="0" w:noVBand="1"/>
      </w:tblPr>
      <w:tblGrid>
        <w:gridCol w:w="1985"/>
        <w:gridCol w:w="2835"/>
        <w:gridCol w:w="2977"/>
        <w:gridCol w:w="2478"/>
      </w:tblGrid>
      <w:tr w:rsidR="004943C0" w:rsidRPr="004943C0" w:rsidTr="004943C0">
        <w:tc>
          <w:tcPr>
            <w:tcW w:w="1985" w:type="dxa"/>
            <w:tcBorders>
              <w:top w:val="single" w:sz="4" w:space="0" w:color="000000"/>
              <w:left w:val="single" w:sz="4" w:space="0" w:color="000000"/>
              <w:bottom w:val="single" w:sz="4" w:space="0" w:color="000000"/>
              <w:right w:val="nil"/>
            </w:tcBorders>
            <w:hideMark/>
          </w:tcPr>
          <w:p w:rsidR="004943C0" w:rsidRPr="004943C0" w:rsidRDefault="004943C0">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Повне найменування та місцезнаходження субпідрядника</w:t>
            </w:r>
          </w:p>
        </w:tc>
        <w:tc>
          <w:tcPr>
            <w:tcW w:w="2835" w:type="dxa"/>
            <w:tcBorders>
              <w:top w:val="single" w:sz="4" w:space="0" w:color="000000"/>
              <w:left w:val="single" w:sz="4" w:space="0" w:color="000000"/>
              <w:bottom w:val="single" w:sz="4" w:space="0" w:color="000000"/>
              <w:right w:val="nil"/>
            </w:tcBorders>
            <w:hideMark/>
          </w:tcPr>
          <w:p w:rsidR="004943C0" w:rsidRPr="004943C0" w:rsidRDefault="004943C0">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Види робіт/послуг, які передбачається доручити субпідряднику</w:t>
            </w:r>
          </w:p>
        </w:tc>
        <w:tc>
          <w:tcPr>
            <w:tcW w:w="2977" w:type="dxa"/>
            <w:tcBorders>
              <w:top w:val="single" w:sz="4" w:space="0" w:color="000000"/>
              <w:left w:val="single" w:sz="4" w:space="0" w:color="000000"/>
              <w:bottom w:val="single" w:sz="4" w:space="0" w:color="000000"/>
              <w:right w:val="nil"/>
            </w:tcBorders>
            <w:hideMark/>
          </w:tcPr>
          <w:p w:rsidR="004943C0" w:rsidRPr="004943C0" w:rsidRDefault="004943C0">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Орієнтована вартість робіт/послуг субпідрядника у гривнях та </w:t>
            </w:r>
            <w:proofErr w:type="spellStart"/>
            <w:r>
              <w:rPr>
                <w:rFonts w:ascii="Times New Roman" w:hAnsi="Times New Roman" w:cs="Times New Roman"/>
                <w:sz w:val="24"/>
                <w:szCs w:val="24"/>
              </w:rPr>
              <w:t>вiдcoткax</w:t>
            </w:r>
            <w:proofErr w:type="spellEnd"/>
            <w:r>
              <w:rPr>
                <w:rFonts w:ascii="Times New Roman" w:hAnsi="Times New Roman" w:cs="Times New Roman"/>
                <w:sz w:val="24"/>
                <w:szCs w:val="24"/>
              </w:rPr>
              <w:t xml:space="preserve"> відповідно до ціни пропозиції</w:t>
            </w:r>
          </w:p>
        </w:tc>
        <w:tc>
          <w:tcPr>
            <w:tcW w:w="2478" w:type="dxa"/>
            <w:tcBorders>
              <w:top w:val="single" w:sz="4" w:space="0" w:color="000000"/>
              <w:left w:val="single" w:sz="4" w:space="0" w:color="000000"/>
              <w:bottom w:val="single" w:sz="4" w:space="0" w:color="000000"/>
              <w:right w:val="single" w:sz="4" w:space="0" w:color="000000"/>
            </w:tcBorders>
            <w:hideMark/>
          </w:tcPr>
          <w:p w:rsidR="004943C0" w:rsidRPr="004943C0" w:rsidRDefault="004943C0">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Досвід виконання аналогічних робіт/послуг (кількість років на ринку)</w:t>
            </w:r>
          </w:p>
        </w:tc>
      </w:tr>
      <w:tr w:rsidR="004943C0" w:rsidRPr="004943C0" w:rsidTr="004943C0">
        <w:tc>
          <w:tcPr>
            <w:tcW w:w="1985" w:type="dxa"/>
            <w:tcBorders>
              <w:top w:val="single" w:sz="4" w:space="0" w:color="000000"/>
              <w:left w:val="single" w:sz="4" w:space="0" w:color="000000"/>
              <w:bottom w:val="single" w:sz="4" w:space="0" w:color="000000"/>
              <w:right w:val="nil"/>
            </w:tcBorders>
          </w:tcPr>
          <w:p w:rsidR="004943C0" w:rsidRPr="004943C0" w:rsidRDefault="004943C0">
            <w:pPr>
              <w:snapToGrid w:val="0"/>
              <w:spacing w:after="0" w:line="240" w:lineRule="auto"/>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nil"/>
            </w:tcBorders>
          </w:tcPr>
          <w:p w:rsidR="004943C0" w:rsidRPr="004943C0" w:rsidRDefault="004943C0">
            <w:pPr>
              <w:snapToGrid w:val="0"/>
              <w:spacing w:after="0" w:line="240" w:lineRule="auto"/>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nil"/>
            </w:tcBorders>
          </w:tcPr>
          <w:p w:rsidR="004943C0" w:rsidRPr="004943C0" w:rsidRDefault="004943C0">
            <w:pPr>
              <w:snapToGrid w:val="0"/>
              <w:spacing w:after="0" w:line="240" w:lineRule="auto"/>
              <w:rPr>
                <w:rFonts w:ascii="Times New Roman" w:eastAsia="Times New Roman" w:hAnsi="Times New Roman" w:cs="Times New Roman"/>
                <w:sz w:val="24"/>
                <w:szCs w:val="24"/>
              </w:rPr>
            </w:pPr>
          </w:p>
        </w:tc>
        <w:tc>
          <w:tcPr>
            <w:tcW w:w="2478" w:type="dxa"/>
            <w:tcBorders>
              <w:top w:val="single" w:sz="4" w:space="0" w:color="000000"/>
              <w:left w:val="single" w:sz="4" w:space="0" w:color="000000"/>
              <w:bottom w:val="single" w:sz="4" w:space="0" w:color="000000"/>
              <w:right w:val="single" w:sz="4" w:space="0" w:color="000000"/>
            </w:tcBorders>
          </w:tcPr>
          <w:p w:rsidR="004943C0" w:rsidRPr="004943C0" w:rsidRDefault="004943C0">
            <w:pPr>
              <w:snapToGrid w:val="0"/>
              <w:spacing w:after="0" w:line="240" w:lineRule="auto"/>
              <w:rPr>
                <w:rFonts w:ascii="Times New Roman" w:eastAsia="Times New Roman" w:hAnsi="Times New Roman" w:cs="Times New Roman"/>
                <w:sz w:val="24"/>
                <w:szCs w:val="24"/>
              </w:rPr>
            </w:pPr>
          </w:p>
        </w:tc>
      </w:tr>
    </w:tbl>
    <w:p w:rsidR="004943C0" w:rsidRDefault="004943C0" w:rsidP="004943C0">
      <w:pPr>
        <w:tabs>
          <w:tab w:val="left" w:pos="709"/>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Разом з формою пропозиції про залучення субпідрядників надаються:</w:t>
      </w:r>
    </w:p>
    <w:p w:rsidR="004943C0" w:rsidRDefault="004943C0" w:rsidP="004943C0">
      <w:pPr>
        <w:numPr>
          <w:ilvl w:val="0"/>
          <w:numId w:val="20"/>
        </w:numPr>
        <w:tabs>
          <w:tab w:val="left" w:pos="709"/>
        </w:tabs>
        <w:suppressAutoHyphen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Копія ліцензії (й) та/або дозволів субпідрядників необхідних для виконання видів робіт, які передбачається їм доручити;</w:t>
      </w:r>
    </w:p>
    <w:p w:rsidR="004943C0" w:rsidRDefault="004943C0" w:rsidP="004943C0">
      <w:pPr>
        <w:numPr>
          <w:ilvl w:val="0"/>
          <w:numId w:val="20"/>
        </w:numPr>
        <w:tabs>
          <w:tab w:val="left" w:pos="709"/>
        </w:tabs>
        <w:suppressAutoHyphen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Оригінал листа від субпідрядника про згоду на виконання робіт, що будуть йому доручені;</w:t>
      </w:r>
    </w:p>
    <w:p w:rsidR="009C3FA6" w:rsidRDefault="009C3FA6" w:rsidP="009C3FA6">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6"/>
        <w:jc w:val="both"/>
        <w:rPr>
          <w:sz w:val="24"/>
          <w:szCs w:val="24"/>
          <w:lang w:val="uk-UA"/>
        </w:rPr>
      </w:pPr>
    </w:p>
    <w:p w:rsidR="002511E3" w:rsidRDefault="002511E3" w:rsidP="00E649E7">
      <w:pPr>
        <w:pStyle w:val="11"/>
        <w:widowControl w:val="0"/>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A40066">
        <w:rPr>
          <w:sz w:val="24"/>
          <w:szCs w:val="24"/>
          <w:lang w:val="uk-UA"/>
        </w:rPr>
        <w:t>Довідка про досвід виконання аналогічного договору</w:t>
      </w:r>
      <w:r>
        <w:rPr>
          <w:sz w:val="24"/>
          <w:szCs w:val="24"/>
          <w:lang w:val="uk-UA"/>
        </w:rPr>
        <w:t xml:space="preserve"> довільної форми із зазначенням</w:t>
      </w:r>
    </w:p>
    <w:p w:rsidR="002511E3" w:rsidRPr="00A40066" w:rsidRDefault="002511E3" w:rsidP="00E649E7">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A40066">
        <w:rPr>
          <w:sz w:val="24"/>
          <w:szCs w:val="24"/>
          <w:lang w:val="uk-UA"/>
        </w:rPr>
        <w:t>номера та дати договору, інформації про контрагента, предмет договору (не менше одного</w:t>
      </w:r>
      <w:r>
        <w:rPr>
          <w:sz w:val="24"/>
          <w:szCs w:val="24"/>
          <w:lang w:val="uk-UA"/>
        </w:rPr>
        <w:t xml:space="preserve"> договору</w:t>
      </w:r>
      <w:r w:rsidRPr="00A40066">
        <w:rPr>
          <w:sz w:val="24"/>
          <w:szCs w:val="24"/>
          <w:lang w:val="uk-UA"/>
        </w:rPr>
        <w:t>). Копія аналогічного договору, зазначеного в довідці та копію (копії) документів, які підтверджують виконан</w:t>
      </w:r>
      <w:r w:rsidR="006B7372">
        <w:rPr>
          <w:sz w:val="24"/>
          <w:szCs w:val="24"/>
          <w:lang w:val="uk-UA"/>
        </w:rPr>
        <w:t xml:space="preserve">ня цього аналогічного договору </w:t>
      </w:r>
      <w:r w:rsidRPr="00A40066">
        <w:rPr>
          <w:sz w:val="24"/>
          <w:szCs w:val="24"/>
          <w:lang w:val="uk-UA"/>
        </w:rPr>
        <w:t>.</w:t>
      </w:r>
    </w:p>
    <w:p w:rsidR="00EE6446" w:rsidRPr="009C3FA6" w:rsidRDefault="002511E3" w:rsidP="00E649E7">
      <w:pPr>
        <w:tabs>
          <w:tab w:val="left" w:pos="-180"/>
          <w:tab w:val="left" w:pos="540"/>
        </w:tabs>
        <w:spacing w:after="0"/>
        <w:jc w:val="both"/>
        <w:rPr>
          <w:i/>
          <w:color w:val="FF0000"/>
        </w:rPr>
      </w:pPr>
      <w:r w:rsidRPr="0034356F">
        <w:rPr>
          <w:i/>
        </w:rPr>
        <w:t xml:space="preserve">Аналогічними договорами в розумінні цієї документації є </w:t>
      </w:r>
      <w:r w:rsidRPr="00E649E7">
        <w:rPr>
          <w:i/>
        </w:rPr>
        <w:t xml:space="preserve">договори </w:t>
      </w:r>
      <w:r w:rsidR="00E649E7" w:rsidRPr="00E649E7">
        <w:rPr>
          <w:i/>
        </w:rPr>
        <w:t xml:space="preserve">з </w:t>
      </w:r>
      <w:r w:rsidR="00E649E7" w:rsidRPr="002D0C48">
        <w:rPr>
          <w:i/>
        </w:rPr>
        <w:t xml:space="preserve">поточного ремонту </w:t>
      </w:r>
      <w:r w:rsidR="002D0C48" w:rsidRPr="002D0C48">
        <w:rPr>
          <w:i/>
        </w:rPr>
        <w:t>вулиць.</w:t>
      </w:r>
    </w:p>
    <w:p w:rsidR="002511E3" w:rsidRPr="00E649E7" w:rsidRDefault="002511E3" w:rsidP="00E649E7">
      <w:pPr>
        <w:numPr>
          <w:ilvl w:val="0"/>
          <w:numId w:val="22"/>
        </w:numPr>
        <w:tabs>
          <w:tab w:val="left" w:pos="-180"/>
          <w:tab w:val="left" w:pos="540"/>
        </w:tabs>
        <w:spacing w:after="0"/>
        <w:jc w:val="both"/>
        <w:rPr>
          <w:rFonts w:ascii="Times New Roman" w:hAnsi="Times New Roman" w:cs="Times New Roman"/>
          <w:sz w:val="24"/>
          <w:szCs w:val="24"/>
        </w:rPr>
      </w:pPr>
      <w:r w:rsidRPr="00E649E7">
        <w:rPr>
          <w:rFonts w:ascii="Times New Roman" w:hAnsi="Times New Roman" w:cs="Times New Roman"/>
          <w:sz w:val="24"/>
          <w:szCs w:val="24"/>
          <w:lang w:val="ru-RU"/>
        </w:rPr>
        <w:lastRenderedPageBreak/>
        <w:t xml:space="preserve">Лист - </w:t>
      </w:r>
      <w:proofErr w:type="spellStart"/>
      <w:r w:rsidRPr="00E649E7">
        <w:rPr>
          <w:rFonts w:ascii="Times New Roman" w:hAnsi="Times New Roman" w:cs="Times New Roman"/>
          <w:sz w:val="24"/>
          <w:szCs w:val="24"/>
          <w:lang w:val="ru-RU"/>
        </w:rPr>
        <w:t>згода</w:t>
      </w:r>
      <w:proofErr w:type="spellEnd"/>
      <w:r w:rsidRPr="00E649E7">
        <w:rPr>
          <w:rFonts w:ascii="Times New Roman" w:hAnsi="Times New Roman" w:cs="Times New Roman"/>
          <w:sz w:val="24"/>
          <w:szCs w:val="24"/>
          <w:lang w:val="ru-RU"/>
        </w:rPr>
        <w:t xml:space="preserve"> з </w:t>
      </w:r>
      <w:proofErr w:type="spellStart"/>
      <w:proofErr w:type="gramStart"/>
      <w:r w:rsidRPr="00E649E7">
        <w:rPr>
          <w:rFonts w:ascii="Times New Roman" w:hAnsi="Times New Roman" w:cs="Times New Roman"/>
          <w:sz w:val="24"/>
          <w:szCs w:val="24"/>
          <w:lang w:val="ru-RU"/>
        </w:rPr>
        <w:t>техн</w:t>
      </w:r>
      <w:proofErr w:type="gramEnd"/>
      <w:r w:rsidRPr="00E649E7">
        <w:rPr>
          <w:rFonts w:ascii="Times New Roman" w:hAnsi="Times New Roman" w:cs="Times New Roman"/>
          <w:sz w:val="24"/>
          <w:szCs w:val="24"/>
          <w:lang w:val="ru-RU"/>
        </w:rPr>
        <w:t>ічними</w:t>
      </w:r>
      <w:proofErr w:type="spellEnd"/>
      <w:r w:rsidRPr="00E649E7">
        <w:rPr>
          <w:rFonts w:ascii="Times New Roman" w:hAnsi="Times New Roman" w:cs="Times New Roman"/>
          <w:sz w:val="24"/>
          <w:szCs w:val="24"/>
          <w:lang w:val="ru-RU"/>
        </w:rPr>
        <w:t xml:space="preserve">, </w:t>
      </w:r>
      <w:proofErr w:type="spellStart"/>
      <w:r w:rsidRPr="00E649E7">
        <w:rPr>
          <w:rFonts w:ascii="Times New Roman" w:hAnsi="Times New Roman" w:cs="Times New Roman"/>
          <w:sz w:val="24"/>
          <w:szCs w:val="24"/>
          <w:lang w:val="ru-RU"/>
        </w:rPr>
        <w:t>якісними</w:t>
      </w:r>
      <w:proofErr w:type="spellEnd"/>
      <w:r w:rsidRPr="00E649E7">
        <w:rPr>
          <w:rFonts w:ascii="Times New Roman" w:hAnsi="Times New Roman" w:cs="Times New Roman"/>
          <w:sz w:val="24"/>
          <w:szCs w:val="24"/>
          <w:lang w:val="ru-RU"/>
        </w:rPr>
        <w:t xml:space="preserve"> та </w:t>
      </w:r>
      <w:proofErr w:type="spellStart"/>
      <w:r w:rsidRPr="00E649E7">
        <w:rPr>
          <w:rFonts w:ascii="Times New Roman" w:hAnsi="Times New Roman" w:cs="Times New Roman"/>
          <w:sz w:val="24"/>
          <w:szCs w:val="24"/>
          <w:lang w:val="ru-RU"/>
        </w:rPr>
        <w:t>і</w:t>
      </w:r>
      <w:r w:rsidR="009C3FA6">
        <w:rPr>
          <w:rFonts w:ascii="Times New Roman" w:hAnsi="Times New Roman" w:cs="Times New Roman"/>
          <w:sz w:val="24"/>
          <w:szCs w:val="24"/>
          <w:lang w:val="ru-RU"/>
        </w:rPr>
        <w:t>ншими</w:t>
      </w:r>
      <w:proofErr w:type="spellEnd"/>
      <w:r w:rsidR="009C3FA6">
        <w:rPr>
          <w:rFonts w:ascii="Times New Roman" w:hAnsi="Times New Roman" w:cs="Times New Roman"/>
          <w:sz w:val="24"/>
          <w:szCs w:val="24"/>
          <w:lang w:val="ru-RU"/>
        </w:rPr>
        <w:t xml:space="preserve"> характеристиками </w:t>
      </w:r>
      <w:r w:rsidRPr="00E649E7">
        <w:rPr>
          <w:rFonts w:ascii="Times New Roman" w:hAnsi="Times New Roman" w:cs="Times New Roman"/>
          <w:sz w:val="24"/>
          <w:szCs w:val="24"/>
          <w:lang w:val="ru-RU"/>
        </w:rPr>
        <w:t xml:space="preserve"> (</w:t>
      </w:r>
      <w:proofErr w:type="spellStart"/>
      <w:r w:rsidRPr="00E649E7">
        <w:rPr>
          <w:rFonts w:ascii="Times New Roman" w:hAnsi="Times New Roman" w:cs="Times New Roman"/>
          <w:sz w:val="24"/>
          <w:szCs w:val="24"/>
          <w:lang w:val="ru-RU"/>
        </w:rPr>
        <w:t>Додаток</w:t>
      </w:r>
      <w:proofErr w:type="spellEnd"/>
      <w:r w:rsidR="00E649E7" w:rsidRPr="00E649E7">
        <w:rPr>
          <w:rFonts w:ascii="Times New Roman" w:hAnsi="Times New Roman" w:cs="Times New Roman"/>
          <w:sz w:val="24"/>
          <w:szCs w:val="24"/>
        </w:rPr>
        <w:t xml:space="preserve"> </w:t>
      </w:r>
      <w:r w:rsidR="00EE6446" w:rsidRPr="00E649E7">
        <w:rPr>
          <w:rFonts w:ascii="Times New Roman" w:hAnsi="Times New Roman" w:cs="Times New Roman"/>
          <w:sz w:val="24"/>
          <w:szCs w:val="24"/>
          <w:lang w:val="ru-RU"/>
        </w:rPr>
        <w:t>№3</w:t>
      </w:r>
      <w:r w:rsidRPr="00E649E7">
        <w:rPr>
          <w:rFonts w:ascii="Times New Roman" w:hAnsi="Times New Roman" w:cs="Times New Roman"/>
          <w:sz w:val="24"/>
          <w:szCs w:val="24"/>
          <w:lang w:val="ru-RU"/>
        </w:rPr>
        <w:t>);</w:t>
      </w:r>
    </w:p>
    <w:p w:rsidR="002511E3" w:rsidRPr="00E649E7" w:rsidRDefault="002511E3" w:rsidP="00E649E7">
      <w:pPr>
        <w:pStyle w:val="a5"/>
        <w:numPr>
          <w:ilvl w:val="0"/>
          <w:numId w:val="22"/>
        </w:numPr>
        <w:tabs>
          <w:tab w:val="left" w:pos="-180"/>
          <w:tab w:val="left" w:pos="540"/>
        </w:tabs>
        <w:spacing w:after="0" w:line="240" w:lineRule="auto"/>
        <w:jc w:val="both"/>
        <w:rPr>
          <w:rFonts w:ascii="Times New Roman" w:hAnsi="Times New Roman" w:cs="Times New Roman"/>
          <w:sz w:val="24"/>
          <w:szCs w:val="24"/>
        </w:rPr>
      </w:pPr>
      <w:r w:rsidRPr="00AF33ED">
        <w:rPr>
          <w:lang w:val="ru-RU"/>
        </w:rPr>
        <w:t xml:space="preserve">   </w:t>
      </w:r>
      <w:r w:rsidRPr="00E649E7">
        <w:rPr>
          <w:rFonts w:ascii="Times New Roman" w:hAnsi="Times New Roman" w:cs="Times New Roman"/>
          <w:sz w:val="24"/>
          <w:szCs w:val="24"/>
        </w:rPr>
        <w:t>Погоджений уч</w:t>
      </w:r>
      <w:r w:rsidR="00E649E7" w:rsidRPr="00E649E7">
        <w:rPr>
          <w:rFonts w:ascii="Times New Roman" w:hAnsi="Times New Roman" w:cs="Times New Roman"/>
          <w:sz w:val="24"/>
          <w:szCs w:val="24"/>
        </w:rPr>
        <w:t>асником  проект договору (Додаток</w:t>
      </w:r>
      <w:r w:rsidRPr="00E649E7">
        <w:rPr>
          <w:rFonts w:ascii="Times New Roman" w:hAnsi="Times New Roman" w:cs="Times New Roman"/>
          <w:sz w:val="24"/>
          <w:szCs w:val="24"/>
        </w:rPr>
        <w:t xml:space="preserve"> 4</w:t>
      </w:r>
      <w:r w:rsidR="00E649E7" w:rsidRPr="00E649E7">
        <w:rPr>
          <w:rFonts w:ascii="Times New Roman" w:hAnsi="Times New Roman" w:cs="Times New Roman"/>
          <w:sz w:val="24"/>
          <w:szCs w:val="24"/>
        </w:rPr>
        <w:t>).</w:t>
      </w:r>
    </w:p>
    <w:p w:rsidR="00E649E7" w:rsidRPr="00E649E7" w:rsidRDefault="002511E3" w:rsidP="002511E3">
      <w:pPr>
        <w:pStyle w:val="a5"/>
        <w:numPr>
          <w:ilvl w:val="0"/>
          <w:numId w:val="22"/>
        </w:numPr>
        <w:tabs>
          <w:tab w:val="left" w:pos="-180"/>
          <w:tab w:val="left" w:pos="540"/>
        </w:tabs>
        <w:spacing w:after="0" w:line="240" w:lineRule="auto"/>
        <w:jc w:val="both"/>
        <w:rPr>
          <w:rFonts w:ascii="Times New Roman" w:hAnsi="Times New Roman" w:cs="Times New Roman"/>
          <w:sz w:val="24"/>
          <w:szCs w:val="24"/>
        </w:rPr>
      </w:pPr>
      <w:r>
        <w:rPr>
          <w:color w:val="000000"/>
          <w:lang w:val="ru-RU"/>
        </w:rPr>
        <w:t xml:space="preserve"> </w:t>
      </w:r>
      <w:proofErr w:type="spellStart"/>
      <w:proofErr w:type="gramStart"/>
      <w:r w:rsidRPr="00E649E7">
        <w:rPr>
          <w:rFonts w:ascii="Times New Roman" w:hAnsi="Times New Roman" w:cs="Times New Roman"/>
          <w:color w:val="000000"/>
          <w:sz w:val="24"/>
          <w:szCs w:val="24"/>
          <w:lang w:val="ru-RU"/>
        </w:rPr>
        <w:t>Ц</w:t>
      </w:r>
      <w:proofErr w:type="gramEnd"/>
      <w:r w:rsidRPr="00E649E7">
        <w:rPr>
          <w:rFonts w:ascii="Times New Roman" w:hAnsi="Times New Roman" w:cs="Times New Roman"/>
          <w:color w:val="000000"/>
          <w:sz w:val="24"/>
          <w:szCs w:val="24"/>
          <w:lang w:val="ru-RU"/>
        </w:rPr>
        <w:t>інова</w:t>
      </w:r>
      <w:proofErr w:type="spellEnd"/>
      <w:r w:rsidRPr="00E649E7">
        <w:rPr>
          <w:rFonts w:ascii="Times New Roman" w:hAnsi="Times New Roman" w:cs="Times New Roman"/>
          <w:color w:val="000000"/>
          <w:sz w:val="24"/>
          <w:szCs w:val="24"/>
          <w:lang w:val="ru-RU"/>
        </w:rPr>
        <w:t xml:space="preserve"> </w:t>
      </w:r>
      <w:proofErr w:type="spellStart"/>
      <w:r w:rsidRPr="00E649E7">
        <w:rPr>
          <w:rFonts w:ascii="Times New Roman" w:hAnsi="Times New Roman" w:cs="Times New Roman"/>
          <w:color w:val="000000"/>
          <w:sz w:val="24"/>
          <w:szCs w:val="24"/>
          <w:lang w:val="ru-RU"/>
        </w:rPr>
        <w:t>пропозиція</w:t>
      </w:r>
      <w:proofErr w:type="spellEnd"/>
      <w:r w:rsidRPr="00E649E7">
        <w:rPr>
          <w:rFonts w:ascii="Times New Roman" w:hAnsi="Times New Roman" w:cs="Times New Roman"/>
          <w:color w:val="000000"/>
          <w:sz w:val="24"/>
          <w:szCs w:val="24"/>
          <w:lang w:val="ru-RU"/>
        </w:rPr>
        <w:t xml:space="preserve"> </w:t>
      </w:r>
      <w:proofErr w:type="spellStart"/>
      <w:r w:rsidRPr="00E649E7">
        <w:rPr>
          <w:rFonts w:ascii="Times New Roman" w:hAnsi="Times New Roman" w:cs="Times New Roman"/>
          <w:color w:val="000000"/>
          <w:sz w:val="24"/>
          <w:szCs w:val="24"/>
          <w:lang w:val="ru-RU"/>
        </w:rPr>
        <w:t>складена</w:t>
      </w:r>
      <w:proofErr w:type="spellEnd"/>
      <w:r w:rsidRPr="00E649E7">
        <w:rPr>
          <w:rFonts w:ascii="Times New Roman" w:hAnsi="Times New Roman" w:cs="Times New Roman"/>
          <w:color w:val="000000"/>
          <w:sz w:val="24"/>
          <w:szCs w:val="24"/>
          <w:lang w:val="ru-RU"/>
        </w:rPr>
        <w:t xml:space="preserve"> </w:t>
      </w:r>
      <w:r w:rsidR="00EE6446" w:rsidRPr="00E649E7">
        <w:rPr>
          <w:rFonts w:ascii="Times New Roman" w:hAnsi="Times New Roman" w:cs="Times New Roman"/>
          <w:color w:val="000000"/>
          <w:sz w:val="24"/>
          <w:szCs w:val="24"/>
          <w:lang w:val="ru-RU"/>
        </w:rPr>
        <w:t xml:space="preserve">за формою </w:t>
      </w:r>
      <w:proofErr w:type="spellStart"/>
      <w:r w:rsidR="00EE6446" w:rsidRPr="00E649E7">
        <w:rPr>
          <w:rFonts w:ascii="Times New Roman" w:hAnsi="Times New Roman" w:cs="Times New Roman"/>
          <w:color w:val="000000"/>
          <w:sz w:val="24"/>
          <w:szCs w:val="24"/>
          <w:lang w:val="ru-RU"/>
        </w:rPr>
        <w:t>наведеною</w:t>
      </w:r>
      <w:proofErr w:type="spellEnd"/>
      <w:r w:rsidR="00EE6446" w:rsidRPr="00E649E7">
        <w:rPr>
          <w:rFonts w:ascii="Times New Roman" w:hAnsi="Times New Roman" w:cs="Times New Roman"/>
          <w:color w:val="000000"/>
          <w:sz w:val="24"/>
          <w:szCs w:val="24"/>
          <w:lang w:val="ru-RU"/>
        </w:rPr>
        <w:t xml:space="preserve"> в </w:t>
      </w:r>
      <w:proofErr w:type="spellStart"/>
      <w:r w:rsidR="00EE6446" w:rsidRPr="00E649E7">
        <w:rPr>
          <w:rFonts w:ascii="Times New Roman" w:hAnsi="Times New Roman" w:cs="Times New Roman"/>
          <w:color w:val="000000"/>
          <w:sz w:val="24"/>
          <w:szCs w:val="24"/>
          <w:lang w:val="ru-RU"/>
        </w:rPr>
        <w:t>Додатку</w:t>
      </w:r>
      <w:proofErr w:type="spellEnd"/>
      <w:r w:rsidR="00EE6446" w:rsidRPr="00E649E7">
        <w:rPr>
          <w:rFonts w:ascii="Times New Roman" w:hAnsi="Times New Roman" w:cs="Times New Roman"/>
          <w:color w:val="000000"/>
          <w:sz w:val="24"/>
          <w:szCs w:val="24"/>
          <w:lang w:val="ru-RU"/>
        </w:rPr>
        <w:t xml:space="preserve"> №2</w:t>
      </w:r>
      <w:r w:rsidRPr="00E649E7">
        <w:rPr>
          <w:rFonts w:ascii="Times New Roman" w:hAnsi="Times New Roman" w:cs="Times New Roman"/>
          <w:color w:val="000000"/>
          <w:sz w:val="24"/>
          <w:szCs w:val="24"/>
          <w:lang w:val="ru-RU"/>
        </w:rPr>
        <w:t>;</w:t>
      </w:r>
    </w:p>
    <w:p w:rsidR="002511E3" w:rsidRPr="009C3FA6" w:rsidRDefault="00E649E7" w:rsidP="002511E3">
      <w:pPr>
        <w:pStyle w:val="a5"/>
        <w:numPr>
          <w:ilvl w:val="0"/>
          <w:numId w:val="22"/>
        </w:numPr>
        <w:tabs>
          <w:tab w:val="left" w:pos="-180"/>
          <w:tab w:val="left" w:pos="540"/>
        </w:tab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511E3">
        <w:t xml:space="preserve"> </w:t>
      </w:r>
      <w:r w:rsidR="002511E3" w:rsidRPr="009C3FA6">
        <w:rPr>
          <w:rFonts w:ascii="Times New Roman" w:hAnsi="Times New Roman" w:cs="Times New Roman"/>
          <w:color w:val="000000"/>
          <w:sz w:val="24"/>
          <w:szCs w:val="24"/>
        </w:rPr>
        <w:t>Учасник надає гарантійний лист, що при поданні пропозиції повинен враховувати норми:</w:t>
      </w:r>
    </w:p>
    <w:p w:rsidR="002511E3" w:rsidRPr="009C3FA6" w:rsidRDefault="002511E3" w:rsidP="002511E3">
      <w:pPr>
        <w:pStyle w:val="aa"/>
        <w:spacing w:before="0" w:after="0"/>
        <w:ind w:firstLine="709"/>
        <w:rPr>
          <w:rFonts w:ascii="Times New Roman" w:hAnsi="Times New Roman"/>
          <w:color w:val="000000"/>
          <w:szCs w:val="24"/>
        </w:rPr>
      </w:pPr>
      <w:r w:rsidRPr="009C3FA6">
        <w:rPr>
          <w:rFonts w:ascii="Times New Roman" w:hAnsi="Times New Roman"/>
          <w:color w:val="000000"/>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2511E3" w:rsidRPr="009C3FA6" w:rsidRDefault="002511E3" w:rsidP="002511E3">
      <w:pPr>
        <w:pStyle w:val="aa"/>
        <w:spacing w:before="0" w:after="0"/>
        <w:ind w:firstLine="709"/>
        <w:rPr>
          <w:rFonts w:ascii="Times New Roman" w:hAnsi="Times New Roman"/>
          <w:color w:val="000000"/>
          <w:szCs w:val="24"/>
        </w:rPr>
      </w:pPr>
      <w:r w:rsidRPr="009C3FA6">
        <w:rPr>
          <w:rFonts w:ascii="Times New Roman" w:hAnsi="Times New Roman"/>
          <w:color w:val="000000"/>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511E3" w:rsidRPr="009C3FA6" w:rsidRDefault="002511E3" w:rsidP="002511E3">
      <w:pPr>
        <w:pStyle w:val="aa"/>
        <w:spacing w:before="0" w:after="0"/>
        <w:ind w:firstLine="709"/>
        <w:rPr>
          <w:rFonts w:ascii="Times New Roman" w:hAnsi="Times New Roman"/>
          <w:color w:val="000000"/>
          <w:szCs w:val="24"/>
        </w:rPr>
      </w:pPr>
      <w:r w:rsidRPr="009C3FA6">
        <w:rPr>
          <w:rFonts w:ascii="Times New Roman" w:hAnsi="Times New Roman"/>
          <w:color w:val="000000"/>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2511E3" w:rsidRPr="009C3FA6" w:rsidRDefault="002511E3" w:rsidP="002511E3">
      <w:pPr>
        <w:pStyle w:val="aa"/>
        <w:spacing w:before="0" w:after="0"/>
        <w:ind w:firstLine="709"/>
        <w:rPr>
          <w:rFonts w:ascii="Times New Roman" w:hAnsi="Times New Roman"/>
          <w:color w:val="000000"/>
          <w:szCs w:val="24"/>
        </w:rPr>
      </w:pPr>
      <w:r w:rsidRPr="009C3FA6">
        <w:rPr>
          <w:rFonts w:ascii="Times New Roman" w:hAnsi="Times New Roman"/>
          <w:color w:val="000000"/>
          <w:szCs w:val="24"/>
        </w:rPr>
        <w:t>У випадку не врахування учасником під час подання пропозиції, зокрема невідповідність учасника чи товару/роботи/послуги, зазначеним нормативно-правовим актам, пропозиція учасника вважатиметься такою, що не відповідає умовам, визначеним в оголошенні про підставі пункту 1 частини 13 статті 14 Закону.</w:t>
      </w:r>
    </w:p>
    <w:p w:rsidR="002511E3" w:rsidRPr="009C3FA6" w:rsidRDefault="002511E3" w:rsidP="002511E3">
      <w:pPr>
        <w:pStyle w:val="aa"/>
        <w:spacing w:before="0" w:after="0"/>
        <w:ind w:firstLine="709"/>
        <w:rPr>
          <w:rFonts w:ascii="Times New Roman" w:hAnsi="Times New Roman"/>
          <w:color w:val="000000"/>
          <w:szCs w:val="24"/>
        </w:rPr>
      </w:pPr>
      <w:r w:rsidRPr="009C3FA6">
        <w:rPr>
          <w:rFonts w:ascii="Times New Roman" w:hAnsi="Times New Roman"/>
          <w:szCs w:val="24"/>
          <w:lang w:bidi="uk-UA"/>
        </w:rPr>
        <w:t>14. Лист-згоду на обробку, використання, поширення та доступ до персональних даних учасника відповідно до вимог Закону України «Про захист персональних даних» для забезпечення участі у спрощеній закупівлі, цивільно-правових та господарських відносинах викладено в Додатку 6 до оголошення.</w:t>
      </w:r>
    </w:p>
    <w:p w:rsidR="009C3FA6" w:rsidRDefault="009C3FA6" w:rsidP="002511E3">
      <w:pPr>
        <w:tabs>
          <w:tab w:val="left" w:pos="0"/>
        </w:tabs>
        <w:contextualSpacing/>
        <w:jc w:val="both"/>
        <w:rPr>
          <w:b/>
          <w:i/>
        </w:rPr>
      </w:pPr>
    </w:p>
    <w:p w:rsidR="002511E3" w:rsidRPr="009C3FA6" w:rsidRDefault="002511E3" w:rsidP="002511E3">
      <w:pPr>
        <w:tabs>
          <w:tab w:val="left" w:pos="0"/>
        </w:tabs>
        <w:contextualSpacing/>
        <w:jc w:val="both"/>
        <w:rPr>
          <w:b/>
        </w:rPr>
      </w:pPr>
      <w:r w:rsidRPr="009C3FA6">
        <w:rPr>
          <w:b/>
          <w:i/>
        </w:rPr>
        <w:t>Примітки:</w:t>
      </w:r>
    </w:p>
    <w:p w:rsidR="002511E3" w:rsidRDefault="002511E3" w:rsidP="002511E3">
      <w:pPr>
        <w:tabs>
          <w:tab w:val="left" w:pos="0"/>
        </w:tabs>
        <w:ind w:firstLine="567"/>
        <w:contextualSpacing/>
        <w:jc w:val="both"/>
      </w:pPr>
      <w:r>
        <w:rPr>
          <w:bCs/>
          <w:i/>
        </w:rPr>
        <w:t xml:space="preserve">У разі відсутності будь-якої довідки (документу) учасник надає </w:t>
      </w:r>
      <w:r>
        <w:rPr>
          <w:i/>
        </w:rPr>
        <w:t>пояснення, щодо причин їх не подання у складі своєї пропозиції.</w:t>
      </w:r>
    </w:p>
    <w:p w:rsidR="002511E3" w:rsidRDefault="002511E3" w:rsidP="002511E3">
      <w:pPr>
        <w:tabs>
          <w:tab w:val="left" w:pos="0"/>
        </w:tabs>
        <w:ind w:firstLine="567"/>
        <w:contextualSpacing/>
        <w:jc w:val="both"/>
      </w:pPr>
      <w:r>
        <w:rPr>
          <w:i/>
        </w:rPr>
        <w:t>Замовник має право звернутися за підтвердження</w:t>
      </w:r>
      <w:r>
        <w:t xml:space="preserve">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визначенні результатів спрощеної закупівлі, замовник відхиляє пропозицію такого Учасника. </w:t>
      </w:r>
    </w:p>
    <w:p w:rsidR="002511E3" w:rsidRPr="00DF4497" w:rsidRDefault="002511E3" w:rsidP="002511E3">
      <w:pPr>
        <w:tabs>
          <w:tab w:val="left" w:pos="0"/>
        </w:tabs>
        <w:ind w:firstLine="567"/>
        <w:contextualSpacing/>
        <w:jc w:val="both"/>
      </w:pPr>
    </w:p>
    <w:p w:rsidR="00662C6C" w:rsidRDefault="00662C6C" w:rsidP="005A3370">
      <w:pPr>
        <w:spacing w:line="240" w:lineRule="auto"/>
        <w:rPr>
          <w:rFonts w:ascii="Times New Roman" w:hAnsi="Times New Roman" w:cs="Times New Roman"/>
          <w:b/>
          <w:sz w:val="24"/>
          <w:szCs w:val="24"/>
        </w:rPr>
      </w:pPr>
    </w:p>
    <w:p w:rsidR="00662C6C" w:rsidRDefault="00662C6C" w:rsidP="007F5620">
      <w:pPr>
        <w:spacing w:line="240" w:lineRule="auto"/>
        <w:jc w:val="right"/>
        <w:rPr>
          <w:rFonts w:ascii="Times New Roman" w:hAnsi="Times New Roman" w:cs="Times New Roman"/>
          <w:b/>
          <w:sz w:val="24"/>
          <w:szCs w:val="24"/>
        </w:rPr>
      </w:pPr>
    </w:p>
    <w:p w:rsidR="00662C6C" w:rsidRDefault="00662C6C" w:rsidP="007F5620">
      <w:pPr>
        <w:spacing w:line="240" w:lineRule="auto"/>
        <w:jc w:val="right"/>
        <w:rPr>
          <w:rFonts w:ascii="Times New Roman" w:hAnsi="Times New Roman" w:cs="Times New Roman"/>
          <w:b/>
          <w:sz w:val="24"/>
          <w:szCs w:val="24"/>
        </w:rPr>
      </w:pPr>
    </w:p>
    <w:p w:rsidR="00E649E7" w:rsidRDefault="00E649E7" w:rsidP="007F5620">
      <w:pPr>
        <w:spacing w:line="240" w:lineRule="auto"/>
        <w:jc w:val="right"/>
        <w:rPr>
          <w:rFonts w:ascii="Times New Roman" w:hAnsi="Times New Roman" w:cs="Times New Roman"/>
          <w:b/>
          <w:sz w:val="24"/>
          <w:szCs w:val="24"/>
        </w:rPr>
      </w:pPr>
    </w:p>
    <w:p w:rsidR="00E649E7" w:rsidRDefault="00E649E7" w:rsidP="007F5620">
      <w:pPr>
        <w:spacing w:line="240" w:lineRule="auto"/>
        <w:jc w:val="right"/>
        <w:rPr>
          <w:rFonts w:ascii="Times New Roman" w:hAnsi="Times New Roman" w:cs="Times New Roman"/>
          <w:b/>
          <w:sz w:val="24"/>
          <w:szCs w:val="24"/>
        </w:rPr>
      </w:pPr>
    </w:p>
    <w:p w:rsidR="00E649E7" w:rsidRDefault="00E649E7" w:rsidP="007F5620">
      <w:pPr>
        <w:spacing w:line="240" w:lineRule="auto"/>
        <w:jc w:val="right"/>
        <w:rPr>
          <w:rFonts w:ascii="Times New Roman" w:hAnsi="Times New Roman" w:cs="Times New Roman"/>
          <w:b/>
          <w:sz w:val="24"/>
          <w:szCs w:val="24"/>
        </w:rPr>
      </w:pPr>
    </w:p>
    <w:p w:rsidR="00E649E7" w:rsidRDefault="00E649E7" w:rsidP="007F5620">
      <w:pPr>
        <w:spacing w:line="240" w:lineRule="auto"/>
        <w:jc w:val="right"/>
        <w:rPr>
          <w:rFonts w:ascii="Times New Roman" w:hAnsi="Times New Roman" w:cs="Times New Roman"/>
          <w:b/>
          <w:sz w:val="24"/>
          <w:szCs w:val="24"/>
        </w:rPr>
      </w:pPr>
    </w:p>
    <w:p w:rsidR="00E649E7" w:rsidRDefault="00E649E7" w:rsidP="007F5620">
      <w:pPr>
        <w:spacing w:line="240" w:lineRule="auto"/>
        <w:jc w:val="right"/>
        <w:rPr>
          <w:rFonts w:ascii="Times New Roman" w:hAnsi="Times New Roman" w:cs="Times New Roman"/>
          <w:b/>
          <w:sz w:val="24"/>
          <w:szCs w:val="24"/>
        </w:rPr>
      </w:pPr>
    </w:p>
    <w:p w:rsidR="00E649E7" w:rsidRDefault="00E649E7" w:rsidP="007F5620">
      <w:pPr>
        <w:spacing w:line="240" w:lineRule="auto"/>
        <w:jc w:val="right"/>
        <w:rPr>
          <w:rFonts w:ascii="Times New Roman" w:hAnsi="Times New Roman" w:cs="Times New Roman"/>
          <w:b/>
          <w:sz w:val="24"/>
          <w:szCs w:val="24"/>
        </w:rPr>
      </w:pPr>
    </w:p>
    <w:p w:rsidR="00E649E7" w:rsidRDefault="00E649E7" w:rsidP="007F5620">
      <w:pPr>
        <w:spacing w:line="240" w:lineRule="auto"/>
        <w:jc w:val="right"/>
        <w:rPr>
          <w:rFonts w:ascii="Times New Roman" w:hAnsi="Times New Roman" w:cs="Times New Roman"/>
          <w:b/>
          <w:sz w:val="24"/>
          <w:szCs w:val="24"/>
        </w:rPr>
      </w:pPr>
    </w:p>
    <w:p w:rsidR="009C3FA6" w:rsidRDefault="009C3FA6" w:rsidP="007F5620">
      <w:pPr>
        <w:spacing w:line="240" w:lineRule="auto"/>
        <w:jc w:val="right"/>
        <w:rPr>
          <w:rFonts w:ascii="Times New Roman" w:hAnsi="Times New Roman" w:cs="Times New Roman"/>
          <w:b/>
          <w:sz w:val="24"/>
          <w:szCs w:val="24"/>
        </w:rPr>
      </w:pPr>
    </w:p>
    <w:p w:rsidR="009C3FA6" w:rsidRDefault="009C3FA6" w:rsidP="007F5620">
      <w:pPr>
        <w:spacing w:line="240" w:lineRule="auto"/>
        <w:jc w:val="right"/>
        <w:rPr>
          <w:rFonts w:ascii="Times New Roman" w:hAnsi="Times New Roman" w:cs="Times New Roman"/>
          <w:b/>
          <w:sz w:val="24"/>
          <w:szCs w:val="24"/>
        </w:rPr>
      </w:pPr>
    </w:p>
    <w:p w:rsidR="002D0C48" w:rsidRDefault="002D0C48" w:rsidP="007F5620">
      <w:pPr>
        <w:spacing w:line="240" w:lineRule="auto"/>
        <w:jc w:val="right"/>
        <w:rPr>
          <w:rFonts w:ascii="Times New Roman" w:hAnsi="Times New Roman" w:cs="Times New Roman"/>
          <w:b/>
          <w:sz w:val="24"/>
          <w:szCs w:val="24"/>
        </w:rPr>
      </w:pPr>
    </w:p>
    <w:p w:rsidR="00662C6C" w:rsidRDefault="00EE6446" w:rsidP="007F5620">
      <w:pPr>
        <w:spacing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Додаток №2</w:t>
      </w:r>
    </w:p>
    <w:p w:rsidR="00EE6446" w:rsidRDefault="00EE6446" w:rsidP="007F5620">
      <w:pPr>
        <w:spacing w:line="240" w:lineRule="auto"/>
        <w:jc w:val="right"/>
        <w:rPr>
          <w:rFonts w:ascii="Times New Roman" w:hAnsi="Times New Roman" w:cs="Times New Roman"/>
          <w:b/>
          <w:sz w:val="24"/>
          <w:szCs w:val="24"/>
        </w:rPr>
      </w:pPr>
      <w:r>
        <w:rPr>
          <w:rFonts w:ascii="Times New Roman" w:hAnsi="Times New Roman" w:cs="Times New Roman"/>
          <w:b/>
          <w:sz w:val="24"/>
          <w:szCs w:val="24"/>
        </w:rPr>
        <w:t>До оголошення</w:t>
      </w:r>
    </w:p>
    <w:p w:rsidR="00EE6446" w:rsidRPr="00E649E7" w:rsidRDefault="00E649E7" w:rsidP="00EE6446">
      <w:pPr>
        <w:widowControl w:val="0"/>
        <w:autoSpaceDE w:val="0"/>
        <w:autoSpaceDN w:val="0"/>
        <w:adjustRightInd w:val="0"/>
        <w:jc w:val="center"/>
        <w:rPr>
          <w:rFonts w:ascii="Times New Roman" w:hAnsi="Times New Roman" w:cs="Times New Roman"/>
          <w:b/>
          <w:sz w:val="28"/>
          <w:szCs w:val="28"/>
        </w:rPr>
      </w:pPr>
      <w:r w:rsidRPr="00E649E7">
        <w:rPr>
          <w:rFonts w:ascii="Times New Roman" w:hAnsi="Times New Roman" w:cs="Times New Roman"/>
          <w:b/>
          <w:sz w:val="28"/>
          <w:szCs w:val="28"/>
        </w:rPr>
        <w:t>Цінова пропозиція</w:t>
      </w:r>
    </w:p>
    <w:p w:rsidR="00EE6446" w:rsidRPr="00D47CDD" w:rsidRDefault="00EE6446" w:rsidP="00EE6446">
      <w:pPr>
        <w:widowControl w:val="0"/>
        <w:autoSpaceDE w:val="0"/>
        <w:autoSpaceDN w:val="0"/>
        <w:adjustRightInd w:val="0"/>
        <w:spacing w:after="0"/>
        <w:jc w:val="center"/>
        <w:rPr>
          <w:sz w:val="20"/>
          <w:szCs w:val="20"/>
        </w:rPr>
      </w:pPr>
      <w:r w:rsidRPr="00D47CDD">
        <w:rPr>
          <w:sz w:val="20"/>
          <w:szCs w:val="20"/>
        </w:rPr>
        <w:t>_______________________________________ (</w:t>
      </w:r>
      <w:r w:rsidRPr="00D47CDD">
        <w:rPr>
          <w:i/>
          <w:sz w:val="20"/>
          <w:szCs w:val="20"/>
        </w:rPr>
        <w:t>назва підприємства/фізичної особи</w:t>
      </w:r>
      <w:r w:rsidRPr="00D47CDD">
        <w:rPr>
          <w:sz w:val="20"/>
          <w:szCs w:val="20"/>
        </w:rPr>
        <w:t xml:space="preserve">), надає свою пропозицію щодо участі у </w:t>
      </w:r>
      <w:r w:rsidR="009C3FA6">
        <w:rPr>
          <w:sz w:val="20"/>
          <w:szCs w:val="20"/>
        </w:rPr>
        <w:t xml:space="preserve">закупівлі </w:t>
      </w:r>
      <w:r w:rsidR="008917C6">
        <w:rPr>
          <w:sz w:val="20"/>
          <w:szCs w:val="20"/>
        </w:rPr>
        <w:t>«</w:t>
      </w:r>
      <w:r w:rsidR="009C3FA6" w:rsidRPr="004B3188">
        <w:rPr>
          <w:rFonts w:ascii="Times New Roman" w:hAnsi="Times New Roman" w:cs="Times New Roman"/>
          <w:b/>
          <w:sz w:val="24"/>
          <w:szCs w:val="24"/>
        </w:rPr>
        <w:t>Експлуатаційне утримання автомобільних доріг загального користування місцевого значення, вулиць і доріг комунальної власності по вул</w:t>
      </w:r>
      <w:r w:rsidR="00995FF0">
        <w:rPr>
          <w:rFonts w:ascii="Times New Roman" w:hAnsi="Times New Roman" w:cs="Times New Roman"/>
          <w:b/>
          <w:sz w:val="24"/>
          <w:szCs w:val="24"/>
        </w:rPr>
        <w:t>. Тиха</w:t>
      </w:r>
      <w:r w:rsidR="009C3FA6" w:rsidRPr="004B3188">
        <w:rPr>
          <w:rFonts w:ascii="Times New Roman" w:hAnsi="Times New Roman" w:cs="Times New Roman"/>
          <w:b/>
          <w:sz w:val="24"/>
          <w:szCs w:val="24"/>
        </w:rPr>
        <w:t xml:space="preserve"> в селі </w:t>
      </w:r>
      <w:proofErr w:type="spellStart"/>
      <w:r w:rsidR="009C3FA6" w:rsidRPr="004B3188">
        <w:rPr>
          <w:rFonts w:ascii="Times New Roman" w:hAnsi="Times New Roman" w:cs="Times New Roman"/>
          <w:b/>
          <w:sz w:val="24"/>
          <w:szCs w:val="24"/>
        </w:rPr>
        <w:t>Поворськ</w:t>
      </w:r>
      <w:proofErr w:type="spellEnd"/>
      <w:r w:rsidR="009C3FA6" w:rsidRPr="004B3188">
        <w:rPr>
          <w:rFonts w:ascii="Times New Roman" w:hAnsi="Times New Roman" w:cs="Times New Roman"/>
          <w:b/>
          <w:sz w:val="24"/>
          <w:szCs w:val="24"/>
        </w:rPr>
        <w:t xml:space="preserve"> Ковельського району Волинської області за погодженням Волинської обласної військової адміністрації №300 від 28.07.2022р.</w:t>
      </w:r>
      <w:r w:rsidR="00995FF0">
        <w:rPr>
          <w:rFonts w:ascii="Times New Roman" w:hAnsi="Times New Roman" w:cs="Times New Roman"/>
          <w:b/>
          <w:sz w:val="24"/>
          <w:szCs w:val="24"/>
        </w:rPr>
        <w:t xml:space="preserve"> (поточний ремонт по вул. Тиха</w:t>
      </w:r>
      <w:r w:rsidR="008917C6">
        <w:rPr>
          <w:rFonts w:ascii="Times New Roman" w:hAnsi="Times New Roman" w:cs="Times New Roman"/>
          <w:b/>
          <w:sz w:val="24"/>
          <w:szCs w:val="24"/>
        </w:rPr>
        <w:t xml:space="preserve">, с. </w:t>
      </w:r>
      <w:proofErr w:type="spellStart"/>
      <w:r w:rsidR="008917C6">
        <w:rPr>
          <w:rFonts w:ascii="Times New Roman" w:hAnsi="Times New Roman" w:cs="Times New Roman"/>
          <w:b/>
          <w:sz w:val="24"/>
          <w:szCs w:val="24"/>
        </w:rPr>
        <w:t>Поворськ</w:t>
      </w:r>
      <w:proofErr w:type="spellEnd"/>
      <w:r w:rsidR="008917C6">
        <w:rPr>
          <w:rFonts w:ascii="Times New Roman" w:hAnsi="Times New Roman" w:cs="Times New Roman"/>
          <w:b/>
          <w:sz w:val="24"/>
          <w:szCs w:val="24"/>
        </w:rPr>
        <w:t>)</w:t>
      </w:r>
      <w:r w:rsidR="009C3FA6" w:rsidRPr="004B3188">
        <w:rPr>
          <w:rFonts w:ascii="Times New Roman" w:hAnsi="Times New Roman" w:cs="Times New Roman"/>
          <w:b/>
        </w:rPr>
        <w:t>,</w:t>
      </w:r>
      <w:r w:rsidR="009C3FA6">
        <w:rPr>
          <w:rFonts w:ascii="Times New Roman" w:hAnsi="Times New Roman" w:cs="Times New Roman"/>
        </w:rPr>
        <w:t xml:space="preserve"> </w:t>
      </w:r>
      <w:r w:rsidR="009C3FA6" w:rsidRPr="004B3188">
        <w:rPr>
          <w:rFonts w:ascii="Times New Roman" w:hAnsi="Times New Roman" w:cs="Times New Roman"/>
          <w:b/>
          <w:sz w:val="24"/>
          <w:szCs w:val="24"/>
        </w:rPr>
        <w:t>ДК 021:2015 - 45230000-8 - «Будівництво трубопроводів, ліній зв’язку та електропередач, шосе, доріг, аеродромів і залізничних доріг</w:t>
      </w:r>
      <w:r w:rsidRPr="00D47CDD">
        <w:rPr>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8044"/>
      </w:tblGrid>
      <w:tr w:rsidR="00EE6446" w:rsidRPr="00D47CDD" w:rsidTr="00A94612">
        <w:tc>
          <w:tcPr>
            <w:tcW w:w="2235" w:type="dxa"/>
            <w:vMerge w:val="restart"/>
            <w:vAlign w:val="center"/>
          </w:tcPr>
          <w:p w:rsidR="00EE6446" w:rsidRPr="00D47CDD" w:rsidRDefault="00EE6446" w:rsidP="00EE6446">
            <w:pPr>
              <w:widowControl w:val="0"/>
              <w:autoSpaceDE w:val="0"/>
              <w:autoSpaceDN w:val="0"/>
              <w:adjustRightInd w:val="0"/>
              <w:spacing w:after="0"/>
              <w:rPr>
                <w:sz w:val="20"/>
                <w:szCs w:val="20"/>
              </w:rPr>
            </w:pPr>
            <w:r w:rsidRPr="00D47CDD">
              <w:rPr>
                <w:sz w:val="20"/>
                <w:szCs w:val="20"/>
              </w:rPr>
              <w:t>Відомості про підприємство</w:t>
            </w:r>
          </w:p>
        </w:tc>
        <w:tc>
          <w:tcPr>
            <w:tcW w:w="8044" w:type="dxa"/>
            <w:vAlign w:val="center"/>
          </w:tcPr>
          <w:p w:rsidR="00EE6446" w:rsidRPr="00D47CDD" w:rsidRDefault="00EE6446" w:rsidP="00EE6446">
            <w:pPr>
              <w:widowControl w:val="0"/>
              <w:autoSpaceDE w:val="0"/>
              <w:autoSpaceDN w:val="0"/>
              <w:adjustRightInd w:val="0"/>
              <w:spacing w:after="0"/>
              <w:rPr>
                <w:i/>
                <w:sz w:val="20"/>
                <w:szCs w:val="20"/>
              </w:rPr>
            </w:pPr>
            <w:r w:rsidRPr="00D47CDD">
              <w:rPr>
                <w:i/>
                <w:sz w:val="20"/>
                <w:szCs w:val="20"/>
              </w:rPr>
              <w:t xml:space="preserve">Повне найменування </w:t>
            </w:r>
            <w:proofErr w:type="spellStart"/>
            <w:r w:rsidRPr="00D47CDD">
              <w:rPr>
                <w:i/>
                <w:sz w:val="20"/>
                <w:szCs w:val="20"/>
              </w:rPr>
              <w:t>учасника-суб</w:t>
            </w:r>
            <w:proofErr w:type="spellEnd"/>
            <w:r w:rsidRPr="00D47CDD">
              <w:rPr>
                <w:i/>
                <w:sz w:val="20"/>
                <w:szCs w:val="20"/>
                <w:lang w:val="ru-RU"/>
              </w:rPr>
              <w:t>’</w:t>
            </w:r>
            <w:proofErr w:type="spellStart"/>
            <w:r w:rsidRPr="00D47CDD">
              <w:rPr>
                <w:i/>
                <w:sz w:val="20"/>
                <w:szCs w:val="20"/>
              </w:rPr>
              <w:t>єкта</w:t>
            </w:r>
            <w:proofErr w:type="spellEnd"/>
            <w:r w:rsidRPr="00D47CDD">
              <w:rPr>
                <w:i/>
                <w:sz w:val="20"/>
                <w:szCs w:val="20"/>
              </w:rPr>
              <w:t xml:space="preserve"> господарювання</w:t>
            </w:r>
          </w:p>
        </w:tc>
      </w:tr>
      <w:tr w:rsidR="00EE6446" w:rsidRPr="00D47CDD" w:rsidTr="00A94612">
        <w:tc>
          <w:tcPr>
            <w:tcW w:w="2235" w:type="dxa"/>
            <w:vMerge/>
          </w:tcPr>
          <w:p w:rsidR="00EE6446" w:rsidRPr="00D47CDD" w:rsidRDefault="00EE6446" w:rsidP="00EE6446">
            <w:pPr>
              <w:widowControl w:val="0"/>
              <w:autoSpaceDE w:val="0"/>
              <w:autoSpaceDN w:val="0"/>
              <w:adjustRightInd w:val="0"/>
              <w:spacing w:after="0"/>
              <w:jc w:val="center"/>
              <w:rPr>
                <w:sz w:val="20"/>
                <w:szCs w:val="20"/>
              </w:rPr>
            </w:pPr>
          </w:p>
        </w:tc>
        <w:tc>
          <w:tcPr>
            <w:tcW w:w="8044" w:type="dxa"/>
            <w:vAlign w:val="center"/>
          </w:tcPr>
          <w:p w:rsidR="00EE6446" w:rsidRPr="00D47CDD" w:rsidRDefault="00EE6446" w:rsidP="00EE6446">
            <w:pPr>
              <w:widowControl w:val="0"/>
              <w:autoSpaceDE w:val="0"/>
              <w:autoSpaceDN w:val="0"/>
              <w:adjustRightInd w:val="0"/>
              <w:spacing w:after="0"/>
              <w:rPr>
                <w:i/>
                <w:sz w:val="20"/>
                <w:szCs w:val="20"/>
              </w:rPr>
            </w:pPr>
            <w:r w:rsidRPr="00D47CDD">
              <w:rPr>
                <w:i/>
                <w:sz w:val="20"/>
                <w:szCs w:val="20"/>
              </w:rPr>
              <w:t>Ідентифікаційний код за ЄДРПОУ</w:t>
            </w:r>
          </w:p>
        </w:tc>
      </w:tr>
      <w:tr w:rsidR="00EE6446" w:rsidRPr="00D47CDD" w:rsidTr="00A94612">
        <w:tc>
          <w:tcPr>
            <w:tcW w:w="2235" w:type="dxa"/>
            <w:vMerge/>
          </w:tcPr>
          <w:p w:rsidR="00EE6446" w:rsidRPr="00D47CDD" w:rsidRDefault="00EE6446" w:rsidP="00EE6446">
            <w:pPr>
              <w:widowControl w:val="0"/>
              <w:autoSpaceDE w:val="0"/>
              <w:autoSpaceDN w:val="0"/>
              <w:adjustRightInd w:val="0"/>
              <w:spacing w:after="0"/>
              <w:jc w:val="center"/>
              <w:rPr>
                <w:sz w:val="20"/>
                <w:szCs w:val="20"/>
              </w:rPr>
            </w:pPr>
          </w:p>
        </w:tc>
        <w:tc>
          <w:tcPr>
            <w:tcW w:w="8044" w:type="dxa"/>
            <w:vAlign w:val="center"/>
          </w:tcPr>
          <w:p w:rsidR="00EE6446" w:rsidRPr="00D47CDD" w:rsidRDefault="00EE6446" w:rsidP="00EE6446">
            <w:pPr>
              <w:widowControl w:val="0"/>
              <w:autoSpaceDE w:val="0"/>
              <w:autoSpaceDN w:val="0"/>
              <w:adjustRightInd w:val="0"/>
              <w:spacing w:after="0"/>
              <w:rPr>
                <w:i/>
                <w:sz w:val="20"/>
                <w:szCs w:val="20"/>
              </w:rPr>
            </w:pPr>
            <w:r w:rsidRPr="00D47CDD">
              <w:rPr>
                <w:i/>
                <w:sz w:val="20"/>
                <w:szCs w:val="20"/>
              </w:rPr>
              <w:t>Реквізити (адреса-юридична та фактична, телефон, факс, телефон для контактів</w:t>
            </w:r>
          </w:p>
        </w:tc>
      </w:tr>
      <w:tr w:rsidR="00EE6446" w:rsidRPr="00D47CDD" w:rsidTr="00A94612">
        <w:tc>
          <w:tcPr>
            <w:tcW w:w="2235" w:type="dxa"/>
            <w:vAlign w:val="center"/>
          </w:tcPr>
          <w:p w:rsidR="00EE6446" w:rsidRPr="00D47CDD" w:rsidRDefault="00EE6446" w:rsidP="00EE6446">
            <w:pPr>
              <w:widowControl w:val="0"/>
              <w:autoSpaceDE w:val="0"/>
              <w:autoSpaceDN w:val="0"/>
              <w:adjustRightInd w:val="0"/>
              <w:spacing w:after="0"/>
              <w:rPr>
                <w:sz w:val="20"/>
                <w:szCs w:val="20"/>
              </w:rPr>
            </w:pPr>
            <w:r w:rsidRPr="00D47CDD">
              <w:rPr>
                <w:sz w:val="20"/>
                <w:szCs w:val="20"/>
              </w:rPr>
              <w:t>Вартість пропозиції</w:t>
            </w:r>
          </w:p>
        </w:tc>
        <w:tc>
          <w:tcPr>
            <w:tcW w:w="8044" w:type="dxa"/>
          </w:tcPr>
          <w:p w:rsidR="00EE6446" w:rsidRPr="00D47CDD" w:rsidRDefault="00EE6446" w:rsidP="00EE6446">
            <w:pPr>
              <w:widowControl w:val="0"/>
              <w:autoSpaceDE w:val="0"/>
              <w:autoSpaceDN w:val="0"/>
              <w:adjustRightInd w:val="0"/>
              <w:spacing w:after="0"/>
              <w:jc w:val="center"/>
              <w:rPr>
                <w:b/>
                <w:sz w:val="20"/>
                <w:szCs w:val="20"/>
              </w:rPr>
            </w:pPr>
          </w:p>
          <w:p w:rsidR="00EE6446" w:rsidRPr="00D47CDD" w:rsidRDefault="00EE6446" w:rsidP="00EE6446">
            <w:pPr>
              <w:widowControl w:val="0"/>
              <w:autoSpaceDE w:val="0"/>
              <w:autoSpaceDN w:val="0"/>
              <w:adjustRightInd w:val="0"/>
              <w:spacing w:after="0"/>
              <w:rPr>
                <w:b/>
                <w:sz w:val="20"/>
                <w:szCs w:val="20"/>
              </w:rPr>
            </w:pPr>
            <w:r w:rsidRPr="00D47CDD">
              <w:rPr>
                <w:b/>
                <w:sz w:val="20"/>
                <w:szCs w:val="20"/>
              </w:rPr>
              <w:t>Загальна вартість пропозиції:_______________________</w:t>
            </w:r>
          </w:p>
          <w:p w:rsidR="00EE6446" w:rsidRPr="00D47CDD" w:rsidRDefault="00EE6446" w:rsidP="00EE6446">
            <w:pPr>
              <w:widowControl w:val="0"/>
              <w:autoSpaceDE w:val="0"/>
              <w:autoSpaceDN w:val="0"/>
              <w:adjustRightInd w:val="0"/>
              <w:spacing w:after="0"/>
              <w:jc w:val="center"/>
              <w:rPr>
                <w:b/>
                <w:sz w:val="20"/>
                <w:szCs w:val="20"/>
              </w:rPr>
            </w:pPr>
          </w:p>
          <w:p w:rsidR="00EE6446" w:rsidRPr="00D47CDD" w:rsidRDefault="00EE6446" w:rsidP="00EE6446">
            <w:pPr>
              <w:widowControl w:val="0"/>
              <w:autoSpaceDE w:val="0"/>
              <w:autoSpaceDN w:val="0"/>
              <w:adjustRightInd w:val="0"/>
              <w:spacing w:after="0"/>
              <w:jc w:val="center"/>
              <w:rPr>
                <w:i/>
                <w:sz w:val="20"/>
                <w:szCs w:val="20"/>
              </w:rPr>
            </w:pPr>
          </w:p>
        </w:tc>
      </w:tr>
      <w:tr w:rsidR="00EE6446" w:rsidRPr="00D47CDD" w:rsidTr="00A94612">
        <w:tc>
          <w:tcPr>
            <w:tcW w:w="2235" w:type="dxa"/>
            <w:vAlign w:val="center"/>
          </w:tcPr>
          <w:p w:rsidR="00EE6446" w:rsidRPr="00D47CDD" w:rsidRDefault="00EE6446" w:rsidP="00EE6446">
            <w:pPr>
              <w:widowControl w:val="0"/>
              <w:autoSpaceDE w:val="0"/>
              <w:autoSpaceDN w:val="0"/>
              <w:adjustRightInd w:val="0"/>
              <w:spacing w:after="0"/>
              <w:rPr>
                <w:sz w:val="20"/>
                <w:szCs w:val="20"/>
              </w:rPr>
            </w:pPr>
            <w:r w:rsidRPr="00D47CDD">
              <w:rPr>
                <w:sz w:val="20"/>
                <w:szCs w:val="20"/>
              </w:rPr>
              <w:t xml:space="preserve">Термін </w:t>
            </w:r>
            <w:r>
              <w:rPr>
                <w:sz w:val="20"/>
                <w:szCs w:val="20"/>
              </w:rPr>
              <w:t>надання послуг</w:t>
            </w:r>
          </w:p>
        </w:tc>
        <w:tc>
          <w:tcPr>
            <w:tcW w:w="8044" w:type="dxa"/>
          </w:tcPr>
          <w:p w:rsidR="00EE6446" w:rsidRPr="00D47CDD" w:rsidRDefault="00E649E7" w:rsidP="00EE6446">
            <w:pPr>
              <w:widowControl w:val="0"/>
              <w:autoSpaceDE w:val="0"/>
              <w:autoSpaceDN w:val="0"/>
              <w:adjustRightInd w:val="0"/>
              <w:spacing w:after="0"/>
              <w:rPr>
                <w:sz w:val="20"/>
                <w:szCs w:val="20"/>
              </w:rPr>
            </w:pPr>
            <w:r>
              <w:rPr>
                <w:sz w:val="20"/>
                <w:szCs w:val="20"/>
              </w:rPr>
              <w:t>31.12.2022р.</w:t>
            </w:r>
          </w:p>
        </w:tc>
      </w:tr>
      <w:tr w:rsidR="00EE6446" w:rsidRPr="00D47CDD" w:rsidTr="00A94612">
        <w:tc>
          <w:tcPr>
            <w:tcW w:w="2235" w:type="dxa"/>
            <w:vAlign w:val="center"/>
          </w:tcPr>
          <w:p w:rsidR="00EE6446" w:rsidRPr="00D47CDD" w:rsidRDefault="00EE6446" w:rsidP="00EE6446">
            <w:pPr>
              <w:widowControl w:val="0"/>
              <w:autoSpaceDE w:val="0"/>
              <w:autoSpaceDN w:val="0"/>
              <w:adjustRightInd w:val="0"/>
              <w:spacing w:after="0"/>
              <w:rPr>
                <w:sz w:val="20"/>
                <w:szCs w:val="20"/>
              </w:rPr>
            </w:pPr>
            <w:r w:rsidRPr="00D47CDD">
              <w:rPr>
                <w:sz w:val="20"/>
                <w:szCs w:val="20"/>
              </w:rPr>
              <w:t>Відомості про особу (осіб), які уповноважені представляти інтереси Учасника:</w:t>
            </w:r>
          </w:p>
        </w:tc>
        <w:tc>
          <w:tcPr>
            <w:tcW w:w="8044" w:type="dxa"/>
            <w:vAlign w:val="center"/>
          </w:tcPr>
          <w:p w:rsidR="00EE6446" w:rsidRPr="00D47CDD" w:rsidRDefault="00EE6446" w:rsidP="00EE6446">
            <w:pPr>
              <w:widowControl w:val="0"/>
              <w:autoSpaceDE w:val="0"/>
              <w:autoSpaceDN w:val="0"/>
              <w:adjustRightInd w:val="0"/>
              <w:spacing w:after="0"/>
              <w:rPr>
                <w:i/>
                <w:sz w:val="20"/>
                <w:szCs w:val="20"/>
              </w:rPr>
            </w:pPr>
            <w:r w:rsidRPr="00D47CDD">
              <w:rPr>
                <w:i/>
                <w:sz w:val="20"/>
                <w:szCs w:val="20"/>
              </w:rPr>
              <w:t xml:space="preserve">(Прізвище, </w:t>
            </w:r>
            <w:proofErr w:type="spellStart"/>
            <w:r w:rsidRPr="00D47CDD">
              <w:rPr>
                <w:i/>
                <w:sz w:val="20"/>
                <w:szCs w:val="20"/>
              </w:rPr>
              <w:t>ім</w:t>
            </w:r>
            <w:proofErr w:type="spellEnd"/>
            <w:r w:rsidRPr="00D47CDD">
              <w:rPr>
                <w:i/>
                <w:sz w:val="20"/>
                <w:szCs w:val="20"/>
                <w:lang w:val="ru-RU"/>
              </w:rPr>
              <w:t>’</w:t>
            </w:r>
            <w:r w:rsidRPr="00D47CDD">
              <w:rPr>
                <w:i/>
                <w:sz w:val="20"/>
                <w:szCs w:val="20"/>
              </w:rPr>
              <w:t>я, по батькові, посада, контактний телефон)</w:t>
            </w:r>
          </w:p>
        </w:tc>
      </w:tr>
    </w:tbl>
    <w:p w:rsidR="00EE6446" w:rsidRDefault="00EE6446" w:rsidP="00EE6446">
      <w:pPr>
        <w:spacing w:line="240" w:lineRule="auto"/>
        <w:jc w:val="both"/>
        <w:rPr>
          <w:rFonts w:ascii="Times New Roman" w:hAnsi="Times New Roman" w:cs="Times New Roman"/>
          <w:b/>
          <w:sz w:val="24"/>
          <w:szCs w:val="24"/>
        </w:rPr>
      </w:pPr>
    </w:p>
    <w:p w:rsidR="00EE6446" w:rsidRPr="00D47CDD" w:rsidRDefault="00EE6446" w:rsidP="00EE6446">
      <w:pPr>
        <w:widowControl w:val="0"/>
        <w:autoSpaceDE w:val="0"/>
        <w:autoSpaceDN w:val="0"/>
        <w:adjustRightInd w:val="0"/>
        <w:jc w:val="both"/>
        <w:rPr>
          <w:i/>
          <w:sz w:val="20"/>
          <w:szCs w:val="20"/>
        </w:rPr>
      </w:pPr>
      <w:r w:rsidRPr="00D47CDD">
        <w:rPr>
          <w:b/>
          <w:i/>
          <w:sz w:val="20"/>
          <w:szCs w:val="20"/>
        </w:rPr>
        <w:t>Примітка:</w:t>
      </w:r>
      <w:r w:rsidRPr="00D47CDD">
        <w:rPr>
          <w:i/>
          <w:sz w:val="20"/>
          <w:szCs w:val="20"/>
        </w:rPr>
        <w:t xml:space="preserve"> Учасник вказує вартість предмету закупівлі в гривнях цифрах та прописом без ПДВ та з урахуванням ПДВ (враховуючи статус учасника та вимоги чинного законодавства щодо ПДВ).</w:t>
      </w:r>
    </w:p>
    <w:p w:rsidR="00EE6446" w:rsidRPr="00D47CDD" w:rsidRDefault="00EE6446" w:rsidP="00EE6446">
      <w:pPr>
        <w:ind w:firstLine="408"/>
        <w:jc w:val="both"/>
        <w:rPr>
          <w:sz w:val="20"/>
          <w:szCs w:val="20"/>
        </w:rPr>
      </w:pPr>
      <w:r w:rsidRPr="00D47CDD">
        <w:rPr>
          <w:sz w:val="20"/>
          <w:szCs w:val="20"/>
        </w:rPr>
        <w:t xml:space="preserve">Ознайомившись з технічними вимогами та вимогами щодо обсягів та термінів надання послуг, що </w:t>
      </w:r>
      <w:proofErr w:type="spellStart"/>
      <w:r w:rsidRPr="00D47CDD">
        <w:rPr>
          <w:sz w:val="20"/>
          <w:szCs w:val="20"/>
        </w:rPr>
        <w:t>закуповується</w:t>
      </w:r>
      <w:proofErr w:type="spellEnd"/>
      <w:r w:rsidRPr="00D47CDD">
        <w:rPr>
          <w:sz w:val="20"/>
          <w:szCs w:val="20"/>
        </w:rPr>
        <w:t xml:space="preserve">, ми маємо можливість і погоджуємось </w:t>
      </w:r>
      <w:r>
        <w:rPr>
          <w:sz w:val="20"/>
          <w:szCs w:val="20"/>
        </w:rPr>
        <w:t>надати послуги</w:t>
      </w:r>
      <w:r w:rsidRPr="00D47CDD">
        <w:rPr>
          <w:sz w:val="20"/>
          <w:szCs w:val="20"/>
        </w:rPr>
        <w:t xml:space="preserve"> відповідної якості, в необхідній кількості та в установлені замовником строки, згідно Технічних (якісних) вимог до </w:t>
      </w:r>
      <w:r>
        <w:rPr>
          <w:sz w:val="20"/>
          <w:szCs w:val="20"/>
        </w:rPr>
        <w:t>послуг</w:t>
      </w:r>
      <w:r w:rsidRPr="00D47CDD">
        <w:rPr>
          <w:sz w:val="20"/>
          <w:szCs w:val="20"/>
        </w:rPr>
        <w:t xml:space="preserve"> за наступними цінами: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902"/>
        <w:gridCol w:w="1673"/>
        <w:gridCol w:w="1677"/>
        <w:gridCol w:w="1681"/>
        <w:gridCol w:w="1671"/>
      </w:tblGrid>
      <w:tr w:rsidR="00EE6446" w:rsidRPr="00D47CDD" w:rsidTr="00A94612">
        <w:tc>
          <w:tcPr>
            <w:tcW w:w="675" w:type="dxa"/>
            <w:vAlign w:val="center"/>
          </w:tcPr>
          <w:p w:rsidR="00EE6446" w:rsidRPr="00D47CDD" w:rsidRDefault="00EE6446" w:rsidP="00EE6446">
            <w:pPr>
              <w:spacing w:after="0"/>
              <w:jc w:val="center"/>
              <w:rPr>
                <w:sz w:val="20"/>
                <w:szCs w:val="20"/>
              </w:rPr>
            </w:pPr>
            <w:r w:rsidRPr="00D47CDD">
              <w:rPr>
                <w:sz w:val="20"/>
                <w:szCs w:val="20"/>
              </w:rPr>
              <w:t>№ п/</w:t>
            </w:r>
            <w:proofErr w:type="spellStart"/>
            <w:r w:rsidRPr="00D47CDD">
              <w:rPr>
                <w:sz w:val="20"/>
                <w:szCs w:val="20"/>
              </w:rPr>
              <w:t>п</w:t>
            </w:r>
            <w:proofErr w:type="spellEnd"/>
          </w:p>
        </w:tc>
        <w:tc>
          <w:tcPr>
            <w:tcW w:w="2902" w:type="dxa"/>
            <w:vAlign w:val="center"/>
          </w:tcPr>
          <w:p w:rsidR="00EE6446" w:rsidRPr="00D47CDD" w:rsidRDefault="00EE6446" w:rsidP="00EE6446">
            <w:pPr>
              <w:spacing w:after="0"/>
              <w:jc w:val="center"/>
              <w:rPr>
                <w:sz w:val="20"/>
                <w:szCs w:val="20"/>
              </w:rPr>
            </w:pPr>
            <w:r w:rsidRPr="00D47CDD">
              <w:rPr>
                <w:sz w:val="20"/>
                <w:szCs w:val="20"/>
              </w:rPr>
              <w:t>Найменування</w:t>
            </w:r>
          </w:p>
        </w:tc>
        <w:tc>
          <w:tcPr>
            <w:tcW w:w="1673" w:type="dxa"/>
            <w:vAlign w:val="center"/>
          </w:tcPr>
          <w:p w:rsidR="00EE6446" w:rsidRPr="00D47CDD" w:rsidRDefault="00EE6446" w:rsidP="00EE6446">
            <w:pPr>
              <w:spacing w:after="0"/>
              <w:jc w:val="center"/>
              <w:rPr>
                <w:sz w:val="20"/>
                <w:szCs w:val="20"/>
              </w:rPr>
            </w:pPr>
            <w:r w:rsidRPr="00D47CDD">
              <w:rPr>
                <w:sz w:val="20"/>
                <w:szCs w:val="20"/>
              </w:rPr>
              <w:t>Одиниця виміру</w:t>
            </w:r>
          </w:p>
        </w:tc>
        <w:tc>
          <w:tcPr>
            <w:tcW w:w="1677" w:type="dxa"/>
            <w:vAlign w:val="center"/>
          </w:tcPr>
          <w:p w:rsidR="00EE6446" w:rsidRPr="00D47CDD" w:rsidRDefault="00EE6446" w:rsidP="00EE6446">
            <w:pPr>
              <w:spacing w:after="0"/>
              <w:jc w:val="center"/>
              <w:rPr>
                <w:sz w:val="20"/>
                <w:szCs w:val="20"/>
              </w:rPr>
            </w:pPr>
            <w:r w:rsidRPr="00D47CDD">
              <w:rPr>
                <w:sz w:val="20"/>
                <w:szCs w:val="20"/>
              </w:rPr>
              <w:t>Кількість</w:t>
            </w:r>
          </w:p>
        </w:tc>
        <w:tc>
          <w:tcPr>
            <w:tcW w:w="1681" w:type="dxa"/>
            <w:vAlign w:val="center"/>
          </w:tcPr>
          <w:p w:rsidR="00EE6446" w:rsidRPr="00D47CDD" w:rsidRDefault="00EE6446" w:rsidP="00EE6446">
            <w:pPr>
              <w:spacing w:after="0"/>
              <w:jc w:val="center"/>
              <w:rPr>
                <w:sz w:val="20"/>
                <w:szCs w:val="20"/>
              </w:rPr>
            </w:pPr>
            <w:r w:rsidRPr="00D47CDD">
              <w:rPr>
                <w:sz w:val="20"/>
                <w:szCs w:val="20"/>
              </w:rPr>
              <w:t>Ціна за одиницю без ПДВ, грн.</w:t>
            </w:r>
          </w:p>
        </w:tc>
        <w:tc>
          <w:tcPr>
            <w:tcW w:w="1671" w:type="dxa"/>
            <w:vAlign w:val="center"/>
          </w:tcPr>
          <w:p w:rsidR="00EE6446" w:rsidRPr="00D47CDD" w:rsidRDefault="00EE6446" w:rsidP="00EE6446">
            <w:pPr>
              <w:spacing w:after="0"/>
              <w:jc w:val="center"/>
              <w:rPr>
                <w:sz w:val="20"/>
                <w:szCs w:val="20"/>
              </w:rPr>
            </w:pPr>
            <w:r w:rsidRPr="00D47CDD">
              <w:rPr>
                <w:sz w:val="20"/>
                <w:szCs w:val="20"/>
              </w:rPr>
              <w:t>Загальна сума без ПДВ, грн.</w:t>
            </w:r>
          </w:p>
        </w:tc>
      </w:tr>
      <w:tr w:rsidR="00EE6446" w:rsidRPr="00D47CDD" w:rsidTr="00A94612">
        <w:tc>
          <w:tcPr>
            <w:tcW w:w="675" w:type="dxa"/>
          </w:tcPr>
          <w:p w:rsidR="00EE6446" w:rsidRPr="00D47CDD" w:rsidRDefault="00EE6446" w:rsidP="00EE6446">
            <w:pPr>
              <w:spacing w:after="0"/>
              <w:jc w:val="both"/>
              <w:rPr>
                <w:sz w:val="20"/>
                <w:szCs w:val="20"/>
              </w:rPr>
            </w:pPr>
            <w:r w:rsidRPr="00D47CDD">
              <w:rPr>
                <w:sz w:val="20"/>
                <w:szCs w:val="20"/>
              </w:rPr>
              <w:t>1</w:t>
            </w:r>
          </w:p>
        </w:tc>
        <w:tc>
          <w:tcPr>
            <w:tcW w:w="2902" w:type="dxa"/>
            <w:vAlign w:val="center"/>
          </w:tcPr>
          <w:p w:rsidR="00EE6446" w:rsidRPr="009C3FA6" w:rsidRDefault="009C3FA6" w:rsidP="009C3FA6">
            <w:pPr>
              <w:spacing w:after="0"/>
              <w:jc w:val="both"/>
              <w:rPr>
                <w:sz w:val="20"/>
                <w:szCs w:val="20"/>
              </w:rPr>
            </w:pPr>
            <w:r w:rsidRPr="009C3FA6">
              <w:rPr>
                <w:rFonts w:ascii="Times New Roman" w:hAnsi="Times New Roman" w:cs="Times New Roman"/>
                <w:b/>
                <w:sz w:val="20"/>
                <w:szCs w:val="20"/>
              </w:rPr>
              <w:t>Експлуатаційне утримання автомобільних доріг загального користування місцевого значення, вулиць і доріг ко</w:t>
            </w:r>
            <w:r w:rsidR="00995FF0">
              <w:rPr>
                <w:rFonts w:ascii="Times New Roman" w:hAnsi="Times New Roman" w:cs="Times New Roman"/>
                <w:b/>
                <w:sz w:val="20"/>
                <w:szCs w:val="20"/>
              </w:rPr>
              <w:t>мунальної власності по вул. Тиха</w:t>
            </w:r>
            <w:r w:rsidRPr="009C3FA6">
              <w:rPr>
                <w:rFonts w:ascii="Times New Roman" w:hAnsi="Times New Roman" w:cs="Times New Roman"/>
                <w:b/>
                <w:sz w:val="20"/>
                <w:szCs w:val="20"/>
              </w:rPr>
              <w:t xml:space="preserve"> в селі </w:t>
            </w:r>
            <w:proofErr w:type="spellStart"/>
            <w:r w:rsidRPr="009C3FA6">
              <w:rPr>
                <w:rFonts w:ascii="Times New Roman" w:hAnsi="Times New Roman" w:cs="Times New Roman"/>
                <w:b/>
                <w:sz w:val="20"/>
                <w:szCs w:val="20"/>
              </w:rPr>
              <w:t>Поворськ</w:t>
            </w:r>
            <w:proofErr w:type="spellEnd"/>
            <w:r w:rsidRPr="009C3FA6">
              <w:rPr>
                <w:rFonts w:ascii="Times New Roman" w:hAnsi="Times New Roman" w:cs="Times New Roman"/>
                <w:b/>
                <w:sz w:val="20"/>
                <w:szCs w:val="20"/>
              </w:rPr>
              <w:t xml:space="preserve"> Ковельського району Волинської області за погодженням Волинської обласної військової адміністрації №300 від 28.07.2022р.</w:t>
            </w:r>
            <w:r w:rsidR="00995FF0">
              <w:rPr>
                <w:rFonts w:ascii="Times New Roman" w:hAnsi="Times New Roman" w:cs="Times New Roman"/>
                <w:b/>
                <w:sz w:val="20"/>
                <w:szCs w:val="20"/>
              </w:rPr>
              <w:t xml:space="preserve"> (поточний ремонт по вул. Тиха</w:t>
            </w:r>
            <w:r w:rsidR="008917C6">
              <w:rPr>
                <w:rFonts w:ascii="Times New Roman" w:hAnsi="Times New Roman" w:cs="Times New Roman"/>
                <w:b/>
                <w:sz w:val="20"/>
                <w:szCs w:val="20"/>
              </w:rPr>
              <w:t xml:space="preserve"> с. </w:t>
            </w:r>
            <w:proofErr w:type="spellStart"/>
            <w:r w:rsidR="008917C6">
              <w:rPr>
                <w:rFonts w:ascii="Times New Roman" w:hAnsi="Times New Roman" w:cs="Times New Roman"/>
                <w:b/>
                <w:sz w:val="20"/>
                <w:szCs w:val="20"/>
              </w:rPr>
              <w:t>Поворськ</w:t>
            </w:r>
            <w:proofErr w:type="spellEnd"/>
            <w:r w:rsidR="008917C6">
              <w:rPr>
                <w:rFonts w:ascii="Times New Roman" w:hAnsi="Times New Roman" w:cs="Times New Roman"/>
                <w:b/>
                <w:sz w:val="20"/>
                <w:szCs w:val="20"/>
              </w:rPr>
              <w:t>)</w:t>
            </w:r>
            <w:r w:rsidRPr="009C3FA6">
              <w:rPr>
                <w:rFonts w:ascii="Times New Roman" w:hAnsi="Times New Roman" w:cs="Times New Roman"/>
                <w:b/>
                <w:sz w:val="20"/>
                <w:szCs w:val="20"/>
              </w:rPr>
              <w:t>,</w:t>
            </w:r>
            <w:r w:rsidRPr="009C3FA6">
              <w:rPr>
                <w:rFonts w:ascii="Times New Roman" w:hAnsi="Times New Roman" w:cs="Times New Roman"/>
                <w:sz w:val="20"/>
                <w:szCs w:val="20"/>
              </w:rPr>
              <w:t xml:space="preserve"> </w:t>
            </w:r>
            <w:r w:rsidRPr="009C3FA6">
              <w:rPr>
                <w:rFonts w:ascii="Times New Roman" w:hAnsi="Times New Roman" w:cs="Times New Roman"/>
                <w:b/>
                <w:sz w:val="20"/>
                <w:szCs w:val="20"/>
              </w:rPr>
              <w:t xml:space="preserve">ДК 021:2015 - 45230000-8 - «Будівництво трубопроводів, ліній зв’язку та електропередач, шосе, доріг, аеродромів і </w:t>
            </w:r>
            <w:r w:rsidRPr="009C3FA6">
              <w:rPr>
                <w:rFonts w:ascii="Times New Roman" w:hAnsi="Times New Roman" w:cs="Times New Roman"/>
                <w:b/>
                <w:sz w:val="20"/>
                <w:szCs w:val="20"/>
              </w:rPr>
              <w:lastRenderedPageBreak/>
              <w:t>залізничних доріг</w:t>
            </w:r>
          </w:p>
        </w:tc>
        <w:tc>
          <w:tcPr>
            <w:tcW w:w="1673" w:type="dxa"/>
            <w:vAlign w:val="center"/>
          </w:tcPr>
          <w:p w:rsidR="00EE6446" w:rsidRPr="00D47CDD" w:rsidRDefault="00EE6446" w:rsidP="00EE6446">
            <w:pPr>
              <w:spacing w:after="0"/>
              <w:jc w:val="center"/>
              <w:rPr>
                <w:sz w:val="20"/>
                <w:szCs w:val="20"/>
              </w:rPr>
            </w:pPr>
            <w:r>
              <w:rPr>
                <w:sz w:val="20"/>
                <w:szCs w:val="20"/>
              </w:rPr>
              <w:lastRenderedPageBreak/>
              <w:t>послуга</w:t>
            </w:r>
          </w:p>
        </w:tc>
        <w:tc>
          <w:tcPr>
            <w:tcW w:w="1677" w:type="dxa"/>
            <w:vAlign w:val="center"/>
          </w:tcPr>
          <w:p w:rsidR="00EE6446" w:rsidRPr="00D47CDD" w:rsidRDefault="00EE6446" w:rsidP="00EE6446">
            <w:pPr>
              <w:spacing w:after="0"/>
              <w:jc w:val="center"/>
              <w:rPr>
                <w:sz w:val="20"/>
                <w:szCs w:val="20"/>
              </w:rPr>
            </w:pPr>
            <w:r>
              <w:rPr>
                <w:sz w:val="20"/>
                <w:szCs w:val="20"/>
              </w:rPr>
              <w:t>1</w:t>
            </w:r>
          </w:p>
        </w:tc>
        <w:tc>
          <w:tcPr>
            <w:tcW w:w="1681" w:type="dxa"/>
            <w:vAlign w:val="center"/>
          </w:tcPr>
          <w:p w:rsidR="00EE6446" w:rsidRPr="00D47CDD" w:rsidRDefault="00EE6446" w:rsidP="00EE6446">
            <w:pPr>
              <w:spacing w:after="0"/>
              <w:jc w:val="center"/>
              <w:rPr>
                <w:sz w:val="20"/>
                <w:szCs w:val="20"/>
              </w:rPr>
            </w:pPr>
          </w:p>
        </w:tc>
        <w:tc>
          <w:tcPr>
            <w:tcW w:w="1671" w:type="dxa"/>
          </w:tcPr>
          <w:p w:rsidR="00EE6446" w:rsidRPr="00D47CDD" w:rsidRDefault="00EE6446" w:rsidP="00EE6446">
            <w:pPr>
              <w:spacing w:after="0"/>
              <w:jc w:val="both"/>
              <w:rPr>
                <w:sz w:val="20"/>
                <w:szCs w:val="20"/>
              </w:rPr>
            </w:pPr>
          </w:p>
        </w:tc>
      </w:tr>
      <w:tr w:rsidR="00EE6446" w:rsidRPr="00D47CDD" w:rsidTr="00A94612">
        <w:tc>
          <w:tcPr>
            <w:tcW w:w="8608" w:type="dxa"/>
            <w:gridSpan w:val="5"/>
          </w:tcPr>
          <w:p w:rsidR="00EE6446" w:rsidRPr="00D47CDD" w:rsidRDefault="00EE6446" w:rsidP="00EE6446">
            <w:pPr>
              <w:spacing w:after="0"/>
              <w:jc w:val="right"/>
              <w:rPr>
                <w:sz w:val="20"/>
                <w:szCs w:val="20"/>
              </w:rPr>
            </w:pPr>
            <w:r w:rsidRPr="00D47CDD">
              <w:rPr>
                <w:sz w:val="20"/>
                <w:szCs w:val="20"/>
              </w:rPr>
              <w:lastRenderedPageBreak/>
              <w:t>Сума без ПДВ:</w:t>
            </w:r>
          </w:p>
        </w:tc>
        <w:tc>
          <w:tcPr>
            <w:tcW w:w="1671" w:type="dxa"/>
          </w:tcPr>
          <w:p w:rsidR="00EE6446" w:rsidRPr="00D47CDD" w:rsidRDefault="00EE6446" w:rsidP="00EE6446">
            <w:pPr>
              <w:spacing w:after="0"/>
              <w:jc w:val="both"/>
              <w:rPr>
                <w:sz w:val="20"/>
                <w:szCs w:val="20"/>
              </w:rPr>
            </w:pPr>
          </w:p>
        </w:tc>
      </w:tr>
      <w:tr w:rsidR="00EE6446" w:rsidRPr="00D47CDD" w:rsidTr="00A94612">
        <w:tc>
          <w:tcPr>
            <w:tcW w:w="8608" w:type="dxa"/>
            <w:gridSpan w:val="5"/>
          </w:tcPr>
          <w:p w:rsidR="00EE6446" w:rsidRPr="00D47CDD" w:rsidRDefault="00EE6446" w:rsidP="00EE6446">
            <w:pPr>
              <w:spacing w:after="0"/>
              <w:jc w:val="right"/>
              <w:rPr>
                <w:sz w:val="20"/>
                <w:szCs w:val="20"/>
              </w:rPr>
            </w:pPr>
            <w:r w:rsidRPr="00D47CDD">
              <w:rPr>
                <w:sz w:val="20"/>
                <w:szCs w:val="20"/>
              </w:rPr>
              <w:t>ПДВ:</w:t>
            </w:r>
          </w:p>
        </w:tc>
        <w:tc>
          <w:tcPr>
            <w:tcW w:w="1671" w:type="dxa"/>
          </w:tcPr>
          <w:p w:rsidR="00EE6446" w:rsidRPr="00D47CDD" w:rsidRDefault="00EE6446" w:rsidP="00EE6446">
            <w:pPr>
              <w:spacing w:after="0"/>
              <w:jc w:val="both"/>
              <w:rPr>
                <w:sz w:val="20"/>
                <w:szCs w:val="20"/>
              </w:rPr>
            </w:pPr>
          </w:p>
        </w:tc>
      </w:tr>
      <w:tr w:rsidR="00EE6446" w:rsidRPr="00D47CDD" w:rsidTr="00A94612">
        <w:tc>
          <w:tcPr>
            <w:tcW w:w="8608" w:type="dxa"/>
            <w:gridSpan w:val="5"/>
          </w:tcPr>
          <w:p w:rsidR="00EE6446" w:rsidRPr="00D47CDD" w:rsidRDefault="00EE6446" w:rsidP="00EE6446">
            <w:pPr>
              <w:spacing w:after="0"/>
              <w:jc w:val="right"/>
              <w:rPr>
                <w:sz w:val="20"/>
                <w:szCs w:val="20"/>
              </w:rPr>
            </w:pPr>
            <w:r w:rsidRPr="00D47CDD">
              <w:rPr>
                <w:sz w:val="20"/>
                <w:szCs w:val="20"/>
              </w:rPr>
              <w:t>Загальна сума з ПДВ:</w:t>
            </w:r>
          </w:p>
        </w:tc>
        <w:tc>
          <w:tcPr>
            <w:tcW w:w="1671" w:type="dxa"/>
          </w:tcPr>
          <w:p w:rsidR="00EE6446" w:rsidRPr="00D47CDD" w:rsidRDefault="00EE6446" w:rsidP="00EE6446">
            <w:pPr>
              <w:spacing w:after="0"/>
              <w:jc w:val="both"/>
              <w:rPr>
                <w:sz w:val="20"/>
                <w:szCs w:val="20"/>
              </w:rPr>
            </w:pPr>
          </w:p>
        </w:tc>
      </w:tr>
    </w:tbl>
    <w:p w:rsidR="00662C6C" w:rsidRDefault="00662C6C" w:rsidP="00EE6446">
      <w:pPr>
        <w:spacing w:after="0" w:line="240" w:lineRule="auto"/>
        <w:rPr>
          <w:rFonts w:ascii="Times New Roman" w:hAnsi="Times New Roman" w:cs="Times New Roman"/>
          <w:b/>
          <w:sz w:val="24"/>
          <w:szCs w:val="24"/>
        </w:rPr>
      </w:pPr>
    </w:p>
    <w:p w:rsidR="00EE6446" w:rsidRPr="00D47CDD" w:rsidRDefault="00EE6446" w:rsidP="00EE6446">
      <w:pPr>
        <w:spacing w:after="0"/>
        <w:ind w:firstLine="408"/>
        <w:jc w:val="both"/>
        <w:rPr>
          <w:sz w:val="20"/>
          <w:szCs w:val="20"/>
        </w:rPr>
      </w:pPr>
      <w:r w:rsidRPr="00D47CDD">
        <w:rPr>
          <w:sz w:val="20"/>
          <w:szCs w:val="20"/>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Замовника умовами.</w:t>
      </w:r>
    </w:p>
    <w:p w:rsidR="00EE6446" w:rsidRPr="00D47CDD" w:rsidRDefault="00EE6446" w:rsidP="00EE6446">
      <w:pPr>
        <w:spacing w:after="0"/>
        <w:rPr>
          <w:b/>
          <w:bCs/>
          <w:sz w:val="20"/>
          <w:szCs w:val="20"/>
        </w:rPr>
      </w:pPr>
    </w:p>
    <w:p w:rsidR="00EE6446" w:rsidRPr="00D47CDD" w:rsidRDefault="00EE6446" w:rsidP="00EE6446">
      <w:pPr>
        <w:spacing w:after="0"/>
        <w:rPr>
          <w:b/>
          <w:bCs/>
          <w:sz w:val="20"/>
          <w:szCs w:val="20"/>
        </w:rPr>
      </w:pPr>
    </w:p>
    <w:p w:rsidR="00EE6446" w:rsidRPr="007F5810" w:rsidRDefault="00EE6446" w:rsidP="00EE6446">
      <w:pPr>
        <w:tabs>
          <w:tab w:val="left" w:pos="916"/>
          <w:tab w:val="left" w:pos="1832"/>
          <w:tab w:val="left" w:pos="30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imes New Roman CYR"/>
          <w:i/>
          <w:iCs/>
          <w:lang w:val="ru-RU"/>
        </w:rPr>
      </w:pPr>
      <w:r w:rsidRPr="007F5810">
        <w:rPr>
          <w:rFonts w:cs="Times New Roman CYR"/>
          <w:i/>
          <w:iCs/>
          <w:lang w:val="ru-RU"/>
        </w:rPr>
        <w:t xml:space="preserve">Посада, </w:t>
      </w:r>
      <w:proofErr w:type="spellStart"/>
      <w:proofErr w:type="gramStart"/>
      <w:r w:rsidRPr="007F5810">
        <w:rPr>
          <w:rFonts w:cs="Times New Roman CYR"/>
          <w:i/>
          <w:iCs/>
          <w:lang w:val="ru-RU"/>
        </w:rPr>
        <w:t>пр</w:t>
      </w:r>
      <w:proofErr w:type="gramEnd"/>
      <w:r w:rsidRPr="007F5810">
        <w:rPr>
          <w:rFonts w:cs="Times New Roman CYR"/>
          <w:i/>
          <w:iCs/>
          <w:lang w:val="ru-RU"/>
        </w:rPr>
        <w:t>ізвище</w:t>
      </w:r>
      <w:proofErr w:type="spellEnd"/>
      <w:r w:rsidRPr="007F5810">
        <w:rPr>
          <w:rFonts w:cs="Times New Roman CYR"/>
          <w:i/>
          <w:iCs/>
          <w:lang w:val="ru-RU"/>
        </w:rPr>
        <w:t xml:space="preserve">, </w:t>
      </w:r>
      <w:proofErr w:type="spellStart"/>
      <w:r w:rsidRPr="007F5810">
        <w:rPr>
          <w:rFonts w:cs="Times New Roman CYR"/>
          <w:i/>
          <w:iCs/>
          <w:lang w:val="ru-RU"/>
        </w:rPr>
        <w:t>ініціали</w:t>
      </w:r>
      <w:proofErr w:type="spellEnd"/>
      <w:r w:rsidRPr="007F5810">
        <w:rPr>
          <w:rFonts w:cs="Times New Roman CYR"/>
          <w:i/>
          <w:iCs/>
          <w:lang w:val="ru-RU"/>
        </w:rPr>
        <w:t xml:space="preserve">, </w:t>
      </w:r>
      <w:r>
        <w:rPr>
          <w:rFonts w:cs="Times New Roman CYR"/>
          <w:i/>
          <w:iCs/>
          <w:lang w:val="ru-RU"/>
        </w:rPr>
        <w:tab/>
      </w:r>
    </w:p>
    <w:p w:rsidR="00EE6446" w:rsidRPr="007F5810" w:rsidRDefault="00EE6446" w:rsidP="00EE6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imes New Roman CYR"/>
          <w:i/>
          <w:iCs/>
          <w:lang w:val="ru-RU"/>
        </w:rPr>
      </w:pPr>
      <w:proofErr w:type="spellStart"/>
      <w:proofErr w:type="gramStart"/>
      <w:r w:rsidRPr="007F5810">
        <w:rPr>
          <w:rFonts w:cs="Times New Roman CYR"/>
          <w:i/>
          <w:iCs/>
          <w:lang w:val="ru-RU"/>
        </w:rPr>
        <w:t>п</w:t>
      </w:r>
      <w:proofErr w:type="gramEnd"/>
      <w:r w:rsidRPr="007F5810">
        <w:rPr>
          <w:rFonts w:cs="Times New Roman CYR"/>
          <w:i/>
          <w:iCs/>
          <w:lang w:val="ru-RU"/>
        </w:rPr>
        <w:t>ідпис</w:t>
      </w:r>
      <w:proofErr w:type="spellEnd"/>
      <w:r w:rsidRPr="007F5810">
        <w:rPr>
          <w:rFonts w:cs="Times New Roman CYR"/>
          <w:i/>
          <w:iCs/>
          <w:lang w:val="ru-RU"/>
        </w:rPr>
        <w:t xml:space="preserve"> </w:t>
      </w:r>
      <w:proofErr w:type="spellStart"/>
      <w:r w:rsidRPr="007F5810">
        <w:rPr>
          <w:rFonts w:cs="Times New Roman CYR"/>
          <w:i/>
          <w:iCs/>
          <w:lang w:val="ru-RU"/>
        </w:rPr>
        <w:t>уповноваженої</w:t>
      </w:r>
      <w:proofErr w:type="spellEnd"/>
      <w:r w:rsidRPr="007F5810">
        <w:rPr>
          <w:rFonts w:cs="Times New Roman CYR"/>
          <w:i/>
          <w:iCs/>
          <w:lang w:val="ru-RU"/>
        </w:rPr>
        <w:t xml:space="preserve"> особи </w:t>
      </w:r>
      <w:proofErr w:type="spellStart"/>
      <w:r w:rsidRPr="007F5810">
        <w:rPr>
          <w:rFonts w:cs="Times New Roman CYR"/>
          <w:i/>
          <w:iCs/>
          <w:lang w:val="ru-RU"/>
        </w:rPr>
        <w:t>Учасника</w:t>
      </w:r>
      <w:proofErr w:type="spellEnd"/>
      <w:r w:rsidRPr="007F5810">
        <w:rPr>
          <w:rFonts w:cs="Times New Roman CYR"/>
          <w:i/>
          <w:iCs/>
          <w:lang w:val="ru-RU"/>
        </w:rPr>
        <w:t xml:space="preserve">                                        Печатка  (у </w:t>
      </w:r>
      <w:proofErr w:type="spellStart"/>
      <w:r w:rsidRPr="007F5810">
        <w:rPr>
          <w:rFonts w:cs="Times New Roman CYR"/>
          <w:i/>
          <w:iCs/>
          <w:lang w:val="ru-RU"/>
        </w:rPr>
        <w:t>разі</w:t>
      </w:r>
      <w:proofErr w:type="spellEnd"/>
      <w:r w:rsidRPr="007F5810">
        <w:rPr>
          <w:rFonts w:cs="Times New Roman CYR"/>
          <w:i/>
          <w:iCs/>
          <w:lang w:val="ru-RU"/>
        </w:rPr>
        <w:t xml:space="preserve"> </w:t>
      </w:r>
      <w:proofErr w:type="spellStart"/>
      <w:r w:rsidRPr="007F5810">
        <w:rPr>
          <w:rFonts w:cs="Times New Roman CYR"/>
          <w:i/>
          <w:iCs/>
          <w:lang w:val="ru-RU"/>
        </w:rPr>
        <w:t>наявності</w:t>
      </w:r>
      <w:proofErr w:type="spellEnd"/>
      <w:r w:rsidRPr="007F5810">
        <w:rPr>
          <w:rFonts w:cs="Times New Roman CYR"/>
          <w:i/>
          <w:iCs/>
          <w:lang w:val="ru-RU"/>
        </w:rPr>
        <w:t xml:space="preserve">)                                                                           </w:t>
      </w:r>
    </w:p>
    <w:p w:rsidR="00EE6446" w:rsidRPr="00D47CDD" w:rsidRDefault="00EE6446" w:rsidP="00EE6446">
      <w:pPr>
        <w:widowControl w:val="0"/>
        <w:autoSpaceDE w:val="0"/>
        <w:autoSpaceDN w:val="0"/>
        <w:adjustRightInd w:val="0"/>
        <w:jc w:val="both"/>
        <w:rPr>
          <w:sz w:val="20"/>
          <w:szCs w:val="20"/>
        </w:rPr>
      </w:pPr>
    </w:p>
    <w:p w:rsidR="00662C6C" w:rsidRDefault="00662C6C" w:rsidP="007F5620">
      <w:pPr>
        <w:spacing w:line="240" w:lineRule="auto"/>
        <w:jc w:val="right"/>
        <w:rPr>
          <w:rFonts w:ascii="Times New Roman" w:hAnsi="Times New Roman" w:cs="Times New Roman"/>
          <w:b/>
          <w:sz w:val="24"/>
          <w:szCs w:val="24"/>
        </w:rPr>
      </w:pPr>
    </w:p>
    <w:p w:rsidR="00996ABA" w:rsidRDefault="00996ABA" w:rsidP="007F5620">
      <w:pPr>
        <w:spacing w:line="240" w:lineRule="auto"/>
        <w:jc w:val="right"/>
        <w:rPr>
          <w:rFonts w:ascii="Times New Roman" w:hAnsi="Times New Roman" w:cs="Times New Roman"/>
          <w:b/>
          <w:sz w:val="24"/>
          <w:szCs w:val="24"/>
        </w:rPr>
      </w:pPr>
    </w:p>
    <w:p w:rsidR="00996ABA" w:rsidRDefault="00996ABA" w:rsidP="007F5620">
      <w:pPr>
        <w:spacing w:line="240" w:lineRule="auto"/>
        <w:jc w:val="right"/>
        <w:rPr>
          <w:rFonts w:ascii="Times New Roman" w:hAnsi="Times New Roman" w:cs="Times New Roman"/>
          <w:b/>
          <w:sz w:val="24"/>
          <w:szCs w:val="24"/>
        </w:rPr>
      </w:pPr>
    </w:p>
    <w:p w:rsidR="009C3FA6" w:rsidRDefault="009C3FA6" w:rsidP="007F5620">
      <w:pPr>
        <w:spacing w:line="240" w:lineRule="auto"/>
        <w:jc w:val="right"/>
        <w:rPr>
          <w:rFonts w:ascii="Times New Roman" w:hAnsi="Times New Roman" w:cs="Times New Roman"/>
          <w:b/>
          <w:sz w:val="24"/>
          <w:szCs w:val="24"/>
        </w:rPr>
      </w:pPr>
    </w:p>
    <w:p w:rsidR="009C3FA6" w:rsidRDefault="009C3FA6" w:rsidP="007F5620">
      <w:pPr>
        <w:spacing w:line="240" w:lineRule="auto"/>
        <w:jc w:val="right"/>
        <w:rPr>
          <w:rFonts w:ascii="Times New Roman" w:hAnsi="Times New Roman" w:cs="Times New Roman"/>
          <w:b/>
          <w:sz w:val="24"/>
          <w:szCs w:val="24"/>
        </w:rPr>
      </w:pPr>
    </w:p>
    <w:p w:rsidR="009C3FA6" w:rsidRDefault="009C3FA6" w:rsidP="007F5620">
      <w:pPr>
        <w:spacing w:line="240" w:lineRule="auto"/>
        <w:jc w:val="right"/>
        <w:rPr>
          <w:rFonts w:ascii="Times New Roman" w:hAnsi="Times New Roman" w:cs="Times New Roman"/>
          <w:b/>
          <w:sz w:val="24"/>
          <w:szCs w:val="24"/>
        </w:rPr>
      </w:pPr>
    </w:p>
    <w:p w:rsidR="009C3FA6" w:rsidRDefault="009C3FA6" w:rsidP="007F5620">
      <w:pPr>
        <w:spacing w:line="240" w:lineRule="auto"/>
        <w:jc w:val="right"/>
        <w:rPr>
          <w:rFonts w:ascii="Times New Roman" w:hAnsi="Times New Roman" w:cs="Times New Roman"/>
          <w:b/>
          <w:sz w:val="24"/>
          <w:szCs w:val="24"/>
        </w:rPr>
      </w:pPr>
    </w:p>
    <w:p w:rsidR="009C3FA6" w:rsidRDefault="009C3FA6" w:rsidP="007F5620">
      <w:pPr>
        <w:spacing w:line="240" w:lineRule="auto"/>
        <w:jc w:val="right"/>
        <w:rPr>
          <w:rFonts w:ascii="Times New Roman" w:hAnsi="Times New Roman" w:cs="Times New Roman"/>
          <w:b/>
          <w:sz w:val="24"/>
          <w:szCs w:val="24"/>
        </w:rPr>
      </w:pPr>
    </w:p>
    <w:p w:rsidR="009C3FA6" w:rsidRDefault="009C3FA6" w:rsidP="007F5620">
      <w:pPr>
        <w:spacing w:line="240" w:lineRule="auto"/>
        <w:jc w:val="right"/>
        <w:rPr>
          <w:rFonts w:ascii="Times New Roman" w:hAnsi="Times New Roman" w:cs="Times New Roman"/>
          <w:b/>
          <w:sz w:val="24"/>
          <w:szCs w:val="24"/>
        </w:rPr>
      </w:pPr>
    </w:p>
    <w:p w:rsidR="009C3FA6" w:rsidRDefault="009C3FA6" w:rsidP="007F5620">
      <w:pPr>
        <w:spacing w:line="240" w:lineRule="auto"/>
        <w:jc w:val="right"/>
        <w:rPr>
          <w:rFonts w:ascii="Times New Roman" w:hAnsi="Times New Roman" w:cs="Times New Roman"/>
          <w:b/>
          <w:sz w:val="24"/>
          <w:szCs w:val="24"/>
        </w:rPr>
      </w:pPr>
    </w:p>
    <w:p w:rsidR="009C3FA6" w:rsidRDefault="009C3FA6" w:rsidP="007F5620">
      <w:pPr>
        <w:spacing w:line="240" w:lineRule="auto"/>
        <w:jc w:val="right"/>
        <w:rPr>
          <w:rFonts w:ascii="Times New Roman" w:hAnsi="Times New Roman" w:cs="Times New Roman"/>
          <w:b/>
          <w:sz w:val="24"/>
          <w:szCs w:val="24"/>
        </w:rPr>
      </w:pPr>
    </w:p>
    <w:p w:rsidR="009C3FA6" w:rsidRDefault="009C3FA6" w:rsidP="007F5620">
      <w:pPr>
        <w:spacing w:line="240" w:lineRule="auto"/>
        <w:jc w:val="right"/>
        <w:rPr>
          <w:rFonts w:ascii="Times New Roman" w:hAnsi="Times New Roman" w:cs="Times New Roman"/>
          <w:b/>
          <w:sz w:val="24"/>
          <w:szCs w:val="24"/>
        </w:rPr>
      </w:pPr>
    </w:p>
    <w:p w:rsidR="009C3FA6" w:rsidRDefault="009C3FA6" w:rsidP="007F5620">
      <w:pPr>
        <w:spacing w:line="240" w:lineRule="auto"/>
        <w:jc w:val="right"/>
        <w:rPr>
          <w:rFonts w:ascii="Times New Roman" w:hAnsi="Times New Roman" w:cs="Times New Roman"/>
          <w:b/>
          <w:sz w:val="24"/>
          <w:szCs w:val="24"/>
        </w:rPr>
      </w:pPr>
    </w:p>
    <w:p w:rsidR="009C3FA6" w:rsidRDefault="009C3FA6" w:rsidP="007F5620">
      <w:pPr>
        <w:spacing w:line="240" w:lineRule="auto"/>
        <w:jc w:val="right"/>
        <w:rPr>
          <w:rFonts w:ascii="Times New Roman" w:hAnsi="Times New Roman" w:cs="Times New Roman"/>
          <w:b/>
          <w:sz w:val="24"/>
          <w:szCs w:val="24"/>
        </w:rPr>
      </w:pPr>
    </w:p>
    <w:p w:rsidR="009C3FA6" w:rsidRDefault="009C3FA6" w:rsidP="007F5620">
      <w:pPr>
        <w:spacing w:line="240" w:lineRule="auto"/>
        <w:jc w:val="right"/>
        <w:rPr>
          <w:rFonts w:ascii="Times New Roman" w:hAnsi="Times New Roman" w:cs="Times New Roman"/>
          <w:b/>
          <w:sz w:val="24"/>
          <w:szCs w:val="24"/>
        </w:rPr>
      </w:pPr>
    </w:p>
    <w:p w:rsidR="009C3FA6" w:rsidRDefault="009C3FA6" w:rsidP="007F5620">
      <w:pPr>
        <w:spacing w:line="240" w:lineRule="auto"/>
        <w:jc w:val="right"/>
        <w:rPr>
          <w:rFonts w:ascii="Times New Roman" w:hAnsi="Times New Roman" w:cs="Times New Roman"/>
          <w:b/>
          <w:sz w:val="24"/>
          <w:szCs w:val="24"/>
        </w:rPr>
      </w:pPr>
    </w:p>
    <w:p w:rsidR="009C3FA6" w:rsidRDefault="009C3FA6" w:rsidP="007F5620">
      <w:pPr>
        <w:spacing w:line="240" w:lineRule="auto"/>
        <w:jc w:val="right"/>
        <w:rPr>
          <w:rFonts w:ascii="Times New Roman" w:hAnsi="Times New Roman" w:cs="Times New Roman"/>
          <w:b/>
          <w:sz w:val="24"/>
          <w:szCs w:val="24"/>
        </w:rPr>
      </w:pPr>
    </w:p>
    <w:p w:rsidR="009C3FA6" w:rsidRDefault="009C3FA6" w:rsidP="007F5620">
      <w:pPr>
        <w:spacing w:line="240" w:lineRule="auto"/>
        <w:jc w:val="right"/>
        <w:rPr>
          <w:rFonts w:ascii="Times New Roman" w:hAnsi="Times New Roman" w:cs="Times New Roman"/>
          <w:b/>
          <w:sz w:val="24"/>
          <w:szCs w:val="24"/>
        </w:rPr>
      </w:pPr>
    </w:p>
    <w:p w:rsidR="009C3FA6" w:rsidRDefault="009C3FA6" w:rsidP="007F5620">
      <w:pPr>
        <w:spacing w:line="240" w:lineRule="auto"/>
        <w:jc w:val="right"/>
        <w:rPr>
          <w:rFonts w:ascii="Times New Roman" w:hAnsi="Times New Roman" w:cs="Times New Roman"/>
          <w:b/>
          <w:sz w:val="24"/>
          <w:szCs w:val="24"/>
        </w:rPr>
      </w:pPr>
    </w:p>
    <w:p w:rsidR="009C3FA6" w:rsidRDefault="009C3FA6" w:rsidP="007F5620">
      <w:pPr>
        <w:spacing w:line="240" w:lineRule="auto"/>
        <w:jc w:val="right"/>
        <w:rPr>
          <w:rFonts w:ascii="Times New Roman" w:hAnsi="Times New Roman" w:cs="Times New Roman"/>
          <w:b/>
          <w:sz w:val="24"/>
          <w:szCs w:val="24"/>
        </w:rPr>
      </w:pPr>
    </w:p>
    <w:p w:rsidR="009C3FA6" w:rsidRDefault="009C3FA6" w:rsidP="007F5620">
      <w:pPr>
        <w:spacing w:line="240" w:lineRule="auto"/>
        <w:jc w:val="right"/>
        <w:rPr>
          <w:rFonts w:ascii="Times New Roman" w:hAnsi="Times New Roman" w:cs="Times New Roman"/>
          <w:b/>
          <w:sz w:val="24"/>
          <w:szCs w:val="24"/>
        </w:rPr>
      </w:pPr>
    </w:p>
    <w:p w:rsidR="009C3FA6" w:rsidRDefault="009C3FA6" w:rsidP="007F5620">
      <w:pPr>
        <w:spacing w:line="240" w:lineRule="auto"/>
        <w:jc w:val="right"/>
        <w:rPr>
          <w:rFonts w:ascii="Times New Roman" w:hAnsi="Times New Roman" w:cs="Times New Roman"/>
          <w:b/>
          <w:sz w:val="24"/>
          <w:szCs w:val="24"/>
        </w:rPr>
      </w:pPr>
    </w:p>
    <w:p w:rsidR="009C3FA6" w:rsidRDefault="009C3FA6" w:rsidP="008917C6">
      <w:pPr>
        <w:spacing w:line="240" w:lineRule="auto"/>
        <w:rPr>
          <w:rFonts w:ascii="Times New Roman" w:hAnsi="Times New Roman" w:cs="Times New Roman"/>
          <w:b/>
          <w:sz w:val="24"/>
          <w:szCs w:val="24"/>
        </w:rPr>
      </w:pPr>
    </w:p>
    <w:p w:rsidR="008917C6" w:rsidRDefault="008917C6" w:rsidP="008917C6">
      <w:pPr>
        <w:spacing w:line="240" w:lineRule="auto"/>
        <w:rPr>
          <w:rFonts w:ascii="Times New Roman" w:hAnsi="Times New Roman" w:cs="Times New Roman"/>
          <w:b/>
          <w:sz w:val="24"/>
          <w:szCs w:val="24"/>
        </w:rPr>
      </w:pPr>
    </w:p>
    <w:p w:rsidR="00662C6C" w:rsidRPr="00E649E7" w:rsidRDefault="00E649E7" w:rsidP="00E649E7">
      <w:pPr>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Д</w:t>
      </w:r>
      <w:r w:rsidR="00EE6446" w:rsidRPr="00E649E7">
        <w:rPr>
          <w:rFonts w:ascii="Times New Roman" w:hAnsi="Times New Roman" w:cs="Times New Roman"/>
          <w:b/>
          <w:sz w:val="24"/>
          <w:szCs w:val="24"/>
        </w:rPr>
        <w:t>одаток №3</w:t>
      </w:r>
    </w:p>
    <w:p w:rsidR="00EE6446" w:rsidRPr="00E649E7" w:rsidRDefault="00EE6446" w:rsidP="00E649E7">
      <w:pPr>
        <w:spacing w:after="0"/>
        <w:jc w:val="right"/>
        <w:rPr>
          <w:rFonts w:ascii="Times New Roman" w:hAnsi="Times New Roman" w:cs="Times New Roman"/>
          <w:b/>
          <w:sz w:val="24"/>
          <w:szCs w:val="24"/>
        </w:rPr>
      </w:pPr>
      <w:r w:rsidRPr="00E649E7">
        <w:rPr>
          <w:rFonts w:ascii="Times New Roman" w:hAnsi="Times New Roman" w:cs="Times New Roman"/>
          <w:b/>
          <w:sz w:val="24"/>
          <w:szCs w:val="24"/>
        </w:rPr>
        <w:t>до оголошення</w:t>
      </w:r>
    </w:p>
    <w:p w:rsidR="00E649E7" w:rsidRDefault="00E649E7" w:rsidP="00EE6446">
      <w:pPr>
        <w:jc w:val="center"/>
        <w:rPr>
          <w:b/>
          <w:szCs w:val="20"/>
        </w:rPr>
      </w:pPr>
    </w:p>
    <w:p w:rsidR="009C3FA6" w:rsidRDefault="00EE6446" w:rsidP="00E649E7">
      <w:pPr>
        <w:jc w:val="center"/>
        <w:rPr>
          <w:b/>
          <w:szCs w:val="20"/>
        </w:rPr>
      </w:pPr>
      <w:r w:rsidRPr="005B3E6A">
        <w:rPr>
          <w:b/>
          <w:szCs w:val="20"/>
        </w:rPr>
        <w:t xml:space="preserve">ТЕХНІЧНІ </w:t>
      </w:r>
      <w:r>
        <w:rPr>
          <w:b/>
          <w:szCs w:val="20"/>
        </w:rPr>
        <w:t>ЗАВДАННЯ</w:t>
      </w:r>
      <w:r w:rsidR="00E649E7">
        <w:rPr>
          <w:b/>
          <w:szCs w:val="20"/>
        </w:rPr>
        <w:t xml:space="preserve"> </w:t>
      </w:r>
    </w:p>
    <w:p w:rsidR="00EE6446" w:rsidRDefault="009C3FA6" w:rsidP="009C3FA6">
      <w:pPr>
        <w:spacing w:after="0"/>
        <w:jc w:val="both"/>
        <w:rPr>
          <w:rFonts w:ascii="Times New Roman" w:hAnsi="Times New Roman" w:cs="Times New Roman"/>
          <w:b/>
          <w:sz w:val="24"/>
          <w:szCs w:val="24"/>
        </w:rPr>
      </w:pPr>
      <w:r>
        <w:rPr>
          <w:b/>
          <w:szCs w:val="20"/>
        </w:rPr>
        <w:t xml:space="preserve">               І</w:t>
      </w:r>
      <w:r w:rsidR="00EE6446" w:rsidRPr="005B3E6A">
        <w:rPr>
          <w:b/>
          <w:szCs w:val="20"/>
        </w:rPr>
        <w:t>нформація про необхідні технічні, якісні та</w:t>
      </w:r>
      <w:r>
        <w:rPr>
          <w:b/>
          <w:szCs w:val="20"/>
        </w:rPr>
        <w:t xml:space="preserve"> </w:t>
      </w:r>
      <w:r w:rsidR="00EE6446" w:rsidRPr="005B3E6A">
        <w:rPr>
          <w:b/>
          <w:szCs w:val="20"/>
        </w:rPr>
        <w:t>кількісні ха</w:t>
      </w:r>
      <w:r>
        <w:rPr>
          <w:b/>
          <w:szCs w:val="20"/>
        </w:rPr>
        <w:t>рактеристики предмета закупівлі</w:t>
      </w:r>
      <w:r w:rsidR="00F909C0">
        <w:rPr>
          <w:b/>
          <w:szCs w:val="20"/>
        </w:rPr>
        <w:t xml:space="preserve"> </w:t>
      </w:r>
      <w:r w:rsidR="00EE6446" w:rsidRPr="005B3E6A">
        <w:t xml:space="preserve">до предмету закупівлі </w:t>
      </w:r>
      <w:r w:rsidR="00F909C0" w:rsidRPr="00F909C0">
        <w:rPr>
          <w:b/>
        </w:rPr>
        <w:t>«</w:t>
      </w:r>
      <w:r w:rsidRPr="004B3188">
        <w:rPr>
          <w:rFonts w:ascii="Times New Roman" w:hAnsi="Times New Roman" w:cs="Times New Roman"/>
          <w:b/>
          <w:sz w:val="24"/>
          <w:szCs w:val="24"/>
        </w:rPr>
        <w:t>Експлуатаційне утримання автомобільних доріг загального користування місцевого значення, вулиць і доріг ко</w:t>
      </w:r>
      <w:r w:rsidR="00995FF0">
        <w:rPr>
          <w:rFonts w:ascii="Times New Roman" w:hAnsi="Times New Roman" w:cs="Times New Roman"/>
          <w:b/>
          <w:sz w:val="24"/>
          <w:szCs w:val="24"/>
        </w:rPr>
        <w:t>мунальної власності по вул. Тиха</w:t>
      </w:r>
      <w:r w:rsidRPr="004B3188">
        <w:rPr>
          <w:rFonts w:ascii="Times New Roman" w:hAnsi="Times New Roman" w:cs="Times New Roman"/>
          <w:b/>
          <w:sz w:val="24"/>
          <w:szCs w:val="24"/>
        </w:rPr>
        <w:t xml:space="preserve"> в селі </w:t>
      </w:r>
      <w:proofErr w:type="spellStart"/>
      <w:r w:rsidRPr="004B3188">
        <w:rPr>
          <w:rFonts w:ascii="Times New Roman" w:hAnsi="Times New Roman" w:cs="Times New Roman"/>
          <w:b/>
          <w:sz w:val="24"/>
          <w:szCs w:val="24"/>
        </w:rPr>
        <w:t>Поворськ</w:t>
      </w:r>
      <w:proofErr w:type="spellEnd"/>
      <w:r w:rsidRPr="004B3188">
        <w:rPr>
          <w:rFonts w:ascii="Times New Roman" w:hAnsi="Times New Roman" w:cs="Times New Roman"/>
          <w:b/>
          <w:sz w:val="24"/>
          <w:szCs w:val="24"/>
        </w:rPr>
        <w:t xml:space="preserve"> Ковельського району Волинської області за погодженням Волинської обласної військової адміністрації №300 від 28.07.2022р</w:t>
      </w:r>
      <w:r w:rsidR="00995FF0">
        <w:rPr>
          <w:rFonts w:ascii="Times New Roman" w:hAnsi="Times New Roman" w:cs="Times New Roman"/>
          <w:b/>
          <w:sz w:val="24"/>
          <w:szCs w:val="24"/>
        </w:rPr>
        <w:t>. (поточний ремонт по вул. Тиха</w:t>
      </w:r>
      <w:r w:rsidR="008917C6">
        <w:rPr>
          <w:rFonts w:ascii="Times New Roman" w:hAnsi="Times New Roman" w:cs="Times New Roman"/>
          <w:b/>
          <w:sz w:val="24"/>
          <w:szCs w:val="24"/>
        </w:rPr>
        <w:t xml:space="preserve">, с. </w:t>
      </w:r>
      <w:proofErr w:type="spellStart"/>
      <w:r w:rsidR="008917C6">
        <w:rPr>
          <w:rFonts w:ascii="Times New Roman" w:hAnsi="Times New Roman" w:cs="Times New Roman"/>
          <w:b/>
          <w:sz w:val="24"/>
          <w:szCs w:val="24"/>
        </w:rPr>
        <w:t>Поворськ</w:t>
      </w:r>
      <w:proofErr w:type="spellEnd"/>
      <w:r w:rsidR="008917C6">
        <w:rPr>
          <w:rFonts w:ascii="Times New Roman" w:hAnsi="Times New Roman" w:cs="Times New Roman"/>
          <w:b/>
          <w:sz w:val="24"/>
          <w:szCs w:val="24"/>
        </w:rPr>
        <w:t>)</w:t>
      </w:r>
      <w:r w:rsidRPr="004B3188">
        <w:rPr>
          <w:rFonts w:ascii="Times New Roman" w:hAnsi="Times New Roman" w:cs="Times New Roman"/>
          <w:b/>
        </w:rPr>
        <w:t>,</w:t>
      </w:r>
      <w:r>
        <w:rPr>
          <w:rFonts w:ascii="Times New Roman" w:hAnsi="Times New Roman" w:cs="Times New Roman"/>
        </w:rPr>
        <w:t xml:space="preserve"> </w:t>
      </w:r>
      <w:r w:rsidRPr="004B3188">
        <w:rPr>
          <w:rFonts w:ascii="Times New Roman" w:hAnsi="Times New Roman" w:cs="Times New Roman"/>
          <w:b/>
          <w:sz w:val="24"/>
          <w:szCs w:val="24"/>
        </w:rPr>
        <w:t>ДК 021:2015 - 45230000-8 - «Будівництво трубопроводів, ліній зв’язку та електропередач, шосе, доріг, аеродромів і залізничних доріг</w:t>
      </w:r>
      <w:r w:rsidR="00F909C0">
        <w:rPr>
          <w:rFonts w:ascii="Times New Roman" w:hAnsi="Times New Roman" w:cs="Times New Roman"/>
          <w:b/>
          <w:sz w:val="24"/>
          <w:szCs w:val="24"/>
        </w:rPr>
        <w:t>»</w:t>
      </w:r>
      <w:r w:rsidR="00B06450">
        <w:rPr>
          <w:rFonts w:ascii="Times New Roman" w:hAnsi="Times New Roman" w:cs="Times New Roman"/>
          <w:b/>
          <w:sz w:val="24"/>
          <w:szCs w:val="24"/>
        </w:rPr>
        <w:t>:</w:t>
      </w:r>
    </w:p>
    <w:p w:rsidR="00B06450" w:rsidRDefault="00B06450" w:rsidP="00B06450">
      <w:pPr>
        <w:pBdr>
          <w:bottom w:val="single" w:sz="4" w:space="1" w:color="auto"/>
        </w:pBdr>
        <w:spacing w:after="0"/>
        <w:jc w:val="both"/>
        <w:rPr>
          <w:rFonts w:ascii="Times New Roman" w:hAnsi="Times New Roman" w:cs="Times New Roman"/>
          <w:b/>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995FF0" w:rsidTr="00396959">
        <w:trPr>
          <w:jc w:val="center"/>
        </w:trPr>
        <w:tc>
          <w:tcPr>
            <w:tcW w:w="567" w:type="dxa"/>
            <w:tcBorders>
              <w:top w:val="single" w:sz="12" w:space="0" w:color="auto"/>
              <w:left w:val="single" w:sz="12" w:space="0" w:color="auto"/>
              <w:bottom w:val="nil"/>
              <w:right w:val="single" w:sz="4" w:space="0" w:color="auto"/>
            </w:tcBorders>
            <w:vAlign w:val="center"/>
          </w:tcPr>
          <w:p w:rsidR="00995FF0" w:rsidRDefault="00995FF0" w:rsidP="00396959">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rsidR="00995FF0" w:rsidRDefault="00995FF0" w:rsidP="00396959">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5387" w:type="dxa"/>
            <w:tcBorders>
              <w:top w:val="single" w:sz="12" w:space="0" w:color="auto"/>
              <w:left w:val="nil"/>
              <w:bottom w:val="nil"/>
              <w:right w:val="nil"/>
            </w:tcBorders>
            <w:vAlign w:val="center"/>
          </w:tcPr>
          <w:p w:rsidR="00995FF0" w:rsidRDefault="00995FF0" w:rsidP="00396959">
            <w:pPr>
              <w:keepLines/>
              <w:autoSpaceDE w:val="0"/>
              <w:autoSpaceDN w:val="0"/>
              <w:spacing w:after="0" w:line="240" w:lineRule="auto"/>
              <w:jc w:val="center"/>
              <w:rPr>
                <w:rFonts w:ascii="Arial" w:hAnsi="Arial" w:cs="Arial"/>
                <w:spacing w:val="-3"/>
                <w:sz w:val="20"/>
                <w:szCs w:val="20"/>
              </w:rPr>
            </w:pPr>
          </w:p>
          <w:p w:rsidR="00995FF0" w:rsidRDefault="00995FF0" w:rsidP="003969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995FF0" w:rsidRDefault="00995FF0" w:rsidP="00396959">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rsidR="00995FF0" w:rsidRDefault="00995FF0" w:rsidP="003969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995FF0" w:rsidRDefault="00995FF0" w:rsidP="003969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995FF0" w:rsidRDefault="00995FF0" w:rsidP="003969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995FF0" w:rsidTr="00396959">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995FF0" w:rsidRDefault="00995FF0" w:rsidP="003969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single" w:sz="4" w:space="0" w:color="auto"/>
              <w:left w:val="nil"/>
              <w:bottom w:val="single" w:sz="4" w:space="0" w:color="auto"/>
              <w:right w:val="nil"/>
            </w:tcBorders>
            <w:vAlign w:val="center"/>
          </w:tcPr>
          <w:p w:rsidR="00995FF0" w:rsidRDefault="00995FF0" w:rsidP="003969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995FF0" w:rsidRDefault="00995FF0" w:rsidP="003969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995FF0" w:rsidRDefault="00995FF0" w:rsidP="003969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995FF0" w:rsidRDefault="00995FF0" w:rsidP="003969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995FF0" w:rsidTr="00396959">
        <w:trPr>
          <w:jc w:val="center"/>
        </w:trPr>
        <w:tc>
          <w:tcPr>
            <w:tcW w:w="567" w:type="dxa"/>
            <w:tcBorders>
              <w:top w:val="nil"/>
              <w:left w:val="single" w:sz="12" w:space="0" w:color="auto"/>
              <w:bottom w:val="nil"/>
              <w:right w:val="single" w:sz="4" w:space="0" w:color="auto"/>
            </w:tcBorders>
          </w:tcPr>
          <w:p w:rsidR="00995FF0" w:rsidRDefault="00995FF0" w:rsidP="003969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nil"/>
              <w:left w:val="nil"/>
              <w:bottom w:val="nil"/>
              <w:right w:val="nil"/>
            </w:tcBorders>
          </w:tcPr>
          <w:p w:rsidR="00995FF0" w:rsidRDefault="00995FF0" w:rsidP="0039695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Улаштування дорожніх корит </w:t>
            </w:r>
            <w:proofErr w:type="spellStart"/>
            <w:r>
              <w:rPr>
                <w:rFonts w:ascii="Arial" w:hAnsi="Arial" w:cs="Arial"/>
                <w:spacing w:val="-3"/>
                <w:sz w:val="20"/>
                <w:szCs w:val="20"/>
              </w:rPr>
              <w:t>коритного</w:t>
            </w:r>
            <w:proofErr w:type="spellEnd"/>
            <w:r>
              <w:rPr>
                <w:rFonts w:ascii="Arial" w:hAnsi="Arial" w:cs="Arial"/>
                <w:spacing w:val="-3"/>
                <w:sz w:val="20"/>
                <w:szCs w:val="20"/>
              </w:rPr>
              <w:t xml:space="preserve"> профілю з</w:t>
            </w:r>
          </w:p>
          <w:p w:rsidR="00995FF0" w:rsidRDefault="00995FF0" w:rsidP="00396959">
            <w:pPr>
              <w:keepLines/>
              <w:autoSpaceDE w:val="0"/>
              <w:autoSpaceDN w:val="0"/>
              <w:spacing w:after="0" w:line="240" w:lineRule="auto"/>
              <w:rPr>
                <w:rFonts w:ascii="Arial" w:hAnsi="Arial" w:cs="Arial"/>
                <w:sz w:val="20"/>
                <w:szCs w:val="20"/>
              </w:rPr>
            </w:pPr>
            <w:r>
              <w:rPr>
                <w:rFonts w:ascii="Arial" w:hAnsi="Arial" w:cs="Arial"/>
                <w:spacing w:val="-3"/>
                <w:sz w:val="20"/>
                <w:szCs w:val="20"/>
              </w:rPr>
              <w:t>застосуванням екскаваторів, глибина корита до 250 мм</w:t>
            </w:r>
          </w:p>
        </w:tc>
        <w:tc>
          <w:tcPr>
            <w:tcW w:w="1418" w:type="dxa"/>
            <w:tcBorders>
              <w:top w:val="nil"/>
              <w:left w:val="single" w:sz="4" w:space="0" w:color="auto"/>
              <w:bottom w:val="nil"/>
              <w:right w:val="nil"/>
            </w:tcBorders>
          </w:tcPr>
          <w:p w:rsidR="00995FF0" w:rsidRDefault="00995FF0" w:rsidP="003969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995FF0" w:rsidRDefault="00995FF0" w:rsidP="003969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630</w:t>
            </w:r>
          </w:p>
        </w:tc>
        <w:tc>
          <w:tcPr>
            <w:tcW w:w="1418" w:type="dxa"/>
            <w:tcBorders>
              <w:top w:val="nil"/>
              <w:left w:val="single" w:sz="4" w:space="0" w:color="auto"/>
              <w:bottom w:val="nil"/>
              <w:right w:val="single" w:sz="12" w:space="0" w:color="auto"/>
            </w:tcBorders>
          </w:tcPr>
          <w:p w:rsidR="00995FF0" w:rsidRDefault="00995FF0" w:rsidP="003969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95FF0" w:rsidTr="00396959">
        <w:trPr>
          <w:jc w:val="center"/>
        </w:trPr>
        <w:tc>
          <w:tcPr>
            <w:tcW w:w="567" w:type="dxa"/>
            <w:tcBorders>
              <w:top w:val="nil"/>
              <w:left w:val="single" w:sz="12" w:space="0" w:color="auto"/>
              <w:bottom w:val="nil"/>
              <w:right w:val="single" w:sz="4" w:space="0" w:color="auto"/>
            </w:tcBorders>
          </w:tcPr>
          <w:p w:rsidR="00995FF0" w:rsidRDefault="00995FF0" w:rsidP="003969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87" w:type="dxa"/>
            <w:tcBorders>
              <w:top w:val="nil"/>
              <w:left w:val="nil"/>
              <w:bottom w:val="nil"/>
              <w:right w:val="nil"/>
            </w:tcBorders>
          </w:tcPr>
          <w:p w:rsidR="00995FF0" w:rsidRDefault="00995FF0" w:rsidP="00396959">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ґрунту до 1 км</w:t>
            </w:r>
          </w:p>
        </w:tc>
        <w:tc>
          <w:tcPr>
            <w:tcW w:w="1418" w:type="dxa"/>
            <w:tcBorders>
              <w:top w:val="nil"/>
              <w:left w:val="single" w:sz="4" w:space="0" w:color="auto"/>
              <w:bottom w:val="nil"/>
              <w:right w:val="nil"/>
            </w:tcBorders>
          </w:tcPr>
          <w:p w:rsidR="00995FF0" w:rsidRDefault="00995FF0" w:rsidP="003969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rsidR="00995FF0" w:rsidRDefault="00995FF0" w:rsidP="003969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150</w:t>
            </w:r>
          </w:p>
        </w:tc>
        <w:tc>
          <w:tcPr>
            <w:tcW w:w="1418" w:type="dxa"/>
            <w:tcBorders>
              <w:top w:val="nil"/>
              <w:left w:val="single" w:sz="4" w:space="0" w:color="auto"/>
              <w:bottom w:val="nil"/>
              <w:right w:val="single" w:sz="12" w:space="0" w:color="auto"/>
            </w:tcBorders>
          </w:tcPr>
          <w:p w:rsidR="00995FF0" w:rsidRDefault="00995FF0" w:rsidP="003969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95FF0" w:rsidTr="00396959">
        <w:trPr>
          <w:jc w:val="center"/>
        </w:trPr>
        <w:tc>
          <w:tcPr>
            <w:tcW w:w="567" w:type="dxa"/>
            <w:tcBorders>
              <w:top w:val="nil"/>
              <w:left w:val="single" w:sz="12" w:space="0" w:color="auto"/>
              <w:bottom w:val="nil"/>
              <w:right w:val="single" w:sz="4" w:space="0" w:color="auto"/>
            </w:tcBorders>
          </w:tcPr>
          <w:p w:rsidR="00995FF0" w:rsidRDefault="00995FF0" w:rsidP="003969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387" w:type="dxa"/>
            <w:tcBorders>
              <w:top w:val="nil"/>
              <w:left w:val="nil"/>
              <w:bottom w:val="nil"/>
              <w:right w:val="nil"/>
            </w:tcBorders>
          </w:tcPr>
          <w:p w:rsidR="00995FF0" w:rsidRDefault="00995FF0" w:rsidP="0039695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Улаштування дорожніх корит </w:t>
            </w:r>
            <w:proofErr w:type="spellStart"/>
            <w:r>
              <w:rPr>
                <w:rFonts w:ascii="Arial" w:hAnsi="Arial" w:cs="Arial"/>
                <w:spacing w:val="-3"/>
                <w:sz w:val="20"/>
                <w:szCs w:val="20"/>
              </w:rPr>
              <w:t>напівкоритного</w:t>
            </w:r>
            <w:proofErr w:type="spellEnd"/>
            <w:r>
              <w:rPr>
                <w:rFonts w:ascii="Arial" w:hAnsi="Arial" w:cs="Arial"/>
                <w:spacing w:val="-3"/>
                <w:sz w:val="20"/>
                <w:szCs w:val="20"/>
              </w:rPr>
              <w:t xml:space="preserve"> профілю з</w:t>
            </w:r>
          </w:p>
          <w:p w:rsidR="00995FF0" w:rsidRDefault="00995FF0" w:rsidP="00396959">
            <w:pPr>
              <w:keepLines/>
              <w:autoSpaceDE w:val="0"/>
              <w:autoSpaceDN w:val="0"/>
              <w:spacing w:after="0" w:line="240" w:lineRule="auto"/>
              <w:rPr>
                <w:rFonts w:ascii="Arial" w:hAnsi="Arial" w:cs="Arial"/>
                <w:sz w:val="20"/>
                <w:szCs w:val="20"/>
              </w:rPr>
            </w:pPr>
            <w:r>
              <w:rPr>
                <w:rFonts w:ascii="Arial" w:hAnsi="Arial" w:cs="Arial"/>
                <w:spacing w:val="-3"/>
                <w:sz w:val="20"/>
                <w:szCs w:val="20"/>
              </w:rPr>
              <w:t>застосуванням автогрейдерів, глибина корита до 250 мм</w:t>
            </w:r>
          </w:p>
        </w:tc>
        <w:tc>
          <w:tcPr>
            <w:tcW w:w="1418" w:type="dxa"/>
            <w:tcBorders>
              <w:top w:val="nil"/>
              <w:left w:val="single" w:sz="4" w:space="0" w:color="auto"/>
              <w:bottom w:val="nil"/>
              <w:right w:val="nil"/>
            </w:tcBorders>
          </w:tcPr>
          <w:p w:rsidR="00995FF0" w:rsidRDefault="00995FF0" w:rsidP="003969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995FF0" w:rsidRDefault="00995FF0" w:rsidP="003969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840</w:t>
            </w:r>
          </w:p>
        </w:tc>
        <w:tc>
          <w:tcPr>
            <w:tcW w:w="1418" w:type="dxa"/>
            <w:tcBorders>
              <w:top w:val="nil"/>
              <w:left w:val="single" w:sz="4" w:space="0" w:color="auto"/>
              <w:bottom w:val="nil"/>
              <w:right w:val="single" w:sz="12" w:space="0" w:color="auto"/>
            </w:tcBorders>
          </w:tcPr>
          <w:p w:rsidR="00995FF0" w:rsidRDefault="00995FF0" w:rsidP="003969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95FF0" w:rsidTr="00396959">
        <w:trPr>
          <w:jc w:val="center"/>
        </w:trPr>
        <w:tc>
          <w:tcPr>
            <w:tcW w:w="567" w:type="dxa"/>
            <w:tcBorders>
              <w:top w:val="nil"/>
              <w:left w:val="single" w:sz="12" w:space="0" w:color="auto"/>
              <w:bottom w:val="nil"/>
              <w:right w:val="single" w:sz="4" w:space="0" w:color="auto"/>
            </w:tcBorders>
          </w:tcPr>
          <w:p w:rsidR="00995FF0" w:rsidRDefault="00995FF0" w:rsidP="003969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387" w:type="dxa"/>
            <w:tcBorders>
              <w:top w:val="nil"/>
              <w:left w:val="nil"/>
              <w:bottom w:val="nil"/>
              <w:right w:val="nil"/>
            </w:tcBorders>
          </w:tcPr>
          <w:p w:rsidR="00995FF0" w:rsidRDefault="00995FF0" w:rsidP="0039695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Навантаження сипких матеріалів в транспортні засоби</w:t>
            </w:r>
          </w:p>
          <w:p w:rsidR="00995FF0" w:rsidRDefault="00995FF0" w:rsidP="00396959">
            <w:pPr>
              <w:keepLines/>
              <w:autoSpaceDE w:val="0"/>
              <w:autoSpaceDN w:val="0"/>
              <w:spacing w:after="0" w:line="240" w:lineRule="auto"/>
              <w:rPr>
                <w:rFonts w:ascii="Arial" w:hAnsi="Arial" w:cs="Arial"/>
                <w:sz w:val="20"/>
                <w:szCs w:val="20"/>
              </w:rPr>
            </w:pPr>
            <w:r>
              <w:rPr>
                <w:rFonts w:ascii="Arial" w:hAnsi="Arial" w:cs="Arial"/>
                <w:spacing w:val="-3"/>
                <w:sz w:val="20"/>
                <w:szCs w:val="20"/>
              </w:rPr>
              <w:t>екскаватором одноківшевим, місткість ковша 0,65 м3</w:t>
            </w:r>
          </w:p>
        </w:tc>
        <w:tc>
          <w:tcPr>
            <w:tcW w:w="1418" w:type="dxa"/>
            <w:tcBorders>
              <w:top w:val="nil"/>
              <w:left w:val="single" w:sz="4" w:space="0" w:color="auto"/>
              <w:bottom w:val="nil"/>
              <w:right w:val="nil"/>
            </w:tcBorders>
          </w:tcPr>
          <w:p w:rsidR="00995FF0" w:rsidRDefault="00995FF0" w:rsidP="003969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995FF0" w:rsidRDefault="00995FF0" w:rsidP="003969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191,4</w:t>
            </w:r>
          </w:p>
        </w:tc>
        <w:tc>
          <w:tcPr>
            <w:tcW w:w="1418" w:type="dxa"/>
            <w:tcBorders>
              <w:top w:val="nil"/>
              <w:left w:val="single" w:sz="4" w:space="0" w:color="auto"/>
              <w:bottom w:val="nil"/>
              <w:right w:val="single" w:sz="12" w:space="0" w:color="auto"/>
            </w:tcBorders>
          </w:tcPr>
          <w:p w:rsidR="00995FF0" w:rsidRDefault="00995FF0" w:rsidP="003969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95FF0" w:rsidTr="00396959">
        <w:trPr>
          <w:jc w:val="center"/>
        </w:trPr>
        <w:tc>
          <w:tcPr>
            <w:tcW w:w="567" w:type="dxa"/>
            <w:tcBorders>
              <w:top w:val="nil"/>
              <w:left w:val="single" w:sz="12" w:space="0" w:color="auto"/>
              <w:bottom w:val="nil"/>
              <w:right w:val="single" w:sz="4" w:space="0" w:color="auto"/>
            </w:tcBorders>
          </w:tcPr>
          <w:p w:rsidR="00995FF0" w:rsidRDefault="00995FF0" w:rsidP="003969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387" w:type="dxa"/>
            <w:tcBorders>
              <w:top w:val="nil"/>
              <w:left w:val="nil"/>
              <w:bottom w:val="nil"/>
              <w:right w:val="nil"/>
            </w:tcBorders>
          </w:tcPr>
          <w:p w:rsidR="00995FF0" w:rsidRDefault="00995FF0" w:rsidP="0039695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Перевезення заповнювачів природних, що</w:t>
            </w:r>
          </w:p>
          <w:p w:rsidR="00995FF0" w:rsidRDefault="00995FF0" w:rsidP="0039695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транспортуються навалом, самоскидами на </w:t>
            </w:r>
            <w:proofErr w:type="spellStart"/>
            <w:r>
              <w:rPr>
                <w:rFonts w:ascii="Arial" w:hAnsi="Arial" w:cs="Arial"/>
                <w:spacing w:val="-3"/>
                <w:sz w:val="20"/>
                <w:szCs w:val="20"/>
              </w:rPr>
              <w:t>вiдстань</w:t>
            </w:r>
            <w:proofErr w:type="spellEnd"/>
            <w:r>
              <w:rPr>
                <w:rFonts w:ascii="Arial" w:hAnsi="Arial" w:cs="Arial"/>
                <w:spacing w:val="-3"/>
                <w:sz w:val="20"/>
                <w:szCs w:val="20"/>
              </w:rPr>
              <w:t xml:space="preserve"> 2</w:t>
            </w:r>
          </w:p>
          <w:p w:rsidR="00995FF0" w:rsidRDefault="00995FF0" w:rsidP="00396959">
            <w:pPr>
              <w:keepLines/>
              <w:autoSpaceDE w:val="0"/>
              <w:autoSpaceDN w:val="0"/>
              <w:spacing w:after="0" w:line="240" w:lineRule="auto"/>
              <w:rPr>
                <w:rFonts w:ascii="Arial" w:hAnsi="Arial" w:cs="Arial"/>
                <w:sz w:val="20"/>
                <w:szCs w:val="20"/>
              </w:rPr>
            </w:pPr>
            <w:r>
              <w:rPr>
                <w:rFonts w:ascii="Arial" w:hAnsi="Arial" w:cs="Arial"/>
                <w:spacing w:val="-3"/>
                <w:sz w:val="20"/>
                <w:szCs w:val="20"/>
              </w:rPr>
              <w:t>км</w:t>
            </w:r>
          </w:p>
        </w:tc>
        <w:tc>
          <w:tcPr>
            <w:tcW w:w="1418" w:type="dxa"/>
            <w:tcBorders>
              <w:top w:val="nil"/>
              <w:left w:val="single" w:sz="4" w:space="0" w:color="auto"/>
              <w:bottom w:val="nil"/>
              <w:right w:val="nil"/>
            </w:tcBorders>
          </w:tcPr>
          <w:p w:rsidR="00995FF0" w:rsidRDefault="00995FF0" w:rsidP="003969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rsidR="00995FF0" w:rsidRDefault="00995FF0" w:rsidP="003969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287,1</w:t>
            </w:r>
          </w:p>
        </w:tc>
        <w:tc>
          <w:tcPr>
            <w:tcW w:w="1418" w:type="dxa"/>
            <w:tcBorders>
              <w:top w:val="nil"/>
              <w:left w:val="single" w:sz="4" w:space="0" w:color="auto"/>
              <w:bottom w:val="nil"/>
              <w:right w:val="single" w:sz="12" w:space="0" w:color="auto"/>
            </w:tcBorders>
          </w:tcPr>
          <w:p w:rsidR="00995FF0" w:rsidRDefault="00995FF0" w:rsidP="003969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95FF0" w:rsidTr="00396959">
        <w:trPr>
          <w:jc w:val="center"/>
        </w:trPr>
        <w:tc>
          <w:tcPr>
            <w:tcW w:w="567" w:type="dxa"/>
            <w:tcBorders>
              <w:top w:val="nil"/>
              <w:left w:val="single" w:sz="12" w:space="0" w:color="auto"/>
              <w:bottom w:val="nil"/>
              <w:right w:val="single" w:sz="4" w:space="0" w:color="auto"/>
            </w:tcBorders>
          </w:tcPr>
          <w:p w:rsidR="00995FF0" w:rsidRDefault="00995FF0" w:rsidP="003969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387" w:type="dxa"/>
            <w:tcBorders>
              <w:top w:val="nil"/>
              <w:left w:val="nil"/>
              <w:bottom w:val="nil"/>
              <w:right w:val="nil"/>
            </w:tcBorders>
          </w:tcPr>
          <w:p w:rsidR="00995FF0" w:rsidRDefault="00995FF0" w:rsidP="0039695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Улаштування підстильних та </w:t>
            </w:r>
            <w:proofErr w:type="spellStart"/>
            <w:r>
              <w:rPr>
                <w:rFonts w:ascii="Arial" w:hAnsi="Arial" w:cs="Arial"/>
                <w:spacing w:val="-3"/>
                <w:sz w:val="20"/>
                <w:szCs w:val="20"/>
              </w:rPr>
              <w:t>вирівнювальних</w:t>
            </w:r>
            <w:proofErr w:type="spellEnd"/>
            <w:r>
              <w:rPr>
                <w:rFonts w:ascii="Arial" w:hAnsi="Arial" w:cs="Arial"/>
                <w:spacing w:val="-3"/>
                <w:sz w:val="20"/>
                <w:szCs w:val="20"/>
              </w:rPr>
              <w:t xml:space="preserve"> шарів</w:t>
            </w:r>
          </w:p>
          <w:p w:rsidR="00995FF0" w:rsidRDefault="00995FF0" w:rsidP="00396959">
            <w:pPr>
              <w:keepLines/>
              <w:autoSpaceDE w:val="0"/>
              <w:autoSpaceDN w:val="0"/>
              <w:spacing w:after="0" w:line="240" w:lineRule="auto"/>
              <w:rPr>
                <w:rFonts w:ascii="Arial" w:hAnsi="Arial" w:cs="Arial"/>
                <w:sz w:val="20"/>
                <w:szCs w:val="20"/>
              </w:rPr>
            </w:pPr>
            <w:r>
              <w:rPr>
                <w:rFonts w:ascii="Arial" w:hAnsi="Arial" w:cs="Arial"/>
                <w:spacing w:val="-3"/>
                <w:sz w:val="20"/>
                <w:szCs w:val="20"/>
              </w:rPr>
              <w:t>основи з щебеневої суміші</w:t>
            </w:r>
            <w:r w:rsidRPr="00995FF0">
              <w:rPr>
                <w:rFonts w:ascii="Arial" w:hAnsi="Arial" w:cs="Arial"/>
                <w:b/>
                <w:spacing w:val="-3"/>
                <w:sz w:val="20"/>
                <w:szCs w:val="20"/>
              </w:rPr>
              <w:t>,(матеріал замовника</w:t>
            </w:r>
            <w:r>
              <w:rPr>
                <w:rFonts w:ascii="Arial" w:hAnsi="Arial" w:cs="Arial"/>
                <w:spacing w:val="-3"/>
                <w:sz w:val="20"/>
                <w:szCs w:val="20"/>
              </w:rPr>
              <w:t>)</w:t>
            </w:r>
          </w:p>
        </w:tc>
        <w:tc>
          <w:tcPr>
            <w:tcW w:w="1418" w:type="dxa"/>
            <w:tcBorders>
              <w:top w:val="nil"/>
              <w:left w:val="single" w:sz="4" w:space="0" w:color="auto"/>
              <w:bottom w:val="nil"/>
              <w:right w:val="nil"/>
            </w:tcBorders>
          </w:tcPr>
          <w:p w:rsidR="00995FF0" w:rsidRDefault="00995FF0" w:rsidP="003969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rsidR="00995FF0" w:rsidRDefault="00995FF0" w:rsidP="003969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156,8</w:t>
            </w:r>
          </w:p>
        </w:tc>
        <w:tc>
          <w:tcPr>
            <w:tcW w:w="1418" w:type="dxa"/>
            <w:tcBorders>
              <w:top w:val="nil"/>
              <w:left w:val="single" w:sz="4" w:space="0" w:color="auto"/>
              <w:bottom w:val="nil"/>
              <w:right w:val="single" w:sz="12" w:space="0" w:color="auto"/>
            </w:tcBorders>
          </w:tcPr>
          <w:p w:rsidR="00995FF0" w:rsidRDefault="00995FF0" w:rsidP="003969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95FF0" w:rsidTr="00995FF0">
        <w:trPr>
          <w:jc w:val="center"/>
        </w:trPr>
        <w:tc>
          <w:tcPr>
            <w:tcW w:w="567" w:type="dxa"/>
            <w:tcBorders>
              <w:top w:val="nil"/>
              <w:left w:val="single" w:sz="12" w:space="0" w:color="auto"/>
              <w:bottom w:val="single" w:sz="4" w:space="0" w:color="auto"/>
              <w:right w:val="single" w:sz="4" w:space="0" w:color="auto"/>
            </w:tcBorders>
          </w:tcPr>
          <w:p w:rsidR="00995FF0" w:rsidRDefault="00995FF0" w:rsidP="003969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387" w:type="dxa"/>
            <w:tcBorders>
              <w:top w:val="nil"/>
              <w:left w:val="nil"/>
              <w:bottom w:val="single" w:sz="4" w:space="0" w:color="auto"/>
              <w:right w:val="nil"/>
            </w:tcBorders>
          </w:tcPr>
          <w:p w:rsidR="00995FF0" w:rsidRDefault="00995FF0" w:rsidP="00396959">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Улаштування підстильних та </w:t>
            </w:r>
            <w:proofErr w:type="spellStart"/>
            <w:r>
              <w:rPr>
                <w:rFonts w:ascii="Arial" w:hAnsi="Arial" w:cs="Arial"/>
                <w:spacing w:val="-3"/>
                <w:sz w:val="20"/>
                <w:szCs w:val="20"/>
              </w:rPr>
              <w:t>вирівнювальних</w:t>
            </w:r>
            <w:proofErr w:type="spellEnd"/>
            <w:r>
              <w:rPr>
                <w:rFonts w:ascii="Arial" w:hAnsi="Arial" w:cs="Arial"/>
                <w:spacing w:val="-3"/>
                <w:sz w:val="20"/>
                <w:szCs w:val="20"/>
              </w:rPr>
              <w:t xml:space="preserve"> шарів</w:t>
            </w:r>
          </w:p>
          <w:p w:rsidR="00995FF0" w:rsidRDefault="00995FF0" w:rsidP="00396959">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основи із щебеню </w:t>
            </w:r>
            <w:proofErr w:type="spellStart"/>
            <w:r>
              <w:rPr>
                <w:rFonts w:ascii="Arial" w:hAnsi="Arial" w:cs="Arial"/>
                <w:spacing w:val="-3"/>
                <w:sz w:val="20"/>
                <w:szCs w:val="20"/>
              </w:rPr>
              <w:t>фр</w:t>
            </w:r>
            <w:proofErr w:type="spellEnd"/>
            <w:r>
              <w:rPr>
                <w:rFonts w:ascii="Arial" w:hAnsi="Arial" w:cs="Arial"/>
                <w:spacing w:val="-3"/>
                <w:sz w:val="20"/>
                <w:szCs w:val="20"/>
              </w:rPr>
              <w:t>. 0-30 мм.</w:t>
            </w:r>
          </w:p>
        </w:tc>
        <w:tc>
          <w:tcPr>
            <w:tcW w:w="1418" w:type="dxa"/>
            <w:tcBorders>
              <w:top w:val="nil"/>
              <w:left w:val="single" w:sz="4" w:space="0" w:color="auto"/>
              <w:bottom w:val="single" w:sz="4" w:space="0" w:color="auto"/>
              <w:right w:val="nil"/>
            </w:tcBorders>
          </w:tcPr>
          <w:p w:rsidR="00995FF0" w:rsidRDefault="00995FF0" w:rsidP="003969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single" w:sz="4" w:space="0" w:color="auto"/>
              <w:right w:val="single" w:sz="4" w:space="0" w:color="auto"/>
            </w:tcBorders>
          </w:tcPr>
          <w:p w:rsidR="00995FF0" w:rsidRDefault="00995FF0" w:rsidP="003969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29,4</w:t>
            </w:r>
          </w:p>
        </w:tc>
        <w:tc>
          <w:tcPr>
            <w:tcW w:w="1418" w:type="dxa"/>
            <w:tcBorders>
              <w:top w:val="nil"/>
              <w:left w:val="single" w:sz="4" w:space="0" w:color="auto"/>
              <w:bottom w:val="single" w:sz="4" w:space="0" w:color="auto"/>
              <w:right w:val="single" w:sz="12" w:space="0" w:color="auto"/>
            </w:tcBorders>
          </w:tcPr>
          <w:p w:rsidR="00995FF0" w:rsidRDefault="00995FF0" w:rsidP="00396959">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EE6446" w:rsidRPr="00B06450" w:rsidRDefault="00EE6446" w:rsidP="00EE6446">
      <w:pPr>
        <w:jc w:val="both"/>
        <w:rPr>
          <w:color w:val="000000"/>
          <w:sz w:val="18"/>
          <w:szCs w:val="20"/>
        </w:rPr>
      </w:pPr>
    </w:p>
    <w:p w:rsidR="004943C0" w:rsidRPr="00203935" w:rsidRDefault="004943C0" w:rsidP="004943C0">
      <w:pPr>
        <w:spacing w:after="0"/>
        <w:jc w:val="both"/>
        <w:rPr>
          <w:rFonts w:ascii="Times New Roman" w:hAnsi="Times New Roman" w:cs="Times New Roman"/>
          <w:sz w:val="24"/>
          <w:szCs w:val="24"/>
        </w:rPr>
      </w:pPr>
      <w:r>
        <w:rPr>
          <w:rFonts w:ascii="Times New Roman" w:hAnsi="Times New Roman" w:cs="Times New Roman"/>
          <w:sz w:val="24"/>
          <w:szCs w:val="24"/>
        </w:rPr>
        <w:t xml:space="preserve">Учасник має надати у </w:t>
      </w:r>
      <w:r w:rsidRPr="00203935">
        <w:rPr>
          <w:rFonts w:ascii="Times New Roman" w:hAnsi="Times New Roman" w:cs="Times New Roman"/>
          <w:sz w:val="24"/>
          <w:szCs w:val="24"/>
        </w:rPr>
        <w:t xml:space="preserve">складі своєї </w:t>
      </w:r>
      <w:r>
        <w:rPr>
          <w:rFonts w:ascii="Times New Roman" w:hAnsi="Times New Roman" w:cs="Times New Roman"/>
          <w:sz w:val="24"/>
          <w:szCs w:val="24"/>
        </w:rPr>
        <w:t>пропозиції всі необхідні ліцензії для</w:t>
      </w:r>
      <w:r w:rsidRPr="00203935">
        <w:rPr>
          <w:rFonts w:ascii="Times New Roman" w:hAnsi="Times New Roman" w:cs="Times New Roman"/>
          <w:sz w:val="24"/>
          <w:szCs w:val="24"/>
        </w:rPr>
        <w:t xml:space="preserve"> </w:t>
      </w:r>
      <w:r>
        <w:rPr>
          <w:rFonts w:ascii="Times New Roman" w:hAnsi="Times New Roman" w:cs="Times New Roman"/>
          <w:sz w:val="24"/>
          <w:szCs w:val="24"/>
        </w:rPr>
        <w:t>виконання робіт/надання послуг,</w:t>
      </w:r>
      <w:r w:rsidRPr="00203935">
        <w:rPr>
          <w:rFonts w:ascii="Times New Roman" w:hAnsi="Times New Roman" w:cs="Times New Roman"/>
          <w:sz w:val="24"/>
          <w:szCs w:val="24"/>
        </w:rPr>
        <w:t xml:space="preserve"> чинні на дату розк</w:t>
      </w:r>
      <w:r>
        <w:rPr>
          <w:rFonts w:ascii="Times New Roman" w:hAnsi="Times New Roman" w:cs="Times New Roman"/>
          <w:sz w:val="24"/>
          <w:szCs w:val="24"/>
        </w:rPr>
        <w:t>риття пропозицій з додатками до них (якщо отримання ліцензій на виконання таких робіт/надання послуг</w:t>
      </w:r>
      <w:r w:rsidRPr="00203935">
        <w:rPr>
          <w:rFonts w:ascii="Times New Roman" w:hAnsi="Times New Roman" w:cs="Times New Roman"/>
          <w:sz w:val="24"/>
          <w:szCs w:val="24"/>
        </w:rPr>
        <w:t xml:space="preserve"> передбачено законодавством).</w:t>
      </w:r>
    </w:p>
    <w:p w:rsidR="004943C0" w:rsidRPr="00203935" w:rsidRDefault="004943C0" w:rsidP="004943C0">
      <w:pPr>
        <w:spacing w:after="0"/>
        <w:jc w:val="both"/>
        <w:rPr>
          <w:rFonts w:ascii="Times New Roman" w:hAnsi="Times New Roman" w:cs="Times New Roman"/>
          <w:sz w:val="24"/>
          <w:szCs w:val="24"/>
        </w:rPr>
      </w:pPr>
      <w:r w:rsidRPr="00203935">
        <w:rPr>
          <w:rFonts w:ascii="Times New Roman" w:hAnsi="Times New Roman" w:cs="Times New Roman"/>
          <w:sz w:val="24"/>
          <w:szCs w:val="24"/>
        </w:rPr>
        <w:t>Учасник повинен гарантувати, що як виконавець робіт за договором, використовуватиме обладнання та матеріали, які не спричиняють шкоди довкіллю і забру</w:t>
      </w:r>
      <w:r>
        <w:rPr>
          <w:rFonts w:ascii="Times New Roman" w:hAnsi="Times New Roman" w:cs="Times New Roman"/>
          <w:sz w:val="24"/>
          <w:szCs w:val="24"/>
        </w:rPr>
        <w:t>днення навколишнього середовища</w:t>
      </w:r>
      <w:r w:rsidRPr="00203935">
        <w:rPr>
          <w:rFonts w:ascii="Times New Roman" w:hAnsi="Times New Roman" w:cs="Times New Roman"/>
          <w:sz w:val="24"/>
          <w:szCs w:val="24"/>
        </w:rPr>
        <w:t xml:space="preserve"> п</w:t>
      </w:r>
      <w:r>
        <w:rPr>
          <w:rFonts w:ascii="Times New Roman" w:hAnsi="Times New Roman" w:cs="Times New Roman"/>
          <w:sz w:val="24"/>
          <w:szCs w:val="24"/>
        </w:rPr>
        <w:t xml:space="preserve">аливно-мастильними матеріалами (які використовуються в процесі </w:t>
      </w:r>
      <w:r w:rsidRPr="00203935">
        <w:rPr>
          <w:rFonts w:ascii="Times New Roman" w:hAnsi="Times New Roman" w:cs="Times New Roman"/>
          <w:sz w:val="24"/>
          <w:szCs w:val="24"/>
        </w:rPr>
        <w:t>експлуатації машин та механізмів при виконанні робіт).</w:t>
      </w:r>
    </w:p>
    <w:p w:rsidR="004943C0" w:rsidRPr="00203935" w:rsidRDefault="004943C0" w:rsidP="004943C0">
      <w:pPr>
        <w:spacing w:after="0"/>
        <w:jc w:val="both"/>
        <w:rPr>
          <w:rFonts w:ascii="Times New Roman" w:hAnsi="Times New Roman" w:cs="Times New Roman"/>
          <w:sz w:val="24"/>
          <w:szCs w:val="24"/>
        </w:rPr>
      </w:pPr>
      <w:r w:rsidRPr="00203935">
        <w:rPr>
          <w:rFonts w:ascii="Times New Roman" w:hAnsi="Times New Roman" w:cs="Times New Roman"/>
          <w:sz w:val="24"/>
          <w:szCs w:val="24"/>
        </w:rPr>
        <w:t>Також  Учасник має гарантувати,</w:t>
      </w:r>
      <w:r>
        <w:rPr>
          <w:rFonts w:ascii="Times New Roman" w:hAnsi="Times New Roman" w:cs="Times New Roman"/>
          <w:sz w:val="24"/>
          <w:szCs w:val="24"/>
        </w:rPr>
        <w:t xml:space="preserve"> що всі виконані роботи та надані матеріали</w:t>
      </w:r>
      <w:r w:rsidRPr="00203935">
        <w:rPr>
          <w:rFonts w:ascii="Times New Roman" w:hAnsi="Times New Roman" w:cs="Times New Roman"/>
          <w:sz w:val="24"/>
          <w:szCs w:val="24"/>
        </w:rPr>
        <w:t xml:space="preserve"> будуть відповідати українським та міжнародним правилам і нормативам проектування та стандартам безпеки, ДБН.</w:t>
      </w:r>
    </w:p>
    <w:p w:rsidR="004943C0" w:rsidRPr="00203935" w:rsidRDefault="004943C0" w:rsidP="004943C0">
      <w:pPr>
        <w:spacing w:after="0"/>
        <w:jc w:val="both"/>
        <w:rPr>
          <w:rFonts w:ascii="Times New Roman" w:hAnsi="Times New Roman" w:cs="Times New Roman"/>
          <w:sz w:val="24"/>
          <w:szCs w:val="24"/>
        </w:rPr>
      </w:pPr>
      <w:r w:rsidRPr="00203935">
        <w:rPr>
          <w:rFonts w:ascii="Times New Roman" w:hAnsi="Times New Roman" w:cs="Times New Roman"/>
          <w:sz w:val="24"/>
          <w:szCs w:val="24"/>
        </w:rPr>
        <w:t>Роботи повинні виконуватись з дотриманням ДСТУ (ГОСТ), ДБН, Правил користування електричною енергією, правил пожежної безпеки, охорони праці та інших нормативних документів,що діють на території України, про що Учасник гарантує.</w:t>
      </w:r>
    </w:p>
    <w:p w:rsidR="004943C0" w:rsidRPr="00203935" w:rsidRDefault="004943C0" w:rsidP="004943C0">
      <w:pPr>
        <w:jc w:val="both"/>
        <w:rPr>
          <w:rFonts w:ascii="Times New Roman" w:hAnsi="Times New Roman" w:cs="Times New Roman"/>
          <w:sz w:val="24"/>
          <w:szCs w:val="24"/>
        </w:rPr>
      </w:pPr>
      <w:r w:rsidRPr="00203935">
        <w:rPr>
          <w:rFonts w:ascii="Times New Roman" w:hAnsi="Times New Roman" w:cs="Times New Roman"/>
          <w:sz w:val="24"/>
          <w:szCs w:val="24"/>
        </w:rPr>
        <w:t>Якщо Вимоги до предмета закупівлі містять посилання на конкретну торговельну марку чи фірму, патент, конструкцію або тип предмета закупівлі, джерело його походження або виробника, у пропозиціях учасників приймаються еквіваленти</w:t>
      </w:r>
    </w:p>
    <w:p w:rsidR="00E649E7" w:rsidRDefault="00E649E7">
      <w:pPr>
        <w:rPr>
          <w:sz w:val="24"/>
          <w:szCs w:val="24"/>
        </w:rPr>
      </w:pPr>
    </w:p>
    <w:p w:rsidR="00B06450" w:rsidRDefault="00B06450">
      <w:pPr>
        <w:rPr>
          <w:sz w:val="24"/>
          <w:szCs w:val="24"/>
        </w:rPr>
      </w:pPr>
    </w:p>
    <w:p w:rsidR="00B06450" w:rsidRDefault="00B06450">
      <w:pPr>
        <w:rPr>
          <w:sz w:val="24"/>
          <w:szCs w:val="24"/>
        </w:rPr>
      </w:pPr>
    </w:p>
    <w:p w:rsidR="008F0A46" w:rsidRPr="00E649E7" w:rsidRDefault="005A3370" w:rsidP="00E649E7">
      <w:pPr>
        <w:spacing w:after="0"/>
        <w:jc w:val="right"/>
        <w:rPr>
          <w:rFonts w:ascii="Times New Roman" w:hAnsi="Times New Roman" w:cs="Times New Roman"/>
          <w:b/>
          <w:sz w:val="24"/>
          <w:szCs w:val="24"/>
        </w:rPr>
      </w:pPr>
      <w:r w:rsidRPr="00E649E7">
        <w:rPr>
          <w:rFonts w:ascii="Times New Roman" w:hAnsi="Times New Roman" w:cs="Times New Roman"/>
          <w:b/>
          <w:sz w:val="24"/>
          <w:szCs w:val="24"/>
        </w:rPr>
        <w:lastRenderedPageBreak/>
        <w:t>Додаток №4</w:t>
      </w:r>
    </w:p>
    <w:p w:rsidR="005A3370" w:rsidRDefault="005A3370" w:rsidP="00E649E7">
      <w:pPr>
        <w:spacing w:after="0"/>
        <w:jc w:val="right"/>
        <w:rPr>
          <w:rFonts w:ascii="Times New Roman" w:hAnsi="Times New Roman" w:cs="Times New Roman"/>
          <w:b/>
          <w:sz w:val="24"/>
          <w:szCs w:val="24"/>
        </w:rPr>
      </w:pPr>
      <w:r w:rsidRPr="00E649E7">
        <w:rPr>
          <w:rFonts w:ascii="Times New Roman" w:hAnsi="Times New Roman" w:cs="Times New Roman"/>
          <w:b/>
          <w:sz w:val="24"/>
          <w:szCs w:val="24"/>
        </w:rPr>
        <w:t>До оголошення</w:t>
      </w:r>
    </w:p>
    <w:p w:rsidR="00E649E7" w:rsidRPr="00E649E7" w:rsidRDefault="00E649E7" w:rsidP="00E649E7">
      <w:pPr>
        <w:spacing w:after="0"/>
        <w:jc w:val="right"/>
        <w:rPr>
          <w:rFonts w:ascii="Times New Roman" w:hAnsi="Times New Roman" w:cs="Times New Roman"/>
          <w:b/>
          <w:sz w:val="24"/>
          <w:szCs w:val="24"/>
        </w:rPr>
      </w:pPr>
    </w:p>
    <w:p w:rsidR="005A3370" w:rsidRDefault="005A3370" w:rsidP="005A3370">
      <w:pPr>
        <w:jc w:val="center"/>
        <w:rPr>
          <w:rFonts w:ascii="Times New Roman" w:hAnsi="Times New Roman" w:cs="Times New Roman"/>
        </w:rPr>
      </w:pPr>
      <w:r>
        <w:rPr>
          <w:rFonts w:ascii="Times New Roman" w:hAnsi="Times New Roman" w:cs="Times New Roman"/>
        </w:rPr>
        <w:t>ПРОЕКТ ДОГОВОРУ</w:t>
      </w:r>
      <w:r w:rsidRPr="005A3370">
        <w:rPr>
          <w:rFonts w:ascii="Times New Roman" w:hAnsi="Times New Roman" w:cs="Times New Roman"/>
        </w:rPr>
        <w:t xml:space="preserve"> ПІДРЯДУ № </w:t>
      </w:r>
      <w:r w:rsidRPr="005A3370">
        <w:rPr>
          <w:rFonts w:ascii="Times New Roman" w:hAnsi="Times New Roman" w:cs="Times New Roman"/>
        </w:rPr>
        <w:softHyphen/>
        <w:t>___</w:t>
      </w:r>
    </w:p>
    <w:p w:rsidR="005A3370" w:rsidRDefault="005A3370" w:rsidP="005A3370">
      <w:pPr>
        <w:rPr>
          <w:rFonts w:ascii="Times New Roman" w:hAnsi="Times New Roman" w:cs="Times New Roman"/>
        </w:rPr>
      </w:pPr>
      <w:r>
        <w:rPr>
          <w:rFonts w:ascii="Times New Roman" w:hAnsi="Times New Roman" w:cs="Times New Roman"/>
        </w:rPr>
        <w:t xml:space="preserve">   с. </w:t>
      </w:r>
      <w:proofErr w:type="spellStart"/>
      <w:r>
        <w:rPr>
          <w:rFonts w:ascii="Times New Roman" w:hAnsi="Times New Roman" w:cs="Times New Roman"/>
        </w:rPr>
        <w:t>Поворськ</w:t>
      </w:r>
      <w:proofErr w:type="spellEnd"/>
      <w:r>
        <w:rPr>
          <w:rFonts w:ascii="Times New Roman" w:hAnsi="Times New Roman" w:cs="Times New Roman"/>
        </w:rPr>
        <w:t xml:space="preserve">                                                                                                   «_____»_______________2022 рік</w:t>
      </w:r>
    </w:p>
    <w:p w:rsidR="005A3370" w:rsidRPr="004502E2" w:rsidRDefault="005A3370" w:rsidP="004502E2">
      <w:pPr>
        <w:spacing w:after="0" w:line="240" w:lineRule="auto"/>
        <w:jc w:val="both"/>
        <w:rPr>
          <w:rFonts w:ascii="Times New Roman" w:hAnsi="Times New Roman"/>
          <w:sz w:val="24"/>
          <w:szCs w:val="24"/>
        </w:rPr>
      </w:pPr>
      <w:proofErr w:type="spellStart"/>
      <w:r w:rsidRPr="002B595D">
        <w:rPr>
          <w:rFonts w:ascii="Times New Roman" w:hAnsi="Times New Roman" w:cs="Times New Roman"/>
          <w:b/>
          <w:i/>
        </w:rPr>
        <w:t>Поворська</w:t>
      </w:r>
      <w:proofErr w:type="spellEnd"/>
      <w:r w:rsidRPr="002B595D">
        <w:rPr>
          <w:rFonts w:ascii="Times New Roman" w:hAnsi="Times New Roman" w:cs="Times New Roman"/>
          <w:b/>
          <w:i/>
        </w:rPr>
        <w:t xml:space="preserve"> сільська рада Ковельського району Волинської області</w:t>
      </w:r>
      <w:r w:rsidRPr="002B595D">
        <w:rPr>
          <w:rFonts w:ascii="Times New Roman" w:hAnsi="Times New Roman" w:cs="Times New Roman"/>
        </w:rPr>
        <w:t xml:space="preserve"> ( далі – Покупець) в особі с</w:t>
      </w:r>
      <w:r>
        <w:rPr>
          <w:rFonts w:ascii="Times New Roman" w:hAnsi="Times New Roman" w:cs="Times New Roman"/>
        </w:rPr>
        <w:t>ільського голови Бондарчук Інни Петрівни</w:t>
      </w:r>
      <w:r w:rsidRPr="002B595D">
        <w:rPr>
          <w:rFonts w:ascii="Times New Roman" w:hAnsi="Times New Roman" w:cs="Times New Roman"/>
        </w:rPr>
        <w:t>, яка діє на підставі Закону України «Про місцеве самоврядування в Україні</w:t>
      </w:r>
      <w:r w:rsidR="00C241BB">
        <w:rPr>
          <w:rFonts w:ascii="Times New Roman" w:hAnsi="Times New Roman" w:cs="Times New Roman"/>
        </w:rPr>
        <w:t>»</w:t>
      </w:r>
      <w:r w:rsidRPr="002B595D">
        <w:rPr>
          <w:rFonts w:ascii="Times New Roman" w:hAnsi="Times New Roman" w:cs="Times New Roman"/>
          <w:sz w:val="24"/>
          <w:szCs w:val="24"/>
        </w:rPr>
        <w:t>,</w:t>
      </w:r>
      <w:r w:rsidRPr="00E730B7">
        <w:rPr>
          <w:rFonts w:ascii="Times New Roman" w:hAnsi="Times New Roman"/>
          <w:sz w:val="24"/>
          <w:szCs w:val="24"/>
        </w:rPr>
        <w:t xml:space="preserve"> (далі </w:t>
      </w:r>
      <w:r>
        <w:rPr>
          <w:rFonts w:ascii="Times New Roman" w:hAnsi="Times New Roman"/>
          <w:sz w:val="24"/>
          <w:szCs w:val="24"/>
        </w:rPr>
        <w:t xml:space="preserve">– Замовник), з однієї сторони, та </w:t>
      </w:r>
      <w:r w:rsidRPr="00E730B7">
        <w:rPr>
          <w:rFonts w:ascii="Times New Roman" w:hAnsi="Times New Roman"/>
          <w:sz w:val="24"/>
          <w:szCs w:val="24"/>
        </w:rPr>
        <w:t>__________________________________________________________________________ в особі __________________________________________</w:t>
      </w:r>
      <w:r>
        <w:rPr>
          <w:rFonts w:ascii="Times New Roman" w:hAnsi="Times New Roman"/>
          <w:sz w:val="24"/>
          <w:szCs w:val="24"/>
        </w:rPr>
        <w:t>___________</w:t>
      </w:r>
      <w:r w:rsidR="004502E2">
        <w:rPr>
          <w:rFonts w:ascii="Times New Roman" w:hAnsi="Times New Roman"/>
          <w:sz w:val="24"/>
          <w:szCs w:val="24"/>
        </w:rPr>
        <w:t xml:space="preserve">____ що діє на підставі </w:t>
      </w:r>
      <w:r w:rsidRPr="00440D97">
        <w:rPr>
          <w:rFonts w:ascii="Times New Roman" w:hAnsi="Times New Roman"/>
          <w:sz w:val="24"/>
          <w:szCs w:val="24"/>
        </w:rPr>
        <w:t>_______________</w:t>
      </w:r>
      <w:r w:rsidRPr="00E730B7">
        <w:rPr>
          <w:rFonts w:ascii="Times New Roman" w:hAnsi="Times New Roman"/>
          <w:sz w:val="24"/>
          <w:szCs w:val="24"/>
        </w:rPr>
        <w:t>,</w:t>
      </w:r>
      <w:r w:rsidRPr="005A3370">
        <w:rPr>
          <w:color w:val="000000"/>
          <w:sz w:val="24"/>
          <w:szCs w:val="24"/>
        </w:rPr>
        <w:t xml:space="preserve"> </w:t>
      </w:r>
      <w:r w:rsidRPr="005A3370">
        <w:rPr>
          <w:rFonts w:ascii="Times New Roman" w:hAnsi="Times New Roman" w:cs="Times New Roman"/>
          <w:color w:val="000000"/>
          <w:sz w:val="24"/>
          <w:szCs w:val="24"/>
        </w:rPr>
        <w:t>(далі Підрядник), з іншої сторони, разом - Сторони, уклали цей договір про наступне (далі Договір)</w:t>
      </w:r>
      <w:r w:rsidRPr="005A3370">
        <w:rPr>
          <w:rFonts w:ascii="Times New Roman" w:hAnsi="Times New Roman" w:cs="Times New Roman"/>
          <w:sz w:val="24"/>
          <w:szCs w:val="24"/>
        </w:rPr>
        <w:t>:</w:t>
      </w:r>
    </w:p>
    <w:p w:rsidR="005A3370" w:rsidRPr="002068D3" w:rsidRDefault="005A3370" w:rsidP="005A3370">
      <w:pPr>
        <w:autoSpaceDE w:val="0"/>
        <w:autoSpaceDN w:val="0"/>
        <w:spacing w:before="114" w:after="114" w:line="240" w:lineRule="auto"/>
        <w:ind w:left="530"/>
        <w:jc w:val="center"/>
        <w:rPr>
          <w:rFonts w:ascii="Times New Roman" w:eastAsia="Times New Roman" w:hAnsi="Times New Roman" w:cs="Times New Roman"/>
          <w:b/>
          <w:sz w:val="24"/>
          <w:szCs w:val="24"/>
        </w:rPr>
      </w:pPr>
      <w:r w:rsidRPr="002068D3">
        <w:rPr>
          <w:rFonts w:ascii="Times New Roman" w:eastAsia="Times New Roman" w:hAnsi="Times New Roman" w:cs="Times New Roman"/>
          <w:b/>
          <w:sz w:val="24"/>
          <w:szCs w:val="24"/>
        </w:rPr>
        <w:t>1. ПРЕДМЕТ ДОГОВОРУ</w:t>
      </w:r>
    </w:p>
    <w:p w:rsidR="00C14871" w:rsidRPr="00C14871" w:rsidRDefault="00C14871" w:rsidP="00C14871">
      <w:pPr>
        <w:pStyle w:val="1"/>
        <w:jc w:val="both"/>
        <w:textAlignment w:val="baseline"/>
        <w:rPr>
          <w:sz w:val="24"/>
          <w:szCs w:val="24"/>
        </w:rPr>
      </w:pPr>
      <w:r w:rsidRPr="00C14871">
        <w:rPr>
          <w:b w:val="0"/>
          <w:sz w:val="24"/>
          <w:szCs w:val="24"/>
        </w:rPr>
        <w:t xml:space="preserve">1.1. Замовник доручає, а Підрядник зобов’язується у відповідності до умов цього Договору надати послуги по об’єкту: </w:t>
      </w:r>
      <w:r w:rsidRPr="00C14871">
        <w:rPr>
          <w:b w:val="0"/>
          <w:color w:val="000000"/>
          <w:sz w:val="24"/>
          <w:szCs w:val="24"/>
        </w:rPr>
        <w:t>«</w:t>
      </w:r>
      <w:r w:rsidRPr="00C14871">
        <w:rPr>
          <w:sz w:val="24"/>
          <w:szCs w:val="24"/>
        </w:rPr>
        <w:t>Експлуатаційне утримання автомобільних доріг загального користування місцевого значення, вулиць і доріг ко</w:t>
      </w:r>
      <w:r w:rsidR="00995FF0">
        <w:rPr>
          <w:sz w:val="24"/>
          <w:szCs w:val="24"/>
        </w:rPr>
        <w:t>мунальної власності по вул. Тиха</w:t>
      </w:r>
      <w:r w:rsidRPr="00C14871">
        <w:rPr>
          <w:sz w:val="24"/>
          <w:szCs w:val="24"/>
        </w:rPr>
        <w:t xml:space="preserve"> в селі </w:t>
      </w:r>
      <w:proofErr w:type="spellStart"/>
      <w:r w:rsidRPr="00C14871">
        <w:rPr>
          <w:sz w:val="24"/>
          <w:szCs w:val="24"/>
        </w:rPr>
        <w:t>Поворськ</w:t>
      </w:r>
      <w:proofErr w:type="spellEnd"/>
      <w:r w:rsidRPr="00C14871">
        <w:rPr>
          <w:sz w:val="24"/>
          <w:szCs w:val="24"/>
        </w:rPr>
        <w:t xml:space="preserve"> Ковельського району Волинської області за погодженням Волинської обласної військової адміністрації №300 від 28.07.2022р.</w:t>
      </w:r>
      <w:r w:rsidR="00995FF0">
        <w:rPr>
          <w:sz w:val="24"/>
          <w:szCs w:val="24"/>
        </w:rPr>
        <w:t xml:space="preserve"> (поточний ремонт по вул. Тиха</w:t>
      </w:r>
      <w:r w:rsidR="008917C6">
        <w:rPr>
          <w:sz w:val="24"/>
          <w:szCs w:val="24"/>
        </w:rPr>
        <w:t xml:space="preserve"> с. </w:t>
      </w:r>
      <w:proofErr w:type="spellStart"/>
      <w:r w:rsidR="008917C6">
        <w:rPr>
          <w:sz w:val="24"/>
          <w:szCs w:val="24"/>
        </w:rPr>
        <w:t>Поворськ</w:t>
      </w:r>
      <w:proofErr w:type="spellEnd"/>
      <w:r w:rsidR="008917C6">
        <w:rPr>
          <w:sz w:val="24"/>
          <w:szCs w:val="24"/>
        </w:rPr>
        <w:t>)</w:t>
      </w:r>
      <w:r w:rsidRPr="00C14871">
        <w:rPr>
          <w:sz w:val="24"/>
          <w:szCs w:val="24"/>
        </w:rPr>
        <w:t>, ДК 021:2015 - 45230000-8 - «Будівництво трубопроводів, ліній зв’язку та електропередач, шосе, доріг, аеродромів і залізничних доріг</w:t>
      </w:r>
      <w:r w:rsidRPr="00C14871">
        <w:rPr>
          <w:b w:val="0"/>
          <w:sz w:val="24"/>
          <w:szCs w:val="24"/>
        </w:rPr>
        <w:t>»</w:t>
      </w:r>
      <w:r w:rsidRPr="00C14871">
        <w:rPr>
          <w:sz w:val="24"/>
          <w:szCs w:val="24"/>
        </w:rPr>
        <w:t xml:space="preserve">, </w:t>
      </w:r>
      <w:r w:rsidRPr="00C14871">
        <w:rPr>
          <w:b w:val="0"/>
          <w:sz w:val="24"/>
          <w:szCs w:val="24"/>
        </w:rPr>
        <w:t>надалі - Послуги, а Замовник зобов’язується прийняти ці Послуги та оплатити їх. Обсяги, перелік, характер та вартість Послуг, що виконуються Підрядником під час їх виконання, зазначається у Додатках, які є невід’ємною частиною цього Договору.</w:t>
      </w:r>
    </w:p>
    <w:p w:rsidR="00F909C0" w:rsidRDefault="00C14871" w:rsidP="00C14871">
      <w:pPr>
        <w:spacing w:after="0"/>
        <w:jc w:val="both"/>
        <w:rPr>
          <w:rFonts w:ascii="Times New Roman" w:hAnsi="Times New Roman" w:cs="Times New Roman"/>
          <w:color w:val="FF0000"/>
          <w:sz w:val="24"/>
          <w:szCs w:val="24"/>
        </w:rPr>
      </w:pPr>
      <w:r w:rsidRPr="00C14871">
        <w:rPr>
          <w:rFonts w:ascii="Times New Roman" w:hAnsi="Times New Roman" w:cs="Times New Roman"/>
          <w:sz w:val="24"/>
          <w:szCs w:val="24"/>
        </w:rPr>
        <w:t xml:space="preserve">1.2. Місце надання Послуг (місцезнаходження Об’єкта): </w:t>
      </w:r>
      <w:r w:rsidR="00F909C0">
        <w:rPr>
          <w:rFonts w:ascii="Times New Roman" w:hAnsi="Times New Roman" w:cs="Times New Roman"/>
          <w:sz w:val="24"/>
          <w:szCs w:val="24"/>
        </w:rPr>
        <w:t xml:space="preserve">с. </w:t>
      </w:r>
      <w:proofErr w:type="spellStart"/>
      <w:r w:rsidR="00F909C0">
        <w:rPr>
          <w:rFonts w:ascii="Times New Roman" w:hAnsi="Times New Roman" w:cs="Times New Roman"/>
          <w:sz w:val="24"/>
          <w:szCs w:val="24"/>
        </w:rPr>
        <w:t>Поворськ</w:t>
      </w:r>
      <w:proofErr w:type="spellEnd"/>
      <w:r w:rsidR="00F909C0">
        <w:rPr>
          <w:rFonts w:ascii="Times New Roman" w:hAnsi="Times New Roman" w:cs="Times New Roman"/>
          <w:sz w:val="24"/>
          <w:szCs w:val="24"/>
        </w:rPr>
        <w:t>, Ковельський район, Волинська область.</w:t>
      </w:r>
    </w:p>
    <w:p w:rsidR="00C14871" w:rsidRPr="00C14871" w:rsidRDefault="00C14871" w:rsidP="00C14871">
      <w:pPr>
        <w:spacing w:after="0"/>
        <w:jc w:val="both"/>
        <w:rPr>
          <w:rFonts w:ascii="Times New Roman" w:hAnsi="Times New Roman" w:cs="Times New Roman"/>
          <w:sz w:val="24"/>
          <w:szCs w:val="24"/>
        </w:rPr>
      </w:pPr>
      <w:r w:rsidRPr="00C14871">
        <w:rPr>
          <w:rFonts w:ascii="Times New Roman" w:hAnsi="Times New Roman" w:cs="Times New Roman"/>
          <w:sz w:val="24"/>
          <w:szCs w:val="24"/>
        </w:rPr>
        <w:t xml:space="preserve">1.3. Підрядник повинен надати передбачені Договором Послуги, якість яких відповідає умовам ДСТУ, ДБН і правил, інших нормативних документів і Договору. </w:t>
      </w:r>
    </w:p>
    <w:p w:rsidR="00C14871" w:rsidRPr="00C14871" w:rsidRDefault="00C14871" w:rsidP="00C14871">
      <w:pPr>
        <w:spacing w:after="0"/>
        <w:jc w:val="both"/>
        <w:rPr>
          <w:rFonts w:ascii="Times New Roman" w:hAnsi="Times New Roman" w:cs="Times New Roman"/>
          <w:sz w:val="24"/>
          <w:szCs w:val="24"/>
        </w:rPr>
      </w:pPr>
      <w:r w:rsidRPr="00C14871">
        <w:rPr>
          <w:rFonts w:ascii="Times New Roman" w:hAnsi="Times New Roman" w:cs="Times New Roman"/>
          <w:sz w:val="24"/>
          <w:szCs w:val="24"/>
        </w:rPr>
        <w:t xml:space="preserve">1.4. Підрядник гарантує, що він має всі необхідні технічні можливості, дозвільні документи та компетенцію для виконання обумовлених даним Договором підряду, його діяльність по виконанню цих договірних зобов’язань не суперечить та не порушує законодавства України, діючих правил та нормативів з виконання такого виду Послуг, не спрямована на порушення (обмеження) прав та інтересів Замовника та третіх осіб. </w:t>
      </w:r>
    </w:p>
    <w:p w:rsidR="005A3370" w:rsidRPr="00C14871" w:rsidRDefault="00F909C0" w:rsidP="00C14871">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1.5</w:t>
      </w:r>
      <w:r w:rsidR="005A3370" w:rsidRPr="00C14871">
        <w:rPr>
          <w:rFonts w:ascii="Times New Roman" w:eastAsia="Times New Roman" w:hAnsi="Times New Roman" w:cs="Times New Roman"/>
          <w:sz w:val="24"/>
          <w:szCs w:val="24"/>
        </w:rPr>
        <w:t>. Результат надання послуги фіксується у акті ф.КБ-2в.</w:t>
      </w:r>
    </w:p>
    <w:p w:rsidR="005A3370" w:rsidRPr="002068D3" w:rsidRDefault="005A3370" w:rsidP="005A3370">
      <w:pPr>
        <w:autoSpaceDE w:val="0"/>
        <w:autoSpaceDN w:val="0"/>
        <w:spacing w:before="171" w:after="171" w:line="240" w:lineRule="auto"/>
        <w:ind w:left="530"/>
        <w:jc w:val="center"/>
        <w:rPr>
          <w:rFonts w:ascii="Times New Roman" w:eastAsia="Times New Roman" w:hAnsi="Times New Roman" w:cs="Times New Roman"/>
          <w:b/>
          <w:sz w:val="24"/>
          <w:szCs w:val="24"/>
        </w:rPr>
      </w:pPr>
      <w:r w:rsidRPr="002068D3">
        <w:rPr>
          <w:rFonts w:ascii="Times New Roman" w:eastAsia="Times New Roman" w:hAnsi="Times New Roman" w:cs="Times New Roman"/>
          <w:b/>
          <w:sz w:val="24"/>
          <w:szCs w:val="24"/>
        </w:rPr>
        <w:t>2. ЦІНА ДОГОВОРУ. ПОРЯДОК РОЗРАХУНКІВ. ЯКІСТЬ ПОСЛУГ</w:t>
      </w:r>
    </w:p>
    <w:p w:rsidR="00C14871" w:rsidRPr="00C14871" w:rsidRDefault="00C14871" w:rsidP="00C14871">
      <w:pPr>
        <w:spacing w:after="0"/>
        <w:jc w:val="both"/>
        <w:rPr>
          <w:rFonts w:ascii="Times New Roman" w:hAnsi="Times New Roman" w:cs="Times New Roman"/>
          <w:sz w:val="24"/>
          <w:szCs w:val="24"/>
        </w:rPr>
      </w:pPr>
      <w:r w:rsidRPr="00C14871">
        <w:rPr>
          <w:rFonts w:ascii="Times New Roman" w:hAnsi="Times New Roman" w:cs="Times New Roman"/>
          <w:sz w:val="24"/>
          <w:szCs w:val="24"/>
        </w:rPr>
        <w:t>2.1. Загальна вартість Послуг за цим Договором складає ____________ грн. (сума прописом гривень, цифрами коп.), в т. ч. ПДВ – ________________ грн. (сума прописом гривень, цифрами коп.), (або без ПДВ в залежності від системи оподаткування Підрядника) і включає в себе всі витрати на замовлення, закупівлю, транспортування, приймання, розвантаження, зберігання, доставку на Об’єкт, а також вартість податків, зборів, обов'язкових платежів та всіх інших витрат що сплачуються та/або мають бути сплачені Підрядником під час чи внаслідок надання Послуг за цим Договором.</w:t>
      </w:r>
    </w:p>
    <w:p w:rsidR="00C14871" w:rsidRPr="0051768B" w:rsidRDefault="00C14871" w:rsidP="0051768B">
      <w:pPr>
        <w:autoSpaceDE w:val="0"/>
        <w:autoSpaceDN w:val="0"/>
        <w:spacing w:after="0" w:line="240" w:lineRule="auto"/>
        <w:jc w:val="both"/>
        <w:rPr>
          <w:rFonts w:ascii="Times New Roman" w:eastAsia="Times New Roman" w:hAnsi="Times New Roman" w:cs="Times New Roman"/>
          <w:sz w:val="24"/>
          <w:szCs w:val="24"/>
        </w:rPr>
      </w:pPr>
      <w:r w:rsidRPr="00C14871">
        <w:rPr>
          <w:rFonts w:ascii="Times New Roman" w:hAnsi="Times New Roman" w:cs="Times New Roman"/>
          <w:sz w:val="24"/>
          <w:szCs w:val="24"/>
        </w:rPr>
        <w:t xml:space="preserve"> 2.2. </w:t>
      </w:r>
      <w:r w:rsidRPr="00C14871">
        <w:rPr>
          <w:rFonts w:ascii="Times New Roman" w:eastAsia="Times New Roman" w:hAnsi="Times New Roman" w:cs="Times New Roman"/>
          <w:sz w:val="24"/>
          <w:szCs w:val="24"/>
        </w:rPr>
        <w:t xml:space="preserve">Розрахунок за надану послугу проводиться в національній валюті України (гривні), у безготівковій формі, шляхом перерахування Замовником грошових коштів на розрахунковий рахунок Виконавця протягом </w:t>
      </w:r>
      <w:r w:rsidR="003560E3">
        <w:rPr>
          <w:rFonts w:ascii="Times New Roman" w:eastAsia="Times New Roman" w:hAnsi="Times New Roman" w:cs="Times New Roman"/>
          <w:sz w:val="24"/>
          <w:szCs w:val="24"/>
        </w:rPr>
        <w:t xml:space="preserve">7 (семи) банківських днів </w:t>
      </w:r>
      <w:r w:rsidRPr="00C14871">
        <w:rPr>
          <w:rFonts w:ascii="Times New Roman" w:eastAsia="Times New Roman" w:hAnsi="Times New Roman" w:cs="Times New Roman"/>
          <w:sz w:val="24"/>
          <w:szCs w:val="24"/>
        </w:rPr>
        <w:t>з моменту підписання Сторонами Акту ф.КБ-2в та довідки ф.КБ-3.</w:t>
      </w:r>
    </w:p>
    <w:p w:rsidR="00C14871" w:rsidRPr="00C14871" w:rsidRDefault="0051768B" w:rsidP="00C14871">
      <w:pPr>
        <w:spacing w:after="0"/>
        <w:jc w:val="both"/>
        <w:rPr>
          <w:rFonts w:ascii="Times New Roman" w:hAnsi="Times New Roman" w:cs="Times New Roman"/>
          <w:sz w:val="24"/>
          <w:szCs w:val="24"/>
        </w:rPr>
      </w:pPr>
      <w:r>
        <w:rPr>
          <w:rFonts w:ascii="Times New Roman" w:hAnsi="Times New Roman" w:cs="Times New Roman"/>
          <w:sz w:val="24"/>
          <w:szCs w:val="24"/>
        </w:rPr>
        <w:t>2.3</w:t>
      </w:r>
      <w:r w:rsidR="00C14871" w:rsidRPr="00C14871">
        <w:rPr>
          <w:rFonts w:ascii="Times New Roman" w:hAnsi="Times New Roman" w:cs="Times New Roman"/>
          <w:sz w:val="24"/>
          <w:szCs w:val="24"/>
        </w:rPr>
        <w:t xml:space="preserve">. Вартість Послуг за цим Договором є незмінною. Підрядник не може вимагати зміни договірної ціни у зв’язку із зростанням цін на ресурси, що використовуються для надання Послуг, </w:t>
      </w:r>
      <w:r w:rsidR="00C14871" w:rsidRPr="00C14871">
        <w:rPr>
          <w:rFonts w:ascii="Times New Roman" w:hAnsi="Times New Roman" w:cs="Times New Roman"/>
          <w:sz w:val="24"/>
          <w:szCs w:val="24"/>
        </w:rPr>
        <w:lastRenderedPageBreak/>
        <w:t>виникнення додаткових витрат під час надання Послуг, окрім випадків передбачених чинним Законодавством</w:t>
      </w:r>
    </w:p>
    <w:p w:rsidR="005A3370" w:rsidRPr="002068D3" w:rsidRDefault="0051768B" w:rsidP="005A3370">
      <w:pPr>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2.4</w:t>
      </w:r>
      <w:r w:rsidR="00C14871" w:rsidRPr="00C14871">
        <w:rPr>
          <w:rFonts w:ascii="Times New Roman" w:hAnsi="Times New Roman" w:cs="Times New Roman"/>
          <w:sz w:val="24"/>
          <w:szCs w:val="24"/>
        </w:rPr>
        <w:t>. Обсяги надання Послуг можуть бути зменшені залежно від реального фінансування видатків Замовника</w:t>
      </w:r>
    </w:p>
    <w:p w:rsidR="005A3370" w:rsidRPr="002068D3" w:rsidRDefault="005A3370" w:rsidP="005A3370">
      <w:pPr>
        <w:autoSpaceDE w:val="0"/>
        <w:autoSpaceDN w:val="0"/>
        <w:spacing w:before="114" w:after="114" w:line="240" w:lineRule="auto"/>
        <w:jc w:val="center"/>
        <w:rPr>
          <w:rFonts w:ascii="Times New Roman" w:eastAsia="Times New Roman" w:hAnsi="Times New Roman" w:cs="Times New Roman"/>
          <w:b/>
          <w:sz w:val="24"/>
          <w:szCs w:val="24"/>
        </w:rPr>
      </w:pPr>
      <w:r w:rsidRPr="002068D3">
        <w:rPr>
          <w:rFonts w:ascii="Times New Roman" w:eastAsia="Times New Roman" w:hAnsi="Times New Roman" w:cs="Times New Roman"/>
          <w:b/>
          <w:sz w:val="24"/>
          <w:szCs w:val="24"/>
        </w:rPr>
        <w:t>3. ПОРЯДОК ВИКОНАННЯ, ЗДАЧІ ТА ПРИЙМАННЯ ПОСЛУГ</w:t>
      </w:r>
    </w:p>
    <w:p w:rsidR="005A3370" w:rsidRPr="002068D3" w:rsidRDefault="005A3370" w:rsidP="005A3370">
      <w:pPr>
        <w:spacing w:after="0" w:line="240" w:lineRule="auto"/>
        <w:rPr>
          <w:rFonts w:ascii="Times New Roman" w:hAnsi="Times New Roman" w:cs="Times New Roman"/>
          <w:sz w:val="24"/>
          <w:szCs w:val="24"/>
        </w:rPr>
      </w:pPr>
      <w:r w:rsidRPr="002068D3">
        <w:rPr>
          <w:rFonts w:ascii="Times New Roman" w:eastAsia="Times New Roman" w:hAnsi="Times New Roman" w:cs="Times New Roman"/>
          <w:sz w:val="24"/>
          <w:szCs w:val="24"/>
        </w:rPr>
        <w:t xml:space="preserve">3.1. </w:t>
      </w:r>
      <w:r w:rsidRPr="002068D3">
        <w:rPr>
          <w:rFonts w:ascii="Times New Roman" w:hAnsi="Times New Roman" w:cs="Times New Roman"/>
          <w:sz w:val="24"/>
          <w:szCs w:val="24"/>
        </w:rPr>
        <w:t xml:space="preserve">Термін надання послуг: з дати укладання договору  по </w:t>
      </w:r>
      <w:r w:rsidR="00774B66">
        <w:rPr>
          <w:rFonts w:ascii="Times New Roman" w:hAnsi="Times New Roman" w:cs="Times New Roman"/>
          <w:b/>
          <w:sz w:val="24"/>
          <w:szCs w:val="24"/>
        </w:rPr>
        <w:t>31 грудня 2022</w:t>
      </w:r>
      <w:r w:rsidRPr="002068D3">
        <w:rPr>
          <w:rFonts w:ascii="Times New Roman" w:hAnsi="Times New Roman" w:cs="Times New Roman"/>
          <w:b/>
          <w:sz w:val="24"/>
          <w:szCs w:val="24"/>
        </w:rPr>
        <w:t xml:space="preserve"> року</w:t>
      </w:r>
      <w:r w:rsidRPr="002068D3">
        <w:rPr>
          <w:rFonts w:ascii="Times New Roman" w:hAnsi="Times New Roman" w:cs="Times New Roman"/>
          <w:sz w:val="24"/>
          <w:szCs w:val="24"/>
        </w:rPr>
        <w:t>.</w:t>
      </w:r>
    </w:p>
    <w:p w:rsidR="005A3370" w:rsidRPr="002068D3" w:rsidRDefault="005A3370" w:rsidP="005A3370">
      <w:pPr>
        <w:spacing w:after="0" w:line="240" w:lineRule="auto"/>
        <w:jc w:val="both"/>
        <w:rPr>
          <w:rFonts w:ascii="Times New Roman" w:hAnsi="Times New Roman" w:cs="Times New Roman"/>
          <w:sz w:val="24"/>
          <w:szCs w:val="24"/>
        </w:rPr>
      </w:pPr>
      <w:r w:rsidRPr="002068D3">
        <w:rPr>
          <w:rFonts w:ascii="Times New Roman" w:hAnsi="Times New Roman" w:cs="Times New Roman"/>
          <w:sz w:val="24"/>
          <w:szCs w:val="24"/>
        </w:rPr>
        <w:t xml:space="preserve">Строк виконання зобов'язань щодо надання послуг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rsidR="005A3370" w:rsidRPr="002068D3" w:rsidRDefault="005A3370" w:rsidP="005A3370">
      <w:pPr>
        <w:spacing w:after="0" w:line="240" w:lineRule="auto"/>
        <w:jc w:val="both"/>
        <w:rPr>
          <w:rFonts w:ascii="Times New Roman" w:hAnsi="Times New Roman" w:cs="Times New Roman"/>
          <w:sz w:val="24"/>
          <w:szCs w:val="24"/>
        </w:rPr>
      </w:pPr>
      <w:r w:rsidRPr="002068D3">
        <w:rPr>
          <w:rFonts w:ascii="Times New Roman" w:hAnsi="Times New Roman" w:cs="Times New Roman"/>
          <w:sz w:val="24"/>
          <w:szCs w:val="24"/>
        </w:rPr>
        <w:t>3.2. Місце надання послуг:</w:t>
      </w:r>
      <w:r w:rsidR="0051768B">
        <w:rPr>
          <w:rFonts w:ascii="Times New Roman" w:hAnsi="Times New Roman" w:cs="Times New Roman"/>
          <w:sz w:val="24"/>
          <w:szCs w:val="24"/>
        </w:rPr>
        <w:t xml:space="preserve"> </w:t>
      </w:r>
      <w:r w:rsidR="00C667E8">
        <w:rPr>
          <w:rFonts w:ascii="Times New Roman" w:hAnsi="Times New Roman" w:cs="Times New Roman"/>
          <w:sz w:val="24"/>
          <w:szCs w:val="24"/>
        </w:rPr>
        <w:t xml:space="preserve">с. </w:t>
      </w:r>
      <w:proofErr w:type="spellStart"/>
      <w:r w:rsidR="00C667E8">
        <w:rPr>
          <w:rFonts w:ascii="Times New Roman" w:hAnsi="Times New Roman" w:cs="Times New Roman"/>
          <w:sz w:val="24"/>
          <w:szCs w:val="24"/>
        </w:rPr>
        <w:t>Поворськ</w:t>
      </w:r>
      <w:proofErr w:type="spellEnd"/>
      <w:r w:rsidR="00C667E8">
        <w:rPr>
          <w:rFonts w:ascii="Times New Roman" w:hAnsi="Times New Roman" w:cs="Times New Roman"/>
          <w:sz w:val="24"/>
          <w:szCs w:val="24"/>
        </w:rPr>
        <w:t>, Ковельський р-н, Волинська обл.</w:t>
      </w:r>
      <w:r w:rsidRPr="002068D3">
        <w:rPr>
          <w:rFonts w:ascii="Times New Roman" w:hAnsi="Times New Roman" w:cs="Times New Roman"/>
          <w:b/>
          <w:sz w:val="24"/>
          <w:szCs w:val="24"/>
        </w:rPr>
        <w:t>.</w:t>
      </w:r>
    </w:p>
    <w:p w:rsidR="005A3370" w:rsidRPr="002068D3" w:rsidRDefault="005A3370" w:rsidP="005A3370">
      <w:pPr>
        <w:autoSpaceDE w:val="0"/>
        <w:autoSpaceDN w:val="0"/>
        <w:spacing w:after="0" w:line="240" w:lineRule="auto"/>
        <w:jc w:val="both"/>
        <w:rPr>
          <w:rFonts w:ascii="Times New Roman" w:eastAsia="Times New Roman" w:hAnsi="Times New Roman" w:cs="Times New Roman"/>
          <w:sz w:val="24"/>
          <w:szCs w:val="24"/>
        </w:rPr>
      </w:pPr>
      <w:r w:rsidRPr="002068D3">
        <w:rPr>
          <w:rFonts w:ascii="Times New Roman" w:eastAsia="Times New Roman" w:hAnsi="Times New Roman" w:cs="Times New Roman"/>
          <w:sz w:val="24"/>
          <w:szCs w:val="24"/>
        </w:rPr>
        <w:t xml:space="preserve">Виконавець приступає до надання послуги, передбаченої умовами цього Договору </w:t>
      </w:r>
      <w:r>
        <w:rPr>
          <w:rFonts w:ascii="Times New Roman" w:eastAsia="Times New Roman" w:hAnsi="Times New Roman" w:cs="Times New Roman"/>
          <w:sz w:val="24"/>
          <w:szCs w:val="24"/>
        </w:rPr>
        <w:t>після підписання цього Договору, але не пізніше ніж через 5 календарних днів.</w:t>
      </w:r>
    </w:p>
    <w:p w:rsidR="005A3370" w:rsidRDefault="005A3370" w:rsidP="005A3370">
      <w:pPr>
        <w:autoSpaceDE w:val="0"/>
        <w:autoSpaceDN w:val="0"/>
        <w:spacing w:after="0" w:line="240" w:lineRule="auto"/>
        <w:jc w:val="both"/>
        <w:rPr>
          <w:rFonts w:ascii="Times New Roman" w:eastAsia="Times New Roman" w:hAnsi="Times New Roman" w:cs="Times New Roman"/>
          <w:sz w:val="24"/>
          <w:szCs w:val="24"/>
        </w:rPr>
      </w:pPr>
      <w:r w:rsidRPr="002068D3">
        <w:rPr>
          <w:rFonts w:ascii="Times New Roman" w:eastAsia="Times New Roman" w:hAnsi="Times New Roman" w:cs="Times New Roman"/>
          <w:sz w:val="24"/>
          <w:szCs w:val="24"/>
        </w:rPr>
        <w:t>3.3. Після завершення надання послуги, протягом 5 (п'яти) календарних днів, Виконавець передає Замовнику проект Акту наданих (виконаних) послуг.</w:t>
      </w:r>
    </w:p>
    <w:p w:rsidR="00577D64" w:rsidRPr="00577D64" w:rsidRDefault="0051768B" w:rsidP="0051768B">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 xml:space="preserve">3.4. </w:t>
      </w:r>
      <w:r w:rsidR="00577D64" w:rsidRPr="00577D64">
        <w:rPr>
          <w:rFonts w:ascii="Times New Roman" w:eastAsia="Times New Roman" w:hAnsi="Times New Roman" w:cs="Times New Roman"/>
          <w:color w:val="000000"/>
          <w:lang w:eastAsia="uk-UA"/>
        </w:rPr>
        <w:t xml:space="preserve">Забезпечення Послуг матеріальними ресурсами здійснюється </w:t>
      </w:r>
      <w:r w:rsidR="00577D64" w:rsidRPr="00577D64">
        <w:rPr>
          <w:rFonts w:ascii="Times New Roman" w:eastAsia="Times New Roman" w:hAnsi="Times New Roman" w:cs="Times New Roman"/>
          <w:b/>
          <w:bCs/>
          <w:color w:val="000000"/>
          <w:lang w:eastAsia="uk-UA"/>
        </w:rPr>
        <w:t>Підрядником</w:t>
      </w:r>
      <w:r w:rsidR="00577D64" w:rsidRPr="00577D64">
        <w:rPr>
          <w:rFonts w:ascii="Times New Roman" w:eastAsia="Times New Roman" w:hAnsi="Times New Roman" w:cs="Times New Roman"/>
          <w:color w:val="000000"/>
          <w:lang w:eastAsia="uk-UA"/>
        </w:rPr>
        <w:t xml:space="preserve"> та </w:t>
      </w:r>
      <w:r w:rsidR="00577D64" w:rsidRPr="00577D64">
        <w:rPr>
          <w:rFonts w:ascii="Times New Roman" w:eastAsia="Times New Roman" w:hAnsi="Times New Roman" w:cs="Times New Roman"/>
          <w:b/>
          <w:bCs/>
          <w:color w:val="000000"/>
          <w:lang w:eastAsia="uk-UA"/>
        </w:rPr>
        <w:t xml:space="preserve">Замовником </w:t>
      </w:r>
      <w:r w:rsidR="00577D64" w:rsidRPr="00577D64">
        <w:rPr>
          <w:rFonts w:ascii="Times New Roman" w:eastAsia="Times New Roman" w:hAnsi="Times New Roman" w:cs="Times New Roman"/>
          <w:color w:val="000000"/>
          <w:lang w:eastAsia="uk-UA"/>
        </w:rPr>
        <w:t xml:space="preserve">згідно з умовами даного Договору. </w:t>
      </w:r>
    </w:p>
    <w:p w:rsidR="00577D64" w:rsidRPr="00774B66" w:rsidRDefault="0051768B" w:rsidP="0051768B">
      <w:pPr>
        <w:widowControl w:val="0"/>
        <w:spacing w:after="0" w:line="240" w:lineRule="auto"/>
        <w:jc w:val="both"/>
        <w:rPr>
          <w:rFonts w:ascii="Times New Roman" w:eastAsia="Times New Roman" w:hAnsi="Times New Roman" w:cs="Times New Roman"/>
          <w:b/>
          <w:sz w:val="24"/>
          <w:szCs w:val="24"/>
          <w:lang w:eastAsia="uk-UA"/>
        </w:rPr>
      </w:pPr>
      <w:r>
        <w:rPr>
          <w:rFonts w:ascii="Times New Roman" w:eastAsia="Times New Roman" w:hAnsi="Times New Roman" w:cs="Times New Roman"/>
          <w:color w:val="000000"/>
          <w:lang w:eastAsia="uk-UA"/>
        </w:rPr>
        <w:t xml:space="preserve">3.4.1. </w:t>
      </w:r>
      <w:r w:rsidR="00577D64" w:rsidRPr="0051768B">
        <w:rPr>
          <w:rFonts w:ascii="Times New Roman" w:eastAsia="Times New Roman" w:hAnsi="Times New Roman" w:cs="Times New Roman"/>
          <w:b/>
          <w:color w:val="000000"/>
          <w:lang w:eastAsia="uk-UA"/>
        </w:rPr>
        <w:t>Замовник надає Підряднику для надання послуг з поточного ремонту виключно</w:t>
      </w:r>
      <w:r w:rsidR="00577D64" w:rsidRPr="00577D64">
        <w:rPr>
          <w:rFonts w:ascii="Times New Roman" w:eastAsia="Times New Roman" w:hAnsi="Times New Roman" w:cs="Times New Roman"/>
          <w:color w:val="000000"/>
          <w:lang w:eastAsia="uk-UA"/>
        </w:rPr>
        <w:t xml:space="preserve"> </w:t>
      </w:r>
      <w:r w:rsidR="00774B66" w:rsidRPr="00774B66">
        <w:rPr>
          <w:rFonts w:ascii="Times New Roman" w:eastAsia="Times New Roman" w:hAnsi="Times New Roman" w:cs="Times New Roman"/>
          <w:b/>
          <w:lang w:eastAsia="uk-UA"/>
        </w:rPr>
        <w:t>відпрацьовану щебеневу суміш, яка отримана після роботи машин важкого типу –</w:t>
      </w:r>
      <w:r w:rsidR="00995FF0">
        <w:rPr>
          <w:rFonts w:ascii="Times New Roman" w:eastAsia="Times New Roman" w:hAnsi="Times New Roman" w:cs="Times New Roman"/>
          <w:b/>
          <w:lang w:eastAsia="uk-UA"/>
        </w:rPr>
        <w:t xml:space="preserve"> 156,8</w:t>
      </w:r>
      <w:r w:rsidR="00774B66" w:rsidRPr="00774B66">
        <w:rPr>
          <w:rFonts w:ascii="Times New Roman" w:eastAsia="Times New Roman" w:hAnsi="Times New Roman" w:cs="Times New Roman"/>
          <w:b/>
          <w:lang w:eastAsia="uk-UA"/>
        </w:rPr>
        <w:t xml:space="preserve"> м. куб.</w:t>
      </w:r>
    </w:p>
    <w:p w:rsidR="00577D64" w:rsidRPr="00577D64" w:rsidRDefault="0051768B" w:rsidP="0051768B">
      <w:pPr>
        <w:widowControl w:val="0"/>
        <w:tabs>
          <w:tab w:val="left" w:pos="993"/>
        </w:tabs>
        <w:spacing w:after="0" w:line="240" w:lineRule="auto"/>
        <w:ind w:right="-3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3.4.2.</w:t>
      </w:r>
      <w:r w:rsidR="00577D64" w:rsidRPr="00577D64">
        <w:rPr>
          <w:rFonts w:ascii="Times New Roman" w:eastAsia="Times New Roman" w:hAnsi="Times New Roman" w:cs="Times New Roman"/>
          <w:color w:val="000000"/>
          <w:lang w:eastAsia="uk-UA"/>
        </w:rPr>
        <w:t xml:space="preserve">Матеріали, що згідно умов цього Договору надає </w:t>
      </w:r>
      <w:r w:rsidR="00577D64" w:rsidRPr="00577D64">
        <w:rPr>
          <w:rFonts w:ascii="Times New Roman" w:eastAsia="Times New Roman" w:hAnsi="Times New Roman" w:cs="Times New Roman"/>
          <w:b/>
          <w:bCs/>
          <w:color w:val="000000"/>
          <w:lang w:eastAsia="uk-UA"/>
        </w:rPr>
        <w:t>Замовник</w:t>
      </w:r>
      <w:r w:rsidR="00577D64" w:rsidRPr="00577D64">
        <w:rPr>
          <w:rFonts w:ascii="Times New Roman" w:eastAsia="Times New Roman" w:hAnsi="Times New Roman" w:cs="Times New Roman"/>
          <w:color w:val="000000"/>
          <w:lang w:eastAsia="uk-UA"/>
        </w:rPr>
        <w:t xml:space="preserve">  для надання Послуг, </w:t>
      </w:r>
      <w:r w:rsidR="00577D64" w:rsidRPr="00577D64">
        <w:rPr>
          <w:rFonts w:ascii="Times New Roman" w:eastAsia="Times New Roman" w:hAnsi="Times New Roman" w:cs="Times New Roman"/>
          <w:b/>
          <w:bCs/>
          <w:color w:val="000000"/>
          <w:lang w:eastAsia="uk-UA"/>
        </w:rPr>
        <w:t>Замовник</w:t>
      </w:r>
      <w:r w:rsidR="00577D64" w:rsidRPr="00577D64">
        <w:rPr>
          <w:rFonts w:ascii="Times New Roman" w:eastAsia="Times New Roman" w:hAnsi="Times New Roman" w:cs="Times New Roman"/>
          <w:color w:val="000000"/>
          <w:lang w:eastAsia="uk-UA"/>
        </w:rPr>
        <w:t xml:space="preserve"> передає </w:t>
      </w:r>
      <w:r w:rsidR="00577D64" w:rsidRPr="00577D64">
        <w:rPr>
          <w:rFonts w:ascii="Times New Roman" w:eastAsia="Times New Roman" w:hAnsi="Times New Roman" w:cs="Times New Roman"/>
          <w:b/>
          <w:bCs/>
          <w:color w:val="000000"/>
          <w:lang w:eastAsia="uk-UA"/>
        </w:rPr>
        <w:t> Підряднику</w:t>
      </w:r>
      <w:r w:rsidR="00577D64" w:rsidRPr="00577D64">
        <w:rPr>
          <w:rFonts w:ascii="Times New Roman" w:eastAsia="Times New Roman" w:hAnsi="Times New Roman" w:cs="Times New Roman"/>
          <w:color w:val="000000"/>
          <w:lang w:eastAsia="uk-UA"/>
        </w:rPr>
        <w:t xml:space="preserve"> для здійснення подальшого  використання по акту приймання-передачі. Акт приймання-передачі має містити найменування матеріально-технічних цінностей та їх кількість. </w:t>
      </w:r>
      <w:r w:rsidR="00577D64" w:rsidRPr="00577D64">
        <w:rPr>
          <w:rFonts w:ascii="Times New Roman" w:eastAsia="Times New Roman" w:hAnsi="Times New Roman" w:cs="Times New Roman"/>
          <w:b/>
          <w:bCs/>
          <w:color w:val="000000"/>
          <w:lang w:eastAsia="uk-UA"/>
        </w:rPr>
        <w:t>Підрядник</w:t>
      </w:r>
      <w:r w:rsidR="00577D64" w:rsidRPr="00577D64">
        <w:rPr>
          <w:rFonts w:ascii="Times New Roman" w:eastAsia="Times New Roman" w:hAnsi="Times New Roman" w:cs="Times New Roman"/>
          <w:color w:val="000000"/>
          <w:lang w:eastAsia="uk-UA"/>
        </w:rPr>
        <w:t xml:space="preserve"> зобов’язаний враховувати ТМЦ на позабалансовому рахунку. Після підписання акту приймання-передачі </w:t>
      </w:r>
      <w:r w:rsidR="00577D64" w:rsidRPr="00577D64">
        <w:rPr>
          <w:rFonts w:ascii="Times New Roman" w:eastAsia="Times New Roman" w:hAnsi="Times New Roman" w:cs="Times New Roman"/>
          <w:b/>
          <w:bCs/>
          <w:color w:val="000000"/>
          <w:lang w:eastAsia="uk-UA"/>
        </w:rPr>
        <w:t>Підрядник</w:t>
      </w:r>
      <w:r w:rsidR="00577D64" w:rsidRPr="00577D64">
        <w:rPr>
          <w:rFonts w:ascii="Times New Roman" w:eastAsia="Times New Roman" w:hAnsi="Times New Roman" w:cs="Times New Roman"/>
          <w:color w:val="000000"/>
          <w:lang w:eastAsia="uk-UA"/>
        </w:rPr>
        <w:t xml:space="preserve"> несе відповідальність за якість, технічний стан і збереження отриманих від </w:t>
      </w:r>
      <w:r w:rsidR="00577D64" w:rsidRPr="00577D64">
        <w:rPr>
          <w:rFonts w:ascii="Times New Roman" w:eastAsia="Times New Roman" w:hAnsi="Times New Roman" w:cs="Times New Roman"/>
          <w:b/>
          <w:bCs/>
          <w:color w:val="000000"/>
          <w:lang w:eastAsia="uk-UA"/>
        </w:rPr>
        <w:t>Замовника</w:t>
      </w:r>
      <w:r w:rsidR="00577D64" w:rsidRPr="00577D64">
        <w:rPr>
          <w:rFonts w:ascii="Times New Roman" w:eastAsia="Times New Roman" w:hAnsi="Times New Roman" w:cs="Times New Roman"/>
          <w:color w:val="000000"/>
          <w:lang w:eastAsia="uk-UA"/>
        </w:rPr>
        <w:t xml:space="preserve"> матеріально-технічних цінностей. </w:t>
      </w:r>
    </w:p>
    <w:p w:rsidR="00577D64" w:rsidRPr="00577D64" w:rsidRDefault="0051768B" w:rsidP="0051768B">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3.4.3.</w:t>
      </w:r>
      <w:r w:rsidR="00577D64" w:rsidRPr="00577D64">
        <w:rPr>
          <w:rFonts w:ascii="Times New Roman" w:eastAsia="Times New Roman" w:hAnsi="Times New Roman" w:cs="Times New Roman"/>
          <w:color w:val="000000"/>
          <w:lang w:eastAsia="uk-UA"/>
        </w:rPr>
        <w:t xml:space="preserve">При оформленні Актів приймання виконаних робіт </w:t>
      </w:r>
      <w:r w:rsidR="00577D64" w:rsidRPr="00577D64">
        <w:rPr>
          <w:rFonts w:ascii="Times New Roman" w:eastAsia="Times New Roman" w:hAnsi="Times New Roman" w:cs="Times New Roman"/>
          <w:b/>
          <w:bCs/>
          <w:color w:val="000000"/>
          <w:lang w:eastAsia="uk-UA"/>
        </w:rPr>
        <w:t>Підрядник</w:t>
      </w:r>
      <w:r w:rsidR="00577D64" w:rsidRPr="00577D64">
        <w:rPr>
          <w:rFonts w:ascii="Times New Roman" w:eastAsia="Times New Roman" w:hAnsi="Times New Roman" w:cs="Times New Roman"/>
          <w:color w:val="000000"/>
          <w:lang w:eastAsia="uk-UA"/>
        </w:rPr>
        <w:t xml:space="preserve"> направляє </w:t>
      </w:r>
      <w:r w:rsidR="00577D64" w:rsidRPr="00577D64">
        <w:rPr>
          <w:rFonts w:ascii="Times New Roman" w:eastAsia="Times New Roman" w:hAnsi="Times New Roman" w:cs="Times New Roman"/>
          <w:b/>
          <w:bCs/>
          <w:color w:val="000000"/>
          <w:lang w:eastAsia="uk-UA"/>
        </w:rPr>
        <w:t>Замовнику</w:t>
      </w:r>
      <w:r w:rsidR="00577D64" w:rsidRPr="00577D64">
        <w:rPr>
          <w:rFonts w:ascii="Times New Roman" w:eastAsia="Times New Roman" w:hAnsi="Times New Roman" w:cs="Times New Roman"/>
          <w:color w:val="000000"/>
          <w:lang w:eastAsia="uk-UA"/>
        </w:rPr>
        <w:t xml:space="preserve"> відомість ресурсів матеріалів </w:t>
      </w:r>
      <w:r w:rsidR="00577D64" w:rsidRPr="00577D64">
        <w:rPr>
          <w:rFonts w:ascii="Times New Roman" w:eastAsia="Times New Roman" w:hAnsi="Times New Roman" w:cs="Times New Roman"/>
          <w:b/>
          <w:bCs/>
          <w:color w:val="000000"/>
          <w:lang w:eastAsia="uk-UA"/>
        </w:rPr>
        <w:t>Замовника</w:t>
      </w:r>
      <w:r w:rsidR="00577D64" w:rsidRPr="00577D64">
        <w:rPr>
          <w:rFonts w:ascii="Times New Roman" w:eastAsia="Times New Roman" w:hAnsi="Times New Roman" w:cs="Times New Roman"/>
          <w:color w:val="000000"/>
          <w:lang w:eastAsia="uk-UA"/>
        </w:rPr>
        <w:t xml:space="preserve">, що були надані </w:t>
      </w:r>
      <w:r w:rsidR="00577D64" w:rsidRPr="00577D64">
        <w:rPr>
          <w:rFonts w:ascii="Times New Roman" w:eastAsia="Times New Roman" w:hAnsi="Times New Roman" w:cs="Times New Roman"/>
          <w:b/>
          <w:bCs/>
          <w:color w:val="000000"/>
          <w:lang w:eastAsia="uk-UA"/>
        </w:rPr>
        <w:t>Підряднику</w:t>
      </w:r>
      <w:r w:rsidR="00577D64" w:rsidRPr="00577D64">
        <w:rPr>
          <w:rFonts w:ascii="Times New Roman" w:eastAsia="Times New Roman" w:hAnsi="Times New Roman" w:cs="Times New Roman"/>
          <w:color w:val="000000"/>
          <w:lang w:eastAsia="uk-UA"/>
        </w:rPr>
        <w:t xml:space="preserve"> та використані для надання Послуг, для формування акта списання. У відомості ресурсів пов</w:t>
      </w:r>
      <w:r w:rsidR="003F177A">
        <w:rPr>
          <w:rFonts w:ascii="Times New Roman" w:eastAsia="Times New Roman" w:hAnsi="Times New Roman" w:cs="Times New Roman"/>
          <w:color w:val="000000"/>
          <w:lang w:eastAsia="uk-UA"/>
        </w:rPr>
        <w:t>инна бути інформація про об</w:t>
      </w:r>
      <w:r w:rsidR="003F177A" w:rsidRPr="00577D64">
        <w:rPr>
          <w:rFonts w:ascii="Times New Roman" w:eastAsia="Times New Roman" w:hAnsi="Times New Roman" w:cs="Times New Roman"/>
          <w:color w:val="000000"/>
          <w:lang w:eastAsia="uk-UA"/>
        </w:rPr>
        <w:t>’єкт</w:t>
      </w:r>
      <w:r w:rsidR="00577D64" w:rsidRPr="00577D64">
        <w:rPr>
          <w:rFonts w:ascii="Times New Roman" w:eastAsia="Times New Roman" w:hAnsi="Times New Roman" w:cs="Times New Roman"/>
          <w:color w:val="000000"/>
          <w:lang w:eastAsia="uk-UA"/>
        </w:rPr>
        <w:t xml:space="preserve"> надання По</w:t>
      </w:r>
      <w:r w:rsidR="003F177A">
        <w:rPr>
          <w:rFonts w:ascii="Times New Roman" w:eastAsia="Times New Roman" w:hAnsi="Times New Roman" w:cs="Times New Roman"/>
          <w:color w:val="000000"/>
          <w:lang w:eastAsia="uk-UA"/>
        </w:rPr>
        <w:t>слуг, Підрядника, номер об</w:t>
      </w:r>
      <w:r w:rsidR="003F177A" w:rsidRPr="00577D64">
        <w:rPr>
          <w:rFonts w:ascii="Times New Roman" w:eastAsia="Times New Roman" w:hAnsi="Times New Roman" w:cs="Times New Roman"/>
          <w:color w:val="000000"/>
          <w:lang w:eastAsia="uk-UA"/>
        </w:rPr>
        <w:t>’єкта</w:t>
      </w:r>
      <w:r w:rsidR="00577D64" w:rsidRPr="00577D64">
        <w:rPr>
          <w:rFonts w:ascii="Times New Roman" w:eastAsia="Times New Roman" w:hAnsi="Times New Roman" w:cs="Times New Roman"/>
          <w:color w:val="000000"/>
          <w:lang w:eastAsia="uk-UA"/>
        </w:rPr>
        <w:t xml:space="preserve"> згідно генплану, номер Акту приймання наданих Послуг. Уповноважена особа </w:t>
      </w:r>
      <w:r w:rsidR="00577D64" w:rsidRPr="00577D64">
        <w:rPr>
          <w:rFonts w:ascii="Times New Roman" w:eastAsia="Times New Roman" w:hAnsi="Times New Roman" w:cs="Times New Roman"/>
          <w:b/>
          <w:bCs/>
          <w:color w:val="000000"/>
          <w:lang w:eastAsia="uk-UA"/>
        </w:rPr>
        <w:t>Замовника</w:t>
      </w:r>
      <w:r w:rsidR="00577D64" w:rsidRPr="00577D64">
        <w:rPr>
          <w:rFonts w:ascii="Times New Roman" w:eastAsia="Times New Roman" w:hAnsi="Times New Roman" w:cs="Times New Roman"/>
          <w:color w:val="000000"/>
          <w:lang w:eastAsia="uk-UA"/>
        </w:rPr>
        <w:t xml:space="preserve"> перевіряє та підписує  відомість ресурсів та передає</w:t>
      </w:r>
      <w:r w:rsidR="00577D64" w:rsidRPr="00577D64">
        <w:rPr>
          <w:rFonts w:ascii="Times New Roman" w:eastAsia="Times New Roman" w:hAnsi="Times New Roman" w:cs="Times New Roman"/>
          <w:b/>
          <w:bCs/>
          <w:color w:val="000000"/>
          <w:lang w:eastAsia="uk-UA"/>
        </w:rPr>
        <w:t xml:space="preserve"> Підряднику</w:t>
      </w:r>
      <w:r w:rsidR="00577D64" w:rsidRPr="00577D64">
        <w:rPr>
          <w:rFonts w:ascii="Times New Roman" w:eastAsia="Times New Roman" w:hAnsi="Times New Roman" w:cs="Times New Roman"/>
          <w:color w:val="000000"/>
          <w:lang w:eastAsia="uk-UA"/>
        </w:rPr>
        <w:t xml:space="preserve"> для включення в </w:t>
      </w:r>
      <w:proofErr w:type="spellStart"/>
      <w:r w:rsidR="00577D64" w:rsidRPr="00577D64">
        <w:rPr>
          <w:rFonts w:ascii="Times New Roman" w:eastAsia="Times New Roman" w:hAnsi="Times New Roman" w:cs="Times New Roman"/>
          <w:color w:val="000000"/>
          <w:lang w:eastAsia="uk-UA"/>
        </w:rPr>
        <w:t>Акти наданих п</w:t>
      </w:r>
      <w:proofErr w:type="spellEnd"/>
      <w:r w:rsidR="00577D64" w:rsidRPr="00577D64">
        <w:rPr>
          <w:rFonts w:ascii="Times New Roman" w:eastAsia="Times New Roman" w:hAnsi="Times New Roman" w:cs="Times New Roman"/>
          <w:color w:val="000000"/>
          <w:lang w:eastAsia="uk-UA"/>
        </w:rPr>
        <w:t>ослуг.</w:t>
      </w:r>
    </w:p>
    <w:p w:rsidR="00577D64" w:rsidRPr="002068D3" w:rsidRDefault="0051768B" w:rsidP="0051768B">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3.4.4.</w:t>
      </w:r>
      <w:r w:rsidR="00577D64" w:rsidRPr="00577D64">
        <w:rPr>
          <w:rFonts w:ascii="Times New Roman" w:eastAsia="Times New Roman" w:hAnsi="Times New Roman" w:cs="Times New Roman"/>
          <w:color w:val="000000"/>
          <w:lang w:eastAsia="uk-UA"/>
        </w:rPr>
        <w:t xml:space="preserve">Перед підписанням останнього Акту приймання наданих Послуг, </w:t>
      </w:r>
      <w:r w:rsidR="00577D64" w:rsidRPr="00577D64">
        <w:rPr>
          <w:rFonts w:ascii="Times New Roman" w:eastAsia="Times New Roman" w:hAnsi="Times New Roman" w:cs="Times New Roman"/>
          <w:b/>
          <w:bCs/>
          <w:color w:val="000000"/>
          <w:lang w:eastAsia="uk-UA"/>
        </w:rPr>
        <w:t>Підрядник</w:t>
      </w:r>
      <w:r w:rsidR="003F177A">
        <w:rPr>
          <w:rFonts w:ascii="Times New Roman" w:eastAsia="Times New Roman" w:hAnsi="Times New Roman" w:cs="Times New Roman"/>
          <w:color w:val="000000"/>
          <w:lang w:eastAsia="uk-UA"/>
        </w:rPr>
        <w:t xml:space="preserve"> зобов</w:t>
      </w:r>
      <w:r w:rsidR="003F177A" w:rsidRPr="00577D64">
        <w:rPr>
          <w:rFonts w:ascii="Times New Roman" w:eastAsia="Times New Roman" w:hAnsi="Times New Roman" w:cs="Times New Roman"/>
          <w:color w:val="000000"/>
          <w:lang w:eastAsia="uk-UA"/>
        </w:rPr>
        <w:t>’язаний</w:t>
      </w:r>
      <w:r w:rsidR="00577D64" w:rsidRPr="00577D64">
        <w:rPr>
          <w:rFonts w:ascii="Times New Roman" w:eastAsia="Times New Roman" w:hAnsi="Times New Roman" w:cs="Times New Roman"/>
          <w:color w:val="000000"/>
          <w:lang w:eastAsia="uk-UA"/>
        </w:rPr>
        <w:t xml:space="preserve"> провести звірку по кількості використаних матеріалів </w:t>
      </w:r>
      <w:r w:rsidR="00577D64" w:rsidRPr="00577D64">
        <w:rPr>
          <w:rFonts w:ascii="Times New Roman" w:eastAsia="Times New Roman" w:hAnsi="Times New Roman" w:cs="Times New Roman"/>
          <w:b/>
          <w:bCs/>
          <w:color w:val="000000"/>
          <w:lang w:eastAsia="uk-UA"/>
        </w:rPr>
        <w:t>Замовника</w:t>
      </w:r>
      <w:r w:rsidR="00577D64" w:rsidRPr="00577D64">
        <w:rPr>
          <w:rFonts w:ascii="Times New Roman" w:eastAsia="Times New Roman" w:hAnsi="Times New Roman" w:cs="Times New Roman"/>
          <w:color w:val="000000"/>
          <w:lang w:eastAsia="uk-UA"/>
        </w:rPr>
        <w:t xml:space="preserve">, які були надані </w:t>
      </w:r>
      <w:r w:rsidR="00577D64" w:rsidRPr="00577D64">
        <w:rPr>
          <w:rFonts w:ascii="Times New Roman" w:eastAsia="Times New Roman" w:hAnsi="Times New Roman" w:cs="Times New Roman"/>
          <w:b/>
          <w:bCs/>
          <w:color w:val="000000"/>
          <w:lang w:eastAsia="uk-UA"/>
        </w:rPr>
        <w:t>Підряднику</w:t>
      </w:r>
      <w:r w:rsidR="00577D64" w:rsidRPr="00577D64">
        <w:rPr>
          <w:rFonts w:ascii="Times New Roman" w:eastAsia="Times New Roman" w:hAnsi="Times New Roman" w:cs="Times New Roman"/>
          <w:color w:val="000000"/>
          <w:lang w:eastAsia="uk-UA"/>
        </w:rPr>
        <w:t xml:space="preserve"> для надання послуг, з метою включення їх в Акт або повернення  невикористаних залишків на склад </w:t>
      </w:r>
      <w:r w:rsidR="00577D64" w:rsidRPr="00577D64">
        <w:rPr>
          <w:rFonts w:ascii="Times New Roman" w:eastAsia="Times New Roman" w:hAnsi="Times New Roman" w:cs="Times New Roman"/>
          <w:b/>
          <w:bCs/>
          <w:color w:val="000000"/>
          <w:lang w:eastAsia="uk-UA"/>
        </w:rPr>
        <w:t>Замовника</w:t>
      </w:r>
      <w:r w:rsidR="00577D64" w:rsidRPr="00577D64">
        <w:rPr>
          <w:rFonts w:ascii="Times New Roman" w:eastAsia="Times New Roman" w:hAnsi="Times New Roman" w:cs="Times New Roman"/>
          <w:color w:val="000000"/>
          <w:lang w:eastAsia="uk-UA"/>
        </w:rPr>
        <w:t>.</w:t>
      </w:r>
    </w:p>
    <w:p w:rsidR="005A3370" w:rsidRPr="002068D3" w:rsidRDefault="0051768B" w:rsidP="005A3370">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5A3370" w:rsidRPr="002068D3">
        <w:rPr>
          <w:rFonts w:ascii="Times New Roman" w:eastAsia="Times New Roman" w:hAnsi="Times New Roman" w:cs="Times New Roman"/>
          <w:sz w:val="24"/>
          <w:szCs w:val="24"/>
        </w:rPr>
        <w:t>. Замовник, протягом 5 (п'яти) календарних днів з моменту отримання від Виконавця проекту акта ф.КБ-2в наданих (виконаних) послуг, здійснює перевірку наданої послуги на відповідність вимогам цього Договору та чинному законодавству. За результатами перевірки Замовник підписує, скріплює печаткою та направляє Виконавцю акт ф.КБ-2в, або мотивовану відмову від прийняття відповідної послуги, в якій зазначає причини неприйняття та вказує на виявлені недоліки наданої послуги, про що складається акт недоліків.</w:t>
      </w:r>
    </w:p>
    <w:p w:rsidR="005A3370" w:rsidRPr="002068D3" w:rsidRDefault="0051768B" w:rsidP="005A3370">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5A3370" w:rsidRPr="002068D3">
        <w:rPr>
          <w:rFonts w:ascii="Times New Roman" w:eastAsia="Times New Roman" w:hAnsi="Times New Roman" w:cs="Times New Roman"/>
          <w:sz w:val="24"/>
          <w:szCs w:val="24"/>
        </w:rPr>
        <w:t>. Виявлені недоліки наданої послуги усуваються Виконавцем за власний рахунок протягом 10 (десяти) календарних днів з моменту їх виявлення.</w:t>
      </w:r>
    </w:p>
    <w:p w:rsidR="005A3370" w:rsidRPr="002068D3" w:rsidRDefault="0051768B" w:rsidP="005A3370">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5A3370" w:rsidRPr="002068D3">
        <w:rPr>
          <w:rFonts w:ascii="Times New Roman" w:eastAsia="Times New Roman" w:hAnsi="Times New Roman" w:cs="Times New Roman"/>
          <w:sz w:val="24"/>
          <w:szCs w:val="24"/>
        </w:rPr>
        <w:t>. Пред'явлення акту недоліків є підставою для притягнення Виконавця д</w:t>
      </w:r>
      <w:r w:rsidR="00577D64">
        <w:rPr>
          <w:rFonts w:ascii="Times New Roman" w:eastAsia="Times New Roman" w:hAnsi="Times New Roman" w:cs="Times New Roman"/>
          <w:sz w:val="24"/>
          <w:szCs w:val="24"/>
        </w:rPr>
        <w:t>о господарсько-</w:t>
      </w:r>
      <w:r w:rsidR="005A3370" w:rsidRPr="002068D3">
        <w:rPr>
          <w:rFonts w:ascii="Times New Roman" w:eastAsia="Times New Roman" w:hAnsi="Times New Roman" w:cs="Times New Roman"/>
          <w:sz w:val="24"/>
          <w:szCs w:val="24"/>
        </w:rPr>
        <w:t>правової відповідальності.</w:t>
      </w:r>
    </w:p>
    <w:p w:rsidR="005A3370" w:rsidRPr="002068D3" w:rsidRDefault="005A3370" w:rsidP="005A3370">
      <w:pPr>
        <w:autoSpaceDE w:val="0"/>
        <w:autoSpaceDN w:val="0"/>
        <w:spacing w:before="114" w:after="114" w:line="240" w:lineRule="auto"/>
        <w:jc w:val="center"/>
        <w:rPr>
          <w:rFonts w:ascii="Times New Roman" w:eastAsia="Times New Roman" w:hAnsi="Times New Roman" w:cs="Times New Roman"/>
          <w:b/>
          <w:sz w:val="24"/>
          <w:szCs w:val="24"/>
        </w:rPr>
      </w:pPr>
      <w:r w:rsidRPr="002068D3">
        <w:rPr>
          <w:rFonts w:ascii="Times New Roman" w:eastAsia="Times New Roman" w:hAnsi="Times New Roman" w:cs="Times New Roman"/>
          <w:b/>
          <w:sz w:val="24"/>
          <w:szCs w:val="24"/>
        </w:rPr>
        <w:t>4. ПРАВА ТА ОБОВ'ЯЗКИ СТОРІН</w:t>
      </w:r>
    </w:p>
    <w:p w:rsidR="005A3370" w:rsidRPr="002068D3" w:rsidRDefault="005A3370" w:rsidP="005A3370">
      <w:pPr>
        <w:autoSpaceDE w:val="0"/>
        <w:autoSpaceDN w:val="0"/>
        <w:spacing w:after="0" w:line="240" w:lineRule="auto"/>
        <w:jc w:val="both"/>
        <w:rPr>
          <w:rFonts w:ascii="Times New Roman" w:eastAsia="Times New Roman" w:hAnsi="Times New Roman" w:cs="Times New Roman"/>
          <w:sz w:val="24"/>
          <w:szCs w:val="24"/>
        </w:rPr>
      </w:pPr>
      <w:r w:rsidRPr="002068D3">
        <w:rPr>
          <w:rFonts w:ascii="Times New Roman" w:eastAsia="Times New Roman" w:hAnsi="Times New Roman" w:cs="Times New Roman"/>
          <w:sz w:val="24"/>
          <w:szCs w:val="24"/>
        </w:rPr>
        <w:t>4.1. Замовник має право:</w:t>
      </w:r>
    </w:p>
    <w:p w:rsidR="005A3370" w:rsidRPr="002068D3" w:rsidRDefault="005A3370" w:rsidP="005A3370">
      <w:pPr>
        <w:autoSpaceDE w:val="0"/>
        <w:autoSpaceDN w:val="0"/>
        <w:spacing w:after="0" w:line="240" w:lineRule="auto"/>
        <w:jc w:val="both"/>
        <w:rPr>
          <w:rFonts w:ascii="Times New Roman" w:eastAsia="Times New Roman" w:hAnsi="Times New Roman" w:cs="Times New Roman"/>
          <w:sz w:val="24"/>
          <w:szCs w:val="24"/>
        </w:rPr>
      </w:pPr>
      <w:r w:rsidRPr="002068D3">
        <w:rPr>
          <w:rFonts w:ascii="Times New Roman" w:eastAsia="Times New Roman" w:hAnsi="Times New Roman" w:cs="Times New Roman"/>
          <w:sz w:val="24"/>
          <w:szCs w:val="24"/>
        </w:rPr>
        <w:t>4.1.1. Отримати послугу у відповідності до умов цього Договору та результат наданої послуги у строки, передбачені цим Договором.</w:t>
      </w:r>
    </w:p>
    <w:p w:rsidR="005A3370" w:rsidRPr="002068D3" w:rsidRDefault="005A3370" w:rsidP="005A3370">
      <w:pPr>
        <w:autoSpaceDE w:val="0"/>
        <w:autoSpaceDN w:val="0"/>
        <w:spacing w:after="0" w:line="240" w:lineRule="auto"/>
        <w:jc w:val="both"/>
        <w:rPr>
          <w:rFonts w:ascii="Times New Roman" w:eastAsia="Times New Roman" w:hAnsi="Times New Roman" w:cs="Times New Roman"/>
          <w:sz w:val="24"/>
          <w:szCs w:val="24"/>
        </w:rPr>
      </w:pPr>
      <w:r w:rsidRPr="002068D3">
        <w:rPr>
          <w:rFonts w:ascii="Times New Roman" w:eastAsia="Times New Roman" w:hAnsi="Times New Roman" w:cs="Times New Roman"/>
          <w:sz w:val="24"/>
          <w:szCs w:val="24"/>
        </w:rPr>
        <w:t>4.1.2. Здійснювати у будь – який час, не втручаючись у господарську діяльність Виконавця, контроль за ходом, якістю, вартістю та обсягами надаваної послуги.</w:t>
      </w:r>
    </w:p>
    <w:p w:rsidR="005A3370" w:rsidRPr="002068D3" w:rsidRDefault="005A3370" w:rsidP="005A3370">
      <w:pPr>
        <w:autoSpaceDE w:val="0"/>
        <w:autoSpaceDN w:val="0"/>
        <w:spacing w:after="0" w:line="240" w:lineRule="auto"/>
        <w:jc w:val="both"/>
        <w:rPr>
          <w:rFonts w:ascii="Times New Roman" w:eastAsia="Times New Roman" w:hAnsi="Times New Roman" w:cs="Times New Roman"/>
          <w:sz w:val="24"/>
          <w:szCs w:val="24"/>
        </w:rPr>
      </w:pPr>
      <w:r w:rsidRPr="002068D3">
        <w:rPr>
          <w:rFonts w:ascii="Times New Roman" w:eastAsia="Times New Roman" w:hAnsi="Times New Roman" w:cs="Times New Roman"/>
          <w:sz w:val="24"/>
          <w:szCs w:val="24"/>
        </w:rPr>
        <w:t>4.1.3. У разі порушення, невиконання або неналежного виконання Виконавцем істотних умов цього Договору, Замовник має право на відшкодування збитків та дострокове розірвання Договору в односторонньому порядку.</w:t>
      </w:r>
    </w:p>
    <w:p w:rsidR="005A3370" w:rsidRPr="002068D3" w:rsidRDefault="005A3370" w:rsidP="005A3370">
      <w:pPr>
        <w:autoSpaceDE w:val="0"/>
        <w:autoSpaceDN w:val="0"/>
        <w:spacing w:after="0" w:line="240" w:lineRule="auto"/>
        <w:jc w:val="both"/>
        <w:rPr>
          <w:rFonts w:ascii="Times New Roman" w:eastAsia="Times New Roman" w:hAnsi="Times New Roman" w:cs="Times New Roman"/>
          <w:sz w:val="24"/>
          <w:szCs w:val="24"/>
        </w:rPr>
      </w:pPr>
      <w:r w:rsidRPr="002068D3">
        <w:rPr>
          <w:rFonts w:ascii="Times New Roman" w:eastAsia="Times New Roman" w:hAnsi="Times New Roman" w:cs="Times New Roman"/>
          <w:sz w:val="24"/>
          <w:szCs w:val="24"/>
        </w:rPr>
        <w:lastRenderedPageBreak/>
        <w:t>4.1.4. Замовник також має інші права, передбачені Цивільним і Господарським кодексами України, та іншими нормативно-правовими актами України.</w:t>
      </w:r>
    </w:p>
    <w:p w:rsidR="005A3370" w:rsidRPr="002068D3" w:rsidRDefault="005A3370" w:rsidP="005A3370">
      <w:pPr>
        <w:autoSpaceDE w:val="0"/>
        <w:autoSpaceDN w:val="0"/>
        <w:spacing w:after="0" w:line="240" w:lineRule="auto"/>
        <w:jc w:val="both"/>
        <w:rPr>
          <w:rFonts w:ascii="Times New Roman" w:eastAsia="Times New Roman" w:hAnsi="Times New Roman" w:cs="Times New Roman"/>
          <w:sz w:val="24"/>
          <w:szCs w:val="24"/>
        </w:rPr>
      </w:pPr>
      <w:r w:rsidRPr="002068D3">
        <w:rPr>
          <w:rFonts w:ascii="Times New Roman" w:eastAsia="Times New Roman" w:hAnsi="Times New Roman" w:cs="Times New Roman"/>
          <w:sz w:val="24"/>
          <w:szCs w:val="24"/>
        </w:rPr>
        <w:t>4.2. Замовник зобов’язаний:</w:t>
      </w:r>
    </w:p>
    <w:p w:rsidR="005A3370" w:rsidRPr="002068D3" w:rsidRDefault="005A3370" w:rsidP="005A3370">
      <w:pPr>
        <w:autoSpaceDE w:val="0"/>
        <w:autoSpaceDN w:val="0"/>
        <w:spacing w:after="0" w:line="240" w:lineRule="auto"/>
        <w:jc w:val="both"/>
        <w:rPr>
          <w:rFonts w:ascii="Times New Roman" w:eastAsia="Times New Roman" w:hAnsi="Times New Roman" w:cs="Times New Roman"/>
          <w:sz w:val="24"/>
          <w:szCs w:val="24"/>
        </w:rPr>
      </w:pPr>
      <w:r w:rsidRPr="002068D3">
        <w:rPr>
          <w:rFonts w:ascii="Times New Roman" w:eastAsia="Times New Roman" w:hAnsi="Times New Roman" w:cs="Times New Roman"/>
          <w:sz w:val="24"/>
          <w:szCs w:val="24"/>
        </w:rPr>
        <w:t>4.2.1. Передати Виконавцю завдання, що містить вихідні дані, необхідні для надання послуг з моменту підписання Договору.</w:t>
      </w:r>
    </w:p>
    <w:p w:rsidR="005A3370" w:rsidRPr="002068D3" w:rsidRDefault="005A3370" w:rsidP="005A3370">
      <w:pPr>
        <w:autoSpaceDE w:val="0"/>
        <w:autoSpaceDN w:val="0"/>
        <w:spacing w:after="0" w:line="240" w:lineRule="auto"/>
        <w:jc w:val="both"/>
        <w:rPr>
          <w:rFonts w:ascii="Times New Roman" w:eastAsia="Times New Roman" w:hAnsi="Times New Roman" w:cs="Times New Roman"/>
          <w:sz w:val="24"/>
          <w:szCs w:val="24"/>
        </w:rPr>
      </w:pPr>
      <w:r w:rsidRPr="002068D3">
        <w:rPr>
          <w:rFonts w:ascii="Times New Roman" w:eastAsia="Times New Roman" w:hAnsi="Times New Roman" w:cs="Times New Roman"/>
          <w:sz w:val="24"/>
          <w:szCs w:val="24"/>
        </w:rPr>
        <w:t>4.2.2. Прийняти надану послугу, та сплатити Виконавцю її вартість у порядку, встановленому Договором.</w:t>
      </w:r>
    </w:p>
    <w:p w:rsidR="005A3370" w:rsidRPr="002068D3" w:rsidRDefault="005A3370" w:rsidP="005A3370">
      <w:pPr>
        <w:autoSpaceDE w:val="0"/>
        <w:autoSpaceDN w:val="0"/>
        <w:spacing w:after="0" w:line="240" w:lineRule="auto"/>
        <w:jc w:val="both"/>
        <w:rPr>
          <w:rFonts w:ascii="Times New Roman" w:eastAsia="Times New Roman" w:hAnsi="Times New Roman" w:cs="Times New Roman"/>
          <w:sz w:val="24"/>
          <w:szCs w:val="24"/>
        </w:rPr>
      </w:pPr>
      <w:r w:rsidRPr="002068D3">
        <w:rPr>
          <w:rFonts w:ascii="Times New Roman" w:eastAsia="Times New Roman" w:hAnsi="Times New Roman" w:cs="Times New Roman"/>
          <w:sz w:val="24"/>
          <w:szCs w:val="24"/>
        </w:rPr>
        <w:t>4.2.3. Призупинити надання послуги Виконавцем, якщо в процесі її надання виявиться недоцільність її продовження, про що письмово повідомити Виконавця у триденний строк.</w:t>
      </w:r>
    </w:p>
    <w:p w:rsidR="005A3370" w:rsidRPr="002068D3" w:rsidRDefault="005A3370" w:rsidP="005A3370">
      <w:pPr>
        <w:autoSpaceDE w:val="0"/>
        <w:autoSpaceDN w:val="0"/>
        <w:spacing w:after="0" w:line="240" w:lineRule="auto"/>
        <w:jc w:val="both"/>
        <w:rPr>
          <w:rFonts w:ascii="Times New Roman" w:eastAsia="Times New Roman" w:hAnsi="Times New Roman" w:cs="Times New Roman"/>
          <w:sz w:val="24"/>
          <w:szCs w:val="24"/>
        </w:rPr>
      </w:pPr>
      <w:r w:rsidRPr="002068D3">
        <w:rPr>
          <w:rFonts w:ascii="Times New Roman" w:eastAsia="Times New Roman" w:hAnsi="Times New Roman" w:cs="Times New Roman"/>
          <w:sz w:val="24"/>
          <w:szCs w:val="24"/>
        </w:rPr>
        <w:t>4.3. Виконавець має право:</w:t>
      </w:r>
    </w:p>
    <w:p w:rsidR="005A3370" w:rsidRPr="002068D3" w:rsidRDefault="005A3370" w:rsidP="005A3370">
      <w:pPr>
        <w:autoSpaceDE w:val="0"/>
        <w:autoSpaceDN w:val="0"/>
        <w:spacing w:after="0" w:line="240" w:lineRule="auto"/>
        <w:jc w:val="both"/>
        <w:rPr>
          <w:rFonts w:ascii="Times New Roman" w:eastAsia="Times New Roman" w:hAnsi="Times New Roman" w:cs="Times New Roman"/>
          <w:sz w:val="24"/>
          <w:szCs w:val="24"/>
        </w:rPr>
      </w:pPr>
      <w:r w:rsidRPr="002068D3">
        <w:rPr>
          <w:rFonts w:ascii="Times New Roman" w:eastAsia="Times New Roman" w:hAnsi="Times New Roman" w:cs="Times New Roman"/>
          <w:sz w:val="24"/>
          <w:szCs w:val="24"/>
        </w:rPr>
        <w:t>4.3.1. Отримати оплату за надану послугу в строки, передбачені цим Договором.</w:t>
      </w:r>
    </w:p>
    <w:p w:rsidR="005A3370" w:rsidRPr="002068D3" w:rsidRDefault="005A3370" w:rsidP="005A3370">
      <w:pPr>
        <w:autoSpaceDE w:val="0"/>
        <w:autoSpaceDN w:val="0"/>
        <w:spacing w:after="0" w:line="240" w:lineRule="auto"/>
        <w:jc w:val="both"/>
        <w:rPr>
          <w:rFonts w:ascii="Times New Roman" w:eastAsia="Times New Roman" w:hAnsi="Times New Roman" w:cs="Times New Roman"/>
          <w:sz w:val="24"/>
          <w:szCs w:val="24"/>
        </w:rPr>
      </w:pPr>
      <w:r w:rsidRPr="002068D3">
        <w:rPr>
          <w:rFonts w:ascii="Times New Roman" w:eastAsia="Times New Roman" w:hAnsi="Times New Roman" w:cs="Times New Roman"/>
          <w:sz w:val="24"/>
          <w:szCs w:val="24"/>
        </w:rPr>
        <w:t>4.3.2. Достроково виконати свої зобов’язання по Договору.</w:t>
      </w:r>
    </w:p>
    <w:p w:rsidR="005A3370" w:rsidRPr="002068D3" w:rsidRDefault="005A3370" w:rsidP="005A3370">
      <w:pPr>
        <w:autoSpaceDE w:val="0"/>
        <w:autoSpaceDN w:val="0"/>
        <w:spacing w:after="0" w:line="240" w:lineRule="auto"/>
        <w:jc w:val="both"/>
        <w:rPr>
          <w:rFonts w:ascii="Times New Roman" w:eastAsia="Times New Roman" w:hAnsi="Times New Roman" w:cs="Times New Roman"/>
          <w:sz w:val="24"/>
          <w:szCs w:val="24"/>
        </w:rPr>
      </w:pPr>
      <w:r w:rsidRPr="002068D3">
        <w:rPr>
          <w:rFonts w:ascii="Times New Roman" w:eastAsia="Times New Roman" w:hAnsi="Times New Roman" w:cs="Times New Roman"/>
          <w:sz w:val="24"/>
          <w:szCs w:val="24"/>
        </w:rPr>
        <w:t>4.4. Виконавець зобов’язаний:</w:t>
      </w:r>
    </w:p>
    <w:p w:rsidR="005A3370" w:rsidRPr="002068D3" w:rsidRDefault="005A3370" w:rsidP="005A3370">
      <w:pPr>
        <w:autoSpaceDE w:val="0"/>
        <w:autoSpaceDN w:val="0"/>
        <w:spacing w:after="0" w:line="240" w:lineRule="auto"/>
        <w:jc w:val="both"/>
        <w:rPr>
          <w:rFonts w:ascii="Times New Roman" w:eastAsia="Times New Roman" w:hAnsi="Times New Roman" w:cs="Times New Roman"/>
          <w:sz w:val="24"/>
          <w:szCs w:val="24"/>
        </w:rPr>
      </w:pPr>
      <w:r w:rsidRPr="002068D3">
        <w:rPr>
          <w:rFonts w:ascii="Times New Roman" w:eastAsia="Times New Roman" w:hAnsi="Times New Roman" w:cs="Times New Roman"/>
          <w:sz w:val="24"/>
          <w:szCs w:val="24"/>
        </w:rPr>
        <w:t>4.4.1. До початку надання послуги, надати Замовнику копії ліцензій, дозволів, свідоцтв, сертифікатів та інших документів, що дають Виконавцю право на надання послуги за цим Договором.</w:t>
      </w:r>
    </w:p>
    <w:p w:rsidR="005A3370" w:rsidRPr="002068D3" w:rsidRDefault="005A3370" w:rsidP="005A3370">
      <w:pPr>
        <w:autoSpaceDE w:val="0"/>
        <w:autoSpaceDN w:val="0"/>
        <w:spacing w:after="0" w:line="240" w:lineRule="auto"/>
        <w:jc w:val="both"/>
        <w:rPr>
          <w:rFonts w:ascii="Times New Roman" w:eastAsia="Times New Roman" w:hAnsi="Times New Roman" w:cs="Times New Roman"/>
          <w:sz w:val="24"/>
          <w:szCs w:val="24"/>
        </w:rPr>
      </w:pPr>
      <w:r w:rsidRPr="002068D3">
        <w:rPr>
          <w:rFonts w:ascii="Times New Roman" w:eastAsia="Times New Roman" w:hAnsi="Times New Roman" w:cs="Times New Roman"/>
          <w:sz w:val="24"/>
          <w:szCs w:val="24"/>
        </w:rPr>
        <w:t>4.4.2. Надати послугу своєчасно та у повному обсязі, відповідно до завдання Замовника, та умов цього Договору.</w:t>
      </w:r>
    </w:p>
    <w:p w:rsidR="005A3370" w:rsidRPr="002068D3" w:rsidRDefault="005A3370" w:rsidP="005A3370">
      <w:pPr>
        <w:autoSpaceDE w:val="0"/>
        <w:autoSpaceDN w:val="0"/>
        <w:spacing w:after="0" w:line="240" w:lineRule="auto"/>
        <w:jc w:val="both"/>
        <w:rPr>
          <w:rFonts w:ascii="Times New Roman" w:eastAsia="Times New Roman" w:hAnsi="Times New Roman" w:cs="Times New Roman"/>
          <w:sz w:val="24"/>
          <w:szCs w:val="24"/>
        </w:rPr>
      </w:pPr>
      <w:r w:rsidRPr="002068D3">
        <w:rPr>
          <w:rFonts w:ascii="Times New Roman" w:eastAsia="Times New Roman" w:hAnsi="Times New Roman" w:cs="Times New Roman"/>
          <w:sz w:val="24"/>
          <w:szCs w:val="24"/>
        </w:rPr>
        <w:t>4.4.3. Повідомити Замовника про зміну статутних документів та платіжних реквізитів Виконавця, протягом 3 (трьох) календарних днів з моменту їх зміни.</w:t>
      </w:r>
    </w:p>
    <w:p w:rsidR="005A3370" w:rsidRPr="002068D3" w:rsidRDefault="005A3370" w:rsidP="005A3370">
      <w:pPr>
        <w:autoSpaceDE w:val="0"/>
        <w:autoSpaceDN w:val="0"/>
        <w:spacing w:after="0" w:line="240" w:lineRule="auto"/>
        <w:jc w:val="both"/>
        <w:rPr>
          <w:rFonts w:ascii="Times New Roman" w:eastAsia="Times New Roman" w:hAnsi="Times New Roman" w:cs="Times New Roman"/>
          <w:sz w:val="24"/>
          <w:szCs w:val="24"/>
        </w:rPr>
      </w:pPr>
      <w:r w:rsidRPr="002068D3">
        <w:rPr>
          <w:rFonts w:ascii="Times New Roman" w:eastAsia="Times New Roman" w:hAnsi="Times New Roman" w:cs="Times New Roman"/>
          <w:sz w:val="24"/>
          <w:szCs w:val="24"/>
        </w:rPr>
        <w:t>4.4.4. Забезпечити якість надаваної послуги Замовнику з додержанням норм, стандартів та вимог, встановлених чинним законодавством України для аналогічного виду послуг.</w:t>
      </w:r>
    </w:p>
    <w:p w:rsidR="005A3370" w:rsidRPr="002068D3" w:rsidRDefault="005A3370" w:rsidP="005A3370">
      <w:pPr>
        <w:autoSpaceDE w:val="0"/>
        <w:autoSpaceDN w:val="0"/>
        <w:spacing w:after="0" w:line="240" w:lineRule="auto"/>
        <w:jc w:val="both"/>
        <w:rPr>
          <w:rFonts w:ascii="Times New Roman" w:eastAsia="Times New Roman" w:hAnsi="Times New Roman" w:cs="Times New Roman"/>
          <w:sz w:val="24"/>
          <w:szCs w:val="24"/>
        </w:rPr>
      </w:pPr>
      <w:r w:rsidRPr="002068D3">
        <w:rPr>
          <w:rFonts w:ascii="Times New Roman" w:eastAsia="Times New Roman" w:hAnsi="Times New Roman" w:cs="Times New Roman"/>
          <w:sz w:val="24"/>
          <w:szCs w:val="24"/>
        </w:rPr>
        <w:t>4.4.5. Повідомити Замовника протягом 7 (семи) календарних днів про виникнення обставин, що перешкоджають наданню послуги за цим Договором.</w:t>
      </w:r>
    </w:p>
    <w:p w:rsidR="005A3370" w:rsidRPr="002068D3" w:rsidRDefault="005A3370" w:rsidP="005A3370">
      <w:pPr>
        <w:autoSpaceDE w:val="0"/>
        <w:autoSpaceDN w:val="0"/>
        <w:spacing w:after="0" w:line="240" w:lineRule="auto"/>
        <w:jc w:val="both"/>
        <w:rPr>
          <w:rFonts w:ascii="Times New Roman" w:eastAsia="Times New Roman" w:hAnsi="Times New Roman" w:cs="Times New Roman"/>
          <w:sz w:val="24"/>
          <w:szCs w:val="24"/>
        </w:rPr>
      </w:pPr>
      <w:r w:rsidRPr="002068D3">
        <w:rPr>
          <w:rFonts w:ascii="Times New Roman" w:eastAsia="Times New Roman" w:hAnsi="Times New Roman" w:cs="Times New Roman"/>
          <w:sz w:val="24"/>
          <w:szCs w:val="24"/>
        </w:rPr>
        <w:t>4.4.6. Виконавець, якщо він є платником ПДВ або протягом дії Договору отримає статус платника ПДВ, зобов’язаний зареєструвати податкові накладні та (або) розрахунки коригування в Єдиному реєстрі податкових накладних на всю суму виниклих у Виконавця податкових зобов’язань в строки, встановлені Податковим кодексом України.</w:t>
      </w:r>
    </w:p>
    <w:p w:rsidR="005A3370" w:rsidRPr="002068D3" w:rsidRDefault="005A3370" w:rsidP="005A3370">
      <w:pPr>
        <w:autoSpaceDE w:val="0"/>
        <w:autoSpaceDN w:val="0"/>
        <w:spacing w:after="0" w:line="240" w:lineRule="auto"/>
        <w:jc w:val="both"/>
        <w:rPr>
          <w:rFonts w:ascii="Times New Roman" w:eastAsia="Times New Roman" w:hAnsi="Times New Roman" w:cs="Times New Roman"/>
          <w:sz w:val="24"/>
          <w:szCs w:val="24"/>
        </w:rPr>
      </w:pPr>
      <w:r w:rsidRPr="002068D3">
        <w:rPr>
          <w:rFonts w:ascii="Times New Roman" w:eastAsia="Times New Roman" w:hAnsi="Times New Roman" w:cs="Times New Roman"/>
          <w:sz w:val="24"/>
          <w:szCs w:val="24"/>
        </w:rPr>
        <w:t>У разі, якщо внаслідок порушення Виконавцем встановлених чинним законодавством вимог до форми, порядку та реєстрації податкової накладної, Замовник втрачає право на включення до податкового кредиту суми податку на додану вартість, вказаної в податковій накладній, Виконавець зобов’язаний відшкодувати Замовнику всі пов’язані з таким порушенням збитки протягом 3 (трьох) календарних днів з моменту направлення йому відповідного повідомлення Замовником. Крім того, Замовник має право призупинити оплату послуг до моменту виконання Виконавцем зобов’язань щодо реєстрації податкової накладної в Єдиному реєстрі податкових накладних, при цьому будь-які штрафи та санкції щодо несвоєчасного здійснення оплати послуг до Замовника не застосовуються.</w:t>
      </w:r>
    </w:p>
    <w:p w:rsidR="005A3370" w:rsidRPr="002068D3" w:rsidRDefault="005A3370" w:rsidP="005A3370">
      <w:pPr>
        <w:autoSpaceDE w:val="0"/>
        <w:autoSpaceDN w:val="0"/>
        <w:spacing w:after="0" w:line="240" w:lineRule="auto"/>
        <w:jc w:val="both"/>
        <w:rPr>
          <w:rFonts w:ascii="Times New Roman" w:eastAsia="Times New Roman" w:hAnsi="Times New Roman" w:cs="Times New Roman"/>
          <w:sz w:val="24"/>
          <w:szCs w:val="24"/>
        </w:rPr>
      </w:pPr>
      <w:r w:rsidRPr="002068D3">
        <w:rPr>
          <w:rFonts w:ascii="Times New Roman" w:eastAsia="Times New Roman" w:hAnsi="Times New Roman" w:cs="Times New Roman"/>
          <w:sz w:val="24"/>
          <w:szCs w:val="24"/>
        </w:rPr>
        <w:t>Своєчасне ненадання Виконавцем податкової накладної або її оформлення з порушеннями порядку заповнення, встановленого Податковим кодексом України, або надання податкової накладної з порушенням вимог щодо електронного підпису уповноваженої особи, яка її підписала, або не підтвердження реєстрації податкової накладної в Єдиному реєстрі податкових накладних в строк передбачений Податковим кодексом України, є обставиною для відкладення настання обов’язку Замовника щодо здійснення оплати послуги за цим Договором, до моменту одержання Замовником такої податкової накладної/розрахунків коригування, та одержання інформації з Єдиного реєстру податкових накладних про підтвердження факту здійснення такої реєстрації Виконавцем та перевірки податкової накладної на предмет додержання вимог законодавства щодо її заповнення та підписання.</w:t>
      </w:r>
    </w:p>
    <w:p w:rsidR="005A3370" w:rsidRPr="002068D3" w:rsidRDefault="005A3370" w:rsidP="005A3370">
      <w:pPr>
        <w:autoSpaceDE w:val="0"/>
        <w:autoSpaceDN w:val="0"/>
        <w:spacing w:after="0" w:line="240" w:lineRule="auto"/>
        <w:jc w:val="both"/>
        <w:rPr>
          <w:rFonts w:ascii="Times New Roman" w:eastAsia="Times New Roman" w:hAnsi="Times New Roman" w:cs="Times New Roman"/>
          <w:sz w:val="24"/>
          <w:szCs w:val="24"/>
        </w:rPr>
      </w:pPr>
      <w:r w:rsidRPr="002068D3">
        <w:rPr>
          <w:rFonts w:ascii="Times New Roman" w:eastAsia="Times New Roman" w:hAnsi="Times New Roman" w:cs="Times New Roman"/>
          <w:sz w:val="24"/>
          <w:szCs w:val="24"/>
        </w:rPr>
        <w:t>4.4.7. Виконавець має також інші обов’язки, передбачені Цивільним і Господарським кодексами України та іншими нормативно-правовими актами України.</w:t>
      </w:r>
    </w:p>
    <w:p w:rsidR="005A3370" w:rsidRPr="002068D3" w:rsidRDefault="005A3370" w:rsidP="005A3370">
      <w:pPr>
        <w:autoSpaceDE w:val="0"/>
        <w:autoSpaceDN w:val="0"/>
        <w:spacing w:before="114" w:after="114" w:line="240" w:lineRule="auto"/>
        <w:jc w:val="center"/>
        <w:rPr>
          <w:rFonts w:ascii="Times New Roman" w:eastAsia="Times New Roman" w:hAnsi="Times New Roman" w:cs="Times New Roman"/>
          <w:b/>
          <w:sz w:val="24"/>
          <w:szCs w:val="24"/>
        </w:rPr>
      </w:pPr>
      <w:r w:rsidRPr="002068D3">
        <w:rPr>
          <w:rFonts w:ascii="Times New Roman" w:eastAsia="Times New Roman" w:hAnsi="Times New Roman" w:cs="Times New Roman"/>
          <w:b/>
          <w:sz w:val="24"/>
          <w:szCs w:val="24"/>
        </w:rPr>
        <w:t>5. ВІДПОВІДАЛЬНІСТЬ СТОРІН</w:t>
      </w:r>
    </w:p>
    <w:p w:rsidR="005A3370" w:rsidRPr="002068D3" w:rsidRDefault="005A3370" w:rsidP="005A3370">
      <w:pPr>
        <w:autoSpaceDE w:val="0"/>
        <w:autoSpaceDN w:val="0"/>
        <w:spacing w:after="0" w:line="240" w:lineRule="auto"/>
        <w:jc w:val="both"/>
        <w:rPr>
          <w:rFonts w:ascii="Times New Roman" w:eastAsia="Times New Roman" w:hAnsi="Times New Roman" w:cs="Times New Roman"/>
          <w:sz w:val="24"/>
          <w:szCs w:val="24"/>
        </w:rPr>
      </w:pPr>
      <w:r w:rsidRPr="002068D3">
        <w:rPr>
          <w:rFonts w:ascii="Times New Roman" w:eastAsia="Times New Roman" w:hAnsi="Times New Roman" w:cs="Times New Roman"/>
          <w:sz w:val="24"/>
          <w:szCs w:val="24"/>
        </w:rPr>
        <w:t xml:space="preserve">5.1. За порушення, невиконання або неналежне виконання Виконавцем істотних умов цього Договору, Виконавець несе господарську - правову відповідальність, зазначену в </w:t>
      </w:r>
      <w:proofErr w:type="spellStart"/>
      <w:r w:rsidRPr="002068D3">
        <w:rPr>
          <w:rFonts w:ascii="Times New Roman" w:eastAsia="Times New Roman" w:hAnsi="Times New Roman" w:cs="Times New Roman"/>
          <w:sz w:val="24"/>
          <w:szCs w:val="24"/>
        </w:rPr>
        <w:t>п.п</w:t>
      </w:r>
      <w:proofErr w:type="spellEnd"/>
      <w:r w:rsidRPr="002068D3">
        <w:rPr>
          <w:rFonts w:ascii="Times New Roman" w:eastAsia="Times New Roman" w:hAnsi="Times New Roman" w:cs="Times New Roman"/>
          <w:sz w:val="24"/>
          <w:szCs w:val="24"/>
        </w:rPr>
        <w:t>. 5.3. - 5.4. цього Договору та передбачену Цивільним та Господарським кодексами України.</w:t>
      </w:r>
    </w:p>
    <w:p w:rsidR="005A3370" w:rsidRPr="002068D3" w:rsidRDefault="005A3370" w:rsidP="005A3370">
      <w:pPr>
        <w:autoSpaceDE w:val="0"/>
        <w:autoSpaceDN w:val="0"/>
        <w:spacing w:after="0" w:line="240" w:lineRule="auto"/>
        <w:jc w:val="both"/>
        <w:rPr>
          <w:rFonts w:ascii="Times New Roman" w:eastAsia="Times New Roman" w:hAnsi="Times New Roman" w:cs="Times New Roman"/>
          <w:sz w:val="24"/>
          <w:szCs w:val="24"/>
        </w:rPr>
      </w:pPr>
      <w:r w:rsidRPr="002068D3">
        <w:rPr>
          <w:rFonts w:ascii="Times New Roman" w:eastAsia="Times New Roman" w:hAnsi="Times New Roman" w:cs="Times New Roman"/>
          <w:sz w:val="24"/>
          <w:szCs w:val="24"/>
        </w:rPr>
        <w:lastRenderedPageBreak/>
        <w:t>5.2. Виконавець несе відповідальність за якість наданої ним послуги, у тому числі, за відповідність її вимогам норм чинного законодавства, нормативних актів та нормативних документів, які регулюють діяльність у відповідних сферах та на конкретній території, з дотриманням вимог цивільного захисту у сфері техногенної безпеки, охорони праці та навколишнього середовища, в обсязі та на умовах, передбачених цим Договором та нормами Цивільного та Господарського кодексів України.</w:t>
      </w:r>
    </w:p>
    <w:p w:rsidR="005A3370" w:rsidRPr="002068D3" w:rsidRDefault="005A3370" w:rsidP="005A3370">
      <w:pPr>
        <w:autoSpaceDE w:val="0"/>
        <w:autoSpaceDN w:val="0"/>
        <w:spacing w:after="0" w:line="240" w:lineRule="auto"/>
        <w:jc w:val="both"/>
        <w:rPr>
          <w:rFonts w:ascii="Times New Roman" w:eastAsia="Times New Roman" w:hAnsi="Times New Roman" w:cs="Times New Roman"/>
          <w:sz w:val="24"/>
          <w:szCs w:val="24"/>
        </w:rPr>
      </w:pPr>
      <w:r w:rsidRPr="002068D3">
        <w:rPr>
          <w:rFonts w:ascii="Times New Roman" w:eastAsia="Times New Roman" w:hAnsi="Times New Roman" w:cs="Times New Roman"/>
          <w:sz w:val="24"/>
          <w:szCs w:val="24"/>
        </w:rPr>
        <w:t>5.3. За порушення строків надання послуги, Виконавець сплачує Замовнику неустойку у розмірі 0,5% від ціни Договору, за кожний день прострочення, а за прострочення понад 20 (двадцять) календарних днів - додатково сплачує штраф у розмірі 10% від ціни Договору.</w:t>
      </w:r>
    </w:p>
    <w:p w:rsidR="005A3370" w:rsidRPr="002068D3" w:rsidRDefault="005A3370" w:rsidP="005A3370">
      <w:pPr>
        <w:autoSpaceDE w:val="0"/>
        <w:autoSpaceDN w:val="0"/>
        <w:spacing w:after="0" w:line="240" w:lineRule="auto"/>
        <w:jc w:val="both"/>
        <w:rPr>
          <w:rFonts w:ascii="Times New Roman" w:eastAsia="Times New Roman" w:hAnsi="Times New Roman" w:cs="Times New Roman"/>
          <w:sz w:val="24"/>
          <w:szCs w:val="24"/>
        </w:rPr>
      </w:pPr>
      <w:r w:rsidRPr="002068D3">
        <w:rPr>
          <w:rFonts w:ascii="Times New Roman" w:eastAsia="Times New Roman" w:hAnsi="Times New Roman" w:cs="Times New Roman"/>
          <w:sz w:val="24"/>
          <w:szCs w:val="24"/>
        </w:rPr>
        <w:t>5.4. Неустойка, що підлягає сплаті Виконавцем, а також понесені Замовником витрати і збитки, що підлягають відшкодуванню Виконавцем, розраховані в порядку, визначеному цим Договором та чинним законодавством, можуть бути утримані Замовником в односторонньому безумовному порядку (в тому числі після закінчення терміну дії цього Договору) з суми, що підлягає оплаті Виконавцю, шляхом відправки Виконавцю відповідного повідомлення із зазначенням суми неустойки, розрахунку витрат і збитків.</w:t>
      </w:r>
    </w:p>
    <w:p w:rsidR="005A3370" w:rsidRPr="002068D3" w:rsidRDefault="005A3370" w:rsidP="005A3370">
      <w:pPr>
        <w:autoSpaceDE w:val="0"/>
        <w:autoSpaceDN w:val="0"/>
        <w:spacing w:after="0" w:line="240" w:lineRule="auto"/>
        <w:jc w:val="both"/>
        <w:rPr>
          <w:rFonts w:ascii="Times New Roman" w:eastAsia="Times New Roman" w:hAnsi="Times New Roman" w:cs="Times New Roman"/>
          <w:sz w:val="24"/>
          <w:szCs w:val="24"/>
        </w:rPr>
      </w:pPr>
      <w:r w:rsidRPr="002068D3">
        <w:rPr>
          <w:rFonts w:ascii="Times New Roman" w:eastAsia="Times New Roman" w:hAnsi="Times New Roman" w:cs="Times New Roman"/>
          <w:sz w:val="24"/>
          <w:szCs w:val="24"/>
        </w:rPr>
        <w:t>Утримання неустойки, витрат і збитків не тягне за собою зміну ціни Договору.</w:t>
      </w:r>
    </w:p>
    <w:p w:rsidR="005A3370" w:rsidRPr="002068D3" w:rsidRDefault="005A3370" w:rsidP="005A3370">
      <w:pPr>
        <w:autoSpaceDE w:val="0"/>
        <w:autoSpaceDN w:val="0"/>
        <w:spacing w:after="0" w:line="240" w:lineRule="auto"/>
        <w:jc w:val="both"/>
        <w:rPr>
          <w:rFonts w:ascii="Times New Roman" w:eastAsia="Times New Roman" w:hAnsi="Times New Roman" w:cs="Times New Roman"/>
          <w:sz w:val="24"/>
          <w:szCs w:val="24"/>
        </w:rPr>
      </w:pPr>
      <w:r w:rsidRPr="002068D3">
        <w:rPr>
          <w:rFonts w:ascii="Times New Roman" w:eastAsia="Times New Roman" w:hAnsi="Times New Roman" w:cs="Times New Roman"/>
          <w:sz w:val="24"/>
          <w:szCs w:val="24"/>
        </w:rPr>
        <w:t>В результаті перерахування Замовником грошових коштів в сумі, що підлягає оплаті Виконавцю після утримання неустойки, витрат і збитків, зазначених у повідомленні, вважаються виконаними в повному обсязі зобов'язання Замовника по перерахуванню грошових коштів в сумі, що підлягала сплаті Виконавцю до утримання неустойки, витрат і збитків, а також зобов'язання Виконавця по сплаті Замовнику неустойки, витрат і збитків, зазначених у повідомленні.</w:t>
      </w:r>
    </w:p>
    <w:p w:rsidR="005A3370" w:rsidRPr="002068D3" w:rsidRDefault="005A3370" w:rsidP="005A3370">
      <w:pPr>
        <w:autoSpaceDE w:val="0"/>
        <w:autoSpaceDN w:val="0"/>
        <w:spacing w:after="0" w:line="240" w:lineRule="auto"/>
        <w:jc w:val="both"/>
        <w:rPr>
          <w:rFonts w:ascii="Times New Roman" w:eastAsia="Times New Roman" w:hAnsi="Times New Roman" w:cs="Times New Roman"/>
          <w:sz w:val="24"/>
          <w:szCs w:val="24"/>
        </w:rPr>
      </w:pPr>
      <w:r w:rsidRPr="002068D3">
        <w:rPr>
          <w:rFonts w:ascii="Times New Roman" w:eastAsia="Times New Roman" w:hAnsi="Times New Roman" w:cs="Times New Roman"/>
          <w:sz w:val="24"/>
          <w:szCs w:val="24"/>
        </w:rPr>
        <w:t>У разі якщо сума неустойки, витрат і збитків, що підлягають утриманню, перевищить суму, що підлягає оплаті Виконавцем, оперативно-господарська санкція, передбачена цим пунктом цього Договору, за рішенням Замовника може бути поширена також і на інші договори, укладені Замовником і Виконавцем.</w:t>
      </w:r>
    </w:p>
    <w:p w:rsidR="005A3370" w:rsidRPr="002068D3" w:rsidRDefault="005A3370" w:rsidP="005A3370">
      <w:pPr>
        <w:autoSpaceDE w:val="0"/>
        <w:autoSpaceDN w:val="0"/>
        <w:spacing w:after="0" w:line="240" w:lineRule="auto"/>
        <w:jc w:val="both"/>
        <w:rPr>
          <w:rFonts w:ascii="Times New Roman" w:eastAsia="Times New Roman" w:hAnsi="Times New Roman" w:cs="Times New Roman"/>
          <w:sz w:val="24"/>
          <w:szCs w:val="24"/>
        </w:rPr>
      </w:pPr>
      <w:r w:rsidRPr="002068D3">
        <w:rPr>
          <w:rFonts w:ascii="Times New Roman" w:eastAsia="Times New Roman" w:hAnsi="Times New Roman" w:cs="Times New Roman"/>
          <w:sz w:val="24"/>
          <w:szCs w:val="24"/>
        </w:rPr>
        <w:t>5.5. За неякісне надання послуги Виконавець сплачує Замовнику штраф у розмірі 20% від ціни Договору.</w:t>
      </w:r>
    </w:p>
    <w:p w:rsidR="005A3370" w:rsidRPr="002068D3" w:rsidRDefault="005A3370" w:rsidP="005A3370">
      <w:pPr>
        <w:autoSpaceDE w:val="0"/>
        <w:autoSpaceDN w:val="0"/>
        <w:spacing w:after="0" w:line="240" w:lineRule="auto"/>
        <w:jc w:val="both"/>
        <w:rPr>
          <w:rFonts w:ascii="Times New Roman" w:eastAsia="Times New Roman" w:hAnsi="Times New Roman" w:cs="Times New Roman"/>
          <w:sz w:val="24"/>
          <w:szCs w:val="24"/>
        </w:rPr>
      </w:pPr>
      <w:r w:rsidRPr="002068D3">
        <w:rPr>
          <w:rFonts w:ascii="Times New Roman" w:eastAsia="Times New Roman" w:hAnsi="Times New Roman" w:cs="Times New Roman"/>
          <w:sz w:val="24"/>
          <w:szCs w:val="24"/>
        </w:rPr>
        <w:t>5.6. Сплата штрафних санкцій не звільняє сторони від виконання взятих на себе зобов’язань.</w:t>
      </w:r>
    </w:p>
    <w:p w:rsidR="005A3370" w:rsidRPr="002068D3" w:rsidRDefault="005A3370" w:rsidP="005A3370">
      <w:pPr>
        <w:shd w:val="clear" w:color="auto" w:fill="FFFFFF"/>
        <w:spacing w:after="0" w:line="240" w:lineRule="auto"/>
        <w:jc w:val="both"/>
        <w:rPr>
          <w:rFonts w:ascii="Times New Roman" w:hAnsi="Times New Roman" w:cs="Times New Roman"/>
          <w:sz w:val="24"/>
          <w:szCs w:val="24"/>
          <w:lang w:eastAsia="uk-UA"/>
        </w:rPr>
      </w:pPr>
      <w:r w:rsidRPr="002068D3">
        <w:rPr>
          <w:rFonts w:ascii="Times New Roman" w:hAnsi="Times New Roman" w:cs="Times New Roman"/>
          <w:sz w:val="24"/>
          <w:szCs w:val="24"/>
        </w:rPr>
        <w:t xml:space="preserve">5.7. </w:t>
      </w:r>
      <w:r w:rsidRPr="002068D3">
        <w:rPr>
          <w:rFonts w:ascii="Times New Roman" w:hAnsi="Times New Roman" w:cs="Times New Roman"/>
          <w:sz w:val="24"/>
          <w:szCs w:val="24"/>
          <w:lang w:eastAsia="uk-UA"/>
        </w:rPr>
        <w:t>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5A3370" w:rsidRPr="002068D3" w:rsidRDefault="005A3370" w:rsidP="005A3370">
      <w:pPr>
        <w:shd w:val="clear" w:color="auto" w:fill="FFFFFF"/>
        <w:spacing w:after="0" w:line="240" w:lineRule="auto"/>
        <w:ind w:firstLine="708"/>
        <w:jc w:val="both"/>
        <w:rPr>
          <w:rFonts w:ascii="Times New Roman" w:hAnsi="Times New Roman" w:cs="Times New Roman"/>
          <w:sz w:val="24"/>
          <w:szCs w:val="24"/>
          <w:lang w:eastAsia="uk-UA"/>
        </w:rPr>
      </w:pPr>
      <w:r w:rsidRPr="002068D3">
        <w:rPr>
          <w:rFonts w:ascii="Times New Roman" w:hAnsi="Times New Roman" w:cs="Times New Roman"/>
          <w:sz w:val="24"/>
          <w:szCs w:val="24"/>
          <w:lang w:eastAsia="uk-UA"/>
        </w:rPr>
        <w:t xml:space="preserve">одностороння відмова від виконання свого зобов'язання </w:t>
      </w:r>
      <w:proofErr w:type="spellStart"/>
      <w:r w:rsidRPr="002068D3">
        <w:rPr>
          <w:rFonts w:ascii="Times New Roman" w:hAnsi="Times New Roman" w:cs="Times New Roman"/>
          <w:sz w:val="24"/>
          <w:szCs w:val="24"/>
          <w:lang w:eastAsia="uk-UA"/>
        </w:rPr>
        <w:t>управненою</w:t>
      </w:r>
      <w:proofErr w:type="spellEnd"/>
      <w:r w:rsidRPr="002068D3">
        <w:rPr>
          <w:rFonts w:ascii="Times New Roman" w:hAnsi="Times New Roman" w:cs="Times New Roman"/>
          <w:sz w:val="24"/>
          <w:szCs w:val="24"/>
          <w:lang w:eastAsia="uk-UA"/>
        </w:rPr>
        <w:t xml:space="preserve"> Стороною, із звільненням її від відповідальності за це - у разі порушення зобов'язання другою Стороною;</w:t>
      </w:r>
    </w:p>
    <w:p w:rsidR="005A3370" w:rsidRPr="002068D3" w:rsidRDefault="005A3370" w:rsidP="005A3370">
      <w:pPr>
        <w:shd w:val="clear" w:color="auto" w:fill="FFFFFF"/>
        <w:spacing w:after="0" w:line="240" w:lineRule="auto"/>
        <w:ind w:firstLine="708"/>
        <w:jc w:val="both"/>
        <w:rPr>
          <w:rFonts w:ascii="Times New Roman" w:hAnsi="Times New Roman" w:cs="Times New Roman"/>
          <w:sz w:val="24"/>
          <w:szCs w:val="24"/>
          <w:lang w:eastAsia="uk-UA"/>
        </w:rPr>
      </w:pPr>
      <w:r w:rsidRPr="002068D3">
        <w:rPr>
          <w:rFonts w:ascii="Times New Roman" w:hAnsi="Times New Roman" w:cs="Times New Roman"/>
          <w:sz w:val="24"/>
          <w:szCs w:val="24"/>
          <w:lang w:eastAsia="uk-UA"/>
        </w:rPr>
        <w:t>відмова від встановлення на майбутнє будь-яких господарських відносин із Стороною, яка порушує зобов’язання;</w:t>
      </w:r>
    </w:p>
    <w:p w:rsidR="005A3370" w:rsidRPr="002068D3" w:rsidRDefault="005A3370" w:rsidP="005A3370">
      <w:pPr>
        <w:shd w:val="clear" w:color="auto" w:fill="FFFFFF"/>
        <w:spacing w:after="0" w:line="240" w:lineRule="auto"/>
        <w:ind w:firstLine="708"/>
        <w:jc w:val="both"/>
        <w:rPr>
          <w:rFonts w:ascii="Times New Roman" w:hAnsi="Times New Roman" w:cs="Times New Roman"/>
          <w:sz w:val="24"/>
          <w:szCs w:val="24"/>
          <w:lang w:eastAsia="uk-UA"/>
        </w:rPr>
      </w:pPr>
      <w:r w:rsidRPr="002068D3">
        <w:rPr>
          <w:rFonts w:ascii="Times New Roman" w:hAnsi="Times New Roman" w:cs="Times New Roman"/>
          <w:sz w:val="24"/>
          <w:szCs w:val="24"/>
          <w:lang w:eastAsia="uk-UA"/>
        </w:rPr>
        <w:t>одностороння відмова від цього Договору у повному обсязі або частково (розірвання Договору).</w:t>
      </w:r>
    </w:p>
    <w:p w:rsidR="005A3370" w:rsidRPr="002068D3" w:rsidRDefault="005A3370" w:rsidP="005A3370">
      <w:pPr>
        <w:spacing w:after="0" w:line="240" w:lineRule="auto"/>
        <w:ind w:firstLine="708"/>
        <w:jc w:val="both"/>
        <w:rPr>
          <w:rFonts w:ascii="Times New Roman" w:hAnsi="Times New Roman" w:cs="Times New Roman"/>
          <w:sz w:val="24"/>
          <w:szCs w:val="24"/>
        </w:rPr>
      </w:pPr>
      <w:r w:rsidRPr="002068D3">
        <w:rPr>
          <w:rFonts w:ascii="Times New Roman" w:hAnsi="Times New Roman" w:cs="Times New Roman"/>
          <w:sz w:val="24"/>
          <w:szCs w:val="24"/>
        </w:rPr>
        <w:t>Одностороння відмова від виконання свого зобов'язання управленою Стороною, із звільненням її від відповідальності за це - у разі порушення зобов'язання другою Стороною може застосовуватися Замовником до Підрядника за невиконання останнім зобов’язань, передбачених цим Договором.</w:t>
      </w:r>
    </w:p>
    <w:p w:rsidR="005A3370" w:rsidRPr="002068D3" w:rsidRDefault="005A3370" w:rsidP="005A3370">
      <w:pPr>
        <w:spacing w:after="0" w:line="240" w:lineRule="auto"/>
        <w:ind w:firstLine="708"/>
        <w:jc w:val="both"/>
        <w:rPr>
          <w:rFonts w:ascii="Times New Roman" w:hAnsi="Times New Roman" w:cs="Times New Roman"/>
          <w:sz w:val="24"/>
          <w:szCs w:val="24"/>
        </w:rPr>
      </w:pPr>
      <w:r w:rsidRPr="002068D3">
        <w:rPr>
          <w:rFonts w:ascii="Times New Roman" w:hAnsi="Times New Roman" w:cs="Times New Roman"/>
          <w:sz w:val="24"/>
          <w:szCs w:val="24"/>
        </w:rPr>
        <w:t>5.8. Відмова від встановлення на майбутнє будь-яких господарських відносин із Стороною, яка порушує зобов’язання може застосовуватися Замовником до Підрядника за невиконання останнім будь-якого одного чи одночасно кількох зобов’язань, передбачених умовами цього Договору.</w:t>
      </w:r>
    </w:p>
    <w:p w:rsidR="005A3370" w:rsidRPr="002068D3" w:rsidRDefault="005A3370" w:rsidP="005A3370">
      <w:pPr>
        <w:spacing w:after="0" w:line="240" w:lineRule="auto"/>
        <w:ind w:firstLine="708"/>
        <w:jc w:val="both"/>
        <w:rPr>
          <w:rFonts w:ascii="Times New Roman" w:hAnsi="Times New Roman" w:cs="Times New Roman"/>
          <w:sz w:val="24"/>
          <w:szCs w:val="24"/>
        </w:rPr>
      </w:pPr>
      <w:r w:rsidRPr="002068D3">
        <w:rPr>
          <w:rFonts w:ascii="Times New Roman" w:hAnsi="Times New Roman" w:cs="Times New Roman"/>
          <w:sz w:val="24"/>
          <w:szCs w:val="24"/>
        </w:rPr>
        <w:t xml:space="preserve">5.9.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sidRPr="002068D3">
        <w:rPr>
          <w:rFonts w:ascii="Times New Roman" w:hAnsi="Times New Roman" w:cs="Times New Roman"/>
          <w:sz w:val="24"/>
          <w:szCs w:val="24"/>
        </w:rPr>
        <w:t>управнена</w:t>
      </w:r>
      <w:proofErr w:type="spellEnd"/>
      <w:r w:rsidRPr="002068D3">
        <w:rPr>
          <w:rFonts w:ascii="Times New Roman" w:hAnsi="Times New Roman" w:cs="Times New Roman"/>
          <w:sz w:val="24"/>
          <w:szCs w:val="24"/>
        </w:rPr>
        <w:t xml:space="preserve"> Сторона має право застосувати до другої Сторони будь-яку одну або декілька одночасно, або одночасно всі оперативно-господарські санкції, передбачені цим Договором.</w:t>
      </w:r>
    </w:p>
    <w:p w:rsidR="005A3370" w:rsidRPr="008917C6" w:rsidRDefault="005A3370" w:rsidP="008917C6">
      <w:pPr>
        <w:spacing w:line="240" w:lineRule="auto"/>
        <w:ind w:firstLine="708"/>
        <w:jc w:val="both"/>
        <w:rPr>
          <w:rFonts w:ascii="Times New Roman" w:hAnsi="Times New Roman" w:cs="Times New Roman"/>
          <w:sz w:val="24"/>
          <w:szCs w:val="24"/>
        </w:rPr>
      </w:pPr>
      <w:r w:rsidRPr="002068D3">
        <w:rPr>
          <w:rFonts w:ascii="Times New Roman" w:hAnsi="Times New Roman" w:cs="Times New Roman"/>
          <w:sz w:val="24"/>
          <w:szCs w:val="24"/>
        </w:rPr>
        <w:t xml:space="preserve">5.10. Про застосування оперативно-господарської санкції (однієї, декількох одночасно чи одночасно усіх, передбачених цим Договором) </w:t>
      </w:r>
      <w:proofErr w:type="spellStart"/>
      <w:r w:rsidRPr="002068D3">
        <w:rPr>
          <w:rFonts w:ascii="Times New Roman" w:hAnsi="Times New Roman" w:cs="Times New Roman"/>
          <w:sz w:val="24"/>
          <w:szCs w:val="24"/>
        </w:rPr>
        <w:t>управнена</w:t>
      </w:r>
      <w:proofErr w:type="spellEnd"/>
      <w:r w:rsidRPr="002068D3">
        <w:rPr>
          <w:rFonts w:ascii="Times New Roman" w:hAnsi="Times New Roman" w:cs="Times New Roman"/>
          <w:sz w:val="24"/>
          <w:szCs w:val="24"/>
        </w:rPr>
        <w:t xml:space="preserve"> Сторона письмово повідомляє другу Сторону. Письмове повідомлення про застосування оперативно-господарської санкції надсилається Стороні щодо якої застосовується оперативно-господарська санкція рекомендованим цінним листом (з описом вкладення та повідомленням про вручення) на адресу фактичного місцезнаходження Сторони, зазначену в цьому Договорі, або направляється у вигляді </w:t>
      </w:r>
      <w:proofErr w:type="spellStart"/>
      <w:r w:rsidRPr="002068D3">
        <w:rPr>
          <w:rFonts w:ascii="Times New Roman" w:hAnsi="Times New Roman" w:cs="Times New Roman"/>
          <w:sz w:val="24"/>
          <w:szCs w:val="24"/>
        </w:rPr>
        <w:t>скан-копії</w:t>
      </w:r>
      <w:proofErr w:type="spellEnd"/>
      <w:r w:rsidRPr="002068D3">
        <w:rPr>
          <w:rFonts w:ascii="Times New Roman" w:hAnsi="Times New Roman" w:cs="Times New Roman"/>
          <w:sz w:val="24"/>
          <w:szCs w:val="24"/>
        </w:rPr>
        <w:t xml:space="preserve"> на </w:t>
      </w:r>
      <w:r w:rsidRPr="002068D3">
        <w:rPr>
          <w:rFonts w:ascii="Times New Roman" w:hAnsi="Times New Roman" w:cs="Times New Roman"/>
          <w:sz w:val="24"/>
          <w:szCs w:val="24"/>
        </w:rPr>
        <w:lastRenderedPageBreak/>
        <w:t>електронну адресу Сторони, зазначену в цьому Договорі. Оперативно – господарська санкція вважається застосована з моменту повідомлення Сторони про застосування такої санкції.</w:t>
      </w:r>
    </w:p>
    <w:p w:rsidR="005A3370" w:rsidRPr="002068D3" w:rsidRDefault="005A3370" w:rsidP="005A3370">
      <w:pPr>
        <w:autoSpaceDE w:val="0"/>
        <w:autoSpaceDN w:val="0"/>
        <w:spacing w:before="114" w:after="114" w:line="240" w:lineRule="auto"/>
        <w:jc w:val="center"/>
        <w:rPr>
          <w:rFonts w:ascii="Times New Roman" w:eastAsia="Times New Roman" w:hAnsi="Times New Roman" w:cs="Times New Roman"/>
          <w:b/>
          <w:sz w:val="24"/>
          <w:szCs w:val="24"/>
        </w:rPr>
      </w:pPr>
      <w:r w:rsidRPr="002068D3">
        <w:rPr>
          <w:rFonts w:ascii="Times New Roman" w:eastAsia="Times New Roman" w:hAnsi="Times New Roman" w:cs="Times New Roman"/>
          <w:b/>
          <w:sz w:val="24"/>
          <w:szCs w:val="24"/>
        </w:rPr>
        <w:t>6. ФОРС-МАЖОР</w:t>
      </w:r>
    </w:p>
    <w:p w:rsidR="005A3370" w:rsidRPr="002068D3" w:rsidRDefault="005A3370" w:rsidP="005A3370">
      <w:pPr>
        <w:autoSpaceDE w:val="0"/>
        <w:autoSpaceDN w:val="0"/>
        <w:spacing w:before="114" w:after="114" w:line="240" w:lineRule="auto"/>
        <w:jc w:val="both"/>
        <w:rPr>
          <w:rFonts w:ascii="Times New Roman" w:eastAsia="Times New Roman" w:hAnsi="Times New Roman" w:cs="Times New Roman"/>
          <w:sz w:val="24"/>
          <w:szCs w:val="24"/>
          <w:shd w:val="clear" w:color="auto" w:fill="FFFFFF"/>
        </w:rPr>
      </w:pPr>
      <w:r w:rsidRPr="002068D3">
        <w:rPr>
          <w:rFonts w:ascii="Times New Roman" w:eastAsia="Times New Roman" w:hAnsi="Times New Roman" w:cs="Times New Roman"/>
          <w:sz w:val="24"/>
          <w:szCs w:val="24"/>
          <w:shd w:val="clear" w:color="auto" w:fill="FFFFFF"/>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 які жодна із Сторін була не в змозі передбачити і (або) запобігти розумними заходами, і які вплинули на виконання Сторонами своїх зобов'язань за даним договором.</w:t>
      </w:r>
    </w:p>
    <w:p w:rsidR="005A3370" w:rsidRPr="002068D3" w:rsidRDefault="005A3370" w:rsidP="005A3370">
      <w:pPr>
        <w:autoSpaceDE w:val="0"/>
        <w:autoSpaceDN w:val="0"/>
        <w:spacing w:before="114" w:after="114" w:line="240" w:lineRule="auto"/>
        <w:jc w:val="both"/>
        <w:rPr>
          <w:rFonts w:ascii="Times New Roman" w:eastAsia="Times New Roman" w:hAnsi="Times New Roman" w:cs="Times New Roman"/>
          <w:sz w:val="24"/>
          <w:szCs w:val="24"/>
          <w:shd w:val="clear" w:color="auto" w:fill="FFFFFF"/>
        </w:rPr>
      </w:pPr>
      <w:r w:rsidRPr="002068D3">
        <w:rPr>
          <w:rFonts w:ascii="Times New Roman" w:eastAsia="Times New Roman" w:hAnsi="Times New Roman" w:cs="Times New Roman"/>
          <w:sz w:val="24"/>
          <w:szCs w:val="24"/>
          <w:shd w:val="clear" w:color="auto" w:fill="FFFFFF"/>
        </w:rPr>
        <w:t>6.2. До обставин непереборної сили відносяться події, на які Сторони не можуть вплинути і за виникнення яких вони не несуть відповідальності, в тому числі, але не обмежуючись, землетруси, повені, урагани та інші стихійні лиха, війни, військові дії, пожежі, аварії, рішення, акти або дії органів державної влади або місцевого самоврядування, які є надзвичайними, непередбачуваними, невідворотними і непереборними обставинами, наслідком яких є неможливість протягом певного часу частково або в повній мірі виконання зобов'язань за цим Договором.</w:t>
      </w:r>
    </w:p>
    <w:p w:rsidR="005A3370" w:rsidRDefault="005A3370" w:rsidP="005A3370">
      <w:pPr>
        <w:autoSpaceDE w:val="0"/>
        <w:autoSpaceDN w:val="0"/>
        <w:spacing w:before="114" w:after="114" w:line="240" w:lineRule="auto"/>
        <w:jc w:val="both"/>
        <w:rPr>
          <w:rFonts w:ascii="Times New Roman" w:eastAsia="Times New Roman" w:hAnsi="Times New Roman" w:cs="Times New Roman"/>
          <w:sz w:val="24"/>
          <w:szCs w:val="24"/>
          <w:shd w:val="clear" w:color="auto" w:fill="FFFFFF"/>
        </w:rPr>
      </w:pPr>
      <w:r w:rsidRPr="002068D3">
        <w:rPr>
          <w:rFonts w:ascii="Times New Roman" w:eastAsia="Times New Roman" w:hAnsi="Times New Roman" w:cs="Times New Roman"/>
          <w:sz w:val="24"/>
          <w:szCs w:val="24"/>
          <w:shd w:val="clear" w:color="auto" w:fill="FFFFFF"/>
        </w:rPr>
        <w:t>6.3. Сторона, яка не в змозі виконати свої зобов'язання за цим Договором в силу виникнення обставин непереборної сили, зобов'язана протягом трьох робочих днів інформувати іншу Сторону про настання таких обставин у письмовій формі і повідомити дані про характер обставин, дати оцінку їх впливу на виконання і можливий термін виконання зобов'язань за цим Договором.</w:t>
      </w:r>
    </w:p>
    <w:p w:rsidR="005A3370" w:rsidRPr="002068D3" w:rsidRDefault="005A3370" w:rsidP="005A3370">
      <w:pPr>
        <w:autoSpaceDE w:val="0"/>
        <w:autoSpaceDN w:val="0"/>
        <w:spacing w:before="114" w:after="114" w:line="240" w:lineRule="auto"/>
        <w:jc w:val="both"/>
        <w:rPr>
          <w:rFonts w:ascii="Times New Roman" w:eastAsia="Times New Roman" w:hAnsi="Times New Roman" w:cs="Times New Roman"/>
          <w:sz w:val="24"/>
          <w:szCs w:val="24"/>
          <w:highlight w:val="white"/>
        </w:rPr>
      </w:pPr>
      <w:r w:rsidRPr="002068D3">
        <w:rPr>
          <w:rFonts w:ascii="Times New Roman" w:eastAsia="Times New Roman" w:hAnsi="Times New Roman" w:cs="Times New Roman"/>
          <w:sz w:val="24"/>
          <w:szCs w:val="24"/>
          <w:shd w:val="clear" w:color="auto" w:fill="FFFFFF"/>
        </w:rPr>
        <w:t>Факти, викладені в повідомленні про настання форс-мажорних обставин, підлягають підтвердженню Торгово-промисловою палатою України, сертифікат якої, після його отримання, але не пізніше 30 календарного дня з дати отримання відповідного повідомлення про настання форс-мажорних обставин, також направляється Стороною, для якої наступили форс-мажорні обставини, іншій Стороні.</w:t>
      </w:r>
    </w:p>
    <w:p w:rsidR="005A3370" w:rsidRPr="002068D3" w:rsidRDefault="005A3370" w:rsidP="005A3370">
      <w:pPr>
        <w:keepNext/>
        <w:numPr>
          <w:ilvl w:val="0"/>
          <w:numId w:val="21"/>
        </w:numPr>
        <w:shd w:val="clear" w:color="auto" w:fill="FFFFFF"/>
        <w:spacing w:after="0" w:line="240" w:lineRule="auto"/>
        <w:ind w:left="0" w:firstLine="0"/>
        <w:jc w:val="both"/>
        <w:rPr>
          <w:rFonts w:ascii="Times New Roman" w:eastAsia="Times New Roman" w:hAnsi="Times New Roman" w:cs="Times New Roman"/>
          <w:sz w:val="24"/>
          <w:szCs w:val="24"/>
          <w:highlight w:val="white"/>
        </w:rPr>
      </w:pPr>
      <w:r w:rsidRPr="002068D3">
        <w:rPr>
          <w:rFonts w:ascii="Times New Roman" w:eastAsia="Times New Roman" w:hAnsi="Times New Roman" w:cs="Times New Roman"/>
          <w:sz w:val="24"/>
          <w:szCs w:val="24"/>
          <w:shd w:val="clear" w:color="auto" w:fill="FFFFFF"/>
        </w:rPr>
        <w:t>6.4. Не повідомлення та (або) несвоєчасне повідомлення іншої Сторони згідно з п. 6.3 цього Договору тягне за собою втрату Стороною права посилатися на ці обставини.</w:t>
      </w:r>
    </w:p>
    <w:p w:rsidR="005A3370" w:rsidRPr="008917C6" w:rsidRDefault="005A3370" w:rsidP="008917C6">
      <w:pPr>
        <w:keepNext/>
        <w:numPr>
          <w:ilvl w:val="0"/>
          <w:numId w:val="21"/>
        </w:numPr>
        <w:shd w:val="clear" w:color="auto" w:fill="FFFFFF"/>
        <w:spacing w:after="0" w:line="240" w:lineRule="auto"/>
        <w:ind w:left="0" w:firstLine="0"/>
        <w:jc w:val="both"/>
        <w:rPr>
          <w:rFonts w:ascii="Times New Roman" w:eastAsia="Times New Roman" w:hAnsi="Times New Roman" w:cs="Times New Roman"/>
          <w:sz w:val="24"/>
          <w:szCs w:val="24"/>
          <w:highlight w:val="white"/>
        </w:rPr>
      </w:pPr>
      <w:r w:rsidRPr="002068D3">
        <w:rPr>
          <w:rFonts w:ascii="Times New Roman" w:eastAsia="Times New Roman" w:hAnsi="Times New Roman" w:cs="Times New Roman"/>
          <w:sz w:val="24"/>
          <w:szCs w:val="24"/>
          <w:shd w:val="clear" w:color="auto" w:fill="FFFFFF"/>
        </w:rPr>
        <w:t>6.5. Якщо подібні обставини триватимуть більше 30 днів, то будь-яка із Сторін має право розірвати цей Договір в односторонньому порядку, повідомивши про це іншу Сторону не менше ніж за 5 днів до дати передбачуваного розірвання. У разі такого розірвання Договору жодна зі Сторін не має права вимагати від іншої Сторони відшкодування пов'язаних з цих збитків (витрат).</w:t>
      </w:r>
    </w:p>
    <w:p w:rsidR="005A3370" w:rsidRPr="002068D3" w:rsidRDefault="005A3370" w:rsidP="005A3370">
      <w:pPr>
        <w:autoSpaceDE w:val="0"/>
        <w:autoSpaceDN w:val="0"/>
        <w:spacing w:before="114" w:after="114" w:line="240" w:lineRule="auto"/>
        <w:jc w:val="center"/>
        <w:rPr>
          <w:rFonts w:ascii="Times New Roman" w:eastAsia="Times New Roman" w:hAnsi="Times New Roman" w:cs="Times New Roman"/>
          <w:b/>
          <w:sz w:val="24"/>
          <w:szCs w:val="24"/>
        </w:rPr>
      </w:pPr>
      <w:r w:rsidRPr="002068D3">
        <w:rPr>
          <w:rFonts w:ascii="Times New Roman" w:eastAsia="Times New Roman" w:hAnsi="Times New Roman" w:cs="Times New Roman"/>
          <w:b/>
          <w:sz w:val="24"/>
          <w:szCs w:val="24"/>
        </w:rPr>
        <w:t>7. ПОРЯДОК ВИРІШЕННЯ СПОРІВ</w:t>
      </w:r>
    </w:p>
    <w:p w:rsidR="005A3370" w:rsidRPr="002068D3" w:rsidRDefault="005A3370" w:rsidP="005A3370">
      <w:pPr>
        <w:autoSpaceDE w:val="0"/>
        <w:autoSpaceDN w:val="0"/>
        <w:spacing w:after="0" w:line="240" w:lineRule="auto"/>
        <w:jc w:val="both"/>
        <w:rPr>
          <w:rFonts w:ascii="Times New Roman" w:eastAsia="Times New Roman" w:hAnsi="Times New Roman" w:cs="Times New Roman"/>
          <w:sz w:val="24"/>
          <w:szCs w:val="24"/>
        </w:rPr>
      </w:pPr>
      <w:r w:rsidRPr="002068D3">
        <w:rPr>
          <w:rFonts w:ascii="Times New Roman" w:eastAsia="Times New Roman" w:hAnsi="Times New Roman" w:cs="Times New Roman"/>
          <w:sz w:val="24"/>
          <w:szCs w:val="24"/>
        </w:rPr>
        <w:t>7.1. Суперечки і розбіжності, що виникли у зв’язку з цим Договором, або стосуються його укладення, зміни, виконання, порушення, розірвання чи недійсності,- вирішуються шляхом переговорів.</w:t>
      </w:r>
    </w:p>
    <w:p w:rsidR="005A3370" w:rsidRPr="002068D3" w:rsidRDefault="005A3370" w:rsidP="005A3370">
      <w:pPr>
        <w:autoSpaceDE w:val="0"/>
        <w:autoSpaceDN w:val="0"/>
        <w:spacing w:after="0" w:line="240" w:lineRule="auto"/>
        <w:jc w:val="both"/>
        <w:rPr>
          <w:rFonts w:ascii="Times New Roman" w:eastAsia="Times New Roman" w:hAnsi="Times New Roman" w:cs="Times New Roman"/>
          <w:sz w:val="24"/>
          <w:szCs w:val="24"/>
        </w:rPr>
      </w:pPr>
      <w:r w:rsidRPr="002068D3">
        <w:rPr>
          <w:rFonts w:ascii="Times New Roman" w:eastAsia="Times New Roman" w:hAnsi="Times New Roman" w:cs="Times New Roman"/>
          <w:sz w:val="24"/>
          <w:szCs w:val="24"/>
        </w:rPr>
        <w:t>7.2. Якщо суперечки і розбіжності, зазначені в п. 7.1. цього Договору, не будуть врегульовані шляхом переговорів, вирішуються в господарських судах України (відповідно до чинного законодавства України).</w:t>
      </w:r>
    </w:p>
    <w:p w:rsidR="005A3370" w:rsidRPr="002068D3" w:rsidRDefault="005A3370" w:rsidP="005A3370">
      <w:pPr>
        <w:autoSpaceDE w:val="0"/>
        <w:autoSpaceDN w:val="0"/>
        <w:spacing w:after="0" w:line="240" w:lineRule="auto"/>
        <w:jc w:val="both"/>
        <w:rPr>
          <w:rFonts w:ascii="Times New Roman" w:eastAsia="Times New Roman" w:hAnsi="Times New Roman" w:cs="Times New Roman"/>
          <w:sz w:val="24"/>
          <w:szCs w:val="24"/>
        </w:rPr>
      </w:pPr>
      <w:r w:rsidRPr="002068D3">
        <w:rPr>
          <w:rFonts w:ascii="Times New Roman" w:eastAsia="Times New Roman" w:hAnsi="Times New Roman" w:cs="Times New Roman"/>
          <w:sz w:val="24"/>
          <w:szCs w:val="24"/>
        </w:rPr>
        <w:t>7.3. Претензійний порядок врегулювання спорів обов’язковий. Строк врегулювання претензії – десять днів.</w:t>
      </w:r>
    </w:p>
    <w:p w:rsidR="005A3370" w:rsidRPr="002068D3" w:rsidRDefault="00577D64" w:rsidP="005A3370">
      <w:pPr>
        <w:autoSpaceDE w:val="0"/>
        <w:autoSpaceDN w:val="0"/>
        <w:spacing w:before="114" w:after="114"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5A3370" w:rsidRPr="002068D3">
        <w:rPr>
          <w:rFonts w:ascii="Times New Roman" w:eastAsia="Times New Roman" w:hAnsi="Times New Roman" w:cs="Times New Roman"/>
          <w:b/>
          <w:sz w:val="24"/>
          <w:szCs w:val="24"/>
        </w:rPr>
        <w:t>. ТЕРМІН ДІЇ ДОГОВОРУ</w:t>
      </w:r>
    </w:p>
    <w:p w:rsidR="005A3370" w:rsidRPr="002068D3" w:rsidRDefault="0051768B" w:rsidP="005A3370">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A3370" w:rsidRPr="002068D3">
        <w:rPr>
          <w:rFonts w:ascii="Times New Roman" w:eastAsia="Times New Roman" w:hAnsi="Times New Roman" w:cs="Times New Roman"/>
          <w:sz w:val="24"/>
          <w:szCs w:val="24"/>
        </w:rPr>
        <w:t>.1. Цей договір набирає чинності з дати його укладення (підписання та скріплення печатками) належним чином уповноваженими представниками</w:t>
      </w:r>
      <w:r w:rsidR="00774B66">
        <w:rPr>
          <w:rFonts w:ascii="Times New Roman" w:eastAsia="Times New Roman" w:hAnsi="Times New Roman" w:cs="Times New Roman"/>
          <w:sz w:val="24"/>
          <w:szCs w:val="24"/>
        </w:rPr>
        <w:t xml:space="preserve"> обох Сторін і діє до 31.12.2022</w:t>
      </w:r>
      <w:r w:rsidR="005A3370" w:rsidRPr="002068D3">
        <w:rPr>
          <w:rFonts w:ascii="Times New Roman" w:eastAsia="Times New Roman" w:hAnsi="Times New Roman" w:cs="Times New Roman"/>
          <w:sz w:val="24"/>
          <w:szCs w:val="24"/>
        </w:rPr>
        <w:t xml:space="preserve"> року.</w:t>
      </w:r>
    </w:p>
    <w:p w:rsidR="005A3370" w:rsidRPr="008917C6" w:rsidRDefault="0051768B" w:rsidP="008917C6">
      <w:pPr>
        <w:jc w:val="both"/>
        <w:rPr>
          <w:rFonts w:ascii="Times New Roman" w:hAnsi="Times New Roman" w:cs="Times New Roman"/>
          <w:sz w:val="24"/>
          <w:szCs w:val="24"/>
        </w:rPr>
      </w:pPr>
      <w:r>
        <w:rPr>
          <w:rFonts w:ascii="Times New Roman" w:hAnsi="Times New Roman" w:cs="Times New Roman"/>
          <w:sz w:val="24"/>
          <w:szCs w:val="24"/>
        </w:rPr>
        <w:t>8</w:t>
      </w:r>
      <w:r w:rsidRPr="0051768B">
        <w:rPr>
          <w:rFonts w:ascii="Times New Roman" w:hAnsi="Times New Roman" w:cs="Times New Roman"/>
          <w:sz w:val="24"/>
          <w:szCs w:val="24"/>
        </w:rPr>
        <w:t xml:space="preserve">.2. У разі невиконання Сторонами умов цього Договору в установлений термін він діє до повного виконання ними своїх зобов`язань, що не звільняє Сторони від відповідальності за невиконання взятих на себе зобов`язань за цим Договором. </w:t>
      </w:r>
    </w:p>
    <w:p w:rsidR="005A3370" w:rsidRDefault="005A3370" w:rsidP="00AF46EE">
      <w:pPr>
        <w:numPr>
          <w:ilvl w:val="0"/>
          <w:numId w:val="25"/>
        </w:numPr>
        <w:autoSpaceDE w:val="0"/>
        <w:autoSpaceDN w:val="0"/>
        <w:spacing w:before="114" w:after="114" w:line="240" w:lineRule="auto"/>
        <w:jc w:val="center"/>
        <w:rPr>
          <w:rFonts w:ascii="Times New Roman" w:eastAsia="Times New Roman" w:hAnsi="Times New Roman" w:cs="Times New Roman"/>
          <w:b/>
          <w:sz w:val="24"/>
          <w:szCs w:val="24"/>
        </w:rPr>
      </w:pPr>
      <w:r w:rsidRPr="002068D3">
        <w:rPr>
          <w:rFonts w:ascii="Times New Roman" w:eastAsia="Times New Roman" w:hAnsi="Times New Roman" w:cs="Times New Roman"/>
          <w:b/>
          <w:sz w:val="24"/>
          <w:szCs w:val="24"/>
        </w:rPr>
        <w:t>ПРИКІНЦЕВІ ПОЛОЖЕННЯ</w:t>
      </w:r>
    </w:p>
    <w:p w:rsidR="00AF46EE" w:rsidRPr="00AF46EE" w:rsidRDefault="00AF46EE" w:rsidP="00AF46EE">
      <w:pPr>
        <w:spacing w:after="0"/>
        <w:jc w:val="both"/>
        <w:rPr>
          <w:rFonts w:ascii="Times New Roman" w:hAnsi="Times New Roman" w:cs="Times New Roman"/>
          <w:sz w:val="24"/>
          <w:szCs w:val="24"/>
        </w:rPr>
      </w:pPr>
      <w:r>
        <w:rPr>
          <w:rFonts w:ascii="Times New Roman" w:hAnsi="Times New Roman" w:cs="Times New Roman"/>
          <w:sz w:val="24"/>
          <w:szCs w:val="24"/>
        </w:rPr>
        <w:t>9</w:t>
      </w:r>
      <w:r w:rsidRPr="00AF46EE">
        <w:rPr>
          <w:rFonts w:ascii="Times New Roman" w:hAnsi="Times New Roman" w:cs="Times New Roman"/>
          <w:sz w:val="24"/>
          <w:szCs w:val="24"/>
        </w:rPr>
        <w:t xml:space="preserve">.1. Усі зміни до цього Договору вносяться в період його дії письмово, а саме укладається додатковий договір, що стає невід’ємною частиною цього Договору і набирає чинності лише після його підписання уповноваженими особами Сторін. </w:t>
      </w:r>
    </w:p>
    <w:p w:rsidR="00AF46EE" w:rsidRPr="00AF46EE" w:rsidRDefault="00AF46EE" w:rsidP="00AF46E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9</w:t>
      </w:r>
      <w:r w:rsidRPr="00AF46EE">
        <w:rPr>
          <w:rFonts w:ascii="Times New Roman" w:hAnsi="Times New Roman" w:cs="Times New Roman"/>
          <w:sz w:val="24"/>
          <w:szCs w:val="24"/>
        </w:rPr>
        <w:t xml:space="preserve">.2.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2 (двох)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w:t>
      </w:r>
      <w:proofErr w:type="spellStart"/>
      <w:r w:rsidRPr="00AF46EE">
        <w:rPr>
          <w:rFonts w:ascii="Times New Roman" w:hAnsi="Times New Roman" w:cs="Times New Roman"/>
          <w:sz w:val="24"/>
          <w:szCs w:val="24"/>
        </w:rPr>
        <w:t>доставлення</w:t>
      </w:r>
      <w:proofErr w:type="spellEnd"/>
      <w:r w:rsidRPr="00AF46EE">
        <w:rPr>
          <w:rFonts w:ascii="Times New Roman" w:hAnsi="Times New Roman" w:cs="Times New Roman"/>
          <w:sz w:val="24"/>
          <w:szCs w:val="24"/>
        </w:rPr>
        <w:t xml:space="preserve"> кур’єром під підпис про отримання уповноваженим представником відповідної Сторони). Зазначені зміни до Договору набувають чинності з дати вручення листа. </w:t>
      </w:r>
    </w:p>
    <w:p w:rsidR="00AF46EE" w:rsidRPr="00AF46EE" w:rsidRDefault="00AF46EE" w:rsidP="00AF46EE">
      <w:pPr>
        <w:spacing w:after="0"/>
        <w:jc w:val="both"/>
        <w:rPr>
          <w:rFonts w:ascii="Times New Roman" w:hAnsi="Times New Roman" w:cs="Times New Roman"/>
          <w:sz w:val="24"/>
          <w:szCs w:val="24"/>
        </w:rPr>
      </w:pPr>
      <w:r>
        <w:rPr>
          <w:rFonts w:ascii="Times New Roman" w:hAnsi="Times New Roman" w:cs="Times New Roman"/>
          <w:sz w:val="24"/>
          <w:szCs w:val="24"/>
        </w:rPr>
        <w:t>9.3</w:t>
      </w:r>
      <w:r w:rsidRPr="00AF46EE">
        <w:rPr>
          <w:rFonts w:ascii="Times New Roman" w:hAnsi="Times New Roman" w:cs="Times New Roman"/>
          <w:sz w:val="24"/>
          <w:szCs w:val="24"/>
        </w:rPr>
        <w:t xml:space="preserve">. Розірвання цього Договору можливе у випадках передбачених цим Договором шляхом укладання додаткової угоди/ додаткового договору до цього Договору підписаного уповноваженими особами обох Сторін, що стає невід’ємною частиною цього Договору, або за рішенням суду. </w:t>
      </w:r>
    </w:p>
    <w:p w:rsidR="00AF46EE" w:rsidRPr="00AF46EE" w:rsidRDefault="00AF46EE" w:rsidP="00AF46EE">
      <w:pPr>
        <w:spacing w:after="0"/>
        <w:jc w:val="both"/>
        <w:rPr>
          <w:rFonts w:ascii="Times New Roman" w:hAnsi="Times New Roman" w:cs="Times New Roman"/>
          <w:sz w:val="24"/>
          <w:szCs w:val="24"/>
        </w:rPr>
      </w:pPr>
      <w:r>
        <w:rPr>
          <w:rFonts w:ascii="Times New Roman" w:hAnsi="Times New Roman" w:cs="Times New Roman"/>
          <w:sz w:val="24"/>
          <w:szCs w:val="24"/>
        </w:rPr>
        <w:t>9.4</w:t>
      </w:r>
      <w:r w:rsidRPr="00AF46EE">
        <w:rPr>
          <w:rFonts w:ascii="Times New Roman" w:hAnsi="Times New Roman" w:cs="Times New Roman"/>
          <w:sz w:val="24"/>
          <w:szCs w:val="24"/>
        </w:rPr>
        <w:t>. Замовник не відшкодовує витрат у разі розірвання цього Договору внаслідок невиконання або неналежного виконання Підрядником своїх зобов’язань за цим Договором, що встановлюються за згодою Сторін або за рішенням суду.</w:t>
      </w:r>
    </w:p>
    <w:p w:rsidR="00AF46EE" w:rsidRPr="00AF46EE" w:rsidRDefault="00AF46EE" w:rsidP="00AF46EE">
      <w:pPr>
        <w:spacing w:after="0"/>
        <w:jc w:val="both"/>
        <w:rPr>
          <w:rFonts w:ascii="Times New Roman" w:hAnsi="Times New Roman" w:cs="Times New Roman"/>
          <w:sz w:val="24"/>
          <w:szCs w:val="24"/>
        </w:rPr>
      </w:pPr>
      <w:r>
        <w:rPr>
          <w:rFonts w:ascii="Times New Roman" w:hAnsi="Times New Roman" w:cs="Times New Roman"/>
          <w:sz w:val="24"/>
          <w:szCs w:val="24"/>
        </w:rPr>
        <w:t>9.5</w:t>
      </w:r>
      <w:r w:rsidRPr="00AF46EE">
        <w:rPr>
          <w:rFonts w:ascii="Times New Roman" w:hAnsi="Times New Roman" w:cs="Times New Roman"/>
          <w:sz w:val="24"/>
          <w:szCs w:val="24"/>
        </w:rPr>
        <w:t xml:space="preserve">. Підрядник не має права вимагати зміни або розірвання Договору у зв’язку з істотною зміною обставин, якими Сторони керувалися під час укладення цього Договору до виконання зобов’язань Сторонами у повному обсязі, крім випадків, передбачених чинним законодавством. </w:t>
      </w:r>
    </w:p>
    <w:p w:rsidR="00AF46EE" w:rsidRPr="00AF46EE" w:rsidRDefault="00AF46EE" w:rsidP="00AF46EE">
      <w:pPr>
        <w:spacing w:after="0"/>
        <w:jc w:val="both"/>
        <w:rPr>
          <w:rFonts w:ascii="Times New Roman" w:hAnsi="Times New Roman" w:cs="Times New Roman"/>
          <w:sz w:val="24"/>
          <w:szCs w:val="24"/>
        </w:rPr>
      </w:pPr>
      <w:r>
        <w:rPr>
          <w:rFonts w:ascii="Times New Roman" w:hAnsi="Times New Roman" w:cs="Times New Roman"/>
          <w:sz w:val="24"/>
          <w:szCs w:val="24"/>
        </w:rPr>
        <w:t>9</w:t>
      </w:r>
      <w:r w:rsidRPr="00AF46EE">
        <w:rPr>
          <w:rFonts w:ascii="Times New Roman" w:hAnsi="Times New Roman" w:cs="Times New Roman"/>
          <w:sz w:val="24"/>
          <w:szCs w:val="24"/>
        </w:rPr>
        <w:t>.</w:t>
      </w:r>
      <w:r>
        <w:rPr>
          <w:rFonts w:ascii="Times New Roman" w:hAnsi="Times New Roman" w:cs="Times New Roman"/>
          <w:sz w:val="24"/>
          <w:szCs w:val="24"/>
        </w:rPr>
        <w:t>6</w:t>
      </w:r>
      <w:r w:rsidRPr="00AF46EE">
        <w:rPr>
          <w:rFonts w:ascii="Times New Roman" w:hAnsi="Times New Roman" w:cs="Times New Roman"/>
          <w:sz w:val="24"/>
          <w:szCs w:val="24"/>
        </w:rPr>
        <w:t xml:space="preserve">. Цей Договір складений при повному розумінні Сторонами його умов та термінології у 2 (двох) автентичних примірниках українською мовою по одному для кожної Сторони, причому обидва мають однакову юридичну силу. </w:t>
      </w:r>
    </w:p>
    <w:p w:rsidR="00AF46EE" w:rsidRPr="003F177A" w:rsidRDefault="00AF46EE" w:rsidP="003F177A">
      <w:pPr>
        <w:spacing w:after="0"/>
        <w:jc w:val="both"/>
        <w:rPr>
          <w:rFonts w:ascii="Times New Roman" w:hAnsi="Times New Roman" w:cs="Times New Roman"/>
          <w:sz w:val="24"/>
          <w:szCs w:val="24"/>
        </w:rPr>
      </w:pPr>
      <w:r>
        <w:rPr>
          <w:rFonts w:ascii="Times New Roman" w:hAnsi="Times New Roman" w:cs="Times New Roman"/>
          <w:sz w:val="24"/>
          <w:szCs w:val="24"/>
        </w:rPr>
        <w:t>9.7</w:t>
      </w:r>
      <w:r w:rsidRPr="00AF46EE">
        <w:rPr>
          <w:rFonts w:ascii="Times New Roman" w:hAnsi="Times New Roman" w:cs="Times New Roman"/>
          <w:sz w:val="24"/>
          <w:szCs w:val="24"/>
        </w:rPr>
        <w:t xml:space="preserve">. Зміни у цей Договір набирають чинності з дати підписання уповноваженими особами обох Сторін відповідного додаткового договору до цього Договору, якщо інше не встановлено у додатковому договорі. </w:t>
      </w:r>
    </w:p>
    <w:p w:rsidR="00C14871" w:rsidRPr="002E4A34" w:rsidRDefault="00AF46EE" w:rsidP="00C14871">
      <w:pPr>
        <w:spacing w:line="240" w:lineRule="auto"/>
        <w:ind w:left="57" w:right="17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10</w:t>
      </w:r>
      <w:r w:rsidR="00C14871" w:rsidRPr="002E4A34">
        <w:rPr>
          <w:rFonts w:ascii="Times New Roman" w:hAnsi="Times New Roman" w:cs="Times New Roman"/>
          <w:b/>
          <w:sz w:val="24"/>
          <w:szCs w:val="24"/>
          <w:lang w:eastAsia="en-US"/>
        </w:rPr>
        <w:t>. Додатки до Договору</w:t>
      </w:r>
    </w:p>
    <w:p w:rsidR="00C14871" w:rsidRPr="002E4A34" w:rsidRDefault="00AF46EE" w:rsidP="00C14871">
      <w:pPr>
        <w:spacing w:after="0" w:line="240" w:lineRule="auto"/>
        <w:ind w:left="57" w:right="170"/>
        <w:jc w:val="both"/>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C14871" w:rsidRPr="002E4A34">
        <w:rPr>
          <w:rFonts w:ascii="Times New Roman" w:hAnsi="Times New Roman" w:cs="Times New Roman"/>
          <w:sz w:val="24"/>
          <w:szCs w:val="24"/>
          <w:lang w:eastAsia="en-US"/>
        </w:rPr>
        <w:t>.1. Додатки:</w:t>
      </w:r>
    </w:p>
    <w:p w:rsidR="00C14871" w:rsidRDefault="00C14871" w:rsidP="00C14871">
      <w:pPr>
        <w:spacing w:after="0" w:line="240" w:lineRule="auto"/>
        <w:ind w:left="57" w:right="170"/>
        <w:jc w:val="both"/>
        <w:rPr>
          <w:rFonts w:ascii="Times New Roman" w:hAnsi="Times New Roman" w:cs="Times New Roman"/>
          <w:sz w:val="24"/>
          <w:szCs w:val="24"/>
          <w:lang w:eastAsia="en-US"/>
        </w:rPr>
      </w:pPr>
      <w:r w:rsidRPr="002E4A34">
        <w:rPr>
          <w:rFonts w:ascii="Times New Roman" w:hAnsi="Times New Roman" w:cs="Times New Roman"/>
          <w:sz w:val="24"/>
          <w:szCs w:val="24"/>
          <w:lang w:eastAsia="en-US"/>
        </w:rPr>
        <w:t>Додаток №1 «Договірна ціна»</w:t>
      </w:r>
    </w:p>
    <w:p w:rsidR="00AF46EE" w:rsidRPr="002E4A34" w:rsidRDefault="00AF46EE" w:rsidP="00C14871">
      <w:pPr>
        <w:spacing w:after="0" w:line="240" w:lineRule="auto"/>
        <w:ind w:left="57" w:right="170"/>
        <w:jc w:val="both"/>
        <w:rPr>
          <w:rFonts w:ascii="Times New Roman" w:hAnsi="Times New Roman" w:cs="Times New Roman"/>
          <w:sz w:val="24"/>
          <w:szCs w:val="24"/>
          <w:lang w:eastAsia="en-US"/>
        </w:rPr>
      </w:pPr>
    </w:p>
    <w:p w:rsidR="00C14871" w:rsidRDefault="00AF46EE" w:rsidP="00AF46EE">
      <w:pPr>
        <w:numPr>
          <w:ilvl w:val="0"/>
          <w:numId w:val="26"/>
        </w:numPr>
        <w:jc w:val="center"/>
        <w:rPr>
          <w:rFonts w:ascii="Times New Roman" w:hAnsi="Times New Roman" w:cs="Times New Roman"/>
          <w:b/>
          <w:sz w:val="24"/>
          <w:szCs w:val="24"/>
          <w:lang w:eastAsia="en-US"/>
        </w:rPr>
      </w:pPr>
      <w:r w:rsidRPr="0095592E">
        <w:rPr>
          <w:rFonts w:ascii="Times New Roman" w:hAnsi="Times New Roman" w:cs="Times New Roman"/>
          <w:b/>
          <w:sz w:val="24"/>
          <w:szCs w:val="24"/>
          <w:lang w:eastAsia="en-US"/>
        </w:rPr>
        <w:t>Місцезнаходження та банківські реквізити сторін</w:t>
      </w:r>
    </w:p>
    <w:tbl>
      <w:tblPr>
        <w:tblW w:w="9758" w:type="dxa"/>
        <w:tblInd w:w="250" w:type="dxa"/>
        <w:tblLayout w:type="fixed"/>
        <w:tblLook w:val="0000" w:firstRow="0" w:lastRow="0" w:firstColumn="0" w:lastColumn="0" w:noHBand="0" w:noVBand="0"/>
      </w:tblPr>
      <w:tblGrid>
        <w:gridCol w:w="4898"/>
        <w:gridCol w:w="4860"/>
      </w:tblGrid>
      <w:tr w:rsidR="00AF46EE" w:rsidRPr="00434BB3" w:rsidTr="002C57D8">
        <w:trPr>
          <w:trHeight w:val="255"/>
        </w:trPr>
        <w:tc>
          <w:tcPr>
            <w:tcW w:w="4898" w:type="dxa"/>
          </w:tcPr>
          <w:p w:rsidR="00AF46EE" w:rsidRDefault="00AF46EE" w:rsidP="002C57D8">
            <w:pPr>
              <w:spacing w:after="0" w:line="240" w:lineRule="auto"/>
              <w:ind w:right="-171" w:firstLine="709"/>
              <w:rPr>
                <w:rFonts w:ascii="Times New Roman" w:hAnsi="Times New Roman"/>
                <w:b/>
                <w:sz w:val="24"/>
                <w:szCs w:val="24"/>
                <w:lang w:eastAsia="uk-UA"/>
              </w:rPr>
            </w:pPr>
          </w:p>
          <w:p w:rsidR="00AF46EE" w:rsidRPr="00434BB3" w:rsidRDefault="00AF46EE" w:rsidP="002C57D8">
            <w:pPr>
              <w:spacing w:after="0" w:line="240" w:lineRule="auto"/>
              <w:ind w:right="-171" w:firstLine="709"/>
              <w:rPr>
                <w:rFonts w:ascii="Times New Roman" w:hAnsi="Times New Roman"/>
                <w:sz w:val="24"/>
                <w:szCs w:val="24"/>
                <w:lang w:eastAsia="uk-UA"/>
              </w:rPr>
            </w:pPr>
            <w:r w:rsidRPr="00434BB3">
              <w:rPr>
                <w:rFonts w:ascii="Times New Roman" w:hAnsi="Times New Roman"/>
                <w:b/>
                <w:sz w:val="24"/>
                <w:szCs w:val="24"/>
                <w:lang w:eastAsia="uk-UA"/>
              </w:rPr>
              <w:t>Замовник</w:t>
            </w:r>
          </w:p>
        </w:tc>
        <w:tc>
          <w:tcPr>
            <w:tcW w:w="4860" w:type="dxa"/>
          </w:tcPr>
          <w:p w:rsidR="00AF46EE" w:rsidRDefault="00AF46EE" w:rsidP="002C57D8">
            <w:pPr>
              <w:spacing w:after="0" w:line="240" w:lineRule="auto"/>
              <w:ind w:firstLine="709"/>
              <w:jc w:val="center"/>
              <w:rPr>
                <w:rFonts w:ascii="Times New Roman" w:hAnsi="Times New Roman"/>
                <w:b/>
                <w:sz w:val="24"/>
                <w:szCs w:val="24"/>
                <w:lang w:eastAsia="uk-UA"/>
              </w:rPr>
            </w:pPr>
          </w:p>
          <w:p w:rsidR="00AF46EE" w:rsidRPr="00434BB3" w:rsidRDefault="00AF46EE" w:rsidP="002C57D8">
            <w:pPr>
              <w:spacing w:after="0" w:line="240" w:lineRule="auto"/>
              <w:ind w:firstLine="709"/>
              <w:jc w:val="center"/>
              <w:rPr>
                <w:rFonts w:ascii="Times New Roman" w:hAnsi="Times New Roman"/>
                <w:b/>
                <w:sz w:val="24"/>
                <w:szCs w:val="24"/>
                <w:lang w:eastAsia="uk-UA"/>
              </w:rPr>
            </w:pPr>
            <w:r w:rsidRPr="00434BB3">
              <w:rPr>
                <w:rFonts w:ascii="Times New Roman" w:hAnsi="Times New Roman"/>
                <w:b/>
                <w:sz w:val="24"/>
                <w:szCs w:val="24"/>
                <w:lang w:eastAsia="uk-UA"/>
              </w:rPr>
              <w:t>Постачальник</w:t>
            </w:r>
          </w:p>
        </w:tc>
      </w:tr>
      <w:tr w:rsidR="00AF46EE" w:rsidRPr="00434BB3" w:rsidTr="002C57D8">
        <w:trPr>
          <w:trHeight w:val="1490"/>
        </w:trPr>
        <w:tc>
          <w:tcPr>
            <w:tcW w:w="4898" w:type="dxa"/>
          </w:tcPr>
          <w:p w:rsidR="00AF46EE" w:rsidRDefault="00AF46EE" w:rsidP="002C57D8">
            <w:pPr>
              <w:spacing w:after="0" w:line="240" w:lineRule="auto"/>
              <w:rPr>
                <w:rFonts w:ascii="Times New Roman" w:hAnsi="Times New Roman"/>
                <w:b/>
                <w:sz w:val="24"/>
                <w:szCs w:val="24"/>
                <w:lang w:eastAsia="uk-UA"/>
              </w:rPr>
            </w:pPr>
          </w:p>
          <w:p w:rsidR="00AF46EE" w:rsidRPr="00CC315F" w:rsidRDefault="00AF46EE" w:rsidP="008917C6">
            <w:pPr>
              <w:spacing w:after="0" w:line="240" w:lineRule="auto"/>
              <w:jc w:val="both"/>
              <w:rPr>
                <w:rFonts w:ascii="Times New Roman" w:hAnsi="Times New Roman" w:cs="Times New Roman"/>
                <w:b/>
              </w:rPr>
            </w:pPr>
            <w:proofErr w:type="spellStart"/>
            <w:r w:rsidRPr="00CC315F">
              <w:rPr>
                <w:rFonts w:ascii="Times New Roman" w:hAnsi="Times New Roman" w:cs="Times New Roman"/>
                <w:b/>
              </w:rPr>
              <w:t>Поворськасільська</w:t>
            </w:r>
            <w:proofErr w:type="spellEnd"/>
            <w:r w:rsidRPr="00CC315F">
              <w:rPr>
                <w:rFonts w:ascii="Times New Roman" w:hAnsi="Times New Roman" w:cs="Times New Roman"/>
                <w:b/>
              </w:rPr>
              <w:t xml:space="preserve"> рада </w:t>
            </w:r>
          </w:p>
          <w:p w:rsidR="00AF46EE" w:rsidRPr="00CC315F" w:rsidRDefault="00AF46EE" w:rsidP="008917C6">
            <w:pPr>
              <w:spacing w:after="0" w:line="240" w:lineRule="auto"/>
              <w:jc w:val="both"/>
              <w:rPr>
                <w:rFonts w:ascii="Times New Roman" w:hAnsi="Times New Roman" w:cs="Times New Roman"/>
                <w:b/>
              </w:rPr>
            </w:pPr>
            <w:r w:rsidRPr="00CC315F">
              <w:rPr>
                <w:rFonts w:ascii="Times New Roman" w:hAnsi="Times New Roman" w:cs="Times New Roman"/>
                <w:b/>
              </w:rPr>
              <w:t xml:space="preserve">Ковельського району </w:t>
            </w:r>
            <w:proofErr w:type="spellStart"/>
            <w:r w:rsidRPr="00CC315F">
              <w:rPr>
                <w:rFonts w:ascii="Times New Roman" w:hAnsi="Times New Roman" w:cs="Times New Roman"/>
                <w:b/>
              </w:rPr>
              <w:t>Волинськоїобласті</w:t>
            </w:r>
            <w:proofErr w:type="spellEnd"/>
          </w:p>
          <w:p w:rsidR="00AF46EE" w:rsidRDefault="00AF46EE" w:rsidP="008917C6">
            <w:pPr>
              <w:spacing w:after="0" w:line="240" w:lineRule="auto"/>
              <w:rPr>
                <w:rFonts w:ascii="Times New Roman" w:hAnsi="Times New Roman" w:cs="Times New Roman"/>
              </w:rPr>
            </w:pPr>
            <w:r w:rsidRPr="00CC315F">
              <w:rPr>
                <w:rFonts w:ascii="Times New Roman" w:hAnsi="Times New Roman" w:cs="Times New Roman"/>
              </w:rPr>
              <w:t xml:space="preserve">45050,Волинська область, Ковельський район, </w:t>
            </w:r>
          </w:p>
          <w:p w:rsidR="00AF46EE" w:rsidRPr="00CC315F" w:rsidRDefault="00AF46EE" w:rsidP="008917C6">
            <w:pPr>
              <w:spacing w:after="0" w:line="240" w:lineRule="auto"/>
              <w:rPr>
                <w:rFonts w:ascii="Times New Roman" w:hAnsi="Times New Roman" w:cs="Times New Roman"/>
              </w:rPr>
            </w:pPr>
            <w:proofErr w:type="spellStart"/>
            <w:r w:rsidRPr="00CC315F">
              <w:rPr>
                <w:rFonts w:ascii="Times New Roman" w:hAnsi="Times New Roman" w:cs="Times New Roman"/>
              </w:rPr>
              <w:t>с.Поворськ</w:t>
            </w:r>
            <w:proofErr w:type="spellEnd"/>
            <w:r w:rsidRPr="00CC315F">
              <w:rPr>
                <w:rFonts w:ascii="Times New Roman" w:hAnsi="Times New Roman" w:cs="Times New Roman"/>
              </w:rPr>
              <w:t xml:space="preserve">, </w:t>
            </w:r>
            <w:proofErr w:type="spellStart"/>
            <w:r w:rsidRPr="00CC315F">
              <w:rPr>
                <w:rFonts w:ascii="Times New Roman" w:hAnsi="Times New Roman" w:cs="Times New Roman"/>
              </w:rPr>
              <w:t>вул.Київська</w:t>
            </w:r>
            <w:proofErr w:type="spellEnd"/>
            <w:r w:rsidRPr="00CC315F">
              <w:rPr>
                <w:rFonts w:ascii="Times New Roman" w:hAnsi="Times New Roman" w:cs="Times New Roman"/>
              </w:rPr>
              <w:t>,39</w:t>
            </w:r>
          </w:p>
          <w:p w:rsidR="00AF46EE" w:rsidRPr="00CC315F" w:rsidRDefault="00AF46EE" w:rsidP="008917C6">
            <w:pPr>
              <w:spacing w:after="0" w:line="240" w:lineRule="auto"/>
              <w:rPr>
                <w:rFonts w:ascii="Times New Roman" w:hAnsi="Times New Roman" w:cs="Times New Roman"/>
              </w:rPr>
            </w:pPr>
            <w:r w:rsidRPr="00CC315F">
              <w:rPr>
                <w:rFonts w:ascii="Times New Roman" w:hAnsi="Times New Roman" w:cs="Times New Roman"/>
              </w:rPr>
              <w:t>КОД ЄДРПОУ: 04334057</w:t>
            </w:r>
          </w:p>
          <w:p w:rsidR="00AF46EE" w:rsidRPr="00CC315F" w:rsidRDefault="00AF46EE" w:rsidP="008917C6">
            <w:pPr>
              <w:spacing w:after="0" w:line="240" w:lineRule="auto"/>
              <w:rPr>
                <w:rFonts w:ascii="Times New Roman" w:hAnsi="Times New Roman" w:cs="Times New Roman"/>
              </w:rPr>
            </w:pPr>
            <w:r w:rsidRPr="00CC315F">
              <w:rPr>
                <w:rFonts w:ascii="Times New Roman" w:hAnsi="Times New Roman" w:cs="Times New Roman"/>
              </w:rPr>
              <w:t>Р/</w:t>
            </w:r>
            <w:proofErr w:type="spellStart"/>
            <w:r w:rsidRPr="00CC315F">
              <w:rPr>
                <w:rFonts w:ascii="Times New Roman" w:hAnsi="Times New Roman" w:cs="Times New Roman"/>
              </w:rPr>
              <w:t>р</w:t>
            </w:r>
            <w:proofErr w:type="spellEnd"/>
            <w:r w:rsidRPr="00CC315F">
              <w:rPr>
                <w:rFonts w:ascii="Times New Roman" w:hAnsi="Times New Roman" w:cs="Times New Roman"/>
              </w:rPr>
              <w:t xml:space="preserve"> </w:t>
            </w:r>
            <w:r w:rsidRPr="00CC315F">
              <w:rPr>
                <w:rFonts w:ascii="Times New Roman" w:hAnsi="Times New Roman" w:cs="Times New Roman"/>
                <w:lang w:val="en-US"/>
              </w:rPr>
              <w:t>UA</w:t>
            </w:r>
            <w:r w:rsidRPr="00CC315F">
              <w:rPr>
                <w:rFonts w:ascii="Times New Roman" w:hAnsi="Times New Roman" w:cs="Times New Roman"/>
              </w:rPr>
              <w:t>958201720000324190000003472</w:t>
            </w:r>
          </w:p>
          <w:p w:rsidR="00AF46EE" w:rsidRPr="00610F92" w:rsidRDefault="00AF46EE" w:rsidP="008917C6">
            <w:pPr>
              <w:spacing w:after="0" w:line="240" w:lineRule="auto"/>
              <w:rPr>
                <w:rFonts w:ascii="Times New Roman" w:hAnsi="Times New Roman" w:cs="Times New Roman"/>
                <w:b/>
                <w:sz w:val="24"/>
                <w:szCs w:val="24"/>
                <w:lang w:eastAsia="uk-UA"/>
              </w:rPr>
            </w:pPr>
            <w:r w:rsidRPr="00CC315F">
              <w:rPr>
                <w:rFonts w:ascii="Times New Roman" w:hAnsi="Times New Roman" w:cs="Times New Roman"/>
              </w:rPr>
              <w:t>В Г</w:t>
            </w:r>
            <w:r w:rsidR="008917C6">
              <w:rPr>
                <w:rFonts w:ascii="Times New Roman" w:hAnsi="Times New Roman" w:cs="Times New Roman"/>
              </w:rPr>
              <w:t>УДКСУ у Волинській обл.,</w:t>
            </w:r>
            <w:r>
              <w:rPr>
                <w:rFonts w:ascii="Times New Roman" w:hAnsi="Times New Roman" w:cs="Times New Roman"/>
              </w:rPr>
              <w:t xml:space="preserve"> </w:t>
            </w:r>
            <w:proofErr w:type="spellStart"/>
            <w:r>
              <w:rPr>
                <w:rFonts w:ascii="Times New Roman" w:hAnsi="Times New Roman" w:cs="Times New Roman"/>
              </w:rPr>
              <w:t>м.Луцьк</w:t>
            </w:r>
            <w:proofErr w:type="spellEnd"/>
          </w:p>
          <w:p w:rsidR="008917C6" w:rsidRDefault="008917C6" w:rsidP="008917C6">
            <w:pPr>
              <w:spacing w:after="0" w:line="240" w:lineRule="auto"/>
              <w:rPr>
                <w:rFonts w:ascii="Times New Roman" w:hAnsi="Times New Roman"/>
                <w:b/>
                <w:sz w:val="24"/>
                <w:szCs w:val="24"/>
                <w:lang w:eastAsia="uk-UA"/>
              </w:rPr>
            </w:pPr>
          </w:p>
          <w:p w:rsidR="008917C6" w:rsidRDefault="008917C6" w:rsidP="008917C6">
            <w:pPr>
              <w:spacing w:after="0" w:line="240" w:lineRule="auto"/>
              <w:rPr>
                <w:rFonts w:ascii="Times New Roman" w:hAnsi="Times New Roman"/>
                <w:b/>
                <w:sz w:val="24"/>
                <w:szCs w:val="24"/>
                <w:lang w:eastAsia="uk-UA"/>
              </w:rPr>
            </w:pPr>
          </w:p>
          <w:p w:rsidR="00AF46EE" w:rsidRPr="004161AE" w:rsidRDefault="00AF46EE" w:rsidP="008917C6">
            <w:pPr>
              <w:spacing w:after="0" w:line="240" w:lineRule="auto"/>
              <w:rPr>
                <w:rFonts w:ascii="Times New Roman" w:hAnsi="Times New Roman"/>
                <w:b/>
                <w:spacing w:val="-4"/>
                <w:sz w:val="24"/>
                <w:szCs w:val="24"/>
                <w:u w:val="single"/>
                <w:lang w:eastAsia="uk-UA"/>
              </w:rPr>
            </w:pPr>
            <w:r>
              <w:rPr>
                <w:rFonts w:ascii="Times New Roman" w:hAnsi="Times New Roman"/>
                <w:b/>
                <w:sz w:val="24"/>
                <w:szCs w:val="24"/>
                <w:lang w:eastAsia="uk-UA"/>
              </w:rPr>
              <w:t>Сільський голова</w:t>
            </w:r>
          </w:p>
          <w:p w:rsidR="00AF46EE" w:rsidRPr="00434BB3" w:rsidRDefault="00AF46EE" w:rsidP="002C57D8">
            <w:pPr>
              <w:spacing w:after="0" w:line="240" w:lineRule="auto"/>
              <w:rPr>
                <w:rFonts w:ascii="Times New Roman" w:hAnsi="Times New Roman"/>
                <w:spacing w:val="-4"/>
                <w:sz w:val="24"/>
                <w:szCs w:val="24"/>
                <w:u w:val="single"/>
                <w:lang w:eastAsia="uk-UA"/>
              </w:rPr>
            </w:pPr>
          </w:p>
          <w:p w:rsidR="00AF46EE" w:rsidRPr="004161AE" w:rsidRDefault="00AF46EE" w:rsidP="002C57D8">
            <w:pPr>
              <w:spacing w:after="0" w:line="240" w:lineRule="auto"/>
              <w:rPr>
                <w:rFonts w:ascii="Times New Roman" w:hAnsi="Times New Roman"/>
                <w:spacing w:val="-4"/>
                <w:sz w:val="24"/>
                <w:szCs w:val="24"/>
                <w:u w:val="single"/>
                <w:lang w:eastAsia="uk-UA"/>
              </w:rPr>
            </w:pPr>
            <w:r>
              <w:rPr>
                <w:rFonts w:ascii="Times New Roman" w:hAnsi="Times New Roman"/>
                <w:spacing w:val="-4"/>
                <w:sz w:val="24"/>
                <w:szCs w:val="24"/>
                <w:lang w:eastAsia="uk-UA"/>
              </w:rPr>
              <w:t xml:space="preserve">______________________  </w:t>
            </w:r>
            <w:r>
              <w:rPr>
                <w:rFonts w:ascii="Times New Roman" w:hAnsi="Times New Roman"/>
                <w:b/>
                <w:spacing w:val="-4"/>
                <w:sz w:val="24"/>
                <w:szCs w:val="24"/>
                <w:lang w:eastAsia="uk-UA"/>
              </w:rPr>
              <w:t>І.П.Бондарчук</w:t>
            </w:r>
          </w:p>
          <w:p w:rsidR="00AF46EE" w:rsidRPr="00FB6834" w:rsidRDefault="00AF46EE" w:rsidP="002C57D8">
            <w:pPr>
              <w:spacing w:after="0" w:line="240" w:lineRule="auto"/>
              <w:rPr>
                <w:rFonts w:ascii="Times New Roman" w:hAnsi="Times New Roman"/>
                <w:spacing w:val="-4"/>
                <w:sz w:val="24"/>
                <w:szCs w:val="24"/>
                <w:lang w:eastAsia="uk-UA"/>
              </w:rPr>
            </w:pPr>
            <w:r>
              <w:rPr>
                <w:rFonts w:ascii="Times New Roman" w:hAnsi="Times New Roman"/>
                <w:spacing w:val="-4"/>
                <w:sz w:val="24"/>
                <w:szCs w:val="24"/>
                <w:lang w:eastAsia="uk-UA"/>
              </w:rPr>
              <w:t>М.П</w:t>
            </w:r>
          </w:p>
        </w:tc>
        <w:tc>
          <w:tcPr>
            <w:tcW w:w="4860" w:type="dxa"/>
          </w:tcPr>
          <w:p w:rsidR="00AF46EE" w:rsidRDefault="00AF46EE" w:rsidP="002C57D8">
            <w:pPr>
              <w:spacing w:after="0" w:line="240" w:lineRule="auto"/>
              <w:rPr>
                <w:rFonts w:ascii="Times New Roman" w:hAnsi="Times New Roman"/>
                <w:b/>
                <w:bCs/>
                <w:spacing w:val="-4"/>
                <w:sz w:val="24"/>
                <w:szCs w:val="24"/>
                <w:lang w:eastAsia="uk-UA"/>
              </w:rPr>
            </w:pPr>
          </w:p>
          <w:p w:rsidR="00AF46EE" w:rsidRDefault="00AF46EE" w:rsidP="002C57D8">
            <w:pPr>
              <w:spacing w:after="0" w:line="240" w:lineRule="auto"/>
              <w:rPr>
                <w:rFonts w:ascii="Times New Roman" w:hAnsi="Times New Roman"/>
                <w:b/>
                <w:bCs/>
                <w:spacing w:val="-4"/>
                <w:sz w:val="24"/>
                <w:szCs w:val="24"/>
                <w:lang w:eastAsia="uk-UA"/>
              </w:rPr>
            </w:pPr>
          </w:p>
          <w:p w:rsidR="00AF46EE" w:rsidRDefault="00AF46EE" w:rsidP="002C57D8">
            <w:pPr>
              <w:spacing w:after="0" w:line="240" w:lineRule="auto"/>
              <w:rPr>
                <w:rFonts w:ascii="Times New Roman" w:hAnsi="Times New Roman"/>
                <w:b/>
                <w:bCs/>
                <w:spacing w:val="-4"/>
                <w:sz w:val="24"/>
                <w:szCs w:val="24"/>
                <w:lang w:eastAsia="uk-UA"/>
              </w:rPr>
            </w:pPr>
          </w:p>
          <w:p w:rsidR="00AF46EE" w:rsidRDefault="00AF46EE" w:rsidP="002C57D8">
            <w:pPr>
              <w:spacing w:after="0" w:line="240" w:lineRule="auto"/>
              <w:rPr>
                <w:rFonts w:ascii="Times New Roman" w:hAnsi="Times New Roman"/>
                <w:b/>
                <w:bCs/>
                <w:spacing w:val="-4"/>
                <w:sz w:val="24"/>
                <w:szCs w:val="24"/>
                <w:lang w:eastAsia="uk-UA"/>
              </w:rPr>
            </w:pPr>
          </w:p>
          <w:p w:rsidR="00AF46EE" w:rsidRDefault="00AF46EE" w:rsidP="002C57D8">
            <w:pPr>
              <w:spacing w:after="0" w:line="240" w:lineRule="auto"/>
              <w:rPr>
                <w:rFonts w:ascii="Times New Roman" w:hAnsi="Times New Roman"/>
                <w:b/>
                <w:bCs/>
                <w:spacing w:val="-4"/>
                <w:sz w:val="24"/>
                <w:szCs w:val="24"/>
                <w:lang w:eastAsia="uk-UA"/>
              </w:rPr>
            </w:pPr>
          </w:p>
          <w:p w:rsidR="00AF46EE" w:rsidRDefault="00AF46EE" w:rsidP="002C57D8">
            <w:pPr>
              <w:spacing w:after="0" w:line="240" w:lineRule="auto"/>
              <w:rPr>
                <w:rFonts w:ascii="Times New Roman" w:hAnsi="Times New Roman"/>
                <w:b/>
                <w:bCs/>
                <w:spacing w:val="-4"/>
                <w:sz w:val="24"/>
                <w:szCs w:val="24"/>
                <w:lang w:eastAsia="uk-UA"/>
              </w:rPr>
            </w:pPr>
          </w:p>
          <w:p w:rsidR="00AF46EE" w:rsidRDefault="00AF46EE" w:rsidP="002C57D8">
            <w:pPr>
              <w:spacing w:after="0" w:line="240" w:lineRule="auto"/>
              <w:rPr>
                <w:rFonts w:ascii="Times New Roman" w:hAnsi="Times New Roman"/>
                <w:b/>
                <w:bCs/>
                <w:spacing w:val="-4"/>
                <w:sz w:val="24"/>
                <w:szCs w:val="24"/>
                <w:lang w:eastAsia="uk-UA"/>
              </w:rPr>
            </w:pPr>
          </w:p>
          <w:p w:rsidR="00AF46EE" w:rsidRDefault="00AF46EE" w:rsidP="002C57D8">
            <w:pPr>
              <w:spacing w:after="0" w:line="240" w:lineRule="auto"/>
              <w:rPr>
                <w:rFonts w:ascii="Times New Roman" w:hAnsi="Times New Roman"/>
                <w:b/>
                <w:bCs/>
                <w:spacing w:val="-4"/>
                <w:sz w:val="24"/>
                <w:szCs w:val="24"/>
                <w:lang w:eastAsia="uk-UA"/>
              </w:rPr>
            </w:pPr>
          </w:p>
          <w:p w:rsidR="00AF46EE" w:rsidRDefault="00AF46EE" w:rsidP="002C57D8">
            <w:pPr>
              <w:spacing w:after="0" w:line="240" w:lineRule="auto"/>
              <w:rPr>
                <w:rFonts w:ascii="Times New Roman" w:hAnsi="Times New Roman"/>
                <w:b/>
                <w:bCs/>
                <w:spacing w:val="-4"/>
                <w:sz w:val="24"/>
                <w:szCs w:val="24"/>
                <w:lang w:eastAsia="uk-UA"/>
              </w:rPr>
            </w:pPr>
          </w:p>
          <w:p w:rsidR="00AF46EE" w:rsidRPr="00434BB3" w:rsidRDefault="00AF46EE" w:rsidP="002C57D8">
            <w:pPr>
              <w:spacing w:after="0" w:line="240" w:lineRule="auto"/>
              <w:rPr>
                <w:rFonts w:ascii="Times New Roman" w:hAnsi="Times New Roman"/>
                <w:b/>
                <w:bCs/>
                <w:spacing w:val="-4"/>
                <w:sz w:val="24"/>
                <w:szCs w:val="24"/>
                <w:lang w:eastAsia="uk-UA"/>
              </w:rPr>
            </w:pPr>
            <w:r w:rsidRPr="00434BB3">
              <w:rPr>
                <w:rFonts w:ascii="Times New Roman" w:hAnsi="Times New Roman"/>
                <w:b/>
                <w:bCs/>
                <w:spacing w:val="-4"/>
                <w:sz w:val="24"/>
                <w:szCs w:val="24"/>
                <w:lang w:eastAsia="uk-UA"/>
              </w:rPr>
              <w:t>Керівник</w:t>
            </w:r>
          </w:p>
          <w:p w:rsidR="00AF46EE" w:rsidRPr="00434BB3" w:rsidRDefault="00AF46EE" w:rsidP="002C57D8">
            <w:pPr>
              <w:spacing w:after="0" w:line="240" w:lineRule="auto"/>
              <w:rPr>
                <w:rFonts w:ascii="Times New Roman" w:hAnsi="Times New Roman"/>
                <w:b/>
                <w:bCs/>
                <w:spacing w:val="-4"/>
                <w:sz w:val="24"/>
                <w:szCs w:val="24"/>
                <w:lang w:eastAsia="uk-UA"/>
              </w:rPr>
            </w:pPr>
          </w:p>
          <w:p w:rsidR="00AF46EE" w:rsidRPr="00434BB3" w:rsidRDefault="00AF46EE" w:rsidP="002C57D8">
            <w:pPr>
              <w:spacing w:after="0" w:line="240" w:lineRule="auto"/>
              <w:rPr>
                <w:rFonts w:ascii="Times New Roman" w:hAnsi="Times New Roman"/>
                <w:b/>
                <w:spacing w:val="-4"/>
                <w:sz w:val="24"/>
                <w:szCs w:val="24"/>
                <w:lang w:eastAsia="uk-UA"/>
              </w:rPr>
            </w:pPr>
            <w:r w:rsidRPr="00434BB3">
              <w:rPr>
                <w:rFonts w:ascii="Times New Roman" w:hAnsi="Times New Roman"/>
                <w:b/>
                <w:bCs/>
                <w:spacing w:val="-4"/>
                <w:sz w:val="24"/>
                <w:szCs w:val="24"/>
                <w:lang w:eastAsia="uk-UA"/>
              </w:rPr>
              <w:t xml:space="preserve"> ___________________ </w:t>
            </w:r>
          </w:p>
          <w:p w:rsidR="00AF46EE" w:rsidRPr="00610F92" w:rsidRDefault="00AF46EE" w:rsidP="002C57D8">
            <w:pPr>
              <w:spacing w:after="0" w:line="240" w:lineRule="auto"/>
              <w:rPr>
                <w:rFonts w:ascii="Times New Roman" w:hAnsi="Times New Roman"/>
                <w:spacing w:val="-4"/>
                <w:sz w:val="24"/>
                <w:szCs w:val="24"/>
                <w:lang w:eastAsia="uk-UA"/>
              </w:rPr>
            </w:pPr>
            <w:r>
              <w:rPr>
                <w:rFonts w:ascii="Times New Roman" w:hAnsi="Times New Roman"/>
                <w:spacing w:val="-4"/>
                <w:sz w:val="24"/>
                <w:szCs w:val="24"/>
                <w:lang w:eastAsia="uk-UA"/>
              </w:rPr>
              <w:t xml:space="preserve">М.П. </w:t>
            </w:r>
          </w:p>
        </w:tc>
      </w:tr>
    </w:tbl>
    <w:p w:rsidR="00AF46EE" w:rsidRDefault="00AF46EE">
      <w:pPr>
        <w:rPr>
          <w:sz w:val="24"/>
          <w:szCs w:val="24"/>
        </w:rPr>
      </w:pPr>
    </w:p>
    <w:p w:rsidR="008917C6" w:rsidRDefault="008917C6">
      <w:pPr>
        <w:rPr>
          <w:sz w:val="24"/>
          <w:szCs w:val="24"/>
        </w:rPr>
      </w:pPr>
    </w:p>
    <w:p w:rsidR="00774B66" w:rsidRDefault="00774B66">
      <w:pPr>
        <w:rPr>
          <w:sz w:val="24"/>
          <w:szCs w:val="24"/>
        </w:rPr>
      </w:pPr>
    </w:p>
    <w:p w:rsidR="00774B66" w:rsidRDefault="00774B66">
      <w:pPr>
        <w:rPr>
          <w:sz w:val="24"/>
          <w:szCs w:val="24"/>
        </w:rPr>
      </w:pPr>
    </w:p>
    <w:p w:rsidR="008F0A46" w:rsidRPr="000730BF" w:rsidRDefault="008F0A46" w:rsidP="000730BF">
      <w:pPr>
        <w:spacing w:after="0"/>
        <w:ind w:left="5245"/>
        <w:jc w:val="right"/>
        <w:rPr>
          <w:rFonts w:ascii="Times New Roman" w:hAnsi="Times New Roman" w:cs="Times New Roman"/>
          <w:b/>
          <w:sz w:val="24"/>
          <w:szCs w:val="24"/>
        </w:rPr>
      </w:pPr>
      <w:r>
        <w:rPr>
          <w:b/>
        </w:rPr>
        <w:t xml:space="preserve">  </w:t>
      </w:r>
      <w:r w:rsidRPr="000730BF">
        <w:rPr>
          <w:rFonts w:ascii="Times New Roman" w:hAnsi="Times New Roman" w:cs="Times New Roman"/>
          <w:b/>
          <w:sz w:val="24"/>
          <w:szCs w:val="24"/>
        </w:rPr>
        <w:t>Додаток 5</w:t>
      </w:r>
    </w:p>
    <w:p w:rsidR="008F0A46" w:rsidRDefault="008F0A46" w:rsidP="000730BF">
      <w:pPr>
        <w:spacing w:after="0"/>
        <w:ind w:left="5245"/>
        <w:jc w:val="right"/>
        <w:rPr>
          <w:rFonts w:ascii="Times New Roman" w:hAnsi="Times New Roman" w:cs="Times New Roman"/>
          <w:b/>
          <w:sz w:val="24"/>
          <w:szCs w:val="24"/>
          <w:bdr w:val="none" w:sz="0" w:space="0" w:color="auto" w:frame="1"/>
          <w:lang w:eastAsia="uk-UA"/>
        </w:rPr>
      </w:pPr>
      <w:r w:rsidRPr="000730BF">
        <w:rPr>
          <w:rFonts w:ascii="Times New Roman" w:hAnsi="Times New Roman" w:cs="Times New Roman"/>
          <w:b/>
          <w:sz w:val="24"/>
          <w:szCs w:val="24"/>
          <w:bdr w:val="none" w:sz="0" w:space="0" w:color="auto" w:frame="1"/>
          <w:lang w:eastAsia="uk-UA"/>
        </w:rPr>
        <w:t xml:space="preserve">            до</w:t>
      </w:r>
      <w:r w:rsidRPr="000730BF">
        <w:rPr>
          <w:rFonts w:ascii="Times New Roman" w:hAnsi="Times New Roman" w:cs="Times New Roman"/>
          <w:b/>
          <w:sz w:val="24"/>
          <w:szCs w:val="24"/>
          <w:bdr w:val="none" w:sz="0" w:space="0" w:color="auto" w:frame="1"/>
          <w:lang w:val="ru-RU" w:eastAsia="uk-UA"/>
        </w:rPr>
        <w:t xml:space="preserve"> </w:t>
      </w:r>
      <w:r w:rsidRPr="000730BF">
        <w:rPr>
          <w:rFonts w:ascii="Times New Roman" w:hAnsi="Times New Roman" w:cs="Times New Roman"/>
          <w:b/>
          <w:sz w:val="24"/>
          <w:szCs w:val="24"/>
          <w:bdr w:val="none" w:sz="0" w:space="0" w:color="auto" w:frame="1"/>
          <w:lang w:eastAsia="uk-UA"/>
        </w:rPr>
        <w:t>оголошення</w:t>
      </w:r>
    </w:p>
    <w:p w:rsidR="000730BF" w:rsidRPr="000730BF" w:rsidRDefault="000730BF" w:rsidP="000730BF">
      <w:pPr>
        <w:spacing w:after="0"/>
        <w:ind w:left="5245"/>
        <w:jc w:val="right"/>
        <w:rPr>
          <w:rFonts w:ascii="Times New Roman" w:hAnsi="Times New Roman" w:cs="Times New Roman"/>
          <w:b/>
          <w:i/>
          <w:sz w:val="24"/>
          <w:szCs w:val="24"/>
          <w:bdr w:val="none" w:sz="0" w:space="0" w:color="auto" w:frame="1"/>
          <w:lang w:val="ru-RU" w:eastAsia="uk-UA"/>
        </w:rPr>
      </w:pPr>
    </w:p>
    <w:p w:rsidR="008F0A46" w:rsidRPr="001B5BAC" w:rsidRDefault="008F0A46" w:rsidP="008F0A46">
      <w:pPr>
        <w:jc w:val="center"/>
      </w:pPr>
      <w:r w:rsidRPr="001B5BAC">
        <w:rPr>
          <w:b/>
          <w:bCs/>
          <w:color w:val="000000"/>
          <w:lang w:eastAsia="uk-UA"/>
        </w:rPr>
        <w:t>Інформаційна довідка про учасника</w:t>
      </w:r>
    </w:p>
    <w:p w:rsidR="008F0A46" w:rsidRPr="001B5BAC" w:rsidRDefault="008F0A46" w:rsidP="008F0A46">
      <w:pPr>
        <w:jc w:val="center"/>
      </w:pPr>
    </w:p>
    <w:tbl>
      <w:tblPr>
        <w:tblW w:w="0" w:type="auto"/>
        <w:tblInd w:w="5" w:type="dxa"/>
        <w:tblLayout w:type="fixed"/>
        <w:tblCellMar>
          <w:left w:w="0" w:type="dxa"/>
          <w:right w:w="0" w:type="dxa"/>
        </w:tblCellMar>
        <w:tblLook w:val="0000" w:firstRow="0" w:lastRow="0" w:firstColumn="0" w:lastColumn="0" w:noHBand="0" w:noVBand="0"/>
      </w:tblPr>
      <w:tblGrid>
        <w:gridCol w:w="4253"/>
        <w:gridCol w:w="5386"/>
      </w:tblGrid>
      <w:tr w:rsidR="008F0A46" w:rsidRPr="001B5BAC" w:rsidTr="00A94612">
        <w:trPr>
          <w:trHeight w:val="422"/>
        </w:trPr>
        <w:tc>
          <w:tcPr>
            <w:tcW w:w="4253" w:type="dxa"/>
            <w:tcBorders>
              <w:top w:val="single" w:sz="4" w:space="0" w:color="auto"/>
              <w:left w:val="single" w:sz="4" w:space="0" w:color="auto"/>
              <w:bottom w:val="nil"/>
              <w:right w:val="nil"/>
            </w:tcBorders>
            <w:shd w:val="clear" w:color="auto" w:fill="FFFFFF"/>
          </w:tcPr>
          <w:p w:rsidR="008F0A46" w:rsidRPr="001B5BAC" w:rsidRDefault="008F0A46" w:rsidP="00A94612">
            <w:pPr>
              <w:spacing w:line="240" w:lineRule="exact"/>
              <w:jc w:val="center"/>
            </w:pPr>
            <w:r w:rsidRPr="001B5BAC">
              <w:rPr>
                <w:color w:val="000000"/>
                <w:lang w:eastAsia="uk-UA"/>
              </w:rPr>
              <w:t>Повне найменування учасника</w:t>
            </w:r>
          </w:p>
        </w:tc>
        <w:tc>
          <w:tcPr>
            <w:tcW w:w="5386" w:type="dxa"/>
            <w:tcBorders>
              <w:top w:val="single" w:sz="4" w:space="0" w:color="auto"/>
              <w:left w:val="single" w:sz="4" w:space="0" w:color="auto"/>
              <w:bottom w:val="nil"/>
              <w:right w:val="single" w:sz="4" w:space="0" w:color="auto"/>
            </w:tcBorders>
            <w:shd w:val="clear" w:color="auto" w:fill="FFFFFF"/>
          </w:tcPr>
          <w:p w:rsidR="008F0A46" w:rsidRPr="001B5BAC" w:rsidRDefault="008F0A46" w:rsidP="00A94612">
            <w:pPr>
              <w:rPr>
                <w:sz w:val="10"/>
                <w:szCs w:val="10"/>
              </w:rPr>
            </w:pPr>
          </w:p>
        </w:tc>
      </w:tr>
      <w:tr w:rsidR="008F0A46" w:rsidRPr="001B5BAC" w:rsidTr="00A94612">
        <w:trPr>
          <w:trHeight w:val="422"/>
        </w:trPr>
        <w:tc>
          <w:tcPr>
            <w:tcW w:w="4253" w:type="dxa"/>
            <w:tcBorders>
              <w:top w:val="single" w:sz="4" w:space="0" w:color="auto"/>
              <w:left w:val="single" w:sz="4" w:space="0" w:color="auto"/>
              <w:bottom w:val="nil"/>
              <w:right w:val="nil"/>
            </w:tcBorders>
            <w:shd w:val="clear" w:color="auto" w:fill="FFFFFF"/>
            <w:vAlign w:val="center"/>
          </w:tcPr>
          <w:p w:rsidR="008F0A46" w:rsidRPr="001B5BAC" w:rsidRDefault="008F0A46" w:rsidP="00A94612">
            <w:pPr>
              <w:spacing w:line="240" w:lineRule="exact"/>
              <w:rPr>
                <w:color w:val="000000"/>
                <w:lang w:eastAsia="uk-UA"/>
              </w:rPr>
            </w:pPr>
            <w:r w:rsidRPr="001B5BAC">
              <w:rPr>
                <w:color w:val="000000"/>
                <w:lang w:eastAsia="uk-UA"/>
              </w:rPr>
              <w:t>Код ЄДРПОУ (для юридичних осіб) або ІПН (для ФОП)</w:t>
            </w:r>
          </w:p>
        </w:tc>
        <w:tc>
          <w:tcPr>
            <w:tcW w:w="5386" w:type="dxa"/>
            <w:tcBorders>
              <w:top w:val="single" w:sz="4" w:space="0" w:color="auto"/>
              <w:left w:val="single" w:sz="4" w:space="0" w:color="auto"/>
              <w:bottom w:val="nil"/>
              <w:right w:val="single" w:sz="4" w:space="0" w:color="auto"/>
            </w:tcBorders>
            <w:shd w:val="clear" w:color="auto" w:fill="FFFFFF"/>
          </w:tcPr>
          <w:p w:rsidR="008F0A46" w:rsidRPr="001B5BAC" w:rsidRDefault="008F0A46" w:rsidP="00A94612">
            <w:pPr>
              <w:rPr>
                <w:sz w:val="10"/>
                <w:szCs w:val="10"/>
              </w:rPr>
            </w:pPr>
          </w:p>
        </w:tc>
      </w:tr>
      <w:tr w:rsidR="008F0A46" w:rsidRPr="001B5BAC" w:rsidTr="00A94612">
        <w:trPr>
          <w:trHeight w:val="878"/>
        </w:trPr>
        <w:tc>
          <w:tcPr>
            <w:tcW w:w="4253" w:type="dxa"/>
            <w:tcBorders>
              <w:top w:val="single" w:sz="4" w:space="0" w:color="auto"/>
              <w:left w:val="single" w:sz="4" w:space="0" w:color="auto"/>
              <w:bottom w:val="nil"/>
              <w:right w:val="nil"/>
            </w:tcBorders>
            <w:shd w:val="clear" w:color="auto" w:fill="FFFFFF"/>
            <w:vAlign w:val="center"/>
          </w:tcPr>
          <w:p w:rsidR="008F0A46" w:rsidRPr="001B5BAC" w:rsidRDefault="008F0A46" w:rsidP="00A94612">
            <w:r w:rsidRPr="001B5BAC">
              <w:rPr>
                <w:color w:val="000000"/>
                <w:lang w:eastAsia="uk-UA"/>
              </w:rPr>
              <w:t>Місце знаходження (для юридичної особи) або місце проживання (для фізичної особи)</w:t>
            </w:r>
          </w:p>
        </w:tc>
        <w:tc>
          <w:tcPr>
            <w:tcW w:w="5386" w:type="dxa"/>
            <w:tcBorders>
              <w:top w:val="single" w:sz="4" w:space="0" w:color="auto"/>
              <w:left w:val="single" w:sz="4" w:space="0" w:color="auto"/>
              <w:bottom w:val="nil"/>
              <w:right w:val="single" w:sz="4" w:space="0" w:color="auto"/>
            </w:tcBorders>
            <w:shd w:val="clear" w:color="auto" w:fill="FFFFFF"/>
          </w:tcPr>
          <w:p w:rsidR="008F0A46" w:rsidRPr="001B5BAC" w:rsidRDefault="008F0A46" w:rsidP="00A94612">
            <w:pPr>
              <w:rPr>
                <w:sz w:val="10"/>
                <w:szCs w:val="10"/>
              </w:rPr>
            </w:pPr>
          </w:p>
        </w:tc>
      </w:tr>
      <w:tr w:rsidR="008F0A46" w:rsidRPr="001B5BAC" w:rsidTr="00A94612">
        <w:trPr>
          <w:trHeight w:val="888"/>
        </w:trPr>
        <w:tc>
          <w:tcPr>
            <w:tcW w:w="4253" w:type="dxa"/>
            <w:tcBorders>
              <w:top w:val="single" w:sz="4" w:space="0" w:color="auto"/>
              <w:left w:val="single" w:sz="4" w:space="0" w:color="auto"/>
              <w:bottom w:val="nil"/>
              <w:right w:val="nil"/>
            </w:tcBorders>
            <w:shd w:val="clear" w:color="auto" w:fill="FFFFFF"/>
            <w:vAlign w:val="center"/>
          </w:tcPr>
          <w:p w:rsidR="008F0A46" w:rsidRPr="001B5BAC" w:rsidRDefault="008F0A46" w:rsidP="00A94612">
            <w:r w:rsidRPr="001B5BAC">
              <w:rPr>
                <w:color w:val="000000"/>
                <w:lang w:eastAsia="uk-UA"/>
              </w:rPr>
              <w:t>Телефон/факс з зазначенням міжміського коду телефонного зв’язку</w:t>
            </w:r>
          </w:p>
        </w:tc>
        <w:tc>
          <w:tcPr>
            <w:tcW w:w="5386" w:type="dxa"/>
            <w:tcBorders>
              <w:top w:val="single" w:sz="4" w:space="0" w:color="auto"/>
              <w:left w:val="single" w:sz="4" w:space="0" w:color="auto"/>
              <w:bottom w:val="nil"/>
              <w:right w:val="single" w:sz="4" w:space="0" w:color="auto"/>
            </w:tcBorders>
            <w:shd w:val="clear" w:color="auto" w:fill="FFFFFF"/>
          </w:tcPr>
          <w:p w:rsidR="008F0A46" w:rsidRPr="001B5BAC" w:rsidRDefault="008F0A46" w:rsidP="00A94612">
            <w:pPr>
              <w:rPr>
                <w:sz w:val="10"/>
                <w:szCs w:val="10"/>
              </w:rPr>
            </w:pPr>
          </w:p>
        </w:tc>
      </w:tr>
      <w:tr w:rsidR="008F0A46" w:rsidRPr="001B5BAC" w:rsidTr="00A94612">
        <w:trPr>
          <w:trHeight w:val="403"/>
        </w:trPr>
        <w:tc>
          <w:tcPr>
            <w:tcW w:w="4253" w:type="dxa"/>
            <w:tcBorders>
              <w:top w:val="single" w:sz="4" w:space="0" w:color="auto"/>
              <w:left w:val="single" w:sz="4" w:space="0" w:color="auto"/>
              <w:bottom w:val="nil"/>
              <w:right w:val="nil"/>
            </w:tcBorders>
            <w:shd w:val="clear" w:color="auto" w:fill="FFFFFF"/>
            <w:vAlign w:val="center"/>
          </w:tcPr>
          <w:p w:rsidR="008F0A46" w:rsidRPr="001B5BAC" w:rsidRDefault="008F0A46" w:rsidP="00A94612">
            <w:pPr>
              <w:spacing w:line="240" w:lineRule="exact"/>
            </w:pPr>
            <w:r w:rsidRPr="001B5BAC">
              <w:rPr>
                <w:color w:val="000000"/>
                <w:lang w:eastAsia="uk-UA"/>
              </w:rPr>
              <w:t>Електронна адреса</w:t>
            </w:r>
          </w:p>
        </w:tc>
        <w:tc>
          <w:tcPr>
            <w:tcW w:w="5386" w:type="dxa"/>
            <w:tcBorders>
              <w:top w:val="single" w:sz="4" w:space="0" w:color="auto"/>
              <w:left w:val="single" w:sz="4" w:space="0" w:color="auto"/>
              <w:bottom w:val="nil"/>
              <w:right w:val="single" w:sz="4" w:space="0" w:color="auto"/>
            </w:tcBorders>
            <w:shd w:val="clear" w:color="auto" w:fill="FFFFFF"/>
          </w:tcPr>
          <w:p w:rsidR="008F0A46" w:rsidRPr="001B5BAC" w:rsidRDefault="008F0A46" w:rsidP="00A94612">
            <w:pPr>
              <w:rPr>
                <w:sz w:val="10"/>
                <w:szCs w:val="10"/>
              </w:rPr>
            </w:pPr>
          </w:p>
        </w:tc>
      </w:tr>
      <w:tr w:rsidR="008F0A46" w:rsidRPr="001B5BAC" w:rsidTr="00A94612">
        <w:trPr>
          <w:trHeight w:val="1171"/>
        </w:trPr>
        <w:tc>
          <w:tcPr>
            <w:tcW w:w="4253" w:type="dxa"/>
            <w:tcBorders>
              <w:top w:val="single" w:sz="4" w:space="0" w:color="auto"/>
              <w:left w:val="single" w:sz="4" w:space="0" w:color="auto"/>
              <w:bottom w:val="nil"/>
              <w:right w:val="nil"/>
            </w:tcBorders>
            <w:shd w:val="clear" w:color="auto" w:fill="FFFFFF"/>
            <w:vAlign w:val="center"/>
          </w:tcPr>
          <w:p w:rsidR="008F0A46" w:rsidRPr="001B5BAC" w:rsidRDefault="008F0A46" w:rsidP="00A94612">
            <w:r w:rsidRPr="001B5BAC">
              <w:rPr>
                <w:color w:val="000000"/>
                <w:lang w:eastAsia="uk-UA"/>
              </w:rPr>
              <w:t>Особа уповноважена на підписання договору про закупівлю (прізвище, ім’я, по батькові, посада, телефон)</w:t>
            </w:r>
          </w:p>
        </w:tc>
        <w:tc>
          <w:tcPr>
            <w:tcW w:w="5386" w:type="dxa"/>
            <w:tcBorders>
              <w:top w:val="single" w:sz="4" w:space="0" w:color="auto"/>
              <w:left w:val="single" w:sz="4" w:space="0" w:color="auto"/>
              <w:bottom w:val="nil"/>
              <w:right w:val="single" w:sz="4" w:space="0" w:color="auto"/>
            </w:tcBorders>
            <w:shd w:val="clear" w:color="auto" w:fill="FFFFFF"/>
          </w:tcPr>
          <w:p w:rsidR="008F0A46" w:rsidRPr="001B5BAC" w:rsidRDefault="008F0A46" w:rsidP="00A94612">
            <w:pPr>
              <w:rPr>
                <w:sz w:val="10"/>
                <w:szCs w:val="10"/>
              </w:rPr>
            </w:pPr>
          </w:p>
        </w:tc>
      </w:tr>
      <w:tr w:rsidR="008F0A46" w:rsidRPr="001B5BAC" w:rsidTr="00A94612">
        <w:trPr>
          <w:trHeight w:val="1166"/>
        </w:trPr>
        <w:tc>
          <w:tcPr>
            <w:tcW w:w="4253" w:type="dxa"/>
            <w:tcBorders>
              <w:top w:val="single" w:sz="4" w:space="0" w:color="auto"/>
              <w:left w:val="single" w:sz="4" w:space="0" w:color="auto"/>
              <w:bottom w:val="nil"/>
              <w:right w:val="nil"/>
            </w:tcBorders>
            <w:shd w:val="clear" w:color="auto" w:fill="FFFFFF"/>
            <w:vAlign w:val="center"/>
          </w:tcPr>
          <w:p w:rsidR="008F0A46" w:rsidRPr="001B5BAC" w:rsidRDefault="008F0A46" w:rsidP="00A94612">
            <w:r>
              <w:rPr>
                <w:color w:val="000000"/>
                <w:lang w:eastAsia="uk-UA"/>
              </w:rPr>
              <w:t>Посадові особи учасника, уповн</w:t>
            </w:r>
            <w:r w:rsidRPr="001B5BAC">
              <w:rPr>
                <w:color w:val="000000"/>
                <w:lang w:eastAsia="uk-UA"/>
              </w:rPr>
              <w:t>оважені здійснювати зв’язок з Замовником (прізвище, ім’я, по батькові, посада, телефон)</w:t>
            </w:r>
          </w:p>
        </w:tc>
        <w:tc>
          <w:tcPr>
            <w:tcW w:w="5386" w:type="dxa"/>
            <w:tcBorders>
              <w:top w:val="single" w:sz="4" w:space="0" w:color="auto"/>
              <w:left w:val="single" w:sz="4" w:space="0" w:color="auto"/>
              <w:bottom w:val="nil"/>
              <w:right w:val="single" w:sz="4" w:space="0" w:color="auto"/>
            </w:tcBorders>
            <w:shd w:val="clear" w:color="auto" w:fill="FFFFFF"/>
          </w:tcPr>
          <w:p w:rsidR="008F0A46" w:rsidRPr="001B5BAC" w:rsidRDefault="008F0A46" w:rsidP="00A94612">
            <w:pPr>
              <w:rPr>
                <w:sz w:val="10"/>
                <w:szCs w:val="10"/>
              </w:rPr>
            </w:pPr>
          </w:p>
        </w:tc>
      </w:tr>
      <w:tr w:rsidR="008F0A46" w:rsidRPr="001B5BAC" w:rsidTr="00A94612">
        <w:trPr>
          <w:trHeight w:val="413"/>
        </w:trPr>
        <w:tc>
          <w:tcPr>
            <w:tcW w:w="4253" w:type="dxa"/>
            <w:tcBorders>
              <w:top w:val="single" w:sz="4" w:space="0" w:color="auto"/>
              <w:left w:val="single" w:sz="4" w:space="0" w:color="auto"/>
              <w:bottom w:val="nil"/>
              <w:right w:val="nil"/>
            </w:tcBorders>
            <w:shd w:val="clear" w:color="auto" w:fill="FFFFFF"/>
            <w:vAlign w:val="center"/>
          </w:tcPr>
          <w:p w:rsidR="008F0A46" w:rsidRPr="001B5BAC" w:rsidRDefault="008F0A46" w:rsidP="00A94612">
            <w:pPr>
              <w:spacing w:line="240" w:lineRule="exact"/>
            </w:pPr>
            <w:r w:rsidRPr="001B5BAC">
              <w:rPr>
                <w:color w:val="000000"/>
                <w:lang w:eastAsia="uk-UA"/>
              </w:rPr>
              <w:t>№ рахунку та назва і МФО банку</w:t>
            </w:r>
          </w:p>
        </w:tc>
        <w:tc>
          <w:tcPr>
            <w:tcW w:w="5386" w:type="dxa"/>
            <w:tcBorders>
              <w:top w:val="single" w:sz="4" w:space="0" w:color="auto"/>
              <w:left w:val="single" w:sz="4" w:space="0" w:color="auto"/>
              <w:bottom w:val="nil"/>
              <w:right w:val="single" w:sz="4" w:space="0" w:color="auto"/>
            </w:tcBorders>
            <w:shd w:val="clear" w:color="auto" w:fill="FFFFFF"/>
          </w:tcPr>
          <w:p w:rsidR="008F0A46" w:rsidRPr="001B5BAC" w:rsidRDefault="008F0A46" w:rsidP="00A94612">
            <w:pPr>
              <w:rPr>
                <w:sz w:val="10"/>
                <w:szCs w:val="10"/>
              </w:rPr>
            </w:pPr>
          </w:p>
        </w:tc>
      </w:tr>
      <w:tr w:rsidR="008F0A46" w:rsidRPr="001B5BAC" w:rsidTr="00A94612">
        <w:trPr>
          <w:trHeight w:val="431"/>
        </w:trPr>
        <w:tc>
          <w:tcPr>
            <w:tcW w:w="4253" w:type="dxa"/>
            <w:tcBorders>
              <w:top w:val="single" w:sz="4" w:space="0" w:color="auto"/>
              <w:left w:val="single" w:sz="4" w:space="0" w:color="auto"/>
              <w:bottom w:val="nil"/>
              <w:right w:val="nil"/>
            </w:tcBorders>
            <w:shd w:val="clear" w:color="auto" w:fill="FFFFFF"/>
            <w:vAlign w:val="center"/>
          </w:tcPr>
          <w:p w:rsidR="008F0A46" w:rsidRPr="001B5BAC" w:rsidRDefault="008F0A46" w:rsidP="00A94612">
            <w:r w:rsidRPr="001B5BAC">
              <w:rPr>
                <w:color w:val="000000"/>
                <w:lang w:eastAsia="uk-UA"/>
              </w:rPr>
              <w:t>Система оподаткування Учасника</w:t>
            </w:r>
          </w:p>
        </w:tc>
        <w:tc>
          <w:tcPr>
            <w:tcW w:w="5386" w:type="dxa"/>
            <w:tcBorders>
              <w:top w:val="single" w:sz="4" w:space="0" w:color="auto"/>
              <w:left w:val="single" w:sz="4" w:space="0" w:color="auto"/>
              <w:bottom w:val="nil"/>
              <w:right w:val="single" w:sz="4" w:space="0" w:color="auto"/>
            </w:tcBorders>
            <w:shd w:val="clear" w:color="auto" w:fill="FFFFFF"/>
          </w:tcPr>
          <w:p w:rsidR="008F0A46" w:rsidRPr="001B5BAC" w:rsidRDefault="008F0A46" w:rsidP="00A94612">
            <w:pPr>
              <w:rPr>
                <w:sz w:val="10"/>
                <w:szCs w:val="10"/>
              </w:rPr>
            </w:pPr>
          </w:p>
        </w:tc>
      </w:tr>
      <w:tr w:rsidR="008F0A46" w:rsidRPr="001B5BAC" w:rsidTr="00A94612">
        <w:trPr>
          <w:trHeight w:val="432"/>
        </w:trPr>
        <w:tc>
          <w:tcPr>
            <w:tcW w:w="4253" w:type="dxa"/>
            <w:tcBorders>
              <w:top w:val="single" w:sz="4" w:space="0" w:color="auto"/>
              <w:left w:val="single" w:sz="4" w:space="0" w:color="auto"/>
              <w:bottom w:val="single" w:sz="4" w:space="0" w:color="auto"/>
              <w:right w:val="nil"/>
            </w:tcBorders>
            <w:shd w:val="clear" w:color="auto" w:fill="FFFFFF"/>
            <w:vAlign w:val="center"/>
          </w:tcPr>
          <w:p w:rsidR="008F0A46" w:rsidRPr="001B5BAC" w:rsidRDefault="008F0A46" w:rsidP="00A94612">
            <w:pPr>
              <w:spacing w:line="240" w:lineRule="exact"/>
            </w:pPr>
            <w:r w:rsidRPr="001B5BAC">
              <w:rPr>
                <w:color w:val="000000"/>
                <w:lang w:eastAsia="uk-UA"/>
              </w:rPr>
              <w:t>Спеціалізація (види діяльності)</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bottom"/>
          </w:tcPr>
          <w:p w:rsidR="008F0A46" w:rsidRPr="001B5BAC" w:rsidRDefault="008F0A46" w:rsidP="00A94612">
            <w:pPr>
              <w:spacing w:line="130" w:lineRule="exact"/>
            </w:pPr>
            <w:r w:rsidRPr="001B5BAC">
              <w:rPr>
                <w:b/>
                <w:bCs/>
                <w:color w:val="000000"/>
                <w:w w:val="30"/>
                <w:sz w:val="13"/>
                <w:szCs w:val="13"/>
                <w:lang w:eastAsia="uk-UA"/>
              </w:rPr>
              <w:t>і</w:t>
            </w:r>
          </w:p>
        </w:tc>
      </w:tr>
    </w:tbl>
    <w:p w:rsidR="008F0A46" w:rsidRPr="001B5BAC" w:rsidRDefault="008F0A46" w:rsidP="008F0A46">
      <w:pPr>
        <w:ind w:firstLine="540"/>
        <w:jc w:val="both"/>
        <w:rPr>
          <w:sz w:val="20"/>
          <w:szCs w:val="20"/>
          <w:highlight w:val="yellow"/>
        </w:rPr>
      </w:pPr>
    </w:p>
    <w:p w:rsidR="008F0A46" w:rsidRPr="001B5BAC" w:rsidRDefault="008F0A46" w:rsidP="008F0A46">
      <w:pPr>
        <w:ind w:left="567" w:hanging="425"/>
        <w:jc w:val="both"/>
        <w:rPr>
          <w:bCs/>
          <w:i/>
        </w:rPr>
      </w:pPr>
    </w:p>
    <w:p w:rsidR="008F0A46" w:rsidRPr="001B5BAC" w:rsidRDefault="008F0A46" w:rsidP="008F0A46">
      <w:pPr>
        <w:widowControl w:val="0"/>
        <w:autoSpaceDE w:val="0"/>
        <w:autoSpaceDN w:val="0"/>
        <w:adjustRightInd w:val="0"/>
        <w:ind w:firstLine="709"/>
        <w:jc w:val="both"/>
      </w:pPr>
      <w:r w:rsidRPr="001B5BAC">
        <w:t>__________________________________________________________________________</w:t>
      </w:r>
    </w:p>
    <w:p w:rsidR="008F0A46" w:rsidRPr="001B5BAC" w:rsidRDefault="008F0A46" w:rsidP="008F0A46">
      <w:pPr>
        <w:widowControl w:val="0"/>
        <w:autoSpaceDE w:val="0"/>
        <w:autoSpaceDN w:val="0"/>
        <w:adjustRightInd w:val="0"/>
        <w:jc w:val="center"/>
        <w:rPr>
          <w:i/>
        </w:rPr>
      </w:pPr>
      <w:r w:rsidRPr="001B5BAC">
        <w:rPr>
          <w:i/>
        </w:rPr>
        <w:t>Посада, прізвище, ініціали, підпис уповноваженої особи учасника, завірені печаткою (прізвище, ініціали, підпис – для фізичної особи).</w:t>
      </w:r>
    </w:p>
    <w:p w:rsidR="008F0A46" w:rsidRPr="001B5BAC" w:rsidRDefault="008F0A46" w:rsidP="008F0A46"/>
    <w:p w:rsidR="008F0A46" w:rsidRPr="001B5BAC" w:rsidRDefault="008F0A46" w:rsidP="008F0A46"/>
    <w:p w:rsidR="008F0A46" w:rsidRDefault="008F0A46">
      <w:pPr>
        <w:rPr>
          <w:sz w:val="24"/>
          <w:szCs w:val="24"/>
        </w:rPr>
      </w:pPr>
    </w:p>
    <w:p w:rsidR="008F0A46" w:rsidRDefault="008F0A46">
      <w:pPr>
        <w:rPr>
          <w:sz w:val="24"/>
          <w:szCs w:val="24"/>
        </w:rPr>
      </w:pPr>
    </w:p>
    <w:p w:rsidR="008F0A46" w:rsidRDefault="008F0A46">
      <w:pPr>
        <w:rPr>
          <w:sz w:val="24"/>
          <w:szCs w:val="24"/>
        </w:rPr>
      </w:pPr>
    </w:p>
    <w:p w:rsidR="008F0A46" w:rsidRDefault="008F0A46">
      <w:pPr>
        <w:rPr>
          <w:sz w:val="24"/>
          <w:szCs w:val="24"/>
        </w:rPr>
      </w:pPr>
    </w:p>
    <w:p w:rsidR="008F0A46" w:rsidRDefault="008F0A46">
      <w:pPr>
        <w:rPr>
          <w:sz w:val="24"/>
          <w:szCs w:val="24"/>
        </w:rPr>
      </w:pPr>
    </w:p>
    <w:p w:rsidR="008F0A46" w:rsidRPr="000730BF" w:rsidRDefault="008F0A46" w:rsidP="000730BF">
      <w:pPr>
        <w:spacing w:after="0"/>
        <w:ind w:left="5954"/>
        <w:jc w:val="right"/>
        <w:rPr>
          <w:rFonts w:ascii="Times New Roman" w:hAnsi="Times New Roman" w:cs="Times New Roman"/>
          <w:b/>
          <w:sz w:val="24"/>
          <w:szCs w:val="24"/>
        </w:rPr>
      </w:pPr>
      <w:r w:rsidRPr="000730BF">
        <w:rPr>
          <w:rFonts w:ascii="Times New Roman" w:hAnsi="Times New Roman" w:cs="Times New Roman"/>
          <w:b/>
          <w:sz w:val="24"/>
          <w:szCs w:val="24"/>
        </w:rPr>
        <w:t>Додаток № 6</w:t>
      </w:r>
    </w:p>
    <w:p w:rsidR="008F0A46" w:rsidRPr="000730BF" w:rsidRDefault="008F0A46" w:rsidP="000730BF">
      <w:pPr>
        <w:spacing w:after="0"/>
        <w:ind w:left="5954"/>
        <w:jc w:val="right"/>
        <w:rPr>
          <w:rFonts w:ascii="Times New Roman" w:hAnsi="Times New Roman" w:cs="Times New Roman"/>
          <w:b/>
          <w:sz w:val="24"/>
          <w:szCs w:val="24"/>
        </w:rPr>
      </w:pPr>
      <w:r w:rsidRPr="000730BF">
        <w:rPr>
          <w:rFonts w:ascii="Times New Roman" w:hAnsi="Times New Roman" w:cs="Times New Roman"/>
          <w:b/>
          <w:sz w:val="24"/>
          <w:szCs w:val="24"/>
        </w:rPr>
        <w:t xml:space="preserve">до  оголошення </w:t>
      </w:r>
    </w:p>
    <w:p w:rsidR="008F0A46" w:rsidRDefault="008F0A46" w:rsidP="008F0A46">
      <w:pPr>
        <w:pStyle w:val="aa"/>
        <w:suppressAutoHyphens/>
        <w:spacing w:before="0" w:after="0"/>
        <w:jc w:val="right"/>
        <w:rPr>
          <w:b/>
          <w:bCs/>
        </w:rPr>
      </w:pPr>
    </w:p>
    <w:p w:rsidR="008F0A46" w:rsidRDefault="008F0A46" w:rsidP="008F0A46">
      <w:pPr>
        <w:pStyle w:val="aa"/>
        <w:suppressAutoHyphens/>
        <w:spacing w:before="0" w:after="0"/>
        <w:jc w:val="right"/>
        <w:rPr>
          <w:b/>
          <w:bCs/>
        </w:rPr>
      </w:pPr>
    </w:p>
    <w:p w:rsidR="008F0A46" w:rsidRDefault="008F0A46" w:rsidP="008F0A46">
      <w:pPr>
        <w:pStyle w:val="Default"/>
        <w:suppressAutoHyphens/>
        <w:jc w:val="center"/>
        <w:rPr>
          <w:b/>
          <w:bCs/>
          <w:lang w:val="uk-UA"/>
        </w:rPr>
      </w:pPr>
      <w:r>
        <w:rPr>
          <w:b/>
          <w:bCs/>
          <w:lang w:val="uk-UA"/>
        </w:rPr>
        <w:t>Лист-згода</w:t>
      </w:r>
    </w:p>
    <w:p w:rsidR="008F0A46" w:rsidRDefault="008F0A46" w:rsidP="008F0A46">
      <w:pPr>
        <w:pStyle w:val="Default"/>
        <w:suppressAutoHyphens/>
        <w:jc w:val="center"/>
        <w:rPr>
          <w:b/>
          <w:bCs/>
          <w:lang w:val="uk-UA"/>
        </w:rPr>
      </w:pPr>
    </w:p>
    <w:p w:rsidR="008F0A46" w:rsidRDefault="008F0A46" w:rsidP="008F0A46">
      <w:pPr>
        <w:pStyle w:val="Default"/>
        <w:suppressAutoHyphens/>
        <w:ind w:firstLine="708"/>
        <w:jc w:val="both"/>
        <w:rPr>
          <w:lang w:val="uk-UA"/>
        </w:rPr>
      </w:pPr>
      <w:r>
        <w:rPr>
          <w:lang w:val="uk-UA"/>
        </w:rPr>
        <w:t xml:space="preserve">Відповідно до Закону України «Про захист персональних даних» від 01.06.2012 №2297-VI даю згоду на обробку, використання, поширення та доступ до персональних даних, які передбачено Законом України </w:t>
      </w:r>
      <w:r>
        <w:rPr>
          <w:lang w:val="uk-UA" w:eastAsia="uk-UA"/>
        </w:rPr>
        <w:t>«Про публічні закупівлі»</w:t>
      </w:r>
      <w:r>
        <w:rPr>
          <w:lang w:val="uk-UA"/>
        </w:rPr>
        <w:t xml:space="preserve">, а також згідно з нормами чинного законодавства, моїх персональних даних (у т. 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інформація, передбачена законодавством), відомостей, які надаю про себе для забезпечення участі у публічних та спрощених закупівлях, цивільно-правових та господарських відносин. </w:t>
      </w:r>
    </w:p>
    <w:p w:rsidR="008F0A46" w:rsidRDefault="008F0A46" w:rsidP="008F0A46">
      <w:pPr>
        <w:pStyle w:val="Default"/>
        <w:suppressAutoHyphens/>
        <w:rPr>
          <w:lang w:val="uk-UA"/>
        </w:rPr>
      </w:pPr>
    </w:p>
    <w:p w:rsidR="008F0A46" w:rsidRDefault="008F0A46" w:rsidP="008F0A46">
      <w:pPr>
        <w:pStyle w:val="Default"/>
        <w:suppressAutoHyphens/>
        <w:rPr>
          <w:lang w:val="uk-UA"/>
        </w:rPr>
      </w:pPr>
    </w:p>
    <w:p w:rsidR="008F0A46" w:rsidRDefault="008F0A46" w:rsidP="008F0A46">
      <w:pPr>
        <w:jc w:val="both"/>
        <w:rPr>
          <w:i/>
        </w:rPr>
      </w:pPr>
      <w:r>
        <w:rPr>
          <w:i/>
        </w:rPr>
        <w:t xml:space="preserve">Посада, прізвище, ініціали, власноручний підпис уповноваженої особи </w:t>
      </w:r>
    </w:p>
    <w:p w:rsidR="008F0A46" w:rsidRPr="00EF064C" w:rsidRDefault="008F0A46" w:rsidP="008F0A46">
      <w:pPr>
        <w:jc w:val="both"/>
        <w:rPr>
          <w:sz w:val="24"/>
          <w:szCs w:val="24"/>
        </w:rPr>
      </w:pPr>
    </w:p>
    <w:sectPr w:rsidR="008F0A46" w:rsidRPr="00EF064C" w:rsidSect="00B2762B">
      <w:headerReference w:type="default" r:id="rId10"/>
      <w:pgSz w:w="11906" w:h="16838"/>
      <w:pgMar w:top="426" w:right="851"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C6C" w:rsidRDefault="00662C6C" w:rsidP="0000252B">
      <w:pPr>
        <w:spacing w:after="0" w:line="240" w:lineRule="auto"/>
      </w:pPr>
      <w:r>
        <w:separator/>
      </w:r>
    </w:p>
  </w:endnote>
  <w:endnote w:type="continuationSeparator" w:id="0">
    <w:p w:rsidR="00662C6C" w:rsidRDefault="00662C6C" w:rsidP="00002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C6C" w:rsidRDefault="00662C6C" w:rsidP="0000252B">
      <w:pPr>
        <w:spacing w:after="0" w:line="240" w:lineRule="auto"/>
      </w:pPr>
      <w:r>
        <w:separator/>
      </w:r>
    </w:p>
  </w:footnote>
  <w:footnote w:type="continuationSeparator" w:id="0">
    <w:p w:rsidR="00662C6C" w:rsidRDefault="00662C6C" w:rsidP="00002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C6C" w:rsidRPr="0000252B" w:rsidRDefault="00662C6C">
    <w:pPr>
      <w:tabs>
        <w:tab w:val="center" w:pos="4564"/>
        <w:tab w:val="right" w:pos="8093"/>
      </w:tabs>
      <w:autoSpaceDE w:val="0"/>
      <w:autoSpaceDN w:val="0"/>
      <w:rPr>
        <w:sz w:val="16"/>
        <w:szCs w:val="16"/>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1">
    <w:nsid w:val="047D5142"/>
    <w:multiLevelType w:val="hybridMultilevel"/>
    <w:tmpl w:val="15F483F2"/>
    <w:lvl w:ilvl="0" w:tplc="5098512C">
      <w:start w:val="9"/>
      <w:numFmt w:val="decimal"/>
      <w:lvlText w:val="%1."/>
      <w:lvlJc w:val="left"/>
      <w:pPr>
        <w:ind w:left="786"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7BA1185"/>
    <w:multiLevelType w:val="hybridMultilevel"/>
    <w:tmpl w:val="C0FC0CF2"/>
    <w:lvl w:ilvl="0" w:tplc="04190011">
      <w:start w:val="1"/>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
    <w:nsid w:val="07C94CB6"/>
    <w:multiLevelType w:val="hybridMultilevel"/>
    <w:tmpl w:val="CF70B6B2"/>
    <w:lvl w:ilvl="0" w:tplc="02B080E2">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8E56FC5"/>
    <w:multiLevelType w:val="hybridMultilevel"/>
    <w:tmpl w:val="93605808"/>
    <w:lvl w:ilvl="0" w:tplc="02ACB830">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5C392E"/>
    <w:multiLevelType w:val="multilevel"/>
    <w:tmpl w:val="CCDC8900"/>
    <w:lvl w:ilvl="0">
      <w:start w:val="1"/>
      <w:numFmt w:val="decimal"/>
      <w:lvlText w:val="%1."/>
      <w:lvlJc w:val="left"/>
      <w:rPr>
        <w:rFonts w:ascii="Times New Roman" w:eastAsia="Times New Roman" w:hAnsi="Times New Roman" w:cs="Times New Roman"/>
        <w:b/>
        <w:bCs/>
        <w:i w:val="0"/>
        <w:strike w:val="0"/>
        <w:dstrike w:val="0"/>
        <w:color w:val="000000"/>
        <w:sz w:val="22"/>
        <w:szCs w:val="22"/>
        <w:u w:val="none" w:color="000000"/>
        <w:vertAlign w:val="baseline"/>
      </w:rPr>
    </w:lvl>
    <w:lvl w:ilvl="1">
      <w:start w:val="1"/>
      <w:numFmt w:val="decimal"/>
      <w:lvlText w:val="%1.%2."/>
      <w:lvlJc w:val="left"/>
      <w:pPr>
        <w:ind w:left="42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bullet"/>
      <w:lvlText w:val=""/>
      <w:lvlJc w:val="left"/>
      <w:pPr>
        <w:ind w:left="1133"/>
      </w:pPr>
      <w:rPr>
        <w:rFonts w:ascii="Wingdings" w:eastAsia="Times New Roman" w:hAnsi="Wingdings"/>
        <w:b w:val="0"/>
        <w:i w:val="0"/>
        <w:strike w:val="0"/>
        <w:dstrike w:val="0"/>
        <w:color w:val="000000"/>
        <w:sz w:val="24"/>
        <w:u w:val="none" w:color="000000"/>
        <w:vertAlign w:val="baseline"/>
      </w:rPr>
    </w:lvl>
    <w:lvl w:ilvl="3">
      <w:start w:val="1"/>
      <w:numFmt w:val="bullet"/>
      <w:lvlText w:val="•"/>
      <w:lvlJc w:val="left"/>
      <w:pPr>
        <w:ind w:left="1932"/>
      </w:pPr>
      <w:rPr>
        <w:rFonts w:ascii="Wingdings" w:eastAsia="Times New Roman" w:hAnsi="Wingdings"/>
        <w:b w:val="0"/>
        <w:i w:val="0"/>
        <w:strike w:val="0"/>
        <w:dstrike w:val="0"/>
        <w:color w:val="000000"/>
        <w:sz w:val="24"/>
        <w:u w:val="none" w:color="000000"/>
        <w:vertAlign w:val="baseline"/>
      </w:rPr>
    </w:lvl>
    <w:lvl w:ilvl="4">
      <w:start w:val="1"/>
      <w:numFmt w:val="bullet"/>
      <w:lvlText w:val="o"/>
      <w:lvlJc w:val="left"/>
      <w:pPr>
        <w:ind w:left="2652"/>
      </w:pPr>
      <w:rPr>
        <w:rFonts w:ascii="Wingdings" w:eastAsia="Times New Roman" w:hAnsi="Wingdings"/>
        <w:b w:val="0"/>
        <w:i w:val="0"/>
        <w:strike w:val="0"/>
        <w:dstrike w:val="0"/>
        <w:color w:val="000000"/>
        <w:sz w:val="24"/>
        <w:u w:val="none" w:color="000000"/>
        <w:vertAlign w:val="baseline"/>
      </w:rPr>
    </w:lvl>
    <w:lvl w:ilvl="5">
      <w:start w:val="1"/>
      <w:numFmt w:val="bullet"/>
      <w:lvlText w:val="▪"/>
      <w:lvlJc w:val="left"/>
      <w:pPr>
        <w:ind w:left="3372"/>
      </w:pPr>
      <w:rPr>
        <w:rFonts w:ascii="Wingdings" w:eastAsia="Times New Roman" w:hAnsi="Wingdings"/>
        <w:b w:val="0"/>
        <w:i w:val="0"/>
        <w:strike w:val="0"/>
        <w:dstrike w:val="0"/>
        <w:color w:val="000000"/>
        <w:sz w:val="24"/>
        <w:u w:val="none" w:color="000000"/>
        <w:vertAlign w:val="baseline"/>
      </w:rPr>
    </w:lvl>
    <w:lvl w:ilvl="6">
      <w:start w:val="1"/>
      <w:numFmt w:val="bullet"/>
      <w:lvlText w:val="•"/>
      <w:lvlJc w:val="left"/>
      <w:pPr>
        <w:ind w:left="4092"/>
      </w:pPr>
      <w:rPr>
        <w:rFonts w:ascii="Wingdings" w:eastAsia="Times New Roman" w:hAnsi="Wingdings"/>
        <w:b w:val="0"/>
        <w:i w:val="0"/>
        <w:strike w:val="0"/>
        <w:dstrike w:val="0"/>
        <w:color w:val="000000"/>
        <w:sz w:val="24"/>
        <w:u w:val="none" w:color="000000"/>
        <w:vertAlign w:val="baseline"/>
      </w:rPr>
    </w:lvl>
    <w:lvl w:ilvl="7">
      <w:start w:val="1"/>
      <w:numFmt w:val="bullet"/>
      <w:lvlText w:val="o"/>
      <w:lvlJc w:val="left"/>
      <w:pPr>
        <w:ind w:left="4812"/>
      </w:pPr>
      <w:rPr>
        <w:rFonts w:ascii="Wingdings" w:eastAsia="Times New Roman" w:hAnsi="Wingdings"/>
        <w:b w:val="0"/>
        <w:i w:val="0"/>
        <w:strike w:val="0"/>
        <w:dstrike w:val="0"/>
        <w:color w:val="000000"/>
        <w:sz w:val="24"/>
        <w:u w:val="none" w:color="000000"/>
        <w:vertAlign w:val="baseline"/>
      </w:rPr>
    </w:lvl>
    <w:lvl w:ilvl="8">
      <w:start w:val="1"/>
      <w:numFmt w:val="bullet"/>
      <w:lvlText w:val="▪"/>
      <w:lvlJc w:val="left"/>
      <w:pPr>
        <w:ind w:left="5532"/>
      </w:pPr>
      <w:rPr>
        <w:rFonts w:ascii="Wingdings" w:eastAsia="Times New Roman" w:hAnsi="Wingdings"/>
        <w:b w:val="0"/>
        <w:i w:val="0"/>
        <w:strike w:val="0"/>
        <w:dstrike w:val="0"/>
        <w:color w:val="000000"/>
        <w:sz w:val="24"/>
        <w:u w:val="none" w:color="000000"/>
        <w:vertAlign w:val="baseline"/>
      </w:rPr>
    </w:lvl>
  </w:abstractNum>
  <w:abstractNum w:abstractNumId="6">
    <w:nsid w:val="0B074039"/>
    <w:multiLevelType w:val="hybridMultilevel"/>
    <w:tmpl w:val="90DCDE9E"/>
    <w:lvl w:ilvl="0" w:tplc="9574092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nsid w:val="13BF365D"/>
    <w:multiLevelType w:val="hybridMultilevel"/>
    <w:tmpl w:val="4B08050C"/>
    <w:lvl w:ilvl="0" w:tplc="7AA2F7E2">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88D14A5"/>
    <w:multiLevelType w:val="multilevel"/>
    <w:tmpl w:val="8A901FF8"/>
    <w:lvl w:ilvl="0">
      <w:start w:val="1"/>
      <w:numFmt w:val="decimal"/>
      <w:lvlText w:val="%1."/>
      <w:lvlJc w:val="left"/>
      <w:pPr>
        <w:ind w:left="644" w:hanging="360"/>
      </w:pPr>
      <w:rPr>
        <w:rFonts w:cs="Times New Roman"/>
      </w:rPr>
    </w:lvl>
    <w:lvl w:ilvl="1">
      <w:start w:val="1"/>
      <w:numFmt w:val="decimal"/>
      <w:lvlText w:val="%1.%2."/>
      <w:lvlJc w:val="left"/>
      <w:pPr>
        <w:ind w:left="1571" w:hanging="360"/>
      </w:pPr>
      <w:rPr>
        <w:rFonts w:cs="Times New Roman"/>
      </w:rPr>
    </w:lvl>
    <w:lvl w:ilvl="2">
      <w:start w:val="1"/>
      <w:numFmt w:val="decimal"/>
      <w:lvlText w:val="%1.%2.%3."/>
      <w:lvlJc w:val="left"/>
      <w:pPr>
        <w:ind w:left="2858" w:hanging="720"/>
      </w:pPr>
      <w:rPr>
        <w:rFonts w:cs="Times New Roman"/>
      </w:rPr>
    </w:lvl>
    <w:lvl w:ilvl="3">
      <w:start w:val="1"/>
      <w:numFmt w:val="decimal"/>
      <w:lvlText w:val="%1.%2.%3.%4."/>
      <w:lvlJc w:val="left"/>
      <w:pPr>
        <w:ind w:left="3785" w:hanging="720"/>
      </w:pPr>
      <w:rPr>
        <w:rFonts w:cs="Times New Roman"/>
      </w:rPr>
    </w:lvl>
    <w:lvl w:ilvl="4">
      <w:start w:val="1"/>
      <w:numFmt w:val="decimal"/>
      <w:lvlText w:val="%1.%2.%3.%4.%5."/>
      <w:lvlJc w:val="left"/>
      <w:pPr>
        <w:ind w:left="5072" w:hanging="1080"/>
      </w:pPr>
      <w:rPr>
        <w:rFonts w:cs="Times New Roman"/>
      </w:rPr>
    </w:lvl>
    <w:lvl w:ilvl="5">
      <w:start w:val="1"/>
      <w:numFmt w:val="decimal"/>
      <w:lvlText w:val="%1.%2.%3.%4.%5.%6."/>
      <w:lvlJc w:val="left"/>
      <w:pPr>
        <w:ind w:left="5999" w:hanging="1080"/>
      </w:pPr>
      <w:rPr>
        <w:rFonts w:cs="Times New Roman"/>
      </w:rPr>
    </w:lvl>
    <w:lvl w:ilvl="6">
      <w:start w:val="1"/>
      <w:numFmt w:val="decimal"/>
      <w:lvlText w:val="%1.%2.%3.%4.%5.%6.%7."/>
      <w:lvlJc w:val="left"/>
      <w:pPr>
        <w:ind w:left="7286" w:hanging="1440"/>
      </w:pPr>
      <w:rPr>
        <w:rFonts w:cs="Times New Roman"/>
      </w:rPr>
    </w:lvl>
    <w:lvl w:ilvl="7">
      <w:start w:val="1"/>
      <w:numFmt w:val="decimal"/>
      <w:lvlText w:val="%1.%2.%3.%4.%5.%6.%7.%8."/>
      <w:lvlJc w:val="left"/>
      <w:pPr>
        <w:ind w:left="8213" w:hanging="1440"/>
      </w:pPr>
      <w:rPr>
        <w:rFonts w:cs="Times New Roman"/>
      </w:rPr>
    </w:lvl>
    <w:lvl w:ilvl="8">
      <w:start w:val="1"/>
      <w:numFmt w:val="decimal"/>
      <w:lvlText w:val="%1.%2.%3.%4.%5.%6.%7.%8.%9."/>
      <w:lvlJc w:val="left"/>
      <w:pPr>
        <w:ind w:left="9500" w:hanging="1800"/>
      </w:pPr>
      <w:rPr>
        <w:rFonts w:cs="Times New Roman"/>
      </w:rPr>
    </w:lvl>
  </w:abstractNum>
  <w:abstractNum w:abstractNumId="9">
    <w:nsid w:val="1F8A2A53"/>
    <w:multiLevelType w:val="multilevel"/>
    <w:tmpl w:val="1368FF26"/>
    <w:lvl w:ilvl="0">
      <w:start w:val="1"/>
      <w:numFmt w:val="decimal"/>
      <w:lvlText w:val="%1."/>
      <w:lvlJc w:val="left"/>
      <w:pPr>
        <w:ind w:left="360" w:hanging="360"/>
      </w:pPr>
      <w:rPr>
        <w:rFonts w:ascii="Times New Roman" w:eastAsia="Times New Roman" w:hAnsi="Times New Roman" w:cs="Times New Roman"/>
        <w:b w:val="0"/>
      </w:rPr>
    </w:lvl>
    <w:lvl w:ilvl="1">
      <w:start w:val="5"/>
      <w:numFmt w:val="decimal"/>
      <w:isLgl/>
      <w:lvlText w:val="%1.%2."/>
      <w:lvlJc w:val="left"/>
      <w:pPr>
        <w:ind w:left="1081" w:hanging="645"/>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876" w:hanging="720"/>
      </w:pPr>
      <w:rPr>
        <w:rFonts w:hint="default"/>
      </w:rPr>
    </w:lvl>
    <w:lvl w:ilvl="4">
      <w:start w:val="1"/>
      <w:numFmt w:val="decimal"/>
      <w:isLgl/>
      <w:lvlText w:val="%1.%2.%3.%4.%5."/>
      <w:lvlJc w:val="left"/>
      <w:pPr>
        <w:ind w:left="2596" w:hanging="1080"/>
      </w:pPr>
      <w:rPr>
        <w:rFonts w:hint="default"/>
      </w:rPr>
    </w:lvl>
    <w:lvl w:ilvl="5">
      <w:start w:val="1"/>
      <w:numFmt w:val="decimal"/>
      <w:isLgl/>
      <w:lvlText w:val="%1.%2.%3.%4.%5.%6."/>
      <w:lvlJc w:val="left"/>
      <w:pPr>
        <w:ind w:left="2956" w:hanging="1080"/>
      </w:pPr>
      <w:rPr>
        <w:rFonts w:hint="default"/>
      </w:rPr>
    </w:lvl>
    <w:lvl w:ilvl="6">
      <w:start w:val="1"/>
      <w:numFmt w:val="decimal"/>
      <w:isLgl/>
      <w:lvlText w:val="%1.%2.%3.%4.%5.%6.%7."/>
      <w:lvlJc w:val="left"/>
      <w:pPr>
        <w:ind w:left="3676" w:hanging="1440"/>
      </w:pPr>
      <w:rPr>
        <w:rFonts w:hint="default"/>
      </w:rPr>
    </w:lvl>
    <w:lvl w:ilvl="7">
      <w:start w:val="1"/>
      <w:numFmt w:val="decimal"/>
      <w:isLgl/>
      <w:lvlText w:val="%1.%2.%3.%4.%5.%6.%7.%8."/>
      <w:lvlJc w:val="left"/>
      <w:pPr>
        <w:ind w:left="4036" w:hanging="1440"/>
      </w:pPr>
      <w:rPr>
        <w:rFonts w:hint="default"/>
      </w:rPr>
    </w:lvl>
    <w:lvl w:ilvl="8">
      <w:start w:val="1"/>
      <w:numFmt w:val="decimal"/>
      <w:isLgl/>
      <w:lvlText w:val="%1.%2.%3.%4.%5.%6.%7.%8.%9."/>
      <w:lvlJc w:val="left"/>
      <w:pPr>
        <w:ind w:left="4756" w:hanging="1800"/>
      </w:pPr>
      <w:rPr>
        <w:rFonts w:hint="default"/>
      </w:rPr>
    </w:lvl>
  </w:abstractNum>
  <w:abstractNum w:abstractNumId="10">
    <w:nsid w:val="2C7D718C"/>
    <w:multiLevelType w:val="hybridMultilevel"/>
    <w:tmpl w:val="31420FAE"/>
    <w:lvl w:ilvl="0" w:tplc="08805834">
      <w:start w:val="1"/>
      <w:numFmt w:val="decimal"/>
      <w:lvlText w:val="%1."/>
      <w:lvlJc w:val="left"/>
      <w:pPr>
        <w:ind w:left="502"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1234233"/>
    <w:multiLevelType w:val="hybridMultilevel"/>
    <w:tmpl w:val="D3506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7941AA"/>
    <w:multiLevelType w:val="hybridMultilevel"/>
    <w:tmpl w:val="7A78F13A"/>
    <w:lvl w:ilvl="0" w:tplc="AC3C18CA">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EC0ACA"/>
    <w:multiLevelType w:val="multilevel"/>
    <w:tmpl w:val="DC4E3CBE"/>
    <w:lvl w:ilvl="0">
      <w:start w:val="3"/>
      <w:numFmt w:val="decimal"/>
      <w:lvlText w:val="%1."/>
      <w:lvlJc w:val="left"/>
      <w:pPr>
        <w:ind w:left="4046" w:hanging="360"/>
      </w:pPr>
      <w:rPr>
        <w:rFonts w:cs="Times New Roman"/>
      </w:rPr>
    </w:lvl>
    <w:lvl w:ilvl="1">
      <w:start w:val="1"/>
      <w:numFmt w:val="decimal"/>
      <w:lvlText w:val="%1.%2."/>
      <w:lvlJc w:val="left"/>
      <w:pPr>
        <w:ind w:left="4406" w:hanging="360"/>
      </w:pPr>
      <w:rPr>
        <w:rFonts w:cs="Times New Roman"/>
        <w:b w:val="0"/>
        <w:i w:val="0"/>
      </w:rPr>
    </w:lvl>
    <w:lvl w:ilvl="2">
      <w:start w:val="1"/>
      <w:numFmt w:val="decimal"/>
      <w:lvlText w:val="%1.%2.%3."/>
      <w:lvlJc w:val="left"/>
      <w:pPr>
        <w:ind w:left="5126" w:hanging="720"/>
      </w:pPr>
      <w:rPr>
        <w:rFonts w:cs="Times New Roman"/>
      </w:rPr>
    </w:lvl>
    <w:lvl w:ilvl="3">
      <w:start w:val="1"/>
      <w:numFmt w:val="decimal"/>
      <w:lvlText w:val="%1.%2.%3.%4."/>
      <w:lvlJc w:val="left"/>
      <w:pPr>
        <w:ind w:left="5486" w:hanging="720"/>
      </w:pPr>
      <w:rPr>
        <w:rFonts w:cs="Times New Roman"/>
      </w:rPr>
    </w:lvl>
    <w:lvl w:ilvl="4">
      <w:start w:val="1"/>
      <w:numFmt w:val="decimal"/>
      <w:lvlText w:val="%1.%2.%3.%4.%5."/>
      <w:lvlJc w:val="left"/>
      <w:pPr>
        <w:ind w:left="6206" w:hanging="1080"/>
      </w:pPr>
      <w:rPr>
        <w:rFonts w:cs="Times New Roman"/>
      </w:rPr>
    </w:lvl>
    <w:lvl w:ilvl="5">
      <w:start w:val="1"/>
      <w:numFmt w:val="decimal"/>
      <w:lvlText w:val="%1.%2.%3.%4.%5.%6."/>
      <w:lvlJc w:val="left"/>
      <w:pPr>
        <w:ind w:left="6566" w:hanging="1080"/>
      </w:pPr>
      <w:rPr>
        <w:rFonts w:cs="Times New Roman"/>
      </w:rPr>
    </w:lvl>
    <w:lvl w:ilvl="6">
      <w:start w:val="1"/>
      <w:numFmt w:val="decimal"/>
      <w:lvlText w:val="%1.%2.%3.%4.%5.%6.%7."/>
      <w:lvlJc w:val="left"/>
      <w:pPr>
        <w:ind w:left="7286" w:hanging="1440"/>
      </w:pPr>
      <w:rPr>
        <w:rFonts w:cs="Times New Roman"/>
      </w:rPr>
    </w:lvl>
    <w:lvl w:ilvl="7">
      <w:start w:val="1"/>
      <w:numFmt w:val="decimal"/>
      <w:lvlText w:val="%1.%2.%3.%4.%5.%6.%7.%8."/>
      <w:lvlJc w:val="left"/>
      <w:pPr>
        <w:ind w:left="7646" w:hanging="1440"/>
      </w:pPr>
      <w:rPr>
        <w:rFonts w:cs="Times New Roman"/>
      </w:rPr>
    </w:lvl>
    <w:lvl w:ilvl="8">
      <w:start w:val="1"/>
      <w:numFmt w:val="decimal"/>
      <w:lvlText w:val="%1.%2.%3.%4.%5.%6.%7.%8.%9."/>
      <w:lvlJc w:val="left"/>
      <w:pPr>
        <w:ind w:left="8366" w:hanging="1800"/>
      </w:pPr>
      <w:rPr>
        <w:rFonts w:cs="Times New Roman"/>
      </w:rPr>
    </w:lvl>
  </w:abstractNum>
  <w:abstractNum w:abstractNumId="14">
    <w:nsid w:val="37951D93"/>
    <w:multiLevelType w:val="hybridMultilevel"/>
    <w:tmpl w:val="19D44A94"/>
    <w:lvl w:ilvl="0" w:tplc="B672AFD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5">
    <w:nsid w:val="39D7321E"/>
    <w:multiLevelType w:val="multilevel"/>
    <w:tmpl w:val="D0665934"/>
    <w:lvl w:ilvl="0">
      <w:start w:val="1"/>
      <w:numFmt w:val="none"/>
      <w:suff w:val="nothing"/>
      <w:lvlText w:val=""/>
      <w:lvlJc w:val="left"/>
      <w:pPr>
        <w:ind w:left="2559" w:hanging="432"/>
      </w:pPr>
      <w:rPr>
        <w:rFonts w:ascii="Times New Roman" w:eastAsia="Times New Roman" w:hAnsi="Times New Roman" w:cs="Times New Roman"/>
        <w:b w:val="0"/>
        <w:i w:val="0"/>
        <w:caps w:val="0"/>
        <w:smallCaps w:val="0"/>
        <w:strike w:val="0"/>
        <w:dstrike w:val="0"/>
        <w:sz w:val="20"/>
        <w:szCs w:val="24"/>
        <w:highlight w:val="white"/>
        <w:u w:val="none"/>
        <w:effect w:val="none"/>
        <w:lang w:val="ru-RU"/>
      </w:rPr>
    </w:lvl>
    <w:lvl w:ilvl="1">
      <w:start w:val="1"/>
      <w:numFmt w:val="none"/>
      <w:suff w:val="nothing"/>
      <w:lvlText w:val=""/>
      <w:lvlJc w:val="left"/>
      <w:pPr>
        <w:ind w:left="2703" w:hanging="576"/>
      </w:pPr>
    </w:lvl>
    <w:lvl w:ilvl="2">
      <w:start w:val="1"/>
      <w:numFmt w:val="none"/>
      <w:suff w:val="nothing"/>
      <w:lvlText w:val=""/>
      <w:lvlJc w:val="left"/>
      <w:pPr>
        <w:ind w:left="2847" w:hanging="720"/>
      </w:pPr>
      <w:rPr>
        <w:rFonts w:eastAsia="Times New Roman" w:cs="Times New Roman"/>
        <w:b w:val="0"/>
        <w:i w:val="0"/>
        <w:caps w:val="0"/>
        <w:smallCaps w:val="0"/>
        <w:spacing w:val="0"/>
        <w:sz w:val="24"/>
        <w:szCs w:val="24"/>
      </w:rPr>
    </w:lvl>
    <w:lvl w:ilvl="3">
      <w:start w:val="1"/>
      <w:numFmt w:val="none"/>
      <w:suff w:val="nothing"/>
      <w:lvlText w:val=""/>
      <w:lvlJc w:val="left"/>
      <w:pPr>
        <w:ind w:left="2991" w:hanging="864"/>
      </w:pPr>
    </w:lvl>
    <w:lvl w:ilvl="4">
      <w:start w:val="1"/>
      <w:numFmt w:val="none"/>
      <w:suff w:val="nothing"/>
      <w:lvlText w:val=""/>
      <w:lvlJc w:val="left"/>
      <w:pPr>
        <w:ind w:left="3135" w:hanging="1008"/>
      </w:pPr>
    </w:lvl>
    <w:lvl w:ilvl="5">
      <w:start w:val="1"/>
      <w:numFmt w:val="none"/>
      <w:suff w:val="nothing"/>
      <w:lvlText w:val=""/>
      <w:lvlJc w:val="left"/>
      <w:pPr>
        <w:ind w:left="3279" w:hanging="1152"/>
      </w:pPr>
    </w:lvl>
    <w:lvl w:ilvl="6">
      <w:start w:val="1"/>
      <w:numFmt w:val="none"/>
      <w:suff w:val="nothing"/>
      <w:lvlText w:val=""/>
      <w:lvlJc w:val="left"/>
      <w:pPr>
        <w:ind w:left="3423" w:hanging="1296"/>
      </w:pPr>
    </w:lvl>
    <w:lvl w:ilvl="7">
      <w:start w:val="1"/>
      <w:numFmt w:val="none"/>
      <w:suff w:val="nothing"/>
      <w:lvlText w:val=""/>
      <w:lvlJc w:val="left"/>
      <w:pPr>
        <w:ind w:left="3567" w:hanging="1440"/>
      </w:pPr>
    </w:lvl>
    <w:lvl w:ilvl="8">
      <w:start w:val="1"/>
      <w:numFmt w:val="none"/>
      <w:suff w:val="nothing"/>
      <w:lvlText w:val=""/>
      <w:lvlJc w:val="left"/>
      <w:pPr>
        <w:ind w:left="3711" w:hanging="1584"/>
      </w:pPr>
    </w:lvl>
  </w:abstractNum>
  <w:abstractNum w:abstractNumId="16">
    <w:nsid w:val="3B8C3222"/>
    <w:multiLevelType w:val="hybridMultilevel"/>
    <w:tmpl w:val="1DEE8F64"/>
    <w:lvl w:ilvl="0" w:tplc="E55C8CE2">
      <w:start w:val="11"/>
      <w:numFmt w:val="decimal"/>
      <w:lvlText w:val="%1."/>
      <w:lvlJc w:val="left"/>
      <w:pPr>
        <w:ind w:left="1320" w:hanging="360"/>
      </w:pPr>
      <w:rPr>
        <w:rFonts w:hint="default"/>
      </w:rPr>
    </w:lvl>
    <w:lvl w:ilvl="1" w:tplc="04220019" w:tentative="1">
      <w:start w:val="1"/>
      <w:numFmt w:val="lowerLetter"/>
      <w:lvlText w:val="%2."/>
      <w:lvlJc w:val="left"/>
      <w:pPr>
        <w:ind w:left="2040" w:hanging="360"/>
      </w:pPr>
    </w:lvl>
    <w:lvl w:ilvl="2" w:tplc="0422001B" w:tentative="1">
      <w:start w:val="1"/>
      <w:numFmt w:val="lowerRoman"/>
      <w:lvlText w:val="%3."/>
      <w:lvlJc w:val="right"/>
      <w:pPr>
        <w:ind w:left="2760" w:hanging="180"/>
      </w:pPr>
    </w:lvl>
    <w:lvl w:ilvl="3" w:tplc="0422000F" w:tentative="1">
      <w:start w:val="1"/>
      <w:numFmt w:val="decimal"/>
      <w:lvlText w:val="%4."/>
      <w:lvlJc w:val="left"/>
      <w:pPr>
        <w:ind w:left="3480" w:hanging="360"/>
      </w:pPr>
    </w:lvl>
    <w:lvl w:ilvl="4" w:tplc="04220019" w:tentative="1">
      <w:start w:val="1"/>
      <w:numFmt w:val="lowerLetter"/>
      <w:lvlText w:val="%5."/>
      <w:lvlJc w:val="left"/>
      <w:pPr>
        <w:ind w:left="4200" w:hanging="360"/>
      </w:pPr>
    </w:lvl>
    <w:lvl w:ilvl="5" w:tplc="0422001B" w:tentative="1">
      <w:start w:val="1"/>
      <w:numFmt w:val="lowerRoman"/>
      <w:lvlText w:val="%6."/>
      <w:lvlJc w:val="right"/>
      <w:pPr>
        <w:ind w:left="4920" w:hanging="180"/>
      </w:pPr>
    </w:lvl>
    <w:lvl w:ilvl="6" w:tplc="0422000F" w:tentative="1">
      <w:start w:val="1"/>
      <w:numFmt w:val="decimal"/>
      <w:lvlText w:val="%7."/>
      <w:lvlJc w:val="left"/>
      <w:pPr>
        <w:ind w:left="5640" w:hanging="360"/>
      </w:pPr>
    </w:lvl>
    <w:lvl w:ilvl="7" w:tplc="04220019" w:tentative="1">
      <w:start w:val="1"/>
      <w:numFmt w:val="lowerLetter"/>
      <w:lvlText w:val="%8."/>
      <w:lvlJc w:val="left"/>
      <w:pPr>
        <w:ind w:left="6360" w:hanging="360"/>
      </w:pPr>
    </w:lvl>
    <w:lvl w:ilvl="8" w:tplc="0422001B" w:tentative="1">
      <w:start w:val="1"/>
      <w:numFmt w:val="lowerRoman"/>
      <w:lvlText w:val="%9."/>
      <w:lvlJc w:val="right"/>
      <w:pPr>
        <w:ind w:left="7080" w:hanging="180"/>
      </w:pPr>
    </w:lvl>
  </w:abstractNum>
  <w:abstractNum w:abstractNumId="17">
    <w:nsid w:val="43D91839"/>
    <w:multiLevelType w:val="multilevel"/>
    <w:tmpl w:val="F73C50AA"/>
    <w:lvl w:ilvl="0">
      <w:start w:val="4"/>
      <w:numFmt w:val="decimal"/>
      <w:lvlText w:val="%1."/>
      <w:lvlJc w:val="left"/>
      <w:pPr>
        <w:ind w:left="360" w:hanging="360"/>
      </w:pPr>
      <w:rPr>
        <w:rFonts w:cs="Times New Roman"/>
      </w:rPr>
    </w:lvl>
    <w:lvl w:ilvl="1">
      <w:start w:val="1"/>
      <w:numFmt w:val="decimal"/>
      <w:lvlText w:val="%1.%2."/>
      <w:lvlJc w:val="left"/>
      <w:pPr>
        <w:ind w:left="2880" w:hanging="360"/>
      </w:pPr>
      <w:rPr>
        <w:rFonts w:cs="Times New Roman"/>
      </w:rPr>
    </w:lvl>
    <w:lvl w:ilvl="2">
      <w:start w:val="1"/>
      <w:numFmt w:val="decimal"/>
      <w:lvlText w:val="%1.%2.%3."/>
      <w:lvlJc w:val="left"/>
      <w:pPr>
        <w:ind w:left="5760" w:hanging="720"/>
      </w:pPr>
      <w:rPr>
        <w:rFonts w:cs="Times New Roman"/>
      </w:rPr>
    </w:lvl>
    <w:lvl w:ilvl="3">
      <w:start w:val="1"/>
      <w:numFmt w:val="decimal"/>
      <w:lvlText w:val="%1.%2.%3.%4."/>
      <w:lvlJc w:val="left"/>
      <w:pPr>
        <w:ind w:left="8280" w:hanging="720"/>
      </w:pPr>
      <w:rPr>
        <w:rFonts w:cs="Times New Roman"/>
      </w:rPr>
    </w:lvl>
    <w:lvl w:ilvl="4">
      <w:start w:val="1"/>
      <w:numFmt w:val="decimal"/>
      <w:lvlText w:val="%1.%2.%3.%4.%5."/>
      <w:lvlJc w:val="left"/>
      <w:pPr>
        <w:ind w:left="11160" w:hanging="1080"/>
      </w:pPr>
      <w:rPr>
        <w:rFonts w:cs="Times New Roman"/>
      </w:rPr>
    </w:lvl>
    <w:lvl w:ilvl="5">
      <w:start w:val="1"/>
      <w:numFmt w:val="decimal"/>
      <w:lvlText w:val="%1.%2.%3.%4.%5.%6."/>
      <w:lvlJc w:val="left"/>
      <w:pPr>
        <w:ind w:left="13680" w:hanging="1080"/>
      </w:pPr>
      <w:rPr>
        <w:rFonts w:cs="Times New Roman"/>
      </w:rPr>
    </w:lvl>
    <w:lvl w:ilvl="6">
      <w:start w:val="1"/>
      <w:numFmt w:val="decimal"/>
      <w:lvlText w:val="%1.%2.%3.%4.%5.%6.%7."/>
      <w:lvlJc w:val="left"/>
      <w:pPr>
        <w:ind w:left="16560" w:hanging="1440"/>
      </w:pPr>
      <w:rPr>
        <w:rFonts w:cs="Times New Roman"/>
      </w:rPr>
    </w:lvl>
    <w:lvl w:ilvl="7">
      <w:start w:val="1"/>
      <w:numFmt w:val="decimal"/>
      <w:lvlText w:val="%1.%2.%3.%4.%5.%6.%7.%8."/>
      <w:lvlJc w:val="left"/>
      <w:pPr>
        <w:ind w:left="19080" w:hanging="1440"/>
      </w:pPr>
      <w:rPr>
        <w:rFonts w:cs="Times New Roman"/>
      </w:rPr>
    </w:lvl>
    <w:lvl w:ilvl="8">
      <w:start w:val="1"/>
      <w:numFmt w:val="decimal"/>
      <w:lvlText w:val="%1.%2.%3.%4.%5.%6.%7.%8.%9."/>
      <w:lvlJc w:val="left"/>
      <w:pPr>
        <w:ind w:left="21960" w:hanging="1800"/>
      </w:pPr>
      <w:rPr>
        <w:rFonts w:cs="Times New Roman"/>
      </w:rPr>
    </w:lvl>
  </w:abstractNum>
  <w:abstractNum w:abstractNumId="18">
    <w:nsid w:val="47F547A8"/>
    <w:multiLevelType w:val="multilevel"/>
    <w:tmpl w:val="76CE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113416"/>
    <w:multiLevelType w:val="hybridMultilevel"/>
    <w:tmpl w:val="DB1429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CEB1636"/>
    <w:multiLevelType w:val="multilevel"/>
    <w:tmpl w:val="74124C2A"/>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1">
    <w:nsid w:val="50010659"/>
    <w:multiLevelType w:val="hybridMultilevel"/>
    <w:tmpl w:val="33CEDAEE"/>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2">
    <w:nsid w:val="50F92917"/>
    <w:multiLevelType w:val="hybridMultilevel"/>
    <w:tmpl w:val="824041FE"/>
    <w:lvl w:ilvl="0" w:tplc="F2CC0950">
      <w:start w:val="1"/>
      <w:numFmt w:val="decimal"/>
      <w:lvlText w:val="%1."/>
      <w:lvlJc w:val="left"/>
      <w:pPr>
        <w:ind w:left="960" w:hanging="360"/>
      </w:pPr>
      <w:rPr>
        <w:rFonts w:ascii="Times New Roman" w:hAnsi="Times New Roman" w:cs="Times New Roman" w:hint="default"/>
        <w:i w:val="0"/>
        <w:sz w:val="24"/>
        <w:u w:val="none"/>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23">
    <w:nsid w:val="56FC565C"/>
    <w:multiLevelType w:val="hybridMultilevel"/>
    <w:tmpl w:val="72A0D914"/>
    <w:lvl w:ilvl="0" w:tplc="545222A4">
      <w:start w:val="1"/>
      <w:numFmt w:val="decimal"/>
      <w:lvlText w:val="%1."/>
      <w:lvlJc w:val="left"/>
      <w:pPr>
        <w:ind w:left="1069" w:hanging="360"/>
      </w:pPr>
      <w:rPr>
        <w:rFonts w:cs="Times New Roman"/>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24">
    <w:nsid w:val="67C11C43"/>
    <w:multiLevelType w:val="multilevel"/>
    <w:tmpl w:val="D96C88F6"/>
    <w:lvl w:ilvl="0">
      <w:start w:val="6"/>
      <w:numFmt w:val="decimal"/>
      <w:lvlText w:val="%1."/>
      <w:lvlJc w:val="left"/>
      <w:pPr>
        <w:tabs>
          <w:tab w:val="num" w:pos="360"/>
        </w:tabs>
        <w:ind w:left="360" w:hanging="360"/>
      </w:pPr>
      <w:rPr>
        <w:rFonts w:cs="Times New Roman" w:hint="default"/>
        <w:b/>
        <w:u w:val="none"/>
      </w:rPr>
    </w:lvl>
    <w:lvl w:ilvl="1">
      <w:start w:val="1"/>
      <w:numFmt w:val="decimal"/>
      <w:lvlText w:val="%1.%2."/>
      <w:lvlJc w:val="left"/>
      <w:pPr>
        <w:tabs>
          <w:tab w:val="num" w:pos="1080"/>
        </w:tabs>
        <w:ind w:left="1080" w:hanging="360"/>
      </w:pPr>
      <w:rPr>
        <w:rFonts w:cs="Times New Roman" w:hint="default"/>
        <w:b w:val="0"/>
        <w:u w:val="none"/>
      </w:rPr>
    </w:lvl>
    <w:lvl w:ilvl="2">
      <w:start w:val="1"/>
      <w:numFmt w:val="decimal"/>
      <w:lvlText w:val="%1.%2.%3."/>
      <w:lvlJc w:val="left"/>
      <w:pPr>
        <w:tabs>
          <w:tab w:val="num" w:pos="5760"/>
        </w:tabs>
        <w:ind w:left="5760" w:hanging="720"/>
      </w:pPr>
      <w:rPr>
        <w:rFonts w:cs="Times New Roman" w:hint="default"/>
        <w:b/>
        <w:u w:val="single"/>
      </w:rPr>
    </w:lvl>
    <w:lvl w:ilvl="3">
      <w:start w:val="1"/>
      <w:numFmt w:val="decimal"/>
      <w:lvlText w:val="%1.%2.%3.%4."/>
      <w:lvlJc w:val="left"/>
      <w:pPr>
        <w:tabs>
          <w:tab w:val="num" w:pos="8280"/>
        </w:tabs>
        <w:ind w:left="8280" w:hanging="720"/>
      </w:pPr>
      <w:rPr>
        <w:rFonts w:cs="Times New Roman" w:hint="default"/>
        <w:b/>
        <w:u w:val="single"/>
      </w:rPr>
    </w:lvl>
    <w:lvl w:ilvl="4">
      <w:start w:val="1"/>
      <w:numFmt w:val="decimal"/>
      <w:lvlText w:val="%1.%2.%3.%4.%5."/>
      <w:lvlJc w:val="left"/>
      <w:pPr>
        <w:tabs>
          <w:tab w:val="num" w:pos="11160"/>
        </w:tabs>
        <w:ind w:left="11160" w:hanging="1080"/>
      </w:pPr>
      <w:rPr>
        <w:rFonts w:cs="Times New Roman" w:hint="default"/>
        <w:b/>
        <w:u w:val="single"/>
      </w:rPr>
    </w:lvl>
    <w:lvl w:ilvl="5">
      <w:start w:val="1"/>
      <w:numFmt w:val="decimal"/>
      <w:lvlText w:val="%1.%2.%3.%4.%5.%6."/>
      <w:lvlJc w:val="left"/>
      <w:pPr>
        <w:tabs>
          <w:tab w:val="num" w:pos="13680"/>
        </w:tabs>
        <w:ind w:left="13680" w:hanging="1080"/>
      </w:pPr>
      <w:rPr>
        <w:rFonts w:cs="Times New Roman" w:hint="default"/>
        <w:b/>
        <w:u w:val="single"/>
      </w:rPr>
    </w:lvl>
    <w:lvl w:ilvl="6">
      <w:start w:val="1"/>
      <w:numFmt w:val="decimal"/>
      <w:lvlText w:val="%1.%2.%3.%4.%5.%6.%7."/>
      <w:lvlJc w:val="left"/>
      <w:pPr>
        <w:tabs>
          <w:tab w:val="num" w:pos="16560"/>
        </w:tabs>
        <w:ind w:left="16560" w:hanging="1440"/>
      </w:pPr>
      <w:rPr>
        <w:rFonts w:cs="Times New Roman" w:hint="default"/>
        <w:b/>
        <w:u w:val="single"/>
      </w:rPr>
    </w:lvl>
    <w:lvl w:ilvl="7">
      <w:start w:val="1"/>
      <w:numFmt w:val="decimal"/>
      <w:lvlText w:val="%1.%2.%3.%4.%5.%6.%7.%8."/>
      <w:lvlJc w:val="left"/>
      <w:pPr>
        <w:tabs>
          <w:tab w:val="num" w:pos="19080"/>
        </w:tabs>
        <w:ind w:left="19080" w:hanging="1440"/>
      </w:pPr>
      <w:rPr>
        <w:rFonts w:cs="Times New Roman" w:hint="default"/>
        <w:b/>
        <w:u w:val="single"/>
      </w:rPr>
    </w:lvl>
    <w:lvl w:ilvl="8">
      <w:start w:val="1"/>
      <w:numFmt w:val="decimal"/>
      <w:lvlText w:val="%1.%2.%3.%4.%5.%6.%7.%8.%9."/>
      <w:lvlJc w:val="left"/>
      <w:pPr>
        <w:tabs>
          <w:tab w:val="num" w:pos="21960"/>
        </w:tabs>
        <w:ind w:left="21960" w:hanging="1800"/>
      </w:pPr>
      <w:rPr>
        <w:rFonts w:cs="Times New Roman" w:hint="default"/>
        <w:b/>
        <w:u w:val="single"/>
      </w:rPr>
    </w:lvl>
  </w:abstractNum>
  <w:abstractNum w:abstractNumId="25">
    <w:nsid w:val="67F03D08"/>
    <w:multiLevelType w:val="hybridMultilevel"/>
    <w:tmpl w:val="02C491E6"/>
    <w:lvl w:ilvl="0" w:tplc="4C363B66">
      <w:start w:val="1"/>
      <w:numFmt w:val="decimal"/>
      <w:lvlText w:val="%1."/>
      <w:lvlJc w:val="left"/>
      <w:pPr>
        <w:ind w:left="-109" w:hanging="360"/>
      </w:pPr>
      <w:rPr>
        <w:rFonts w:cs="Times New Roman" w:hint="default"/>
        <w:b w:val="0"/>
      </w:rPr>
    </w:lvl>
    <w:lvl w:ilvl="1" w:tplc="04190019" w:tentative="1">
      <w:start w:val="1"/>
      <w:numFmt w:val="lowerLetter"/>
      <w:lvlText w:val="%2."/>
      <w:lvlJc w:val="left"/>
      <w:pPr>
        <w:ind w:left="611" w:hanging="360"/>
      </w:pPr>
      <w:rPr>
        <w:rFonts w:cs="Times New Roman"/>
      </w:rPr>
    </w:lvl>
    <w:lvl w:ilvl="2" w:tplc="0419001B" w:tentative="1">
      <w:start w:val="1"/>
      <w:numFmt w:val="lowerRoman"/>
      <w:lvlText w:val="%3."/>
      <w:lvlJc w:val="right"/>
      <w:pPr>
        <w:ind w:left="1331" w:hanging="180"/>
      </w:pPr>
      <w:rPr>
        <w:rFonts w:cs="Times New Roman"/>
      </w:rPr>
    </w:lvl>
    <w:lvl w:ilvl="3" w:tplc="0419000F" w:tentative="1">
      <w:start w:val="1"/>
      <w:numFmt w:val="decimal"/>
      <w:lvlText w:val="%4."/>
      <w:lvlJc w:val="left"/>
      <w:pPr>
        <w:ind w:left="2051" w:hanging="360"/>
      </w:pPr>
      <w:rPr>
        <w:rFonts w:cs="Times New Roman"/>
      </w:rPr>
    </w:lvl>
    <w:lvl w:ilvl="4" w:tplc="04190019" w:tentative="1">
      <w:start w:val="1"/>
      <w:numFmt w:val="lowerLetter"/>
      <w:lvlText w:val="%5."/>
      <w:lvlJc w:val="left"/>
      <w:pPr>
        <w:ind w:left="2771" w:hanging="360"/>
      </w:pPr>
      <w:rPr>
        <w:rFonts w:cs="Times New Roman"/>
      </w:rPr>
    </w:lvl>
    <w:lvl w:ilvl="5" w:tplc="0419001B" w:tentative="1">
      <w:start w:val="1"/>
      <w:numFmt w:val="lowerRoman"/>
      <w:lvlText w:val="%6."/>
      <w:lvlJc w:val="right"/>
      <w:pPr>
        <w:ind w:left="3491" w:hanging="180"/>
      </w:pPr>
      <w:rPr>
        <w:rFonts w:cs="Times New Roman"/>
      </w:rPr>
    </w:lvl>
    <w:lvl w:ilvl="6" w:tplc="0419000F" w:tentative="1">
      <w:start w:val="1"/>
      <w:numFmt w:val="decimal"/>
      <w:lvlText w:val="%7."/>
      <w:lvlJc w:val="left"/>
      <w:pPr>
        <w:ind w:left="4211" w:hanging="360"/>
      </w:pPr>
      <w:rPr>
        <w:rFonts w:cs="Times New Roman"/>
      </w:rPr>
    </w:lvl>
    <w:lvl w:ilvl="7" w:tplc="04190019" w:tentative="1">
      <w:start w:val="1"/>
      <w:numFmt w:val="lowerLetter"/>
      <w:lvlText w:val="%8."/>
      <w:lvlJc w:val="left"/>
      <w:pPr>
        <w:ind w:left="4931" w:hanging="360"/>
      </w:pPr>
      <w:rPr>
        <w:rFonts w:cs="Times New Roman"/>
      </w:rPr>
    </w:lvl>
    <w:lvl w:ilvl="8" w:tplc="0419001B" w:tentative="1">
      <w:start w:val="1"/>
      <w:numFmt w:val="lowerRoman"/>
      <w:lvlText w:val="%9."/>
      <w:lvlJc w:val="right"/>
      <w:pPr>
        <w:ind w:left="5651" w:hanging="180"/>
      </w:pPr>
      <w:rPr>
        <w:rFonts w:cs="Times New Roman"/>
      </w:rPr>
    </w:lvl>
  </w:abstractNum>
  <w:num w:numId="1">
    <w:abstractNumId w:val="25"/>
  </w:num>
  <w:num w:numId="2">
    <w:abstractNumId w:val="2"/>
  </w:num>
  <w:num w:numId="3">
    <w:abstractNumId w:val="11"/>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9"/>
  </w:num>
  <w:num w:numId="17">
    <w:abstractNumId w:val="3"/>
  </w:num>
  <w:num w:numId="18">
    <w:abstractNumId w:val="21"/>
  </w:num>
  <w:num w:numId="19">
    <w:abstractNumId w:val="9"/>
  </w:num>
  <w:num w:numId="20">
    <w:abstractNumId w:val="0"/>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6"/>
  </w:num>
  <w:num w:numId="24">
    <w:abstractNumId w:val="14"/>
  </w:num>
  <w:num w:numId="25">
    <w:abstractNumId w:val="2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6C59"/>
    <w:rsid w:val="00001C5F"/>
    <w:rsid w:val="0000252B"/>
    <w:rsid w:val="0000721F"/>
    <w:rsid w:val="00010412"/>
    <w:rsid w:val="0001610B"/>
    <w:rsid w:val="00016B30"/>
    <w:rsid w:val="000305A4"/>
    <w:rsid w:val="000306CE"/>
    <w:rsid w:val="00030986"/>
    <w:rsid w:val="00031648"/>
    <w:rsid w:val="00035304"/>
    <w:rsid w:val="00036D07"/>
    <w:rsid w:val="00053646"/>
    <w:rsid w:val="00060DFF"/>
    <w:rsid w:val="000668E3"/>
    <w:rsid w:val="0007181A"/>
    <w:rsid w:val="000730BF"/>
    <w:rsid w:val="00080868"/>
    <w:rsid w:val="00080D43"/>
    <w:rsid w:val="0008166D"/>
    <w:rsid w:val="000830AE"/>
    <w:rsid w:val="000875AC"/>
    <w:rsid w:val="00095706"/>
    <w:rsid w:val="000A03C4"/>
    <w:rsid w:val="000A69A4"/>
    <w:rsid w:val="000B1CD4"/>
    <w:rsid w:val="000B21A8"/>
    <w:rsid w:val="000C2029"/>
    <w:rsid w:val="000C48CC"/>
    <w:rsid w:val="000C4FBB"/>
    <w:rsid w:val="000C52F2"/>
    <w:rsid w:val="000D2151"/>
    <w:rsid w:val="000E1B7C"/>
    <w:rsid w:val="000E40B4"/>
    <w:rsid w:val="000F10ED"/>
    <w:rsid w:val="000F6564"/>
    <w:rsid w:val="000F68B1"/>
    <w:rsid w:val="00100D55"/>
    <w:rsid w:val="00101B56"/>
    <w:rsid w:val="00105757"/>
    <w:rsid w:val="00114A04"/>
    <w:rsid w:val="00115014"/>
    <w:rsid w:val="00125137"/>
    <w:rsid w:val="00133F0E"/>
    <w:rsid w:val="00134D6E"/>
    <w:rsid w:val="00140887"/>
    <w:rsid w:val="00142414"/>
    <w:rsid w:val="00154D09"/>
    <w:rsid w:val="00155F4A"/>
    <w:rsid w:val="00170645"/>
    <w:rsid w:val="00180BC2"/>
    <w:rsid w:val="00182E4D"/>
    <w:rsid w:val="0018515A"/>
    <w:rsid w:val="001A2489"/>
    <w:rsid w:val="001A2CB5"/>
    <w:rsid w:val="001A4A85"/>
    <w:rsid w:val="001A59DA"/>
    <w:rsid w:val="001A67D3"/>
    <w:rsid w:val="001B1CFA"/>
    <w:rsid w:val="001B4464"/>
    <w:rsid w:val="001B71EB"/>
    <w:rsid w:val="001B7B7E"/>
    <w:rsid w:val="001C1566"/>
    <w:rsid w:val="001C46C1"/>
    <w:rsid w:val="001C67FF"/>
    <w:rsid w:val="001C7CC8"/>
    <w:rsid w:val="001D2589"/>
    <w:rsid w:val="001D356A"/>
    <w:rsid w:val="001D36D3"/>
    <w:rsid w:val="001D6A47"/>
    <w:rsid w:val="001E1A8D"/>
    <w:rsid w:val="001E73B5"/>
    <w:rsid w:val="001F2ACE"/>
    <w:rsid w:val="001F450A"/>
    <w:rsid w:val="001F6262"/>
    <w:rsid w:val="001F7C95"/>
    <w:rsid w:val="0020519C"/>
    <w:rsid w:val="00207CF2"/>
    <w:rsid w:val="0021103D"/>
    <w:rsid w:val="00211AE6"/>
    <w:rsid w:val="00212B74"/>
    <w:rsid w:val="002179C2"/>
    <w:rsid w:val="002240B3"/>
    <w:rsid w:val="00227861"/>
    <w:rsid w:val="00231B1C"/>
    <w:rsid w:val="002419B6"/>
    <w:rsid w:val="00250ECE"/>
    <w:rsid w:val="002511E3"/>
    <w:rsid w:val="00260157"/>
    <w:rsid w:val="00261BE2"/>
    <w:rsid w:val="00262008"/>
    <w:rsid w:val="00273DB9"/>
    <w:rsid w:val="0028069F"/>
    <w:rsid w:val="00281643"/>
    <w:rsid w:val="00281D41"/>
    <w:rsid w:val="00294DF6"/>
    <w:rsid w:val="00295595"/>
    <w:rsid w:val="00297C39"/>
    <w:rsid w:val="002A71D7"/>
    <w:rsid w:val="002B620C"/>
    <w:rsid w:val="002C0817"/>
    <w:rsid w:val="002D0C48"/>
    <w:rsid w:val="002D3817"/>
    <w:rsid w:val="002D7AFB"/>
    <w:rsid w:val="002E4A34"/>
    <w:rsid w:val="002E746B"/>
    <w:rsid w:val="002F6315"/>
    <w:rsid w:val="0030058D"/>
    <w:rsid w:val="003036A8"/>
    <w:rsid w:val="003202FE"/>
    <w:rsid w:val="00320A21"/>
    <w:rsid w:val="00327B8E"/>
    <w:rsid w:val="00330983"/>
    <w:rsid w:val="0033176B"/>
    <w:rsid w:val="003405D5"/>
    <w:rsid w:val="003431FF"/>
    <w:rsid w:val="00353874"/>
    <w:rsid w:val="00355305"/>
    <w:rsid w:val="003555B3"/>
    <w:rsid w:val="003555D1"/>
    <w:rsid w:val="003560E3"/>
    <w:rsid w:val="003612D2"/>
    <w:rsid w:val="00366F81"/>
    <w:rsid w:val="003739C0"/>
    <w:rsid w:val="00374C01"/>
    <w:rsid w:val="00375E58"/>
    <w:rsid w:val="00377E00"/>
    <w:rsid w:val="00392A88"/>
    <w:rsid w:val="003A0322"/>
    <w:rsid w:val="003A0638"/>
    <w:rsid w:val="003A0ED2"/>
    <w:rsid w:val="003A7E4B"/>
    <w:rsid w:val="003B1F81"/>
    <w:rsid w:val="003C6469"/>
    <w:rsid w:val="003D32F8"/>
    <w:rsid w:val="003D5785"/>
    <w:rsid w:val="003D7CE7"/>
    <w:rsid w:val="003E72C0"/>
    <w:rsid w:val="003E7963"/>
    <w:rsid w:val="003F177A"/>
    <w:rsid w:val="003F7FFA"/>
    <w:rsid w:val="00403E8F"/>
    <w:rsid w:val="00404AE7"/>
    <w:rsid w:val="00404E6F"/>
    <w:rsid w:val="00411890"/>
    <w:rsid w:val="0041203B"/>
    <w:rsid w:val="004161AE"/>
    <w:rsid w:val="00417C2D"/>
    <w:rsid w:val="0042134B"/>
    <w:rsid w:val="00422443"/>
    <w:rsid w:val="004254C0"/>
    <w:rsid w:val="00432B54"/>
    <w:rsid w:val="00434BB3"/>
    <w:rsid w:val="00436874"/>
    <w:rsid w:val="004404AA"/>
    <w:rsid w:val="00445B5B"/>
    <w:rsid w:val="00447CB7"/>
    <w:rsid w:val="004502E2"/>
    <w:rsid w:val="004632D3"/>
    <w:rsid w:val="00467A72"/>
    <w:rsid w:val="0048149F"/>
    <w:rsid w:val="00485BCC"/>
    <w:rsid w:val="004924C3"/>
    <w:rsid w:val="004943C0"/>
    <w:rsid w:val="004A0C30"/>
    <w:rsid w:val="004A0C65"/>
    <w:rsid w:val="004A0FEA"/>
    <w:rsid w:val="004A6CD6"/>
    <w:rsid w:val="004B26A4"/>
    <w:rsid w:val="004B3188"/>
    <w:rsid w:val="004C528C"/>
    <w:rsid w:val="004C6233"/>
    <w:rsid w:val="004D60DE"/>
    <w:rsid w:val="004E1535"/>
    <w:rsid w:val="004E184E"/>
    <w:rsid w:val="004E24AA"/>
    <w:rsid w:val="004E6E3B"/>
    <w:rsid w:val="004F2782"/>
    <w:rsid w:val="00500498"/>
    <w:rsid w:val="0050261A"/>
    <w:rsid w:val="00513EE8"/>
    <w:rsid w:val="0051768B"/>
    <w:rsid w:val="00542758"/>
    <w:rsid w:val="00545045"/>
    <w:rsid w:val="00550951"/>
    <w:rsid w:val="00553068"/>
    <w:rsid w:val="00557B60"/>
    <w:rsid w:val="00560C2E"/>
    <w:rsid w:val="00560C98"/>
    <w:rsid w:val="00561BD1"/>
    <w:rsid w:val="00565E1C"/>
    <w:rsid w:val="005701F8"/>
    <w:rsid w:val="0057054A"/>
    <w:rsid w:val="005707E4"/>
    <w:rsid w:val="00575462"/>
    <w:rsid w:val="00577D64"/>
    <w:rsid w:val="00580E03"/>
    <w:rsid w:val="00596AFE"/>
    <w:rsid w:val="0059728C"/>
    <w:rsid w:val="00597F6F"/>
    <w:rsid w:val="005A2187"/>
    <w:rsid w:val="005A3370"/>
    <w:rsid w:val="005B62CF"/>
    <w:rsid w:val="005B7498"/>
    <w:rsid w:val="005C2020"/>
    <w:rsid w:val="005C5025"/>
    <w:rsid w:val="005C6A7C"/>
    <w:rsid w:val="005C725C"/>
    <w:rsid w:val="005C7A02"/>
    <w:rsid w:val="005E4CB5"/>
    <w:rsid w:val="005E72DE"/>
    <w:rsid w:val="005F72A1"/>
    <w:rsid w:val="00600056"/>
    <w:rsid w:val="00610F92"/>
    <w:rsid w:val="00612DA6"/>
    <w:rsid w:val="00614BDD"/>
    <w:rsid w:val="00623C5F"/>
    <w:rsid w:val="00623C62"/>
    <w:rsid w:val="006278CA"/>
    <w:rsid w:val="006338A7"/>
    <w:rsid w:val="00633BC4"/>
    <w:rsid w:val="00646FD2"/>
    <w:rsid w:val="006504EA"/>
    <w:rsid w:val="00655313"/>
    <w:rsid w:val="00656563"/>
    <w:rsid w:val="00662C6C"/>
    <w:rsid w:val="00665033"/>
    <w:rsid w:val="0066644E"/>
    <w:rsid w:val="00670277"/>
    <w:rsid w:val="006849F2"/>
    <w:rsid w:val="00692A1C"/>
    <w:rsid w:val="00692E04"/>
    <w:rsid w:val="006B02E4"/>
    <w:rsid w:val="006B4584"/>
    <w:rsid w:val="006B7372"/>
    <w:rsid w:val="006B77C5"/>
    <w:rsid w:val="006C711F"/>
    <w:rsid w:val="006D2A93"/>
    <w:rsid w:val="006E1050"/>
    <w:rsid w:val="006E47A2"/>
    <w:rsid w:val="006E5D4C"/>
    <w:rsid w:val="006E671B"/>
    <w:rsid w:val="0071122C"/>
    <w:rsid w:val="00722A13"/>
    <w:rsid w:val="00724F34"/>
    <w:rsid w:val="007302EA"/>
    <w:rsid w:val="007369E9"/>
    <w:rsid w:val="007403C0"/>
    <w:rsid w:val="00750B1F"/>
    <w:rsid w:val="00750C7F"/>
    <w:rsid w:val="00752194"/>
    <w:rsid w:val="00752D0C"/>
    <w:rsid w:val="0075393C"/>
    <w:rsid w:val="00760650"/>
    <w:rsid w:val="0076084D"/>
    <w:rsid w:val="0076135A"/>
    <w:rsid w:val="0076189F"/>
    <w:rsid w:val="007641CB"/>
    <w:rsid w:val="00773FA7"/>
    <w:rsid w:val="0077450A"/>
    <w:rsid w:val="00774B66"/>
    <w:rsid w:val="00786260"/>
    <w:rsid w:val="00787E7F"/>
    <w:rsid w:val="00790F97"/>
    <w:rsid w:val="007A2879"/>
    <w:rsid w:val="007A5375"/>
    <w:rsid w:val="007B14D5"/>
    <w:rsid w:val="007B2727"/>
    <w:rsid w:val="007B3AE2"/>
    <w:rsid w:val="007B3E08"/>
    <w:rsid w:val="007C049C"/>
    <w:rsid w:val="007D17F2"/>
    <w:rsid w:val="007D22F3"/>
    <w:rsid w:val="007D5CB7"/>
    <w:rsid w:val="007F1E96"/>
    <w:rsid w:val="007F45F4"/>
    <w:rsid w:val="007F46AF"/>
    <w:rsid w:val="007F5620"/>
    <w:rsid w:val="007F787E"/>
    <w:rsid w:val="0080002D"/>
    <w:rsid w:val="00801156"/>
    <w:rsid w:val="00801774"/>
    <w:rsid w:val="00802966"/>
    <w:rsid w:val="00817DC1"/>
    <w:rsid w:val="0082151A"/>
    <w:rsid w:val="00823708"/>
    <w:rsid w:val="008315F4"/>
    <w:rsid w:val="008400E7"/>
    <w:rsid w:val="00842C5D"/>
    <w:rsid w:val="00844791"/>
    <w:rsid w:val="00853CB8"/>
    <w:rsid w:val="00866D8D"/>
    <w:rsid w:val="00872FA5"/>
    <w:rsid w:val="008730B6"/>
    <w:rsid w:val="00874886"/>
    <w:rsid w:val="00875A32"/>
    <w:rsid w:val="008803C0"/>
    <w:rsid w:val="008859BA"/>
    <w:rsid w:val="008917C6"/>
    <w:rsid w:val="00894BA8"/>
    <w:rsid w:val="008A0F63"/>
    <w:rsid w:val="008A490D"/>
    <w:rsid w:val="008A6D08"/>
    <w:rsid w:val="008B3872"/>
    <w:rsid w:val="008B4572"/>
    <w:rsid w:val="008B4A58"/>
    <w:rsid w:val="008B571A"/>
    <w:rsid w:val="008B7A04"/>
    <w:rsid w:val="008C556B"/>
    <w:rsid w:val="008D261E"/>
    <w:rsid w:val="008E0797"/>
    <w:rsid w:val="008E6F87"/>
    <w:rsid w:val="008E7B4D"/>
    <w:rsid w:val="008F0A46"/>
    <w:rsid w:val="008F374F"/>
    <w:rsid w:val="008F4425"/>
    <w:rsid w:val="00913C20"/>
    <w:rsid w:val="00914E38"/>
    <w:rsid w:val="0093519A"/>
    <w:rsid w:val="00954217"/>
    <w:rsid w:val="0095592E"/>
    <w:rsid w:val="009603BB"/>
    <w:rsid w:val="00960B86"/>
    <w:rsid w:val="009629FB"/>
    <w:rsid w:val="00962CE1"/>
    <w:rsid w:val="00964C6D"/>
    <w:rsid w:val="0097503A"/>
    <w:rsid w:val="00975B51"/>
    <w:rsid w:val="009808E3"/>
    <w:rsid w:val="009900FC"/>
    <w:rsid w:val="00992F1B"/>
    <w:rsid w:val="00995FF0"/>
    <w:rsid w:val="00996ABA"/>
    <w:rsid w:val="009A1EEC"/>
    <w:rsid w:val="009A37EE"/>
    <w:rsid w:val="009A4C1E"/>
    <w:rsid w:val="009A5565"/>
    <w:rsid w:val="009A5BA4"/>
    <w:rsid w:val="009A5C54"/>
    <w:rsid w:val="009A5DA8"/>
    <w:rsid w:val="009A6AB5"/>
    <w:rsid w:val="009B0C3C"/>
    <w:rsid w:val="009B17BC"/>
    <w:rsid w:val="009B33E2"/>
    <w:rsid w:val="009B4C00"/>
    <w:rsid w:val="009B6546"/>
    <w:rsid w:val="009B76C6"/>
    <w:rsid w:val="009C2F5B"/>
    <w:rsid w:val="009C3FA6"/>
    <w:rsid w:val="009D2883"/>
    <w:rsid w:val="009D3B8C"/>
    <w:rsid w:val="009E47DA"/>
    <w:rsid w:val="009E7C4A"/>
    <w:rsid w:val="009F03E0"/>
    <w:rsid w:val="009F04C7"/>
    <w:rsid w:val="009F2596"/>
    <w:rsid w:val="009F35FE"/>
    <w:rsid w:val="00A02CA3"/>
    <w:rsid w:val="00A12492"/>
    <w:rsid w:val="00A12C0A"/>
    <w:rsid w:val="00A131FF"/>
    <w:rsid w:val="00A178CA"/>
    <w:rsid w:val="00A20DF1"/>
    <w:rsid w:val="00A2121F"/>
    <w:rsid w:val="00A25C25"/>
    <w:rsid w:val="00A33518"/>
    <w:rsid w:val="00A4181E"/>
    <w:rsid w:val="00A44A9A"/>
    <w:rsid w:val="00A50049"/>
    <w:rsid w:val="00A52284"/>
    <w:rsid w:val="00A52468"/>
    <w:rsid w:val="00A56B9F"/>
    <w:rsid w:val="00A70E79"/>
    <w:rsid w:val="00A71BF0"/>
    <w:rsid w:val="00A72D2C"/>
    <w:rsid w:val="00A7598A"/>
    <w:rsid w:val="00A768E7"/>
    <w:rsid w:val="00A81FF4"/>
    <w:rsid w:val="00A82158"/>
    <w:rsid w:val="00A846F2"/>
    <w:rsid w:val="00A86BC5"/>
    <w:rsid w:val="00A86EFF"/>
    <w:rsid w:val="00A90412"/>
    <w:rsid w:val="00A94E17"/>
    <w:rsid w:val="00A94E9C"/>
    <w:rsid w:val="00AA5AD0"/>
    <w:rsid w:val="00AA63A8"/>
    <w:rsid w:val="00AA74ED"/>
    <w:rsid w:val="00AA7B97"/>
    <w:rsid w:val="00AB34AB"/>
    <w:rsid w:val="00AC0B9A"/>
    <w:rsid w:val="00AC1EFB"/>
    <w:rsid w:val="00AC203D"/>
    <w:rsid w:val="00AC5A61"/>
    <w:rsid w:val="00AC6546"/>
    <w:rsid w:val="00AD3B50"/>
    <w:rsid w:val="00AD78ED"/>
    <w:rsid w:val="00AE2985"/>
    <w:rsid w:val="00AE57FC"/>
    <w:rsid w:val="00AE6EAE"/>
    <w:rsid w:val="00AF46EE"/>
    <w:rsid w:val="00AF656C"/>
    <w:rsid w:val="00B06450"/>
    <w:rsid w:val="00B06933"/>
    <w:rsid w:val="00B102DA"/>
    <w:rsid w:val="00B13503"/>
    <w:rsid w:val="00B26390"/>
    <w:rsid w:val="00B2762B"/>
    <w:rsid w:val="00B27A09"/>
    <w:rsid w:val="00B301BD"/>
    <w:rsid w:val="00B34966"/>
    <w:rsid w:val="00B53822"/>
    <w:rsid w:val="00B57E93"/>
    <w:rsid w:val="00B650C6"/>
    <w:rsid w:val="00B72DD4"/>
    <w:rsid w:val="00B72F92"/>
    <w:rsid w:val="00B80221"/>
    <w:rsid w:val="00B830BB"/>
    <w:rsid w:val="00B85803"/>
    <w:rsid w:val="00BA3D06"/>
    <w:rsid w:val="00BA4AC4"/>
    <w:rsid w:val="00BA6031"/>
    <w:rsid w:val="00BA64F1"/>
    <w:rsid w:val="00BA7C84"/>
    <w:rsid w:val="00BB0038"/>
    <w:rsid w:val="00BB5E75"/>
    <w:rsid w:val="00BC0447"/>
    <w:rsid w:val="00BC161B"/>
    <w:rsid w:val="00BC167A"/>
    <w:rsid w:val="00BC4128"/>
    <w:rsid w:val="00BC6486"/>
    <w:rsid w:val="00BD5CCE"/>
    <w:rsid w:val="00BD6F4D"/>
    <w:rsid w:val="00BE106B"/>
    <w:rsid w:val="00BE1FC1"/>
    <w:rsid w:val="00BF43B0"/>
    <w:rsid w:val="00BF652E"/>
    <w:rsid w:val="00BF6D98"/>
    <w:rsid w:val="00C04330"/>
    <w:rsid w:val="00C05330"/>
    <w:rsid w:val="00C0650E"/>
    <w:rsid w:val="00C14871"/>
    <w:rsid w:val="00C215FA"/>
    <w:rsid w:val="00C241BB"/>
    <w:rsid w:val="00C304E5"/>
    <w:rsid w:val="00C3306A"/>
    <w:rsid w:val="00C34E56"/>
    <w:rsid w:val="00C35533"/>
    <w:rsid w:val="00C363F6"/>
    <w:rsid w:val="00C41267"/>
    <w:rsid w:val="00C429EC"/>
    <w:rsid w:val="00C43436"/>
    <w:rsid w:val="00C442E6"/>
    <w:rsid w:val="00C535AB"/>
    <w:rsid w:val="00C614C0"/>
    <w:rsid w:val="00C61D8E"/>
    <w:rsid w:val="00C64445"/>
    <w:rsid w:val="00C667E8"/>
    <w:rsid w:val="00C670EB"/>
    <w:rsid w:val="00C70AC7"/>
    <w:rsid w:val="00C73A9E"/>
    <w:rsid w:val="00C75DAC"/>
    <w:rsid w:val="00C7696D"/>
    <w:rsid w:val="00C773E4"/>
    <w:rsid w:val="00C77F27"/>
    <w:rsid w:val="00C81197"/>
    <w:rsid w:val="00C82D82"/>
    <w:rsid w:val="00C86DB3"/>
    <w:rsid w:val="00C87BD8"/>
    <w:rsid w:val="00C92024"/>
    <w:rsid w:val="00CA28AC"/>
    <w:rsid w:val="00CA3937"/>
    <w:rsid w:val="00CB6AC2"/>
    <w:rsid w:val="00CB72E7"/>
    <w:rsid w:val="00CC315F"/>
    <w:rsid w:val="00CC5470"/>
    <w:rsid w:val="00CC770E"/>
    <w:rsid w:val="00CF7D71"/>
    <w:rsid w:val="00D03FC5"/>
    <w:rsid w:val="00D07853"/>
    <w:rsid w:val="00D13755"/>
    <w:rsid w:val="00D13BB9"/>
    <w:rsid w:val="00D144A1"/>
    <w:rsid w:val="00D2148F"/>
    <w:rsid w:val="00D21905"/>
    <w:rsid w:val="00D2253A"/>
    <w:rsid w:val="00D235D2"/>
    <w:rsid w:val="00D2655C"/>
    <w:rsid w:val="00D27CD7"/>
    <w:rsid w:val="00D379BE"/>
    <w:rsid w:val="00D423BE"/>
    <w:rsid w:val="00D46374"/>
    <w:rsid w:val="00D552E1"/>
    <w:rsid w:val="00D56C68"/>
    <w:rsid w:val="00D74EBD"/>
    <w:rsid w:val="00D765D5"/>
    <w:rsid w:val="00D767C3"/>
    <w:rsid w:val="00D83959"/>
    <w:rsid w:val="00D91590"/>
    <w:rsid w:val="00D947A4"/>
    <w:rsid w:val="00D97FB7"/>
    <w:rsid w:val="00DD0008"/>
    <w:rsid w:val="00DD1DA9"/>
    <w:rsid w:val="00DD4717"/>
    <w:rsid w:val="00DF030B"/>
    <w:rsid w:val="00DF4DC2"/>
    <w:rsid w:val="00DF53C1"/>
    <w:rsid w:val="00E00F8F"/>
    <w:rsid w:val="00E028EA"/>
    <w:rsid w:val="00E05CED"/>
    <w:rsid w:val="00E06D03"/>
    <w:rsid w:val="00E20AC7"/>
    <w:rsid w:val="00E24739"/>
    <w:rsid w:val="00E26196"/>
    <w:rsid w:val="00E30A3C"/>
    <w:rsid w:val="00E32498"/>
    <w:rsid w:val="00E34D10"/>
    <w:rsid w:val="00E34F8D"/>
    <w:rsid w:val="00E3688D"/>
    <w:rsid w:val="00E36E42"/>
    <w:rsid w:val="00E3774D"/>
    <w:rsid w:val="00E4349E"/>
    <w:rsid w:val="00E44C36"/>
    <w:rsid w:val="00E4582B"/>
    <w:rsid w:val="00E464DB"/>
    <w:rsid w:val="00E46668"/>
    <w:rsid w:val="00E5401D"/>
    <w:rsid w:val="00E649E7"/>
    <w:rsid w:val="00E65C37"/>
    <w:rsid w:val="00E66C59"/>
    <w:rsid w:val="00E67701"/>
    <w:rsid w:val="00E75EA6"/>
    <w:rsid w:val="00E766EA"/>
    <w:rsid w:val="00E81440"/>
    <w:rsid w:val="00E81B54"/>
    <w:rsid w:val="00E87538"/>
    <w:rsid w:val="00EA3697"/>
    <w:rsid w:val="00EC298A"/>
    <w:rsid w:val="00EC7B57"/>
    <w:rsid w:val="00ED2CCF"/>
    <w:rsid w:val="00ED2E34"/>
    <w:rsid w:val="00EE3AA3"/>
    <w:rsid w:val="00EE6446"/>
    <w:rsid w:val="00EF064C"/>
    <w:rsid w:val="00F0108E"/>
    <w:rsid w:val="00F020F1"/>
    <w:rsid w:val="00F03510"/>
    <w:rsid w:val="00F03924"/>
    <w:rsid w:val="00F05FDE"/>
    <w:rsid w:val="00F30B21"/>
    <w:rsid w:val="00F3665C"/>
    <w:rsid w:val="00F37B63"/>
    <w:rsid w:val="00F40BDC"/>
    <w:rsid w:val="00F41DD4"/>
    <w:rsid w:val="00F42308"/>
    <w:rsid w:val="00F42E0A"/>
    <w:rsid w:val="00F55513"/>
    <w:rsid w:val="00F57825"/>
    <w:rsid w:val="00F65D44"/>
    <w:rsid w:val="00F7322A"/>
    <w:rsid w:val="00F804D3"/>
    <w:rsid w:val="00F83092"/>
    <w:rsid w:val="00F841A2"/>
    <w:rsid w:val="00F86841"/>
    <w:rsid w:val="00F909C0"/>
    <w:rsid w:val="00F936BE"/>
    <w:rsid w:val="00F96A37"/>
    <w:rsid w:val="00FA32AE"/>
    <w:rsid w:val="00FA3729"/>
    <w:rsid w:val="00FA5DE3"/>
    <w:rsid w:val="00FB1027"/>
    <w:rsid w:val="00FB2273"/>
    <w:rsid w:val="00FB53D1"/>
    <w:rsid w:val="00FB6834"/>
    <w:rsid w:val="00FC1A2C"/>
    <w:rsid w:val="00FC30B6"/>
    <w:rsid w:val="00FD588D"/>
    <w:rsid w:val="00FD6817"/>
    <w:rsid w:val="00FF1126"/>
    <w:rsid w:val="00FF1565"/>
    <w:rsid w:val="00FF20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A1C"/>
    <w:pPr>
      <w:spacing w:after="200" w:line="276" w:lineRule="auto"/>
    </w:pPr>
    <w:rPr>
      <w:rFonts w:cs="Calibri"/>
      <w:lang w:eastAsia="ru-RU"/>
    </w:rPr>
  </w:style>
  <w:style w:type="paragraph" w:styleId="1">
    <w:name w:val="heading 1"/>
    <w:basedOn w:val="a"/>
    <w:next w:val="a"/>
    <w:link w:val="10"/>
    <w:uiPriority w:val="99"/>
    <w:qFormat/>
    <w:rsid w:val="002E4A34"/>
    <w:pPr>
      <w:keepNext/>
      <w:spacing w:after="0" w:line="240" w:lineRule="auto"/>
      <w:jc w:val="right"/>
      <w:outlineLvl w:val="0"/>
    </w:pPr>
    <w:rPr>
      <w:rFonts w:ascii="Times New Roman" w:eastAsia="Times New Roman" w:hAnsi="Times New Roman" w:cs="Times New Roman"/>
      <w:b/>
      <w:bCs/>
      <w:sz w:val="20"/>
      <w:szCs w:val="20"/>
    </w:rPr>
  </w:style>
  <w:style w:type="paragraph" w:styleId="2">
    <w:name w:val="heading 2"/>
    <w:basedOn w:val="a"/>
    <w:next w:val="a"/>
    <w:link w:val="20"/>
    <w:uiPriority w:val="99"/>
    <w:qFormat/>
    <w:rsid w:val="00BC6486"/>
    <w:pPr>
      <w:keepNext/>
      <w:keepLines/>
      <w:spacing w:before="40" w:after="0" w:line="259" w:lineRule="auto"/>
      <w:outlineLvl w:val="1"/>
    </w:pPr>
    <w:rPr>
      <w:rFonts w:ascii="Cambria" w:eastAsia="Times New Roman" w:hAnsi="Cambria" w:cs="Times New Roman"/>
      <w:color w:val="365F9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E4A34"/>
    <w:rPr>
      <w:rFonts w:ascii="Times New Roman" w:hAnsi="Times New Roman" w:cs="Times New Roman"/>
      <w:b/>
      <w:bCs/>
      <w:sz w:val="20"/>
      <w:szCs w:val="20"/>
      <w:lang w:val="uk-UA" w:eastAsia="ru-RU"/>
    </w:rPr>
  </w:style>
  <w:style w:type="character" w:customStyle="1" w:styleId="20">
    <w:name w:val="Заголовок 2 Знак"/>
    <w:basedOn w:val="a0"/>
    <w:link w:val="2"/>
    <w:uiPriority w:val="99"/>
    <w:locked/>
    <w:rsid w:val="00BC6486"/>
    <w:rPr>
      <w:rFonts w:ascii="Cambria" w:hAnsi="Cambria" w:cs="Times New Roman"/>
      <w:color w:val="365F91"/>
      <w:sz w:val="26"/>
      <w:szCs w:val="26"/>
      <w:lang w:val="uk-UA"/>
    </w:rPr>
  </w:style>
  <w:style w:type="character" w:styleId="a3">
    <w:name w:val="Hyperlink"/>
    <w:basedOn w:val="a0"/>
    <w:uiPriority w:val="99"/>
    <w:semiHidden/>
    <w:rsid w:val="00692A1C"/>
    <w:rPr>
      <w:rFonts w:cs="Times New Roman"/>
      <w:color w:val="0000FF"/>
      <w:u w:val="single"/>
    </w:rPr>
  </w:style>
  <w:style w:type="character" w:styleId="a4">
    <w:name w:val="Strong"/>
    <w:basedOn w:val="a0"/>
    <w:uiPriority w:val="99"/>
    <w:qFormat/>
    <w:rsid w:val="00692A1C"/>
    <w:rPr>
      <w:rFonts w:cs="Times New Roman"/>
      <w:b/>
      <w:bCs/>
    </w:rPr>
  </w:style>
  <w:style w:type="paragraph" w:customStyle="1" w:styleId="rvps2">
    <w:name w:val="rvps2"/>
    <w:basedOn w:val="a"/>
    <w:rsid w:val="00692A1C"/>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5">
    <w:name w:val="List Paragraph"/>
    <w:basedOn w:val="a"/>
    <w:link w:val="a6"/>
    <w:uiPriority w:val="34"/>
    <w:qFormat/>
    <w:rsid w:val="00692A1C"/>
    <w:pPr>
      <w:ind w:left="720"/>
      <w:contextualSpacing/>
    </w:pPr>
  </w:style>
  <w:style w:type="table" w:styleId="a7">
    <w:name w:val="Table Grid"/>
    <w:basedOn w:val="a1"/>
    <w:rsid w:val="00692A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a0"/>
    <w:link w:val="21"/>
    <w:uiPriority w:val="99"/>
    <w:locked/>
    <w:rsid w:val="00692A1C"/>
    <w:rPr>
      <w:rFonts w:ascii="Times New Roman" w:hAnsi="Times New Roman" w:cs="Times New Roman"/>
      <w:spacing w:val="4"/>
      <w:sz w:val="21"/>
      <w:szCs w:val="21"/>
      <w:shd w:val="clear" w:color="auto" w:fill="FFFFFF"/>
    </w:rPr>
  </w:style>
  <w:style w:type="paragraph" w:customStyle="1" w:styleId="21">
    <w:name w:val="Основной текст2"/>
    <w:basedOn w:val="a"/>
    <w:link w:val="a8"/>
    <w:uiPriority w:val="99"/>
    <w:rsid w:val="00692A1C"/>
    <w:pPr>
      <w:widowControl w:val="0"/>
      <w:shd w:val="clear" w:color="auto" w:fill="FFFFFF"/>
      <w:autoSpaceDN w:val="0"/>
      <w:spacing w:after="780" w:line="274" w:lineRule="exact"/>
      <w:jc w:val="center"/>
    </w:pPr>
    <w:rPr>
      <w:rFonts w:ascii="Times New Roman" w:eastAsia="Times New Roman" w:hAnsi="Times New Roman" w:cs="Times New Roman"/>
      <w:spacing w:val="4"/>
      <w:sz w:val="21"/>
      <w:szCs w:val="21"/>
      <w:lang w:val="ru-RU" w:eastAsia="en-US"/>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692A1C"/>
    <w:rPr>
      <w:sz w:val="24"/>
      <w:lang w:val="uk-UA" w:eastAsia="uk-UA"/>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9"/>
    <w:uiPriority w:val="99"/>
    <w:qFormat/>
    <w:rsid w:val="00692A1C"/>
    <w:pPr>
      <w:overflowPunct w:val="0"/>
      <w:autoSpaceDE w:val="0"/>
      <w:autoSpaceDN w:val="0"/>
      <w:adjustRightInd w:val="0"/>
      <w:spacing w:before="100" w:after="100" w:line="240" w:lineRule="auto"/>
    </w:pPr>
    <w:rPr>
      <w:rFonts w:cs="Times New Roman"/>
      <w:sz w:val="24"/>
      <w:szCs w:val="20"/>
      <w:lang w:eastAsia="uk-UA"/>
    </w:rPr>
  </w:style>
  <w:style w:type="character" w:customStyle="1" w:styleId="grame">
    <w:name w:val="grame"/>
    <w:uiPriority w:val="99"/>
    <w:rsid w:val="00692A1C"/>
    <w:rPr>
      <w:rFonts w:ascii="Times New Roman" w:hAnsi="Times New Roman"/>
    </w:rPr>
  </w:style>
  <w:style w:type="paragraph" w:styleId="22">
    <w:name w:val="Body Text Indent 2"/>
    <w:basedOn w:val="a"/>
    <w:link w:val="210"/>
    <w:uiPriority w:val="99"/>
    <w:semiHidden/>
    <w:rsid w:val="00692A1C"/>
    <w:pPr>
      <w:widowControl w:val="0"/>
      <w:suppressAutoHyphens/>
      <w:autoSpaceDE w:val="0"/>
      <w:spacing w:after="120" w:line="480" w:lineRule="auto"/>
      <w:ind w:left="283"/>
    </w:pPr>
    <w:rPr>
      <w:rFonts w:ascii="Times New Roman CYR" w:eastAsia="Times New Roman" w:hAnsi="Times New Roman CYR" w:cs="Times New Roman"/>
      <w:sz w:val="24"/>
      <w:szCs w:val="24"/>
      <w:lang w:eastAsia="zh-CN"/>
    </w:rPr>
  </w:style>
  <w:style w:type="character" w:customStyle="1" w:styleId="210">
    <w:name w:val="Основной текст с отступом 2 Знак1"/>
    <w:basedOn w:val="a0"/>
    <w:link w:val="22"/>
    <w:uiPriority w:val="99"/>
    <w:semiHidden/>
    <w:locked/>
    <w:rsid w:val="00692A1C"/>
    <w:rPr>
      <w:rFonts w:ascii="Times New Roman CYR" w:hAnsi="Times New Roman CYR"/>
      <w:sz w:val="24"/>
      <w:lang w:eastAsia="zh-CN"/>
    </w:rPr>
  </w:style>
  <w:style w:type="character" w:customStyle="1" w:styleId="23">
    <w:name w:val="Основной текст с отступом 2 Знак"/>
    <w:basedOn w:val="a0"/>
    <w:uiPriority w:val="99"/>
    <w:semiHidden/>
    <w:rsid w:val="00692A1C"/>
    <w:rPr>
      <w:rFonts w:ascii="Calibri" w:eastAsia="Times New Roman" w:hAnsi="Calibri" w:cs="Calibri"/>
      <w:lang w:val="uk-UA" w:eastAsia="ru-RU"/>
    </w:rPr>
  </w:style>
  <w:style w:type="paragraph" w:styleId="ab">
    <w:name w:val="header"/>
    <w:basedOn w:val="a"/>
    <w:link w:val="ac"/>
    <w:uiPriority w:val="99"/>
    <w:rsid w:val="0000252B"/>
    <w:pPr>
      <w:tabs>
        <w:tab w:val="center" w:pos="4819"/>
        <w:tab w:val="right" w:pos="9639"/>
      </w:tabs>
      <w:spacing w:after="0" w:line="240" w:lineRule="auto"/>
    </w:pPr>
  </w:style>
  <w:style w:type="character" w:customStyle="1" w:styleId="ac">
    <w:name w:val="Верхний колонтитул Знак"/>
    <w:basedOn w:val="a0"/>
    <w:link w:val="ab"/>
    <w:uiPriority w:val="99"/>
    <w:locked/>
    <w:rsid w:val="0000252B"/>
    <w:rPr>
      <w:rFonts w:ascii="Calibri" w:eastAsia="Times New Roman" w:hAnsi="Calibri" w:cs="Calibri"/>
      <w:lang w:val="uk-UA" w:eastAsia="ru-RU"/>
    </w:rPr>
  </w:style>
  <w:style w:type="paragraph" w:styleId="ad">
    <w:name w:val="footer"/>
    <w:basedOn w:val="a"/>
    <w:link w:val="ae"/>
    <w:uiPriority w:val="99"/>
    <w:rsid w:val="0000252B"/>
    <w:pPr>
      <w:tabs>
        <w:tab w:val="center" w:pos="4819"/>
        <w:tab w:val="right" w:pos="9639"/>
      </w:tabs>
      <w:spacing w:after="0" w:line="240" w:lineRule="auto"/>
    </w:pPr>
  </w:style>
  <w:style w:type="character" w:customStyle="1" w:styleId="ae">
    <w:name w:val="Нижний колонтитул Знак"/>
    <w:basedOn w:val="a0"/>
    <w:link w:val="ad"/>
    <w:uiPriority w:val="99"/>
    <w:locked/>
    <w:rsid w:val="0000252B"/>
    <w:rPr>
      <w:rFonts w:ascii="Calibri" w:eastAsia="Times New Roman" w:hAnsi="Calibri" w:cs="Calibri"/>
      <w:lang w:val="uk-UA" w:eastAsia="ru-RU"/>
    </w:rPr>
  </w:style>
  <w:style w:type="paragraph" w:styleId="af">
    <w:name w:val="Balloon Text"/>
    <w:basedOn w:val="a"/>
    <w:link w:val="af0"/>
    <w:uiPriority w:val="99"/>
    <w:semiHidden/>
    <w:rsid w:val="007D22F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locked/>
    <w:rsid w:val="007D22F3"/>
    <w:rPr>
      <w:rFonts w:ascii="Segoe UI" w:eastAsia="Times New Roman" w:hAnsi="Segoe UI" w:cs="Segoe UI"/>
      <w:sz w:val="18"/>
      <w:szCs w:val="18"/>
      <w:lang w:val="uk-UA" w:eastAsia="ru-RU"/>
    </w:rPr>
  </w:style>
  <w:style w:type="paragraph" w:customStyle="1" w:styleId="LO-normal1">
    <w:name w:val="LO-normal1"/>
    <w:uiPriority w:val="99"/>
    <w:rsid w:val="00DD0008"/>
    <w:pPr>
      <w:spacing w:after="200" w:line="276" w:lineRule="auto"/>
    </w:pPr>
    <w:rPr>
      <w:rFonts w:cs="Calibri"/>
      <w:color w:val="00000A"/>
      <w:lang w:eastAsia="en-US"/>
    </w:rPr>
  </w:style>
  <w:style w:type="paragraph" w:customStyle="1" w:styleId="14">
    <w:name w:val="Обычный+14 пт"/>
    <w:basedOn w:val="a"/>
    <w:uiPriority w:val="99"/>
    <w:rsid w:val="00DD0008"/>
    <w:rPr>
      <w:rFonts w:ascii="Times New Roman" w:hAnsi="Times New Roman" w:cs="Times New Roman"/>
      <w:color w:val="00000A"/>
      <w:lang w:eastAsia="en-US"/>
    </w:rPr>
  </w:style>
  <w:style w:type="character" w:styleId="af1">
    <w:name w:val="Emphasis"/>
    <w:basedOn w:val="a0"/>
    <w:uiPriority w:val="99"/>
    <w:qFormat/>
    <w:rsid w:val="00F40BDC"/>
    <w:rPr>
      <w:rFonts w:cs="Times New Roman"/>
      <w:i/>
      <w:iCs/>
    </w:rPr>
  </w:style>
  <w:style w:type="paragraph" w:styleId="af2">
    <w:name w:val="No Spacing"/>
    <w:uiPriority w:val="99"/>
    <w:qFormat/>
    <w:rsid w:val="001E73B5"/>
    <w:rPr>
      <w:rFonts w:ascii="Times New Roman" w:eastAsia="Times New Roman" w:hAnsi="Times New Roman"/>
      <w:sz w:val="28"/>
      <w:szCs w:val="28"/>
    </w:rPr>
  </w:style>
  <w:style w:type="paragraph" w:customStyle="1" w:styleId="docdata">
    <w:name w:val="docdata"/>
    <w:aliases w:val="docy,v5,41855,baiaagaaboqcaaadtaeaaaxdoqaaaaaaaaaaaaaaaaaaaaaaaaaaaaaaaaaaaaaaaaaaaaaaaaaaaaaaaaaaaaaaaaaaaaaaaaaaaaaaaaaaaaaaaaaaaaaaaaaaaaaaaaaaaaaaaaaaaaaaaaaaaaaaaaaaaaaaaaaaaaaaaaaaaaaaaaaaaaaaaaaaaaaaaaaaaaaaaaaaaaaaaaaaaaaaaaaaaaaaaaaaaa"/>
    <w:basedOn w:val="a"/>
    <w:rsid w:val="00FB683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3">
    <w:name w:val="Body Text"/>
    <w:basedOn w:val="a"/>
    <w:link w:val="af4"/>
    <w:uiPriority w:val="99"/>
    <w:unhideWhenUsed/>
    <w:rsid w:val="002511E3"/>
    <w:pPr>
      <w:spacing w:after="120"/>
    </w:pPr>
  </w:style>
  <w:style w:type="character" w:customStyle="1" w:styleId="af4">
    <w:name w:val="Основной текст Знак"/>
    <w:basedOn w:val="a0"/>
    <w:link w:val="af3"/>
    <w:uiPriority w:val="99"/>
    <w:rsid w:val="002511E3"/>
    <w:rPr>
      <w:rFonts w:cs="Calibri"/>
      <w:lang w:eastAsia="ru-RU"/>
    </w:rPr>
  </w:style>
  <w:style w:type="paragraph" w:customStyle="1" w:styleId="11">
    <w:name w:val="Обычный1"/>
    <w:rsid w:val="002511E3"/>
    <w:pPr>
      <w:suppressAutoHyphens/>
    </w:pPr>
    <w:rPr>
      <w:rFonts w:ascii="Times New Roman" w:eastAsia="Times New Roman" w:hAnsi="Times New Roman"/>
      <w:sz w:val="20"/>
      <w:szCs w:val="20"/>
      <w:lang w:val="ru-RU" w:eastAsia="ar-SA"/>
    </w:rPr>
  </w:style>
  <w:style w:type="character" w:customStyle="1" w:styleId="a6">
    <w:name w:val="Абзац списка Знак"/>
    <w:link w:val="a5"/>
    <w:uiPriority w:val="34"/>
    <w:locked/>
    <w:rsid w:val="002511E3"/>
    <w:rPr>
      <w:rFonts w:cs="Calibri"/>
      <w:lang w:eastAsia="ru-RU"/>
    </w:rPr>
  </w:style>
  <w:style w:type="paragraph" w:customStyle="1" w:styleId="12">
    <w:name w:val="Абзац списка1"/>
    <w:basedOn w:val="a"/>
    <w:rsid w:val="00EE6446"/>
    <w:pPr>
      <w:suppressAutoHyphens/>
      <w:spacing w:after="0" w:line="100" w:lineRule="atLeast"/>
      <w:ind w:left="720"/>
    </w:pPr>
    <w:rPr>
      <w:rFonts w:ascii="Times New Roman" w:eastAsia="Times New Roman" w:hAnsi="Times New Roman" w:cs="Times New Roman"/>
      <w:kern w:val="1"/>
      <w:sz w:val="20"/>
      <w:szCs w:val="20"/>
      <w:lang w:val="en-US" w:eastAsia="ar-SA"/>
    </w:rPr>
  </w:style>
  <w:style w:type="paragraph" w:styleId="af5">
    <w:name w:val="Plain Text"/>
    <w:basedOn w:val="a"/>
    <w:link w:val="af6"/>
    <w:rsid w:val="009F35FE"/>
    <w:pPr>
      <w:spacing w:after="0" w:line="240" w:lineRule="auto"/>
    </w:pPr>
    <w:rPr>
      <w:rFonts w:ascii="Courier New" w:eastAsia="Times New Roman" w:hAnsi="Courier New" w:cs="Courier New"/>
      <w:sz w:val="20"/>
      <w:szCs w:val="20"/>
    </w:rPr>
  </w:style>
  <w:style w:type="character" w:customStyle="1" w:styleId="af6">
    <w:name w:val="Текст Знак"/>
    <w:basedOn w:val="a0"/>
    <w:link w:val="af5"/>
    <w:rsid w:val="009F35FE"/>
    <w:rPr>
      <w:rFonts w:ascii="Courier New" w:eastAsia="Times New Roman" w:hAnsi="Courier New" w:cs="Courier New"/>
      <w:sz w:val="20"/>
      <w:szCs w:val="20"/>
      <w:lang w:eastAsia="ru-RU"/>
    </w:rPr>
  </w:style>
  <w:style w:type="paragraph" w:customStyle="1" w:styleId="Default">
    <w:name w:val="Default"/>
    <w:qFormat/>
    <w:rsid w:val="008F0A46"/>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2352">
    <w:name w:val="2352"/>
    <w:aliases w:val="baiaagaaboqcaaadsquaaavxbqaaaaaaaaaaaaaaaaaaaaaaaaaaaaaaaaaaaaaaaaaaaaaaaaaaaaaaaaaaaaaaaaaaaaaaaaaaaaaaaaaaaaaaaaaaaaaaaaaaaaaaaaaaaaaaaaaaaaaaaaaaaaaaaaaaaaaaaaaaaaaaaaaaaaaaaaaaaaaaaaaaaaaaaaaaaaaaaaaaaaaaaaaaaaaaaaaaaaaaaaaaaaaa"/>
    <w:rsid w:val="005A33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74797">
      <w:bodyDiv w:val="1"/>
      <w:marLeft w:val="0"/>
      <w:marRight w:val="0"/>
      <w:marTop w:val="0"/>
      <w:marBottom w:val="0"/>
      <w:divBdr>
        <w:top w:val="none" w:sz="0" w:space="0" w:color="auto"/>
        <w:left w:val="none" w:sz="0" w:space="0" w:color="auto"/>
        <w:bottom w:val="none" w:sz="0" w:space="0" w:color="auto"/>
        <w:right w:val="none" w:sz="0" w:space="0" w:color="auto"/>
      </w:divBdr>
    </w:div>
    <w:div w:id="663433900">
      <w:bodyDiv w:val="1"/>
      <w:marLeft w:val="0"/>
      <w:marRight w:val="0"/>
      <w:marTop w:val="0"/>
      <w:marBottom w:val="0"/>
      <w:divBdr>
        <w:top w:val="none" w:sz="0" w:space="0" w:color="auto"/>
        <w:left w:val="none" w:sz="0" w:space="0" w:color="auto"/>
        <w:bottom w:val="none" w:sz="0" w:space="0" w:color="auto"/>
        <w:right w:val="none" w:sz="0" w:space="0" w:color="auto"/>
      </w:divBdr>
    </w:div>
    <w:div w:id="1140920943">
      <w:bodyDiv w:val="1"/>
      <w:marLeft w:val="0"/>
      <w:marRight w:val="0"/>
      <w:marTop w:val="0"/>
      <w:marBottom w:val="0"/>
      <w:divBdr>
        <w:top w:val="none" w:sz="0" w:space="0" w:color="auto"/>
        <w:left w:val="none" w:sz="0" w:space="0" w:color="auto"/>
        <w:bottom w:val="none" w:sz="0" w:space="0" w:color="auto"/>
        <w:right w:val="none" w:sz="0" w:space="0" w:color="auto"/>
      </w:divBdr>
    </w:div>
    <w:div w:id="1849177478">
      <w:bodyDiv w:val="1"/>
      <w:marLeft w:val="0"/>
      <w:marRight w:val="0"/>
      <w:marTop w:val="0"/>
      <w:marBottom w:val="0"/>
      <w:divBdr>
        <w:top w:val="none" w:sz="0" w:space="0" w:color="auto"/>
        <w:left w:val="none" w:sz="0" w:space="0" w:color="auto"/>
        <w:bottom w:val="none" w:sz="0" w:space="0" w:color="auto"/>
        <w:right w:val="none" w:sz="0" w:space="0" w:color="auto"/>
      </w:divBdr>
    </w:div>
    <w:div w:id="1859155321">
      <w:marLeft w:val="0"/>
      <w:marRight w:val="0"/>
      <w:marTop w:val="0"/>
      <w:marBottom w:val="0"/>
      <w:divBdr>
        <w:top w:val="none" w:sz="0" w:space="0" w:color="auto"/>
        <w:left w:val="none" w:sz="0" w:space="0" w:color="auto"/>
        <w:bottom w:val="none" w:sz="0" w:space="0" w:color="auto"/>
        <w:right w:val="none" w:sz="0" w:space="0" w:color="auto"/>
      </w:divBdr>
    </w:div>
    <w:div w:id="1859155322">
      <w:marLeft w:val="0"/>
      <w:marRight w:val="0"/>
      <w:marTop w:val="0"/>
      <w:marBottom w:val="0"/>
      <w:divBdr>
        <w:top w:val="none" w:sz="0" w:space="0" w:color="auto"/>
        <w:left w:val="none" w:sz="0" w:space="0" w:color="auto"/>
        <w:bottom w:val="none" w:sz="0" w:space="0" w:color="auto"/>
        <w:right w:val="none" w:sz="0" w:space="0" w:color="auto"/>
      </w:divBdr>
    </w:div>
    <w:div w:id="1859155323">
      <w:marLeft w:val="0"/>
      <w:marRight w:val="0"/>
      <w:marTop w:val="0"/>
      <w:marBottom w:val="0"/>
      <w:divBdr>
        <w:top w:val="none" w:sz="0" w:space="0" w:color="auto"/>
        <w:left w:val="none" w:sz="0" w:space="0" w:color="auto"/>
        <w:bottom w:val="none" w:sz="0" w:space="0" w:color="auto"/>
        <w:right w:val="none" w:sz="0" w:space="0" w:color="auto"/>
      </w:divBdr>
    </w:div>
    <w:div w:id="1859155324">
      <w:marLeft w:val="0"/>
      <w:marRight w:val="0"/>
      <w:marTop w:val="0"/>
      <w:marBottom w:val="0"/>
      <w:divBdr>
        <w:top w:val="none" w:sz="0" w:space="0" w:color="auto"/>
        <w:left w:val="none" w:sz="0" w:space="0" w:color="auto"/>
        <w:bottom w:val="none" w:sz="0" w:space="0" w:color="auto"/>
        <w:right w:val="none" w:sz="0" w:space="0" w:color="auto"/>
      </w:divBdr>
    </w:div>
    <w:div w:id="18591553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ovyrsk@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ED028-7039-4645-B68C-3F3B088B7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17</Pages>
  <Words>29242</Words>
  <Characters>16668</Characters>
  <Application>Microsoft Office Word</Application>
  <DocSecurity>0</DocSecurity>
  <Lines>138</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ВІТАЛІЙ</cp:lastModifiedBy>
  <cp:revision>24</cp:revision>
  <cp:lastPrinted>2022-09-27T06:35:00Z</cp:lastPrinted>
  <dcterms:created xsi:type="dcterms:W3CDTF">2022-07-29T08:27:00Z</dcterms:created>
  <dcterms:modified xsi:type="dcterms:W3CDTF">2022-09-27T07:48:00Z</dcterms:modified>
</cp:coreProperties>
</file>