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30"/>
          <w:szCs w:val="30"/>
        </w:rPr>
      </w:pPr>
      <w:r>
        <w:rPr>
          <w:rFonts w:ascii="Times New Roman" w:hAnsi="Times New Roman"/>
          <w:b/>
          <w:bCs/>
          <w:sz w:val="30"/>
          <w:szCs w:val="30"/>
        </w:rPr>
        <w:t xml:space="preserve">        </w:t>
      </w:r>
      <w:r>
        <w:rPr>
          <w:rFonts w:ascii="Times New Roman" w:hAnsi="Times New Roman"/>
          <w:b/>
          <w:bCs/>
          <w:sz w:val="30"/>
          <w:szCs w:val="30"/>
        </w:rPr>
        <w:t xml:space="preserve">Ліцей №94 Львівської міської ради </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r>
    </w:p>
    <w:p>
      <w:pPr>
        <w:pStyle w:val="Normal"/>
        <w:spacing w:lineRule="auto" w:line="240" w:before="0" w:after="0"/>
        <w:ind w:left="-1418" w:hanging="0"/>
        <w:jc w:val="right"/>
        <w:rPr>
          <w:color w:val="000000"/>
          <w:shd w:fill="FFFFFF" w:val="clear"/>
        </w:rPr>
      </w:pPr>
      <w:r>
        <w:rPr>
          <w:rFonts w:eastAsia="Times New Roman" w:cs="Times New Roman" w:ascii="Times New Roman" w:hAnsi="Times New Roman"/>
          <w:b/>
          <w:color w:val="000000"/>
          <w:sz w:val="24"/>
          <w:szCs w:val="24"/>
          <w:shd w:fill="FFFFFF" w:val="clear"/>
        </w:rPr>
        <w:t> </w:t>
      </w:r>
      <w:r>
        <w:rPr>
          <w:rFonts w:eastAsia="Times New Roman" w:cs="Times New Roman" w:ascii="Times New Roman" w:hAnsi="Times New Roman"/>
          <w:b/>
          <w:color w:val="000000"/>
          <w:sz w:val="24"/>
          <w:szCs w:val="24"/>
          <w:shd w:fill="FFFFFF" w:val="clear"/>
        </w:rPr>
        <w:t>«ЗАТВЕРДЖЕНО»</w:t>
      </w:r>
    </w:p>
    <w:p>
      <w:pPr>
        <w:pStyle w:val="Normal"/>
        <w:spacing w:lineRule="auto" w:line="240" w:before="0" w:after="0"/>
        <w:ind w:left="-1418" w:hanging="0"/>
        <w:jc w:val="right"/>
        <w:rPr>
          <w:color w:val="000000"/>
          <w:shd w:fill="FFFFFF" w:val="clear"/>
        </w:rPr>
      </w:pP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Протокол</w:t>
      </w: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Уповноваженої особи</w:t>
      </w:r>
    </w:p>
    <w:p>
      <w:pPr>
        <w:pStyle w:val="Normal"/>
        <w:spacing w:lineRule="auto" w:line="240" w:before="0" w:after="0"/>
        <w:ind w:left="-1418" w:hanging="0"/>
        <w:jc w:val="right"/>
        <w:rPr>
          <w:color w:val="000000"/>
          <w:shd w:fill="FFFFFF" w:val="clear"/>
        </w:rPr>
      </w:pPr>
      <w:r>
        <w:rPr>
          <w:rFonts w:eastAsia="Times New Roman" w:cs="Times New Roman" w:ascii="Times New Roman" w:hAnsi="Times New Roman"/>
          <w:b/>
          <w:color w:val="000000"/>
          <w:sz w:val="24"/>
          <w:szCs w:val="24"/>
          <w:shd w:fill="FFFFFF" w:val="clear"/>
        </w:rPr>
        <w:t xml:space="preserve"> </w:t>
      </w:r>
      <w:r>
        <w:rPr>
          <w:rFonts w:eastAsia="Times New Roman" w:cs="Times New Roman" w:ascii="Times New Roman" w:hAnsi="Times New Roman"/>
          <w:b/>
          <w:color w:val="000000"/>
          <w:sz w:val="24"/>
          <w:szCs w:val="24"/>
          <w:shd w:fill="FFFFFF" w:val="clear"/>
        </w:rPr>
        <w:t xml:space="preserve">ліцею №94 Львівської  міської ради </w:t>
      </w:r>
    </w:p>
    <w:p>
      <w:pPr>
        <w:pStyle w:val="Normal"/>
        <w:spacing w:lineRule="auto" w:line="240" w:before="0" w:after="0"/>
        <w:ind w:left="-1418" w:hanging="0"/>
        <w:jc w:val="right"/>
        <w:rPr>
          <w:color w:val="000000"/>
          <w:shd w:fill="FFFFFF" w:val="clear"/>
        </w:rPr>
      </w:pPr>
      <w:r>
        <w:rPr>
          <w:rFonts w:eastAsia="Times New Roman" w:cs="Times New Roman" w:ascii="Times New Roman" w:hAnsi="Times New Roman"/>
          <w:b/>
          <w:color w:val="000000"/>
          <w:sz w:val="24"/>
          <w:szCs w:val="24"/>
          <w:shd w:fill="FFFFFF" w:val="clear"/>
        </w:rPr>
        <w:t xml:space="preserve">11 січня 2023 року  № 2 </w:t>
      </w:r>
    </w:p>
    <w:p>
      <w:pPr>
        <w:pStyle w:val="Normal"/>
        <w:spacing w:lineRule="auto" w:line="240" w:before="0" w:after="0"/>
        <w:jc w:val="right"/>
        <w:rPr>
          <w:color w:val="000000"/>
          <w:shd w:fill="FFFFFF" w:val="clear"/>
        </w:rPr>
      </w:pPr>
      <w:r>
        <w:rPr>
          <w:rFonts w:eastAsia="Times New Roman" w:cs="Times New Roman" w:ascii="Times New Roman" w:hAnsi="Times New Roman"/>
          <w:color w:val="000000"/>
          <w:sz w:val="24"/>
          <w:szCs w:val="24"/>
          <w:shd w:fill="FFFFFF" w:val="clear"/>
        </w:rPr>
        <w:t xml:space="preserve">                                                         </w:t>
      </w:r>
      <w:r>
        <w:rPr>
          <w:rFonts w:eastAsia="Times New Roman" w:cs="Times New Roman" w:ascii="Times New Roman" w:hAnsi="Times New Roman"/>
          <w:color w:val="000000"/>
          <w:sz w:val="24"/>
          <w:szCs w:val="24"/>
          <w:shd w:fill="FFFFFF" w:val="clear"/>
        </w:rPr>
        <w:t>_</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на закупівлю </w:t>
      </w:r>
      <w:r>
        <w:rPr>
          <w:rFonts w:eastAsia="Times New Roman" w:cs="Times New Roman" w:ascii="Times New Roman" w:hAnsi="Times New Roman"/>
          <w:b/>
          <w:color w:val="000000"/>
          <w:sz w:val="24"/>
          <w:szCs w:val="24"/>
          <w:shd w:fill="FFFFFF" w:val="clear"/>
        </w:rPr>
        <w:t xml:space="preserve"> послуги </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w:t>
      </w:r>
      <w:r>
        <w:rPr>
          <w:rFonts w:cs="Times New Roman" w:ascii="Times New Roman" w:hAnsi="Times New Roman"/>
          <w:b/>
          <w:color w:val="000000"/>
          <w:sz w:val="24"/>
          <w:szCs w:val="24"/>
        </w:rPr>
        <w:t>Охоронні послуги</w:t>
      </w:r>
      <w:r>
        <w:rPr>
          <w:rFonts w:cs="Times New Roman" w:ascii="Times New Roman" w:hAnsi="Times New Roman"/>
          <w:b/>
          <w:bCs/>
          <w:color w:val="000000"/>
          <w:sz w:val="24"/>
          <w:szCs w:val="24"/>
        </w:rPr>
        <w:t xml:space="preserve"> </w:t>
      </w:r>
      <w:r>
        <w:rPr>
          <w:rFonts w:cs="Times New Roman" w:ascii="Times New Roman" w:hAnsi="Times New Roman"/>
          <w:b/>
          <w:color w:val="000000"/>
          <w:sz w:val="24"/>
          <w:szCs w:val="24"/>
        </w:rPr>
        <w:t xml:space="preserve"> (послуги з моніторингу сигналів тривоги, що надходять з пристроїв охоронної сигналізації)</w:t>
      </w:r>
      <w:r>
        <w:rPr>
          <w:rFonts w:eastAsia="Times New Roman" w:cs="Times New Roman" w:ascii="Times New Roman" w:hAnsi="Times New Roman"/>
          <w:b/>
          <w:color w:val="000000"/>
          <w:sz w:val="24"/>
          <w:szCs w:val="24"/>
        </w:rPr>
        <w:t xml:space="preserve">» (ДК 021:2015: 79710000-4 </w:t>
      </w:r>
      <w:r>
        <w:rPr>
          <w:rFonts w:eastAsia="Times New Roman" w:cs="Times New Roman" w:ascii="Times New Roman" w:hAnsi="Times New Roman"/>
          <w:b/>
          <w:color w:val="000000"/>
          <w:sz w:val="24"/>
          <w:szCs w:val="24"/>
          <w:shd w:fill="FDFEFD" w:val="clear"/>
        </w:rPr>
        <w:t>-</w:t>
      </w:r>
      <w:r>
        <w:rPr>
          <w:rFonts w:eastAsia="Times New Roman" w:cs="Times New Roman" w:ascii="Times New Roman" w:hAnsi="Times New Roman"/>
          <w:b/>
          <w:color w:val="777777"/>
          <w:sz w:val="24"/>
          <w:szCs w:val="24"/>
          <w:shd w:fill="FDFEFD" w:val="clear"/>
        </w:rPr>
        <w:t> </w:t>
      </w:r>
      <w:r>
        <w:rPr>
          <w:rFonts w:eastAsia="Times New Roman" w:cs="Times New Roman" w:ascii="Times New Roman" w:hAnsi="Times New Roman"/>
          <w:b/>
          <w:color w:val="000000"/>
          <w:sz w:val="24"/>
          <w:szCs w:val="24"/>
          <w:shd w:fill="FDFEFD" w:val="clear"/>
        </w:rPr>
        <w:t>Охоронні послуги</w:t>
      </w:r>
      <w:r>
        <w:rPr>
          <w:rFonts w:eastAsia="Times New Roman" w:cs="Times New Roman" w:ascii="Times New Roman" w:hAnsi="Times New Roman"/>
          <w:b/>
          <w:color w:val="000000"/>
          <w:sz w:val="24"/>
          <w:szCs w:val="24"/>
        </w:rPr>
        <w:t>)</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номенклатурний номер (ДК 021:2015:</w:t>
      </w:r>
      <w:r>
        <w:rPr>
          <w:rFonts w:eastAsia="Times New Roman" w:cs="Times New Roman" w:ascii="Times New Roman" w:hAnsi="Times New Roman"/>
          <w:color w:val="000000"/>
          <w:sz w:val="24"/>
          <w:szCs w:val="24"/>
        </w:rPr>
        <w:t> </w:t>
      </w:r>
      <w:r>
        <w:rPr>
          <w:rFonts w:eastAsia="Times New Roman" w:cs="Times New Roman" w:ascii="Times New Roman" w:hAnsi="Times New Roman"/>
          <w:b/>
          <w:bCs/>
          <w:i w:val="false"/>
          <w:caps w:val="false"/>
          <w:smallCaps w:val="false"/>
          <w:color w:val="000000"/>
          <w:sz w:val="24"/>
          <w:szCs w:val="24"/>
        </w:rPr>
        <w:t>79711000-1 - Послуги з моніторингу сигналів тривоги, що надходять з пристроїв охоронної сигналізації</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b/>
          <w:b/>
          <w:bCs/>
          <w:shd w:fill="FFFFFF" w:val="clear"/>
        </w:rPr>
      </w:pPr>
      <w:r>
        <w:rPr>
          <w:rFonts w:eastAsia="Times New Roman" w:cs="Times New Roman" w:ascii="Times New Roman" w:hAnsi="Times New Roman"/>
          <w:b/>
          <w:bCs/>
          <w:sz w:val="24"/>
          <w:szCs w:val="24"/>
          <w:shd w:fill="FFFFFF" w:val="clear"/>
        </w:rPr>
        <w:t xml:space="preserve">м.Львів — </w:t>
      </w:r>
      <w:r>
        <w:rPr>
          <w:rFonts w:eastAsia="Times New Roman" w:cs="Times New Roman" w:ascii="Times New Roman" w:hAnsi="Times New Roman"/>
          <w:b/>
          <w:bCs/>
          <w:color w:val="000000"/>
          <w:sz w:val="24"/>
          <w:szCs w:val="24"/>
          <w:shd w:fill="FFFFFF" w:val="clear"/>
        </w:rPr>
        <w:t>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30"/>
        <w:gridCol w:w="6425"/>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shd w:fill="FFFFFF" w:val="clear"/>
              </w:rPr>
              <w:t xml:space="preserve">«Про публічні закупівлі» (далі </w:t>
            </w:r>
            <w:r>
              <w:rPr>
                <w:rFonts w:eastAsia="Times New Roman" w:cs="Times New Roman" w:ascii="Times New Roman" w:hAnsi="Times New Roman"/>
                <w:sz w:val="24"/>
                <w:szCs w:val="24"/>
                <w:shd w:fill="FFFFFF" w:val="clear"/>
              </w:rPr>
              <w:t>—</w:t>
            </w:r>
            <w:r>
              <w:rPr>
                <w:rFonts w:eastAsia="Times New Roman" w:cs="Times New Roman" w:ascii="Times New Roman" w:hAnsi="Times New Roman"/>
                <w:color w:val="000000"/>
                <w:sz w:val="24"/>
                <w:szCs w:val="24"/>
                <w:shd w:fill="FFFFFF" w:val="clear"/>
              </w:rPr>
              <w:t xml:space="preserve"> Закон)</w:t>
            </w:r>
            <w:r>
              <w:rPr>
                <w:rFonts w:eastAsia="Times New Roman" w:cs="Times New Roman" w:ascii="Times New Roman" w:hAnsi="Times New Roman"/>
                <w:sz w:val="24"/>
                <w:szCs w:val="24"/>
                <w:shd w:fill="FFFFFF" w:val="clea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Ліцей №94 Львівської міської ради</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вул. Брюховицька 99, м. Львів  Львівська область, Україна, 79069</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ПІБ: Мудра Світлана Петрівна – юрисконсульт ліцею №94 Львівської міської ради, уповноважена особа</w:t>
            </w:r>
          </w:p>
          <w:p>
            <w:pPr>
              <w:pStyle w:val="Normal"/>
              <w:widowControl w:val="false"/>
              <w:jc w:val="both"/>
              <w:rPr/>
            </w:pPr>
            <w:r>
              <w:rPr>
                <w:rFonts w:eastAsia="Times New Roman" w:cs="Times New Roman" w:ascii="Times New Roman" w:hAnsi="Times New Roman"/>
                <w:sz w:val="24"/>
                <w:szCs w:val="24"/>
                <w:shd w:fill="FFFFFF" w:val="clear"/>
              </w:rPr>
              <w:t>e-mail: nvkno94</w:t>
            </w:r>
            <w:hyperlink r:id="rId2">
              <w:r>
                <w:rPr>
                  <w:rFonts w:eastAsia="Times New Roman" w:cs="Times New Roman" w:ascii="Times New Roman" w:hAnsi="Times New Roman"/>
                  <w:shd w:fill="FFFFFF" w:val="clear"/>
                  <w:lang w:val="en-US"/>
                </w:rPr>
                <w:t>@gmail.com</w:t>
              </w:r>
            </w:hyperlink>
            <w:r>
              <w:rPr>
                <w:rFonts w:eastAsia="Times New Roman" w:cs="Times New Roman" w:ascii="Times New Roman" w:hAnsi="Times New Roman"/>
                <w:shd w:fill="FFFFFF" w:val="clear"/>
              </w:rPr>
              <w:t xml:space="preserve"> </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тел./факс: </w:t>
            </w:r>
            <w:r>
              <w:rPr>
                <w:rFonts w:eastAsia="Times New Roman" w:cs="Times New Roman" w:ascii="Times New Roman" w:hAnsi="Times New Roman"/>
                <w:sz w:val="24"/>
                <w:szCs w:val="24"/>
                <w:shd w:fill="FFFFFF" w:val="clear"/>
                <w:lang w:val="en-US"/>
              </w:rPr>
              <w:t>098 486 63 14</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w:t>
            </w:r>
            <w:r>
              <w:rPr>
                <w:rFonts w:cs="Times New Roman" w:ascii="Times New Roman" w:hAnsi="Times New Roman"/>
                <w:color w:val="000000"/>
                <w:sz w:val="24"/>
                <w:szCs w:val="24"/>
                <w:shd w:fill="FFFFFF" w:val="clear"/>
              </w:rPr>
              <w:t>Охоронні послуги  (послуги з моніторингу сигналів тривоги, що надходять з пристроїв охоронної сигналізації)</w:t>
            </w:r>
            <w:r>
              <w:rPr>
                <w:rFonts w:eastAsia="Times New Roman" w:cs="Times New Roman" w:ascii="Times New Roman" w:hAnsi="Times New Roman"/>
                <w:color w:val="000000"/>
                <w:sz w:val="24"/>
                <w:szCs w:val="24"/>
                <w:shd w:fill="FFFFFF" w:val="clear"/>
              </w:rPr>
              <w:t>» (ДК 021:2015: 79710000-4 - Охоронні послуги)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i/>
                <w:i/>
                <w:color w:val="000000"/>
                <w:sz w:val="24"/>
                <w:szCs w:val="24"/>
                <w:shd w:fill="FFFFFF" w:val="clear"/>
              </w:rPr>
            </w:pPr>
            <w:r>
              <w:rPr>
                <w:rFonts w:eastAsia="Times New Roman" w:cs="Times New Roman" w:ascii="Times New Roman" w:hAnsi="Times New Roman"/>
                <w:i/>
                <w:color w:val="000000"/>
                <w:sz w:val="24"/>
                <w:szCs w:val="24"/>
                <w:shd w:fill="FFFFFF" w:val="clear"/>
              </w:rPr>
            </w:r>
          </w:p>
          <w:p>
            <w:pPr>
              <w:pStyle w:val="Normal"/>
              <w:widowControl w:val="false"/>
              <w:spacing w:before="0" w:after="160"/>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місце, де повинні бути виконані роботи чи надані послуги, їх обсяги </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shd w:fill="FFFFFF" w:val="clear"/>
                <w:lang w:val="en-US"/>
              </w:rPr>
            </w:pPr>
            <w:r>
              <w:rPr>
                <w:rFonts w:eastAsia="Times New Roman" w:cs="Times New Roman" w:ascii="Times New Roman" w:hAnsi="Times New Roman"/>
                <w:color w:val="000000"/>
                <w:sz w:val="24"/>
                <w:szCs w:val="24"/>
                <w:shd w:fill="FFFFFF" w:val="clear"/>
                <w:lang w:val="en-US"/>
              </w:rPr>
              <w:t xml:space="preserve">1  </w:t>
            </w:r>
            <w:r>
              <w:rPr>
                <w:rFonts w:eastAsia="Times New Roman" w:cs="Times New Roman" w:ascii="Times New Roman" w:hAnsi="Times New Roman"/>
                <w:color w:val="000000"/>
                <w:sz w:val="24"/>
                <w:szCs w:val="24"/>
                <w:shd w:fill="FFFFFF" w:val="clear"/>
              </w:rPr>
              <w:t>послуга</w:t>
            </w:r>
          </w:p>
          <w:p>
            <w:pPr>
              <w:pStyle w:val="Normal"/>
              <w:widowControl w:val="false"/>
              <w:ind w:right="120" w:hanging="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*Місце, де повинні бути виконані роботи чи надані послуги: </w:t>
            </w:r>
            <w:r>
              <w:rPr>
                <w:rFonts w:eastAsia="Times New Roman" w:cs="Times New Roman" w:ascii="Times New Roman" w:hAnsi="Times New Roman"/>
                <w:i/>
                <w:iCs/>
                <w:color w:val="000000"/>
                <w:sz w:val="24"/>
                <w:szCs w:val="24"/>
                <w:shd w:fill="FFFFFF" w:val="clear"/>
              </w:rPr>
              <w:t>м. Львів, Львівська область, вулиця Брюховицька 99, вул.Шевченка 324 , Україна, 79069;</w:t>
            </w:r>
          </w:p>
          <w:p>
            <w:pPr>
              <w:pStyle w:val="Normal"/>
              <w:widowControl w:val="false"/>
              <w:spacing w:lineRule="auto" w:line="240" w:before="0" w:after="0"/>
              <w:ind w:right="120" w:hanging="0"/>
              <w:jc w:val="both"/>
              <w:rPr>
                <w:i/>
                <w:i/>
                <w:iCs/>
              </w:rPr>
            </w:pPr>
            <w:r>
              <w:rPr>
                <w:i/>
                <w:iCs/>
              </w:rPr>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FFFFFF" w:val="clear"/>
              </w:rPr>
            </w:pPr>
            <w:r>
              <w:rPr>
                <w:rFonts w:eastAsia="Times New Roman" w:cs="Times New Roman" w:ascii="Times New Roman" w:hAnsi="Times New Roman"/>
                <w:color w:val="000000"/>
                <w:sz w:val="24"/>
                <w:szCs w:val="24"/>
                <w:shd w:fill="FFFFFF" w:val="clear"/>
              </w:rPr>
              <w:t xml:space="preserve">до  31 грудня  2023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у статті 17 Закону,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spacing w:lineRule="auto" w:line="240" w:before="0" w:after="0"/>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FFFFFF" w:val="clear"/>
              </w:rPr>
              <w:t>кваліфікованим електронним підписом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shd w:fill="FFFFFF" w:val="clear"/>
              </w:rPr>
              <w:t xml:space="preserve">КЕП </w:t>
            </w:r>
            <w:r>
              <w:rPr>
                <w:rFonts w:eastAsia="Times New Roman" w:cs="Times New Roman" w:ascii="Times New Roman" w:hAnsi="Times New Roman"/>
                <w:b/>
                <w:color w:val="000000"/>
                <w:sz w:val="24"/>
                <w:szCs w:val="24"/>
              </w:rPr>
              <w:t>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w:t>
            </w:r>
            <w:r>
              <w:rPr>
                <w:rFonts w:eastAsia="Times New Roman" w:cs="Times New Roman" w:ascii="Times New Roman" w:hAnsi="Times New Roman"/>
                <w:b/>
                <w:color w:val="000000"/>
                <w:sz w:val="24"/>
                <w:szCs w:val="24"/>
                <w:shd w:fill="FFFFFF" w:val="clear"/>
              </w:rPr>
              <w:t>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w:t>
            </w:r>
            <w:r>
              <w:rPr>
                <w:rFonts w:eastAsia="Times New Roman" w:cs="Times New Roman" w:ascii="Times New Roman" w:hAnsi="Times New Roman"/>
                <w:b/>
                <w:color w:val="000000"/>
                <w:sz w:val="24"/>
                <w:szCs w:val="24"/>
                <w:shd w:fill="FFFFFF" w:val="clear"/>
              </w:rPr>
              <w:t xml:space="preserve">з КЕП) </w:t>
            </w:r>
            <w:r>
              <w:rPr>
                <w:rFonts w:eastAsia="Times New Roman" w:cs="Times New Roman" w:ascii="Times New Roman" w:hAnsi="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spacing w:lineRule="auto" w:line="240" w:before="0" w:after="0"/>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spacing w:lineRule="auto" w:line="240" w:before="0" w:after="0"/>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shd w:fill="FFFFFF" w:val="clear"/>
              </w:rPr>
              <w:t xml:space="preserve">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pPr>
              <w:pStyle w:val="Normal"/>
              <w:widowControl w:val="false"/>
              <w:spacing w:lineRule="auto" w:line="240" w:before="0" w:after="0"/>
              <w:ind w:left="40" w:hanging="20"/>
              <w:jc w:val="both"/>
              <w:rPr>
                <w:rFonts w:ascii="Times New Roman" w:hAnsi="Times New Roman" w:eastAsia="Times New Roman" w:cs="Times New Roman"/>
                <w:b/>
                <w:b/>
                <w:i/>
                <w:i/>
                <w:sz w:val="24"/>
                <w:szCs w:val="24"/>
              </w:rPr>
            </w:pPr>
            <w:r>
              <w:rPr>
                <w:rFonts w:eastAsia="Times New Roman" w:cs="Times New Roman" w:ascii="Times New Roman" w:hAnsi="Times New Roman"/>
                <w:b/>
                <w:color w:val="000000"/>
                <w:sz w:val="24"/>
                <w:szCs w:val="24"/>
                <w:shd w:fill="FFFFFF" w:val="clear"/>
              </w:rPr>
              <w:t xml:space="preserve">У </w:t>
            </w:r>
            <w:r>
              <w:rPr>
                <w:rFonts w:eastAsia="Times New Roman" w:cs="Times New Roman" w:ascii="Times New Roman" w:hAnsi="Times New Roman"/>
                <w:b/>
                <w:sz w:val="24"/>
                <w:szCs w:val="24"/>
                <w:shd w:fill="FFFFFF" w:val="clear"/>
              </w:rPr>
              <w:t>разі</w:t>
            </w:r>
            <w:r>
              <w:rPr>
                <w:rFonts w:eastAsia="Times New Roman" w:cs="Times New Roman" w:ascii="Times New Roman" w:hAnsi="Times New Roman"/>
                <w:b/>
                <w:color w:val="000000"/>
                <w:sz w:val="24"/>
                <w:szCs w:val="24"/>
                <w:shd w:fill="FFFFFF" w:val="clear"/>
              </w:rPr>
              <w:t xml:space="preserve"> відсутності даної інформації або у </w:t>
            </w:r>
            <w:r>
              <w:rPr>
                <w:rFonts w:eastAsia="Times New Roman" w:cs="Times New Roman" w:ascii="Times New Roman" w:hAnsi="Times New Roman"/>
                <w:b/>
                <w:sz w:val="24"/>
                <w:szCs w:val="24"/>
                <w:shd w:fill="FFFFFF" w:val="clear"/>
              </w:rPr>
              <w:t>разі</w:t>
            </w:r>
            <w:r>
              <w:rPr>
                <w:rFonts w:eastAsia="Times New Roman" w:cs="Times New Roman" w:ascii="Times New Roman" w:hAnsi="Times New Roman"/>
                <w:b/>
                <w:color w:val="000000"/>
                <w:sz w:val="24"/>
                <w:szCs w:val="24"/>
                <w:shd w:fill="FFFFFF" w:val="clear"/>
              </w:rPr>
              <w:t xml:space="preserve"> ненакладення учасником КЕП </w:t>
            </w:r>
            <w:r>
              <w:rPr>
                <w:rFonts w:eastAsia="Times New Roman" w:cs="Times New Roman" w:ascii="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eastAsia="Times New Roman" w:cs="Times New Roman" w:ascii="Times New Roman" w:hAnsi="Times New Roman"/>
                <w:b/>
                <w:i/>
                <w:sz w:val="24"/>
                <w:szCs w:val="24"/>
              </w:rPr>
              <w:t>Закону</w:t>
            </w:r>
            <w:r>
              <w:rPr>
                <w:rFonts w:eastAsia="Times New Roman" w:cs="Times New Roman" w:ascii="Times New Roman" w:hAnsi="Times New Roman"/>
                <w:b/>
                <w:sz w:val="24"/>
                <w:szCs w:val="24"/>
              </w:rPr>
              <w:t xml:space="preserve"> та буде відхилена на підставі підпункту 2 пункту 41 </w:t>
            </w:r>
            <w:r>
              <w:rPr>
                <w:rFonts w:eastAsia="Times New Roman" w:cs="Times New Roman" w:ascii="Times New Roman" w:hAnsi="Times New Roman"/>
                <w:b/>
                <w:i/>
                <w:sz w:val="24"/>
                <w:szCs w:val="24"/>
              </w:rPr>
              <w:t>Особливостей.</w:t>
            </w:r>
          </w:p>
          <w:p>
            <w:pPr>
              <w:pStyle w:val="Normal"/>
              <w:widowControl w:val="false"/>
              <w:spacing w:lineRule="auto" w:line="240" w:before="0" w:after="0"/>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spacing w:lineRule="auto" w:line="240" w:before="0" w:after="0"/>
              <w:jc w:val="both"/>
              <w:rPr>
                <w:rFonts w:ascii="Times New Roman" w:hAnsi="Times New Roman" w:eastAsia="Times New Roman" w:cs="Times New Roman"/>
                <w:color w:val="000000"/>
                <w:sz w:val="24"/>
                <w:szCs w:val="24"/>
              </w:rPr>
            </w:pPr>
            <w:bookmarkStart w:id="3" w:name="_heading=h.ftj7vaqoric"/>
            <w:bookmarkEnd w:id="3"/>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0"/>
                <w:szCs w:val="20"/>
                <w:highlight w:val="white"/>
              </w:rPr>
              <w:t xml:space="preserve">У випадку подання учасником більше однієї тендерної пропозиції </w:t>
            </w:r>
            <w:r>
              <w:rPr>
                <w:rFonts w:eastAsia="Times New Roman" w:cs="Times New Roman" w:ascii="Times New Roman" w:hAnsi="Times New Roman"/>
                <w:i/>
                <w:color w:val="000000"/>
                <w:sz w:val="20"/>
                <w:szCs w:val="20"/>
                <w:shd w:fill="FFFFFF" w:val="clear"/>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FF0000"/>
                <w:sz w:val="20"/>
                <w:szCs w:val="20"/>
              </w:rPr>
              <w:t xml:space="preserve"> </w:t>
            </w:r>
            <w:r>
              <w:rPr>
                <w:rFonts w:eastAsia="Times New Roman" w:cs="Times New Roman" w:ascii="Times New Roman" w:hAnsi="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eastAsia="Times New Roman" w:cs="Times New Roman" w:ascii="Times New Roman" w:hAnsi="Times New Roman"/>
                <w:i/>
                <w:sz w:val="28"/>
                <w:szCs w:val="28"/>
                <w:highlight w:val="white"/>
              </w:rPr>
              <w:t xml:space="preserve"> </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Забезпечення тендерної пропозиції  не вимагається.</w:t>
            </w:r>
          </w:p>
          <w:p>
            <w:pPr>
              <w:pStyle w:val="Normal"/>
              <w:widowControl w:val="false"/>
              <w:spacing w:lineRule="auto" w:line="240" w:before="0" w:after="0"/>
              <w:ind w:right="120" w:hanging="0"/>
              <w:jc w:val="both"/>
              <w:rPr>
                <w:rFonts w:ascii="Times New Roman" w:hAnsi="Times New Roman" w:eastAsia="Times New Roman" w:cs="Times New Roman"/>
                <w:b/>
                <w:b/>
                <w:color w:val="FF0000"/>
                <w:sz w:val="24"/>
                <w:szCs w:val="24"/>
                <w:highlight w:val="yellow"/>
              </w:rPr>
            </w:pPr>
            <w:r>
              <w:rPr>
                <w:rFonts w:eastAsia="Times New Roman" w:cs="Times New Roman" w:ascii="Times New Roman" w:hAnsi="Times New Roman"/>
                <w:b/>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Не передбачається.</w:t>
            </w:r>
          </w:p>
          <w:p>
            <w:pPr>
              <w:pStyle w:val="Normal"/>
              <w:widowControl w:val="false"/>
              <w:spacing w:lineRule="auto" w:line="240" w:before="0" w:after="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FF0000"/>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FFFFFF" w:val="clear"/>
              </w:rPr>
              <w:t>протягом 90 (дев’яносто) днів</w:t>
            </w:r>
            <w:r>
              <w:rPr>
                <w:rFonts w:eastAsia="Times New Roman"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 xml:space="preserve">із дати кінцевого строку подання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spacing w:lineRule="auto" w:line="240"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lineRule="auto" w:line="240" w:before="0" w:after="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 установлені статтею 17 Закону</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Підстави, встановлені статтею 17 Закону</w:t>
            </w:r>
            <w:r>
              <w:rPr>
                <w:rFonts w:eastAsia="Times New Roman" w:cs="Times New Roman" w:ascii="Times New Roman" w:hAnsi="Times New Roman"/>
                <w:b/>
                <w:sz w:val="24"/>
                <w:szCs w:val="24"/>
              </w:rPr>
              <w:t>:</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eastAsia="Times New Roman" w:cs="Times New Roman" w:ascii="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120" w:after="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Fonts w:eastAsia="Times New Roman" w:cs="Times New Roman" w:ascii="Times New Roman" w:hAnsi="Times New Roman"/>
                  <w:sz w:val="24"/>
                  <w:szCs w:val="24"/>
                </w:rPr>
                <w:t xml:space="preserve"> пунктом третім </w:t>
              </w:r>
            </w:hyperlink>
            <w:hyperlink r:id="rId4">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/співвиконавця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w:t>
            </w:r>
            <w:r>
              <w:rPr>
                <w:rFonts w:eastAsia="Times New Roman" w:cs="Times New Roman" w:ascii="Times New Roman" w:hAnsi="Times New Roman"/>
                <w:color w:val="000000"/>
                <w:sz w:val="24"/>
                <w:szCs w:val="24"/>
                <w:shd w:fill="FFFFFF" w:val="clear"/>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shd w:fill="FFFFFF" w:val="clear"/>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4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1</w:t>
            </w:r>
            <w:r>
              <w:rPr>
                <w:rFonts w:eastAsia="Times New Roman" w:cs="Times New Roman" w:ascii="Times New Roman" w:hAnsi="Times New Roman"/>
                <w:color w:val="000000"/>
                <w:sz w:val="24"/>
                <w:szCs w:val="24"/>
              </w:rPr>
              <w:t>8</w:t>
            </w:r>
            <w:r>
              <w:rPr>
                <w:rFonts w:eastAsia="Times New Roman" w:cs="Times New Roman" w:ascii="Times New Roman" w:hAnsi="Times New Roman"/>
                <w:color w:val="000000"/>
                <w:sz w:val="24"/>
                <w:szCs w:val="24"/>
              </w:rPr>
              <w:t xml:space="preserve"> січня 2023</w:t>
            </w:r>
            <w:r>
              <w:rPr>
                <w:rFonts w:eastAsia="Times New Roman" w:cs="Times New Roman" w:ascii="Times New Roman" w:hAnsi="Times New Roman"/>
                <w:color w:val="000000"/>
                <w:sz w:val="24"/>
                <w:szCs w:val="24"/>
                <w:shd w:fill="FFFFFF" w:val="clear"/>
              </w:rPr>
              <w:t xml:space="preserve"> року до 00:00 год.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w:t>
            </w: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spacing w:lineRule="auto" w:line="228"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28"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статті 29 Закону.</w:t>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sz w:val="24"/>
                <w:szCs w:val="24"/>
                <w:shd w:fill="FFFFFF" w:val="clear"/>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p>
          <w:p>
            <w:pPr>
              <w:pStyle w:val="Normal"/>
              <w:widowControl w:val="false"/>
              <w:spacing w:lineRule="auto" w:line="240" w:before="120" w:after="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w:t>
            </w:r>
            <w:r>
              <w:rPr>
                <w:rFonts w:eastAsia="Times New Roman" w:cs="Times New Roman" w:ascii="Times New Roman" w:hAnsi="Times New Roman"/>
                <w:sz w:val="24"/>
                <w:szCs w:val="24"/>
                <w:shd w:fill="FFFFFF" w:val="clea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before="120" w:after="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120" w:after="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pacing w:before="120" w:after="0"/>
              <w:ind w:firstLine="567"/>
              <w:jc w:val="both"/>
              <w:rPr>
                <w:rFonts w:ascii="Times New Roman" w:hAnsi="Times New Roman" w:cs="Times New Roman"/>
                <w:sz w:val="24"/>
                <w:szCs w:val="24"/>
              </w:rPr>
            </w:pPr>
            <w:r>
              <w:rPr>
                <w:rFonts w:cs="Times New Roman" w:ascii="Times New Roman" w:hAnsi="Times New Roman"/>
                <w:sz w:val="24"/>
                <w:szCs w:val="24"/>
              </w:rPr>
              <w:t>Обґрунтування аномально низької тендерної пропозиції може містити інформацію про:</w:t>
            </w:r>
          </w:p>
          <w:p>
            <w:pPr>
              <w:pStyle w:val="Normal"/>
              <w:widowControl w:val="false"/>
              <w:spacing w:before="120" w:after="0"/>
              <w:ind w:firstLine="567"/>
              <w:jc w:val="both"/>
              <w:rPr>
                <w:rFonts w:ascii="Times New Roman" w:hAnsi="Times New Roman" w:cs="Times New Roman"/>
                <w:sz w:val="24"/>
                <w:szCs w:val="24"/>
              </w:rPr>
            </w:pPr>
            <w:r>
              <w:rPr>
                <w:rFonts w:cs="Times New Roman"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before="120" w:after="0"/>
              <w:ind w:firstLine="567"/>
              <w:jc w:val="both"/>
              <w:rPr>
                <w:rFonts w:ascii="Times New Roman" w:hAnsi="Times New Roman" w:cs="Times New Roman"/>
                <w:sz w:val="24"/>
                <w:szCs w:val="24"/>
              </w:rPr>
            </w:pPr>
            <w:r>
              <w:rPr>
                <w:rFonts w:cs="Times New Roman"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pacing w:lineRule="auto" w:line="240" w:before="120" w:after="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отримання учасником процедури закупівлі державної допомоги згідно із законодавством.</w:t>
            </w:r>
          </w:p>
          <w:p>
            <w:pPr>
              <w:pStyle w:val="Normal"/>
              <w:widowControl w:val="false"/>
              <w:spacing w:lineRule="auto" w:line="240" w:before="120" w:after="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i/>
                <w:color w:val="000000"/>
                <w:sz w:val="24"/>
                <w:szCs w:val="24"/>
                <w:shd w:fill="FFFFFF" w:val="clear"/>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pPr>
              <w:pStyle w:val="Normal"/>
              <w:widowControl w:val="false"/>
              <w:spacing w:lineRule="auto" w:line="240" w:before="0" w:after="0"/>
              <w:jc w:val="both"/>
              <w:rPr>
                <w:rFonts w:ascii="Times New Roman" w:hAnsi="Times New Roman" w:eastAsia="Times New Roman" w:cs="Times New Roman"/>
                <w:i/>
                <w:i/>
                <w:color w:val="000000"/>
                <w:sz w:val="24"/>
                <w:szCs w:val="24"/>
                <w:shd w:fill="FFFFFF" w:val="clear"/>
              </w:rPr>
            </w:pPr>
            <w:r>
              <w:rPr>
                <w:rFonts w:eastAsia="Times New Roman" w:cs="Times New Roman" w:ascii="Times New Roman" w:hAnsi="Times New Roman"/>
                <w:i/>
                <w:color w:val="000000"/>
                <w:sz w:val="24"/>
                <w:szCs w:val="24"/>
                <w:shd w:fill="FFFFFF" w:val="clear"/>
              </w:rPr>
              <w:t xml:space="preserve">До розгляду </w:t>
            </w:r>
            <w:r>
              <w:rPr>
                <w:rFonts w:eastAsia="Times New Roman" w:cs="Times New Roman" w:ascii="Times New Roman" w:hAnsi="Times New Roman"/>
                <w:i/>
                <w:color w:val="000000"/>
                <w:sz w:val="24"/>
                <w:szCs w:val="24"/>
                <w:u w:val="single"/>
                <w:shd w:fill="FFFFFF" w:val="clear"/>
              </w:rPr>
              <w:t xml:space="preserve">не приймається </w:t>
            </w:r>
            <w:r>
              <w:rPr>
                <w:rFonts w:eastAsia="Times New Roman" w:cs="Times New Roman" w:ascii="Times New Roman" w:hAnsi="Times New Roman"/>
                <w:i/>
                <w:color w:val="000000"/>
                <w:sz w:val="24"/>
                <w:szCs w:val="24"/>
                <w:shd w:fill="FFFFFF" w:val="clear"/>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40" w:before="0" w:after="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Оцінка здійснюється щодо предмета закупівлі в цілому.</w:t>
            </w:r>
          </w:p>
          <w:p>
            <w:pPr>
              <w:pStyle w:val="Normal"/>
              <w:widowControl w:val="false"/>
              <w:spacing w:lineRule="auto" w:line="240" w:before="0" w:after="0"/>
              <w:jc w:val="both"/>
              <w:rPr>
                <w:i/>
                <w:i/>
                <w:highlight w:val="yellow"/>
              </w:rPr>
            </w:pPr>
            <w:r>
              <w:rPr>
                <w:i/>
                <w:highlight w:val="yellow"/>
              </w:rPr>
            </w:r>
          </w:p>
          <w:p>
            <w:pPr>
              <w:pStyle w:val="Normal"/>
              <w:widowControl w:val="false"/>
              <w:jc w:val="both"/>
              <w:rPr>
                <w:highlight w:val="magenta"/>
              </w:rPr>
            </w:pPr>
            <w:r>
              <w:rPr>
                <w:highlight w:val="magenta"/>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color w:val="000000"/>
                <w:sz w:val="24"/>
                <w:szCs w:val="24"/>
                <w:shd w:fill="FFFFFF" w:val="clear"/>
              </w:rPr>
              <w:t>послуги</w:t>
            </w:r>
            <w:r>
              <w:rPr>
                <w:rFonts w:eastAsia="Times New Roman" w:cs="Times New Roman" w:ascii="Times New Roman" w:hAnsi="Times New Roman"/>
                <w:color w:val="000000"/>
                <w:sz w:val="24"/>
                <w:szCs w:val="24"/>
                <w:shd w:fill="FFFFFF" w:val="clear"/>
              </w:rPr>
              <w:t xml:space="preserve">, що він пропонує </w:t>
            </w:r>
            <w:r>
              <w:rPr>
                <w:rFonts w:eastAsia="Times New Roman" w:cs="Times New Roman" w:ascii="Times New Roman" w:hAnsi="Times New Roman"/>
                <w:b/>
                <w:color w:val="000000"/>
                <w:sz w:val="24"/>
                <w:szCs w:val="24"/>
                <w:shd w:fill="FFFFFF" w:val="clear"/>
              </w:rPr>
              <w:t>надати</w:t>
            </w:r>
            <w:r>
              <w:rPr>
                <w:rFonts w:eastAsia="Times New Roman" w:cs="Times New Roman" w:ascii="Times New Roman" w:hAnsi="Times New Roman"/>
                <w:color w:val="000000"/>
                <w:sz w:val="24"/>
                <w:szCs w:val="24"/>
                <w:shd w:fill="FFFFFF" w:val="clear"/>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shd w:fill="FFFFFF" w:val="clear"/>
              </w:rPr>
              <w:t>послуг</w:t>
            </w:r>
            <w:r>
              <w:rPr>
                <w:rFonts w:eastAsia="Times New Roman" w:cs="Times New Roman" w:ascii="Times New Roman" w:hAnsi="Times New Roman"/>
                <w:color w:val="000000"/>
                <w:sz w:val="24"/>
                <w:szCs w:val="24"/>
                <w:shd w:fill="FFFFFF" w:val="clear"/>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eastAsia="Times New Roman" w:cs="Times New Roman" w:ascii="Times New Roman" w:hAnsi="Times New Roman"/>
                <w:b/>
                <w:i/>
                <w:sz w:val="24"/>
                <w:szCs w:val="24"/>
              </w:rPr>
              <w:t>не повинен перевищувати п’яти робочих днів</w:t>
            </w:r>
            <w:r>
              <w:rPr>
                <w:rFonts w:eastAsia="Times New Roman" w:cs="Times New Roman" w:ascii="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eastAsia="Times New Roman" w:cs="Times New Roman" w:ascii="Times New Roman" w:hAnsi="Times New Roman"/>
                <w:b/>
                <w:i/>
                <w:sz w:val="24"/>
                <w:szCs w:val="24"/>
              </w:rPr>
              <w:t>продовжено замовником до 20 робочих днів</w:t>
            </w:r>
            <w:r>
              <w:rPr>
                <w:rFonts w:eastAsia="Times New Roman" w:cs="Times New Roman"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у порядку та строки, визначені статтею 29 Закону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eastAsia="Times New Roman" w:cs="Times New Roman" w:ascii="Times New Roman" w:hAnsi="Times New Roman"/>
                <w:sz w:val="24"/>
                <w:szCs w:val="24"/>
              </w:rPr>
              <w:t>м Особливостей</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eastAsia="Times New Roman" w:cs="Times New Roman" w:ascii="Times New Roman" w:hAnsi="Times New Roman"/>
                <w:i/>
                <w:sz w:val="24"/>
                <w:szCs w:val="24"/>
              </w:rPr>
              <w:t>(якщо такі вимагались)</w:t>
            </w:r>
            <w:r>
              <w:rPr>
                <w:rFonts w:eastAsia="Times New Roman" w:cs="Times New Roman" w:ascii="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eastAsia="Times New Roman" w:cs="Times New Roman" w:ascii="Times New Roman" w:hAnsi="Times New Roman"/>
                <w:b/>
                <w:i/>
                <w:sz w:val="24"/>
                <w:szCs w:val="24"/>
              </w:rPr>
              <w:t>Особливостей</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eastAsia="Times New Roman" w:cs="Times New Roman" w:ascii="Times New Roman" w:hAnsi="Times New Roman"/>
                <w:b/>
                <w:sz w:val="24"/>
                <w:szCs w:val="24"/>
                <w:highlight w:val="white"/>
              </w:rPr>
              <w:t xml:space="preserve">в </w:t>
            </w:r>
            <w:r>
              <w:rPr>
                <w:rFonts w:eastAsia="Times New Roman" w:cs="Times New Roman" w:ascii="Times New Roman" w:hAnsi="Times New Roman"/>
                <w:b/>
                <w:i/>
                <w:sz w:val="24"/>
                <w:szCs w:val="24"/>
                <w:highlight w:val="white"/>
              </w:rPr>
              <w:t>інформації та/або документах</w:t>
            </w:r>
            <w:r>
              <w:rPr>
                <w:rFonts w:eastAsia="Times New Roman" w:cs="Times New Roman" w:ascii="Times New Roman" w:hAnsi="Times New Roman"/>
                <w:b/>
                <w:sz w:val="24"/>
                <w:szCs w:val="24"/>
                <w:highlight w:val="white"/>
              </w:rPr>
              <w:t>,</w:t>
            </w:r>
            <w:r>
              <w:rPr>
                <w:rFonts w:eastAsia="Times New Roman" w:cs="Times New Roman"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eastAsia="Times New Roman" w:cs="Times New Roman"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color="auto" w:fill="FFFFFF"/>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eastAsia="Times New Roman" w:cs="Times New Roman" w:ascii="Times New Roman" w:hAnsi="Times New Roman"/>
                <w:b/>
                <w:i/>
                <w:sz w:val="24"/>
                <w:szCs w:val="24"/>
                <w:highlight w:val="white"/>
              </w:rPr>
              <w:t>вважаються помилки, виправлення яких не призводить до зміни</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предмета закупівлі, запропонованого учасником</w:t>
            </w:r>
            <w:r>
              <w:rPr>
                <w:rFonts w:eastAsia="Times New Roman" w:cs="Times New Roman"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w:t>
            </w:r>
          </w:p>
          <w:p>
            <w:pPr>
              <w:pStyle w:val="Normal"/>
              <w:widowControl w:val="false"/>
              <w:spacing w:lineRule="auto" w:line="240" w:before="0" w:after="0"/>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rPr>
              <w:t>Примітка: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color w:val="000000"/>
                <w:sz w:val="24"/>
                <w:szCs w:val="24"/>
                <w:shd w:fill="FFFFFF" w:val="clear"/>
              </w:rPr>
              <w:t xml:space="preserve">11. </w:t>
            </w:r>
            <w:r>
              <w:rPr>
                <w:rFonts w:eastAsia="Times New Roman" w:cs="Times New Roman" w:ascii="Times New Roman" w:hAnsi="Times New Roman"/>
                <w:sz w:val="24"/>
                <w:szCs w:val="24"/>
                <w:shd w:fill="FFFFFF" w:val="clear"/>
              </w:rPr>
              <w:t>Тендерна п</w:t>
            </w:r>
            <w:r>
              <w:rPr>
                <w:rFonts w:eastAsia="Times New Roman" w:cs="Times New Roman" w:ascii="Times New Roman" w:hAnsi="Times New Roman"/>
                <w:color w:val="000000"/>
                <w:sz w:val="24"/>
                <w:szCs w:val="24"/>
                <w:shd w:fill="FFFFFF" w:val="clear"/>
              </w:rPr>
              <w:t>ропозиція учасника може містити документи з водяними знаками.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pPr>
              <w:pStyle w:val="Normal"/>
              <w:widowControl w:val="false"/>
              <w:spacing w:before="120" w:after="0"/>
              <w:ind w:firstLine="567"/>
              <w:jc w:val="both"/>
              <w:rPr>
                <w:rFonts w:ascii="Times New Roman" w:hAnsi="Times New Roman" w:cs="Times New Roman"/>
                <w:sz w:val="24"/>
                <w:szCs w:val="24"/>
              </w:rPr>
            </w:pPr>
            <w:r>
              <w:rPr>
                <w:rFonts w:cs="Times New Roman"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spacing w:before="12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у разі, коли:</w:t>
            </w:r>
          </w:p>
          <w:p>
            <w:pPr>
              <w:pStyle w:val="Normal"/>
              <w:widowControl w:val="false"/>
              <w:spacing w:lineRule="auto" w:line="228"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1) учасник процедури закупівлі:</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2) тендерна пропозиція:</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викладена іншою мовою (мовами), ніж мова (мови), що передбачена тендерною документацією;</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3) переможець процедури закупівлі:</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28" w:before="0" w:after="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highlight w:val="white"/>
              </w:rPr>
              <w:t>у разі, коли:</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highlight w:val="white"/>
              </w:rPr>
              <w:t>не пізніш як через чотири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1"/>
              </w:numPr>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абзацу 2 підпункту 3  пункту 41 Особливостей.</w:t>
            </w:r>
          </w:p>
        </w:tc>
      </w:tr>
      <w:tr>
        <w:trPr>
          <w:trHeight w:val="615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shd w:fill="FFFFFF" w:val="clear"/>
              </w:rPr>
            </w:pPr>
            <w:r>
              <w:rPr>
                <w:rFonts w:eastAsia="Times New Roman" w:cs="Times New Roman" w:ascii="Times New Roman" w:hAnsi="Times New Roman"/>
                <w:color w:val="000000"/>
                <w:sz w:val="24"/>
                <w:szCs w:val="24"/>
                <w:shd w:fill="FFFFFF" w:val="clear"/>
              </w:rPr>
              <w:t>Забезпечення виконання договору про закупівлю не вимагається.</w:t>
            </w:r>
          </w:p>
          <w:p>
            <w:pPr>
              <w:pStyle w:val="Normal"/>
              <w:widowControl w:val="false"/>
              <w:spacing w:lineRule="auto" w:line="240" w:before="0" w:after="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w:t>
            </w:r>
          </w:p>
          <w:p>
            <w:pPr>
              <w:pStyle w:val="Normal"/>
              <w:widowControl w:val="false"/>
              <w:spacing w:lineRule="auto" w:line="240" w:before="0" w:after="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5" w:name="_heading=h.2s8eyo1"/>
      <w:bookmarkStart w:id="6" w:name="_heading=h.2s8eyo1"/>
      <w:bookmarkEnd w:id="6"/>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1. Додаток 1 до тендерної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Додаток 2 до тендерної документації </w:t>
      </w:r>
    </w:p>
    <w:p>
      <w:pPr>
        <w:pStyle w:val="Normal"/>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3. Додаток 3 до тендерної документації</w:t>
      </w:r>
    </w:p>
    <w:p>
      <w:pPr>
        <w:pStyle w:val="Normal"/>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4.Додаток 4 до тендерної документації</w:t>
      </w:r>
    </w:p>
    <w:p>
      <w:pPr>
        <w:pStyle w:val="Normal"/>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5 . Додаток 5 до тендерної документації</w:t>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t>ДОДАТОК 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sz w:val="24"/>
          <w:szCs w:val="24"/>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 </w:t>
      </w:r>
    </w:p>
    <w:p>
      <w:pPr>
        <w:pStyle w:val="Normal"/>
        <w:numPr>
          <w:ilvl w:val="0"/>
          <w:numId w:val="3"/>
        </w:numPr>
        <w:shd w:val="clear" w:color="auto" w:fill="FFFFFF"/>
        <w:spacing w:lineRule="auto" w:line="240" w:before="0" w:after="0"/>
        <w:ind w:left="50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hd w:val="clear" w:color="auto" w:fill="FFFFFF"/>
        <w:spacing w:lineRule="auto" w:line="240" w:before="0" w:after="0"/>
        <w:ind w:left="502" w:hanging="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numPr>
          <w:ilvl w:val="0"/>
          <w:numId w:val="0"/>
        </w:numPr>
        <w:shd w:val="clear" w:color="auto" w:fill="FFFFFF"/>
        <w:snapToGrid w:val="false"/>
        <w:spacing w:lineRule="auto" w:line="240" w:before="0" w:after="0"/>
        <w:ind w:left="2160" w:hanging="0"/>
        <w:jc w:val="both"/>
        <w:outlineLvl w:val="2"/>
        <w:rPr>
          <w:rFonts w:ascii="Times New Roman" w:hAnsi="Times New Roman" w:eastAsia="Times New Roman"/>
          <w:bCs/>
          <w:sz w:val="24"/>
          <w:szCs w:val="24"/>
          <w:u w:val="single"/>
          <w:lang w:eastAsia="ar-SA"/>
        </w:rPr>
      </w:pPr>
      <w:r>
        <w:rPr>
          <w:rFonts w:eastAsia="Times New Roman" w:ascii="Times New Roman" w:hAnsi="Times New Roman"/>
          <w:b/>
          <w:bCs/>
          <w:sz w:val="24"/>
          <w:szCs w:val="24"/>
          <w:u w:val="single"/>
          <w:lang w:eastAsia="ar-SA"/>
        </w:rPr>
        <w:t>Учасник повинен розмістити всі документи передбачені додатком №1 цієї документацією до кінцевого строку подання пропозицій.</w:t>
      </w:r>
    </w:p>
    <w:tbl>
      <w:tblPr>
        <w:tblW w:w="10095" w:type="dxa"/>
        <w:jc w:val="left"/>
        <w:tblInd w:w="-351" w:type="dxa"/>
        <w:tblLayout w:type="fixed"/>
        <w:tblCellMar>
          <w:top w:w="0" w:type="dxa"/>
          <w:left w:w="108" w:type="dxa"/>
          <w:bottom w:w="0" w:type="dxa"/>
          <w:right w:w="108" w:type="dxa"/>
        </w:tblCellMar>
        <w:tblLook w:firstRow="1" w:noVBand="1" w:lastRow="0" w:firstColumn="1" w:lastColumn="0" w:noHBand="0" w:val="04a0"/>
      </w:tblPr>
      <w:tblGrid>
        <w:gridCol w:w="10095"/>
      </w:tblGrid>
      <w:tr>
        <w:trPr>
          <w:trHeight w:val="1" w:hRule="atLeast"/>
        </w:trPr>
        <w:tc>
          <w:tcPr>
            <w:tcW w:w="10095" w:type="dxa"/>
            <w:tcBorders/>
            <w:shd w:color="auto" w:fill="FFFFFF" w:val="clear"/>
          </w:tcPr>
          <w:tbl>
            <w:tblPr>
              <w:tblW w:w="995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57"/>
            </w:tblGrid>
            <w:tr>
              <w:trPr>
                <w:trHeight w:val="1" w:hRule="atLeast"/>
              </w:trPr>
              <w:tc>
                <w:tcPr>
                  <w:tcW w:w="9957" w:type="dxa"/>
                  <w:tcBorders/>
                  <w:shd w:color="auto" w:fill="FFFFFF" w:val="clea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          </w:t>
                  </w:r>
                  <w:r>
                    <w:rPr>
                      <w:rFonts w:eastAsia="" w:ascii="Times New Roman" w:hAnsi="Times New Roman" w:eastAsiaTheme="minorEastAsia"/>
                      <w:sz w:val="24"/>
                      <w:szCs w:val="24"/>
                      <w:lang w:eastAsia="uk-UA"/>
                    </w:rPr>
                    <w:t>1. Завірена підписом уповноваженої особи Учасника та печаткою у разі її використання  Учасника копія або оригінал виписки з  Єдиного  державного  реєстру (для юридичних осіб та фізичної особи – підприємця). А також надати Відомості з ЄДРПОУ, які отримані у 202</w:t>
                  </w:r>
                  <w:r>
                    <w:rPr>
                      <w:rFonts w:eastAsia="" w:ascii="Times New Roman" w:hAnsi="Times New Roman" w:eastAsiaTheme="minorEastAsia"/>
                      <w:sz w:val="24"/>
                      <w:szCs w:val="24"/>
                      <w:lang w:val="en-US" w:eastAsia="uk-UA"/>
                    </w:rPr>
                    <w:t>3</w:t>
                  </w:r>
                  <w:r>
                    <w:rPr>
                      <w:rFonts w:eastAsia="" w:ascii="Times New Roman" w:hAnsi="Times New Roman" w:eastAsiaTheme="minorEastAsia"/>
                      <w:sz w:val="24"/>
                      <w:szCs w:val="24"/>
                      <w:lang w:eastAsia="uk-UA"/>
                    </w:rPr>
                    <w:t xml:space="preserve"> році, для фізичних осіб-підприємців – Відомості  про визначення класифікаційних даних, які отримані </w:t>
                  </w:r>
                  <w:r>
                    <w:rPr>
                      <w:rFonts w:eastAsia="" w:ascii="Times New Roman" w:hAnsi="Times New Roman" w:eastAsiaTheme="minorEastAsia"/>
                      <w:sz w:val="24"/>
                      <w:szCs w:val="24"/>
                      <w:lang w:val="en-US" w:eastAsia="uk-UA"/>
                    </w:rPr>
                    <w:t xml:space="preserve">e 2023 </w:t>
                  </w:r>
                  <w:r>
                    <w:rPr>
                      <w:rFonts w:eastAsia="" w:ascii="Times New Roman" w:hAnsi="Times New Roman" w:eastAsiaTheme="minorEastAsia"/>
                      <w:sz w:val="24"/>
                      <w:szCs w:val="24"/>
                      <w:lang w:eastAsia="uk-UA"/>
                    </w:rPr>
                    <w:t>році.</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 w:firstLine="703"/>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2. Копія або оригінал витягу з реєстру платників ПДВ (якщо Учасник є платником ПДВ) або платника єдиного податку (якщо Учасник є платником єдиного податку), завірена печаткою Учасника і підписом уповноваженої особи Учасника.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13" w:hanging="0"/>
                    <w:jc w:val="both"/>
                    <w:rPr>
                      <w:rFonts w:ascii="Times New Roman" w:hAnsi="Times New Roman" w:eastAsia="" w:eastAsiaTheme="minorEastAsia"/>
                      <w:sz w:val="24"/>
                      <w:szCs w:val="24"/>
                      <w:lang w:eastAsia="uk-UA"/>
                    </w:rPr>
                  </w:pPr>
                  <w:r>
                    <w:rPr>
                      <w:rFonts w:eastAsia="" w:ascii="Times New Roman" w:hAnsi="Times New Roman" w:eastAsiaTheme="minorEastAsia"/>
                      <w:color w:val="000000"/>
                      <w:sz w:val="24"/>
                      <w:szCs w:val="24"/>
                      <w:lang w:eastAsia="uk-UA"/>
                    </w:rPr>
                    <w:t xml:space="preserve">          </w:t>
                  </w:r>
                  <w:r>
                    <w:rPr>
                      <w:rFonts w:eastAsia="" w:ascii="Times New Roman" w:hAnsi="Times New Roman" w:eastAsiaTheme="minorEastAsia"/>
                      <w:color w:val="000000"/>
                      <w:sz w:val="24"/>
                      <w:szCs w:val="24"/>
                      <w:lang w:eastAsia="uk-UA"/>
                    </w:rPr>
                    <w:t xml:space="preserve">3. Копія </w:t>
                  </w:r>
                  <w:r>
                    <w:rPr>
                      <w:rFonts w:eastAsia="" w:ascii="Times New Roman" w:hAnsi="Times New Roman" w:eastAsiaTheme="minorEastAsia"/>
                      <w:bCs/>
                      <w:color w:val="000000"/>
                      <w:sz w:val="24"/>
                      <w:szCs w:val="24"/>
                      <w:lang w:eastAsia="uk-UA"/>
                    </w:rPr>
                    <w:t>(</w:t>
                  </w:r>
                  <w:r>
                    <w:rPr>
                      <w:rFonts w:eastAsia="" w:ascii="Times New Roman" w:hAnsi="Times New Roman" w:eastAsiaTheme="minorEastAsia"/>
                      <w:color w:val="000000"/>
                      <w:sz w:val="24"/>
                      <w:szCs w:val="24"/>
                      <w:lang w:eastAsia="uk-UA"/>
                    </w:rPr>
                    <w:t>завірена печаткою Учасника і</w:t>
                  </w:r>
                  <w:r>
                    <w:rPr>
                      <w:rFonts w:eastAsia="" w:ascii="Times New Roman" w:hAnsi="Times New Roman" w:eastAsiaTheme="minorEastAsia"/>
                      <w:bCs/>
                      <w:color w:val="000000"/>
                      <w:sz w:val="24"/>
                      <w:szCs w:val="24"/>
                      <w:lang w:eastAsia="uk-UA"/>
                    </w:rPr>
                    <w:t xml:space="preserve"> власноручним</w:t>
                  </w:r>
                  <w:r>
                    <w:rPr>
                      <w:rFonts w:eastAsia="" w:ascii="Times New Roman" w:hAnsi="Times New Roman" w:eastAsiaTheme="minorEastAsia"/>
                      <w:color w:val="000000"/>
                      <w:sz w:val="24"/>
                      <w:szCs w:val="24"/>
                      <w:lang w:eastAsia="uk-UA"/>
                    </w:rPr>
                    <w:t xml:space="preserve"> підписом уповноваженої особи Учасника), або оригінал документу, який підтверджує статус та повноваження особи на підписання пропозиції та  договору за результатами торгів, а саме: виписка з протоколу засновників, або наказ про призначення, або довіреність, або доручення, чи інше.</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13" w:firstLine="709"/>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4. Лист-згода в довільній формі на виправлення арифметичних помилок у разі їх виявлення.</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7" w:firstLine="851"/>
                    <w:jc w:val="both"/>
                    <w:rPr>
                      <w:rFonts w:ascii="Times New Roman" w:hAnsi="Times New Roman" w:eastAsia="Times New Roman"/>
                      <w:sz w:val="24"/>
                      <w:szCs w:val="24"/>
                      <w:lang w:eastAsia="uk-UA"/>
                    </w:rPr>
                  </w:pPr>
                  <w:r>
                    <w:rPr>
                      <w:rFonts w:eastAsia="" w:ascii="Times New Roman" w:hAnsi="Times New Roman" w:eastAsiaTheme="minorEastAsia"/>
                      <w:sz w:val="24"/>
                      <w:szCs w:val="24"/>
                      <w:lang w:eastAsia="uk-UA"/>
                    </w:rPr>
                    <w:t>5.</w:t>
                  </w:r>
                  <w:r>
                    <w:rPr>
                      <w:rFonts w:eastAsia="" w:ascii="Times New Roman" w:hAnsi="Times New Roman" w:eastAsiaTheme="minorEastAsia"/>
                      <w:color w:val="000000"/>
                      <w:sz w:val="24"/>
                      <w:szCs w:val="24"/>
                      <w:lang w:eastAsia="uk-UA"/>
                    </w:rPr>
                    <w:t xml:space="preserve"> Гарантійний лист від Учасника (</w:t>
                  </w:r>
                  <w:r>
                    <w:rPr>
                      <w:rFonts w:eastAsia="" w:ascii="Times New Roman" w:hAnsi="Times New Roman" w:eastAsiaTheme="minorEastAsia"/>
                      <w:bCs/>
                      <w:color w:val="000000"/>
                      <w:sz w:val="24"/>
                      <w:szCs w:val="24"/>
                      <w:lang w:eastAsia="uk-UA"/>
                    </w:rPr>
                    <w:t>завірений печаткою Учасника і власноручним підписом уповноваженої особи Учасника)</w:t>
                  </w:r>
                  <w:r>
                    <w:rPr>
                      <w:rFonts w:eastAsia="" w:ascii="Times New Roman" w:hAnsi="Times New Roman" w:eastAsiaTheme="minorEastAsia"/>
                      <w:color w:val="000000"/>
                      <w:sz w:val="24"/>
                      <w:szCs w:val="24"/>
                      <w:lang w:eastAsia="uk-UA"/>
                    </w:rPr>
                    <w:t>, що послуга, яка надана на торги, буде надана у необхідної якості, у потрібні терміни оперативно.</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 w:eastAsiaTheme="minorEastAsia"/>
                      <w:bCs/>
                      <w:sz w:val="24"/>
                      <w:szCs w:val="24"/>
                      <w:lang w:eastAsia="uk-UA"/>
                    </w:rPr>
                  </w:pPr>
                  <w:r>
                    <w:rPr>
                      <w:rFonts w:eastAsia="" w:ascii="Times New Roman" w:hAnsi="Times New Roman" w:eastAsiaTheme="minorEastAsia"/>
                      <w:sz w:val="24"/>
                      <w:szCs w:val="24"/>
                      <w:lang w:eastAsia="uk-UA"/>
                    </w:rPr>
                    <w:t xml:space="preserve">                </w:t>
                  </w:r>
                  <w:r>
                    <w:rPr>
                      <w:rFonts w:eastAsia="" w:ascii="Times New Roman" w:hAnsi="Times New Roman" w:eastAsiaTheme="minorEastAsia"/>
                      <w:color w:val="000000"/>
                      <w:sz w:val="24"/>
                      <w:szCs w:val="24"/>
                      <w:lang w:eastAsia="uk-UA"/>
                    </w:rPr>
                    <w:t xml:space="preserve">6. </w:t>
                  </w:r>
                  <w:r>
                    <w:rPr>
                      <w:rFonts w:eastAsia="" w:ascii="Times New Roman" w:hAnsi="Times New Roman" w:eastAsiaTheme="minorEastAsia"/>
                      <w:bCs/>
                      <w:sz w:val="24"/>
                      <w:szCs w:val="24"/>
                      <w:lang w:eastAsia="uk-UA"/>
                    </w:rPr>
                    <w:t>Завірена копія статуту, чи іншого установчого документа (для юридичних осіб).</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 w:eastAsiaTheme="minorEastAsia"/>
                      <w:bCs/>
                      <w:sz w:val="24"/>
                      <w:szCs w:val="24"/>
                      <w:lang w:eastAsia="uk-UA"/>
                    </w:rPr>
                  </w:pPr>
                  <w:r>
                    <w:rPr>
                      <w:rFonts w:eastAsia="" w:ascii="Times New Roman" w:hAnsi="Times New Roman" w:eastAsiaTheme="minorEastAsia"/>
                      <w:bCs/>
                      <w:sz w:val="24"/>
                      <w:szCs w:val="24"/>
                      <w:lang w:eastAsia="uk-UA"/>
                    </w:rPr>
                    <w:t>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13" w:hanging="0"/>
                    <w:jc w:val="both"/>
                    <w:rPr>
                      <w:rFonts w:ascii="Times New Roman" w:hAnsi="Times New Roman" w:eastAsia="Times New Roman"/>
                      <w:color w:val="222222"/>
                      <w:sz w:val="24"/>
                      <w:szCs w:val="24"/>
                      <w:lang w:eastAsia="uk-UA"/>
                    </w:rPr>
                  </w:pPr>
                  <w:r>
                    <w:rPr>
                      <w:rFonts w:eastAsia="" w:ascii="Times New Roman" w:hAnsi="Times New Roman" w:eastAsiaTheme="minorEastAsia"/>
                      <w:bCs/>
                      <w:sz w:val="24"/>
                      <w:szCs w:val="24"/>
                      <w:lang w:eastAsia="uk-UA"/>
                    </w:rPr>
                    <w:t>Копія наказу про призначення керівника юридичної особи – учасника торгів.</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bCs/>
                      <w:sz w:val="24"/>
                      <w:szCs w:val="24"/>
                      <w:lang w:eastAsia="uk-UA"/>
                    </w:rPr>
                  </w:pPr>
                  <w:r>
                    <w:rPr>
                      <w:rFonts w:eastAsia="" w:ascii="Times New Roman" w:hAnsi="Times New Roman" w:eastAsiaTheme="minorEastAsia"/>
                      <w:color w:val="000000"/>
                      <w:sz w:val="24"/>
                      <w:szCs w:val="24"/>
                      <w:lang w:eastAsia="uk-UA"/>
                    </w:rPr>
                    <w:t>7.</w:t>
                  </w:r>
                  <w:r>
                    <w:rPr>
                      <w:rFonts w:eastAsia="" w:ascii="Times New Roman" w:hAnsi="Times New Roman" w:eastAsiaTheme="minorEastAsia"/>
                      <w:bCs/>
                      <w:sz w:val="24"/>
                      <w:szCs w:val="24"/>
                      <w:lang w:eastAsia="uk-UA"/>
                    </w:rPr>
                    <w:t xml:space="preserve"> Довідка (оригінал) складена </w:t>
                  </w:r>
                  <w:r>
                    <w:rPr>
                      <w:rFonts w:eastAsia="" w:ascii="Times New Roman" w:hAnsi="Times New Roman" w:eastAsiaTheme="minorEastAsia"/>
                      <w:color w:val="000000"/>
                      <w:sz w:val="24"/>
                      <w:szCs w:val="24"/>
                      <w:lang w:eastAsia="uk-UA"/>
                    </w:rPr>
                    <w:t>у довільній формі (</w:t>
                  </w:r>
                  <w:r>
                    <w:rPr>
                      <w:rFonts w:eastAsia="" w:ascii="Times New Roman" w:hAnsi="Times New Roman" w:eastAsiaTheme="minorEastAsia"/>
                      <w:bCs/>
                      <w:color w:val="000000"/>
                      <w:sz w:val="24"/>
                      <w:szCs w:val="24"/>
                      <w:lang w:eastAsia="uk-UA"/>
                    </w:rPr>
                    <w:t>завірена печаткою Учасника і власноручним підписом уповноваженої особи Учасника)</w:t>
                  </w:r>
                  <w:r>
                    <w:rPr>
                      <w:rFonts w:eastAsia="" w:ascii="Times New Roman" w:hAnsi="Times New Roman" w:eastAsiaTheme="minorEastAsia"/>
                      <w:bCs/>
                      <w:sz w:val="24"/>
                      <w:szCs w:val="24"/>
                      <w:lang w:eastAsia="uk-UA"/>
                    </w:rPr>
                    <w:t xml:space="preserve"> про  наявність обладнання та матеріально-технічної бази.</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 xml:space="preserve">8. Довідка (лист) про наявність власного сертифікованого пульта централізованого спостереження (вказати марку, модель та характеристику). Документально підтвердити шляхом надання копій видаткових накладних  на придбання та сертифікатом відповідності. </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9. Документальне підтвердження наявності не менше 20: бронежилетів, шоломів, газових балончиків, ліхтарів, комплектів форми шляхом надання копій видаткових накладних  на придбання.</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10. Фото форменого одягу</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11. Документальне підтвердження наявності радіостанцій в кількості не менше 10, потужністю не менше 2 Вт шляхом надання копій  наступних документів: копій видаткових накладних  на придбання. Додатково надати дозволи (не менше 10 шт.) на експлуатацію радіоелектронних засобів, на користування радіостанціями потужністю не менше 2 Вт, виданих компанії Учасника для експлуатації в регіоні, дійсних на весь період надання послуг згідно з умовами цієї документації.</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12. Документальне підтвердження наявності в персоналу охорони нагрудних відеореєстраторів як допоміжний засіб запобігання протиправним діям з обов'язковим оприлюдненням на об'єкті, що охороняється, інформації про здійснення таких заходів (не менше 20 штук).</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13. Гарантія (лист–зобов’язання) в довільній формі учасника забезпечити негайний виїзд групи реагування на об’єкт, що знаходиться під спостереженням у разі спрацювання охоронної сигналізації. На підтвердження надати:</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 свідоцтво про реєстрацію транспортних засобі (транспорт Учасника не менше 5-ти власних* одиниць, які відповідають вимогам ЗУ «Про охоронну діяльність»).</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  фото транспорту реагування з чіткою видимістю державних номерів та наявності обладнання транспорту реагування, світловими та звуковими сигналами відповідно до порядку, затвердженого наказом МВС України від 18.04.2013 № 375;</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 копії дозволів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 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 копії довідки про перебування власних транспортних засобів (транспорту реагування) на військовому обліку, відповідно до Постанови КМУ від 17.06.2015 № 405;</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 Можливість здійснення Замовником контролю за групами мобільного реагування (обладнання транспорту груп мобільного реагування системою GPS), підтверджується копіями документів (не менше 5-ти)  щодо наявності встановленої системи GPS та її технічних можливості.</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lang w:eastAsia="uk-UA"/>
                    </w:rPr>
                  </w:pPr>
                  <w:r>
                    <w:rPr>
                      <w:rFonts w:eastAsia="" w:ascii="Times New Roman" w:hAnsi="Times New Roman" w:eastAsiaTheme="minorEastAsia"/>
                      <w:color w:val="000000"/>
                      <w:lang w:eastAsia="uk-UA"/>
                    </w:rPr>
                    <w:t xml:space="preserve">*- </w:t>
                  </w:r>
                  <w:r>
                    <w:rPr>
                      <w:rFonts w:eastAsia="" w:ascii="Times New Roman" w:hAnsi="Times New Roman" w:eastAsiaTheme="minorEastAsia"/>
                      <w:color w:val="000000"/>
                      <w:sz w:val="24"/>
                      <w:szCs w:val="24"/>
                      <w:lang w:eastAsia="uk-UA"/>
                    </w:rPr>
                    <w:t>три транспортні одиниці повинні належать учаснику на праві власності, інший транспорт реагування може не належати учаснику на праві власності, на підтвердження надати документи, які підтверджують законність використання транспорту реагування учасником, а саме: копію договору оренди).</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14. Довідка про наявність цілодобової диспетчерської служби (надати інформацію із зазначенням номеру телефону).</w:t>
                  </w:r>
                </w:p>
                <w:p>
                  <w:pPr>
                    <w:pStyle w:val="Normal"/>
                    <w:widowControl w:val="false"/>
                    <w:tabs>
                      <w:tab w:val="clear" w:pos="720"/>
                      <w:tab w:val="left" w:pos="252" w:leader="none"/>
                    </w:tabs>
                    <w:spacing w:before="0" w:after="0"/>
                    <w:ind w:firstLine="918"/>
                    <w:jc w:val="both"/>
                    <w:rPr>
                      <w:rFonts w:ascii="Times New Roman" w:hAnsi="Times New Roman" w:eastAsia="" w:eastAsiaTheme="minorEastAsia"/>
                      <w:color w:val="000000"/>
                      <w:sz w:val="24"/>
                      <w:szCs w:val="24"/>
                      <w:lang w:eastAsia="uk-UA"/>
                    </w:rPr>
                  </w:pPr>
                  <w:r>
                    <w:rPr>
                      <w:rFonts w:eastAsia="" w:ascii="Times New Roman" w:hAnsi="Times New Roman" w:eastAsiaTheme="minorEastAsia"/>
                      <w:color w:val="000000"/>
                      <w:sz w:val="24"/>
                      <w:szCs w:val="24"/>
                      <w:lang w:eastAsia="uk-UA"/>
                    </w:rPr>
                    <w:t>15. Копія ліцензії на право здійснення Учасником діяльності, передбаченої цією закупівлею, виданої Міністерством внутрішніх справ України.</w:t>
                  </w:r>
                </w:p>
                <w:p>
                  <w:pPr>
                    <w:pStyle w:val="Normal"/>
                    <w:widowControl w:val="false"/>
                    <w:spacing w:lineRule="auto" w:line="240" w:before="0" w:after="0"/>
                    <w:contextualSpacing/>
                    <w:jc w:val="both"/>
                    <w:rPr>
                      <w:rFonts w:ascii="Times New Roman" w:hAnsi="Times New Roman" w:eastAsia="Times New Roman"/>
                      <w:sz w:val="24"/>
                      <w:szCs w:val="24"/>
                      <w:lang w:eastAsia="ru-RU"/>
                    </w:rPr>
                  </w:pPr>
                  <w:r>
                    <w:rPr>
                      <w:rFonts w:eastAsia="" w:ascii="Times New Roman" w:hAnsi="Times New Roman" w:eastAsiaTheme="minorEastAsia"/>
                      <w:color w:val="000000"/>
                      <w:sz w:val="24"/>
                      <w:szCs w:val="24"/>
                      <w:lang w:eastAsia="uk-UA"/>
                    </w:rPr>
                    <w:t xml:space="preserve">        </w:t>
                  </w:r>
                  <w:r>
                    <w:rPr>
                      <w:rFonts w:eastAsia="" w:ascii="Times New Roman" w:hAnsi="Times New Roman" w:eastAsiaTheme="minorEastAsia"/>
                      <w:color w:val="000000"/>
                      <w:sz w:val="24"/>
                      <w:szCs w:val="24"/>
                      <w:lang w:eastAsia="uk-UA"/>
                    </w:rPr>
                    <w:t xml:space="preserve">16. Для підтвердження можливості якісного надання послуг та відповідності всім технічним, якісним та кількісним характеристикам предмета закупівлі надати в складі пропозиції копію Сертифікату ДСТУ ISO 9001:2015 «Системи управління якістю. Вимоги» на надання послуг з забезпечення безпеки </w:t>
                  </w:r>
                  <w:r>
                    <w:rPr>
                      <w:rFonts w:eastAsia="Times New Roman" w:ascii="Times New Roman" w:hAnsi="Times New Roman"/>
                      <w:sz w:val="24"/>
                      <w:szCs w:val="24"/>
                      <w:lang w:eastAsia="ru-RU"/>
                    </w:rPr>
                    <w:t>з обов’язковим наданням відповідного звіту до сертифікату, виданого центром сертифікації.</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 w:eastAsiaTheme="minorEastAsia"/>
                      <w:sz w:val="24"/>
                      <w:szCs w:val="24"/>
                      <w:lang w:eastAsia="uk-UA"/>
                    </w:rPr>
                  </w:pPr>
                  <w:r>
                    <w:rPr>
                      <w:rFonts w:eastAsia="" w:ascii="Times New Roman" w:hAnsi="Times New Roman" w:eastAsiaTheme="minorEastAsia"/>
                      <w:color w:val="000000"/>
                      <w:sz w:val="24"/>
                      <w:szCs w:val="24"/>
                      <w:lang w:eastAsia="uk-UA"/>
                    </w:rPr>
                    <w:t xml:space="preserve">               </w:t>
                  </w:r>
                  <w:r>
                    <w:rPr>
                      <w:rFonts w:eastAsia="" w:ascii="Times New Roman" w:hAnsi="Times New Roman" w:eastAsiaTheme="minorEastAsia"/>
                      <w:color w:val="000000"/>
                      <w:sz w:val="24"/>
                      <w:szCs w:val="24"/>
                      <w:lang w:eastAsia="uk-UA"/>
                    </w:rPr>
                    <w:t xml:space="preserve">18. Довідка (оригінал) </w:t>
                  </w:r>
                  <w:r>
                    <w:rPr>
                      <w:rFonts w:eastAsia="" w:ascii="Times New Roman" w:hAnsi="Times New Roman" w:eastAsiaTheme="minorEastAsia"/>
                      <w:bCs/>
                      <w:color w:val="000000"/>
                      <w:sz w:val="24"/>
                      <w:szCs w:val="24"/>
                      <w:lang w:eastAsia="uk-UA"/>
                    </w:rPr>
                    <w:t>складена</w:t>
                  </w:r>
                  <w:r>
                    <w:rPr>
                      <w:rFonts w:eastAsia="" w:ascii="Times New Roman" w:hAnsi="Times New Roman" w:eastAsiaTheme="minorEastAsia"/>
                      <w:color w:val="000000"/>
                      <w:sz w:val="24"/>
                      <w:szCs w:val="24"/>
                      <w:lang w:eastAsia="uk-UA"/>
                    </w:rPr>
                    <w:t xml:space="preserve"> у довільній формі (</w:t>
                  </w:r>
                  <w:r>
                    <w:rPr>
                      <w:rFonts w:eastAsia="" w:ascii="Times New Roman" w:hAnsi="Times New Roman" w:eastAsiaTheme="minorEastAsia"/>
                      <w:bCs/>
                      <w:color w:val="000000"/>
                      <w:sz w:val="24"/>
                      <w:szCs w:val="24"/>
                      <w:lang w:eastAsia="uk-UA"/>
                    </w:rPr>
                    <w:t xml:space="preserve">завірена печаткою Учасника і власноручним підписом уповноваженої особи Учасника) </w:t>
                  </w:r>
                  <w:r>
                    <w:rPr>
                      <w:rFonts w:eastAsia="" w:ascii="Times New Roman" w:hAnsi="Times New Roman" w:eastAsiaTheme="minorEastAsia"/>
                      <w:color w:val="000000"/>
                      <w:sz w:val="24"/>
                      <w:szCs w:val="24"/>
                      <w:lang w:eastAsia="uk-UA"/>
                    </w:rPr>
                    <w:t>про наявність працівників</w:t>
                  </w:r>
                  <w:r>
                    <w:rPr>
                      <w:rFonts w:eastAsia="" w:ascii="Times New Roman" w:hAnsi="Times New Roman" w:eastAsiaTheme="minorEastAsia"/>
                      <w:bCs/>
                      <w:sz w:val="24"/>
                      <w:szCs w:val="24"/>
                      <w:lang w:eastAsia="uk-UA"/>
                    </w:rPr>
                    <w:t xml:space="preserve"> відповідної кваліфікації (не менше </w:t>
                  </w:r>
                  <w:r>
                    <w:rPr>
                      <w:rFonts w:eastAsia="" w:ascii="Times New Roman" w:hAnsi="Times New Roman" w:eastAsiaTheme="minorEastAsia"/>
                      <w:bCs/>
                      <w:sz w:val="24"/>
                      <w:szCs w:val="24"/>
                      <w:lang w:val="en-US" w:eastAsia="uk-UA"/>
                    </w:rPr>
                    <w:t>10</w:t>
                  </w:r>
                  <w:r>
                    <w:rPr>
                      <w:rFonts w:eastAsia="" w:ascii="Times New Roman" w:hAnsi="Times New Roman" w:eastAsiaTheme="minorEastAsia"/>
                      <w:bCs/>
                      <w:sz w:val="24"/>
                      <w:szCs w:val="24"/>
                      <w:lang w:eastAsia="uk-UA"/>
                    </w:rPr>
                    <w:t xml:space="preserve">-ти), які мають необхідні знання та досвід. </w:t>
                  </w:r>
                  <w:r>
                    <w:rPr>
                      <w:rFonts w:eastAsia="" w:ascii="Times New Roman" w:hAnsi="Times New Roman" w:eastAsiaTheme="minorEastAsia"/>
                      <w:bCs/>
                      <w:iCs/>
                      <w:sz w:val="24"/>
                      <w:szCs w:val="24"/>
                      <w:lang w:eastAsia="uk-UA"/>
                    </w:rPr>
                    <w:t>В якості підтверджуючих документів надати:</w:t>
                  </w:r>
                  <w:r>
                    <w:rPr>
                      <w:rFonts w:eastAsia="" w:ascii="Times New Roman" w:hAnsi="Times New Roman" w:eastAsiaTheme="minorEastAsia"/>
                      <w:bCs/>
                      <w:sz w:val="24"/>
                      <w:szCs w:val="24"/>
                      <w:lang w:eastAsia="uk-UA"/>
                    </w:rPr>
                    <w:t xml:space="preserve"> </w:t>
                  </w:r>
                  <w:r>
                    <w:rPr>
                      <w:rFonts w:eastAsia="" w:ascii="Times New Roman" w:hAnsi="Times New Roman" w:eastAsiaTheme="minorEastAsia"/>
                      <w:sz w:val="24"/>
                      <w:szCs w:val="24"/>
                      <w:lang w:eastAsia="uk-UA"/>
                    </w:rPr>
                    <w:t>копії документів про присвоєння (підвищення) кваліфікації охоронник (охоронець) не нижче 3 розряду;</w:t>
                  </w:r>
                  <w:r>
                    <w:rPr>
                      <w:rFonts w:eastAsia="" w:ascii="Times New Roman" w:hAnsi="Times New Roman" w:eastAsiaTheme="minorEastAsia"/>
                      <w:bCs/>
                      <w:sz w:val="24"/>
                      <w:szCs w:val="24"/>
                      <w:lang w:eastAsia="uk-UA"/>
                    </w:rPr>
                    <w:t xml:space="preserve"> </w:t>
                  </w:r>
                  <w:r>
                    <w:rPr>
                      <w:rFonts w:eastAsia="" w:ascii="Times New Roman" w:hAnsi="Times New Roman" w:eastAsiaTheme="minorEastAsia"/>
                      <w:sz w:val="24"/>
                      <w:szCs w:val="24"/>
                      <w:lang w:eastAsia="uk-UA"/>
                    </w:rPr>
                    <w:t>копії чинних документів, які підтверджують проходження особою обов’язкового попереднього (періодичного) психіатричного огляду та профілактичного наркологічного огляду;</w:t>
                  </w:r>
                  <w:bookmarkStart w:id="7" w:name="_GoBack"/>
                  <w:bookmarkEnd w:id="7"/>
                  <w:r>
                    <w:rPr>
                      <w:rFonts w:eastAsia="" w:ascii="Times New Roman" w:hAnsi="Times New Roman" w:eastAsiaTheme="minorEastAsia"/>
                      <w:bCs/>
                      <w:sz w:val="24"/>
                      <w:szCs w:val="24"/>
                      <w:lang w:eastAsia="uk-UA"/>
                    </w:rPr>
                    <w:t xml:space="preserve"> </w:t>
                  </w:r>
                  <w:r>
                    <w:rPr>
                      <w:rFonts w:eastAsia="" w:ascii="Times New Roman" w:hAnsi="Times New Roman" w:eastAsiaTheme="minorEastAsia"/>
                      <w:sz w:val="24"/>
                      <w:szCs w:val="24"/>
                      <w:lang w:eastAsia="uk-UA"/>
                    </w:rPr>
                    <w:t xml:space="preserve">копії документів встановленого зразка про проходження працівниками Учасника обов’язкового медичного огляду щодо відсутності обмежень для роботи в охороні (відповідно до Додатку 8 до п.2.16 Порядку затвердженого наказом Міністерства охорони здоров’я України від 23.07.2007 № 246), які видані не раніше одного року до кінцевої дати подання пропозицій;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19. </w:t>
                  </w:r>
                  <w:r>
                    <w:rPr>
                      <w:rFonts w:ascii="Times New Roman" w:hAnsi="Times New Roman"/>
                      <w:sz w:val="24"/>
                      <w:szCs w:val="24"/>
                    </w:rPr>
                    <w:t>Довідка, складена у довільній формі, про наявність технічного персоналу, які мають необхідні знання та досвід, не менше 2 кваліфікованих працівників. Додатково надати копії посвідчень* про допуск до роботи до 1000 вольт та виконання робіт на висоті працівників, які будуть виконувати підключення сигналізації.</w:t>
                  </w:r>
                  <w:r>
                    <w:rPr>
                      <w:rFonts w:eastAsia="" w:ascii="Times New Roman" w:hAnsi="Times New Roman" w:eastAsiaTheme="minorEastAsia"/>
                      <w:sz w:val="24"/>
                      <w:szCs w:val="24"/>
                      <w:lang w:eastAsia="uk-UA"/>
                    </w:rPr>
                    <w:t xml:space="preserve">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sz w:val="24"/>
                      <w:szCs w:val="24"/>
                    </w:rPr>
                  </w:pPr>
                  <w:r>
                    <w:rPr>
                      <w:rFonts w:eastAsia="" w:ascii="Times New Roman" w:hAnsi="Times New Roman" w:eastAsiaTheme="minorEastAsia"/>
                      <w:sz w:val="24"/>
                      <w:szCs w:val="24"/>
                      <w:lang w:eastAsia="uk-UA"/>
                    </w:rPr>
                    <w:t xml:space="preserve">20. </w:t>
                  </w:r>
                  <w:r>
                    <w:rPr>
                      <w:rFonts w:ascii="Times New Roman" w:hAnsi="Times New Roman"/>
                      <w:sz w:val="24"/>
                      <w:szCs w:val="24"/>
                    </w:rPr>
                    <w:t>Копія посвідчення* керівника підприємства, працівників згідно п.18. та витягу з протоколу засідання комісії на перевірку знань Закону України «Про охорону праці», видані навчальним центром. Додатково надати Сертифікат ІSO 45001:2018 Система менеджменту охорони здоров`я та безпеки праці.</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i/>
                      <w:i/>
                      <w:iCs/>
                      <w:sz w:val="24"/>
                      <w:szCs w:val="24"/>
                    </w:rPr>
                  </w:pPr>
                  <w:r>
                    <w:rPr>
                      <w:rFonts w:ascii="Times New Roman" w:hAnsi="Times New Roman"/>
                      <w:i/>
                      <w:iCs/>
                      <w:sz w:val="24"/>
                      <w:szCs w:val="24"/>
                    </w:rPr>
                    <w:t>*посвідчення повинні бути видані закладом, який згідно з чинного законодавства має право надання відповідних послуг з наданням підтверджуючого документу щодо надання відповідних послуг.</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13" w:hanging="0"/>
                    <w:jc w:val="both"/>
                    <w:rPr>
                      <w:rFonts w:ascii="Times New Roman" w:hAnsi="Times New Roman"/>
                      <w:sz w:val="24"/>
                      <w:szCs w:val="24"/>
                    </w:rPr>
                  </w:pPr>
                  <w:r>
                    <w:rPr>
                      <w:rFonts w:eastAsia="" w:ascii="Times New Roman" w:hAnsi="Times New Roman" w:eastAsiaTheme="minorEastAsia"/>
                      <w:color w:val="000000"/>
                      <w:sz w:val="24"/>
                      <w:szCs w:val="24"/>
                      <w:lang w:eastAsia="uk-UA"/>
                    </w:rPr>
                    <w:t xml:space="preserve">  </w:t>
                  </w:r>
                  <w:r>
                    <w:rPr>
                      <w:rFonts w:eastAsia="" w:ascii="Times New Roman" w:hAnsi="Times New Roman" w:eastAsiaTheme="minorEastAsia"/>
                      <w:color w:val="000000"/>
                      <w:sz w:val="24"/>
                      <w:szCs w:val="24"/>
                      <w:lang w:eastAsia="uk-UA"/>
                    </w:rPr>
                    <w:t>21.</w:t>
                  </w:r>
                  <w:r>
                    <w:rPr>
                      <w:rFonts w:ascii="Times New Roman" w:hAnsi="Times New Roman"/>
                      <w:sz w:val="24"/>
                      <w:szCs w:val="24"/>
                    </w:rPr>
                    <w:t xml:space="preserve"> Довідка </w:t>
                  </w:r>
                  <w:r>
                    <w:rPr>
                      <w:rFonts w:ascii="Times New Roman" w:hAnsi="Times New Roman"/>
                      <w:bCs/>
                      <w:color w:val="000000"/>
                      <w:sz w:val="24"/>
                      <w:szCs w:val="24"/>
                    </w:rPr>
                    <w:t>складена</w:t>
                  </w:r>
                  <w:r>
                    <w:rPr>
                      <w:rFonts w:ascii="Times New Roman" w:hAnsi="Times New Roman"/>
                      <w:color w:val="000000"/>
                      <w:sz w:val="24"/>
                      <w:szCs w:val="24"/>
                    </w:rPr>
                    <w:t xml:space="preserve"> у довільній формі (</w:t>
                  </w:r>
                  <w:r>
                    <w:rPr>
                      <w:rFonts w:ascii="Times New Roman" w:hAnsi="Times New Roman"/>
                      <w:bCs/>
                      <w:color w:val="000000"/>
                      <w:sz w:val="24"/>
                      <w:szCs w:val="24"/>
                    </w:rPr>
                    <w:t xml:space="preserve">завірена печаткою Учасника і власноручним підписом уповноваженої особи Учасника) </w:t>
                  </w:r>
                  <w:r>
                    <w:rPr>
                      <w:rFonts w:ascii="Times New Roman" w:hAnsi="Times New Roman"/>
                      <w:sz w:val="24"/>
                      <w:szCs w:val="24"/>
                    </w:rPr>
                    <w:t xml:space="preserve">із зазначенням замовників, їх контактної інформації (адреса, телефон) з якими укладались аналогічні договори. </w:t>
                  </w:r>
                  <w:r>
                    <w:rPr>
                      <w:rFonts w:ascii="Times New Roman" w:hAnsi="Times New Roman"/>
                      <w:bCs/>
                      <w:sz w:val="24"/>
                      <w:szCs w:val="24"/>
                    </w:rPr>
                    <w:t xml:space="preserve">Учасник повинен надати </w:t>
                  </w:r>
                  <w:r>
                    <w:rPr>
                      <w:rFonts w:ascii="Times New Roman" w:hAnsi="Times New Roman"/>
                      <w:sz w:val="24"/>
                      <w:szCs w:val="24"/>
                    </w:rPr>
                    <w:t>(</w:t>
                  </w:r>
                  <w:r>
                    <w:rPr>
                      <w:rFonts w:ascii="Times New Roman" w:hAnsi="Times New Roman"/>
                      <w:sz w:val="24"/>
                      <w:szCs w:val="24"/>
                      <w:u w:val="single"/>
                    </w:rPr>
                    <w:t>не менше 2 двох аналогічних договорів, що укладались із державними чи комунальними органами</w:t>
                  </w:r>
                  <w:r>
                    <w:rPr>
                      <w:rFonts w:ascii="Times New Roman" w:hAnsi="Times New Roman"/>
                      <w:sz w:val="24"/>
                      <w:szCs w:val="24"/>
                    </w:rPr>
                    <w:t>), протягом 2021-2022 років, у формі нижченаведеної таблиці:</w:t>
                  </w:r>
                </w:p>
                <w:tbl>
                  <w:tblPr>
                    <w:tblW w:w="9639" w:type="dxa"/>
                    <w:jc w:val="left"/>
                    <w:tblInd w:w="62" w:type="dxa"/>
                    <w:tblLayout w:type="fixed"/>
                    <w:tblCellMar>
                      <w:top w:w="0" w:type="dxa"/>
                      <w:left w:w="108" w:type="dxa"/>
                      <w:bottom w:w="0" w:type="dxa"/>
                      <w:right w:w="108" w:type="dxa"/>
                    </w:tblCellMar>
                    <w:tblLook w:firstRow="1" w:noVBand="0" w:lastRow="1" w:firstColumn="1" w:lastColumn="1" w:noHBand="0" w:val="01e0"/>
                  </w:tblPr>
                  <w:tblGrid>
                    <w:gridCol w:w="683"/>
                    <w:gridCol w:w="1585"/>
                    <w:gridCol w:w="1550"/>
                    <w:gridCol w:w="3685"/>
                    <w:gridCol w:w="2136"/>
                  </w:tblGrid>
                  <w:tr>
                    <w:trPr>
                      <w:trHeight w:val="1232" w:hRule="atLeast"/>
                    </w:trPr>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rPr>
                        </w:pPr>
                        <w:r>
                          <w:rPr>
                            <w:rFonts w:ascii="Times New Roman" w:hAnsi="Times New Roman"/>
                            <w:sz w:val="24"/>
                            <w:szCs w:val="24"/>
                          </w:rPr>
                          <w:t>№</w:t>
                        </w:r>
                      </w:p>
                    </w:tc>
                    <w:tc>
                      <w:tcPr>
                        <w:tcW w:w="15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rPr>
                        </w:pPr>
                        <w:r>
                          <w:rPr>
                            <w:rFonts w:ascii="Times New Roman" w:hAnsi="Times New Roman"/>
                            <w:sz w:val="24"/>
                            <w:szCs w:val="24"/>
                          </w:rPr>
                          <w:t xml:space="preserve">Назва об’єкту </w:t>
                        </w:r>
                      </w:p>
                    </w:tc>
                    <w:tc>
                      <w:tcPr>
                        <w:tcW w:w="1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rPr>
                        </w:pPr>
                        <w:r>
                          <w:rPr>
                            <w:rFonts w:ascii="Times New Roman" w:hAnsi="Times New Roman"/>
                            <w:sz w:val="24"/>
                            <w:szCs w:val="24"/>
                          </w:rPr>
                          <w:t>Ціна та номер Договору</w:t>
                        </w:r>
                      </w:p>
                    </w:tc>
                    <w:tc>
                      <w:tcPr>
                        <w:tcW w:w="36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30" w:hanging="0"/>
                          <w:jc w:val="both"/>
                          <w:rPr>
                            <w:rFonts w:ascii="Times New Roman" w:hAnsi="Times New Roman"/>
                            <w:sz w:val="24"/>
                            <w:szCs w:val="24"/>
                          </w:rPr>
                        </w:pPr>
                        <w:r>
                          <w:rPr>
                            <w:rFonts w:ascii="Times New Roman" w:hAnsi="Times New Roman"/>
                            <w:sz w:val="24"/>
                            <w:szCs w:val="24"/>
                          </w:rPr>
                          <w:t xml:space="preserve">Назва Замовника та його реквізити: </w:t>
                        </w:r>
                      </w:p>
                      <w:p>
                        <w:pPr>
                          <w:pStyle w:val="Normal"/>
                          <w:widowControl w:val="false"/>
                          <w:ind w:right="230" w:hanging="0"/>
                          <w:jc w:val="both"/>
                          <w:rPr>
                            <w:rFonts w:ascii="Times New Roman" w:hAnsi="Times New Roman"/>
                            <w:sz w:val="24"/>
                            <w:szCs w:val="24"/>
                          </w:rPr>
                        </w:pPr>
                        <w:r>
                          <w:rPr>
                            <w:rFonts w:ascii="Times New Roman" w:hAnsi="Times New Roman"/>
                            <w:sz w:val="24"/>
                            <w:szCs w:val="24"/>
                          </w:rPr>
                          <w:t xml:space="preserve">- адреса Об’єкту, </w:t>
                        </w:r>
                      </w:p>
                      <w:p>
                        <w:pPr>
                          <w:pStyle w:val="Normal"/>
                          <w:widowControl w:val="false"/>
                          <w:ind w:right="230" w:hanging="0"/>
                          <w:jc w:val="both"/>
                          <w:rPr>
                            <w:rFonts w:ascii="Times New Roman" w:hAnsi="Times New Roman"/>
                            <w:sz w:val="24"/>
                            <w:szCs w:val="24"/>
                          </w:rPr>
                        </w:pPr>
                        <w:r>
                          <w:rPr>
                            <w:rFonts w:ascii="Times New Roman" w:hAnsi="Times New Roman"/>
                            <w:sz w:val="24"/>
                            <w:szCs w:val="24"/>
                          </w:rPr>
                          <w:t xml:space="preserve">- номер телефону, </w:t>
                        </w:r>
                      </w:p>
                      <w:p>
                        <w:pPr>
                          <w:pStyle w:val="Normal"/>
                          <w:widowControl w:val="false"/>
                          <w:spacing w:before="0" w:after="200"/>
                          <w:ind w:right="230" w:hanging="0"/>
                          <w:jc w:val="both"/>
                          <w:rPr>
                            <w:rFonts w:ascii="Times New Roman" w:hAnsi="Times New Roman"/>
                            <w:sz w:val="24"/>
                            <w:szCs w:val="24"/>
                          </w:rPr>
                        </w:pPr>
                        <w:r>
                          <w:rPr>
                            <w:rFonts w:ascii="Times New Roman" w:hAnsi="Times New Roman"/>
                            <w:sz w:val="24"/>
                            <w:szCs w:val="24"/>
                          </w:rPr>
                          <w:t>- П.І.П. керівника/ уповноваженого на підписання договору</w:t>
                        </w:r>
                      </w:p>
                    </w:tc>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rPr>
                        </w:pPr>
                        <w:r>
                          <w:rPr>
                            <w:rFonts w:ascii="Times New Roman" w:hAnsi="Times New Roman"/>
                            <w:sz w:val="24"/>
                            <w:szCs w:val="24"/>
                          </w:rPr>
                          <w:t>Терміни виконання послуги</w:t>
                        </w:r>
                      </w:p>
                    </w:tc>
                  </w:tr>
                  <w:tr>
                    <w:trPr/>
                    <w:tc>
                      <w:tcPr>
                        <w:tcW w:w="6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highlight w:val="green"/>
                          </w:rPr>
                        </w:pPr>
                        <w:r>
                          <w:rPr>
                            <w:rFonts w:ascii="Times New Roman" w:hAnsi="Times New Roman"/>
                            <w:sz w:val="24"/>
                            <w:szCs w:val="24"/>
                            <w:highlight w:val="green"/>
                          </w:rPr>
                        </w:r>
                      </w:p>
                    </w:tc>
                    <w:tc>
                      <w:tcPr>
                        <w:tcW w:w="15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highlight w:val="green"/>
                          </w:rPr>
                        </w:pPr>
                        <w:r>
                          <w:rPr>
                            <w:rFonts w:ascii="Times New Roman" w:hAnsi="Times New Roman"/>
                            <w:sz w:val="24"/>
                            <w:szCs w:val="24"/>
                            <w:highlight w:val="green"/>
                          </w:rPr>
                        </w:r>
                      </w:p>
                    </w:tc>
                    <w:tc>
                      <w:tcPr>
                        <w:tcW w:w="15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highlight w:val="green"/>
                          </w:rPr>
                        </w:pPr>
                        <w:r>
                          <w:rPr>
                            <w:rFonts w:ascii="Times New Roman" w:hAnsi="Times New Roman"/>
                            <w:sz w:val="24"/>
                            <w:szCs w:val="24"/>
                            <w:highlight w:val="green"/>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highlight w:val="green"/>
                          </w:rPr>
                        </w:pPr>
                        <w:r>
                          <w:rPr>
                            <w:rFonts w:ascii="Times New Roman" w:hAnsi="Times New Roman"/>
                            <w:sz w:val="24"/>
                            <w:szCs w:val="24"/>
                            <w:highlight w:val="green"/>
                          </w:rPr>
                        </w:r>
                      </w:p>
                    </w:tc>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230" w:hanging="0"/>
                          <w:jc w:val="both"/>
                          <w:rPr>
                            <w:rFonts w:ascii="Times New Roman" w:hAnsi="Times New Roman"/>
                            <w:sz w:val="24"/>
                            <w:szCs w:val="24"/>
                            <w:highlight w:val="green"/>
                          </w:rPr>
                        </w:pPr>
                        <w:r>
                          <w:rPr>
                            <w:rFonts w:ascii="Times New Roman" w:hAnsi="Times New Roman"/>
                            <w:sz w:val="24"/>
                            <w:szCs w:val="24"/>
                            <w:highlight w:val="green"/>
                          </w:rPr>
                        </w:r>
                      </w:p>
                    </w:tc>
                  </w:tr>
                </w:tbl>
                <w:p>
                  <w:pPr>
                    <w:pStyle w:val="HTMLPreformatted"/>
                    <w:widowControl w:val="false"/>
                    <w:ind w:firstLine="284"/>
                    <w:jc w:val="both"/>
                    <w:rPr>
                      <w:rFonts w:ascii="Times New Roman" w:hAnsi="Times New Roman" w:cs="Times New Roman"/>
                      <w:sz w:val="24"/>
                      <w:szCs w:val="24"/>
                    </w:rPr>
                  </w:pPr>
                  <w:r>
                    <w:rPr>
                      <w:rFonts w:cs="Times New Roman" w:ascii="Times New Roman" w:hAnsi="Times New Roman"/>
                      <w:sz w:val="24"/>
                      <w:szCs w:val="24"/>
                    </w:rPr>
                    <w:t xml:space="preserve">Під аналогічним договором слід розуміти надання послуг по охороні майна із безкоштовним наданням, встановленням та обслуговуванням обладнання, що необхідне для надання необхідних послух відповідно до технічних вимог. Для підтвердження інформації, вказаної у цьому пункті, Учасник повинен надати не менше двох копій аналогічного договору.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       </w:t>
                  </w:r>
                  <w:r>
                    <w:rPr>
                      <w:rFonts w:eastAsia="" w:ascii="Times New Roman" w:hAnsi="Times New Roman" w:eastAsiaTheme="minorEastAsia"/>
                      <w:sz w:val="24"/>
                      <w:szCs w:val="24"/>
                      <w:lang w:eastAsia="uk-UA"/>
                    </w:rPr>
                    <w:t>22. Гарантійний лист від Учасника (оригінал, завірений печаткою Учасника і власноручним підписом уповноваженої особи Учасника) щодо дотримання учасником торгів, у випадку наявності найнятих працівників, виплати мінімальної заробітної плати в межах, встановлених чинним законодавством України.</w:t>
                  </w:r>
                </w:p>
              </w:tc>
            </w:tr>
            <w:tr>
              <w:trPr>
                <w:trHeight w:val="1" w:hRule="exact"/>
              </w:trPr>
              <w:tc>
                <w:tcPr>
                  <w:tcW w:w="9957" w:type="dxa"/>
                  <w:tcBorders/>
                  <w:shd w:color="auto" w:fill="FFFFFF" w:val="clear"/>
                </w:tcPr>
                <w:p>
                  <w:pPr>
                    <w:pStyle w:val="Normal"/>
                    <w:widowControl w:val="false"/>
                    <w:spacing w:before="0" w:after="200"/>
                    <w:contextualSpacing/>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bl>
          <w:p>
            <w:pPr>
              <w:pStyle w:val="Normal"/>
              <w:widowControl w:val="false"/>
              <w:spacing w:before="0" w:after="0"/>
              <w:ind w:firstLine="567"/>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23. Проект договору скріплений підписом уповноваженої особи учасника, що підтверджує погодження учасника з основними умовами договору відповідно до Додатку 3.</w:t>
            </w:r>
          </w:p>
          <w:p>
            <w:pPr>
              <w:pStyle w:val="Normal"/>
              <w:widowControl w:val="false"/>
              <w:spacing w:before="0" w:after="0"/>
              <w:ind w:firstLine="567"/>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24. Технічні (якісні) вимоги до предмету закупівлі згідно Додатку 2, підписані та завірені печаткою (за наявності) учасника; Для підтвердження відповідності вимогам замовника щодо необхідності застосування заходів із захисту довкілля, учасником надається довідка/лист   про застосування заходів із захисту довкілля в довільній формі з  зазначенням учасником обов`язку застосування заходів із захисту довкілля та підтвердженням, що  діяльність учасника відповідає вимогам діючого природоохоронного законодавства. Додатково на підтвердження надати Сертифікат на систему екологічного менеджменту (ДСТУ ISO 14001:2015)</w:t>
            </w:r>
            <w:r>
              <w:rPr>
                <w:rFonts w:eastAsia="Times New Roman" w:ascii="Times New Roman" w:hAnsi="Times New Roman"/>
                <w:sz w:val="24"/>
                <w:szCs w:val="24"/>
                <w:lang w:eastAsia="ru-RU"/>
              </w:rPr>
              <w:t xml:space="preserve"> з обов’язковим наданням відповідного звіту до сертифікату, виданого центром сертифікації</w:t>
            </w:r>
            <w:r>
              <w:rPr>
                <w:rFonts w:eastAsia="" w:ascii="Times New Roman" w:hAnsi="Times New Roman" w:eastAsiaTheme="minorEastAsia"/>
                <w:sz w:val="24"/>
                <w:szCs w:val="24"/>
                <w:lang w:eastAsia="uk-UA"/>
              </w:rPr>
              <w:t xml:space="preserve">.    </w:t>
            </w:r>
          </w:p>
          <w:p>
            <w:pPr>
              <w:pStyle w:val="Normal"/>
              <w:widowControl w:val="false"/>
              <w:spacing w:before="0" w:after="0"/>
              <w:ind w:firstLine="567"/>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25. Загальні відомості про </w:t>
            </w:r>
            <w:r>
              <w:rPr>
                <w:rFonts w:eastAsia="" w:ascii="Times New Roman" w:hAnsi="Times New Roman" w:eastAsiaTheme="minorEastAsia"/>
                <w:sz w:val="24"/>
                <w:szCs w:val="24"/>
                <w:lang w:val="ru-RU" w:eastAsia="uk-UA"/>
              </w:rPr>
              <w:t>учасника</w:t>
            </w:r>
            <w:r>
              <w:rPr>
                <w:rFonts w:eastAsia="" w:ascii="Times New Roman" w:hAnsi="Times New Roman" w:eastAsiaTheme="minorEastAsia"/>
                <w:sz w:val="24"/>
                <w:szCs w:val="24"/>
                <w:lang w:eastAsia="uk-UA"/>
              </w:rPr>
              <w:t xml:space="preserve"> за формою наведеною в Додатку 5</w:t>
            </w:r>
          </w:p>
          <w:p>
            <w:pPr>
              <w:pStyle w:val="Normal"/>
              <w:widowControl w:val="false"/>
              <w:ind w:firstLine="567"/>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26. Вся інформація яка надається Учасником повинна бути достовірною. Достовірність наданої інформації Учасник підтверджує шляхом надання гарантійного листа.</w:t>
            </w:r>
          </w:p>
          <w:p>
            <w:pPr>
              <w:pStyle w:val="Normal"/>
              <w:widowControl w:val="false"/>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інші документи, які учасник відбору вважає за доцільним надати у складі своєї пропозиції;</w:t>
            </w:r>
          </w:p>
          <w:p>
            <w:pPr>
              <w:pStyle w:val="Normal"/>
              <w:widowControl w:val="false"/>
              <w:spacing w:before="0" w:after="0"/>
              <w:ind w:firstLine="567"/>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Всі довідки повинні бути на фірмовому бланку (за наявності) з обов’язковим зазначенням дати, підпису керівника підприємства та печатки (у разі наявності); </w:t>
            </w:r>
            <w:r>
              <w:rPr>
                <w:rFonts w:eastAsia="Times New Roman" w:ascii="Times New Roman" w:hAnsi="Times New Roman"/>
                <w:sz w:val="24"/>
                <w:szCs w:val="24"/>
                <w:lang w:eastAsia="ru-RU"/>
              </w:rPr>
              <w:t>Замовник вчиняє всі можливі дії щодо боротьби з корупційними проявами, в зв’язку з чим просить Учасників у складі пропозиції надати Сертифікат системи менеджменту, щодо протидії корупції. Вимоги та настанови щодо застосування» (міжнародний стандарт ISO 37001:2016) з обов’язковим наданням відповідного звіту до сертифікату, виданого центром сертифікації</w:t>
            </w:r>
            <w:r>
              <w:rPr>
                <w:rFonts w:eastAsia="" w:ascii="Times New Roman" w:hAnsi="Times New Roman" w:eastAsiaTheme="minorEastAsia"/>
                <w:sz w:val="24"/>
                <w:szCs w:val="24"/>
                <w:lang w:eastAsia="uk-UA"/>
              </w:rPr>
              <w:t xml:space="preserve">.    </w:t>
            </w:r>
          </w:p>
          <w:p>
            <w:pPr>
              <w:pStyle w:val="Normal"/>
              <w:widowControl w:val="false"/>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p>
            <w:pPr>
              <w:pStyle w:val="Normal"/>
              <w:widowControl w:val="false"/>
              <w:spacing w:lineRule="auto" w:line="240" w:before="0" w:after="0"/>
              <w:contextualSpacing/>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1" w:hRule="exact"/>
        </w:trPr>
        <w:tc>
          <w:tcPr>
            <w:tcW w:w="10095" w:type="dxa"/>
            <w:tcBorders/>
            <w:shd w:color="auto" w:fill="FFFFFF" w:val="clear"/>
          </w:tcPr>
          <w:p>
            <w:pPr>
              <w:pStyle w:val="Normal"/>
              <w:widowControl w:val="false"/>
              <w:spacing w:before="0" w:after="200"/>
              <w:contextualSpacing/>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bl>
    <w:p>
      <w:pPr>
        <w:pStyle w:val="Normal"/>
        <w:shd w:val="clear" w:color="auto" w:fill="FFFFFF"/>
        <w:spacing w:lineRule="auto" w:line="240" w:before="0" w:after="0"/>
        <w:ind w:left="502" w:hanging="36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Увага!!! Пропозиція учасника повинна містити накладений  кваліфікований електронний підпис) керівника або особи уповноваженої учасником на підписання пропозиції, повноваження якої щодо підпису документів пропозиції підтверджуються відповідно до поданих документів, що вимагають згідно п. 4 Додатку № 2 Оголошення  на цю закупівлю.</w:t>
      </w:r>
    </w:p>
    <w:p>
      <w:pPr>
        <w:pStyle w:val="Normal"/>
        <w:spacing w:lineRule="auto" w:line="240" w:before="0" w:after="0"/>
        <w:ind w:left="885"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pPr>
        <w:pStyle w:val="Normal"/>
        <w:spacing w:lineRule="auto" w:line="240" w:before="0" w:after="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3.1. Документи, які надаються  ПЕРЕМОЖЦЕМ (юридичною особою):</w:t>
      </w:r>
    </w:p>
    <w:tbl>
      <w:tblPr>
        <w:tblW w:w="9618" w:type="dxa"/>
        <w:jc w:val="left"/>
        <w:tblInd w:w="-217" w:type="dxa"/>
        <w:tblLayout w:type="fixed"/>
        <w:tblCellMar>
          <w:top w:w="100" w:type="dxa"/>
          <w:left w:w="100" w:type="dxa"/>
          <w:bottom w:w="100" w:type="dxa"/>
          <w:right w:w="100" w:type="dxa"/>
        </w:tblCellMar>
        <w:tblLook w:firstRow="0" w:noVBand="1" w:lastRow="0" w:firstColumn="0" w:lastColumn="0" w:noHBand="0" w:val="0400"/>
      </w:tblPr>
      <w:tblGrid>
        <w:gridCol w:w="756"/>
        <w:gridCol w:w="4355"/>
        <w:gridCol w:w="4507"/>
      </w:tblGrid>
      <w:tr>
        <w:trPr>
          <w:trHeight w:val="1723"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з/п</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Вимоги статті 17 Закону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(пункт 3 частини 1 статті 17 Закону)</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sz w:val="24"/>
                <w:szCs w:val="24"/>
              </w:rPr>
              <w:t> (пункт 6 частини 1 статті 17 Закону)</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435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4</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sz w:val="24"/>
                <w:szCs w:val="24"/>
              </w:rPr>
              <w:t xml:space="preserve"> (пункт 12 частини 1 статті 17 Закону)</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6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(частина 2 статті 17 Закону)</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3.2. Документи, які надаються ПЕРЕМОЖЦЕМ (фізичною особою чи фізичною особою — підприємцем):</w:t>
      </w:r>
    </w:p>
    <w:tbl>
      <w:tblPr>
        <w:tblW w:w="9619" w:type="dxa"/>
        <w:jc w:val="left"/>
        <w:tblInd w:w="-217" w:type="dxa"/>
        <w:tblLayout w:type="fixed"/>
        <w:tblCellMar>
          <w:top w:w="100" w:type="dxa"/>
          <w:left w:w="100" w:type="dxa"/>
          <w:bottom w:w="100" w:type="dxa"/>
          <w:right w:w="100" w:type="dxa"/>
        </w:tblCellMar>
        <w:tblLook w:firstRow="0" w:noVBand="1" w:lastRow="0" w:firstColumn="0" w:lastColumn="0" w:noHBand="0" w:val="0400"/>
      </w:tblPr>
      <w:tblGrid>
        <w:gridCol w:w="580"/>
        <w:gridCol w:w="4434"/>
        <w:gridCol w:w="4605"/>
      </w:tblGrid>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з/п</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Вимоги статті 17 Закону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2</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w:t>
            </w:r>
            <w:r>
              <w:rPr>
                <w:rFonts w:eastAsia="Times New Roman" w:cs="Times New Roman" w:ascii="Times New Roman" w:hAnsi="Times New Roman"/>
                <w:b/>
                <w:sz w:val="24"/>
                <w:szCs w:val="24"/>
              </w:rPr>
              <w:t>(пункт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4355"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4</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(пункт 12 частини 1 статті 17 Закону)</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62" w:hRule="atLeast"/>
        </w:trPr>
        <w:tc>
          <w:tcPr>
            <w:tcW w:w="5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44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jc w:val="left"/>
        <w:tblInd w:w="-21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spacing w:lineRule="auto" w:line="240" w:before="0" w:after="0"/>
        <w:rPr>
          <w:rFonts w:ascii="Times New Roman" w:hAnsi="Times New Roman" w:eastAsia="Times New Roman" w:cs="Times New Roman"/>
          <w:highlight w:val="white"/>
        </w:rPr>
      </w:pPr>
      <w:r>
        <w:rPr>
          <w:rFonts w:eastAsia="Times New Roman" w:cs="Times New Roman" w:ascii="Times New Roman" w:hAnsi="Times New Roman"/>
          <w:highlight w:val="white"/>
        </w:rPr>
      </w:r>
      <w:r>
        <w:br w:type="page"/>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 xml:space="preserve">Додаток № 2 </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 xml:space="preserve">до  тендерної документації </w:t>
      </w:r>
    </w:p>
    <w:p>
      <w:pPr>
        <w:pStyle w:val="Normal"/>
        <w:spacing w:lineRule="auto" w:line="240" w:before="0" w:after="0"/>
        <w:ind w:left="567" w:firstLine="425"/>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rPr>
        <w:t>ТЕХНІЧНІ ВИМОГИ ДО ПРЕДМЕТУ ЗАКУПІВЛІ</w:t>
      </w:r>
    </w:p>
    <w:p>
      <w:pPr>
        <w:pStyle w:val="11"/>
        <w:numPr>
          <w:ilvl w:val="0"/>
          <w:numId w:val="5"/>
        </w:numPr>
        <w:spacing w:lineRule="auto" w:line="240" w:before="0" w:after="0"/>
        <w:rPr>
          <w:rFonts w:ascii="Times New Roman" w:hAnsi="Times New Roman" w:cs="Times New Roman"/>
          <w:b/>
          <w:b/>
          <w:lang w:eastAsia="uk-UA"/>
        </w:rPr>
      </w:pPr>
      <w:r>
        <w:rPr>
          <w:rFonts w:cs="Times New Roman" w:ascii="Times New Roman" w:hAnsi="Times New Roman"/>
          <w:b/>
          <w:lang w:eastAsia="uk-UA"/>
        </w:rPr>
        <w:t>Місце надання послуг:</w:t>
      </w:r>
    </w:p>
    <w:p>
      <w:pPr>
        <w:pStyle w:val="11"/>
        <w:spacing w:lineRule="auto" w:line="240" w:before="0" w:after="0"/>
        <w:ind w:left="720" w:hanging="0"/>
        <w:rPr>
          <w:rFonts w:ascii="Times New Roman" w:hAnsi="Times New Roman" w:cs="Times New Roman"/>
          <w:b/>
          <w:b/>
          <w:lang w:eastAsia="uk-UA"/>
        </w:rPr>
      </w:pPr>
      <w:r>
        <w:rPr>
          <w:rFonts w:cs="Times New Roman" w:ascii="Times New Roman" w:hAnsi="Times New Roman"/>
          <w:b/>
          <w:lang w:eastAsia="uk-UA"/>
        </w:rPr>
      </w:r>
    </w:p>
    <w:tbl>
      <w:tblPr>
        <w:tblW w:w="9519" w:type="dxa"/>
        <w:jc w:val="left"/>
        <w:tblInd w:w="115" w:type="dxa"/>
        <w:tblLayout w:type="fixed"/>
        <w:tblCellMar>
          <w:top w:w="75" w:type="dxa"/>
          <w:left w:w="75" w:type="dxa"/>
          <w:bottom w:w="75" w:type="dxa"/>
          <w:right w:w="75" w:type="dxa"/>
        </w:tblCellMar>
        <w:tblLook w:firstRow="1" w:noVBand="0" w:lastRow="0" w:firstColumn="1" w:lastColumn="0" w:noHBand="0" w:val="00a0"/>
      </w:tblPr>
      <w:tblGrid>
        <w:gridCol w:w="4334"/>
        <w:gridCol w:w="5184"/>
      </w:tblGrid>
      <w:tr>
        <w:trPr/>
        <w:tc>
          <w:tcPr>
            <w:tcW w:w="4334" w:type="dxa"/>
            <w:tcBorders>
              <w:top w:val="single" w:sz="4" w:space="0" w:color="000000"/>
              <w:left w:val="single" w:sz="4" w:space="0" w:color="000000"/>
              <w:bottom w:val="single" w:sz="4" w:space="0" w:color="000000"/>
              <w:right w:val="single" w:sz="4" w:space="0" w:color="000000"/>
            </w:tcBorders>
            <w:shd w:color="auto" w:fill="F1F5FC" w:val="clear"/>
            <w:vAlign w:val="center"/>
          </w:tcPr>
          <w:p>
            <w:pPr>
              <w:pStyle w:val="Normal"/>
              <w:widowControl w:val="false"/>
              <w:spacing w:before="0" w:after="200"/>
              <w:jc w:val="center"/>
              <w:rPr>
                <w:rFonts w:ascii="Times New Roman" w:hAnsi="Times New Roman"/>
                <w:b/>
                <w:b/>
                <w:color w:val="000000"/>
                <w:sz w:val="24"/>
                <w:szCs w:val="24"/>
              </w:rPr>
            </w:pPr>
            <w:r>
              <w:rPr>
                <w:rFonts w:ascii="Times New Roman" w:hAnsi="Times New Roman"/>
                <w:b/>
                <w:color w:val="000000"/>
                <w:sz w:val="24"/>
                <w:szCs w:val="24"/>
              </w:rPr>
              <w:t xml:space="preserve">Назва об’єкту </w:t>
            </w:r>
          </w:p>
        </w:tc>
        <w:tc>
          <w:tcPr>
            <w:tcW w:w="5184" w:type="dxa"/>
            <w:tcBorders>
              <w:top w:val="single" w:sz="4" w:space="0" w:color="000000"/>
              <w:left w:val="single" w:sz="4" w:space="0" w:color="000000"/>
              <w:bottom w:val="single" w:sz="4" w:space="0" w:color="000000"/>
              <w:right w:val="single" w:sz="4" w:space="0" w:color="000000"/>
            </w:tcBorders>
            <w:shd w:color="auto" w:fill="F1F5FC" w:val="clear"/>
            <w:vAlign w:val="center"/>
          </w:tcPr>
          <w:p>
            <w:pPr>
              <w:pStyle w:val="Normal"/>
              <w:widowControl w:val="false"/>
              <w:spacing w:before="0" w:after="200"/>
              <w:jc w:val="center"/>
              <w:rPr>
                <w:rFonts w:ascii="Times New Roman" w:hAnsi="Times New Roman"/>
                <w:b/>
                <w:b/>
                <w:color w:val="000000"/>
                <w:sz w:val="24"/>
                <w:szCs w:val="24"/>
              </w:rPr>
            </w:pPr>
            <w:r>
              <w:rPr>
                <w:rFonts w:ascii="Times New Roman" w:hAnsi="Times New Roman"/>
                <w:b/>
                <w:color w:val="000000"/>
                <w:sz w:val="24"/>
                <w:szCs w:val="24"/>
              </w:rPr>
              <w:t xml:space="preserve">Адреса </w:t>
            </w:r>
          </w:p>
        </w:tc>
      </w:tr>
      <w:tr>
        <w:trPr>
          <w:trHeight w:val="563" w:hRule="atLeast"/>
        </w:trPr>
        <w:tc>
          <w:tcPr>
            <w:tcW w:w="433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644" w:hanging="0"/>
              <w:contextualSpacing/>
              <w:jc w:val="both"/>
              <w:rPr>
                <w:rFonts w:ascii="Times New Roman" w:hAnsi="Times New Roman"/>
                <w:b/>
                <w:b/>
                <w:iCs/>
                <w:sz w:val="24"/>
                <w:szCs w:val="24"/>
              </w:rPr>
            </w:pPr>
            <w:r>
              <w:rPr>
                <w:rFonts w:ascii="Times New Roman" w:hAnsi="Times New Roman"/>
                <w:b/>
                <w:iCs/>
                <w:sz w:val="24"/>
                <w:szCs w:val="24"/>
              </w:rPr>
              <w:t>Ліцей №94 Львівської міської ради</w:t>
            </w:r>
          </w:p>
        </w:tc>
        <w:tc>
          <w:tcPr>
            <w:tcW w:w="518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40" w:before="0" w:after="0"/>
              <w:ind w:left="644" w:hanging="0"/>
              <w:contextualSpacing/>
              <w:jc w:val="both"/>
              <w:rPr>
                <w:rFonts w:ascii="Times New Roman" w:hAnsi="Times New Roman"/>
                <w:b/>
                <w:b/>
                <w:iCs/>
                <w:sz w:val="24"/>
                <w:szCs w:val="24"/>
              </w:rPr>
            </w:pPr>
            <w:r>
              <w:rPr>
                <w:rFonts w:ascii="Times New Roman" w:hAnsi="Times New Roman"/>
                <w:b/>
                <w:iCs/>
                <w:sz w:val="24"/>
                <w:szCs w:val="24"/>
              </w:rPr>
              <w:t xml:space="preserve"> </w:t>
            </w:r>
            <w:r>
              <w:rPr>
                <w:rFonts w:ascii="Times New Roman" w:hAnsi="Times New Roman"/>
                <w:b/>
                <w:iCs/>
                <w:sz w:val="24"/>
                <w:szCs w:val="24"/>
              </w:rPr>
              <w:t>м. Львів, вул.  Брюховицька, 99</w:t>
            </w:r>
          </w:p>
          <w:p>
            <w:pPr>
              <w:pStyle w:val="ListParagraph"/>
              <w:widowControl w:val="false"/>
              <w:spacing w:lineRule="auto" w:line="240" w:before="0" w:after="0"/>
              <w:ind w:left="644" w:hanging="0"/>
              <w:contextualSpacing/>
              <w:jc w:val="both"/>
              <w:rPr>
                <w:rFonts w:ascii="Times New Roman" w:hAnsi="Times New Roman"/>
                <w:b/>
                <w:b/>
                <w:iCs/>
                <w:sz w:val="24"/>
                <w:szCs w:val="24"/>
              </w:rPr>
            </w:pPr>
            <w:r>
              <w:rPr>
                <w:rFonts w:ascii="Times New Roman" w:hAnsi="Times New Roman"/>
                <w:b/>
                <w:iCs/>
                <w:sz w:val="24"/>
                <w:szCs w:val="24"/>
              </w:rPr>
              <w:t xml:space="preserve">м. Львів, вул. </w:t>
            </w:r>
            <w:r>
              <w:rPr>
                <w:rFonts w:cs="Arial" w:ascii="Arial" w:hAnsi="Arial"/>
                <w:b/>
                <w:iCs/>
              </w:rPr>
              <w:t xml:space="preserve"> Шевченка, 324</w:t>
            </w:r>
          </w:p>
        </w:tc>
      </w:tr>
    </w:tbl>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b/>
          <w:sz w:val="24"/>
          <w:szCs w:val="24"/>
        </w:rPr>
        <w:t xml:space="preserve">2. Строк надання послуг: до </w:t>
      </w:r>
      <w:r>
        <w:rPr>
          <w:rFonts w:ascii="Times New Roman" w:hAnsi="Times New Roman"/>
          <w:sz w:val="24"/>
          <w:szCs w:val="24"/>
        </w:rPr>
        <w:t>31 грудня 2023 року або до повного виконання сторонами договірних зобов’язань.</w:t>
      </w:r>
    </w:p>
    <w:p>
      <w:pPr>
        <w:pStyle w:val="Normal"/>
        <w:rPr>
          <w:rFonts w:ascii="Times New Roman" w:hAnsi="Times New Roman"/>
          <w:sz w:val="24"/>
          <w:szCs w:val="24"/>
        </w:rPr>
      </w:pPr>
      <w:r>
        <w:rPr>
          <w:rFonts w:ascii="Times New Roman" w:hAnsi="Times New Roman"/>
          <w:b/>
          <w:sz w:val="24"/>
          <w:szCs w:val="24"/>
        </w:rPr>
        <w:t>3. Вимоги до Учасника:</w:t>
      </w:r>
    </w:p>
    <w:p>
      <w:pPr>
        <w:pStyle w:val="Normal"/>
        <w:spacing w:before="0" w:after="0"/>
        <w:jc w:val="both"/>
        <w:rPr>
          <w:rFonts w:ascii="Times New Roman" w:hAnsi="Times New Roman"/>
          <w:sz w:val="24"/>
          <w:szCs w:val="24"/>
        </w:rPr>
      </w:pPr>
      <w:r>
        <w:rPr>
          <w:rFonts w:ascii="Times New Roman" w:hAnsi="Times New Roman"/>
          <w:sz w:val="24"/>
          <w:szCs w:val="24"/>
        </w:rPr>
        <w:t>3.1.</w:t>
        <w:tab/>
        <w:t>Учасник безоплатно надає у користування та встановлює за власні кошти систему охоронної сигналізації та відеонагляду, що підтверджує гарантійним листом.</w:t>
      </w:r>
    </w:p>
    <w:p>
      <w:pPr>
        <w:pStyle w:val="Normal"/>
        <w:spacing w:before="0" w:after="0"/>
        <w:jc w:val="both"/>
        <w:rPr>
          <w:rFonts w:ascii="Times New Roman" w:hAnsi="Times New Roman"/>
          <w:sz w:val="24"/>
          <w:szCs w:val="24"/>
        </w:rPr>
      </w:pPr>
      <w:r>
        <w:rPr>
          <w:rFonts w:ascii="Times New Roman" w:hAnsi="Times New Roman"/>
          <w:sz w:val="24"/>
          <w:szCs w:val="24"/>
        </w:rPr>
        <w:t>3.2.</w:t>
        <w:tab/>
        <w:t xml:space="preserve">Учасник встановлює обладнання з функцією відеозапису не менше семи календарних днів.  </w:t>
      </w:r>
    </w:p>
    <w:p>
      <w:pPr>
        <w:pStyle w:val="Normal"/>
        <w:spacing w:before="0" w:after="0"/>
        <w:jc w:val="both"/>
        <w:rPr>
          <w:rFonts w:ascii="Times New Roman" w:hAnsi="Times New Roman"/>
          <w:sz w:val="24"/>
          <w:szCs w:val="24"/>
        </w:rPr>
      </w:pPr>
      <w:r>
        <w:rPr>
          <w:rFonts w:ascii="Times New Roman" w:hAnsi="Times New Roman"/>
          <w:sz w:val="24"/>
          <w:szCs w:val="24"/>
        </w:rPr>
        <w:t>3.3.</w:t>
        <w:tab/>
        <w:t xml:space="preserve">Учасник встановлює на об’єкті сигналізаційні датчики руху. Датчики руху встановлюються в такій кількості, яка забезпечить повне охоплення всіх приміщень першого поверху, комп’ютерних класів та сходових кліток другого і третього поверху та підвальних приміщень, при цьому приміщення Об’єкту повинні бути оснащені провідниковими датчиками в кількості, що вказана в технічних вимогах, сигналізаційний кабель від яких має бути проведений до ППК з підключеним кінцевим опором, що підтверджує листом зобов’язання про встановлення та належного під’єднання необхідної кількості цих датчиків. </w:t>
      </w:r>
    </w:p>
    <w:p>
      <w:pPr>
        <w:pStyle w:val="Normal"/>
        <w:spacing w:before="0" w:after="0"/>
        <w:jc w:val="both"/>
        <w:rPr>
          <w:rFonts w:ascii="Times New Roman" w:hAnsi="Times New Roman"/>
          <w:sz w:val="24"/>
          <w:szCs w:val="24"/>
        </w:rPr>
      </w:pPr>
      <w:r>
        <w:rPr>
          <w:rFonts w:ascii="Times New Roman" w:hAnsi="Times New Roman"/>
          <w:sz w:val="24"/>
          <w:szCs w:val="24"/>
        </w:rPr>
        <w:t>3.4.</w:t>
        <w:tab/>
        <w:t xml:space="preserve">У разі наявності в навчальному закладі кабінетів з вартісним майном, учасник також зобов’язаний встановити там сигналізаційні датчики, щоб було можливо поставлення під сигналізацію цих кабінетів. </w:t>
      </w:r>
    </w:p>
    <w:p>
      <w:pPr>
        <w:pStyle w:val="Normal"/>
        <w:spacing w:before="0" w:after="0"/>
        <w:jc w:val="both"/>
        <w:rPr>
          <w:rFonts w:ascii="Times New Roman" w:hAnsi="Times New Roman"/>
          <w:sz w:val="24"/>
          <w:szCs w:val="24"/>
        </w:rPr>
      </w:pPr>
      <w:r>
        <w:rPr>
          <w:rFonts w:ascii="Times New Roman" w:hAnsi="Times New Roman"/>
          <w:sz w:val="24"/>
          <w:szCs w:val="24"/>
        </w:rPr>
        <w:t>3.5.</w:t>
        <w:tab/>
        <w:t xml:space="preserve">Учасник спільно з керівником навчального закладу визначають коло осіб яким надаються паролі для зняття навчального закладу чи окремих його кабінетів з сигналізації.  </w:t>
      </w:r>
    </w:p>
    <w:p>
      <w:pPr>
        <w:pStyle w:val="Normal"/>
        <w:spacing w:before="0" w:after="0"/>
        <w:jc w:val="both"/>
        <w:rPr>
          <w:rFonts w:ascii="Times New Roman" w:hAnsi="Times New Roman"/>
          <w:sz w:val="24"/>
          <w:szCs w:val="24"/>
        </w:rPr>
      </w:pPr>
      <w:r>
        <w:rPr>
          <w:rFonts w:ascii="Times New Roman" w:hAnsi="Times New Roman"/>
          <w:sz w:val="24"/>
          <w:szCs w:val="24"/>
        </w:rPr>
        <w:t>3.6.</w:t>
        <w:tab/>
        <w:t xml:space="preserve">Сигнал встановленого учасником сигналізаційного обладнання виводиться на пульт охоронної структури. Всі витрати пов’язані з виведенням сигналу на пульт охоронної структури та його подальше обслуговування несе учасник. </w:t>
      </w:r>
    </w:p>
    <w:p>
      <w:pPr>
        <w:pStyle w:val="Normal"/>
        <w:spacing w:before="0" w:after="0"/>
        <w:jc w:val="both"/>
        <w:rPr>
          <w:rFonts w:ascii="Times New Roman" w:hAnsi="Times New Roman"/>
          <w:sz w:val="24"/>
          <w:szCs w:val="24"/>
        </w:rPr>
      </w:pPr>
      <w:r>
        <w:rPr>
          <w:rFonts w:ascii="Times New Roman" w:hAnsi="Times New Roman"/>
          <w:sz w:val="24"/>
          <w:szCs w:val="24"/>
        </w:rPr>
        <w:t>3.7.</w:t>
        <w:tab/>
        <w:t>У випадку спрацювання сигналізаційного обладнання або активації Тривожної кнопки Учасник в проміжку часу, що не перевищує 7-ми хвилин, забезпечує виїзд групи швидкого реагування на об’єкт.</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contextualSpacing/>
        <w:jc w:val="both"/>
        <w:rPr>
          <w:rFonts w:ascii="Times New Roman" w:hAnsi="Times New Roman"/>
          <w:b/>
          <w:b/>
          <w:iCs/>
          <w:sz w:val="24"/>
          <w:szCs w:val="24"/>
        </w:rPr>
      </w:pPr>
      <w:r>
        <w:rPr>
          <w:rFonts w:ascii="Times New Roman" w:hAnsi="Times New Roman"/>
          <w:b/>
          <w:sz w:val="24"/>
          <w:szCs w:val="24"/>
        </w:rPr>
        <w:t>4. На об’єктах Замовника має бути встановлено наступне обладнання (</w:t>
      </w:r>
      <w:r>
        <w:rPr>
          <w:rFonts w:ascii="Times New Roman" w:hAnsi="Times New Roman"/>
          <w:b/>
          <w:iCs/>
          <w:sz w:val="24"/>
          <w:szCs w:val="24"/>
        </w:rPr>
        <w:t>Ліцей 94)</w:t>
      </w:r>
    </w:p>
    <w:p>
      <w:pPr>
        <w:pStyle w:val="ListParagraph"/>
        <w:spacing w:lineRule="auto" w:line="240" w:before="0" w:after="0"/>
        <w:ind w:left="644" w:hanging="0"/>
        <w:contextualSpacing/>
        <w:jc w:val="both"/>
        <w:rPr>
          <w:rFonts w:ascii="Times New Roman" w:hAnsi="Times New Roman"/>
          <w:b/>
          <w:b/>
          <w:iCs/>
          <w:sz w:val="24"/>
          <w:szCs w:val="24"/>
        </w:rPr>
      </w:pPr>
      <w:r>
        <w:rPr>
          <w:rFonts w:ascii="Times New Roman" w:hAnsi="Times New Roman"/>
          <w:b/>
          <w:iCs/>
          <w:sz w:val="24"/>
          <w:szCs w:val="24"/>
        </w:rPr>
      </w:r>
    </w:p>
    <w:p>
      <w:pPr>
        <w:pStyle w:val="ListParagraph"/>
        <w:spacing w:lineRule="auto" w:line="240" w:before="0" w:after="0"/>
        <w:ind w:left="644" w:hanging="0"/>
        <w:contextualSpacing/>
        <w:jc w:val="both"/>
        <w:rPr>
          <w:rFonts w:ascii="Arial" w:hAnsi="Arial" w:cs="Arial"/>
          <w:b/>
          <w:b/>
          <w:iCs/>
        </w:rPr>
      </w:pPr>
      <w:r>
        <w:rPr>
          <w:rFonts w:cs="Arial" w:ascii="Arial" w:hAnsi="Arial"/>
          <w:b/>
          <w:iCs/>
        </w:rPr>
        <w:t xml:space="preserve">вул. Брюховицька, 99, </w:t>
      </w:r>
    </w:p>
    <w:p>
      <w:pPr>
        <w:pStyle w:val="Normal"/>
        <w:spacing w:lineRule="auto" w:line="240" w:before="0" w:after="120"/>
        <w:ind w:left="426" w:hanging="0"/>
        <w:jc w:val="both"/>
        <w:rPr>
          <w:rFonts w:ascii="Arial" w:hAnsi="Arial" w:cs="Arial"/>
          <w:iCs/>
        </w:rPr>
      </w:pPr>
      <w:r>
        <w:rPr>
          <w:rFonts w:cs="Arial" w:ascii="Arial" w:hAnsi="Arial"/>
          <w:iCs/>
        </w:rPr>
        <w:t>- Охоронний  прилад  (Лунь 11 або аналог) (не менше 1 шт.);</w:t>
      </w:r>
    </w:p>
    <w:p>
      <w:pPr>
        <w:pStyle w:val="Normal"/>
        <w:spacing w:lineRule="auto" w:line="240" w:before="0" w:after="120"/>
        <w:ind w:left="426" w:hanging="0"/>
        <w:jc w:val="both"/>
        <w:rPr>
          <w:rFonts w:ascii="Arial" w:hAnsi="Arial" w:cs="Arial"/>
          <w:iCs/>
        </w:rPr>
      </w:pPr>
      <w:r>
        <w:rPr>
          <w:rFonts w:cs="Arial" w:ascii="Arial" w:hAnsi="Arial"/>
          <w:iCs/>
        </w:rPr>
        <w:t>- Охоронний  прилад  (Лунь 25 або аналог) (не менше 2 шт.);</w:t>
      </w:r>
    </w:p>
    <w:p>
      <w:pPr>
        <w:pStyle w:val="Normal"/>
        <w:spacing w:lineRule="auto" w:line="240" w:before="0" w:after="120"/>
        <w:ind w:left="426" w:hanging="0"/>
        <w:jc w:val="both"/>
        <w:rPr>
          <w:rFonts w:ascii="Arial" w:hAnsi="Arial" w:cs="Arial"/>
          <w:iCs/>
        </w:rPr>
      </w:pPr>
      <w:r>
        <w:rPr>
          <w:rFonts w:cs="Arial" w:ascii="Arial" w:hAnsi="Arial"/>
          <w:iCs/>
        </w:rPr>
        <w:t>- Розширювач зон (пристрій Лунь 11Е без корпусу або аналог) (не менше 1 шт.);</w:t>
      </w:r>
    </w:p>
    <w:p>
      <w:pPr>
        <w:pStyle w:val="Normal"/>
        <w:spacing w:lineRule="auto" w:line="240" w:before="0" w:after="120"/>
        <w:ind w:left="426" w:hanging="0"/>
        <w:jc w:val="both"/>
        <w:rPr>
          <w:rFonts w:ascii="Arial" w:hAnsi="Arial" w:cs="Arial"/>
          <w:iCs/>
        </w:rPr>
      </w:pPr>
      <w:r>
        <w:rPr>
          <w:rFonts w:cs="Arial" w:ascii="Arial" w:hAnsi="Arial"/>
          <w:iCs/>
        </w:rPr>
        <w:t>- Розширювач зон (пристрій Лунь 11Н  або аналог) (не менше 1 шт.);</w:t>
      </w:r>
    </w:p>
    <w:p>
      <w:pPr>
        <w:pStyle w:val="Normal"/>
        <w:spacing w:lineRule="auto" w:line="240" w:before="0" w:after="120"/>
        <w:ind w:left="426" w:hanging="0"/>
        <w:jc w:val="both"/>
        <w:rPr>
          <w:rFonts w:ascii="Arial" w:hAnsi="Arial" w:cs="Arial"/>
          <w:iCs/>
        </w:rPr>
      </w:pPr>
      <w:r>
        <w:rPr>
          <w:rFonts w:cs="Arial" w:ascii="Arial" w:hAnsi="Arial"/>
          <w:iCs/>
        </w:rPr>
        <w:t>- Блок живлення для Лунь 11Н в боксі або аналог) (не менше 1 шт.);</w:t>
      </w:r>
    </w:p>
    <w:p>
      <w:pPr>
        <w:pStyle w:val="Normal"/>
        <w:spacing w:lineRule="auto" w:line="240" w:before="0" w:after="120"/>
        <w:ind w:left="426" w:hanging="0"/>
        <w:jc w:val="both"/>
        <w:rPr>
          <w:rFonts w:ascii="Arial" w:hAnsi="Arial" w:cs="Arial"/>
          <w:iCs/>
        </w:rPr>
      </w:pPr>
      <w:r>
        <w:rPr>
          <w:rFonts w:cs="Arial" w:ascii="Arial" w:hAnsi="Arial"/>
          <w:iCs/>
        </w:rPr>
        <w:t>- Охоронна клавіатура  (Линд-9М3 клавіатура, або аналог) (не менше 3 шт.);</w:t>
      </w:r>
    </w:p>
    <w:p>
      <w:pPr>
        <w:pStyle w:val="Normal"/>
        <w:spacing w:lineRule="auto" w:line="240" w:before="0" w:after="120"/>
        <w:ind w:left="426" w:hanging="0"/>
        <w:jc w:val="both"/>
        <w:rPr>
          <w:rFonts w:ascii="Arial" w:hAnsi="Arial" w:cs="Arial"/>
          <w:iCs/>
        </w:rPr>
      </w:pPr>
      <w:r>
        <w:rPr>
          <w:rFonts w:cs="Arial" w:ascii="Arial" w:hAnsi="Arial"/>
          <w:iCs/>
        </w:rPr>
        <w:t>- Кабель сигналізаційний  8х0,22 (не менше 700 м.)</w:t>
      </w:r>
    </w:p>
    <w:p>
      <w:pPr>
        <w:pStyle w:val="Normal"/>
        <w:spacing w:lineRule="auto" w:line="240" w:before="0" w:after="120"/>
        <w:ind w:left="426" w:hanging="0"/>
        <w:jc w:val="both"/>
        <w:rPr>
          <w:rFonts w:ascii="Arial" w:hAnsi="Arial" w:cs="Arial"/>
          <w:iCs/>
        </w:rPr>
      </w:pPr>
      <w:r>
        <w:rPr>
          <w:rFonts w:cs="Arial" w:ascii="Arial" w:hAnsi="Arial"/>
          <w:iCs/>
        </w:rPr>
        <w:t>- Сповіщувач руху (сповіщувач руху Pyronix COLT10DL або аналог) (не менше 59 шт.);</w:t>
      </w:r>
    </w:p>
    <w:p>
      <w:pPr>
        <w:pStyle w:val="Normal"/>
        <w:spacing w:lineRule="auto" w:line="240" w:before="0" w:after="120"/>
        <w:ind w:left="426" w:hanging="0"/>
        <w:jc w:val="both"/>
        <w:rPr>
          <w:rFonts w:ascii="Arial" w:hAnsi="Arial" w:cs="Arial"/>
          <w:iCs/>
        </w:rPr>
      </w:pPr>
      <w:r>
        <w:rPr>
          <w:rFonts w:cs="Arial" w:ascii="Arial" w:hAnsi="Arial"/>
          <w:iCs/>
        </w:rPr>
        <w:t>- Тривожна радіокнопка (комплект) (не менше 1 шт.);</w:t>
      </w:r>
    </w:p>
    <w:p>
      <w:pPr>
        <w:pStyle w:val="Normal"/>
        <w:spacing w:lineRule="auto" w:line="240" w:before="0" w:after="120"/>
        <w:ind w:left="426" w:hanging="0"/>
        <w:jc w:val="both"/>
        <w:rPr>
          <w:rFonts w:ascii="Arial" w:hAnsi="Arial" w:cs="Arial"/>
          <w:iCs/>
        </w:rPr>
      </w:pPr>
      <w:r>
        <w:rPr>
          <w:rFonts w:cs="Arial" w:ascii="Arial" w:hAnsi="Arial"/>
          <w:iCs/>
        </w:rPr>
        <w:t>- Сигнальна сирена (сирена LD-95 або аналог) (не менше 3 шт.);</w:t>
      </w:r>
    </w:p>
    <w:p>
      <w:pPr>
        <w:pStyle w:val="Normal"/>
        <w:spacing w:lineRule="auto" w:line="240" w:before="0" w:after="120"/>
        <w:ind w:left="426" w:hanging="0"/>
        <w:jc w:val="both"/>
        <w:rPr>
          <w:rFonts w:ascii="Arial" w:hAnsi="Arial" w:cs="Arial"/>
          <w:iCs/>
        </w:rPr>
      </w:pPr>
      <w:r>
        <w:rPr>
          <w:rFonts w:cs="Arial" w:ascii="Arial" w:hAnsi="Arial"/>
          <w:iCs/>
        </w:rPr>
        <w:t>- Акумуляторна батарея 7А/12В  (не менше 2 шт.);</w:t>
      </w:r>
    </w:p>
    <w:p>
      <w:pPr>
        <w:pStyle w:val="Normal"/>
        <w:spacing w:lineRule="auto" w:line="240" w:before="0" w:after="120"/>
        <w:ind w:left="426" w:hanging="0"/>
        <w:jc w:val="both"/>
        <w:rPr>
          <w:rFonts w:ascii="Arial" w:hAnsi="Arial" w:cs="Arial"/>
          <w:iCs/>
        </w:rPr>
      </w:pPr>
      <w:r>
        <w:rPr>
          <w:rFonts w:cs="Arial" w:ascii="Arial" w:hAnsi="Arial"/>
          <w:iCs/>
        </w:rPr>
        <w:t>- Акумуляторна батарея 2,2А/12В  (не менше 2 шт.);</w:t>
      </w:r>
    </w:p>
    <w:p>
      <w:pPr>
        <w:pStyle w:val="Normal"/>
        <w:spacing w:lineRule="auto" w:line="240" w:before="0" w:after="120"/>
        <w:ind w:left="426" w:hanging="0"/>
        <w:jc w:val="both"/>
        <w:rPr>
          <w:rFonts w:ascii="Arial" w:hAnsi="Arial" w:cs="Arial"/>
          <w:iCs/>
        </w:rPr>
      </w:pPr>
      <w:r>
        <w:rPr>
          <w:rFonts w:cs="Arial" w:ascii="Arial" w:hAnsi="Arial"/>
          <w:iCs/>
        </w:rPr>
        <w:t>- Відеореєстратор, 16 каналів (відеореєстратор DHI-XVR5116HS-Х, або аналог) (не менше 1 шт.);</w:t>
      </w:r>
    </w:p>
    <w:p>
      <w:pPr>
        <w:pStyle w:val="Normal"/>
        <w:spacing w:lineRule="auto" w:line="240" w:before="0" w:after="120"/>
        <w:ind w:left="426" w:hanging="0"/>
        <w:jc w:val="both"/>
        <w:rPr>
          <w:rFonts w:ascii="Arial" w:hAnsi="Arial" w:cs="Arial"/>
          <w:i/>
          <w:i/>
          <w:iCs/>
        </w:rPr>
      </w:pPr>
      <w:r>
        <w:rPr>
          <w:rFonts w:cs="Arial" w:ascii="Arial" w:hAnsi="Arial"/>
          <w:iCs/>
        </w:rPr>
        <w:t>- Монітор 23,6" (PHILIPS 243V5QHABA/01 або аналог) (не менше 1шт.)</w:t>
      </w:r>
      <w:r>
        <w:rPr>
          <w:rFonts w:cs="Arial" w:ascii="Arial" w:hAnsi="Arial"/>
          <w:i/>
          <w:iCs/>
        </w:rPr>
        <w:t>.</w:t>
      </w:r>
    </w:p>
    <w:p>
      <w:pPr>
        <w:pStyle w:val="Normal"/>
        <w:spacing w:lineRule="auto" w:line="240" w:before="0" w:after="120"/>
        <w:ind w:left="426" w:hanging="0"/>
        <w:jc w:val="both"/>
        <w:rPr>
          <w:rFonts w:ascii="Arial" w:hAnsi="Arial" w:cs="Arial"/>
          <w:iCs/>
        </w:rPr>
      </w:pPr>
      <w:r>
        <w:rPr>
          <w:rFonts w:cs="Arial" w:ascii="Arial" w:hAnsi="Arial"/>
          <w:iCs/>
        </w:rPr>
        <w:t>- Відеокамера внутрішня 2</w:t>
      </w:r>
      <w:r>
        <w:rPr>
          <w:rFonts w:cs="Arial" w:ascii="Arial" w:hAnsi="Arial"/>
          <w:iCs/>
          <w:lang w:val="en-US"/>
        </w:rPr>
        <w:t>Mp</w:t>
      </w:r>
      <w:r>
        <w:rPr>
          <w:rFonts w:cs="Arial" w:ascii="Arial" w:hAnsi="Arial"/>
          <w:iCs/>
        </w:rPr>
        <w:t xml:space="preserve"> (</w:t>
      </w:r>
      <w:r>
        <w:rPr>
          <w:rFonts w:cs="Arial" w:ascii="Arial" w:hAnsi="Arial"/>
          <w:iCs/>
          <w:lang w:val="en-US"/>
        </w:rPr>
        <w:t>DH</w:t>
      </w:r>
      <w:r>
        <w:rPr>
          <w:rFonts w:cs="Arial" w:ascii="Arial" w:hAnsi="Arial"/>
          <w:iCs/>
        </w:rPr>
        <w:t>-</w:t>
      </w:r>
      <w:r>
        <w:rPr>
          <w:rFonts w:cs="Arial" w:ascii="Arial" w:hAnsi="Arial"/>
          <w:iCs/>
          <w:lang w:val="en-US"/>
        </w:rPr>
        <w:t>HAC</w:t>
      </w:r>
      <w:r>
        <w:rPr>
          <w:rFonts w:cs="Arial" w:ascii="Arial" w:hAnsi="Arial"/>
          <w:iCs/>
        </w:rPr>
        <w:t>-</w:t>
      </w:r>
      <w:r>
        <w:rPr>
          <w:rFonts w:cs="Arial" w:ascii="Arial" w:hAnsi="Arial"/>
          <w:iCs/>
          <w:lang w:val="en-US"/>
        </w:rPr>
        <w:t>HDW</w:t>
      </w:r>
      <w:r>
        <w:rPr>
          <w:rFonts w:cs="Arial" w:ascii="Arial" w:hAnsi="Arial"/>
          <w:iCs/>
        </w:rPr>
        <w:t>1220</w:t>
      </w:r>
      <w:r>
        <w:rPr>
          <w:rFonts w:cs="Arial" w:ascii="Arial" w:hAnsi="Arial"/>
          <w:iCs/>
          <w:lang w:val="en-US"/>
        </w:rPr>
        <w:t>RP</w:t>
      </w:r>
      <w:r>
        <w:rPr>
          <w:rFonts w:cs="Arial" w:ascii="Arial" w:hAnsi="Arial"/>
          <w:iCs/>
        </w:rPr>
        <w:t xml:space="preserve"> або аналог) (не менше 6 шт.);</w:t>
      </w:r>
    </w:p>
    <w:p>
      <w:pPr>
        <w:pStyle w:val="Normal"/>
        <w:spacing w:lineRule="auto" w:line="240" w:before="0" w:after="120"/>
        <w:ind w:left="426" w:hanging="0"/>
        <w:jc w:val="both"/>
        <w:rPr>
          <w:rFonts w:ascii="Arial" w:hAnsi="Arial" w:cs="Arial"/>
          <w:iCs/>
        </w:rPr>
      </w:pPr>
      <w:r>
        <w:rPr>
          <w:rFonts w:cs="Arial" w:ascii="Arial" w:hAnsi="Arial"/>
          <w:iCs/>
        </w:rPr>
        <w:t>- Відеокамера зовнішня 2</w:t>
      </w:r>
      <w:r>
        <w:rPr>
          <w:rFonts w:cs="Arial" w:ascii="Arial" w:hAnsi="Arial"/>
          <w:iCs/>
          <w:lang w:val="en-US"/>
        </w:rPr>
        <w:t>Mp</w:t>
      </w:r>
      <w:r>
        <w:rPr>
          <w:rFonts w:cs="Arial" w:ascii="Arial" w:hAnsi="Arial"/>
          <w:iCs/>
        </w:rPr>
        <w:t xml:space="preserve"> (</w:t>
      </w:r>
      <w:r>
        <w:rPr>
          <w:rFonts w:cs="Arial" w:ascii="Arial" w:hAnsi="Arial"/>
          <w:iCs/>
          <w:lang w:val="en-US"/>
        </w:rPr>
        <w:t>DH</w:t>
      </w:r>
      <w:r>
        <w:rPr>
          <w:rFonts w:cs="Arial" w:ascii="Arial" w:hAnsi="Arial"/>
          <w:iCs/>
        </w:rPr>
        <w:t>-</w:t>
      </w:r>
      <w:r>
        <w:rPr>
          <w:rFonts w:cs="Arial" w:ascii="Arial" w:hAnsi="Arial"/>
          <w:iCs/>
          <w:lang w:val="en-US"/>
        </w:rPr>
        <w:t>HAC</w:t>
      </w:r>
      <w:r>
        <w:rPr>
          <w:rFonts w:cs="Arial" w:ascii="Arial" w:hAnsi="Arial"/>
          <w:iCs/>
        </w:rPr>
        <w:t>-</w:t>
      </w:r>
      <w:r>
        <w:rPr>
          <w:rFonts w:cs="Arial" w:ascii="Arial" w:hAnsi="Arial"/>
          <w:iCs/>
          <w:lang w:val="en-US"/>
        </w:rPr>
        <w:t>HDW</w:t>
      </w:r>
      <w:r>
        <w:rPr>
          <w:rFonts w:cs="Arial" w:ascii="Arial" w:hAnsi="Arial"/>
          <w:iCs/>
        </w:rPr>
        <w:t>1200</w:t>
      </w:r>
      <w:r>
        <w:rPr>
          <w:rFonts w:cs="Arial" w:ascii="Arial" w:hAnsi="Arial"/>
          <w:iCs/>
          <w:lang w:val="en-US"/>
        </w:rPr>
        <w:t>TP</w:t>
      </w:r>
      <w:r>
        <w:rPr>
          <w:rFonts w:cs="Arial" w:ascii="Arial" w:hAnsi="Arial"/>
          <w:iCs/>
        </w:rPr>
        <w:t xml:space="preserve"> або аналог) (не менше 7 шт.);</w:t>
      </w:r>
    </w:p>
    <w:p>
      <w:pPr>
        <w:pStyle w:val="Normal"/>
        <w:spacing w:lineRule="auto" w:line="240" w:before="0" w:after="120"/>
        <w:ind w:left="426" w:hanging="0"/>
        <w:jc w:val="both"/>
        <w:rPr>
          <w:rFonts w:ascii="Arial" w:hAnsi="Arial" w:cs="Arial"/>
          <w:iCs/>
        </w:rPr>
      </w:pPr>
      <w:r>
        <w:rPr>
          <w:rFonts w:cs="Arial" w:ascii="Arial" w:hAnsi="Arial"/>
          <w:iCs/>
        </w:rPr>
        <w:t>- Вінчестер НDD 2 Tb  (не менше 1 шт.);</w:t>
      </w:r>
    </w:p>
    <w:p>
      <w:pPr>
        <w:pStyle w:val="Normal"/>
        <w:spacing w:lineRule="auto" w:line="240" w:before="0" w:after="120"/>
        <w:ind w:left="426" w:hanging="0"/>
        <w:jc w:val="both"/>
        <w:rPr>
          <w:rFonts w:ascii="Arial" w:hAnsi="Arial" w:cs="Arial"/>
          <w:iCs/>
        </w:rPr>
      </w:pPr>
      <w:r>
        <w:rPr>
          <w:rFonts w:cs="Arial" w:ascii="Arial" w:hAnsi="Arial"/>
          <w:iCs/>
        </w:rPr>
        <w:t>- Мережевий кабель</w:t>
      </w:r>
      <w:r>
        <w:rPr>
          <w:rFonts w:cs="Arial" w:ascii="Arial" w:hAnsi="Arial"/>
          <w:iCs/>
          <w:lang w:val="en-US"/>
        </w:rPr>
        <w:t>UTP</w:t>
      </w:r>
      <w:r>
        <w:rPr>
          <w:rFonts w:cs="Arial" w:ascii="Arial" w:hAnsi="Arial"/>
          <w:iCs/>
        </w:rPr>
        <w:t xml:space="preserve"> 5</w:t>
      </w:r>
      <w:r>
        <w:rPr>
          <w:rFonts w:cs="Arial" w:ascii="Arial" w:hAnsi="Arial"/>
          <w:iCs/>
          <w:lang w:val="en-US"/>
        </w:rPr>
        <w:t>cat</w:t>
      </w:r>
      <w:r>
        <w:rPr>
          <w:rFonts w:cs="Arial" w:ascii="Arial" w:hAnsi="Arial"/>
          <w:iCs/>
        </w:rPr>
        <w:t>,зовнішній(не менше 400 м.);</w:t>
      </w:r>
    </w:p>
    <w:p>
      <w:pPr>
        <w:pStyle w:val="Normal"/>
        <w:spacing w:lineRule="auto" w:line="240" w:before="0" w:after="120"/>
        <w:ind w:left="426" w:hanging="0"/>
        <w:jc w:val="both"/>
        <w:rPr>
          <w:rFonts w:ascii="Arial" w:hAnsi="Arial" w:cs="Arial"/>
          <w:iCs/>
        </w:rPr>
      </w:pPr>
      <w:r>
        <w:rPr>
          <w:rFonts w:cs="Arial" w:ascii="Arial" w:hAnsi="Arial"/>
          <w:iCs/>
        </w:rPr>
        <w:t>- Мережевий кабель</w:t>
      </w:r>
      <w:r>
        <w:rPr>
          <w:rFonts w:cs="Arial" w:ascii="Arial" w:hAnsi="Arial"/>
          <w:iCs/>
          <w:lang w:val="en-US"/>
        </w:rPr>
        <w:t>UTP</w:t>
      </w:r>
      <w:r>
        <w:rPr>
          <w:rFonts w:cs="Arial" w:ascii="Arial" w:hAnsi="Arial"/>
          <w:iCs/>
        </w:rPr>
        <w:t xml:space="preserve"> 5</w:t>
      </w:r>
      <w:r>
        <w:rPr>
          <w:rFonts w:cs="Arial" w:ascii="Arial" w:hAnsi="Arial"/>
          <w:iCs/>
          <w:lang w:val="en-US"/>
        </w:rPr>
        <w:t>cat</w:t>
      </w:r>
      <w:r>
        <w:rPr>
          <w:rFonts w:cs="Arial" w:ascii="Arial" w:hAnsi="Arial"/>
          <w:iCs/>
        </w:rPr>
        <w:t>,внутрішній(не менше 915 м.);</w:t>
      </w:r>
    </w:p>
    <w:p>
      <w:pPr>
        <w:pStyle w:val="Normal"/>
        <w:spacing w:lineRule="auto" w:line="240" w:before="0" w:after="120"/>
        <w:ind w:left="426" w:hanging="0"/>
        <w:jc w:val="both"/>
        <w:rPr>
          <w:rFonts w:ascii="Arial" w:hAnsi="Arial" w:cs="Arial"/>
          <w:iCs/>
        </w:rPr>
      </w:pPr>
      <w:r>
        <w:rPr>
          <w:rFonts w:cs="Arial" w:ascii="Arial" w:hAnsi="Arial"/>
          <w:iCs/>
        </w:rPr>
        <w:t>- Блок живлення 5А/12В під акумулятор (не менше 2 шт.);</w:t>
      </w:r>
    </w:p>
    <w:p>
      <w:pPr>
        <w:pStyle w:val="Normal"/>
        <w:tabs>
          <w:tab w:val="clear" w:pos="720"/>
          <w:tab w:val="left" w:pos="8652" w:leader="none"/>
        </w:tabs>
        <w:spacing w:lineRule="auto" w:line="240" w:before="0" w:after="120"/>
        <w:ind w:left="426" w:hanging="0"/>
        <w:jc w:val="both"/>
        <w:rPr>
          <w:rFonts w:ascii="Arial" w:hAnsi="Arial" w:cs="Arial"/>
          <w:iCs/>
        </w:rPr>
      </w:pPr>
      <w:r>
        <w:rPr>
          <w:rFonts w:cs="Arial" w:ascii="Arial" w:hAnsi="Arial"/>
          <w:iCs/>
        </w:rPr>
        <w:t>- Акумуляторна батарея 7А/12В (не менше 2 шт.);</w:t>
        <w:tab/>
      </w:r>
    </w:p>
    <w:p>
      <w:pPr>
        <w:pStyle w:val="Normal"/>
        <w:spacing w:lineRule="auto" w:line="240" w:before="0" w:after="120"/>
        <w:ind w:left="426" w:hanging="0"/>
        <w:jc w:val="both"/>
        <w:rPr>
          <w:rFonts w:ascii="Arial" w:hAnsi="Arial" w:cs="Arial"/>
          <w:iCs/>
        </w:rPr>
      </w:pPr>
      <w:r>
        <w:rPr>
          <w:rFonts w:cs="Arial" w:ascii="Arial" w:hAnsi="Arial"/>
          <w:iCs/>
        </w:rPr>
        <w:t>- Приймач-передавач по витій парі (NVL210</w:t>
      </w:r>
      <w:r>
        <w:rPr>
          <w:rFonts w:cs="Arial" w:ascii="Arial" w:hAnsi="Arial"/>
          <w:iCs/>
          <w:lang w:val="en-US"/>
        </w:rPr>
        <w:t>HD</w:t>
      </w:r>
      <w:r>
        <w:rPr>
          <w:rFonts w:cs="Arial" w:ascii="Arial" w:hAnsi="Arial"/>
          <w:iCs/>
        </w:rPr>
        <w:t xml:space="preserve"> або аналог) (не менше 26шт.);</w:t>
      </w:r>
    </w:p>
    <w:p>
      <w:pPr>
        <w:pStyle w:val="Normal"/>
        <w:spacing w:lineRule="auto" w:line="240" w:before="0" w:after="120"/>
        <w:ind w:left="426" w:hanging="0"/>
        <w:jc w:val="both"/>
        <w:rPr>
          <w:rFonts w:ascii="Arial" w:hAnsi="Arial" w:cs="Arial"/>
          <w:iCs/>
        </w:rPr>
      </w:pPr>
      <w:r>
        <w:rPr>
          <w:rFonts w:cs="Arial" w:ascii="Arial" w:hAnsi="Arial"/>
          <w:iCs/>
        </w:rPr>
        <w:t>- Фільтр мережевий (не менше 1 шт.);</w:t>
      </w:r>
    </w:p>
    <w:p>
      <w:pPr>
        <w:pStyle w:val="Normal"/>
        <w:spacing w:lineRule="auto" w:line="240" w:before="0" w:after="120"/>
        <w:ind w:left="426" w:hanging="0"/>
        <w:jc w:val="both"/>
        <w:rPr>
          <w:rFonts w:ascii="Arial" w:hAnsi="Arial" w:cs="Arial"/>
          <w:iCs/>
        </w:rPr>
      </w:pPr>
      <w:r>
        <w:rPr>
          <w:rFonts w:cs="Arial" w:ascii="Arial" w:hAnsi="Arial"/>
          <w:iCs/>
        </w:rPr>
        <w:t>- Коробка розподільна 80*80*40 (не менше 13 шт.);</w:t>
      </w:r>
    </w:p>
    <w:p>
      <w:pPr>
        <w:pStyle w:val="Normal"/>
        <w:spacing w:lineRule="auto" w:line="240" w:before="0" w:after="0"/>
        <w:jc w:val="both"/>
        <w:rPr>
          <w:rFonts w:ascii="Arial" w:hAnsi="Arial" w:cs="Arial"/>
          <w:iCs/>
        </w:rPr>
      </w:pPr>
      <w:r>
        <w:rPr>
          <w:rFonts w:cs="Arial" w:ascii="Arial" w:hAnsi="Arial"/>
          <w:iCs/>
        </w:rPr>
        <w:t xml:space="preserve">       </w:t>
      </w:r>
      <w:r>
        <w:rPr>
          <w:rFonts w:cs="Arial" w:ascii="Arial" w:hAnsi="Arial"/>
          <w:iCs/>
        </w:rPr>
        <w:t>- Коробка розподілбна (sides 300 або аналог) (не менше 1шт.).</w:t>
      </w:r>
    </w:p>
    <w:p>
      <w:pPr>
        <w:pStyle w:val="ListParagraph"/>
        <w:spacing w:lineRule="auto" w:line="240" w:before="0" w:after="0"/>
        <w:ind w:left="644" w:hanging="0"/>
        <w:contextualSpacing/>
        <w:jc w:val="both"/>
        <w:rPr>
          <w:rFonts w:ascii="Arial" w:hAnsi="Arial" w:cs="Arial"/>
          <w:iCs/>
        </w:rPr>
      </w:pPr>
      <w:r>
        <w:rPr>
          <w:rFonts w:cs="Arial" w:ascii="Arial" w:hAnsi="Arial"/>
          <w:iCs/>
        </w:rPr>
      </w:r>
    </w:p>
    <w:p>
      <w:pPr>
        <w:pStyle w:val="ListParagraph"/>
        <w:spacing w:lineRule="auto" w:line="240" w:before="0" w:after="0"/>
        <w:ind w:left="644" w:hanging="0"/>
        <w:contextualSpacing/>
        <w:jc w:val="both"/>
        <w:rPr>
          <w:rFonts w:ascii="Arial" w:hAnsi="Arial" w:cs="Arial"/>
          <w:b/>
          <w:b/>
          <w:iCs/>
        </w:rPr>
      </w:pPr>
      <w:r>
        <w:rPr>
          <w:rFonts w:cs="Arial" w:ascii="Arial" w:hAnsi="Arial"/>
          <w:b/>
          <w:iCs/>
        </w:rPr>
        <w:t xml:space="preserve"> </w:t>
      </w:r>
      <w:r>
        <w:rPr>
          <w:rFonts w:cs="Arial" w:ascii="Arial" w:hAnsi="Arial"/>
          <w:b/>
          <w:iCs/>
        </w:rPr>
        <w:t xml:space="preserve">вулиця Шевченка, 324, </w:t>
      </w:r>
    </w:p>
    <w:p>
      <w:pPr>
        <w:pStyle w:val="Normal"/>
        <w:spacing w:lineRule="auto" w:line="240" w:before="0" w:after="120"/>
        <w:ind w:left="426" w:hanging="0"/>
        <w:jc w:val="both"/>
        <w:rPr>
          <w:rFonts w:ascii="Arial" w:hAnsi="Arial" w:cs="Arial"/>
          <w:iCs/>
        </w:rPr>
      </w:pPr>
      <w:r>
        <w:rPr>
          <w:rFonts w:cs="Arial" w:ascii="Arial" w:hAnsi="Arial"/>
          <w:iCs/>
        </w:rPr>
        <w:t>- Охоронний  прилад  (Лунь 11 або аналог) (не менше 1 шт.);</w:t>
      </w:r>
    </w:p>
    <w:p>
      <w:pPr>
        <w:pStyle w:val="Normal"/>
        <w:spacing w:lineRule="auto" w:line="240" w:before="0" w:after="120"/>
        <w:ind w:left="426" w:hanging="0"/>
        <w:jc w:val="both"/>
        <w:rPr>
          <w:rFonts w:ascii="Arial" w:hAnsi="Arial" w:cs="Arial"/>
          <w:iCs/>
        </w:rPr>
      </w:pPr>
      <w:r>
        <w:rPr>
          <w:rFonts w:cs="Arial" w:ascii="Arial" w:hAnsi="Arial"/>
          <w:iCs/>
        </w:rPr>
        <w:t>- Розширювач зон (пристрій Лунь 11Е без корпусу або аналог) (не менше 5 шт.);</w:t>
      </w:r>
    </w:p>
    <w:p>
      <w:pPr>
        <w:pStyle w:val="Normal"/>
        <w:spacing w:lineRule="auto" w:line="240" w:before="0" w:after="120"/>
        <w:ind w:left="426" w:hanging="0"/>
        <w:jc w:val="both"/>
        <w:rPr>
          <w:rFonts w:ascii="Arial" w:hAnsi="Arial" w:cs="Arial"/>
          <w:iCs/>
        </w:rPr>
      </w:pPr>
      <w:r>
        <w:rPr>
          <w:rFonts w:cs="Arial" w:ascii="Arial" w:hAnsi="Arial"/>
          <w:iCs/>
        </w:rPr>
        <w:t>- Розширювач зон (пристрій Лунь 11Н  або аналог) (не менше 4шт.);</w:t>
      </w:r>
    </w:p>
    <w:p>
      <w:pPr>
        <w:pStyle w:val="Normal"/>
        <w:spacing w:lineRule="auto" w:line="240" w:before="0" w:after="120"/>
        <w:ind w:left="426" w:hanging="0"/>
        <w:jc w:val="both"/>
        <w:rPr>
          <w:rFonts w:ascii="Arial" w:hAnsi="Arial" w:cs="Arial"/>
          <w:iCs/>
        </w:rPr>
      </w:pPr>
      <w:r>
        <w:rPr>
          <w:rFonts w:cs="Arial" w:ascii="Arial" w:hAnsi="Arial"/>
          <w:iCs/>
        </w:rPr>
        <w:t>- Блок живлення для Лунь 11Н в боксі або аналог) (не менше 4 шт.);</w:t>
      </w:r>
    </w:p>
    <w:p>
      <w:pPr>
        <w:pStyle w:val="Normal"/>
        <w:spacing w:lineRule="auto" w:line="240" w:before="0" w:after="120"/>
        <w:ind w:left="426" w:hanging="0"/>
        <w:jc w:val="both"/>
        <w:rPr>
          <w:rFonts w:ascii="Arial" w:hAnsi="Arial" w:cs="Arial"/>
          <w:iCs/>
        </w:rPr>
      </w:pPr>
      <w:r>
        <w:rPr>
          <w:rFonts w:cs="Arial" w:ascii="Arial" w:hAnsi="Arial"/>
          <w:iCs/>
        </w:rPr>
        <w:t>- Охоронна клавіатура  (Линд-9М3 клавіатура, або аналог) (не менше 3 шт.);</w:t>
      </w:r>
    </w:p>
    <w:p>
      <w:pPr>
        <w:pStyle w:val="Normal"/>
        <w:spacing w:lineRule="auto" w:line="240" w:before="0" w:after="120"/>
        <w:ind w:left="426" w:hanging="0"/>
        <w:jc w:val="both"/>
        <w:rPr>
          <w:rFonts w:ascii="Arial" w:hAnsi="Arial" w:cs="Arial"/>
          <w:iCs/>
        </w:rPr>
      </w:pPr>
      <w:r>
        <w:rPr>
          <w:rFonts w:cs="Arial" w:ascii="Arial" w:hAnsi="Arial"/>
          <w:iCs/>
        </w:rPr>
        <w:t>- Кабель сигналізаційний  8х0,22 (не менше1870 м.)</w:t>
      </w:r>
    </w:p>
    <w:p>
      <w:pPr>
        <w:pStyle w:val="Normal"/>
        <w:spacing w:lineRule="auto" w:line="240" w:before="0" w:after="120"/>
        <w:ind w:left="426" w:hanging="0"/>
        <w:jc w:val="both"/>
        <w:rPr>
          <w:rFonts w:ascii="Arial" w:hAnsi="Arial" w:cs="Arial"/>
          <w:iCs/>
        </w:rPr>
      </w:pPr>
      <w:r>
        <w:rPr>
          <w:rFonts w:cs="Arial" w:ascii="Arial" w:hAnsi="Arial"/>
          <w:iCs/>
        </w:rPr>
        <w:t>- Сповіщувач руху (сповіщувач руху Pyronix COLT10DL або аналог) (не менше 98 шт.);</w:t>
      </w:r>
    </w:p>
    <w:p>
      <w:pPr>
        <w:pStyle w:val="Normal"/>
        <w:spacing w:lineRule="auto" w:line="240" w:before="0" w:after="120"/>
        <w:ind w:left="426" w:hanging="0"/>
        <w:jc w:val="both"/>
        <w:rPr>
          <w:rFonts w:ascii="Arial" w:hAnsi="Arial" w:cs="Arial"/>
          <w:iCs/>
        </w:rPr>
      </w:pPr>
      <w:r>
        <w:rPr>
          <w:rFonts w:cs="Arial" w:ascii="Arial" w:hAnsi="Arial"/>
          <w:iCs/>
        </w:rPr>
        <w:t>- Тривожна радіокнопка (комплект) (не менше 1 шт.);</w:t>
      </w:r>
    </w:p>
    <w:p>
      <w:pPr>
        <w:pStyle w:val="Normal"/>
        <w:spacing w:lineRule="auto" w:line="240" w:before="0" w:after="120"/>
        <w:ind w:left="426" w:hanging="0"/>
        <w:jc w:val="both"/>
        <w:rPr>
          <w:rFonts w:ascii="Arial" w:hAnsi="Arial" w:cs="Arial"/>
          <w:iCs/>
        </w:rPr>
      </w:pPr>
      <w:r>
        <w:rPr>
          <w:rFonts w:cs="Arial" w:ascii="Arial" w:hAnsi="Arial"/>
          <w:iCs/>
        </w:rPr>
        <w:t>- Сигнальна сирена (сирена LD-95 або аналог) (не менше 3 шт.);</w:t>
      </w:r>
    </w:p>
    <w:p>
      <w:pPr>
        <w:pStyle w:val="Normal"/>
        <w:spacing w:lineRule="auto" w:line="240" w:before="0" w:after="120"/>
        <w:ind w:left="426" w:hanging="0"/>
        <w:jc w:val="both"/>
        <w:rPr>
          <w:rFonts w:ascii="Arial" w:hAnsi="Arial" w:cs="Arial"/>
          <w:iCs/>
        </w:rPr>
      </w:pPr>
      <w:r>
        <w:rPr>
          <w:rFonts w:cs="Arial" w:ascii="Arial" w:hAnsi="Arial"/>
          <w:iCs/>
        </w:rPr>
        <w:t>- Акумуляторна батарея 7А/12В  (не менше 5 шт.);</w:t>
      </w:r>
    </w:p>
    <w:p>
      <w:pPr>
        <w:pStyle w:val="Normal"/>
        <w:spacing w:lineRule="auto" w:line="240" w:before="0" w:after="120"/>
        <w:ind w:left="426" w:hanging="0"/>
        <w:jc w:val="both"/>
        <w:rPr>
          <w:rFonts w:ascii="Arial" w:hAnsi="Arial" w:cs="Arial"/>
          <w:iCs/>
        </w:rPr>
      </w:pPr>
      <w:r>
        <w:rPr>
          <w:rFonts w:cs="Arial" w:ascii="Arial" w:hAnsi="Arial"/>
          <w:iCs/>
        </w:rPr>
        <w:t>- Відеореєстратор, 32 каналів (відеореєстратор</w:t>
      </w:r>
      <w:r>
        <w:rPr>
          <w:rFonts w:cs="Arial" w:ascii="Arial" w:hAnsi="Arial"/>
          <w:iCs/>
          <w:lang w:val="en-US"/>
        </w:rPr>
        <w:t>NVD</w:t>
      </w:r>
      <w:r>
        <w:rPr>
          <w:rFonts w:cs="Arial" w:ascii="Arial" w:hAnsi="Arial"/>
          <w:iCs/>
        </w:rPr>
        <w:t>42324</w:t>
      </w:r>
      <w:r>
        <w:rPr>
          <w:rFonts w:cs="Arial" w:ascii="Arial" w:hAnsi="Arial"/>
          <w:iCs/>
          <w:lang w:val="en-US"/>
        </w:rPr>
        <w:t>KS</w:t>
      </w:r>
      <w:r>
        <w:rPr>
          <w:rFonts w:cs="Arial" w:ascii="Arial" w:hAnsi="Arial"/>
          <w:iCs/>
        </w:rPr>
        <w:t>2, або аналог) (не менше 1 шт.);</w:t>
      </w:r>
    </w:p>
    <w:p>
      <w:pPr>
        <w:pStyle w:val="Normal"/>
        <w:spacing w:lineRule="auto" w:line="240" w:before="0" w:after="120"/>
        <w:ind w:left="426" w:hanging="0"/>
        <w:jc w:val="both"/>
        <w:rPr>
          <w:rFonts w:ascii="Arial" w:hAnsi="Arial" w:cs="Arial"/>
          <w:i/>
          <w:i/>
          <w:iCs/>
        </w:rPr>
      </w:pPr>
      <w:r>
        <w:rPr>
          <w:rFonts w:cs="Arial" w:ascii="Arial" w:hAnsi="Arial"/>
          <w:iCs/>
        </w:rPr>
        <w:t>- Монітор 23,6" (PHILIPS 243V5QHABA/01 або аналог) (не менше 1шт.)</w:t>
      </w:r>
      <w:r>
        <w:rPr>
          <w:rFonts w:cs="Arial" w:ascii="Arial" w:hAnsi="Arial"/>
          <w:i/>
          <w:iCs/>
        </w:rPr>
        <w:t>.</w:t>
      </w:r>
    </w:p>
    <w:p>
      <w:pPr>
        <w:pStyle w:val="Normal"/>
        <w:spacing w:lineRule="auto" w:line="240" w:before="0" w:after="120"/>
        <w:ind w:left="426" w:hanging="0"/>
        <w:jc w:val="both"/>
        <w:rPr>
          <w:rFonts w:ascii="Arial" w:hAnsi="Arial" w:cs="Arial"/>
          <w:iCs/>
        </w:rPr>
      </w:pPr>
      <w:r>
        <w:rPr>
          <w:rFonts w:cs="Arial" w:ascii="Arial" w:hAnsi="Arial"/>
          <w:iCs/>
        </w:rPr>
        <w:t>- Відеокамера внутрішня 2</w:t>
      </w:r>
      <w:r>
        <w:rPr>
          <w:rFonts w:cs="Arial" w:ascii="Arial" w:hAnsi="Arial"/>
          <w:iCs/>
          <w:lang w:val="en-US"/>
        </w:rPr>
        <w:t>Mp</w:t>
      </w:r>
      <w:r>
        <w:rPr>
          <w:rFonts w:cs="Arial" w:ascii="Arial" w:hAnsi="Arial"/>
          <w:iCs/>
        </w:rPr>
        <w:t xml:space="preserve"> (</w:t>
      </w:r>
      <w:r>
        <w:rPr>
          <w:rFonts w:cs="Arial" w:ascii="Arial" w:hAnsi="Arial"/>
          <w:iCs/>
          <w:lang w:val="en-US"/>
        </w:rPr>
        <w:t>DH</w:t>
      </w:r>
      <w:r>
        <w:rPr>
          <w:rFonts w:cs="Arial" w:ascii="Arial" w:hAnsi="Arial"/>
          <w:iCs/>
        </w:rPr>
        <w:t>-</w:t>
      </w:r>
      <w:r>
        <w:rPr>
          <w:rFonts w:cs="Arial" w:ascii="Arial" w:hAnsi="Arial"/>
          <w:iCs/>
          <w:lang w:val="en-US"/>
        </w:rPr>
        <w:t>HAC</w:t>
      </w:r>
      <w:r>
        <w:rPr>
          <w:rFonts w:cs="Arial" w:ascii="Arial" w:hAnsi="Arial"/>
          <w:iCs/>
        </w:rPr>
        <w:t>-</w:t>
      </w:r>
      <w:r>
        <w:rPr>
          <w:rFonts w:cs="Arial" w:ascii="Arial" w:hAnsi="Arial"/>
          <w:iCs/>
          <w:lang w:val="en-US"/>
        </w:rPr>
        <w:t>IPCT</w:t>
      </w:r>
      <w:r>
        <w:rPr>
          <w:rFonts w:cs="Arial" w:ascii="Arial" w:hAnsi="Arial"/>
          <w:iCs/>
        </w:rPr>
        <w:t>1</w:t>
      </w:r>
      <w:r>
        <w:rPr>
          <w:rFonts w:cs="Arial" w:ascii="Arial" w:hAnsi="Arial"/>
          <w:iCs/>
          <w:lang w:val="en-US"/>
        </w:rPr>
        <w:t>B</w:t>
      </w:r>
      <w:r>
        <w:rPr>
          <w:rFonts w:cs="Arial" w:ascii="Arial" w:hAnsi="Arial"/>
          <w:iCs/>
        </w:rPr>
        <w:t>20</w:t>
      </w:r>
      <w:r>
        <w:rPr>
          <w:rFonts w:cs="Arial" w:ascii="Arial" w:hAnsi="Arial"/>
          <w:iCs/>
          <w:lang w:val="en-US"/>
        </w:rPr>
        <w:t>PP</w:t>
      </w:r>
      <w:r>
        <w:rPr>
          <w:rFonts w:cs="Arial" w:ascii="Arial" w:hAnsi="Arial"/>
          <w:iCs/>
        </w:rPr>
        <w:t xml:space="preserve"> або аналог) (не менше 8 шт.);</w:t>
      </w:r>
    </w:p>
    <w:p>
      <w:pPr>
        <w:pStyle w:val="Normal"/>
        <w:spacing w:lineRule="auto" w:line="240" w:before="0" w:after="120"/>
        <w:ind w:left="426" w:hanging="0"/>
        <w:jc w:val="both"/>
        <w:rPr>
          <w:rFonts w:ascii="Arial" w:hAnsi="Arial" w:cs="Arial"/>
          <w:iCs/>
        </w:rPr>
      </w:pPr>
      <w:r>
        <w:rPr>
          <w:rFonts w:cs="Arial" w:ascii="Arial" w:hAnsi="Arial"/>
          <w:iCs/>
        </w:rPr>
        <w:t>- Відеокамера зовнішня 4</w:t>
      </w:r>
      <w:r>
        <w:rPr>
          <w:rFonts w:cs="Arial" w:ascii="Arial" w:hAnsi="Arial"/>
          <w:iCs/>
          <w:lang w:val="en-US"/>
        </w:rPr>
        <w:t>Mp</w:t>
      </w:r>
      <w:r>
        <w:rPr>
          <w:rFonts w:cs="Arial" w:ascii="Arial" w:hAnsi="Arial"/>
          <w:iCs/>
        </w:rPr>
        <w:t xml:space="preserve"> (</w:t>
      </w:r>
      <w:r>
        <w:rPr>
          <w:rFonts w:cs="Arial" w:ascii="Arial" w:hAnsi="Arial"/>
          <w:iCs/>
          <w:lang w:val="en-US"/>
        </w:rPr>
        <w:t>DH</w:t>
      </w:r>
      <w:r>
        <w:rPr>
          <w:rFonts w:cs="Arial" w:ascii="Arial" w:hAnsi="Arial"/>
          <w:iCs/>
        </w:rPr>
        <w:t>-</w:t>
      </w:r>
      <w:r>
        <w:rPr>
          <w:rFonts w:cs="Arial" w:ascii="Arial" w:hAnsi="Arial"/>
          <w:iCs/>
          <w:lang w:val="en-US"/>
        </w:rPr>
        <w:t>HAC</w:t>
      </w:r>
      <w:r>
        <w:rPr>
          <w:rFonts w:cs="Arial" w:ascii="Arial" w:hAnsi="Arial"/>
          <w:iCs/>
        </w:rPr>
        <w:t>-</w:t>
      </w:r>
      <w:r>
        <w:rPr>
          <w:rFonts w:cs="Arial" w:ascii="Arial" w:hAnsi="Arial"/>
          <w:iCs/>
          <w:lang w:val="en-US"/>
        </w:rPr>
        <w:t>IPCT</w:t>
      </w:r>
      <w:r>
        <w:rPr>
          <w:rFonts w:cs="Arial" w:ascii="Arial" w:hAnsi="Arial"/>
          <w:iCs/>
        </w:rPr>
        <w:t>1</w:t>
      </w:r>
      <w:r>
        <w:rPr>
          <w:rFonts w:cs="Arial" w:ascii="Arial" w:hAnsi="Arial"/>
          <w:iCs/>
          <w:lang w:val="en-US"/>
        </w:rPr>
        <w:t>B</w:t>
      </w:r>
      <w:r>
        <w:rPr>
          <w:rFonts w:cs="Arial" w:ascii="Arial" w:hAnsi="Arial"/>
          <w:iCs/>
        </w:rPr>
        <w:t>40</w:t>
      </w:r>
      <w:r>
        <w:rPr>
          <w:rFonts w:cs="Arial" w:ascii="Arial" w:hAnsi="Arial"/>
          <w:iCs/>
          <w:lang w:val="en-US"/>
        </w:rPr>
        <w:t>PP</w:t>
      </w:r>
      <w:r>
        <w:rPr>
          <w:rFonts w:cs="Arial" w:ascii="Arial" w:hAnsi="Arial"/>
          <w:iCs/>
        </w:rPr>
        <w:t xml:space="preserve"> або аналог) (не менше 16шт.);</w:t>
      </w:r>
    </w:p>
    <w:p>
      <w:pPr>
        <w:pStyle w:val="Normal"/>
        <w:spacing w:lineRule="auto" w:line="240" w:before="0" w:after="120"/>
        <w:ind w:left="426" w:hanging="0"/>
        <w:jc w:val="both"/>
        <w:rPr>
          <w:rFonts w:ascii="Arial" w:hAnsi="Arial" w:cs="Arial"/>
          <w:iCs/>
        </w:rPr>
      </w:pPr>
      <w:r>
        <w:rPr>
          <w:rFonts w:cs="Arial" w:ascii="Arial" w:hAnsi="Arial"/>
          <w:iCs/>
        </w:rPr>
        <w:t>- Вінчестер НDD 6Tb  (не менше 1 шт.);</w:t>
      </w:r>
    </w:p>
    <w:p>
      <w:pPr>
        <w:pStyle w:val="Normal"/>
        <w:spacing w:lineRule="auto" w:line="240" w:before="0" w:after="120"/>
        <w:ind w:left="426" w:hanging="0"/>
        <w:jc w:val="both"/>
        <w:rPr>
          <w:rFonts w:ascii="Arial" w:hAnsi="Arial" w:cs="Arial"/>
          <w:iCs/>
        </w:rPr>
      </w:pPr>
      <w:r>
        <w:rPr>
          <w:rFonts w:cs="Arial" w:ascii="Arial" w:hAnsi="Arial"/>
          <w:iCs/>
        </w:rPr>
        <w:t>- Мережевий кабель</w:t>
      </w:r>
      <w:r>
        <w:rPr>
          <w:rFonts w:cs="Arial" w:ascii="Arial" w:hAnsi="Arial"/>
          <w:iCs/>
          <w:lang w:val="en-US"/>
        </w:rPr>
        <w:t>UTP</w:t>
      </w:r>
      <w:r>
        <w:rPr>
          <w:rFonts w:cs="Arial" w:ascii="Arial" w:hAnsi="Arial"/>
          <w:iCs/>
        </w:rPr>
        <w:t xml:space="preserve"> 5</w:t>
      </w:r>
      <w:r>
        <w:rPr>
          <w:rFonts w:cs="Arial" w:ascii="Arial" w:hAnsi="Arial"/>
          <w:iCs/>
          <w:lang w:val="en-US"/>
        </w:rPr>
        <w:t>cat</w:t>
      </w:r>
      <w:r>
        <w:rPr>
          <w:rFonts w:cs="Arial" w:ascii="Arial" w:hAnsi="Arial"/>
          <w:iCs/>
        </w:rPr>
        <w:t>,зовнішній(не менше 2100 м.);</w:t>
      </w:r>
    </w:p>
    <w:p>
      <w:pPr>
        <w:pStyle w:val="Normal"/>
        <w:spacing w:lineRule="auto" w:line="240" w:before="0" w:after="120"/>
        <w:ind w:left="426" w:hanging="0"/>
        <w:jc w:val="both"/>
        <w:rPr>
          <w:rFonts w:ascii="Arial" w:hAnsi="Arial" w:cs="Arial"/>
          <w:iCs/>
        </w:rPr>
      </w:pPr>
      <w:r>
        <w:rPr>
          <w:rFonts w:cs="Arial" w:ascii="Arial" w:hAnsi="Arial"/>
          <w:iCs/>
        </w:rPr>
        <w:t>- Мережевий кабель</w:t>
      </w:r>
      <w:r>
        <w:rPr>
          <w:rFonts w:cs="Arial" w:ascii="Arial" w:hAnsi="Arial"/>
          <w:iCs/>
          <w:lang w:val="en-US"/>
        </w:rPr>
        <w:t>UTP</w:t>
      </w:r>
      <w:r>
        <w:rPr>
          <w:rFonts w:cs="Arial" w:ascii="Arial" w:hAnsi="Arial"/>
          <w:iCs/>
        </w:rPr>
        <w:t xml:space="preserve"> 5</w:t>
      </w:r>
      <w:r>
        <w:rPr>
          <w:rFonts w:cs="Arial" w:ascii="Arial" w:hAnsi="Arial"/>
          <w:iCs/>
          <w:lang w:val="en-US"/>
        </w:rPr>
        <w:t>cat</w:t>
      </w:r>
      <w:r>
        <w:rPr>
          <w:rFonts w:cs="Arial" w:ascii="Arial" w:hAnsi="Arial"/>
          <w:iCs/>
        </w:rPr>
        <w:t>,внутрішній(не менше 800 м.);</w:t>
      </w:r>
    </w:p>
    <w:p>
      <w:pPr>
        <w:pStyle w:val="Normal"/>
        <w:spacing w:lineRule="auto" w:line="240" w:before="0" w:after="120"/>
        <w:ind w:left="426" w:hanging="0"/>
        <w:jc w:val="both"/>
        <w:rPr>
          <w:rFonts w:ascii="Arial" w:hAnsi="Arial" w:cs="Arial"/>
          <w:iCs/>
        </w:rPr>
      </w:pPr>
      <w:r>
        <w:rPr>
          <w:rFonts w:cs="Arial" w:ascii="Arial" w:hAnsi="Arial"/>
          <w:iCs/>
        </w:rPr>
        <w:t>-  Фільтр мережевий (не менше 5 шт.);</w:t>
      </w:r>
    </w:p>
    <w:p>
      <w:pPr>
        <w:pStyle w:val="Normal"/>
        <w:spacing w:lineRule="auto" w:line="240" w:before="0" w:after="120"/>
        <w:ind w:left="426" w:hanging="0"/>
        <w:jc w:val="both"/>
        <w:rPr>
          <w:rFonts w:ascii="Arial" w:hAnsi="Arial" w:cs="Arial"/>
          <w:iCs/>
        </w:rPr>
      </w:pPr>
      <w:r>
        <w:rPr>
          <w:rFonts w:cs="Arial" w:ascii="Arial" w:hAnsi="Arial"/>
          <w:iCs/>
        </w:rPr>
        <w:t>- Коробка розподільна 80*80*40 (не менше 24шт.);</w:t>
      </w:r>
    </w:p>
    <w:p>
      <w:pPr>
        <w:pStyle w:val="Normal"/>
        <w:tabs>
          <w:tab w:val="clear" w:pos="720"/>
          <w:tab w:val="left" w:pos="8796" w:leader="none"/>
        </w:tabs>
        <w:spacing w:lineRule="auto" w:line="240" w:before="0" w:after="120"/>
        <w:ind w:left="142" w:hanging="0"/>
        <w:jc w:val="both"/>
        <w:rPr>
          <w:rFonts w:ascii="Arial" w:hAnsi="Arial" w:cs="Arial"/>
          <w:iCs/>
        </w:rPr>
      </w:pPr>
      <w:r>
        <w:rPr>
          <w:rFonts w:cs="Arial" w:ascii="Arial" w:hAnsi="Arial"/>
          <w:iCs/>
        </w:rPr>
        <w:t xml:space="preserve">       </w:t>
      </w:r>
      <w:r>
        <w:rPr>
          <w:rFonts w:cs="Arial" w:ascii="Arial" w:hAnsi="Arial"/>
          <w:iCs/>
        </w:rPr>
        <w:t>- Коробка розподілбна (sides 300 або аналог) (не менше 4шт.).</w:t>
      </w:r>
    </w:p>
    <w:p>
      <w:pPr>
        <w:pStyle w:val="Normal"/>
        <w:tabs>
          <w:tab w:val="clear" w:pos="720"/>
          <w:tab w:val="left" w:pos="8796" w:leader="none"/>
        </w:tabs>
        <w:spacing w:lineRule="auto" w:line="240" w:before="0" w:after="120"/>
        <w:ind w:left="426" w:hanging="0"/>
        <w:jc w:val="both"/>
        <w:rPr>
          <w:rFonts w:ascii="Arial" w:hAnsi="Arial" w:cs="Arial"/>
          <w:iCs/>
        </w:rPr>
      </w:pPr>
      <w:r>
        <w:rPr>
          <w:rFonts w:cs="Arial" w:ascii="Arial" w:hAnsi="Arial"/>
          <w:iCs/>
        </w:rPr>
        <w:t>- Комутатор живлення камер (РоЕ</w:t>
      </w:r>
      <w:r>
        <w:rPr>
          <w:rFonts w:cs="Arial" w:ascii="Arial" w:hAnsi="Arial"/>
          <w:iCs/>
          <w:lang w:val="en-US"/>
        </w:rPr>
        <w:t>Switch</w:t>
      </w:r>
      <w:r>
        <w:rPr>
          <w:rFonts w:cs="Arial" w:ascii="Arial" w:hAnsi="Arial"/>
          <w:iCs/>
        </w:rPr>
        <w:t xml:space="preserve"> 8 </w:t>
      </w:r>
      <w:r>
        <w:rPr>
          <w:rFonts w:cs="Arial" w:ascii="Arial" w:hAnsi="Arial"/>
          <w:iCs/>
          <w:lang w:val="en-US"/>
        </w:rPr>
        <w:t>Po</w:t>
      </w:r>
      <w:r>
        <w:rPr>
          <w:rFonts w:cs="Arial" w:ascii="Arial" w:hAnsi="Arial"/>
          <w:iCs/>
        </w:rPr>
        <w:t>Еабо аналог) (не менше 4 шт.);</w:t>
        <w:tab/>
      </w:r>
    </w:p>
    <w:p>
      <w:pPr>
        <w:pStyle w:val="Normal"/>
        <w:spacing w:lineRule="auto" w:line="240" w:before="0" w:after="120"/>
        <w:ind w:left="426" w:hanging="0"/>
        <w:jc w:val="both"/>
        <w:rPr>
          <w:rFonts w:ascii="Arial" w:hAnsi="Arial" w:cs="Arial"/>
          <w:iCs/>
        </w:rPr>
      </w:pPr>
      <w:r>
        <w:rPr>
          <w:rFonts w:cs="Arial" w:ascii="Arial" w:hAnsi="Arial"/>
          <w:iCs/>
        </w:rPr>
        <w:t>- Комутатор  (</w:t>
      </w:r>
      <w:r>
        <w:rPr>
          <w:rFonts w:cs="Arial" w:ascii="Arial" w:hAnsi="Arial"/>
          <w:iCs/>
          <w:lang w:val="en-US"/>
        </w:rPr>
        <w:t>TP</w:t>
      </w:r>
      <w:r>
        <w:rPr>
          <w:rFonts w:cs="Arial" w:ascii="Arial" w:hAnsi="Arial"/>
          <w:iCs/>
        </w:rPr>
        <w:t>-</w:t>
      </w:r>
      <w:r>
        <w:rPr>
          <w:rFonts w:cs="Arial" w:ascii="Arial" w:hAnsi="Arial"/>
          <w:iCs/>
          <w:lang w:val="en-US"/>
        </w:rPr>
        <w:t>LINK</w:t>
      </w:r>
      <w:r>
        <w:rPr>
          <w:rFonts w:cs="Arial" w:ascii="Arial" w:hAnsi="Arial"/>
          <w:iCs/>
        </w:rPr>
        <w:t>-</w:t>
      </w:r>
      <w:r>
        <w:rPr>
          <w:rFonts w:cs="Arial" w:ascii="Arial" w:hAnsi="Arial"/>
          <w:iCs/>
          <w:lang w:val="en-US"/>
        </w:rPr>
        <w:t>SG</w:t>
      </w:r>
      <w:r>
        <w:rPr>
          <w:rFonts w:cs="Arial" w:ascii="Arial" w:hAnsi="Arial"/>
          <w:iCs/>
        </w:rPr>
        <w:t>-1008</w:t>
      </w:r>
      <w:r>
        <w:rPr>
          <w:rFonts w:cs="Arial" w:ascii="Arial" w:hAnsi="Arial"/>
          <w:iCs/>
          <w:lang w:val="en-US"/>
        </w:rPr>
        <w:t>D</w:t>
      </w:r>
      <w:r>
        <w:rPr>
          <w:rFonts w:cs="Arial" w:ascii="Arial" w:hAnsi="Arial"/>
          <w:iCs/>
        </w:rPr>
        <w:t xml:space="preserve"> 8</w:t>
      </w:r>
      <w:r>
        <w:rPr>
          <w:rFonts w:cs="Arial" w:ascii="Arial" w:hAnsi="Arial"/>
          <w:iCs/>
          <w:lang w:val="en-US"/>
        </w:rPr>
        <w:t>G</w:t>
      </w:r>
      <w:r>
        <w:rPr>
          <w:rFonts w:cs="Arial" w:ascii="Arial" w:hAnsi="Arial"/>
          <w:iCs/>
        </w:rPr>
        <w:t>1</w:t>
      </w:r>
      <w:r>
        <w:rPr>
          <w:rFonts w:cs="Arial" w:ascii="Arial" w:hAnsi="Arial"/>
          <w:iCs/>
          <w:lang w:val="en-US"/>
        </w:rPr>
        <w:t>GABITPORT</w:t>
      </w:r>
      <w:r>
        <w:rPr>
          <w:rFonts w:cs="Arial" w:ascii="Arial" w:hAnsi="Arial"/>
          <w:iCs/>
        </w:rPr>
        <w:t xml:space="preserve"> або аналог) (не менше 1 шт.).</w:t>
      </w:r>
    </w:p>
    <w:p>
      <w:pPr>
        <w:pStyle w:val="Normal"/>
        <w:spacing w:before="0" w:after="0"/>
        <w:ind w:left="142" w:hanging="0"/>
        <w:jc w:val="both"/>
        <w:rPr>
          <w:rFonts w:ascii="Times New Roman" w:hAnsi="Times New Roman"/>
          <w:b/>
          <w:b/>
          <w:sz w:val="24"/>
          <w:szCs w:val="24"/>
        </w:rPr>
      </w:pPr>
      <w:r>
        <w:rPr>
          <w:rFonts w:ascii="Times New Roman" w:hAnsi="Times New Roman"/>
          <w:b/>
          <w:sz w:val="24"/>
          <w:szCs w:val="24"/>
        </w:rPr>
        <w:t>- кабеля мають бути прокладені в короб каналі тільки в місцях зазначених керівником такого Об’єкту.</w:t>
      </w:r>
    </w:p>
    <w:p>
      <w:pPr>
        <w:pStyle w:val="ListParagraph"/>
        <w:spacing w:lineRule="auto" w:line="240" w:before="0" w:after="0"/>
        <w:ind w:left="644" w:hanging="0"/>
        <w:contextualSpacing/>
        <w:jc w:val="both"/>
        <w:rPr>
          <w:rFonts w:ascii="Arial" w:hAnsi="Arial" w:cs="Arial"/>
          <w:iCs/>
          <w:highlight w:val="green"/>
        </w:rPr>
      </w:pPr>
      <w:r>
        <w:rPr>
          <w:rFonts w:cs="Arial" w:ascii="Arial" w:hAnsi="Arial"/>
          <w:iCs/>
          <w:highlight w:val="green"/>
        </w:rPr>
      </w:r>
    </w:p>
    <w:p>
      <w:pPr>
        <w:pStyle w:val="Normal"/>
        <w:spacing w:before="0" w:after="0"/>
        <w:jc w:val="both"/>
        <w:rPr>
          <w:rFonts w:ascii="Times New Roman" w:hAnsi="Times New Roman"/>
          <w:sz w:val="24"/>
          <w:szCs w:val="24"/>
        </w:rPr>
      </w:pPr>
      <w:r>
        <w:rPr>
          <w:rFonts w:ascii="Times New Roman" w:hAnsi="Times New Roman"/>
          <w:sz w:val="24"/>
          <w:szCs w:val="24"/>
        </w:rPr>
        <w:t>5.</w:t>
        <w:tab/>
        <w:t>Забезпечити безоплатне обслуговування діючої системи охоронної сигналізації та відеонагляду для здійснення  охорони об’єкту.</w:t>
      </w:r>
    </w:p>
    <w:p>
      <w:pPr>
        <w:pStyle w:val="Normal"/>
        <w:spacing w:before="0" w:after="0"/>
        <w:jc w:val="both"/>
        <w:rPr>
          <w:rFonts w:ascii="Times New Roman" w:hAnsi="Times New Roman"/>
          <w:sz w:val="24"/>
          <w:szCs w:val="24"/>
        </w:rPr>
      </w:pPr>
      <w:r>
        <w:rPr>
          <w:rFonts w:ascii="Times New Roman" w:hAnsi="Times New Roman"/>
          <w:sz w:val="24"/>
          <w:szCs w:val="24"/>
        </w:rPr>
        <w:t xml:space="preserve">Встановити та ввести в експлуатацію технічне обладнання (систему сигналізації та відеонагляду) протягом 1 (одного) робочого дня з моменту укладення договору, що підтверджується Актом вводу в експлуатацію, підписаним Замовником і Учасником. Система сигналізації та відео нагляду повинна бути встановлена на об’єкті в позаурочний час. У разі не встановлення системи охоронної сигналізації та відео нагляду в обумовлений період та час, укладений договір вважається розірваним. </w:t>
      </w:r>
    </w:p>
    <w:p>
      <w:pPr>
        <w:pStyle w:val="Normal"/>
        <w:spacing w:before="0" w:after="0"/>
        <w:jc w:val="both"/>
        <w:rPr>
          <w:rFonts w:ascii="Times New Roman" w:hAnsi="Times New Roman"/>
          <w:sz w:val="24"/>
          <w:szCs w:val="24"/>
        </w:rPr>
      </w:pPr>
      <w:r>
        <w:rPr>
          <w:rFonts w:ascii="Times New Roman" w:hAnsi="Times New Roman"/>
          <w:sz w:val="24"/>
          <w:szCs w:val="24"/>
        </w:rPr>
        <w:t>Нести матеріальну відповідальність за майно, прийняте під охорону.</w:t>
      </w:r>
    </w:p>
    <w:p>
      <w:pPr>
        <w:pStyle w:val="Normal"/>
        <w:spacing w:before="0" w:after="0"/>
        <w:jc w:val="both"/>
        <w:rPr>
          <w:rFonts w:ascii="Times New Roman" w:hAnsi="Times New Roman"/>
          <w:sz w:val="24"/>
          <w:szCs w:val="24"/>
        </w:rPr>
      </w:pPr>
      <w:r>
        <w:rPr>
          <w:rFonts w:ascii="Times New Roman" w:hAnsi="Times New Roman"/>
          <w:sz w:val="24"/>
          <w:szCs w:val="24"/>
        </w:rPr>
        <w:t>6.</w:t>
        <w:tab/>
        <w:t>Забезпечити охоронників форменим одягом відповідно до пори року, що мають розпізнавальні знаки, які безпосередньо вказують на належність до охоронної структури, що надає послуги, екіпіровані та оснащені спеціальними засобами індивідуального захисту та активної оборони, та в кількості необхідною для якісного надання послуг (з наданням фотографій форменого одягу учасника в складі пропозиції).</w:t>
      </w:r>
    </w:p>
    <w:p>
      <w:pPr>
        <w:pStyle w:val="Normal"/>
        <w:spacing w:before="0" w:after="0"/>
        <w:jc w:val="both"/>
        <w:rPr>
          <w:rFonts w:ascii="Times New Roman" w:hAnsi="Times New Roman"/>
          <w:sz w:val="24"/>
          <w:szCs w:val="24"/>
        </w:rPr>
      </w:pPr>
      <w:r>
        <w:rPr>
          <w:rFonts w:ascii="Times New Roman" w:hAnsi="Times New Roman"/>
          <w:sz w:val="24"/>
          <w:szCs w:val="24"/>
        </w:rPr>
        <w:t>7.</w:t>
        <w:tab/>
        <w:t xml:space="preserve">Учасник-переможець встановлює все обладнання, яке під час введення в експлуатацію (підключення) дасть змогу приєднати Об’єкт до загальноміської системи відеоспостереження м. Львова.  </w:t>
      </w:r>
    </w:p>
    <w:p>
      <w:pPr>
        <w:pStyle w:val="Normal"/>
        <w:spacing w:before="0" w:after="0"/>
        <w:jc w:val="both"/>
        <w:rPr>
          <w:rFonts w:ascii="Times New Roman" w:hAnsi="Times New Roman"/>
          <w:sz w:val="24"/>
          <w:szCs w:val="24"/>
        </w:rPr>
      </w:pPr>
      <w:r>
        <w:rPr>
          <w:rFonts w:ascii="Times New Roman" w:hAnsi="Times New Roman"/>
          <w:sz w:val="24"/>
          <w:szCs w:val="24"/>
        </w:rPr>
        <w:t>8.</w:t>
        <w:tab/>
        <w:t>Здійснити побудову захищених каналів зв’язку для передачі сигналів системи відеонагляду з Об’єкту на централізовані системи відеоспостереження міста Львова.</w:t>
      </w:r>
    </w:p>
    <w:p>
      <w:pPr>
        <w:pStyle w:val="Normal"/>
        <w:spacing w:before="0" w:after="0"/>
        <w:jc w:val="both"/>
        <w:rPr>
          <w:rFonts w:ascii="Times New Roman" w:hAnsi="Times New Roman"/>
          <w:sz w:val="24"/>
          <w:szCs w:val="24"/>
        </w:rPr>
      </w:pPr>
      <w:r>
        <w:rPr>
          <w:rFonts w:ascii="Times New Roman" w:hAnsi="Times New Roman"/>
          <w:sz w:val="24"/>
          <w:szCs w:val="24"/>
        </w:rPr>
        <w:t>9.</w:t>
        <w:tab/>
        <w:t>В технічному завданні зазначено всі власні назви виробів, устаткування, матеріалів. Якщо учасник запропонував аналог обладнання, матеріалів та виробів, що вказані в Технічному завданні, він повинен надати Довідку з порівняльними характеристиками, що свідчить про аналогічність вказаного та запропонованого обладнання, матеріалів та виробів.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Учасник зобов’язаний надати копії діючих листів та/або сертифікатів, які підтверджують проходження працівниками Учасника (не менше двох) навчання з встановлення та налаштування обладнання охоронної сигналізації (ППК) та системи відеоспостереження (DVR та/або NVR  та відеокамер), яке пропонується учасником в даній закупівлі. Сертифікати та/або листи мають засвідчувати проходження навчання на підприємствах виробниках або авторизованих представниках виробника обладнання.</w:t>
      </w:r>
    </w:p>
    <w:p>
      <w:pPr>
        <w:pStyle w:val="Normal"/>
        <w:spacing w:lineRule="auto" w:line="240" w:before="0" w:after="0"/>
        <w:jc w:val="both"/>
        <w:rPr>
          <w:rFonts w:ascii="Arial" w:hAnsi="Arial" w:cs="Arial"/>
        </w:rPr>
      </w:pPr>
      <w:r>
        <w:rPr>
          <w:rFonts w:cs="Arial" w:ascii="Arial" w:hAnsi="Arial"/>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rPr>
          <w:rFonts w:ascii="Times New Roman" w:hAnsi="Times New Roman" w:eastAsia="Times New Roman" w:cs="Times New Roman"/>
          <w:highlight w:val="white"/>
        </w:rPr>
      </w:pPr>
      <w:r>
        <w:rPr>
          <w:rFonts w:eastAsia="Times New Roman" w:cs="Times New Roman" w:ascii="Times New Roman" w:hAnsi="Times New Roman"/>
          <w:highlight w:val="white"/>
        </w:rPr>
      </w:r>
      <w:r>
        <w:br w:type="page"/>
      </w:r>
    </w:p>
    <w:p>
      <w:pPr>
        <w:pStyle w:val="Normal"/>
        <w:spacing w:lineRule="auto" w:line="240" w:before="0" w:after="0"/>
        <w:rPr>
          <w:rFonts w:ascii="Times New Roman" w:hAnsi="Times New Roman"/>
          <w:b/>
          <w:b/>
          <w:sz w:val="24"/>
          <w:szCs w:val="24"/>
        </w:rPr>
      </w:pPr>
      <w:r>
        <w:rPr>
          <w:rFonts w:ascii="Times New Roman" w:hAnsi="Times New Roman"/>
          <w:b/>
          <w:sz w:val="24"/>
          <w:szCs w:val="24"/>
        </w:rPr>
        <w:tab/>
        <w:tab/>
        <w:tab/>
        <w:tab/>
        <w:tab/>
        <w:tab/>
        <w:tab/>
        <w:tab/>
        <w:tab/>
        <w:tab/>
        <w:tab/>
        <w:t>Додаток № 3</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до тендерної документації</w:t>
      </w:r>
    </w:p>
    <w:p>
      <w:pPr>
        <w:pStyle w:val="Normal"/>
        <w:spacing w:lineRule="auto" w:line="240" w:before="0" w:after="0"/>
        <w:jc w:val="right"/>
        <w:rPr>
          <w:rFonts w:ascii="Times New Roman" w:hAnsi="Times New Roman" w:eastAsia="Times New Roman"/>
          <w:b/>
          <w:b/>
          <w:bCs/>
          <w:sz w:val="24"/>
          <w:szCs w:val="24"/>
          <w:lang w:eastAsia="ar-SA"/>
        </w:rPr>
      </w:pPr>
      <w:r>
        <w:rPr>
          <w:rFonts w:eastAsia="Times New Roman" w:ascii="Times New Roman" w:hAnsi="Times New Roman"/>
          <w:b/>
          <w:bCs/>
          <w:sz w:val="24"/>
          <w:szCs w:val="24"/>
          <w:lang w:eastAsia="ar-SA"/>
        </w:rPr>
      </w:r>
    </w:p>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ПРОЕКТ ДОГОВОРУ</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м. </w:t>
      </w:r>
      <w:r>
        <w:rPr>
          <w:rFonts w:ascii="Times New Roman" w:hAnsi="Times New Roman"/>
          <w:b/>
          <w:bCs/>
          <w:i/>
          <w:iCs/>
          <w:sz w:val="24"/>
          <w:szCs w:val="24"/>
        </w:rPr>
        <w:t>_______________</w:t>
        <w:tab/>
        <w:tab/>
        <w:tab/>
        <w:tab/>
        <w:t xml:space="preserve">                                   </w:t>
        <w:tab/>
      </w:r>
      <w:r>
        <w:rPr>
          <w:rFonts w:ascii="Times New Roman" w:hAnsi="Times New Roman"/>
          <w:b/>
          <w:bCs/>
          <w:sz w:val="24"/>
          <w:szCs w:val="24"/>
        </w:rPr>
        <w:t>________________  2023 р.</w:t>
      </w:r>
    </w:p>
    <w:p>
      <w:pPr>
        <w:pStyle w:val="Normal"/>
        <w:spacing w:lineRule="auto" w:line="240" w:before="0" w:after="0"/>
        <w:jc w:val="both"/>
        <w:rPr>
          <w:rFonts w:ascii="Times New Roman" w:hAnsi="Times New Roman"/>
          <w:b/>
          <w:b/>
          <w:bCs/>
          <w:sz w:val="24"/>
          <w:szCs w:val="24"/>
          <w:lang w:eastAsia="uk-UA"/>
        </w:rPr>
      </w:pPr>
      <w:r>
        <w:rPr>
          <w:rFonts w:ascii="Times New Roman" w:hAnsi="Times New Roman"/>
          <w:b/>
          <w:bCs/>
          <w:sz w:val="24"/>
          <w:szCs w:val="24"/>
          <w:lang w:eastAsia="uk-UA"/>
        </w:rPr>
      </w:r>
    </w:p>
    <w:p>
      <w:pPr>
        <w:pStyle w:val="Normal"/>
        <w:shd w:val="clear" w:color="auto" w:fill="FFFFFF"/>
        <w:spacing w:lineRule="auto" w:line="240" w:before="0" w:after="0"/>
        <w:ind w:firstLine="708"/>
        <w:jc w:val="both"/>
        <w:rPr>
          <w:rFonts w:ascii="Times New Roman" w:hAnsi="Times New Roman"/>
          <w:sz w:val="24"/>
          <w:szCs w:val="24"/>
        </w:rPr>
      </w:pPr>
      <w:r>
        <w:rPr>
          <w:rFonts w:ascii="Times New Roman" w:hAnsi="Times New Roman"/>
          <w:b/>
          <w:bCs/>
          <w:sz w:val="24"/>
          <w:szCs w:val="24"/>
          <w:shd w:fill="FFFFFF" w:val="clear"/>
          <w:lang w:eastAsia="uk-UA"/>
        </w:rPr>
        <w:t>_________________________________________________</w:t>
      </w:r>
      <w:r>
        <w:rPr>
          <w:rFonts w:ascii="Times New Roman" w:hAnsi="Times New Roman"/>
          <w:sz w:val="24"/>
          <w:szCs w:val="24"/>
        </w:rPr>
        <w:t xml:space="preserve"> (далі - Замовник), в особі _______________________________________________________________, що діє на підставі _______________________________________________________, з однієї сторони, і ______________________________________________________________________</w:t>
      </w:r>
      <w:r>
        <w:rPr>
          <w:rFonts w:ascii="Times New Roman" w:hAnsi="Times New Roman"/>
          <w:b/>
          <w:bCs/>
          <w:sz w:val="24"/>
          <w:szCs w:val="24"/>
        </w:rPr>
        <w:t xml:space="preserve"> </w:t>
      </w:r>
      <w:r>
        <w:rPr>
          <w:rFonts w:ascii="Times New Roman" w:hAnsi="Times New Roman"/>
          <w:sz w:val="24"/>
          <w:szCs w:val="24"/>
        </w:rPr>
        <w:t xml:space="preserve">(далі - Учасник), в особі _____________________________________________________________, що діє на підставі ______________________, з другої сторони, а разом поіменовані Сторони, уклали цей договір (далі-Договір) про наступне: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w:t>
      </w:r>
      <w:r>
        <w:rPr>
          <w:rFonts w:ascii="Times New Roman" w:hAnsi="Times New Roman"/>
          <w:b/>
          <w:bCs/>
          <w:sz w:val="24"/>
          <w:szCs w:val="24"/>
        </w:rPr>
        <w:t>ЗАГАЛЬНІ ПОЛОЖЕННЯ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1.1. Учасник надає, а Замовник приймає та сплачує надані Учасником охоронні послуги (послуги з моніторингу сигналів тривоги, що надходять з пристроїв охоронної сигналізації) приміщень __________________________________, ДК 021:2015:</w:t>
      </w:r>
      <w:r>
        <w:rPr>
          <w:rFonts w:ascii="Times New Roman" w:hAnsi="Times New Roman"/>
          <w:sz w:val="24"/>
          <w:szCs w:val="24"/>
          <w:shd w:fill="FDFEFD" w:val="clear"/>
        </w:rPr>
        <w:t xml:space="preserve"> (CPV) - </w:t>
      </w:r>
      <w:r>
        <w:rPr>
          <w:rFonts w:ascii="Times New Roman" w:hAnsi="Times New Roman"/>
          <w:sz w:val="24"/>
          <w:szCs w:val="24"/>
        </w:rPr>
        <w:t>79710000- 4</w:t>
      </w:r>
      <w:r>
        <w:rPr>
          <w:rFonts w:ascii="Times New Roman" w:hAnsi="Times New Roman"/>
          <w:b/>
          <w:sz w:val="24"/>
          <w:szCs w:val="24"/>
        </w:rPr>
        <w:t xml:space="preserve">, </w:t>
      </w:r>
      <w:r>
        <w:rPr>
          <w:rFonts w:ascii="Times New Roman" w:hAnsi="Times New Roman"/>
          <w:sz w:val="24"/>
          <w:szCs w:val="24"/>
        </w:rPr>
        <w:t xml:space="preserve">перелік та місцезнаходження яких зазначені в Додатку № 4 до Договору, які в подальшому названі Об’єкти. При цьому Учасник надає, встановлює і обслуговує систему охоронної сигналізації і відео спостереження (охоронна система) за власний рахунок. Вся встановлена Учасником апаратура перебуває на балансі Учасника і не може бути надана на баланс Замовника.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1.2. Учасник приймає на себе зобов'язання про надання централізованого спостереження за Об’єктами в цілому, шляхом забезпечення його цілісності та збереження майна Замовника, що в ньому знаходиться, у період знаходження Об'єктів під сигналізацією. Періодом охорони вважається час з моменту прийняття Об'єктів під охорону до їх зняття з-під охорони Замовником, причому цей час фіксується автоматично центральним охоронним пультом Учасника.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1.3. Згідно з ч.3 ст.8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w:t>
      </w:r>
    </w:p>
    <w:p>
      <w:pPr>
        <w:pStyle w:val="Normal"/>
        <w:shd w:val="clear" w:color="auto" w:fill="FFFFFF"/>
        <w:tabs>
          <w:tab w:val="clear" w:pos="720"/>
          <w:tab w:val="left" w:pos="672" w:leader="none"/>
        </w:tabs>
        <w:spacing w:lineRule="auto" w:line="240" w:before="0" w:after="0"/>
        <w:jc w:val="both"/>
        <w:rPr>
          <w:rFonts w:ascii="Times New Roman" w:hAnsi="Times New Roman"/>
          <w:sz w:val="24"/>
          <w:szCs w:val="24"/>
        </w:rPr>
      </w:pPr>
      <w:r>
        <w:rPr>
          <w:rFonts w:ascii="Times New Roman" w:hAnsi="Times New Roman"/>
          <w:sz w:val="24"/>
          <w:szCs w:val="24"/>
        </w:rPr>
        <w:t>1.4. Приймання Об'єктів під охорону і зняття його з охорони здійснюється згідно з Інструкцією (Додаток №2), що є невід’ємною частиною даного Договору.</w:t>
      </w:r>
    </w:p>
    <w:p>
      <w:pPr>
        <w:pStyle w:val="Normal"/>
        <w:shd w:val="clear" w:color="auto" w:fill="FFFFFF"/>
        <w:tabs>
          <w:tab w:val="clear" w:pos="720"/>
          <w:tab w:val="left" w:pos="509" w:leader="none"/>
        </w:tabs>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hd w:val="clear" w:color="auto" w:fill="FFFFFF"/>
        <w:tabs>
          <w:tab w:val="clear" w:pos="720"/>
          <w:tab w:val="left" w:pos="509" w:leader="none"/>
        </w:tabs>
        <w:spacing w:lineRule="auto" w:line="240" w:before="0" w:after="0"/>
        <w:jc w:val="center"/>
        <w:rPr>
          <w:rFonts w:ascii="Times New Roman" w:hAnsi="Times New Roman"/>
          <w:b/>
          <w:b/>
          <w:bCs/>
          <w:sz w:val="24"/>
          <w:szCs w:val="24"/>
        </w:rPr>
      </w:pPr>
      <w:r>
        <w:rPr>
          <w:rFonts w:ascii="Times New Roman" w:hAnsi="Times New Roman"/>
          <w:b/>
          <w:bCs/>
          <w:sz w:val="24"/>
          <w:szCs w:val="24"/>
        </w:rPr>
        <w:t>2. СУМА ДОГОВОРУ ТА ПОРЯДОК ЗДІЙСНЕННЯ ОПЛАТИ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2.1. Вартість охоронних послуг  за один календарний місяць становить ____________________. Ціна послуг за цим Договором складає:_________________________________________________ грн з ПДВ/без ПДВ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2.2. Вказана в п. 2.1. цього Договору, сума сплачується на розрахунковий рахунок Учасника до 10 (десятого) числа кожного наступного місяця за звітнім, на підставі акту виконаних робіт (наданих послуг) за охоронні послуги. Сторони помісячно, в останній робочий день місяця, підписують акт виконаних робіт (наданих послуг).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2.3. Послуга охорони, що передбачена цим договором вважається наданою якісно і в повному обсязі, якщо протягом місяця у якому вона надавалась,  від Замовника не надходило письмових претензій.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2.4. Акт виконаних робіт (надання послуг) підписується Сторонами в кінці кожного календарного місяця, а також по закінченню терміну дії цього договору.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2.5. У разі не надсилання Замовником підписаних Актів приймання – передачі робіт (надання послуг) Учаснику або мотивованої відмови від підписання  протягом 5(П’яти) календарних днів з дня їх отримання від Учасника, такі Акти здачі – прийняття (надання послуг) робіт вважаються Сторонами погодженими, і охоронні послуги  по них прийняті без зауважень та  підлягають оплаті у відповідності до договірних зобов’язань.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509"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3. ОБОВ'ЯЗКИ УЧАСНИКА</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3.1. Інструктувати Замовника  щодо правил користування охоронно сигналізацією та порядку передачі Об'єкта під охорону і зняття з охорони, вимагати від Замовника суворого дотримання Інструкції.</w:t>
      </w:r>
    </w:p>
    <w:p>
      <w:pPr>
        <w:pStyle w:val="Normal"/>
        <w:shd w:val="clear" w:color="auto" w:fill="FFFFFF"/>
        <w:tabs>
          <w:tab w:val="clear" w:pos="720"/>
          <w:tab w:val="left" w:pos="4123" w:leader="none"/>
        </w:tabs>
        <w:spacing w:lineRule="auto" w:line="240" w:before="0" w:after="0"/>
        <w:jc w:val="both"/>
        <w:rPr>
          <w:rFonts w:ascii="Times New Roman" w:hAnsi="Times New Roman"/>
          <w:sz w:val="24"/>
          <w:szCs w:val="24"/>
        </w:rPr>
      </w:pPr>
      <w:r>
        <w:rPr>
          <w:rFonts w:ascii="Times New Roman" w:hAnsi="Times New Roman"/>
          <w:sz w:val="24"/>
          <w:szCs w:val="24"/>
        </w:rPr>
        <w:t>3.2. Приймати Об'єкт під централізовану охорону і здійснювати його охорону за допомогою технічних засобів.</w:t>
      </w:r>
    </w:p>
    <w:p>
      <w:pPr>
        <w:pStyle w:val="Normal"/>
        <w:shd w:val="clear" w:color="auto" w:fill="FFFFFF"/>
        <w:tabs>
          <w:tab w:val="clear" w:pos="720"/>
          <w:tab w:val="left" w:pos="4123" w:leader="none"/>
        </w:tabs>
        <w:spacing w:lineRule="auto" w:line="240" w:before="0" w:after="0"/>
        <w:jc w:val="both"/>
        <w:rPr>
          <w:rFonts w:ascii="Times New Roman" w:hAnsi="Times New Roman"/>
          <w:b/>
          <w:b/>
          <w:bCs/>
          <w:sz w:val="24"/>
          <w:szCs w:val="24"/>
        </w:rPr>
      </w:pPr>
      <w:r>
        <w:rPr>
          <w:rFonts w:ascii="Times New Roman" w:hAnsi="Times New Roman"/>
          <w:sz w:val="24"/>
          <w:szCs w:val="24"/>
        </w:rPr>
        <w:t>3.3. Забезпечувати негайний виїзд нарядів охорони на Об'єкт у випадку спрацювання сигналізації та своєчасне прибуття нарядів впродовж 10 хвилин.</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3.4. При виявленні нарядом охорони ознак проникнення сторонніх осіб на Об'єкт, вжити термінові заходи щодо їх затримання, здійснювати охорону місця пригоди, викликати на Об'єкт Замовника або його довірених осіб та поліцію, організувати пошук «по гарячих слідах» зловмисників та майна.</w:t>
      </w:r>
    </w:p>
    <w:p>
      <w:pPr>
        <w:pStyle w:val="Normal"/>
        <w:shd w:val="clear" w:color="auto" w:fill="FFFFFF"/>
        <w:tabs>
          <w:tab w:val="clear" w:pos="720"/>
          <w:tab w:val="left" w:pos="648" w:leader="none"/>
        </w:tabs>
        <w:spacing w:lineRule="auto" w:line="240" w:before="0" w:after="0"/>
        <w:jc w:val="both"/>
        <w:rPr>
          <w:rFonts w:ascii="Times New Roman" w:hAnsi="Times New Roman"/>
          <w:sz w:val="24"/>
          <w:szCs w:val="24"/>
        </w:rPr>
      </w:pPr>
      <w:r>
        <w:rPr>
          <w:rFonts w:ascii="Times New Roman" w:hAnsi="Times New Roman"/>
          <w:sz w:val="24"/>
          <w:szCs w:val="24"/>
        </w:rPr>
        <w:t>3.5. За власний рахунок здійснювати експлуатаційне обслуговування, програмування, заміну кодів доступу щодо сигналізації, усувати всі пошкодження засобів «охоронної системи» за заявкою Замовника.</w:t>
      </w:r>
    </w:p>
    <w:p>
      <w:pPr>
        <w:pStyle w:val="Normal"/>
        <w:shd w:val="clear" w:color="auto" w:fill="FFFFFF"/>
        <w:tabs>
          <w:tab w:val="clear" w:pos="720"/>
          <w:tab w:val="left" w:pos="648" w:leader="none"/>
        </w:tabs>
        <w:spacing w:lineRule="auto" w:line="240" w:before="0" w:after="0"/>
        <w:jc w:val="both"/>
        <w:rPr>
          <w:rFonts w:ascii="Times New Roman" w:hAnsi="Times New Roman"/>
          <w:sz w:val="24"/>
          <w:szCs w:val="24"/>
        </w:rPr>
      </w:pPr>
      <w:r>
        <w:rPr>
          <w:rFonts w:ascii="Times New Roman" w:hAnsi="Times New Roman"/>
          <w:sz w:val="24"/>
          <w:szCs w:val="24"/>
        </w:rPr>
        <w:t>3.6. Виконувати за власний рахунок необхідний капітальний ремонт, поточний ремонт «охоронної системи», заміну засобів ОС, якщо вони вийшли з ладу не з вини Замовника.</w:t>
      </w:r>
    </w:p>
    <w:p>
      <w:pPr>
        <w:pStyle w:val="Normal"/>
        <w:shd w:val="clear" w:color="auto" w:fill="FFFFFF"/>
        <w:tabs>
          <w:tab w:val="clear" w:pos="720"/>
          <w:tab w:val="left" w:pos="648" w:leader="none"/>
        </w:tabs>
        <w:spacing w:lineRule="auto" w:line="240" w:before="0" w:after="0"/>
        <w:jc w:val="both"/>
        <w:rPr>
          <w:rFonts w:ascii="Times New Roman" w:hAnsi="Times New Roman"/>
          <w:sz w:val="24"/>
          <w:szCs w:val="24"/>
        </w:rPr>
      </w:pPr>
      <w:r>
        <w:rPr>
          <w:rFonts w:ascii="Times New Roman" w:hAnsi="Times New Roman"/>
          <w:sz w:val="24"/>
          <w:szCs w:val="24"/>
        </w:rPr>
        <w:t>3.7. Учасник відповідає за якість робіт, які пов'язані з установленням та технічним обслуговуванням засобів охоронної сигналізації.</w:t>
      </w:r>
    </w:p>
    <w:p>
      <w:pPr>
        <w:pStyle w:val="Normal"/>
        <w:shd w:val="clear" w:color="auto" w:fill="FFFFFF"/>
        <w:tabs>
          <w:tab w:val="clear" w:pos="720"/>
          <w:tab w:val="left" w:pos="648"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3.8. У випадку встановлення факту відсутності електропостачання на об’єкті, що знаходиться під охороною, негайно повідомити уповноваженого представника Замовника для відновлення електропостачання. </w:t>
      </w:r>
    </w:p>
    <w:p>
      <w:pPr>
        <w:pStyle w:val="Normal"/>
        <w:shd w:val="clear" w:color="auto" w:fill="FFFFFF"/>
        <w:tabs>
          <w:tab w:val="clear" w:pos="720"/>
          <w:tab w:val="left" w:pos="648"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b/>
          <w:b/>
          <w:bCs/>
          <w:sz w:val="24"/>
          <w:szCs w:val="24"/>
        </w:rPr>
      </w:pPr>
      <w:r>
        <w:rPr>
          <w:rFonts w:ascii="Times New Roman" w:hAnsi="Times New Roman"/>
          <w:b/>
          <w:bCs/>
          <w:sz w:val="24"/>
          <w:szCs w:val="24"/>
        </w:rPr>
        <w:t>4. ОБОВ’ЯЗКИ ЗАМОВНИКА</w:t>
      </w:r>
    </w:p>
    <w:p>
      <w:pPr>
        <w:pStyle w:val="Normal"/>
        <w:shd w:val="clear" w:color="auto" w:fill="FFFFFF"/>
        <w:tabs>
          <w:tab w:val="clear" w:pos="720"/>
          <w:tab w:val="left" w:pos="662" w:leader="none"/>
        </w:tabs>
        <w:spacing w:lineRule="auto" w:line="240" w:before="0" w:after="0"/>
        <w:jc w:val="both"/>
        <w:rPr>
          <w:rFonts w:ascii="Times New Roman" w:hAnsi="Times New Roman"/>
          <w:sz w:val="24"/>
          <w:szCs w:val="24"/>
        </w:rPr>
      </w:pPr>
      <w:r>
        <w:rPr>
          <w:rFonts w:ascii="Times New Roman" w:hAnsi="Times New Roman"/>
          <w:sz w:val="24"/>
          <w:szCs w:val="24"/>
        </w:rPr>
        <w:t>4.1. Виконувати визначені Інструкцією правила користування «охоронною системою» та дотримуватись встановленого порядку здавання Об'єкта під охорону і зняття з-під охорони.</w:t>
      </w:r>
    </w:p>
    <w:p>
      <w:pPr>
        <w:pStyle w:val="Normal"/>
        <w:shd w:val="clear" w:color="auto" w:fill="FFFFFF"/>
        <w:tabs>
          <w:tab w:val="clear" w:pos="720"/>
          <w:tab w:val="left" w:pos="581" w:leader="none"/>
        </w:tabs>
        <w:spacing w:lineRule="auto" w:line="240" w:before="0" w:after="0"/>
        <w:jc w:val="both"/>
        <w:rPr>
          <w:rFonts w:ascii="Times New Roman" w:hAnsi="Times New Roman"/>
          <w:sz w:val="24"/>
          <w:szCs w:val="24"/>
        </w:rPr>
      </w:pPr>
      <w:r>
        <w:rPr>
          <w:rFonts w:ascii="Times New Roman" w:hAnsi="Times New Roman"/>
          <w:sz w:val="24"/>
          <w:szCs w:val="24"/>
        </w:rPr>
        <w:t>4.2. Постійно перевіряти цілісність металевих ґрат, вікон, люків, замків, дверей та інших інженерно-технічних засобів, які повинні забезпечувати неможливість несанкціонованого проникнення на Об'єкт без їх пошкодження.</w:t>
      </w:r>
    </w:p>
    <w:p>
      <w:pPr>
        <w:pStyle w:val="Normal"/>
        <w:shd w:val="clear" w:color="auto" w:fill="FFFFFF"/>
        <w:tabs>
          <w:tab w:val="clear" w:pos="720"/>
          <w:tab w:val="left" w:pos="426" w:leader="none"/>
        </w:tabs>
        <w:spacing w:lineRule="auto" w:line="240" w:before="0" w:after="0"/>
        <w:jc w:val="both"/>
        <w:rPr>
          <w:rFonts w:ascii="Times New Roman" w:hAnsi="Times New Roman"/>
          <w:sz w:val="24"/>
          <w:szCs w:val="24"/>
        </w:rPr>
      </w:pPr>
      <w:r>
        <w:rPr>
          <w:rFonts w:ascii="Times New Roman" w:hAnsi="Times New Roman"/>
          <w:sz w:val="24"/>
          <w:szCs w:val="24"/>
        </w:rPr>
        <w:t>4.3. Зберігати в таємниці індивідуальний код доступу до охоронної сигналізації (пароль).</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4.4. Негайно повідомляти Учасника про виявлення ознак проникнення сторонніх осіб на Об’єкт та про зміну довірених осіб, зміну часу прийняття та зняття об’єкту з охорони.</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4.5. Допускати на об’єкт працівників технічної служби Учасника, які обслуговують технічні засоби, при наявності у них посвідчення працівника охорони про прибуття яких попередньо повідомити Замовника в телефонному режимі.</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 xml:space="preserve">4.6.Своєчасно вносити плату за послуги охорони. </w:t>
      </w:r>
    </w:p>
    <w:p>
      <w:pPr>
        <w:pStyle w:val="Normal"/>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4.7. Не відкривати апаратуру (сигналізація або комунікаційне обладнання додатково встановлене Охороною) і не допускати до неї сторонніх осіб. В разі перевірки Об'єкта співробітниками поліції, пожежної охорони, негайно сповіщати про це Учасника.</w:t>
      </w:r>
    </w:p>
    <w:p>
      <w:pPr>
        <w:pStyle w:val="Normal"/>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4.8. Перед здаванням під охорону об’єкту, перевіряти щоб у ньому не залишились сторонні особи або тварини, ввімкнуті електро-газо-прилади, інші джерела вогню та системи водопостачання.</w:t>
      </w:r>
    </w:p>
    <w:p>
      <w:pPr>
        <w:pStyle w:val="Normal"/>
        <w:shd w:val="clear" w:color="auto" w:fill="FFFFFF"/>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4.9. Грошові кошти, цінні папери, вироби із золота, мобільні телефони, відео і фотокамери (а також інша ліквідна техніка невеликих розмірів, але з великою вартістю), повинні зберігатись у сейфах або металевих шафах (ящиках), які відповідають вимогам Галузевого стандарту України, прикріплені до підлоги в окремому приміщенні.</w:t>
      </w:r>
    </w:p>
    <w:p>
      <w:pPr>
        <w:pStyle w:val="Normal"/>
        <w:shd w:val="clear" w:color="auto" w:fill="FFFFFF"/>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4.10. Якщо на об’єкті, що перебуває під централізованим спостереженням, спрацювала сигналізація, сталось відключення електроенергії сталась пожежа, затоплення, стихійні лиха або інші непередбачувані обставини, порушена цілісність об’єкту, представник Замовника за викликом Учасника зобов’язаний прибути на об’єкт для відкриття, огляду, здійснення необхідних заходів для перезакриття об’єкту.</w:t>
      </w:r>
    </w:p>
    <w:p>
      <w:pPr>
        <w:pStyle w:val="Normal"/>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4.11. При виявленні порушень цілісності об’єкту, негайно повідомляти Учасника і територіальний орган поліції, категорично виключити доступ і  пересування осіб  по площі об’єкту, обмежити пересування особи яка зняла об’єкт з під охорони і виявила порушення цілісності об’єкту, а також зберегти місце події без пересування предметів і без втручання в систему сигналізації всіх осіб без виключення.</w:t>
      </w:r>
    </w:p>
    <w:p>
      <w:pPr>
        <w:pStyle w:val="Normal"/>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4.12. Письмово повідомляти Учасника про проведення ремонту або переобладнання об’єкту, про зміну режиму роботи, профілю робіт, появу нових або заміну місць зберігання цінностей, а також про проведення заходів, внаслідок яких може виникнути необхідність зміни характеру спостереження і охорони в термін не менше ніж за 5 діб до початку робіт або перелічених подій.</w:t>
      </w:r>
    </w:p>
    <w:p>
      <w:pPr>
        <w:pStyle w:val="Normal"/>
        <w:spacing w:lineRule="auto" w:line="240" w:before="0" w:after="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4.13. Забезпечувати конфіденційність щодо відомостей про коди доступу до системи сигналізації та не розголошувати стороннім особам відомості про режим, умови, особливості здійснення охорони об’єктів. В разі змін в списках осіб які мають право доступу до системи сигналізації протягом 24 год. письмово повідомляти про це Учасника.</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4.14.</w:t>
      </w:r>
      <w:r>
        <w:rPr>
          <w:rFonts w:eastAsia="Times New Roman" w:ascii="Times New Roman" w:hAnsi="Times New Roman"/>
          <w:color w:val="FF0000"/>
          <w:sz w:val="24"/>
          <w:szCs w:val="24"/>
          <w:lang w:eastAsia="ar-SA"/>
        </w:rPr>
        <w:t xml:space="preserve">  </w:t>
      </w:r>
      <w:r>
        <w:rPr>
          <w:rFonts w:ascii="Times New Roman" w:hAnsi="Times New Roman"/>
          <w:sz w:val="24"/>
          <w:szCs w:val="24"/>
        </w:rPr>
        <w:t>У випадку отримання від Учасника повідомлення про відсутність електропостачання на об’єкті, що знаходиться під охороною, негайно вчинити необхідні дії для відновлення електропостачання об’єкту. До моменту відновлення електропостачання, представник Замовника зобов’язаний знаходитись на об’єкті, з метою недопущення проникнення на об’єкт сторонніх осіб.</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5. ВІДПОВІДАЛЬНІСТЬ УЧАСНИКА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5.2. Факти скоєння протиправних дій щодо майна Замовника сторонніми особами, які проникли на Об’єкт, в період надання послуг з охорони, вина Учасника встановлюється органами внутрішніх справ України або судом в термін і в порядку, встановленому чинним законодавством України.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5.3. Відшкодування збитків, нанесених Замовнику через неналежне виконання Учасником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Договірних зобов’язань, проводиться у розмірі, який встановлюється відповідальними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працівниками Сторін, підтверджується відповідними документами і розрахунками вартості викраденого, пошкодженого чи знищеного майна, звіряються з даними бухгалтерської звітності. Якщо на окремі предмети немає роздрібних цін, то їх вартість визначається відповідно до діючих цін на однойменні предмети. Учасник несе відповідальність за викрадення антикварних речей, якщо при складанні договору Замовник передав Учаснику нотаріально завірений, складений компетентними спеціалістами опис з оцінкою вартості антикварних речей. </w:t>
      </w:r>
    </w:p>
    <w:p>
      <w:pPr>
        <w:pStyle w:val="Normal"/>
        <w:tabs>
          <w:tab w:val="clear" w:pos="720"/>
          <w:tab w:val="left" w:pos="360" w:leader="none"/>
        </w:tabs>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rPr>
        <w:t>5.4.</w:t>
      </w:r>
      <w:r>
        <w:rPr>
          <w:rFonts w:eastAsia="Times New Roman" w:ascii="Times New Roman" w:hAnsi="Times New Roman"/>
          <w:sz w:val="24"/>
          <w:szCs w:val="24"/>
          <w:lang w:eastAsia="uk-UA"/>
        </w:rPr>
        <w:t xml:space="preserve"> Відшкодування Замовнику збитків, допущених з вини Учасника здійснюються за поданням Замовником Учаснику витягу із Єдиного реєстру досудових розслідувань, яким встановлено факт крадіжки, грабежу, розбою, а також знищення або пошкодження майна сторонніми особами, котрі проникли на “Об`єкт”, або внаслідок пожежі, чи за інших обставин, що допущені з вини Виконавця.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5.5. При поверненні викраденого майна та при складанні відповідних документів присутність представника Учасника є обов’язковою. Вартість поверненого майна виключається із загальної суми вартості, оціненої Замовником, а раніше сплачена Учасником сума за це майно повертається Учаснику. Якщо повернене майно являється неповноцінним, то про це складається Акт за участю обох Сторін і компетентних осіб для визначення відсотка придатності вказаного майна. </w:t>
      </w:r>
    </w:p>
    <w:p>
      <w:pPr>
        <w:pStyle w:val="Normal"/>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rPr>
        <w:t xml:space="preserve">5.6. </w:t>
      </w:r>
      <w:r>
        <w:rPr>
          <w:rFonts w:eastAsia="Times New Roman" w:ascii="Times New Roman" w:hAnsi="Times New Roman"/>
          <w:sz w:val="24"/>
          <w:szCs w:val="24"/>
          <w:lang w:eastAsia="uk-UA"/>
        </w:rPr>
        <w:t>Учасник звільняється від майнової відповідальності за прямі дійсні збитки, спричинені Замовнику не з вини Учасника, а саме заподіяні:</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Викраденням грошових коштів, цінних паперів, виробів із золота, залишених на об’єкті у випадках, коли грошові кошти, вироби із золота, мобільні телефони, відео і фотокамери (а також інша ліквідна техніка великої вартості  і невеликих розмірів), які зберігались не в сейфах або металевих шафах (ящиках) в відповідності до вимог Галузевого стандарту України ГСТУ 78.11.010-2003, прикріплених до підлоги в окремому приміщенні.</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Крадіжкою " на ривок ", коли загальний час протиправних дій спрямованих на порушення цілісності об'єкту складає до 10 (десяти) хвилин.</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Внаслідок розголошення працівниками Замовника стороннім особам відомостей щодо охорони об’єкта, оснащення його сигналізацією, системою зв’язку і контролю, кодів та порядку зняття об’єкта з під охорони тощо, що призвело до спричинення збитків.</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xml:space="preserve">- Порушенням працівниками Замовника Інструкції про порядок приймання /здавання/ об'єктів та окремих приміщень під охорону (Додаток №2 до цього Договору). </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Якщо особа, яка протиправно проникла на об’єкт і нанесла майнову шкоду Замовнику, затримана безпосередньо на об’єкті або при втечі з об’єкта.</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Якщо Замовником не було включено сигналізацію на об’єкті, що має бути підтверджене протоколом подій з об'єкту за  станом сигналізації з ПЦС.</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 Крадіжкою майна, що охороняється, якщо вона скоєна у позадоговірний час, або у час коли об’єкт не перебував під охороною.</w:t>
      </w:r>
    </w:p>
    <w:p>
      <w:pPr>
        <w:pStyle w:val="Normal"/>
        <w:spacing w:lineRule="auto" w:line="240" w:before="0" w:after="0"/>
        <w:ind w:firstLine="42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spacing w:lineRule="auto" w:line="240" w:before="0" w:after="0"/>
        <w:rPr>
          <w:rFonts w:ascii="Times New Roman" w:hAnsi="Times New Roman"/>
          <w:b/>
          <w:b/>
          <w:bCs/>
          <w:sz w:val="24"/>
          <w:szCs w:val="24"/>
        </w:rPr>
      </w:pPr>
      <w:r>
        <w:rPr>
          <w:rFonts w:ascii="Times New Roman" w:hAnsi="Times New Roman"/>
          <w:sz w:val="24"/>
          <w:szCs w:val="24"/>
        </w:rPr>
        <w:t xml:space="preserve">                                            </w:t>
      </w:r>
      <w:r>
        <w:rPr>
          <w:rFonts w:ascii="Times New Roman" w:hAnsi="Times New Roman"/>
          <w:b/>
          <w:bCs/>
          <w:sz w:val="24"/>
          <w:szCs w:val="24"/>
        </w:rPr>
        <w:t>6.ВІДПОВІДАЛЬНІСТЬ ЗАМОВНИКА</w:t>
      </w:r>
    </w:p>
    <w:p>
      <w:pPr>
        <w:pStyle w:val="Normal"/>
        <w:shd w:val="clear" w:color="auto" w:fill="FFFFFF"/>
        <w:tabs>
          <w:tab w:val="clear" w:pos="720"/>
          <w:tab w:val="left" w:pos="331" w:leader="none"/>
        </w:tabs>
        <w:spacing w:lineRule="auto" w:line="240" w:before="0" w:after="0"/>
        <w:jc w:val="both"/>
        <w:rPr>
          <w:rFonts w:ascii="Times New Roman" w:hAnsi="Times New Roman"/>
          <w:sz w:val="24"/>
          <w:szCs w:val="24"/>
        </w:rPr>
      </w:pPr>
      <w:r>
        <w:rPr>
          <w:rFonts w:ascii="Times New Roman" w:hAnsi="Times New Roman"/>
          <w:sz w:val="24"/>
          <w:szCs w:val="24"/>
        </w:rPr>
        <w:t>6.1. Замовник та його представник несе матеріальну відповідальність за випадки втрати, пошкодження засобів «охоронної системи», які належать Учаснику та передані Замовнику для використання під час надання послуг з охорони, що сталися з вини Замовника. В таких випадках Замовник повинен відшкодувати вартість втраченого обладнання або відшкодувати витрати по його ремонту за окрему плату, згідно з діючим прейскурантом.</w:t>
      </w:r>
    </w:p>
    <w:p>
      <w:pPr>
        <w:pStyle w:val="Normal"/>
        <w:shd w:val="clear" w:color="auto" w:fill="FFFFFF"/>
        <w:tabs>
          <w:tab w:val="clear" w:pos="720"/>
          <w:tab w:val="left" w:pos="490" w:leader="none"/>
        </w:tabs>
        <w:spacing w:lineRule="auto" w:line="240" w:before="0" w:after="0"/>
        <w:jc w:val="both"/>
        <w:rPr>
          <w:rFonts w:ascii="Times New Roman" w:hAnsi="Times New Roman"/>
          <w:sz w:val="24"/>
          <w:szCs w:val="24"/>
        </w:rPr>
      </w:pPr>
      <w:r>
        <w:rPr>
          <w:rFonts w:ascii="Times New Roman" w:hAnsi="Times New Roman"/>
          <w:sz w:val="24"/>
          <w:szCs w:val="24"/>
        </w:rPr>
        <w:t>6.2. Замовник відшкодовує Учаснику збитки, спричинені внаслідок необережних або зловмисних дій персоналу Замовника.</w:t>
      </w:r>
    </w:p>
    <w:p>
      <w:pPr>
        <w:pStyle w:val="Normal"/>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rPr>
        <w:t>6.3.</w:t>
      </w:r>
      <w:r>
        <w:rPr>
          <w:rFonts w:eastAsia="Times New Roman" w:ascii="Times New Roman" w:hAnsi="Times New Roman"/>
          <w:sz w:val="24"/>
          <w:szCs w:val="24"/>
          <w:lang w:eastAsia="uk-UA"/>
        </w:rPr>
        <w:t xml:space="preserve"> У випадку порушення Замовником умов оплати наданих послуг за цим Договором, може нараховуватись пеня у розмірі подвійної облікової ставки Національного банку України, які діяли на момент заборгованості від суми заборгованості за кожний день прострочення.</w:t>
      </w:r>
    </w:p>
    <w:p>
      <w:pPr>
        <w:pStyle w:val="Normal"/>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shd w:val="clear" w:color="auto" w:fill="FFFFFF"/>
        <w:tabs>
          <w:tab w:val="clear" w:pos="720"/>
          <w:tab w:val="left" w:pos="331" w:leader="none"/>
        </w:tabs>
        <w:spacing w:lineRule="auto" w:line="240" w:before="0" w:after="0"/>
        <w:jc w:val="center"/>
        <w:rPr>
          <w:rFonts w:ascii="Times New Roman" w:hAnsi="Times New Roman"/>
          <w:b/>
          <w:b/>
          <w:bCs/>
          <w:sz w:val="24"/>
          <w:szCs w:val="24"/>
        </w:rPr>
      </w:pPr>
      <w:r>
        <w:rPr>
          <w:rFonts w:ascii="Times New Roman" w:hAnsi="Times New Roman"/>
          <w:b/>
          <w:bCs/>
          <w:sz w:val="24"/>
          <w:szCs w:val="24"/>
        </w:rPr>
        <w:t>7.</w:t>
        <w:tab/>
        <w:t xml:space="preserve">ПРАВА УЧАСНИКА </w:t>
      </w:r>
    </w:p>
    <w:p>
      <w:pPr>
        <w:pStyle w:val="ListParagraph"/>
        <w:widowControl w:val="false"/>
        <w:numPr>
          <w:ilvl w:val="1"/>
          <w:numId w:val="6"/>
        </w:numPr>
        <w:shd w:val="clear" w:color="auto" w:fill="FFFFFF"/>
        <w:tabs>
          <w:tab w:val="clear" w:pos="720"/>
          <w:tab w:val="left" w:pos="480"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Своєчасно та в повному обсязі отримувати плату за надані охоронні послуги.</w:t>
      </w:r>
    </w:p>
    <w:p>
      <w:pPr>
        <w:pStyle w:val="ListParagraph"/>
        <w:widowControl w:val="false"/>
        <w:numPr>
          <w:ilvl w:val="1"/>
          <w:numId w:val="6"/>
        </w:numPr>
        <w:shd w:val="clear" w:color="auto" w:fill="FFFFFF"/>
        <w:tabs>
          <w:tab w:val="clear" w:pos="720"/>
          <w:tab w:val="left" w:pos="480"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Здійснювати у зручний для Замовника час перевірку технічного стану засобів «охоронної системи» для визначення необхідності проведення їх своєчасного ремонту.</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7.3. Необхідність будь-якого ремонту технічних засобів встановлюється Учасником при обстеженні Об’єкта.</w:t>
      </w:r>
    </w:p>
    <w:p>
      <w:pPr>
        <w:pStyle w:val="Normal"/>
        <w:shd w:val="clear" w:color="auto" w:fill="FFFFFF"/>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490" w:leader="none"/>
        </w:tabs>
        <w:spacing w:lineRule="auto" w:line="240" w:before="0" w:after="0"/>
        <w:jc w:val="center"/>
        <w:rPr>
          <w:rFonts w:ascii="Times New Roman" w:hAnsi="Times New Roman"/>
          <w:b/>
          <w:b/>
          <w:bCs/>
          <w:sz w:val="24"/>
          <w:szCs w:val="24"/>
        </w:rPr>
      </w:pPr>
      <w:r>
        <w:rPr>
          <w:rFonts w:ascii="Times New Roman" w:hAnsi="Times New Roman"/>
          <w:b/>
          <w:bCs/>
          <w:sz w:val="24"/>
          <w:szCs w:val="24"/>
        </w:rPr>
        <w:t>8. ПРАВА ЗАМОВНИКА</w:t>
      </w:r>
    </w:p>
    <w:p>
      <w:pPr>
        <w:pStyle w:val="Normal"/>
        <w:shd w:val="clear" w:color="auto" w:fill="FFFFFF"/>
        <w:tabs>
          <w:tab w:val="clear" w:pos="720"/>
          <w:tab w:val="left" w:pos="490" w:leader="none"/>
        </w:tabs>
        <w:spacing w:lineRule="auto" w:line="240" w:before="0" w:after="0"/>
        <w:jc w:val="both"/>
        <w:rPr>
          <w:rFonts w:ascii="Times New Roman" w:hAnsi="Times New Roman"/>
          <w:sz w:val="24"/>
          <w:szCs w:val="24"/>
        </w:rPr>
      </w:pPr>
      <w:r>
        <w:rPr>
          <w:rFonts w:ascii="Times New Roman" w:hAnsi="Times New Roman"/>
          <w:sz w:val="24"/>
          <w:szCs w:val="24"/>
        </w:rPr>
        <w:t>8.1. Призначити відповідальних осіб для взаємовідносин з Учасником по питаннях охорони Об’єкту(зняття Об’єкту із сигналізації і постановка на сигналізацію)</w:t>
      </w:r>
    </w:p>
    <w:tbl>
      <w:tblPr>
        <w:tblW w:w="957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538"/>
        <w:gridCol w:w="1832"/>
        <w:gridCol w:w="2775"/>
        <w:gridCol w:w="1424"/>
      </w:tblGrid>
      <w:tr>
        <w:trPr>
          <w:trHeight w:val="49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Назва закладу</w:t>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Посада</w:t>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Прізвище</w:t>
            </w:r>
          </w:p>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ім’я, по-батькові</w:t>
            </w:r>
          </w:p>
        </w:tc>
        <w:tc>
          <w:tcPr>
            <w:tcW w:w="1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Мобільний телефон</w:t>
            </w:r>
          </w:p>
        </w:tc>
      </w:tr>
      <w:tr>
        <w:trPr>
          <w:trHeight w:val="26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6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65"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2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shd w:val="clear" w:color="auto" w:fill="FFFFFF"/>
        <w:tabs>
          <w:tab w:val="clear" w:pos="720"/>
          <w:tab w:val="left" w:pos="427" w:leader="none"/>
        </w:tabs>
        <w:spacing w:lineRule="auto" w:line="240" w:before="0" w:after="0"/>
        <w:jc w:val="both"/>
        <w:rPr>
          <w:rFonts w:ascii="Times New Roman" w:hAnsi="Times New Roman"/>
          <w:b/>
          <w:b/>
          <w:bCs/>
          <w:sz w:val="24"/>
          <w:szCs w:val="24"/>
        </w:rPr>
      </w:pPr>
      <w:r>
        <w:rPr>
          <w:rFonts w:ascii="Times New Roman" w:hAnsi="Times New Roman"/>
          <w:sz w:val="24"/>
          <w:szCs w:val="24"/>
        </w:rPr>
        <w:t>8.2. Самостійно страхувати (перестраховувати) майно, яке знаходиться на Об’єкті.</w:t>
      </w:r>
    </w:p>
    <w:p>
      <w:pPr>
        <w:pStyle w:val="Normal"/>
        <w:widowControl w:val="false"/>
        <w:numPr>
          <w:ilvl w:val="1"/>
          <w:numId w:val="2"/>
        </w:numPr>
        <w:shd w:val="clear" w:color="auto" w:fill="FFFFFF"/>
        <w:tabs>
          <w:tab w:val="clear" w:pos="720"/>
          <w:tab w:val="left" w:pos="427"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Вимагати від Учасника звіт подій, щодо надання послуг з охорони Об’єктів.</w:t>
      </w:r>
    </w:p>
    <w:p>
      <w:pPr>
        <w:pStyle w:val="ListParagraph"/>
        <w:numPr>
          <w:ilvl w:val="1"/>
          <w:numId w:val="2"/>
        </w:numPr>
        <w:shd w:val="clear" w:color="auto" w:fill="FFFFFF"/>
        <w:tabs>
          <w:tab w:val="clear" w:pos="720"/>
          <w:tab w:val="left" w:pos="509"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Інформувати керівництво Учасника про недоліки у здійсненні працівниками Учасника договірних зобов’язань , що негативно впливають на стан забезпечення надійної послуги з охорони, для вжиття необхідних  заходів.</w:t>
      </w:r>
    </w:p>
    <w:p>
      <w:pPr>
        <w:pStyle w:val="ListParagraph"/>
        <w:shd w:val="clear" w:color="auto" w:fill="FFFFFF"/>
        <w:tabs>
          <w:tab w:val="clear" w:pos="720"/>
          <w:tab w:val="left" w:pos="509" w:leader="none"/>
        </w:tabs>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sz w:val="24"/>
          <w:szCs w:val="24"/>
        </w:rPr>
      </w:pPr>
      <w:r>
        <w:rPr>
          <w:rFonts w:ascii="Times New Roman" w:hAnsi="Times New Roman"/>
          <w:b/>
          <w:bCs/>
          <w:sz w:val="24"/>
          <w:szCs w:val="24"/>
        </w:rPr>
        <w:t>9.ТЕРМІН ДІЇ ДОГОВОРУ ТА ВИРІШЕННЯ СПОРІВ</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9.1.Дого</w:t>
      </w:r>
      <w:r>
        <w:rPr>
          <w:rFonts w:ascii="Times New Roman" w:hAnsi="Times New Roman"/>
          <w:color w:val="000000"/>
          <w:sz w:val="24"/>
          <w:szCs w:val="24"/>
        </w:rPr>
        <w:t xml:space="preserve">вір  набуває чинності з моменту укладення  і діє до 31 грудня 2023 року або до повного виконання сторонами договірних зобов’язань. </w:t>
      </w:r>
    </w:p>
    <w:p>
      <w:pPr>
        <w:pStyle w:val="Normal"/>
        <w:shd w:val="clear" w:color="auto" w:fill="FFFFFF"/>
        <w:spacing w:lineRule="auto" w:line="240" w:before="0" w:after="0"/>
        <w:jc w:val="both"/>
        <w:rPr>
          <w:rFonts w:ascii="Times New Roman" w:hAnsi="Times New Roman"/>
          <w:color w:val="000000"/>
          <w:sz w:val="24"/>
          <w:szCs w:val="24"/>
        </w:rPr>
      </w:pPr>
      <w:r>
        <w:rPr>
          <w:rFonts w:ascii="Times New Roman" w:hAnsi="Times New Roman"/>
          <w:iCs/>
          <w:color w:val="000000"/>
          <w:sz w:val="24"/>
          <w:szCs w:val="24"/>
        </w:rPr>
        <w:t>9.2. Договір вважається розірваним, у випадку не встановлення учасником системи охоронної сигналізації та відео нагляду в обумовлений у документації період та час.</w:t>
      </w:r>
    </w:p>
    <w:p>
      <w:pPr>
        <w:pStyle w:val="Normal"/>
        <w:shd w:val="clear" w:color="auto" w:fill="FFFFFF"/>
        <w:spacing w:lineRule="auto" w:line="240" w:before="0" w:after="0"/>
        <w:jc w:val="both"/>
        <w:rPr>
          <w:rFonts w:ascii="Times New Roman" w:hAnsi="Times New Roman"/>
          <w:color w:val="000000"/>
          <w:sz w:val="24"/>
          <w:szCs w:val="24"/>
        </w:rPr>
      </w:pPr>
      <w:r>
        <w:rPr>
          <w:rFonts w:ascii="Times New Roman" w:hAnsi="Times New Roman"/>
          <w:iCs/>
          <w:color w:val="000000"/>
          <w:sz w:val="24"/>
          <w:szCs w:val="24"/>
        </w:rPr>
        <w:t>9.3.</w:t>
      </w:r>
      <w:r>
        <w:rPr>
          <w:rFonts w:ascii="Times New Roman" w:hAnsi="Times New Roman"/>
          <w:color w:val="000000"/>
          <w:sz w:val="24"/>
          <w:szCs w:val="24"/>
        </w:rPr>
        <w:t xml:space="preserve">У випадку припинення дії цього договору та не укладення аналогічного договору Замовника з Учасником на наступний період, або дострокового розірвання цього договору, Учасник має право демонтувати обладнання (перелік, якого зазначено в додатку №3 договору) повідомивши про це письмово в строк, що складає не менше 10 календарних днів. Усі спори, що виникають з даного договору, або пов’язані з ним, вирішуються шляхом переговорів між Сторонами. </w:t>
      </w:r>
    </w:p>
    <w:p>
      <w:pPr>
        <w:pStyle w:val="Normal"/>
        <w:shd w:val="clear" w:color="auto" w:fill="FFFFFF"/>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9.4.Якщо відповідний спір не можливо вирішити шляхом переговорів, він вирішується в судовому порядку відповідно до чинного законодавства.</w:t>
      </w:r>
    </w:p>
    <w:p>
      <w:pPr>
        <w:pStyle w:val="Normal"/>
        <w:shd w:val="clear" w:color="auto" w:fill="FFFFFF"/>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9.5.Умови цього договору про закупівлю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yle11"/>
        <w:spacing w:before="0" w:after="120"/>
        <w:ind w:firstLine="360"/>
        <w:jc w:val="both"/>
        <w:rPr>
          <w:rFonts w:ascii="Times New Roman" w:hAnsi="Times New Roman"/>
          <w:color w:val="000000"/>
          <w:sz w:val="24"/>
          <w:szCs w:val="24"/>
        </w:rPr>
      </w:pPr>
      <w:bookmarkStart w:id="8" w:name="n74"/>
      <w:bookmarkEnd w:id="8"/>
      <w:r>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pPr>
        <w:pStyle w:val="Style11"/>
        <w:spacing w:before="0" w:after="120"/>
        <w:ind w:firstLine="360"/>
        <w:jc w:val="both"/>
        <w:rPr>
          <w:rFonts w:ascii="Times New Roman" w:hAnsi="Times New Roman"/>
          <w:color w:val="000000"/>
          <w:sz w:val="24"/>
          <w:szCs w:val="24"/>
        </w:rPr>
      </w:pPr>
      <w:bookmarkStart w:id="9" w:name="n75"/>
      <w:bookmarkEnd w:id="9"/>
      <w:r>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11"/>
        <w:spacing w:before="0" w:after="120"/>
        <w:ind w:firstLine="360"/>
        <w:jc w:val="both"/>
        <w:rPr>
          <w:rFonts w:ascii="Times New Roman" w:hAnsi="Times New Roman"/>
          <w:color w:val="000000"/>
          <w:sz w:val="24"/>
          <w:szCs w:val="24"/>
        </w:rPr>
      </w:pPr>
      <w:bookmarkStart w:id="10" w:name="n76"/>
      <w:bookmarkEnd w:id="10"/>
      <w:r>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11"/>
        <w:spacing w:before="0" w:after="120"/>
        <w:ind w:firstLine="360"/>
        <w:jc w:val="both"/>
        <w:rPr>
          <w:rFonts w:ascii="Times New Roman" w:hAnsi="Times New Roman"/>
          <w:color w:val="000000"/>
          <w:sz w:val="24"/>
          <w:szCs w:val="24"/>
        </w:rPr>
      </w:pPr>
      <w:bookmarkStart w:id="11" w:name="n77"/>
      <w:bookmarkEnd w:id="11"/>
      <w:r>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11"/>
        <w:spacing w:before="0" w:after="120"/>
        <w:ind w:firstLine="360"/>
        <w:jc w:val="both"/>
        <w:rPr>
          <w:rFonts w:ascii="Times New Roman" w:hAnsi="Times New Roman"/>
          <w:color w:val="000000"/>
          <w:sz w:val="24"/>
          <w:szCs w:val="24"/>
        </w:rPr>
      </w:pPr>
      <w:bookmarkStart w:id="12" w:name="n78"/>
      <w:bookmarkEnd w:id="12"/>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Style11"/>
        <w:spacing w:before="0" w:after="120"/>
        <w:ind w:firstLine="360"/>
        <w:jc w:val="both"/>
        <w:rPr>
          <w:rFonts w:ascii="Times New Roman" w:hAnsi="Times New Roman"/>
          <w:color w:val="000000"/>
          <w:sz w:val="24"/>
          <w:szCs w:val="24"/>
        </w:rPr>
      </w:pPr>
      <w:bookmarkStart w:id="13" w:name="n79"/>
      <w:bookmarkEnd w:id="13"/>
      <w:r>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Style11"/>
        <w:spacing w:before="0" w:after="120"/>
        <w:ind w:firstLine="360"/>
        <w:jc w:val="both"/>
        <w:rPr>
          <w:rFonts w:ascii="Times New Roman" w:hAnsi="Times New Roman"/>
          <w:color w:val="000000"/>
          <w:sz w:val="24"/>
          <w:szCs w:val="24"/>
        </w:rPr>
      </w:pPr>
      <w:bookmarkStart w:id="14" w:name="n80"/>
      <w:bookmarkEnd w:id="14"/>
      <w:r>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1"/>
        <w:spacing w:before="0" w:after="120"/>
        <w:ind w:firstLine="360"/>
        <w:jc w:val="both"/>
        <w:rPr/>
      </w:pPr>
      <w:bookmarkStart w:id="15" w:name="n81"/>
      <w:bookmarkEnd w:id="15"/>
      <w:r>
        <w:rPr>
          <w:rFonts w:ascii="Times New Roman" w:hAnsi="Times New Roman"/>
          <w:color w:val="000000"/>
          <w:sz w:val="24"/>
          <w:szCs w:val="24"/>
        </w:rPr>
        <w:t>8) зміни умов у зв’язку із застосуванням положень </w:t>
      </w:r>
      <w:r>
        <w:fldChar w:fldCharType="begin"/>
      </w:r>
      <w:r>
        <w:rPr>
          <w:sz w:val="24"/>
          <w:u w:val="single"/>
          <w:szCs w:val="24"/>
          <w:rFonts w:ascii="Times New Roman" w:hAnsi="Times New Roman"/>
          <w:color w:val="000000"/>
        </w:rPr>
        <w:instrText> HYPERLINK "https://zakon.rada.gov.ua/laws/show/922-19" \l "_blank"</w:instrText>
      </w:r>
      <w:r>
        <w:rPr>
          <w:sz w:val="24"/>
          <w:u w:val="single"/>
          <w:szCs w:val="24"/>
          <w:rFonts w:ascii="Times New Roman" w:hAnsi="Times New Roman"/>
          <w:color w:val="000000"/>
        </w:rPr>
        <w:fldChar w:fldCharType="separate"/>
      </w:r>
      <w:r>
        <w:rPr>
          <w:rFonts w:ascii="Times New Roman" w:hAnsi="Times New Roman"/>
          <w:color w:val="000000"/>
          <w:sz w:val="24"/>
          <w:szCs w:val="24"/>
          <w:u w:val="single"/>
        </w:rPr>
        <w:t>частини шостої</w:t>
      </w:r>
      <w:r>
        <w:rPr>
          <w:sz w:val="24"/>
          <w:u w:val="single"/>
          <w:szCs w:val="24"/>
          <w:rFonts w:ascii="Times New Roman" w:hAnsi="Times New Roman"/>
          <w:color w:val="000000"/>
        </w:rPr>
        <w:fldChar w:fldCharType="end"/>
      </w:r>
      <w:r>
        <w:rPr>
          <w:rFonts w:ascii="Times New Roman" w:hAnsi="Times New Roman"/>
          <w:color w:val="000000"/>
          <w:sz w:val="24"/>
          <w:szCs w:val="24"/>
        </w:rPr>
        <w:t> статті 41 Закону.</w:t>
      </w:r>
    </w:p>
    <w:p>
      <w:pPr>
        <w:pStyle w:val="Normal"/>
        <w:widowControl w:val="false"/>
        <w:shd w:val="clear" w:color="auto" w:fill="FFFFFF"/>
        <w:tabs>
          <w:tab w:val="clear" w:pos="720"/>
          <w:tab w:val="left" w:pos="485"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485" w:leader="none"/>
        </w:tabs>
        <w:spacing w:lineRule="auto" w:line="240" w:before="0" w:after="0"/>
        <w:jc w:val="center"/>
        <w:rPr>
          <w:rFonts w:ascii="Times New Roman" w:hAnsi="Times New Roman"/>
          <w:sz w:val="24"/>
          <w:szCs w:val="24"/>
        </w:rPr>
      </w:pPr>
      <w:r>
        <w:rPr>
          <w:rFonts w:ascii="Times New Roman" w:hAnsi="Times New Roman"/>
          <w:b/>
          <w:bCs/>
          <w:sz w:val="24"/>
          <w:szCs w:val="24"/>
        </w:rPr>
        <w:t>10. ФОРС-МАЖОРНІ ОБСТАВИНИ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10.1. Кожна зі сторін звільняється від відповідальності за невиконання зобов'язань за даним Договором, якщо це невиконання було викликане обставинами непереборної сили, які виникли після підписання Договору і яких не було можливості уникнути або усунути, як то: війна, рішення державних органів, які істотно погіршують умови виконання Договору або унеможливлюють їх виконання повністю або частково; пожежі, повені, землетруси й інші стихійні лиха, технічні аварії з важкими наслідками, епідемії, епізоотії та інші обставини. Сторона, для якої стало неможливим виконання Договору у зв'язку з обставинами непереборної сили, повинна негайно повідомити іншу Сторону як про настання таких обставин, так і про припинення таких обставин або їх наслідків.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10.2. Протягом одного дня після появи таких обставин або на початку дії їх наслідків Сторони повинні письмово погодити строк, на який припиняється дія даного Договору. Якщо такі обставини або їх наслідки будуть тривати довше погодженого Сторонами строку, то кожна зі Сторін має право відмовитися від подальшого виконання своїх зобов'язань за Договором; у цьому випадку жодна із Сторін не має права вимагати відшкодування іншою Стороною збитків, у тому числі упущеної вигоди.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10.3. Настання непереборної сили має бути засвідчено компетентним органом, що визначений чинним законодавством України.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470" w:leader="none"/>
        </w:tabs>
        <w:spacing w:lineRule="auto" w:line="240" w:before="0" w:after="0"/>
        <w:jc w:val="center"/>
        <w:rPr>
          <w:rFonts w:ascii="Times New Roman" w:hAnsi="Times New Roman"/>
          <w:sz w:val="24"/>
          <w:szCs w:val="24"/>
        </w:rPr>
      </w:pPr>
      <w:r>
        <w:rPr>
          <w:rFonts w:ascii="Times New Roman" w:hAnsi="Times New Roman"/>
          <w:b/>
          <w:bCs/>
          <w:sz w:val="24"/>
          <w:szCs w:val="24"/>
        </w:rPr>
        <w:t>11. ДОДАТКОВІ УМОВИ</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11.1.</w:t>
      </w:r>
      <w:r>
        <w:rPr>
          <w:rFonts w:ascii="Times New Roman" w:hAnsi="Times New Roman"/>
          <w:b/>
          <w:bCs/>
          <w:sz w:val="24"/>
          <w:szCs w:val="24"/>
        </w:rPr>
        <w:t xml:space="preserve"> </w:t>
      </w:r>
      <w:r>
        <w:rPr>
          <w:rFonts w:ascii="Times New Roman" w:hAnsi="Times New Roman"/>
          <w:sz w:val="24"/>
          <w:szCs w:val="24"/>
        </w:rPr>
        <w:t>Сторони домовилися, що охоронний пристрій, дроти, сповіщувачі, сирени, клавіатура система відео нагляду та інше майно які</w:t>
      </w:r>
      <w:r>
        <w:rPr>
          <w:rFonts w:ascii="Times New Roman" w:hAnsi="Times New Roman"/>
          <w:b/>
          <w:bCs/>
          <w:sz w:val="24"/>
          <w:szCs w:val="24"/>
        </w:rPr>
        <w:t xml:space="preserve"> </w:t>
      </w:r>
      <w:r>
        <w:rPr>
          <w:rFonts w:ascii="Times New Roman" w:hAnsi="Times New Roman"/>
          <w:sz w:val="24"/>
          <w:szCs w:val="24"/>
        </w:rPr>
        <w:t>встановлюються «Учасником» на Об'єкті є власністю «Учасника». У випадку прострочення здійснення платежів за даним Договором більш ніж на 30 календарних днів та/або після закінчення, припинення чи розірвання цього Договору, «Учасник» має право в односторонньому порядку демонтувати та вилучити у «Замовника» це обладнання. В такому випадку «Замовник» зобов’язаний допустити технічних працівників «Учасника» до демонтажу обладнання. У разі поступлення від «Замовника» на розрахунковий рахунок заборгованих коштів за послуги Охорони, після вилучення  «Учасником» вищевказаного обладнання, «Замовник» обов’язково здійснює також оплату монтажних робіт за повторне  підключення до ПЦО Охорони згідно з кошторисом «Учасника» за такі послуги шляхом повної передоплати коштів.</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11.2. Договір з Додатками, які є його невід'ємною частиною, складається у двох примірниках, що мають однакову юридичну силу, з яких один примірник знаходиться у «Замовника», а другий у «Учасника».</w:t>
      </w:r>
    </w:p>
    <w:p>
      <w:pPr>
        <w:pStyle w:val="Normal"/>
        <w:shd w:val="clear" w:color="auto" w:fill="FFFFFF"/>
        <w:spacing w:lineRule="auto" w:line="240" w:before="0" w:after="0"/>
        <w:jc w:val="both"/>
        <w:rPr>
          <w:rFonts w:ascii="Times New Roman" w:hAnsi="Times New Roman"/>
          <w:b/>
          <w:b/>
          <w:bCs/>
          <w:sz w:val="24"/>
          <w:szCs w:val="24"/>
        </w:rPr>
      </w:pPr>
      <w:r>
        <w:rPr>
          <w:rFonts w:ascii="Times New Roman" w:hAnsi="Times New Roman"/>
          <w:b/>
          <w:bCs/>
          <w:sz w:val="24"/>
          <w:szCs w:val="24"/>
        </w:rPr>
        <w:t>Додатки:</w:t>
      </w:r>
    </w:p>
    <w:p>
      <w:pPr>
        <w:pStyle w:val="Normal"/>
        <w:shd w:val="clear" w:color="auto" w:fill="FFFFFF"/>
        <w:spacing w:lineRule="auto" w:line="240" w:before="0" w:after="0"/>
        <w:ind w:left="1620" w:hanging="1620"/>
        <w:rPr>
          <w:rFonts w:ascii="Times New Roman" w:hAnsi="Times New Roman"/>
          <w:sz w:val="24"/>
          <w:szCs w:val="24"/>
        </w:rPr>
      </w:pPr>
      <w:r>
        <w:rPr>
          <w:rFonts w:ascii="Times New Roman" w:hAnsi="Times New Roman"/>
          <w:sz w:val="24"/>
          <w:szCs w:val="24"/>
        </w:rPr>
        <w:t>Додаток № 1 - Акт вводу в експлуатацію;</w:t>
      </w:r>
    </w:p>
    <w:p>
      <w:pPr>
        <w:pStyle w:val="Normal"/>
        <w:shd w:val="clear" w:color="auto" w:fill="FFFFFF"/>
        <w:spacing w:lineRule="auto" w:line="240" w:before="0" w:after="0"/>
        <w:ind w:left="1620" w:hanging="1620"/>
        <w:rPr>
          <w:rFonts w:ascii="Times New Roman" w:hAnsi="Times New Roman"/>
          <w:sz w:val="24"/>
          <w:szCs w:val="24"/>
        </w:rPr>
      </w:pPr>
      <w:r>
        <w:rPr>
          <w:rFonts w:ascii="Times New Roman" w:hAnsi="Times New Roman"/>
          <w:sz w:val="24"/>
          <w:szCs w:val="24"/>
        </w:rPr>
        <w:t>Додаток № 2 - Інструкція здавання (зняття) Об'єкта під охорону Об'єктів;</w:t>
      </w:r>
    </w:p>
    <w:p>
      <w:pPr>
        <w:pStyle w:val="Normal"/>
        <w:shd w:val="clear" w:color="auto" w:fill="FFFFFF"/>
        <w:spacing w:lineRule="auto" w:line="240" w:before="0" w:after="0"/>
        <w:ind w:left="1620" w:hanging="1620"/>
        <w:rPr>
          <w:rFonts w:ascii="Times New Roman" w:hAnsi="Times New Roman"/>
          <w:sz w:val="24"/>
          <w:szCs w:val="24"/>
        </w:rPr>
      </w:pPr>
      <w:r>
        <w:rPr>
          <w:rFonts w:ascii="Times New Roman" w:hAnsi="Times New Roman"/>
          <w:sz w:val="24"/>
          <w:szCs w:val="24"/>
        </w:rPr>
        <w:t xml:space="preserve">Додаток №3 – Акт Прийому-передачі обладнання. </w:t>
      </w:r>
    </w:p>
    <w:p>
      <w:pPr>
        <w:pStyle w:val="Normal"/>
        <w:shd w:val="clear" w:color="auto" w:fill="FFFFFF"/>
        <w:spacing w:lineRule="auto" w:line="240" w:before="0" w:after="0"/>
        <w:ind w:left="1620" w:hanging="1620"/>
        <w:rPr>
          <w:rFonts w:ascii="Times New Roman" w:hAnsi="Times New Roman"/>
          <w:sz w:val="24"/>
          <w:szCs w:val="24"/>
        </w:rPr>
      </w:pPr>
      <w:r>
        <w:rPr>
          <w:rFonts w:ascii="Times New Roman" w:hAnsi="Times New Roman"/>
          <w:sz w:val="24"/>
          <w:szCs w:val="24"/>
        </w:rPr>
        <w:t>Додаток №4- Перелік та місцезнаходження об’єктів.</w:t>
      </w:r>
    </w:p>
    <w:p>
      <w:pPr>
        <w:pStyle w:val="Normal"/>
        <w:spacing w:lineRule="auto" w:line="240" w:before="0" w:after="0"/>
        <w:jc w:val="both"/>
        <w:rPr>
          <w:rFonts w:ascii="Times New Roman" w:hAnsi="Times New Roman"/>
          <w:b/>
          <w:b/>
          <w:bCs/>
          <w:sz w:val="24"/>
          <w:szCs w:val="24"/>
          <w:highlight w:val="yellow"/>
        </w:rPr>
      </w:pPr>
      <w:r>
        <w:rPr>
          <w:rFonts w:ascii="Times New Roman" w:hAnsi="Times New Roman"/>
          <w:b/>
          <w:bCs/>
          <w:sz w:val="24"/>
          <w:szCs w:val="24"/>
          <w:highlight w:val="yellow"/>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XI. ЮРИДИЧНІ  АДРЕСИ, РЕКВІЗИТИ ТА ПІДПИСИ СТОРІН:</w:t>
      </w:r>
    </w:p>
    <w:tbl>
      <w:tblPr>
        <w:tblW w:w="4850" w:type="pct"/>
        <w:jc w:val="left"/>
        <w:tblInd w:w="109" w:type="dxa"/>
        <w:tblLayout w:type="fixed"/>
        <w:tblCellMar>
          <w:top w:w="0" w:type="dxa"/>
          <w:left w:w="108" w:type="dxa"/>
          <w:bottom w:w="0" w:type="dxa"/>
          <w:right w:w="108" w:type="dxa"/>
        </w:tblCellMar>
        <w:tblLook w:firstRow="1" w:noVBand="0" w:lastRow="1" w:firstColumn="1" w:lastColumn="1" w:noHBand="0" w:val="01e0"/>
      </w:tblPr>
      <w:tblGrid>
        <w:gridCol w:w="4674"/>
        <w:gridCol w:w="4674"/>
      </w:tblGrid>
      <w:tr>
        <w:trPr>
          <w:trHeight w:val="321" w:hRule="atLeast"/>
        </w:trPr>
        <w:tc>
          <w:tcPr>
            <w:tcW w:w="4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5103" w:leader="none"/>
                <w:tab w:val="left" w:pos="10206" w:leader="none"/>
              </w:tabs>
              <w:spacing w:lineRule="auto" w:line="240" w:before="0" w:after="0"/>
              <w:rPr>
                <w:rFonts w:ascii="Times New Roman" w:hAnsi="Times New Roman" w:eastAsia="Times New Roman"/>
                <w:sz w:val="24"/>
                <w:szCs w:val="24"/>
                <w:lang w:eastAsia="ar-SA"/>
              </w:rPr>
            </w:pPr>
            <w:r>
              <w:rPr>
                <w:rFonts w:eastAsia="Times New Roman" w:ascii="Times New Roman" w:hAnsi="Times New Roman"/>
                <w:b/>
                <w:bCs/>
                <w:sz w:val="24"/>
                <w:szCs w:val="24"/>
                <w:lang w:eastAsia="ar-SA"/>
              </w:rPr>
              <w:t>ЗАМОВНИК</w:t>
            </w:r>
          </w:p>
        </w:tc>
        <w:tc>
          <w:tcPr>
            <w:tcW w:w="4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5103" w:leader="none"/>
                <w:tab w:val="left" w:pos="10206" w:leader="none"/>
              </w:tabs>
              <w:spacing w:lineRule="auto" w:line="240" w:before="0" w:after="0"/>
              <w:rPr>
                <w:rFonts w:ascii="Times New Roman" w:hAnsi="Times New Roman" w:eastAsia="Times New Roman"/>
                <w:sz w:val="24"/>
                <w:szCs w:val="24"/>
                <w:lang w:eastAsia="ar-SA"/>
              </w:rPr>
            </w:pPr>
            <w:r>
              <w:rPr>
                <w:rFonts w:eastAsia="Times New Roman" w:ascii="Times New Roman" w:hAnsi="Times New Roman"/>
                <w:b/>
                <w:bCs/>
                <w:sz w:val="24"/>
                <w:szCs w:val="24"/>
                <w:lang w:eastAsia="ar-SA"/>
              </w:rPr>
              <w:t>УЧАСНИК</w:t>
            </w:r>
          </w:p>
        </w:tc>
      </w:tr>
      <w:tr>
        <w:trPr>
          <w:trHeight w:val="659" w:hRule="atLeast"/>
        </w:trPr>
        <w:tc>
          <w:tcPr>
            <w:tcW w:w="46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c>
          <w:tcPr>
            <w:tcW w:w="4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tc>
      </w:tr>
      <w:tr>
        <w:trPr>
          <w:trHeight w:val="337" w:hRule="atLeast"/>
        </w:trPr>
        <w:tc>
          <w:tcPr>
            <w:tcW w:w="46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_______________ </w:t>
            </w:r>
          </w:p>
          <w:p>
            <w:pPr>
              <w:pStyle w:val="Normal"/>
              <w:widowControl w:val="false"/>
              <w:tabs>
                <w:tab w:val="clear" w:pos="720"/>
                <w:tab w:val="left" w:pos="2362" w:leader="none"/>
              </w:tabs>
              <w:spacing w:lineRule="auto" w:line="240" w:before="0" w:after="0"/>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М.П.</w:t>
            </w:r>
          </w:p>
        </w:tc>
        <w:tc>
          <w:tcPr>
            <w:tcW w:w="46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______________ </w:t>
            </w:r>
          </w:p>
        </w:tc>
      </w:tr>
    </w:tbl>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t xml:space="preserve">Додаток № 1                                                     </w:t>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 xml:space="preserve">до Договору № </w:t>
      </w:r>
    </w:p>
    <w:p>
      <w:pPr>
        <w:pStyle w:val="Normal"/>
        <w:shd w:val="clear" w:color="auto" w:fill="FFFFFF"/>
        <w:spacing w:before="0" w:after="0"/>
        <w:ind w:left="567" w:hanging="0"/>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«___ » ___________ 2023 року</w:t>
      </w:r>
    </w:p>
    <w:p>
      <w:pPr>
        <w:pStyle w:val="Normal"/>
        <w:shd w:val="clear" w:color="auto" w:fill="FFFFFF"/>
        <w:spacing w:before="0" w:after="0"/>
        <w:ind w:left="567" w:hanging="0"/>
        <w:jc w:val="both"/>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center"/>
        <w:rPr>
          <w:rFonts w:ascii="Times New Roman" w:hAnsi="Times New Roman"/>
          <w:b/>
          <w:b/>
          <w:sz w:val="24"/>
          <w:szCs w:val="24"/>
        </w:rPr>
      </w:pPr>
      <w:r>
        <w:rPr>
          <w:rFonts w:ascii="Times New Roman" w:hAnsi="Times New Roman"/>
          <w:b/>
          <w:sz w:val="24"/>
          <w:szCs w:val="24"/>
        </w:rPr>
        <w:t>АКТ</w:t>
      </w:r>
    </w:p>
    <w:p>
      <w:pPr>
        <w:pStyle w:val="Normal"/>
        <w:shd w:val="clear" w:color="auto" w:fill="FFFFFF"/>
        <w:spacing w:before="0" w:after="0"/>
        <w:ind w:left="567" w:hanging="0"/>
        <w:jc w:val="center"/>
        <w:rPr>
          <w:rFonts w:ascii="Times New Roman" w:hAnsi="Times New Roman"/>
          <w:b/>
          <w:b/>
          <w:sz w:val="24"/>
          <w:szCs w:val="24"/>
        </w:rPr>
      </w:pPr>
      <w:r>
        <w:rPr>
          <w:rFonts w:ascii="Times New Roman" w:hAnsi="Times New Roman"/>
          <w:b/>
          <w:sz w:val="24"/>
          <w:szCs w:val="24"/>
        </w:rPr>
        <w:t>вводу в експлуатацію охоронної сигналізації і відео нагляду</w:t>
      </w:r>
    </w:p>
    <w:p>
      <w:pPr>
        <w:pStyle w:val="Normal"/>
        <w:shd w:val="clear" w:color="auto" w:fill="FFFFFF"/>
        <w:spacing w:before="0" w:after="0"/>
        <w:ind w:left="567" w:hanging="0"/>
        <w:jc w:val="center"/>
        <w:rPr>
          <w:rFonts w:ascii="Times New Roman" w:hAnsi="Times New Roman"/>
          <w:b/>
          <w:b/>
          <w:sz w:val="24"/>
          <w:szCs w:val="24"/>
        </w:rPr>
      </w:pPr>
      <w:r>
        <w:rPr>
          <w:rFonts w:ascii="Times New Roman" w:hAnsi="Times New Roman"/>
          <w:b/>
          <w:sz w:val="24"/>
          <w:szCs w:val="24"/>
        </w:rPr>
        <w:t>та технічного стану Об`єкта</w:t>
      </w:r>
    </w:p>
    <w:p>
      <w:pPr>
        <w:pStyle w:val="Normal"/>
        <w:shd w:val="clear" w:color="auto" w:fill="FFFFFF"/>
        <w:ind w:left="567" w:hanging="0"/>
        <w:jc w:val="both"/>
        <w:rPr>
          <w:rFonts w:ascii="Times New Roman" w:hAnsi="Times New Roman"/>
          <w:b/>
          <w:b/>
          <w:sz w:val="24"/>
          <w:szCs w:val="24"/>
        </w:rPr>
      </w:pPr>
      <w:r>
        <w:rPr>
          <w:rFonts w:ascii="Times New Roman" w:hAnsi="Times New Roman"/>
          <w:b/>
          <w:sz w:val="24"/>
          <w:szCs w:val="24"/>
        </w:rPr>
      </w:r>
    </w:p>
    <w:p>
      <w:pPr>
        <w:pStyle w:val="Normal"/>
        <w:shd w:val="clear" w:color="auto" w:fill="FFFFFF"/>
        <w:ind w:left="567" w:hanging="0"/>
        <w:jc w:val="both"/>
        <w:rPr>
          <w:rFonts w:ascii="Times New Roman" w:hAnsi="Times New Roman"/>
          <w:b/>
          <w:b/>
          <w:sz w:val="24"/>
          <w:szCs w:val="24"/>
        </w:rPr>
      </w:pPr>
      <w:r>
        <w:rPr>
          <w:rFonts w:ascii="Times New Roman" w:hAnsi="Times New Roman"/>
          <w:b/>
          <w:sz w:val="24"/>
          <w:szCs w:val="24"/>
        </w:rPr>
        <w:t>м. Львів                                                                                “ __”  ____________ 2023 р.</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Комісія в складі представників:</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 xml:space="preserve">Учасник: </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 xml:space="preserve">Замовник: </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 xml:space="preserve">Склали дійсний акт про те, що охоронна сигналізація встановлена на Об`єкті за адресою: </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м. Львів, _____________-</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Відповідно до технічних умов, зроблені пусконалагоджувальні, випробувальні роботи і програмування засобів ОС на Об’єкті.</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 xml:space="preserve">1.На Об`єкті  встановлені сертифіковані охоронні прилади і сповіщувачі </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2.При перевірці працездатності сигналізації встановлено, що Об’єкт відповідає технічним вимогам і підключений до пульту централізованої охорони.</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3.На підставі вищевказаного система охоронної сигналізації приймається в експлуатацію з  моменту підписання договору.</w:t>
      </w:r>
    </w:p>
    <w:p>
      <w:pPr>
        <w:pStyle w:val="Normal"/>
        <w:shd w:val="clear" w:color="auto" w:fill="FFFFFF"/>
        <w:tabs>
          <w:tab w:val="clear" w:pos="720"/>
          <w:tab w:val="left" w:pos="142" w:leader="none"/>
          <w:tab w:val="left" w:pos="284" w:leader="none"/>
        </w:tabs>
        <w:spacing w:before="0" w:after="0"/>
        <w:ind w:left="142" w:hanging="0"/>
        <w:jc w:val="both"/>
        <w:rPr>
          <w:rFonts w:ascii="Times New Roman" w:hAnsi="Times New Roman"/>
          <w:sz w:val="24"/>
          <w:szCs w:val="24"/>
        </w:rPr>
      </w:pPr>
      <w:r>
        <w:rPr>
          <w:rFonts w:ascii="Times New Roman" w:hAnsi="Times New Roman"/>
          <w:sz w:val="24"/>
          <w:szCs w:val="24"/>
        </w:rPr>
        <w:t>4.Обслуговування засобів ОС закріплюється за технічною службою Учасника.</w:t>
      </w:r>
    </w:p>
    <w:p>
      <w:pPr>
        <w:pStyle w:val="Normal"/>
        <w:shd w:val="clear" w:color="auto" w:fill="FFFFFF"/>
        <w:ind w:left="567" w:hanging="0"/>
        <w:jc w:val="both"/>
        <w:rPr>
          <w:rFonts w:ascii="Times New Roman" w:hAnsi="Times New Roman"/>
          <w:b/>
          <w:b/>
          <w:i/>
          <w:i/>
          <w:sz w:val="24"/>
          <w:szCs w:val="24"/>
        </w:rPr>
      </w:pPr>
      <w:r>
        <w:rPr>
          <w:rFonts w:ascii="Times New Roman" w:hAnsi="Times New Roman"/>
          <w:b/>
          <w:i/>
          <w:sz w:val="24"/>
          <w:szCs w:val="24"/>
        </w:rPr>
      </w:r>
    </w:p>
    <w:p>
      <w:pPr>
        <w:pStyle w:val="Normal"/>
        <w:shd w:val="clear" w:color="auto" w:fill="FFFFFF"/>
        <w:ind w:left="567" w:hanging="0"/>
        <w:jc w:val="both"/>
        <w:rPr>
          <w:rFonts w:ascii="Times New Roman" w:hAnsi="Times New Roman"/>
          <w:b/>
          <w:b/>
          <w:i/>
          <w:i/>
          <w:sz w:val="24"/>
          <w:szCs w:val="24"/>
        </w:rPr>
      </w:pPr>
      <w:r>
        <w:rPr>
          <w:rFonts w:ascii="Times New Roman" w:hAnsi="Times New Roman"/>
          <w:b/>
          <w:i/>
          <w:sz w:val="24"/>
          <w:szCs w:val="24"/>
        </w:rPr>
        <w:t xml:space="preserve">            </w:t>
      </w:r>
      <w:r>
        <w:rPr>
          <w:rFonts w:ascii="Times New Roman" w:hAnsi="Times New Roman"/>
          <w:b/>
          <w:i/>
          <w:sz w:val="24"/>
          <w:szCs w:val="24"/>
        </w:rPr>
        <w:t xml:space="preserve">Учасник                                                                               ЗАМОВНИК                                                                                       </w:t>
      </w:r>
    </w:p>
    <w:p>
      <w:pPr>
        <w:pStyle w:val="Normal"/>
        <w:shd w:val="clear" w:color="auto" w:fill="FFFFFF"/>
        <w:ind w:left="567" w:hanging="0"/>
        <w:jc w:val="both"/>
        <w:rPr>
          <w:rFonts w:ascii="Times New Roman" w:hAnsi="Times New Roman"/>
          <w:b/>
          <w:b/>
          <w:i/>
          <w:i/>
          <w:sz w:val="24"/>
          <w:szCs w:val="24"/>
        </w:rPr>
      </w:pPr>
      <w:r>
        <w:rPr>
          <w:rFonts w:ascii="Times New Roman" w:hAnsi="Times New Roman"/>
          <w:b/>
          <w:i/>
          <w:sz w:val="24"/>
          <w:szCs w:val="24"/>
        </w:rPr>
        <w:t>__________________                                                             _____________________</w:t>
      </w:r>
    </w:p>
    <w:p>
      <w:pPr>
        <w:pStyle w:val="Normal"/>
        <w:shd w:val="clear" w:color="auto" w:fill="FFFFFF"/>
        <w:spacing w:before="0" w:after="0"/>
        <w:jc w:val="both"/>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t xml:space="preserve">                                                                                     </w:t>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r>
        <w:br w:type="page"/>
      </w:r>
    </w:p>
    <w:p>
      <w:pPr>
        <w:pStyle w:val="Normal"/>
        <w:shd w:val="clear" w:color="auto" w:fill="FFFFFF"/>
        <w:spacing w:before="0" w:after="0"/>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 xml:space="preserve">  </w:t>
      </w:r>
      <w:r>
        <w:rPr>
          <w:rFonts w:ascii="Times New Roman" w:hAnsi="Times New Roman"/>
          <w:b/>
          <w:sz w:val="24"/>
          <w:szCs w:val="24"/>
        </w:rPr>
        <w:t xml:space="preserve">Додаток № 2 до Договору № </w:t>
      </w:r>
    </w:p>
    <w:p>
      <w:pPr>
        <w:pStyle w:val="Normal"/>
        <w:shd w:val="clear" w:color="auto" w:fill="FFFFFF"/>
        <w:spacing w:before="0" w:after="0"/>
        <w:ind w:left="567" w:hanging="0"/>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«___ » ___________ 2023 року</w:t>
      </w:r>
    </w:p>
    <w:p>
      <w:pPr>
        <w:pStyle w:val="Normal"/>
        <w:shd w:val="clear" w:color="auto" w:fill="FFFFFF"/>
        <w:spacing w:before="0" w:after="0"/>
        <w:ind w:left="567" w:hanging="0"/>
        <w:jc w:val="both"/>
        <w:rPr>
          <w:rFonts w:ascii="Times New Roman" w:hAnsi="Times New Roman"/>
          <w:b/>
          <w:b/>
          <w:sz w:val="24"/>
          <w:szCs w:val="24"/>
        </w:rPr>
      </w:pPr>
      <w:r>
        <w:rPr>
          <w:rFonts w:ascii="Times New Roman" w:hAnsi="Times New Roman"/>
          <w:b/>
          <w:sz w:val="24"/>
          <w:szCs w:val="24"/>
        </w:rPr>
      </w:r>
    </w:p>
    <w:p>
      <w:pPr>
        <w:pStyle w:val="Normal"/>
        <w:shd w:val="clear" w:color="auto" w:fill="FFFFFF"/>
        <w:spacing w:before="0" w:after="0"/>
        <w:ind w:left="567" w:hanging="0"/>
        <w:jc w:val="center"/>
        <w:rPr>
          <w:rFonts w:ascii="Times New Roman" w:hAnsi="Times New Roman"/>
          <w:b/>
          <w:b/>
          <w:i/>
          <w:i/>
          <w:sz w:val="24"/>
          <w:szCs w:val="24"/>
        </w:rPr>
      </w:pPr>
      <w:r>
        <w:rPr>
          <w:rFonts w:ascii="Times New Roman" w:hAnsi="Times New Roman"/>
          <w:b/>
          <w:i/>
          <w:sz w:val="24"/>
          <w:szCs w:val="24"/>
        </w:rPr>
        <w:t>ІНСТРУКЦІЯ</w:t>
      </w:r>
    </w:p>
    <w:p>
      <w:pPr>
        <w:pStyle w:val="Normal"/>
        <w:shd w:val="clear" w:color="auto" w:fill="FFFFFF"/>
        <w:spacing w:before="0" w:after="0"/>
        <w:ind w:left="567" w:hanging="0"/>
        <w:jc w:val="center"/>
        <w:rPr>
          <w:rFonts w:ascii="Times New Roman" w:hAnsi="Times New Roman"/>
          <w:b/>
          <w:b/>
          <w:i/>
          <w:i/>
          <w:sz w:val="24"/>
          <w:szCs w:val="24"/>
        </w:rPr>
      </w:pPr>
      <w:r>
        <w:rPr>
          <w:rFonts w:ascii="Times New Roman" w:hAnsi="Times New Roman"/>
          <w:b/>
          <w:i/>
          <w:sz w:val="24"/>
          <w:szCs w:val="24"/>
        </w:rPr>
        <w:t>Про порядок здавання Об`єкта під Централізовану охорону, зняття об`єкта з охорони та порядок користування тривожною сигналізацією.</w:t>
      </w:r>
    </w:p>
    <w:p>
      <w:pPr>
        <w:pStyle w:val="Normal"/>
        <w:shd w:val="clear" w:color="auto" w:fill="FFFFFF"/>
        <w:spacing w:before="0" w:after="0"/>
        <w:ind w:left="567" w:hanging="0"/>
        <w:jc w:val="both"/>
        <w:rPr>
          <w:rFonts w:ascii="Times New Roman" w:hAnsi="Times New Roman"/>
          <w:sz w:val="24"/>
          <w:szCs w:val="24"/>
        </w:rPr>
      </w:pPr>
      <w:r>
        <w:rPr>
          <w:rFonts w:ascii="Times New Roman" w:hAnsi="Times New Roman"/>
          <w:sz w:val="24"/>
          <w:szCs w:val="24"/>
        </w:rPr>
      </w:r>
    </w:p>
    <w:p>
      <w:pPr>
        <w:pStyle w:val="Normal"/>
        <w:shd w:val="clear" w:color="auto" w:fill="FFFFFF"/>
        <w:spacing w:before="0" w:after="0"/>
        <w:ind w:left="567" w:hanging="0"/>
        <w:jc w:val="both"/>
        <w:rPr>
          <w:rFonts w:ascii="Times New Roman" w:hAnsi="Times New Roman"/>
          <w:b/>
          <w:b/>
        </w:rPr>
      </w:pPr>
      <w:r>
        <w:rPr>
          <w:rFonts w:ascii="Times New Roman" w:hAnsi="Times New Roman"/>
          <w:b/>
        </w:rPr>
        <w:t>Загальні положення.</w:t>
      </w:r>
    </w:p>
    <w:p>
      <w:pPr>
        <w:pStyle w:val="Normal"/>
        <w:shd w:val="clear" w:color="auto" w:fill="FFFFFF"/>
        <w:spacing w:before="0" w:after="0"/>
        <w:ind w:left="567" w:hanging="0"/>
        <w:jc w:val="both"/>
        <w:rPr>
          <w:rFonts w:ascii="Times New Roman" w:hAnsi="Times New Roman"/>
        </w:rPr>
      </w:pPr>
      <w:r>
        <w:rPr>
          <w:rFonts w:ascii="Times New Roman" w:hAnsi="Times New Roman"/>
        </w:rPr>
        <w:t>1. Досконально вивчити правила поводження з апаратурою охоронної сигналізації, встановленої на Об`єкті  (видаються Охороною після вводу в експлуатацію ОС, проведення занять, інструктажів з Замовником, та його довіреними особами).</w:t>
      </w:r>
    </w:p>
    <w:p>
      <w:pPr>
        <w:pStyle w:val="Normal"/>
        <w:shd w:val="clear" w:color="auto" w:fill="FFFFFF"/>
        <w:spacing w:before="0" w:after="0"/>
        <w:ind w:left="567" w:hanging="0"/>
        <w:jc w:val="both"/>
        <w:rPr>
          <w:rFonts w:ascii="Times New Roman" w:hAnsi="Times New Roman"/>
        </w:rPr>
      </w:pPr>
      <w:r>
        <w:rPr>
          <w:rFonts w:ascii="Times New Roman" w:hAnsi="Times New Roman"/>
        </w:rPr>
        <w:t>2. Знати найпростіші методи перевірки справності засобів ОС, порядок прийняття-здавання Об`єкта під охорону.</w:t>
      </w:r>
    </w:p>
    <w:p>
      <w:pPr>
        <w:pStyle w:val="Normal"/>
        <w:shd w:val="clear" w:color="auto" w:fill="FFFFFF"/>
        <w:spacing w:before="0" w:after="0"/>
        <w:ind w:left="567" w:hanging="0"/>
        <w:jc w:val="both"/>
        <w:rPr>
          <w:rFonts w:ascii="Times New Roman" w:hAnsi="Times New Roman"/>
        </w:rPr>
      </w:pPr>
      <w:r>
        <w:rPr>
          <w:rFonts w:ascii="Times New Roman" w:hAnsi="Times New Roman"/>
        </w:rPr>
        <w:t>3. Особи, уповноважені Замовником, несуть відповідальність за правильну експлуатацію засобів охоронної сигналізації, дотримання порядку приймання ( здавання) Об`єкта  під охорону.</w:t>
      </w:r>
    </w:p>
    <w:p>
      <w:pPr>
        <w:pStyle w:val="Normal"/>
        <w:shd w:val="clear" w:color="auto" w:fill="FFFFFF"/>
        <w:spacing w:before="0" w:after="0"/>
        <w:ind w:left="567" w:hanging="0"/>
        <w:jc w:val="both"/>
        <w:rPr>
          <w:rFonts w:ascii="Times New Roman" w:hAnsi="Times New Roman"/>
        </w:rPr>
      </w:pPr>
      <w:r>
        <w:rPr>
          <w:rFonts w:ascii="Times New Roman" w:hAnsi="Times New Roman"/>
        </w:rPr>
        <w:t>4. Об`єкти, що мають порушення технічного укріплення, непрацюючі засоби сигналізації, зіпсовані замки, телефон чи радіо передавальне обладнання під охорону не приймаються.</w:t>
      </w:r>
    </w:p>
    <w:p>
      <w:pPr>
        <w:pStyle w:val="Normal"/>
        <w:shd w:val="clear" w:color="auto" w:fill="FFFFFF"/>
        <w:spacing w:before="0" w:after="0"/>
        <w:ind w:left="567" w:hanging="0"/>
        <w:jc w:val="both"/>
        <w:rPr>
          <w:rFonts w:ascii="Times New Roman" w:hAnsi="Times New Roman"/>
          <w:b/>
          <w:b/>
        </w:rPr>
      </w:pPr>
      <w:r>
        <w:rPr>
          <w:rFonts w:ascii="Times New Roman" w:hAnsi="Times New Roman"/>
          <w:b/>
        </w:rPr>
        <w:t>Здавання Об`єкта під охорону.</w:t>
      </w:r>
    </w:p>
    <w:p>
      <w:pPr>
        <w:pStyle w:val="Normal"/>
        <w:shd w:val="clear" w:color="auto" w:fill="FFFFFF"/>
        <w:spacing w:before="0" w:after="0"/>
        <w:ind w:left="567" w:hanging="0"/>
        <w:jc w:val="both"/>
        <w:rPr>
          <w:rFonts w:ascii="Times New Roman" w:hAnsi="Times New Roman"/>
        </w:rPr>
      </w:pPr>
      <w:r>
        <w:rPr>
          <w:rFonts w:ascii="Times New Roman" w:hAnsi="Times New Roman"/>
        </w:rPr>
        <w:t>1. Безпосередньо перед здачею Об`єкта під Охорону необхідно ретельно перевірити усі приміщення об`єкту на предмет виявлення сторонніх осіб, що залишились там, відключити від електричних та газових мереж електричні та газові прилади, інші джерела вогню.</w:t>
      </w:r>
    </w:p>
    <w:p>
      <w:pPr>
        <w:pStyle w:val="Normal"/>
        <w:shd w:val="clear" w:color="auto" w:fill="FFFFFF"/>
        <w:spacing w:before="0" w:after="0"/>
        <w:ind w:left="567" w:hanging="0"/>
        <w:jc w:val="both"/>
        <w:rPr>
          <w:rFonts w:ascii="Times New Roman" w:hAnsi="Times New Roman"/>
        </w:rPr>
      </w:pPr>
      <w:r>
        <w:rPr>
          <w:rFonts w:ascii="Times New Roman" w:hAnsi="Times New Roman"/>
        </w:rPr>
        <w:t>2. Зачинити всі двері, вікна, кватирки, люки, грати, інші конструкції Об`єкта на защіпки і замки.</w:t>
      </w:r>
    </w:p>
    <w:p>
      <w:pPr>
        <w:pStyle w:val="Normal"/>
        <w:shd w:val="clear" w:color="auto" w:fill="FFFFFF"/>
        <w:spacing w:before="0" w:after="0"/>
        <w:ind w:left="567" w:hanging="0"/>
        <w:jc w:val="both"/>
        <w:rPr>
          <w:rFonts w:ascii="Times New Roman" w:hAnsi="Times New Roman"/>
        </w:rPr>
      </w:pPr>
      <w:r>
        <w:rPr>
          <w:rFonts w:ascii="Times New Roman" w:hAnsi="Times New Roman"/>
        </w:rPr>
        <w:t>3. Ввімкнувши внутрішнє і зовнішнє освітлення провести огляд засобів сигналізації.</w:t>
      </w:r>
    </w:p>
    <w:p>
      <w:pPr>
        <w:pStyle w:val="Normal"/>
        <w:shd w:val="clear" w:color="auto" w:fill="FFFFFF"/>
        <w:spacing w:before="0" w:after="0"/>
        <w:ind w:left="567" w:hanging="0"/>
        <w:jc w:val="both"/>
        <w:rPr>
          <w:rFonts w:ascii="Times New Roman" w:hAnsi="Times New Roman"/>
        </w:rPr>
      </w:pPr>
      <w:r>
        <w:rPr>
          <w:rFonts w:ascii="Times New Roman" w:hAnsi="Times New Roman"/>
        </w:rPr>
        <w:t>4. Встановити на кодовому пристрої код постанови під охорону.</w:t>
      </w:r>
    </w:p>
    <w:p>
      <w:pPr>
        <w:pStyle w:val="Normal"/>
        <w:shd w:val="clear" w:color="auto" w:fill="FFFFFF"/>
        <w:spacing w:before="0" w:after="0"/>
        <w:ind w:left="567" w:hanging="0"/>
        <w:jc w:val="both"/>
        <w:rPr>
          <w:rFonts w:ascii="Times New Roman" w:hAnsi="Times New Roman"/>
        </w:rPr>
      </w:pPr>
      <w:r>
        <w:rPr>
          <w:rFonts w:ascii="Times New Roman" w:hAnsi="Times New Roman"/>
        </w:rPr>
        <w:t>5. Переконатися на світловому індикаторі на кодовому пристрої та звуковому сигналу, що Об`єкт став під охорону.</w:t>
      </w:r>
    </w:p>
    <w:p>
      <w:pPr>
        <w:pStyle w:val="Normal"/>
        <w:shd w:val="clear" w:color="auto" w:fill="FFFFFF"/>
        <w:spacing w:before="0" w:after="0"/>
        <w:ind w:left="567" w:hanging="0"/>
        <w:jc w:val="both"/>
        <w:rPr>
          <w:rFonts w:ascii="Times New Roman" w:hAnsi="Times New Roman"/>
        </w:rPr>
      </w:pPr>
      <w:r>
        <w:rPr>
          <w:rFonts w:ascii="Times New Roman" w:hAnsi="Times New Roman"/>
        </w:rPr>
        <w:t>6. Необхідно зателефонувати черговому оператору ПЦО, назвавши пультовий номер для перевірки.</w:t>
      </w:r>
    </w:p>
    <w:p>
      <w:pPr>
        <w:pStyle w:val="Normal"/>
        <w:shd w:val="clear" w:color="auto" w:fill="FFFFFF"/>
        <w:spacing w:before="0" w:after="0"/>
        <w:ind w:left="567" w:hanging="0"/>
        <w:jc w:val="both"/>
        <w:rPr>
          <w:rFonts w:ascii="Times New Roman" w:hAnsi="Times New Roman"/>
        </w:rPr>
      </w:pPr>
      <w:r>
        <w:rPr>
          <w:rFonts w:ascii="Times New Roman" w:hAnsi="Times New Roman"/>
        </w:rPr>
        <w:t>7. При спробі проникнення на об`єкт сторонніх осіб після того, як ви здали його під охорону на Пульт  Центральної Охорони надійде сигнал “ тривога ” і на Об`єкт буде негайно висланий наряд служби охорони.</w:t>
      </w:r>
    </w:p>
    <w:p>
      <w:pPr>
        <w:pStyle w:val="Normal"/>
        <w:shd w:val="clear" w:color="auto" w:fill="FFFFFF"/>
        <w:spacing w:before="0" w:after="0"/>
        <w:ind w:left="567" w:hanging="0"/>
        <w:jc w:val="both"/>
        <w:rPr>
          <w:rFonts w:ascii="Times New Roman" w:hAnsi="Times New Roman"/>
          <w:b/>
          <w:b/>
        </w:rPr>
      </w:pPr>
      <w:r>
        <w:rPr>
          <w:rFonts w:ascii="Times New Roman" w:hAnsi="Times New Roman"/>
          <w:b/>
        </w:rPr>
        <w:t>Зняття Об`єкта з-під охорони.</w:t>
      </w:r>
    </w:p>
    <w:p>
      <w:pPr>
        <w:pStyle w:val="Normal"/>
        <w:shd w:val="clear" w:color="auto" w:fill="FFFFFF"/>
        <w:spacing w:before="0" w:after="0"/>
        <w:ind w:left="567" w:hanging="0"/>
        <w:jc w:val="both"/>
        <w:rPr>
          <w:rFonts w:ascii="Times New Roman" w:hAnsi="Times New Roman"/>
        </w:rPr>
      </w:pPr>
      <w:r>
        <w:rPr>
          <w:rFonts w:ascii="Times New Roman" w:hAnsi="Times New Roman"/>
        </w:rPr>
        <w:t>1. Відчинити вхідні двері та зайти до Об`єкта.</w:t>
      </w:r>
    </w:p>
    <w:p>
      <w:pPr>
        <w:pStyle w:val="Normal"/>
        <w:shd w:val="clear" w:color="auto" w:fill="FFFFFF"/>
        <w:spacing w:before="0" w:after="0"/>
        <w:ind w:left="567" w:hanging="0"/>
        <w:jc w:val="both"/>
        <w:rPr>
          <w:rFonts w:ascii="Times New Roman" w:hAnsi="Times New Roman"/>
        </w:rPr>
      </w:pPr>
      <w:r>
        <w:rPr>
          <w:rFonts w:ascii="Times New Roman" w:hAnsi="Times New Roman"/>
        </w:rPr>
        <w:t>2. Негайно встановити на кодовому пристрої код зняття Об`єкту з-під охорони.</w:t>
      </w:r>
    </w:p>
    <w:p>
      <w:pPr>
        <w:pStyle w:val="Normal"/>
        <w:shd w:val="clear" w:color="auto" w:fill="FFFFFF"/>
        <w:spacing w:before="0" w:after="0"/>
        <w:ind w:left="567" w:hanging="0"/>
        <w:jc w:val="both"/>
        <w:rPr>
          <w:rFonts w:ascii="Times New Roman" w:hAnsi="Times New Roman"/>
        </w:rPr>
      </w:pPr>
      <w:r>
        <w:rPr>
          <w:rFonts w:ascii="Times New Roman" w:hAnsi="Times New Roman"/>
        </w:rPr>
        <w:t>3. Об`єкт вважається знятим з-під охорони тоді, коли Замовник  або його Довірена Особа перевірили по світловим індикаторам на клавіатурі стан (зон) , цілісність вікон, дверей, грат та інш.</w:t>
      </w:r>
    </w:p>
    <w:p>
      <w:pPr>
        <w:pStyle w:val="Normal"/>
        <w:shd w:val="clear" w:color="auto" w:fill="FFFFFF"/>
        <w:spacing w:before="0" w:after="0"/>
        <w:ind w:left="567" w:hanging="0"/>
        <w:jc w:val="both"/>
        <w:rPr>
          <w:rFonts w:ascii="Times New Roman" w:hAnsi="Times New Roman"/>
        </w:rPr>
      </w:pPr>
      <w:r>
        <w:rPr>
          <w:rFonts w:ascii="Times New Roman" w:hAnsi="Times New Roman"/>
        </w:rPr>
        <w:t>4. При виявленні на об`єкті порушень , його технічної укріпленості та порушень зон, що охороняються, негайно викликається на Об`єкт представник Охорони.</w:t>
      </w:r>
    </w:p>
    <w:p>
      <w:pPr>
        <w:pStyle w:val="Normal"/>
        <w:shd w:val="clear" w:color="auto" w:fill="FFFFFF"/>
        <w:spacing w:before="0" w:after="0"/>
        <w:ind w:left="567" w:hanging="0"/>
        <w:jc w:val="both"/>
        <w:rPr>
          <w:rFonts w:ascii="Times New Roman" w:hAnsi="Times New Roman"/>
        </w:rPr>
      </w:pPr>
      <w:r>
        <w:rPr>
          <w:rFonts w:ascii="Times New Roman" w:hAnsi="Times New Roman"/>
        </w:rPr>
        <w:t>5.Необхідно зателефонувати черговому оператору ПЦО, назвавши пультовий номер для перевірки</w:t>
      </w:r>
    </w:p>
    <w:p>
      <w:pPr>
        <w:pStyle w:val="Normal"/>
        <w:shd w:val="clear" w:color="auto" w:fill="FFFFFF"/>
        <w:spacing w:before="0" w:after="0"/>
        <w:ind w:left="567" w:hanging="0"/>
        <w:jc w:val="both"/>
        <w:rPr>
          <w:rFonts w:ascii="Times New Roman" w:hAnsi="Times New Roman"/>
          <w:b/>
          <w:b/>
          <w:i/>
          <w:i/>
        </w:rPr>
      </w:pPr>
      <w:r>
        <w:rPr>
          <w:rFonts w:ascii="Times New Roman" w:hAnsi="Times New Roman"/>
        </w:rPr>
        <w:t>Ваш об`єкт охороняється автоматизованою системою  Гермес.</w:t>
      </w:r>
    </w:p>
    <w:p>
      <w:pPr>
        <w:pStyle w:val="Normal"/>
        <w:shd w:val="clear" w:color="auto" w:fill="FFFFFF"/>
        <w:spacing w:before="0" w:after="0"/>
        <w:ind w:left="567" w:hanging="0"/>
        <w:jc w:val="both"/>
        <w:rPr>
          <w:rFonts w:ascii="Times New Roman" w:hAnsi="Times New Roman"/>
          <w:b/>
          <w:b/>
          <w:i/>
          <w:i/>
          <w:u w:val="single"/>
        </w:rPr>
      </w:pPr>
      <w:r>
        <w:rPr>
          <w:rFonts w:ascii="Times New Roman" w:hAnsi="Times New Roman"/>
          <w:b/>
          <w:i/>
          <w:u w:val="single"/>
        </w:rPr>
        <w:t xml:space="preserve">Телефон диспетчера, мобільний телефон цілодобово:  </w:t>
      </w:r>
    </w:p>
    <w:p>
      <w:pPr>
        <w:pStyle w:val="Normal"/>
        <w:shd w:val="clear" w:color="auto" w:fill="FFFFFF"/>
        <w:spacing w:before="0" w:after="0"/>
        <w:ind w:left="567" w:hanging="0"/>
        <w:jc w:val="both"/>
        <w:rPr>
          <w:rFonts w:ascii="Times New Roman" w:hAnsi="Times New Roman"/>
        </w:rPr>
      </w:pPr>
      <w:r>
        <w:rPr>
          <w:rFonts w:ascii="Times New Roman" w:hAnsi="Times New Roman"/>
        </w:rPr>
        <w:t>Обслуговування системи здійснюється представниками технічної служби Охорони.</w:t>
      </w:r>
    </w:p>
    <w:p>
      <w:pPr>
        <w:pStyle w:val="Normal"/>
        <w:shd w:val="clear" w:color="auto" w:fill="FFFFFF"/>
        <w:spacing w:before="0" w:after="0"/>
        <w:ind w:left="567" w:hanging="0"/>
        <w:jc w:val="both"/>
        <w:rPr>
          <w:rFonts w:ascii="Times New Roman" w:hAnsi="Times New Roman"/>
        </w:rPr>
      </w:pPr>
      <w:r>
        <w:rPr>
          <w:rFonts w:ascii="Times New Roman" w:hAnsi="Times New Roman"/>
        </w:rPr>
        <w:t>З інструкцією ознайомлений:</w:t>
      </w:r>
    </w:p>
    <w:p>
      <w:pPr>
        <w:pStyle w:val="Normal"/>
        <w:shd w:val="clear" w:color="auto" w:fill="FFFFFF"/>
        <w:spacing w:before="0" w:after="0"/>
        <w:jc w:val="both"/>
        <w:rPr>
          <w:rFonts w:ascii="Times New Roman" w:hAnsi="Times New Roman"/>
          <w:b/>
          <w:b/>
        </w:rPr>
      </w:pPr>
      <w:r>
        <w:rPr>
          <w:rFonts w:ascii="Times New Roman" w:hAnsi="Times New Roman"/>
          <w:b/>
        </w:rPr>
        <w:t>Клієнт (довірена особа)</w:t>
      </w:r>
    </w:p>
    <w:p>
      <w:pPr>
        <w:pStyle w:val="Normal"/>
        <w:shd w:val="clear" w:color="auto" w:fill="FFFFFF"/>
        <w:spacing w:before="0" w:after="0"/>
        <w:ind w:left="567" w:hanging="0"/>
        <w:jc w:val="both"/>
        <w:rPr>
          <w:rFonts w:ascii="Times New Roman" w:hAnsi="Times New Roman"/>
          <w:b/>
          <w:b/>
        </w:rPr>
      </w:pPr>
      <w:r>
        <w:rPr>
          <w:rFonts w:ascii="Times New Roman" w:hAnsi="Times New Roman"/>
          <w:b/>
        </w:rPr>
        <w:t>1_______________ 2________________ 3_______________ 4_____________________</w:t>
      </w:r>
    </w:p>
    <w:p>
      <w:pPr>
        <w:pStyle w:val="Normal"/>
        <w:spacing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r>
        <w:br w:type="page"/>
      </w:r>
    </w:p>
    <w:p>
      <w:pPr>
        <w:pStyle w:val="Normal"/>
        <w:spacing w:before="0" w:after="0"/>
        <w:jc w:val="right"/>
        <w:rPr>
          <w:rFonts w:ascii="Times New Roman" w:hAnsi="Times New Roman"/>
          <w:b/>
          <w:b/>
          <w:sz w:val="24"/>
          <w:szCs w:val="24"/>
        </w:rPr>
      </w:pPr>
      <w:r>
        <w:rPr>
          <w:rFonts w:ascii="Times New Roman" w:hAnsi="Times New Roman"/>
          <w:b/>
          <w:sz w:val="24"/>
          <w:szCs w:val="24"/>
        </w:rPr>
        <w:t>Додаток № 3</w:t>
      </w:r>
    </w:p>
    <w:p>
      <w:pPr>
        <w:pStyle w:val="Normal"/>
        <w:shd w:val="clear" w:color="auto" w:fill="FFFFFF"/>
        <w:spacing w:before="0" w:after="0"/>
        <w:ind w:left="567" w:hanging="0"/>
        <w:jc w:val="right"/>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до Договору №</w:t>
      </w:r>
    </w:p>
    <w:p>
      <w:pPr>
        <w:pStyle w:val="Normal"/>
        <w:shd w:val="clear" w:color="auto" w:fill="FFFFFF"/>
        <w:spacing w:before="0" w:after="0"/>
        <w:ind w:left="567" w:hanging="0"/>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«___ » ___________ 2023 року</w:t>
      </w:r>
    </w:p>
    <w:p>
      <w:pPr>
        <w:pStyle w:val="Normal"/>
        <w:spacing w:before="0" w:after="0"/>
        <w:jc w:val="both"/>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4"/>
          <w:szCs w:val="24"/>
        </w:rPr>
      </w:pPr>
      <w:r>
        <w:rPr>
          <w:rFonts w:ascii="Times New Roman" w:hAnsi="Times New Roman"/>
          <w:b/>
          <w:sz w:val="24"/>
          <w:szCs w:val="24"/>
        </w:rPr>
        <w:t>АКТ</w:t>
      </w:r>
    </w:p>
    <w:p>
      <w:pPr>
        <w:pStyle w:val="Normal"/>
        <w:spacing w:before="0" w:after="0"/>
        <w:jc w:val="center"/>
        <w:rPr>
          <w:rFonts w:ascii="Times New Roman" w:hAnsi="Times New Roman"/>
          <w:b/>
          <w:b/>
          <w:sz w:val="24"/>
          <w:szCs w:val="24"/>
        </w:rPr>
      </w:pPr>
      <w:r>
        <w:rPr>
          <w:rFonts w:ascii="Times New Roman" w:hAnsi="Times New Roman"/>
          <w:b/>
          <w:sz w:val="24"/>
          <w:szCs w:val="24"/>
        </w:rPr>
        <w:t>прийому-передачі обладнання</w:t>
      </w:r>
    </w:p>
    <w:p>
      <w:pPr>
        <w:pStyle w:val="Normal"/>
        <w:jc w:val="both"/>
        <w:rPr>
          <w:rFonts w:ascii="Times New Roman" w:hAnsi="Times New Roman"/>
          <w:b/>
          <w:b/>
          <w:sz w:val="24"/>
          <w:szCs w:val="24"/>
        </w:rPr>
      </w:pPr>
      <w:r>
        <w:rPr>
          <w:rFonts w:ascii="Times New Roman" w:hAnsi="Times New Roman"/>
          <w:b/>
          <w:sz w:val="24"/>
          <w:szCs w:val="24"/>
        </w:rPr>
        <w:t>м. Львів                                                                                     "__" ____________ 2023р.</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Цей Акт складено на виконання п. 11.1 Договору № , на охорону об’єкта – </w:t>
      </w:r>
      <w:r>
        <w:rPr>
          <w:rFonts w:ascii="Times New Roman" w:hAnsi="Times New Roman"/>
          <w:spacing w:val="-7"/>
          <w:sz w:val="24"/>
          <w:szCs w:val="24"/>
        </w:rPr>
        <w:t xml:space="preserve"> </w:t>
      </w:r>
      <w:r>
        <w:rPr>
          <w:rFonts w:ascii="Times New Roman" w:hAnsi="Times New Roman"/>
          <w:b/>
          <w:sz w:val="24"/>
          <w:szCs w:val="24"/>
        </w:rPr>
        <w:t>____________________</w:t>
      </w:r>
      <w:r>
        <w:rPr>
          <w:rFonts w:ascii="Times New Roman" w:hAnsi="Times New Roman"/>
          <w:spacing w:val="-7"/>
          <w:sz w:val="24"/>
          <w:szCs w:val="24"/>
        </w:rPr>
        <w:t xml:space="preserve"> </w:t>
      </w:r>
      <w:r>
        <w:rPr>
          <w:rFonts w:ascii="Times New Roman" w:hAnsi="Times New Roman"/>
          <w:bCs/>
          <w:spacing w:val="-5"/>
          <w:sz w:val="24"/>
          <w:szCs w:val="24"/>
        </w:rPr>
        <w:t>,</w:t>
      </w:r>
      <w:r>
        <w:rPr>
          <w:rFonts w:ascii="Times New Roman" w:hAnsi="Times New Roman"/>
          <w:b/>
          <w:bCs/>
          <w:spacing w:val="-10"/>
          <w:sz w:val="24"/>
          <w:szCs w:val="24"/>
        </w:rPr>
        <w:t xml:space="preserve"> </w:t>
      </w:r>
      <w:r>
        <w:rPr>
          <w:rFonts w:ascii="Times New Roman" w:hAnsi="Times New Roman"/>
          <w:spacing w:val="-10"/>
          <w:sz w:val="24"/>
          <w:szCs w:val="24"/>
        </w:rPr>
        <w:t>що знаходиться за адресою: ______________________</w:t>
      </w:r>
      <w:r>
        <w:rPr>
          <w:rFonts w:ascii="Times New Roman" w:hAnsi="Times New Roman"/>
          <w:sz w:val="24"/>
          <w:szCs w:val="24"/>
        </w:rPr>
        <w:t xml:space="preserve">, укладеного між ___________________- в особі директора – _______________ (Учасник) та </w:t>
      </w:r>
      <w:r>
        <w:rPr>
          <w:rFonts w:ascii="Times New Roman" w:hAnsi="Times New Roman"/>
          <w:b/>
          <w:sz w:val="24"/>
          <w:szCs w:val="24"/>
        </w:rPr>
        <w:t>_____________________</w:t>
      </w:r>
      <w:r>
        <w:rPr>
          <w:rFonts w:ascii="Times New Roman" w:hAnsi="Times New Roman"/>
          <w:b/>
          <w:spacing w:val="-7"/>
          <w:sz w:val="24"/>
          <w:szCs w:val="24"/>
        </w:rPr>
        <w:t xml:space="preserve"> </w:t>
      </w:r>
      <w:r>
        <w:rPr>
          <w:rFonts w:ascii="Times New Roman" w:hAnsi="Times New Roman"/>
          <w:sz w:val="24"/>
          <w:szCs w:val="24"/>
        </w:rPr>
        <w:t xml:space="preserve">в особі  </w:t>
      </w:r>
      <w:r>
        <w:rPr>
          <w:rFonts w:ascii="Times New Roman" w:hAnsi="Times New Roman"/>
          <w:spacing w:val="-7"/>
          <w:sz w:val="24"/>
          <w:szCs w:val="24"/>
        </w:rPr>
        <w:t>директора _________________</w:t>
      </w:r>
      <w:r>
        <w:rPr>
          <w:rFonts w:ascii="Times New Roman" w:hAnsi="Times New Roman"/>
          <w:sz w:val="24"/>
          <w:szCs w:val="24"/>
        </w:rPr>
        <w:t xml:space="preserve"> (Замовник), та засвідчує наступне:</w:t>
      </w:r>
    </w:p>
    <w:p>
      <w:pPr>
        <w:pStyle w:val="Normal"/>
        <w:jc w:val="both"/>
        <w:rPr>
          <w:rFonts w:ascii="Times New Roman" w:hAnsi="Times New Roman"/>
          <w:b/>
          <w:b/>
          <w:sz w:val="24"/>
          <w:szCs w:val="24"/>
        </w:rPr>
      </w:pPr>
      <w:r>
        <w:rPr>
          <w:rFonts w:ascii="Times New Roman" w:hAnsi="Times New Roman"/>
          <w:b/>
          <w:sz w:val="24"/>
          <w:szCs w:val="24"/>
        </w:rPr>
        <w:t>ПЕРЕДАЧА ТА ОТРИМАННЯ В КОРИСТУВАННЯ ОХОРОННОЇ СИГНАЛІЗАЦІЇ ТА ВІДЕОНАГЛЯДУ (ОБЛАДНАННЯ), що належить _____________.</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Ми, що нижче підписали __________________, з одного боку, та директор _______________, з іншого боку (надалі – Сторони), склали цей Акт про те, що відповідно до зазначеного вище Договору, ________________ передано, а</w:t>
      </w:r>
      <w:r>
        <w:rPr>
          <w:rFonts w:ascii="Times New Roman" w:hAnsi="Times New Roman"/>
          <w:b/>
          <w:spacing w:val="-7"/>
          <w:sz w:val="24"/>
          <w:szCs w:val="24"/>
        </w:rPr>
        <w:t xml:space="preserve"> </w:t>
      </w:r>
      <w:r>
        <w:rPr>
          <w:rFonts w:ascii="Times New Roman" w:hAnsi="Times New Roman"/>
          <w:sz w:val="24"/>
          <w:szCs w:val="24"/>
        </w:rPr>
        <w:t>_________________</w:t>
      </w:r>
      <w:r>
        <w:rPr>
          <w:rFonts w:ascii="Times New Roman" w:hAnsi="Times New Roman"/>
          <w:spacing w:val="-7"/>
          <w:sz w:val="24"/>
          <w:szCs w:val="24"/>
        </w:rPr>
        <w:t xml:space="preserve">  </w:t>
      </w:r>
      <w:r>
        <w:rPr>
          <w:rFonts w:ascii="Times New Roman" w:hAnsi="Times New Roman"/>
          <w:sz w:val="24"/>
          <w:szCs w:val="24"/>
        </w:rPr>
        <w:t xml:space="preserve"> прийнято в користування наступне обладнання, що належить та в подальшому підлягає поверненню __________________ після закінчення, припинення чи розірвання договору:</w:t>
      </w:r>
    </w:p>
    <w:tbl>
      <w:tblPr>
        <w:tblW w:w="9345"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70"/>
        <w:gridCol w:w="6842"/>
        <w:gridCol w:w="1933"/>
      </w:tblGrid>
      <w:tr>
        <w:trPr>
          <w:trHeight w:val="248"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240"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1</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240"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2</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463"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3</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240"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4</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240"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5</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lang w:val="en-US"/>
              </w:rPr>
            </w:pPr>
            <w:r>
              <w:rPr>
                <w:rFonts w:ascii="Times New Roman" w:hAnsi="Times New Roman"/>
                <w:b/>
                <w:sz w:val="24"/>
                <w:szCs w:val="24"/>
                <w:lang w:val="en-US"/>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248"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6</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lang w:val="en-US"/>
              </w:rPr>
            </w:pPr>
            <w:r>
              <w:rPr>
                <w:rFonts w:ascii="Times New Roman" w:hAnsi="Times New Roman"/>
                <w:b/>
                <w:sz w:val="24"/>
                <w:szCs w:val="24"/>
                <w:lang w:val="en-US"/>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321"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7</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60"/>
              <w:jc w:val="both"/>
              <w:rPr>
                <w:rFonts w:ascii="Times New Roman" w:hAnsi="Times New Roman"/>
                <w:b/>
                <w:b/>
                <w:iCs/>
                <w:sz w:val="24"/>
                <w:szCs w:val="24"/>
                <w:lang w:val="en-US"/>
              </w:rPr>
            </w:pPr>
            <w:r>
              <w:rPr>
                <w:rFonts w:ascii="Times New Roman" w:hAnsi="Times New Roman"/>
                <w:b/>
                <w:iCs/>
                <w:sz w:val="24"/>
                <w:szCs w:val="24"/>
                <w:lang w:val="en-US"/>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240"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8</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526"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9</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r>
        <w:trPr>
          <w:trHeight w:val="526"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sz w:val="24"/>
                <w:szCs w:val="24"/>
              </w:rPr>
            </w:pPr>
            <w:r>
              <w:rPr>
                <w:rFonts w:ascii="Times New Roman" w:hAnsi="Times New Roman"/>
                <w:sz w:val="24"/>
                <w:szCs w:val="24"/>
              </w:rPr>
              <w:t>10</w:t>
            </w:r>
          </w:p>
        </w:tc>
        <w:tc>
          <w:tcPr>
            <w:tcW w:w="6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c>
          <w:tcPr>
            <w:tcW w:w="1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Times New Roman" w:hAnsi="Times New Roman"/>
                <w:b/>
                <w:b/>
                <w:sz w:val="24"/>
                <w:szCs w:val="24"/>
              </w:rPr>
            </w:pPr>
            <w:r>
              <w:rPr>
                <w:rFonts w:ascii="Times New Roman" w:hAnsi="Times New Roman"/>
                <w:b/>
                <w:sz w:val="24"/>
                <w:szCs w:val="24"/>
              </w:rPr>
            </w:r>
          </w:p>
        </w:tc>
      </w:tr>
    </w:tbl>
    <w:p>
      <w:pPr>
        <w:pStyle w:val="Normal"/>
        <w:spacing w:before="0" w:after="0"/>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Охоронне обладнання  передано повністю відповідно до умов Договору, зауважень до кількості, якості та справності охоронного обладнання  в Сторін не має.</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Охорона</w:t>
        <w:tab/>
        <w:t>___________                                                    Замовник_____________</w:t>
      </w:r>
    </w:p>
    <w:p>
      <w:pPr>
        <w:pStyle w:val="Normal"/>
        <w:shd w:val="clear" w:color="auto" w:fill="FFFFFF"/>
        <w:spacing w:before="0" w:after="0"/>
        <w:rPr>
          <w:rFonts w:ascii="Times New Roman" w:hAnsi="Times New Roman"/>
          <w:b/>
          <w:b/>
          <w:sz w:val="24"/>
          <w:szCs w:val="24"/>
        </w:rPr>
      </w:pPr>
      <w:r>
        <w:rPr>
          <w:rFonts w:ascii="Times New Roman" w:hAnsi="Times New Roman"/>
          <w:b/>
          <w:sz w:val="24"/>
          <w:szCs w:val="24"/>
        </w:rPr>
        <w:t xml:space="preserve">                                                                                                                                 </w:t>
      </w:r>
    </w:p>
    <w:p>
      <w:pPr>
        <w:pStyle w:val="Normal"/>
        <w:spacing w:lineRule="auto" w:line="240" w:before="0" w:after="0"/>
        <w:rPr>
          <w:rFonts w:ascii="Times New Roman" w:hAnsi="Times New Roman"/>
          <w:b/>
          <w:b/>
          <w:sz w:val="24"/>
          <w:szCs w:val="24"/>
        </w:rPr>
      </w:pPr>
      <w:r>
        <w:rPr>
          <w:rFonts w:ascii="Times New Roman" w:hAnsi="Times New Roman"/>
          <w:b/>
          <w:sz w:val="24"/>
          <w:szCs w:val="24"/>
        </w:rPr>
      </w:r>
      <w:r>
        <w:br w:type="page"/>
      </w:r>
    </w:p>
    <w:p>
      <w:pPr>
        <w:pStyle w:val="Normal"/>
        <w:shd w:val="clear" w:color="auto" w:fill="FFFFFF"/>
        <w:spacing w:before="0" w:after="0"/>
        <w:rPr>
          <w:rFonts w:ascii="Times New Roman" w:hAnsi="Times New Roman"/>
          <w:b/>
          <w:b/>
          <w:bCs/>
          <w:sz w:val="24"/>
          <w:szCs w:val="24"/>
        </w:rPr>
      </w:pPr>
      <w:r>
        <w:rPr>
          <w:rFonts w:ascii="Times New Roman" w:hAnsi="Times New Roman"/>
          <w:b/>
          <w:bCs/>
          <w:sz w:val="24"/>
          <w:szCs w:val="24"/>
        </w:rPr>
        <w:tab/>
        <w:tab/>
        <w:tab/>
        <w:tab/>
        <w:tab/>
        <w:tab/>
        <w:tab/>
        <w:tab/>
        <w:tab/>
        <w:t xml:space="preserve">    Додаток № 4</w:t>
      </w:r>
    </w:p>
    <w:p>
      <w:pPr>
        <w:pStyle w:val="Normal"/>
        <w:shd w:val="clear" w:color="auto" w:fill="FFFFFF"/>
        <w:spacing w:before="0" w:after="0"/>
        <w:jc w:val="right"/>
        <w:rPr>
          <w:rFonts w:ascii="Times New Roman" w:hAnsi="Times New Roman"/>
          <w:b/>
          <w:b/>
          <w:bCs/>
          <w:sz w:val="24"/>
          <w:szCs w:val="24"/>
        </w:rPr>
      </w:pPr>
      <w:r>
        <w:rPr>
          <w:rFonts w:ascii="Times New Roman" w:hAnsi="Times New Roman"/>
          <w:b/>
          <w:bCs/>
          <w:sz w:val="24"/>
          <w:szCs w:val="24"/>
        </w:rPr>
        <w:t>до Договору № _________</w:t>
      </w:r>
    </w:p>
    <w:p>
      <w:pPr>
        <w:pStyle w:val="Normal"/>
        <w:shd w:val="clear" w:color="auto" w:fill="FFFFFF"/>
        <w:spacing w:before="0" w:after="0"/>
        <w:jc w:val="right"/>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«__ » __________ 2023 року</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ПЕРЕЛІК ТА МІСЦЕЗНАХОДЖЕННЯ ОБ’ЄКТІВ</w:t>
      </w:r>
    </w:p>
    <w:p>
      <w:pPr>
        <w:pStyle w:val="Normal"/>
        <w:jc w:val="both"/>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bCs/>
          <w:sz w:val="24"/>
          <w:szCs w:val="24"/>
        </w:rPr>
      </w:pPr>
      <w:r>
        <w:rPr>
          <w:rFonts w:ascii="Times New Roman" w:hAnsi="Times New Roman"/>
          <w:bCs/>
          <w:sz w:val="24"/>
          <w:szCs w:val="24"/>
        </w:rPr>
      </w:r>
    </w:p>
    <w:tbl>
      <w:tblPr>
        <w:tblW w:w="9463" w:type="dxa"/>
        <w:jc w:val="left"/>
        <w:tblInd w:w="-97" w:type="dxa"/>
        <w:tblLayout w:type="fixed"/>
        <w:tblCellMar>
          <w:top w:w="15" w:type="dxa"/>
          <w:left w:w="15" w:type="dxa"/>
          <w:bottom w:w="15" w:type="dxa"/>
          <w:right w:w="15" w:type="dxa"/>
        </w:tblCellMar>
        <w:tblLook w:firstRow="1" w:noVBand="0" w:lastRow="0" w:firstColumn="1" w:lastColumn="0" w:noHBand="0" w:val="00a0"/>
      </w:tblPr>
      <w:tblGrid>
        <w:gridCol w:w="669"/>
        <w:gridCol w:w="3577"/>
        <w:gridCol w:w="5217"/>
      </w:tblGrid>
      <w:tr>
        <w:trPr>
          <w:trHeight w:val="562" w:hRule="atLeast"/>
        </w:trPr>
        <w:tc>
          <w:tcPr>
            <w:tcW w:w="669" w:type="dxa"/>
            <w:tcBorders/>
            <w:shd w:color="auto" w:fill="F1F5FC" w:val="clear"/>
          </w:tcPr>
          <w:p>
            <w:pPr>
              <w:pStyle w:val="Normal"/>
              <w:widowControl w:val="false"/>
              <w:jc w:val="center"/>
              <w:rPr>
                <w:rFonts w:ascii="Times New Roman" w:hAnsi="Times New Roman"/>
                <w:sz w:val="24"/>
                <w:szCs w:val="24"/>
              </w:rPr>
            </w:pPr>
            <w:r>
              <w:rPr>
                <w:rFonts w:ascii="Times New Roman" w:hAnsi="Times New Roman"/>
                <w:sz w:val="24"/>
                <w:szCs w:val="24"/>
              </w:rPr>
              <w:t>№</w:t>
            </w:r>
          </w:p>
          <w:p>
            <w:pPr>
              <w:pStyle w:val="Normal"/>
              <w:widowControl w:val="false"/>
              <w:spacing w:before="0" w:after="200"/>
              <w:jc w:val="center"/>
              <w:rPr>
                <w:rFonts w:ascii="Times New Roman" w:hAnsi="Times New Roman"/>
                <w:sz w:val="24"/>
                <w:szCs w:val="24"/>
              </w:rPr>
            </w:pPr>
            <w:r>
              <w:rPr>
                <w:rFonts w:ascii="Times New Roman" w:hAnsi="Times New Roman"/>
                <w:sz w:val="24"/>
                <w:szCs w:val="24"/>
              </w:rPr>
              <w:t>п/п</w:t>
            </w:r>
          </w:p>
        </w:tc>
        <w:tc>
          <w:tcPr>
            <w:tcW w:w="3577" w:type="dxa"/>
            <w:tcBorders/>
            <w:shd w:color="auto" w:fill="F1F5FC" w:val="clear"/>
            <w:tcMar>
              <w:top w:w="75" w:type="dxa"/>
              <w:left w:w="75" w:type="dxa"/>
              <w:bottom w:w="75" w:type="dxa"/>
              <w:right w:w="75" w:type="dxa"/>
            </w:tcMar>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Назва об’єкту </w:t>
            </w:r>
          </w:p>
        </w:tc>
        <w:tc>
          <w:tcPr>
            <w:tcW w:w="5217" w:type="dxa"/>
            <w:tcBorders/>
            <w:shd w:color="auto" w:fill="F1F5FC" w:val="clear"/>
            <w:tcMar>
              <w:top w:w="75" w:type="dxa"/>
              <w:left w:w="75" w:type="dxa"/>
              <w:bottom w:w="75" w:type="dxa"/>
              <w:right w:w="75" w:type="dxa"/>
            </w:tcMar>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 xml:space="preserve">Адреса </w:t>
            </w:r>
          </w:p>
        </w:tc>
      </w:tr>
      <w:tr>
        <w:trPr>
          <w:trHeight w:val="670" w:hRule="atLeast"/>
        </w:trPr>
        <w:tc>
          <w:tcPr>
            <w:tcW w:w="669"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
              </w:numPr>
              <w:spacing w:lineRule="auto" w:line="240" w:before="0" w:after="0"/>
              <w:ind w:left="370" w:hanging="360"/>
              <w:contextualSpacing/>
              <w:rPr>
                <w:rFonts w:ascii="Times New Roman" w:hAnsi="Times New Roman"/>
                <w:sz w:val="24"/>
                <w:szCs w:val="24"/>
              </w:rPr>
            </w:pPr>
            <w:r>
              <w:rPr>
                <w:rFonts w:ascii="Times New Roman" w:hAnsi="Times New Roman"/>
                <w:sz w:val="24"/>
                <w:szCs w:val="24"/>
              </w:rPr>
            </w:r>
          </w:p>
        </w:tc>
        <w:tc>
          <w:tcPr>
            <w:tcW w:w="357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521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tbl>
      <w:tblPr>
        <w:tblW w:w="4850" w:type="pct"/>
        <w:jc w:val="left"/>
        <w:tblInd w:w="108" w:type="dxa"/>
        <w:tblLayout w:type="fixed"/>
        <w:tblCellMar>
          <w:top w:w="0" w:type="dxa"/>
          <w:left w:w="108" w:type="dxa"/>
          <w:bottom w:w="0" w:type="dxa"/>
          <w:right w:w="108" w:type="dxa"/>
        </w:tblCellMar>
        <w:tblLook w:firstRow="1" w:noVBand="0" w:lastRow="1" w:firstColumn="1" w:lastColumn="1" w:noHBand="0" w:val="01e0"/>
      </w:tblPr>
      <w:tblGrid>
        <w:gridCol w:w="4674"/>
        <w:gridCol w:w="4674"/>
      </w:tblGrid>
      <w:tr>
        <w:trPr>
          <w:trHeight w:val="321" w:hRule="atLeast"/>
        </w:trPr>
        <w:tc>
          <w:tcPr>
            <w:tcW w:w="4674"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720"/>
                <w:tab w:val="left" w:pos="5103" w:leader="none"/>
                <w:tab w:val="left" w:pos="10206" w:leader="none"/>
              </w:tabs>
              <w:spacing w:lineRule="auto" w:line="240" w:before="0" w:after="0"/>
              <w:ind w:left="0" w:hanging="0"/>
              <w:rPr>
                <w:rFonts w:ascii="Times New Roman" w:hAnsi="Times New Roman"/>
                <w:sz w:val="24"/>
                <w:szCs w:val="24"/>
              </w:rPr>
            </w:pPr>
            <w:r>
              <w:rPr>
                <w:rFonts w:ascii="Times New Roman" w:hAnsi="Times New Roman"/>
                <w:b/>
                <w:bCs/>
                <w:sz w:val="24"/>
                <w:szCs w:val="24"/>
              </w:rPr>
              <w:t>ЗАМОВНИК</w:t>
            </w:r>
          </w:p>
        </w:tc>
        <w:tc>
          <w:tcPr>
            <w:tcW w:w="4674" w:type="dxa"/>
            <w:tcBorders>
              <w:top w:val="single" w:sz="4" w:space="0" w:color="000000"/>
              <w:left w:val="single" w:sz="4" w:space="0" w:color="000000"/>
              <w:bottom w:val="single" w:sz="4" w:space="0" w:color="000000"/>
              <w:right w:val="single" w:sz="4" w:space="0" w:color="000000"/>
            </w:tcBorders>
            <w:vAlign w:val="center"/>
          </w:tcPr>
          <w:p>
            <w:pPr>
              <w:pStyle w:val="BodyTextIndent2"/>
              <w:widowControl w:val="false"/>
              <w:tabs>
                <w:tab w:val="clear" w:pos="720"/>
                <w:tab w:val="left" w:pos="5103" w:leader="none"/>
                <w:tab w:val="left" w:pos="10206" w:leader="none"/>
              </w:tabs>
              <w:spacing w:lineRule="auto" w:line="240" w:before="0" w:after="0"/>
              <w:ind w:left="0" w:hanging="0"/>
              <w:rPr>
                <w:rFonts w:ascii="Times New Roman" w:hAnsi="Times New Roman"/>
                <w:sz w:val="24"/>
                <w:szCs w:val="24"/>
              </w:rPr>
            </w:pPr>
            <w:r>
              <w:rPr>
                <w:rFonts w:ascii="Times New Roman" w:hAnsi="Times New Roman"/>
                <w:b/>
                <w:bCs/>
                <w:sz w:val="24"/>
                <w:szCs w:val="24"/>
              </w:rPr>
              <w:t>УЧАСНИК</w:t>
            </w:r>
          </w:p>
        </w:tc>
      </w:tr>
      <w:tr>
        <w:trPr>
          <w:trHeight w:val="566" w:hRule="atLeast"/>
        </w:trPr>
        <w:tc>
          <w:tcPr>
            <w:tcW w:w="4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tc>
        <w:tc>
          <w:tcPr>
            <w:tcW w:w="4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tc>
      </w:tr>
      <w:tr>
        <w:trPr>
          <w:trHeight w:val="486" w:hRule="atLeast"/>
        </w:trPr>
        <w:tc>
          <w:tcPr>
            <w:tcW w:w="46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20" w:leader="none"/>
              </w:tabs>
              <w:spacing w:before="0" w:after="200"/>
              <w:jc w:val="both"/>
              <w:rPr>
                <w:rFonts w:ascii="Times New Roman" w:hAnsi="Times New Roman"/>
                <w:sz w:val="24"/>
                <w:szCs w:val="24"/>
              </w:rPr>
            </w:pPr>
            <w:r>
              <w:rPr>
                <w:rFonts w:ascii="Times New Roman" w:hAnsi="Times New Roman"/>
                <w:sz w:val="24"/>
                <w:szCs w:val="24"/>
              </w:rPr>
            </w:r>
          </w:p>
        </w:tc>
        <w:tc>
          <w:tcPr>
            <w:tcW w:w="4674" w:type="dxa"/>
            <w:tcBorders>
              <w:top w:val="single" w:sz="4" w:space="0" w:color="000000"/>
              <w:left w:val="single" w:sz="4" w:space="0" w:color="000000"/>
              <w:bottom w:val="single" w:sz="4" w:space="0" w:color="000000"/>
              <w:right w:val="single" w:sz="4" w:space="0" w:color="000000"/>
            </w:tcBorders>
            <w:vAlign w:val="center"/>
          </w:tcPr>
          <w:p>
            <w:pPr>
              <w:pStyle w:val="HTMLPreformatted"/>
              <w:widowControl w:val="false"/>
              <w:jc w:val="both"/>
              <w:rPr>
                <w:rFonts w:ascii="Times New Roman" w:hAnsi="Times New Roman" w:cs="Times New Roman"/>
                <w:sz w:val="24"/>
                <w:szCs w:val="24"/>
              </w:rPr>
            </w:pPr>
            <w:r>
              <w:rPr>
                <w:rFonts w:cs="Times New Roman" w:ascii="Times New Roman" w:hAnsi="Times New Roman"/>
                <w:sz w:val="24"/>
                <w:szCs w:val="24"/>
              </w:rPr>
            </w:r>
          </w:p>
        </w:tc>
      </w:tr>
      <w:tr>
        <w:trPr>
          <w:trHeight w:val="659" w:hRule="atLeast"/>
        </w:trPr>
        <w:tc>
          <w:tcPr>
            <w:tcW w:w="46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spacing w:before="0" w:after="200"/>
              <w:jc w:val="both"/>
              <w:rPr>
                <w:rFonts w:ascii="Times New Roman" w:hAnsi="Times New Roman"/>
                <w:sz w:val="24"/>
                <w:szCs w:val="24"/>
              </w:rPr>
            </w:pPr>
            <w:r>
              <w:rPr>
                <w:rFonts w:ascii="Times New Roman" w:hAnsi="Times New Roman"/>
                <w:sz w:val="24"/>
                <w:szCs w:val="24"/>
              </w:rPr>
            </w:r>
          </w:p>
        </w:tc>
        <w:tc>
          <w:tcPr>
            <w:tcW w:w="4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spacing w:before="0" w:after="200"/>
              <w:jc w:val="both"/>
              <w:rPr>
                <w:rFonts w:ascii="Times New Roman" w:hAnsi="Times New Roman"/>
                <w:sz w:val="24"/>
                <w:szCs w:val="24"/>
              </w:rPr>
            </w:pPr>
            <w:r>
              <w:rPr>
                <w:rFonts w:ascii="Times New Roman" w:hAnsi="Times New Roman"/>
                <w:sz w:val="24"/>
                <w:szCs w:val="24"/>
              </w:rPr>
            </w:r>
          </w:p>
        </w:tc>
      </w:tr>
      <w:tr>
        <w:trPr>
          <w:trHeight w:val="337" w:hRule="atLeast"/>
        </w:trPr>
        <w:tc>
          <w:tcPr>
            <w:tcW w:w="46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r>
          </w:p>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_______________ </w:t>
            </w:r>
          </w:p>
          <w:p>
            <w:pPr>
              <w:pStyle w:val="Normal"/>
              <w:widowControl w:val="false"/>
              <w:tabs>
                <w:tab w:val="clear" w:pos="720"/>
                <w:tab w:val="left" w:pos="2362" w:leader="none"/>
              </w:tabs>
              <w:spacing w:before="0" w:after="200"/>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rPr>
              <w:t>М.П.</w:t>
            </w:r>
          </w:p>
        </w:tc>
        <w:tc>
          <w:tcPr>
            <w:tcW w:w="4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72" w:leader="none"/>
                <w:tab w:val="left" w:pos="3664" w:leader="none"/>
                <w:tab w:val="left" w:pos="4580" w:leader="none"/>
                <w:tab w:val="left" w:pos="5103" w:leader="none"/>
                <w:tab w:val="left" w:pos="5496" w:leader="none"/>
                <w:tab w:val="left" w:pos="6412" w:leader="none"/>
                <w:tab w:val="left" w:pos="7328" w:leader="none"/>
                <w:tab w:val="left" w:pos="8244" w:leader="none"/>
                <w:tab w:val="left" w:pos="9160" w:leader="none"/>
                <w:tab w:val="left" w:pos="10076" w:leader="none"/>
                <w:tab w:val="left" w:pos="1020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200"/>
              <w:rPr>
                <w:rFonts w:ascii="Times New Roman" w:hAnsi="Times New Roman"/>
                <w:sz w:val="24"/>
                <w:szCs w:val="24"/>
              </w:rPr>
            </w:pPr>
            <w:r>
              <w:rPr>
                <w:rFonts w:ascii="Times New Roman" w:hAnsi="Times New Roman"/>
                <w:sz w:val="24"/>
                <w:szCs w:val="24"/>
              </w:rPr>
              <w:t xml:space="preserve">___________    </w:t>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ascii="Times New Roman" w:hAnsi="Times New Roman" w:eastAsiaTheme="minorEastAsia"/>
          <w:b/>
          <w:bCs/>
          <w:sz w:val="24"/>
          <w:szCs w:val="24"/>
          <w:lang w:eastAsia="uk-UA"/>
        </w:rPr>
        <w:t xml:space="preserve">                                                                                                            </w:t>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rPr>
          <w:rFonts w:ascii="Times New Roman" w:hAnsi="Times New Roman" w:eastAsia="" w:eastAsiaTheme="minorEastAsia"/>
          <w:b/>
          <w:b/>
          <w:bCs/>
          <w:sz w:val="24"/>
          <w:szCs w:val="24"/>
          <w:lang w:eastAsia="uk-UA"/>
        </w:rPr>
      </w:pPr>
      <w:r>
        <w:rPr>
          <w:rFonts w:eastAsia="" w:eastAsiaTheme="minorEastAsia" w:ascii="Times New Roman" w:hAnsi="Times New Roman"/>
          <w:b/>
          <w:bCs/>
          <w:sz w:val="24"/>
          <w:szCs w:val="24"/>
          <w:lang w:eastAsia="uk-UA"/>
        </w:rPr>
      </w:r>
    </w:p>
    <w:p>
      <w:pPr>
        <w:pStyle w:val="Normal"/>
        <w:spacing w:lineRule="auto" w:line="240" w:before="0" w:after="0"/>
        <w:jc w:val="right"/>
        <w:rPr>
          <w:rFonts w:ascii="Times New Roman" w:hAnsi="Times New Roman" w:eastAsia="" w:eastAsiaTheme="minorEastAsia"/>
          <w:b/>
          <w:b/>
          <w:bCs/>
          <w:sz w:val="24"/>
          <w:szCs w:val="24"/>
          <w:lang w:eastAsia="uk-UA"/>
        </w:rPr>
      </w:pPr>
      <w:r>
        <w:rPr>
          <w:rFonts w:eastAsia="" w:ascii="Times New Roman" w:hAnsi="Times New Roman" w:eastAsiaTheme="minorEastAsia"/>
          <w:b/>
          <w:bCs/>
          <w:sz w:val="24"/>
          <w:szCs w:val="24"/>
          <w:lang w:eastAsia="uk-UA"/>
        </w:rPr>
        <w:t xml:space="preserve"> </w:t>
      </w:r>
      <w:r>
        <w:rPr>
          <w:rFonts w:ascii="Times New Roman" w:hAnsi="Times New Roman"/>
          <w:b/>
          <w:sz w:val="24"/>
          <w:szCs w:val="24"/>
        </w:rPr>
        <w:t>Додаток № 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387" w:hanging="0"/>
        <w:jc w:val="right"/>
        <w:rPr>
          <w:rFonts w:ascii="Times New Roman" w:hAnsi="Times New Roman" w:eastAsia="" w:eastAsiaTheme="minorEastAsia"/>
          <w:b/>
          <w:b/>
          <w:bCs/>
          <w:sz w:val="24"/>
          <w:szCs w:val="24"/>
          <w:lang w:eastAsia="uk-UA"/>
        </w:rPr>
      </w:pPr>
      <w:r>
        <w:rPr>
          <w:rFonts w:eastAsia="" w:ascii="Times New Roman" w:hAnsi="Times New Roman" w:eastAsiaTheme="minorEastAsia"/>
          <w:b/>
          <w:bCs/>
          <w:sz w:val="24"/>
          <w:szCs w:val="24"/>
          <w:lang w:eastAsia="uk-UA"/>
        </w:rPr>
        <w:t xml:space="preserve">до тендерної документації </w:t>
      </w:r>
    </w:p>
    <w:p>
      <w:pPr>
        <w:pStyle w:val="Normal"/>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p>
      <w:pPr>
        <w:pStyle w:val="Normal"/>
        <w:jc w:val="center"/>
        <w:rPr>
          <w:rFonts w:ascii="Times New Roman" w:hAnsi="Times New Roman" w:eastAsia="" w:eastAsiaTheme="minorEastAsia"/>
          <w:b/>
          <w:b/>
          <w:bCs/>
          <w:caps/>
          <w:sz w:val="24"/>
          <w:szCs w:val="24"/>
          <w:vertAlign w:val="superscript"/>
          <w:lang w:eastAsia="uk-UA"/>
        </w:rPr>
      </w:pPr>
      <w:r>
        <w:rPr>
          <w:rFonts w:eastAsia="" w:ascii="Times New Roman" w:hAnsi="Times New Roman" w:eastAsiaTheme="minorEastAsia"/>
          <w:b/>
          <w:bCs/>
          <w:caps/>
          <w:sz w:val="24"/>
          <w:szCs w:val="24"/>
          <w:lang w:eastAsia="uk-UA"/>
        </w:rPr>
        <w:t>Загальні відомості про Учасника</w:t>
      </w:r>
    </w:p>
    <w:tbl>
      <w:tblPr>
        <w:tblW w:w="10065" w:type="dxa"/>
        <w:jc w:val="left"/>
        <w:tblInd w:w="-144" w:type="dxa"/>
        <w:tblLayout w:type="fixed"/>
        <w:tblCellMar>
          <w:top w:w="0" w:type="dxa"/>
          <w:left w:w="108" w:type="dxa"/>
          <w:bottom w:w="0" w:type="dxa"/>
          <w:right w:w="108" w:type="dxa"/>
        </w:tblCellMar>
        <w:tblLook w:firstRow="1" w:noVBand="1" w:lastRow="0" w:firstColumn="1" w:lastColumn="0" w:noHBand="0" w:val="04a0"/>
      </w:tblPr>
      <w:tblGrid>
        <w:gridCol w:w="698"/>
        <w:gridCol w:w="4958"/>
        <w:gridCol w:w="4409"/>
      </w:tblGrid>
      <w:tr>
        <w:trPr>
          <w:trHeight w:val="548"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 </w:t>
            </w:r>
            <w:r>
              <w:rPr>
                <w:rFonts w:eastAsia="" w:ascii="Times New Roman" w:hAnsi="Times New Roman" w:eastAsiaTheme="minorEastAsia"/>
                <w:sz w:val="24"/>
                <w:szCs w:val="24"/>
                <w:lang w:eastAsia="uk-UA"/>
              </w:rPr>
              <w:t>з/п</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b/>
                <w:bCs/>
                <w:sz w:val="24"/>
                <w:szCs w:val="24"/>
                <w:lang w:eastAsia="uk-UA"/>
              </w:rPr>
              <w:t>Загальні відомості про Учасника торгів</w:t>
            </w:r>
          </w:p>
        </w:tc>
        <w:tc>
          <w:tcPr>
            <w:tcW w:w="4409"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b/>
                <w:bCs/>
                <w:sz w:val="24"/>
                <w:szCs w:val="24"/>
                <w:lang w:eastAsia="uk-UA"/>
              </w:rPr>
              <w:t>Відповіді</w:t>
            </w:r>
          </w:p>
        </w:tc>
      </w:tr>
      <w:tr>
        <w:trPr>
          <w:trHeight w:val="230"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1</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Повне найменування Учасника для юридичних осіб або прізвище ім’я по батькові (для фізичних осіб)</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274"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2</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Форма власності та організаційно правова форма</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265"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3</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Юридична адреса</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277"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4</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Місцезнаходження: </w:t>
            </w:r>
          </w:p>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Поштова адреса:</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175"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5</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Телефон, e:mai:</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186"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6</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Код ЄДРПОУ або ідентифікаційний номер для фізичних осіб</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237"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7</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Статус платника податку</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319"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8</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Назва банку (банків) та банківські реквізити:</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563"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9</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Відомості про керівника (П.І.Б., посада, контактний телефон)</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r>
        <w:trPr>
          <w:trHeight w:val="1384" w:hRule="atLeast"/>
        </w:trPr>
        <w:tc>
          <w:tcPr>
            <w:tcW w:w="69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10</w:t>
            </w:r>
          </w:p>
        </w:tc>
        <w:tc>
          <w:tcPr>
            <w:tcW w:w="4958"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before="0" w:after="200"/>
              <w:jc w:val="both"/>
              <w:rPr>
                <w:rFonts w:ascii="Times New Roman" w:hAnsi="Times New Roman" w:eastAsia="" w:eastAsiaTheme="minorEastAsia"/>
                <w:sz w:val="24"/>
                <w:szCs w:val="24"/>
                <w:lang w:eastAsia="uk-UA"/>
              </w:rPr>
            </w:pPr>
            <w:r>
              <w:rPr>
                <w:rFonts w:eastAsia="" w:ascii="Times New Roman" w:hAnsi="Times New Roman" w:eastAsiaTheme="minorEastAsia"/>
                <w:sz w:val="24"/>
                <w:szCs w:val="24"/>
                <w:lang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40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200"/>
              <w:jc w:val="both"/>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tc>
      </w:tr>
    </w:tbl>
    <w:p>
      <w:pPr>
        <w:pStyle w:val="Normal"/>
        <w:jc w:val="center"/>
        <w:rPr>
          <w:rFonts w:ascii="Times New Roman" w:hAnsi="Times New Roman" w:eastAsia="" w:eastAsiaTheme="minorEastAsia"/>
          <w:i/>
          <w:i/>
          <w:iCs/>
          <w:sz w:val="24"/>
          <w:szCs w:val="24"/>
          <w:lang w:eastAsia="uk-UA"/>
        </w:rPr>
      </w:pPr>
      <w:r>
        <w:rPr>
          <w:rFonts w:eastAsia="" w:ascii="Times New Roman" w:hAnsi="Times New Roman" w:eastAsiaTheme="minorEastAsia"/>
          <w:i/>
          <w:iCs/>
          <w:sz w:val="24"/>
          <w:szCs w:val="24"/>
          <w:lang w:eastAsia="uk-UA"/>
        </w:rPr>
        <w:t>Посада, прізвище, ініціали, власноручний підпис уповноваженої особи Учасника, завірені печаткою</w:t>
      </w:r>
    </w:p>
    <w:p>
      <w:pPr>
        <w:pStyle w:val="Normal"/>
        <w:jc w:val="center"/>
        <w:rPr>
          <w:rFonts w:ascii="Times New Roman" w:hAnsi="Times New Roman" w:eastAsia="" w:eastAsiaTheme="minorEastAsia"/>
          <w:i/>
          <w:i/>
          <w:iCs/>
          <w:sz w:val="24"/>
          <w:szCs w:val="24"/>
          <w:lang w:eastAsia="uk-UA"/>
        </w:rPr>
      </w:pPr>
      <w:r>
        <w:rPr>
          <w:rFonts w:eastAsia="" w:eastAsiaTheme="minorEastAsia" w:ascii="Times New Roman" w:hAnsi="Times New Roman"/>
          <w:i/>
          <w:iCs/>
          <w:sz w:val="24"/>
          <w:szCs w:val="24"/>
          <w:lang w:eastAsia="uk-UA"/>
        </w:rPr>
      </w:r>
    </w:p>
    <w:p>
      <w:pPr>
        <w:pStyle w:val="Normal"/>
        <w:jc w:val="center"/>
        <w:rPr>
          <w:rFonts w:ascii="Times New Roman" w:hAnsi="Times New Roman" w:eastAsia="" w:eastAsiaTheme="minorEastAsia"/>
          <w:i/>
          <w:i/>
          <w:iCs/>
          <w:sz w:val="24"/>
          <w:szCs w:val="24"/>
          <w:lang w:eastAsia="uk-UA"/>
        </w:rPr>
      </w:pPr>
      <w:r>
        <w:rPr>
          <w:rFonts w:eastAsia="" w:eastAsiaTheme="minorEastAsia" w:ascii="Times New Roman" w:hAnsi="Times New Roman"/>
          <w:i/>
          <w:iCs/>
          <w:sz w:val="24"/>
          <w:szCs w:val="24"/>
          <w:lang w:eastAsia="uk-UA"/>
        </w:rPr>
      </w:r>
    </w:p>
    <w:p>
      <w:pPr>
        <w:pStyle w:val="Normal"/>
        <w:jc w:val="center"/>
        <w:rPr>
          <w:rFonts w:ascii="Times New Roman" w:hAnsi="Times New Roman" w:eastAsia="" w:eastAsiaTheme="minorEastAsia"/>
          <w:i/>
          <w:i/>
          <w:iCs/>
          <w:sz w:val="24"/>
          <w:szCs w:val="24"/>
          <w:lang w:eastAsia="uk-UA"/>
        </w:rPr>
      </w:pPr>
      <w:r>
        <w:rPr>
          <w:rFonts w:eastAsia="" w:eastAsiaTheme="minorEastAsia" w:ascii="Times New Roman" w:hAnsi="Times New Roman"/>
          <w:i/>
          <w:iCs/>
          <w:sz w:val="24"/>
          <w:szCs w:val="24"/>
          <w:lang w:eastAsia="uk-UA"/>
        </w:rPr>
      </w:r>
    </w:p>
    <w:p>
      <w:pPr>
        <w:pStyle w:val="Normal"/>
        <w:jc w:val="center"/>
        <w:rPr>
          <w:rFonts w:ascii="Times New Roman" w:hAnsi="Times New Roman" w:eastAsia="" w:eastAsiaTheme="minorEastAsia"/>
          <w:i/>
          <w:i/>
          <w:iCs/>
          <w:sz w:val="24"/>
          <w:szCs w:val="24"/>
          <w:lang w:eastAsia="uk-UA"/>
        </w:rPr>
      </w:pPr>
      <w:r>
        <w:rPr>
          <w:rFonts w:eastAsia="" w:eastAsiaTheme="minorEastAsia" w:ascii="Times New Roman" w:hAnsi="Times New Roman"/>
          <w:i/>
          <w:iCs/>
          <w:sz w:val="24"/>
          <w:szCs w:val="24"/>
          <w:lang w:eastAsia="uk-UA"/>
        </w:rPr>
      </w:r>
    </w:p>
    <w:p>
      <w:pPr>
        <w:pStyle w:val="Normal"/>
        <w:jc w:val="center"/>
        <w:rPr>
          <w:rFonts w:ascii="Times New Roman" w:hAnsi="Times New Roman" w:eastAsia="" w:eastAsiaTheme="minorEastAsia"/>
          <w:i/>
          <w:i/>
          <w:iCs/>
          <w:sz w:val="24"/>
          <w:szCs w:val="24"/>
          <w:lang w:eastAsia="uk-UA"/>
        </w:rPr>
      </w:pPr>
      <w:r>
        <w:rPr>
          <w:rFonts w:eastAsia="" w:eastAsiaTheme="minorEastAsia" w:ascii="Times New Roman" w:hAnsi="Times New Roman"/>
          <w:i/>
          <w:iCs/>
          <w:sz w:val="24"/>
          <w:szCs w:val="24"/>
          <w:lang w:eastAsia="uk-UA"/>
        </w:rPr>
      </w:r>
    </w:p>
    <w:p>
      <w:pPr>
        <w:pStyle w:val="Normal"/>
        <w:jc w:val="center"/>
        <w:rPr>
          <w:rFonts w:ascii="Times New Roman" w:hAnsi="Times New Roman" w:eastAsia="" w:eastAsiaTheme="minorEastAsia"/>
          <w:i/>
          <w:i/>
          <w:iCs/>
          <w:sz w:val="24"/>
          <w:szCs w:val="24"/>
          <w:lang w:eastAsia="uk-UA"/>
        </w:rPr>
      </w:pPr>
      <w:r>
        <w:rPr>
          <w:rFonts w:eastAsia="" w:eastAsiaTheme="minorEastAsia" w:ascii="Times New Roman" w:hAnsi="Times New Roman"/>
          <w:i/>
          <w:iCs/>
          <w:sz w:val="24"/>
          <w:szCs w:val="24"/>
          <w:lang w:eastAsia="uk-UA"/>
        </w:rPr>
      </w:r>
    </w:p>
    <w:p>
      <w:pPr>
        <w:pStyle w:val="Normal"/>
        <w:jc w:val="center"/>
        <w:rPr>
          <w:rFonts w:ascii="Times New Roman" w:hAnsi="Times New Roman" w:eastAsia="" w:eastAsiaTheme="minorEastAsia"/>
          <w:i/>
          <w:i/>
          <w:iCs/>
          <w:sz w:val="24"/>
          <w:szCs w:val="24"/>
          <w:lang w:eastAsia="uk-UA"/>
        </w:rPr>
      </w:pPr>
      <w:r>
        <w:rPr>
          <w:rFonts w:eastAsia="" w:eastAsiaTheme="minorEastAsia" w:ascii="Times New Roman" w:hAnsi="Times New Roman"/>
          <w:i/>
          <w:iCs/>
          <w:sz w:val="24"/>
          <w:szCs w:val="24"/>
          <w:lang w:eastAsia="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96" w:hanging="0"/>
        <w:jc w:val="center"/>
        <w:rPr>
          <w:rFonts w:ascii="Times New Roman" w:hAnsi="Times New Roman"/>
          <w:sz w:val="24"/>
          <w:szCs w:val="24"/>
        </w:rPr>
      </w:pPr>
      <w:r>
        <w:rPr>
          <w:rFonts w:cs="Arial" w:ascii="Times New Roman" w:hAnsi="Times New Roman"/>
          <w:b/>
          <w:bCs/>
          <w:sz w:val="24"/>
          <w:szCs w:val="24"/>
        </w:rPr>
        <w:tab/>
        <w:tab/>
        <w:tab/>
        <w:tab/>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96" w:hanging="0"/>
        <w:jc w:val="center"/>
        <w:rPr>
          <w:rFonts w:ascii="Times New Roman" w:hAnsi="Times New Roman"/>
          <w:sz w:val="24"/>
          <w:szCs w:val="24"/>
        </w:rPr>
      </w:pPr>
      <w:r>
        <w:rPr>
          <w:rFonts w:cs="Arial" w:ascii="Times New Roman" w:hAnsi="Times New Roman"/>
          <w:b/>
          <w:bCs/>
          <w:sz w:val="24"/>
          <w:szCs w:val="24"/>
        </w:rPr>
        <w:tab/>
        <w:tab/>
        <w:tab/>
        <w:tab/>
        <w:tab/>
      </w:r>
      <w:r>
        <w:rPr>
          <w:rFonts w:cs="Arial" w:ascii="Times New Roman" w:hAnsi="Times New Roman"/>
          <w:sz w:val="24"/>
          <w:szCs w:val="24"/>
        </w:rPr>
        <w:t xml:space="preserve">Додаток 5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96" w:hanging="0"/>
        <w:jc w:val="center"/>
        <w:rPr/>
      </w:pPr>
      <w:r>
        <w:rPr>
          <w:rFonts w:cs="Arial" w:ascii="Times New Roman" w:hAnsi="Times New Roman"/>
          <w:sz w:val="24"/>
          <w:szCs w:val="24"/>
        </w:rPr>
        <w:tab/>
        <w:tab/>
        <w:tab/>
        <w:tab/>
        <w:tab/>
        <w:tab/>
        <w:tab/>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96" w:hanging="0"/>
        <w:jc w:val="center"/>
        <w:rPr>
          <w:rFonts w:ascii="Times New Roman" w:hAnsi="Times New Roman"/>
          <w:sz w:val="24"/>
          <w:szCs w:val="24"/>
        </w:rPr>
      </w:pPr>
      <w:r>
        <w:rPr>
          <w:rFonts w:cs="Arial" w:ascii="Times New Roman" w:hAnsi="Times New Roman"/>
          <w:b/>
          <w:bCs/>
          <w:sz w:val="24"/>
          <w:szCs w:val="24"/>
        </w:rPr>
        <w:t xml:space="preserve">Форма «Пропозиція»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4"/>
          <w:szCs w:val="24"/>
        </w:rPr>
      </w:pPr>
      <w:r>
        <w:rPr>
          <w:rFonts w:cs="Arial" w:ascii="Times New Roman" w:hAnsi="Times New Roman"/>
          <w:sz w:val="24"/>
          <w:szCs w:val="24"/>
        </w:rPr>
        <w:t>Ми, _____________________________________________________________________,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969" w:hanging="0"/>
        <w:jc w:val="both"/>
        <w:rPr>
          <w:rFonts w:ascii="Times New Roman" w:hAnsi="Times New Roman"/>
          <w:sz w:val="24"/>
          <w:szCs w:val="24"/>
        </w:rPr>
      </w:pPr>
      <w:r>
        <w:rPr>
          <w:rFonts w:cs="Arial" w:ascii="Times New Roman" w:hAnsi="Times New Roman"/>
          <w:sz w:val="24"/>
          <w:szCs w:val="24"/>
          <w:vertAlign w:val="superscript"/>
        </w:rPr>
        <w:t>(назва Учасника)</w:t>
      </w:r>
    </w:p>
    <w:p>
      <w:pPr>
        <w:pStyle w:val="Normal"/>
        <w:jc w:val="both"/>
        <w:rPr>
          <w:rFonts w:ascii="Times New Roman" w:hAnsi="Times New Roman"/>
          <w:sz w:val="24"/>
          <w:szCs w:val="24"/>
        </w:rPr>
      </w:pPr>
      <w:r>
        <w:rPr>
          <w:rFonts w:cs="Arial" w:ascii="Times New Roman" w:hAnsi="Times New Roman"/>
          <w:sz w:val="24"/>
          <w:szCs w:val="24"/>
        </w:rPr>
        <w:t>надаємо свою пропозицію щодо участі у торгах на закупівлю:</w:t>
      </w:r>
      <w:r>
        <w:rPr>
          <w:rFonts w:cs="Arial" w:ascii="Times New Roman" w:hAnsi="Times New Roman"/>
          <w:b/>
          <w:sz w:val="24"/>
          <w:szCs w:val="24"/>
        </w:rPr>
        <w:t xml:space="preserve"> </w:t>
      </w:r>
      <w:r>
        <w:rPr>
          <w:rFonts w:cs="Arial" w:ascii="Times New Roman" w:hAnsi="Times New Roman"/>
          <w:b/>
          <w:bCs/>
          <w:sz w:val="24"/>
          <w:szCs w:val="24"/>
        </w:rPr>
        <w:t>«</w:t>
      </w:r>
      <w:r>
        <w:rPr>
          <w:rFonts w:cs="Arial" w:ascii="Times New Roman" w:hAnsi="Times New Roman"/>
          <w:b/>
          <w:sz w:val="24"/>
          <w:szCs w:val="24"/>
        </w:rPr>
        <w:t>ДК 021:2015:</w:t>
      </w:r>
      <w:r>
        <w:rPr>
          <w:rFonts w:cs="Arial" w:ascii="Times New Roman" w:hAnsi="Times New Roman"/>
          <w:b/>
          <w:color w:val="777777"/>
          <w:sz w:val="24"/>
          <w:szCs w:val="24"/>
          <w:shd w:fill="FDFEFD" w:val="clear"/>
        </w:rPr>
        <w:t xml:space="preserve"> (CPV) : </w:t>
      </w:r>
      <w:r>
        <w:rPr>
          <w:rFonts w:cs="Arial" w:ascii="Times New Roman" w:hAnsi="Times New Roman"/>
          <w:sz w:val="24"/>
          <w:szCs w:val="24"/>
        </w:rPr>
        <w:t>Охоронні послуги</w:t>
      </w:r>
      <w:r>
        <w:rPr>
          <w:rFonts w:cs="Arial" w:ascii="Times New Roman" w:hAnsi="Times New Roman"/>
          <w:b/>
          <w:sz w:val="24"/>
          <w:szCs w:val="24"/>
        </w:rPr>
        <w:t xml:space="preserve"> (79710000- 4) </w:t>
      </w:r>
      <w:r>
        <w:rPr>
          <w:rFonts w:ascii="Times New Roman" w:hAnsi="Times New Roman"/>
          <w:b/>
          <w:sz w:val="24"/>
          <w:szCs w:val="24"/>
        </w:rPr>
        <w:t>(</w:t>
      </w:r>
      <w:r>
        <w:rPr>
          <w:rFonts w:cs="Arial" w:ascii="Times New Roman" w:hAnsi="Times New Roman"/>
          <w:b/>
          <w:sz w:val="24"/>
          <w:szCs w:val="24"/>
        </w:rPr>
        <w:t xml:space="preserve">послуги з моніторингу сигналів тривоги, що надходять з пристроїв охоронної сигналізації)» </w:t>
      </w:r>
    </w:p>
    <w:p>
      <w:pPr>
        <w:pStyle w:val="Normal"/>
        <w:rPr>
          <w:rFonts w:ascii="Times New Roman" w:hAnsi="Times New Roman"/>
          <w:sz w:val="24"/>
          <w:szCs w:val="24"/>
        </w:rPr>
      </w:pPr>
      <w:r>
        <w:rPr>
          <w:rFonts w:cs="Arial" w:ascii="Times New Roman" w:hAnsi="Times New Roman"/>
          <w:b/>
          <w:bCs/>
          <w:sz w:val="24"/>
          <w:szCs w:val="24"/>
        </w:rPr>
        <w:t xml:space="preserve"> </w:t>
      </w:r>
      <w:r>
        <w:rPr>
          <w:rFonts w:cs="Arial" w:ascii="Times New Roman" w:hAnsi="Times New Roman"/>
          <w:sz w:val="24"/>
          <w:szCs w:val="24"/>
        </w:rPr>
        <w:t>згідно з вимогами Замовника торгів.</w:t>
      </w:r>
    </w:p>
    <w:p>
      <w:pPr>
        <w:pStyle w:val="Normal"/>
        <w:tabs>
          <w:tab w:val="clear" w:pos="720"/>
          <w:tab w:val="left" w:pos="0" w:leader="none"/>
        </w:tabs>
        <w:jc w:val="both"/>
        <w:rPr>
          <w:rFonts w:ascii="Times New Roman" w:hAnsi="Times New Roman"/>
          <w:sz w:val="24"/>
          <w:szCs w:val="24"/>
        </w:rPr>
      </w:pPr>
      <w:r>
        <w:rPr>
          <w:rFonts w:cs="Arial" w:ascii="Times New Roman" w:hAnsi="Times New Roman"/>
          <w:sz w:val="24"/>
          <w:szCs w:val="24"/>
        </w:rPr>
        <w:tab/>
        <w:t>Вивчивши документацію торгів та технічне завдання,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документації торгів на суму грн.</w:t>
      </w:r>
      <w:r>
        <w:rPr>
          <w:rFonts w:cs="Arial" w:ascii="Times New Roman" w:hAnsi="Times New Roman"/>
          <w:b/>
          <w:sz w:val="24"/>
          <w:szCs w:val="24"/>
        </w:rPr>
        <w:t>*(з ПДВ (якщо Учасник є платником ПДВ) або без ПДВ (якщо Учасник не є платником ПДВ</w:t>
      </w:r>
      <w:r>
        <w:rPr>
          <w:rFonts w:cs="Arial" w:ascii="Times New Roman" w:hAnsi="Times New Roman"/>
          <w:sz w:val="24"/>
          <w:szCs w:val="24"/>
        </w:rPr>
        <w:t>):</w:t>
      </w:r>
    </w:p>
    <w:p>
      <w:pPr>
        <w:pStyle w:val="Normal"/>
        <w:tabs>
          <w:tab w:val="clear" w:pos="720"/>
          <w:tab w:val="left" w:pos="0" w:leader="none"/>
          <w:tab w:val="center" w:pos="4153" w:leader="none"/>
          <w:tab w:val="right" w:pos="8306" w:leader="none"/>
        </w:tabs>
        <w:spacing w:before="0" w:after="0"/>
        <w:ind w:left="113" w:hanging="0"/>
        <w:jc w:val="both"/>
        <w:rPr>
          <w:rFonts w:ascii="Times New Roman" w:hAnsi="Times New Roman"/>
          <w:sz w:val="24"/>
          <w:szCs w:val="24"/>
        </w:rPr>
      </w:pPr>
      <w:r>
        <w:rPr>
          <w:rFonts w:cs="Arial" w:ascii="Times New Roman" w:hAnsi="Times New Roman"/>
          <w:sz w:val="24"/>
          <w:szCs w:val="24"/>
        </w:rPr>
        <w:t>цифрами ______________________________________________________.</w:t>
      </w:r>
    </w:p>
    <w:p>
      <w:pPr>
        <w:pStyle w:val="Normal"/>
        <w:tabs>
          <w:tab w:val="clear" w:pos="720"/>
          <w:tab w:val="left" w:pos="0" w:leader="none"/>
          <w:tab w:val="center" w:pos="4153" w:leader="none"/>
          <w:tab w:val="right" w:pos="8306" w:leader="none"/>
        </w:tabs>
        <w:spacing w:before="0" w:after="0"/>
        <w:ind w:left="113" w:hanging="0"/>
        <w:jc w:val="both"/>
        <w:rPr>
          <w:rFonts w:ascii="Times New Roman" w:hAnsi="Times New Roman" w:cs="Arial"/>
          <w:sz w:val="24"/>
          <w:szCs w:val="24"/>
        </w:rPr>
      </w:pPr>
      <w:r>
        <w:rPr>
          <w:rFonts w:cs="Arial" w:ascii="Times New Roman" w:hAnsi="Times New Roman"/>
          <w:sz w:val="24"/>
          <w:szCs w:val="24"/>
        </w:rPr>
      </w:r>
    </w:p>
    <w:p>
      <w:pPr>
        <w:pStyle w:val="Normal"/>
        <w:tabs>
          <w:tab w:val="clear" w:pos="720"/>
          <w:tab w:val="left" w:pos="0" w:leader="none"/>
          <w:tab w:val="center" w:pos="4153" w:leader="none"/>
          <w:tab w:val="right" w:pos="8306" w:leader="none"/>
        </w:tabs>
        <w:spacing w:before="0" w:after="0"/>
        <w:ind w:left="113" w:hanging="0"/>
        <w:jc w:val="both"/>
        <w:rPr>
          <w:rFonts w:ascii="Times New Roman" w:hAnsi="Times New Roman"/>
          <w:sz w:val="24"/>
          <w:szCs w:val="24"/>
        </w:rPr>
      </w:pPr>
      <w:r>
        <w:rPr>
          <w:rFonts w:cs="Arial" w:ascii="Times New Roman" w:hAnsi="Times New Roman"/>
          <w:sz w:val="24"/>
          <w:szCs w:val="24"/>
        </w:rPr>
        <w:t>літерами ______________________________________________________.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Arial"/>
          <w:sz w:val="24"/>
          <w:szCs w:val="24"/>
        </w:rPr>
      </w:pPr>
      <w:r>
        <w:rPr>
          <w:rFonts w:cs="Arial" w:ascii="Times New Roman" w:hAnsi="Times New Roman"/>
          <w:sz w:val="24"/>
          <w:szCs w:val="24"/>
        </w:rPr>
      </w:r>
    </w:p>
    <w:p>
      <w:pPr>
        <w:pStyle w:val="Normal"/>
        <w:numPr>
          <w:ilvl w:val="0"/>
          <w:numId w:val="1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hanging="283"/>
        <w:jc w:val="both"/>
        <w:rPr>
          <w:rFonts w:ascii="Times New Roman" w:hAnsi="Times New Roman"/>
          <w:sz w:val="24"/>
          <w:szCs w:val="24"/>
        </w:rPr>
      </w:pPr>
      <w:r>
        <w:rPr>
          <w:rFonts w:cs="Arial" w:ascii="Times New Roman" w:hAnsi="Times New Roman"/>
          <w:sz w:val="24"/>
          <w:szCs w:val="24"/>
        </w:rPr>
        <w:t>Ми підтверджуємо, що вся інформація, надана нами у складі нашої пропозиції  є до</w:t>
        <w:softHyphen/>
        <w:t>стовірною.</w:t>
      </w:r>
    </w:p>
    <w:p>
      <w:pPr>
        <w:pStyle w:val="Normal"/>
        <w:numPr>
          <w:ilvl w:val="0"/>
          <w:numId w:val="1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hanging="283"/>
        <w:jc w:val="both"/>
        <w:rPr>
          <w:rFonts w:ascii="Times New Roman" w:hAnsi="Times New Roman"/>
          <w:sz w:val="24"/>
          <w:szCs w:val="24"/>
        </w:rPr>
      </w:pPr>
      <w:r>
        <w:rPr>
          <w:rFonts w:cs="Arial" w:ascii="Times New Roman" w:hAnsi="Times New Roman"/>
          <w:sz w:val="24"/>
          <w:szCs w:val="24"/>
        </w:rPr>
        <w:t>Ми погоджуємося з умовами, що Ви можете відхилити нашу чи всі  пропозиції торгів згідно з умовами  документації торгів, та розуміємо, що Ви не обмежені у прийнятті будь-якої іншої пропозиції з більш вигідними для Вас умовами.</w:t>
      </w:r>
    </w:p>
    <w:p>
      <w:pPr>
        <w:pStyle w:val="Normal"/>
        <w:numPr>
          <w:ilvl w:val="0"/>
          <w:numId w:val="1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84" w:hanging="283"/>
        <w:jc w:val="both"/>
        <w:rPr>
          <w:rFonts w:ascii="Times New Roman" w:hAnsi="Times New Roman"/>
          <w:sz w:val="24"/>
          <w:szCs w:val="24"/>
        </w:rPr>
      </w:pPr>
      <w:r>
        <w:rPr>
          <w:rFonts w:cs="Arial" w:ascii="Times New Roman" w:hAnsi="Times New Roman"/>
          <w:sz w:val="24"/>
          <w:szCs w:val="24"/>
        </w:rPr>
        <w:t>Якщо наша пропозиція торгів буде акцептована, ми зобов'язуємося підписати Договір із Замовником.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Normal"/>
        <w:spacing w:lineRule="auto" w:line="240" w:before="0" w:after="0"/>
        <w:ind w:left="360" w:right="-23" w:firstLine="540"/>
        <w:jc w:val="both"/>
        <w:rPr>
          <w:rFonts w:ascii="Times New Roman" w:hAnsi="Times New Roman" w:eastAsia="Times New Roman"/>
          <w:b/>
          <w:b/>
          <w:bCs/>
          <w:i/>
          <w:i/>
          <w:iCs/>
          <w:sz w:val="24"/>
          <w:szCs w:val="24"/>
          <w:lang w:eastAsia="ar-SA"/>
        </w:rPr>
      </w:pPr>
      <w:r>
        <w:rPr>
          <w:rFonts w:eastAsia="Times New Roman" w:ascii="Times New Roman" w:hAnsi="Times New Roman"/>
          <w:b/>
          <w:bCs/>
          <w:i/>
          <w:iCs/>
          <w:sz w:val="24"/>
          <w:szCs w:val="24"/>
          <w:lang w:eastAsia="ar-SA"/>
        </w:rPr>
      </w:r>
    </w:p>
    <w:tbl>
      <w:tblPr>
        <w:tblW w:w="963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717"/>
        <w:gridCol w:w="2050"/>
        <w:gridCol w:w="1246"/>
        <w:gridCol w:w="2625"/>
      </w:tblGrid>
      <w:tr>
        <w:trPr>
          <w:trHeight w:val="23" w:hRule="atLeast"/>
        </w:trPr>
        <w:tc>
          <w:tcPr>
            <w:tcW w:w="3717" w:type="dxa"/>
            <w:tcBorders/>
            <w:shd w:color="auto" w:fill="auto" w:val="clear"/>
          </w:tcPr>
          <w:p>
            <w:pPr>
              <w:pStyle w:val="Normal"/>
              <w:widowControl w:val="false"/>
              <w:snapToGrid w:val="false"/>
              <w:spacing w:lineRule="auto" w:line="240" w:before="0" w:after="0"/>
              <w:ind w:left="-108" w:right="-3" w:hanging="0"/>
              <w:rPr>
                <w:rFonts w:ascii="Times New Roman" w:hAnsi="Times New Roman" w:eastAsia="Times New Roman"/>
                <w:sz w:val="24"/>
                <w:szCs w:val="24"/>
                <w:u w:val="single"/>
                <w:lang w:eastAsia="ar-SA"/>
              </w:rPr>
            </w:pPr>
            <w:r>
              <w:rPr>
                <w:rFonts w:eastAsia="Times New Roman" w:ascii="Times New Roman" w:hAnsi="Times New Roman"/>
                <w:sz w:val="24"/>
                <w:szCs w:val="24"/>
                <w:u w:val="single"/>
                <w:lang w:eastAsia="ar-SA"/>
              </w:rPr>
              <w:t>Уповноважена особа</w:t>
            </w:r>
          </w:p>
        </w:tc>
        <w:tc>
          <w:tcPr>
            <w:tcW w:w="2050" w:type="dxa"/>
            <w:tcBorders>
              <w:bottom w:val="single" w:sz="4" w:space="0" w:color="000000"/>
            </w:tcBorders>
            <w:shd w:color="auto" w:fill="auto" w:val="clear"/>
          </w:tcPr>
          <w:p>
            <w:pPr>
              <w:pStyle w:val="Normal"/>
              <w:widowControl w:val="false"/>
              <w:snapToGrid w:val="false"/>
              <w:spacing w:lineRule="auto" w:line="240" w:before="0" w:after="0"/>
              <w:ind w:left="-108" w:right="-3" w:hanging="0"/>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r>
          </w:p>
        </w:tc>
        <w:tc>
          <w:tcPr>
            <w:tcW w:w="1246" w:type="dxa"/>
            <w:tcBorders/>
            <w:shd w:color="auto" w:fill="auto" w:val="clear"/>
          </w:tcPr>
          <w:p>
            <w:pPr>
              <w:pStyle w:val="Normal"/>
              <w:widowControl w:val="false"/>
              <w:snapToGrid w:val="false"/>
              <w:spacing w:lineRule="auto" w:line="240" w:before="0" w:after="0"/>
              <w:ind w:left="-108" w:right="-3" w:hanging="0"/>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r>
          </w:p>
        </w:tc>
        <w:tc>
          <w:tcPr>
            <w:tcW w:w="2625" w:type="dxa"/>
            <w:tcBorders>
              <w:bottom w:val="single" w:sz="4" w:space="0" w:color="000000"/>
            </w:tcBorders>
            <w:shd w:color="auto" w:fill="auto" w:val="clear"/>
          </w:tcPr>
          <w:p>
            <w:pPr>
              <w:pStyle w:val="Normal"/>
              <w:widowControl w:val="false"/>
              <w:snapToGrid w:val="false"/>
              <w:spacing w:lineRule="auto" w:line="240" w:before="0" w:after="0"/>
              <w:ind w:left="-108" w:right="-3" w:hanging="0"/>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r>
          </w:p>
        </w:tc>
      </w:tr>
      <w:tr>
        <w:trPr>
          <w:trHeight w:val="256" w:hRule="atLeast"/>
        </w:trPr>
        <w:tc>
          <w:tcPr>
            <w:tcW w:w="3717" w:type="dxa"/>
            <w:tcBorders/>
            <w:shd w:color="auto" w:fill="auto" w:val="clear"/>
          </w:tcPr>
          <w:p>
            <w:pPr>
              <w:pStyle w:val="Normal"/>
              <w:widowControl w:val="false"/>
              <w:snapToGrid w:val="false"/>
              <w:spacing w:lineRule="auto" w:line="240" w:before="0" w:after="0"/>
              <w:ind w:left="-108" w:right="-3" w:hanging="0"/>
              <w:rPr>
                <w:rFonts w:ascii="Times New Roman" w:hAnsi="Times New Roman" w:eastAsia="Times New Roman"/>
                <w:sz w:val="24"/>
                <w:szCs w:val="24"/>
                <w:lang w:eastAsia="ar-SA"/>
              </w:rPr>
            </w:pPr>
            <w:r>
              <w:rPr>
                <w:rFonts w:eastAsia="Times New Roman" w:ascii="Times New Roman" w:hAnsi="Times New Roman"/>
                <w:sz w:val="24"/>
                <w:szCs w:val="24"/>
                <w:lang w:eastAsia="ar-SA"/>
              </w:rPr>
              <w:t xml:space="preserve">         </w:t>
            </w:r>
            <w:r>
              <w:rPr>
                <w:rFonts w:eastAsia="Times New Roman" w:ascii="Times New Roman" w:hAnsi="Times New Roman"/>
                <w:sz w:val="24"/>
                <w:szCs w:val="24"/>
                <w:lang w:eastAsia="ar-SA"/>
              </w:rPr>
              <w:t>(Посада)</w:t>
            </w:r>
          </w:p>
        </w:tc>
        <w:tc>
          <w:tcPr>
            <w:tcW w:w="2050" w:type="dxa"/>
            <w:tcBorders>
              <w:top w:val="single" w:sz="4" w:space="0" w:color="000000"/>
            </w:tcBorders>
            <w:shd w:color="auto" w:fill="auto" w:val="clear"/>
          </w:tcPr>
          <w:p>
            <w:pPr>
              <w:pStyle w:val="Normal"/>
              <w:widowControl w:val="false"/>
              <w:snapToGrid w:val="false"/>
              <w:spacing w:lineRule="auto" w:line="240" w:before="0" w:after="0"/>
              <w:ind w:left="-108" w:right="-3" w:hanging="0"/>
              <w:rPr>
                <w:rFonts w:ascii="Times New Roman" w:hAnsi="Times New Roman" w:eastAsia="Times New Roman"/>
                <w:sz w:val="24"/>
                <w:szCs w:val="24"/>
                <w:lang w:eastAsia="ar-SA"/>
              </w:rPr>
            </w:pPr>
            <w:r>
              <w:rPr>
                <w:rFonts w:eastAsia="Times New Roman" w:ascii="Times New Roman" w:hAnsi="Times New Roman"/>
                <w:sz w:val="24"/>
                <w:szCs w:val="24"/>
                <w:lang w:eastAsia="ar-SA"/>
              </w:rPr>
              <w:t>(підпис, М.П.)</w:t>
            </w:r>
          </w:p>
        </w:tc>
        <w:tc>
          <w:tcPr>
            <w:tcW w:w="1246" w:type="dxa"/>
            <w:tcBorders/>
            <w:shd w:color="auto" w:fill="auto" w:val="clear"/>
          </w:tcPr>
          <w:p>
            <w:pPr>
              <w:pStyle w:val="Normal"/>
              <w:widowControl w:val="false"/>
              <w:snapToGrid w:val="false"/>
              <w:spacing w:lineRule="auto" w:line="240" w:before="0" w:after="0"/>
              <w:ind w:left="-108" w:right="-3" w:hanging="0"/>
              <w:rPr>
                <w:rFonts w:ascii="Times New Roman" w:hAnsi="Times New Roman" w:eastAsia="Times New Roman"/>
                <w:sz w:val="24"/>
                <w:szCs w:val="24"/>
                <w:lang w:eastAsia="ar-SA"/>
              </w:rPr>
            </w:pPr>
            <w:r>
              <w:rPr>
                <w:rFonts w:eastAsia="Times New Roman" w:ascii="Times New Roman" w:hAnsi="Times New Roman"/>
                <w:sz w:val="24"/>
                <w:szCs w:val="24"/>
                <w:lang w:eastAsia="ar-SA"/>
              </w:rPr>
            </w:r>
          </w:p>
        </w:tc>
        <w:tc>
          <w:tcPr>
            <w:tcW w:w="2625" w:type="dxa"/>
            <w:tcBorders>
              <w:top w:val="single" w:sz="4" w:space="0" w:color="000000"/>
            </w:tcBorders>
            <w:shd w:color="auto" w:fill="auto" w:val="clear"/>
          </w:tcPr>
          <w:p>
            <w:pPr>
              <w:pStyle w:val="Normal"/>
              <w:widowControl w:val="false"/>
              <w:snapToGrid w:val="false"/>
              <w:spacing w:lineRule="auto" w:line="240" w:before="0" w:after="0"/>
              <w:ind w:right="-3" w:hanging="0"/>
              <w:rPr>
                <w:rFonts w:ascii="Times New Roman" w:hAnsi="Times New Roman" w:eastAsia="Times New Roman"/>
                <w:sz w:val="24"/>
                <w:szCs w:val="24"/>
                <w:lang w:eastAsia="ar-SA"/>
              </w:rPr>
            </w:pPr>
            <w:r>
              <w:rPr>
                <w:rFonts w:eastAsia="Times New Roman" w:ascii="Times New Roman" w:hAnsi="Times New Roman"/>
                <w:sz w:val="24"/>
                <w:szCs w:val="24"/>
                <w:lang w:eastAsia="ar-SA"/>
              </w:rPr>
              <w:t>(ініціали та прізвище)</w:t>
            </w:r>
          </w:p>
          <w:p>
            <w:pPr>
              <w:pStyle w:val="Normal"/>
              <w:widowControl w:val="false"/>
              <w:snapToGrid w:val="false"/>
              <w:spacing w:lineRule="auto" w:line="240" w:before="0" w:after="0"/>
              <w:ind w:right="-3" w:hanging="0"/>
              <w:rPr>
                <w:rFonts w:ascii="Times New Roman" w:hAnsi="Times New Roman" w:eastAsia="Times New Roman"/>
                <w:sz w:val="24"/>
                <w:szCs w:val="24"/>
                <w:lang w:eastAsia="ar-SA"/>
              </w:rPr>
            </w:pPr>
            <w:r>
              <w:rPr>
                <w:rFonts w:eastAsia="Times New Roman" w:ascii="Times New Roman" w:hAnsi="Times New Roman"/>
                <w:sz w:val="24"/>
                <w:szCs w:val="24"/>
                <w:lang w:eastAsia="ar-SA"/>
              </w:rPr>
            </w:r>
          </w:p>
        </w:tc>
      </w:tr>
    </w:tbl>
    <w:p>
      <w:pPr>
        <w:pStyle w:val="Normal"/>
        <w:spacing w:lineRule="auto" w:line="240" w:before="0" w:after="0"/>
        <w:jc w:val="both"/>
        <w:rPr>
          <w:rFonts w:ascii="Times New Roman" w:hAnsi="Times New Roman"/>
          <w:sz w:val="24"/>
          <w:szCs w:val="24"/>
        </w:rPr>
      </w:pPr>
      <w:r>
        <w:rPr>
          <w:rFonts w:eastAsia="Times New Roman" w:ascii="Times New Roman" w:hAnsi="Times New Roman"/>
          <w:sz w:val="24"/>
          <w:szCs w:val="24"/>
          <w:lang w:eastAsia="ar-SA"/>
        </w:rPr>
        <w:t xml:space="preserve">* Пропозиція подається у сканованому вигляді за підписом уповноваженої посадової особи Учасника та скріплена печаткою (у разі її використання). </w:t>
      </w:r>
    </w:p>
    <w:p>
      <w:pPr>
        <w:pStyle w:val="Normal"/>
        <w:rPr>
          <w:rFonts w:ascii="Times New Roman" w:hAnsi="Times New Roman" w:eastAsia="" w:eastAsiaTheme="minorEastAsia"/>
          <w:sz w:val="24"/>
          <w:szCs w:val="24"/>
          <w:lang w:eastAsia="uk-UA"/>
        </w:rPr>
      </w:pPr>
      <w:r>
        <w:rPr>
          <w:rFonts w:eastAsia="" w:eastAsiaTheme="minorEastAsia" w:ascii="Times New Roman" w:hAnsi="Times New Roman"/>
          <w:sz w:val="24"/>
          <w:szCs w:val="24"/>
          <w:lang w:eastAsia="uk-UA"/>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footerReference w:type="default" r:id="rId5"/>
      <w:footerReference w:type="first" r:id="rId6"/>
      <w:type w:val="nextPage"/>
      <w:pgSz w:w="11906" w:h="16838"/>
      <w:pgMar w:left="1417" w:right="850" w:header="0" w:top="850" w:footer="708" w:bottom="765"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Courier New">
    <w:charset w:val="cc"/>
    <w:family w:val="roman"/>
    <w:pitch w:val="variable"/>
  </w:font>
  <w:font w:name="Arial">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lvl w:ilvl="0">
      <w:start w:val="1"/>
      <w:numFmt w:val="decimal"/>
      <w:lvlText w:val="%1."/>
      <w:lvlJc w:val="left"/>
      <w:pPr>
        <w:tabs>
          <w:tab w:val="num" w:pos="0"/>
        </w:tabs>
        <w:ind w:left="1668" w:hanging="9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8">
    <w:lvl w:ilvl="0">
      <w:start w:val="1"/>
      <w:numFmt w:val="decimal"/>
      <w:lvlText w:val="%1."/>
      <w:lvlJc w:val="left"/>
      <w:pPr>
        <w:tabs>
          <w:tab w:val="num" w:pos="0"/>
        </w:tabs>
        <w:ind w:left="1668" w:hanging="9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7"/>
    <w:lvlOverride w:ilvl="0">
      <w:startOverride w:val="1"/>
    </w:lvlOverride>
  </w:num>
  <w:num w:numId="11">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LOnormal"/>
    <w:next w:val="LOnormal"/>
    <w:qFormat/>
    <w:pPr>
      <w:keepNext w:val="true"/>
      <w:keepLines/>
      <w:spacing w:lineRule="auto" w:line="240" w:before="480" w:after="120"/>
      <w:outlineLvl w:val="0"/>
    </w:pPr>
    <w:rPr>
      <w:b/>
      <w:sz w:val="48"/>
      <w:szCs w:val="48"/>
    </w:rPr>
  </w:style>
  <w:style w:type="paragraph" w:styleId="2">
    <w:name w:val="Heading 2"/>
    <w:basedOn w:val="LOnormal"/>
    <w:next w:val="LOnormal"/>
    <w:qFormat/>
    <w:pPr>
      <w:keepNext w:val="true"/>
      <w:keepLines/>
      <w:spacing w:lineRule="auto" w:line="240" w:before="360" w:after="80"/>
      <w:outlineLvl w:val="1"/>
    </w:pPr>
    <w:rPr>
      <w:b/>
      <w:sz w:val="36"/>
      <w:szCs w:val="36"/>
    </w:rPr>
  </w:style>
  <w:style w:type="paragraph" w:styleId="3">
    <w:name w:val="Heading 3"/>
    <w:basedOn w:val="LOnormal"/>
    <w:next w:val="LOnormal"/>
    <w:qFormat/>
    <w:pPr>
      <w:keepNext w:val="true"/>
      <w:keepLines/>
      <w:spacing w:lineRule="auto" w:line="240" w:before="280" w:after="80"/>
      <w:outlineLvl w:val="2"/>
    </w:pPr>
    <w:rPr>
      <w:b/>
      <w:sz w:val="28"/>
      <w:szCs w:val="28"/>
    </w:rPr>
  </w:style>
  <w:style w:type="paragraph" w:styleId="4">
    <w:name w:val="Heading 4"/>
    <w:basedOn w:val="LOnormal"/>
    <w:next w:val="LOnormal"/>
    <w:qFormat/>
    <w:pPr>
      <w:keepNext w:val="true"/>
      <w:keepLines/>
      <w:spacing w:lineRule="auto" w:line="240" w:before="240" w:after="40"/>
      <w:outlineLvl w:val="3"/>
    </w:pPr>
    <w:rPr>
      <w:b/>
      <w:sz w:val="24"/>
      <w:szCs w:val="24"/>
    </w:rPr>
  </w:style>
  <w:style w:type="paragraph" w:styleId="5">
    <w:name w:val="Heading 5"/>
    <w:basedOn w:val="LOnormal"/>
    <w:next w:val="LOnormal"/>
    <w:qFormat/>
    <w:pPr>
      <w:keepNext w:val="true"/>
      <w:keepLines/>
      <w:spacing w:lineRule="auto" w:line="240" w:before="220" w:after="40"/>
      <w:outlineLvl w:val="4"/>
    </w:pPr>
    <w:rPr>
      <w:b/>
    </w:rPr>
  </w:style>
  <w:style w:type="paragraph" w:styleId="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paragraph" w:styleId="Style10" w:customStyle="1">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5">
    <w:name w:val="Title"/>
    <w:basedOn w:val="LOnormal"/>
    <w:next w:val="LOnormal"/>
    <w:qFormat/>
    <w:pPr>
      <w:keepNext w:val="true"/>
      <w:keepLines/>
      <w:spacing w:lineRule="auto" w:line="240"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lang w:eastAsia="ru-RU"/>
    </w:rPr>
  </w:style>
  <w:style w:type="paragraph" w:styleId="Style16">
    <w:name w:val="Subtitle"/>
    <w:basedOn w:val="LOnormal"/>
    <w:next w:val="LOnormal"/>
    <w:qFormat/>
    <w:pPr>
      <w:keepNext w:val="true"/>
      <w:keepLines/>
      <w:spacing w:before="360" w:after="80"/>
    </w:pPr>
    <w:rPr>
      <w:rFonts w:ascii="Georgia" w:hAnsi="Georgia" w:eastAsia="Georgia" w:cs="Georgia"/>
      <w:i/>
      <w:color w:val="666666"/>
      <w:sz w:val="48"/>
      <w:szCs w:val="48"/>
    </w:rPr>
  </w:style>
  <w:style w:type="paragraph" w:styleId="Style17" w:customStyle="1">
    <w:name w:val="Верхній і нижній колонтитули"/>
    <w:basedOn w:val="Normal"/>
    <w:qFormat/>
    <w:pPr/>
    <w:rPr/>
  </w:style>
  <w:style w:type="paragraph" w:styleId="Style18">
    <w:name w:val="Footer"/>
    <w:basedOn w:val="Style17"/>
    <w:pPr/>
    <w:rPr/>
  </w:style>
  <w:style w:type="paragraph" w:styleId="11" w:customStyle="1">
    <w:name w:val="Основний текст1"/>
    <w:basedOn w:val="Normal"/>
    <w:qFormat/>
    <w:pPr>
      <w:spacing w:lineRule="auto" w:line="288" w:before="0" w:after="140"/>
    </w:pPr>
    <w:rPr>
      <w:rFonts w:ascii="Liberation Serif" w:hAnsi="Liberation Serif" w:eastAsia="Tahoma" w:cs="Lohit Devanagari"/>
      <w:color w:val="00000A"/>
      <w:sz w:val="24"/>
      <w:szCs w:val="24"/>
    </w:rPr>
  </w:style>
  <w:style w:type="paragraph" w:styleId="BodyTextIndent2">
    <w:name w:val="Body Text Indent 2"/>
    <w:basedOn w:val="Normal"/>
    <w:qFormat/>
    <w:pPr>
      <w:spacing w:lineRule="auto" w:line="480" w:before="0" w:after="120"/>
      <w:ind w:left="283" w:hanging="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19">
    <w:name w:val="Вміст таблиці"/>
    <w:basedOn w:val="Normal"/>
    <w:qFormat/>
    <w:pPr>
      <w:widowControl w:val="false"/>
      <w:suppressLineNumbers/>
    </w:pPr>
    <w:rPr/>
  </w:style>
  <w:style w:type="paragraph" w:styleId="Style20">
    <w:name w:val="Заголовок таблиці"/>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1">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io@gmail.com"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LibreOffice/7.0.1.2$Windows_X86_64 LibreOffice_project/7cbcfc562f6eb6708b5ff7d7397325de9e764452</Application>
  <Pages>47</Pages>
  <Words>14168</Words>
  <Characters>95427</Characters>
  <CharactersWithSpaces>111207</CharactersWithSpaces>
  <Paragraphs>759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2023-01-10T13:08:00Z</dcterms:created>
  <dc:creator/>
  <dc:description/>
  <dc:language>uk-UA</dc:language>
  <cp:lastModifiedBy/>
  <dcterms:modified xsi:type="dcterms:W3CDTF">2023-01-11T11:20:15Z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