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0A" w:rsidRDefault="00BE43F8" w:rsidP="00E01125">
      <w:pPr>
        <w:widowControl w:val="0"/>
        <w:spacing w:after="0" w:line="240" w:lineRule="auto"/>
        <w:jc w:val="center"/>
        <w:outlineLvl w:val="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К</w:t>
      </w:r>
      <w:r w:rsidR="004D0B0A" w:rsidRPr="004D0B0A">
        <w:rPr>
          <w:rFonts w:ascii="Times New Roman" w:eastAsia="Times New Roman" w:hAnsi="Times New Roman" w:cs="Times New Roman"/>
          <w:b/>
          <w:color w:val="000000"/>
          <w:sz w:val="24"/>
          <w:szCs w:val="24"/>
          <w:lang w:val="ru-RU"/>
        </w:rPr>
        <w:t xml:space="preserve">ОМУНАЛЬНА УСТАНОВА  </w:t>
      </w:r>
    </w:p>
    <w:p w:rsidR="004D0B0A" w:rsidRDefault="004D0B0A" w:rsidP="00E01125">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rPr>
        <w:t xml:space="preserve">ЛЮБОМИРІВСЬКИЙ ПСИХОНЕВРОЛОГІЧНИЙ ІНТРЕНАТ» </w:t>
      </w:r>
    </w:p>
    <w:p w:rsidR="00A84BE8" w:rsidRPr="004D0B0A" w:rsidRDefault="004D0B0A" w:rsidP="00E01125">
      <w:pPr>
        <w:widowControl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ЗАПОРІЗЬКОЇ ОБЛАСНОЇ РАДИ</w:t>
      </w:r>
    </w:p>
    <w:p w:rsidR="00A84BE8" w:rsidRDefault="00A84BE8">
      <w:pPr>
        <w:widowControl w:val="0"/>
        <w:spacing w:after="0" w:line="240" w:lineRule="auto"/>
        <w:ind w:left="-1418"/>
        <w:jc w:val="right"/>
        <w:rPr>
          <w:rFonts w:ascii="Times New Roman" w:eastAsia="Times New Roman" w:hAnsi="Times New Roman" w:cs="Times New Roman"/>
          <w:b/>
          <w:color w:val="000000"/>
          <w:sz w:val="24"/>
          <w:szCs w:val="24"/>
        </w:rPr>
      </w:pPr>
    </w:p>
    <w:p w:rsidR="00A84BE8" w:rsidRDefault="00A84BE8">
      <w:pPr>
        <w:widowControl w:val="0"/>
        <w:spacing w:after="0" w:line="240" w:lineRule="auto"/>
        <w:ind w:left="-1418"/>
        <w:jc w:val="right"/>
        <w:rPr>
          <w:rFonts w:ascii="Times New Roman" w:eastAsia="Times New Roman" w:hAnsi="Times New Roman" w:cs="Times New Roman"/>
          <w:b/>
          <w:color w:val="000000"/>
          <w:sz w:val="24"/>
          <w:szCs w:val="24"/>
        </w:rPr>
      </w:pPr>
    </w:p>
    <w:p w:rsidR="00A84BE8" w:rsidRDefault="00A84BE8">
      <w:pPr>
        <w:widowControl w:val="0"/>
        <w:spacing w:after="0" w:line="240" w:lineRule="auto"/>
        <w:ind w:left="-1418"/>
        <w:jc w:val="right"/>
        <w:rPr>
          <w:rFonts w:ascii="Times New Roman" w:eastAsia="Times New Roman" w:hAnsi="Times New Roman" w:cs="Times New Roman"/>
          <w:b/>
          <w:color w:val="000000"/>
          <w:sz w:val="24"/>
          <w:szCs w:val="24"/>
        </w:rPr>
      </w:pPr>
    </w:p>
    <w:p w:rsidR="00A84BE8" w:rsidRDefault="00A84BE8">
      <w:pPr>
        <w:widowControl w:val="0"/>
        <w:spacing w:after="0" w:line="240" w:lineRule="auto"/>
        <w:ind w:left="-1418"/>
        <w:jc w:val="right"/>
        <w:rPr>
          <w:rFonts w:ascii="Times New Roman" w:eastAsia="Times New Roman" w:hAnsi="Times New Roman" w:cs="Times New Roman"/>
          <w:b/>
          <w:color w:val="000000"/>
          <w:sz w:val="24"/>
          <w:szCs w:val="24"/>
        </w:rPr>
      </w:pPr>
    </w:p>
    <w:p w:rsidR="00A84BE8" w:rsidRDefault="00A84BE8">
      <w:pPr>
        <w:widowControl w:val="0"/>
        <w:spacing w:after="0" w:line="240" w:lineRule="auto"/>
        <w:ind w:left="-1418"/>
        <w:jc w:val="right"/>
        <w:rPr>
          <w:rFonts w:ascii="Times New Roman" w:eastAsia="Times New Roman" w:hAnsi="Times New Roman" w:cs="Times New Roman"/>
          <w:b/>
          <w:color w:val="000000"/>
          <w:sz w:val="24"/>
          <w:szCs w:val="24"/>
        </w:rPr>
      </w:pPr>
    </w:p>
    <w:p w:rsidR="00A84BE8" w:rsidRDefault="00243435">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A84BE8" w:rsidRDefault="00243435" w:rsidP="00E01125">
      <w:pPr>
        <w:widowControl w:val="0"/>
        <w:spacing w:after="0" w:line="240" w:lineRule="auto"/>
        <w:ind w:left="-1418"/>
        <w:jc w:val="right"/>
        <w:outlineLvl w:val="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ПротоколУповноваженої особи</w:t>
      </w:r>
    </w:p>
    <w:p w:rsidR="00A84BE8" w:rsidRDefault="00243435">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__.__.2022 № _______</w:t>
      </w:r>
    </w:p>
    <w:p w:rsidR="00A84BE8" w:rsidRDefault="00A84BE8">
      <w:pPr>
        <w:widowControl w:val="0"/>
        <w:spacing w:after="0" w:line="240" w:lineRule="auto"/>
        <w:rPr>
          <w:rFonts w:ascii="Times New Roman" w:eastAsia="Times New Roman" w:hAnsi="Times New Roman" w:cs="Times New Roman"/>
          <w:color w:val="000000"/>
          <w:sz w:val="24"/>
          <w:szCs w:val="24"/>
        </w:rPr>
      </w:pPr>
    </w:p>
    <w:p w:rsidR="00A84BE8" w:rsidRDefault="00A84BE8">
      <w:pPr>
        <w:widowControl w:val="0"/>
        <w:spacing w:after="0" w:line="240" w:lineRule="auto"/>
        <w:rPr>
          <w:rFonts w:ascii="Times New Roman" w:eastAsia="Times New Roman" w:hAnsi="Times New Roman" w:cs="Times New Roman"/>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Pr="00243435" w:rsidRDefault="00243435" w:rsidP="00E01125">
      <w:pPr>
        <w:widowControl w:val="0"/>
        <w:spacing w:after="0" w:line="240" w:lineRule="auto"/>
        <w:jc w:val="center"/>
        <w:outlineLvl w:val="0"/>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ТЕНДЕРНА ДОКУМЕНТАЦІЯ</w:t>
      </w:r>
    </w:p>
    <w:p w:rsidR="00243435" w:rsidRPr="00243435" w:rsidRDefault="00243435">
      <w:pPr>
        <w:widowControl w:val="0"/>
        <w:spacing w:after="0" w:line="240" w:lineRule="auto"/>
        <w:jc w:val="center"/>
        <w:rPr>
          <w:rFonts w:ascii="Times New Roman" w:eastAsia="Times New Roman" w:hAnsi="Times New Roman" w:cs="Times New Roman"/>
          <w:b/>
          <w:color w:val="000000"/>
          <w:sz w:val="28"/>
          <w:szCs w:val="28"/>
        </w:rPr>
      </w:pPr>
    </w:p>
    <w:p w:rsidR="00243435" w:rsidRPr="00243435" w:rsidRDefault="00243435" w:rsidP="00E01125">
      <w:pPr>
        <w:widowControl w:val="0"/>
        <w:spacing w:after="0" w:line="240" w:lineRule="auto"/>
        <w:jc w:val="center"/>
        <w:outlineLvl w:val="0"/>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Відкриті торги ( з особливостями)</w:t>
      </w:r>
    </w:p>
    <w:p w:rsidR="00A84BE8" w:rsidRPr="00243435" w:rsidRDefault="00243435">
      <w:pPr>
        <w:widowControl w:val="0"/>
        <w:spacing w:after="0" w:line="240" w:lineRule="auto"/>
        <w:jc w:val="center"/>
        <w:rPr>
          <w:rFonts w:ascii="Times New Roman" w:eastAsia="Times New Roman" w:hAnsi="Times New Roman" w:cs="Times New Roman"/>
          <w:b/>
          <w:color w:val="000000"/>
          <w:sz w:val="28"/>
          <w:szCs w:val="28"/>
        </w:rPr>
      </w:pPr>
      <w:r w:rsidRPr="00243435">
        <w:rPr>
          <w:rFonts w:ascii="Times New Roman" w:eastAsia="Times New Roman" w:hAnsi="Times New Roman" w:cs="Times New Roman"/>
          <w:b/>
          <w:color w:val="000000"/>
          <w:sz w:val="28"/>
          <w:szCs w:val="28"/>
        </w:rPr>
        <w:t xml:space="preserve">на закупівлю </w:t>
      </w:r>
    </w:p>
    <w:p w:rsidR="0070167C" w:rsidRDefault="00243435" w:rsidP="0070167C">
      <w:pPr>
        <w:widowControl w:val="0"/>
        <w:spacing w:after="0" w:line="240" w:lineRule="auto"/>
        <w:jc w:val="center"/>
        <w:rPr>
          <w:rFonts w:ascii="Times New Roman" w:eastAsia="Times New Roman" w:hAnsi="Times New Roman" w:cs="Times New Roman"/>
          <w:color w:val="000000"/>
          <w:sz w:val="28"/>
          <w:szCs w:val="28"/>
        </w:rPr>
      </w:pPr>
      <w:r w:rsidRPr="00243435">
        <w:rPr>
          <w:rFonts w:ascii="Times New Roman" w:eastAsia="Times New Roman" w:hAnsi="Times New Roman" w:cs="Times New Roman"/>
          <w:color w:val="000000"/>
          <w:sz w:val="28"/>
          <w:szCs w:val="28"/>
        </w:rPr>
        <w:t xml:space="preserve">код </w:t>
      </w:r>
      <w:proofErr w:type="spellStart"/>
      <w:r w:rsidRPr="00243435">
        <w:rPr>
          <w:rFonts w:ascii="Times New Roman" w:eastAsia="Times New Roman" w:hAnsi="Times New Roman" w:cs="Times New Roman"/>
          <w:color w:val="000000"/>
          <w:sz w:val="28"/>
          <w:szCs w:val="28"/>
        </w:rPr>
        <w:t>ДК</w:t>
      </w:r>
      <w:proofErr w:type="spellEnd"/>
      <w:r w:rsidRPr="00243435">
        <w:rPr>
          <w:rFonts w:ascii="Times New Roman" w:eastAsia="Times New Roman" w:hAnsi="Times New Roman" w:cs="Times New Roman"/>
          <w:color w:val="000000"/>
          <w:sz w:val="28"/>
          <w:szCs w:val="28"/>
        </w:rPr>
        <w:t xml:space="preserve">  </w:t>
      </w:r>
      <w:r w:rsidR="0070167C">
        <w:rPr>
          <w:rFonts w:ascii="Times New Roman" w:eastAsia="Times New Roman" w:hAnsi="Times New Roman" w:cs="Times New Roman"/>
          <w:color w:val="000000"/>
          <w:sz w:val="28"/>
          <w:szCs w:val="28"/>
        </w:rPr>
        <w:t>021:2015 «Єдиний закупівельний словник»</w:t>
      </w:r>
    </w:p>
    <w:p w:rsidR="0070167C" w:rsidRPr="00243435" w:rsidRDefault="0070167C" w:rsidP="009078F8">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078F8">
        <w:rPr>
          <w:rFonts w:ascii="Times New Roman" w:eastAsia="Times New Roman" w:hAnsi="Times New Roman" w:cs="Times New Roman"/>
          <w:color w:val="000000"/>
          <w:sz w:val="28"/>
          <w:szCs w:val="28"/>
        </w:rPr>
        <w:t>15550000-8 «молочні продукти різні»</w:t>
      </w:r>
    </w:p>
    <w:p w:rsidR="00A84BE8" w:rsidRPr="00243435" w:rsidRDefault="00A84BE8">
      <w:pPr>
        <w:widowControl w:val="0"/>
        <w:spacing w:after="0" w:line="240" w:lineRule="auto"/>
        <w:jc w:val="center"/>
        <w:rPr>
          <w:rFonts w:ascii="Times New Roman" w:eastAsia="Times New Roman" w:hAnsi="Times New Roman" w:cs="Times New Roman"/>
          <w:b/>
          <w:color w:val="000000"/>
          <w:sz w:val="28"/>
          <w:szCs w:val="28"/>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A84BE8">
      <w:pPr>
        <w:widowControl w:val="0"/>
        <w:spacing w:after="0" w:line="240" w:lineRule="auto"/>
        <w:jc w:val="center"/>
        <w:rPr>
          <w:rFonts w:ascii="Times New Roman" w:eastAsia="Times New Roman" w:hAnsi="Times New Roman" w:cs="Times New Roman"/>
          <w:b/>
          <w:color w:val="000000"/>
          <w:sz w:val="24"/>
          <w:szCs w:val="24"/>
        </w:rPr>
      </w:pPr>
    </w:p>
    <w:p w:rsidR="00A84BE8" w:rsidRDefault="0070167C" w:rsidP="004D0B0A">
      <w:pPr>
        <w:widowControl w:val="0"/>
        <w:spacing w:after="0" w:line="240" w:lineRule="auto"/>
        <w:ind w:firstLine="720"/>
        <w:jc w:val="center"/>
        <w:outlineLvl w:val="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w:t>
      </w:r>
      <w:r w:rsidR="00243435">
        <w:rPr>
          <w:rFonts w:ascii="Times New Roman" w:eastAsia="Times New Roman" w:hAnsi="Times New Roman" w:cs="Times New Roman"/>
          <w:i/>
          <w:color w:val="000000"/>
          <w:sz w:val="24"/>
          <w:szCs w:val="24"/>
        </w:rPr>
        <w:t xml:space="preserve">. </w:t>
      </w:r>
      <w:proofErr w:type="spellStart"/>
      <w:r w:rsidR="00243435">
        <w:rPr>
          <w:rFonts w:ascii="Times New Roman" w:eastAsia="Times New Roman" w:hAnsi="Times New Roman" w:cs="Times New Roman"/>
          <w:i/>
          <w:color w:val="000000"/>
          <w:sz w:val="24"/>
          <w:szCs w:val="24"/>
        </w:rPr>
        <w:t>Любомирівка</w:t>
      </w:r>
      <w:proofErr w:type="spellEnd"/>
      <w:r w:rsidR="00243435">
        <w:rPr>
          <w:rFonts w:ascii="Times New Roman" w:eastAsia="Times New Roman" w:hAnsi="Times New Roman" w:cs="Times New Roman"/>
          <w:i/>
          <w:color w:val="000000"/>
          <w:sz w:val="24"/>
          <w:szCs w:val="24"/>
        </w:rPr>
        <w:t xml:space="preserve"> 2022р.</w:t>
      </w:r>
    </w:p>
    <w:p w:rsidR="00A84BE8" w:rsidRDefault="00A84BE8">
      <w:pPr>
        <w:rPr>
          <w:rFonts w:ascii="Times New Roman" w:eastAsia="Times New Roman" w:hAnsi="Times New Roman" w:cs="Times New Roman"/>
          <w:sz w:val="24"/>
          <w:szCs w:val="24"/>
        </w:rPr>
      </w:pPr>
    </w:p>
    <w:tbl>
      <w:tblPr>
        <w:tblStyle w:val="12"/>
        <w:tblW w:w="9710" w:type="dxa"/>
        <w:tblLayout w:type="fixed"/>
        <w:tblLook w:val="04A0"/>
      </w:tblPr>
      <w:tblGrid>
        <w:gridCol w:w="950"/>
        <w:gridCol w:w="1319"/>
        <w:gridCol w:w="1134"/>
        <w:gridCol w:w="434"/>
        <w:gridCol w:w="5873"/>
      </w:tblGrid>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60" w:type="dxa"/>
            <w:gridSpan w:val="4"/>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A84BE8" w:rsidTr="004D7223">
        <w:trPr>
          <w:trHeight w:val="66"/>
        </w:trPr>
        <w:tc>
          <w:tcPr>
            <w:tcW w:w="950" w:type="dxa"/>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73" w:type="dxa"/>
            <w:tcBorders>
              <w:top w:val="single" w:sz="4" w:space="0" w:color="auto"/>
              <w:left w:val="single" w:sz="4" w:space="0" w:color="auto"/>
              <w:bottom w:val="single" w:sz="4" w:space="0" w:color="auto"/>
              <w:right w:val="single" w:sz="4" w:space="0" w:color="auto"/>
            </w:tcBorders>
          </w:tcPr>
          <w:p w:rsidR="00A84BE8" w:rsidRDefault="00A84BE8">
            <w:pPr>
              <w:spacing w:before="150" w:after="150"/>
              <w:rPr>
                <w:rFonts w:ascii="Times New Roman" w:eastAsia="Times New Roman" w:hAnsi="Times New Roman" w:cs="Times New Roman"/>
                <w:sz w:val="24"/>
                <w:szCs w:val="24"/>
              </w:rPr>
            </w:pP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Комунальна установа «</w:t>
            </w:r>
            <w:proofErr w:type="spellStart"/>
            <w:r w:rsidRPr="00243435">
              <w:rPr>
                <w:rFonts w:ascii="Times New Roman" w:eastAsia="Times New Roman" w:hAnsi="Times New Roman" w:cs="Times New Roman"/>
                <w:sz w:val="24"/>
                <w:szCs w:val="24"/>
              </w:rPr>
              <w:t>Любомирівський</w:t>
            </w:r>
            <w:proofErr w:type="spellEnd"/>
            <w:r w:rsidRPr="00243435">
              <w:rPr>
                <w:rFonts w:ascii="Times New Roman" w:eastAsia="Times New Roman" w:hAnsi="Times New Roman" w:cs="Times New Roman"/>
                <w:sz w:val="24"/>
                <w:szCs w:val="24"/>
              </w:rPr>
              <w:t xml:space="preserve"> психоневрологічний інтернат» Запорізької обласної ради</w:t>
            </w:r>
          </w:p>
          <w:p w:rsidR="0016328A" w:rsidRDefault="0016328A">
            <w:pPr>
              <w:spacing w:before="150" w:after="150"/>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ЄДРПОУ 03188613</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73" w:type="dxa"/>
            <w:tcBorders>
              <w:top w:val="single" w:sz="4" w:space="0" w:color="auto"/>
              <w:left w:val="single" w:sz="4" w:space="0" w:color="auto"/>
              <w:bottom w:val="single" w:sz="4" w:space="0" w:color="auto"/>
              <w:right w:val="single" w:sz="4" w:space="0" w:color="auto"/>
            </w:tcBorders>
          </w:tcPr>
          <w:p w:rsidR="00A84BE8" w:rsidRPr="00243435" w:rsidRDefault="00243435">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 xml:space="preserve">70026, Запорізька область ,  </w:t>
            </w:r>
            <w:proofErr w:type="spellStart"/>
            <w:r w:rsidRPr="00243435">
              <w:rPr>
                <w:rFonts w:ascii="Times New Roman" w:eastAsia="Times New Roman" w:hAnsi="Times New Roman" w:cs="Times New Roman"/>
                <w:sz w:val="24"/>
                <w:szCs w:val="24"/>
              </w:rPr>
              <w:t>Вльнянський</w:t>
            </w:r>
            <w:proofErr w:type="spellEnd"/>
            <w:r w:rsidRPr="00243435">
              <w:rPr>
                <w:rFonts w:ascii="Times New Roman" w:eastAsia="Times New Roman" w:hAnsi="Times New Roman" w:cs="Times New Roman"/>
                <w:sz w:val="24"/>
                <w:szCs w:val="24"/>
              </w:rPr>
              <w:t xml:space="preserve"> район, с. </w:t>
            </w:r>
            <w:proofErr w:type="spellStart"/>
            <w:r w:rsidRPr="00243435">
              <w:rPr>
                <w:rFonts w:ascii="Times New Roman" w:eastAsia="Times New Roman" w:hAnsi="Times New Roman" w:cs="Times New Roman"/>
                <w:sz w:val="24"/>
                <w:szCs w:val="24"/>
              </w:rPr>
              <w:t>Любомирівка</w:t>
            </w:r>
            <w:proofErr w:type="spellEnd"/>
            <w:r w:rsidRPr="00243435">
              <w:rPr>
                <w:rFonts w:ascii="Times New Roman" w:eastAsia="Times New Roman" w:hAnsi="Times New Roman" w:cs="Times New Roman"/>
                <w:sz w:val="24"/>
                <w:szCs w:val="24"/>
              </w:rPr>
              <w:t>, вул.. Степова ,27</w:t>
            </w:r>
          </w:p>
        </w:tc>
      </w:tr>
      <w:tr w:rsidR="00A84BE8" w:rsidTr="004D7223">
        <w:trPr>
          <w:trHeight w:val="1033"/>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87" w:type="dxa"/>
            <w:gridSpan w:val="3"/>
            <w:tcBorders>
              <w:top w:val="single" w:sz="4" w:space="0" w:color="auto"/>
              <w:left w:val="single" w:sz="4" w:space="0" w:color="auto"/>
              <w:bottom w:val="single" w:sz="4" w:space="0" w:color="auto"/>
              <w:right w:val="single" w:sz="4" w:space="0" w:color="auto"/>
            </w:tcBorders>
          </w:tcPr>
          <w:p w:rsidR="00A84BE8" w:rsidRPr="00243435" w:rsidRDefault="00243435">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73" w:type="dxa"/>
            <w:tcBorders>
              <w:top w:val="single" w:sz="4" w:space="0" w:color="auto"/>
              <w:left w:val="single" w:sz="4" w:space="0" w:color="auto"/>
              <w:bottom w:val="single" w:sz="4" w:space="0" w:color="auto"/>
              <w:right w:val="single" w:sz="4" w:space="0" w:color="auto"/>
            </w:tcBorders>
          </w:tcPr>
          <w:p w:rsidR="00A84BE8" w:rsidRPr="00243435" w:rsidRDefault="00243435">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ПІБ: Коновалова Ольга Володимирівна</w:t>
            </w:r>
          </w:p>
          <w:p w:rsidR="00A84BE8" w:rsidRPr="00243435" w:rsidRDefault="00243435">
            <w:pPr>
              <w:spacing w:before="150" w:after="150"/>
              <w:rPr>
                <w:rFonts w:ascii="Times New Roman" w:eastAsia="Times New Roman" w:hAnsi="Times New Roman" w:cs="Times New Roman"/>
                <w:sz w:val="24"/>
                <w:szCs w:val="24"/>
              </w:rPr>
            </w:pPr>
            <w:r w:rsidRPr="00243435">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 фахівець з публічних закупівель</w:t>
            </w:r>
          </w:p>
          <w:p w:rsidR="00A84BE8" w:rsidRPr="00243435" w:rsidRDefault="00243435">
            <w:pPr>
              <w:spacing w:before="150" w:after="150"/>
              <w:rPr>
                <w:rFonts w:ascii="Times New Roman" w:eastAsia="Times New Roman" w:hAnsi="Times New Roman" w:cs="Times New Roman"/>
                <w:sz w:val="24"/>
                <w:szCs w:val="24"/>
                <w:lang w:val="ru-RU"/>
              </w:rPr>
            </w:pPr>
            <w:r w:rsidRPr="00243435">
              <w:rPr>
                <w:rFonts w:ascii="Times New Roman" w:eastAsia="Times New Roman" w:hAnsi="Times New Roman" w:cs="Times New Roman"/>
                <w:sz w:val="24"/>
                <w:szCs w:val="24"/>
              </w:rPr>
              <w:t xml:space="preserve">електронна адреса: </w:t>
            </w:r>
            <w:proofErr w:type="spellStart"/>
            <w:r>
              <w:rPr>
                <w:rFonts w:ascii="Times New Roman" w:eastAsia="Times New Roman" w:hAnsi="Times New Roman" w:cs="Times New Roman"/>
                <w:sz w:val="24"/>
                <w:szCs w:val="24"/>
                <w:lang w:val="en-US"/>
              </w:rPr>
              <w:t>ku</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lubpni</w:t>
            </w:r>
            <w:proofErr w:type="spellEnd"/>
            <w:r w:rsidRPr="00243435">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zor</w:t>
            </w:r>
            <w:proofErr w:type="spellEnd"/>
            <w:r w:rsidRPr="00243435">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24343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A84BE8" w:rsidRPr="00243435" w:rsidRDefault="00243435">
            <w:pPr>
              <w:spacing w:before="150" w:after="150"/>
              <w:rPr>
                <w:rFonts w:ascii="Times New Roman" w:eastAsia="Times New Roman" w:hAnsi="Times New Roman" w:cs="Times New Roman"/>
                <w:i/>
                <w:sz w:val="24"/>
                <w:szCs w:val="24"/>
                <w:lang w:val="en-US"/>
              </w:rPr>
            </w:pPr>
            <w:r w:rsidRPr="00243435">
              <w:rPr>
                <w:rFonts w:ascii="Times New Roman" w:eastAsia="Times New Roman" w:hAnsi="Times New Roman" w:cs="Times New Roman"/>
                <w:sz w:val="24"/>
                <w:szCs w:val="24"/>
              </w:rPr>
              <w:t xml:space="preserve">телефон: </w:t>
            </w:r>
            <w:r>
              <w:rPr>
                <w:rFonts w:ascii="Times New Roman" w:eastAsia="Times New Roman" w:hAnsi="Times New Roman" w:cs="Times New Roman"/>
                <w:sz w:val="24"/>
                <w:szCs w:val="24"/>
                <w:lang w:val="en-US"/>
              </w:rPr>
              <w:t>0957517260</w:t>
            </w:r>
          </w:p>
          <w:p w:rsidR="00A84BE8" w:rsidRPr="00243435" w:rsidRDefault="00A84BE8">
            <w:pPr>
              <w:spacing w:before="150" w:after="150"/>
              <w:rPr>
                <w:rFonts w:ascii="Times New Roman" w:eastAsia="Times New Roman" w:hAnsi="Times New Roman" w:cs="Times New Roman"/>
                <w:sz w:val="24"/>
                <w:szCs w:val="24"/>
              </w:rPr>
            </w:pP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A84BE8" w:rsidTr="004D7223">
        <w:trPr>
          <w:trHeight w:val="534"/>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73" w:type="dxa"/>
            <w:tcBorders>
              <w:top w:val="single" w:sz="4" w:space="0" w:color="auto"/>
              <w:left w:val="single" w:sz="4" w:space="0" w:color="auto"/>
              <w:bottom w:val="single" w:sz="4" w:space="0" w:color="auto"/>
              <w:right w:val="single" w:sz="4" w:space="0" w:color="auto"/>
            </w:tcBorders>
          </w:tcPr>
          <w:p w:rsidR="00A84BE8" w:rsidRDefault="00A84BE8">
            <w:pPr>
              <w:spacing w:before="150" w:after="150"/>
              <w:rPr>
                <w:rFonts w:ascii="Times New Roman" w:eastAsia="Times New Roman" w:hAnsi="Times New Roman" w:cs="Times New Roman"/>
                <w:sz w:val="24"/>
                <w:szCs w:val="24"/>
              </w:rPr>
            </w:pP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73" w:type="dxa"/>
            <w:tcBorders>
              <w:top w:val="single" w:sz="4" w:space="0" w:color="auto"/>
              <w:left w:val="single" w:sz="4" w:space="0" w:color="auto"/>
              <w:bottom w:val="single" w:sz="4" w:space="0" w:color="auto"/>
              <w:right w:val="single" w:sz="4" w:space="0" w:color="auto"/>
            </w:tcBorders>
          </w:tcPr>
          <w:p w:rsidR="00A84BE8" w:rsidRPr="00243435" w:rsidRDefault="00243435" w:rsidP="0016328A">
            <w:pPr>
              <w:spacing w:before="150" w:after="150"/>
              <w:rPr>
                <w:rFonts w:ascii="Times New Roman" w:eastAsia="Times New Roman" w:hAnsi="Times New Roman" w:cs="Times New Roman"/>
                <w:sz w:val="24"/>
                <w:szCs w:val="24"/>
                <w:highlight w:val="green"/>
              </w:rPr>
            </w:pPr>
            <w:r w:rsidRPr="00243435">
              <w:rPr>
                <w:rFonts w:ascii="Times New Roman" w:eastAsia="Times New Roman" w:hAnsi="Times New Roman" w:cs="Times New Roman"/>
                <w:sz w:val="24"/>
                <w:szCs w:val="24"/>
                <w:lang w:val="ru-RU"/>
              </w:rPr>
              <w:t xml:space="preserve">Код </w:t>
            </w:r>
            <w:r>
              <w:rPr>
                <w:rFonts w:ascii="Times New Roman" w:eastAsia="Times New Roman" w:hAnsi="Times New Roman" w:cs="Times New Roman"/>
                <w:sz w:val="24"/>
                <w:szCs w:val="24"/>
              </w:rPr>
              <w:t>ДК</w:t>
            </w:r>
            <w:r w:rsidR="0070167C">
              <w:rPr>
                <w:rFonts w:ascii="Times New Roman" w:eastAsia="Times New Roman" w:hAnsi="Times New Roman" w:cs="Times New Roman"/>
                <w:sz w:val="24"/>
                <w:szCs w:val="24"/>
              </w:rPr>
              <w:t>021:2015 – 155</w:t>
            </w:r>
            <w:r w:rsidR="0016328A">
              <w:rPr>
                <w:rFonts w:ascii="Times New Roman" w:eastAsia="Times New Roman" w:hAnsi="Times New Roman" w:cs="Times New Roman"/>
                <w:sz w:val="24"/>
                <w:szCs w:val="24"/>
              </w:rPr>
              <w:t xml:space="preserve">50000-8 «молочні продукти </w:t>
            </w:r>
            <w:proofErr w:type="gramStart"/>
            <w:r w:rsidR="0016328A">
              <w:rPr>
                <w:rFonts w:ascii="Times New Roman" w:eastAsia="Times New Roman" w:hAnsi="Times New Roman" w:cs="Times New Roman"/>
                <w:sz w:val="24"/>
                <w:szCs w:val="24"/>
              </w:rPr>
              <w:t>р</w:t>
            </w:r>
            <w:proofErr w:type="gramEnd"/>
            <w:r w:rsidR="0016328A">
              <w:rPr>
                <w:rFonts w:ascii="Times New Roman" w:eastAsia="Times New Roman" w:hAnsi="Times New Roman" w:cs="Times New Roman"/>
                <w:sz w:val="24"/>
                <w:szCs w:val="24"/>
              </w:rPr>
              <w:t>ізні»</w:t>
            </w:r>
            <w:r w:rsidR="007E020E">
              <w:rPr>
                <w:rFonts w:ascii="Times New Roman" w:eastAsia="Times New Roman" w:hAnsi="Times New Roman" w:cs="Times New Roman"/>
                <w:sz w:val="24"/>
                <w:szCs w:val="24"/>
              </w:rPr>
              <w:t xml:space="preserve"> Сметана 20%</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A84BE8" w:rsidRDefault="00A84BE8" w:rsidP="00243435">
            <w:pPr>
              <w:spacing w:before="150" w:after="150"/>
              <w:jc w:val="both"/>
              <w:rPr>
                <w:rFonts w:ascii="Times New Roman" w:eastAsia="Times New Roman" w:hAnsi="Times New Roman" w:cs="Times New Roman"/>
                <w:sz w:val="24"/>
                <w:szCs w:val="24"/>
              </w:rPr>
            </w:pP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73" w:type="dxa"/>
            <w:tcBorders>
              <w:top w:val="single" w:sz="4" w:space="0" w:color="auto"/>
              <w:left w:val="single" w:sz="4" w:space="0" w:color="auto"/>
              <w:bottom w:val="single" w:sz="4" w:space="0" w:color="auto"/>
              <w:right w:val="single" w:sz="4" w:space="0" w:color="auto"/>
            </w:tcBorders>
          </w:tcPr>
          <w:p w:rsidR="0070167C" w:rsidRDefault="00243435" w:rsidP="0070167C">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70167C" w:rsidRPr="009078F8" w:rsidRDefault="0016328A" w:rsidP="0070167C">
            <w:pPr>
              <w:spacing w:before="150" w:after="150"/>
              <w:rPr>
                <w:rFonts w:ascii="Times New Roman" w:eastAsia="Times New Roman" w:hAnsi="Times New Roman" w:cs="Times New Roman"/>
                <w:sz w:val="24"/>
                <w:szCs w:val="24"/>
                <w:u w:val="single"/>
              </w:rPr>
            </w:pPr>
            <w:r w:rsidRPr="009078F8">
              <w:rPr>
                <w:rFonts w:ascii="Times New Roman" w:eastAsia="Times New Roman" w:hAnsi="Times New Roman" w:cs="Times New Roman"/>
                <w:sz w:val="24"/>
                <w:szCs w:val="24"/>
                <w:u w:val="single"/>
              </w:rPr>
              <w:t>Сметана 20% жирності</w:t>
            </w:r>
            <w:r w:rsidR="009078F8" w:rsidRPr="009078F8">
              <w:rPr>
                <w:rFonts w:ascii="Times New Roman" w:eastAsia="Times New Roman" w:hAnsi="Times New Roman" w:cs="Times New Roman"/>
                <w:sz w:val="24"/>
                <w:szCs w:val="24"/>
                <w:u w:val="single"/>
              </w:rPr>
              <w:t xml:space="preserve"> – 450 кг.</w:t>
            </w:r>
          </w:p>
          <w:p w:rsidR="00A84BE8" w:rsidRPr="004548D6" w:rsidRDefault="00243435" w:rsidP="00541E89">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541E89">
              <w:rPr>
                <w:rFonts w:ascii="Times New Roman" w:eastAsia="Times New Roman" w:hAnsi="Times New Roman" w:cs="Times New Roman"/>
                <w:sz w:val="24"/>
                <w:szCs w:val="24"/>
              </w:rPr>
              <w:t xml:space="preserve">вул.. Степова,27 , с. </w:t>
            </w:r>
            <w:proofErr w:type="spellStart"/>
            <w:r w:rsidR="00541E89">
              <w:rPr>
                <w:rFonts w:ascii="Times New Roman" w:eastAsia="Times New Roman" w:hAnsi="Times New Roman" w:cs="Times New Roman"/>
                <w:sz w:val="24"/>
                <w:szCs w:val="24"/>
              </w:rPr>
              <w:t>Любомирівка</w:t>
            </w:r>
            <w:proofErr w:type="spellEnd"/>
            <w:r w:rsidR="004548D6">
              <w:rPr>
                <w:rFonts w:ascii="Times New Roman" w:eastAsia="Times New Roman" w:hAnsi="Times New Roman" w:cs="Times New Roman"/>
                <w:sz w:val="24"/>
                <w:szCs w:val="24"/>
              </w:rPr>
              <w:t>, Запорізької області</w:t>
            </w:r>
          </w:p>
        </w:tc>
      </w:tr>
      <w:tr w:rsidR="00A84BE8" w:rsidTr="004D7223">
        <w:trPr>
          <w:trHeight w:val="317"/>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73" w:type="dxa"/>
            <w:tcBorders>
              <w:top w:val="single" w:sz="4" w:space="0" w:color="auto"/>
              <w:left w:val="single" w:sz="4" w:space="0" w:color="auto"/>
              <w:bottom w:val="single" w:sz="4" w:space="0" w:color="auto"/>
              <w:right w:val="single" w:sz="4" w:space="0" w:color="auto"/>
            </w:tcBorders>
          </w:tcPr>
          <w:p w:rsidR="00A84BE8" w:rsidRDefault="00541E89">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31.12.2022р.(включно)</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73" w:type="dxa"/>
            <w:tcBorders>
              <w:top w:val="single" w:sz="4" w:space="0" w:color="auto"/>
              <w:left w:val="single" w:sz="4" w:space="0" w:color="auto"/>
              <w:bottom w:val="single" w:sz="4" w:space="0" w:color="auto"/>
              <w:right w:val="single" w:sz="4" w:space="0" w:color="auto"/>
            </w:tcBorders>
          </w:tcPr>
          <w:p w:rsidR="00A84BE8" w:rsidRDefault="00243435" w:rsidP="000E11A2">
            <w:pPr>
              <w:keepNext/>
              <w:keepLines/>
              <w:widowControl w:val="0"/>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A84BE8" w:rsidTr="004D7223">
        <w:trPr>
          <w:trHeight w:val="8163"/>
        </w:trPr>
        <w:tc>
          <w:tcPr>
            <w:tcW w:w="950" w:type="dxa"/>
            <w:tcBorders>
              <w:top w:val="single" w:sz="4" w:space="0" w:color="auto"/>
              <w:left w:val="single" w:sz="4" w:space="0" w:color="auto"/>
              <w:bottom w:val="single" w:sz="4" w:space="0" w:color="auto"/>
              <w:right w:val="single" w:sz="4" w:space="0" w:color="auto"/>
            </w:tcBorders>
          </w:tcPr>
          <w:p w:rsidR="00A84BE8" w:rsidRPr="0042725D" w:rsidRDefault="00A04074">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A84BE8" w:rsidTr="004D7223">
        <w:trPr>
          <w:trHeight w:val="3060"/>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84BE8" w:rsidRPr="000E11A2" w:rsidRDefault="00A84BE8">
            <w:pPr>
              <w:spacing w:before="150" w:after="150"/>
              <w:jc w:val="both"/>
              <w:rPr>
                <w:rFonts w:ascii="Times New Roman" w:eastAsia="Times New Roman" w:hAnsi="Times New Roman" w:cs="Times New Roman"/>
                <w:sz w:val="24"/>
                <w:szCs w:val="24"/>
                <w:lang w:val="ru-RU"/>
              </w:rPr>
            </w:pPr>
          </w:p>
        </w:tc>
      </w:tr>
      <w:tr w:rsidR="00A84BE8" w:rsidTr="004E1AD8">
        <w:trPr>
          <w:trHeight w:val="461"/>
        </w:trPr>
        <w:tc>
          <w:tcPr>
            <w:tcW w:w="9710" w:type="dxa"/>
            <w:gridSpan w:val="5"/>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A84BE8" w:rsidTr="004D7223">
        <w:trPr>
          <w:trHeight w:val="7171"/>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53" w:type="dxa"/>
            <w:gridSpan w:val="2"/>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307" w:type="dxa"/>
            <w:gridSpan w:val="2"/>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84BE8" w:rsidTr="004D7223">
        <w:trPr>
          <w:trHeight w:val="702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53" w:type="dxa"/>
            <w:gridSpan w:val="2"/>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307" w:type="dxa"/>
            <w:gridSpan w:val="2"/>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84BE8" w:rsidTr="004D7223">
        <w:trPr>
          <w:trHeight w:val="457"/>
        </w:trPr>
        <w:tc>
          <w:tcPr>
            <w:tcW w:w="9710" w:type="dxa"/>
            <w:gridSpan w:val="5"/>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19"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441"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84BE8" w:rsidRDefault="00243435">
            <w:pPr>
              <w:numPr>
                <w:ilvl w:val="0"/>
                <w:numId w:val="7"/>
              </w:numPr>
              <w:pBdr>
                <w:top w:val="nil"/>
                <w:left w:val="nil"/>
                <w:bottom w:val="nil"/>
                <w:right w:val="nil"/>
                <w:between w:val="nil"/>
              </w:pBd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xml:space="preserve">, які підтверджують відповідність учасника кваліфікаційним вимогам встановленим у </w:t>
            </w:r>
            <w:r w:rsidRPr="004548D6">
              <w:rPr>
                <w:rFonts w:ascii="Times New Roman" w:eastAsia="Times New Roman" w:hAnsi="Times New Roman" w:cs="Times New Roman"/>
                <w:color w:val="000000"/>
                <w:sz w:val="24"/>
                <w:szCs w:val="24"/>
                <w:highlight w:val="yellow"/>
              </w:rPr>
              <w:t>Додатку № 1</w:t>
            </w:r>
            <w:r>
              <w:rPr>
                <w:rFonts w:ascii="Times New Roman" w:eastAsia="Times New Roman" w:hAnsi="Times New Roman" w:cs="Times New Roman"/>
                <w:color w:val="000000"/>
                <w:sz w:val="24"/>
                <w:szCs w:val="24"/>
              </w:rPr>
              <w:t xml:space="preserve"> до тендерної документації.</w:t>
            </w:r>
          </w:p>
          <w:p w:rsidR="00A84BE8" w:rsidRDefault="00243435">
            <w:pPr>
              <w:numPr>
                <w:ilvl w:val="0"/>
                <w:numId w:val="7"/>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4548D6">
              <w:rPr>
                <w:rFonts w:ascii="Times New Roman" w:eastAsia="Times New Roman" w:hAnsi="Times New Roman" w:cs="Times New Roman"/>
                <w:color w:val="000000"/>
                <w:sz w:val="24"/>
                <w:szCs w:val="24"/>
                <w:highlight w:val="yellow"/>
              </w:rPr>
              <w:t>Додатку № 2</w:t>
            </w:r>
            <w:r>
              <w:rPr>
                <w:rFonts w:ascii="Times New Roman" w:eastAsia="Times New Roman" w:hAnsi="Times New Roman" w:cs="Times New Roman"/>
                <w:color w:val="000000"/>
                <w:sz w:val="24"/>
                <w:szCs w:val="24"/>
              </w:rPr>
              <w:t xml:space="preserve"> до тендерної документації;</w:t>
            </w:r>
          </w:p>
          <w:p w:rsidR="004E1AD8" w:rsidRPr="004E1AD8" w:rsidRDefault="00243435" w:rsidP="00E01125">
            <w:pPr>
              <w:numPr>
                <w:ilvl w:val="0"/>
                <w:numId w:val="14"/>
              </w:numPr>
              <w:pBdr>
                <w:top w:val="nil"/>
                <w:left w:val="nil"/>
                <w:bottom w:val="nil"/>
                <w:right w:val="nil"/>
                <w:between w:val="nil"/>
              </w:pBdr>
              <w:spacing w:before="150" w:after="150"/>
              <w:jc w:val="both"/>
              <w:rPr>
                <w:rFonts w:ascii="Times New Roman" w:eastAsia="Times New Roman" w:hAnsi="Times New Roman" w:cs="Times New Roman"/>
                <w:sz w:val="24"/>
                <w:szCs w:val="24"/>
              </w:rPr>
            </w:pPr>
            <w:r w:rsidRPr="00235D96">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548D6">
              <w:rPr>
                <w:rFonts w:ascii="Times New Roman" w:eastAsia="Times New Roman" w:hAnsi="Times New Roman" w:cs="Times New Roman"/>
                <w:color w:val="000000"/>
                <w:sz w:val="24"/>
                <w:szCs w:val="24"/>
                <w:highlight w:val="yellow"/>
              </w:rPr>
              <w:t>Додатку № 3</w:t>
            </w:r>
            <w:r w:rsidRPr="00235D96">
              <w:rPr>
                <w:rFonts w:ascii="Times New Roman" w:eastAsia="Times New Roman" w:hAnsi="Times New Roman" w:cs="Times New Roman"/>
                <w:color w:val="000000"/>
                <w:sz w:val="24"/>
                <w:szCs w:val="24"/>
              </w:rPr>
              <w:t xml:space="preserve"> до тендерної документації;</w:t>
            </w:r>
          </w:p>
          <w:p w:rsidR="004E1AD8" w:rsidRPr="004E1AD8" w:rsidRDefault="00243435" w:rsidP="00E01125">
            <w:pPr>
              <w:numPr>
                <w:ilvl w:val="0"/>
                <w:numId w:val="14"/>
              </w:numPr>
              <w:pBdr>
                <w:top w:val="nil"/>
                <w:left w:val="nil"/>
                <w:bottom w:val="nil"/>
                <w:right w:val="nil"/>
                <w:between w:val="nil"/>
              </w:pBdr>
              <w:spacing w:before="150" w:after="150"/>
              <w:jc w:val="both"/>
              <w:rPr>
                <w:rFonts w:ascii="Times New Roman" w:eastAsia="Times New Roman" w:hAnsi="Times New Roman" w:cs="Times New Roman"/>
                <w:sz w:val="24"/>
                <w:szCs w:val="24"/>
              </w:rPr>
            </w:pPr>
            <w:r w:rsidRPr="00235D96">
              <w:rPr>
                <w:rFonts w:ascii="Times New Roman" w:eastAsia="Times New Roman" w:hAnsi="Times New Roman" w:cs="Times New Roman"/>
                <w:color w:val="000000"/>
                <w:sz w:val="24"/>
                <w:szCs w:val="24"/>
              </w:rPr>
              <w:t xml:space="preserve">у разі якщо тендерна пропозиція/пропозиція подається об’єднанням учасників, до неї обов’язково включається документ про створення такого об’єднання;документів, які </w:t>
            </w:r>
            <w:r w:rsidRPr="00235D96">
              <w:rPr>
                <w:rFonts w:ascii="Times New Roman" w:eastAsia="Times New Roman" w:hAnsi="Times New Roman" w:cs="Times New Roman"/>
                <w:color w:val="000000"/>
                <w:sz w:val="24"/>
                <w:szCs w:val="24"/>
              </w:rPr>
              <w:lastRenderedPageBreak/>
              <w:t xml:space="preserve">підтверджують повноваження особи на підписання тендерної пропозиції, якщо підписантом тендерної </w:t>
            </w:r>
            <w:r w:rsidRPr="00235D96">
              <w:rPr>
                <w:rFonts w:ascii="Times New Roman" w:eastAsia="Times New Roman" w:hAnsi="Times New Roman" w:cs="Times New Roman"/>
                <w:sz w:val="24"/>
                <w:szCs w:val="24"/>
              </w:rPr>
              <w:t>пропозиції</w:t>
            </w:r>
            <w:r w:rsidRPr="00235D96">
              <w:rPr>
                <w:rFonts w:ascii="Times New Roman" w:eastAsia="Times New Roman" w:hAnsi="Times New Roman" w:cs="Times New Roman"/>
                <w:color w:val="000000"/>
                <w:sz w:val="24"/>
                <w:szCs w:val="24"/>
              </w:rPr>
              <w:t xml:space="preserve"> є не керівник учасника;</w:t>
            </w:r>
          </w:p>
          <w:p w:rsidR="00A84BE8" w:rsidRPr="00235D96" w:rsidRDefault="00243435" w:rsidP="00E01125">
            <w:pPr>
              <w:numPr>
                <w:ilvl w:val="0"/>
                <w:numId w:val="14"/>
              </w:numPr>
              <w:pBdr>
                <w:top w:val="nil"/>
                <w:left w:val="nil"/>
                <w:bottom w:val="nil"/>
                <w:right w:val="nil"/>
                <w:between w:val="nil"/>
              </w:pBdr>
              <w:spacing w:before="150" w:after="150"/>
              <w:jc w:val="both"/>
              <w:rPr>
                <w:rFonts w:ascii="Times New Roman" w:eastAsia="Times New Roman" w:hAnsi="Times New Roman" w:cs="Times New Roman"/>
                <w:sz w:val="24"/>
                <w:szCs w:val="24"/>
              </w:rPr>
            </w:pPr>
            <w:bookmarkStart w:id="0" w:name="_GoBack"/>
            <w:bookmarkEnd w:id="0"/>
            <w:r w:rsidRPr="00235D96">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r w:rsidR="004548D6">
              <w:rPr>
                <w:rFonts w:ascii="Times New Roman" w:eastAsia="Times New Roman" w:hAnsi="Times New Roman" w:cs="Times New Roman"/>
                <w:color w:val="000000"/>
                <w:sz w:val="24"/>
                <w:szCs w:val="24"/>
              </w:rPr>
              <w:t xml:space="preserve"> </w:t>
            </w:r>
            <w:r w:rsidRPr="00235D96">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4548D6">
              <w:rPr>
                <w:rFonts w:ascii="Times New Roman" w:eastAsia="Times New Roman" w:hAnsi="Times New Roman" w:cs="Times New Roman"/>
                <w:sz w:val="24"/>
                <w:szCs w:val="24"/>
              </w:rPr>
              <w:t xml:space="preserve"> </w:t>
            </w:r>
            <w:r w:rsidRPr="00235D96">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скан-копій</w:t>
            </w:r>
            <w:proofErr w:type="spellEnd"/>
            <w:r>
              <w:rPr>
                <w:rFonts w:ascii="Times New Roman" w:eastAsia="Times New Roman" w:hAnsi="Times New Roman" w:cs="Times New Roman"/>
                <w:sz w:val="24"/>
                <w:szCs w:val="24"/>
              </w:rPr>
              <w:t xml:space="preserve"> через електронну систему закупівель.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електронні документи тендерної пропозиції видано іншою організацією і на них уже накладено КЕП/УЕП цієї організації, </w:t>
            </w:r>
            <w:r>
              <w:rPr>
                <w:rFonts w:ascii="Times New Roman" w:eastAsia="Times New Roman" w:hAnsi="Times New Roman" w:cs="Times New Roman"/>
                <w:sz w:val="24"/>
                <w:szCs w:val="24"/>
              </w:rPr>
              <w:lastRenderedPageBreak/>
              <w:t>учаснику не потрібно накладати на нього свій КЕП/УЕП.</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A84BE8" w:rsidRDefault="00243435">
            <w:pPr>
              <w:numPr>
                <w:ilvl w:val="0"/>
                <w:numId w:val="15"/>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A84BE8" w:rsidRDefault="00243435">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A84BE8" w:rsidRDefault="00243435">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A84BE8" w:rsidRDefault="00243435">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84BE8" w:rsidRDefault="00243435">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A84BE8" w:rsidRDefault="00243435">
            <w:pPr>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A84BE8" w:rsidRDefault="00243435">
            <w:pPr>
              <w:numPr>
                <w:ilvl w:val="0"/>
                <w:numId w:val="15"/>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Pr>
                <w:rFonts w:ascii="Times New Roman" w:eastAsia="Times New Roman" w:hAnsi="Times New Roman" w:cs="Times New Roman"/>
                <w:color w:val="000000"/>
                <w:sz w:val="24"/>
                <w:szCs w:val="24"/>
              </w:rPr>
              <w:lastRenderedPageBreak/>
              <w:t xml:space="preserve">нумерація сторінок/аркушів не відповідає переліку, зазначеному в документі).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w:t>
            </w:r>
            <w:r>
              <w:rPr>
                <w:rFonts w:ascii="Times New Roman" w:eastAsia="Times New Roman" w:hAnsi="Times New Roman" w:cs="Times New Roman"/>
                <w:sz w:val="24"/>
                <w:szCs w:val="24"/>
              </w:rPr>
              <w:lastRenderedPageBreak/>
              <w:t xml:space="preserve">у складі тендерної пропозиції, в якому позиція цифри (цифр) у сумі є некоректною, при цьому сума, що зазначена прописом, є правильною.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A84BE8" w:rsidRDefault="00243435">
            <w:pPr>
              <w:numPr>
                <w:ilvl w:val="0"/>
                <w:numId w:val="1"/>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A84BE8" w:rsidRDefault="0024343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A84BE8" w:rsidRDefault="0024343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84BE8" w:rsidRDefault="0024343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A84BE8" w:rsidRDefault="0024343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A84BE8" w:rsidRDefault="00243435">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A84BE8" w:rsidRDefault="00243435">
            <w:pPr>
              <w:numPr>
                <w:ilvl w:val="0"/>
                <w:numId w:val="1"/>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73" w:type="dxa"/>
            <w:tcBorders>
              <w:top w:val="single" w:sz="4" w:space="0" w:color="auto"/>
              <w:left w:val="single" w:sz="4" w:space="0" w:color="auto"/>
              <w:bottom w:val="single" w:sz="4" w:space="0" w:color="auto"/>
              <w:right w:val="single" w:sz="4" w:space="0" w:color="auto"/>
            </w:tcBorders>
          </w:tcPr>
          <w:p w:rsidR="005E0ECC" w:rsidRDefault="00243435" w:rsidP="005E0ECC">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Не вимагається </w:t>
            </w:r>
          </w:p>
          <w:p w:rsidR="00A84BE8" w:rsidRDefault="00A84BE8">
            <w:pPr>
              <w:spacing w:before="150" w:after="150"/>
              <w:jc w:val="both"/>
              <w:rPr>
                <w:rFonts w:ascii="Times New Roman" w:eastAsia="Times New Roman" w:hAnsi="Times New Roman" w:cs="Times New Roman"/>
                <w:sz w:val="24"/>
                <w:szCs w:val="24"/>
              </w:rPr>
            </w:pP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84BE8" w:rsidRDefault="00243435">
            <w:pPr>
              <w:numPr>
                <w:ilvl w:val="0"/>
                <w:numId w:val="9"/>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A84BE8" w:rsidRDefault="00243435">
            <w:pPr>
              <w:numPr>
                <w:ilvl w:val="0"/>
                <w:numId w:val="9"/>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sidRPr="005E0ECC">
              <w:rPr>
                <w:rFonts w:ascii="Times New Roman" w:eastAsia="Times New Roman" w:hAnsi="Times New Roman" w:cs="Times New Roman"/>
                <w:sz w:val="24"/>
                <w:szCs w:val="24"/>
                <w:highlight w:val="yellow"/>
              </w:rPr>
              <w:t>Кваліфікаційні критерії та інформація про спосіб їх підтвердження</w:t>
            </w:r>
            <w:r>
              <w:rPr>
                <w:rFonts w:ascii="Times New Roman" w:eastAsia="Times New Roman" w:hAnsi="Times New Roman" w:cs="Times New Roman"/>
                <w:sz w:val="24"/>
                <w:szCs w:val="24"/>
              </w:rPr>
              <w:t xml:space="preserve"> викладені у </w:t>
            </w:r>
            <w:r w:rsidRPr="005E0ECC">
              <w:rPr>
                <w:rFonts w:ascii="Times New Roman" w:eastAsia="Times New Roman" w:hAnsi="Times New Roman" w:cs="Times New Roman"/>
                <w:sz w:val="24"/>
                <w:szCs w:val="24"/>
                <w:highlight w:val="yellow"/>
              </w:rPr>
              <w:t>Додатку № 1</w:t>
            </w:r>
            <w:r>
              <w:rPr>
                <w:rFonts w:ascii="Times New Roman" w:eastAsia="Times New Roman" w:hAnsi="Times New Roman" w:cs="Times New Roman"/>
                <w:sz w:val="24"/>
                <w:szCs w:val="24"/>
              </w:rPr>
              <w:t xml:space="preserve"> до тендерної документації.</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4776C6">
              <w:rPr>
                <w:rFonts w:ascii="Times New Roman" w:eastAsia="Times New Roman" w:hAnsi="Times New Roman" w:cs="Times New Roman"/>
                <w:sz w:val="24"/>
                <w:szCs w:val="24"/>
                <w:highlight w:val="yellow"/>
              </w:rPr>
              <w:t>Додатку № 2.</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4776C6">
              <w:rPr>
                <w:rFonts w:ascii="Times New Roman" w:eastAsia="Times New Roman" w:hAnsi="Times New Roman" w:cs="Times New Roman"/>
                <w:sz w:val="24"/>
                <w:szCs w:val="24"/>
                <w:highlight w:val="yellow"/>
              </w:rPr>
              <w:t>Додатку № 3</w:t>
            </w:r>
            <w:r>
              <w:rPr>
                <w:rFonts w:ascii="Times New Roman" w:eastAsia="Times New Roman" w:hAnsi="Times New Roman" w:cs="Times New Roman"/>
                <w:sz w:val="24"/>
                <w:szCs w:val="24"/>
              </w:rPr>
              <w:t>.</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A84BE8" w:rsidRPr="00E01125" w:rsidRDefault="00A84BE8">
            <w:pPr>
              <w:spacing w:before="150" w:after="150"/>
              <w:jc w:val="both"/>
              <w:rPr>
                <w:rFonts w:ascii="Times New Roman" w:eastAsia="Times New Roman" w:hAnsi="Times New Roman" w:cs="Times New Roman"/>
                <w:sz w:val="24"/>
                <w:szCs w:val="24"/>
                <w:lang w:val="en-US"/>
              </w:rPr>
            </w:pPr>
          </w:p>
        </w:tc>
      </w:tr>
      <w:tr w:rsidR="00A84BE8" w:rsidTr="004D7223">
        <w:trPr>
          <w:trHeight w:val="589"/>
        </w:trPr>
        <w:tc>
          <w:tcPr>
            <w:tcW w:w="9710" w:type="dxa"/>
            <w:gridSpan w:val="5"/>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8E65A8">
              <w:rPr>
                <w:rFonts w:ascii="Times New Roman" w:eastAsia="Times New Roman" w:hAnsi="Times New Roman" w:cs="Times New Roman"/>
                <w:sz w:val="24"/>
                <w:szCs w:val="24"/>
                <w:u w:val="single"/>
              </w:rPr>
              <w:t>визначено в оголошенні.</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та час розкриття </w:t>
            </w:r>
            <w:r>
              <w:rPr>
                <w:rFonts w:ascii="Times New Roman" w:eastAsia="Times New Roman" w:hAnsi="Times New Roman" w:cs="Times New Roman"/>
                <w:sz w:val="24"/>
                <w:szCs w:val="24"/>
              </w:rPr>
              <w:lastRenderedPageBreak/>
              <w:t>тендерної пропозиції</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Розкриття тендерних пропозицій з інформацією та документами, що підтверджують відповідність </w:t>
            </w:r>
            <w:r>
              <w:rPr>
                <w:rFonts w:ascii="Times New Roman" w:eastAsia="Times New Roman" w:hAnsi="Times New Roman" w:cs="Times New Roman"/>
                <w:sz w:val="24"/>
                <w:szCs w:val="24"/>
              </w:rPr>
              <w:lastRenderedPageBreak/>
              <w:t>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A84BE8" w:rsidTr="004D7223">
        <w:trPr>
          <w:trHeight w:val="589"/>
        </w:trPr>
        <w:tc>
          <w:tcPr>
            <w:tcW w:w="9710" w:type="dxa"/>
            <w:gridSpan w:val="5"/>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Pr>
                <w:rFonts w:ascii="Times New Roman" w:eastAsia="Times New Roman" w:hAnsi="Times New Roman" w:cs="Times New Roman"/>
                <w:sz w:val="24"/>
                <w:szCs w:val="24"/>
              </w:rPr>
              <w:lastRenderedPageBreak/>
              <w:t>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Pr>
                <w:rFonts w:ascii="Times New Roman" w:eastAsia="Times New Roman" w:hAnsi="Times New Roman" w:cs="Times New Roman"/>
                <w:sz w:val="24"/>
                <w:szCs w:val="24"/>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4BE8" w:rsidRDefault="00243435">
            <w:pPr>
              <w:spacing w:before="150" w:after="1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Pr>
                <w:rFonts w:ascii="Times New Roman" w:eastAsia="Times New Roman" w:hAnsi="Times New Roman" w:cs="Times New Roman"/>
                <w:sz w:val="24"/>
                <w:szCs w:val="24"/>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4BE8" w:rsidRDefault="00243435">
            <w:pPr>
              <w:spacing w:before="150" w:after="15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84BE8" w:rsidRDefault="00A84BE8">
            <w:pPr>
              <w:spacing w:before="150" w:after="150"/>
              <w:jc w:val="both"/>
              <w:rPr>
                <w:rFonts w:ascii="Times New Roman" w:eastAsia="Times New Roman" w:hAnsi="Times New Roman" w:cs="Times New Roman"/>
                <w:sz w:val="24"/>
                <w:szCs w:val="24"/>
                <w:highlight w:val="yellow"/>
              </w:rPr>
            </w:pP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A84BE8" w:rsidRDefault="00243435">
            <w:pPr>
              <w:numPr>
                <w:ilvl w:val="0"/>
                <w:numId w:val="11"/>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84BE8" w:rsidRDefault="00243435">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w:t>
            </w:r>
            <w:r>
              <w:rPr>
                <w:rFonts w:ascii="Times New Roman" w:eastAsia="Times New Roman" w:hAnsi="Times New Roman" w:cs="Times New Roman"/>
                <w:color w:val="000000"/>
                <w:sz w:val="24"/>
                <w:szCs w:val="24"/>
              </w:rPr>
              <w:lastRenderedPageBreak/>
              <w:t>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4BE8" w:rsidRDefault="00243435">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4BE8" w:rsidRDefault="00243435">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84BE8" w:rsidRDefault="00243435">
            <w:pPr>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A84BE8" w:rsidRDefault="00243435">
            <w:pPr>
              <w:numPr>
                <w:ilvl w:val="0"/>
                <w:numId w:val="11"/>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A84BE8" w:rsidRDefault="00243435">
            <w:pPr>
              <w:numPr>
                <w:ilvl w:val="0"/>
                <w:numId w:val="12"/>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відповідає умовам технічної специфікації та </w:t>
            </w:r>
            <w:r>
              <w:rPr>
                <w:rFonts w:ascii="Times New Roman" w:eastAsia="Times New Roman" w:hAnsi="Times New Roman" w:cs="Times New Roman"/>
                <w:color w:val="000000"/>
                <w:sz w:val="24"/>
                <w:szCs w:val="24"/>
              </w:rPr>
              <w:lastRenderedPageBreak/>
              <w:t>іншим вимогам щодо предмета закупівлі тендерної документації;</w:t>
            </w:r>
          </w:p>
          <w:p w:rsidR="00A84BE8" w:rsidRDefault="00243435">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A84BE8" w:rsidRDefault="00243435">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A84BE8" w:rsidRDefault="00243435">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4BE8" w:rsidRDefault="00243435">
            <w:pPr>
              <w:numPr>
                <w:ilvl w:val="0"/>
                <w:numId w:val="12"/>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A84BE8" w:rsidRDefault="00243435">
            <w:pPr>
              <w:numPr>
                <w:ilvl w:val="0"/>
                <w:numId w:val="13"/>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84BE8" w:rsidRDefault="00243435">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84BE8" w:rsidRDefault="00243435">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84BE8" w:rsidRDefault="00243435">
            <w:pPr>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84BE8" w:rsidRDefault="00243435">
            <w:pPr>
              <w:numPr>
                <w:ilvl w:val="0"/>
                <w:numId w:val="13"/>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A84BE8" w:rsidRDefault="00243435">
            <w:pPr>
              <w:numPr>
                <w:ilvl w:val="0"/>
                <w:numId w:val="19"/>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4BE8" w:rsidRDefault="00243435">
            <w:pPr>
              <w:numPr>
                <w:ilvl w:val="0"/>
                <w:numId w:val="19"/>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84BE8" w:rsidTr="004D7223">
        <w:trPr>
          <w:trHeight w:val="589"/>
        </w:trPr>
        <w:tc>
          <w:tcPr>
            <w:tcW w:w="9710" w:type="dxa"/>
            <w:gridSpan w:val="5"/>
            <w:tcBorders>
              <w:top w:val="single" w:sz="4" w:space="0" w:color="auto"/>
              <w:left w:val="single" w:sz="4" w:space="0" w:color="auto"/>
              <w:bottom w:val="single" w:sz="4" w:space="0" w:color="auto"/>
              <w:right w:val="single" w:sz="4" w:space="0" w:color="auto"/>
            </w:tcBorders>
          </w:tcPr>
          <w:p w:rsidR="00A84BE8" w:rsidRDefault="002434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w:t>
            </w:r>
            <w:r>
              <w:rPr>
                <w:rFonts w:ascii="Times New Roman" w:eastAsia="Times New Roman" w:hAnsi="Times New Roman" w:cs="Times New Roman"/>
                <w:sz w:val="24"/>
                <w:szCs w:val="24"/>
              </w:rPr>
              <w:lastRenderedPageBreak/>
              <w:t>яка відхилена замовником) згідно з цими особливостями;</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w:t>
            </w:r>
            <w:r w:rsidR="00D92520" w:rsidRPr="00D9252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повідомлення про намір укласти договір про закупівлю.</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w:t>
            </w:r>
            <w:r w:rsidRPr="00D92520">
              <w:rPr>
                <w:rFonts w:ascii="Times New Roman" w:eastAsia="Times New Roman" w:hAnsi="Times New Roman" w:cs="Times New Roman"/>
                <w:sz w:val="24"/>
                <w:szCs w:val="24"/>
                <w:highlight w:val="yellow"/>
              </w:rPr>
              <w:t>у Додатку № 4</w:t>
            </w:r>
            <w:r>
              <w:rPr>
                <w:rFonts w:ascii="Times New Roman" w:eastAsia="Times New Roman" w:hAnsi="Times New Roman" w:cs="Times New Roman"/>
                <w:sz w:val="24"/>
                <w:szCs w:val="24"/>
              </w:rPr>
              <w:t xml:space="preserve"> до тендерної документації.</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84BE8" w:rsidRDefault="00243435">
            <w:pPr>
              <w:numPr>
                <w:ilvl w:val="0"/>
                <w:numId w:val="22"/>
              </w:numPr>
              <w:pBdr>
                <w:top w:val="nil"/>
                <w:left w:val="nil"/>
                <w:bottom w:val="nil"/>
                <w:right w:val="nil"/>
                <w:between w:val="nil"/>
              </w:pBdr>
              <w:spacing w:before="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визначення грошового еквівалента зобов’язання в іноземній валюті; </w:t>
            </w:r>
          </w:p>
          <w:p w:rsidR="00A84BE8" w:rsidRDefault="00243435">
            <w:pPr>
              <w:numPr>
                <w:ilvl w:val="0"/>
                <w:numId w:val="2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84BE8" w:rsidRDefault="00243435">
            <w:pPr>
              <w:numPr>
                <w:ilvl w:val="0"/>
                <w:numId w:val="22"/>
              </w:numPr>
              <w:pBdr>
                <w:top w:val="nil"/>
                <w:left w:val="nil"/>
                <w:bottom w:val="nil"/>
                <w:right w:val="nil"/>
                <w:between w:val="nil"/>
              </w:pBdr>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A84BE8" w:rsidRPr="00D92520" w:rsidRDefault="00243435">
            <w:pPr>
              <w:spacing w:before="150" w:after="150"/>
              <w:jc w:val="both"/>
              <w:rPr>
                <w:rFonts w:ascii="Times New Roman" w:eastAsia="Times New Roman" w:hAnsi="Times New Roman" w:cs="Times New Roman"/>
                <w:sz w:val="24"/>
                <w:szCs w:val="24"/>
                <w:u w:val="single"/>
                <w:lang w:val="ru-RU"/>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proofErr w:type="spellStart"/>
            <w:r w:rsidR="00D92520">
              <w:rPr>
                <w:rFonts w:ascii="Times New Roman" w:eastAsia="Times New Roman" w:hAnsi="Times New Roman" w:cs="Times New Roman"/>
                <w:sz w:val="24"/>
                <w:szCs w:val="24"/>
                <w:lang w:val="en-US"/>
              </w:rPr>
              <w:t>ku</w:t>
            </w:r>
            <w:proofErr w:type="spellEnd"/>
            <w:r w:rsidR="00D92520" w:rsidRPr="00D92520">
              <w:rPr>
                <w:rFonts w:ascii="Times New Roman" w:eastAsia="Times New Roman" w:hAnsi="Times New Roman" w:cs="Times New Roman"/>
                <w:sz w:val="24"/>
                <w:szCs w:val="24"/>
                <w:lang w:val="ru-RU"/>
              </w:rPr>
              <w:t>_</w:t>
            </w:r>
            <w:proofErr w:type="spellStart"/>
            <w:r w:rsidR="00D92520">
              <w:rPr>
                <w:rFonts w:ascii="Times New Roman" w:eastAsia="Times New Roman" w:hAnsi="Times New Roman" w:cs="Times New Roman"/>
                <w:sz w:val="24"/>
                <w:szCs w:val="24"/>
                <w:lang w:val="en-US"/>
              </w:rPr>
              <w:t>lubpni</w:t>
            </w:r>
            <w:proofErr w:type="spellEnd"/>
            <w:r w:rsidR="00D92520" w:rsidRPr="00D92520">
              <w:rPr>
                <w:rFonts w:ascii="Times New Roman" w:eastAsia="Times New Roman" w:hAnsi="Times New Roman" w:cs="Times New Roman"/>
                <w:sz w:val="24"/>
                <w:szCs w:val="24"/>
                <w:lang w:val="ru-RU"/>
              </w:rPr>
              <w:t>_</w:t>
            </w:r>
            <w:proofErr w:type="spellStart"/>
            <w:r w:rsidR="00D92520">
              <w:rPr>
                <w:rFonts w:ascii="Times New Roman" w:eastAsia="Times New Roman" w:hAnsi="Times New Roman" w:cs="Times New Roman"/>
                <w:sz w:val="24"/>
                <w:szCs w:val="24"/>
                <w:lang w:val="en-US"/>
              </w:rPr>
              <w:t>zor</w:t>
            </w:r>
            <w:proofErr w:type="spellEnd"/>
            <w:r w:rsidR="00D92520" w:rsidRPr="00D92520">
              <w:rPr>
                <w:rFonts w:ascii="Times New Roman" w:eastAsia="Times New Roman" w:hAnsi="Times New Roman" w:cs="Times New Roman"/>
                <w:sz w:val="24"/>
                <w:szCs w:val="24"/>
                <w:lang w:val="ru-RU"/>
              </w:rPr>
              <w:t>@</w:t>
            </w:r>
            <w:proofErr w:type="spellStart"/>
            <w:r w:rsidR="00D92520">
              <w:rPr>
                <w:rFonts w:ascii="Times New Roman" w:eastAsia="Times New Roman" w:hAnsi="Times New Roman" w:cs="Times New Roman"/>
                <w:sz w:val="24"/>
                <w:szCs w:val="24"/>
                <w:lang w:val="en-US"/>
              </w:rPr>
              <w:t>ukr</w:t>
            </w:r>
            <w:proofErr w:type="spellEnd"/>
            <w:r w:rsidR="00D92520" w:rsidRPr="00D92520">
              <w:rPr>
                <w:rFonts w:ascii="Times New Roman" w:eastAsia="Times New Roman" w:hAnsi="Times New Roman" w:cs="Times New Roman"/>
                <w:sz w:val="24"/>
                <w:szCs w:val="24"/>
                <w:lang w:val="ru-RU"/>
              </w:rPr>
              <w:t>.</w:t>
            </w:r>
            <w:r w:rsidR="00D92520">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92520" w:rsidRPr="00D92520">
              <w:rPr>
                <w:rFonts w:ascii="Times New Roman" w:eastAsia="Times New Roman" w:hAnsi="Times New Roman" w:cs="Times New Roman"/>
                <w:sz w:val="24"/>
                <w:szCs w:val="24"/>
                <w:u w:val="single"/>
              </w:rPr>
              <w:t>70026,</w:t>
            </w:r>
            <w:r w:rsidR="00EC3EB1">
              <w:rPr>
                <w:rFonts w:ascii="Times New Roman" w:eastAsia="Times New Roman" w:hAnsi="Times New Roman" w:cs="Times New Roman"/>
                <w:sz w:val="24"/>
                <w:szCs w:val="24"/>
                <w:u w:val="single"/>
              </w:rPr>
              <w:t xml:space="preserve"> </w:t>
            </w:r>
            <w:proofErr w:type="spellStart"/>
            <w:r w:rsidR="00D92520" w:rsidRPr="00D92520">
              <w:rPr>
                <w:rFonts w:ascii="Times New Roman" w:eastAsia="Times New Roman" w:hAnsi="Times New Roman" w:cs="Times New Roman"/>
                <w:sz w:val="24"/>
                <w:szCs w:val="24"/>
                <w:u w:val="single"/>
                <w:lang w:val="ru-RU"/>
              </w:rPr>
              <w:t>Запорізька</w:t>
            </w:r>
            <w:proofErr w:type="spellEnd"/>
            <w:r w:rsidR="00D92520" w:rsidRPr="00D92520">
              <w:rPr>
                <w:rFonts w:ascii="Times New Roman" w:eastAsia="Times New Roman" w:hAnsi="Times New Roman" w:cs="Times New Roman"/>
                <w:sz w:val="24"/>
                <w:szCs w:val="24"/>
                <w:u w:val="single"/>
                <w:lang w:val="ru-RU"/>
              </w:rPr>
              <w:t xml:space="preserve"> область, </w:t>
            </w:r>
            <w:proofErr w:type="spellStart"/>
            <w:r w:rsidR="00D92520" w:rsidRPr="00D92520">
              <w:rPr>
                <w:rFonts w:ascii="Times New Roman" w:eastAsia="Times New Roman" w:hAnsi="Times New Roman" w:cs="Times New Roman"/>
                <w:sz w:val="24"/>
                <w:szCs w:val="24"/>
                <w:u w:val="single"/>
                <w:lang w:val="ru-RU"/>
              </w:rPr>
              <w:t>Вільнянський</w:t>
            </w:r>
            <w:proofErr w:type="spellEnd"/>
            <w:r w:rsidR="00D92520" w:rsidRPr="00D92520">
              <w:rPr>
                <w:rFonts w:ascii="Times New Roman" w:eastAsia="Times New Roman" w:hAnsi="Times New Roman" w:cs="Times New Roman"/>
                <w:sz w:val="24"/>
                <w:szCs w:val="24"/>
                <w:u w:val="single"/>
                <w:lang w:val="ru-RU"/>
              </w:rPr>
              <w:t xml:space="preserve"> район, с. </w:t>
            </w:r>
            <w:proofErr w:type="spellStart"/>
            <w:r w:rsidR="00D92520" w:rsidRPr="00D92520">
              <w:rPr>
                <w:rFonts w:ascii="Times New Roman" w:eastAsia="Times New Roman" w:hAnsi="Times New Roman" w:cs="Times New Roman"/>
                <w:sz w:val="24"/>
                <w:szCs w:val="24"/>
                <w:u w:val="single"/>
                <w:lang w:val="ru-RU"/>
              </w:rPr>
              <w:t>Любомирівка</w:t>
            </w:r>
            <w:proofErr w:type="spellEnd"/>
            <w:r w:rsidR="00D92520" w:rsidRPr="00D92520">
              <w:rPr>
                <w:rFonts w:ascii="Times New Roman" w:eastAsia="Times New Roman" w:hAnsi="Times New Roman" w:cs="Times New Roman"/>
                <w:sz w:val="24"/>
                <w:szCs w:val="24"/>
                <w:u w:val="single"/>
                <w:lang w:val="ru-RU"/>
              </w:rPr>
              <w:t>, вул</w:t>
            </w:r>
            <w:proofErr w:type="gramStart"/>
            <w:r w:rsidR="00D92520" w:rsidRPr="00D92520">
              <w:rPr>
                <w:rFonts w:ascii="Times New Roman" w:eastAsia="Times New Roman" w:hAnsi="Times New Roman" w:cs="Times New Roman"/>
                <w:sz w:val="24"/>
                <w:szCs w:val="24"/>
                <w:u w:val="single"/>
                <w:lang w:val="ru-RU"/>
              </w:rPr>
              <w:t>.С</w:t>
            </w:r>
            <w:proofErr w:type="gramEnd"/>
            <w:r w:rsidR="00D92520" w:rsidRPr="00D92520">
              <w:rPr>
                <w:rFonts w:ascii="Times New Roman" w:eastAsia="Times New Roman" w:hAnsi="Times New Roman" w:cs="Times New Roman"/>
                <w:sz w:val="24"/>
                <w:szCs w:val="24"/>
                <w:u w:val="single"/>
                <w:lang w:val="ru-RU"/>
              </w:rPr>
              <w:t>тепова,27</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84BE8" w:rsidTr="004D7223">
        <w:trPr>
          <w:trHeight w:val="589"/>
        </w:trPr>
        <w:tc>
          <w:tcPr>
            <w:tcW w:w="950"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87" w:type="dxa"/>
            <w:gridSpan w:val="3"/>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73" w:type="dxa"/>
            <w:tcBorders>
              <w:top w:val="single" w:sz="4" w:space="0" w:color="auto"/>
              <w:left w:val="single" w:sz="4" w:space="0" w:color="auto"/>
              <w:bottom w:val="single" w:sz="4" w:space="0" w:color="auto"/>
              <w:right w:val="single" w:sz="4" w:space="0" w:color="auto"/>
            </w:tcBorders>
          </w:tcPr>
          <w:p w:rsidR="00A84BE8" w:rsidRDefault="00243435">
            <w:pPr>
              <w:spacing w:before="150"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A84BE8" w:rsidRDefault="006A10D8" w:rsidP="00D92520">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A84BE8" w:rsidRDefault="00243435" w:rsidP="00E01125">
      <w:pPr>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A84BE8" w:rsidRDefault="00A84BE8">
      <w:pPr>
        <w:jc w:val="right"/>
        <w:rPr>
          <w:rFonts w:ascii="Times New Roman" w:eastAsia="Times New Roman" w:hAnsi="Times New Roman" w:cs="Times New Roman"/>
          <w:b/>
          <w:sz w:val="24"/>
          <w:szCs w:val="24"/>
        </w:rPr>
      </w:pPr>
    </w:p>
    <w:p w:rsidR="00A84BE8" w:rsidRDefault="00243435" w:rsidP="00E01125">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A84BE8">
        <w:trPr>
          <w:cantSplit/>
          <w:tblHeader/>
        </w:trPr>
        <w:tc>
          <w:tcPr>
            <w:tcW w:w="562"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A84BE8">
        <w:trPr>
          <w:cantSplit/>
          <w:tblHeader/>
        </w:trPr>
        <w:tc>
          <w:tcPr>
            <w:tcW w:w="562" w:type="dxa"/>
            <w:shd w:val="clear" w:color="auto" w:fill="auto"/>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A84BE8" w:rsidRDefault="00243435">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участі у процедурі закупівлі учасник повинен мати в наявності наступне обладнання, матеріально-технічну базу та технології</w:t>
            </w:r>
            <w:r w:rsidR="00EB2C68">
              <w:rPr>
                <w:rFonts w:ascii="Times New Roman" w:eastAsia="Times New Roman" w:hAnsi="Times New Roman" w:cs="Times New Roman"/>
                <w:sz w:val="24"/>
                <w:szCs w:val="24"/>
              </w:rPr>
              <w:t>:</w:t>
            </w:r>
          </w:p>
          <w:p w:rsidR="00EB2C68" w:rsidRDefault="00EB2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складу для зберігання продукції;</w:t>
            </w:r>
          </w:p>
          <w:p w:rsidR="00BB1FE0" w:rsidRPr="00BB1FE0" w:rsidRDefault="00EB2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наявність спеціалізованого транспорту , призначеного для транспортування продуктів харчування</w:t>
            </w:r>
            <w:r w:rsidR="00BB1FE0">
              <w:rPr>
                <w:rFonts w:ascii="Times New Roman" w:eastAsia="Times New Roman" w:hAnsi="Times New Roman" w:cs="Times New Roman"/>
                <w:sz w:val="24"/>
                <w:szCs w:val="24"/>
              </w:rPr>
              <w:t>;</w:t>
            </w:r>
          </w:p>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r w:rsidR="00EB2C68">
              <w:rPr>
                <w:rFonts w:ascii="Times New Roman" w:eastAsia="Times New Roman" w:hAnsi="Times New Roman" w:cs="Times New Roman"/>
                <w:sz w:val="24"/>
                <w:szCs w:val="24"/>
              </w:rPr>
              <w:t xml:space="preserve"> Вказані документи повинні бути </w:t>
            </w:r>
            <w:r w:rsidR="009E7F27">
              <w:rPr>
                <w:rFonts w:ascii="Times New Roman" w:eastAsia="Times New Roman" w:hAnsi="Times New Roman" w:cs="Times New Roman"/>
                <w:sz w:val="24"/>
                <w:szCs w:val="24"/>
              </w:rPr>
              <w:t>чинними на дату подання пропозицій;</w:t>
            </w:r>
            <w:r w:rsidR="00BB1FE0">
              <w:rPr>
                <w:rFonts w:ascii="Times New Roman" w:eastAsia="Times New Roman" w:hAnsi="Times New Roman" w:cs="Times New Roman"/>
                <w:sz w:val="24"/>
                <w:szCs w:val="24"/>
              </w:rPr>
              <w:t xml:space="preserve">  </w:t>
            </w:r>
          </w:p>
          <w:p w:rsidR="00BB1FE0" w:rsidRDefault="00BB1FE0" w:rsidP="007E7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Також , учасник додає до </w:t>
            </w:r>
            <w:r w:rsidR="007E7FFE">
              <w:rPr>
                <w:rFonts w:ascii="Times New Roman" w:eastAsia="Times New Roman" w:hAnsi="Times New Roman" w:cs="Times New Roman"/>
                <w:sz w:val="24"/>
                <w:szCs w:val="24"/>
              </w:rPr>
              <w:t xml:space="preserve">вище перелічених документів </w:t>
            </w:r>
            <w:r>
              <w:rPr>
                <w:rFonts w:ascii="Times New Roman" w:eastAsia="Times New Roman" w:hAnsi="Times New Roman" w:cs="Times New Roman"/>
                <w:sz w:val="24"/>
                <w:szCs w:val="24"/>
              </w:rPr>
              <w:t xml:space="preserve"> </w:t>
            </w:r>
            <w:r w:rsidR="007E7FFE">
              <w:rPr>
                <w:rFonts w:ascii="Times New Roman" w:eastAsia="Times New Roman" w:hAnsi="Times New Roman" w:cs="Times New Roman"/>
                <w:sz w:val="24"/>
                <w:szCs w:val="24"/>
              </w:rPr>
              <w:t>:</w:t>
            </w:r>
          </w:p>
          <w:p w:rsidR="007E7FFE" w:rsidRDefault="007E7FFE" w:rsidP="007E7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рішення про державну реєстрацію потужностей виданий територіальним органом </w:t>
            </w:r>
            <w:proofErr w:type="spellStart"/>
            <w:r>
              <w:rPr>
                <w:rFonts w:ascii="Times New Roman" w:eastAsia="Times New Roman" w:hAnsi="Times New Roman" w:cs="Times New Roman"/>
                <w:sz w:val="24"/>
                <w:szCs w:val="24"/>
              </w:rPr>
              <w:t>дерпродспоживслужби</w:t>
            </w:r>
            <w:proofErr w:type="spellEnd"/>
            <w:r w:rsidR="009E7F27">
              <w:rPr>
                <w:rFonts w:ascii="Times New Roman" w:eastAsia="Times New Roman" w:hAnsi="Times New Roman" w:cs="Times New Roman"/>
                <w:sz w:val="24"/>
                <w:szCs w:val="24"/>
              </w:rPr>
              <w:t>;</w:t>
            </w:r>
          </w:p>
          <w:p w:rsidR="009E7F27" w:rsidRDefault="009E7F27" w:rsidP="007E7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експлуатаційний дозвіл на зареєстровану потужність, виданий територіальним органом  </w:t>
            </w:r>
            <w:proofErr w:type="spellStart"/>
            <w:r>
              <w:rPr>
                <w:rFonts w:ascii="Times New Roman" w:eastAsia="Times New Roman" w:hAnsi="Times New Roman" w:cs="Times New Roman"/>
                <w:sz w:val="24"/>
                <w:szCs w:val="24"/>
              </w:rPr>
              <w:t>держпродспоживслужби</w:t>
            </w:r>
            <w:proofErr w:type="spellEnd"/>
            <w:r>
              <w:rPr>
                <w:rFonts w:ascii="Times New Roman" w:eastAsia="Times New Roman" w:hAnsi="Times New Roman" w:cs="Times New Roman"/>
                <w:sz w:val="24"/>
                <w:szCs w:val="24"/>
              </w:rPr>
              <w:t>;</w:t>
            </w:r>
          </w:p>
          <w:p w:rsidR="009E7F27" w:rsidRDefault="009E7F27" w:rsidP="007E7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свідоцтво про реєстрацію спеціалізованого транспортного засобу з відміткою про наявність холодильного обладнання;</w:t>
            </w:r>
          </w:p>
          <w:p w:rsidR="009E7F27" w:rsidRDefault="009E7F27" w:rsidP="007E7F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договори  на здійснення санітарної обробки зазначених транспортних засобів (строком дії не менше ніж до 31.12.2022р.;</w:t>
            </w:r>
          </w:p>
          <w:p w:rsidR="009E7F27" w:rsidRDefault="009E7F27" w:rsidP="007E7FF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документи , що підтверджують проведення санітарної обробки (довідка про санітарну обробку або </w:t>
            </w:r>
            <w:proofErr w:type="spellStart"/>
            <w:r w:rsidR="00BD0844">
              <w:rPr>
                <w:rFonts w:ascii="Times New Roman" w:eastAsia="Times New Roman" w:hAnsi="Times New Roman" w:cs="Times New Roman"/>
                <w:sz w:val="24"/>
                <w:szCs w:val="24"/>
              </w:rPr>
              <w:t>санпаспорт</w:t>
            </w:r>
            <w:proofErr w:type="spellEnd"/>
            <w:r>
              <w:rPr>
                <w:rFonts w:ascii="Times New Roman" w:eastAsia="Times New Roman" w:hAnsi="Times New Roman" w:cs="Times New Roman"/>
                <w:sz w:val="24"/>
                <w:szCs w:val="24"/>
              </w:rPr>
              <w:t xml:space="preserve">) зазначених транспортних засобів, </w:t>
            </w:r>
            <w:r w:rsidR="009A5B9F">
              <w:rPr>
                <w:rFonts w:ascii="Times New Roman" w:eastAsia="Times New Roman" w:hAnsi="Times New Roman" w:cs="Times New Roman"/>
                <w:sz w:val="24"/>
                <w:szCs w:val="24"/>
              </w:rPr>
              <w:t>дійсні на дату подання пропозицій.</w:t>
            </w:r>
          </w:p>
        </w:tc>
      </w:tr>
      <w:tr w:rsidR="00A84BE8">
        <w:trPr>
          <w:cantSplit/>
          <w:tblHeader/>
        </w:trPr>
        <w:tc>
          <w:tcPr>
            <w:tcW w:w="562" w:type="dxa"/>
            <w:shd w:val="clear" w:color="auto" w:fill="auto"/>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shd w:val="clear" w:color="auto" w:fill="auto"/>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sz w:val="24"/>
                <w:szCs w:val="24"/>
                <w:vertAlign w:val="superscript"/>
              </w:rPr>
              <w:t>*</w:t>
            </w:r>
          </w:p>
        </w:tc>
        <w:tc>
          <w:tcPr>
            <w:tcW w:w="5806" w:type="dxa"/>
            <w:shd w:val="clear" w:color="auto" w:fill="auto"/>
          </w:tcPr>
          <w:p w:rsidR="00A04074" w:rsidRDefault="00243435" w:rsidP="00A04074">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Для участі у процедурі закупівлі учасник повинен мати працівників відповідної кваліфікації, які мають нео</w:t>
            </w:r>
            <w:r w:rsidR="00A04074">
              <w:rPr>
                <w:rFonts w:ascii="Times New Roman" w:eastAsia="Times New Roman" w:hAnsi="Times New Roman" w:cs="Times New Roman"/>
                <w:sz w:val="24"/>
                <w:szCs w:val="24"/>
              </w:rPr>
              <w:t>бхідні знання та досвід.</w:t>
            </w:r>
            <w:r>
              <w:rPr>
                <w:rFonts w:ascii="Times New Roman" w:eastAsia="Times New Roman" w:hAnsi="Times New Roman" w:cs="Times New Roman"/>
                <w:sz w:val="24"/>
                <w:szCs w:val="24"/>
              </w:rPr>
              <w:t xml:space="preserve"> </w:t>
            </w:r>
            <w:r w:rsidR="00A04074">
              <w:rPr>
                <w:rFonts w:ascii="Times New Roman" w:hAnsi="Times New Roman" w:cs="Times New Roman"/>
                <w:sz w:val="24"/>
                <w:szCs w:val="24"/>
              </w:rPr>
              <w:t>Працівники Учасника, які будуть пов'язані з постачанням предмета закупівлі, водій транспорту, а також особи, що супроводжують продукти у дорозі повинні мати особисті медичні книжки, з відмітками результатів медичного огляду, дійсних на дату постачання ;</w:t>
            </w:r>
          </w:p>
          <w:p w:rsidR="00A04074" w:rsidRDefault="00A04074" w:rsidP="00A04074">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 </w:t>
            </w:r>
            <w:r>
              <w:rPr>
                <w:rFonts w:ascii="Times New Roman" w:hAnsi="Times New Roman" w:cs="Times New Roman"/>
                <w:sz w:val="24"/>
                <w:szCs w:val="24"/>
              </w:rPr>
              <w:t>Водій транспорту або особи, що супроводжують продукти повинні виконувати вантажно-розвантажувальні роботи, бути забезпечені санітарним одягом (халатом, рукавицями, тощо).</w:t>
            </w:r>
          </w:p>
          <w:p w:rsidR="00A84BE8" w:rsidRDefault="0024343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A84BE8">
        <w:trPr>
          <w:cantSplit/>
          <w:tblHeader/>
        </w:trPr>
        <w:tc>
          <w:tcPr>
            <w:tcW w:w="562" w:type="dxa"/>
            <w:shd w:val="clear" w:color="auto" w:fill="auto"/>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shd w:val="clear" w:color="auto" w:fill="auto"/>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A84BE8">
        <w:trPr>
          <w:cantSplit/>
          <w:tblHeader/>
        </w:trPr>
        <w:tc>
          <w:tcPr>
            <w:tcW w:w="562" w:type="dxa"/>
            <w:shd w:val="clear" w:color="auto" w:fill="auto"/>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shd w:val="clear" w:color="auto" w:fill="auto"/>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фінансової спроможності, яка підтверджується фінансовою звітністю*</w:t>
            </w:r>
          </w:p>
        </w:tc>
        <w:tc>
          <w:tcPr>
            <w:tcW w:w="5806" w:type="dxa"/>
            <w:shd w:val="clear" w:color="auto" w:fill="auto"/>
          </w:tcPr>
          <w:p w:rsidR="00A84BE8" w:rsidRDefault="001F183A">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Не вимагається</w:t>
            </w:r>
          </w:p>
        </w:tc>
      </w:tr>
    </w:tbl>
    <w:p w:rsidR="00A84BE8" w:rsidRDefault="00A84BE8">
      <w:pPr>
        <w:jc w:val="center"/>
        <w:rPr>
          <w:rFonts w:ascii="Times New Roman" w:eastAsia="Times New Roman" w:hAnsi="Times New Roman" w:cs="Times New Roman"/>
          <w:b/>
          <w:sz w:val="24"/>
          <w:szCs w:val="24"/>
        </w:rPr>
      </w:pPr>
    </w:p>
    <w:p w:rsidR="00A84BE8" w:rsidRDefault="002434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4BE8" w:rsidRDefault="00A84BE8">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04074" w:rsidRDefault="00A04074">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243435" w:rsidP="00E01125">
      <w:pPr>
        <w:spacing w:after="0" w:line="240" w:lineRule="auto"/>
        <w:jc w:val="right"/>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Форма 1</w:t>
      </w:r>
    </w:p>
    <w:p w:rsidR="00A84BE8" w:rsidRDefault="00A84BE8">
      <w:pPr>
        <w:spacing w:after="0" w:line="240" w:lineRule="auto"/>
        <w:jc w:val="both"/>
        <w:rPr>
          <w:rFonts w:ascii="Times New Roman" w:eastAsia="Times New Roman" w:hAnsi="Times New Roman" w:cs="Times New Roman"/>
          <w:sz w:val="24"/>
          <w:szCs w:val="24"/>
        </w:rPr>
      </w:pPr>
    </w:p>
    <w:p w:rsidR="00A84BE8" w:rsidRDefault="00243435" w:rsidP="00E01125">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A84BE8" w:rsidRDefault="00A84BE8">
      <w:pPr>
        <w:spacing w:after="0" w:line="240" w:lineRule="auto"/>
        <w:jc w:val="center"/>
        <w:rPr>
          <w:rFonts w:ascii="Times New Roman" w:eastAsia="Times New Roman" w:hAnsi="Times New Roman" w:cs="Times New Roman"/>
          <w:sz w:val="24"/>
          <w:szCs w:val="24"/>
        </w:rPr>
      </w:pPr>
    </w:p>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84BE8" w:rsidRDefault="00A84BE8">
      <w:pPr>
        <w:spacing w:after="0" w:line="240" w:lineRule="auto"/>
        <w:jc w:val="both"/>
        <w:rPr>
          <w:rFonts w:ascii="Times New Roman" w:eastAsia="Times New Roman" w:hAnsi="Times New Roman" w:cs="Times New Roman"/>
          <w:sz w:val="24"/>
          <w:szCs w:val="24"/>
        </w:rPr>
      </w:pPr>
    </w:p>
    <w:tbl>
      <w:tblPr>
        <w:tblStyle w:val="af3"/>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A84BE8">
        <w:trPr>
          <w:cantSplit/>
          <w:tblHeader/>
        </w:trPr>
        <w:tc>
          <w:tcPr>
            <w:tcW w:w="480"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A84BE8">
        <w:trPr>
          <w:cantSplit/>
          <w:tblHeader/>
        </w:trPr>
        <w:tc>
          <w:tcPr>
            <w:tcW w:w="4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r>
      <w:tr w:rsidR="00A84BE8">
        <w:trPr>
          <w:cantSplit/>
          <w:tblHeader/>
        </w:trPr>
        <w:tc>
          <w:tcPr>
            <w:tcW w:w="4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r>
      <w:tr w:rsidR="00A84BE8">
        <w:trPr>
          <w:cantSplit/>
          <w:tblHeader/>
        </w:trPr>
        <w:tc>
          <w:tcPr>
            <w:tcW w:w="4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9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38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546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r>
    </w:tbl>
    <w:p w:rsidR="00A84BE8" w:rsidRDefault="00A84BE8">
      <w:pPr>
        <w:spacing w:after="0" w:line="240" w:lineRule="auto"/>
        <w:jc w:val="both"/>
        <w:rPr>
          <w:rFonts w:ascii="Times New Roman" w:eastAsia="Times New Roman" w:hAnsi="Times New Roman" w:cs="Times New Roman"/>
          <w:sz w:val="24"/>
          <w:szCs w:val="24"/>
        </w:rPr>
      </w:pPr>
    </w:p>
    <w:p w:rsidR="00A84BE8" w:rsidRDefault="00A84BE8">
      <w:pPr>
        <w:spacing w:after="0" w:line="240" w:lineRule="auto"/>
        <w:jc w:val="right"/>
        <w:rPr>
          <w:rFonts w:ascii="Times New Roman" w:eastAsia="Times New Roman" w:hAnsi="Times New Roman" w:cs="Times New Roman"/>
          <w:i/>
          <w:sz w:val="24"/>
          <w:szCs w:val="24"/>
        </w:rPr>
      </w:pPr>
    </w:p>
    <w:p w:rsidR="00A84BE8" w:rsidRDefault="00243435" w:rsidP="00E01125">
      <w:pPr>
        <w:spacing w:after="0" w:line="240" w:lineRule="auto"/>
        <w:jc w:val="right"/>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rsidR="00A84BE8" w:rsidRDefault="00A84BE8">
      <w:pPr>
        <w:spacing w:after="0" w:line="240" w:lineRule="auto"/>
        <w:jc w:val="both"/>
        <w:rPr>
          <w:rFonts w:ascii="Times New Roman" w:eastAsia="Times New Roman" w:hAnsi="Times New Roman" w:cs="Times New Roman"/>
          <w:sz w:val="24"/>
          <w:szCs w:val="24"/>
        </w:rPr>
      </w:pPr>
    </w:p>
    <w:p w:rsidR="00A84BE8" w:rsidRDefault="00243435" w:rsidP="00E01125">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A84BE8" w:rsidRDefault="00A84BE8">
      <w:pPr>
        <w:spacing w:after="0" w:line="240" w:lineRule="auto"/>
        <w:jc w:val="both"/>
        <w:rPr>
          <w:rFonts w:ascii="Times New Roman" w:eastAsia="Times New Roman" w:hAnsi="Times New Roman" w:cs="Times New Roman"/>
          <w:sz w:val="24"/>
          <w:szCs w:val="24"/>
        </w:rPr>
      </w:pPr>
    </w:p>
    <w:tbl>
      <w:tblPr>
        <w:tblStyle w:val="a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2911"/>
        <w:gridCol w:w="2130"/>
        <w:gridCol w:w="1169"/>
        <w:gridCol w:w="2670"/>
      </w:tblGrid>
      <w:tr w:rsidR="00477C5E" w:rsidTr="00477C5E">
        <w:trPr>
          <w:cantSplit/>
          <w:trHeight w:val="240"/>
          <w:tblHeader/>
        </w:trPr>
        <w:tc>
          <w:tcPr>
            <w:tcW w:w="465" w:type="dxa"/>
            <w:shd w:val="clear" w:color="auto" w:fill="auto"/>
            <w:vAlign w:val="center"/>
          </w:tcPr>
          <w:p w:rsidR="00477C5E" w:rsidRDefault="0047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11" w:type="dxa"/>
            <w:shd w:val="clear" w:color="auto" w:fill="auto"/>
            <w:vAlign w:val="center"/>
          </w:tcPr>
          <w:p w:rsidR="00477C5E" w:rsidRDefault="0047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2130" w:type="dxa"/>
            <w:tcBorders>
              <w:right w:val="single" w:sz="4" w:space="0" w:color="auto"/>
            </w:tcBorders>
            <w:shd w:val="clear" w:color="auto" w:fill="auto"/>
            <w:vAlign w:val="center"/>
          </w:tcPr>
          <w:p w:rsidR="00477C5E" w:rsidRDefault="0047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посада</w:t>
            </w:r>
          </w:p>
        </w:tc>
        <w:tc>
          <w:tcPr>
            <w:tcW w:w="1169" w:type="dxa"/>
            <w:tcBorders>
              <w:left w:val="single" w:sz="4" w:space="0" w:color="auto"/>
            </w:tcBorders>
            <w:shd w:val="clear" w:color="auto" w:fill="auto"/>
            <w:vAlign w:val="center"/>
          </w:tcPr>
          <w:p w:rsidR="00477C5E" w:rsidRDefault="00477C5E" w:rsidP="0047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Стаж р</w:t>
            </w:r>
            <w:r w:rsidR="0078319B">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боти</w:t>
            </w:r>
          </w:p>
        </w:tc>
        <w:tc>
          <w:tcPr>
            <w:tcW w:w="2670" w:type="dxa"/>
            <w:shd w:val="clear" w:color="auto" w:fill="auto"/>
            <w:vAlign w:val="center"/>
          </w:tcPr>
          <w:p w:rsidR="00477C5E" w:rsidRDefault="00477C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наступного медичного огляду</w:t>
            </w:r>
          </w:p>
        </w:tc>
      </w:tr>
      <w:tr w:rsidR="00477C5E" w:rsidTr="00477C5E">
        <w:trPr>
          <w:cantSplit/>
          <w:trHeight w:val="240"/>
          <w:tblHeader/>
        </w:trPr>
        <w:tc>
          <w:tcPr>
            <w:tcW w:w="465"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911"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130" w:type="dxa"/>
            <w:tcBorders>
              <w:right w:val="single" w:sz="4" w:space="0" w:color="auto"/>
            </w:tcBorders>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1169" w:type="dxa"/>
            <w:tcBorders>
              <w:left w:val="single" w:sz="4" w:space="0" w:color="auto"/>
            </w:tcBorders>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r>
      <w:tr w:rsidR="00477C5E" w:rsidTr="00477C5E">
        <w:trPr>
          <w:cantSplit/>
          <w:trHeight w:val="240"/>
          <w:tblHeader/>
        </w:trPr>
        <w:tc>
          <w:tcPr>
            <w:tcW w:w="465"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911"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130" w:type="dxa"/>
            <w:tcBorders>
              <w:right w:val="single" w:sz="4" w:space="0" w:color="auto"/>
            </w:tcBorders>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1169" w:type="dxa"/>
            <w:tcBorders>
              <w:left w:val="single" w:sz="4" w:space="0" w:color="auto"/>
            </w:tcBorders>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r>
      <w:tr w:rsidR="00477C5E" w:rsidTr="00477C5E">
        <w:trPr>
          <w:cantSplit/>
          <w:trHeight w:val="240"/>
          <w:tblHeader/>
        </w:trPr>
        <w:tc>
          <w:tcPr>
            <w:tcW w:w="465"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911"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130" w:type="dxa"/>
            <w:tcBorders>
              <w:right w:val="single" w:sz="4" w:space="0" w:color="auto"/>
            </w:tcBorders>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1169" w:type="dxa"/>
            <w:tcBorders>
              <w:left w:val="single" w:sz="4" w:space="0" w:color="auto"/>
            </w:tcBorders>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c>
          <w:tcPr>
            <w:tcW w:w="2670" w:type="dxa"/>
            <w:shd w:val="clear" w:color="auto" w:fill="auto"/>
          </w:tcPr>
          <w:p w:rsidR="00477C5E" w:rsidRDefault="00477C5E">
            <w:pPr>
              <w:spacing w:after="0" w:line="240" w:lineRule="auto"/>
              <w:jc w:val="both"/>
              <w:rPr>
                <w:rFonts w:ascii="Times New Roman" w:eastAsia="Times New Roman" w:hAnsi="Times New Roman" w:cs="Times New Roman"/>
                <w:sz w:val="24"/>
                <w:szCs w:val="24"/>
              </w:rPr>
            </w:pPr>
          </w:p>
        </w:tc>
      </w:tr>
    </w:tbl>
    <w:p w:rsidR="00A84BE8" w:rsidRDefault="00A84BE8">
      <w:pPr>
        <w:spacing w:after="0" w:line="240" w:lineRule="auto"/>
        <w:jc w:val="both"/>
        <w:rPr>
          <w:rFonts w:ascii="Times New Roman" w:eastAsia="Times New Roman" w:hAnsi="Times New Roman" w:cs="Times New Roman"/>
          <w:sz w:val="24"/>
          <w:szCs w:val="24"/>
        </w:rPr>
      </w:pPr>
    </w:p>
    <w:p w:rsidR="00A84BE8" w:rsidRDefault="00A84BE8">
      <w:pPr>
        <w:spacing w:after="0" w:line="240" w:lineRule="auto"/>
        <w:jc w:val="both"/>
        <w:rPr>
          <w:rFonts w:ascii="Times New Roman" w:eastAsia="Times New Roman" w:hAnsi="Times New Roman" w:cs="Times New Roman"/>
          <w:sz w:val="24"/>
          <w:szCs w:val="24"/>
        </w:rPr>
      </w:pPr>
    </w:p>
    <w:p w:rsidR="00A84BE8" w:rsidRDefault="00243435" w:rsidP="00E01125">
      <w:pPr>
        <w:spacing w:after="0" w:line="240" w:lineRule="auto"/>
        <w:jc w:val="right"/>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rsidR="00A84BE8" w:rsidRDefault="00A84BE8">
      <w:pPr>
        <w:spacing w:after="0" w:line="240" w:lineRule="auto"/>
        <w:jc w:val="both"/>
        <w:rPr>
          <w:rFonts w:ascii="Times New Roman" w:eastAsia="Times New Roman" w:hAnsi="Times New Roman" w:cs="Times New Roman"/>
          <w:sz w:val="24"/>
          <w:szCs w:val="24"/>
        </w:rPr>
      </w:pPr>
    </w:p>
    <w:p w:rsidR="00A84BE8" w:rsidRDefault="00243435" w:rsidP="00E01125">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A84BE8" w:rsidRDefault="00A84BE8">
      <w:pPr>
        <w:spacing w:after="0" w:line="240" w:lineRule="auto"/>
        <w:jc w:val="center"/>
        <w:rPr>
          <w:rFonts w:ascii="Times New Roman" w:eastAsia="Times New Roman" w:hAnsi="Times New Roman" w:cs="Times New Roman"/>
          <w:sz w:val="24"/>
          <w:szCs w:val="24"/>
        </w:rPr>
      </w:pPr>
    </w:p>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84BE8" w:rsidRDefault="00A84BE8">
      <w:pPr>
        <w:spacing w:after="0" w:line="240" w:lineRule="auto"/>
        <w:jc w:val="both"/>
        <w:rPr>
          <w:rFonts w:ascii="Times New Roman" w:eastAsia="Times New Roman" w:hAnsi="Times New Roman" w:cs="Times New Roman"/>
          <w:sz w:val="24"/>
          <w:szCs w:val="24"/>
        </w:rPr>
      </w:pPr>
    </w:p>
    <w:tbl>
      <w:tblPr>
        <w:tblStyle w:val="af5"/>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A84BE8">
        <w:trPr>
          <w:cantSplit/>
          <w:tblHeader/>
        </w:trPr>
        <w:tc>
          <w:tcPr>
            <w:tcW w:w="465"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A84BE8">
        <w:trPr>
          <w:cantSplit/>
          <w:tblHeader/>
        </w:trPr>
        <w:tc>
          <w:tcPr>
            <w:tcW w:w="465"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r>
      <w:tr w:rsidR="00A84BE8">
        <w:trPr>
          <w:cantSplit/>
          <w:tblHeader/>
        </w:trPr>
        <w:tc>
          <w:tcPr>
            <w:tcW w:w="465"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r>
      <w:tr w:rsidR="00A84BE8">
        <w:trPr>
          <w:cantSplit/>
          <w:trHeight w:val="53"/>
          <w:tblHeader/>
        </w:trPr>
        <w:tc>
          <w:tcPr>
            <w:tcW w:w="465"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905"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153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c>
          <w:tcPr>
            <w:tcW w:w="5400" w:type="dxa"/>
            <w:shd w:val="clear" w:color="auto" w:fill="auto"/>
          </w:tcPr>
          <w:p w:rsidR="00A84BE8" w:rsidRDefault="00A84BE8">
            <w:pPr>
              <w:spacing w:after="0" w:line="240" w:lineRule="auto"/>
              <w:jc w:val="both"/>
              <w:rPr>
                <w:rFonts w:ascii="Times New Roman" w:eastAsia="Times New Roman" w:hAnsi="Times New Roman" w:cs="Times New Roman"/>
                <w:sz w:val="24"/>
                <w:szCs w:val="24"/>
              </w:rPr>
            </w:pPr>
          </w:p>
        </w:tc>
      </w:tr>
    </w:tbl>
    <w:p w:rsidR="00A84BE8" w:rsidRDefault="00A84BE8">
      <w:pPr>
        <w:rPr>
          <w:rFonts w:ascii="Times New Roman" w:eastAsia="Times New Roman" w:hAnsi="Times New Roman" w:cs="Times New Roman"/>
          <w:b/>
          <w:sz w:val="24"/>
          <w:szCs w:val="24"/>
        </w:rPr>
      </w:pPr>
    </w:p>
    <w:p w:rsidR="00750560" w:rsidRDefault="00750560" w:rsidP="00E01125">
      <w:pPr>
        <w:jc w:val="right"/>
        <w:outlineLvl w:val="0"/>
        <w:rPr>
          <w:rFonts w:ascii="Times New Roman" w:eastAsia="Times New Roman" w:hAnsi="Times New Roman" w:cs="Times New Roman"/>
          <w:b/>
          <w:sz w:val="24"/>
          <w:szCs w:val="24"/>
        </w:rPr>
      </w:pPr>
    </w:p>
    <w:p w:rsidR="001F183A" w:rsidRDefault="001F183A" w:rsidP="00E01125">
      <w:pPr>
        <w:jc w:val="right"/>
        <w:outlineLvl w:val="0"/>
        <w:rPr>
          <w:rFonts w:ascii="Times New Roman" w:eastAsia="Times New Roman" w:hAnsi="Times New Roman" w:cs="Times New Roman"/>
          <w:b/>
          <w:sz w:val="24"/>
          <w:szCs w:val="24"/>
        </w:rPr>
      </w:pPr>
    </w:p>
    <w:p w:rsidR="00A84BE8" w:rsidRDefault="00243435" w:rsidP="00E01125">
      <w:pPr>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rsidR="00A84BE8" w:rsidRDefault="00A84BE8">
      <w:pPr>
        <w:jc w:val="right"/>
        <w:rPr>
          <w:rFonts w:ascii="Times New Roman" w:eastAsia="Times New Roman" w:hAnsi="Times New Roman" w:cs="Times New Roman"/>
          <w:b/>
          <w:sz w:val="24"/>
          <w:szCs w:val="24"/>
        </w:rPr>
      </w:pPr>
    </w:p>
    <w:p w:rsidR="00A84BE8" w:rsidRDefault="00243435" w:rsidP="00E01125">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6"/>
        <w:tblW w:w="9675" w:type="dxa"/>
        <w:tblInd w:w="-96" w:type="dxa"/>
        <w:tblLayout w:type="fixed"/>
        <w:tblLook w:val="0400"/>
      </w:tblPr>
      <w:tblGrid>
        <w:gridCol w:w="645"/>
        <w:gridCol w:w="4995"/>
        <w:gridCol w:w="4035"/>
      </w:tblGrid>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A84BE8" w:rsidRDefault="00A84BE8">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A84BE8">
        <w:trPr>
          <w:cantSplit/>
          <w:tblHead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84BE8" w:rsidRDefault="00243435">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A84BE8" w:rsidRDefault="00243435">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4750CC" w:rsidRDefault="004750CC" w:rsidP="00E01125">
      <w:pPr>
        <w:jc w:val="center"/>
        <w:outlineLvl w:val="0"/>
        <w:rPr>
          <w:rFonts w:ascii="Times New Roman" w:eastAsia="Times New Roman" w:hAnsi="Times New Roman" w:cs="Times New Roman"/>
          <w:b/>
          <w:sz w:val="24"/>
          <w:szCs w:val="24"/>
        </w:rPr>
      </w:pPr>
    </w:p>
    <w:p w:rsidR="00A84BE8" w:rsidRDefault="00243435" w:rsidP="00E01125">
      <w:pPr>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46" w:type="dxa"/>
        <w:tblInd w:w="-66" w:type="dxa"/>
        <w:tblLayout w:type="fixed"/>
        <w:tblLook w:val="0400"/>
      </w:tblPr>
      <w:tblGrid>
        <w:gridCol w:w="573"/>
        <w:gridCol w:w="3934"/>
        <w:gridCol w:w="5139"/>
      </w:tblGrid>
      <w:tr w:rsidR="00A84BE8" w:rsidTr="004750CC">
        <w:trPr>
          <w:cantSplit/>
          <w:trHeight w:val="4096"/>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4BE8" w:rsidRDefault="0024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A84BE8" w:rsidRDefault="00A84BE8">
            <w:pPr>
              <w:spacing w:after="0" w:line="240" w:lineRule="auto"/>
              <w:rPr>
                <w:rFonts w:ascii="Times New Roman" w:eastAsia="Times New Roman" w:hAnsi="Times New Roman" w:cs="Times New Roman"/>
                <w:sz w:val="24"/>
                <w:szCs w:val="24"/>
              </w:rPr>
            </w:pPr>
          </w:p>
        </w:tc>
        <w:tc>
          <w:tcPr>
            <w:tcW w:w="5139" w:type="dxa"/>
            <w:tcBorders>
              <w:top w:val="single" w:sz="4" w:space="0" w:color="000000"/>
              <w:left w:val="single" w:sz="4" w:space="0" w:color="000000"/>
              <w:bottom w:val="single" w:sz="4" w:space="0" w:color="000000"/>
              <w:right w:val="single" w:sz="4" w:space="0" w:color="000000"/>
            </w:tcBorders>
            <w:vAlign w:val="center"/>
          </w:tcPr>
          <w:p w:rsidR="00A84BE8" w:rsidRDefault="002434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rsidR="00A84BE8" w:rsidRDefault="00A84BE8">
            <w:pPr>
              <w:spacing w:after="0" w:line="240" w:lineRule="auto"/>
              <w:jc w:val="center"/>
              <w:rPr>
                <w:rFonts w:ascii="Times New Roman" w:eastAsia="Times New Roman" w:hAnsi="Times New Roman" w:cs="Times New Roman"/>
                <w:b/>
                <w:sz w:val="24"/>
                <w:szCs w:val="24"/>
              </w:rPr>
            </w:pP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A84BE8" w:rsidRDefault="00A84BE8">
            <w:pPr>
              <w:spacing w:after="0" w:line="240" w:lineRule="auto"/>
              <w:jc w:val="both"/>
              <w:rPr>
                <w:rFonts w:ascii="Times New Roman" w:eastAsia="Times New Roman" w:hAnsi="Times New Roman" w:cs="Times New Roman"/>
                <w:sz w:val="24"/>
                <w:szCs w:val="24"/>
              </w:rPr>
            </w:pP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rsidR="00A84BE8" w:rsidRDefault="00A84BE8">
            <w:pPr>
              <w:spacing w:after="0" w:line="240" w:lineRule="auto"/>
              <w:jc w:val="both"/>
              <w:rPr>
                <w:rFonts w:ascii="Times New Roman" w:eastAsia="Times New Roman" w:hAnsi="Times New Roman" w:cs="Times New Roman"/>
                <w:sz w:val="24"/>
                <w:szCs w:val="24"/>
              </w:rPr>
            </w:pP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A84BE8" w:rsidTr="004750CC">
        <w:trPr>
          <w:cantSplit/>
          <w:trHeight w:val="76"/>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rsidP="007E02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r w:rsidR="007E022D">
              <w:rPr>
                <w:rFonts w:ascii="Times New Roman" w:eastAsia="Times New Roman" w:hAnsi="Times New Roman" w:cs="Times New Roman"/>
                <w:sz w:val="24"/>
                <w:szCs w:val="24"/>
              </w:rPr>
              <w:t>.</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4BE8" w:rsidRDefault="00243435">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A84BE8" w:rsidRDefault="00243435">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sz w:val="24"/>
                <w:szCs w:val="24"/>
              </w:rPr>
              <w:t>пункт 12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A84BE8" w:rsidTr="004750CC">
        <w:trPr>
          <w:cantSplit/>
          <w:trHeight w:val="702"/>
          <w:tblHeader/>
        </w:trPr>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84BE8" w:rsidRDefault="00243435">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84BE8" w:rsidRDefault="00A84BE8">
            <w:pPr>
              <w:spacing w:after="0" w:line="240" w:lineRule="auto"/>
              <w:rPr>
                <w:rFonts w:ascii="Times New Roman" w:eastAsia="Times New Roman" w:hAnsi="Times New Roman" w:cs="Times New Roman"/>
                <w:sz w:val="24"/>
                <w:szCs w:val="24"/>
              </w:rPr>
            </w:pPr>
          </w:p>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rsidR="00A84BE8" w:rsidRDefault="00A84BE8">
            <w:pPr>
              <w:spacing w:after="0" w:line="240" w:lineRule="auto"/>
              <w:rPr>
                <w:rFonts w:ascii="Times New Roman" w:eastAsia="Times New Roman" w:hAnsi="Times New Roman" w:cs="Times New Roman"/>
                <w:sz w:val="24"/>
                <w:szCs w:val="24"/>
              </w:rPr>
            </w:pPr>
          </w:p>
          <w:p w:rsidR="00A84BE8" w:rsidRDefault="002434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84BE8" w:rsidRDefault="0024343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84BE8" w:rsidRDefault="0024343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84BE8" w:rsidRDefault="00A84BE8">
      <w:pPr>
        <w:spacing w:after="0"/>
        <w:jc w:val="both"/>
        <w:rPr>
          <w:rFonts w:ascii="Times New Roman" w:eastAsia="Times New Roman" w:hAnsi="Times New Roman" w:cs="Times New Roman"/>
          <w:sz w:val="24"/>
          <w:szCs w:val="24"/>
        </w:rPr>
      </w:pPr>
    </w:p>
    <w:p w:rsidR="00A84BE8" w:rsidRDefault="00A84BE8">
      <w:pPr>
        <w:rPr>
          <w:rFonts w:ascii="Times New Roman" w:eastAsia="Times New Roman" w:hAnsi="Times New Roman" w:cs="Times New Roman"/>
          <w:b/>
          <w:sz w:val="24"/>
          <w:szCs w:val="24"/>
        </w:rPr>
      </w:pPr>
    </w:p>
    <w:p w:rsidR="00A84BE8" w:rsidRDefault="00A84BE8">
      <w:pPr>
        <w:rPr>
          <w:rFonts w:ascii="Times New Roman" w:eastAsia="Times New Roman" w:hAnsi="Times New Roman" w:cs="Times New Roman"/>
          <w:b/>
          <w:sz w:val="24"/>
          <w:szCs w:val="24"/>
        </w:rPr>
      </w:pPr>
    </w:p>
    <w:p w:rsidR="00A84BE8" w:rsidRDefault="00A84BE8">
      <w:pPr>
        <w:jc w:val="right"/>
        <w:rPr>
          <w:rFonts w:ascii="Times New Roman" w:eastAsia="Times New Roman" w:hAnsi="Times New Roman" w:cs="Times New Roman"/>
          <w:b/>
          <w:sz w:val="24"/>
          <w:szCs w:val="24"/>
        </w:rPr>
      </w:pPr>
    </w:p>
    <w:p w:rsidR="00A84BE8" w:rsidRDefault="00BD0844" w:rsidP="00E01125">
      <w:pPr>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w:t>
      </w:r>
      <w:r w:rsidR="00243435">
        <w:rPr>
          <w:rFonts w:ascii="Times New Roman" w:eastAsia="Times New Roman" w:hAnsi="Times New Roman" w:cs="Times New Roman"/>
          <w:b/>
          <w:sz w:val="24"/>
          <w:szCs w:val="24"/>
        </w:rPr>
        <w:t>даток № 3 до тендерної документації</w:t>
      </w:r>
    </w:p>
    <w:p w:rsidR="00A84BE8" w:rsidRDefault="00A84BE8">
      <w:pPr>
        <w:jc w:val="right"/>
        <w:rPr>
          <w:rFonts w:ascii="Times New Roman" w:eastAsia="Times New Roman" w:hAnsi="Times New Roman" w:cs="Times New Roman"/>
          <w:b/>
          <w:sz w:val="24"/>
          <w:szCs w:val="24"/>
        </w:rPr>
      </w:pPr>
    </w:p>
    <w:p w:rsidR="00A84BE8" w:rsidRDefault="00243435">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84BE8" w:rsidRDefault="00A84BE8">
      <w:pPr>
        <w:spacing w:after="0"/>
        <w:jc w:val="center"/>
        <w:rPr>
          <w:rFonts w:ascii="Times New Roman" w:eastAsia="Times New Roman" w:hAnsi="Times New Roman" w:cs="Times New Roman"/>
          <w:b/>
          <w:i/>
          <w:sz w:val="24"/>
          <w:szCs w:val="24"/>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933"/>
        <w:gridCol w:w="6288"/>
        <w:gridCol w:w="1276"/>
        <w:gridCol w:w="992"/>
      </w:tblGrid>
      <w:tr w:rsidR="00A2167F" w:rsidRPr="003B17C1" w:rsidTr="00A04074">
        <w:trPr>
          <w:trHeight w:val="146"/>
        </w:trPr>
        <w:tc>
          <w:tcPr>
            <w:tcW w:w="392" w:type="dxa"/>
            <w:tcBorders>
              <w:top w:val="single" w:sz="4" w:space="0" w:color="auto"/>
              <w:left w:val="single" w:sz="4" w:space="0" w:color="auto"/>
              <w:bottom w:val="single" w:sz="4" w:space="0" w:color="auto"/>
              <w:right w:val="single" w:sz="4" w:space="0" w:color="auto"/>
            </w:tcBorders>
            <w:hideMark/>
          </w:tcPr>
          <w:p w:rsidR="00A2167F" w:rsidRPr="00A2167F" w:rsidRDefault="00A2167F" w:rsidP="004D0B0A">
            <w:pPr>
              <w:ind w:right="-108"/>
              <w:jc w:val="both"/>
              <w:rPr>
                <w:rFonts w:ascii="Times New Roman" w:hAnsi="Times New Roman" w:cs="Times New Roman"/>
              </w:rPr>
            </w:pPr>
            <w:r w:rsidRPr="00A2167F">
              <w:rPr>
                <w:rFonts w:ascii="Times New Roman" w:hAnsi="Times New Roman" w:cs="Times New Roman"/>
              </w:rPr>
              <w:t xml:space="preserve">№ </w:t>
            </w:r>
          </w:p>
        </w:tc>
        <w:tc>
          <w:tcPr>
            <w:tcW w:w="1933" w:type="dxa"/>
            <w:tcBorders>
              <w:top w:val="single" w:sz="4" w:space="0" w:color="auto"/>
              <w:left w:val="single" w:sz="4" w:space="0" w:color="auto"/>
              <w:bottom w:val="single" w:sz="4" w:space="0" w:color="auto"/>
              <w:right w:val="single" w:sz="4" w:space="0" w:color="auto"/>
            </w:tcBorders>
            <w:hideMark/>
          </w:tcPr>
          <w:p w:rsidR="00A2167F" w:rsidRPr="00A2167F" w:rsidRDefault="00A2167F" w:rsidP="004D0B0A">
            <w:pPr>
              <w:ind w:left="-108" w:right="-108"/>
              <w:jc w:val="both"/>
              <w:rPr>
                <w:rFonts w:ascii="Times New Roman" w:hAnsi="Times New Roman" w:cs="Times New Roman"/>
              </w:rPr>
            </w:pPr>
            <w:r w:rsidRPr="00A2167F">
              <w:rPr>
                <w:rFonts w:ascii="Times New Roman" w:hAnsi="Times New Roman" w:cs="Times New Roman"/>
              </w:rPr>
              <w:t>Найменування товару</w:t>
            </w:r>
          </w:p>
        </w:tc>
        <w:tc>
          <w:tcPr>
            <w:tcW w:w="6288" w:type="dxa"/>
            <w:tcBorders>
              <w:top w:val="single" w:sz="4" w:space="0" w:color="auto"/>
              <w:left w:val="single" w:sz="4" w:space="0" w:color="auto"/>
              <w:bottom w:val="single" w:sz="4" w:space="0" w:color="auto"/>
              <w:right w:val="single" w:sz="4" w:space="0" w:color="auto"/>
            </w:tcBorders>
            <w:vAlign w:val="center"/>
            <w:hideMark/>
          </w:tcPr>
          <w:p w:rsidR="00A2167F" w:rsidRPr="00A2167F" w:rsidRDefault="00A2167F" w:rsidP="004D0B0A">
            <w:pPr>
              <w:jc w:val="center"/>
              <w:rPr>
                <w:rFonts w:ascii="Times New Roman" w:hAnsi="Times New Roman" w:cs="Times New Roman"/>
              </w:rPr>
            </w:pPr>
            <w:r w:rsidRPr="00A2167F">
              <w:rPr>
                <w:rFonts w:ascii="Times New Roman" w:hAnsi="Times New Roman" w:cs="Times New Roman"/>
              </w:rPr>
              <w:t>Характеристика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167F" w:rsidRPr="00A2167F" w:rsidRDefault="00A2167F" w:rsidP="004D0B0A">
            <w:pPr>
              <w:ind w:left="-108" w:right="-108"/>
              <w:jc w:val="center"/>
              <w:rPr>
                <w:rFonts w:ascii="Times New Roman" w:hAnsi="Times New Roman" w:cs="Times New Roman"/>
              </w:rPr>
            </w:pPr>
            <w:r w:rsidRPr="00A2167F">
              <w:rPr>
                <w:rFonts w:ascii="Times New Roman" w:hAnsi="Times New Roman" w:cs="Times New Roman"/>
              </w:rPr>
              <w:t>Кількість</w:t>
            </w:r>
          </w:p>
        </w:tc>
        <w:tc>
          <w:tcPr>
            <w:tcW w:w="992" w:type="dxa"/>
            <w:tcBorders>
              <w:top w:val="single" w:sz="4" w:space="0" w:color="auto"/>
              <w:left w:val="single" w:sz="4" w:space="0" w:color="auto"/>
              <w:bottom w:val="single" w:sz="4" w:space="0" w:color="auto"/>
              <w:right w:val="single" w:sz="4" w:space="0" w:color="auto"/>
            </w:tcBorders>
          </w:tcPr>
          <w:p w:rsidR="00A2167F" w:rsidRPr="00A2167F" w:rsidRDefault="00A2167F" w:rsidP="004D0B0A">
            <w:pPr>
              <w:ind w:left="-108" w:right="-108"/>
              <w:jc w:val="center"/>
              <w:rPr>
                <w:rFonts w:ascii="Times New Roman" w:hAnsi="Times New Roman" w:cs="Times New Roman"/>
              </w:rPr>
            </w:pPr>
            <w:r w:rsidRPr="00A2167F">
              <w:rPr>
                <w:rFonts w:ascii="Times New Roman" w:hAnsi="Times New Roman" w:cs="Times New Roman"/>
                <w:bCs/>
              </w:rPr>
              <w:t>Вимоги до якості</w:t>
            </w:r>
          </w:p>
        </w:tc>
      </w:tr>
      <w:tr w:rsidR="009A7A4D" w:rsidRPr="003B17C1" w:rsidTr="0016328A">
        <w:trPr>
          <w:trHeight w:val="329"/>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9A7A4D" w:rsidRPr="00A2167F" w:rsidRDefault="009A7A4D" w:rsidP="004D0B0A">
            <w:pPr>
              <w:jc w:val="both"/>
              <w:rPr>
                <w:rFonts w:ascii="Times New Roman" w:hAnsi="Times New Roman" w:cs="Times New Roman"/>
                <w:b/>
              </w:rPr>
            </w:pPr>
            <w:r w:rsidRPr="00A2167F">
              <w:rPr>
                <w:rFonts w:ascii="Times New Roman" w:hAnsi="Times New Roman" w:cs="Times New Roman"/>
                <w:b/>
              </w:rPr>
              <w:t>1</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9A7A4D" w:rsidRPr="009D78E5" w:rsidRDefault="009D78E5" w:rsidP="0016328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Сметана 20%</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9A7A4D" w:rsidRPr="00F513C8" w:rsidRDefault="009D78E5" w:rsidP="009D78E5">
            <w:pPr>
              <w:autoSpaceDE w:val="0"/>
              <w:autoSpaceDN w:val="0"/>
              <w:adjustRightInd w:val="0"/>
              <w:spacing w:after="0" w:line="240" w:lineRule="auto"/>
              <w:jc w:val="both"/>
              <w:rPr>
                <w:rFonts w:ascii="Times New Roman" w:hAnsi="Times New Roman" w:cs="Times New Roman"/>
              </w:rPr>
            </w:pPr>
            <w:r w:rsidRPr="00F513C8">
              <w:rPr>
                <w:rFonts w:ascii="Times New Roman" w:hAnsi="Times New Roman" w:cs="Times New Roman"/>
              </w:rPr>
              <w:t>Сметана кисломолочний продукт вироблений з вершків і закваски</w:t>
            </w:r>
            <w:r w:rsidRPr="00F513C8">
              <w:rPr>
                <w:rFonts w:ascii="Times New Roman" w:hAnsi="Times New Roman" w:cs="Times New Roman"/>
                <w:color w:val="202122"/>
                <w:shd w:val="clear" w:color="auto" w:fill="FFFFFF"/>
              </w:rPr>
              <w:t>.</w:t>
            </w:r>
            <w:r w:rsidR="00F513C8" w:rsidRPr="00F513C8">
              <w:rPr>
                <w:rFonts w:ascii="Times New Roman" w:hAnsi="Times New Roman" w:cs="Times New Roman"/>
                <w:color w:val="202122"/>
                <w:shd w:val="clear" w:color="auto" w:fill="FFFFFF"/>
              </w:rPr>
              <w:t xml:space="preserve"> </w:t>
            </w:r>
            <w:r w:rsidRPr="00F513C8">
              <w:rPr>
                <w:rFonts w:ascii="Times New Roman" w:hAnsi="Times New Roman" w:cs="Times New Roman"/>
                <w:color w:val="202122"/>
                <w:shd w:val="clear" w:color="auto" w:fill="FFFFFF"/>
              </w:rPr>
              <w:t>Сметана має чистий кисломолочний смак з вираженим присмаком і ароматом, властивими  </w:t>
            </w:r>
            <w:r w:rsidR="00F513C8">
              <w:rPr>
                <w:rFonts w:ascii="Times New Roman" w:hAnsi="Times New Roman" w:cs="Times New Roman"/>
              </w:rPr>
              <w:t xml:space="preserve">пастеризованому </w:t>
            </w:r>
            <w:r w:rsidRPr="00F513C8">
              <w:rPr>
                <w:rFonts w:ascii="Times New Roman" w:hAnsi="Times New Roman" w:cs="Times New Roman"/>
                <w:color w:val="202122"/>
                <w:shd w:val="clear" w:color="auto" w:fill="FFFFFF"/>
              </w:rPr>
              <w:t> продукту. Консистенція її однорідна, в міру густа. Колір — від білого до блідо-жовтого.</w:t>
            </w:r>
            <w:r w:rsidR="00F513C8" w:rsidRPr="00F513C8">
              <w:rPr>
                <w:rFonts w:ascii="Times New Roman" w:hAnsi="Times New Roman" w:cs="Times New Roman"/>
                <w:color w:val="202122"/>
                <w:shd w:val="clear" w:color="auto" w:fill="FFFFF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A4D" w:rsidRPr="00A2167F" w:rsidRDefault="009D78E5" w:rsidP="004D0B0A">
            <w:pPr>
              <w:jc w:val="center"/>
              <w:rPr>
                <w:rFonts w:ascii="Times New Roman" w:hAnsi="Times New Roman" w:cs="Times New Roman"/>
                <w:b/>
              </w:rPr>
            </w:pPr>
            <w:r>
              <w:rPr>
                <w:rFonts w:ascii="Times New Roman" w:hAnsi="Times New Roman" w:cs="Times New Roman"/>
                <w:b/>
              </w:rPr>
              <w:t>450 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7A4D" w:rsidRPr="00A2167F" w:rsidRDefault="009A7A4D" w:rsidP="004D0B0A">
            <w:pPr>
              <w:jc w:val="center"/>
              <w:rPr>
                <w:rFonts w:ascii="Times New Roman" w:hAnsi="Times New Roman" w:cs="Times New Roman"/>
                <w:b/>
              </w:rPr>
            </w:pPr>
            <w:r w:rsidRPr="00A2167F">
              <w:rPr>
                <w:rFonts w:ascii="Times New Roman" w:hAnsi="Times New Roman" w:cs="Times New Roman"/>
                <w:b/>
              </w:rPr>
              <w:t>ДСТУ / ТУ</w:t>
            </w:r>
          </w:p>
        </w:tc>
      </w:tr>
      <w:tr w:rsidR="004E5BA6" w:rsidRPr="003B17C1" w:rsidTr="00A04074">
        <w:trPr>
          <w:trHeight w:val="329"/>
        </w:trPr>
        <w:tc>
          <w:tcPr>
            <w:tcW w:w="392" w:type="dxa"/>
            <w:tcBorders>
              <w:top w:val="single" w:sz="4" w:space="0" w:color="auto"/>
              <w:left w:val="single" w:sz="4" w:space="0" w:color="auto"/>
              <w:bottom w:val="single" w:sz="4" w:space="0" w:color="auto"/>
              <w:right w:val="single" w:sz="4" w:space="0" w:color="auto"/>
            </w:tcBorders>
            <w:shd w:val="clear" w:color="auto" w:fill="auto"/>
            <w:hideMark/>
          </w:tcPr>
          <w:p w:rsidR="004E5BA6" w:rsidRPr="00A2167F" w:rsidRDefault="004E5BA6" w:rsidP="004D0B0A">
            <w:pPr>
              <w:jc w:val="both"/>
              <w:rPr>
                <w:rFonts w:ascii="Times New Roman" w:hAnsi="Times New Roman" w:cs="Times New Roman"/>
                <w:b/>
              </w:rPr>
            </w:pP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4E5BA6" w:rsidRPr="00C8310F" w:rsidRDefault="004E5BA6" w:rsidP="00E31713">
            <w:pPr>
              <w:spacing w:line="285" w:lineRule="atLeast"/>
              <w:textAlignment w:val="baseline"/>
              <w:rPr>
                <w:rFonts w:ascii="Times New Roman" w:hAnsi="Times New Roman" w:cs="Times New Roman"/>
                <w:shd w:val="clear" w:color="auto" w:fill="FDFEFD"/>
              </w:rPr>
            </w:pPr>
          </w:p>
        </w:tc>
        <w:tc>
          <w:tcPr>
            <w:tcW w:w="6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6" w:rsidRPr="00CE5D67" w:rsidRDefault="004E5BA6" w:rsidP="00C8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Cs/>
                <w:lang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BA6" w:rsidRDefault="004E5BA6" w:rsidP="004D0B0A">
            <w:pPr>
              <w:jc w:val="center"/>
              <w:rPr>
                <w:rFonts w:ascii="Times New Roman" w:hAnsi="Times New Roman" w:cs="Times New Roman"/>
                <w:b/>
              </w:rPr>
            </w:pPr>
          </w:p>
        </w:tc>
        <w:tc>
          <w:tcPr>
            <w:tcW w:w="992" w:type="dxa"/>
            <w:tcBorders>
              <w:top w:val="single" w:sz="4" w:space="0" w:color="auto"/>
              <w:left w:val="single" w:sz="4" w:space="0" w:color="auto"/>
              <w:right w:val="single" w:sz="4" w:space="0" w:color="auto"/>
            </w:tcBorders>
            <w:shd w:val="clear" w:color="auto" w:fill="auto"/>
            <w:vAlign w:val="center"/>
          </w:tcPr>
          <w:p w:rsidR="004E5BA6" w:rsidRPr="00A2167F" w:rsidRDefault="004E5BA6" w:rsidP="004D0B0A">
            <w:pPr>
              <w:jc w:val="center"/>
              <w:rPr>
                <w:rFonts w:ascii="Times New Roman" w:hAnsi="Times New Roman" w:cs="Times New Roman"/>
                <w:b/>
              </w:rPr>
            </w:pPr>
          </w:p>
        </w:tc>
      </w:tr>
    </w:tbl>
    <w:p w:rsidR="004E5BA6" w:rsidRDefault="004E5BA6" w:rsidP="000E1BB8">
      <w:pPr>
        <w:jc w:val="both"/>
        <w:rPr>
          <w:rFonts w:ascii="Times New Roman" w:hAnsi="Times New Roman" w:cs="Times New Roman"/>
          <w:sz w:val="24"/>
          <w:szCs w:val="24"/>
        </w:rPr>
      </w:pPr>
      <w:r>
        <w:rPr>
          <w:rFonts w:ascii="Times New Roman" w:hAnsi="Times New Roman" w:cs="Times New Roman"/>
          <w:sz w:val="24"/>
          <w:szCs w:val="24"/>
        </w:rPr>
        <w:t>1.</w:t>
      </w:r>
      <w:r w:rsidRPr="00F04937">
        <w:rPr>
          <w:rFonts w:ascii="Times New Roman" w:hAnsi="Times New Roman" w:cs="Times New Roman"/>
          <w:sz w:val="24"/>
          <w:szCs w:val="24"/>
        </w:rPr>
        <w:t>Учасники процедури закупівлі повинні надати в складі пропозиції: копії документів, які підтверджують якість, безпечність та відповідність ДСТУ на кожне найменування Товару</w:t>
      </w:r>
    </w:p>
    <w:p w:rsidR="004E5BA6" w:rsidRDefault="004E5BA6" w:rsidP="000E1BB8">
      <w:pPr>
        <w:jc w:val="both"/>
        <w:rPr>
          <w:rFonts w:ascii="Times New Roman" w:hAnsi="Times New Roman" w:cs="Times New Roman"/>
          <w:sz w:val="24"/>
          <w:szCs w:val="24"/>
        </w:rPr>
      </w:pPr>
      <w:r>
        <w:rPr>
          <w:rFonts w:ascii="Times New Roman" w:hAnsi="Times New Roman" w:cs="Times New Roman"/>
          <w:sz w:val="24"/>
          <w:szCs w:val="24"/>
        </w:rPr>
        <w:t>2.</w:t>
      </w:r>
      <w:r w:rsidRPr="00F04937">
        <w:rPr>
          <w:rFonts w:ascii="Times New Roman" w:hAnsi="Times New Roman" w:cs="Times New Roman"/>
          <w:sz w:val="24"/>
          <w:szCs w:val="24"/>
        </w:rPr>
        <w:t>Копію декларації виробника або посвідчення якості або інші копії документів які підтверджують технічні та якісні характеристики предмета закупівлі</w:t>
      </w:r>
      <w:r w:rsidR="000E1BB8">
        <w:rPr>
          <w:rFonts w:ascii="Times New Roman" w:hAnsi="Times New Roman" w:cs="Times New Roman"/>
          <w:sz w:val="24"/>
          <w:szCs w:val="24"/>
        </w:rPr>
        <w:t>.</w:t>
      </w:r>
    </w:p>
    <w:p w:rsidR="008E65A8" w:rsidRDefault="000E1BB8" w:rsidP="000E1BB8">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3.</w:t>
      </w:r>
      <w:r w:rsidR="00221F19">
        <w:rPr>
          <w:rFonts w:ascii="Times New Roman" w:hAnsi="Times New Roman" w:cs="Times New Roman"/>
          <w:sz w:val="24"/>
          <w:szCs w:val="24"/>
        </w:rPr>
        <w:t xml:space="preserve"> </w:t>
      </w:r>
      <w:r w:rsidRPr="00F04937">
        <w:rPr>
          <w:rFonts w:ascii="Times New Roman" w:eastAsia="Times New Roman" w:hAnsi="Times New Roman" w:cs="Times New Roman"/>
          <w:color w:val="000000"/>
          <w:sz w:val="24"/>
          <w:szCs w:val="24"/>
        </w:rPr>
        <w:t>З метою підтвердження відповідності якості пропонованої продукції учасника міжнародним</w:t>
      </w:r>
      <w:r>
        <w:rPr>
          <w:rFonts w:ascii="Times New Roman" w:eastAsia="Times New Roman" w:hAnsi="Times New Roman" w:cs="Times New Roman"/>
          <w:color w:val="000000"/>
          <w:sz w:val="24"/>
          <w:szCs w:val="24"/>
        </w:rPr>
        <w:t xml:space="preserve"> </w:t>
      </w:r>
      <w:r w:rsidRPr="00F04937">
        <w:rPr>
          <w:rFonts w:ascii="Times New Roman" w:eastAsia="Times New Roman" w:hAnsi="Times New Roman" w:cs="Times New Roman"/>
          <w:color w:val="000000"/>
          <w:sz w:val="24"/>
          <w:szCs w:val="24"/>
        </w:rPr>
        <w:t>та національним стандартам якості у розумінні ЗУ «Про публічні закупівлі», Учасники</w:t>
      </w:r>
      <w:r>
        <w:rPr>
          <w:rFonts w:ascii="Times New Roman" w:eastAsia="Times New Roman" w:hAnsi="Times New Roman" w:cs="Times New Roman"/>
          <w:color w:val="000000"/>
          <w:sz w:val="24"/>
          <w:szCs w:val="24"/>
        </w:rPr>
        <w:t xml:space="preserve"> </w:t>
      </w:r>
      <w:r w:rsidRPr="00F04937">
        <w:rPr>
          <w:rFonts w:ascii="Times New Roman" w:eastAsia="Times New Roman" w:hAnsi="Times New Roman" w:cs="Times New Roman"/>
          <w:color w:val="000000"/>
          <w:sz w:val="24"/>
          <w:szCs w:val="24"/>
        </w:rPr>
        <w:t>повинні надати у складі тендерної пропозиції</w:t>
      </w:r>
      <w:r w:rsidR="008E65A8">
        <w:rPr>
          <w:rFonts w:ascii="Times New Roman" w:eastAsia="Times New Roman" w:hAnsi="Times New Roman" w:cs="Times New Roman"/>
          <w:color w:val="000000"/>
          <w:sz w:val="24"/>
          <w:szCs w:val="24"/>
        </w:rPr>
        <w:t>:</w:t>
      </w:r>
    </w:p>
    <w:p w:rsidR="008E65A8" w:rsidRDefault="000E1BB8" w:rsidP="008E65A8">
      <w:pPr>
        <w:pStyle w:val="a5"/>
        <w:numPr>
          <w:ilvl w:val="0"/>
          <w:numId w:val="23"/>
        </w:numPr>
        <w:jc w:val="both"/>
        <w:rPr>
          <w:rFonts w:ascii="Times New Roman" w:eastAsia="Times New Roman" w:hAnsi="Times New Roman" w:cs="Times New Roman"/>
          <w:color w:val="000000"/>
          <w:sz w:val="24"/>
          <w:szCs w:val="24"/>
        </w:rPr>
      </w:pPr>
      <w:r w:rsidRPr="008E65A8">
        <w:rPr>
          <w:rFonts w:ascii="Times New Roman" w:eastAsia="Times New Roman" w:hAnsi="Times New Roman" w:cs="Times New Roman"/>
          <w:color w:val="000000"/>
          <w:sz w:val="24"/>
          <w:szCs w:val="24"/>
        </w:rPr>
        <w:t xml:space="preserve">Сертифікат на систему управління якістю </w:t>
      </w:r>
      <w:r w:rsidRPr="007E022D">
        <w:rPr>
          <w:rFonts w:ascii="Times New Roman" w:eastAsia="Times New Roman" w:hAnsi="Times New Roman" w:cs="Times New Roman"/>
          <w:color w:val="000000"/>
          <w:sz w:val="24"/>
          <w:szCs w:val="24"/>
          <w:highlight w:val="yellow"/>
        </w:rPr>
        <w:t>ДСТУ ISO 9001:2015</w:t>
      </w:r>
      <w:r w:rsidRPr="008E65A8">
        <w:rPr>
          <w:rFonts w:ascii="Times New Roman" w:eastAsia="Times New Roman" w:hAnsi="Times New Roman" w:cs="Times New Roman"/>
          <w:color w:val="000000"/>
          <w:sz w:val="24"/>
          <w:szCs w:val="24"/>
        </w:rPr>
        <w:t xml:space="preserve">, які видано оператору ринку, що є учасником торгів, </w:t>
      </w:r>
    </w:p>
    <w:p w:rsidR="008E65A8" w:rsidRDefault="000E1BB8" w:rsidP="008E65A8">
      <w:pPr>
        <w:pStyle w:val="a5"/>
        <w:numPr>
          <w:ilvl w:val="0"/>
          <w:numId w:val="23"/>
        </w:numPr>
        <w:jc w:val="both"/>
        <w:rPr>
          <w:rFonts w:ascii="Times New Roman" w:eastAsia="Times New Roman" w:hAnsi="Times New Roman" w:cs="Times New Roman"/>
          <w:color w:val="000000"/>
          <w:sz w:val="24"/>
          <w:szCs w:val="24"/>
        </w:rPr>
      </w:pPr>
      <w:r w:rsidRPr="008E65A8">
        <w:rPr>
          <w:rFonts w:ascii="Times New Roman" w:eastAsia="Times New Roman" w:hAnsi="Times New Roman" w:cs="Times New Roman"/>
          <w:color w:val="000000"/>
          <w:sz w:val="24"/>
          <w:szCs w:val="24"/>
        </w:rPr>
        <w:t>сертифікат на систему управління безпечністю харчових пр</w:t>
      </w:r>
      <w:r w:rsidR="00F513C8" w:rsidRPr="008E65A8">
        <w:rPr>
          <w:rFonts w:ascii="Times New Roman" w:eastAsia="Times New Roman" w:hAnsi="Times New Roman" w:cs="Times New Roman"/>
          <w:color w:val="000000"/>
          <w:sz w:val="24"/>
          <w:szCs w:val="24"/>
        </w:rPr>
        <w:t xml:space="preserve">одуктів </w:t>
      </w:r>
      <w:r w:rsidR="00F513C8" w:rsidRPr="007E022D">
        <w:rPr>
          <w:rFonts w:ascii="Times New Roman" w:eastAsia="Times New Roman" w:hAnsi="Times New Roman" w:cs="Times New Roman"/>
          <w:color w:val="000000"/>
          <w:sz w:val="24"/>
          <w:szCs w:val="24"/>
          <w:highlight w:val="yellow"/>
        </w:rPr>
        <w:t>ДСТУ ISO 22000:2007</w:t>
      </w:r>
      <w:r w:rsidR="00F513C8" w:rsidRPr="008E65A8">
        <w:rPr>
          <w:rFonts w:ascii="Times New Roman" w:eastAsia="Times New Roman" w:hAnsi="Times New Roman" w:cs="Times New Roman"/>
          <w:color w:val="000000"/>
          <w:sz w:val="24"/>
          <w:szCs w:val="24"/>
        </w:rPr>
        <w:t xml:space="preserve"> або </w:t>
      </w:r>
      <w:r w:rsidRPr="007E022D">
        <w:rPr>
          <w:rFonts w:ascii="Times New Roman" w:eastAsia="Times New Roman" w:hAnsi="Times New Roman" w:cs="Times New Roman"/>
          <w:color w:val="000000"/>
          <w:sz w:val="24"/>
          <w:szCs w:val="24"/>
          <w:highlight w:val="yellow"/>
        </w:rPr>
        <w:t>ДСТУ ISO22000:2019</w:t>
      </w:r>
      <w:r w:rsidRPr="008E65A8">
        <w:rPr>
          <w:rFonts w:ascii="Times New Roman" w:eastAsia="Times New Roman" w:hAnsi="Times New Roman" w:cs="Times New Roman"/>
          <w:color w:val="000000"/>
          <w:sz w:val="24"/>
          <w:szCs w:val="24"/>
        </w:rPr>
        <w:t xml:space="preserve">, які видано оператору ринку, що є учасником торгів, </w:t>
      </w:r>
    </w:p>
    <w:p w:rsidR="000E1BB8" w:rsidRPr="008E65A8" w:rsidRDefault="000E1BB8" w:rsidP="008E65A8">
      <w:pPr>
        <w:pStyle w:val="a5"/>
        <w:numPr>
          <w:ilvl w:val="0"/>
          <w:numId w:val="23"/>
        </w:numPr>
        <w:jc w:val="both"/>
        <w:rPr>
          <w:rFonts w:ascii="Times New Roman" w:eastAsia="Times New Roman" w:hAnsi="Times New Roman" w:cs="Times New Roman"/>
          <w:color w:val="000000"/>
          <w:sz w:val="24"/>
          <w:szCs w:val="24"/>
        </w:rPr>
      </w:pPr>
      <w:r w:rsidRPr="008E65A8">
        <w:rPr>
          <w:rFonts w:ascii="Times New Roman" w:eastAsia="Times New Roman" w:hAnsi="Times New Roman" w:cs="Times New Roman"/>
          <w:color w:val="000000"/>
          <w:sz w:val="24"/>
          <w:szCs w:val="24"/>
        </w:rPr>
        <w:t>сертифікат на систему</w:t>
      </w:r>
      <w:r w:rsidR="00F513C8" w:rsidRPr="008E65A8">
        <w:rPr>
          <w:rFonts w:ascii="Times New Roman" w:eastAsia="Times New Roman" w:hAnsi="Times New Roman" w:cs="Times New Roman"/>
          <w:color w:val="000000"/>
          <w:sz w:val="24"/>
          <w:szCs w:val="24"/>
        </w:rPr>
        <w:t xml:space="preserve"> </w:t>
      </w:r>
      <w:r w:rsidRPr="008E65A8">
        <w:rPr>
          <w:rFonts w:ascii="Times New Roman" w:eastAsia="Times New Roman" w:hAnsi="Times New Roman" w:cs="Times New Roman"/>
          <w:color w:val="000000"/>
          <w:sz w:val="24"/>
          <w:szCs w:val="24"/>
        </w:rPr>
        <w:t xml:space="preserve">екологічного управління </w:t>
      </w:r>
      <w:r w:rsidRPr="007E022D">
        <w:rPr>
          <w:rFonts w:ascii="Times New Roman" w:eastAsia="Times New Roman" w:hAnsi="Times New Roman" w:cs="Times New Roman"/>
          <w:color w:val="000000"/>
          <w:sz w:val="24"/>
          <w:szCs w:val="24"/>
          <w:highlight w:val="yellow"/>
        </w:rPr>
        <w:t>ДСТУ ISO 14001:2015</w:t>
      </w:r>
      <w:r w:rsidRPr="008E65A8">
        <w:rPr>
          <w:rFonts w:ascii="Times New Roman" w:eastAsia="Times New Roman" w:hAnsi="Times New Roman" w:cs="Times New Roman"/>
          <w:color w:val="000000"/>
          <w:sz w:val="24"/>
          <w:szCs w:val="24"/>
        </w:rPr>
        <w:t>, який видано</w:t>
      </w:r>
      <w:r w:rsidR="00F513C8" w:rsidRPr="008E65A8">
        <w:rPr>
          <w:rFonts w:ascii="Times New Roman" w:eastAsia="Times New Roman" w:hAnsi="Times New Roman" w:cs="Times New Roman"/>
          <w:color w:val="000000"/>
          <w:sz w:val="24"/>
          <w:szCs w:val="24"/>
        </w:rPr>
        <w:t xml:space="preserve"> </w:t>
      </w:r>
      <w:r w:rsidRPr="008E65A8">
        <w:rPr>
          <w:rFonts w:ascii="Times New Roman" w:eastAsia="Times New Roman" w:hAnsi="Times New Roman" w:cs="Times New Roman"/>
          <w:color w:val="000000"/>
          <w:sz w:val="24"/>
          <w:szCs w:val="24"/>
        </w:rPr>
        <w:t>оператору ринку, що є</w:t>
      </w:r>
      <w:r w:rsidR="00F513C8" w:rsidRPr="008E65A8">
        <w:rPr>
          <w:rFonts w:ascii="Times New Roman" w:eastAsia="Times New Roman" w:hAnsi="Times New Roman" w:cs="Times New Roman"/>
          <w:color w:val="000000"/>
          <w:sz w:val="24"/>
          <w:szCs w:val="24"/>
        </w:rPr>
        <w:t xml:space="preserve"> </w:t>
      </w:r>
      <w:r w:rsidRPr="008E65A8">
        <w:rPr>
          <w:rFonts w:ascii="Times New Roman" w:eastAsia="Times New Roman" w:hAnsi="Times New Roman" w:cs="Times New Roman"/>
          <w:color w:val="000000"/>
          <w:sz w:val="24"/>
          <w:szCs w:val="24"/>
        </w:rPr>
        <w:t>учасником торгів</w:t>
      </w:r>
    </w:p>
    <w:p w:rsidR="00221F19" w:rsidRDefault="00221F19" w:rsidP="000E1BB8">
      <w:pPr>
        <w:jc w:val="both"/>
        <w:rPr>
          <w:rFonts w:ascii="Times New Roman" w:eastAsia="Times New Roman" w:hAnsi="Times New Roman" w:cs="Times New Roman"/>
          <w:color w:val="000000"/>
          <w:sz w:val="24"/>
          <w:szCs w:val="24"/>
        </w:rPr>
      </w:pPr>
      <w:r w:rsidRPr="00221F19">
        <w:rPr>
          <w:rFonts w:ascii="Times New Roman" w:eastAsia="Times New Roman" w:hAnsi="Times New Roman" w:cs="Times New Roman"/>
          <w:color w:val="000000"/>
          <w:sz w:val="24"/>
          <w:szCs w:val="24"/>
          <w:u w:val="single"/>
        </w:rPr>
        <w:t>Умови постачання товару</w:t>
      </w:r>
      <w:r>
        <w:rPr>
          <w:rFonts w:ascii="Times New Roman" w:eastAsia="Times New Roman" w:hAnsi="Times New Roman" w:cs="Times New Roman"/>
          <w:color w:val="000000"/>
          <w:sz w:val="24"/>
          <w:szCs w:val="24"/>
        </w:rPr>
        <w:t>:</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 </w:t>
      </w:r>
      <w:r>
        <w:rPr>
          <w:rFonts w:ascii="Times New Roman" w:hAnsi="Times New Roman" w:cs="Times New Roman"/>
          <w:sz w:val="24"/>
          <w:szCs w:val="24"/>
        </w:rPr>
        <w:t>Постачання товару здійснюється відповідно до заявок відповідальних осіб Замовника, погодженими партіями, до кожного закладу окремо спеціальним транспортом постачальника в робочі дні та години.</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2. </w:t>
      </w:r>
      <w:r w:rsidR="00F513C8">
        <w:rPr>
          <w:rFonts w:ascii="Times New Roman" w:hAnsi="Times New Roman" w:cs="Times New Roman"/>
          <w:sz w:val="24"/>
          <w:szCs w:val="24"/>
        </w:rPr>
        <w:t xml:space="preserve">Термін придатності товару, що буде поставлятися повинен мати залишковий термін зберігання </w:t>
      </w:r>
      <w:r w:rsidR="00F513C8">
        <w:rPr>
          <w:rFonts w:ascii="Times New Roman" w:hAnsi="Times New Roman" w:cs="Times New Roman"/>
          <w:b/>
          <w:bCs/>
          <w:sz w:val="24"/>
          <w:szCs w:val="24"/>
        </w:rPr>
        <w:t>не</w:t>
      </w:r>
      <w:r w:rsidR="00F513C8">
        <w:rPr>
          <w:rFonts w:ascii="Times New Roman" w:hAnsi="Times New Roman" w:cs="Times New Roman"/>
          <w:sz w:val="24"/>
          <w:szCs w:val="24"/>
        </w:rPr>
        <w:t xml:space="preserve"> </w:t>
      </w:r>
      <w:r w:rsidR="00F513C8">
        <w:rPr>
          <w:rFonts w:ascii="Times New Roman" w:hAnsi="Times New Roman" w:cs="Times New Roman"/>
          <w:b/>
          <w:bCs/>
          <w:sz w:val="24"/>
          <w:szCs w:val="24"/>
        </w:rPr>
        <w:t>менше 80%</w:t>
      </w:r>
      <w:r w:rsidR="00F513C8">
        <w:rPr>
          <w:rFonts w:ascii="Times New Roman" w:hAnsi="Times New Roman" w:cs="Times New Roman"/>
          <w:sz w:val="24"/>
          <w:szCs w:val="24"/>
        </w:rPr>
        <w:t xml:space="preserve"> від часу та дати закінчення виготовлення предмету закупівлі.</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3. </w:t>
      </w:r>
      <w:r>
        <w:rPr>
          <w:rFonts w:ascii="Times New Roman" w:hAnsi="Times New Roman" w:cs="Times New Roman"/>
          <w:sz w:val="24"/>
          <w:szCs w:val="24"/>
        </w:rPr>
        <w:t>Постачання товару здійснюється спеціально обладнаним автотранспортом, який має всі необхідні дозвільні документи.</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 </w:t>
      </w:r>
      <w:r>
        <w:rPr>
          <w:rFonts w:ascii="Times New Roman" w:hAnsi="Times New Roman" w:cs="Times New Roman"/>
          <w:sz w:val="24"/>
          <w:szCs w:val="24"/>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w:t>
      </w:r>
      <w:proofErr w:type="spellStart"/>
      <w:r>
        <w:rPr>
          <w:rFonts w:ascii="Times New Roman" w:hAnsi="Times New Roman" w:cs="Times New Roman"/>
          <w:sz w:val="24"/>
          <w:szCs w:val="24"/>
        </w:rPr>
        <w:t>санітарно-</w:t>
      </w:r>
      <w:proofErr w:type="spellEnd"/>
      <w:r>
        <w:rPr>
          <w:rFonts w:ascii="Times New Roman" w:hAnsi="Times New Roman" w:cs="Times New Roman"/>
          <w:sz w:val="24"/>
          <w:szCs w:val="24"/>
        </w:rPr>
        <w:t xml:space="preserve"> гігієнічним вимогам). Такий документ повинен бути діючим з урахуванням терміну реалізації товару.</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 </w:t>
      </w:r>
      <w:r>
        <w:rPr>
          <w:rFonts w:ascii="Times New Roman" w:hAnsi="Times New Roman" w:cs="Times New Roman"/>
          <w:sz w:val="24"/>
          <w:szCs w:val="24"/>
        </w:rPr>
        <w:t xml:space="preserve">Всі поставлені товари повинні відповідати вимогам Закону України </w:t>
      </w:r>
      <w:r w:rsidRPr="001E2B41">
        <w:rPr>
          <w:rFonts w:ascii="Times New Roman" w:hAnsi="Times New Roman" w:cs="Times New Roman"/>
          <w:sz w:val="24"/>
          <w:szCs w:val="24"/>
        </w:rPr>
        <w:t>«</w:t>
      </w:r>
      <w:r>
        <w:rPr>
          <w:rFonts w:ascii="Times New Roman" w:hAnsi="Times New Roman" w:cs="Times New Roman"/>
          <w:sz w:val="24"/>
          <w:szCs w:val="24"/>
        </w:rPr>
        <w:t>Про безпечність та якість харчових продуктів</w:t>
      </w:r>
      <w:r w:rsidRPr="001E2B41">
        <w:rPr>
          <w:rFonts w:ascii="Times New Roman" w:hAnsi="Times New Roman" w:cs="Times New Roman"/>
          <w:sz w:val="24"/>
          <w:szCs w:val="24"/>
        </w:rPr>
        <w:t xml:space="preserve">»,  </w:t>
      </w:r>
      <w:r>
        <w:rPr>
          <w:rFonts w:ascii="Times New Roman" w:hAnsi="Times New Roman" w:cs="Times New Roman"/>
          <w:sz w:val="24"/>
          <w:szCs w:val="24"/>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  </w:t>
      </w:r>
      <w:r>
        <w:rPr>
          <w:rFonts w:ascii="Times New Roman" w:hAnsi="Times New Roman" w:cs="Times New Roman"/>
          <w:sz w:val="24"/>
          <w:szCs w:val="24"/>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lastRenderedPageBreak/>
        <w:t xml:space="preserve">7. </w:t>
      </w:r>
      <w:r>
        <w:rPr>
          <w:rFonts w:ascii="Times New Roman" w:hAnsi="Times New Roman" w:cs="Times New Roman"/>
          <w:sz w:val="24"/>
          <w:szCs w:val="24"/>
        </w:rPr>
        <w:t xml:space="preserve">Приймання - передача Товару по кількості проводиться відповідно до </w:t>
      </w:r>
      <w:proofErr w:type="spellStart"/>
      <w:r>
        <w:rPr>
          <w:rFonts w:ascii="Times New Roman" w:hAnsi="Times New Roman" w:cs="Times New Roman"/>
          <w:sz w:val="24"/>
          <w:szCs w:val="24"/>
        </w:rPr>
        <w:t>товаро</w:t>
      </w:r>
      <w:proofErr w:type="spellEnd"/>
      <w:r>
        <w:rPr>
          <w:rFonts w:ascii="Times New Roman" w:hAnsi="Times New Roman" w:cs="Times New Roman"/>
          <w:sz w:val="24"/>
          <w:szCs w:val="24"/>
        </w:rPr>
        <w:t xml:space="preserve"> супровідних документів (накладних), по якості - документів, які засвідчують їх походження, якість та безпеку.</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8. </w:t>
      </w:r>
      <w:r>
        <w:rPr>
          <w:rFonts w:ascii="Times New Roman" w:hAnsi="Times New Roman" w:cs="Times New Roman"/>
          <w:sz w:val="24"/>
          <w:szCs w:val="24"/>
        </w:rPr>
        <w:t>Завантаження та розвантаження товару здійснюється  представниками Учасника</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 </w:t>
      </w:r>
      <w:r>
        <w:rPr>
          <w:rFonts w:ascii="Times New Roman" w:hAnsi="Times New Roman" w:cs="Times New Roman"/>
          <w:sz w:val="24"/>
          <w:szCs w:val="24"/>
        </w:rPr>
        <w:t>Розрахунок за поставлений товар – у безготівковій формі.</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10. </w:t>
      </w:r>
      <w:r>
        <w:rPr>
          <w:rFonts w:ascii="Times New Roman" w:hAnsi="Times New Roman" w:cs="Times New Roman"/>
          <w:sz w:val="24"/>
          <w:szCs w:val="24"/>
        </w:rPr>
        <w:t xml:space="preserve">Постачання товару здійснюється за адресою вул. Степова,27, с. </w:t>
      </w:r>
      <w:proofErr w:type="spellStart"/>
      <w:r>
        <w:rPr>
          <w:rFonts w:ascii="Times New Roman" w:hAnsi="Times New Roman" w:cs="Times New Roman"/>
          <w:sz w:val="24"/>
          <w:szCs w:val="24"/>
        </w:rPr>
        <w:t>Любомирівка</w:t>
      </w:r>
      <w:proofErr w:type="spellEnd"/>
      <w:r>
        <w:rPr>
          <w:rFonts w:ascii="Times New Roman" w:hAnsi="Times New Roman" w:cs="Times New Roman"/>
          <w:sz w:val="24"/>
          <w:szCs w:val="24"/>
        </w:rPr>
        <w:t>, Запорізької області.</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11. </w:t>
      </w:r>
      <w:r>
        <w:rPr>
          <w:rFonts w:ascii="Times New Roman" w:hAnsi="Times New Roman" w:cs="Times New Roman"/>
          <w:sz w:val="24"/>
          <w:szCs w:val="24"/>
        </w:rPr>
        <w:t>Остаточна ціна зазначена з урахуванням упаковки, тари, документів по якості та транспортних витрат.</w:t>
      </w:r>
    </w:p>
    <w:p w:rsidR="000E1BB8" w:rsidRDefault="000E1BB8" w:rsidP="000E1BB8">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12. </w:t>
      </w:r>
      <w:r>
        <w:rPr>
          <w:rFonts w:ascii="Times New Roman" w:hAnsi="Times New Roman" w:cs="Times New Roman"/>
          <w:sz w:val="24"/>
          <w:szCs w:val="24"/>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w:t>
      </w:r>
    </w:p>
    <w:p w:rsidR="000E1BB8" w:rsidRDefault="000E1BB8" w:rsidP="000E1BB8">
      <w:pPr>
        <w:tabs>
          <w:tab w:val="left" w:pos="708"/>
        </w:tabs>
        <w:autoSpaceDE w:val="0"/>
        <w:autoSpaceDN w:val="0"/>
        <w:adjustRightInd w:val="0"/>
        <w:spacing w:after="0" w:line="252" w:lineRule="auto"/>
        <w:jc w:val="both"/>
        <w:rPr>
          <w:rFonts w:ascii="Times New Roman" w:hAnsi="Times New Roman" w:cs="Times New Roman"/>
          <w:color w:val="00000A"/>
          <w:sz w:val="24"/>
          <w:szCs w:val="24"/>
        </w:rPr>
      </w:pPr>
      <w:r w:rsidRPr="001E2B41">
        <w:rPr>
          <w:rFonts w:ascii="Times New Roman" w:hAnsi="Times New Roman" w:cs="Times New Roman"/>
          <w:color w:val="00000A"/>
          <w:sz w:val="24"/>
          <w:szCs w:val="24"/>
        </w:rPr>
        <w:t xml:space="preserve">13. </w:t>
      </w:r>
      <w:r>
        <w:rPr>
          <w:rFonts w:ascii="Times New Roman" w:hAnsi="Times New Roman" w:cs="Times New Roman"/>
          <w:color w:val="00000A"/>
          <w:sz w:val="24"/>
          <w:szCs w:val="24"/>
        </w:rPr>
        <w:t>Переможець оплачує усі витрати, пов’язані з пересилкою документів ( договір, рахунок, накладні,витрати по доставці товару і т.п.)</w:t>
      </w:r>
    </w:p>
    <w:p w:rsidR="000E1BB8" w:rsidRPr="001E2B41" w:rsidRDefault="000E1BB8" w:rsidP="000E1BB8">
      <w:pPr>
        <w:tabs>
          <w:tab w:val="left" w:pos="708"/>
        </w:tabs>
        <w:autoSpaceDE w:val="0"/>
        <w:autoSpaceDN w:val="0"/>
        <w:adjustRightInd w:val="0"/>
        <w:spacing w:line="252" w:lineRule="auto"/>
        <w:jc w:val="center"/>
      </w:pPr>
    </w:p>
    <w:p w:rsidR="000E1BB8" w:rsidRDefault="000E1BB8" w:rsidP="000E1BB8">
      <w:pPr>
        <w:tabs>
          <w:tab w:val="left" w:pos="708"/>
        </w:tabs>
        <w:autoSpaceDE w:val="0"/>
        <w:autoSpaceDN w:val="0"/>
        <w:adjustRightInd w:val="0"/>
        <w:spacing w:line="252" w:lineRule="auto"/>
        <w:jc w:val="center"/>
        <w:rPr>
          <w:rFonts w:ascii="Times New Roman" w:hAnsi="Times New Roman" w:cs="Times New Roman"/>
          <w:b/>
          <w:bCs/>
          <w:color w:val="00000A"/>
          <w:sz w:val="24"/>
          <w:szCs w:val="24"/>
        </w:rPr>
      </w:pPr>
      <w:r>
        <w:rPr>
          <w:rFonts w:ascii="Times New Roman" w:hAnsi="Times New Roman" w:cs="Times New Roman"/>
          <w:b/>
          <w:bCs/>
          <w:color w:val="00000A"/>
          <w:sz w:val="24"/>
          <w:szCs w:val="24"/>
        </w:rPr>
        <w:t>З умовами технічного завдання ознайомлені, з вимогами погоджуємось</w:t>
      </w:r>
    </w:p>
    <w:p w:rsidR="000E1BB8" w:rsidRDefault="000E1BB8" w:rsidP="000E1BB8">
      <w:pPr>
        <w:tabs>
          <w:tab w:val="left" w:pos="708"/>
        </w:tabs>
        <w:autoSpaceDE w:val="0"/>
        <w:autoSpaceDN w:val="0"/>
        <w:adjustRightInd w:val="0"/>
        <w:spacing w:line="252" w:lineRule="auto"/>
        <w:jc w:val="both"/>
        <w:rPr>
          <w:rFonts w:ascii="Times New Roman" w:hAnsi="Times New Roman" w:cs="Times New Roman"/>
          <w:color w:val="00000A"/>
          <w:sz w:val="24"/>
          <w:szCs w:val="24"/>
        </w:rPr>
      </w:pPr>
      <w:r w:rsidRPr="001E2B41">
        <w:rPr>
          <w:rFonts w:ascii="Times New Roman" w:hAnsi="Times New Roman" w:cs="Times New Roman"/>
          <w:b/>
          <w:bCs/>
          <w:color w:val="00000A"/>
          <w:sz w:val="24"/>
          <w:szCs w:val="24"/>
        </w:rPr>
        <w:t xml:space="preserve">"___" ________________ 20___ </w:t>
      </w:r>
      <w:r>
        <w:rPr>
          <w:rFonts w:ascii="Times New Roman" w:hAnsi="Times New Roman" w:cs="Times New Roman"/>
          <w:b/>
          <w:bCs/>
          <w:color w:val="00000A"/>
          <w:sz w:val="24"/>
          <w:szCs w:val="24"/>
        </w:rPr>
        <w:t>року                       ______________</w:t>
      </w:r>
      <w:r>
        <w:rPr>
          <w:rFonts w:ascii="Times New Roman" w:hAnsi="Times New Roman" w:cs="Times New Roman"/>
          <w:color w:val="00000A"/>
          <w:sz w:val="24"/>
          <w:szCs w:val="24"/>
        </w:rPr>
        <w:t>__________________</w:t>
      </w:r>
    </w:p>
    <w:p w:rsidR="000E1BB8" w:rsidRDefault="000E1BB8" w:rsidP="000E1BB8">
      <w:pPr>
        <w:tabs>
          <w:tab w:val="left" w:pos="6738"/>
        </w:tabs>
        <w:autoSpaceDE w:val="0"/>
        <w:autoSpaceDN w:val="0"/>
        <w:adjustRightInd w:val="0"/>
        <w:spacing w:line="252" w:lineRule="auto"/>
        <w:ind w:left="6030" w:hanging="1440"/>
        <w:jc w:val="both"/>
        <w:rPr>
          <w:rFonts w:ascii="Times New Roman" w:hAnsi="Times New Roman" w:cs="Times New Roman"/>
          <w:color w:val="00000A"/>
          <w:sz w:val="18"/>
          <w:szCs w:val="18"/>
        </w:rPr>
      </w:pPr>
      <w:r w:rsidRPr="001E2B41">
        <w:rPr>
          <w:rFonts w:ascii="Times New Roman" w:hAnsi="Times New Roman" w:cs="Times New Roman"/>
          <w:color w:val="00000A"/>
          <w:sz w:val="18"/>
          <w:szCs w:val="18"/>
        </w:rPr>
        <w:t>[</w:t>
      </w:r>
      <w:r>
        <w:rPr>
          <w:rFonts w:ascii="Times New Roman" w:hAnsi="Times New Roman" w:cs="Times New Roman"/>
          <w:color w:val="00000A"/>
          <w:sz w:val="18"/>
          <w:szCs w:val="18"/>
        </w:rPr>
        <w:t>Підпис] [прізвище, ініціали, посада уповноваженої особи учасника]</w:t>
      </w:r>
    </w:p>
    <w:p w:rsidR="000E1BB8" w:rsidRDefault="000E1BB8" w:rsidP="000E1BB8">
      <w:pPr>
        <w:tabs>
          <w:tab w:val="left" w:pos="708"/>
        </w:tabs>
        <w:autoSpaceDE w:val="0"/>
        <w:autoSpaceDN w:val="0"/>
        <w:adjustRightInd w:val="0"/>
        <w:spacing w:line="252" w:lineRule="auto"/>
        <w:jc w:val="both"/>
        <w:rPr>
          <w:rFonts w:ascii="Times New Roman" w:hAnsi="Times New Roman" w:cs="Times New Roman"/>
          <w:color w:val="00000A"/>
          <w:sz w:val="18"/>
          <w:szCs w:val="18"/>
        </w:rPr>
      </w:pPr>
      <w:r>
        <w:rPr>
          <w:rFonts w:ascii="Times New Roman" w:hAnsi="Times New Roman" w:cs="Times New Roman"/>
          <w:color w:val="00000A"/>
          <w:sz w:val="18"/>
          <w:szCs w:val="18"/>
        </w:rPr>
        <w:t>М.П. (у разі наявності печатки)</w:t>
      </w:r>
    </w:p>
    <w:p w:rsidR="000E1BB8" w:rsidRPr="001E2B41" w:rsidRDefault="000E1BB8" w:rsidP="000E1BB8">
      <w:pPr>
        <w:tabs>
          <w:tab w:val="left" w:pos="708"/>
        </w:tabs>
        <w:autoSpaceDE w:val="0"/>
        <w:autoSpaceDN w:val="0"/>
        <w:adjustRightInd w:val="0"/>
        <w:spacing w:line="252" w:lineRule="auto"/>
      </w:pPr>
    </w:p>
    <w:p w:rsidR="000E1BB8" w:rsidRPr="001E2B41" w:rsidRDefault="000E1BB8" w:rsidP="000E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0E1BB8" w:rsidRPr="001E2B41" w:rsidRDefault="000E1BB8" w:rsidP="000E1BB8">
      <w:pPr>
        <w:tabs>
          <w:tab w:val="center" w:pos="4677"/>
          <w:tab w:val="right" w:pos="9355"/>
        </w:tabs>
        <w:autoSpaceDE w:val="0"/>
        <w:autoSpaceDN w:val="0"/>
        <w:adjustRightInd w:val="0"/>
        <w:spacing w:after="0" w:line="240" w:lineRule="auto"/>
        <w:jc w:val="both"/>
      </w:pPr>
    </w:p>
    <w:p w:rsidR="000E1BB8" w:rsidRDefault="000E1BB8" w:rsidP="000E1BB8">
      <w:pPr>
        <w:tabs>
          <w:tab w:val="center" w:pos="4677"/>
          <w:tab w:val="right" w:pos="9355"/>
        </w:tabs>
        <w:autoSpaceDE w:val="0"/>
        <w:autoSpaceDN w:val="0"/>
        <w:adjustRightInd w:val="0"/>
        <w:spacing w:after="0" w:line="240" w:lineRule="auto"/>
        <w:jc w:val="both"/>
        <w:rPr>
          <w:color w:val="00000A"/>
          <w:sz w:val="24"/>
          <w:szCs w:val="24"/>
        </w:rPr>
      </w:pPr>
      <w:r>
        <w:rPr>
          <w:rFonts w:ascii="Times New Roman" w:hAnsi="Times New Roman" w:cs="Times New Roman"/>
          <w:b/>
          <w:bCs/>
          <w:i/>
          <w:iCs/>
          <w:color w:val="00000A"/>
          <w:sz w:val="24"/>
          <w:szCs w:val="24"/>
        </w:rPr>
        <w:t>Примітки:</w:t>
      </w:r>
      <w:r>
        <w:rPr>
          <w:color w:val="00000A"/>
          <w:sz w:val="24"/>
          <w:szCs w:val="24"/>
        </w:rPr>
        <w:t xml:space="preserve"> </w:t>
      </w:r>
    </w:p>
    <w:p w:rsidR="000E1BB8" w:rsidRDefault="000E1BB8" w:rsidP="000E1BB8">
      <w:pPr>
        <w:tabs>
          <w:tab w:val="center" w:pos="4677"/>
          <w:tab w:val="right" w:pos="9355"/>
        </w:tabs>
        <w:autoSpaceDE w:val="0"/>
        <w:autoSpaceDN w:val="0"/>
        <w:adjustRightInd w:val="0"/>
        <w:spacing w:after="0" w:line="240" w:lineRule="auto"/>
        <w:jc w:val="both"/>
        <w:rPr>
          <w:rFonts w:ascii="Times New Roman" w:hAnsi="Times New Roman" w:cs="Times New Roman"/>
          <w:b/>
          <w:bCs/>
          <w:i/>
          <w:iCs/>
          <w:color w:val="00000A"/>
          <w:sz w:val="24"/>
          <w:szCs w:val="24"/>
        </w:rPr>
      </w:pPr>
      <w:r>
        <w:rPr>
          <w:rFonts w:ascii="Times New Roman" w:hAnsi="Times New Roman" w:cs="Times New Roman"/>
          <w:b/>
          <w:bCs/>
          <w:i/>
          <w:iCs/>
          <w:color w:val="00000A"/>
          <w:sz w:val="24"/>
          <w:szCs w:val="24"/>
        </w:rPr>
        <w:t xml:space="preserve">Усі документи повинні бути якісно </w:t>
      </w:r>
      <w:proofErr w:type="spellStart"/>
      <w:r>
        <w:rPr>
          <w:rFonts w:ascii="Times New Roman" w:hAnsi="Times New Roman" w:cs="Times New Roman"/>
          <w:b/>
          <w:bCs/>
          <w:i/>
          <w:iCs/>
          <w:color w:val="00000A"/>
          <w:sz w:val="24"/>
          <w:szCs w:val="24"/>
        </w:rPr>
        <w:t>відсканованими</w:t>
      </w:r>
      <w:proofErr w:type="spellEnd"/>
      <w:r>
        <w:rPr>
          <w:rFonts w:ascii="Times New Roman" w:hAnsi="Times New Roman" w:cs="Times New Roman"/>
          <w:b/>
          <w:bCs/>
          <w:i/>
          <w:iCs/>
          <w:color w:val="00000A"/>
          <w:sz w:val="24"/>
          <w:szCs w:val="24"/>
        </w:rPr>
        <w:t>, копії завірені підписом і мокрою печаткою, відповідно до чинного законодавства.</w:t>
      </w:r>
    </w:p>
    <w:p w:rsidR="000E1BB8" w:rsidRDefault="000E1BB8" w:rsidP="000E1BB8">
      <w:pPr>
        <w:tabs>
          <w:tab w:val="center" w:pos="4677"/>
          <w:tab w:val="right" w:pos="9355"/>
        </w:tabs>
        <w:autoSpaceDE w:val="0"/>
        <w:autoSpaceDN w:val="0"/>
        <w:adjustRightInd w:val="0"/>
        <w:spacing w:after="0" w:line="240" w:lineRule="auto"/>
        <w:jc w:val="both"/>
        <w:rPr>
          <w:rFonts w:ascii="Times New Roman" w:hAnsi="Times New Roman" w:cs="Times New Roman"/>
          <w:b/>
          <w:bCs/>
          <w:i/>
          <w:iCs/>
          <w:color w:val="00000A"/>
          <w:sz w:val="24"/>
          <w:szCs w:val="24"/>
        </w:rPr>
      </w:pPr>
      <w:r>
        <w:rPr>
          <w:rFonts w:ascii="Times New Roman" w:hAnsi="Times New Roman" w:cs="Times New Roman"/>
          <w:b/>
          <w:bCs/>
          <w:i/>
          <w:iCs/>
          <w:color w:val="00000A"/>
          <w:sz w:val="24"/>
          <w:szCs w:val="24"/>
        </w:rPr>
        <w:t>Документи,  копії наданих документів повинні бути розбірливими, придатними для читання.</w:t>
      </w:r>
    </w:p>
    <w:p w:rsidR="000E1BB8" w:rsidRPr="001E2B41" w:rsidRDefault="000E1BB8" w:rsidP="000E1BB8">
      <w:pPr>
        <w:autoSpaceDE w:val="0"/>
        <w:autoSpaceDN w:val="0"/>
        <w:adjustRightInd w:val="0"/>
        <w:spacing w:after="0" w:line="240" w:lineRule="auto"/>
        <w:jc w:val="both"/>
        <w:rPr>
          <w:rFonts w:ascii="Times New Roman" w:hAnsi="Times New Roman" w:cs="Times New Roman"/>
          <w:color w:val="000000"/>
          <w:sz w:val="24"/>
          <w:szCs w:val="24"/>
        </w:rPr>
      </w:pPr>
      <w:r w:rsidRPr="001E2B41">
        <w:rPr>
          <w:rFonts w:ascii="Times New Roman" w:hAnsi="Times New Roman" w:cs="Times New Roman"/>
          <w:color w:val="000000"/>
          <w:sz w:val="24"/>
          <w:szCs w:val="24"/>
        </w:rPr>
        <w:t xml:space="preserve">         </w:t>
      </w:r>
    </w:p>
    <w:p w:rsidR="000E1BB8" w:rsidRPr="001E2B41" w:rsidRDefault="000E1BB8" w:rsidP="000E1BB8">
      <w:pPr>
        <w:autoSpaceDE w:val="0"/>
        <w:autoSpaceDN w:val="0"/>
        <w:adjustRightInd w:val="0"/>
        <w:spacing w:after="0" w:line="240" w:lineRule="auto"/>
        <w:ind w:left="7920"/>
        <w:jc w:val="both"/>
      </w:pPr>
    </w:p>
    <w:p w:rsidR="00365D6A" w:rsidRDefault="00365D6A" w:rsidP="00E01125">
      <w:pPr>
        <w:jc w:val="right"/>
        <w:outlineLvl w:val="0"/>
        <w:rPr>
          <w:rFonts w:ascii="Times New Roman" w:eastAsia="Times New Roman" w:hAnsi="Times New Roman" w:cs="Times New Roman"/>
          <w:b/>
          <w:sz w:val="24"/>
          <w:szCs w:val="24"/>
        </w:rPr>
      </w:pPr>
    </w:p>
    <w:p w:rsidR="00365D6A" w:rsidRDefault="00365D6A" w:rsidP="00E01125">
      <w:pPr>
        <w:jc w:val="right"/>
        <w:outlineLvl w:val="0"/>
        <w:rPr>
          <w:rFonts w:ascii="Times New Roman" w:eastAsia="Times New Roman" w:hAnsi="Times New Roman" w:cs="Times New Roman"/>
          <w:b/>
          <w:sz w:val="24"/>
          <w:szCs w:val="24"/>
        </w:rPr>
      </w:pPr>
    </w:p>
    <w:p w:rsidR="00A84BE8" w:rsidRDefault="00243435" w:rsidP="00E01125">
      <w:pPr>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rsidR="00A84BE8" w:rsidRDefault="00A84BE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EE75B6" w:rsidRDefault="00EE75B6" w:rsidP="00EE75B6">
      <w:pPr>
        <w:autoSpaceDE w:val="0"/>
        <w:autoSpaceDN w:val="0"/>
        <w:adjustRightInd w:val="0"/>
        <w:spacing w:after="0" w:line="240" w:lineRule="auto"/>
        <w:ind w:left="288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ПРОЄКТ</w:t>
      </w:r>
      <w:r>
        <w:rPr>
          <w:rFonts w:ascii="Times New Roman" w:hAnsi="Times New Roman" w:cs="Times New Roman"/>
          <w:sz w:val="24"/>
          <w:szCs w:val="24"/>
        </w:rPr>
        <w:t xml:space="preserve"> </w:t>
      </w:r>
      <w:r>
        <w:rPr>
          <w:rFonts w:ascii="Times New Roman" w:hAnsi="Times New Roman" w:cs="Times New Roman"/>
          <w:b/>
          <w:bCs/>
          <w:i/>
          <w:iCs/>
          <w:color w:val="000000"/>
          <w:sz w:val="24"/>
          <w:szCs w:val="24"/>
          <w:u w:val="single"/>
        </w:rPr>
        <w:t xml:space="preserve">ДОГОВОРУ ЗАКУПІВЛІ </w:t>
      </w:r>
    </w:p>
    <w:p w:rsidR="00EE75B6" w:rsidRPr="001E2B41" w:rsidRDefault="00EE75B6" w:rsidP="00EE75B6">
      <w:pPr>
        <w:autoSpaceDE w:val="0"/>
        <w:autoSpaceDN w:val="0"/>
        <w:adjustRightInd w:val="0"/>
        <w:spacing w:after="0" w:line="240" w:lineRule="auto"/>
        <w:ind w:left="288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lang w:val="en-US"/>
        </w:rPr>
        <w:t> </w:t>
      </w:r>
    </w:p>
    <w:p w:rsidR="00EE75B6" w:rsidRPr="001E2B41" w:rsidRDefault="00EE75B6" w:rsidP="00EE75B6">
      <w:pPr>
        <w:autoSpaceDE w:val="0"/>
        <w:autoSpaceDN w:val="0"/>
        <w:adjustRightInd w:val="0"/>
        <w:spacing w:after="0" w:line="240" w:lineRule="auto"/>
        <w:ind w:left="142" w:right="200"/>
        <w:jc w:val="center"/>
      </w:pPr>
    </w:p>
    <w:p w:rsidR="00EE75B6" w:rsidRPr="001E2B41" w:rsidRDefault="00EE75B6" w:rsidP="00EE75B6">
      <w:pPr>
        <w:autoSpaceDE w:val="0"/>
        <w:autoSpaceDN w:val="0"/>
        <w:adjustRightInd w:val="0"/>
        <w:spacing w:after="0" w:line="240" w:lineRule="auto"/>
        <w:ind w:left="-180" w:firstLine="360"/>
        <w:jc w:val="center"/>
      </w:pPr>
    </w:p>
    <w:p w:rsidR="00EE75B6" w:rsidRPr="001E2B41" w:rsidRDefault="00EE75B6" w:rsidP="00EE75B6">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ДОГОВІР </w:t>
      </w:r>
      <w:r>
        <w:rPr>
          <w:rFonts w:ascii="Segoe UI Symbol" w:hAnsi="Segoe UI Symbol" w:cs="Segoe UI Symbol"/>
          <w:sz w:val="32"/>
          <w:szCs w:val="32"/>
        </w:rPr>
        <w:t>№</w:t>
      </w:r>
      <w:r w:rsidRPr="001E2B41">
        <w:rPr>
          <w:rFonts w:ascii="Times New Roman" w:hAnsi="Times New Roman" w:cs="Times New Roman"/>
          <w:sz w:val="32"/>
          <w:szCs w:val="32"/>
        </w:rPr>
        <w:t>______</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Любомирівка</w:t>
      </w:r>
      <w:proofErr w:type="spellEnd"/>
      <w:r>
        <w:rPr>
          <w:rFonts w:ascii="Times New Roman" w:hAnsi="Times New Roman" w:cs="Times New Roman"/>
          <w:sz w:val="24"/>
          <w:szCs w:val="24"/>
        </w:rPr>
        <w:t xml:space="preserve">                                                                               “____”_____________2022 р.</w:t>
      </w:r>
    </w:p>
    <w:p w:rsidR="00EE75B6" w:rsidRPr="001E2B41" w:rsidRDefault="00EE75B6" w:rsidP="00EE75B6">
      <w:pPr>
        <w:autoSpaceDE w:val="0"/>
        <w:autoSpaceDN w:val="0"/>
        <w:adjustRightInd w:val="0"/>
        <w:spacing w:after="0" w:line="240" w:lineRule="auto"/>
        <w:jc w:val="both"/>
      </w:pP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Комунальна установа «</w:t>
      </w:r>
      <w:proofErr w:type="spellStart"/>
      <w:r>
        <w:rPr>
          <w:rFonts w:ascii="Times New Roman" w:hAnsi="Times New Roman" w:cs="Times New Roman"/>
          <w:sz w:val="24"/>
          <w:szCs w:val="24"/>
        </w:rPr>
        <w:t>Любомирівський</w:t>
      </w:r>
      <w:proofErr w:type="spellEnd"/>
      <w:r>
        <w:rPr>
          <w:rFonts w:ascii="Times New Roman" w:hAnsi="Times New Roman" w:cs="Times New Roman"/>
          <w:sz w:val="24"/>
          <w:szCs w:val="24"/>
        </w:rPr>
        <w:t xml:space="preserve"> психоневрологічний інтернат» Запорізької обласної ради, в особі директора Федіної Ольги Іванівни, що діє на підставі Положення, названий в подальшому </w:t>
      </w:r>
      <w:proofErr w:type="spellStart"/>
      <w:r>
        <w:rPr>
          <w:rFonts w:ascii="Times New Roman" w:hAnsi="Times New Roman" w:cs="Times New Roman"/>
          <w:sz w:val="24"/>
          <w:szCs w:val="24"/>
        </w:rPr>
        <w:t>“Покупець”</w:t>
      </w:r>
      <w:proofErr w:type="spellEnd"/>
      <w:r>
        <w:rPr>
          <w:rFonts w:ascii="Times New Roman" w:hAnsi="Times New Roman" w:cs="Times New Roman"/>
          <w:sz w:val="24"/>
          <w:szCs w:val="24"/>
        </w:rPr>
        <w:t xml:space="preserve">, з однієї сторони, і </w:t>
      </w:r>
    </w:p>
    <w:p w:rsidR="00EE75B6" w:rsidRPr="001E2B41"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p>
    <w:p w:rsidR="00EE75B6" w:rsidRDefault="00EE75B6" w:rsidP="00EE75B6">
      <w:pPr>
        <w:autoSpaceDE w:val="0"/>
        <w:autoSpaceDN w:val="0"/>
        <w:adjustRightInd w:val="0"/>
        <w:spacing w:after="0" w:line="240" w:lineRule="auto"/>
        <w:jc w:val="center"/>
        <w:rPr>
          <w:rFonts w:ascii="Times New Roman" w:hAnsi="Times New Roman" w:cs="Times New Roman"/>
          <w:sz w:val="24"/>
          <w:szCs w:val="24"/>
        </w:rPr>
      </w:pPr>
      <w:r w:rsidRPr="001E2B41">
        <w:rPr>
          <w:rFonts w:ascii="Times New Roman" w:hAnsi="Times New Roman" w:cs="Times New Roman"/>
          <w:sz w:val="24"/>
          <w:szCs w:val="24"/>
        </w:rPr>
        <w:t>(</w:t>
      </w:r>
      <w:r>
        <w:rPr>
          <w:rFonts w:ascii="Times New Roman" w:hAnsi="Times New Roman" w:cs="Times New Roman"/>
          <w:sz w:val="24"/>
          <w:szCs w:val="24"/>
        </w:rPr>
        <w:t>назва підприємства, організації)</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особі______________________________________________________________________,</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що діє на </w:t>
      </w:r>
      <w:proofErr w:type="spellStart"/>
      <w:r>
        <w:rPr>
          <w:rFonts w:ascii="Times New Roman" w:hAnsi="Times New Roman" w:cs="Times New Roman"/>
          <w:sz w:val="24"/>
          <w:szCs w:val="24"/>
        </w:rPr>
        <w:t>підставі____________________</w:t>
      </w:r>
      <w:proofErr w:type="spellEnd"/>
      <w:r>
        <w:rPr>
          <w:rFonts w:ascii="Times New Roman" w:hAnsi="Times New Roman" w:cs="Times New Roman"/>
          <w:sz w:val="24"/>
          <w:szCs w:val="24"/>
        </w:rPr>
        <w:t xml:space="preserve">_________, назване в подальшому </w:t>
      </w:r>
      <w:proofErr w:type="spellStart"/>
      <w:r>
        <w:rPr>
          <w:rFonts w:ascii="Times New Roman" w:hAnsi="Times New Roman" w:cs="Times New Roman"/>
          <w:sz w:val="24"/>
          <w:szCs w:val="24"/>
        </w:rPr>
        <w:t>“Постачальник”</w:t>
      </w:r>
      <w:proofErr w:type="spellEnd"/>
      <w:r>
        <w:rPr>
          <w:rFonts w:ascii="Times New Roman" w:hAnsi="Times New Roman" w:cs="Times New Roman"/>
          <w:sz w:val="24"/>
          <w:szCs w:val="24"/>
        </w:rPr>
        <w:t xml:space="preserve">, з іншої сторони,а разом іменуються </w:t>
      </w:r>
      <w:proofErr w:type="spellStart"/>
      <w:r>
        <w:rPr>
          <w:rFonts w:ascii="Times New Roman" w:hAnsi="Times New Roman" w:cs="Times New Roman"/>
          <w:sz w:val="24"/>
          <w:szCs w:val="24"/>
        </w:rPr>
        <w:t>“Сторонами”</w:t>
      </w:r>
      <w:proofErr w:type="spellEnd"/>
      <w:r>
        <w:rPr>
          <w:rFonts w:ascii="Times New Roman" w:hAnsi="Times New Roman" w:cs="Times New Roman"/>
          <w:sz w:val="24"/>
          <w:szCs w:val="24"/>
        </w:rPr>
        <w:t xml:space="preserve">, уклали цей Договір, надалі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відповідно до вимог Цивільного кодексу України, Господарського кодексу України та інших нормативно-процесуальних актів, про наступне.</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1. </w:t>
      </w:r>
      <w:r>
        <w:rPr>
          <w:rFonts w:ascii="Times New Roman" w:hAnsi="Times New Roman" w:cs="Times New Roman"/>
          <w:b/>
          <w:bCs/>
          <w:sz w:val="24"/>
          <w:szCs w:val="24"/>
        </w:rPr>
        <w:t>Предмет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ED5F96">
        <w:rPr>
          <w:rFonts w:ascii="Times New Roman" w:hAnsi="Times New Roman" w:cs="Times New Roman"/>
          <w:sz w:val="24"/>
          <w:szCs w:val="24"/>
        </w:rPr>
        <w:t xml:space="preserve">1.1. </w:t>
      </w:r>
      <w:r>
        <w:rPr>
          <w:rFonts w:ascii="Times New Roman" w:hAnsi="Times New Roman" w:cs="Times New Roman"/>
          <w:sz w:val="24"/>
          <w:szCs w:val="24"/>
        </w:rPr>
        <w:t xml:space="preserve">Постачальник зобов'язується поставляти Покупцеві, а Покупець — прийняти і оплатити товар – </w:t>
      </w:r>
      <w:r w:rsidR="00221F19">
        <w:rPr>
          <w:rFonts w:ascii="Times New Roman" w:hAnsi="Times New Roman" w:cs="Times New Roman"/>
          <w:sz w:val="24"/>
          <w:szCs w:val="24"/>
        </w:rPr>
        <w:t>продукти харчування (</w:t>
      </w:r>
      <w:r w:rsidR="00562036">
        <w:rPr>
          <w:rFonts w:ascii="Times New Roman" w:hAnsi="Times New Roman" w:cs="Times New Roman"/>
          <w:sz w:val="24"/>
          <w:szCs w:val="24"/>
          <w:u w:val="single"/>
        </w:rPr>
        <w:t>сметана 20% жирності</w:t>
      </w:r>
      <w:r w:rsidR="00221F19">
        <w:rPr>
          <w:rFonts w:ascii="Times New Roman" w:hAnsi="Times New Roman" w:cs="Times New Roman"/>
          <w:sz w:val="24"/>
          <w:szCs w:val="24"/>
          <w:u w:val="single"/>
        </w:rPr>
        <w:t>)</w:t>
      </w:r>
      <w:r>
        <w:rPr>
          <w:rFonts w:ascii="Times New Roman" w:hAnsi="Times New Roman" w:cs="Times New Roman"/>
          <w:sz w:val="24"/>
          <w:szCs w:val="24"/>
        </w:rPr>
        <w:t xml:space="preserve">, надалі </w:t>
      </w:r>
      <w:proofErr w:type="spellStart"/>
      <w:r>
        <w:rPr>
          <w:rFonts w:ascii="Times New Roman" w:hAnsi="Times New Roman" w:cs="Times New Roman"/>
          <w:sz w:val="24"/>
          <w:szCs w:val="24"/>
        </w:rPr>
        <w:t>“Товар”</w:t>
      </w:r>
      <w:proofErr w:type="spellEnd"/>
      <w:r>
        <w:rPr>
          <w:rFonts w:ascii="Times New Roman" w:hAnsi="Times New Roman" w:cs="Times New Roman"/>
          <w:sz w:val="24"/>
          <w:szCs w:val="24"/>
        </w:rPr>
        <w:t>, за кількістю та цінами зазначеними в Специфікації (Додаток 1), що є невід'ємною частиною Договору.</w:t>
      </w:r>
    </w:p>
    <w:p w:rsidR="00EE75B6" w:rsidRDefault="00EE75B6" w:rsidP="00EE75B6">
      <w:pPr>
        <w:autoSpaceDE w:val="0"/>
        <w:autoSpaceDN w:val="0"/>
        <w:adjustRightInd w:val="0"/>
        <w:spacing w:after="0" w:line="240" w:lineRule="auto"/>
        <w:jc w:val="both"/>
        <w:rPr>
          <w:rFonts w:ascii="Times New Roman" w:hAnsi="Times New Roman" w:cs="Times New Roman"/>
          <w:b/>
          <w:bCs/>
          <w:color w:val="00000A"/>
          <w:sz w:val="24"/>
          <w:szCs w:val="24"/>
        </w:rPr>
      </w:pPr>
      <w:r w:rsidRPr="001E2B41">
        <w:rPr>
          <w:rFonts w:ascii="Times New Roman" w:hAnsi="Times New Roman" w:cs="Times New Roman"/>
          <w:sz w:val="24"/>
          <w:szCs w:val="24"/>
        </w:rPr>
        <w:t xml:space="preserve">1.2. </w:t>
      </w:r>
      <w:r>
        <w:rPr>
          <w:rFonts w:ascii="Times New Roman" w:hAnsi="Times New Roman" w:cs="Times New Roman"/>
          <w:sz w:val="24"/>
          <w:szCs w:val="24"/>
        </w:rPr>
        <w:t xml:space="preserve">Предмет закупівлі: за кодом </w:t>
      </w:r>
      <w:proofErr w:type="spellStart"/>
      <w:r w:rsidRPr="00E55E6C">
        <w:rPr>
          <w:rFonts w:ascii="Times New Roman" w:hAnsi="Times New Roman" w:cs="Times New Roman"/>
          <w:b/>
          <w:sz w:val="24"/>
          <w:szCs w:val="24"/>
          <w:u w:val="single"/>
        </w:rPr>
        <w:t>ДК</w:t>
      </w:r>
      <w:proofErr w:type="spellEnd"/>
      <w:r w:rsidRPr="00E55E6C">
        <w:rPr>
          <w:rFonts w:ascii="Times New Roman" w:hAnsi="Times New Roman" w:cs="Times New Roman"/>
          <w:b/>
          <w:sz w:val="24"/>
          <w:szCs w:val="24"/>
          <w:u w:val="single"/>
        </w:rPr>
        <w:t xml:space="preserve"> 021:2015 </w:t>
      </w:r>
      <w:r w:rsidR="00365D6A">
        <w:rPr>
          <w:rFonts w:ascii="Times New Roman" w:hAnsi="Times New Roman" w:cs="Times New Roman"/>
          <w:b/>
          <w:bCs/>
          <w:color w:val="00000A"/>
          <w:sz w:val="24"/>
          <w:szCs w:val="24"/>
          <w:u w:val="single"/>
        </w:rPr>
        <w:t>– 15540000-5</w:t>
      </w:r>
      <w:r w:rsidRPr="00E55E6C">
        <w:rPr>
          <w:rFonts w:ascii="Times New Roman" w:hAnsi="Times New Roman" w:cs="Times New Roman"/>
          <w:b/>
          <w:bCs/>
          <w:color w:val="00000A"/>
          <w:sz w:val="24"/>
          <w:szCs w:val="24"/>
          <w:u w:val="single"/>
        </w:rPr>
        <w:t xml:space="preserve"> </w:t>
      </w:r>
      <w:r w:rsidR="00562036">
        <w:rPr>
          <w:rFonts w:ascii="Times New Roman" w:hAnsi="Times New Roman" w:cs="Times New Roman"/>
          <w:b/>
          <w:bCs/>
          <w:color w:val="00000A"/>
          <w:sz w:val="24"/>
          <w:szCs w:val="24"/>
          <w:u w:val="single"/>
        </w:rPr>
        <w:t>«молочні продукти різні</w:t>
      </w:r>
      <w:r w:rsidR="00365D6A">
        <w:rPr>
          <w:rFonts w:ascii="Times New Roman" w:hAnsi="Times New Roman" w:cs="Times New Roman"/>
          <w:b/>
          <w:bCs/>
          <w:color w:val="00000A"/>
          <w:sz w:val="24"/>
          <w:szCs w:val="24"/>
          <w:u w:val="single"/>
        </w:rPr>
        <w:t>»</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4C4B3C">
        <w:rPr>
          <w:rFonts w:ascii="Times New Roman" w:hAnsi="Times New Roman" w:cs="Times New Roman"/>
          <w:sz w:val="24"/>
          <w:szCs w:val="24"/>
        </w:rPr>
        <w:t>1.3.</w:t>
      </w:r>
      <w:r>
        <w:rPr>
          <w:rFonts w:ascii="Times New Roman" w:hAnsi="Times New Roman" w:cs="Times New Roman"/>
          <w:sz w:val="24"/>
          <w:szCs w:val="24"/>
        </w:rPr>
        <w:t xml:space="preserve">Місце </w:t>
      </w:r>
      <w:proofErr w:type="spellStart"/>
      <w:r>
        <w:rPr>
          <w:rFonts w:ascii="Times New Roman" w:hAnsi="Times New Roman" w:cs="Times New Roman"/>
          <w:sz w:val="24"/>
          <w:szCs w:val="24"/>
        </w:rPr>
        <w:t>постаки</w:t>
      </w:r>
      <w:proofErr w:type="spellEnd"/>
      <w:r>
        <w:rPr>
          <w:rFonts w:ascii="Times New Roman" w:hAnsi="Times New Roman" w:cs="Times New Roman"/>
          <w:sz w:val="24"/>
          <w:szCs w:val="24"/>
        </w:rPr>
        <w:t xml:space="preserve"> товару: Україна,70026,вул..Степова,27, </w:t>
      </w:r>
      <w:proofErr w:type="spellStart"/>
      <w:r>
        <w:rPr>
          <w:rFonts w:ascii="Times New Roman" w:hAnsi="Times New Roman" w:cs="Times New Roman"/>
          <w:sz w:val="24"/>
          <w:szCs w:val="24"/>
        </w:rPr>
        <w:t>с.Любомирівка</w:t>
      </w:r>
      <w:proofErr w:type="spellEnd"/>
      <w:r>
        <w:rPr>
          <w:rFonts w:ascii="Times New Roman" w:hAnsi="Times New Roman" w:cs="Times New Roman"/>
          <w:sz w:val="24"/>
          <w:szCs w:val="24"/>
        </w:rPr>
        <w:t>, Запорізької області (склади  інтернату).</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2. </w:t>
      </w:r>
      <w:r>
        <w:rPr>
          <w:rFonts w:ascii="Times New Roman" w:hAnsi="Times New Roman" w:cs="Times New Roman"/>
          <w:b/>
          <w:bCs/>
          <w:sz w:val="24"/>
          <w:szCs w:val="24"/>
        </w:rPr>
        <w:t>Ціна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2.1. </w:t>
      </w:r>
      <w:r>
        <w:rPr>
          <w:rFonts w:ascii="Times New Roman" w:hAnsi="Times New Roman" w:cs="Times New Roman"/>
          <w:sz w:val="24"/>
          <w:szCs w:val="24"/>
        </w:rPr>
        <w:t>Сума цього Договору становить ________________________________________(цифрами та прописом), в т. ч. ПДВ __________________(цифрами та прописом).</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2.2. </w:t>
      </w:r>
      <w:r>
        <w:rPr>
          <w:rFonts w:ascii="Times New Roman" w:hAnsi="Times New Roman" w:cs="Times New Roman"/>
          <w:sz w:val="24"/>
          <w:szCs w:val="24"/>
        </w:rPr>
        <w:t>Сума цього Договору не може бути змінена, окрім випадків, зазначених в п. 10.4 цього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2.3. </w:t>
      </w:r>
      <w:r>
        <w:rPr>
          <w:rFonts w:ascii="Times New Roman" w:hAnsi="Times New Roman" w:cs="Times New Roman"/>
          <w:sz w:val="24"/>
          <w:szCs w:val="24"/>
        </w:rPr>
        <w:t>Ціна на Товар встановлюється у національній валюті України.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2.4. </w:t>
      </w:r>
      <w:r>
        <w:rPr>
          <w:rFonts w:ascii="Times New Roman" w:hAnsi="Times New Roman" w:cs="Times New Roman"/>
          <w:sz w:val="24"/>
          <w:szCs w:val="24"/>
        </w:rPr>
        <w:t>Ціна за одиницю Товару вказується з урахуванням податків і зборів, що сплачуються або мають бути сплачені, витрати на транспортування, страхування, навантаження, розвантаження, усіх інших витрат, та відповідно до цін, діючих на ринку на дані товари, з урахуванням норм діючого законодавства України.</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3. </w:t>
      </w:r>
      <w:r>
        <w:rPr>
          <w:rFonts w:ascii="Times New Roman" w:hAnsi="Times New Roman" w:cs="Times New Roman"/>
          <w:b/>
          <w:bCs/>
          <w:sz w:val="24"/>
          <w:szCs w:val="24"/>
        </w:rPr>
        <w:t>Порядок здійснення оплати</w:t>
      </w:r>
    </w:p>
    <w:p w:rsidR="00EE75B6" w:rsidRPr="001E2B41" w:rsidRDefault="00EE75B6" w:rsidP="00EE75B6">
      <w:pPr>
        <w:autoSpaceDE w:val="0"/>
        <w:autoSpaceDN w:val="0"/>
        <w:adjustRightInd w:val="0"/>
        <w:spacing w:after="0" w:line="240" w:lineRule="auto"/>
        <w:jc w:val="center"/>
      </w:pP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3.1. </w:t>
      </w:r>
      <w:r>
        <w:rPr>
          <w:rFonts w:ascii="Times New Roman" w:hAnsi="Times New Roman" w:cs="Times New Roman"/>
          <w:sz w:val="24"/>
          <w:szCs w:val="24"/>
        </w:rPr>
        <w:t>Усі розрахунки за Договором проводяться у безготівковій формі на рахунок Постачальника за фактично надані Товари за наявності видаткової накладної по факту поставки.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3.2. </w:t>
      </w:r>
      <w:r>
        <w:rPr>
          <w:rFonts w:ascii="Times New Roman" w:hAnsi="Times New Roman" w:cs="Times New Roman"/>
          <w:sz w:val="24"/>
          <w:szCs w:val="24"/>
        </w:rPr>
        <w:t>Розрахунки за поставлений Товар здійснюються протягом 30 банківських днів, з моменту підписання видаткової накладної.</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3.3. </w:t>
      </w:r>
      <w:r>
        <w:rPr>
          <w:rFonts w:ascii="Times New Roman" w:hAnsi="Times New Roman" w:cs="Times New Roman"/>
          <w:sz w:val="24"/>
          <w:szCs w:val="24"/>
        </w:rPr>
        <w:t>Джерело фінансування закупівлі: кошти місцевого бюджету.</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4. </w:t>
      </w:r>
      <w:r>
        <w:rPr>
          <w:rFonts w:ascii="Times New Roman" w:hAnsi="Times New Roman" w:cs="Times New Roman"/>
          <w:b/>
          <w:bCs/>
          <w:sz w:val="24"/>
          <w:szCs w:val="24"/>
        </w:rPr>
        <w:t>Якість товарів</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4.1. </w:t>
      </w:r>
      <w:r>
        <w:rPr>
          <w:rFonts w:ascii="Times New Roman" w:hAnsi="Times New Roman" w:cs="Times New Roman"/>
          <w:sz w:val="24"/>
          <w:szCs w:val="24"/>
        </w:rPr>
        <w:t xml:space="preserve">Постачальник повинен поставити Покупцю Товар, якість якого повинна відповідати вимогам діючого ДСТУ, ТУ, іншій нормативно-технічній документації, затвердженій у відповідному порядку та вимогам, які відповідають якісним та кількісним характеристикам на Товари даного виду, згідно чинного законодавства України. </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4.2. </w:t>
      </w:r>
      <w:r>
        <w:rPr>
          <w:rFonts w:ascii="Times New Roman" w:hAnsi="Times New Roman" w:cs="Times New Roman"/>
          <w:sz w:val="24"/>
          <w:szCs w:val="24"/>
        </w:rPr>
        <w:t>Кожна партія Товару гарантується Постачальником та має супроводжуватись документами, що підтверджують якість Товару: копія висновку санітарно-епідеміологічної експертизи на Товар, посвідчення якості, сертифікат відповідності, накладна, тощо.</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4.3. </w:t>
      </w:r>
      <w:r>
        <w:rPr>
          <w:rFonts w:ascii="Times New Roman" w:hAnsi="Times New Roman" w:cs="Times New Roman"/>
          <w:sz w:val="24"/>
          <w:szCs w:val="24"/>
        </w:rPr>
        <w:t>Постачальник повинен надати копію експлуатаційного дозволу на власні та/або орендовані потужності (об'єкти) з виробництва, копія рішення про реєстрацію у Державному реєстрі потужностей операторів ринку.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4.4. </w:t>
      </w:r>
      <w:r>
        <w:rPr>
          <w:rFonts w:ascii="Times New Roman" w:hAnsi="Times New Roman" w:cs="Times New Roman"/>
          <w:sz w:val="24"/>
          <w:szCs w:val="24"/>
        </w:rPr>
        <w:t>Постачальник зобов'язаний до передачі Товару Покупцю зберігати його за свій рахунок, не допускати його погіршення.</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4.5. </w:t>
      </w:r>
      <w:r>
        <w:rPr>
          <w:rFonts w:ascii="Times New Roman" w:hAnsi="Times New Roman" w:cs="Times New Roman"/>
          <w:sz w:val="24"/>
          <w:szCs w:val="24"/>
        </w:rPr>
        <w:t>Передача Товару вважається здійсненою після підпису уповноваженої особи Покупця накладній даної партії Товару. Всі ризики на Товар переходять до Покупця після остаточного закінчення передачі-приймання Товару.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4.6. </w:t>
      </w:r>
      <w:r>
        <w:rPr>
          <w:rFonts w:ascii="Times New Roman" w:hAnsi="Times New Roman" w:cs="Times New Roman"/>
          <w:sz w:val="24"/>
          <w:szCs w:val="24"/>
        </w:rPr>
        <w:t>Товар має бути поставлений у тарі, яка повинна відповідати ДСТУ, ТУ та (або) упакований належним чином в упаковку, а за її відсутності — способом, який збереження Товару цього роду за звичайних умов зберігання і транспортування та відповідає встановленим стандартам. Маркуванню згідно діючого ТУ та ДСТУ.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lastRenderedPageBreak/>
        <w:t xml:space="preserve">4.7. </w:t>
      </w:r>
      <w:r>
        <w:rPr>
          <w:rFonts w:ascii="Times New Roman" w:hAnsi="Times New Roman" w:cs="Times New Roman"/>
          <w:sz w:val="24"/>
          <w:szCs w:val="24"/>
        </w:rPr>
        <w:t>Після прийняття Товару Покупцем, відповідальність за прийнятий Товар, його зберігання, пошкодження несе Покупець.</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4.8. </w:t>
      </w:r>
      <w:r>
        <w:rPr>
          <w:rFonts w:ascii="Times New Roman" w:hAnsi="Times New Roman" w:cs="Times New Roman"/>
          <w:sz w:val="24"/>
          <w:szCs w:val="24"/>
        </w:rPr>
        <w:t>Постачальник Зобов'язаний мати матеріально-технічне забезпечення, необхідне до виконання даного Договору (обладнання, що дозволяє зберігати весь обсяг Товару, складські приміщення, придатні для зберігання певного виду товару, транспорт для транспортування з урахуванням фізико-хімічних властивостей товару), а також кваліфікований персонал, який має особисті медичні книжки, і пройшов гігієнічну підготовку в установленому порядку.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4.9. </w:t>
      </w:r>
      <w:r>
        <w:rPr>
          <w:rFonts w:ascii="Times New Roman" w:hAnsi="Times New Roman" w:cs="Times New Roman"/>
          <w:sz w:val="24"/>
          <w:szCs w:val="24"/>
        </w:rPr>
        <w:t>Постачальник повинен передати Покупцю товар доброякісний. Без стороннього запаху та смаку.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 повинен відповідати показникам безпечності та якості для харчових продуктів, які встановлені нормативно-правовими актами України.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іншому випадку Постачальник повинен замінити неякісний Товар на Товар відповідної якості з відповідними документами зазначеними у п. 4.2, п. 4.3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Заміна неякісного Товару на якісний відбувається з обов'язковим складання акту приймання-передачі товару по якості за підписом уповноважених осіб Постачальника та Покупця, у строки, обумовлені Сторонами.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4.10. </w:t>
      </w:r>
      <w:r>
        <w:rPr>
          <w:rFonts w:ascii="Times New Roman" w:hAnsi="Times New Roman" w:cs="Times New Roman"/>
          <w:sz w:val="24"/>
          <w:szCs w:val="24"/>
        </w:rPr>
        <w:t>Попередня перевірка якості продуктів харчування (по зовнішнім ознакам) проводиться при прийнятті Товару уповноваженою особою Покупця. У разі виникнення сумнівів в доброякісності продуктів харчування, їх прийом здійснюється з обов'язковою участю дієтичної сестри або комісією Покупця. При неможливості визначення доброякісності продуктів харчування в приміщенні інтернату, продукти харчування направляються в лабораторію санітарно-епідеміологічної станції на перевірку якості продуктів харчування і в разі невідповідності якості товару. Покупець вимагає розірвання Договору і відшкодування збитків. При виявленні неякісних продуктів харчування, складається акт у відповідності до норм діючого законодавства України.</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5. </w:t>
      </w:r>
      <w:r>
        <w:rPr>
          <w:rFonts w:ascii="Times New Roman" w:hAnsi="Times New Roman" w:cs="Times New Roman"/>
          <w:b/>
          <w:bCs/>
          <w:sz w:val="24"/>
          <w:szCs w:val="24"/>
        </w:rPr>
        <w:t>Поставка товарів</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5.1. </w:t>
      </w:r>
      <w:r>
        <w:rPr>
          <w:rFonts w:ascii="Times New Roman" w:hAnsi="Times New Roman" w:cs="Times New Roman"/>
          <w:sz w:val="24"/>
          <w:szCs w:val="24"/>
        </w:rPr>
        <w:t>Постачальник зобов'язаний передавати Товар Покупцю партіями, відповідно до замовлень Покупця. Кожна окрема партія Товару має бути поставлена Покупцю протягом 2 календарних днів з моменту отримання відповідної заявки Покупця.</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5.2. </w:t>
      </w:r>
      <w:r>
        <w:rPr>
          <w:rFonts w:ascii="Times New Roman" w:hAnsi="Times New Roman" w:cs="Times New Roman"/>
          <w:sz w:val="24"/>
          <w:szCs w:val="24"/>
        </w:rPr>
        <w:t>У разі пропущення строку поставки конкретної партії Товару, визначеного у цьому пункті, поставка цієї конкретної партії Товару вважається простроченою, а Покупець набуває право на застосування санкцій, передбачених цим Договором та законодавством України.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5.3. </w:t>
      </w:r>
      <w:r>
        <w:rPr>
          <w:rFonts w:ascii="Times New Roman" w:hAnsi="Times New Roman" w:cs="Times New Roman"/>
          <w:sz w:val="24"/>
          <w:szCs w:val="24"/>
        </w:rPr>
        <w:t>Постачальник одночасно з Товаром повинен передати Покупцю видаткову накладну, що стосується Товару та підлягають переданню разом із Товаром відповідно до Договору та актів законодавства України. У накладній обов'язково зазначається строк придатності Товару, умови зберігання і температурного режиму.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5.4. </w:t>
      </w:r>
      <w:r>
        <w:rPr>
          <w:rFonts w:ascii="Times New Roman" w:hAnsi="Times New Roman" w:cs="Times New Roman"/>
          <w:sz w:val="24"/>
          <w:szCs w:val="24"/>
        </w:rPr>
        <w:t>Датою поставки Товару є дата підписання Покупцем видаткової накладної.</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5.5. </w:t>
      </w:r>
      <w:r>
        <w:rPr>
          <w:rFonts w:ascii="Times New Roman" w:hAnsi="Times New Roman" w:cs="Times New Roman"/>
          <w:sz w:val="24"/>
          <w:szCs w:val="24"/>
        </w:rPr>
        <w:t>Зобов'язання Постачальника щодо поставки товару вважаються виконаними у повному обсязі з моменту передачі Товару у власність Покупця за умовами цього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5.6. </w:t>
      </w:r>
      <w:r>
        <w:rPr>
          <w:rFonts w:ascii="Times New Roman" w:hAnsi="Times New Roman" w:cs="Times New Roman"/>
          <w:sz w:val="24"/>
          <w:szCs w:val="24"/>
        </w:rPr>
        <w:t>У разі неможливості виконати взяті на себе обов'язки по строкам, якості та кількості Товару, який постачається, Постачальник повинен повідомити Покупця у строк, не пізніше ніж за 48 годин.</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5.7. </w:t>
      </w:r>
      <w:r>
        <w:rPr>
          <w:rFonts w:ascii="Times New Roman" w:hAnsi="Times New Roman" w:cs="Times New Roman"/>
          <w:sz w:val="24"/>
          <w:szCs w:val="24"/>
        </w:rPr>
        <w:t>Товар, що надходить на склад підлягають перевірці в частині відповідності їх асортименту, якості (рахунку, ваги, об’єму та кількості) вказаним у супроводжуючих документах. Якщо при прийманні Товару виявлено недостачу чи надлишок, то матеріально   відповідальна особа зобов’язана призупинити подальший прийом товару. Результат прийому товару оформлюється актом у відповідності до норм діючого законодавства України.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lastRenderedPageBreak/>
        <w:t xml:space="preserve">5.8. </w:t>
      </w:r>
      <w:r>
        <w:rPr>
          <w:rFonts w:ascii="Times New Roman" w:hAnsi="Times New Roman" w:cs="Times New Roman"/>
          <w:sz w:val="24"/>
          <w:szCs w:val="24"/>
        </w:rPr>
        <w:t>Якщо Постачальник передав Покупцю частину Товару, асортимент якого відповідає умовам Договору, і частину Товару з порушенням умов Договору, Покупець має право на свій вибір:</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 </w:t>
      </w:r>
      <w:r>
        <w:rPr>
          <w:rFonts w:ascii="Times New Roman" w:hAnsi="Times New Roman" w:cs="Times New Roman"/>
          <w:sz w:val="24"/>
          <w:szCs w:val="24"/>
        </w:rPr>
        <w:t>прийняти частину Товару, що відповідає умовам Договору, і відмовитися від решти Товару з подальшою заміною Товару, а також від оплати за частину такого Товару;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2) </w:t>
      </w:r>
      <w:r>
        <w:rPr>
          <w:rFonts w:ascii="Times New Roman" w:hAnsi="Times New Roman" w:cs="Times New Roman"/>
          <w:sz w:val="24"/>
          <w:szCs w:val="24"/>
        </w:rPr>
        <w:t>відмовитися від усього Товару.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5.9. </w:t>
      </w:r>
      <w:r>
        <w:rPr>
          <w:rFonts w:ascii="Times New Roman" w:hAnsi="Times New Roman" w:cs="Times New Roman"/>
          <w:sz w:val="24"/>
          <w:szCs w:val="24"/>
        </w:rPr>
        <w:t>Покупець зобов'язаний прийняти Товар, крім випадків, коли він має право вимагати заміни Товару або має право відмовитися від Договору в односторонньому порядку.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5.10. </w:t>
      </w:r>
      <w:r>
        <w:rPr>
          <w:rFonts w:ascii="Times New Roman" w:hAnsi="Times New Roman" w:cs="Times New Roman"/>
          <w:sz w:val="24"/>
          <w:szCs w:val="24"/>
        </w:rPr>
        <w:t>Постачальник самостійно, та за свій рахунок, проводить доставку до місць використання Товару, спеціалізованим транспортом, що забезпечує зберігання і якість Товару, і який обладнаний у відповідності з вимогами щодо транспортування харчових продуктів.</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5.11. </w:t>
      </w:r>
      <w:r>
        <w:rPr>
          <w:rFonts w:ascii="Times New Roman" w:hAnsi="Times New Roman" w:cs="Times New Roman"/>
          <w:sz w:val="24"/>
          <w:szCs w:val="24"/>
        </w:rPr>
        <w:t>Постачальник самостійно, та за свій рахунок, проводить розвантажування Товару до місць використання (зберігання) Товару.</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6. </w:t>
      </w:r>
      <w:r>
        <w:rPr>
          <w:rFonts w:ascii="Times New Roman" w:hAnsi="Times New Roman" w:cs="Times New Roman"/>
          <w:b/>
          <w:bCs/>
          <w:sz w:val="24"/>
          <w:szCs w:val="24"/>
        </w:rPr>
        <w:t>Права та обов'язки сторін</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6.1. </w:t>
      </w:r>
      <w:r>
        <w:rPr>
          <w:rFonts w:ascii="Times New Roman" w:hAnsi="Times New Roman" w:cs="Times New Roman"/>
          <w:sz w:val="24"/>
          <w:szCs w:val="24"/>
        </w:rPr>
        <w:t>Покупець зобов'язаний:</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6.1.1. </w:t>
      </w:r>
      <w:r>
        <w:rPr>
          <w:rFonts w:ascii="Times New Roman" w:hAnsi="Times New Roman" w:cs="Times New Roman"/>
          <w:sz w:val="24"/>
          <w:szCs w:val="24"/>
        </w:rPr>
        <w:t>Своєчасно та в повному обсязі оплачувати прийнятий за Договором Товар;</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6.1.2. </w:t>
      </w:r>
      <w:r>
        <w:rPr>
          <w:rFonts w:ascii="Times New Roman" w:hAnsi="Times New Roman" w:cs="Times New Roman"/>
          <w:sz w:val="24"/>
          <w:szCs w:val="24"/>
        </w:rPr>
        <w:t>Приймати поставлений Товар, відповідно до умов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6.1.3. </w:t>
      </w:r>
      <w:r>
        <w:rPr>
          <w:rFonts w:ascii="Times New Roman" w:hAnsi="Times New Roman" w:cs="Times New Roman"/>
          <w:sz w:val="24"/>
          <w:szCs w:val="24"/>
        </w:rPr>
        <w:t>Використовувати окремий Товар безпосередньо за цільовим призначенням;</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6.1.4. </w:t>
      </w:r>
      <w:r>
        <w:rPr>
          <w:rFonts w:ascii="Times New Roman" w:hAnsi="Times New Roman" w:cs="Times New Roman"/>
          <w:sz w:val="24"/>
          <w:szCs w:val="24"/>
        </w:rPr>
        <w:t>Повідомлення Постачальника про порушення умов Договору щодо кількості, асортименту, якості, тари та (або) упаковки Товару у п'ятиденний строк дня встановлення порушення умов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6.1.5. </w:t>
      </w:r>
      <w:r>
        <w:rPr>
          <w:rFonts w:ascii="Times New Roman" w:hAnsi="Times New Roman" w:cs="Times New Roman"/>
          <w:sz w:val="24"/>
          <w:szCs w:val="24"/>
        </w:rPr>
        <w:t>Призначити свого представника, уповноваженого по відповідній довіреності на право приймання Товару від Постачальника і підписання приймально-здавальних документів.</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6.2. </w:t>
      </w:r>
      <w:r>
        <w:rPr>
          <w:rFonts w:ascii="Times New Roman" w:hAnsi="Times New Roman" w:cs="Times New Roman"/>
          <w:sz w:val="24"/>
          <w:szCs w:val="24"/>
        </w:rPr>
        <w:t>Покупець має право:</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6.2.1. </w:t>
      </w:r>
      <w:r>
        <w:rPr>
          <w:rFonts w:ascii="Times New Roman" w:hAnsi="Times New Roman" w:cs="Times New Roman"/>
          <w:sz w:val="24"/>
          <w:szCs w:val="24"/>
        </w:rPr>
        <w:t>Достроково розірвати цей Договір у разі невиконання зобов'язання Постачальником, повідомивши його у строк 48 годин, до фактичної дати розірвання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6.2.2. </w:t>
      </w:r>
      <w:r>
        <w:rPr>
          <w:rFonts w:ascii="Times New Roman" w:hAnsi="Times New Roman" w:cs="Times New Roman"/>
          <w:sz w:val="24"/>
          <w:szCs w:val="24"/>
        </w:rPr>
        <w:t>Контролювати поставку Товару у строки, встановлені цим Договором;</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6.2.3. </w:t>
      </w:r>
      <w:r>
        <w:rPr>
          <w:rFonts w:ascii="Times New Roman" w:hAnsi="Times New Roman" w:cs="Times New Roman"/>
          <w:sz w:val="24"/>
          <w:szCs w:val="24"/>
        </w:rPr>
        <w:t>Повернути Постачальнику документи на оплату у разі їх неналежного оформлення (відсутність печатки, підписів, тощо);</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6.2.4. </w:t>
      </w:r>
      <w:r>
        <w:rPr>
          <w:rFonts w:ascii="Times New Roman" w:hAnsi="Times New Roman" w:cs="Times New Roman"/>
          <w:sz w:val="24"/>
          <w:szCs w:val="24"/>
        </w:rPr>
        <w:t>Відмовитися від прийняття Товару у разі, якщо під час поставки Постачальник не надає супроводжувальних документів, і якщо виявить порушення Постачальником умов Договору щодо кількості, асортименту, якості, тари та (або) упаковки Товару.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6.3. </w:t>
      </w:r>
      <w:r>
        <w:rPr>
          <w:rFonts w:ascii="Times New Roman" w:hAnsi="Times New Roman" w:cs="Times New Roman"/>
          <w:sz w:val="24"/>
          <w:szCs w:val="24"/>
        </w:rPr>
        <w:t>Постачальник зобов'язаний:</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6.3.1. </w:t>
      </w:r>
      <w:r>
        <w:rPr>
          <w:rFonts w:ascii="Times New Roman" w:hAnsi="Times New Roman" w:cs="Times New Roman"/>
          <w:sz w:val="24"/>
          <w:szCs w:val="24"/>
        </w:rPr>
        <w:t>Забезпечити поставку Товару у строки, встановлені цим Договором;</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6.3.2. </w:t>
      </w:r>
      <w:r>
        <w:rPr>
          <w:rFonts w:ascii="Times New Roman" w:hAnsi="Times New Roman" w:cs="Times New Roman"/>
          <w:sz w:val="24"/>
          <w:szCs w:val="24"/>
        </w:rPr>
        <w:t>Забезпечити поставку Товару, якість яких відповідає умовам, встановленим розділом 5 цього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6.3.3. </w:t>
      </w:r>
      <w:r>
        <w:rPr>
          <w:rFonts w:ascii="Times New Roman" w:hAnsi="Times New Roman" w:cs="Times New Roman"/>
          <w:sz w:val="24"/>
          <w:szCs w:val="24"/>
        </w:rPr>
        <w:t>Передавати Покупцю завірені Постачальником копії сертифікатів відповідності і свідоцтва про державну реєстрацію Товару;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6.3.4. </w:t>
      </w:r>
      <w:r>
        <w:rPr>
          <w:rFonts w:ascii="Times New Roman" w:hAnsi="Times New Roman" w:cs="Times New Roman"/>
          <w:sz w:val="24"/>
          <w:szCs w:val="24"/>
        </w:rPr>
        <w:t>За вимогою Покупця у строк, не пізніше ніж за 48 годин замінити Товар, який був поставлений без додержання необхідних характеристик (якість, вага, асортимент, супроводжуючими документами, т. і.).</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6.4. </w:t>
      </w:r>
      <w:r>
        <w:rPr>
          <w:rFonts w:ascii="Times New Roman" w:hAnsi="Times New Roman" w:cs="Times New Roman"/>
          <w:sz w:val="24"/>
          <w:szCs w:val="24"/>
        </w:rPr>
        <w:t>Постачальник має право:</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6.4.1. </w:t>
      </w:r>
      <w:r>
        <w:rPr>
          <w:rFonts w:ascii="Times New Roman" w:hAnsi="Times New Roman" w:cs="Times New Roman"/>
          <w:sz w:val="24"/>
          <w:szCs w:val="24"/>
        </w:rPr>
        <w:t>Своєчасно та в повному обсязі отримувати плату за поставлений Товар, який був поставлений без непошкодженого Товару в повному обсязі;</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6.4.2. </w:t>
      </w:r>
      <w:r>
        <w:rPr>
          <w:rFonts w:ascii="Times New Roman" w:hAnsi="Times New Roman" w:cs="Times New Roman"/>
          <w:sz w:val="24"/>
          <w:szCs w:val="24"/>
        </w:rPr>
        <w:t>На дострокову поставку Товару за письмовим погодженням Покупця.</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7. </w:t>
      </w:r>
      <w:r>
        <w:rPr>
          <w:rFonts w:ascii="Times New Roman" w:hAnsi="Times New Roman" w:cs="Times New Roman"/>
          <w:b/>
          <w:bCs/>
          <w:sz w:val="24"/>
          <w:szCs w:val="24"/>
        </w:rPr>
        <w:t>Відповідальність сторін</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7.1. </w:t>
      </w:r>
      <w:r>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lastRenderedPageBreak/>
        <w:t xml:space="preserve">7.2. </w:t>
      </w:r>
      <w:r>
        <w:rPr>
          <w:rFonts w:ascii="Times New Roman" w:hAnsi="Times New Roman" w:cs="Times New Roman"/>
          <w:sz w:val="24"/>
          <w:szCs w:val="24"/>
        </w:rPr>
        <w:t>У разі затримки поставки Товару, заявленого Покупцем, Постачальник сплачує пеню у       розмірі 0,1%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від суми Договору (згідно ст. 231 Господарського Кодексу України).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7.3. </w:t>
      </w:r>
      <w:r>
        <w:rPr>
          <w:rFonts w:ascii="Times New Roman" w:hAnsi="Times New Roman" w:cs="Times New Roman"/>
          <w:sz w:val="24"/>
          <w:szCs w:val="24"/>
        </w:rPr>
        <w:t>За дострокове розірвання Договору на вимогу Постачальника, в тому числі у судовому порядку, з підстав, що настали не з вини Покупця, Постачальник зобов'язаний сплатити штраф у розмірі тридцять п'ять відсотків від загальної суми цього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7.4. </w:t>
      </w:r>
      <w:r>
        <w:rPr>
          <w:rFonts w:ascii="Times New Roman" w:hAnsi="Times New Roman" w:cs="Times New Roman"/>
          <w:sz w:val="24"/>
          <w:szCs w:val="24"/>
        </w:rPr>
        <w:t>За порушення умов зобов'язання щодо якості Товарів з Постачальника стягується штраф у розмірі 20% вартості неякісного Товару, з обов'язковою заміною неякісного Товару.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7.5. </w:t>
      </w:r>
      <w:r>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7.6. </w:t>
      </w:r>
      <w:r>
        <w:rPr>
          <w:rFonts w:ascii="Times New Roman" w:hAnsi="Times New Roman" w:cs="Times New Roman"/>
          <w:sz w:val="24"/>
          <w:szCs w:val="24"/>
        </w:rPr>
        <w:t>У разі неможливості виконати взяті на себе обов'язки по строкам, якості та кількості Товару, який постачається, Постачальник зобов'язаний повідомити Покупця у строк, не пізніше ніж за 48 годин.</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8. </w:t>
      </w:r>
      <w:r>
        <w:rPr>
          <w:rFonts w:ascii="Times New Roman" w:hAnsi="Times New Roman" w:cs="Times New Roman"/>
          <w:b/>
          <w:bCs/>
          <w:sz w:val="24"/>
          <w:szCs w:val="24"/>
        </w:rPr>
        <w:t>Обставини непереборної сили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8.1. </w:t>
      </w:r>
      <w:r>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8.2. </w:t>
      </w:r>
      <w:r>
        <w:rPr>
          <w:rFonts w:ascii="Times New Roman" w:hAnsi="Times New Roman" w:cs="Times New Roman"/>
          <w:sz w:val="24"/>
          <w:szCs w:val="24"/>
        </w:rPr>
        <w:t>Сторона, що не може виконати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8.3. </w:t>
      </w:r>
      <w:r>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8.4. </w:t>
      </w:r>
      <w:r>
        <w:rPr>
          <w:rFonts w:ascii="Times New Roman" w:hAnsi="Times New Roman" w:cs="Times New Roman"/>
          <w:sz w:val="24"/>
          <w:szCs w:val="24"/>
        </w:rPr>
        <w:t>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9. </w:t>
      </w:r>
      <w:r>
        <w:rPr>
          <w:rFonts w:ascii="Times New Roman" w:hAnsi="Times New Roman" w:cs="Times New Roman"/>
          <w:b/>
          <w:bCs/>
          <w:sz w:val="24"/>
          <w:szCs w:val="24"/>
        </w:rPr>
        <w:t>Вирішення спорів</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9.1. </w:t>
      </w:r>
      <w:r>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9.2. </w:t>
      </w:r>
      <w:r>
        <w:rPr>
          <w:rFonts w:ascii="Times New Roman" w:hAnsi="Times New Roman" w:cs="Times New Roman"/>
          <w:sz w:val="24"/>
          <w:szCs w:val="24"/>
        </w:rPr>
        <w:t>У разі недосягнення Сторонами згоди спори (розбіжності) вирішуються у судовому порядку.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9.3. </w:t>
      </w:r>
      <w:r>
        <w:rPr>
          <w:rFonts w:ascii="Times New Roman" w:hAnsi="Times New Roman" w:cs="Times New Roman"/>
          <w:sz w:val="24"/>
          <w:szCs w:val="24"/>
        </w:rPr>
        <w:t>У претензії зазначається підстава її пред'явлення, відносно якого вона пред'являється.</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9.4. </w:t>
      </w:r>
      <w:r>
        <w:rPr>
          <w:rFonts w:ascii="Times New Roman" w:hAnsi="Times New Roman" w:cs="Times New Roman"/>
          <w:sz w:val="24"/>
          <w:szCs w:val="24"/>
        </w:rPr>
        <w:t>Усунення недоліків проводиться Постачальником протягом 10 календарних днів з дати отримання Постачальником претензії Покупця. В окремих випадках можливо за погодженням Сторін збільшення термінів, але не більше 30 календарних днів з дати отримання Постачальником претензії Покупця.</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9.5. </w:t>
      </w:r>
      <w:r>
        <w:rPr>
          <w:rFonts w:ascii="Times New Roman" w:hAnsi="Times New Roman" w:cs="Times New Roman"/>
          <w:sz w:val="24"/>
          <w:szCs w:val="24"/>
        </w:rPr>
        <w:t>Покупець Зобов'язаний повідомити Постачальника про порушення умов Договору щодо кількості, асортименту, якості, тари та (або) упаковки товару у десятиденний строк з дня встановлення порушень умов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9.6. </w:t>
      </w:r>
      <w:r>
        <w:rPr>
          <w:rFonts w:ascii="Times New Roman" w:hAnsi="Times New Roman" w:cs="Times New Roman"/>
          <w:sz w:val="24"/>
          <w:szCs w:val="24"/>
        </w:rPr>
        <w:t>Відмова від Договору в односторонньому порядку відбувається з письмовим повідомленням Постачальника.</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9.7. </w:t>
      </w:r>
      <w:r>
        <w:rPr>
          <w:rFonts w:ascii="Times New Roman" w:hAnsi="Times New Roman" w:cs="Times New Roman"/>
          <w:sz w:val="24"/>
          <w:szCs w:val="24"/>
        </w:rPr>
        <w:t>Покупець у випадках порушення Постачальником умов Договору щодо кількості, асортименту, якості, тари та (або) упаковки товару складає відповідний акт у присутності представника Постачальника, що підписується уповноваженою особою Постачальника та Покупця. Уповноваженими особами за цим Договором вважаються особи Постачальника і Покупця, що безпосередньо приймають участь у процедурі прийняття-здачі товару.</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10.</w:t>
      </w:r>
      <w:r>
        <w:rPr>
          <w:rFonts w:ascii="Times New Roman" w:hAnsi="Times New Roman" w:cs="Times New Roman"/>
          <w:b/>
          <w:bCs/>
          <w:sz w:val="24"/>
          <w:szCs w:val="24"/>
        </w:rPr>
        <w:t>Строк дії договору Інші умови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10.1. </w:t>
      </w:r>
      <w:r>
        <w:rPr>
          <w:rFonts w:ascii="Times New Roman" w:hAnsi="Times New Roman" w:cs="Times New Roman"/>
          <w:sz w:val="24"/>
          <w:szCs w:val="24"/>
        </w:rPr>
        <w:t xml:space="preserve">Цей договір вступає в силу з дати підписання і діє до </w:t>
      </w:r>
      <w:r w:rsidR="00C8310F">
        <w:rPr>
          <w:rFonts w:ascii="Times New Roman" w:hAnsi="Times New Roman" w:cs="Times New Roman"/>
          <w:sz w:val="24"/>
          <w:szCs w:val="24"/>
        </w:rPr>
        <w:t>31.12.</w:t>
      </w:r>
      <w:r>
        <w:rPr>
          <w:rFonts w:ascii="Times New Roman" w:hAnsi="Times New Roman" w:cs="Times New Roman"/>
          <w:sz w:val="24"/>
          <w:szCs w:val="24"/>
        </w:rPr>
        <w:t>2022 року, а в частині розрахунків до повного виконання Сторонами своїх зобов'язань до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lastRenderedPageBreak/>
        <w:t xml:space="preserve">10.2. </w:t>
      </w:r>
      <w:r>
        <w:rPr>
          <w:rFonts w:ascii="Times New Roman" w:hAnsi="Times New Roman" w:cs="Times New Roman"/>
          <w:sz w:val="24"/>
          <w:szCs w:val="24"/>
        </w:rPr>
        <w:t xml:space="preserve">Усі зміни та доповнення до Договору, а також його дострокове розірвання за згодою Сторін є чинними лише у тому випадку, якщо оформленні письмово у вигляді додаткових угод, які підписуються обома Сторонами. Усі додаткові угоди є невід'ємними частинами </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10.3. </w:t>
      </w:r>
      <w:r>
        <w:rPr>
          <w:rFonts w:ascii="Times New Roman" w:hAnsi="Times New Roman" w:cs="Times New Roman"/>
          <w:sz w:val="24"/>
          <w:szCs w:val="24"/>
        </w:rPr>
        <w:t>У випадках,  не передбачених цим Договором, Сторони керуються чинним законодавством України.</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10.4. </w:t>
      </w:r>
      <w:r>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у повному обсязі, крім випадків:</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 </w:t>
      </w:r>
      <w:r>
        <w:rPr>
          <w:rFonts w:ascii="Times New Roman" w:hAnsi="Times New Roman" w:cs="Times New Roman"/>
          <w:sz w:val="24"/>
          <w:szCs w:val="24"/>
        </w:rPr>
        <w:t>зменшення обсягів закупівлі, зокрема з урахуванням фактичного обсягу видатків Покупця;</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2) </w:t>
      </w:r>
      <w:r>
        <w:rPr>
          <w:rFonts w:ascii="Times New Roman" w:hAnsi="Times New Roman" w:cs="Times New Roman"/>
          <w:sz w:val="24"/>
          <w:szCs w:val="24"/>
        </w:rPr>
        <w:t>зміни ціни за одиницю товару не більше ніж на 10 відсотків у разі коливання ціни такого товару на ринку, за умови, що зазначена зміна не приведе до збільшення суми, визначеної договором;</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3) </w:t>
      </w:r>
      <w:r>
        <w:rPr>
          <w:rFonts w:ascii="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4) </w:t>
      </w:r>
      <w:r>
        <w:rPr>
          <w:rFonts w:ascii="Times New Roman" w:hAnsi="Times New Roman" w:cs="Times New Roman"/>
          <w:sz w:val="24"/>
          <w:szCs w:val="24"/>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5) </w:t>
      </w:r>
      <w:r>
        <w:rPr>
          <w:rFonts w:ascii="Times New Roman" w:hAnsi="Times New Roman" w:cs="Times New Roman"/>
          <w:sz w:val="24"/>
          <w:szCs w:val="24"/>
        </w:rPr>
        <w:t>узгодженої зміни ціни в бік зменшення (без зміни кількості (обсягу) та якості, робіт і послуг);</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6) </w:t>
      </w:r>
      <w:r>
        <w:rPr>
          <w:rFonts w:ascii="Times New Roman" w:hAnsi="Times New Roman" w:cs="Times New Roman"/>
          <w:sz w:val="24"/>
          <w:szCs w:val="24"/>
        </w:rPr>
        <w:t>зміни ціни у зв'язку із зміною ставок податків і зборів пропорційно до змін таких ставок.</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10.5. </w:t>
      </w:r>
      <w:r>
        <w:rPr>
          <w:rFonts w:ascii="Times New Roman" w:hAnsi="Times New Roman" w:cs="Times New Roman"/>
          <w:sz w:val="24"/>
          <w:szCs w:val="24"/>
        </w:rPr>
        <w:t>Цей Договір укладається і підписується у двох примірниках, що мають однакову юридичну силу.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10.6.</w:t>
      </w:r>
      <w:r>
        <w:rPr>
          <w:rFonts w:ascii="Times New Roman" w:hAnsi="Times New Roman" w:cs="Times New Roman"/>
          <w:sz w:val="24"/>
          <w:szCs w:val="24"/>
        </w:rPr>
        <w:t>Покупець є неприбутковим Закладом.</w:t>
      </w: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b/>
          <w:bCs/>
          <w:sz w:val="24"/>
          <w:szCs w:val="24"/>
        </w:rPr>
        <w:t xml:space="preserve">11. </w:t>
      </w:r>
      <w:r>
        <w:rPr>
          <w:rFonts w:ascii="Times New Roman" w:hAnsi="Times New Roman" w:cs="Times New Roman"/>
          <w:b/>
          <w:bCs/>
          <w:sz w:val="24"/>
          <w:szCs w:val="24"/>
        </w:rPr>
        <w:t>Додатки до договору</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sidRPr="001E2B41">
        <w:rPr>
          <w:rFonts w:ascii="Times New Roman" w:hAnsi="Times New Roman" w:cs="Times New Roman"/>
          <w:sz w:val="24"/>
          <w:szCs w:val="24"/>
        </w:rPr>
        <w:t xml:space="preserve">11.1. </w:t>
      </w:r>
      <w:r>
        <w:rPr>
          <w:rFonts w:ascii="Times New Roman" w:hAnsi="Times New Roman" w:cs="Times New Roman"/>
          <w:sz w:val="24"/>
          <w:szCs w:val="24"/>
        </w:rPr>
        <w:t xml:space="preserve">Невід'ємними частинами цього договору є: Додаток </w:t>
      </w:r>
      <w:r>
        <w:rPr>
          <w:rFonts w:ascii="Segoe UI Symbol" w:hAnsi="Segoe UI Symbol" w:cs="Segoe UI Symbol"/>
          <w:sz w:val="24"/>
          <w:szCs w:val="24"/>
        </w:rPr>
        <w:t>№</w:t>
      </w:r>
      <w:r w:rsidRPr="001E2B41">
        <w:rPr>
          <w:rFonts w:ascii="Times New Roman" w:hAnsi="Times New Roman" w:cs="Times New Roman"/>
          <w:sz w:val="24"/>
          <w:szCs w:val="24"/>
        </w:rPr>
        <w:t xml:space="preserve"> 1 — </w:t>
      </w:r>
      <w:r>
        <w:rPr>
          <w:rFonts w:ascii="Times New Roman" w:hAnsi="Times New Roman" w:cs="Times New Roman"/>
          <w:sz w:val="24"/>
          <w:szCs w:val="24"/>
        </w:rPr>
        <w:t>Специфікація.</w:t>
      </w:r>
    </w:p>
    <w:p w:rsidR="00EE75B6" w:rsidRDefault="00EE75B6" w:rsidP="00EE75B6">
      <w:pPr>
        <w:autoSpaceDE w:val="0"/>
        <w:autoSpaceDN w:val="0"/>
        <w:adjustRightInd w:val="0"/>
        <w:spacing w:after="0" w:line="240" w:lineRule="auto"/>
        <w:jc w:val="center"/>
        <w:rPr>
          <w:rFonts w:ascii="Times New Roman" w:hAnsi="Times New Roman" w:cs="Times New Roman"/>
          <w:sz w:val="24"/>
          <w:szCs w:val="24"/>
        </w:rPr>
      </w:pPr>
    </w:p>
    <w:p w:rsidR="00EE75B6" w:rsidRDefault="00EE75B6" w:rsidP="00EE75B6">
      <w:pPr>
        <w:autoSpaceDE w:val="0"/>
        <w:autoSpaceDN w:val="0"/>
        <w:adjustRightInd w:val="0"/>
        <w:spacing w:after="0" w:line="240" w:lineRule="auto"/>
        <w:jc w:val="center"/>
        <w:rPr>
          <w:rFonts w:ascii="Times New Roman" w:hAnsi="Times New Roman" w:cs="Times New Roman"/>
          <w:sz w:val="24"/>
          <w:szCs w:val="24"/>
        </w:rPr>
      </w:pP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sidRPr="001E2B41">
        <w:rPr>
          <w:rFonts w:ascii="Times New Roman" w:hAnsi="Times New Roman" w:cs="Times New Roman"/>
          <w:sz w:val="24"/>
          <w:szCs w:val="24"/>
        </w:rPr>
        <w:t xml:space="preserve"> </w:t>
      </w:r>
      <w:r w:rsidRPr="00093344">
        <w:rPr>
          <w:rFonts w:ascii="Times New Roman" w:hAnsi="Times New Roman" w:cs="Times New Roman"/>
          <w:b/>
          <w:bCs/>
          <w:sz w:val="24"/>
          <w:szCs w:val="24"/>
        </w:rPr>
        <w:t xml:space="preserve">12. </w:t>
      </w:r>
      <w:r>
        <w:rPr>
          <w:rFonts w:ascii="Times New Roman" w:hAnsi="Times New Roman" w:cs="Times New Roman"/>
          <w:b/>
          <w:bCs/>
          <w:sz w:val="24"/>
          <w:szCs w:val="24"/>
        </w:rPr>
        <w:t>Місцезнаходження та банківські реквізити Сторін</w:t>
      </w:r>
    </w:p>
    <w:p w:rsidR="00EE75B6" w:rsidRPr="00093344" w:rsidRDefault="00EE75B6" w:rsidP="00EE75B6">
      <w:pPr>
        <w:autoSpaceDE w:val="0"/>
        <w:autoSpaceDN w:val="0"/>
        <w:adjustRightInd w:val="0"/>
        <w:spacing w:after="0" w:line="240" w:lineRule="auto"/>
        <w:jc w:val="both"/>
        <w:rPr>
          <w:rFonts w:ascii="Times New Roman" w:hAnsi="Times New Roman" w:cs="Times New Roman"/>
          <w:sz w:val="24"/>
          <w:szCs w:val="24"/>
        </w:rPr>
      </w:pPr>
      <w:r w:rsidRPr="00093344">
        <w:rPr>
          <w:rFonts w:ascii="Times New Roman" w:hAnsi="Times New Roman" w:cs="Times New Roman"/>
          <w:sz w:val="24"/>
          <w:szCs w:val="24"/>
        </w:rPr>
        <w:t xml:space="preserve"> </w:t>
      </w:r>
    </w:p>
    <w:tbl>
      <w:tblPr>
        <w:tblW w:w="0" w:type="auto"/>
        <w:tblInd w:w="55" w:type="dxa"/>
        <w:tblLayout w:type="fixed"/>
        <w:tblCellMar>
          <w:left w:w="55" w:type="dxa"/>
          <w:right w:w="55" w:type="dxa"/>
        </w:tblCellMar>
        <w:tblLook w:val="0000"/>
      </w:tblPr>
      <w:tblGrid>
        <w:gridCol w:w="4818"/>
        <w:gridCol w:w="4819"/>
      </w:tblGrid>
      <w:tr w:rsidR="00EE75B6" w:rsidTr="004D0B0A">
        <w:trPr>
          <w:trHeight w:val="375"/>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b/>
                <w:bCs/>
                <w:sz w:val="24"/>
                <w:szCs w:val="24"/>
              </w:rPr>
              <w:t>ПОСТАЧАЛЬНИК</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b/>
                <w:bCs/>
                <w:sz w:val="24"/>
                <w:szCs w:val="24"/>
              </w:rPr>
              <w:t>ЗАМОВНИК</w:t>
            </w:r>
          </w:p>
        </w:tc>
      </w:tr>
      <w:tr w:rsidR="00EE75B6" w:rsidRPr="008D6A34" w:rsidTr="004D0B0A">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5B6" w:rsidRDefault="00EE75B6" w:rsidP="004D0B0A">
            <w:pPr>
              <w:autoSpaceDE w:val="0"/>
              <w:autoSpaceDN w:val="0"/>
              <w:adjustRightInd w:val="0"/>
              <w:spacing w:after="0" w:line="240" w:lineRule="auto"/>
              <w:jc w:val="both"/>
              <w:rPr>
                <w:lang w:val="en-US"/>
              </w:rPr>
            </w:pPr>
            <w:r>
              <w:rPr>
                <w:rFonts w:ascii="Times New Roman" w:hAnsi="Times New Roman" w:cs="Times New Roman"/>
                <w:sz w:val="24"/>
                <w:szCs w:val="24"/>
                <w:lang w:val="en-US"/>
              </w:rPr>
              <w:t>___________                                    __________</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EE75B6" w:rsidRPr="00E55E6C" w:rsidRDefault="00EE75B6" w:rsidP="004D0B0A">
            <w:pPr>
              <w:autoSpaceDE w:val="0"/>
              <w:autoSpaceDN w:val="0"/>
              <w:adjustRightInd w:val="0"/>
              <w:spacing w:after="0" w:line="240" w:lineRule="auto"/>
              <w:jc w:val="both"/>
              <w:rPr>
                <w:rFonts w:ascii="Times New Roman" w:hAnsi="Times New Roman" w:cs="Times New Roman"/>
                <w:b/>
                <w:bCs/>
                <w:sz w:val="24"/>
                <w:szCs w:val="24"/>
              </w:rPr>
            </w:pPr>
            <w:r w:rsidRPr="00E55E6C">
              <w:rPr>
                <w:rFonts w:ascii="Times New Roman" w:hAnsi="Times New Roman" w:cs="Times New Roman"/>
                <w:b/>
                <w:bCs/>
                <w:sz w:val="24"/>
                <w:szCs w:val="24"/>
              </w:rPr>
              <w:t>Комунальна установа «</w:t>
            </w:r>
            <w:proofErr w:type="spellStart"/>
            <w:r w:rsidRPr="00E55E6C">
              <w:rPr>
                <w:rFonts w:ascii="Times New Roman" w:hAnsi="Times New Roman" w:cs="Times New Roman"/>
                <w:b/>
                <w:bCs/>
                <w:sz w:val="24"/>
                <w:szCs w:val="24"/>
              </w:rPr>
              <w:t>Любомирівський</w:t>
            </w:r>
            <w:proofErr w:type="spellEnd"/>
            <w:r w:rsidRPr="00E55E6C">
              <w:rPr>
                <w:rFonts w:ascii="Times New Roman" w:hAnsi="Times New Roman" w:cs="Times New Roman"/>
                <w:b/>
                <w:bCs/>
                <w:sz w:val="24"/>
                <w:szCs w:val="24"/>
              </w:rPr>
              <w:t xml:space="preserve"> психоневрологічний </w:t>
            </w:r>
            <w:proofErr w:type="spellStart"/>
            <w:r w:rsidRPr="00E55E6C">
              <w:rPr>
                <w:rFonts w:ascii="Times New Roman" w:hAnsi="Times New Roman" w:cs="Times New Roman"/>
                <w:b/>
                <w:bCs/>
                <w:sz w:val="24"/>
                <w:szCs w:val="24"/>
              </w:rPr>
              <w:t>інтернат»Запорізької</w:t>
            </w:r>
            <w:proofErr w:type="spellEnd"/>
            <w:r w:rsidRPr="00E55E6C">
              <w:rPr>
                <w:rFonts w:ascii="Times New Roman" w:hAnsi="Times New Roman" w:cs="Times New Roman"/>
                <w:b/>
                <w:bCs/>
                <w:sz w:val="24"/>
                <w:szCs w:val="24"/>
              </w:rPr>
              <w:t xml:space="preserve"> обласної ради</w:t>
            </w:r>
          </w:p>
          <w:p w:rsidR="00EE75B6" w:rsidRPr="00E55E6C" w:rsidRDefault="00EE75B6" w:rsidP="004D0B0A">
            <w:pPr>
              <w:autoSpaceDN w:val="0"/>
              <w:adjustRightInd w:val="0"/>
              <w:spacing w:after="0" w:line="240" w:lineRule="auto"/>
              <w:rPr>
                <w:rFonts w:ascii="Times New Roman" w:hAnsi="Times New Roman" w:cs="Times New Roman"/>
              </w:rPr>
            </w:pPr>
            <w:r w:rsidRPr="00E55E6C">
              <w:rPr>
                <w:rFonts w:ascii="Times New Roman" w:hAnsi="Times New Roman" w:cs="Times New Roman"/>
              </w:rPr>
              <w:t>Ідентифікаційний код: 03188613</w:t>
            </w:r>
          </w:p>
          <w:p w:rsidR="00EE75B6" w:rsidRPr="00E55E6C" w:rsidRDefault="00EE75B6" w:rsidP="004D0B0A">
            <w:pPr>
              <w:autoSpaceDN w:val="0"/>
              <w:adjustRightInd w:val="0"/>
              <w:spacing w:after="0" w:line="240" w:lineRule="auto"/>
              <w:rPr>
                <w:rFonts w:ascii="Times New Roman" w:hAnsi="Times New Roman" w:cs="Times New Roman"/>
                <w:snapToGrid w:val="0"/>
                <w:color w:val="000000"/>
              </w:rPr>
            </w:pPr>
            <w:r w:rsidRPr="00E55E6C">
              <w:rPr>
                <w:rFonts w:ascii="Times New Roman" w:hAnsi="Times New Roman" w:cs="Times New Roman"/>
              </w:rPr>
              <w:t>Місцезнаходження:</w:t>
            </w:r>
            <w:r w:rsidRPr="00E55E6C">
              <w:rPr>
                <w:rFonts w:ascii="Times New Roman" w:hAnsi="Times New Roman" w:cs="Times New Roman"/>
                <w:snapToGrid w:val="0"/>
                <w:color w:val="000000"/>
              </w:rPr>
              <w:t xml:space="preserve"> </w:t>
            </w:r>
            <w:proofErr w:type="spellStart"/>
            <w:r w:rsidRPr="00E55E6C">
              <w:rPr>
                <w:rFonts w:ascii="Times New Roman" w:hAnsi="Times New Roman" w:cs="Times New Roman"/>
                <w:snapToGrid w:val="0"/>
                <w:color w:val="000000"/>
              </w:rPr>
              <w:t>вул</w:t>
            </w:r>
            <w:proofErr w:type="spellEnd"/>
            <w:r w:rsidRPr="00E55E6C">
              <w:rPr>
                <w:rFonts w:ascii="Times New Roman" w:hAnsi="Times New Roman" w:cs="Times New Roman"/>
                <w:snapToGrid w:val="0"/>
                <w:color w:val="000000"/>
              </w:rPr>
              <w:t xml:space="preserve"> Степова, 27  </w:t>
            </w:r>
          </w:p>
          <w:p w:rsidR="00EE75B6" w:rsidRPr="00E55E6C" w:rsidRDefault="00EE75B6" w:rsidP="004D0B0A">
            <w:pPr>
              <w:autoSpaceDN w:val="0"/>
              <w:adjustRightInd w:val="0"/>
              <w:spacing w:after="0" w:line="240" w:lineRule="auto"/>
              <w:rPr>
                <w:rFonts w:ascii="Times New Roman" w:hAnsi="Times New Roman" w:cs="Times New Roman"/>
                <w:snapToGrid w:val="0"/>
                <w:color w:val="000000"/>
              </w:rPr>
            </w:pPr>
            <w:proofErr w:type="spellStart"/>
            <w:r w:rsidRPr="00E55E6C">
              <w:rPr>
                <w:rFonts w:ascii="Times New Roman" w:hAnsi="Times New Roman" w:cs="Times New Roman"/>
                <w:snapToGrid w:val="0"/>
                <w:color w:val="000000"/>
              </w:rPr>
              <w:t>с.Любомирівка</w:t>
            </w:r>
            <w:proofErr w:type="spellEnd"/>
            <w:r w:rsidRPr="00E55E6C">
              <w:rPr>
                <w:rFonts w:ascii="Times New Roman" w:hAnsi="Times New Roman" w:cs="Times New Roman"/>
                <w:snapToGrid w:val="0"/>
                <w:color w:val="000000"/>
              </w:rPr>
              <w:t>, , Запорізька область, 70026,Україна</w:t>
            </w:r>
          </w:p>
          <w:p w:rsidR="00EE75B6" w:rsidRPr="00E55E6C" w:rsidRDefault="00EE75B6" w:rsidP="004D0B0A">
            <w:pPr>
              <w:spacing w:after="0" w:line="240" w:lineRule="auto"/>
              <w:rPr>
                <w:rFonts w:ascii="Times New Roman" w:hAnsi="Times New Roman" w:cs="Times New Roman"/>
                <w:color w:val="000000"/>
                <w:sz w:val="18"/>
                <w:szCs w:val="18"/>
              </w:rPr>
            </w:pPr>
            <w:proofErr w:type="spellStart"/>
            <w:r w:rsidRPr="00E55E6C">
              <w:rPr>
                <w:rFonts w:ascii="Times New Roman" w:hAnsi="Times New Roman" w:cs="Times New Roman"/>
                <w:color w:val="000000"/>
                <w:sz w:val="18"/>
                <w:szCs w:val="18"/>
              </w:rPr>
              <w:t>Розрахунковийрахунок</w:t>
            </w:r>
            <w:proofErr w:type="spellEnd"/>
            <w:r w:rsidRPr="00E55E6C">
              <w:rPr>
                <w:rFonts w:ascii="Times New Roman" w:hAnsi="Times New Roman" w:cs="Times New Roman"/>
                <w:color w:val="000000"/>
                <w:sz w:val="18"/>
                <w:szCs w:val="18"/>
                <w:lang w:val="en-US"/>
              </w:rPr>
              <w:t>UA</w:t>
            </w:r>
            <w:r w:rsidRPr="00E55E6C">
              <w:rPr>
                <w:rFonts w:ascii="Times New Roman" w:hAnsi="Times New Roman" w:cs="Times New Roman"/>
                <w:color w:val="000000"/>
                <w:sz w:val="18"/>
                <w:szCs w:val="18"/>
              </w:rPr>
              <w:t>128201720344221003300049542</w:t>
            </w:r>
          </w:p>
          <w:p w:rsidR="00EE75B6" w:rsidRPr="00E55E6C" w:rsidRDefault="00EE75B6" w:rsidP="004D0B0A">
            <w:pPr>
              <w:spacing w:after="0" w:line="240" w:lineRule="auto"/>
              <w:rPr>
                <w:rFonts w:ascii="Times New Roman" w:hAnsi="Times New Roman" w:cs="Times New Roman"/>
                <w:color w:val="000000"/>
                <w:sz w:val="18"/>
                <w:szCs w:val="18"/>
              </w:rPr>
            </w:pPr>
            <w:proofErr w:type="spellStart"/>
            <w:r w:rsidRPr="00E55E6C">
              <w:rPr>
                <w:rFonts w:ascii="Times New Roman" w:hAnsi="Times New Roman" w:cs="Times New Roman"/>
                <w:color w:val="000000"/>
                <w:sz w:val="18"/>
                <w:szCs w:val="18"/>
              </w:rPr>
              <w:t>Розрахунковийрахунок</w:t>
            </w:r>
            <w:proofErr w:type="spellEnd"/>
            <w:r w:rsidRPr="00E55E6C">
              <w:rPr>
                <w:rFonts w:ascii="Times New Roman" w:hAnsi="Times New Roman" w:cs="Times New Roman"/>
                <w:color w:val="000000"/>
                <w:sz w:val="18"/>
                <w:szCs w:val="18"/>
                <w:lang w:val="en-US"/>
              </w:rPr>
              <w:t>UA</w:t>
            </w:r>
            <w:r w:rsidRPr="00E55E6C">
              <w:rPr>
                <w:rFonts w:ascii="Times New Roman" w:hAnsi="Times New Roman" w:cs="Times New Roman"/>
                <w:color w:val="000000"/>
                <w:sz w:val="18"/>
                <w:szCs w:val="18"/>
              </w:rPr>
              <w:t>668201720344220003000049542</w:t>
            </w:r>
          </w:p>
          <w:p w:rsidR="00EE75B6" w:rsidRPr="00E55E6C" w:rsidRDefault="00EE75B6" w:rsidP="004D0B0A">
            <w:pPr>
              <w:spacing w:after="0" w:line="240" w:lineRule="auto"/>
              <w:rPr>
                <w:rFonts w:ascii="Times New Roman" w:hAnsi="Times New Roman" w:cs="Times New Roman"/>
                <w:color w:val="000000"/>
                <w:sz w:val="18"/>
                <w:szCs w:val="18"/>
              </w:rPr>
            </w:pPr>
            <w:proofErr w:type="spellStart"/>
            <w:r w:rsidRPr="00E55E6C">
              <w:rPr>
                <w:rFonts w:ascii="Times New Roman" w:hAnsi="Times New Roman" w:cs="Times New Roman"/>
                <w:color w:val="000000"/>
                <w:sz w:val="18"/>
                <w:szCs w:val="18"/>
              </w:rPr>
              <w:t>Розрахунковийрахунок</w:t>
            </w:r>
            <w:proofErr w:type="spellEnd"/>
            <w:r w:rsidRPr="00E55E6C">
              <w:rPr>
                <w:rFonts w:ascii="Times New Roman" w:hAnsi="Times New Roman" w:cs="Times New Roman"/>
                <w:color w:val="000000"/>
                <w:sz w:val="18"/>
                <w:szCs w:val="18"/>
                <w:lang w:val="en-US"/>
              </w:rPr>
              <w:t>UA</w:t>
            </w:r>
            <w:r w:rsidRPr="00E55E6C">
              <w:rPr>
                <w:rFonts w:ascii="Times New Roman" w:hAnsi="Times New Roman" w:cs="Times New Roman"/>
                <w:color w:val="000000"/>
                <w:sz w:val="18"/>
                <w:szCs w:val="18"/>
              </w:rPr>
              <w:t>828201720344211003200049542</w:t>
            </w:r>
          </w:p>
          <w:p w:rsidR="00EE75B6" w:rsidRPr="00E55E6C" w:rsidRDefault="00EE75B6" w:rsidP="004D0B0A">
            <w:pPr>
              <w:tabs>
                <w:tab w:val="left" w:pos="708"/>
              </w:tabs>
              <w:spacing w:after="0" w:line="240" w:lineRule="auto"/>
              <w:ind w:right="153"/>
              <w:rPr>
                <w:rFonts w:ascii="Times New Roman" w:eastAsia="WenQuanYi Micro Hei" w:hAnsi="Times New Roman" w:cs="Times New Roman"/>
                <w:color w:val="000000"/>
                <w:sz w:val="18"/>
                <w:szCs w:val="18"/>
              </w:rPr>
            </w:pPr>
            <w:proofErr w:type="spellStart"/>
            <w:r w:rsidRPr="00E55E6C">
              <w:rPr>
                <w:rFonts w:ascii="Times New Roman" w:hAnsi="Times New Roman" w:cs="Times New Roman"/>
                <w:color w:val="000000"/>
                <w:sz w:val="18"/>
                <w:szCs w:val="18"/>
              </w:rPr>
              <w:t>Державнаказначейська</w:t>
            </w:r>
            <w:proofErr w:type="spellEnd"/>
            <w:r w:rsidRPr="00E55E6C">
              <w:rPr>
                <w:rFonts w:ascii="Times New Roman" w:hAnsi="Times New Roman" w:cs="Times New Roman"/>
                <w:color w:val="000000"/>
                <w:sz w:val="18"/>
                <w:szCs w:val="18"/>
              </w:rPr>
              <w:t xml:space="preserve"> служба України, </w:t>
            </w:r>
            <w:proofErr w:type="spellStart"/>
            <w:r w:rsidRPr="00E55E6C">
              <w:rPr>
                <w:rFonts w:ascii="Times New Roman" w:hAnsi="Times New Roman" w:cs="Times New Roman"/>
                <w:color w:val="000000"/>
                <w:sz w:val="18"/>
                <w:szCs w:val="18"/>
              </w:rPr>
              <w:t>м.Київ</w:t>
            </w:r>
            <w:proofErr w:type="spellEnd"/>
            <w:r w:rsidRPr="00E55E6C">
              <w:rPr>
                <w:rFonts w:ascii="Times New Roman" w:hAnsi="Times New Roman" w:cs="Times New Roman"/>
                <w:color w:val="000000"/>
                <w:sz w:val="18"/>
                <w:szCs w:val="18"/>
              </w:rPr>
              <w:t>, МФО 820172</w:t>
            </w:r>
          </w:p>
          <w:p w:rsidR="00EE75B6" w:rsidRPr="00E55E6C" w:rsidRDefault="00EE75B6" w:rsidP="004D0B0A">
            <w:pPr>
              <w:pStyle w:val="login-buttonuser"/>
              <w:spacing w:before="0" w:beforeAutospacing="0" w:after="0" w:afterAutospacing="0"/>
              <w:rPr>
                <w:b/>
                <w:bCs/>
                <w:color w:val="646464"/>
              </w:rPr>
            </w:pPr>
            <w:r w:rsidRPr="00E55E6C">
              <w:rPr>
                <w:lang w:val="uk-UA"/>
              </w:rPr>
              <w:t xml:space="preserve">Електронна скринька: </w:t>
            </w:r>
            <w:r w:rsidRPr="00E55E6C">
              <w:rPr>
                <w:b/>
                <w:bCs/>
                <w:color w:val="646464"/>
              </w:rPr>
              <w:t>ku_lubpni_zor@ukr.net</w:t>
            </w:r>
          </w:p>
          <w:p w:rsidR="00EE75B6" w:rsidRPr="00E55E6C" w:rsidRDefault="00EE75B6" w:rsidP="004D0B0A">
            <w:pPr>
              <w:spacing w:after="0" w:line="240" w:lineRule="auto"/>
              <w:jc w:val="both"/>
              <w:rPr>
                <w:rFonts w:ascii="Times New Roman" w:hAnsi="Times New Roman" w:cs="Times New Roman"/>
              </w:rPr>
            </w:pPr>
          </w:p>
          <w:p w:rsidR="00EE75B6" w:rsidRPr="00E55E6C" w:rsidRDefault="00EE75B6" w:rsidP="004D0B0A">
            <w:pPr>
              <w:spacing w:after="0" w:line="240" w:lineRule="auto"/>
              <w:jc w:val="both"/>
              <w:rPr>
                <w:rFonts w:ascii="Times New Roman" w:hAnsi="Times New Roman" w:cs="Times New Roman"/>
              </w:rPr>
            </w:pPr>
          </w:p>
          <w:p w:rsidR="00EE75B6" w:rsidRPr="00E55E6C" w:rsidRDefault="00EE75B6" w:rsidP="004D0B0A">
            <w:pPr>
              <w:spacing w:after="0" w:line="240" w:lineRule="auto"/>
              <w:jc w:val="both"/>
              <w:rPr>
                <w:rFonts w:ascii="Times New Roman" w:hAnsi="Times New Roman" w:cs="Times New Roman"/>
              </w:rPr>
            </w:pPr>
          </w:p>
          <w:p w:rsidR="00EE75B6" w:rsidRPr="00E55E6C" w:rsidRDefault="00EE75B6" w:rsidP="004D0B0A">
            <w:pPr>
              <w:spacing w:after="0" w:line="240" w:lineRule="auto"/>
              <w:jc w:val="both"/>
              <w:rPr>
                <w:rFonts w:ascii="Times New Roman" w:hAnsi="Times New Roman" w:cs="Times New Roman"/>
              </w:rPr>
            </w:pPr>
            <w:r w:rsidRPr="00E55E6C">
              <w:rPr>
                <w:rFonts w:ascii="Times New Roman" w:hAnsi="Times New Roman" w:cs="Times New Roman"/>
              </w:rPr>
              <w:t>Директор __________________ Федіна О.І.</w:t>
            </w:r>
          </w:p>
          <w:p w:rsidR="00EE75B6" w:rsidRPr="00E55E6C" w:rsidRDefault="00EE75B6" w:rsidP="004D0B0A">
            <w:pPr>
              <w:pStyle w:val="20"/>
              <w:ind w:left="0"/>
              <w:rPr>
                <w:b/>
                <w:sz w:val="22"/>
              </w:rPr>
            </w:pPr>
            <w:r w:rsidRPr="00E55E6C">
              <w:rPr>
                <w:sz w:val="22"/>
              </w:rPr>
              <w:t>М.П.</w:t>
            </w:r>
          </w:p>
          <w:p w:rsidR="00EE75B6" w:rsidRPr="00C32B9E" w:rsidRDefault="00EE75B6" w:rsidP="004D0B0A">
            <w:pPr>
              <w:autoSpaceDE w:val="0"/>
              <w:autoSpaceDN w:val="0"/>
              <w:adjustRightInd w:val="0"/>
              <w:spacing w:after="0" w:line="240" w:lineRule="auto"/>
              <w:jc w:val="both"/>
            </w:pPr>
          </w:p>
        </w:tc>
      </w:tr>
    </w:tbl>
    <w:p w:rsidR="00EE75B6" w:rsidRPr="008D6A34" w:rsidRDefault="00EE75B6" w:rsidP="00EE75B6">
      <w:pPr>
        <w:autoSpaceDE w:val="0"/>
        <w:autoSpaceDN w:val="0"/>
        <w:adjustRightInd w:val="0"/>
        <w:spacing w:after="0" w:line="240" w:lineRule="auto"/>
        <w:jc w:val="both"/>
        <w:rPr>
          <w:rFonts w:ascii="Times New Roman" w:hAnsi="Times New Roman" w:cs="Times New Roman"/>
          <w:sz w:val="24"/>
          <w:szCs w:val="24"/>
        </w:rPr>
      </w:pPr>
      <w:r w:rsidRPr="008D6A34">
        <w:rPr>
          <w:rFonts w:ascii="Times New Roman" w:hAnsi="Times New Roman" w:cs="Times New Roman"/>
          <w:sz w:val="24"/>
          <w:szCs w:val="24"/>
        </w:rPr>
        <w:lastRenderedPageBreak/>
        <w:t xml:space="preserve"> </w:t>
      </w:r>
    </w:p>
    <w:p w:rsidR="00EE75B6" w:rsidRDefault="00EE75B6" w:rsidP="00EE75B6">
      <w:pPr>
        <w:autoSpaceDE w:val="0"/>
        <w:autoSpaceDN w:val="0"/>
        <w:adjustRightInd w:val="0"/>
        <w:spacing w:after="0" w:line="240" w:lineRule="auto"/>
        <w:ind w:left="5672"/>
        <w:jc w:val="both"/>
        <w:rPr>
          <w:rFonts w:ascii="Times New Roman" w:hAnsi="Times New Roman" w:cs="Times New Roman"/>
          <w:sz w:val="24"/>
          <w:szCs w:val="24"/>
          <w:lang w:val="en-US"/>
        </w:rPr>
      </w:pPr>
      <w:r>
        <w:rPr>
          <w:rFonts w:ascii="Times New Roman" w:hAnsi="Times New Roman" w:cs="Times New Roman"/>
          <w:sz w:val="24"/>
          <w:szCs w:val="24"/>
        </w:rPr>
        <w:t xml:space="preserve">Додаток </w:t>
      </w:r>
      <w:r>
        <w:rPr>
          <w:rFonts w:ascii="Segoe UI Symbol" w:hAnsi="Segoe UI Symbol" w:cs="Segoe UI Symbol"/>
          <w:sz w:val="24"/>
          <w:szCs w:val="24"/>
        </w:rPr>
        <w:t>№</w:t>
      </w:r>
      <w:r>
        <w:rPr>
          <w:rFonts w:ascii="Times New Roman" w:hAnsi="Times New Roman" w:cs="Times New Roman"/>
          <w:sz w:val="24"/>
          <w:szCs w:val="24"/>
          <w:lang w:val="en-US"/>
        </w:rPr>
        <w:t xml:space="preserve"> 1</w:t>
      </w:r>
    </w:p>
    <w:p w:rsidR="00EE75B6" w:rsidRDefault="00EE75B6" w:rsidP="00EE75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до договору </w:t>
      </w:r>
      <w:r>
        <w:rPr>
          <w:rFonts w:ascii="Segoe UI Symbol" w:hAnsi="Segoe UI Symbol" w:cs="Segoe UI Symbol"/>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від__________________</w:t>
      </w:r>
    </w:p>
    <w:p w:rsidR="00EE75B6" w:rsidRDefault="00EE75B6" w:rsidP="00EE75B6">
      <w:pPr>
        <w:autoSpaceDE w:val="0"/>
        <w:autoSpaceDN w:val="0"/>
        <w:adjustRightInd w:val="0"/>
        <w:spacing w:after="0" w:line="240" w:lineRule="auto"/>
        <w:jc w:val="both"/>
        <w:rPr>
          <w:lang w:val="en-US"/>
        </w:rPr>
      </w:pPr>
    </w:p>
    <w:p w:rsidR="00EE75B6" w:rsidRDefault="00EE75B6" w:rsidP="00EE75B6">
      <w:pPr>
        <w:autoSpaceDE w:val="0"/>
        <w:autoSpaceDN w:val="0"/>
        <w:adjustRightInd w:val="0"/>
        <w:spacing w:after="0" w:line="240" w:lineRule="auto"/>
        <w:jc w:val="both"/>
        <w:rPr>
          <w:lang w:val="en-US"/>
        </w:rPr>
      </w:pPr>
    </w:p>
    <w:p w:rsidR="00EE75B6" w:rsidRDefault="00EE75B6" w:rsidP="00EE75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СПЕЦИФІКАЦІЯ</w:t>
      </w:r>
    </w:p>
    <w:p w:rsidR="00EE75B6" w:rsidRDefault="00EE75B6" w:rsidP="00EE75B6">
      <w:pPr>
        <w:autoSpaceDE w:val="0"/>
        <w:autoSpaceDN w:val="0"/>
        <w:adjustRightInd w:val="0"/>
        <w:spacing w:after="0" w:line="240" w:lineRule="auto"/>
        <w:jc w:val="center"/>
        <w:rPr>
          <w:lang w:val="en-US"/>
        </w:rPr>
      </w:pPr>
    </w:p>
    <w:tbl>
      <w:tblPr>
        <w:tblW w:w="9656" w:type="dxa"/>
        <w:tblInd w:w="-29" w:type="dxa"/>
        <w:tblLayout w:type="fixed"/>
        <w:tblCellMar>
          <w:left w:w="10" w:type="dxa"/>
          <w:right w:w="10" w:type="dxa"/>
        </w:tblCellMar>
        <w:tblLook w:val="0000"/>
      </w:tblPr>
      <w:tblGrid>
        <w:gridCol w:w="435"/>
        <w:gridCol w:w="1305"/>
        <w:gridCol w:w="1985"/>
        <w:gridCol w:w="805"/>
        <w:gridCol w:w="1746"/>
        <w:gridCol w:w="1464"/>
        <w:gridCol w:w="1916"/>
      </w:tblGrid>
      <w:tr w:rsidR="00EE75B6" w:rsidTr="00365D6A">
        <w:trPr>
          <w:trHeight w:val="1"/>
        </w:trPr>
        <w:tc>
          <w:tcPr>
            <w:tcW w:w="435" w:type="dxa"/>
            <w:tcBorders>
              <w:top w:val="single" w:sz="4"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Segoe UI Symbol" w:hAnsi="Segoe UI Symbol" w:cs="Segoe UI Symbol"/>
                <w:b/>
                <w:bCs/>
                <w:sz w:val="24"/>
                <w:szCs w:val="24"/>
                <w:lang w:val="en-US"/>
              </w:rPr>
              <w:t>№</w:t>
            </w:r>
          </w:p>
        </w:tc>
        <w:tc>
          <w:tcPr>
            <w:tcW w:w="1305" w:type="dxa"/>
            <w:tcBorders>
              <w:top w:val="single" w:sz="4" w:space="0" w:color="000000"/>
              <w:left w:val="single" w:sz="4" w:space="0" w:color="000000"/>
              <w:bottom w:val="single" w:sz="4" w:space="0" w:color="000000"/>
              <w:right w:val="single" w:sz="4" w:space="0" w:color="auto"/>
            </w:tcBorders>
            <w:shd w:val="clear" w:color="000000" w:fill="FFFFFF"/>
          </w:tcPr>
          <w:p w:rsidR="00EE75B6" w:rsidRPr="00093344" w:rsidRDefault="00EE75B6" w:rsidP="004D0B0A">
            <w:pPr>
              <w:autoSpaceDE w:val="0"/>
              <w:autoSpaceDN w:val="0"/>
              <w:adjustRightInd w:val="0"/>
              <w:spacing w:after="0" w:line="240" w:lineRule="auto"/>
              <w:jc w:val="center"/>
              <w:rPr>
                <w:b/>
              </w:rPr>
            </w:pPr>
            <w:r w:rsidRPr="00093344">
              <w:rPr>
                <w:b/>
              </w:rPr>
              <w:t xml:space="preserve">Код </w:t>
            </w:r>
            <w:proofErr w:type="spellStart"/>
            <w:r w:rsidRPr="00093344">
              <w:rPr>
                <w:b/>
              </w:rPr>
              <w:t>ДК</w:t>
            </w:r>
            <w:proofErr w:type="spellEnd"/>
          </w:p>
        </w:tc>
        <w:tc>
          <w:tcPr>
            <w:tcW w:w="1985" w:type="dxa"/>
            <w:tcBorders>
              <w:top w:val="single" w:sz="4" w:space="0" w:color="000000"/>
              <w:left w:val="single" w:sz="4" w:space="0" w:color="auto"/>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b/>
                <w:bCs/>
                <w:sz w:val="24"/>
                <w:szCs w:val="24"/>
              </w:rPr>
              <w:t>Назва товару</w:t>
            </w:r>
          </w:p>
        </w:tc>
        <w:tc>
          <w:tcPr>
            <w:tcW w:w="805" w:type="dxa"/>
            <w:tcBorders>
              <w:top w:val="single" w:sz="4"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b/>
                <w:bCs/>
                <w:sz w:val="24"/>
                <w:szCs w:val="24"/>
              </w:rPr>
              <w:t xml:space="preserve">Од. </w:t>
            </w:r>
            <w:proofErr w:type="spellStart"/>
            <w:r>
              <w:rPr>
                <w:rFonts w:ascii="Times New Roman" w:hAnsi="Times New Roman" w:cs="Times New Roman"/>
                <w:b/>
                <w:bCs/>
                <w:sz w:val="24"/>
                <w:szCs w:val="24"/>
              </w:rPr>
              <w:t>вим</w:t>
            </w:r>
            <w:proofErr w:type="spellEnd"/>
            <w:r>
              <w:rPr>
                <w:rFonts w:ascii="Times New Roman" w:hAnsi="Times New Roman" w:cs="Times New Roman"/>
                <w:b/>
                <w:bCs/>
                <w:sz w:val="24"/>
                <w:szCs w:val="24"/>
              </w:rPr>
              <w:t>.</w:t>
            </w:r>
          </w:p>
        </w:tc>
        <w:tc>
          <w:tcPr>
            <w:tcW w:w="1746" w:type="dxa"/>
            <w:tcBorders>
              <w:top w:val="single" w:sz="4"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b/>
                <w:bCs/>
                <w:sz w:val="24"/>
                <w:szCs w:val="24"/>
              </w:rPr>
              <w:t>Кількість</w:t>
            </w:r>
          </w:p>
        </w:tc>
        <w:tc>
          <w:tcPr>
            <w:tcW w:w="1464" w:type="dxa"/>
            <w:tcBorders>
              <w:top w:val="single" w:sz="4" w:space="0" w:color="000000"/>
              <w:left w:val="single" w:sz="4" w:space="0" w:color="000000"/>
              <w:bottom w:val="single" w:sz="4" w:space="0" w:color="000000"/>
              <w:right w:val="single" w:sz="2" w:space="0" w:color="000000"/>
            </w:tcBorders>
            <w:shd w:val="clear" w:color="000000" w:fill="FFFFFF"/>
          </w:tcPr>
          <w:p w:rsidR="00EE75B6" w:rsidRPr="00365D6A" w:rsidRDefault="00EE75B6" w:rsidP="004D0B0A">
            <w:pPr>
              <w:autoSpaceDE w:val="0"/>
              <w:autoSpaceDN w:val="0"/>
              <w:adjustRightInd w:val="0"/>
              <w:spacing w:after="0" w:line="240" w:lineRule="auto"/>
              <w:jc w:val="center"/>
              <w:rPr>
                <w:lang w:val="ru-RU"/>
              </w:rPr>
            </w:pPr>
            <w:r>
              <w:rPr>
                <w:rFonts w:ascii="Times New Roman" w:hAnsi="Times New Roman" w:cs="Times New Roman"/>
                <w:b/>
                <w:bCs/>
                <w:sz w:val="24"/>
                <w:szCs w:val="24"/>
              </w:rPr>
              <w:t>Ціна</w:t>
            </w:r>
            <w:r w:rsidR="00F02FD9">
              <w:rPr>
                <w:rFonts w:ascii="Times New Roman" w:hAnsi="Times New Roman" w:cs="Times New Roman"/>
                <w:b/>
                <w:bCs/>
                <w:sz w:val="24"/>
                <w:szCs w:val="24"/>
              </w:rPr>
              <w:t xml:space="preserve"> </w:t>
            </w:r>
            <w:r w:rsidR="00365D6A">
              <w:rPr>
                <w:rFonts w:ascii="Times New Roman" w:hAnsi="Times New Roman" w:cs="Times New Roman"/>
                <w:b/>
                <w:bCs/>
                <w:sz w:val="24"/>
                <w:szCs w:val="24"/>
              </w:rPr>
              <w:t>(з ПДВ, без ПДВ)*</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Pr>
          <w:p w:rsidR="00EE75B6" w:rsidRPr="00365D6A" w:rsidRDefault="00EE75B6" w:rsidP="004D0B0A">
            <w:pPr>
              <w:autoSpaceDE w:val="0"/>
              <w:autoSpaceDN w:val="0"/>
              <w:adjustRightInd w:val="0"/>
              <w:spacing w:after="0" w:line="240" w:lineRule="auto"/>
              <w:jc w:val="center"/>
              <w:rPr>
                <w:lang w:val="ru-RU"/>
              </w:rPr>
            </w:pPr>
            <w:r>
              <w:rPr>
                <w:rFonts w:ascii="Times New Roman" w:hAnsi="Times New Roman" w:cs="Times New Roman"/>
                <w:b/>
                <w:bCs/>
                <w:sz w:val="24"/>
                <w:szCs w:val="24"/>
              </w:rPr>
              <w:t>Сума</w:t>
            </w:r>
            <w:r w:rsidR="00365D6A">
              <w:rPr>
                <w:rFonts w:ascii="Times New Roman" w:hAnsi="Times New Roman" w:cs="Times New Roman"/>
                <w:b/>
                <w:bCs/>
                <w:sz w:val="24"/>
                <w:szCs w:val="24"/>
              </w:rPr>
              <w:t>(з ПДВ, без ПДВ)</w:t>
            </w:r>
          </w:p>
        </w:tc>
      </w:tr>
      <w:tr w:rsidR="00EE75B6" w:rsidTr="00365D6A">
        <w:trPr>
          <w:trHeight w:val="1"/>
        </w:trPr>
        <w:tc>
          <w:tcPr>
            <w:tcW w:w="435" w:type="dxa"/>
            <w:tcBorders>
              <w:top w:val="single" w:sz="4"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sz w:val="24"/>
                <w:szCs w:val="24"/>
                <w:lang w:val="en-US"/>
              </w:rPr>
              <w:t>1</w:t>
            </w:r>
          </w:p>
        </w:tc>
        <w:tc>
          <w:tcPr>
            <w:tcW w:w="1305" w:type="dxa"/>
            <w:tcBorders>
              <w:top w:val="single" w:sz="4" w:space="0" w:color="000000"/>
              <w:left w:val="single" w:sz="4" w:space="0" w:color="000000"/>
              <w:bottom w:val="single" w:sz="4" w:space="0" w:color="000000"/>
              <w:right w:val="single" w:sz="4" w:space="0" w:color="auto"/>
            </w:tcBorders>
            <w:shd w:val="clear" w:color="000000" w:fill="FFFFFF"/>
          </w:tcPr>
          <w:p w:rsidR="00EE75B6" w:rsidRPr="00221F19" w:rsidRDefault="00562036" w:rsidP="004D0B0A">
            <w:pPr>
              <w:autoSpaceDE w:val="0"/>
              <w:autoSpaceDN w:val="0"/>
              <w:adjustRightInd w:val="0"/>
              <w:spacing w:after="0" w:line="240" w:lineRule="auto"/>
              <w:jc w:val="center"/>
            </w:pPr>
            <w:r>
              <w:t>15550000-8</w:t>
            </w:r>
          </w:p>
        </w:tc>
        <w:tc>
          <w:tcPr>
            <w:tcW w:w="1985" w:type="dxa"/>
            <w:tcBorders>
              <w:top w:val="single" w:sz="4" w:space="0" w:color="000000"/>
              <w:left w:val="single" w:sz="4" w:space="0" w:color="auto"/>
              <w:bottom w:val="single" w:sz="4" w:space="0" w:color="000000"/>
              <w:right w:val="single" w:sz="2" w:space="0" w:color="000000"/>
            </w:tcBorders>
            <w:shd w:val="clear" w:color="000000" w:fill="FFFFFF"/>
          </w:tcPr>
          <w:p w:rsidR="00EE75B6" w:rsidRPr="00221F19" w:rsidRDefault="00562036" w:rsidP="00365D6A">
            <w:pPr>
              <w:autoSpaceDE w:val="0"/>
              <w:autoSpaceDN w:val="0"/>
              <w:adjustRightInd w:val="0"/>
              <w:spacing w:after="0" w:line="240" w:lineRule="auto"/>
              <w:jc w:val="center"/>
            </w:pPr>
            <w:r>
              <w:t>Сметана 20%</w:t>
            </w:r>
          </w:p>
        </w:tc>
        <w:tc>
          <w:tcPr>
            <w:tcW w:w="805" w:type="dxa"/>
            <w:tcBorders>
              <w:top w:val="single" w:sz="4" w:space="0" w:color="000000"/>
              <w:left w:val="single" w:sz="4" w:space="0" w:color="000000"/>
              <w:bottom w:val="single" w:sz="4" w:space="0" w:color="000000"/>
              <w:right w:val="single" w:sz="2" w:space="0" w:color="000000"/>
            </w:tcBorders>
            <w:shd w:val="clear" w:color="000000" w:fill="FFFFFF"/>
          </w:tcPr>
          <w:p w:rsidR="00EE75B6" w:rsidRPr="00221F19" w:rsidRDefault="00562036" w:rsidP="004D0B0A">
            <w:pPr>
              <w:autoSpaceDE w:val="0"/>
              <w:autoSpaceDN w:val="0"/>
              <w:adjustRightInd w:val="0"/>
              <w:spacing w:after="0" w:line="240" w:lineRule="auto"/>
              <w:jc w:val="center"/>
            </w:pPr>
            <w:r>
              <w:t>кг</w:t>
            </w:r>
          </w:p>
        </w:tc>
        <w:tc>
          <w:tcPr>
            <w:tcW w:w="1746" w:type="dxa"/>
            <w:tcBorders>
              <w:top w:val="single" w:sz="4" w:space="0" w:color="000000"/>
              <w:left w:val="single" w:sz="4" w:space="0" w:color="000000"/>
              <w:bottom w:val="single" w:sz="4" w:space="0" w:color="000000"/>
              <w:right w:val="single" w:sz="2" w:space="0" w:color="000000"/>
            </w:tcBorders>
            <w:shd w:val="clear" w:color="000000" w:fill="FFFFFF"/>
          </w:tcPr>
          <w:p w:rsidR="00EE75B6" w:rsidRPr="00093344" w:rsidRDefault="00562036" w:rsidP="004D0B0A">
            <w:pPr>
              <w:autoSpaceDE w:val="0"/>
              <w:autoSpaceDN w:val="0"/>
              <w:adjustRightInd w:val="0"/>
              <w:spacing w:after="0" w:line="240" w:lineRule="auto"/>
              <w:jc w:val="center"/>
            </w:pPr>
            <w:r>
              <w:t>450</w:t>
            </w:r>
          </w:p>
        </w:tc>
        <w:tc>
          <w:tcPr>
            <w:tcW w:w="1464" w:type="dxa"/>
            <w:tcBorders>
              <w:top w:val="single" w:sz="4"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1916" w:type="dxa"/>
            <w:tcBorders>
              <w:top w:val="single" w:sz="4" w:space="0" w:color="000000"/>
              <w:left w:val="single" w:sz="4" w:space="0" w:color="000000"/>
              <w:bottom w:val="single" w:sz="4" w:space="0" w:color="000000"/>
              <w:right w:val="single" w:sz="4"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r>
      <w:tr w:rsidR="00EE75B6" w:rsidTr="00365D6A">
        <w:trPr>
          <w:trHeight w:val="1"/>
        </w:trPr>
        <w:tc>
          <w:tcPr>
            <w:tcW w:w="435" w:type="dxa"/>
            <w:tcBorders>
              <w:top w:val="single" w:sz="2" w:space="0" w:color="000000"/>
              <w:left w:val="single" w:sz="4" w:space="0" w:color="000000"/>
              <w:bottom w:val="single" w:sz="4" w:space="0" w:color="000000"/>
              <w:right w:val="single" w:sz="2" w:space="0" w:color="000000"/>
            </w:tcBorders>
            <w:shd w:val="clear" w:color="000000" w:fill="FFFFFF"/>
          </w:tcPr>
          <w:p w:rsidR="00EE75B6" w:rsidRPr="00F02FD9" w:rsidRDefault="00F02FD9" w:rsidP="004D0B0A">
            <w:pPr>
              <w:autoSpaceDE w:val="0"/>
              <w:autoSpaceDN w:val="0"/>
              <w:adjustRightInd w:val="0"/>
              <w:spacing w:after="0" w:line="240" w:lineRule="auto"/>
              <w:jc w:val="center"/>
            </w:pPr>
            <w:r>
              <w:t>2</w:t>
            </w:r>
          </w:p>
        </w:tc>
        <w:tc>
          <w:tcPr>
            <w:tcW w:w="1305" w:type="dxa"/>
            <w:tcBorders>
              <w:top w:val="single" w:sz="2" w:space="0" w:color="000000"/>
              <w:left w:val="single" w:sz="4" w:space="0" w:color="000000"/>
              <w:bottom w:val="single" w:sz="4" w:space="0" w:color="000000"/>
              <w:right w:val="single" w:sz="4" w:space="0" w:color="auto"/>
            </w:tcBorders>
            <w:shd w:val="clear" w:color="000000" w:fill="FFFFFF"/>
          </w:tcPr>
          <w:p w:rsidR="00EE75B6" w:rsidRPr="00F02FD9" w:rsidRDefault="00EE75B6" w:rsidP="004D0B0A">
            <w:pPr>
              <w:autoSpaceDE w:val="0"/>
              <w:autoSpaceDN w:val="0"/>
              <w:adjustRightInd w:val="0"/>
              <w:spacing w:after="0" w:line="240" w:lineRule="auto"/>
              <w:jc w:val="center"/>
            </w:pPr>
          </w:p>
        </w:tc>
        <w:tc>
          <w:tcPr>
            <w:tcW w:w="1985" w:type="dxa"/>
            <w:tcBorders>
              <w:top w:val="single" w:sz="2" w:space="0" w:color="000000"/>
              <w:left w:val="single" w:sz="4" w:space="0" w:color="auto"/>
              <w:bottom w:val="single" w:sz="4" w:space="0" w:color="000000"/>
              <w:right w:val="single" w:sz="2" w:space="0" w:color="000000"/>
            </w:tcBorders>
            <w:shd w:val="clear" w:color="000000" w:fill="FFFFFF"/>
          </w:tcPr>
          <w:p w:rsidR="00EE75B6" w:rsidRPr="00F02FD9" w:rsidRDefault="00EE75B6" w:rsidP="004D0B0A">
            <w:pPr>
              <w:autoSpaceDE w:val="0"/>
              <w:autoSpaceDN w:val="0"/>
              <w:adjustRightInd w:val="0"/>
              <w:spacing w:after="0" w:line="240" w:lineRule="auto"/>
              <w:jc w:val="center"/>
            </w:pPr>
          </w:p>
        </w:tc>
        <w:tc>
          <w:tcPr>
            <w:tcW w:w="805" w:type="dxa"/>
            <w:tcBorders>
              <w:top w:val="single" w:sz="2" w:space="0" w:color="000000"/>
              <w:left w:val="single" w:sz="4" w:space="0" w:color="000000"/>
              <w:bottom w:val="single" w:sz="4" w:space="0" w:color="000000"/>
              <w:right w:val="single" w:sz="2" w:space="0" w:color="000000"/>
            </w:tcBorders>
            <w:shd w:val="clear" w:color="000000" w:fill="FFFFFF"/>
          </w:tcPr>
          <w:p w:rsidR="00EE75B6" w:rsidRPr="00F02FD9" w:rsidRDefault="00EE75B6" w:rsidP="004D0B0A">
            <w:pPr>
              <w:autoSpaceDE w:val="0"/>
              <w:autoSpaceDN w:val="0"/>
              <w:adjustRightInd w:val="0"/>
              <w:spacing w:after="0" w:line="240" w:lineRule="auto"/>
              <w:jc w:val="center"/>
            </w:pPr>
          </w:p>
        </w:tc>
        <w:tc>
          <w:tcPr>
            <w:tcW w:w="1746" w:type="dxa"/>
            <w:tcBorders>
              <w:top w:val="single" w:sz="2" w:space="0" w:color="000000"/>
              <w:left w:val="single" w:sz="4" w:space="0" w:color="000000"/>
              <w:bottom w:val="single" w:sz="4" w:space="0" w:color="000000"/>
              <w:right w:val="single" w:sz="2" w:space="0" w:color="000000"/>
            </w:tcBorders>
            <w:shd w:val="clear" w:color="000000" w:fill="FFFFFF"/>
          </w:tcPr>
          <w:p w:rsidR="00EE75B6" w:rsidRPr="00F02FD9" w:rsidRDefault="00EE75B6" w:rsidP="004D0B0A">
            <w:pPr>
              <w:autoSpaceDE w:val="0"/>
              <w:autoSpaceDN w:val="0"/>
              <w:adjustRightInd w:val="0"/>
              <w:spacing w:after="0" w:line="240" w:lineRule="auto"/>
              <w:jc w:val="center"/>
            </w:pPr>
          </w:p>
        </w:tc>
        <w:tc>
          <w:tcPr>
            <w:tcW w:w="1464" w:type="dxa"/>
            <w:tcBorders>
              <w:top w:val="single" w:sz="2"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1916" w:type="dxa"/>
            <w:tcBorders>
              <w:top w:val="single" w:sz="2" w:space="0" w:color="000000"/>
              <w:left w:val="single" w:sz="4" w:space="0" w:color="000000"/>
              <w:bottom w:val="single" w:sz="4" w:space="0" w:color="000000"/>
              <w:right w:val="single" w:sz="4"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r>
      <w:tr w:rsidR="00EE75B6" w:rsidTr="00365D6A">
        <w:trPr>
          <w:trHeight w:val="1"/>
        </w:trPr>
        <w:tc>
          <w:tcPr>
            <w:tcW w:w="435" w:type="dxa"/>
            <w:tcBorders>
              <w:top w:val="single" w:sz="2"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1305" w:type="dxa"/>
            <w:tcBorders>
              <w:top w:val="single" w:sz="2" w:space="0" w:color="000000"/>
              <w:left w:val="single" w:sz="4" w:space="0" w:color="000000"/>
              <w:bottom w:val="single" w:sz="4" w:space="0" w:color="000000"/>
              <w:right w:val="single" w:sz="4" w:space="0" w:color="auto"/>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1985" w:type="dxa"/>
            <w:tcBorders>
              <w:top w:val="single" w:sz="2" w:space="0" w:color="000000"/>
              <w:left w:val="single" w:sz="4" w:space="0" w:color="auto"/>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805" w:type="dxa"/>
            <w:tcBorders>
              <w:top w:val="single" w:sz="2"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1746" w:type="dxa"/>
            <w:tcBorders>
              <w:top w:val="single" w:sz="2"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1464" w:type="dxa"/>
            <w:tcBorders>
              <w:top w:val="single" w:sz="2"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c>
          <w:tcPr>
            <w:tcW w:w="1916" w:type="dxa"/>
            <w:tcBorders>
              <w:top w:val="single" w:sz="2" w:space="0" w:color="000000"/>
              <w:left w:val="single" w:sz="4" w:space="0" w:color="000000"/>
              <w:bottom w:val="single" w:sz="4" w:space="0" w:color="000000"/>
              <w:right w:val="single" w:sz="4"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r>
      <w:tr w:rsidR="00EE75B6" w:rsidTr="00221F19">
        <w:trPr>
          <w:trHeight w:val="1"/>
        </w:trPr>
        <w:tc>
          <w:tcPr>
            <w:tcW w:w="7740" w:type="dxa"/>
            <w:gridSpan w:val="6"/>
            <w:tcBorders>
              <w:top w:val="single" w:sz="2" w:space="0" w:color="000000"/>
              <w:left w:val="single" w:sz="4" w:space="0" w:color="000000"/>
              <w:bottom w:val="single" w:sz="4"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right"/>
              <w:rPr>
                <w:lang w:val="en-US"/>
              </w:rPr>
            </w:pPr>
            <w:r>
              <w:rPr>
                <w:rFonts w:ascii="Times New Roman" w:hAnsi="Times New Roman" w:cs="Times New Roman"/>
                <w:b/>
                <w:bCs/>
                <w:sz w:val="24"/>
                <w:szCs w:val="24"/>
              </w:rPr>
              <w:t>Всього</w:t>
            </w:r>
          </w:p>
        </w:tc>
        <w:tc>
          <w:tcPr>
            <w:tcW w:w="1916" w:type="dxa"/>
            <w:tcBorders>
              <w:top w:val="single" w:sz="2" w:space="0" w:color="000000"/>
              <w:left w:val="single" w:sz="4" w:space="0" w:color="000000"/>
              <w:bottom w:val="single" w:sz="4" w:space="0" w:color="000000"/>
              <w:right w:val="single" w:sz="4"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r>
      <w:tr w:rsidR="00365D6A" w:rsidTr="00221F19">
        <w:trPr>
          <w:trHeight w:val="1"/>
        </w:trPr>
        <w:tc>
          <w:tcPr>
            <w:tcW w:w="7740" w:type="dxa"/>
            <w:gridSpan w:val="6"/>
            <w:tcBorders>
              <w:top w:val="single" w:sz="2" w:space="0" w:color="000000"/>
              <w:left w:val="single" w:sz="4" w:space="0" w:color="000000"/>
              <w:bottom w:val="single" w:sz="4" w:space="0" w:color="000000"/>
              <w:right w:val="single" w:sz="2" w:space="0" w:color="000000"/>
            </w:tcBorders>
            <w:shd w:val="clear" w:color="000000" w:fill="FFFFFF"/>
          </w:tcPr>
          <w:p w:rsidR="00365D6A" w:rsidRDefault="00365D6A" w:rsidP="004D0B0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 </w:t>
            </w:r>
            <w:proofErr w:type="spellStart"/>
            <w:r>
              <w:rPr>
                <w:rFonts w:ascii="Times New Roman" w:hAnsi="Times New Roman" w:cs="Times New Roman"/>
                <w:b/>
                <w:bCs/>
                <w:sz w:val="24"/>
                <w:szCs w:val="24"/>
              </w:rPr>
              <w:t>т.ч.ПДВ</w:t>
            </w:r>
            <w:proofErr w:type="spellEnd"/>
          </w:p>
        </w:tc>
        <w:tc>
          <w:tcPr>
            <w:tcW w:w="1916" w:type="dxa"/>
            <w:tcBorders>
              <w:top w:val="single" w:sz="2" w:space="0" w:color="000000"/>
              <w:left w:val="single" w:sz="4" w:space="0" w:color="000000"/>
              <w:bottom w:val="single" w:sz="4" w:space="0" w:color="000000"/>
              <w:right w:val="single" w:sz="4" w:space="0" w:color="000000"/>
            </w:tcBorders>
            <w:shd w:val="clear" w:color="000000" w:fill="FFFFFF"/>
          </w:tcPr>
          <w:p w:rsidR="00365D6A" w:rsidRDefault="00365D6A" w:rsidP="004D0B0A">
            <w:pPr>
              <w:autoSpaceDE w:val="0"/>
              <w:autoSpaceDN w:val="0"/>
              <w:adjustRightInd w:val="0"/>
              <w:spacing w:after="0" w:line="240" w:lineRule="auto"/>
              <w:jc w:val="center"/>
              <w:rPr>
                <w:lang w:val="en-US"/>
              </w:rPr>
            </w:pPr>
          </w:p>
        </w:tc>
      </w:tr>
      <w:tr w:rsidR="00365D6A" w:rsidTr="00221F19">
        <w:trPr>
          <w:trHeight w:val="1"/>
        </w:trPr>
        <w:tc>
          <w:tcPr>
            <w:tcW w:w="7740" w:type="dxa"/>
            <w:gridSpan w:val="6"/>
            <w:tcBorders>
              <w:top w:val="single" w:sz="2" w:space="0" w:color="000000"/>
              <w:left w:val="single" w:sz="4" w:space="0" w:color="000000"/>
              <w:bottom w:val="single" w:sz="4" w:space="0" w:color="000000"/>
              <w:right w:val="single" w:sz="2" w:space="0" w:color="000000"/>
            </w:tcBorders>
            <w:shd w:val="clear" w:color="000000" w:fill="FFFFFF"/>
          </w:tcPr>
          <w:p w:rsidR="00365D6A" w:rsidRDefault="00365D6A" w:rsidP="004D0B0A">
            <w:pPr>
              <w:autoSpaceDE w:val="0"/>
              <w:autoSpaceDN w:val="0"/>
              <w:adjustRightInd w:val="0"/>
              <w:spacing w:after="0" w:line="240" w:lineRule="auto"/>
              <w:jc w:val="right"/>
              <w:rPr>
                <w:rFonts w:ascii="Times New Roman" w:hAnsi="Times New Roman" w:cs="Times New Roman"/>
                <w:b/>
                <w:bCs/>
                <w:sz w:val="24"/>
                <w:szCs w:val="24"/>
              </w:rPr>
            </w:pPr>
          </w:p>
        </w:tc>
        <w:tc>
          <w:tcPr>
            <w:tcW w:w="1916" w:type="dxa"/>
            <w:tcBorders>
              <w:top w:val="single" w:sz="2" w:space="0" w:color="000000"/>
              <w:left w:val="single" w:sz="4" w:space="0" w:color="000000"/>
              <w:bottom w:val="single" w:sz="4" w:space="0" w:color="000000"/>
              <w:right w:val="single" w:sz="4" w:space="0" w:color="000000"/>
            </w:tcBorders>
            <w:shd w:val="clear" w:color="000000" w:fill="FFFFFF"/>
          </w:tcPr>
          <w:p w:rsidR="00365D6A" w:rsidRDefault="00365D6A" w:rsidP="004D0B0A">
            <w:pPr>
              <w:autoSpaceDE w:val="0"/>
              <w:autoSpaceDN w:val="0"/>
              <w:adjustRightInd w:val="0"/>
              <w:spacing w:after="0" w:line="240" w:lineRule="auto"/>
              <w:jc w:val="center"/>
              <w:rPr>
                <w:lang w:val="en-US"/>
              </w:rPr>
            </w:pPr>
          </w:p>
        </w:tc>
      </w:tr>
      <w:tr w:rsidR="00EE75B6" w:rsidTr="00221F19">
        <w:trPr>
          <w:trHeight w:val="1"/>
        </w:trPr>
        <w:tc>
          <w:tcPr>
            <w:tcW w:w="7740" w:type="dxa"/>
            <w:gridSpan w:val="6"/>
            <w:tcBorders>
              <w:top w:val="single" w:sz="4" w:space="0" w:color="000000"/>
              <w:left w:val="single" w:sz="4" w:space="0" w:color="000000"/>
              <w:bottom w:val="single" w:sz="4" w:space="0" w:color="000000"/>
              <w:right w:val="single" w:sz="2" w:space="0" w:color="000000"/>
            </w:tcBorders>
            <w:shd w:val="clear" w:color="000000" w:fill="FFFFFF"/>
          </w:tcPr>
          <w:p w:rsidR="00EE75B6" w:rsidRPr="00365D6A" w:rsidRDefault="00EE75B6" w:rsidP="004D0B0A">
            <w:pPr>
              <w:autoSpaceDE w:val="0"/>
              <w:autoSpaceDN w:val="0"/>
              <w:adjustRightInd w:val="0"/>
              <w:spacing w:after="0" w:line="240" w:lineRule="auto"/>
            </w:pPr>
            <w:r>
              <w:rPr>
                <w:rFonts w:ascii="Times New Roman" w:hAnsi="Times New Roman" w:cs="Times New Roman"/>
                <w:b/>
                <w:bCs/>
                <w:sz w:val="24"/>
                <w:szCs w:val="24"/>
                <w:lang w:val="en-US"/>
              </w:rPr>
              <w:t>(______________________________________)</w:t>
            </w:r>
            <w:r w:rsidR="00365D6A">
              <w:rPr>
                <w:rFonts w:ascii="Times New Roman" w:hAnsi="Times New Roman" w:cs="Times New Roman"/>
                <w:b/>
                <w:bCs/>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p>
        </w:tc>
      </w:tr>
    </w:tbl>
    <w:p w:rsidR="00EE75B6" w:rsidRDefault="00EE75B6" w:rsidP="00EE75B6">
      <w:pPr>
        <w:autoSpaceDE w:val="0"/>
        <w:autoSpaceDN w:val="0"/>
        <w:adjustRightInd w:val="0"/>
        <w:spacing w:after="0" w:line="240" w:lineRule="auto"/>
        <w:jc w:val="center"/>
        <w:rPr>
          <w:lang w:val="en-US"/>
        </w:rPr>
      </w:pPr>
    </w:p>
    <w:p w:rsidR="00EE75B6" w:rsidRDefault="00EE75B6" w:rsidP="00EE75B6">
      <w:pPr>
        <w:autoSpaceDE w:val="0"/>
        <w:autoSpaceDN w:val="0"/>
        <w:adjustRightInd w:val="0"/>
        <w:spacing w:after="0" w:line="240" w:lineRule="auto"/>
        <w:jc w:val="center"/>
        <w:rPr>
          <w:lang w:val="en-US"/>
        </w:rPr>
      </w:pPr>
    </w:p>
    <w:p w:rsidR="00EE75B6" w:rsidRDefault="00EE75B6" w:rsidP="00EE75B6">
      <w:pPr>
        <w:autoSpaceDE w:val="0"/>
        <w:autoSpaceDN w:val="0"/>
        <w:adjustRightInd w:val="0"/>
        <w:spacing w:after="0" w:line="240" w:lineRule="auto"/>
        <w:jc w:val="center"/>
        <w:rPr>
          <w:lang w:val="en-US"/>
        </w:rPr>
      </w:pPr>
    </w:p>
    <w:p w:rsidR="00EE75B6" w:rsidRDefault="00EE75B6" w:rsidP="00EE75B6">
      <w:pPr>
        <w:autoSpaceDE w:val="0"/>
        <w:autoSpaceDN w:val="0"/>
        <w:adjustRightInd w:val="0"/>
        <w:spacing w:after="0" w:line="240" w:lineRule="auto"/>
        <w:jc w:val="center"/>
        <w:rPr>
          <w:lang w:val="en-US"/>
        </w:rPr>
      </w:pPr>
    </w:p>
    <w:tbl>
      <w:tblPr>
        <w:tblW w:w="0" w:type="auto"/>
        <w:tblInd w:w="55" w:type="dxa"/>
        <w:tblLayout w:type="fixed"/>
        <w:tblCellMar>
          <w:left w:w="55" w:type="dxa"/>
          <w:right w:w="55" w:type="dxa"/>
        </w:tblCellMar>
        <w:tblLook w:val="0000"/>
      </w:tblPr>
      <w:tblGrid>
        <w:gridCol w:w="4818"/>
        <w:gridCol w:w="4819"/>
      </w:tblGrid>
      <w:tr w:rsidR="00EE75B6" w:rsidTr="004D0B0A">
        <w:trPr>
          <w:trHeight w:val="375"/>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b/>
                <w:bCs/>
                <w:sz w:val="24"/>
                <w:szCs w:val="24"/>
              </w:rPr>
              <w:t>ПОСТАЧАЛЬНИК</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EE75B6" w:rsidRDefault="00EE75B6" w:rsidP="004D0B0A">
            <w:pPr>
              <w:autoSpaceDE w:val="0"/>
              <w:autoSpaceDN w:val="0"/>
              <w:adjustRightInd w:val="0"/>
              <w:spacing w:after="0" w:line="240" w:lineRule="auto"/>
              <w:jc w:val="center"/>
              <w:rPr>
                <w:lang w:val="en-US"/>
              </w:rPr>
            </w:pPr>
            <w:r>
              <w:rPr>
                <w:rFonts w:ascii="Times New Roman" w:hAnsi="Times New Roman" w:cs="Times New Roman"/>
                <w:b/>
                <w:bCs/>
                <w:sz w:val="24"/>
                <w:szCs w:val="24"/>
              </w:rPr>
              <w:t>ЗАМОВНИК</w:t>
            </w:r>
          </w:p>
        </w:tc>
      </w:tr>
      <w:tr w:rsidR="00EE75B6" w:rsidTr="004D0B0A">
        <w:trPr>
          <w:trHeight w:val="1"/>
        </w:trPr>
        <w:tc>
          <w:tcPr>
            <w:tcW w:w="4818" w:type="dxa"/>
            <w:tcBorders>
              <w:top w:val="single" w:sz="2" w:space="0" w:color="000000"/>
              <w:left w:val="single" w:sz="2" w:space="0" w:color="000000"/>
              <w:bottom w:val="single" w:sz="2" w:space="0" w:color="000000"/>
              <w:right w:val="single" w:sz="2" w:space="0" w:color="000000"/>
            </w:tcBorders>
            <w:shd w:val="clear" w:color="000000" w:fill="FFFFFF"/>
          </w:tcPr>
          <w:p w:rsidR="00EE75B6" w:rsidRPr="0090614F" w:rsidRDefault="00EE75B6" w:rsidP="004D0B0A">
            <w:pPr>
              <w:autoSpaceDE w:val="0"/>
              <w:autoSpaceDN w:val="0"/>
              <w:adjustRightInd w:val="0"/>
              <w:spacing w:after="0" w:line="240" w:lineRule="auto"/>
              <w:jc w:val="both"/>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EE75B6" w:rsidRPr="00E55E6C" w:rsidRDefault="00EE75B6" w:rsidP="004D0B0A">
            <w:pPr>
              <w:autoSpaceDE w:val="0"/>
              <w:autoSpaceDN w:val="0"/>
              <w:adjustRightInd w:val="0"/>
              <w:spacing w:after="0" w:line="240" w:lineRule="auto"/>
              <w:jc w:val="both"/>
              <w:rPr>
                <w:rFonts w:ascii="Times New Roman" w:hAnsi="Times New Roman" w:cs="Times New Roman"/>
              </w:rPr>
            </w:pPr>
            <w:r w:rsidRPr="00E55E6C">
              <w:rPr>
                <w:rFonts w:ascii="Times New Roman" w:hAnsi="Times New Roman" w:cs="Times New Roman"/>
              </w:rPr>
              <w:t>Комунальна установа «</w:t>
            </w:r>
            <w:proofErr w:type="spellStart"/>
            <w:r w:rsidRPr="00E55E6C">
              <w:rPr>
                <w:rFonts w:ascii="Times New Roman" w:hAnsi="Times New Roman" w:cs="Times New Roman"/>
              </w:rPr>
              <w:t>Любомирівський</w:t>
            </w:r>
            <w:proofErr w:type="spellEnd"/>
            <w:r w:rsidRPr="00E55E6C">
              <w:rPr>
                <w:rFonts w:ascii="Times New Roman" w:hAnsi="Times New Roman" w:cs="Times New Roman"/>
              </w:rPr>
              <w:t xml:space="preserve"> психоневрологічний інтернат» Запорізької обласної ради</w:t>
            </w:r>
          </w:p>
          <w:p w:rsidR="00EE75B6" w:rsidRPr="00E55E6C" w:rsidRDefault="00EE75B6" w:rsidP="004D0B0A">
            <w:pPr>
              <w:autoSpaceDE w:val="0"/>
              <w:autoSpaceDN w:val="0"/>
              <w:adjustRightInd w:val="0"/>
              <w:spacing w:after="0" w:line="240" w:lineRule="auto"/>
              <w:jc w:val="both"/>
              <w:rPr>
                <w:rFonts w:ascii="Times New Roman" w:hAnsi="Times New Roman" w:cs="Times New Roman"/>
              </w:rPr>
            </w:pPr>
          </w:p>
          <w:p w:rsidR="00EE75B6" w:rsidRPr="0090614F" w:rsidRDefault="00EE75B6" w:rsidP="004D0B0A">
            <w:pPr>
              <w:autoSpaceDE w:val="0"/>
              <w:autoSpaceDN w:val="0"/>
              <w:adjustRightInd w:val="0"/>
              <w:spacing w:after="0" w:line="240" w:lineRule="auto"/>
              <w:jc w:val="both"/>
            </w:pPr>
            <w:r w:rsidRPr="00E55E6C">
              <w:rPr>
                <w:rFonts w:ascii="Times New Roman" w:hAnsi="Times New Roman" w:cs="Times New Roman"/>
              </w:rPr>
              <w:t>Директор    ________________О.І. Федіна</w:t>
            </w:r>
          </w:p>
        </w:tc>
      </w:tr>
    </w:tbl>
    <w:p w:rsidR="00EE75B6" w:rsidRPr="0090614F" w:rsidRDefault="00EE75B6" w:rsidP="00EE75B6">
      <w:pPr>
        <w:autoSpaceDE w:val="0"/>
        <w:autoSpaceDN w:val="0"/>
        <w:adjustRightInd w:val="0"/>
        <w:spacing w:after="0" w:line="240" w:lineRule="auto"/>
        <w:jc w:val="both"/>
        <w:rPr>
          <w:rFonts w:ascii="Times New Roman" w:hAnsi="Times New Roman" w:cs="Times New Roman"/>
          <w:sz w:val="24"/>
          <w:szCs w:val="24"/>
        </w:rPr>
      </w:pPr>
      <w:r w:rsidRPr="0090614F">
        <w:rPr>
          <w:rFonts w:ascii="Times New Roman" w:hAnsi="Times New Roman" w:cs="Times New Roman"/>
          <w:sz w:val="24"/>
          <w:szCs w:val="24"/>
        </w:rPr>
        <w:t xml:space="preserve">                                                                          </w:t>
      </w:r>
    </w:p>
    <w:p w:rsidR="00EE75B6" w:rsidRPr="0090614F" w:rsidRDefault="00EE75B6" w:rsidP="00EE75B6">
      <w:pPr>
        <w:autoSpaceDE w:val="0"/>
        <w:autoSpaceDN w:val="0"/>
        <w:adjustRightInd w:val="0"/>
        <w:spacing w:after="0" w:line="240" w:lineRule="auto"/>
        <w:jc w:val="both"/>
        <w:rPr>
          <w:rFonts w:ascii="Times New Roman" w:hAnsi="Times New Roman" w:cs="Times New Roman"/>
          <w:sz w:val="24"/>
          <w:szCs w:val="24"/>
        </w:rPr>
      </w:pPr>
      <w:r w:rsidRPr="0090614F">
        <w:rPr>
          <w:rFonts w:ascii="Times New Roman" w:hAnsi="Times New Roman" w:cs="Times New Roman"/>
          <w:sz w:val="24"/>
          <w:szCs w:val="24"/>
        </w:rPr>
        <w:t xml:space="preserve"> </w:t>
      </w:r>
    </w:p>
    <w:p w:rsidR="00A84BE8" w:rsidRDefault="00365D6A" w:rsidP="00365D6A">
      <w:pPr>
        <w:spacing w:after="0"/>
        <w:jc w:val="both"/>
        <w:rPr>
          <w:rFonts w:ascii="Times New Roman" w:eastAsia="Times New Roman" w:hAnsi="Times New Roman" w:cs="Times New Roman"/>
          <w:b/>
          <w:i/>
          <w:sz w:val="16"/>
          <w:szCs w:val="16"/>
        </w:rPr>
      </w:pPr>
      <w:r>
        <w:rPr>
          <w:rFonts w:ascii="Times New Roman" w:eastAsia="Times New Roman" w:hAnsi="Times New Roman" w:cs="Times New Roman"/>
          <w:b/>
          <w:i/>
          <w:sz w:val="24"/>
          <w:szCs w:val="24"/>
        </w:rPr>
        <w:t>*</w:t>
      </w:r>
      <w:r>
        <w:rPr>
          <w:rFonts w:ascii="Times New Roman" w:eastAsia="Times New Roman" w:hAnsi="Times New Roman" w:cs="Times New Roman"/>
          <w:b/>
          <w:i/>
          <w:sz w:val="16"/>
          <w:szCs w:val="16"/>
        </w:rPr>
        <w:t>Якщо учасник платник ПДВ ціна і сума вказується в т.ч. ПДВ , якщо не платник ПДВ вказується без ПДВ.</w:t>
      </w:r>
    </w:p>
    <w:p w:rsidR="00365D6A" w:rsidRDefault="00365D6A" w:rsidP="00365D6A">
      <w:pPr>
        <w:spacing w:after="0"/>
        <w:jc w:val="both"/>
        <w:rPr>
          <w:rFonts w:ascii="Times New Roman" w:eastAsia="Times New Roman" w:hAnsi="Times New Roman" w:cs="Times New Roman"/>
          <w:b/>
          <w:i/>
          <w:sz w:val="16"/>
          <w:szCs w:val="16"/>
        </w:rPr>
      </w:pPr>
    </w:p>
    <w:p w:rsidR="00365D6A" w:rsidRDefault="00E31713" w:rsidP="00365D6A">
      <w:pPr>
        <w:spacing w:after="0"/>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При укладанні договору  в проект договору можуть вноситись зміни, але без змін істотних умов ,</w:t>
      </w:r>
    </w:p>
    <w:p w:rsidR="00DE16DA" w:rsidRDefault="00DE16DA" w:rsidP="00365D6A">
      <w:pPr>
        <w:spacing w:after="0"/>
        <w:jc w:val="both"/>
        <w:rPr>
          <w:rFonts w:ascii="Times New Roman" w:eastAsia="Times New Roman" w:hAnsi="Times New Roman" w:cs="Times New Roman"/>
          <w:b/>
          <w:i/>
          <w:sz w:val="16"/>
          <w:szCs w:val="16"/>
        </w:rPr>
      </w:pPr>
    </w:p>
    <w:p w:rsidR="00DE16DA" w:rsidRDefault="00DE16DA" w:rsidP="00365D6A">
      <w:pPr>
        <w:spacing w:after="0"/>
        <w:jc w:val="both"/>
        <w:rPr>
          <w:rFonts w:ascii="Times New Roman" w:eastAsia="Times New Roman" w:hAnsi="Times New Roman" w:cs="Times New Roman"/>
          <w:b/>
          <w:i/>
          <w:sz w:val="16"/>
          <w:szCs w:val="16"/>
        </w:rPr>
      </w:pPr>
    </w:p>
    <w:p w:rsidR="00DE16DA" w:rsidRDefault="00DE16DA" w:rsidP="00365D6A">
      <w:pPr>
        <w:spacing w:after="0"/>
        <w:jc w:val="both"/>
        <w:rPr>
          <w:rFonts w:ascii="Times New Roman" w:eastAsia="Times New Roman" w:hAnsi="Times New Roman" w:cs="Times New Roman"/>
          <w:b/>
          <w:i/>
          <w:sz w:val="16"/>
          <w:szCs w:val="16"/>
        </w:rPr>
      </w:pPr>
    </w:p>
    <w:p w:rsidR="00DE16DA" w:rsidRDefault="00DE16DA" w:rsidP="00365D6A">
      <w:pPr>
        <w:spacing w:after="0"/>
        <w:jc w:val="both"/>
        <w:rPr>
          <w:rFonts w:ascii="Times New Roman" w:eastAsia="Times New Roman" w:hAnsi="Times New Roman" w:cs="Times New Roman"/>
          <w:b/>
          <w:i/>
          <w:sz w:val="16"/>
          <w:szCs w:val="16"/>
        </w:rPr>
      </w:pPr>
    </w:p>
    <w:p w:rsidR="00DE16DA" w:rsidRDefault="00DE16DA" w:rsidP="00365D6A">
      <w:pPr>
        <w:spacing w:after="0"/>
        <w:jc w:val="both"/>
        <w:rPr>
          <w:rFonts w:ascii="Times New Roman" w:eastAsia="Times New Roman" w:hAnsi="Times New Roman" w:cs="Times New Roman"/>
          <w:b/>
          <w:i/>
          <w:sz w:val="16"/>
          <w:szCs w:val="16"/>
        </w:rPr>
      </w:pPr>
    </w:p>
    <w:p w:rsidR="00DE16DA" w:rsidRDefault="00DE16DA" w:rsidP="00365D6A">
      <w:pPr>
        <w:spacing w:after="0"/>
        <w:jc w:val="both"/>
        <w:rPr>
          <w:rFonts w:ascii="Times New Roman" w:eastAsia="Times New Roman" w:hAnsi="Times New Roman" w:cs="Times New Roman"/>
          <w:b/>
          <w:i/>
          <w:sz w:val="16"/>
          <w:szCs w:val="16"/>
        </w:rPr>
      </w:pPr>
    </w:p>
    <w:p w:rsidR="00DE16DA" w:rsidRDefault="00DE16DA" w:rsidP="00DE16DA">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 xml:space="preserve">                                                                                   </w:t>
      </w: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rPr>
          <w:rFonts w:ascii="Times New Roman" w:hAnsi="Times New Roman" w:cs="Times New Roman"/>
          <w:b/>
          <w:sz w:val="25"/>
          <w:szCs w:val="25"/>
        </w:rPr>
      </w:pPr>
    </w:p>
    <w:p w:rsidR="00DE16DA" w:rsidRDefault="00DE16DA" w:rsidP="00DE16DA">
      <w:pPr>
        <w:spacing w:after="0" w:line="240" w:lineRule="auto"/>
        <w:jc w:val="both"/>
      </w:pPr>
      <w:r>
        <w:rPr>
          <w:rFonts w:ascii="Times New Roman" w:hAnsi="Times New Roman" w:cs="Times New Roman"/>
          <w:b/>
          <w:sz w:val="25"/>
          <w:szCs w:val="25"/>
        </w:rPr>
        <w:t xml:space="preserve">                                                                                     Додаток 5</w:t>
      </w:r>
    </w:p>
    <w:p w:rsidR="00DE16DA" w:rsidRDefault="00DE16DA" w:rsidP="00DE16DA">
      <w:pPr>
        <w:tabs>
          <w:tab w:val="center" w:pos="4818"/>
        </w:tabs>
        <w:spacing w:after="0" w:line="240" w:lineRule="auto"/>
        <w:ind w:left="5220"/>
        <w:jc w:val="both"/>
        <w:textAlignment w:val="baseline"/>
        <w:rPr>
          <w:rFonts w:ascii="Times New Roman" w:hAnsi="Times New Roman" w:cs="Times New Roman"/>
          <w:i/>
          <w:iCs/>
          <w:sz w:val="20"/>
          <w:szCs w:val="20"/>
        </w:rPr>
      </w:pPr>
      <w:bookmarkStart w:id="1" w:name="__DdeLink__5831_4132958821"/>
      <w:bookmarkStart w:id="2" w:name="__DdeLink__5158_3176479728"/>
      <w:bookmarkStart w:id="3" w:name="__DdeLink__5831_41329588211"/>
      <w:bookmarkEnd w:id="1"/>
      <w:bookmarkEnd w:id="2"/>
      <w:r>
        <w:rPr>
          <w:rFonts w:ascii="Times New Roman" w:hAnsi="Times New Roman" w:cs="Times New Roman"/>
          <w:i/>
          <w:iCs/>
          <w:sz w:val="20"/>
          <w:szCs w:val="20"/>
        </w:rPr>
        <w:t xml:space="preserve">до тендерної документації </w:t>
      </w:r>
      <w:bookmarkEnd w:id="3"/>
    </w:p>
    <w:p w:rsidR="00DE16DA" w:rsidRDefault="00DE16DA" w:rsidP="00DE16DA">
      <w:pPr>
        <w:tabs>
          <w:tab w:val="center" w:pos="4818"/>
        </w:tabs>
        <w:spacing w:after="0" w:line="240" w:lineRule="auto"/>
        <w:ind w:left="5220"/>
        <w:jc w:val="both"/>
        <w:textAlignment w:val="baseline"/>
      </w:pPr>
    </w:p>
    <w:p w:rsidR="00DE16DA" w:rsidRDefault="00DE16DA" w:rsidP="00DE16DA">
      <w:pPr>
        <w:suppressAutoHyphens/>
        <w:spacing w:after="0" w:line="240" w:lineRule="auto"/>
        <w:ind w:hanging="720"/>
        <w:jc w:val="center"/>
      </w:pPr>
      <w:r>
        <w:rPr>
          <w:rFonts w:ascii="Times New Roman" w:hAnsi="Times New Roman" w:cs="Times New Roman"/>
          <w:b/>
          <w:bCs/>
          <w:sz w:val="28"/>
          <w:szCs w:val="28"/>
          <w:lang w:eastAsia="ar-SA"/>
        </w:rPr>
        <w:t>Тендерна  (цінова)  пропозиція</w:t>
      </w:r>
    </w:p>
    <w:p w:rsidR="00DE16DA" w:rsidRDefault="00DE16DA" w:rsidP="00DE16DA">
      <w:pPr>
        <w:suppressAutoHyphens/>
        <w:spacing w:after="0" w:line="240" w:lineRule="auto"/>
        <w:ind w:hanging="720"/>
        <w:jc w:val="center"/>
        <w:rPr>
          <w:rFonts w:ascii="Times New Roman" w:hAnsi="Times New Roman" w:cs="Times New Roman"/>
          <w:sz w:val="12"/>
          <w:szCs w:val="12"/>
          <w:lang w:eastAsia="ar-SA"/>
        </w:rPr>
      </w:pPr>
    </w:p>
    <w:tbl>
      <w:tblPr>
        <w:tblW w:w="0" w:type="auto"/>
        <w:tblInd w:w="-65" w:type="dxa"/>
        <w:tblLayout w:type="fixed"/>
        <w:tblCellMar>
          <w:left w:w="48" w:type="dxa"/>
        </w:tblCellMar>
        <w:tblLook w:val="0000"/>
      </w:tblPr>
      <w:tblGrid>
        <w:gridCol w:w="5603"/>
        <w:gridCol w:w="3873"/>
      </w:tblGrid>
      <w:tr w:rsidR="00DE16DA" w:rsidTr="0079021A">
        <w:trPr>
          <w:trHeight w:val="340"/>
        </w:trPr>
        <w:tc>
          <w:tcPr>
            <w:tcW w:w="5603" w:type="dxa"/>
            <w:tcBorders>
              <w:top w:val="thickThinLargeGap" w:sz="6" w:space="0" w:color="C0C0C0"/>
              <w:left w:val="thickThinLargeGap" w:sz="6" w:space="0" w:color="C0C0C0"/>
              <w:bottom w:val="thickThinLargeGap" w:sz="6" w:space="0" w:color="C0C0C0"/>
            </w:tcBorders>
            <w:shd w:val="clear" w:color="auto" w:fill="auto"/>
            <w:vAlign w:val="center"/>
          </w:tcPr>
          <w:p w:rsidR="00DE16DA" w:rsidRDefault="00DE16DA" w:rsidP="0079021A">
            <w:pPr>
              <w:spacing w:after="0" w:line="240" w:lineRule="auto"/>
            </w:pPr>
            <w:r>
              <w:rPr>
                <w:rFonts w:ascii="Times New Roman" w:hAnsi="Times New Roman" w:cs="Times New Roman"/>
                <w:bCs/>
                <w:iCs/>
                <w:sz w:val="24"/>
                <w:szCs w:val="24"/>
                <w:lang w:eastAsia="ru-RU"/>
              </w:rPr>
              <w:t>Найменування учасника:</w:t>
            </w:r>
          </w:p>
        </w:tc>
        <w:tc>
          <w:tcPr>
            <w:tcW w:w="38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E16DA" w:rsidRDefault="00DE16DA" w:rsidP="0079021A">
            <w:pPr>
              <w:snapToGrid w:val="0"/>
              <w:spacing w:after="0" w:line="240" w:lineRule="auto"/>
              <w:rPr>
                <w:rFonts w:ascii="Times New Roman" w:hAnsi="Times New Roman" w:cs="Times New Roman"/>
                <w:bCs/>
                <w:iCs/>
                <w:sz w:val="24"/>
                <w:szCs w:val="24"/>
              </w:rPr>
            </w:pPr>
          </w:p>
          <w:p w:rsidR="00DE16DA" w:rsidRDefault="00DE16DA" w:rsidP="0079021A">
            <w:pPr>
              <w:snapToGrid w:val="0"/>
              <w:spacing w:after="0" w:line="240" w:lineRule="auto"/>
              <w:rPr>
                <w:rFonts w:ascii="Times New Roman" w:hAnsi="Times New Roman" w:cs="Times New Roman"/>
                <w:bCs/>
                <w:iCs/>
                <w:sz w:val="24"/>
                <w:szCs w:val="24"/>
              </w:rPr>
            </w:pPr>
          </w:p>
        </w:tc>
      </w:tr>
      <w:tr w:rsidR="00DE16DA" w:rsidTr="0079021A">
        <w:trPr>
          <w:trHeight w:val="340"/>
        </w:trPr>
        <w:tc>
          <w:tcPr>
            <w:tcW w:w="5603" w:type="dxa"/>
            <w:tcBorders>
              <w:top w:val="thickThinLargeGap" w:sz="6" w:space="0" w:color="C0C0C0"/>
              <w:left w:val="thickThinLargeGap" w:sz="6" w:space="0" w:color="C0C0C0"/>
              <w:bottom w:val="thickThinLargeGap" w:sz="6" w:space="0" w:color="C0C0C0"/>
            </w:tcBorders>
            <w:shd w:val="clear" w:color="auto" w:fill="auto"/>
            <w:vAlign w:val="center"/>
          </w:tcPr>
          <w:p w:rsidR="00DE16DA" w:rsidRDefault="00DE16DA" w:rsidP="0079021A">
            <w:pPr>
              <w:spacing w:after="0" w:line="240" w:lineRule="auto"/>
            </w:pPr>
            <w:r>
              <w:rPr>
                <w:rFonts w:ascii="Times New Roman" w:hAnsi="Times New Roman" w:cs="Times New Roman"/>
                <w:bCs/>
                <w:iCs/>
                <w:sz w:val="24"/>
                <w:szCs w:val="24"/>
                <w:lang w:eastAsia="ru-RU"/>
              </w:rPr>
              <w:t>Юридична адреса:</w:t>
            </w:r>
          </w:p>
        </w:tc>
        <w:tc>
          <w:tcPr>
            <w:tcW w:w="38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E16DA" w:rsidRDefault="00DE16DA" w:rsidP="0079021A">
            <w:pPr>
              <w:snapToGrid w:val="0"/>
              <w:spacing w:after="0" w:line="240" w:lineRule="auto"/>
              <w:rPr>
                <w:rFonts w:ascii="Times New Roman" w:hAnsi="Times New Roman" w:cs="Times New Roman"/>
                <w:bCs/>
                <w:iCs/>
                <w:sz w:val="24"/>
                <w:szCs w:val="24"/>
              </w:rPr>
            </w:pPr>
          </w:p>
        </w:tc>
      </w:tr>
      <w:tr w:rsidR="00DE16DA" w:rsidTr="0079021A">
        <w:trPr>
          <w:trHeight w:val="340"/>
        </w:trPr>
        <w:tc>
          <w:tcPr>
            <w:tcW w:w="5603" w:type="dxa"/>
            <w:tcBorders>
              <w:top w:val="thickThinLargeGap" w:sz="6" w:space="0" w:color="C0C0C0"/>
              <w:left w:val="thickThinLargeGap" w:sz="6" w:space="0" w:color="C0C0C0"/>
              <w:bottom w:val="thickThinLargeGap" w:sz="6" w:space="0" w:color="C0C0C0"/>
            </w:tcBorders>
            <w:shd w:val="clear" w:color="auto" w:fill="auto"/>
            <w:vAlign w:val="center"/>
          </w:tcPr>
          <w:p w:rsidR="00DE16DA" w:rsidRDefault="00DE16DA" w:rsidP="0079021A">
            <w:pPr>
              <w:spacing w:after="0" w:line="240" w:lineRule="auto"/>
            </w:pPr>
            <w:r>
              <w:rPr>
                <w:rFonts w:ascii="Times New Roman" w:hAnsi="Times New Roman" w:cs="Times New Roman"/>
                <w:bCs/>
                <w:iCs/>
                <w:sz w:val="24"/>
                <w:szCs w:val="24"/>
                <w:lang w:eastAsia="ru-RU"/>
              </w:rPr>
              <w:t>Фактична адреса:</w:t>
            </w:r>
          </w:p>
        </w:tc>
        <w:tc>
          <w:tcPr>
            <w:tcW w:w="38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E16DA" w:rsidRDefault="00DE16DA" w:rsidP="0079021A">
            <w:pPr>
              <w:snapToGrid w:val="0"/>
              <w:spacing w:after="0" w:line="240" w:lineRule="auto"/>
              <w:rPr>
                <w:rFonts w:ascii="Times New Roman" w:hAnsi="Times New Roman" w:cs="Times New Roman"/>
                <w:bCs/>
                <w:iCs/>
                <w:sz w:val="24"/>
                <w:szCs w:val="24"/>
              </w:rPr>
            </w:pPr>
          </w:p>
        </w:tc>
      </w:tr>
      <w:tr w:rsidR="00DE16DA" w:rsidTr="0079021A">
        <w:trPr>
          <w:trHeight w:val="359"/>
        </w:trPr>
        <w:tc>
          <w:tcPr>
            <w:tcW w:w="5603" w:type="dxa"/>
            <w:tcBorders>
              <w:top w:val="thickThinLargeGap" w:sz="6" w:space="0" w:color="C0C0C0"/>
              <w:left w:val="thickThinLargeGap" w:sz="6" w:space="0" w:color="C0C0C0"/>
              <w:bottom w:val="thickThinLargeGap" w:sz="6" w:space="0" w:color="C0C0C0"/>
            </w:tcBorders>
            <w:shd w:val="clear" w:color="auto" w:fill="auto"/>
            <w:vAlign w:val="center"/>
          </w:tcPr>
          <w:p w:rsidR="00DE16DA" w:rsidRDefault="00DE16DA" w:rsidP="0079021A">
            <w:pPr>
              <w:spacing w:after="0" w:line="240" w:lineRule="auto"/>
            </w:pPr>
            <w:r>
              <w:rPr>
                <w:rFonts w:ascii="Times New Roman" w:hAnsi="Times New Roman" w:cs="Times New Roman"/>
                <w:bCs/>
                <w:iCs/>
                <w:sz w:val="24"/>
                <w:szCs w:val="24"/>
                <w:lang w:eastAsia="ru-RU"/>
              </w:rPr>
              <w:t>Контактний телефон:</w:t>
            </w:r>
          </w:p>
        </w:tc>
        <w:tc>
          <w:tcPr>
            <w:tcW w:w="38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E16DA" w:rsidRDefault="00DE16DA" w:rsidP="0079021A">
            <w:pPr>
              <w:snapToGrid w:val="0"/>
              <w:spacing w:after="0" w:line="240" w:lineRule="auto"/>
              <w:rPr>
                <w:rFonts w:ascii="Times New Roman" w:hAnsi="Times New Roman" w:cs="Times New Roman"/>
                <w:sz w:val="24"/>
                <w:szCs w:val="24"/>
              </w:rPr>
            </w:pPr>
          </w:p>
        </w:tc>
      </w:tr>
      <w:tr w:rsidR="00DE16DA" w:rsidTr="0079021A">
        <w:trPr>
          <w:trHeight w:val="381"/>
        </w:trPr>
        <w:tc>
          <w:tcPr>
            <w:tcW w:w="5603" w:type="dxa"/>
            <w:tcBorders>
              <w:top w:val="thickThinLargeGap" w:sz="6" w:space="0" w:color="C0C0C0"/>
              <w:left w:val="thickThinLargeGap" w:sz="6" w:space="0" w:color="C0C0C0"/>
              <w:bottom w:val="thickThinLargeGap" w:sz="6" w:space="0" w:color="C0C0C0"/>
            </w:tcBorders>
            <w:shd w:val="clear" w:color="auto" w:fill="auto"/>
            <w:vAlign w:val="center"/>
          </w:tcPr>
          <w:p w:rsidR="00DE16DA" w:rsidRDefault="00DE16DA" w:rsidP="0079021A">
            <w:pPr>
              <w:keepNext/>
              <w:spacing w:after="0" w:line="240" w:lineRule="auto"/>
            </w:pPr>
            <w:r>
              <w:rPr>
                <w:rFonts w:ascii="Times New Roman" w:hAnsi="Times New Roman" w:cs="Times New Roman"/>
                <w:bCs/>
                <w:iCs/>
                <w:sz w:val="24"/>
                <w:szCs w:val="24"/>
                <w:lang w:eastAsia="ru-RU"/>
              </w:rPr>
              <w:t>Код ЄДРПОУ/ідентифікаційний код/ реєстраційний номер облікової картки платника податків:</w:t>
            </w:r>
          </w:p>
        </w:tc>
        <w:tc>
          <w:tcPr>
            <w:tcW w:w="38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E16DA" w:rsidRDefault="00DE16DA" w:rsidP="0079021A">
            <w:pPr>
              <w:keepNext/>
              <w:snapToGrid w:val="0"/>
              <w:spacing w:after="0" w:line="240" w:lineRule="auto"/>
              <w:rPr>
                <w:rFonts w:ascii="Times New Roman" w:hAnsi="Times New Roman" w:cs="Times New Roman"/>
                <w:bCs/>
                <w:iCs/>
                <w:sz w:val="24"/>
                <w:szCs w:val="24"/>
                <w:lang w:eastAsia="ru-RU"/>
              </w:rPr>
            </w:pPr>
          </w:p>
        </w:tc>
      </w:tr>
      <w:tr w:rsidR="00DE16DA" w:rsidTr="0079021A">
        <w:trPr>
          <w:trHeight w:val="353"/>
        </w:trPr>
        <w:tc>
          <w:tcPr>
            <w:tcW w:w="5603" w:type="dxa"/>
            <w:tcBorders>
              <w:top w:val="thickThinLargeGap" w:sz="6" w:space="0" w:color="C0C0C0"/>
              <w:left w:val="thickThinLargeGap" w:sz="6" w:space="0" w:color="C0C0C0"/>
              <w:bottom w:val="thickThinLargeGap" w:sz="6" w:space="0" w:color="C0C0C0"/>
            </w:tcBorders>
            <w:shd w:val="clear" w:color="auto" w:fill="auto"/>
            <w:vAlign w:val="center"/>
          </w:tcPr>
          <w:p w:rsidR="00DE16DA" w:rsidRDefault="00DE16DA" w:rsidP="0079021A">
            <w:pPr>
              <w:spacing w:after="0" w:line="240" w:lineRule="auto"/>
              <w:jc w:val="both"/>
            </w:pPr>
            <w:r>
              <w:rPr>
                <w:rFonts w:ascii="Times New Roman" w:hAnsi="Times New Roman" w:cs="Times New Roman"/>
                <w:sz w:val="24"/>
                <w:szCs w:val="24"/>
                <w:lang w:eastAsia="ru-RU"/>
              </w:rPr>
              <w:t>Особа, уповноважена на підписання договору про закупівлю:</w:t>
            </w:r>
          </w:p>
        </w:tc>
        <w:tc>
          <w:tcPr>
            <w:tcW w:w="38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E16DA" w:rsidRDefault="00DE16DA" w:rsidP="0079021A">
            <w:pPr>
              <w:snapToGrid w:val="0"/>
              <w:spacing w:after="0" w:line="240" w:lineRule="auto"/>
              <w:rPr>
                <w:rFonts w:ascii="Times New Roman" w:hAnsi="Times New Roman" w:cs="Times New Roman"/>
                <w:sz w:val="24"/>
                <w:szCs w:val="24"/>
              </w:rPr>
            </w:pPr>
          </w:p>
        </w:tc>
      </w:tr>
      <w:tr w:rsidR="00DE16DA" w:rsidTr="0079021A">
        <w:trPr>
          <w:trHeight w:val="353"/>
        </w:trPr>
        <w:tc>
          <w:tcPr>
            <w:tcW w:w="5603" w:type="dxa"/>
            <w:tcBorders>
              <w:top w:val="thickThinLargeGap" w:sz="6" w:space="0" w:color="C0C0C0"/>
              <w:left w:val="thickThinLargeGap" w:sz="6" w:space="0" w:color="C0C0C0"/>
              <w:bottom w:val="thickThinLargeGap" w:sz="6" w:space="0" w:color="C0C0C0"/>
            </w:tcBorders>
            <w:shd w:val="clear" w:color="auto" w:fill="auto"/>
            <w:vAlign w:val="center"/>
          </w:tcPr>
          <w:p w:rsidR="00DE16DA" w:rsidRDefault="00DE16DA" w:rsidP="0079021A">
            <w:pPr>
              <w:spacing w:after="0" w:line="240" w:lineRule="auto"/>
              <w:jc w:val="both"/>
            </w:pPr>
            <w:r>
              <w:rPr>
                <w:rFonts w:ascii="Times New Roman" w:hAnsi="Times New Roman" w:cs="Times New Roman"/>
                <w:sz w:val="24"/>
                <w:szCs w:val="24"/>
                <w:lang w:eastAsia="ru-RU"/>
              </w:rPr>
              <w:t>Категорія суб'єкта підприємництва</w:t>
            </w:r>
          </w:p>
          <w:p w:rsidR="00DE16DA" w:rsidRDefault="00DE16DA" w:rsidP="0079021A">
            <w:pPr>
              <w:spacing w:after="0" w:line="240" w:lineRule="auto"/>
              <w:jc w:val="both"/>
            </w:pPr>
            <w:r>
              <w:rPr>
                <w:rFonts w:ascii="Times New Roman" w:hAnsi="Times New Roman" w:cs="Times New Roman"/>
                <w:lang w:eastAsia="ru-RU"/>
              </w:rPr>
              <w:t xml:space="preserve">(суб'єкт </w:t>
            </w:r>
            <w:proofErr w:type="spellStart"/>
            <w:r>
              <w:rPr>
                <w:rFonts w:ascii="Times New Roman" w:hAnsi="Times New Roman" w:cs="Times New Roman"/>
                <w:i/>
                <w:iCs/>
                <w:lang w:eastAsia="ru-RU"/>
              </w:rPr>
              <w:t>мікро</w:t>
            </w:r>
            <w:proofErr w:type="spellEnd"/>
            <w:r>
              <w:rPr>
                <w:rFonts w:ascii="Times New Roman" w:hAnsi="Times New Roman" w:cs="Times New Roman"/>
                <w:i/>
                <w:iCs/>
                <w:lang w:eastAsia="ru-RU"/>
              </w:rPr>
              <w:t xml:space="preserve">, або малого, або середнього, або великого </w:t>
            </w:r>
            <w:r>
              <w:rPr>
                <w:rFonts w:ascii="Times New Roman" w:hAnsi="Times New Roman" w:cs="Times New Roman"/>
                <w:lang w:eastAsia="ru-RU"/>
              </w:rPr>
              <w:t>підприємництва або ін.)</w:t>
            </w:r>
            <w:r>
              <w:rPr>
                <w:rFonts w:ascii="Times New Roman" w:hAnsi="Times New Roman" w:cs="Times New Roman"/>
                <w:sz w:val="24"/>
                <w:szCs w:val="24"/>
                <w:lang w:eastAsia="ru-RU"/>
              </w:rPr>
              <w:t>:</w:t>
            </w:r>
          </w:p>
        </w:tc>
        <w:tc>
          <w:tcPr>
            <w:tcW w:w="38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DE16DA" w:rsidRDefault="00DE16DA" w:rsidP="0079021A">
            <w:pPr>
              <w:snapToGrid w:val="0"/>
              <w:spacing w:after="0" w:line="240" w:lineRule="auto"/>
            </w:pPr>
            <w:r>
              <w:rPr>
                <w:rFonts w:ascii="Times New Roman" w:hAnsi="Times New Roman" w:cs="Times New Roman"/>
                <w:sz w:val="24"/>
                <w:szCs w:val="24"/>
              </w:rPr>
              <w:t xml:space="preserve">Суб'єкт      __________________  </w:t>
            </w:r>
          </w:p>
          <w:p w:rsidR="00DE16DA" w:rsidRDefault="00DE16DA" w:rsidP="0079021A">
            <w:pPr>
              <w:snapToGrid w:val="0"/>
              <w:spacing w:after="0" w:line="240" w:lineRule="auto"/>
              <w:rPr>
                <w:rFonts w:ascii="Times New Roman" w:hAnsi="Times New Roman" w:cs="Times New Roman"/>
                <w:sz w:val="12"/>
                <w:szCs w:val="12"/>
              </w:rPr>
            </w:pPr>
          </w:p>
          <w:p w:rsidR="00DE16DA" w:rsidRDefault="00DE16DA" w:rsidP="0079021A">
            <w:pPr>
              <w:snapToGrid w:val="0"/>
              <w:spacing w:after="0"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підприємництва</w:t>
            </w:r>
          </w:p>
        </w:tc>
      </w:tr>
    </w:tbl>
    <w:p w:rsidR="00DE16DA" w:rsidRDefault="00DE16DA" w:rsidP="00DE16DA">
      <w:pPr>
        <w:tabs>
          <w:tab w:val="center" w:pos="4818"/>
        </w:tabs>
        <w:spacing w:after="0" w:line="240" w:lineRule="auto"/>
        <w:jc w:val="both"/>
        <w:textAlignment w:val="baseline"/>
      </w:pPr>
      <w:r>
        <w:rPr>
          <w:rFonts w:ascii="Times New Roman" w:hAnsi="Times New Roman" w:cs="Times New Roman"/>
          <w:sz w:val="24"/>
          <w:szCs w:val="24"/>
          <w:lang w:eastAsia="ar-SA"/>
        </w:rPr>
        <w:tab/>
        <w:t xml:space="preserve">  </w:t>
      </w:r>
    </w:p>
    <w:p w:rsidR="00DE16DA" w:rsidRDefault="00DE16DA" w:rsidP="00DE16DA">
      <w:pPr>
        <w:tabs>
          <w:tab w:val="center" w:pos="4818"/>
        </w:tabs>
        <w:spacing w:after="0" w:line="240" w:lineRule="auto"/>
        <w:jc w:val="both"/>
        <w:textAlignment w:val="baseline"/>
      </w:pPr>
      <w:r>
        <w:rPr>
          <w:rFonts w:ascii="Times New Roman" w:hAnsi="Times New Roman" w:cs="Times New Roman"/>
          <w:sz w:val="23"/>
          <w:szCs w:val="23"/>
          <w:lang w:eastAsia="ar-SA"/>
        </w:rPr>
        <w:t xml:space="preserve">надаємо  свою пропозицію щодо предмета закупівлі </w:t>
      </w:r>
      <w:proofErr w:type="spellStart"/>
      <w:r>
        <w:rPr>
          <w:rFonts w:ascii="Times New Roman" w:hAnsi="Times New Roman" w:cs="Times New Roman"/>
          <w:sz w:val="23"/>
          <w:szCs w:val="23"/>
          <w:lang w:eastAsia="ar-SA"/>
        </w:rPr>
        <w:t>“Сметана</w:t>
      </w:r>
      <w:proofErr w:type="spellEnd"/>
      <w:r>
        <w:rPr>
          <w:rFonts w:ascii="Times New Roman" w:hAnsi="Times New Roman" w:cs="Times New Roman"/>
          <w:sz w:val="23"/>
          <w:szCs w:val="23"/>
          <w:lang w:eastAsia="ar-SA"/>
        </w:rPr>
        <w:t xml:space="preserve"> 20%»</w:t>
      </w:r>
      <w:r>
        <w:rPr>
          <w:rFonts w:ascii="Times New Roman" w:hAnsi="Times New Roman" w:cs="Times New Roman"/>
          <w:sz w:val="23"/>
          <w:szCs w:val="23"/>
        </w:rPr>
        <w:t xml:space="preserve"> - основний словник національного класифікатора України </w:t>
      </w:r>
      <w:proofErr w:type="spellStart"/>
      <w:r>
        <w:rPr>
          <w:rFonts w:ascii="Times New Roman" w:hAnsi="Times New Roman" w:cs="Times New Roman"/>
          <w:sz w:val="23"/>
          <w:szCs w:val="23"/>
        </w:rPr>
        <w:t>ДК</w:t>
      </w:r>
      <w:proofErr w:type="spellEnd"/>
      <w:r>
        <w:rPr>
          <w:rFonts w:ascii="Times New Roman" w:hAnsi="Times New Roman" w:cs="Times New Roman"/>
          <w:sz w:val="23"/>
          <w:szCs w:val="23"/>
        </w:rPr>
        <w:t xml:space="preserve"> 021:2015 "Єдиний закупівельний словник"– 155</w:t>
      </w:r>
      <w:r w:rsidR="007E022D">
        <w:rPr>
          <w:rFonts w:ascii="Times New Roman" w:hAnsi="Times New Roman" w:cs="Times New Roman"/>
          <w:sz w:val="23"/>
          <w:szCs w:val="23"/>
        </w:rPr>
        <w:t>5</w:t>
      </w:r>
      <w:r>
        <w:rPr>
          <w:rFonts w:ascii="Times New Roman" w:hAnsi="Times New Roman" w:cs="Times New Roman"/>
          <w:sz w:val="23"/>
          <w:szCs w:val="23"/>
        </w:rPr>
        <w:t>0000-</w:t>
      </w:r>
      <w:r w:rsidR="007E022D">
        <w:rPr>
          <w:rFonts w:ascii="Times New Roman" w:hAnsi="Times New Roman" w:cs="Times New Roman"/>
          <w:sz w:val="23"/>
          <w:szCs w:val="23"/>
        </w:rPr>
        <w:t>8</w:t>
      </w:r>
      <w:r>
        <w:rPr>
          <w:rFonts w:ascii="Times New Roman" w:hAnsi="Times New Roman" w:cs="Times New Roman"/>
          <w:sz w:val="23"/>
          <w:szCs w:val="23"/>
        </w:rPr>
        <w:t>«</w:t>
      </w:r>
      <w:r w:rsidR="007E022D">
        <w:rPr>
          <w:rFonts w:ascii="Times New Roman" w:hAnsi="Times New Roman" w:cs="Times New Roman"/>
          <w:sz w:val="23"/>
          <w:szCs w:val="23"/>
        </w:rPr>
        <w:t>Молочні продукти різні</w:t>
      </w:r>
      <w:r>
        <w:rPr>
          <w:rFonts w:ascii="Times New Roman" w:hAnsi="Times New Roman" w:cs="Times New Roman"/>
          <w:sz w:val="23"/>
          <w:szCs w:val="23"/>
        </w:rPr>
        <w:t xml:space="preserve">» </w:t>
      </w:r>
      <w:r>
        <w:rPr>
          <w:rFonts w:ascii="Times New Roman" w:hAnsi="Times New Roman" w:cs="Times New Roman"/>
          <w:sz w:val="23"/>
          <w:szCs w:val="23"/>
          <w:lang w:eastAsia="ar-SA"/>
        </w:rPr>
        <w:t xml:space="preserve"> відповідно до вимог тендерної документації Замовника</w:t>
      </w:r>
      <w:r>
        <w:rPr>
          <w:rFonts w:ascii="Times New Roman" w:hAnsi="Times New Roman" w:cs="Times New Roman"/>
          <w:sz w:val="23"/>
          <w:szCs w:val="23"/>
          <w:lang w:eastAsia="ru-RU"/>
        </w:rPr>
        <w:t>.</w:t>
      </w:r>
    </w:p>
    <w:p w:rsidR="00DE16DA" w:rsidRDefault="00DE16DA" w:rsidP="00DE16DA">
      <w:pPr>
        <w:spacing w:after="0" w:line="240" w:lineRule="auto"/>
        <w:ind w:firstLine="709"/>
        <w:jc w:val="both"/>
      </w:pPr>
      <w:r>
        <w:rPr>
          <w:rFonts w:ascii="Times New Roman" w:hAnsi="Times New Roman" w:cs="Times New Roman"/>
          <w:sz w:val="23"/>
          <w:szCs w:val="23"/>
          <w:lang w:eastAsia="ru-RU"/>
        </w:rPr>
        <w:t>Погодившись з умовами тендерної документації Замовника, в тому числі, з технічними, якісними та кількісними характеристиками предмета закупівлі, ми, підтверджуємо, що уповноважені на підписання Договору, маємо можливість виконати вимоги замовника та Договору на умовах, зазначених у цій пропозиції за наступними цінами:</w:t>
      </w:r>
    </w:p>
    <w:p w:rsidR="00DE16DA" w:rsidRDefault="00DE16DA" w:rsidP="00DE16DA">
      <w:pPr>
        <w:spacing w:after="0" w:line="240" w:lineRule="auto"/>
        <w:ind w:firstLine="709"/>
        <w:jc w:val="both"/>
        <w:rPr>
          <w:rFonts w:ascii="Times New Roman" w:hAnsi="Times New Roman" w:cs="Times New Roman"/>
          <w:lang w:eastAsia="ru-RU"/>
        </w:rPr>
      </w:pPr>
    </w:p>
    <w:tbl>
      <w:tblPr>
        <w:tblW w:w="9379" w:type="dxa"/>
        <w:tblInd w:w="5" w:type="dxa"/>
        <w:tblLayout w:type="fixed"/>
        <w:tblCellMar>
          <w:top w:w="10" w:type="dxa"/>
          <w:left w:w="5" w:type="dxa"/>
          <w:right w:w="5" w:type="dxa"/>
        </w:tblCellMar>
        <w:tblLook w:val="0000"/>
      </w:tblPr>
      <w:tblGrid>
        <w:gridCol w:w="277"/>
        <w:gridCol w:w="2025"/>
        <w:gridCol w:w="1028"/>
        <w:gridCol w:w="793"/>
        <w:gridCol w:w="956"/>
        <w:gridCol w:w="1075"/>
        <w:gridCol w:w="1014"/>
        <w:gridCol w:w="1077"/>
        <w:gridCol w:w="1134"/>
      </w:tblGrid>
      <w:tr w:rsidR="00DE16DA" w:rsidTr="00DE16DA">
        <w:trPr>
          <w:trHeight w:hRule="exact" w:val="1003"/>
          <w:tblHeader/>
        </w:trPr>
        <w:tc>
          <w:tcPr>
            <w:tcW w:w="277"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jc w:val="center"/>
            </w:pPr>
            <w:r>
              <w:rPr>
                <w:rFonts w:ascii="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 xml:space="preserve"> </w:t>
            </w:r>
          </w:p>
          <w:p w:rsidR="00DE16DA" w:rsidRDefault="00DE16DA" w:rsidP="0079021A">
            <w:pPr>
              <w:spacing w:after="0" w:line="240" w:lineRule="auto"/>
              <w:jc w:val="center"/>
            </w:pPr>
            <w:r>
              <w:rPr>
                <w:rFonts w:ascii="Times New Roman" w:hAnsi="Times New Roman" w:cs="Times New Roman"/>
                <w:b/>
                <w:bCs/>
                <w:sz w:val="20"/>
                <w:szCs w:val="20"/>
                <w:lang w:eastAsia="ru-RU"/>
              </w:rPr>
              <w:t>з/п</w:t>
            </w:r>
          </w:p>
        </w:tc>
        <w:tc>
          <w:tcPr>
            <w:tcW w:w="2025"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jc w:val="center"/>
            </w:pPr>
            <w:r>
              <w:rPr>
                <w:rFonts w:ascii="Times New Roman" w:hAnsi="Times New Roman" w:cs="Times New Roman"/>
                <w:b/>
                <w:bCs/>
                <w:sz w:val="20"/>
                <w:szCs w:val="20"/>
                <w:lang w:eastAsia="ru-RU"/>
              </w:rPr>
              <w:t xml:space="preserve">Найменування </w:t>
            </w:r>
          </w:p>
          <w:p w:rsidR="00DE16DA" w:rsidRDefault="00DE16DA" w:rsidP="0079021A">
            <w:pPr>
              <w:spacing w:after="0" w:line="240" w:lineRule="auto"/>
              <w:jc w:val="center"/>
            </w:pPr>
            <w:r>
              <w:rPr>
                <w:rFonts w:ascii="Times New Roman" w:hAnsi="Times New Roman" w:cs="Times New Roman"/>
                <w:b/>
                <w:bCs/>
                <w:sz w:val="20"/>
                <w:szCs w:val="20"/>
                <w:lang w:eastAsia="ru-RU"/>
              </w:rPr>
              <w:t>товару</w:t>
            </w:r>
          </w:p>
        </w:tc>
        <w:tc>
          <w:tcPr>
            <w:tcW w:w="1028"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ind w:left="-57" w:right="-57"/>
              <w:jc w:val="center"/>
            </w:pPr>
            <w:r>
              <w:rPr>
                <w:rFonts w:ascii="Times New Roman" w:hAnsi="Times New Roman" w:cs="Times New Roman"/>
                <w:b/>
                <w:bCs/>
                <w:sz w:val="20"/>
                <w:szCs w:val="20"/>
                <w:lang w:eastAsia="ru-RU"/>
              </w:rPr>
              <w:t xml:space="preserve">Країна </w:t>
            </w:r>
          </w:p>
          <w:p w:rsidR="00DE16DA" w:rsidRDefault="00DE16DA" w:rsidP="0079021A">
            <w:pPr>
              <w:spacing w:after="0" w:line="240" w:lineRule="auto"/>
              <w:ind w:left="-57" w:right="-57"/>
              <w:jc w:val="center"/>
            </w:pPr>
            <w:r>
              <w:rPr>
                <w:rFonts w:ascii="Times New Roman" w:hAnsi="Times New Roman" w:cs="Times New Roman"/>
                <w:b/>
                <w:bCs/>
                <w:sz w:val="20"/>
                <w:szCs w:val="20"/>
                <w:lang w:eastAsia="ru-RU"/>
              </w:rPr>
              <w:t xml:space="preserve">походження товару </w:t>
            </w:r>
          </w:p>
        </w:tc>
        <w:tc>
          <w:tcPr>
            <w:tcW w:w="793"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ind w:left="-57" w:right="-57"/>
              <w:jc w:val="center"/>
            </w:pPr>
            <w:r>
              <w:rPr>
                <w:rFonts w:ascii="Times New Roman" w:hAnsi="Times New Roman" w:cs="Times New Roman"/>
                <w:b/>
                <w:bCs/>
                <w:sz w:val="20"/>
                <w:szCs w:val="20"/>
                <w:lang w:eastAsia="ru-RU"/>
              </w:rPr>
              <w:t>Одиниця виміру</w:t>
            </w:r>
          </w:p>
        </w:tc>
        <w:tc>
          <w:tcPr>
            <w:tcW w:w="956"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jc w:val="center"/>
            </w:pPr>
            <w:r>
              <w:rPr>
                <w:rFonts w:ascii="Times New Roman" w:hAnsi="Times New Roman" w:cs="Times New Roman"/>
                <w:b/>
                <w:bCs/>
                <w:sz w:val="20"/>
                <w:szCs w:val="20"/>
                <w:lang w:eastAsia="ru-RU"/>
              </w:rPr>
              <w:t>Кількість</w:t>
            </w:r>
          </w:p>
        </w:tc>
        <w:tc>
          <w:tcPr>
            <w:tcW w:w="1075"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ind w:left="-57" w:right="-57"/>
              <w:jc w:val="center"/>
            </w:pPr>
            <w:r>
              <w:rPr>
                <w:rFonts w:ascii="Times New Roman" w:hAnsi="Times New Roman" w:cs="Times New Roman"/>
                <w:b/>
                <w:bCs/>
                <w:sz w:val="20"/>
                <w:szCs w:val="20"/>
                <w:lang w:eastAsia="ru-RU"/>
              </w:rPr>
              <w:t>Ціна за одиницю виміру, грн. без ПДВ</w:t>
            </w:r>
          </w:p>
        </w:tc>
        <w:tc>
          <w:tcPr>
            <w:tcW w:w="1014"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jc w:val="center"/>
            </w:pPr>
            <w:r>
              <w:rPr>
                <w:rFonts w:ascii="Times New Roman" w:hAnsi="Times New Roman" w:cs="Times New Roman"/>
                <w:b/>
                <w:bCs/>
                <w:sz w:val="20"/>
                <w:szCs w:val="20"/>
                <w:lang w:eastAsia="ru-RU"/>
              </w:rPr>
              <w:t>Ціна за одиницю виміру, грн. з ПДВ</w:t>
            </w:r>
          </w:p>
        </w:tc>
        <w:tc>
          <w:tcPr>
            <w:tcW w:w="1077"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pacing w:after="0" w:line="240" w:lineRule="auto"/>
              <w:ind w:left="-57" w:right="-57"/>
              <w:jc w:val="center"/>
            </w:pPr>
            <w:r>
              <w:rPr>
                <w:rFonts w:ascii="Times New Roman" w:hAnsi="Times New Roman" w:cs="Times New Roman"/>
                <w:b/>
                <w:bCs/>
                <w:sz w:val="20"/>
                <w:szCs w:val="20"/>
                <w:lang w:eastAsia="ru-RU"/>
              </w:rPr>
              <w:t xml:space="preserve">Ціна по </w:t>
            </w:r>
            <w:proofErr w:type="spellStart"/>
            <w:r>
              <w:rPr>
                <w:rFonts w:ascii="Times New Roman" w:hAnsi="Times New Roman" w:cs="Times New Roman"/>
                <w:b/>
                <w:bCs/>
                <w:sz w:val="20"/>
                <w:szCs w:val="20"/>
                <w:lang w:eastAsia="ru-RU"/>
              </w:rPr>
              <w:t>наймену-ванню</w:t>
            </w:r>
            <w:proofErr w:type="spellEnd"/>
            <w:r>
              <w:rPr>
                <w:rFonts w:ascii="Times New Roman" w:hAnsi="Times New Roman" w:cs="Times New Roman"/>
                <w:b/>
                <w:bCs/>
                <w:sz w:val="20"/>
                <w:szCs w:val="20"/>
                <w:lang w:eastAsia="ru-RU"/>
              </w:rPr>
              <w:t>, грн.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16DA" w:rsidRDefault="00DE16DA" w:rsidP="0079021A">
            <w:pPr>
              <w:spacing w:after="0" w:line="240" w:lineRule="auto"/>
              <w:jc w:val="center"/>
            </w:pPr>
            <w:r>
              <w:rPr>
                <w:rFonts w:ascii="Times New Roman" w:hAnsi="Times New Roman" w:cs="Times New Roman"/>
                <w:b/>
                <w:bCs/>
                <w:sz w:val="20"/>
                <w:szCs w:val="20"/>
                <w:lang w:eastAsia="ru-RU"/>
              </w:rPr>
              <w:t xml:space="preserve">Ціна по </w:t>
            </w:r>
            <w:proofErr w:type="spellStart"/>
            <w:r>
              <w:rPr>
                <w:rFonts w:ascii="Times New Roman" w:hAnsi="Times New Roman" w:cs="Times New Roman"/>
                <w:b/>
                <w:bCs/>
                <w:sz w:val="20"/>
                <w:szCs w:val="20"/>
                <w:lang w:eastAsia="ru-RU"/>
              </w:rPr>
              <w:t>наймену-ванню</w:t>
            </w:r>
            <w:proofErr w:type="spellEnd"/>
            <w:r>
              <w:rPr>
                <w:rFonts w:ascii="Times New Roman" w:hAnsi="Times New Roman" w:cs="Times New Roman"/>
                <w:b/>
                <w:bCs/>
                <w:sz w:val="20"/>
                <w:szCs w:val="20"/>
                <w:lang w:eastAsia="ru-RU"/>
              </w:rPr>
              <w:t>, грн. з ПДВ</w:t>
            </w:r>
          </w:p>
        </w:tc>
      </w:tr>
      <w:tr w:rsidR="00DE16DA" w:rsidTr="00DE16DA">
        <w:trPr>
          <w:trHeight w:hRule="exact" w:val="935"/>
        </w:trPr>
        <w:tc>
          <w:tcPr>
            <w:tcW w:w="277"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widowControl w:val="0"/>
              <w:spacing w:after="0" w:line="240" w:lineRule="auto"/>
              <w:jc w:val="center"/>
            </w:pPr>
            <w:r>
              <w:rPr>
                <w:rFonts w:ascii="Times New Roman" w:hAnsi="Times New Roman" w:cs="Times New Roman"/>
                <w:sz w:val="24"/>
                <w:szCs w:val="24"/>
              </w:rPr>
              <w:t>1.</w:t>
            </w:r>
          </w:p>
        </w:tc>
        <w:tc>
          <w:tcPr>
            <w:tcW w:w="2025"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tabs>
                <w:tab w:val="center" w:pos="4818"/>
              </w:tabs>
              <w:spacing w:after="0" w:line="240" w:lineRule="auto"/>
              <w:jc w:val="both"/>
              <w:textAlignment w:val="baseline"/>
            </w:pPr>
            <w:r>
              <w:rPr>
                <w:rFonts w:ascii="Times New Roman" w:hAnsi="Times New Roman" w:cs="Times New Roman"/>
                <w:sz w:val="23"/>
                <w:szCs w:val="23"/>
                <w:lang w:eastAsia="ar-SA"/>
              </w:rPr>
              <w:t>Сметана 20%</w:t>
            </w:r>
          </w:p>
        </w:tc>
        <w:tc>
          <w:tcPr>
            <w:tcW w:w="1028"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napToGrid w:val="0"/>
              <w:spacing w:after="0" w:line="240" w:lineRule="atLeast"/>
              <w:jc w:val="both"/>
            </w:pPr>
          </w:p>
        </w:tc>
        <w:tc>
          <w:tcPr>
            <w:tcW w:w="793"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widowControl w:val="0"/>
              <w:spacing w:after="0" w:line="240" w:lineRule="auto"/>
              <w:jc w:val="center"/>
            </w:pPr>
            <w:r>
              <w:rPr>
                <w:rFonts w:ascii="Times New Roman" w:hAnsi="Times New Roman" w:cs="Times New Roman"/>
                <w:sz w:val="24"/>
                <w:szCs w:val="24"/>
              </w:rPr>
              <w:t>кг</w:t>
            </w:r>
          </w:p>
        </w:tc>
        <w:tc>
          <w:tcPr>
            <w:tcW w:w="956"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widowControl w:val="0"/>
              <w:spacing w:after="0" w:line="240" w:lineRule="auto"/>
              <w:ind w:left="-169" w:right="-153"/>
              <w:jc w:val="center"/>
            </w:pPr>
            <w:r>
              <w:rPr>
                <w:rFonts w:ascii="Times New Roman" w:hAnsi="Times New Roman" w:cs="Times New Roman"/>
                <w:sz w:val="24"/>
                <w:szCs w:val="24"/>
              </w:rPr>
              <w:t>450</w:t>
            </w:r>
          </w:p>
        </w:tc>
        <w:tc>
          <w:tcPr>
            <w:tcW w:w="1075"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napToGrid w:val="0"/>
              <w:spacing w:after="0" w:line="240" w:lineRule="auto"/>
              <w:jc w:val="center"/>
              <w:rPr>
                <w:rFonts w:ascii="Times New Roman" w:hAnsi="Times New Roman" w:cs="Times New Roman"/>
                <w:b/>
                <w:bCs/>
                <w:sz w:val="24"/>
                <w:szCs w:val="24"/>
                <w:lang w:eastAsia="ru-RU"/>
              </w:rPr>
            </w:pPr>
          </w:p>
        </w:tc>
        <w:tc>
          <w:tcPr>
            <w:tcW w:w="1014"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napToGrid w:val="0"/>
              <w:spacing w:after="0" w:line="240" w:lineRule="auto"/>
              <w:jc w:val="center"/>
              <w:rPr>
                <w:rFonts w:ascii="Times New Roman" w:hAnsi="Times New Roman" w:cs="Times New Roman"/>
                <w:b/>
                <w:bCs/>
                <w:sz w:val="24"/>
                <w:szCs w:val="24"/>
                <w:lang w:eastAsia="ru-RU"/>
              </w:rPr>
            </w:pPr>
          </w:p>
        </w:tc>
        <w:tc>
          <w:tcPr>
            <w:tcW w:w="1077" w:type="dxa"/>
            <w:tcBorders>
              <w:top w:val="single" w:sz="4" w:space="0" w:color="000000"/>
              <w:left w:val="single" w:sz="4" w:space="0" w:color="000000"/>
              <w:bottom w:val="single" w:sz="4" w:space="0" w:color="000000"/>
            </w:tcBorders>
            <w:shd w:val="clear" w:color="auto" w:fill="FFFFFF"/>
            <w:vAlign w:val="center"/>
          </w:tcPr>
          <w:p w:rsidR="00DE16DA" w:rsidRDefault="00DE16DA" w:rsidP="0079021A">
            <w:pPr>
              <w:snapToGrid w:val="0"/>
              <w:spacing w:after="0" w:line="240" w:lineRule="auto"/>
              <w:jc w:val="center"/>
              <w:rPr>
                <w:rFonts w:ascii="Times New Roman" w:hAnsi="Times New Roman" w:cs="Times New Roman"/>
                <w:b/>
                <w:bCs/>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E16DA" w:rsidRDefault="00DE16DA" w:rsidP="0079021A">
            <w:pPr>
              <w:snapToGrid w:val="0"/>
              <w:spacing w:after="0" w:line="240" w:lineRule="auto"/>
              <w:jc w:val="center"/>
              <w:rPr>
                <w:rFonts w:ascii="Times New Roman" w:hAnsi="Times New Roman" w:cs="Times New Roman"/>
                <w:b/>
                <w:bCs/>
                <w:sz w:val="24"/>
                <w:szCs w:val="24"/>
                <w:lang w:eastAsia="ru-RU"/>
              </w:rPr>
            </w:pPr>
          </w:p>
        </w:tc>
      </w:tr>
    </w:tbl>
    <w:p w:rsidR="00DE16DA" w:rsidRDefault="00DE16DA" w:rsidP="00DE16DA">
      <w:pPr>
        <w:widowControl w:val="0"/>
        <w:spacing w:after="0" w:line="240" w:lineRule="auto"/>
        <w:ind w:firstLine="540"/>
        <w:jc w:val="both"/>
        <w:rPr>
          <w:rFonts w:ascii="Times New Roman" w:hAnsi="Times New Roman" w:cs="Times New Roman"/>
          <w:bCs/>
          <w:sz w:val="10"/>
          <w:szCs w:val="10"/>
          <w:lang w:eastAsia="ru-RU"/>
        </w:rPr>
      </w:pPr>
    </w:p>
    <w:p w:rsidR="00DE16DA" w:rsidRDefault="00DE16DA" w:rsidP="00DE16DA">
      <w:pPr>
        <w:widowControl w:val="0"/>
        <w:spacing w:after="0" w:line="240" w:lineRule="auto"/>
        <w:ind w:firstLine="540"/>
        <w:jc w:val="both"/>
      </w:pPr>
      <w:r>
        <w:rPr>
          <w:rFonts w:ascii="Times New Roman" w:hAnsi="Times New Roman" w:cs="Times New Roman"/>
          <w:bCs/>
          <w:sz w:val="24"/>
          <w:szCs w:val="24"/>
          <w:lang w:eastAsia="ru-RU"/>
        </w:rPr>
        <w:t>на загальну ціну тендерної пропозиції:</w:t>
      </w:r>
    </w:p>
    <w:p w:rsidR="00DE16DA" w:rsidRDefault="00DE16DA" w:rsidP="00DE16DA">
      <w:pPr>
        <w:widowControl w:val="0"/>
        <w:spacing w:after="0" w:line="240" w:lineRule="auto"/>
        <w:ind w:firstLine="540"/>
        <w:jc w:val="both"/>
      </w:pPr>
      <w:r>
        <w:rPr>
          <w:rFonts w:ascii="Times New Roman" w:hAnsi="Times New Roman" w:cs="Times New Roman"/>
          <w:bCs/>
          <w:sz w:val="24"/>
          <w:szCs w:val="24"/>
          <w:lang w:eastAsia="ru-RU"/>
        </w:rPr>
        <w:t>гривень без ПДВ _____________________________</w:t>
      </w:r>
    </w:p>
    <w:p w:rsidR="00DE16DA" w:rsidRDefault="00DE16DA" w:rsidP="00DE16DA">
      <w:pPr>
        <w:widowControl w:val="0"/>
        <w:spacing w:after="0" w:line="240" w:lineRule="auto"/>
        <w:ind w:firstLine="540"/>
        <w:jc w:val="both"/>
        <w:rPr>
          <w:rFonts w:ascii="Times New Roman" w:hAnsi="Times New Roman" w:cs="Times New Roman"/>
          <w:bCs/>
          <w:i/>
          <w:sz w:val="20"/>
          <w:szCs w:val="20"/>
          <w:lang w:eastAsia="ru-RU"/>
        </w:rPr>
      </w:pPr>
    </w:p>
    <w:p w:rsidR="00DE16DA" w:rsidRDefault="00DE16DA" w:rsidP="00DE16DA">
      <w:pPr>
        <w:widowControl w:val="0"/>
        <w:spacing w:after="0" w:line="240" w:lineRule="auto"/>
        <w:ind w:firstLine="540"/>
        <w:jc w:val="both"/>
      </w:pPr>
      <w:r>
        <w:rPr>
          <w:rFonts w:ascii="Times New Roman" w:hAnsi="Times New Roman" w:cs="Times New Roman"/>
          <w:bCs/>
          <w:sz w:val="24"/>
          <w:szCs w:val="24"/>
          <w:lang w:eastAsia="ru-RU"/>
        </w:rPr>
        <w:t>гривень з ПДВ _______________________________</w:t>
      </w:r>
    </w:p>
    <w:p w:rsidR="00DE16DA" w:rsidRDefault="00DE16DA" w:rsidP="00DE16DA">
      <w:pPr>
        <w:widowControl w:val="0"/>
        <w:spacing w:after="0" w:line="240" w:lineRule="auto"/>
        <w:ind w:firstLine="540"/>
        <w:jc w:val="both"/>
        <w:rPr>
          <w:rFonts w:ascii="Times New Roman" w:hAnsi="Times New Roman" w:cs="Times New Roman"/>
          <w:bCs/>
          <w:i/>
          <w:sz w:val="20"/>
          <w:szCs w:val="20"/>
          <w:lang w:eastAsia="ru-RU"/>
        </w:rPr>
      </w:pPr>
    </w:p>
    <w:p w:rsidR="00DE16DA" w:rsidRPr="006E23E9" w:rsidRDefault="00DE16DA" w:rsidP="00DE16DA">
      <w:pPr>
        <w:spacing w:after="0" w:line="240" w:lineRule="auto"/>
        <w:ind w:firstLine="567"/>
        <w:jc w:val="both"/>
      </w:pPr>
      <w:r>
        <w:rPr>
          <w:rFonts w:ascii="Times New Roman" w:hAnsi="Times New Roman" w:cs="Times New Roman"/>
          <w:sz w:val="23"/>
          <w:szCs w:val="23"/>
          <w:lang w:eastAsia="ru-RU"/>
        </w:rPr>
        <w:t xml:space="preserve">1. Ми погоджуємося дотримуватися умов цієї пропозиції </w:t>
      </w:r>
      <w:r>
        <w:rPr>
          <w:rFonts w:ascii="Times New Roman" w:hAnsi="Times New Roman" w:cs="Times New Roman"/>
          <w:color w:val="000000"/>
          <w:sz w:val="23"/>
          <w:szCs w:val="23"/>
          <w:lang w:eastAsia="ru-RU"/>
        </w:rPr>
        <w:t xml:space="preserve">та зобов’язуємося дотримуватись цін згідно запропонованої пропозиції за результатами електронного аукціону </w:t>
      </w:r>
      <w:r>
        <w:rPr>
          <w:rFonts w:ascii="Times New Roman" w:hAnsi="Times New Roman" w:cs="Times New Roman"/>
          <w:sz w:val="23"/>
          <w:szCs w:val="23"/>
          <w:lang w:eastAsia="ru-RU"/>
        </w:rPr>
        <w:t>протягом строку дії тендерної пропозиції.</w:t>
      </w:r>
    </w:p>
    <w:p w:rsidR="00DE16DA" w:rsidRPr="006E23E9" w:rsidRDefault="00DE16DA" w:rsidP="00DE16DA">
      <w:pPr>
        <w:spacing w:after="0" w:line="240" w:lineRule="auto"/>
        <w:ind w:firstLine="567"/>
        <w:jc w:val="both"/>
      </w:pPr>
      <w:r>
        <w:rPr>
          <w:rFonts w:ascii="Times New Roman" w:hAnsi="Times New Roman" w:cs="Times New Roman"/>
          <w:sz w:val="23"/>
          <w:szCs w:val="23"/>
          <w:lang w:eastAsia="ru-RU"/>
        </w:rPr>
        <w:t>2. Строк дії тендерної пропозиції, протягом якого тендерна пропозиція вважається дійсною, становить 90 днів з дати кінцевого строку подання тендерної пропозиції.</w:t>
      </w:r>
    </w:p>
    <w:p w:rsidR="00DE16DA" w:rsidRPr="006E23E9" w:rsidRDefault="00DE16DA" w:rsidP="00DE16DA">
      <w:pPr>
        <w:spacing w:after="0" w:line="240" w:lineRule="auto"/>
        <w:ind w:firstLine="567"/>
        <w:jc w:val="both"/>
      </w:pPr>
      <w:r>
        <w:rPr>
          <w:rFonts w:ascii="Times New Roman" w:hAnsi="Times New Roman" w:cs="Times New Roman"/>
          <w:sz w:val="23"/>
          <w:szCs w:val="23"/>
          <w:lang w:eastAsia="ru-RU"/>
        </w:rPr>
        <w:t>3.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DE16DA" w:rsidRDefault="00DE16DA" w:rsidP="00DE16DA">
      <w:pPr>
        <w:shd w:val="clear" w:color="auto" w:fill="FFFFFF"/>
        <w:tabs>
          <w:tab w:val="left" w:leader="dot" w:pos="9254"/>
        </w:tabs>
        <w:spacing w:after="0" w:line="240" w:lineRule="auto"/>
        <w:ind w:firstLine="567"/>
        <w:jc w:val="both"/>
      </w:pPr>
      <w:r>
        <w:rPr>
          <w:rFonts w:ascii="Times New Roman" w:hAnsi="Times New Roman" w:cs="Times New Roman"/>
          <w:sz w:val="23"/>
          <w:szCs w:val="23"/>
          <w:lang w:eastAsia="ru-RU"/>
        </w:rPr>
        <w:t>4. Ми погоджуємося з умовами, що зазначені в проекті договору про закупівлю та гарантуємо їх виконання в повному обсязі.</w:t>
      </w:r>
    </w:p>
    <w:p w:rsidR="00DE16DA" w:rsidRDefault="00DE16DA" w:rsidP="00DE16DA">
      <w:pPr>
        <w:spacing w:after="0" w:line="240" w:lineRule="auto"/>
        <w:ind w:firstLine="567"/>
        <w:jc w:val="both"/>
      </w:pPr>
      <w:r>
        <w:rPr>
          <w:rFonts w:ascii="Times New Roman" w:hAnsi="Times New Roman" w:cs="Times New Roman"/>
          <w:sz w:val="23"/>
          <w:szCs w:val="23"/>
          <w:lang w:eastAsia="ru-RU"/>
        </w:rPr>
        <w:t xml:space="preserve">5.  Ми погоджуємося з тим, що Договір про закупівлю вважається укладеним після його підписання сторонами (переможцем процедури закупівлі та замовником) та зобов’язуємося </w:t>
      </w:r>
      <w:r>
        <w:rPr>
          <w:rFonts w:ascii="Times New Roman" w:hAnsi="Times New Roman" w:cs="Times New Roman"/>
          <w:sz w:val="23"/>
          <w:szCs w:val="23"/>
          <w:lang w:eastAsia="ru-RU"/>
        </w:rPr>
        <w:lastRenderedPageBreak/>
        <w:t xml:space="preserve">укласти договір про закупівлю, протягом строку дії пропозиції, не раніше ніж </w:t>
      </w:r>
      <w:r>
        <w:rPr>
          <w:rFonts w:ascii="Times New Roman" w:hAnsi="Times New Roman" w:cs="Times New Roman"/>
          <w:color w:val="000000"/>
          <w:sz w:val="23"/>
          <w:szCs w:val="23"/>
          <w:shd w:val="clear" w:color="auto" w:fill="FFFFFF"/>
        </w:rPr>
        <w:t>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sz w:val="23"/>
          <w:szCs w:val="23"/>
          <w:lang w:eastAsia="ru-RU"/>
        </w:rPr>
        <w:t xml:space="preserve"> та  </w:t>
      </w:r>
      <w:r>
        <w:rPr>
          <w:rFonts w:ascii="Times New Roman" w:hAnsi="Times New Roman" w:cs="Times New Roman"/>
          <w:color w:val="000000"/>
          <w:sz w:val="23"/>
          <w:szCs w:val="23"/>
          <w:shd w:val="clear" w:color="auto" w:fill="FFFFFF"/>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ascii="Times New Roman" w:hAnsi="Times New Roman" w:cs="Times New Roman"/>
          <w:sz w:val="23"/>
          <w:szCs w:val="23"/>
          <w:lang w:eastAsia="ru-RU"/>
        </w:rPr>
        <w:t>..</w:t>
      </w:r>
    </w:p>
    <w:p w:rsidR="00DE16DA" w:rsidRDefault="00DE16DA" w:rsidP="00DE16DA">
      <w:pPr>
        <w:spacing w:after="0" w:line="240" w:lineRule="auto"/>
        <w:ind w:firstLine="567"/>
        <w:jc w:val="both"/>
      </w:pPr>
      <w:r>
        <w:rPr>
          <w:rFonts w:ascii="Times New Roman" w:hAnsi="Times New Roman" w:cs="Times New Roman"/>
          <w:sz w:val="23"/>
          <w:szCs w:val="23"/>
          <w:lang w:eastAsia="ru-RU"/>
        </w:rPr>
        <w:t>6. До того часу, поки не буде підписано Договір про закупівлю, наша тендерна пропозиція з Вашим повідомленням про намір укласти Договір будуть означати попередню домовленість між нами про укладання Договору.</w:t>
      </w:r>
    </w:p>
    <w:p w:rsidR="00DE16DA" w:rsidRDefault="00DE16DA" w:rsidP="00DE16DA">
      <w:pPr>
        <w:spacing w:after="0" w:line="240" w:lineRule="auto"/>
        <w:ind w:firstLine="567"/>
        <w:jc w:val="both"/>
      </w:pPr>
      <w:r>
        <w:rPr>
          <w:rFonts w:ascii="Times New Roman" w:hAnsi="Times New Roman" w:cs="Times New Roman"/>
          <w:sz w:val="23"/>
          <w:szCs w:val="23"/>
          <w:lang w:eastAsia="ru-RU"/>
        </w:rPr>
        <w:t xml:space="preserve">7.  Ми </w:t>
      </w:r>
      <w:r>
        <w:rPr>
          <w:rFonts w:ascii="Times New Roman" w:hAnsi="Times New Roman" w:cs="Times New Roman"/>
          <w:color w:val="0D0D0D"/>
          <w:sz w:val="23"/>
          <w:szCs w:val="23"/>
          <w:lang w:eastAsia="ru-RU"/>
        </w:rPr>
        <w:t xml:space="preserve">підтверджуємо, що ____________________________________________ </w:t>
      </w:r>
    </w:p>
    <w:p w:rsidR="00DE16DA" w:rsidRDefault="00DE16DA" w:rsidP="00DE16DA">
      <w:pPr>
        <w:spacing w:after="0" w:line="240" w:lineRule="auto"/>
        <w:ind w:firstLine="567"/>
        <w:jc w:val="both"/>
      </w:pPr>
      <w:r>
        <w:rPr>
          <w:rFonts w:ascii="Times New Roman" w:eastAsia="Times New Roman" w:hAnsi="Times New Roman" w:cs="Times New Roman"/>
          <w:color w:val="0D0D0D"/>
          <w:sz w:val="23"/>
          <w:szCs w:val="23"/>
          <w:lang w:eastAsia="ru-RU"/>
        </w:rPr>
        <w:t xml:space="preserve">                                                         </w:t>
      </w:r>
      <w:r>
        <w:rPr>
          <w:rFonts w:ascii="Times New Roman" w:hAnsi="Times New Roman" w:cs="Times New Roman"/>
          <w:i/>
          <w:color w:val="0D0D0D"/>
          <w:sz w:val="23"/>
          <w:szCs w:val="23"/>
          <w:lang w:eastAsia="ru-RU"/>
        </w:rPr>
        <w:t xml:space="preserve">(найменування Учасника)                                      </w:t>
      </w:r>
    </w:p>
    <w:p w:rsidR="00DE16DA" w:rsidRDefault="00DE16DA" w:rsidP="00DE16DA">
      <w:pPr>
        <w:spacing w:after="0" w:line="240" w:lineRule="auto"/>
        <w:ind w:firstLine="567"/>
        <w:jc w:val="both"/>
      </w:pPr>
      <w:r>
        <w:rPr>
          <w:rFonts w:ascii="Times New Roman" w:hAnsi="Times New Roman" w:cs="Times New Roman"/>
          <w:color w:val="0D0D0D"/>
          <w:sz w:val="23"/>
          <w:szCs w:val="23"/>
          <w:lang w:eastAsia="ru-RU"/>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DE16DA" w:rsidRDefault="00DE16DA" w:rsidP="00DE16DA">
      <w:pPr>
        <w:spacing w:after="0" w:line="240" w:lineRule="auto"/>
        <w:ind w:firstLine="567"/>
        <w:jc w:val="both"/>
      </w:pPr>
      <w:r>
        <w:rPr>
          <w:rFonts w:ascii="Times New Roman" w:hAnsi="Times New Roman" w:cs="Times New Roman"/>
          <w:sz w:val="23"/>
          <w:szCs w:val="23"/>
          <w:lang w:eastAsia="ru-RU"/>
        </w:rPr>
        <w:t xml:space="preserve">8. </w:t>
      </w:r>
      <w:r>
        <w:rPr>
          <w:rFonts w:ascii="Times New Roman" w:hAnsi="Times New Roman" w:cs="Times New Roman"/>
          <w:sz w:val="23"/>
          <w:szCs w:val="23"/>
          <w:shd w:val="clear" w:color="auto" w:fill="FFFFFF"/>
          <w:lang w:eastAsia="ru-RU"/>
        </w:rPr>
        <w:t xml:space="preserve">Факт подання тендерної пропозиції учасником - фізичною особою, у тому числі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Закону України </w:t>
      </w:r>
      <w:proofErr w:type="spellStart"/>
      <w:r>
        <w:rPr>
          <w:rFonts w:ascii="Times New Roman" w:hAnsi="Times New Roman" w:cs="Times New Roman"/>
          <w:sz w:val="23"/>
          <w:szCs w:val="23"/>
          <w:shd w:val="clear" w:color="auto" w:fill="FFFFFF"/>
          <w:lang w:eastAsia="ru-RU"/>
        </w:rPr>
        <w:t>“Про</w:t>
      </w:r>
      <w:proofErr w:type="spellEnd"/>
      <w:r>
        <w:rPr>
          <w:rFonts w:ascii="Times New Roman" w:hAnsi="Times New Roman" w:cs="Times New Roman"/>
          <w:sz w:val="23"/>
          <w:szCs w:val="23"/>
          <w:shd w:val="clear" w:color="auto" w:fill="FFFFFF"/>
          <w:lang w:eastAsia="ru-RU"/>
        </w:rPr>
        <w:t xml:space="preserve"> захист персональних </w:t>
      </w:r>
      <w:proofErr w:type="spellStart"/>
      <w:r>
        <w:rPr>
          <w:rFonts w:ascii="Times New Roman" w:hAnsi="Times New Roman" w:cs="Times New Roman"/>
          <w:sz w:val="23"/>
          <w:szCs w:val="23"/>
          <w:shd w:val="clear" w:color="auto" w:fill="FFFFFF"/>
          <w:lang w:eastAsia="ru-RU"/>
        </w:rPr>
        <w:t>даних”</w:t>
      </w:r>
      <w:proofErr w:type="spellEnd"/>
      <w:r>
        <w:rPr>
          <w:rFonts w:ascii="Times New Roman" w:hAnsi="Times New Roman" w:cs="Times New Roman"/>
          <w:sz w:val="23"/>
          <w:szCs w:val="23"/>
          <w:shd w:val="clear" w:color="auto" w:fill="FFFFFF"/>
          <w:lang w:eastAsia="ru-RU"/>
        </w:rPr>
        <w:t>.</w:t>
      </w:r>
    </w:p>
    <w:p w:rsidR="00DE16DA" w:rsidRDefault="00DE16DA" w:rsidP="00DE16DA">
      <w:pPr>
        <w:spacing w:after="0" w:line="240" w:lineRule="auto"/>
        <w:ind w:firstLine="567"/>
        <w:jc w:val="both"/>
      </w:pPr>
      <w:r>
        <w:rPr>
          <w:rFonts w:ascii="Times New Roman" w:hAnsi="Times New Roman" w:cs="Times New Roman"/>
          <w:sz w:val="23"/>
          <w:szCs w:val="23"/>
          <w:shd w:val="clear" w:color="auto" w:fill="FFFFFF"/>
          <w:lang w:eastAsia="ru-RU"/>
        </w:rPr>
        <w:t>В</w:t>
      </w:r>
      <w:r>
        <w:rPr>
          <w:rStyle w:val="apple-converted-space"/>
          <w:rFonts w:ascii="Times New Roman" w:hAnsi="Times New Roman" w:cs="Times New Roman"/>
          <w:sz w:val="23"/>
          <w:szCs w:val="23"/>
          <w:shd w:val="clear" w:color="auto" w:fill="FFFFFF"/>
          <w:lang w:eastAsia="ru-RU"/>
        </w:rPr>
        <w:t> </w:t>
      </w:r>
      <w:r>
        <w:rPr>
          <w:rFonts w:ascii="Times New Roman" w:hAnsi="Times New Roman" w:cs="Times New Roman"/>
          <w:sz w:val="23"/>
          <w:szCs w:val="23"/>
          <w:shd w:val="clear" w:color="auto" w:fill="FFFFFF"/>
          <w:lang w:eastAsia="ru-RU"/>
        </w:rPr>
        <w:t>усіх інших випадках, факт подання тендерної пропозиції</w:t>
      </w:r>
      <w:r>
        <w:rPr>
          <w:rStyle w:val="apple-converted-space"/>
          <w:rFonts w:ascii="Times New Roman" w:hAnsi="Times New Roman" w:cs="Times New Roman"/>
          <w:sz w:val="23"/>
          <w:szCs w:val="23"/>
          <w:shd w:val="clear" w:color="auto" w:fill="FFFFFF"/>
          <w:lang w:eastAsia="ru-RU"/>
        </w:rPr>
        <w:t> </w:t>
      </w:r>
      <w:r>
        <w:rPr>
          <w:rFonts w:ascii="Times New Roman" w:hAnsi="Times New Roman" w:cs="Times New Roman"/>
          <w:sz w:val="23"/>
          <w:szCs w:val="23"/>
          <w:shd w:val="clear" w:color="auto" w:fill="FFFFFF"/>
          <w:lang w:eastAsia="ru-RU"/>
        </w:rPr>
        <w:t>учасником – юридичною особою, що є розпорядником персональних даних,</w:t>
      </w:r>
      <w:r>
        <w:rPr>
          <w:rStyle w:val="apple-converted-space"/>
          <w:rFonts w:ascii="Times New Roman" w:hAnsi="Times New Roman" w:cs="Times New Roman"/>
          <w:sz w:val="23"/>
          <w:szCs w:val="23"/>
          <w:shd w:val="clear" w:color="auto" w:fill="FFFFFF"/>
          <w:lang w:eastAsia="ru-RU"/>
        </w:rPr>
        <w:t> </w:t>
      </w:r>
      <w:r>
        <w:rPr>
          <w:rFonts w:ascii="Times New Roman" w:hAnsi="Times New Roman" w:cs="Times New Roman"/>
          <w:sz w:val="23"/>
          <w:szCs w:val="23"/>
          <w:shd w:val="clear" w:color="auto" w:fill="FFFFFF"/>
          <w:lang w:eastAsia="ru-RU"/>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Pr>
          <w:rStyle w:val="apple-converted-space"/>
          <w:rFonts w:ascii="Times New Roman" w:hAnsi="Times New Roman" w:cs="Times New Roman"/>
          <w:sz w:val="23"/>
          <w:szCs w:val="23"/>
          <w:shd w:val="clear" w:color="auto" w:fill="FFFFFF"/>
          <w:lang w:eastAsia="ru-RU"/>
        </w:rPr>
        <w:t> </w:t>
      </w:r>
      <w:r>
        <w:rPr>
          <w:rFonts w:ascii="Times New Roman" w:hAnsi="Times New Roman" w:cs="Times New Roman"/>
          <w:sz w:val="23"/>
          <w:szCs w:val="23"/>
          <w:shd w:val="clear" w:color="auto" w:fill="FFFFFF"/>
          <w:lang w:eastAsia="ru-RU"/>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16DA" w:rsidRDefault="00DE16DA" w:rsidP="00DE16DA">
      <w:pPr>
        <w:tabs>
          <w:tab w:val="left" w:pos="540"/>
        </w:tabs>
        <w:spacing w:after="0" w:line="220" w:lineRule="atLeast"/>
        <w:ind w:right="-23" w:firstLine="360"/>
        <w:jc w:val="both"/>
      </w:pPr>
      <w:r>
        <w:rPr>
          <w:rFonts w:ascii="Times New Roman" w:hAnsi="Times New Roman" w:cs="Times New Roman"/>
          <w:color w:val="000000"/>
          <w:sz w:val="23"/>
          <w:szCs w:val="23"/>
          <w:lang w:eastAsia="ru-RU"/>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E16DA" w:rsidRDefault="00DE16DA" w:rsidP="00DE16DA">
      <w:pPr>
        <w:suppressAutoHyphens/>
        <w:spacing w:after="0" w:line="240" w:lineRule="auto"/>
        <w:ind w:firstLine="540"/>
        <w:jc w:val="center"/>
        <w:rPr>
          <w:rFonts w:ascii="Times New Roman" w:hAnsi="Times New Roman" w:cs="Times New Roman"/>
          <w:sz w:val="23"/>
          <w:szCs w:val="23"/>
          <w:lang w:eastAsia="ar-SA"/>
        </w:rPr>
      </w:pPr>
    </w:p>
    <w:p w:rsidR="00DE16DA" w:rsidRDefault="00DE16DA" w:rsidP="00DE16DA">
      <w:pPr>
        <w:suppressAutoHyphens/>
        <w:spacing w:after="0" w:line="240" w:lineRule="auto"/>
        <w:ind w:firstLine="540"/>
        <w:jc w:val="center"/>
        <w:rPr>
          <w:rFonts w:ascii="Times New Roman" w:hAnsi="Times New Roman" w:cs="Times New Roman"/>
          <w:sz w:val="24"/>
          <w:szCs w:val="24"/>
          <w:lang w:eastAsia="ar-SA"/>
        </w:rPr>
      </w:pPr>
      <w:bookmarkStart w:id="4" w:name="__DdeLink__2527_3410449968"/>
      <w:bookmarkEnd w:id="4"/>
    </w:p>
    <w:p w:rsidR="00DE16DA" w:rsidRPr="006E23E9" w:rsidRDefault="00DE16DA" w:rsidP="00DE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i/>
          <w:sz w:val="24"/>
          <w:szCs w:val="24"/>
          <w:lang w:eastAsia="ru-RU"/>
        </w:rPr>
        <w:t xml:space="preserve">(посада особи) </w:t>
      </w:r>
      <w:r>
        <w:rPr>
          <w:rFonts w:ascii="Times New Roman" w:hAnsi="Times New Roman" w:cs="Times New Roman"/>
          <w:i/>
          <w:sz w:val="24"/>
          <w:szCs w:val="24"/>
          <w:lang w:eastAsia="ru-RU"/>
        </w:rPr>
        <w:tab/>
      </w:r>
      <w:r>
        <w:rPr>
          <w:rFonts w:ascii="Times New Roman" w:hAnsi="Times New Roman" w:cs="Times New Roman"/>
          <w:i/>
          <w:sz w:val="24"/>
          <w:szCs w:val="24"/>
          <w:lang w:eastAsia="ru-RU"/>
        </w:rPr>
        <w:tab/>
        <w:t xml:space="preserve">               (підпис) </w:t>
      </w:r>
      <w:r>
        <w:rPr>
          <w:rFonts w:ascii="Times New Roman" w:hAnsi="Times New Roman" w:cs="Times New Roman"/>
          <w:i/>
          <w:sz w:val="24"/>
          <w:szCs w:val="24"/>
          <w:lang w:eastAsia="ru-RU"/>
        </w:rPr>
        <w:tab/>
      </w:r>
      <w:r>
        <w:rPr>
          <w:rFonts w:ascii="Times New Roman" w:hAnsi="Times New Roman" w:cs="Times New Roman"/>
          <w:i/>
          <w:sz w:val="20"/>
          <w:szCs w:val="20"/>
          <w:lang w:eastAsia="ru-RU"/>
        </w:rPr>
        <w:t>(розшифрування підпису (прізвище, ім’я, по батькові)</w:t>
      </w:r>
      <w:r>
        <w:rPr>
          <w:rFonts w:ascii="Times New Roman" w:hAnsi="Times New Roman" w:cs="Times New Roman"/>
          <w:i/>
          <w:sz w:val="24"/>
          <w:szCs w:val="24"/>
          <w:lang w:eastAsia="ru-RU"/>
        </w:rPr>
        <w:t>)</w:t>
      </w:r>
    </w:p>
    <w:p w:rsidR="00DE16DA" w:rsidRDefault="00DE16DA" w:rsidP="00DE16DA">
      <w:pPr>
        <w:keepNext/>
        <w:tabs>
          <w:tab w:val="left" w:pos="360"/>
          <w:tab w:val="left" w:pos="708"/>
        </w:tabs>
        <w:spacing w:after="0" w:line="240" w:lineRule="auto"/>
        <w:ind w:firstLine="37"/>
        <w:jc w:val="both"/>
      </w:pPr>
      <w:r>
        <w:rPr>
          <w:rFonts w:ascii="Times New Roman" w:hAnsi="Times New Roman" w:cs="Times New Roman"/>
          <w:bCs/>
          <w:i/>
          <w:sz w:val="24"/>
          <w:szCs w:val="24"/>
          <w:lang w:eastAsia="ru-RU"/>
        </w:rPr>
        <w:t>М.П.</w:t>
      </w:r>
      <w:r>
        <w:rPr>
          <w:rFonts w:ascii="Times New Roman" w:hAnsi="Times New Roman" w:cs="Times New Roman"/>
          <w:i/>
          <w:sz w:val="20"/>
          <w:szCs w:val="20"/>
          <w:lang w:eastAsia="ru-RU"/>
        </w:rPr>
        <w:t xml:space="preserve"> (у разі наявності)  </w:t>
      </w:r>
      <w:r>
        <w:rPr>
          <w:rFonts w:ascii="Times New Roman" w:hAnsi="Times New Roman" w:cs="Times New Roman"/>
          <w:bCs/>
          <w:i/>
          <w:sz w:val="24"/>
          <w:szCs w:val="24"/>
          <w:lang w:eastAsia="ru-RU"/>
        </w:rPr>
        <w:t xml:space="preserve">    </w:t>
      </w:r>
    </w:p>
    <w:p w:rsidR="00DE16DA" w:rsidRPr="00B76C50" w:rsidRDefault="00DE16DA" w:rsidP="00DE16DA">
      <w:pPr>
        <w:spacing w:after="0"/>
        <w:jc w:val="both"/>
        <w:rPr>
          <w:rFonts w:ascii="Times New Roman" w:eastAsia="Times New Roman" w:hAnsi="Times New Roman" w:cs="Times New Roman"/>
          <w:b/>
          <w:i/>
          <w:sz w:val="16"/>
          <w:szCs w:val="16"/>
        </w:rPr>
      </w:pPr>
    </w:p>
    <w:p w:rsidR="00DE16DA" w:rsidRPr="00365D6A" w:rsidRDefault="00DE16DA" w:rsidP="00365D6A">
      <w:pPr>
        <w:spacing w:after="0"/>
        <w:jc w:val="both"/>
        <w:rPr>
          <w:rFonts w:ascii="Times New Roman" w:eastAsia="Times New Roman" w:hAnsi="Times New Roman" w:cs="Times New Roman"/>
          <w:b/>
          <w:i/>
          <w:sz w:val="16"/>
          <w:szCs w:val="16"/>
        </w:rPr>
      </w:pPr>
    </w:p>
    <w:sectPr w:rsidR="00DE16DA" w:rsidRPr="00365D6A" w:rsidSect="00A84BE8">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909"/>
    <w:multiLevelType w:val="multilevel"/>
    <w:tmpl w:val="8DA8D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286B5D"/>
    <w:multiLevelType w:val="multilevel"/>
    <w:tmpl w:val="1F102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305072"/>
    <w:multiLevelType w:val="multilevel"/>
    <w:tmpl w:val="C2C81A5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385883"/>
    <w:multiLevelType w:val="multilevel"/>
    <w:tmpl w:val="D9646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1753130"/>
    <w:multiLevelType w:val="multilevel"/>
    <w:tmpl w:val="63204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4F39F5"/>
    <w:multiLevelType w:val="multilevel"/>
    <w:tmpl w:val="3F40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901226"/>
    <w:multiLevelType w:val="hybridMultilevel"/>
    <w:tmpl w:val="BE4E71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A064203"/>
    <w:multiLevelType w:val="multilevel"/>
    <w:tmpl w:val="6CC65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45949B2"/>
    <w:multiLevelType w:val="multilevel"/>
    <w:tmpl w:val="11F2E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CCE3150"/>
    <w:multiLevelType w:val="multilevel"/>
    <w:tmpl w:val="0EE47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EC468A1"/>
    <w:multiLevelType w:val="multilevel"/>
    <w:tmpl w:val="67F6C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51132FC"/>
    <w:multiLevelType w:val="multilevel"/>
    <w:tmpl w:val="6A826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1D7A30"/>
    <w:multiLevelType w:val="multilevel"/>
    <w:tmpl w:val="BCFC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58479EF"/>
    <w:multiLevelType w:val="multilevel"/>
    <w:tmpl w:val="3EF82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7B86D92"/>
    <w:multiLevelType w:val="multilevel"/>
    <w:tmpl w:val="7F10E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BFA48DA"/>
    <w:multiLevelType w:val="multilevel"/>
    <w:tmpl w:val="359AA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3366067"/>
    <w:multiLevelType w:val="multilevel"/>
    <w:tmpl w:val="252A1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7E343EE"/>
    <w:multiLevelType w:val="multilevel"/>
    <w:tmpl w:val="9042A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C356DD7"/>
    <w:multiLevelType w:val="multilevel"/>
    <w:tmpl w:val="497CA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1010953"/>
    <w:multiLevelType w:val="multilevel"/>
    <w:tmpl w:val="BD804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5A34A76"/>
    <w:multiLevelType w:val="multilevel"/>
    <w:tmpl w:val="B9AC6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91020C9"/>
    <w:multiLevelType w:val="multilevel"/>
    <w:tmpl w:val="EEE0C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9B74215"/>
    <w:multiLevelType w:val="multilevel"/>
    <w:tmpl w:val="B7AEF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3"/>
  </w:num>
  <w:num w:numId="3">
    <w:abstractNumId w:val="12"/>
  </w:num>
  <w:num w:numId="4">
    <w:abstractNumId w:val="11"/>
  </w:num>
  <w:num w:numId="5">
    <w:abstractNumId w:val="15"/>
  </w:num>
  <w:num w:numId="6">
    <w:abstractNumId w:val="7"/>
  </w:num>
  <w:num w:numId="7">
    <w:abstractNumId w:val="18"/>
  </w:num>
  <w:num w:numId="8">
    <w:abstractNumId w:val="22"/>
  </w:num>
  <w:num w:numId="9">
    <w:abstractNumId w:val="4"/>
  </w:num>
  <w:num w:numId="10">
    <w:abstractNumId w:val="16"/>
  </w:num>
  <w:num w:numId="11">
    <w:abstractNumId w:val="17"/>
  </w:num>
  <w:num w:numId="12">
    <w:abstractNumId w:val="13"/>
  </w:num>
  <w:num w:numId="13">
    <w:abstractNumId w:val="21"/>
  </w:num>
  <w:num w:numId="14">
    <w:abstractNumId w:val="19"/>
  </w:num>
  <w:num w:numId="15">
    <w:abstractNumId w:val="8"/>
  </w:num>
  <w:num w:numId="16">
    <w:abstractNumId w:val="20"/>
  </w:num>
  <w:num w:numId="17">
    <w:abstractNumId w:val="5"/>
  </w:num>
  <w:num w:numId="18">
    <w:abstractNumId w:val="0"/>
  </w:num>
  <w:num w:numId="19">
    <w:abstractNumId w:val="2"/>
  </w:num>
  <w:num w:numId="20">
    <w:abstractNumId w:val="1"/>
  </w:num>
  <w:num w:numId="21">
    <w:abstractNumId w:val="10"/>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BE8"/>
    <w:rsid w:val="000507D0"/>
    <w:rsid w:val="000E11A2"/>
    <w:rsid w:val="000E1BB8"/>
    <w:rsid w:val="0012567F"/>
    <w:rsid w:val="001321E6"/>
    <w:rsid w:val="0016328A"/>
    <w:rsid w:val="001F183A"/>
    <w:rsid w:val="00221F19"/>
    <w:rsid w:val="00235D96"/>
    <w:rsid w:val="00243435"/>
    <w:rsid w:val="00365D6A"/>
    <w:rsid w:val="0042725D"/>
    <w:rsid w:val="004548D6"/>
    <w:rsid w:val="00462FCD"/>
    <w:rsid w:val="004750CC"/>
    <w:rsid w:val="004776C6"/>
    <w:rsid w:val="00477C5E"/>
    <w:rsid w:val="004D0B0A"/>
    <w:rsid w:val="004D7223"/>
    <w:rsid w:val="004E1AD8"/>
    <w:rsid w:val="004E5BA6"/>
    <w:rsid w:val="00537270"/>
    <w:rsid w:val="00541E89"/>
    <w:rsid w:val="00562036"/>
    <w:rsid w:val="0059644D"/>
    <w:rsid w:val="005E0ECC"/>
    <w:rsid w:val="0064150B"/>
    <w:rsid w:val="006913F1"/>
    <w:rsid w:val="0069457F"/>
    <w:rsid w:val="006A10D8"/>
    <w:rsid w:val="0070167C"/>
    <w:rsid w:val="00722654"/>
    <w:rsid w:val="00750560"/>
    <w:rsid w:val="0078319B"/>
    <w:rsid w:val="007E020E"/>
    <w:rsid w:val="007E022D"/>
    <w:rsid w:val="007E7FFE"/>
    <w:rsid w:val="00822C00"/>
    <w:rsid w:val="008E65A8"/>
    <w:rsid w:val="009078F8"/>
    <w:rsid w:val="009A5B9F"/>
    <w:rsid w:val="009A7A4D"/>
    <w:rsid w:val="009D78E5"/>
    <w:rsid w:val="009E7F27"/>
    <w:rsid w:val="00A04074"/>
    <w:rsid w:val="00A2167F"/>
    <w:rsid w:val="00A84BE8"/>
    <w:rsid w:val="00B12CFC"/>
    <w:rsid w:val="00B1561F"/>
    <w:rsid w:val="00B80F57"/>
    <w:rsid w:val="00BB1FE0"/>
    <w:rsid w:val="00BD0844"/>
    <w:rsid w:val="00BE43F8"/>
    <w:rsid w:val="00C64FE5"/>
    <w:rsid w:val="00C8310F"/>
    <w:rsid w:val="00D05EC5"/>
    <w:rsid w:val="00D92520"/>
    <w:rsid w:val="00DE16DA"/>
    <w:rsid w:val="00E01125"/>
    <w:rsid w:val="00E31713"/>
    <w:rsid w:val="00EB2C68"/>
    <w:rsid w:val="00EC3EB1"/>
    <w:rsid w:val="00EC59A2"/>
    <w:rsid w:val="00EE75B6"/>
    <w:rsid w:val="00F02FD9"/>
    <w:rsid w:val="00F513C8"/>
    <w:rsid w:val="00F65C99"/>
    <w:rsid w:val="00FB6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E8"/>
    <w:rPr>
      <w:lang w:eastAsia="en-US"/>
    </w:rPr>
  </w:style>
  <w:style w:type="paragraph" w:styleId="1">
    <w:name w:val="heading 1"/>
    <w:basedOn w:val="10"/>
    <w:next w:val="10"/>
    <w:rsid w:val="00A84BE8"/>
    <w:pPr>
      <w:keepNext/>
      <w:keepLines/>
      <w:spacing w:before="480" w:after="120"/>
      <w:outlineLvl w:val="0"/>
    </w:pPr>
    <w:rPr>
      <w:b/>
      <w:sz w:val="48"/>
      <w:szCs w:val="48"/>
    </w:rPr>
  </w:style>
  <w:style w:type="paragraph" w:styleId="2">
    <w:name w:val="heading 2"/>
    <w:basedOn w:val="10"/>
    <w:next w:val="10"/>
    <w:rsid w:val="00A84BE8"/>
    <w:pPr>
      <w:keepNext/>
      <w:keepLines/>
      <w:spacing w:before="360" w:after="80"/>
      <w:outlineLvl w:val="1"/>
    </w:pPr>
    <w:rPr>
      <w:b/>
      <w:sz w:val="36"/>
      <w:szCs w:val="36"/>
    </w:rPr>
  </w:style>
  <w:style w:type="paragraph" w:styleId="3">
    <w:name w:val="heading 3"/>
    <w:basedOn w:val="10"/>
    <w:next w:val="10"/>
    <w:rsid w:val="00A84BE8"/>
    <w:pPr>
      <w:keepNext/>
      <w:keepLines/>
      <w:spacing w:before="280" w:after="80"/>
      <w:outlineLvl w:val="2"/>
    </w:pPr>
    <w:rPr>
      <w:b/>
      <w:sz w:val="28"/>
      <w:szCs w:val="28"/>
    </w:rPr>
  </w:style>
  <w:style w:type="paragraph" w:styleId="4">
    <w:name w:val="heading 4"/>
    <w:basedOn w:val="10"/>
    <w:next w:val="10"/>
    <w:rsid w:val="00A84BE8"/>
    <w:pPr>
      <w:keepNext/>
      <w:keepLines/>
      <w:spacing w:before="240" w:after="40"/>
      <w:outlineLvl w:val="3"/>
    </w:pPr>
    <w:rPr>
      <w:b/>
      <w:sz w:val="24"/>
      <w:szCs w:val="24"/>
    </w:rPr>
  </w:style>
  <w:style w:type="paragraph" w:styleId="5">
    <w:name w:val="heading 5"/>
    <w:basedOn w:val="10"/>
    <w:next w:val="10"/>
    <w:rsid w:val="00A84BE8"/>
    <w:pPr>
      <w:keepNext/>
      <w:keepLines/>
      <w:spacing w:before="220" w:after="40"/>
      <w:outlineLvl w:val="4"/>
    </w:pPr>
    <w:rPr>
      <w:b/>
    </w:rPr>
  </w:style>
  <w:style w:type="paragraph" w:styleId="6">
    <w:name w:val="heading 6"/>
    <w:basedOn w:val="10"/>
    <w:next w:val="10"/>
    <w:rsid w:val="00A84BE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84BE8"/>
  </w:style>
  <w:style w:type="table" w:customStyle="1" w:styleId="TableNormal">
    <w:name w:val="Table Normal"/>
    <w:rsid w:val="00A84BE8"/>
    <w:tblPr>
      <w:tblCellMar>
        <w:top w:w="0" w:type="dxa"/>
        <w:left w:w="0" w:type="dxa"/>
        <w:bottom w:w="0" w:type="dxa"/>
        <w:right w:w="0" w:type="dxa"/>
      </w:tblCellMar>
    </w:tblPr>
  </w:style>
  <w:style w:type="paragraph" w:styleId="a3">
    <w:name w:val="Title"/>
    <w:basedOn w:val="10"/>
    <w:next w:val="10"/>
    <w:rsid w:val="00A84BE8"/>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10"/>
    <w:next w:val="10"/>
    <w:rsid w:val="00A84BE8"/>
    <w:pPr>
      <w:keepNext/>
      <w:keepLines/>
      <w:spacing w:before="360" w:after="80"/>
    </w:pPr>
    <w:rPr>
      <w:rFonts w:ascii="Georgia" w:eastAsia="Georgia" w:hAnsi="Georgia" w:cs="Georgia"/>
      <w:i/>
      <w:color w:val="666666"/>
      <w:sz w:val="48"/>
      <w:szCs w:val="48"/>
    </w:rPr>
  </w:style>
  <w:style w:type="table" w:customStyle="1" w:styleId="af1">
    <w:basedOn w:val="TableNormal"/>
    <w:rsid w:val="00A84BE8"/>
    <w:tblPr>
      <w:tblStyleRowBandSize w:val="1"/>
      <w:tblStyleColBandSize w:val="1"/>
      <w:tblCellMar>
        <w:top w:w="48" w:type="dxa"/>
        <w:left w:w="48" w:type="dxa"/>
        <w:bottom w:w="48" w:type="dxa"/>
        <w:right w:w="48" w:type="dxa"/>
      </w:tblCellMar>
    </w:tblPr>
  </w:style>
  <w:style w:type="table" w:customStyle="1" w:styleId="af2">
    <w:basedOn w:val="TableNormal"/>
    <w:rsid w:val="00A84BE8"/>
    <w:tblPr>
      <w:tblStyleRowBandSize w:val="1"/>
      <w:tblStyleColBandSize w:val="1"/>
      <w:tblCellMar>
        <w:top w:w="0" w:type="dxa"/>
        <w:left w:w="115" w:type="dxa"/>
        <w:bottom w:w="0" w:type="dxa"/>
        <w:right w:w="115" w:type="dxa"/>
      </w:tblCellMar>
    </w:tblPr>
  </w:style>
  <w:style w:type="table" w:customStyle="1" w:styleId="af3">
    <w:basedOn w:val="TableNormal"/>
    <w:rsid w:val="00A84BE8"/>
    <w:tblPr>
      <w:tblStyleRowBandSize w:val="1"/>
      <w:tblStyleColBandSize w:val="1"/>
      <w:tblCellMar>
        <w:top w:w="0" w:type="dxa"/>
        <w:left w:w="115" w:type="dxa"/>
        <w:bottom w:w="0" w:type="dxa"/>
        <w:right w:w="115" w:type="dxa"/>
      </w:tblCellMar>
    </w:tblPr>
  </w:style>
  <w:style w:type="table" w:customStyle="1" w:styleId="af4">
    <w:basedOn w:val="TableNormal"/>
    <w:rsid w:val="00A84BE8"/>
    <w:tblPr>
      <w:tblStyleRowBandSize w:val="1"/>
      <w:tblStyleColBandSize w:val="1"/>
      <w:tblCellMar>
        <w:top w:w="0" w:type="dxa"/>
        <w:left w:w="115" w:type="dxa"/>
        <w:bottom w:w="0" w:type="dxa"/>
        <w:right w:w="115" w:type="dxa"/>
      </w:tblCellMar>
    </w:tblPr>
  </w:style>
  <w:style w:type="table" w:customStyle="1" w:styleId="af5">
    <w:basedOn w:val="TableNormal"/>
    <w:rsid w:val="00A84BE8"/>
    <w:tblPr>
      <w:tblStyleRowBandSize w:val="1"/>
      <w:tblStyleColBandSize w:val="1"/>
      <w:tblCellMar>
        <w:top w:w="0" w:type="dxa"/>
        <w:left w:w="115" w:type="dxa"/>
        <w:bottom w:w="0" w:type="dxa"/>
        <w:right w:w="115" w:type="dxa"/>
      </w:tblCellMar>
    </w:tblPr>
  </w:style>
  <w:style w:type="table" w:customStyle="1" w:styleId="af6">
    <w:basedOn w:val="TableNormal"/>
    <w:rsid w:val="00A84BE8"/>
    <w:tblPr>
      <w:tblStyleRowBandSize w:val="1"/>
      <w:tblStyleColBandSize w:val="1"/>
      <w:tblCellMar>
        <w:top w:w="15" w:type="dxa"/>
        <w:left w:w="15" w:type="dxa"/>
        <w:bottom w:w="15" w:type="dxa"/>
        <w:right w:w="15" w:type="dxa"/>
      </w:tblCellMar>
    </w:tblPr>
  </w:style>
  <w:style w:type="table" w:customStyle="1" w:styleId="af7">
    <w:basedOn w:val="TableNormal"/>
    <w:rsid w:val="00A84BE8"/>
    <w:tblPr>
      <w:tblStyleRowBandSize w:val="1"/>
      <w:tblStyleColBandSize w:val="1"/>
      <w:tblCellMar>
        <w:top w:w="15" w:type="dxa"/>
        <w:left w:w="15" w:type="dxa"/>
        <w:bottom w:w="15" w:type="dxa"/>
        <w:right w:w="15" w:type="dxa"/>
      </w:tblCellMar>
    </w:tblPr>
  </w:style>
  <w:style w:type="table" w:customStyle="1" w:styleId="12">
    <w:name w:val="Стиль1"/>
    <w:basedOn w:val="a1"/>
    <w:uiPriority w:val="99"/>
    <w:rsid w:val="004D7223"/>
    <w:pPr>
      <w:spacing w:after="0" w:line="240" w:lineRule="auto"/>
    </w:pPr>
    <w:tblPr>
      <w:tblInd w:w="0" w:type="dxa"/>
      <w:tblCellMar>
        <w:top w:w="0" w:type="dxa"/>
        <w:left w:w="108" w:type="dxa"/>
        <w:bottom w:w="0" w:type="dxa"/>
        <w:right w:w="108" w:type="dxa"/>
      </w:tblCellMar>
    </w:tblPr>
  </w:style>
  <w:style w:type="paragraph" w:styleId="af8">
    <w:name w:val="Document Map"/>
    <w:basedOn w:val="a"/>
    <w:link w:val="af9"/>
    <w:uiPriority w:val="99"/>
    <w:semiHidden/>
    <w:unhideWhenUsed/>
    <w:rsid w:val="00E01125"/>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E01125"/>
    <w:rPr>
      <w:rFonts w:ascii="Tahoma" w:hAnsi="Tahoma" w:cs="Tahoma"/>
      <w:sz w:val="16"/>
      <w:szCs w:val="16"/>
      <w:lang w:eastAsia="en-US"/>
    </w:rPr>
  </w:style>
  <w:style w:type="paragraph" w:customStyle="1" w:styleId="login-buttonuser">
    <w:name w:val="login-button__user"/>
    <w:basedOn w:val="a"/>
    <w:rsid w:val="00EE75B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0">
    <w:name w:val="Body Text Indent 2"/>
    <w:basedOn w:val="a"/>
    <w:link w:val="21"/>
    <w:rsid w:val="00EE75B6"/>
    <w:pPr>
      <w:spacing w:after="0" w:line="240" w:lineRule="auto"/>
      <w:ind w:left="360"/>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EE75B6"/>
    <w:rPr>
      <w:rFonts w:ascii="Times New Roman" w:eastAsia="Times New Roman" w:hAnsi="Times New Roman" w:cs="Times New Roman"/>
      <w:sz w:val="20"/>
      <w:szCs w:val="24"/>
    </w:rPr>
  </w:style>
  <w:style w:type="character" w:customStyle="1" w:styleId="apple-converted-space">
    <w:name w:val="apple-converted-space"/>
    <w:rsid w:val="00DE16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F2540A-5BC7-4C40-AA56-17163B06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41</Pages>
  <Words>13582</Words>
  <Characters>77421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dcterms:created xsi:type="dcterms:W3CDTF">2022-11-18T12:26:00Z</dcterms:created>
  <dcterms:modified xsi:type="dcterms:W3CDTF">2022-11-22T11:59:00Z</dcterms:modified>
</cp:coreProperties>
</file>