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1FF4" w14:textId="77777777" w:rsidR="00510581" w:rsidRPr="00C8403E" w:rsidRDefault="00510581" w:rsidP="007A48EB">
      <w:pPr>
        <w:spacing w:after="0"/>
        <w:jc w:val="center"/>
        <w:rPr>
          <w:rFonts w:ascii="Times New Roman" w:hAnsi="Times New Roman" w:cs="Times New Roman"/>
          <w:b/>
        </w:rPr>
      </w:pPr>
    </w:p>
    <w:p w14:paraId="066B557B" w14:textId="77777777" w:rsidR="00510581" w:rsidRPr="00C8403E" w:rsidRDefault="00510581" w:rsidP="007A48EB">
      <w:pPr>
        <w:spacing w:after="0"/>
        <w:jc w:val="center"/>
        <w:rPr>
          <w:rFonts w:ascii="Times New Roman" w:hAnsi="Times New Roman" w:cs="Times New Roman"/>
          <w:b/>
        </w:rPr>
      </w:pPr>
    </w:p>
    <w:p w14:paraId="5EBAFA2B" w14:textId="77777777"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571"/>
        <w:gridCol w:w="4926"/>
      </w:tblGrid>
      <w:tr w:rsidR="00510581" w:rsidRPr="00C8403E" w14:paraId="6B826DE3" w14:textId="77777777" w:rsidTr="00305E8D">
        <w:tc>
          <w:tcPr>
            <w:tcW w:w="5519" w:type="dxa"/>
          </w:tcPr>
          <w:p w14:paraId="3F94AA30" w14:textId="5649173F" w:rsidR="00510581" w:rsidRPr="00C8403E" w:rsidRDefault="008C0368" w:rsidP="007A48EB">
            <w:pPr>
              <w:spacing w:after="0"/>
              <w:ind w:right="-426"/>
              <w:jc w:val="both"/>
              <w:rPr>
                <w:rFonts w:ascii="Times New Roman" w:hAnsi="Times New Roman" w:cs="Times New Roman"/>
              </w:rPr>
            </w:pPr>
            <w:r>
              <w:rPr>
                <w:rFonts w:ascii="Times New Roman" w:hAnsi="Times New Roman" w:cs="Times New Roman"/>
              </w:rPr>
              <w:t>м. Львів</w:t>
            </w:r>
          </w:p>
        </w:tc>
        <w:tc>
          <w:tcPr>
            <w:tcW w:w="5519" w:type="dxa"/>
          </w:tcPr>
          <w:p w14:paraId="4551BB12" w14:textId="717A8107" w:rsidR="00510581" w:rsidRPr="00C8403E" w:rsidRDefault="00B9737D" w:rsidP="007A48EB">
            <w:pPr>
              <w:spacing w:after="0"/>
              <w:ind w:right="-426"/>
              <w:jc w:val="right"/>
              <w:rPr>
                <w:rFonts w:ascii="Times New Roman" w:hAnsi="Times New Roman" w:cs="Times New Roman"/>
              </w:rPr>
            </w:pPr>
            <w:r>
              <w:rPr>
                <w:rFonts w:ascii="Times New Roman" w:hAnsi="Times New Roman" w:cs="Times New Roman"/>
              </w:rPr>
              <w:t>«__»________2024</w:t>
            </w:r>
            <w:r w:rsidR="00483466">
              <w:rPr>
                <w:rFonts w:ascii="Times New Roman" w:hAnsi="Times New Roman" w:cs="Times New Roman"/>
              </w:rPr>
              <w:t>р.</w:t>
            </w:r>
            <w:r w:rsidR="00510581" w:rsidRPr="00C8403E">
              <w:rPr>
                <w:rFonts w:ascii="Times New Roman" w:hAnsi="Times New Roman" w:cs="Times New Roman"/>
              </w:rPr>
              <w:t>__р.</w:t>
            </w:r>
          </w:p>
        </w:tc>
      </w:tr>
    </w:tbl>
    <w:p w14:paraId="05BEA131" w14:textId="77777777" w:rsidR="00510581" w:rsidRPr="00C8403E" w:rsidRDefault="00510581" w:rsidP="007A48EB">
      <w:pPr>
        <w:spacing w:after="0"/>
        <w:ind w:right="-426"/>
        <w:jc w:val="both"/>
        <w:rPr>
          <w:rFonts w:ascii="Times New Roman" w:hAnsi="Times New Roman" w:cs="Times New Roman"/>
        </w:rPr>
      </w:pPr>
    </w:p>
    <w:p w14:paraId="7D3A94DC" w14:textId="6CEBDA10" w:rsidR="00510581" w:rsidRPr="00C8403E" w:rsidRDefault="008C0368" w:rsidP="007A48EB">
      <w:pPr>
        <w:tabs>
          <w:tab w:val="left" w:pos="567"/>
        </w:tabs>
        <w:spacing w:after="0"/>
        <w:ind w:right="-426" w:firstLine="284"/>
        <w:jc w:val="both"/>
        <w:rPr>
          <w:rFonts w:ascii="Times New Roman" w:hAnsi="Times New Roman" w:cs="Times New Roman"/>
        </w:rPr>
      </w:pPr>
      <w:r>
        <w:rPr>
          <w:rFonts w:ascii="Times New Roman" w:hAnsi="Times New Roman" w:cs="Times New Roman"/>
          <w:b/>
        </w:rPr>
        <w:t>Головне управління Держпродспоживслужби у Львівській області</w:t>
      </w:r>
      <w:r w:rsidR="00510581" w:rsidRPr="00C8403E">
        <w:rPr>
          <w:rFonts w:ascii="Times New Roman" w:hAnsi="Times New Roman" w:cs="Times New Roman"/>
          <w:b/>
        </w:rPr>
        <w:t xml:space="preserve"> </w:t>
      </w:r>
      <w:r w:rsidR="00510581" w:rsidRPr="00C8403E">
        <w:rPr>
          <w:rFonts w:ascii="Times New Roman" w:hAnsi="Times New Roman" w:cs="Times New Roman"/>
        </w:rPr>
        <w:t>(далі – «Зам</w:t>
      </w:r>
      <w:r w:rsidR="00483466">
        <w:rPr>
          <w:rFonts w:ascii="Times New Roman" w:hAnsi="Times New Roman" w:cs="Times New Roman"/>
        </w:rPr>
        <w:t>овник»), в особі</w:t>
      </w:r>
      <w:r w:rsidR="00B9737D">
        <w:rPr>
          <w:rFonts w:ascii="Times New Roman" w:hAnsi="Times New Roman" w:cs="Times New Roman"/>
        </w:rPr>
        <w:t xml:space="preserve"> </w:t>
      </w:r>
      <w:r w:rsidR="00B9737D" w:rsidRPr="00C8403E">
        <w:rPr>
          <w:rFonts w:ascii="Times New Roman" w:hAnsi="Times New Roman" w:cs="Times New Roman"/>
        </w:rPr>
        <w:t>_______________________________, який діє на підставі _</w:t>
      </w:r>
      <w:r w:rsidR="00B9737D">
        <w:rPr>
          <w:rFonts w:ascii="Times New Roman" w:hAnsi="Times New Roman" w:cs="Times New Roman"/>
        </w:rPr>
        <w:t>_______________________________</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7A48EB">
      <w:pPr>
        <w:tabs>
          <w:tab w:val="left" w:pos="567"/>
        </w:tabs>
        <w:spacing w:after="0"/>
        <w:ind w:right="-426" w:firstLine="284"/>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29CD53C8" w:rsidR="00510581" w:rsidRPr="00C8403E" w:rsidRDefault="00510581" w:rsidP="00307B34">
      <w:pPr>
        <w:pStyle w:val="a3"/>
        <w:numPr>
          <w:ilvl w:val="1"/>
          <w:numId w:val="1"/>
        </w:numPr>
        <w:shd w:val="clear" w:color="auto" w:fill="FFFFFF"/>
        <w:tabs>
          <w:tab w:val="left" w:pos="567"/>
        </w:tabs>
        <w:spacing w:after="0"/>
        <w:ind w:left="0" w:right="-426" w:firstLine="0"/>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00307B34" w:rsidRPr="00307B34">
        <w:rPr>
          <w:rFonts w:ascii="Times New Roman" w:eastAsia="Times New Roman" w:hAnsi="Times New Roman" w:cs="Times New Roman"/>
          <w:b/>
          <w:bCs/>
          <w:color w:val="000000"/>
          <w:bdr w:val="none" w:sz="0" w:space="0" w:color="auto" w:frame="1"/>
        </w:rPr>
        <w:t>71900000-7 - Лабораторні послуги  (Послуги з проведення  лабораторних  досліджень,  випробувань та інструментальних замірів  під час здійснення державного нагляду (контролю)  за дотрим</w:t>
      </w:r>
      <w:r w:rsidR="00307B34">
        <w:rPr>
          <w:rFonts w:ascii="Times New Roman" w:eastAsia="Times New Roman" w:hAnsi="Times New Roman" w:cs="Times New Roman"/>
          <w:b/>
          <w:bCs/>
          <w:color w:val="000000"/>
          <w:bdr w:val="none" w:sz="0" w:space="0" w:color="auto" w:frame="1"/>
        </w:rPr>
        <w:t>анням санітарного законодавства</w:t>
      </w:r>
      <w:r w:rsidR="00307B34" w:rsidRPr="00307B34">
        <w:rPr>
          <w:rFonts w:ascii="Times New Roman" w:eastAsia="Times New Roman" w:hAnsi="Times New Roman" w:cs="Times New Roman"/>
          <w:b/>
          <w:bCs/>
          <w:color w:val="000000"/>
          <w:bdr w:val="none" w:sz="0" w:space="0" w:color="auto" w:frame="1"/>
        </w:rPr>
        <w:t>)</w:t>
      </w:r>
      <w:r w:rsidR="00307B34">
        <w:rPr>
          <w:rFonts w:ascii="Times New Roman" w:eastAsia="Times New Roman" w:hAnsi="Times New Roman" w:cs="Times New Roman"/>
          <w:b/>
          <w:bCs/>
          <w:color w:val="000000"/>
          <w:bdr w:val="none" w:sz="0" w:space="0" w:color="auto" w:frame="1"/>
        </w:rPr>
        <w:t xml:space="preserve"> </w:t>
      </w:r>
      <w:r w:rsidR="00D43918" w:rsidRPr="00307B34">
        <w:rPr>
          <w:rFonts w:ascii="Times New Roman" w:hAnsi="Times New Roman" w:cs="Times New Roman"/>
        </w:rPr>
        <w:t xml:space="preserve">згідно Постанови Кабінету Міністрів України від 09 червня 2021 року №590 «Про затвердження Порядку виконання повноважень Державною казначейською службою в особливому режимі в умовах воєнного стану» (зі змінами)) </w:t>
      </w:r>
      <w:r w:rsidR="00D43918" w:rsidRPr="00D43918">
        <w:rPr>
          <w:rFonts w:ascii="Times New Roman" w:hAnsi="Times New Roman" w:cs="Times New Roman"/>
        </w:rPr>
        <w:t xml:space="preserve">  </w:t>
      </w:r>
      <w:r w:rsidRPr="00C8403E">
        <w:rPr>
          <w:rFonts w:ascii="Times New Roman" w:hAnsi="Times New Roman" w:cs="Times New Roman"/>
        </w:rPr>
        <w:t>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765862BB" w:rsidR="004233C8" w:rsidRPr="00C8403E" w:rsidRDefault="004233C8" w:rsidP="00061157">
      <w:pPr>
        <w:shd w:val="clear" w:color="auto" w:fill="FFFFFF"/>
        <w:tabs>
          <w:tab w:val="left" w:pos="567"/>
        </w:tabs>
        <w:spacing w:after="0"/>
        <w:ind w:right="-426"/>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1.2.Найменування послуг: </w:t>
      </w:r>
      <w:r w:rsidR="00C84BB8" w:rsidRPr="00C84BB8">
        <w:rPr>
          <w:rFonts w:ascii="Times New Roman" w:eastAsia="Times New Roman" w:hAnsi="Times New Roman" w:cs="Times New Roman"/>
          <w:bdr w:val="none" w:sz="0" w:space="0" w:color="auto" w:frame="1"/>
        </w:rPr>
        <w:t>Послуги з проведення  лабораторних  досліджень,  випробувань та інструментальних замірів  під час здійснення державного нагляду (контролю)  за дотриманням санітарного законодавства</w:t>
      </w:r>
      <w:r w:rsidRPr="00C8403E">
        <w:rPr>
          <w:rFonts w:ascii="Times New Roman" w:eastAsia="Times New Roman" w:hAnsi="Times New Roman" w:cs="Times New Roman"/>
          <w:bdr w:val="none" w:sz="0" w:space="0" w:color="auto" w:frame="1"/>
        </w:rPr>
        <w:t xml:space="preserve">, код </w:t>
      </w:r>
      <w:r w:rsidR="0094268E" w:rsidRPr="0094268E">
        <w:rPr>
          <w:rFonts w:ascii="Times New Roman" w:eastAsia="Times New Roman" w:hAnsi="Times New Roman" w:cs="Times New Roman"/>
          <w:bdr w:val="none" w:sz="0" w:space="0" w:color="auto" w:frame="1"/>
        </w:rPr>
        <w:t>за ДК 021:2015: 71900000-7 - Лабораторні послуги</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061157">
      <w:pPr>
        <w:shd w:val="clear" w:color="auto" w:fill="FFFFFF"/>
        <w:tabs>
          <w:tab w:val="left" w:pos="567"/>
        </w:tabs>
        <w:spacing w:after="0"/>
        <w:ind w:right="-426"/>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7F2439AC"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 xml:space="preserve"> до</w:t>
      </w:r>
      <w:r w:rsidR="002E3D7E">
        <w:rPr>
          <w:rFonts w:ascii="Times New Roman" w:eastAsia="Times New Roman" w:hAnsi="Times New Roman" w:cs="Times New Roman"/>
          <w:i/>
          <w:iCs/>
          <w:bdr w:val="none" w:sz="0" w:space="0" w:color="auto" w:frame="1"/>
        </w:rPr>
        <w:t xml:space="preserve"> 31 грудня 2024</w:t>
      </w:r>
      <w:r w:rsidR="00203D7A">
        <w:rPr>
          <w:rFonts w:ascii="Times New Roman" w:eastAsia="Times New Roman" w:hAnsi="Times New Roman" w:cs="Times New Roman"/>
          <w:i/>
          <w:iCs/>
          <w:bdr w:val="none" w:sz="0" w:space="0" w:color="auto" w:frame="1"/>
        </w:rPr>
        <w:t xml:space="preserve"> </w:t>
      </w:r>
      <w:r w:rsidR="00535F18" w:rsidRPr="00C8403E">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14:paraId="61E119DC" w14:textId="5BC24077" w:rsidR="00646E86" w:rsidRPr="00C8403E" w:rsidRDefault="00203D7A"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Місце надання Послуг: за місцем знаходження лабораторії</w:t>
      </w:r>
      <w:r w:rsidR="00646E86"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267B6040"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w:t>
      </w:r>
      <w:r w:rsidR="00AB75D6">
        <w:rPr>
          <w:rFonts w:ascii="Times New Roman" w:eastAsia="Times New Roman" w:hAnsi="Times New Roman" w:cs="Times New Roman"/>
          <w:bdr w:val="none" w:sz="0" w:space="0" w:color="auto" w:frame="1"/>
        </w:rPr>
        <w:t>яє їх Замовнику</w:t>
      </w:r>
      <w:r w:rsidRPr="00C8403E">
        <w:rPr>
          <w:rFonts w:ascii="Times New Roman" w:eastAsia="Times New Roman" w:hAnsi="Times New Roman" w:cs="Times New Roman"/>
          <w:bdr w:val="none" w:sz="0" w:space="0" w:color="auto" w:frame="1"/>
        </w:rPr>
        <w:t>.</w:t>
      </w:r>
    </w:p>
    <w:p w14:paraId="62339089" w14:textId="563E05A9" w:rsidR="00646E86" w:rsidRPr="00C8403E" w:rsidRDefault="00AB75D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протягом </w:t>
      </w:r>
      <w:r w:rsidRPr="00AB75D6">
        <w:rPr>
          <w:rFonts w:ascii="Times New Roman" w:eastAsia="Times New Roman" w:hAnsi="Times New Roman" w:cs="Times New Roman"/>
          <w:bdr w:val="none" w:sz="0" w:space="0" w:color="auto" w:frame="1"/>
          <w:lang w:val="ru-RU"/>
        </w:rPr>
        <w:t>5</w:t>
      </w:r>
      <w:r w:rsidR="00FF2311">
        <w:rPr>
          <w:rFonts w:ascii="Times New Roman" w:eastAsia="Times New Roman" w:hAnsi="Times New Roman" w:cs="Times New Roman"/>
          <w:bdr w:val="none" w:sz="0" w:space="0" w:color="auto" w:frame="1"/>
          <w:lang w:val="ru-RU"/>
        </w:rPr>
        <w:t xml:space="preserve"> (п</w:t>
      </w:r>
      <w:r w:rsidR="00FF2311" w:rsidRPr="00FF2311">
        <w:rPr>
          <w:rFonts w:ascii="Times New Roman" w:eastAsia="Times New Roman" w:hAnsi="Times New Roman" w:cs="Times New Roman"/>
          <w:bdr w:val="none" w:sz="0" w:space="0" w:color="auto" w:frame="1"/>
          <w:lang w:val="ru-RU"/>
        </w:rPr>
        <w:t>’</w:t>
      </w:r>
      <w:r w:rsidR="00FF2311">
        <w:rPr>
          <w:rFonts w:ascii="Times New Roman" w:eastAsia="Times New Roman" w:hAnsi="Times New Roman" w:cs="Times New Roman"/>
          <w:bdr w:val="none" w:sz="0" w:space="0" w:color="auto" w:frame="1"/>
        </w:rPr>
        <w:t>яти)</w:t>
      </w:r>
      <w:r w:rsidR="00646E86"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207D512D"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A66BD9" w:rsidRPr="00A66BD9">
        <w:rPr>
          <w:rFonts w:ascii="Times New Roman" w:eastAsia="Times New Roman" w:hAnsi="Times New Roman" w:cs="Times New Roman"/>
          <w:bdr w:val="none" w:sz="0" w:space="0" w:color="auto" w:frame="1"/>
        </w:rPr>
        <w:t xml:space="preserve"> 5 </w:t>
      </w:r>
      <w:r w:rsidR="00FF2311" w:rsidRPr="00FF2311">
        <w:rPr>
          <w:rFonts w:ascii="Times New Roman" w:eastAsia="Times New Roman" w:hAnsi="Times New Roman" w:cs="Times New Roman"/>
          <w:bdr w:val="none" w:sz="0" w:space="0" w:color="auto" w:frame="1"/>
        </w:rPr>
        <w:t>(</w:t>
      </w:r>
      <w:r w:rsidR="00FF2311">
        <w:rPr>
          <w:rFonts w:ascii="Times New Roman" w:eastAsia="Times New Roman" w:hAnsi="Times New Roman" w:cs="Times New Roman"/>
          <w:bdr w:val="none" w:sz="0" w:space="0" w:color="auto" w:frame="1"/>
        </w:rPr>
        <w:t>п</w:t>
      </w:r>
      <w:r w:rsidR="00FF2311" w:rsidRPr="00FF2311">
        <w:rPr>
          <w:rFonts w:ascii="Times New Roman" w:eastAsia="Times New Roman" w:hAnsi="Times New Roman" w:cs="Times New Roman"/>
          <w:bdr w:val="none" w:sz="0" w:space="0" w:color="auto" w:frame="1"/>
        </w:rPr>
        <w:t>’</w:t>
      </w:r>
      <w:r w:rsidR="00FF2311">
        <w:rPr>
          <w:rFonts w:ascii="Times New Roman" w:eastAsia="Times New Roman" w:hAnsi="Times New Roman" w:cs="Times New Roman"/>
          <w:bdr w:val="none" w:sz="0" w:space="0" w:color="auto" w:frame="1"/>
        </w:rPr>
        <w:t xml:space="preserve">яти)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C8403E">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E1F659C"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593D42">
        <w:rPr>
          <w:rFonts w:ascii="Times New Roman" w:hAnsi="Times New Roman" w:cs="Times New Roman"/>
        </w:rPr>
        <w:t>30 (тридцять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lastRenderedPageBreak/>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9990F3A" w14:textId="3EE75C1E"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970D58E" w14:textId="31C5320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508C3B0A"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8A472E">
        <w:rPr>
          <w:rFonts w:ascii="Times New Roman" w:hAnsi="Times New Roman" w:cs="Times New Roman"/>
          <w:spacing w:val="-3"/>
        </w:rPr>
        <w:t>7 (семи)</w:t>
      </w:r>
      <w:r w:rsidR="00087B26" w:rsidRPr="00C8403E">
        <w:rPr>
          <w:rFonts w:ascii="Times New Roman" w:hAnsi="Times New Roman" w:cs="Times New Roman"/>
          <w:spacing w:val="-3"/>
        </w:rPr>
        <w:t xml:space="preserve"> календарних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05A8AD87"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lastRenderedPageBreak/>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У разі затримки бюджетного фінансування розрахунок за надані Посл</w:t>
      </w:r>
      <w:r w:rsidR="008A472E">
        <w:rPr>
          <w:rFonts w:ascii="Times New Roman" w:hAnsi="Times New Roman" w:cs="Times New Roman"/>
          <w:spacing w:val="-3"/>
        </w:rPr>
        <w:t>уги здійснюється упродовж 5 (п</w:t>
      </w:r>
      <w:r w:rsidR="008A472E" w:rsidRPr="008A472E">
        <w:rPr>
          <w:rFonts w:ascii="Times New Roman" w:hAnsi="Times New Roman" w:cs="Times New Roman"/>
          <w:spacing w:val="-3"/>
        </w:rPr>
        <w:t>’</w:t>
      </w:r>
      <w:r w:rsidR="008A472E">
        <w:rPr>
          <w:rFonts w:ascii="Times New Roman" w:hAnsi="Times New Roman" w:cs="Times New Roman"/>
          <w:spacing w:val="-3"/>
        </w:rPr>
        <w:t>яти</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186F73CB"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За порушення умов Договору щодо якості наданих Послуг з Виконавця ст</w:t>
      </w:r>
      <w:r w:rsidR="00B065FE">
        <w:rPr>
          <w:rFonts w:ascii="Times New Roman" w:hAnsi="Times New Roman" w:cs="Times New Roman"/>
        </w:rPr>
        <w:t>ягується штраф у розмірі 1</w:t>
      </w:r>
      <w:r w:rsidRPr="00C8403E">
        <w:rPr>
          <w:rFonts w:ascii="Times New Roman" w:hAnsi="Times New Roman" w:cs="Times New Roman"/>
        </w:rPr>
        <w:t>%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035A23E2"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відш</w:t>
      </w:r>
      <w:r w:rsidR="0041422F">
        <w:rPr>
          <w:rFonts w:ascii="Times New Roman" w:hAnsi="Times New Roman" w:cs="Times New Roman"/>
        </w:rPr>
        <w:t xml:space="preserve">кодовує суму штрафних санкцій </w:t>
      </w:r>
      <w:r w:rsidR="00EE4B22" w:rsidRPr="00C8403E">
        <w:rPr>
          <w:rFonts w:ascii="Times New Roman" w:hAnsi="Times New Roman" w:cs="Times New Roman"/>
        </w:rPr>
        <w:t xml:space="preserve"> або збитків понесених Замовником на </w:t>
      </w:r>
      <w:r w:rsidR="00325B47">
        <w:rPr>
          <w:rFonts w:ascii="Times New Roman" w:hAnsi="Times New Roman" w:cs="Times New Roman"/>
        </w:rPr>
        <w:t>підставі претензії, протягом 30 (тридцяти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w:t>
      </w:r>
      <w:r w:rsidR="00662A73" w:rsidRPr="00662A73">
        <w:rPr>
          <w:rFonts w:ascii="Times New Roman" w:hAnsi="Times New Roman" w:cs="Times New Roman"/>
        </w:rPr>
        <w:t>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r w:rsidRPr="00C8403E">
        <w:rPr>
          <w:rFonts w:ascii="Times New Roman" w:hAnsi="Times New Roman" w:cs="Times New Roman"/>
        </w:rPr>
        <w:t>.</w:t>
      </w:r>
    </w:p>
    <w:p w14:paraId="589E1B92" w14:textId="1A5A6E88"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w:t>
      </w:r>
      <w:r w:rsidRPr="00C8403E">
        <w:rPr>
          <w:rFonts w:ascii="Times New Roman" w:hAnsi="Times New Roman" w:cs="Times New Roman"/>
        </w:rPr>
        <w:lastRenderedPageBreak/>
        <w:t>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43241AC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w:t>
      </w:r>
      <w:r w:rsidR="003152F4">
        <w:rPr>
          <w:rFonts w:ascii="Times New Roman" w:hAnsi="Times New Roman" w:cs="Times New Roman"/>
        </w:rPr>
        <w:t>але він не буде перевищувати 3(трьох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0DB2929F"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w:t>
      </w:r>
      <w:r w:rsidR="00082BBD">
        <w:rPr>
          <w:rFonts w:ascii="Times New Roman" w:hAnsi="Times New Roman" w:cs="Times New Roman"/>
        </w:rPr>
        <w:t>борної сили, з надання</w:t>
      </w:r>
      <w:r w:rsidR="00B80CBC" w:rsidRPr="00C8403E">
        <w:rPr>
          <w:rFonts w:ascii="Times New Roman" w:hAnsi="Times New Roman" w:cs="Times New Roman"/>
        </w:rPr>
        <w:t xml:space="preserve"> документа, виданого Торгово-Промисловою Палатою України чи іншим ко</w:t>
      </w:r>
      <w:r w:rsidR="00604C5E">
        <w:rPr>
          <w:rFonts w:ascii="Times New Roman" w:hAnsi="Times New Roman" w:cs="Times New Roman"/>
        </w:rPr>
        <w:t>мпетентним органом, протягом 5 (</w:t>
      </w:r>
      <w:r w:rsidR="00604C5E">
        <w:rPr>
          <w:rFonts w:ascii="Times New Roman" w:hAnsi="Times New Roman" w:cs="Times New Roman"/>
          <w:lang w:val="ru-RU"/>
        </w:rPr>
        <w:t>п</w:t>
      </w:r>
      <w:r w:rsidR="00604C5E" w:rsidRPr="00604C5E">
        <w:rPr>
          <w:rFonts w:ascii="Times New Roman" w:hAnsi="Times New Roman" w:cs="Times New Roman"/>
          <w:lang w:val="ru-RU"/>
        </w:rPr>
        <w:t>’</w:t>
      </w:r>
      <w:r w:rsidR="00604C5E">
        <w:rPr>
          <w:rFonts w:ascii="Times New Roman" w:hAnsi="Times New Roman" w:cs="Times New Roman"/>
          <w:lang w:val="ru-RU"/>
        </w:rPr>
        <w:t>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606265B1"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6B1371">
        <w:rPr>
          <w:rFonts w:ascii="Times New Roman" w:hAnsi="Times New Roman" w:cs="Times New Roman"/>
          <w:i/>
          <w:lang w:val="ru-RU"/>
        </w:rPr>
        <w:t>30 (тридцять) календарних днів</w:t>
      </w:r>
      <w:r w:rsidR="00B80CBC" w:rsidRPr="00C8403E">
        <w:rPr>
          <w:rFonts w:ascii="Times New Roman" w:hAnsi="Times New Roman" w:cs="Times New Roman"/>
          <w:i/>
        </w:rPr>
        <w:t>.</w:t>
      </w:r>
    </w:p>
    <w:p w14:paraId="701990E5" w14:textId="20ED3F0D"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6B1371">
        <w:rPr>
          <w:rFonts w:ascii="Times New Roman" w:hAnsi="Times New Roman" w:cs="Times New Roman"/>
        </w:rPr>
        <w:t xml:space="preserve">як </w:t>
      </w:r>
      <w:r w:rsidR="006B1371" w:rsidRPr="006B1371">
        <w:rPr>
          <w:rFonts w:ascii="Times New Roman" w:hAnsi="Times New Roman" w:cs="Times New Roman"/>
          <w:i/>
        </w:rPr>
        <w:t>30 (тридцять) календарних днів</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6CE8EAC8"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Договір набирає чинності </w:t>
      </w:r>
      <w:r w:rsidR="00A27607" w:rsidRPr="00C8403E">
        <w:rPr>
          <w:i/>
          <w:iCs/>
          <w:color w:val="auto"/>
          <w:sz w:val="22"/>
          <w:szCs w:val="22"/>
          <w:lang w:val="uk-UA"/>
        </w:rPr>
        <w:t xml:space="preserve"> з дати йо</w:t>
      </w:r>
      <w:r w:rsidR="00C8392C">
        <w:rPr>
          <w:i/>
          <w:iCs/>
          <w:color w:val="auto"/>
          <w:sz w:val="22"/>
          <w:szCs w:val="22"/>
          <w:lang w:val="uk-UA"/>
        </w:rPr>
        <w:t xml:space="preserve">го підписання Сторонами </w:t>
      </w:r>
      <w:r w:rsidR="00C8392C">
        <w:rPr>
          <w:color w:val="auto"/>
          <w:sz w:val="22"/>
          <w:szCs w:val="22"/>
          <w:lang w:val="uk-UA"/>
        </w:rPr>
        <w:t xml:space="preserve"> та діє до </w:t>
      </w:r>
      <w:r w:rsidR="003E2213">
        <w:rPr>
          <w:color w:val="auto"/>
          <w:sz w:val="22"/>
          <w:szCs w:val="22"/>
        </w:rPr>
        <w:t>31.12.202</w:t>
      </w:r>
      <w:r w:rsidR="003E2213">
        <w:rPr>
          <w:color w:val="auto"/>
          <w:sz w:val="22"/>
          <w:szCs w:val="22"/>
          <w:lang w:val="uk-UA"/>
        </w:rPr>
        <w:t>4</w:t>
      </w:r>
      <w:r w:rsidR="00A27607" w:rsidRPr="00C8403E">
        <w:rPr>
          <w:color w:val="auto"/>
          <w:sz w:val="22"/>
          <w:szCs w:val="22"/>
          <w:lang w:val="uk-UA"/>
        </w:rPr>
        <w:t xml:space="preserve"> року, але до повного виконання Сторонами зобов’язань.</w:t>
      </w:r>
    </w:p>
    <w:p w14:paraId="01AA718E" w14:textId="45A34A7A"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w:t>
      </w:r>
      <w:r w:rsidRPr="00C8403E">
        <w:rPr>
          <w:rFonts w:ascii="Times New Roman" w:hAnsi="Times New Roman" w:cs="Times New Roman"/>
        </w:rPr>
        <w:lastRenderedPageBreak/>
        <w:t>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1CED1F19" w14:textId="77777777" w:rsidR="003E194D" w:rsidRPr="00C8403E" w:rsidRDefault="003E194D" w:rsidP="003E194D">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4FCEBED9" w14:textId="77777777" w:rsidR="003E194D"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Pr>
          <w:rFonts w:ascii="Times New Roman" w:hAnsi="Times New Roman" w:cs="Times New Roman"/>
        </w:rPr>
        <w:t>и</w:t>
      </w:r>
      <w:r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7C7096"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5F7F798"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54E25889"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0A6B6334"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54C976C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FDF065D"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A03F59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44F1EA4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0FB5EE74"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1899C40"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73C215D"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8D8A5A8"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A57F2B3"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B06A09B"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284C4382"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0C6ACF8"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0E6584C"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FD629E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12A25E"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33EBB801"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74FEDF9E"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0D5A7C2"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4F91A4F4"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2171F8A3"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__________ </w:t>
      </w:r>
    </w:p>
    <w:p w14:paraId="2C5C5072"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6C86E6F9"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p>
    <w:p w14:paraId="0E57DC31"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3" w:name="_Hlk120275192"/>
      <w:r w:rsidRPr="00C8403E">
        <w:rPr>
          <w:rFonts w:ascii="Times New Roman" w:hAnsi="Times New Roman" w:cs="Times New Roman"/>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5BA6EF7C" w14:textId="2E3E3DEB"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його підписання обома Сторонами.</w:t>
      </w:r>
      <w:r>
        <w:rPr>
          <w:rFonts w:ascii="Times New Roman" w:hAnsi="Times New Roman" w:cs="Times New Roman"/>
        </w:rPr>
        <w:t xml:space="preserve"> </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lastRenderedPageBreak/>
        <w:t>Додатками до Договору, що є невід’ємною його частиною, є такі документи:</w:t>
      </w:r>
    </w:p>
    <w:p w14:paraId="42106B23" w14:textId="77777777" w:rsidR="00510581" w:rsidRPr="00C8403E" w:rsidRDefault="00697FF8"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 xml:space="preserve">Додаток №1 </w:t>
      </w:r>
      <w:r w:rsidR="007A48EB" w:rsidRPr="00C8403E">
        <w:rPr>
          <w:rFonts w:ascii="Times New Roman" w:hAnsi="Times New Roman" w:cs="Times New Roman"/>
        </w:rPr>
        <w:t>– Специфікація</w:t>
      </w:r>
      <w:r w:rsidR="00510581" w:rsidRPr="00C8403E">
        <w:rPr>
          <w:rFonts w:ascii="Times New Roman" w:hAnsi="Times New Roman" w:cs="Times New Roman"/>
        </w:rPr>
        <w:t>.</w:t>
      </w:r>
    </w:p>
    <w:p w14:paraId="0AEAF203" w14:textId="77777777"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305E8D">
        <w:trPr>
          <w:trHeight w:val="80"/>
        </w:trPr>
        <w:tc>
          <w:tcPr>
            <w:tcW w:w="4942" w:type="dxa"/>
          </w:tcPr>
          <w:p w14:paraId="72531DD3" w14:textId="77777777" w:rsidR="00510581" w:rsidRPr="00C8403E" w:rsidRDefault="00510581" w:rsidP="007A48EB">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79AC2574"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5C25D271"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32072A45"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57ED5E26"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4841C3C7" w14:textId="77777777" w:rsidR="00510581" w:rsidRPr="00C8403E" w:rsidRDefault="00510581" w:rsidP="007A48EB">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1E00795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133AF1F8"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57616CE4"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 xml:space="preserve">Телефон </w:t>
            </w:r>
            <w:r w:rsidR="00510581" w:rsidRPr="00C8403E">
              <w:rPr>
                <w:rFonts w:ascii="Times New Roman" w:hAnsi="Times New Roman" w:cs="Times New Roman"/>
              </w:rPr>
              <w:t>+38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4F9B50B4"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1473D61F"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3AEA16BD"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41772255" w14:textId="77777777" w:rsidR="00510581" w:rsidRPr="00C8403E" w:rsidRDefault="00510581" w:rsidP="007A48EB">
            <w:pPr>
              <w:spacing w:after="0"/>
              <w:ind w:right="-426"/>
              <w:rPr>
                <w:rFonts w:ascii="Times New Roman" w:hAnsi="Times New Roman" w:cs="Times New Roman"/>
              </w:rPr>
            </w:pPr>
          </w:p>
          <w:p w14:paraId="126CF045"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784A554A" w14:textId="77777777" w:rsidR="00510581" w:rsidRPr="00C8403E" w:rsidRDefault="00510581" w:rsidP="007A48EB">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56B6E9F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23BCE0D"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ЗАМОВНИК:</w:t>
            </w:r>
          </w:p>
          <w:p w14:paraId="1D5F4BB8" w14:textId="77777777" w:rsidR="004E494B"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Головне управління     Держпродспоживслужби</w:t>
            </w:r>
          </w:p>
          <w:p w14:paraId="6BE8A5D6" w14:textId="5A821EBA" w:rsidR="004E494B"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 xml:space="preserve"> у Львівській області                                                                                                 79011,м. Львів вул.Д.Вітовського ,18                                                             </w:t>
            </w:r>
            <w:r>
              <w:rPr>
                <w:rFonts w:ascii="Times New Roman" w:hAnsi="Times New Roman" w:cs="Times New Roman"/>
                <w:sz w:val="24"/>
                <w:szCs w:val="24"/>
              </w:rPr>
              <w:t xml:space="preserve">                      р/р  UA63 820172 0343 18000 80000 94345</w:t>
            </w:r>
          </w:p>
          <w:p w14:paraId="3F6048CE" w14:textId="77777777" w:rsidR="004E494B"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ДКСУ  у м. Київ МФО 820172                                                                                      Код ЄДРПОУ 40349068</w:t>
            </w:r>
          </w:p>
          <w:p w14:paraId="0B2743D8" w14:textId="06BA42CB" w:rsidR="00510581"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 xml:space="preserve">тел. (0322) 61 36 90; (0322) 61 37 10 </w:t>
            </w:r>
            <w:r w:rsidR="00510581" w:rsidRPr="004E494B">
              <w:rPr>
                <w:rFonts w:ascii="Times New Roman" w:hAnsi="Times New Roman" w:cs="Times New Roman"/>
                <w:color w:val="FFFFFF"/>
                <w:sz w:val="24"/>
                <w:szCs w:val="24"/>
              </w:rPr>
              <w:t xml:space="preserve">. </w:t>
            </w:r>
            <w:r w:rsidR="00510581" w:rsidRPr="004E494B">
              <w:rPr>
                <w:rFonts w:ascii="Times New Roman" w:hAnsi="Times New Roman" w:cs="Times New Roman"/>
                <w:sz w:val="24"/>
                <w:szCs w:val="24"/>
              </w:rPr>
              <w:t xml:space="preserve"> </w:t>
            </w:r>
          </w:p>
          <w:p w14:paraId="1E46A55A" w14:textId="0AB27379" w:rsidR="002C03D2" w:rsidRDefault="00510581" w:rsidP="00C8403E">
            <w:pPr>
              <w:spacing w:after="0"/>
              <w:ind w:right="-426"/>
              <w:rPr>
                <w:rFonts w:ascii="Times New Roman" w:eastAsia="Segoe UI" w:hAnsi="Times New Roman" w:cs="Times New Roman"/>
                <w:kern w:val="3"/>
                <w:sz w:val="20"/>
                <w:szCs w:val="20"/>
                <w:lang w:val="ru-RU" w:eastAsia="zh-CN" w:bidi="hi-IN"/>
              </w:rPr>
            </w:pPr>
            <w:r w:rsidRPr="00C8403E">
              <w:rPr>
                <w:rFonts w:ascii="Times New Roman" w:hAnsi="Times New Roman" w:cs="Times New Roman"/>
              </w:rPr>
              <w:t xml:space="preserve">Електронна пошта </w:t>
            </w:r>
            <w:hyperlink r:id="rId7" w:history="1">
              <w:r w:rsidR="002C03D2" w:rsidRPr="007B3995">
                <w:rPr>
                  <w:rStyle w:val="a9"/>
                  <w:rFonts w:ascii="Times New Roman" w:eastAsia="Segoe UI" w:hAnsi="Times New Roman" w:cs="Times New Roman"/>
                  <w:kern w:val="3"/>
                  <w:sz w:val="20"/>
                  <w:szCs w:val="20"/>
                  <w:lang w:val="ru-RU" w:eastAsia="zh-CN" w:bidi="hi-IN"/>
                </w:rPr>
                <w:t>office@lvivdpss.gov.ua</w:t>
              </w:r>
            </w:hyperlink>
            <w:r w:rsidR="002C03D2">
              <w:rPr>
                <w:rFonts w:ascii="Times New Roman" w:eastAsia="Segoe UI" w:hAnsi="Times New Roman" w:cs="Times New Roman"/>
                <w:kern w:val="3"/>
                <w:sz w:val="20"/>
                <w:szCs w:val="20"/>
                <w:lang w:val="ru-RU" w:eastAsia="zh-CN" w:bidi="hi-IN"/>
              </w:rPr>
              <w:t>.</w:t>
            </w:r>
          </w:p>
          <w:p w14:paraId="77C2085C" w14:textId="02560DAE" w:rsidR="00510581" w:rsidRDefault="00C8403E" w:rsidP="00C8403E">
            <w:pPr>
              <w:spacing w:after="0"/>
              <w:ind w:right="-426"/>
              <w:rPr>
                <w:rFonts w:ascii="Times New Roman" w:hAnsi="Times New Roman" w:cs="Times New Roman"/>
              </w:rPr>
            </w:pPr>
            <w:r w:rsidRPr="00C8403E">
              <w:rPr>
                <w:rFonts w:ascii="Times New Roman" w:hAnsi="Times New Roman" w:cs="Times New Roman"/>
              </w:rPr>
              <w:t>Замовник м</w:t>
            </w:r>
            <w:r w:rsidR="002C03D2">
              <w:rPr>
                <w:rFonts w:ascii="Times New Roman" w:hAnsi="Times New Roman" w:cs="Times New Roman"/>
              </w:rPr>
              <w:t>ає статус неприбуткової організації</w:t>
            </w:r>
          </w:p>
          <w:p w14:paraId="3A5784EF" w14:textId="04707BBE" w:rsidR="002C03D2" w:rsidRPr="00C8403E" w:rsidRDefault="002C03D2" w:rsidP="00C8403E">
            <w:pPr>
              <w:spacing w:after="0"/>
              <w:ind w:right="-426"/>
              <w:rPr>
                <w:rFonts w:ascii="Times New Roman" w:hAnsi="Times New Roman" w:cs="Times New Roman"/>
              </w:rPr>
            </w:pPr>
            <w:r>
              <w:rPr>
                <w:rFonts w:ascii="Times New Roman" w:hAnsi="Times New Roman" w:cs="Times New Roman"/>
              </w:rPr>
              <w:t>за ознакою 0031</w:t>
            </w:r>
          </w:p>
          <w:p w14:paraId="2CC45CB2" w14:textId="77777777" w:rsidR="00C8403E" w:rsidRPr="00C8403E" w:rsidRDefault="00C8403E" w:rsidP="00C8403E">
            <w:pPr>
              <w:spacing w:after="0"/>
              <w:ind w:right="-426"/>
              <w:rPr>
                <w:rFonts w:ascii="Times New Roman" w:hAnsi="Times New Roman" w:cs="Times New Roman"/>
              </w:rPr>
            </w:pPr>
          </w:p>
          <w:p w14:paraId="69C7AF39" w14:textId="23BC9892"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7A48EB">
            <w:pPr>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080516B9" w14:textId="4A938B8F" w:rsidR="00510581" w:rsidRPr="00C8403E" w:rsidRDefault="00510581" w:rsidP="007A48EB">
      <w:pPr>
        <w:tabs>
          <w:tab w:val="center" w:pos="5032"/>
        </w:tabs>
        <w:spacing w:after="0"/>
        <w:ind w:right="-426"/>
        <w:rPr>
          <w:rFonts w:ascii="Times New Roman" w:hAnsi="Times New Roman" w:cs="Times New Roman"/>
        </w:rPr>
        <w:sectPr w:rsidR="00510581" w:rsidRPr="00C8403E" w:rsidSect="00305E8D">
          <w:footerReference w:type="default" r:id="rId8"/>
          <w:footerReference w:type="first" r:id="rId9"/>
          <w:pgSz w:w="11906" w:h="16838"/>
          <w:pgMar w:top="851" w:right="991" w:bottom="737" w:left="1418" w:header="709" w:footer="266" w:gutter="0"/>
          <w:cols w:space="708"/>
          <w:docGrid w:linePitch="360"/>
        </w:sectPr>
      </w:pPr>
    </w:p>
    <w:p w14:paraId="4645607E" w14:textId="77777777" w:rsidR="007A48EB"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lastRenderedPageBreak/>
        <w:t>Додаток №1</w:t>
      </w:r>
    </w:p>
    <w:p w14:paraId="6E939ED5" w14:textId="77777777" w:rsidR="007A48EB"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t xml:space="preserve">до Договору </w:t>
      </w:r>
    </w:p>
    <w:p w14:paraId="30414226" w14:textId="77777777" w:rsidR="007A48EB"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t>від ___.___.20__.</w:t>
      </w:r>
    </w:p>
    <w:p w14:paraId="52936D84" w14:textId="77777777" w:rsidR="00550CF0"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t>№______________________</w:t>
      </w:r>
    </w:p>
    <w:p w14:paraId="22D092E0" w14:textId="59195A2F" w:rsidR="00130455" w:rsidRPr="007404F6" w:rsidRDefault="00130455" w:rsidP="00130455">
      <w:pPr>
        <w:jc w:val="right"/>
        <w:rPr>
          <w:rFonts w:ascii="Times New Roman" w:hAnsi="Times New Roman" w:cs="Times New Roman"/>
          <w:bCs/>
          <w:sz w:val="24"/>
          <w:szCs w:val="24"/>
        </w:rPr>
      </w:pPr>
      <w:r w:rsidRPr="007404F6">
        <w:rPr>
          <w:rFonts w:ascii="Times New Roman" w:hAnsi="Times New Roman" w:cs="Times New Roman"/>
          <w:bCs/>
          <w:sz w:val="24"/>
          <w:szCs w:val="24"/>
        </w:rPr>
        <w:t xml:space="preserve">         </w:t>
      </w:r>
    </w:p>
    <w:p w14:paraId="369F53DF" w14:textId="77777777" w:rsidR="00130455" w:rsidRPr="0066417D" w:rsidRDefault="00130455" w:rsidP="00130455">
      <w:pPr>
        <w:contextualSpacing/>
        <w:jc w:val="center"/>
        <w:rPr>
          <w:rFonts w:ascii="Times New Roman" w:hAnsi="Times New Roman" w:cs="Times New Roman"/>
          <w:b/>
          <w:bCs/>
          <w:i/>
          <w:iCs/>
          <w:sz w:val="20"/>
          <w:szCs w:val="20"/>
        </w:rPr>
      </w:pPr>
      <w:r w:rsidRPr="0066417D">
        <w:rPr>
          <w:rFonts w:ascii="Times New Roman" w:hAnsi="Times New Roman" w:cs="Times New Roman"/>
          <w:b/>
          <w:bCs/>
          <w:sz w:val="20"/>
          <w:szCs w:val="20"/>
        </w:rPr>
        <w:t xml:space="preserve">Специфікація </w:t>
      </w:r>
    </w:p>
    <w:p w14:paraId="19616A34" w14:textId="77777777" w:rsidR="00130455" w:rsidRPr="0066417D" w:rsidRDefault="00130455" w:rsidP="00130455">
      <w:pPr>
        <w:contextualSpacing/>
        <w:rPr>
          <w:rFonts w:ascii="Times New Roman" w:hAnsi="Times New Roman" w:cs="Times New Roman"/>
          <w:bCs/>
          <w:iCs/>
          <w:sz w:val="20"/>
          <w:szCs w:val="20"/>
        </w:rPr>
      </w:pPr>
      <w:r w:rsidRPr="0066417D">
        <w:rPr>
          <w:rFonts w:ascii="Times New Roman" w:hAnsi="Times New Roman" w:cs="Times New Roman"/>
          <w:bCs/>
          <w:iCs/>
          <w:sz w:val="20"/>
          <w:szCs w:val="20"/>
        </w:rPr>
        <w:t>71900000-7 - Лабораторні послуги  (Послуги з проведення  лабораторних  досліджень,  випробувань та інструментальних замірів  під час здійснення державного нагляду (контролю)  за дотриманням санітарного законодавства )</w:t>
      </w:r>
    </w:p>
    <w:p w14:paraId="49341EB6" w14:textId="77777777" w:rsidR="00130455" w:rsidRPr="0066417D" w:rsidRDefault="00130455" w:rsidP="00130455">
      <w:pPr>
        <w:spacing w:after="0"/>
        <w:rPr>
          <w:rFonts w:ascii="Times New Roman" w:hAnsi="Times New Roman" w:cs="Times New Roman"/>
          <w:b/>
          <w:sz w:val="20"/>
          <w:szCs w:val="20"/>
        </w:rPr>
      </w:pPr>
    </w:p>
    <w:p w14:paraId="6F8B1371" w14:textId="77777777" w:rsidR="00130455" w:rsidRPr="0066417D" w:rsidRDefault="00130455" w:rsidP="00130455">
      <w:pPr>
        <w:spacing w:after="0"/>
        <w:rPr>
          <w:rFonts w:ascii="Times New Roman" w:hAnsi="Times New Roman" w:cs="Times New Roman"/>
          <w:b/>
          <w:sz w:val="20"/>
          <w:szCs w:val="20"/>
        </w:rPr>
      </w:pPr>
      <w:r w:rsidRPr="0066417D">
        <w:rPr>
          <w:rFonts w:ascii="Times New Roman" w:hAnsi="Times New Roman" w:cs="Times New Roman"/>
          <w:b/>
          <w:sz w:val="20"/>
          <w:szCs w:val="20"/>
        </w:rPr>
        <w:t>ЛОТ 1</w:t>
      </w:r>
    </w:p>
    <w:p w14:paraId="4575C266" w14:textId="77777777" w:rsidR="00130455" w:rsidRPr="00ED5333" w:rsidRDefault="00130455" w:rsidP="00130455">
      <w:pPr>
        <w:spacing w:after="0"/>
        <w:ind w:right="141"/>
        <w:jc w:val="both"/>
        <w:rPr>
          <w:rFonts w:ascii="Times New Roman" w:hAnsi="Times New Roman" w:cs="Times New Roman"/>
          <w:sz w:val="20"/>
          <w:szCs w:val="20"/>
        </w:rPr>
      </w:pPr>
      <w:r w:rsidRPr="0066417D">
        <w:rPr>
          <w:rFonts w:ascii="Times New Roman" w:hAnsi="Times New Roman" w:cs="Times New Roman"/>
          <w:sz w:val="20"/>
          <w:szCs w:val="20"/>
        </w:rPr>
        <w:t>предмет закупівлі :  Проведення лабораторних вимі</w:t>
      </w:r>
      <w:r w:rsidRPr="00ED5333">
        <w:rPr>
          <w:rFonts w:ascii="Times New Roman" w:hAnsi="Times New Roman" w:cs="Times New Roman"/>
          <w:sz w:val="20"/>
          <w:szCs w:val="20"/>
        </w:rPr>
        <w:t>рювань «Дослідження атмосферного повітря»</w:t>
      </w:r>
    </w:p>
    <w:tbl>
      <w:tblPr>
        <w:tblW w:w="9478" w:type="dxa"/>
        <w:tblInd w:w="93" w:type="dxa"/>
        <w:tblLook w:val="04A0" w:firstRow="1" w:lastRow="0" w:firstColumn="1" w:lastColumn="0" w:noHBand="0" w:noVBand="1"/>
      </w:tblPr>
      <w:tblGrid>
        <w:gridCol w:w="1429"/>
        <w:gridCol w:w="1843"/>
        <w:gridCol w:w="1805"/>
        <w:gridCol w:w="1553"/>
        <w:gridCol w:w="1424"/>
        <w:gridCol w:w="1424"/>
      </w:tblGrid>
      <w:tr w:rsidR="00130455" w:rsidRPr="00C32E09" w14:paraId="26ECC608" w14:textId="77777777" w:rsidTr="00FF0670">
        <w:trPr>
          <w:trHeight w:val="102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F8FB5"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Назва випробувань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8E5A0"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8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6FE00EB"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Пункт прейскуранту</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61062"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Кількість досліджень (запланована)</w:t>
            </w:r>
          </w:p>
        </w:tc>
        <w:tc>
          <w:tcPr>
            <w:tcW w:w="1424" w:type="dxa"/>
            <w:tcBorders>
              <w:top w:val="single" w:sz="4" w:space="0" w:color="auto"/>
              <w:left w:val="single" w:sz="4" w:space="0" w:color="auto"/>
              <w:bottom w:val="single" w:sz="4" w:space="0" w:color="auto"/>
              <w:right w:val="single" w:sz="4" w:space="0" w:color="auto"/>
            </w:tcBorders>
          </w:tcPr>
          <w:p w14:paraId="715F77B5"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76806179"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36284F93"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Ціна/грн.</w:t>
            </w:r>
          </w:p>
          <w:p w14:paraId="4381948B"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c>
          <w:tcPr>
            <w:tcW w:w="1424" w:type="dxa"/>
            <w:tcBorders>
              <w:top w:val="single" w:sz="4" w:space="0" w:color="auto"/>
              <w:left w:val="single" w:sz="4" w:space="0" w:color="auto"/>
              <w:bottom w:val="single" w:sz="4" w:space="0" w:color="auto"/>
              <w:right w:val="single" w:sz="4" w:space="0" w:color="auto"/>
            </w:tcBorders>
          </w:tcPr>
          <w:p w14:paraId="5D2C5FAD"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0A5F5F1F"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07D0D1A0"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Сума/грн.</w:t>
            </w:r>
          </w:p>
          <w:p w14:paraId="7106A4CA"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r>
      <w:tr w:rsidR="00130455" w:rsidRPr="00C32E09" w14:paraId="646A9240" w14:textId="77777777" w:rsidTr="00FF0670">
        <w:trPr>
          <w:trHeight w:val="505"/>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14:paraId="6475E311"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Санітарно-хімічні дослідження</w:t>
            </w:r>
          </w:p>
        </w:tc>
        <w:tc>
          <w:tcPr>
            <w:tcW w:w="1843" w:type="dxa"/>
            <w:tcBorders>
              <w:top w:val="nil"/>
              <w:left w:val="nil"/>
              <w:bottom w:val="single" w:sz="4" w:space="0" w:color="auto"/>
              <w:right w:val="single" w:sz="4" w:space="0" w:color="auto"/>
            </w:tcBorders>
            <w:shd w:val="clear" w:color="auto" w:fill="auto"/>
            <w:vAlign w:val="center"/>
            <w:hideMark/>
          </w:tcPr>
          <w:p w14:paraId="1994EBE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Азоту діоксид</w:t>
            </w:r>
          </w:p>
        </w:tc>
        <w:tc>
          <w:tcPr>
            <w:tcW w:w="1805" w:type="dxa"/>
            <w:tcBorders>
              <w:top w:val="nil"/>
              <w:left w:val="nil"/>
              <w:bottom w:val="single" w:sz="4" w:space="0" w:color="auto"/>
              <w:right w:val="single" w:sz="4" w:space="0" w:color="auto"/>
            </w:tcBorders>
            <w:shd w:val="clear" w:color="auto" w:fill="auto"/>
            <w:vAlign w:val="center"/>
            <w:hideMark/>
          </w:tcPr>
          <w:p w14:paraId="012BBA6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59A594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200</w:t>
            </w:r>
          </w:p>
        </w:tc>
        <w:tc>
          <w:tcPr>
            <w:tcW w:w="1424" w:type="dxa"/>
            <w:tcBorders>
              <w:top w:val="single" w:sz="4" w:space="0" w:color="auto"/>
              <w:left w:val="nil"/>
              <w:bottom w:val="single" w:sz="4" w:space="0" w:color="auto"/>
              <w:right w:val="single" w:sz="4" w:space="0" w:color="auto"/>
            </w:tcBorders>
          </w:tcPr>
          <w:p w14:paraId="0D5F050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nil"/>
              <w:bottom w:val="single" w:sz="4" w:space="0" w:color="auto"/>
              <w:right w:val="single" w:sz="4" w:space="0" w:color="auto"/>
            </w:tcBorders>
          </w:tcPr>
          <w:p w14:paraId="1150D0E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06F2C64"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77981F6"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nil"/>
              <w:right w:val="nil"/>
            </w:tcBorders>
            <w:shd w:val="clear" w:color="auto" w:fill="auto"/>
            <w:noWrap/>
            <w:vAlign w:val="bottom"/>
            <w:hideMark/>
          </w:tcPr>
          <w:p w14:paraId="3B7BAF2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Вуглецю оксид</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14:paraId="12FC585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5D6F41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200</w:t>
            </w:r>
          </w:p>
        </w:tc>
        <w:tc>
          <w:tcPr>
            <w:tcW w:w="1424" w:type="dxa"/>
            <w:tcBorders>
              <w:top w:val="single" w:sz="4" w:space="0" w:color="auto"/>
              <w:left w:val="nil"/>
              <w:bottom w:val="single" w:sz="4" w:space="0" w:color="auto"/>
              <w:right w:val="single" w:sz="4" w:space="0" w:color="auto"/>
            </w:tcBorders>
          </w:tcPr>
          <w:p w14:paraId="526051A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nil"/>
              <w:bottom w:val="single" w:sz="4" w:space="0" w:color="auto"/>
              <w:right w:val="single" w:sz="4" w:space="0" w:color="auto"/>
            </w:tcBorders>
          </w:tcPr>
          <w:p w14:paraId="54287DC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17B3EB9B"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406C907"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35ADD1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Ангідрид сірчистий</w:t>
            </w:r>
          </w:p>
        </w:tc>
        <w:tc>
          <w:tcPr>
            <w:tcW w:w="1805" w:type="dxa"/>
            <w:tcBorders>
              <w:top w:val="nil"/>
              <w:left w:val="nil"/>
              <w:bottom w:val="single" w:sz="4" w:space="0" w:color="auto"/>
              <w:right w:val="single" w:sz="4" w:space="0" w:color="auto"/>
            </w:tcBorders>
            <w:shd w:val="clear" w:color="auto" w:fill="auto"/>
            <w:vAlign w:val="center"/>
            <w:hideMark/>
          </w:tcPr>
          <w:p w14:paraId="4FDFD8F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993B5B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100</w:t>
            </w:r>
          </w:p>
        </w:tc>
        <w:tc>
          <w:tcPr>
            <w:tcW w:w="1424" w:type="dxa"/>
            <w:tcBorders>
              <w:top w:val="nil"/>
              <w:left w:val="nil"/>
              <w:bottom w:val="single" w:sz="4" w:space="0" w:color="auto"/>
              <w:right w:val="single" w:sz="4" w:space="0" w:color="auto"/>
            </w:tcBorders>
          </w:tcPr>
          <w:p w14:paraId="12AE8DC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4D82383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1DF2E3F8"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C624750"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156B62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Пил</w:t>
            </w:r>
          </w:p>
        </w:tc>
        <w:tc>
          <w:tcPr>
            <w:tcW w:w="1805" w:type="dxa"/>
            <w:tcBorders>
              <w:top w:val="nil"/>
              <w:left w:val="nil"/>
              <w:bottom w:val="single" w:sz="4" w:space="0" w:color="auto"/>
              <w:right w:val="single" w:sz="4" w:space="0" w:color="auto"/>
            </w:tcBorders>
            <w:shd w:val="clear" w:color="auto" w:fill="auto"/>
            <w:vAlign w:val="center"/>
            <w:hideMark/>
          </w:tcPr>
          <w:p w14:paraId="469609B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500C49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209</w:t>
            </w:r>
          </w:p>
        </w:tc>
        <w:tc>
          <w:tcPr>
            <w:tcW w:w="1424" w:type="dxa"/>
            <w:tcBorders>
              <w:top w:val="nil"/>
              <w:left w:val="nil"/>
              <w:bottom w:val="single" w:sz="4" w:space="0" w:color="auto"/>
              <w:right w:val="single" w:sz="4" w:space="0" w:color="auto"/>
            </w:tcBorders>
          </w:tcPr>
          <w:p w14:paraId="0982DDC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7C81E31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613AC4E"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0A20747E"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A21BF9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Аміак</w:t>
            </w:r>
          </w:p>
        </w:tc>
        <w:tc>
          <w:tcPr>
            <w:tcW w:w="1805" w:type="dxa"/>
            <w:tcBorders>
              <w:top w:val="nil"/>
              <w:left w:val="nil"/>
              <w:bottom w:val="single" w:sz="4" w:space="0" w:color="auto"/>
              <w:right w:val="single" w:sz="4" w:space="0" w:color="auto"/>
            </w:tcBorders>
            <w:shd w:val="clear" w:color="auto" w:fill="auto"/>
            <w:vAlign w:val="center"/>
            <w:hideMark/>
          </w:tcPr>
          <w:p w14:paraId="1BC0F2E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43468D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150</w:t>
            </w:r>
          </w:p>
        </w:tc>
        <w:tc>
          <w:tcPr>
            <w:tcW w:w="1424" w:type="dxa"/>
            <w:tcBorders>
              <w:top w:val="nil"/>
              <w:left w:val="nil"/>
              <w:bottom w:val="single" w:sz="4" w:space="0" w:color="auto"/>
              <w:right w:val="single" w:sz="4" w:space="0" w:color="auto"/>
            </w:tcBorders>
          </w:tcPr>
          <w:p w14:paraId="79A67B1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02CCCE5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D046120"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BC5ECA1"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313A11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Сірководень</w:t>
            </w:r>
          </w:p>
        </w:tc>
        <w:tc>
          <w:tcPr>
            <w:tcW w:w="1805" w:type="dxa"/>
            <w:tcBorders>
              <w:top w:val="nil"/>
              <w:left w:val="nil"/>
              <w:bottom w:val="single" w:sz="4" w:space="0" w:color="auto"/>
              <w:right w:val="single" w:sz="4" w:space="0" w:color="auto"/>
            </w:tcBorders>
            <w:shd w:val="clear" w:color="auto" w:fill="auto"/>
            <w:vAlign w:val="center"/>
            <w:hideMark/>
          </w:tcPr>
          <w:p w14:paraId="1318AEC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4F5C89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150</w:t>
            </w:r>
          </w:p>
        </w:tc>
        <w:tc>
          <w:tcPr>
            <w:tcW w:w="1424" w:type="dxa"/>
            <w:tcBorders>
              <w:top w:val="nil"/>
              <w:left w:val="nil"/>
              <w:bottom w:val="single" w:sz="4" w:space="0" w:color="auto"/>
              <w:right w:val="single" w:sz="4" w:space="0" w:color="auto"/>
            </w:tcBorders>
          </w:tcPr>
          <w:p w14:paraId="541CD01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706926D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5E443094"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C0EB9B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BF7074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Формальдегід</w:t>
            </w:r>
          </w:p>
        </w:tc>
        <w:tc>
          <w:tcPr>
            <w:tcW w:w="1805" w:type="dxa"/>
            <w:tcBorders>
              <w:top w:val="nil"/>
              <w:left w:val="nil"/>
              <w:bottom w:val="single" w:sz="4" w:space="0" w:color="auto"/>
              <w:right w:val="single" w:sz="4" w:space="0" w:color="auto"/>
            </w:tcBorders>
            <w:shd w:val="clear" w:color="auto" w:fill="auto"/>
            <w:vAlign w:val="center"/>
            <w:hideMark/>
          </w:tcPr>
          <w:p w14:paraId="2EDE32F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D54F15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5EBC3DE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769F747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FF14E97"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90889E2"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79EA76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Марганець</w:t>
            </w:r>
          </w:p>
        </w:tc>
        <w:tc>
          <w:tcPr>
            <w:tcW w:w="1805" w:type="dxa"/>
            <w:tcBorders>
              <w:top w:val="nil"/>
              <w:left w:val="nil"/>
              <w:bottom w:val="single" w:sz="4" w:space="0" w:color="auto"/>
              <w:right w:val="single" w:sz="4" w:space="0" w:color="auto"/>
            </w:tcBorders>
            <w:shd w:val="clear" w:color="auto" w:fill="auto"/>
            <w:vAlign w:val="center"/>
            <w:hideMark/>
          </w:tcPr>
          <w:p w14:paraId="7C89D20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4E4BDAD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4F176B3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078A8D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3E524D9"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760C994"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721FA9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Сірчана кислота</w:t>
            </w:r>
          </w:p>
        </w:tc>
        <w:tc>
          <w:tcPr>
            <w:tcW w:w="1805" w:type="dxa"/>
            <w:tcBorders>
              <w:top w:val="nil"/>
              <w:left w:val="nil"/>
              <w:bottom w:val="single" w:sz="4" w:space="0" w:color="auto"/>
              <w:right w:val="single" w:sz="4" w:space="0" w:color="auto"/>
            </w:tcBorders>
            <w:shd w:val="clear" w:color="auto" w:fill="auto"/>
            <w:vAlign w:val="center"/>
            <w:hideMark/>
          </w:tcPr>
          <w:p w14:paraId="7D98870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F809BD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63E6620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184BED8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AD6B159"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8C35E8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7A0DC4F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Оцтова кислота</w:t>
            </w:r>
          </w:p>
        </w:tc>
        <w:tc>
          <w:tcPr>
            <w:tcW w:w="1805" w:type="dxa"/>
            <w:tcBorders>
              <w:top w:val="nil"/>
              <w:left w:val="nil"/>
              <w:bottom w:val="single" w:sz="4" w:space="0" w:color="auto"/>
              <w:right w:val="single" w:sz="4" w:space="0" w:color="auto"/>
            </w:tcBorders>
            <w:shd w:val="clear" w:color="auto" w:fill="auto"/>
            <w:vAlign w:val="center"/>
            <w:hideMark/>
          </w:tcPr>
          <w:p w14:paraId="7D494D6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02B725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c>
          <w:tcPr>
            <w:tcW w:w="1424" w:type="dxa"/>
            <w:tcBorders>
              <w:top w:val="nil"/>
              <w:left w:val="nil"/>
              <w:bottom w:val="single" w:sz="4" w:space="0" w:color="auto"/>
              <w:right w:val="single" w:sz="4" w:space="0" w:color="auto"/>
            </w:tcBorders>
          </w:tcPr>
          <w:p w14:paraId="1DCF1CB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2D8CBA6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41D8D190"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95E46D9"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0D0D06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Акролеїн</w:t>
            </w:r>
          </w:p>
        </w:tc>
        <w:tc>
          <w:tcPr>
            <w:tcW w:w="1805" w:type="dxa"/>
            <w:tcBorders>
              <w:top w:val="nil"/>
              <w:left w:val="nil"/>
              <w:bottom w:val="single" w:sz="4" w:space="0" w:color="auto"/>
              <w:right w:val="single" w:sz="4" w:space="0" w:color="auto"/>
            </w:tcBorders>
            <w:shd w:val="clear" w:color="auto" w:fill="auto"/>
            <w:vAlign w:val="center"/>
            <w:hideMark/>
          </w:tcPr>
          <w:p w14:paraId="45D86DB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AF4EA7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40D3451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040EAB9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19AA8167" w14:textId="77777777" w:rsidTr="00FF0670">
        <w:trPr>
          <w:trHeight w:val="731"/>
        </w:trPr>
        <w:tc>
          <w:tcPr>
            <w:tcW w:w="1429" w:type="dxa"/>
            <w:vMerge/>
            <w:tcBorders>
              <w:top w:val="nil"/>
              <w:left w:val="single" w:sz="4" w:space="0" w:color="auto"/>
              <w:bottom w:val="single" w:sz="4" w:space="0" w:color="auto"/>
              <w:right w:val="single" w:sz="4" w:space="0" w:color="auto"/>
            </w:tcBorders>
            <w:vAlign w:val="center"/>
            <w:hideMark/>
          </w:tcPr>
          <w:p w14:paraId="35EC4CC4"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549D1A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Свинець і його неорганічні сполуки</w:t>
            </w:r>
          </w:p>
        </w:tc>
        <w:tc>
          <w:tcPr>
            <w:tcW w:w="1805" w:type="dxa"/>
            <w:tcBorders>
              <w:top w:val="nil"/>
              <w:left w:val="nil"/>
              <w:bottom w:val="single" w:sz="4" w:space="0" w:color="auto"/>
              <w:right w:val="single" w:sz="4" w:space="0" w:color="auto"/>
            </w:tcBorders>
            <w:shd w:val="clear" w:color="auto" w:fill="auto"/>
            <w:vAlign w:val="center"/>
            <w:hideMark/>
          </w:tcPr>
          <w:p w14:paraId="3BFD7E7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6EA546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9</w:t>
            </w:r>
          </w:p>
        </w:tc>
        <w:tc>
          <w:tcPr>
            <w:tcW w:w="1424" w:type="dxa"/>
            <w:tcBorders>
              <w:top w:val="nil"/>
              <w:left w:val="nil"/>
              <w:bottom w:val="single" w:sz="4" w:space="0" w:color="auto"/>
              <w:right w:val="single" w:sz="4" w:space="0" w:color="auto"/>
            </w:tcBorders>
          </w:tcPr>
          <w:p w14:paraId="66B5E3B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6AECCE1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2137748E"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D32FF72"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87E86A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Ацетон</w:t>
            </w:r>
          </w:p>
        </w:tc>
        <w:tc>
          <w:tcPr>
            <w:tcW w:w="1805" w:type="dxa"/>
            <w:tcBorders>
              <w:top w:val="nil"/>
              <w:left w:val="nil"/>
              <w:bottom w:val="single" w:sz="4" w:space="0" w:color="auto"/>
              <w:right w:val="single" w:sz="4" w:space="0" w:color="auto"/>
            </w:tcBorders>
            <w:shd w:val="clear" w:color="auto" w:fill="auto"/>
            <w:vAlign w:val="center"/>
            <w:hideMark/>
          </w:tcPr>
          <w:p w14:paraId="59000D5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20C41D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5B474F7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9BF76A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4DD38F7"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77F328A"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5C2D8D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Етилацетат</w:t>
            </w:r>
          </w:p>
        </w:tc>
        <w:tc>
          <w:tcPr>
            <w:tcW w:w="1805" w:type="dxa"/>
            <w:tcBorders>
              <w:top w:val="nil"/>
              <w:left w:val="nil"/>
              <w:bottom w:val="single" w:sz="4" w:space="0" w:color="auto"/>
              <w:right w:val="single" w:sz="4" w:space="0" w:color="auto"/>
            </w:tcBorders>
            <w:shd w:val="clear" w:color="auto" w:fill="auto"/>
            <w:vAlign w:val="center"/>
            <w:hideMark/>
          </w:tcPr>
          <w:p w14:paraId="6F064C0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F9ECBA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69F6D6B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3D976A7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BCDCD0D"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5DF49B9"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21C30E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Толуол</w:t>
            </w:r>
          </w:p>
        </w:tc>
        <w:tc>
          <w:tcPr>
            <w:tcW w:w="1805" w:type="dxa"/>
            <w:tcBorders>
              <w:top w:val="nil"/>
              <w:left w:val="nil"/>
              <w:bottom w:val="single" w:sz="4" w:space="0" w:color="auto"/>
              <w:right w:val="single" w:sz="4" w:space="0" w:color="auto"/>
            </w:tcBorders>
            <w:shd w:val="clear" w:color="auto" w:fill="auto"/>
            <w:vAlign w:val="center"/>
            <w:hideMark/>
          </w:tcPr>
          <w:p w14:paraId="4E8DAB1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BE99DF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3C5F172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2708130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6E34B56A"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14054B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BFE1CF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Ксилол</w:t>
            </w:r>
          </w:p>
        </w:tc>
        <w:tc>
          <w:tcPr>
            <w:tcW w:w="1805" w:type="dxa"/>
            <w:tcBorders>
              <w:top w:val="nil"/>
              <w:left w:val="nil"/>
              <w:bottom w:val="single" w:sz="4" w:space="0" w:color="auto"/>
              <w:right w:val="single" w:sz="4" w:space="0" w:color="auto"/>
            </w:tcBorders>
            <w:shd w:val="clear" w:color="auto" w:fill="auto"/>
            <w:vAlign w:val="center"/>
            <w:hideMark/>
          </w:tcPr>
          <w:p w14:paraId="1EA8E8B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0F4CA4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5A004A0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823BDC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2236BFA9"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72084D6"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5950426"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Бензол</w:t>
            </w:r>
          </w:p>
        </w:tc>
        <w:tc>
          <w:tcPr>
            <w:tcW w:w="1805" w:type="dxa"/>
            <w:tcBorders>
              <w:top w:val="nil"/>
              <w:left w:val="nil"/>
              <w:bottom w:val="single" w:sz="4" w:space="0" w:color="auto"/>
              <w:right w:val="single" w:sz="4" w:space="0" w:color="auto"/>
            </w:tcBorders>
            <w:shd w:val="clear" w:color="auto" w:fill="auto"/>
            <w:vAlign w:val="center"/>
            <w:hideMark/>
          </w:tcPr>
          <w:p w14:paraId="30CCE9C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4030D46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2C504E5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1FDAA69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61AF48F"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9637C14"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89BE24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Фенол</w:t>
            </w:r>
          </w:p>
        </w:tc>
        <w:tc>
          <w:tcPr>
            <w:tcW w:w="1805" w:type="dxa"/>
            <w:tcBorders>
              <w:top w:val="nil"/>
              <w:left w:val="nil"/>
              <w:bottom w:val="single" w:sz="4" w:space="0" w:color="auto"/>
              <w:right w:val="single" w:sz="4" w:space="0" w:color="auto"/>
            </w:tcBorders>
            <w:shd w:val="clear" w:color="auto" w:fill="auto"/>
            <w:vAlign w:val="center"/>
            <w:hideMark/>
          </w:tcPr>
          <w:p w14:paraId="3F43D36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811A63B"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r w:rsidRPr="00C32E09">
              <w:rPr>
                <w:rFonts w:ascii="Times New Roman" w:eastAsia="Times New Roman" w:hAnsi="Times New Roman" w:cs="Times New Roman"/>
                <w:sz w:val="20"/>
                <w:szCs w:val="20"/>
                <w:lang w:eastAsia="ru-RU"/>
              </w:rPr>
              <w:t>6</w:t>
            </w:r>
          </w:p>
        </w:tc>
        <w:tc>
          <w:tcPr>
            <w:tcW w:w="1424" w:type="dxa"/>
            <w:tcBorders>
              <w:top w:val="nil"/>
              <w:left w:val="nil"/>
              <w:bottom w:val="single" w:sz="4" w:space="0" w:color="auto"/>
              <w:right w:val="single" w:sz="4" w:space="0" w:color="auto"/>
            </w:tcBorders>
          </w:tcPr>
          <w:p w14:paraId="4822E56C"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p>
        </w:tc>
        <w:tc>
          <w:tcPr>
            <w:tcW w:w="1424" w:type="dxa"/>
            <w:tcBorders>
              <w:top w:val="nil"/>
              <w:left w:val="nil"/>
              <w:bottom w:val="single" w:sz="4" w:space="0" w:color="auto"/>
              <w:right w:val="single" w:sz="4" w:space="0" w:color="auto"/>
            </w:tcBorders>
          </w:tcPr>
          <w:p w14:paraId="7DC83EB7"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C32E09" w14:paraId="5E11F9D6" w14:textId="77777777" w:rsidTr="00FF0670">
        <w:trPr>
          <w:trHeight w:val="721"/>
        </w:trPr>
        <w:tc>
          <w:tcPr>
            <w:tcW w:w="1429" w:type="dxa"/>
            <w:vMerge/>
            <w:tcBorders>
              <w:top w:val="nil"/>
              <w:left w:val="single" w:sz="4" w:space="0" w:color="auto"/>
              <w:bottom w:val="single" w:sz="4" w:space="0" w:color="auto"/>
              <w:right w:val="single" w:sz="4" w:space="0" w:color="auto"/>
            </w:tcBorders>
            <w:vAlign w:val="center"/>
            <w:hideMark/>
          </w:tcPr>
          <w:p w14:paraId="5324D20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699A28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Залізо та його сполуки</w:t>
            </w:r>
          </w:p>
        </w:tc>
        <w:tc>
          <w:tcPr>
            <w:tcW w:w="1805" w:type="dxa"/>
            <w:tcBorders>
              <w:top w:val="nil"/>
              <w:left w:val="nil"/>
              <w:bottom w:val="single" w:sz="4" w:space="0" w:color="auto"/>
              <w:right w:val="single" w:sz="4" w:space="0" w:color="auto"/>
            </w:tcBorders>
            <w:shd w:val="clear" w:color="auto" w:fill="auto"/>
            <w:vAlign w:val="center"/>
            <w:hideMark/>
          </w:tcPr>
          <w:p w14:paraId="0EFD861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F0DE0C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4275ADA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3794AF3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3BB2D6A" w14:textId="77777777" w:rsidTr="00FF0670">
        <w:trPr>
          <w:trHeight w:val="372"/>
        </w:trPr>
        <w:tc>
          <w:tcPr>
            <w:tcW w:w="1429" w:type="dxa"/>
            <w:vMerge/>
            <w:tcBorders>
              <w:top w:val="nil"/>
              <w:left w:val="single" w:sz="4" w:space="0" w:color="auto"/>
              <w:bottom w:val="single" w:sz="4" w:space="0" w:color="auto"/>
              <w:right w:val="single" w:sz="4" w:space="0" w:color="auto"/>
            </w:tcBorders>
            <w:vAlign w:val="center"/>
            <w:hideMark/>
          </w:tcPr>
          <w:p w14:paraId="72AA7D6D"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19AB40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Бутилацетат</w:t>
            </w:r>
          </w:p>
        </w:tc>
        <w:tc>
          <w:tcPr>
            <w:tcW w:w="1805" w:type="dxa"/>
            <w:tcBorders>
              <w:top w:val="nil"/>
              <w:left w:val="nil"/>
              <w:bottom w:val="single" w:sz="4" w:space="0" w:color="auto"/>
              <w:right w:val="single" w:sz="4" w:space="0" w:color="auto"/>
            </w:tcBorders>
            <w:shd w:val="clear" w:color="auto" w:fill="auto"/>
            <w:vAlign w:val="center"/>
            <w:hideMark/>
          </w:tcPr>
          <w:p w14:paraId="76F8A2D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B8C047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c>
          <w:tcPr>
            <w:tcW w:w="1424" w:type="dxa"/>
            <w:tcBorders>
              <w:top w:val="nil"/>
              <w:left w:val="nil"/>
              <w:bottom w:val="single" w:sz="4" w:space="0" w:color="auto"/>
              <w:right w:val="single" w:sz="4" w:space="0" w:color="auto"/>
            </w:tcBorders>
          </w:tcPr>
          <w:p w14:paraId="05936A7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036779E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9FC1122"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ECA0756"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788413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Вінілацетат</w:t>
            </w:r>
          </w:p>
        </w:tc>
        <w:tc>
          <w:tcPr>
            <w:tcW w:w="1805" w:type="dxa"/>
            <w:tcBorders>
              <w:top w:val="nil"/>
              <w:left w:val="nil"/>
              <w:bottom w:val="single" w:sz="4" w:space="0" w:color="auto"/>
              <w:right w:val="single" w:sz="4" w:space="0" w:color="auto"/>
            </w:tcBorders>
            <w:shd w:val="clear" w:color="auto" w:fill="auto"/>
            <w:vAlign w:val="center"/>
            <w:hideMark/>
          </w:tcPr>
          <w:p w14:paraId="6139AB3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C69986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c>
          <w:tcPr>
            <w:tcW w:w="1424" w:type="dxa"/>
            <w:tcBorders>
              <w:top w:val="nil"/>
              <w:left w:val="nil"/>
              <w:bottom w:val="single" w:sz="4" w:space="0" w:color="auto"/>
              <w:right w:val="single" w:sz="4" w:space="0" w:color="auto"/>
            </w:tcBorders>
          </w:tcPr>
          <w:p w14:paraId="7A09395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4EEA34E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5F7CAE8"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629F3F5"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280D71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Мідь</w:t>
            </w:r>
          </w:p>
        </w:tc>
        <w:tc>
          <w:tcPr>
            <w:tcW w:w="1805" w:type="dxa"/>
            <w:tcBorders>
              <w:top w:val="nil"/>
              <w:left w:val="nil"/>
              <w:bottom w:val="single" w:sz="4" w:space="0" w:color="auto"/>
              <w:right w:val="single" w:sz="4" w:space="0" w:color="auto"/>
            </w:tcBorders>
            <w:shd w:val="clear" w:color="auto" w:fill="auto"/>
            <w:vAlign w:val="center"/>
            <w:hideMark/>
          </w:tcPr>
          <w:p w14:paraId="13C88C7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FC05A9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615F10C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1714045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3F8B53D"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E301ACC"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680C8F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Цинк</w:t>
            </w:r>
          </w:p>
        </w:tc>
        <w:tc>
          <w:tcPr>
            <w:tcW w:w="1805" w:type="dxa"/>
            <w:tcBorders>
              <w:top w:val="nil"/>
              <w:left w:val="nil"/>
              <w:bottom w:val="single" w:sz="4" w:space="0" w:color="auto"/>
              <w:right w:val="single" w:sz="4" w:space="0" w:color="auto"/>
            </w:tcBorders>
            <w:shd w:val="clear" w:color="auto" w:fill="auto"/>
            <w:vAlign w:val="center"/>
            <w:hideMark/>
          </w:tcPr>
          <w:p w14:paraId="25AAA92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F28664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6BE8B09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8CAB7C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2DC64C4C" w14:textId="77777777" w:rsidTr="00FF0670">
        <w:trPr>
          <w:trHeight w:val="654"/>
        </w:trPr>
        <w:tc>
          <w:tcPr>
            <w:tcW w:w="1429" w:type="dxa"/>
            <w:tcBorders>
              <w:top w:val="nil"/>
              <w:left w:val="single" w:sz="4" w:space="0" w:color="auto"/>
              <w:bottom w:val="single" w:sz="4" w:space="0" w:color="auto"/>
              <w:right w:val="single" w:sz="4" w:space="0" w:color="auto"/>
            </w:tcBorders>
            <w:shd w:val="clear" w:color="auto" w:fill="auto"/>
            <w:vAlign w:val="center"/>
            <w:hideMark/>
          </w:tcPr>
          <w:p w14:paraId="274DD99A"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lastRenderedPageBreak/>
              <w:t>Загальна сума</w:t>
            </w:r>
            <w:r w:rsidRPr="00C32E09">
              <w:rPr>
                <w:rFonts w:ascii="Times New Roman" w:eastAsia="Times New Roman" w:hAnsi="Times New Roman" w:cs="Times New Roman"/>
                <w:b/>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14:paraId="70A1A6E9" w14:textId="77777777" w:rsidR="00130455" w:rsidRPr="00135354" w:rsidRDefault="00130455" w:rsidP="00FF0670">
            <w:pPr>
              <w:spacing w:after="0" w:line="240" w:lineRule="auto"/>
              <w:jc w:val="center"/>
              <w:rPr>
                <w:rFonts w:ascii="Times New Roman" w:eastAsia="Times New Roman" w:hAnsi="Times New Roman" w:cs="Times New Roman"/>
                <w:b/>
                <w:sz w:val="20"/>
                <w:szCs w:val="20"/>
                <w:lang w:eastAsia="ru-RU"/>
              </w:rPr>
            </w:pPr>
          </w:p>
        </w:tc>
        <w:tc>
          <w:tcPr>
            <w:tcW w:w="1805" w:type="dxa"/>
            <w:tcBorders>
              <w:top w:val="nil"/>
              <w:left w:val="nil"/>
              <w:bottom w:val="single" w:sz="4" w:space="0" w:color="auto"/>
              <w:right w:val="single" w:sz="4" w:space="0" w:color="auto"/>
            </w:tcBorders>
            <w:shd w:val="clear" w:color="auto" w:fill="auto"/>
            <w:vAlign w:val="center"/>
            <w:hideMark/>
          </w:tcPr>
          <w:p w14:paraId="048D1ACE"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r w:rsidRPr="00C32E09">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44A0284"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r w:rsidRPr="00C32E09">
              <w:rPr>
                <w:rFonts w:ascii="Times New Roman" w:eastAsia="Times New Roman" w:hAnsi="Times New Roman" w:cs="Times New Roman"/>
                <w:b/>
                <w:bCs/>
                <w:sz w:val="20"/>
                <w:szCs w:val="20"/>
                <w:lang w:eastAsia="ru-RU"/>
              </w:rPr>
              <w:t>1210</w:t>
            </w:r>
          </w:p>
        </w:tc>
        <w:tc>
          <w:tcPr>
            <w:tcW w:w="1424" w:type="dxa"/>
            <w:tcBorders>
              <w:top w:val="nil"/>
              <w:left w:val="nil"/>
              <w:bottom w:val="single" w:sz="4" w:space="0" w:color="auto"/>
              <w:right w:val="single" w:sz="4" w:space="0" w:color="auto"/>
            </w:tcBorders>
          </w:tcPr>
          <w:p w14:paraId="164F45D7"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p>
        </w:tc>
        <w:tc>
          <w:tcPr>
            <w:tcW w:w="1424" w:type="dxa"/>
            <w:tcBorders>
              <w:top w:val="nil"/>
              <w:left w:val="nil"/>
              <w:bottom w:val="single" w:sz="4" w:space="0" w:color="auto"/>
              <w:right w:val="single" w:sz="4" w:space="0" w:color="auto"/>
            </w:tcBorders>
          </w:tcPr>
          <w:p w14:paraId="7A37124F"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p>
        </w:tc>
      </w:tr>
    </w:tbl>
    <w:p w14:paraId="2B69D328"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5D66D51" w14:textId="77777777" w:rsidR="00130455" w:rsidRPr="00A5714F" w:rsidRDefault="00130455" w:rsidP="0013045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5E2C705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2.Надання гарантійного листа від лабораторії - учасника тендеру щодо забезпечення нормативного часу доставки проб на дослідження.                                                                                                                </w:t>
      </w:r>
    </w:p>
    <w:p w14:paraId="69DF01D0"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3.Забезпечення лабораторій транспортом, кваліфікованими кадрами та  відповідним матеріально-технічним забезпеченням.</w:t>
      </w:r>
    </w:p>
    <w:p w14:paraId="2B556F97"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07A6C45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23C6A78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1714C34D" w14:textId="77777777" w:rsidR="00130455" w:rsidRDefault="00130455" w:rsidP="00130455">
      <w:pPr>
        <w:spacing w:after="0"/>
        <w:rPr>
          <w:rFonts w:ascii="Times New Roman" w:hAnsi="Times New Roman" w:cs="Times New Roman"/>
          <w:b/>
          <w:sz w:val="20"/>
          <w:szCs w:val="20"/>
        </w:rPr>
      </w:pPr>
    </w:p>
    <w:p w14:paraId="129526BC" w14:textId="77777777" w:rsidR="00130455" w:rsidRPr="00A5714F"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2</w:t>
      </w:r>
    </w:p>
    <w:p w14:paraId="7EFBB1E4" w14:textId="77777777" w:rsidR="00130455" w:rsidRPr="00782A56" w:rsidRDefault="00130455" w:rsidP="00130455">
      <w:pPr>
        <w:spacing w:after="0"/>
        <w:rPr>
          <w:rFonts w:ascii="Times New Roman" w:hAnsi="Times New Roman" w:cs="Times New Roman"/>
          <w:sz w:val="20"/>
          <w:szCs w:val="20"/>
        </w:rPr>
      </w:pPr>
      <w:r w:rsidRPr="00782A56">
        <w:rPr>
          <w:rFonts w:ascii="Times New Roman" w:hAnsi="Times New Roman" w:cs="Times New Roman"/>
          <w:sz w:val="20"/>
          <w:szCs w:val="20"/>
        </w:rPr>
        <w:t xml:space="preserve">предмет закупівлі :   Проведення лабораторних вимірювань  «Дослідження грунту»                                                                                                                                                           </w:t>
      </w:r>
    </w:p>
    <w:tbl>
      <w:tblPr>
        <w:tblW w:w="9478" w:type="dxa"/>
        <w:tblInd w:w="93" w:type="dxa"/>
        <w:tblLook w:val="04A0" w:firstRow="1" w:lastRow="0" w:firstColumn="1" w:lastColumn="0" w:noHBand="0" w:noVBand="1"/>
      </w:tblPr>
      <w:tblGrid>
        <w:gridCol w:w="1613"/>
        <w:gridCol w:w="1908"/>
        <w:gridCol w:w="1899"/>
        <w:gridCol w:w="1496"/>
        <w:gridCol w:w="1281"/>
        <w:gridCol w:w="1281"/>
      </w:tblGrid>
      <w:tr w:rsidR="00130455" w:rsidRPr="00A5714F" w14:paraId="78E5A713" w14:textId="77777777" w:rsidTr="00FF0670">
        <w:trPr>
          <w:trHeight w:val="1066"/>
        </w:trPr>
        <w:tc>
          <w:tcPr>
            <w:tcW w:w="161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E46F7E"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 xml:space="preserve">Назва випробувань   </w:t>
            </w:r>
          </w:p>
        </w:tc>
        <w:tc>
          <w:tcPr>
            <w:tcW w:w="19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95EB66"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89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746B7E"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Пункт прейскуранту</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4C8689"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Кількість досліджень (запланована)</w:t>
            </w:r>
          </w:p>
        </w:tc>
        <w:tc>
          <w:tcPr>
            <w:tcW w:w="1281" w:type="dxa"/>
            <w:tcBorders>
              <w:top w:val="single" w:sz="4" w:space="0" w:color="auto"/>
              <w:left w:val="single" w:sz="4" w:space="0" w:color="auto"/>
              <w:bottom w:val="single" w:sz="4" w:space="0" w:color="auto"/>
              <w:right w:val="single" w:sz="4" w:space="0" w:color="auto"/>
            </w:tcBorders>
          </w:tcPr>
          <w:p w14:paraId="33D1ED5E"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78C0073"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70F9F253"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Ціна/грн.</w:t>
            </w:r>
          </w:p>
          <w:p w14:paraId="3FD23CFC"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c>
          <w:tcPr>
            <w:tcW w:w="1281" w:type="dxa"/>
            <w:tcBorders>
              <w:top w:val="single" w:sz="4" w:space="0" w:color="auto"/>
              <w:left w:val="single" w:sz="4" w:space="0" w:color="auto"/>
              <w:bottom w:val="single" w:sz="4" w:space="0" w:color="auto"/>
              <w:right w:val="single" w:sz="4" w:space="0" w:color="auto"/>
            </w:tcBorders>
          </w:tcPr>
          <w:p w14:paraId="7F7A597F"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3C8680F"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0A4CB1F0"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Сума/грн.</w:t>
            </w:r>
          </w:p>
          <w:p w14:paraId="3B52F74A"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r>
      <w:tr w:rsidR="00130455" w:rsidRPr="00A5714F" w14:paraId="74797959" w14:textId="77777777" w:rsidTr="00FF0670">
        <w:trPr>
          <w:trHeight w:val="480"/>
        </w:trPr>
        <w:tc>
          <w:tcPr>
            <w:tcW w:w="1613" w:type="dxa"/>
            <w:vMerge w:val="restart"/>
            <w:tcBorders>
              <w:top w:val="nil"/>
              <w:left w:val="single" w:sz="4" w:space="0" w:color="auto"/>
              <w:bottom w:val="single" w:sz="4" w:space="0" w:color="000000"/>
              <w:right w:val="single" w:sz="4" w:space="0" w:color="auto"/>
            </w:tcBorders>
            <w:shd w:val="clear" w:color="auto" w:fill="auto"/>
            <w:vAlign w:val="center"/>
            <w:hideMark/>
          </w:tcPr>
          <w:p w14:paraId="1D4771E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Санітарно-хімічні дослідження</w:t>
            </w:r>
          </w:p>
        </w:tc>
        <w:tc>
          <w:tcPr>
            <w:tcW w:w="1908" w:type="dxa"/>
            <w:tcBorders>
              <w:top w:val="nil"/>
              <w:left w:val="nil"/>
              <w:bottom w:val="single" w:sz="4" w:space="0" w:color="auto"/>
              <w:right w:val="single" w:sz="4" w:space="0" w:color="auto"/>
            </w:tcBorders>
            <w:shd w:val="clear" w:color="auto" w:fill="auto"/>
            <w:vAlign w:val="center"/>
            <w:hideMark/>
          </w:tcPr>
          <w:p w14:paraId="58E950E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Мідь</w:t>
            </w:r>
          </w:p>
        </w:tc>
        <w:tc>
          <w:tcPr>
            <w:tcW w:w="1899" w:type="dxa"/>
            <w:tcBorders>
              <w:top w:val="nil"/>
              <w:left w:val="nil"/>
              <w:bottom w:val="single" w:sz="4" w:space="0" w:color="auto"/>
              <w:right w:val="single" w:sz="4" w:space="0" w:color="auto"/>
            </w:tcBorders>
            <w:shd w:val="clear" w:color="auto" w:fill="auto"/>
            <w:vAlign w:val="center"/>
            <w:hideMark/>
          </w:tcPr>
          <w:p w14:paraId="09D1B1A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C98C6D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single" w:sz="4" w:space="0" w:color="auto"/>
              <w:left w:val="nil"/>
              <w:bottom w:val="single" w:sz="4" w:space="0" w:color="auto"/>
              <w:right w:val="single" w:sz="4" w:space="0" w:color="auto"/>
            </w:tcBorders>
          </w:tcPr>
          <w:p w14:paraId="1C11971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tcPr>
          <w:p w14:paraId="69DD93B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2716232B"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7331344E"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41B0809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Кадмій</w:t>
            </w:r>
          </w:p>
        </w:tc>
        <w:tc>
          <w:tcPr>
            <w:tcW w:w="1899" w:type="dxa"/>
            <w:tcBorders>
              <w:top w:val="nil"/>
              <w:left w:val="nil"/>
              <w:bottom w:val="single" w:sz="4" w:space="0" w:color="auto"/>
              <w:right w:val="single" w:sz="4" w:space="0" w:color="auto"/>
            </w:tcBorders>
            <w:shd w:val="clear" w:color="auto" w:fill="auto"/>
            <w:vAlign w:val="center"/>
            <w:hideMark/>
          </w:tcPr>
          <w:p w14:paraId="2B42A64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6F1E82E"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7965063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33ADA16A"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0DD575DC"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1750034A"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739AD91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Цинк</w:t>
            </w:r>
          </w:p>
        </w:tc>
        <w:tc>
          <w:tcPr>
            <w:tcW w:w="1899" w:type="dxa"/>
            <w:tcBorders>
              <w:top w:val="nil"/>
              <w:left w:val="nil"/>
              <w:bottom w:val="single" w:sz="4" w:space="0" w:color="auto"/>
              <w:right w:val="single" w:sz="4" w:space="0" w:color="auto"/>
            </w:tcBorders>
            <w:shd w:val="clear" w:color="auto" w:fill="auto"/>
            <w:vAlign w:val="center"/>
            <w:hideMark/>
          </w:tcPr>
          <w:p w14:paraId="1688265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032EA2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3C4D0C1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72D5C437"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5A7B75B2"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51172069"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7F432B6A"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Свинець</w:t>
            </w:r>
          </w:p>
        </w:tc>
        <w:tc>
          <w:tcPr>
            <w:tcW w:w="1899" w:type="dxa"/>
            <w:tcBorders>
              <w:top w:val="nil"/>
              <w:left w:val="nil"/>
              <w:bottom w:val="single" w:sz="4" w:space="0" w:color="auto"/>
              <w:right w:val="single" w:sz="4" w:space="0" w:color="auto"/>
            </w:tcBorders>
            <w:shd w:val="clear" w:color="auto" w:fill="auto"/>
            <w:vAlign w:val="center"/>
            <w:hideMark/>
          </w:tcPr>
          <w:p w14:paraId="4EE5887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6B0A939"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258DCC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361B904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18D02438"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4D5F0F72"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52E063D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Ртуть</w:t>
            </w:r>
          </w:p>
        </w:tc>
        <w:tc>
          <w:tcPr>
            <w:tcW w:w="1899" w:type="dxa"/>
            <w:tcBorders>
              <w:top w:val="nil"/>
              <w:left w:val="nil"/>
              <w:bottom w:val="single" w:sz="4" w:space="0" w:color="auto"/>
              <w:right w:val="single" w:sz="4" w:space="0" w:color="auto"/>
            </w:tcBorders>
            <w:shd w:val="clear" w:color="auto" w:fill="auto"/>
            <w:vAlign w:val="center"/>
            <w:hideMark/>
          </w:tcPr>
          <w:p w14:paraId="0562869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FD15E9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0E278322"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1CDE578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62324047"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040A33D7"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16737B20"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Нікель</w:t>
            </w:r>
          </w:p>
        </w:tc>
        <w:tc>
          <w:tcPr>
            <w:tcW w:w="1899" w:type="dxa"/>
            <w:tcBorders>
              <w:top w:val="nil"/>
              <w:left w:val="nil"/>
              <w:bottom w:val="single" w:sz="4" w:space="0" w:color="auto"/>
              <w:right w:val="single" w:sz="4" w:space="0" w:color="auto"/>
            </w:tcBorders>
            <w:shd w:val="clear" w:color="auto" w:fill="auto"/>
            <w:vAlign w:val="center"/>
            <w:hideMark/>
          </w:tcPr>
          <w:p w14:paraId="6747410E"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397AC6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CBD97A0"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706EB56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735B6860"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3CD8DA68"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663F8FD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Нафтопродукти</w:t>
            </w:r>
          </w:p>
        </w:tc>
        <w:tc>
          <w:tcPr>
            <w:tcW w:w="1899" w:type="dxa"/>
            <w:tcBorders>
              <w:top w:val="nil"/>
              <w:left w:val="nil"/>
              <w:bottom w:val="single" w:sz="4" w:space="0" w:color="auto"/>
              <w:right w:val="single" w:sz="4" w:space="0" w:color="auto"/>
            </w:tcBorders>
            <w:shd w:val="clear" w:color="auto" w:fill="auto"/>
            <w:vAlign w:val="center"/>
            <w:hideMark/>
          </w:tcPr>
          <w:p w14:paraId="2F7EE11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18DCDA1"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20</w:t>
            </w:r>
          </w:p>
        </w:tc>
        <w:tc>
          <w:tcPr>
            <w:tcW w:w="1281" w:type="dxa"/>
            <w:tcBorders>
              <w:top w:val="nil"/>
              <w:left w:val="nil"/>
              <w:bottom w:val="single" w:sz="4" w:space="0" w:color="auto"/>
              <w:right w:val="single" w:sz="4" w:space="0" w:color="auto"/>
            </w:tcBorders>
          </w:tcPr>
          <w:p w14:paraId="28165BA7"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p>
        </w:tc>
        <w:tc>
          <w:tcPr>
            <w:tcW w:w="1281" w:type="dxa"/>
            <w:tcBorders>
              <w:top w:val="nil"/>
              <w:left w:val="nil"/>
              <w:bottom w:val="single" w:sz="4" w:space="0" w:color="auto"/>
              <w:right w:val="single" w:sz="4" w:space="0" w:color="auto"/>
            </w:tcBorders>
          </w:tcPr>
          <w:p w14:paraId="7CC6D80D"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D552186"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14C01C3F"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2908499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Кобальт</w:t>
            </w:r>
          </w:p>
        </w:tc>
        <w:tc>
          <w:tcPr>
            <w:tcW w:w="1899" w:type="dxa"/>
            <w:tcBorders>
              <w:top w:val="nil"/>
              <w:left w:val="nil"/>
              <w:bottom w:val="single" w:sz="4" w:space="0" w:color="auto"/>
              <w:right w:val="single" w:sz="4" w:space="0" w:color="auto"/>
            </w:tcBorders>
            <w:shd w:val="clear" w:color="auto" w:fill="auto"/>
            <w:vAlign w:val="center"/>
            <w:hideMark/>
          </w:tcPr>
          <w:p w14:paraId="3DFD1D19"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25214B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11F2432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16079E6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5EA557D4" w14:textId="77777777" w:rsidTr="00FF0670">
        <w:trPr>
          <w:trHeight w:val="621"/>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05F3E36E" w14:textId="77777777" w:rsidR="00130455" w:rsidRPr="00827EA0" w:rsidRDefault="00130455" w:rsidP="00FF0670">
            <w:pPr>
              <w:spacing w:after="0" w:line="240" w:lineRule="auto"/>
              <w:jc w:val="center"/>
              <w:rPr>
                <w:rFonts w:ascii="Times New Roman" w:eastAsia="Times New Roman" w:hAnsi="Times New Roman" w:cs="Times New Roman"/>
                <w:color w:val="FF0000"/>
                <w:sz w:val="20"/>
                <w:szCs w:val="20"/>
                <w:lang w:eastAsia="ru-RU"/>
              </w:rPr>
            </w:pPr>
            <w:r w:rsidRPr="00827EA0">
              <w:rPr>
                <w:rFonts w:ascii="Times New Roman" w:eastAsia="Times New Roman" w:hAnsi="Times New Roman" w:cs="Times New Roman"/>
                <w:color w:val="FF0000"/>
                <w:sz w:val="20"/>
                <w:szCs w:val="20"/>
                <w:lang w:eastAsia="ru-RU"/>
              </w:rPr>
              <w:t> </w:t>
            </w:r>
          </w:p>
        </w:tc>
        <w:tc>
          <w:tcPr>
            <w:tcW w:w="1908" w:type="dxa"/>
            <w:tcBorders>
              <w:top w:val="nil"/>
              <w:left w:val="nil"/>
              <w:bottom w:val="single" w:sz="4" w:space="0" w:color="auto"/>
              <w:right w:val="single" w:sz="4" w:space="0" w:color="auto"/>
            </w:tcBorders>
            <w:shd w:val="clear" w:color="auto" w:fill="auto"/>
            <w:vAlign w:val="center"/>
            <w:hideMark/>
          </w:tcPr>
          <w:p w14:paraId="7868ACF4" w14:textId="77777777" w:rsidR="00130455" w:rsidRPr="00827EA0" w:rsidRDefault="00130455" w:rsidP="00FF0670">
            <w:pPr>
              <w:spacing w:after="0" w:line="240" w:lineRule="auto"/>
              <w:jc w:val="center"/>
              <w:rPr>
                <w:rFonts w:ascii="Times New Roman" w:eastAsia="Times New Roman" w:hAnsi="Times New Roman" w:cs="Times New Roman"/>
                <w:b/>
                <w:bCs/>
                <w:sz w:val="20"/>
                <w:szCs w:val="20"/>
                <w:lang w:eastAsia="ru-RU"/>
              </w:rPr>
            </w:pPr>
            <w:r w:rsidRPr="00827EA0">
              <w:rPr>
                <w:rFonts w:ascii="Times New Roman" w:eastAsia="Times New Roman" w:hAnsi="Times New Roman" w:cs="Times New Roman"/>
                <w:b/>
                <w:bCs/>
                <w:sz w:val="20"/>
                <w:szCs w:val="20"/>
                <w:lang w:eastAsia="ru-RU"/>
              </w:rPr>
              <w:t xml:space="preserve">Інші специфічні для території показники </w:t>
            </w:r>
          </w:p>
        </w:tc>
        <w:tc>
          <w:tcPr>
            <w:tcW w:w="1899" w:type="dxa"/>
            <w:tcBorders>
              <w:top w:val="nil"/>
              <w:left w:val="nil"/>
              <w:bottom w:val="single" w:sz="4" w:space="0" w:color="auto"/>
              <w:right w:val="single" w:sz="4" w:space="0" w:color="auto"/>
            </w:tcBorders>
            <w:shd w:val="clear" w:color="auto" w:fill="auto"/>
            <w:vAlign w:val="center"/>
            <w:hideMark/>
          </w:tcPr>
          <w:p w14:paraId="62BFFD1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A5DE75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tcPr>
          <w:p w14:paraId="7F821D4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3DAADB21"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481507DF" w14:textId="77777777" w:rsidTr="00FF0670">
        <w:trPr>
          <w:trHeight w:val="320"/>
        </w:trPr>
        <w:tc>
          <w:tcPr>
            <w:tcW w:w="1613" w:type="dxa"/>
            <w:vMerge w:val="restart"/>
            <w:tcBorders>
              <w:top w:val="nil"/>
              <w:left w:val="single" w:sz="4" w:space="0" w:color="auto"/>
              <w:bottom w:val="nil"/>
              <w:right w:val="single" w:sz="4" w:space="0" w:color="auto"/>
            </w:tcBorders>
            <w:shd w:val="clear" w:color="auto" w:fill="auto"/>
            <w:vAlign w:val="center"/>
            <w:hideMark/>
          </w:tcPr>
          <w:p w14:paraId="08274DDD"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Бактеріологічні дослідження</w:t>
            </w:r>
          </w:p>
        </w:tc>
        <w:tc>
          <w:tcPr>
            <w:tcW w:w="1908" w:type="dxa"/>
            <w:tcBorders>
              <w:top w:val="nil"/>
              <w:left w:val="nil"/>
              <w:bottom w:val="single" w:sz="4" w:space="0" w:color="auto"/>
              <w:right w:val="single" w:sz="4" w:space="0" w:color="auto"/>
            </w:tcBorders>
            <w:shd w:val="clear" w:color="auto" w:fill="auto"/>
            <w:vAlign w:val="center"/>
            <w:hideMark/>
          </w:tcPr>
          <w:p w14:paraId="66E2D5B3"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Титр  кишкової палички</w:t>
            </w:r>
          </w:p>
        </w:tc>
        <w:tc>
          <w:tcPr>
            <w:tcW w:w="1899" w:type="dxa"/>
            <w:tcBorders>
              <w:top w:val="nil"/>
              <w:left w:val="nil"/>
              <w:bottom w:val="single" w:sz="4" w:space="0" w:color="auto"/>
              <w:right w:val="single" w:sz="4" w:space="0" w:color="auto"/>
            </w:tcBorders>
            <w:shd w:val="clear" w:color="auto" w:fill="auto"/>
            <w:vAlign w:val="center"/>
            <w:hideMark/>
          </w:tcPr>
          <w:p w14:paraId="272D19A2"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83D1B0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2B42470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28AB20C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3C658D66" w14:textId="77777777" w:rsidTr="00FF0670">
        <w:trPr>
          <w:trHeight w:val="639"/>
        </w:trPr>
        <w:tc>
          <w:tcPr>
            <w:tcW w:w="1613" w:type="dxa"/>
            <w:vMerge/>
            <w:tcBorders>
              <w:top w:val="nil"/>
              <w:left w:val="single" w:sz="4" w:space="0" w:color="auto"/>
              <w:bottom w:val="nil"/>
              <w:right w:val="single" w:sz="4" w:space="0" w:color="auto"/>
            </w:tcBorders>
            <w:vAlign w:val="center"/>
            <w:hideMark/>
          </w:tcPr>
          <w:p w14:paraId="69DBDBD6" w14:textId="77777777" w:rsidR="00130455" w:rsidRPr="00827EA0" w:rsidRDefault="00130455" w:rsidP="00FF0670">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328D9B2D"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Титр анаеробів - клостридії перфрінгенс</w:t>
            </w:r>
          </w:p>
        </w:tc>
        <w:tc>
          <w:tcPr>
            <w:tcW w:w="1899" w:type="dxa"/>
            <w:tcBorders>
              <w:top w:val="nil"/>
              <w:left w:val="nil"/>
              <w:bottom w:val="single" w:sz="4" w:space="0" w:color="auto"/>
              <w:right w:val="single" w:sz="4" w:space="0" w:color="auto"/>
            </w:tcBorders>
            <w:shd w:val="clear" w:color="auto" w:fill="auto"/>
            <w:vAlign w:val="center"/>
            <w:hideMark/>
          </w:tcPr>
          <w:p w14:paraId="7D86DF8A"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A3ABB4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7A3050B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2A954AD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2DE740C6" w14:textId="77777777" w:rsidTr="00FF0670">
        <w:trPr>
          <w:trHeight w:val="639"/>
        </w:trPr>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E53BB"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Паразитологічні дослідження</w:t>
            </w:r>
          </w:p>
        </w:tc>
        <w:tc>
          <w:tcPr>
            <w:tcW w:w="1908" w:type="dxa"/>
            <w:tcBorders>
              <w:top w:val="nil"/>
              <w:left w:val="nil"/>
              <w:bottom w:val="single" w:sz="4" w:space="0" w:color="auto"/>
              <w:right w:val="single" w:sz="4" w:space="0" w:color="auto"/>
            </w:tcBorders>
            <w:shd w:val="clear" w:color="auto" w:fill="auto"/>
            <w:vAlign w:val="center"/>
            <w:hideMark/>
          </w:tcPr>
          <w:p w14:paraId="380EDFF6"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Яйця гельмінтів в грунті, піску</w:t>
            </w:r>
          </w:p>
        </w:tc>
        <w:tc>
          <w:tcPr>
            <w:tcW w:w="1899" w:type="dxa"/>
            <w:tcBorders>
              <w:top w:val="nil"/>
              <w:left w:val="nil"/>
              <w:bottom w:val="single" w:sz="4" w:space="0" w:color="auto"/>
              <w:right w:val="single" w:sz="4" w:space="0" w:color="auto"/>
            </w:tcBorders>
            <w:shd w:val="clear" w:color="auto" w:fill="auto"/>
            <w:vAlign w:val="center"/>
            <w:hideMark/>
          </w:tcPr>
          <w:p w14:paraId="2DB2AE9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AE0C8F9"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C8AC46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529EB73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0F315FD6" w14:textId="77777777" w:rsidTr="00FF0670">
        <w:trPr>
          <w:trHeight w:val="639"/>
        </w:trPr>
        <w:tc>
          <w:tcPr>
            <w:tcW w:w="1613" w:type="dxa"/>
            <w:vMerge/>
            <w:tcBorders>
              <w:top w:val="single" w:sz="4" w:space="0" w:color="auto"/>
              <w:left w:val="single" w:sz="4" w:space="0" w:color="auto"/>
              <w:bottom w:val="single" w:sz="4" w:space="0" w:color="000000"/>
              <w:right w:val="single" w:sz="4" w:space="0" w:color="auto"/>
            </w:tcBorders>
            <w:vAlign w:val="center"/>
            <w:hideMark/>
          </w:tcPr>
          <w:p w14:paraId="1BACC193" w14:textId="77777777" w:rsidR="00130455" w:rsidRPr="00827EA0" w:rsidRDefault="00130455" w:rsidP="00FF0670">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4D8AEF7B"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Личинки гельмінтів в грунті, піску</w:t>
            </w:r>
          </w:p>
        </w:tc>
        <w:tc>
          <w:tcPr>
            <w:tcW w:w="1899" w:type="dxa"/>
            <w:tcBorders>
              <w:top w:val="nil"/>
              <w:left w:val="nil"/>
              <w:bottom w:val="single" w:sz="4" w:space="0" w:color="auto"/>
              <w:right w:val="single" w:sz="4" w:space="0" w:color="auto"/>
            </w:tcBorders>
            <w:shd w:val="clear" w:color="auto" w:fill="auto"/>
            <w:vAlign w:val="center"/>
            <w:hideMark/>
          </w:tcPr>
          <w:p w14:paraId="66121BA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FBC7517"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BE4EAD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7813159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32674282" w14:textId="77777777" w:rsidTr="00FF0670">
        <w:trPr>
          <w:trHeight w:val="959"/>
        </w:trPr>
        <w:tc>
          <w:tcPr>
            <w:tcW w:w="1613" w:type="dxa"/>
            <w:vMerge/>
            <w:tcBorders>
              <w:top w:val="single" w:sz="4" w:space="0" w:color="auto"/>
              <w:left w:val="single" w:sz="4" w:space="0" w:color="auto"/>
              <w:bottom w:val="single" w:sz="4" w:space="0" w:color="000000"/>
              <w:right w:val="single" w:sz="4" w:space="0" w:color="auto"/>
            </w:tcBorders>
            <w:vAlign w:val="center"/>
            <w:hideMark/>
          </w:tcPr>
          <w:p w14:paraId="74365DF2" w14:textId="77777777" w:rsidR="00130455" w:rsidRPr="00827EA0" w:rsidRDefault="00130455" w:rsidP="00FF0670">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64BEF882"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Цисти кишкових найпростіших в грунті, піску</w:t>
            </w:r>
          </w:p>
        </w:tc>
        <w:tc>
          <w:tcPr>
            <w:tcW w:w="1899" w:type="dxa"/>
            <w:tcBorders>
              <w:top w:val="nil"/>
              <w:left w:val="nil"/>
              <w:bottom w:val="single" w:sz="4" w:space="0" w:color="auto"/>
              <w:right w:val="single" w:sz="4" w:space="0" w:color="auto"/>
            </w:tcBorders>
            <w:shd w:val="clear" w:color="auto" w:fill="auto"/>
            <w:vAlign w:val="center"/>
            <w:hideMark/>
          </w:tcPr>
          <w:p w14:paraId="0D508D2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6433F7E"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3CE7C56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228DBBB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3F1535E5" w14:textId="77777777" w:rsidTr="00FF0670">
        <w:trPr>
          <w:trHeight w:val="320"/>
        </w:trPr>
        <w:tc>
          <w:tcPr>
            <w:tcW w:w="5420" w:type="dxa"/>
            <w:gridSpan w:val="3"/>
            <w:tcBorders>
              <w:top w:val="nil"/>
              <w:left w:val="single" w:sz="4" w:space="0" w:color="auto"/>
              <w:bottom w:val="single" w:sz="4" w:space="0" w:color="auto"/>
              <w:right w:val="single" w:sz="4" w:space="0" w:color="auto"/>
            </w:tcBorders>
            <w:shd w:val="clear" w:color="auto" w:fill="auto"/>
            <w:vAlign w:val="center"/>
            <w:hideMark/>
          </w:tcPr>
          <w:p w14:paraId="3E6F45B3"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w:t>
            </w:r>
          </w:p>
          <w:p w14:paraId="4DD1C103" w14:textId="77777777" w:rsidR="00130455" w:rsidRPr="003133E6" w:rsidRDefault="00130455" w:rsidP="00FF067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Загальна сума</w:t>
            </w:r>
          </w:p>
          <w:p w14:paraId="02E679E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EDEE596" w14:textId="77777777" w:rsidR="00130455" w:rsidRPr="00827EA0"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827EA0">
              <w:rPr>
                <w:rFonts w:ascii="Times New Roman" w:eastAsia="Times New Roman" w:hAnsi="Times New Roman" w:cs="Times New Roman"/>
                <w:b/>
                <w:color w:val="000000"/>
                <w:sz w:val="20"/>
                <w:szCs w:val="20"/>
                <w:lang w:eastAsia="ru-RU"/>
              </w:rPr>
              <w:t>260</w:t>
            </w:r>
          </w:p>
        </w:tc>
        <w:tc>
          <w:tcPr>
            <w:tcW w:w="1281" w:type="dxa"/>
            <w:tcBorders>
              <w:top w:val="nil"/>
              <w:left w:val="nil"/>
              <w:bottom w:val="single" w:sz="4" w:space="0" w:color="auto"/>
              <w:right w:val="single" w:sz="4" w:space="0" w:color="auto"/>
            </w:tcBorders>
          </w:tcPr>
          <w:p w14:paraId="281A8975" w14:textId="77777777" w:rsidR="00130455" w:rsidRPr="00827EA0" w:rsidRDefault="00130455" w:rsidP="00FF0670">
            <w:pPr>
              <w:spacing w:after="0" w:line="240" w:lineRule="auto"/>
              <w:jc w:val="center"/>
              <w:rPr>
                <w:rFonts w:ascii="Times New Roman" w:eastAsia="Times New Roman" w:hAnsi="Times New Roman" w:cs="Times New Roman"/>
                <w:b/>
                <w:color w:val="000000"/>
                <w:sz w:val="20"/>
                <w:szCs w:val="20"/>
                <w:lang w:eastAsia="ru-RU"/>
              </w:rPr>
            </w:pPr>
          </w:p>
        </w:tc>
        <w:tc>
          <w:tcPr>
            <w:tcW w:w="1281" w:type="dxa"/>
            <w:tcBorders>
              <w:top w:val="nil"/>
              <w:left w:val="nil"/>
              <w:bottom w:val="single" w:sz="4" w:space="0" w:color="auto"/>
              <w:right w:val="single" w:sz="4" w:space="0" w:color="auto"/>
            </w:tcBorders>
          </w:tcPr>
          <w:p w14:paraId="1D180F71" w14:textId="77777777" w:rsidR="00130455" w:rsidRPr="00827EA0" w:rsidRDefault="00130455" w:rsidP="00FF0670">
            <w:pPr>
              <w:spacing w:after="0" w:line="240" w:lineRule="auto"/>
              <w:jc w:val="center"/>
              <w:rPr>
                <w:rFonts w:ascii="Times New Roman" w:eastAsia="Times New Roman" w:hAnsi="Times New Roman" w:cs="Times New Roman"/>
                <w:b/>
                <w:color w:val="000000"/>
                <w:sz w:val="20"/>
                <w:szCs w:val="20"/>
                <w:lang w:eastAsia="ru-RU"/>
              </w:rPr>
            </w:pPr>
          </w:p>
        </w:tc>
      </w:tr>
    </w:tbl>
    <w:p w14:paraId="2BC175D9"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lastRenderedPageBreak/>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37D2CFA3" w14:textId="77777777" w:rsidR="00130455" w:rsidRDefault="00130455" w:rsidP="0013045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2D7476D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67FFA25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здійснювати автотранспортом у стерильній тарі із застосуванням сумки – холодильника (при необхідності).                                                                                                 </w:t>
      </w:r>
    </w:p>
    <w:p w14:paraId="5502EE9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гарантійного листа від лабораторії - учасника тендеру щодо забезпечення нормативного часу доставки проб на дослідження.                                                                                                                </w:t>
      </w:r>
    </w:p>
    <w:p w14:paraId="6C871527"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4. Забезпечення лабораторій транспортом, кваліфікованими кадрами та  відповідним матеріально-технічним забезпеченням.</w:t>
      </w:r>
    </w:p>
    <w:p w14:paraId="15436943"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5629FEFD"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24280CF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2F8676DD" w14:textId="77777777" w:rsidR="00130455" w:rsidRPr="00A5714F" w:rsidRDefault="00130455" w:rsidP="00130455">
      <w:pPr>
        <w:rPr>
          <w:rFonts w:ascii="Times New Roman" w:hAnsi="Times New Roman" w:cs="Times New Roman"/>
          <w:sz w:val="20"/>
          <w:szCs w:val="20"/>
        </w:rPr>
      </w:pPr>
    </w:p>
    <w:p w14:paraId="548ABDEC" w14:textId="77777777" w:rsidR="00130455"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3</w:t>
      </w:r>
    </w:p>
    <w:p w14:paraId="69A4E511" w14:textId="77777777" w:rsidR="00130455" w:rsidRPr="00FE20B5" w:rsidRDefault="00130455" w:rsidP="00130455">
      <w:pPr>
        <w:spacing w:after="0"/>
        <w:rPr>
          <w:rFonts w:ascii="Times New Roman" w:hAnsi="Times New Roman" w:cs="Times New Roman"/>
          <w:sz w:val="20"/>
          <w:szCs w:val="20"/>
        </w:rPr>
      </w:pPr>
      <w:r w:rsidRPr="00FE20B5">
        <w:rPr>
          <w:rFonts w:ascii="Times New Roman" w:hAnsi="Times New Roman" w:cs="Times New Roman"/>
          <w:sz w:val="20"/>
          <w:szCs w:val="20"/>
        </w:rPr>
        <w:t>предмет закупівлі : Проведення лабораторних вимірювань «Вимірювання фізичних  факторів середовища життєдіяльності людини»</w:t>
      </w:r>
    </w:p>
    <w:tbl>
      <w:tblPr>
        <w:tblW w:w="9478" w:type="dxa"/>
        <w:tblInd w:w="93" w:type="dxa"/>
        <w:tblLook w:val="04A0" w:firstRow="1" w:lastRow="0" w:firstColumn="1" w:lastColumn="0" w:noHBand="0" w:noVBand="1"/>
      </w:tblPr>
      <w:tblGrid>
        <w:gridCol w:w="2280"/>
        <w:gridCol w:w="2919"/>
        <w:gridCol w:w="1511"/>
        <w:gridCol w:w="1384"/>
        <w:gridCol w:w="1384"/>
      </w:tblGrid>
      <w:tr w:rsidR="00130455" w:rsidRPr="009A6789" w14:paraId="7A07BDC3" w14:textId="77777777" w:rsidTr="00FF0670">
        <w:trPr>
          <w:trHeight w:val="687"/>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B150" w14:textId="77777777" w:rsidR="00130455" w:rsidRPr="00B12B84"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 xml:space="preserve">Назва випробувань фізичних  факторів  </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38BB" w14:textId="77777777" w:rsidR="00130455" w:rsidRPr="00B12B84"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Характеристика (показників, параметрів), що визначаються</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42B6" w14:textId="77777777" w:rsidR="00130455" w:rsidRPr="00B12B84"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Кількість досліджень</w:t>
            </w:r>
          </w:p>
        </w:tc>
        <w:tc>
          <w:tcPr>
            <w:tcW w:w="1384" w:type="dxa"/>
            <w:tcBorders>
              <w:top w:val="single" w:sz="4" w:space="0" w:color="auto"/>
              <w:left w:val="single" w:sz="4" w:space="0" w:color="auto"/>
              <w:bottom w:val="single" w:sz="4" w:space="0" w:color="auto"/>
              <w:right w:val="single" w:sz="4" w:space="0" w:color="auto"/>
            </w:tcBorders>
          </w:tcPr>
          <w:p w14:paraId="67E025B8"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D13E960"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FECC013"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58915538"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384" w:type="dxa"/>
            <w:tcBorders>
              <w:top w:val="single" w:sz="4" w:space="0" w:color="auto"/>
              <w:left w:val="single" w:sz="4" w:space="0" w:color="auto"/>
              <w:bottom w:val="single" w:sz="4" w:space="0" w:color="auto"/>
              <w:right w:val="single" w:sz="4" w:space="0" w:color="auto"/>
            </w:tcBorders>
          </w:tcPr>
          <w:p w14:paraId="5A7F27A6"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5B20F122"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9CF796C"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4771F66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9A6789" w14:paraId="1693D32E" w14:textId="77777777" w:rsidTr="00FF0670">
        <w:trPr>
          <w:trHeight w:val="575"/>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07DFF2" w14:textId="77777777" w:rsidR="00130455" w:rsidRPr="00B12B84" w:rsidRDefault="00130455" w:rsidP="00FF0670">
            <w:pPr>
              <w:spacing w:after="0" w:line="240" w:lineRule="auto"/>
              <w:jc w:val="center"/>
              <w:rPr>
                <w:rFonts w:ascii="Times New Roman" w:eastAsia="Times New Roman" w:hAnsi="Times New Roman" w:cs="Times New Roman"/>
                <w:bCs/>
                <w:color w:val="000000"/>
                <w:sz w:val="20"/>
                <w:szCs w:val="20"/>
                <w:lang w:eastAsia="ru-RU"/>
              </w:rPr>
            </w:pPr>
            <w:r w:rsidRPr="00B12B84">
              <w:rPr>
                <w:rFonts w:ascii="Times New Roman" w:eastAsia="Times New Roman" w:hAnsi="Times New Roman" w:cs="Times New Roman"/>
                <w:bCs/>
                <w:color w:val="000000"/>
                <w:sz w:val="20"/>
                <w:szCs w:val="20"/>
                <w:lang w:eastAsia="ru-RU"/>
              </w:rPr>
              <w:t>Шум</w:t>
            </w:r>
          </w:p>
        </w:tc>
        <w:tc>
          <w:tcPr>
            <w:tcW w:w="2919" w:type="dxa"/>
            <w:tcBorders>
              <w:top w:val="nil"/>
              <w:left w:val="nil"/>
              <w:bottom w:val="single" w:sz="4" w:space="0" w:color="auto"/>
              <w:right w:val="single" w:sz="4" w:space="0" w:color="auto"/>
            </w:tcBorders>
            <w:shd w:val="clear" w:color="auto" w:fill="auto"/>
            <w:vAlign w:val="center"/>
            <w:hideMark/>
          </w:tcPr>
          <w:p w14:paraId="4727155D"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вимірювання еквівалентних рівнів звуку</w:t>
            </w:r>
          </w:p>
        </w:tc>
        <w:tc>
          <w:tcPr>
            <w:tcW w:w="1511" w:type="dxa"/>
            <w:tcBorders>
              <w:top w:val="nil"/>
              <w:left w:val="nil"/>
              <w:bottom w:val="single" w:sz="4" w:space="0" w:color="auto"/>
              <w:right w:val="single" w:sz="4" w:space="0" w:color="auto"/>
            </w:tcBorders>
            <w:shd w:val="clear" w:color="auto" w:fill="auto"/>
            <w:vAlign w:val="center"/>
            <w:hideMark/>
          </w:tcPr>
          <w:p w14:paraId="416B7171"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200</w:t>
            </w:r>
          </w:p>
        </w:tc>
        <w:tc>
          <w:tcPr>
            <w:tcW w:w="1384" w:type="dxa"/>
            <w:tcBorders>
              <w:top w:val="single" w:sz="4" w:space="0" w:color="auto"/>
              <w:left w:val="nil"/>
              <w:bottom w:val="single" w:sz="4" w:space="0" w:color="auto"/>
              <w:right w:val="single" w:sz="4" w:space="0" w:color="auto"/>
            </w:tcBorders>
          </w:tcPr>
          <w:p w14:paraId="51EBE207"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384" w:type="dxa"/>
            <w:tcBorders>
              <w:top w:val="single" w:sz="4" w:space="0" w:color="auto"/>
              <w:left w:val="nil"/>
              <w:bottom w:val="single" w:sz="4" w:space="0" w:color="auto"/>
              <w:right w:val="single" w:sz="4" w:space="0" w:color="auto"/>
            </w:tcBorders>
          </w:tcPr>
          <w:p w14:paraId="614B088C"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9A6789" w14:paraId="52E4F402" w14:textId="77777777" w:rsidTr="00FF0670">
        <w:trPr>
          <w:trHeight w:val="771"/>
        </w:trPr>
        <w:tc>
          <w:tcPr>
            <w:tcW w:w="2280" w:type="dxa"/>
            <w:vMerge/>
            <w:tcBorders>
              <w:top w:val="nil"/>
              <w:left w:val="single" w:sz="4" w:space="0" w:color="auto"/>
              <w:bottom w:val="single" w:sz="4" w:space="0" w:color="000000"/>
              <w:right w:val="single" w:sz="4" w:space="0" w:color="auto"/>
            </w:tcBorders>
            <w:vAlign w:val="center"/>
            <w:hideMark/>
          </w:tcPr>
          <w:p w14:paraId="401949E7" w14:textId="77777777" w:rsidR="00130455" w:rsidRPr="009A678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919" w:type="dxa"/>
            <w:tcBorders>
              <w:top w:val="nil"/>
              <w:left w:val="nil"/>
              <w:bottom w:val="single" w:sz="4" w:space="0" w:color="auto"/>
              <w:right w:val="single" w:sz="4" w:space="0" w:color="auto"/>
            </w:tcBorders>
            <w:shd w:val="clear" w:color="auto" w:fill="auto"/>
            <w:vAlign w:val="center"/>
            <w:hideMark/>
          </w:tcPr>
          <w:p w14:paraId="2534F39E"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вимірювання максимальних рівнів звуку</w:t>
            </w:r>
          </w:p>
        </w:tc>
        <w:tc>
          <w:tcPr>
            <w:tcW w:w="1511" w:type="dxa"/>
            <w:tcBorders>
              <w:top w:val="nil"/>
              <w:left w:val="nil"/>
              <w:bottom w:val="single" w:sz="4" w:space="0" w:color="auto"/>
              <w:right w:val="single" w:sz="4" w:space="0" w:color="auto"/>
            </w:tcBorders>
            <w:shd w:val="clear" w:color="auto" w:fill="auto"/>
            <w:vAlign w:val="center"/>
            <w:hideMark/>
          </w:tcPr>
          <w:p w14:paraId="7B72BFEC"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200</w:t>
            </w:r>
          </w:p>
        </w:tc>
        <w:tc>
          <w:tcPr>
            <w:tcW w:w="1384" w:type="dxa"/>
            <w:tcBorders>
              <w:top w:val="nil"/>
              <w:left w:val="nil"/>
              <w:bottom w:val="single" w:sz="4" w:space="0" w:color="auto"/>
              <w:right w:val="single" w:sz="4" w:space="0" w:color="auto"/>
            </w:tcBorders>
          </w:tcPr>
          <w:p w14:paraId="7C39C488"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384" w:type="dxa"/>
            <w:tcBorders>
              <w:top w:val="nil"/>
              <w:left w:val="nil"/>
              <w:bottom w:val="single" w:sz="4" w:space="0" w:color="auto"/>
              <w:right w:val="single" w:sz="4" w:space="0" w:color="auto"/>
            </w:tcBorders>
          </w:tcPr>
          <w:p w14:paraId="4F3582BA"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9A6789" w14:paraId="1BA2808A" w14:textId="77777777" w:rsidTr="00FF0670">
        <w:trPr>
          <w:trHeight w:val="39"/>
        </w:trPr>
        <w:tc>
          <w:tcPr>
            <w:tcW w:w="5199" w:type="dxa"/>
            <w:gridSpan w:val="2"/>
            <w:tcBorders>
              <w:top w:val="nil"/>
              <w:left w:val="single" w:sz="4" w:space="0" w:color="auto"/>
              <w:bottom w:val="single" w:sz="4" w:space="0" w:color="auto"/>
              <w:right w:val="single" w:sz="4" w:space="0" w:color="auto"/>
            </w:tcBorders>
            <w:shd w:val="clear" w:color="auto" w:fill="auto"/>
            <w:vAlign w:val="center"/>
            <w:hideMark/>
          </w:tcPr>
          <w:p w14:paraId="3471D3C8"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Загальна сума:</w:t>
            </w:r>
          </w:p>
        </w:tc>
        <w:tc>
          <w:tcPr>
            <w:tcW w:w="1511" w:type="dxa"/>
            <w:tcBorders>
              <w:top w:val="nil"/>
              <w:left w:val="nil"/>
              <w:bottom w:val="single" w:sz="4" w:space="0" w:color="auto"/>
              <w:right w:val="single" w:sz="4" w:space="0" w:color="auto"/>
            </w:tcBorders>
            <w:shd w:val="clear" w:color="auto" w:fill="auto"/>
            <w:vAlign w:val="center"/>
            <w:hideMark/>
          </w:tcPr>
          <w:p w14:paraId="0DD67E72"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r w:rsidRPr="009A6789">
              <w:rPr>
                <w:rFonts w:ascii="Times New Roman" w:eastAsia="Times New Roman" w:hAnsi="Times New Roman" w:cs="Times New Roman"/>
                <w:b/>
                <w:sz w:val="20"/>
                <w:szCs w:val="20"/>
                <w:lang w:eastAsia="ru-RU"/>
              </w:rPr>
              <w:t>400</w:t>
            </w:r>
          </w:p>
        </w:tc>
        <w:tc>
          <w:tcPr>
            <w:tcW w:w="1384" w:type="dxa"/>
            <w:tcBorders>
              <w:top w:val="nil"/>
              <w:left w:val="nil"/>
              <w:bottom w:val="single" w:sz="4" w:space="0" w:color="auto"/>
              <w:right w:val="single" w:sz="4" w:space="0" w:color="auto"/>
            </w:tcBorders>
          </w:tcPr>
          <w:p w14:paraId="78BD8645"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p>
        </w:tc>
        <w:tc>
          <w:tcPr>
            <w:tcW w:w="1384" w:type="dxa"/>
            <w:tcBorders>
              <w:top w:val="nil"/>
              <w:left w:val="nil"/>
              <w:bottom w:val="single" w:sz="4" w:space="0" w:color="auto"/>
              <w:right w:val="single" w:sz="4" w:space="0" w:color="auto"/>
            </w:tcBorders>
          </w:tcPr>
          <w:p w14:paraId="19D50160"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p>
        </w:tc>
      </w:tr>
    </w:tbl>
    <w:p w14:paraId="4429FE9B"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A5714F">
        <w:rPr>
          <w:rFonts w:ascii="Times New Roman" w:hAnsi="Times New Roman" w:cs="Times New Roman"/>
          <w:sz w:val="20"/>
          <w:szCs w:val="20"/>
        </w:rPr>
        <w:t xml:space="preserve"> </w:t>
      </w: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A195D4C" w14:textId="77777777" w:rsidR="00130455" w:rsidRDefault="00130455" w:rsidP="00130455">
      <w:pPr>
        <w:spacing w:after="0"/>
        <w:jc w:val="both"/>
        <w:rPr>
          <w:rFonts w:ascii="Times New Roman" w:hAnsi="Times New Roman" w:cs="Times New Roman"/>
          <w:sz w:val="20"/>
          <w:szCs w:val="20"/>
        </w:rPr>
      </w:pPr>
    </w:p>
    <w:p w14:paraId="5A1CF00B"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2331C21F"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2. Забезпечення лабораторій транспортом, кваліфікованими кадрами та  відповідним матеріально-технічним забезпеченням.</w:t>
      </w:r>
    </w:p>
    <w:p w14:paraId="46F0D6DC"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206F873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71A34C41" w14:textId="77777777" w:rsidR="00130455"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20B13C72" w14:textId="77777777" w:rsidR="00130455" w:rsidRPr="00A5714F" w:rsidRDefault="00130455" w:rsidP="00130455">
      <w:pPr>
        <w:spacing w:after="0"/>
        <w:rPr>
          <w:rFonts w:ascii="Times New Roman" w:hAnsi="Times New Roman" w:cs="Times New Roman"/>
          <w:sz w:val="20"/>
          <w:szCs w:val="20"/>
        </w:rPr>
      </w:pPr>
    </w:p>
    <w:p w14:paraId="4A68AB5E" w14:textId="77777777" w:rsidR="00130455" w:rsidRPr="00A5714F"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4</w:t>
      </w:r>
    </w:p>
    <w:p w14:paraId="2C8319B4" w14:textId="77777777" w:rsidR="00130455" w:rsidRPr="001E5BD8" w:rsidRDefault="00130455" w:rsidP="00130455">
      <w:pPr>
        <w:spacing w:after="0"/>
        <w:rPr>
          <w:rFonts w:ascii="Times New Roman" w:hAnsi="Times New Roman" w:cs="Times New Roman"/>
          <w:sz w:val="20"/>
          <w:szCs w:val="20"/>
        </w:rPr>
      </w:pPr>
      <w:r w:rsidRPr="001E5BD8">
        <w:rPr>
          <w:rFonts w:ascii="Times New Roman" w:hAnsi="Times New Roman" w:cs="Times New Roman"/>
          <w:sz w:val="20"/>
          <w:szCs w:val="20"/>
        </w:rPr>
        <w:t xml:space="preserve">предмет закупівлі : Проведення лабораторних вимірювань </w:t>
      </w:r>
    </w:p>
    <w:p w14:paraId="3C7DDF17" w14:textId="77777777" w:rsidR="00130455" w:rsidRPr="001E5BD8" w:rsidRDefault="00130455" w:rsidP="00130455">
      <w:pPr>
        <w:spacing w:after="0"/>
        <w:rPr>
          <w:rFonts w:ascii="Times New Roman" w:hAnsi="Times New Roman" w:cs="Times New Roman"/>
          <w:sz w:val="20"/>
          <w:szCs w:val="20"/>
        </w:rPr>
      </w:pPr>
      <w:r w:rsidRPr="001E5BD8">
        <w:rPr>
          <w:rFonts w:ascii="Times New Roman" w:hAnsi="Times New Roman" w:cs="Times New Roman"/>
          <w:sz w:val="20"/>
          <w:szCs w:val="20"/>
        </w:rPr>
        <w:t>«Дослідження питної води та води з централізованих та децентралізованих джерел водопостачання»</w:t>
      </w:r>
    </w:p>
    <w:tbl>
      <w:tblPr>
        <w:tblW w:w="9478" w:type="dxa"/>
        <w:tblInd w:w="93" w:type="dxa"/>
        <w:tblLook w:val="04A0" w:firstRow="1" w:lastRow="0" w:firstColumn="1" w:lastColumn="0" w:noHBand="0" w:noVBand="1"/>
      </w:tblPr>
      <w:tblGrid>
        <w:gridCol w:w="1719"/>
        <w:gridCol w:w="2240"/>
        <w:gridCol w:w="1647"/>
        <w:gridCol w:w="1496"/>
        <w:gridCol w:w="1188"/>
        <w:gridCol w:w="1188"/>
      </w:tblGrid>
      <w:tr w:rsidR="00130455" w:rsidRPr="00A5714F" w14:paraId="5269F17C" w14:textId="77777777" w:rsidTr="00FF0670">
        <w:trPr>
          <w:trHeight w:val="1749"/>
        </w:trPr>
        <w:tc>
          <w:tcPr>
            <w:tcW w:w="171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E440E2"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lastRenderedPageBreak/>
              <w:t>Назва випробувань</w:t>
            </w:r>
          </w:p>
        </w:tc>
        <w:tc>
          <w:tcPr>
            <w:tcW w:w="22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99FB8A"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6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53A403"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пункт прейскуранту</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FC800DA"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Кількість досліджень (запланована)</w:t>
            </w:r>
          </w:p>
        </w:tc>
        <w:tc>
          <w:tcPr>
            <w:tcW w:w="1188" w:type="dxa"/>
            <w:tcBorders>
              <w:top w:val="single" w:sz="4" w:space="0" w:color="auto"/>
              <w:left w:val="single" w:sz="4" w:space="0" w:color="auto"/>
              <w:bottom w:val="single" w:sz="4" w:space="0" w:color="auto"/>
              <w:right w:val="single" w:sz="4" w:space="0" w:color="auto"/>
            </w:tcBorders>
          </w:tcPr>
          <w:p w14:paraId="26D5651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394F308"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43C708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7DB56665"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188" w:type="dxa"/>
            <w:tcBorders>
              <w:top w:val="single" w:sz="4" w:space="0" w:color="auto"/>
              <w:left w:val="single" w:sz="4" w:space="0" w:color="auto"/>
              <w:bottom w:val="single" w:sz="4" w:space="0" w:color="auto"/>
              <w:right w:val="single" w:sz="4" w:space="0" w:color="auto"/>
            </w:tcBorders>
          </w:tcPr>
          <w:p w14:paraId="332626D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59AD644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BEC7432"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693286CA"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A5714F" w14:paraId="6A1588DD" w14:textId="77777777" w:rsidTr="00FF0670">
        <w:trPr>
          <w:trHeight w:val="421"/>
        </w:trPr>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16C9"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Санітарно-хімічні дослідження</w:t>
            </w:r>
          </w:p>
        </w:tc>
        <w:tc>
          <w:tcPr>
            <w:tcW w:w="2240" w:type="dxa"/>
            <w:tcBorders>
              <w:top w:val="nil"/>
              <w:left w:val="nil"/>
              <w:bottom w:val="single" w:sz="4" w:space="0" w:color="auto"/>
              <w:right w:val="single" w:sz="4" w:space="0" w:color="auto"/>
            </w:tcBorders>
            <w:shd w:val="clear" w:color="auto" w:fill="auto"/>
            <w:vAlign w:val="center"/>
            <w:hideMark/>
          </w:tcPr>
          <w:p w14:paraId="5F10F6B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Запах</w:t>
            </w:r>
          </w:p>
        </w:tc>
        <w:tc>
          <w:tcPr>
            <w:tcW w:w="1647" w:type="dxa"/>
            <w:tcBorders>
              <w:top w:val="nil"/>
              <w:left w:val="nil"/>
              <w:bottom w:val="single" w:sz="4" w:space="0" w:color="auto"/>
              <w:right w:val="single" w:sz="4" w:space="0" w:color="auto"/>
            </w:tcBorders>
            <w:shd w:val="clear" w:color="auto" w:fill="auto"/>
            <w:vAlign w:val="center"/>
            <w:hideMark/>
          </w:tcPr>
          <w:p w14:paraId="28D567D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DFDF7D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single" w:sz="4" w:space="0" w:color="auto"/>
              <w:left w:val="nil"/>
              <w:bottom w:val="single" w:sz="4" w:space="0" w:color="auto"/>
              <w:right w:val="single" w:sz="4" w:space="0" w:color="auto"/>
            </w:tcBorders>
          </w:tcPr>
          <w:p w14:paraId="33194D7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nil"/>
              <w:bottom w:val="single" w:sz="4" w:space="0" w:color="auto"/>
              <w:right w:val="single" w:sz="4" w:space="0" w:color="auto"/>
            </w:tcBorders>
          </w:tcPr>
          <w:p w14:paraId="6CBEAD9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923C272"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5730636C"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662F79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Присмак</w:t>
            </w:r>
          </w:p>
        </w:tc>
        <w:tc>
          <w:tcPr>
            <w:tcW w:w="1647" w:type="dxa"/>
            <w:tcBorders>
              <w:top w:val="nil"/>
              <w:left w:val="nil"/>
              <w:bottom w:val="single" w:sz="4" w:space="0" w:color="auto"/>
              <w:right w:val="single" w:sz="4" w:space="0" w:color="auto"/>
            </w:tcBorders>
            <w:shd w:val="clear" w:color="auto" w:fill="auto"/>
            <w:vAlign w:val="center"/>
            <w:hideMark/>
          </w:tcPr>
          <w:p w14:paraId="4DC1D93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0B5E53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7D278CE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1565C6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7A90C71" w14:textId="77777777" w:rsidTr="00FF0670">
        <w:trPr>
          <w:trHeight w:val="561"/>
        </w:trPr>
        <w:tc>
          <w:tcPr>
            <w:tcW w:w="1719" w:type="dxa"/>
            <w:vMerge/>
            <w:tcBorders>
              <w:top w:val="nil"/>
              <w:left w:val="single" w:sz="4" w:space="0" w:color="auto"/>
              <w:bottom w:val="single" w:sz="4" w:space="0" w:color="000000"/>
              <w:right w:val="single" w:sz="4" w:space="0" w:color="auto"/>
            </w:tcBorders>
            <w:vAlign w:val="center"/>
            <w:hideMark/>
          </w:tcPr>
          <w:p w14:paraId="0BE75FF7"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659445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Забарвленість (Кольоровість)</w:t>
            </w:r>
          </w:p>
        </w:tc>
        <w:tc>
          <w:tcPr>
            <w:tcW w:w="1647" w:type="dxa"/>
            <w:tcBorders>
              <w:top w:val="nil"/>
              <w:left w:val="nil"/>
              <w:bottom w:val="single" w:sz="4" w:space="0" w:color="auto"/>
              <w:right w:val="single" w:sz="4" w:space="0" w:color="auto"/>
            </w:tcBorders>
            <w:shd w:val="clear" w:color="auto" w:fill="auto"/>
            <w:vAlign w:val="center"/>
            <w:hideMark/>
          </w:tcPr>
          <w:p w14:paraId="699EE37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F8938B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1E52120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D89B9C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7D63C0C" w14:textId="77777777" w:rsidTr="00FF0670">
        <w:trPr>
          <w:trHeight w:val="399"/>
        </w:trPr>
        <w:tc>
          <w:tcPr>
            <w:tcW w:w="1719" w:type="dxa"/>
            <w:vMerge/>
            <w:tcBorders>
              <w:top w:val="nil"/>
              <w:left w:val="single" w:sz="4" w:space="0" w:color="auto"/>
              <w:bottom w:val="single" w:sz="4" w:space="0" w:color="000000"/>
              <w:right w:val="single" w:sz="4" w:space="0" w:color="auto"/>
            </w:tcBorders>
            <w:vAlign w:val="center"/>
            <w:hideMark/>
          </w:tcPr>
          <w:p w14:paraId="6B4F1C4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4FC7F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Каламутність</w:t>
            </w:r>
          </w:p>
        </w:tc>
        <w:tc>
          <w:tcPr>
            <w:tcW w:w="1647" w:type="dxa"/>
            <w:tcBorders>
              <w:top w:val="nil"/>
              <w:left w:val="nil"/>
              <w:bottom w:val="single" w:sz="4" w:space="0" w:color="auto"/>
              <w:right w:val="single" w:sz="4" w:space="0" w:color="auto"/>
            </w:tcBorders>
            <w:shd w:val="clear" w:color="auto" w:fill="auto"/>
            <w:vAlign w:val="center"/>
            <w:hideMark/>
          </w:tcPr>
          <w:p w14:paraId="75AF468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031EC9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764ED37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9128DC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2390600" w14:textId="77777777" w:rsidTr="00FF0670">
        <w:trPr>
          <w:trHeight w:val="422"/>
        </w:trPr>
        <w:tc>
          <w:tcPr>
            <w:tcW w:w="1719" w:type="dxa"/>
            <w:vMerge/>
            <w:tcBorders>
              <w:top w:val="nil"/>
              <w:left w:val="single" w:sz="4" w:space="0" w:color="auto"/>
              <w:bottom w:val="single" w:sz="4" w:space="0" w:color="000000"/>
              <w:right w:val="single" w:sz="4" w:space="0" w:color="auto"/>
            </w:tcBorders>
            <w:vAlign w:val="center"/>
            <w:hideMark/>
          </w:tcPr>
          <w:p w14:paraId="20CA850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45D5FB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Водневий показник</w:t>
            </w:r>
          </w:p>
        </w:tc>
        <w:tc>
          <w:tcPr>
            <w:tcW w:w="1647" w:type="dxa"/>
            <w:tcBorders>
              <w:top w:val="nil"/>
              <w:left w:val="nil"/>
              <w:bottom w:val="single" w:sz="4" w:space="0" w:color="auto"/>
              <w:right w:val="single" w:sz="4" w:space="0" w:color="auto"/>
            </w:tcBorders>
            <w:shd w:val="clear" w:color="auto" w:fill="auto"/>
            <w:vAlign w:val="center"/>
            <w:hideMark/>
          </w:tcPr>
          <w:p w14:paraId="5D2EB07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334F17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012138F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292BBB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EE6F00B" w14:textId="77777777" w:rsidTr="00FF0670">
        <w:trPr>
          <w:trHeight w:val="414"/>
        </w:trPr>
        <w:tc>
          <w:tcPr>
            <w:tcW w:w="1719" w:type="dxa"/>
            <w:vMerge/>
            <w:tcBorders>
              <w:top w:val="nil"/>
              <w:left w:val="single" w:sz="4" w:space="0" w:color="auto"/>
              <w:bottom w:val="single" w:sz="4" w:space="0" w:color="000000"/>
              <w:right w:val="single" w:sz="4" w:space="0" w:color="auto"/>
            </w:tcBorders>
            <w:vAlign w:val="center"/>
            <w:hideMark/>
          </w:tcPr>
          <w:p w14:paraId="60A7DFD3"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34299D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Залізо загальне</w:t>
            </w:r>
          </w:p>
        </w:tc>
        <w:tc>
          <w:tcPr>
            <w:tcW w:w="1647" w:type="dxa"/>
            <w:tcBorders>
              <w:top w:val="nil"/>
              <w:left w:val="nil"/>
              <w:bottom w:val="single" w:sz="4" w:space="0" w:color="auto"/>
              <w:right w:val="single" w:sz="4" w:space="0" w:color="auto"/>
            </w:tcBorders>
            <w:shd w:val="clear" w:color="auto" w:fill="auto"/>
            <w:vAlign w:val="center"/>
            <w:hideMark/>
          </w:tcPr>
          <w:p w14:paraId="4D14A51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C0D86D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1DF9F39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903B94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C996D2E" w14:textId="77777777" w:rsidTr="00FF0670">
        <w:trPr>
          <w:trHeight w:val="417"/>
        </w:trPr>
        <w:tc>
          <w:tcPr>
            <w:tcW w:w="1719" w:type="dxa"/>
            <w:vMerge/>
            <w:tcBorders>
              <w:top w:val="nil"/>
              <w:left w:val="single" w:sz="4" w:space="0" w:color="auto"/>
              <w:bottom w:val="single" w:sz="4" w:space="0" w:color="000000"/>
              <w:right w:val="single" w:sz="4" w:space="0" w:color="auto"/>
            </w:tcBorders>
            <w:vAlign w:val="center"/>
            <w:hideMark/>
          </w:tcPr>
          <w:p w14:paraId="3C93B26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92F320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 Загальна твердість</w:t>
            </w:r>
          </w:p>
        </w:tc>
        <w:tc>
          <w:tcPr>
            <w:tcW w:w="1647" w:type="dxa"/>
            <w:tcBorders>
              <w:top w:val="nil"/>
              <w:left w:val="nil"/>
              <w:bottom w:val="single" w:sz="4" w:space="0" w:color="auto"/>
              <w:right w:val="single" w:sz="4" w:space="0" w:color="auto"/>
            </w:tcBorders>
            <w:shd w:val="clear" w:color="auto" w:fill="auto"/>
            <w:vAlign w:val="center"/>
            <w:hideMark/>
          </w:tcPr>
          <w:p w14:paraId="729EAA2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000000" w:fill="FFFFFF"/>
            <w:vAlign w:val="center"/>
            <w:hideMark/>
          </w:tcPr>
          <w:p w14:paraId="4BF381A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shd w:val="clear" w:color="000000" w:fill="FFFFFF"/>
          </w:tcPr>
          <w:p w14:paraId="57C2911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shd w:val="clear" w:color="000000" w:fill="FFFFFF"/>
          </w:tcPr>
          <w:p w14:paraId="5E4588A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F990BEF" w14:textId="77777777" w:rsidTr="00FF0670">
        <w:trPr>
          <w:trHeight w:val="409"/>
        </w:trPr>
        <w:tc>
          <w:tcPr>
            <w:tcW w:w="1719" w:type="dxa"/>
            <w:vMerge/>
            <w:tcBorders>
              <w:top w:val="nil"/>
              <w:left w:val="single" w:sz="4" w:space="0" w:color="auto"/>
              <w:bottom w:val="single" w:sz="4" w:space="0" w:color="000000"/>
              <w:right w:val="single" w:sz="4" w:space="0" w:color="auto"/>
            </w:tcBorders>
            <w:vAlign w:val="center"/>
            <w:hideMark/>
          </w:tcPr>
          <w:p w14:paraId="14FE3BC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8471DD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Лужність </w:t>
            </w:r>
          </w:p>
        </w:tc>
        <w:tc>
          <w:tcPr>
            <w:tcW w:w="1647" w:type="dxa"/>
            <w:tcBorders>
              <w:top w:val="nil"/>
              <w:left w:val="nil"/>
              <w:bottom w:val="single" w:sz="4" w:space="0" w:color="auto"/>
              <w:right w:val="single" w:sz="4" w:space="0" w:color="auto"/>
            </w:tcBorders>
            <w:shd w:val="clear" w:color="auto" w:fill="auto"/>
            <w:vAlign w:val="center"/>
            <w:hideMark/>
          </w:tcPr>
          <w:p w14:paraId="5B51EE2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129DE4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6E4125A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44E6C2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4882F435" w14:textId="77777777" w:rsidTr="00FF0670">
        <w:trPr>
          <w:trHeight w:val="415"/>
        </w:trPr>
        <w:tc>
          <w:tcPr>
            <w:tcW w:w="1719" w:type="dxa"/>
            <w:vMerge/>
            <w:tcBorders>
              <w:top w:val="nil"/>
              <w:left w:val="single" w:sz="4" w:space="0" w:color="auto"/>
              <w:bottom w:val="single" w:sz="4" w:space="0" w:color="000000"/>
              <w:right w:val="single" w:sz="4" w:space="0" w:color="auto"/>
            </w:tcBorders>
            <w:vAlign w:val="center"/>
            <w:hideMark/>
          </w:tcPr>
          <w:p w14:paraId="0D6BA6E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5EE553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Хлориди</w:t>
            </w:r>
          </w:p>
        </w:tc>
        <w:tc>
          <w:tcPr>
            <w:tcW w:w="1647" w:type="dxa"/>
            <w:tcBorders>
              <w:top w:val="nil"/>
              <w:left w:val="nil"/>
              <w:bottom w:val="single" w:sz="4" w:space="0" w:color="auto"/>
              <w:right w:val="single" w:sz="4" w:space="0" w:color="auto"/>
            </w:tcBorders>
            <w:shd w:val="clear" w:color="auto" w:fill="auto"/>
            <w:vAlign w:val="center"/>
            <w:hideMark/>
          </w:tcPr>
          <w:p w14:paraId="5347F76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AEAC46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6B7E17D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F6533D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56E2398"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62DF701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0DB1BB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Сульфати</w:t>
            </w:r>
          </w:p>
        </w:tc>
        <w:tc>
          <w:tcPr>
            <w:tcW w:w="1647" w:type="dxa"/>
            <w:tcBorders>
              <w:top w:val="nil"/>
              <w:left w:val="nil"/>
              <w:bottom w:val="single" w:sz="4" w:space="0" w:color="auto"/>
              <w:right w:val="single" w:sz="4" w:space="0" w:color="auto"/>
            </w:tcBorders>
            <w:shd w:val="clear" w:color="auto" w:fill="auto"/>
            <w:vAlign w:val="center"/>
            <w:hideMark/>
          </w:tcPr>
          <w:p w14:paraId="60C2DF4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EFD39B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439B991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34CD40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050DB70" w14:textId="77777777" w:rsidTr="00FF0670">
        <w:trPr>
          <w:trHeight w:val="286"/>
        </w:trPr>
        <w:tc>
          <w:tcPr>
            <w:tcW w:w="1719" w:type="dxa"/>
            <w:vMerge/>
            <w:tcBorders>
              <w:top w:val="nil"/>
              <w:left w:val="single" w:sz="4" w:space="0" w:color="auto"/>
              <w:bottom w:val="single" w:sz="4" w:space="0" w:color="000000"/>
              <w:right w:val="single" w:sz="4" w:space="0" w:color="auto"/>
            </w:tcBorders>
            <w:vAlign w:val="center"/>
            <w:hideMark/>
          </w:tcPr>
          <w:p w14:paraId="1D587A6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65B8DF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Сухий залишок</w:t>
            </w:r>
          </w:p>
        </w:tc>
        <w:tc>
          <w:tcPr>
            <w:tcW w:w="1647" w:type="dxa"/>
            <w:tcBorders>
              <w:top w:val="nil"/>
              <w:left w:val="nil"/>
              <w:bottom w:val="single" w:sz="4" w:space="0" w:color="auto"/>
              <w:right w:val="single" w:sz="4" w:space="0" w:color="auto"/>
            </w:tcBorders>
            <w:shd w:val="clear" w:color="auto" w:fill="auto"/>
            <w:vAlign w:val="center"/>
            <w:hideMark/>
          </w:tcPr>
          <w:p w14:paraId="6162157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ADD92A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714FDB2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F97096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9257C76" w14:textId="77777777" w:rsidTr="00FF0670">
        <w:trPr>
          <w:trHeight w:val="570"/>
        </w:trPr>
        <w:tc>
          <w:tcPr>
            <w:tcW w:w="1719" w:type="dxa"/>
            <w:vMerge/>
            <w:tcBorders>
              <w:top w:val="nil"/>
              <w:left w:val="single" w:sz="4" w:space="0" w:color="auto"/>
              <w:bottom w:val="single" w:sz="4" w:space="0" w:color="000000"/>
              <w:right w:val="single" w:sz="4" w:space="0" w:color="auto"/>
            </w:tcBorders>
            <w:vAlign w:val="center"/>
            <w:hideMark/>
          </w:tcPr>
          <w:p w14:paraId="38FF067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AA7041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Нітрати</w:t>
            </w:r>
          </w:p>
        </w:tc>
        <w:tc>
          <w:tcPr>
            <w:tcW w:w="1647" w:type="dxa"/>
            <w:tcBorders>
              <w:top w:val="nil"/>
              <w:left w:val="nil"/>
              <w:bottom w:val="single" w:sz="4" w:space="0" w:color="auto"/>
              <w:right w:val="single" w:sz="4" w:space="0" w:color="auto"/>
            </w:tcBorders>
            <w:shd w:val="clear" w:color="auto" w:fill="auto"/>
            <w:vAlign w:val="center"/>
            <w:hideMark/>
          </w:tcPr>
          <w:p w14:paraId="6454521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1DF6DD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4384BCB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649D2B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9545183" w14:textId="77777777" w:rsidTr="00FF0670">
        <w:trPr>
          <w:trHeight w:val="551"/>
        </w:trPr>
        <w:tc>
          <w:tcPr>
            <w:tcW w:w="1719" w:type="dxa"/>
            <w:vMerge/>
            <w:tcBorders>
              <w:top w:val="nil"/>
              <w:left w:val="single" w:sz="4" w:space="0" w:color="auto"/>
              <w:bottom w:val="single" w:sz="4" w:space="0" w:color="000000"/>
              <w:right w:val="single" w:sz="4" w:space="0" w:color="auto"/>
            </w:tcBorders>
            <w:vAlign w:val="center"/>
            <w:hideMark/>
          </w:tcPr>
          <w:p w14:paraId="5E24ADBB"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029CA3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Нітрити</w:t>
            </w:r>
          </w:p>
        </w:tc>
        <w:tc>
          <w:tcPr>
            <w:tcW w:w="1647" w:type="dxa"/>
            <w:tcBorders>
              <w:top w:val="nil"/>
              <w:left w:val="nil"/>
              <w:bottom w:val="single" w:sz="4" w:space="0" w:color="auto"/>
              <w:right w:val="single" w:sz="4" w:space="0" w:color="auto"/>
            </w:tcBorders>
            <w:shd w:val="clear" w:color="auto" w:fill="auto"/>
            <w:vAlign w:val="center"/>
            <w:hideMark/>
          </w:tcPr>
          <w:p w14:paraId="1E40177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BD12ED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42FF86B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FDFD75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A1B383C" w14:textId="77777777" w:rsidTr="00FF0670">
        <w:trPr>
          <w:trHeight w:val="416"/>
        </w:trPr>
        <w:tc>
          <w:tcPr>
            <w:tcW w:w="1719" w:type="dxa"/>
            <w:vMerge/>
            <w:tcBorders>
              <w:top w:val="nil"/>
              <w:left w:val="single" w:sz="4" w:space="0" w:color="auto"/>
              <w:bottom w:val="single" w:sz="4" w:space="0" w:color="000000"/>
              <w:right w:val="single" w:sz="4" w:space="0" w:color="auto"/>
            </w:tcBorders>
            <w:vAlign w:val="center"/>
            <w:hideMark/>
          </w:tcPr>
          <w:p w14:paraId="22C7D79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7A5D2B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Аміак </w:t>
            </w:r>
          </w:p>
        </w:tc>
        <w:tc>
          <w:tcPr>
            <w:tcW w:w="1647" w:type="dxa"/>
            <w:tcBorders>
              <w:top w:val="nil"/>
              <w:left w:val="nil"/>
              <w:bottom w:val="single" w:sz="4" w:space="0" w:color="auto"/>
              <w:right w:val="single" w:sz="4" w:space="0" w:color="auto"/>
            </w:tcBorders>
            <w:shd w:val="clear" w:color="auto" w:fill="auto"/>
            <w:vAlign w:val="center"/>
            <w:hideMark/>
          </w:tcPr>
          <w:p w14:paraId="5F922FD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642382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3570087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6021CE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7DF29AA"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414934BB"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078C91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Фториди</w:t>
            </w:r>
          </w:p>
        </w:tc>
        <w:tc>
          <w:tcPr>
            <w:tcW w:w="1647" w:type="dxa"/>
            <w:tcBorders>
              <w:top w:val="nil"/>
              <w:left w:val="nil"/>
              <w:bottom w:val="single" w:sz="4" w:space="0" w:color="auto"/>
              <w:right w:val="single" w:sz="4" w:space="0" w:color="auto"/>
            </w:tcBorders>
            <w:shd w:val="clear" w:color="auto" w:fill="auto"/>
            <w:vAlign w:val="center"/>
            <w:hideMark/>
          </w:tcPr>
          <w:p w14:paraId="24C76B6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170CF9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2FD7FCD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C0C888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C5ECF0E"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274E518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29B4C31"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СПАР</w:t>
            </w:r>
          </w:p>
        </w:tc>
        <w:tc>
          <w:tcPr>
            <w:tcW w:w="1647" w:type="dxa"/>
            <w:tcBorders>
              <w:top w:val="nil"/>
              <w:left w:val="nil"/>
              <w:bottom w:val="single" w:sz="4" w:space="0" w:color="auto"/>
              <w:right w:val="single" w:sz="4" w:space="0" w:color="auto"/>
            </w:tcBorders>
            <w:shd w:val="clear" w:color="auto" w:fill="auto"/>
            <w:vAlign w:val="center"/>
            <w:hideMark/>
          </w:tcPr>
          <w:p w14:paraId="1AC6AF9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34B321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06CE4F7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33CC36C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6C5AE30" w14:textId="77777777" w:rsidTr="00FF0670">
        <w:trPr>
          <w:trHeight w:val="419"/>
        </w:trPr>
        <w:tc>
          <w:tcPr>
            <w:tcW w:w="1719" w:type="dxa"/>
            <w:vMerge/>
            <w:tcBorders>
              <w:top w:val="nil"/>
              <w:left w:val="single" w:sz="4" w:space="0" w:color="auto"/>
              <w:bottom w:val="single" w:sz="4" w:space="0" w:color="000000"/>
              <w:right w:val="single" w:sz="4" w:space="0" w:color="auto"/>
            </w:tcBorders>
            <w:vAlign w:val="center"/>
            <w:hideMark/>
          </w:tcPr>
          <w:p w14:paraId="1C3A269A"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DE7A59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Миш'як</w:t>
            </w:r>
          </w:p>
        </w:tc>
        <w:tc>
          <w:tcPr>
            <w:tcW w:w="1647" w:type="dxa"/>
            <w:tcBorders>
              <w:top w:val="nil"/>
              <w:left w:val="nil"/>
              <w:bottom w:val="single" w:sz="4" w:space="0" w:color="auto"/>
              <w:right w:val="single" w:sz="4" w:space="0" w:color="auto"/>
            </w:tcBorders>
            <w:shd w:val="clear" w:color="auto" w:fill="auto"/>
            <w:vAlign w:val="center"/>
            <w:hideMark/>
          </w:tcPr>
          <w:p w14:paraId="3AC905F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CF6F33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38DCF24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F464B5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DEFF458" w14:textId="77777777" w:rsidTr="00FF0670">
        <w:trPr>
          <w:trHeight w:val="554"/>
        </w:trPr>
        <w:tc>
          <w:tcPr>
            <w:tcW w:w="1719" w:type="dxa"/>
            <w:vMerge/>
            <w:tcBorders>
              <w:top w:val="nil"/>
              <w:left w:val="single" w:sz="4" w:space="0" w:color="auto"/>
              <w:bottom w:val="single" w:sz="4" w:space="0" w:color="000000"/>
              <w:right w:val="single" w:sz="4" w:space="0" w:color="auto"/>
            </w:tcBorders>
            <w:vAlign w:val="center"/>
            <w:hideMark/>
          </w:tcPr>
          <w:p w14:paraId="38B82FE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D12307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Формальдегід</w:t>
            </w:r>
          </w:p>
        </w:tc>
        <w:tc>
          <w:tcPr>
            <w:tcW w:w="1647" w:type="dxa"/>
            <w:tcBorders>
              <w:top w:val="nil"/>
              <w:left w:val="nil"/>
              <w:bottom w:val="single" w:sz="4" w:space="0" w:color="auto"/>
              <w:right w:val="single" w:sz="4" w:space="0" w:color="auto"/>
            </w:tcBorders>
            <w:shd w:val="clear" w:color="auto" w:fill="auto"/>
            <w:vAlign w:val="center"/>
            <w:hideMark/>
          </w:tcPr>
          <w:p w14:paraId="0DDA41F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9224AF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03A1FD0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875E57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B49CCF4" w14:textId="77777777" w:rsidTr="00FF0670">
        <w:trPr>
          <w:trHeight w:val="557"/>
        </w:trPr>
        <w:tc>
          <w:tcPr>
            <w:tcW w:w="1719" w:type="dxa"/>
            <w:vMerge/>
            <w:tcBorders>
              <w:top w:val="nil"/>
              <w:left w:val="single" w:sz="4" w:space="0" w:color="auto"/>
              <w:bottom w:val="single" w:sz="4" w:space="0" w:color="000000"/>
              <w:right w:val="single" w:sz="4" w:space="0" w:color="auto"/>
            </w:tcBorders>
            <w:vAlign w:val="center"/>
            <w:hideMark/>
          </w:tcPr>
          <w:p w14:paraId="597DBB2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78158D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Натрій</w:t>
            </w:r>
          </w:p>
        </w:tc>
        <w:tc>
          <w:tcPr>
            <w:tcW w:w="1647" w:type="dxa"/>
            <w:tcBorders>
              <w:top w:val="nil"/>
              <w:left w:val="nil"/>
              <w:bottom w:val="single" w:sz="4" w:space="0" w:color="auto"/>
              <w:right w:val="single" w:sz="4" w:space="0" w:color="auto"/>
            </w:tcBorders>
            <w:shd w:val="clear" w:color="auto" w:fill="auto"/>
            <w:vAlign w:val="center"/>
            <w:hideMark/>
          </w:tcPr>
          <w:p w14:paraId="483A77F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6181CB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66133D6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B2666F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ACD6713" w14:textId="77777777" w:rsidTr="00FF0670">
        <w:trPr>
          <w:trHeight w:val="555"/>
        </w:trPr>
        <w:tc>
          <w:tcPr>
            <w:tcW w:w="1719" w:type="dxa"/>
            <w:vMerge/>
            <w:tcBorders>
              <w:top w:val="nil"/>
              <w:left w:val="single" w:sz="4" w:space="0" w:color="auto"/>
              <w:bottom w:val="single" w:sz="4" w:space="0" w:color="000000"/>
              <w:right w:val="single" w:sz="4" w:space="0" w:color="auto"/>
            </w:tcBorders>
            <w:vAlign w:val="center"/>
            <w:hideMark/>
          </w:tcPr>
          <w:p w14:paraId="39488CB3"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F4A839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Кальцій</w:t>
            </w:r>
          </w:p>
        </w:tc>
        <w:tc>
          <w:tcPr>
            <w:tcW w:w="1647" w:type="dxa"/>
            <w:tcBorders>
              <w:top w:val="nil"/>
              <w:left w:val="nil"/>
              <w:bottom w:val="single" w:sz="4" w:space="0" w:color="auto"/>
              <w:right w:val="single" w:sz="4" w:space="0" w:color="auto"/>
            </w:tcBorders>
            <w:shd w:val="clear" w:color="auto" w:fill="auto"/>
            <w:vAlign w:val="center"/>
            <w:hideMark/>
          </w:tcPr>
          <w:p w14:paraId="58A847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AC6F4D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DAB69B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4047A1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C1ACF42"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34F83B1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200A113"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Калій</w:t>
            </w:r>
          </w:p>
        </w:tc>
        <w:tc>
          <w:tcPr>
            <w:tcW w:w="1647" w:type="dxa"/>
            <w:tcBorders>
              <w:top w:val="nil"/>
              <w:left w:val="nil"/>
              <w:bottom w:val="single" w:sz="4" w:space="0" w:color="auto"/>
              <w:right w:val="single" w:sz="4" w:space="0" w:color="auto"/>
            </w:tcBorders>
            <w:shd w:val="clear" w:color="auto" w:fill="auto"/>
            <w:vAlign w:val="center"/>
            <w:hideMark/>
          </w:tcPr>
          <w:p w14:paraId="5D30321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CFD79B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33221A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542509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05CBBB2"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7B8DCA26"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991165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Магній</w:t>
            </w:r>
          </w:p>
        </w:tc>
        <w:tc>
          <w:tcPr>
            <w:tcW w:w="1647" w:type="dxa"/>
            <w:tcBorders>
              <w:top w:val="nil"/>
              <w:left w:val="nil"/>
              <w:bottom w:val="single" w:sz="4" w:space="0" w:color="auto"/>
              <w:right w:val="single" w:sz="4" w:space="0" w:color="auto"/>
            </w:tcBorders>
            <w:shd w:val="clear" w:color="auto" w:fill="auto"/>
            <w:vAlign w:val="center"/>
            <w:hideMark/>
          </w:tcPr>
          <w:p w14:paraId="1E127E8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68D4EC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3614B9B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425272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E494B66" w14:textId="77777777" w:rsidTr="00FF0670">
        <w:trPr>
          <w:trHeight w:val="547"/>
        </w:trPr>
        <w:tc>
          <w:tcPr>
            <w:tcW w:w="1719" w:type="dxa"/>
            <w:vMerge/>
            <w:tcBorders>
              <w:top w:val="nil"/>
              <w:left w:val="single" w:sz="4" w:space="0" w:color="auto"/>
              <w:bottom w:val="single" w:sz="4" w:space="0" w:color="000000"/>
              <w:right w:val="single" w:sz="4" w:space="0" w:color="auto"/>
            </w:tcBorders>
            <w:vAlign w:val="center"/>
            <w:hideMark/>
          </w:tcPr>
          <w:p w14:paraId="7099670A"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812E07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Хлороформ</w:t>
            </w:r>
          </w:p>
        </w:tc>
        <w:tc>
          <w:tcPr>
            <w:tcW w:w="1647" w:type="dxa"/>
            <w:tcBorders>
              <w:top w:val="nil"/>
              <w:left w:val="nil"/>
              <w:bottom w:val="single" w:sz="4" w:space="0" w:color="auto"/>
              <w:right w:val="single" w:sz="4" w:space="0" w:color="auto"/>
            </w:tcBorders>
            <w:shd w:val="clear" w:color="auto" w:fill="auto"/>
            <w:vAlign w:val="center"/>
            <w:hideMark/>
          </w:tcPr>
          <w:p w14:paraId="173B375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5C6B7D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3882FB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A9A58B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4051952" w14:textId="77777777" w:rsidTr="00FF0670">
        <w:trPr>
          <w:trHeight w:val="569"/>
        </w:trPr>
        <w:tc>
          <w:tcPr>
            <w:tcW w:w="1719" w:type="dxa"/>
            <w:vMerge/>
            <w:tcBorders>
              <w:top w:val="nil"/>
              <w:left w:val="single" w:sz="4" w:space="0" w:color="auto"/>
              <w:bottom w:val="single" w:sz="4" w:space="0" w:color="000000"/>
              <w:right w:val="single" w:sz="4" w:space="0" w:color="auto"/>
            </w:tcBorders>
            <w:vAlign w:val="center"/>
            <w:hideMark/>
          </w:tcPr>
          <w:p w14:paraId="0CDE84B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F9703B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Нафтопродукти</w:t>
            </w:r>
          </w:p>
        </w:tc>
        <w:tc>
          <w:tcPr>
            <w:tcW w:w="1647" w:type="dxa"/>
            <w:tcBorders>
              <w:top w:val="nil"/>
              <w:left w:val="nil"/>
              <w:bottom w:val="single" w:sz="4" w:space="0" w:color="auto"/>
              <w:right w:val="single" w:sz="4" w:space="0" w:color="auto"/>
            </w:tcBorders>
            <w:shd w:val="clear" w:color="auto" w:fill="auto"/>
            <w:vAlign w:val="center"/>
            <w:hideMark/>
          </w:tcPr>
          <w:p w14:paraId="6F76D1D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C5CBB5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C8C905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789296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4CB87717" w14:textId="77777777" w:rsidTr="00FF0670">
        <w:trPr>
          <w:trHeight w:val="451"/>
        </w:trPr>
        <w:tc>
          <w:tcPr>
            <w:tcW w:w="1719" w:type="dxa"/>
            <w:vMerge/>
            <w:tcBorders>
              <w:top w:val="nil"/>
              <w:left w:val="single" w:sz="4" w:space="0" w:color="auto"/>
              <w:bottom w:val="single" w:sz="4" w:space="0" w:color="000000"/>
              <w:right w:val="single" w:sz="4" w:space="0" w:color="auto"/>
            </w:tcBorders>
            <w:vAlign w:val="center"/>
            <w:hideMark/>
          </w:tcPr>
          <w:p w14:paraId="02A949A4"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37ACCF4"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Цинк</w:t>
            </w:r>
          </w:p>
        </w:tc>
        <w:tc>
          <w:tcPr>
            <w:tcW w:w="1647" w:type="dxa"/>
            <w:tcBorders>
              <w:top w:val="nil"/>
              <w:left w:val="nil"/>
              <w:bottom w:val="single" w:sz="4" w:space="0" w:color="auto"/>
              <w:right w:val="single" w:sz="4" w:space="0" w:color="auto"/>
            </w:tcBorders>
            <w:shd w:val="clear" w:color="auto" w:fill="auto"/>
            <w:vAlign w:val="center"/>
            <w:hideMark/>
          </w:tcPr>
          <w:p w14:paraId="0915853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9A4278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98E629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6699CF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6A28AC6" w14:textId="77777777" w:rsidTr="00FF0670">
        <w:trPr>
          <w:trHeight w:val="513"/>
        </w:trPr>
        <w:tc>
          <w:tcPr>
            <w:tcW w:w="1719" w:type="dxa"/>
            <w:vMerge/>
            <w:tcBorders>
              <w:top w:val="nil"/>
              <w:left w:val="single" w:sz="4" w:space="0" w:color="auto"/>
              <w:bottom w:val="single" w:sz="4" w:space="0" w:color="000000"/>
              <w:right w:val="single" w:sz="4" w:space="0" w:color="auto"/>
            </w:tcBorders>
            <w:vAlign w:val="center"/>
            <w:hideMark/>
          </w:tcPr>
          <w:p w14:paraId="5BBD9DD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45C73C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Ртуть</w:t>
            </w:r>
          </w:p>
        </w:tc>
        <w:tc>
          <w:tcPr>
            <w:tcW w:w="1647" w:type="dxa"/>
            <w:tcBorders>
              <w:top w:val="nil"/>
              <w:left w:val="nil"/>
              <w:bottom w:val="single" w:sz="4" w:space="0" w:color="auto"/>
              <w:right w:val="single" w:sz="4" w:space="0" w:color="auto"/>
            </w:tcBorders>
            <w:shd w:val="clear" w:color="auto" w:fill="auto"/>
            <w:vAlign w:val="center"/>
            <w:hideMark/>
          </w:tcPr>
          <w:p w14:paraId="39D2881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CBC8CD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872DDF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9B9C40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94E8E67"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04B2B15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64AF1A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Свинець</w:t>
            </w:r>
          </w:p>
        </w:tc>
        <w:tc>
          <w:tcPr>
            <w:tcW w:w="1647" w:type="dxa"/>
            <w:tcBorders>
              <w:top w:val="nil"/>
              <w:left w:val="nil"/>
              <w:bottom w:val="single" w:sz="4" w:space="0" w:color="auto"/>
              <w:right w:val="single" w:sz="4" w:space="0" w:color="auto"/>
            </w:tcBorders>
            <w:shd w:val="clear" w:color="auto" w:fill="auto"/>
            <w:vAlign w:val="center"/>
            <w:hideMark/>
          </w:tcPr>
          <w:p w14:paraId="1426A98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A43846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7B3B38C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9FD666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28611E" w14:textId="77777777" w:rsidTr="00FF0670">
        <w:trPr>
          <w:trHeight w:val="414"/>
        </w:trPr>
        <w:tc>
          <w:tcPr>
            <w:tcW w:w="1719" w:type="dxa"/>
            <w:vMerge/>
            <w:tcBorders>
              <w:top w:val="nil"/>
              <w:left w:val="single" w:sz="4" w:space="0" w:color="auto"/>
              <w:bottom w:val="single" w:sz="4" w:space="0" w:color="000000"/>
              <w:right w:val="single" w:sz="4" w:space="0" w:color="auto"/>
            </w:tcBorders>
            <w:vAlign w:val="center"/>
            <w:hideMark/>
          </w:tcPr>
          <w:p w14:paraId="55B9F177"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97139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Мідь</w:t>
            </w:r>
          </w:p>
        </w:tc>
        <w:tc>
          <w:tcPr>
            <w:tcW w:w="1647" w:type="dxa"/>
            <w:tcBorders>
              <w:top w:val="nil"/>
              <w:left w:val="nil"/>
              <w:bottom w:val="single" w:sz="4" w:space="0" w:color="auto"/>
              <w:right w:val="single" w:sz="4" w:space="0" w:color="auto"/>
            </w:tcBorders>
            <w:shd w:val="clear" w:color="auto" w:fill="auto"/>
            <w:vAlign w:val="center"/>
            <w:hideMark/>
          </w:tcPr>
          <w:p w14:paraId="67B2D4D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29D1CF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706C30A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1934E1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D3A4FD0" w14:textId="77777777" w:rsidTr="00FF0670">
        <w:trPr>
          <w:trHeight w:val="405"/>
        </w:trPr>
        <w:tc>
          <w:tcPr>
            <w:tcW w:w="1719" w:type="dxa"/>
            <w:vMerge/>
            <w:tcBorders>
              <w:top w:val="nil"/>
              <w:left w:val="single" w:sz="4" w:space="0" w:color="auto"/>
              <w:bottom w:val="single" w:sz="4" w:space="0" w:color="000000"/>
              <w:right w:val="single" w:sz="4" w:space="0" w:color="auto"/>
            </w:tcBorders>
            <w:vAlign w:val="center"/>
            <w:hideMark/>
          </w:tcPr>
          <w:p w14:paraId="2722605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CD5CD0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Марганець</w:t>
            </w:r>
          </w:p>
        </w:tc>
        <w:tc>
          <w:tcPr>
            <w:tcW w:w="1647" w:type="dxa"/>
            <w:tcBorders>
              <w:top w:val="nil"/>
              <w:left w:val="nil"/>
              <w:bottom w:val="single" w:sz="4" w:space="0" w:color="auto"/>
              <w:right w:val="single" w:sz="4" w:space="0" w:color="auto"/>
            </w:tcBorders>
            <w:shd w:val="clear" w:color="auto" w:fill="auto"/>
            <w:vAlign w:val="center"/>
            <w:hideMark/>
          </w:tcPr>
          <w:p w14:paraId="6127F7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549EDF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103B49F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D9160C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B1671A" w14:textId="77777777" w:rsidTr="00FF0670">
        <w:trPr>
          <w:trHeight w:val="416"/>
        </w:trPr>
        <w:tc>
          <w:tcPr>
            <w:tcW w:w="1719" w:type="dxa"/>
            <w:vMerge/>
            <w:tcBorders>
              <w:top w:val="nil"/>
              <w:left w:val="single" w:sz="4" w:space="0" w:color="auto"/>
              <w:bottom w:val="single" w:sz="4" w:space="0" w:color="000000"/>
              <w:right w:val="single" w:sz="4" w:space="0" w:color="auto"/>
            </w:tcBorders>
            <w:vAlign w:val="center"/>
            <w:hideMark/>
          </w:tcPr>
          <w:p w14:paraId="2114CE2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634B39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Кобальт</w:t>
            </w:r>
          </w:p>
        </w:tc>
        <w:tc>
          <w:tcPr>
            <w:tcW w:w="1647" w:type="dxa"/>
            <w:tcBorders>
              <w:top w:val="nil"/>
              <w:left w:val="nil"/>
              <w:bottom w:val="single" w:sz="4" w:space="0" w:color="auto"/>
              <w:right w:val="single" w:sz="4" w:space="0" w:color="auto"/>
            </w:tcBorders>
            <w:shd w:val="clear" w:color="auto" w:fill="auto"/>
            <w:vAlign w:val="center"/>
            <w:hideMark/>
          </w:tcPr>
          <w:p w14:paraId="1EDA550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8FD286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630444C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35D01B3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A82570F" w14:textId="77777777" w:rsidTr="00FF0670">
        <w:trPr>
          <w:trHeight w:val="407"/>
        </w:trPr>
        <w:tc>
          <w:tcPr>
            <w:tcW w:w="1719" w:type="dxa"/>
            <w:vMerge/>
            <w:tcBorders>
              <w:top w:val="nil"/>
              <w:left w:val="single" w:sz="4" w:space="0" w:color="auto"/>
              <w:bottom w:val="single" w:sz="4" w:space="0" w:color="000000"/>
              <w:right w:val="single" w:sz="4" w:space="0" w:color="auto"/>
            </w:tcBorders>
            <w:vAlign w:val="center"/>
            <w:hideMark/>
          </w:tcPr>
          <w:p w14:paraId="2FCCFA8E"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5B4F69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Кадмій</w:t>
            </w:r>
          </w:p>
        </w:tc>
        <w:tc>
          <w:tcPr>
            <w:tcW w:w="1647" w:type="dxa"/>
            <w:tcBorders>
              <w:top w:val="nil"/>
              <w:left w:val="nil"/>
              <w:bottom w:val="single" w:sz="4" w:space="0" w:color="auto"/>
              <w:right w:val="single" w:sz="4" w:space="0" w:color="auto"/>
            </w:tcBorders>
            <w:shd w:val="clear" w:color="auto" w:fill="auto"/>
            <w:vAlign w:val="center"/>
            <w:hideMark/>
          </w:tcPr>
          <w:p w14:paraId="6A6428D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F7F85D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7A3F4D3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69833B2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4B70486"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2552C440"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33F9101"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Хром </w:t>
            </w:r>
          </w:p>
        </w:tc>
        <w:tc>
          <w:tcPr>
            <w:tcW w:w="1647" w:type="dxa"/>
            <w:tcBorders>
              <w:top w:val="nil"/>
              <w:left w:val="nil"/>
              <w:bottom w:val="single" w:sz="4" w:space="0" w:color="auto"/>
              <w:right w:val="single" w:sz="4" w:space="0" w:color="auto"/>
            </w:tcBorders>
            <w:shd w:val="clear" w:color="auto" w:fill="auto"/>
            <w:vAlign w:val="center"/>
            <w:hideMark/>
          </w:tcPr>
          <w:p w14:paraId="68AAD7A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D214C6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017C367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541B48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C1A0648" w14:textId="77777777" w:rsidTr="00FF0670">
        <w:trPr>
          <w:trHeight w:val="419"/>
        </w:trPr>
        <w:tc>
          <w:tcPr>
            <w:tcW w:w="1719" w:type="dxa"/>
            <w:vMerge/>
            <w:tcBorders>
              <w:top w:val="nil"/>
              <w:left w:val="single" w:sz="4" w:space="0" w:color="auto"/>
              <w:bottom w:val="single" w:sz="4" w:space="0" w:color="000000"/>
              <w:right w:val="single" w:sz="4" w:space="0" w:color="auto"/>
            </w:tcBorders>
            <w:vAlign w:val="center"/>
            <w:hideMark/>
          </w:tcPr>
          <w:p w14:paraId="4C353C1E"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1502C4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Нікель</w:t>
            </w:r>
          </w:p>
        </w:tc>
        <w:tc>
          <w:tcPr>
            <w:tcW w:w="1647" w:type="dxa"/>
            <w:tcBorders>
              <w:top w:val="nil"/>
              <w:left w:val="nil"/>
              <w:bottom w:val="single" w:sz="4" w:space="0" w:color="auto"/>
              <w:right w:val="single" w:sz="4" w:space="0" w:color="auto"/>
            </w:tcBorders>
            <w:shd w:val="clear" w:color="auto" w:fill="auto"/>
            <w:vAlign w:val="center"/>
            <w:hideMark/>
          </w:tcPr>
          <w:p w14:paraId="6BBF1B4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D87105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618AE2C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82B9C5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40B472B" w14:textId="77777777" w:rsidTr="00FF0670">
        <w:trPr>
          <w:trHeight w:val="425"/>
        </w:trPr>
        <w:tc>
          <w:tcPr>
            <w:tcW w:w="1719" w:type="dxa"/>
            <w:vMerge/>
            <w:tcBorders>
              <w:top w:val="nil"/>
              <w:left w:val="single" w:sz="4" w:space="0" w:color="auto"/>
              <w:bottom w:val="single" w:sz="4" w:space="0" w:color="000000"/>
              <w:right w:val="single" w:sz="4" w:space="0" w:color="auto"/>
            </w:tcBorders>
            <w:vAlign w:val="center"/>
            <w:hideMark/>
          </w:tcPr>
          <w:p w14:paraId="7D6FCCF9"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5175DF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Йод</w:t>
            </w:r>
          </w:p>
        </w:tc>
        <w:tc>
          <w:tcPr>
            <w:tcW w:w="1647" w:type="dxa"/>
            <w:tcBorders>
              <w:top w:val="nil"/>
              <w:left w:val="nil"/>
              <w:bottom w:val="single" w:sz="4" w:space="0" w:color="auto"/>
              <w:right w:val="single" w:sz="4" w:space="0" w:color="auto"/>
            </w:tcBorders>
            <w:shd w:val="clear" w:color="auto" w:fill="auto"/>
            <w:vAlign w:val="center"/>
            <w:hideMark/>
          </w:tcPr>
          <w:p w14:paraId="2C7CFA7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1A26FD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5FAA650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6F36F8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A525FCB" w14:textId="77777777" w:rsidTr="00FF0670">
        <w:trPr>
          <w:trHeight w:val="686"/>
        </w:trPr>
        <w:tc>
          <w:tcPr>
            <w:tcW w:w="1719" w:type="dxa"/>
            <w:tcBorders>
              <w:top w:val="nil"/>
              <w:left w:val="single" w:sz="4" w:space="0" w:color="auto"/>
              <w:bottom w:val="single" w:sz="4" w:space="0" w:color="auto"/>
              <w:right w:val="single" w:sz="4" w:space="0" w:color="auto"/>
            </w:tcBorders>
            <w:shd w:val="clear" w:color="auto" w:fill="auto"/>
            <w:vAlign w:val="center"/>
            <w:hideMark/>
          </w:tcPr>
          <w:p w14:paraId="1FB61962" w14:textId="77777777" w:rsidR="00130455" w:rsidRPr="00B96A58" w:rsidRDefault="00130455" w:rsidP="00FF0670">
            <w:pPr>
              <w:spacing w:after="0" w:line="240" w:lineRule="auto"/>
              <w:jc w:val="center"/>
              <w:rPr>
                <w:rFonts w:ascii="Times New Roman" w:eastAsia="Times New Roman" w:hAnsi="Times New Roman" w:cs="Times New Roman"/>
                <w:b/>
                <w:bCs/>
                <w:color w:val="FF0000"/>
                <w:sz w:val="20"/>
                <w:szCs w:val="20"/>
                <w:lang w:eastAsia="ru-RU"/>
              </w:rPr>
            </w:pPr>
            <w:r w:rsidRPr="00B96A58">
              <w:rPr>
                <w:rFonts w:ascii="Times New Roman" w:eastAsia="Times New Roman" w:hAnsi="Times New Roman" w:cs="Times New Roman"/>
                <w:b/>
                <w:bCs/>
                <w:color w:val="FF0000"/>
                <w:sz w:val="20"/>
                <w:szCs w:val="20"/>
                <w:lang w:eastAsia="ru-RU"/>
              </w:rPr>
              <w:t> </w:t>
            </w:r>
          </w:p>
        </w:tc>
        <w:tc>
          <w:tcPr>
            <w:tcW w:w="2240" w:type="dxa"/>
            <w:tcBorders>
              <w:top w:val="nil"/>
              <w:left w:val="nil"/>
              <w:bottom w:val="single" w:sz="4" w:space="0" w:color="auto"/>
              <w:right w:val="single" w:sz="4" w:space="0" w:color="auto"/>
            </w:tcBorders>
            <w:shd w:val="clear" w:color="auto" w:fill="auto"/>
            <w:vAlign w:val="center"/>
            <w:hideMark/>
          </w:tcPr>
          <w:p w14:paraId="27F8997F"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 xml:space="preserve">Інші специфічні для території показники </w:t>
            </w:r>
          </w:p>
        </w:tc>
        <w:tc>
          <w:tcPr>
            <w:tcW w:w="1647" w:type="dxa"/>
            <w:tcBorders>
              <w:top w:val="nil"/>
              <w:left w:val="nil"/>
              <w:bottom w:val="single" w:sz="4" w:space="0" w:color="auto"/>
              <w:right w:val="single" w:sz="4" w:space="0" w:color="auto"/>
            </w:tcBorders>
            <w:shd w:val="clear" w:color="auto" w:fill="auto"/>
            <w:vAlign w:val="center"/>
            <w:hideMark/>
          </w:tcPr>
          <w:p w14:paraId="07256F43" w14:textId="77777777" w:rsidR="00130455" w:rsidRPr="00B96A58" w:rsidRDefault="00130455" w:rsidP="00FF0670">
            <w:pPr>
              <w:spacing w:after="0" w:line="240" w:lineRule="auto"/>
              <w:jc w:val="center"/>
              <w:rPr>
                <w:rFonts w:ascii="Times New Roman" w:eastAsia="Times New Roman" w:hAnsi="Times New Roman" w:cs="Times New Roman"/>
                <w:b/>
                <w:bCs/>
                <w:color w:val="FF0000"/>
                <w:sz w:val="20"/>
                <w:szCs w:val="20"/>
                <w:lang w:eastAsia="ru-RU"/>
              </w:rPr>
            </w:pPr>
            <w:r w:rsidRPr="00B96A58">
              <w:rPr>
                <w:rFonts w:ascii="Times New Roman" w:eastAsia="Times New Roman" w:hAnsi="Times New Roman" w:cs="Times New Roman"/>
                <w:b/>
                <w:bCs/>
                <w:color w:val="FF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22A13D0" w14:textId="77777777" w:rsidR="00130455" w:rsidRPr="00B96A58" w:rsidRDefault="00130455" w:rsidP="00FF0670">
            <w:pPr>
              <w:spacing w:after="0" w:line="240" w:lineRule="auto"/>
              <w:jc w:val="center"/>
              <w:rPr>
                <w:rFonts w:ascii="Times New Roman" w:eastAsia="Times New Roman" w:hAnsi="Times New Roman" w:cs="Times New Roman"/>
                <w:color w:val="FF0000"/>
                <w:sz w:val="20"/>
                <w:szCs w:val="20"/>
                <w:lang w:eastAsia="ru-RU"/>
              </w:rPr>
            </w:pPr>
            <w:r w:rsidRPr="00B96A58">
              <w:rPr>
                <w:rFonts w:ascii="Times New Roman" w:eastAsia="Times New Roman" w:hAnsi="Times New Roman" w:cs="Times New Roman"/>
                <w:color w:val="FF0000"/>
                <w:sz w:val="20"/>
                <w:szCs w:val="20"/>
                <w:lang w:eastAsia="ru-RU"/>
              </w:rPr>
              <w:t> </w:t>
            </w:r>
          </w:p>
        </w:tc>
        <w:tc>
          <w:tcPr>
            <w:tcW w:w="1188" w:type="dxa"/>
            <w:tcBorders>
              <w:top w:val="nil"/>
              <w:left w:val="nil"/>
              <w:bottom w:val="single" w:sz="4" w:space="0" w:color="auto"/>
              <w:right w:val="single" w:sz="4" w:space="0" w:color="auto"/>
            </w:tcBorders>
          </w:tcPr>
          <w:p w14:paraId="6346EE6C" w14:textId="77777777" w:rsidR="00130455" w:rsidRPr="00B96A58" w:rsidRDefault="00130455" w:rsidP="00FF0670">
            <w:pPr>
              <w:spacing w:after="0" w:line="240" w:lineRule="auto"/>
              <w:jc w:val="center"/>
              <w:rPr>
                <w:rFonts w:ascii="Times New Roman" w:eastAsia="Times New Roman" w:hAnsi="Times New Roman" w:cs="Times New Roman"/>
                <w:color w:val="FF0000"/>
                <w:sz w:val="20"/>
                <w:szCs w:val="20"/>
                <w:lang w:eastAsia="ru-RU"/>
              </w:rPr>
            </w:pPr>
          </w:p>
        </w:tc>
        <w:tc>
          <w:tcPr>
            <w:tcW w:w="1188" w:type="dxa"/>
            <w:tcBorders>
              <w:top w:val="nil"/>
              <w:left w:val="nil"/>
              <w:bottom w:val="single" w:sz="4" w:space="0" w:color="auto"/>
              <w:right w:val="single" w:sz="4" w:space="0" w:color="auto"/>
            </w:tcBorders>
          </w:tcPr>
          <w:p w14:paraId="33359999" w14:textId="77777777" w:rsidR="00130455" w:rsidRPr="00B96A58" w:rsidRDefault="00130455" w:rsidP="00FF0670">
            <w:pPr>
              <w:spacing w:after="0" w:line="240" w:lineRule="auto"/>
              <w:jc w:val="center"/>
              <w:rPr>
                <w:rFonts w:ascii="Times New Roman" w:eastAsia="Times New Roman" w:hAnsi="Times New Roman" w:cs="Times New Roman"/>
                <w:color w:val="FF0000"/>
                <w:sz w:val="20"/>
                <w:szCs w:val="20"/>
                <w:lang w:eastAsia="ru-RU"/>
              </w:rPr>
            </w:pPr>
          </w:p>
        </w:tc>
      </w:tr>
      <w:tr w:rsidR="00130455" w:rsidRPr="00A5714F" w14:paraId="70F87BF4" w14:textId="77777777" w:rsidTr="00FF0670">
        <w:trPr>
          <w:trHeight w:val="414"/>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3531C716"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Бактеріологічні дослідження</w:t>
            </w:r>
          </w:p>
        </w:tc>
        <w:tc>
          <w:tcPr>
            <w:tcW w:w="2240" w:type="dxa"/>
            <w:tcBorders>
              <w:top w:val="nil"/>
              <w:left w:val="nil"/>
              <w:bottom w:val="single" w:sz="4" w:space="0" w:color="auto"/>
              <w:right w:val="single" w:sz="4" w:space="0" w:color="auto"/>
            </w:tcBorders>
            <w:shd w:val="clear" w:color="auto" w:fill="auto"/>
            <w:vAlign w:val="center"/>
            <w:hideMark/>
          </w:tcPr>
          <w:p w14:paraId="51AF76C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ЗМЧ </w:t>
            </w:r>
          </w:p>
        </w:tc>
        <w:tc>
          <w:tcPr>
            <w:tcW w:w="1647" w:type="dxa"/>
            <w:tcBorders>
              <w:top w:val="nil"/>
              <w:left w:val="nil"/>
              <w:bottom w:val="single" w:sz="4" w:space="0" w:color="auto"/>
              <w:right w:val="single" w:sz="4" w:space="0" w:color="auto"/>
            </w:tcBorders>
            <w:shd w:val="clear" w:color="auto" w:fill="auto"/>
            <w:vAlign w:val="center"/>
            <w:hideMark/>
          </w:tcPr>
          <w:p w14:paraId="536B82D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E87127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7EDC97C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6FB795B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AAD84B" w14:textId="77777777" w:rsidTr="00FF0670">
        <w:trPr>
          <w:trHeight w:val="421"/>
        </w:trPr>
        <w:tc>
          <w:tcPr>
            <w:tcW w:w="1719" w:type="dxa"/>
            <w:vMerge/>
            <w:tcBorders>
              <w:top w:val="nil"/>
              <w:left w:val="single" w:sz="4" w:space="0" w:color="auto"/>
              <w:bottom w:val="single" w:sz="4" w:space="0" w:color="auto"/>
              <w:right w:val="single" w:sz="4" w:space="0" w:color="auto"/>
            </w:tcBorders>
            <w:vAlign w:val="center"/>
            <w:hideMark/>
          </w:tcPr>
          <w:p w14:paraId="07B8291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F0C3A8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Загальні коліформи</w:t>
            </w:r>
          </w:p>
        </w:tc>
        <w:tc>
          <w:tcPr>
            <w:tcW w:w="1647" w:type="dxa"/>
            <w:tcBorders>
              <w:top w:val="nil"/>
              <w:left w:val="nil"/>
              <w:bottom w:val="single" w:sz="4" w:space="0" w:color="auto"/>
              <w:right w:val="single" w:sz="4" w:space="0" w:color="auto"/>
            </w:tcBorders>
            <w:shd w:val="clear" w:color="auto" w:fill="auto"/>
            <w:vAlign w:val="center"/>
            <w:hideMark/>
          </w:tcPr>
          <w:p w14:paraId="532E4693"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156671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5ABCE61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BD313C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A26856D" w14:textId="77777777" w:rsidTr="00FF0670">
        <w:trPr>
          <w:trHeight w:val="415"/>
        </w:trPr>
        <w:tc>
          <w:tcPr>
            <w:tcW w:w="1719" w:type="dxa"/>
            <w:vMerge/>
            <w:tcBorders>
              <w:top w:val="nil"/>
              <w:left w:val="single" w:sz="4" w:space="0" w:color="auto"/>
              <w:bottom w:val="single" w:sz="4" w:space="0" w:color="auto"/>
              <w:right w:val="single" w:sz="4" w:space="0" w:color="auto"/>
            </w:tcBorders>
            <w:vAlign w:val="center"/>
            <w:hideMark/>
          </w:tcPr>
          <w:p w14:paraId="343879A8"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59FF5A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Ентерококи</w:t>
            </w:r>
          </w:p>
        </w:tc>
        <w:tc>
          <w:tcPr>
            <w:tcW w:w="1647" w:type="dxa"/>
            <w:tcBorders>
              <w:top w:val="nil"/>
              <w:left w:val="nil"/>
              <w:bottom w:val="single" w:sz="4" w:space="0" w:color="auto"/>
              <w:right w:val="single" w:sz="4" w:space="0" w:color="auto"/>
            </w:tcBorders>
            <w:shd w:val="clear" w:color="auto" w:fill="auto"/>
            <w:vAlign w:val="center"/>
            <w:hideMark/>
          </w:tcPr>
          <w:p w14:paraId="149FD66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2F19D1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1A253E0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1C83F0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D069764" w14:textId="77777777" w:rsidTr="00FF0670">
        <w:trPr>
          <w:trHeight w:val="387"/>
        </w:trPr>
        <w:tc>
          <w:tcPr>
            <w:tcW w:w="1719" w:type="dxa"/>
            <w:vMerge/>
            <w:tcBorders>
              <w:top w:val="nil"/>
              <w:left w:val="single" w:sz="4" w:space="0" w:color="auto"/>
              <w:bottom w:val="single" w:sz="4" w:space="0" w:color="auto"/>
              <w:right w:val="single" w:sz="4" w:space="0" w:color="auto"/>
            </w:tcBorders>
            <w:vAlign w:val="center"/>
            <w:hideMark/>
          </w:tcPr>
          <w:p w14:paraId="52D95B9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79AD9F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E.coli</w:t>
            </w:r>
          </w:p>
        </w:tc>
        <w:tc>
          <w:tcPr>
            <w:tcW w:w="1647" w:type="dxa"/>
            <w:tcBorders>
              <w:top w:val="nil"/>
              <w:left w:val="nil"/>
              <w:bottom w:val="single" w:sz="4" w:space="0" w:color="auto"/>
              <w:right w:val="single" w:sz="4" w:space="0" w:color="auto"/>
            </w:tcBorders>
            <w:shd w:val="clear" w:color="auto" w:fill="auto"/>
            <w:vAlign w:val="center"/>
            <w:hideMark/>
          </w:tcPr>
          <w:p w14:paraId="0AA9929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66A1A1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4F78307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0E7F09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CE94DFF" w14:textId="77777777" w:rsidTr="00FF0670">
        <w:trPr>
          <w:trHeight w:val="845"/>
        </w:trPr>
        <w:tc>
          <w:tcPr>
            <w:tcW w:w="1719" w:type="dxa"/>
            <w:vMerge/>
            <w:tcBorders>
              <w:top w:val="nil"/>
              <w:left w:val="single" w:sz="4" w:space="0" w:color="auto"/>
              <w:bottom w:val="single" w:sz="4" w:space="0" w:color="auto"/>
              <w:right w:val="single" w:sz="4" w:space="0" w:color="auto"/>
            </w:tcBorders>
            <w:vAlign w:val="center"/>
            <w:hideMark/>
          </w:tcPr>
          <w:p w14:paraId="30EAC7CC"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000000"/>
              <w:right w:val="single" w:sz="4" w:space="0" w:color="auto"/>
            </w:tcBorders>
            <w:shd w:val="clear" w:color="auto" w:fill="auto"/>
            <w:vAlign w:val="center"/>
            <w:hideMark/>
          </w:tcPr>
          <w:p w14:paraId="39FFA95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Патогенні ентеробактерії</w:t>
            </w:r>
          </w:p>
        </w:tc>
        <w:tc>
          <w:tcPr>
            <w:tcW w:w="1647" w:type="dxa"/>
            <w:tcBorders>
              <w:top w:val="nil"/>
              <w:left w:val="single" w:sz="4" w:space="0" w:color="auto"/>
              <w:bottom w:val="single" w:sz="4" w:space="0" w:color="000000"/>
              <w:right w:val="single" w:sz="4" w:space="0" w:color="auto"/>
            </w:tcBorders>
            <w:shd w:val="clear" w:color="auto" w:fill="auto"/>
            <w:vAlign w:val="center"/>
            <w:hideMark/>
          </w:tcPr>
          <w:p w14:paraId="200F317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single" w:sz="4" w:space="0" w:color="auto"/>
              <w:bottom w:val="single" w:sz="4" w:space="0" w:color="000000"/>
              <w:right w:val="single" w:sz="4" w:space="0" w:color="auto"/>
            </w:tcBorders>
            <w:shd w:val="clear" w:color="auto" w:fill="auto"/>
            <w:vAlign w:val="center"/>
            <w:hideMark/>
          </w:tcPr>
          <w:p w14:paraId="01EA509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single" w:sz="4" w:space="0" w:color="auto"/>
              <w:left w:val="single" w:sz="4" w:space="0" w:color="auto"/>
              <w:bottom w:val="single" w:sz="4" w:space="0" w:color="auto"/>
              <w:right w:val="single" w:sz="4" w:space="0" w:color="auto"/>
            </w:tcBorders>
          </w:tcPr>
          <w:p w14:paraId="1521A17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single" w:sz="4" w:space="0" w:color="auto"/>
              <w:bottom w:val="single" w:sz="4" w:space="0" w:color="auto"/>
              <w:right w:val="single" w:sz="4" w:space="0" w:color="auto"/>
            </w:tcBorders>
          </w:tcPr>
          <w:p w14:paraId="463B52E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84B2ED8" w14:textId="77777777" w:rsidTr="00FF0670">
        <w:trPr>
          <w:trHeight w:val="460"/>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4D623229"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Паразитологічні дослідження</w:t>
            </w:r>
          </w:p>
        </w:tc>
        <w:tc>
          <w:tcPr>
            <w:tcW w:w="2240" w:type="dxa"/>
            <w:tcBorders>
              <w:top w:val="nil"/>
              <w:left w:val="nil"/>
              <w:bottom w:val="single" w:sz="4" w:space="0" w:color="auto"/>
              <w:right w:val="single" w:sz="4" w:space="0" w:color="auto"/>
            </w:tcBorders>
            <w:shd w:val="clear" w:color="auto" w:fill="auto"/>
            <w:vAlign w:val="center"/>
            <w:hideMark/>
          </w:tcPr>
          <w:p w14:paraId="4B2B38E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Яйця та личинки гельмінтів</w:t>
            </w:r>
          </w:p>
        </w:tc>
        <w:tc>
          <w:tcPr>
            <w:tcW w:w="1647" w:type="dxa"/>
            <w:tcBorders>
              <w:top w:val="nil"/>
              <w:left w:val="nil"/>
              <w:bottom w:val="single" w:sz="4" w:space="0" w:color="auto"/>
              <w:right w:val="single" w:sz="4" w:space="0" w:color="auto"/>
            </w:tcBorders>
            <w:shd w:val="clear" w:color="auto" w:fill="auto"/>
            <w:vAlign w:val="center"/>
            <w:hideMark/>
          </w:tcPr>
          <w:p w14:paraId="54336A0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377ACD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single" w:sz="4" w:space="0" w:color="auto"/>
              <w:left w:val="nil"/>
              <w:bottom w:val="single" w:sz="4" w:space="0" w:color="auto"/>
              <w:right w:val="single" w:sz="4" w:space="0" w:color="auto"/>
            </w:tcBorders>
          </w:tcPr>
          <w:p w14:paraId="312F931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nil"/>
              <w:bottom w:val="single" w:sz="4" w:space="0" w:color="auto"/>
              <w:right w:val="single" w:sz="4" w:space="0" w:color="auto"/>
            </w:tcBorders>
          </w:tcPr>
          <w:p w14:paraId="0929EBE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E38C883" w14:textId="77777777" w:rsidTr="00FF0670">
        <w:trPr>
          <w:trHeight w:val="424"/>
        </w:trPr>
        <w:tc>
          <w:tcPr>
            <w:tcW w:w="1719" w:type="dxa"/>
            <w:vMerge/>
            <w:tcBorders>
              <w:top w:val="nil"/>
              <w:left w:val="single" w:sz="4" w:space="0" w:color="auto"/>
              <w:bottom w:val="single" w:sz="4" w:space="0" w:color="auto"/>
              <w:right w:val="single" w:sz="4" w:space="0" w:color="auto"/>
            </w:tcBorders>
            <w:vAlign w:val="center"/>
            <w:hideMark/>
          </w:tcPr>
          <w:p w14:paraId="6750E3F7"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546703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Цисти патогенних найпростіших</w:t>
            </w:r>
          </w:p>
        </w:tc>
        <w:tc>
          <w:tcPr>
            <w:tcW w:w="1647" w:type="dxa"/>
            <w:tcBorders>
              <w:top w:val="nil"/>
              <w:left w:val="nil"/>
              <w:bottom w:val="single" w:sz="4" w:space="0" w:color="auto"/>
              <w:right w:val="single" w:sz="4" w:space="0" w:color="auto"/>
            </w:tcBorders>
            <w:shd w:val="clear" w:color="auto" w:fill="auto"/>
            <w:vAlign w:val="center"/>
            <w:hideMark/>
          </w:tcPr>
          <w:p w14:paraId="1A4BE6F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CE95F2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4FF48D4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3DC872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97881D7" w14:textId="77777777" w:rsidTr="00FF0670">
        <w:trPr>
          <w:trHeight w:val="416"/>
        </w:trPr>
        <w:tc>
          <w:tcPr>
            <w:tcW w:w="1719" w:type="dxa"/>
            <w:vMerge/>
            <w:tcBorders>
              <w:top w:val="nil"/>
              <w:left w:val="single" w:sz="4" w:space="0" w:color="auto"/>
              <w:bottom w:val="single" w:sz="4" w:space="0" w:color="auto"/>
              <w:right w:val="single" w:sz="4" w:space="0" w:color="auto"/>
            </w:tcBorders>
            <w:vAlign w:val="center"/>
            <w:hideMark/>
          </w:tcPr>
          <w:p w14:paraId="13714D64"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CB2BC4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Ооцисти патогенних найпростіших</w:t>
            </w:r>
          </w:p>
        </w:tc>
        <w:tc>
          <w:tcPr>
            <w:tcW w:w="1647" w:type="dxa"/>
            <w:tcBorders>
              <w:top w:val="nil"/>
              <w:left w:val="nil"/>
              <w:bottom w:val="single" w:sz="4" w:space="0" w:color="auto"/>
              <w:right w:val="single" w:sz="4" w:space="0" w:color="auto"/>
            </w:tcBorders>
            <w:shd w:val="clear" w:color="auto" w:fill="auto"/>
            <w:vAlign w:val="center"/>
            <w:hideMark/>
          </w:tcPr>
          <w:p w14:paraId="6FEE16E1"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BF0B85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7CDCAC2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38C5707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4430CB92" w14:textId="77777777" w:rsidTr="00FF0670">
        <w:trPr>
          <w:trHeight w:val="819"/>
        </w:trPr>
        <w:tc>
          <w:tcPr>
            <w:tcW w:w="1719" w:type="dxa"/>
            <w:vMerge w:val="restart"/>
            <w:tcBorders>
              <w:top w:val="nil"/>
              <w:left w:val="single" w:sz="4" w:space="0" w:color="auto"/>
              <w:bottom w:val="single" w:sz="4" w:space="0" w:color="auto"/>
              <w:right w:val="single" w:sz="4" w:space="0" w:color="auto"/>
            </w:tcBorders>
            <w:shd w:val="clear" w:color="auto" w:fill="auto"/>
            <w:vAlign w:val="bottom"/>
            <w:hideMark/>
          </w:tcPr>
          <w:p w14:paraId="6F19CB33"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Вірусологічні дослідження</w:t>
            </w:r>
          </w:p>
        </w:tc>
        <w:tc>
          <w:tcPr>
            <w:tcW w:w="2240" w:type="dxa"/>
            <w:tcBorders>
              <w:top w:val="nil"/>
              <w:left w:val="single" w:sz="4" w:space="0" w:color="auto"/>
              <w:bottom w:val="single" w:sz="4" w:space="0" w:color="000000"/>
              <w:right w:val="single" w:sz="4" w:space="0" w:color="auto"/>
            </w:tcBorders>
            <w:shd w:val="clear" w:color="auto" w:fill="auto"/>
            <w:vAlign w:val="bottom"/>
            <w:hideMark/>
          </w:tcPr>
          <w:p w14:paraId="4B95694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Аденовіруси</w:t>
            </w:r>
          </w:p>
        </w:tc>
        <w:tc>
          <w:tcPr>
            <w:tcW w:w="1647" w:type="dxa"/>
            <w:tcBorders>
              <w:top w:val="nil"/>
              <w:left w:val="single" w:sz="4" w:space="0" w:color="auto"/>
              <w:bottom w:val="single" w:sz="4" w:space="0" w:color="000000"/>
              <w:right w:val="single" w:sz="4" w:space="0" w:color="auto"/>
            </w:tcBorders>
            <w:shd w:val="clear" w:color="auto" w:fill="auto"/>
            <w:vAlign w:val="bottom"/>
            <w:hideMark/>
          </w:tcPr>
          <w:p w14:paraId="3DF4851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single" w:sz="4" w:space="0" w:color="auto"/>
              <w:bottom w:val="single" w:sz="4" w:space="0" w:color="000000"/>
              <w:right w:val="single" w:sz="4" w:space="0" w:color="auto"/>
            </w:tcBorders>
            <w:shd w:val="clear" w:color="auto" w:fill="auto"/>
            <w:vAlign w:val="center"/>
            <w:hideMark/>
          </w:tcPr>
          <w:p w14:paraId="68A3657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10</w:t>
            </w:r>
          </w:p>
        </w:tc>
        <w:tc>
          <w:tcPr>
            <w:tcW w:w="1188" w:type="dxa"/>
            <w:tcBorders>
              <w:top w:val="single" w:sz="4" w:space="0" w:color="auto"/>
              <w:left w:val="single" w:sz="4" w:space="0" w:color="auto"/>
              <w:bottom w:val="single" w:sz="4" w:space="0" w:color="auto"/>
              <w:right w:val="single" w:sz="4" w:space="0" w:color="auto"/>
            </w:tcBorders>
          </w:tcPr>
          <w:p w14:paraId="5F78DF2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single" w:sz="4" w:space="0" w:color="auto"/>
              <w:bottom w:val="single" w:sz="4" w:space="0" w:color="auto"/>
              <w:right w:val="single" w:sz="4" w:space="0" w:color="auto"/>
            </w:tcBorders>
          </w:tcPr>
          <w:p w14:paraId="3B1588E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56093C4" w14:textId="77777777" w:rsidTr="00FF0670">
        <w:trPr>
          <w:trHeight w:val="674"/>
        </w:trPr>
        <w:tc>
          <w:tcPr>
            <w:tcW w:w="1719" w:type="dxa"/>
            <w:vMerge/>
            <w:tcBorders>
              <w:top w:val="nil"/>
              <w:left w:val="single" w:sz="4" w:space="0" w:color="auto"/>
              <w:bottom w:val="single" w:sz="4" w:space="0" w:color="auto"/>
              <w:right w:val="single" w:sz="4" w:space="0" w:color="auto"/>
            </w:tcBorders>
            <w:vAlign w:val="center"/>
            <w:hideMark/>
          </w:tcPr>
          <w:p w14:paraId="1EFE83D9"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bottom"/>
            <w:hideMark/>
          </w:tcPr>
          <w:p w14:paraId="2514CD3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Ротавіруси</w:t>
            </w:r>
          </w:p>
        </w:tc>
        <w:tc>
          <w:tcPr>
            <w:tcW w:w="1647" w:type="dxa"/>
            <w:tcBorders>
              <w:top w:val="nil"/>
              <w:left w:val="nil"/>
              <w:bottom w:val="single" w:sz="4" w:space="0" w:color="auto"/>
              <w:right w:val="single" w:sz="4" w:space="0" w:color="auto"/>
            </w:tcBorders>
            <w:shd w:val="clear" w:color="auto" w:fill="auto"/>
            <w:vAlign w:val="bottom"/>
            <w:hideMark/>
          </w:tcPr>
          <w:p w14:paraId="2A115EF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7760FF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10</w:t>
            </w:r>
          </w:p>
        </w:tc>
        <w:tc>
          <w:tcPr>
            <w:tcW w:w="1188" w:type="dxa"/>
            <w:tcBorders>
              <w:top w:val="single" w:sz="4" w:space="0" w:color="auto"/>
              <w:left w:val="nil"/>
              <w:bottom w:val="single" w:sz="4" w:space="0" w:color="auto"/>
              <w:right w:val="single" w:sz="4" w:space="0" w:color="auto"/>
            </w:tcBorders>
          </w:tcPr>
          <w:p w14:paraId="074F3A7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nil"/>
              <w:bottom w:val="single" w:sz="4" w:space="0" w:color="auto"/>
              <w:right w:val="single" w:sz="4" w:space="0" w:color="auto"/>
            </w:tcBorders>
          </w:tcPr>
          <w:p w14:paraId="0582C8D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353327" w:rsidRPr="00A5714F" w14:paraId="6EEA1D26" w14:textId="77777777" w:rsidTr="00E77DFB">
        <w:trPr>
          <w:trHeight w:val="607"/>
        </w:trPr>
        <w:tc>
          <w:tcPr>
            <w:tcW w:w="1719" w:type="dxa"/>
            <w:vMerge w:val="restart"/>
            <w:tcBorders>
              <w:top w:val="single" w:sz="4" w:space="0" w:color="auto"/>
              <w:left w:val="single" w:sz="4" w:space="0" w:color="auto"/>
              <w:right w:val="single" w:sz="4" w:space="0" w:color="auto"/>
            </w:tcBorders>
            <w:shd w:val="clear" w:color="auto" w:fill="auto"/>
            <w:vAlign w:val="center"/>
          </w:tcPr>
          <w:p w14:paraId="7983D9BD" w14:textId="6BCAFA6C" w:rsidR="00353327" w:rsidRPr="00B96A58" w:rsidRDefault="00353327" w:rsidP="00FF0670">
            <w:pPr>
              <w:spacing w:after="0" w:line="240" w:lineRule="auto"/>
              <w:jc w:val="center"/>
              <w:rPr>
                <w:rFonts w:ascii="Times New Roman" w:eastAsia="Times New Roman" w:hAnsi="Times New Roman" w:cs="Times New Roman"/>
                <w:bCs/>
                <w:sz w:val="20"/>
                <w:szCs w:val="20"/>
                <w:lang w:eastAsia="ru-RU"/>
              </w:rPr>
            </w:pPr>
            <w:r w:rsidRPr="00B96A58">
              <w:rPr>
                <w:rFonts w:ascii="Times New Roman" w:eastAsia="Times New Roman" w:hAnsi="Times New Roman" w:cs="Times New Roman"/>
                <w:bCs/>
                <w:sz w:val="20"/>
                <w:szCs w:val="20"/>
                <w:lang w:eastAsia="ru-RU"/>
              </w:rPr>
              <w:t>Радіологічні дослідження</w:t>
            </w:r>
          </w:p>
        </w:tc>
        <w:tc>
          <w:tcPr>
            <w:tcW w:w="2240" w:type="dxa"/>
            <w:tcBorders>
              <w:top w:val="nil"/>
              <w:left w:val="single" w:sz="4" w:space="0" w:color="auto"/>
              <w:bottom w:val="single" w:sz="4" w:space="0" w:color="auto"/>
              <w:right w:val="single" w:sz="4" w:space="0" w:color="auto"/>
            </w:tcBorders>
            <w:shd w:val="clear" w:color="auto" w:fill="auto"/>
            <w:vAlign w:val="bottom"/>
          </w:tcPr>
          <w:p w14:paraId="52452550" w14:textId="1E4A676C" w:rsidR="00353327" w:rsidRPr="00B96A58" w:rsidRDefault="00353327" w:rsidP="00353327">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Питома активність Цезію-137</w:t>
            </w:r>
          </w:p>
        </w:tc>
        <w:tc>
          <w:tcPr>
            <w:tcW w:w="1647" w:type="dxa"/>
            <w:tcBorders>
              <w:top w:val="nil"/>
              <w:left w:val="nil"/>
              <w:bottom w:val="single" w:sz="4" w:space="0" w:color="auto"/>
              <w:right w:val="single" w:sz="4" w:space="0" w:color="auto"/>
            </w:tcBorders>
            <w:shd w:val="clear" w:color="auto" w:fill="auto"/>
            <w:vAlign w:val="bottom"/>
          </w:tcPr>
          <w:p w14:paraId="41B55F6E" w14:textId="276E567B" w:rsidR="00353327" w:rsidRPr="00B96A58" w:rsidRDefault="00353327" w:rsidP="00353327">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tcPr>
          <w:p w14:paraId="661AD1FB" w14:textId="4EF861A8" w:rsidR="00353327" w:rsidRPr="00B96A58" w:rsidRDefault="00353327" w:rsidP="00353327">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2DF66DEA" w14:textId="77777777" w:rsidR="00353327" w:rsidRPr="00B96A58" w:rsidRDefault="00353327" w:rsidP="00353327">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61E37AC7" w14:textId="77777777" w:rsidR="00353327" w:rsidRPr="00B96A58" w:rsidRDefault="00353327" w:rsidP="00353327">
            <w:pPr>
              <w:spacing w:after="0" w:line="240" w:lineRule="auto"/>
              <w:jc w:val="center"/>
              <w:rPr>
                <w:rFonts w:ascii="Times New Roman" w:eastAsia="Times New Roman" w:hAnsi="Times New Roman" w:cs="Times New Roman"/>
                <w:sz w:val="20"/>
                <w:szCs w:val="20"/>
                <w:lang w:eastAsia="ru-RU"/>
              </w:rPr>
            </w:pPr>
          </w:p>
        </w:tc>
      </w:tr>
      <w:tr w:rsidR="00353327" w:rsidRPr="00A5714F" w14:paraId="1EB06AE4" w14:textId="77777777" w:rsidTr="00E77DFB">
        <w:trPr>
          <w:trHeight w:val="607"/>
        </w:trPr>
        <w:tc>
          <w:tcPr>
            <w:tcW w:w="1719" w:type="dxa"/>
            <w:vMerge/>
            <w:tcBorders>
              <w:left w:val="single" w:sz="4" w:space="0" w:color="auto"/>
              <w:right w:val="single" w:sz="4" w:space="0" w:color="auto"/>
            </w:tcBorders>
            <w:shd w:val="clear" w:color="auto" w:fill="auto"/>
            <w:vAlign w:val="center"/>
            <w:hideMark/>
          </w:tcPr>
          <w:p w14:paraId="2E2A5BE9" w14:textId="52719E19" w:rsidR="00353327" w:rsidRPr="00B96A58" w:rsidRDefault="00353327" w:rsidP="00FF0670">
            <w:pPr>
              <w:spacing w:after="0" w:line="240" w:lineRule="auto"/>
              <w:jc w:val="center"/>
              <w:rPr>
                <w:rFonts w:ascii="Times New Roman" w:eastAsia="Times New Roman" w:hAnsi="Times New Roman" w:cs="Times New Roman"/>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2A14BA02"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Питома активність стронцію-90</w:t>
            </w:r>
          </w:p>
        </w:tc>
        <w:tc>
          <w:tcPr>
            <w:tcW w:w="1647" w:type="dxa"/>
            <w:tcBorders>
              <w:top w:val="nil"/>
              <w:left w:val="nil"/>
              <w:bottom w:val="single" w:sz="4" w:space="0" w:color="auto"/>
              <w:right w:val="single" w:sz="4" w:space="0" w:color="auto"/>
            </w:tcBorders>
            <w:shd w:val="clear" w:color="auto" w:fill="auto"/>
            <w:vAlign w:val="bottom"/>
            <w:hideMark/>
          </w:tcPr>
          <w:p w14:paraId="7830B9B0" w14:textId="77777777" w:rsidR="00353327" w:rsidRPr="00B96A58" w:rsidRDefault="00353327"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0508269"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2BA7B828"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C50B158"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r>
      <w:tr w:rsidR="00353327" w:rsidRPr="00A5714F" w14:paraId="72BB0C25" w14:textId="77777777" w:rsidTr="00E77DFB">
        <w:trPr>
          <w:trHeight w:val="570"/>
        </w:trPr>
        <w:tc>
          <w:tcPr>
            <w:tcW w:w="1719" w:type="dxa"/>
            <w:vMerge/>
            <w:tcBorders>
              <w:left w:val="single" w:sz="4" w:space="0" w:color="auto"/>
              <w:right w:val="single" w:sz="4" w:space="0" w:color="auto"/>
            </w:tcBorders>
            <w:vAlign w:val="center"/>
            <w:hideMark/>
          </w:tcPr>
          <w:p w14:paraId="71017236" w14:textId="77777777" w:rsidR="00353327" w:rsidRPr="00B96A58" w:rsidRDefault="00353327"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5F876319"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Питома активності радію-226 </w:t>
            </w:r>
          </w:p>
        </w:tc>
        <w:tc>
          <w:tcPr>
            <w:tcW w:w="1647" w:type="dxa"/>
            <w:tcBorders>
              <w:top w:val="nil"/>
              <w:left w:val="nil"/>
              <w:bottom w:val="single" w:sz="4" w:space="0" w:color="auto"/>
              <w:right w:val="single" w:sz="4" w:space="0" w:color="auto"/>
            </w:tcBorders>
            <w:shd w:val="clear" w:color="auto" w:fill="auto"/>
            <w:vAlign w:val="bottom"/>
            <w:hideMark/>
          </w:tcPr>
          <w:p w14:paraId="67F19C0F" w14:textId="77777777" w:rsidR="00353327" w:rsidRPr="00B96A58" w:rsidRDefault="00353327"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AFCCD75"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0F62CB76"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C242C0E"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r>
      <w:tr w:rsidR="00353327" w:rsidRPr="00A5714F" w14:paraId="386259DC" w14:textId="77777777" w:rsidTr="00E77DFB">
        <w:trPr>
          <w:trHeight w:val="692"/>
        </w:trPr>
        <w:tc>
          <w:tcPr>
            <w:tcW w:w="1719" w:type="dxa"/>
            <w:vMerge/>
            <w:tcBorders>
              <w:left w:val="single" w:sz="4" w:space="0" w:color="auto"/>
              <w:right w:val="single" w:sz="4" w:space="0" w:color="auto"/>
            </w:tcBorders>
            <w:vAlign w:val="center"/>
            <w:hideMark/>
          </w:tcPr>
          <w:p w14:paraId="0CCDD956" w14:textId="77777777" w:rsidR="00353327" w:rsidRPr="00B96A58" w:rsidRDefault="00353327"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50176F50"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Питома активності урану - 238</w:t>
            </w:r>
          </w:p>
        </w:tc>
        <w:tc>
          <w:tcPr>
            <w:tcW w:w="1647" w:type="dxa"/>
            <w:tcBorders>
              <w:top w:val="nil"/>
              <w:left w:val="nil"/>
              <w:bottom w:val="single" w:sz="4" w:space="0" w:color="auto"/>
              <w:right w:val="single" w:sz="4" w:space="0" w:color="auto"/>
            </w:tcBorders>
            <w:shd w:val="clear" w:color="auto" w:fill="auto"/>
            <w:vAlign w:val="bottom"/>
            <w:hideMark/>
          </w:tcPr>
          <w:p w14:paraId="2E163D4F" w14:textId="77777777" w:rsidR="00353327" w:rsidRPr="00B96A58" w:rsidRDefault="00353327"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63AD319"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39C11FED"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0F2A9A1"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r>
      <w:tr w:rsidR="00353327" w:rsidRPr="00A5714F" w14:paraId="0BF49BEA" w14:textId="77777777" w:rsidTr="00E77DFB">
        <w:trPr>
          <w:trHeight w:val="1410"/>
        </w:trPr>
        <w:tc>
          <w:tcPr>
            <w:tcW w:w="1719" w:type="dxa"/>
            <w:vMerge/>
            <w:tcBorders>
              <w:left w:val="single" w:sz="4" w:space="0" w:color="auto"/>
              <w:bottom w:val="single" w:sz="4" w:space="0" w:color="auto"/>
              <w:right w:val="single" w:sz="4" w:space="0" w:color="auto"/>
            </w:tcBorders>
            <w:vAlign w:val="center"/>
            <w:hideMark/>
          </w:tcPr>
          <w:p w14:paraId="301E14A1" w14:textId="77777777" w:rsidR="00353327" w:rsidRPr="00B96A58" w:rsidRDefault="00353327"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0D0A37D0"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Визначення радіонуклідного складу та питомої активності радіонуклідів радіохімічним методом умарна альфа-, бета- активність</w:t>
            </w:r>
          </w:p>
        </w:tc>
        <w:tc>
          <w:tcPr>
            <w:tcW w:w="1647" w:type="dxa"/>
            <w:tcBorders>
              <w:top w:val="nil"/>
              <w:left w:val="nil"/>
              <w:bottom w:val="single" w:sz="4" w:space="0" w:color="auto"/>
              <w:right w:val="single" w:sz="4" w:space="0" w:color="auto"/>
            </w:tcBorders>
            <w:shd w:val="clear" w:color="auto" w:fill="auto"/>
            <w:vAlign w:val="center"/>
            <w:hideMark/>
          </w:tcPr>
          <w:p w14:paraId="5C0BD970" w14:textId="77777777" w:rsidR="00353327" w:rsidRPr="00B96A58" w:rsidRDefault="00353327"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DA18457"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485ED19A"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89BCC2C" w14:textId="77777777" w:rsidR="00353327" w:rsidRPr="00B96A58" w:rsidRDefault="00353327"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10E2F20" w14:textId="77777777" w:rsidTr="00FF0670">
        <w:trPr>
          <w:trHeight w:val="674"/>
        </w:trPr>
        <w:tc>
          <w:tcPr>
            <w:tcW w:w="5606" w:type="dxa"/>
            <w:gridSpan w:val="3"/>
            <w:tcBorders>
              <w:top w:val="single" w:sz="4" w:space="0" w:color="auto"/>
              <w:left w:val="single" w:sz="4" w:space="0" w:color="auto"/>
              <w:bottom w:val="single" w:sz="4" w:space="0" w:color="auto"/>
              <w:right w:val="single" w:sz="4" w:space="0" w:color="auto"/>
            </w:tcBorders>
            <w:vAlign w:val="center"/>
          </w:tcPr>
          <w:p w14:paraId="420E1116" w14:textId="77777777" w:rsidR="00130455" w:rsidRPr="00BB72AC" w:rsidRDefault="00130455" w:rsidP="00FF067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Загальна сума:</w:t>
            </w:r>
          </w:p>
        </w:tc>
        <w:tc>
          <w:tcPr>
            <w:tcW w:w="1496" w:type="dxa"/>
            <w:tcBorders>
              <w:top w:val="single" w:sz="4" w:space="0" w:color="auto"/>
              <w:left w:val="nil"/>
              <w:bottom w:val="single" w:sz="4" w:space="0" w:color="auto"/>
              <w:right w:val="single" w:sz="4" w:space="0" w:color="auto"/>
            </w:tcBorders>
            <w:shd w:val="clear" w:color="auto" w:fill="auto"/>
            <w:vAlign w:val="center"/>
          </w:tcPr>
          <w:p w14:paraId="30B251DC" w14:textId="77777777" w:rsidR="00130455" w:rsidRPr="00D36580" w:rsidRDefault="00130455" w:rsidP="00FF067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3609</w:t>
            </w:r>
          </w:p>
        </w:tc>
        <w:tc>
          <w:tcPr>
            <w:tcW w:w="1188" w:type="dxa"/>
            <w:tcBorders>
              <w:top w:val="single" w:sz="4" w:space="0" w:color="auto"/>
              <w:left w:val="nil"/>
              <w:bottom w:val="single" w:sz="4" w:space="0" w:color="auto"/>
              <w:right w:val="single" w:sz="4" w:space="0" w:color="auto"/>
            </w:tcBorders>
          </w:tcPr>
          <w:p w14:paraId="43FB28BB" w14:textId="77777777" w:rsidR="00130455" w:rsidRDefault="00130455" w:rsidP="00FF0670">
            <w:pPr>
              <w:spacing w:after="0" w:line="240" w:lineRule="auto"/>
              <w:jc w:val="center"/>
              <w:rPr>
                <w:rFonts w:ascii="Times New Roman" w:eastAsia="Times New Roman" w:hAnsi="Times New Roman" w:cs="Times New Roman"/>
                <w:b/>
                <w:bCs/>
                <w:sz w:val="20"/>
                <w:szCs w:val="20"/>
                <w:lang w:eastAsia="ru-RU"/>
              </w:rPr>
            </w:pPr>
          </w:p>
        </w:tc>
        <w:tc>
          <w:tcPr>
            <w:tcW w:w="1188" w:type="dxa"/>
            <w:tcBorders>
              <w:top w:val="single" w:sz="4" w:space="0" w:color="auto"/>
              <w:left w:val="nil"/>
              <w:bottom w:val="single" w:sz="4" w:space="0" w:color="auto"/>
              <w:right w:val="single" w:sz="4" w:space="0" w:color="auto"/>
            </w:tcBorders>
          </w:tcPr>
          <w:p w14:paraId="15567689" w14:textId="77777777" w:rsidR="00130455" w:rsidRDefault="00130455" w:rsidP="00FF0670">
            <w:pPr>
              <w:spacing w:after="0" w:line="240" w:lineRule="auto"/>
              <w:jc w:val="center"/>
              <w:rPr>
                <w:rFonts w:ascii="Times New Roman" w:eastAsia="Times New Roman" w:hAnsi="Times New Roman" w:cs="Times New Roman"/>
                <w:b/>
                <w:bCs/>
                <w:sz w:val="20"/>
                <w:szCs w:val="20"/>
                <w:lang w:eastAsia="ru-RU"/>
              </w:rPr>
            </w:pPr>
          </w:p>
        </w:tc>
      </w:tr>
    </w:tbl>
    <w:p w14:paraId="0832B1CD"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BDBAA6A" w14:textId="77777777" w:rsidR="00130455" w:rsidRDefault="00130455" w:rsidP="00130455">
      <w:pPr>
        <w:spacing w:after="0"/>
        <w:jc w:val="both"/>
        <w:rPr>
          <w:rFonts w:ascii="Times New Roman" w:hAnsi="Times New Roman" w:cs="Times New Roman"/>
          <w:sz w:val="20"/>
          <w:szCs w:val="20"/>
        </w:rPr>
      </w:pPr>
    </w:p>
    <w:p w14:paraId="55256D0A"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17D4EBE2"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здійснювати автотранспортом у стерильній тарі із застосуванням сумки – холодильника (при необхідності).                                                                                                 </w:t>
      </w:r>
    </w:p>
    <w:p w14:paraId="5E69E902"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гарантійного листа від лабораторії - учасника тендеру щодо забезпечення нормативного часу доставки проб на дослідження.                                                                                                                </w:t>
      </w:r>
    </w:p>
    <w:p w14:paraId="201CDC80"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4. Забезпечення лабораторій транспортом, кваліфікованими кадрами та  відповідним матеріально-технічним забезпеченням.</w:t>
      </w:r>
    </w:p>
    <w:p w14:paraId="0E43EE20"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5F12EA03"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73A84B4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1A5BF879" w14:textId="77777777" w:rsidR="00130455" w:rsidRDefault="00130455" w:rsidP="00130455">
      <w:pPr>
        <w:spacing w:after="0"/>
        <w:rPr>
          <w:rFonts w:ascii="Times New Roman" w:hAnsi="Times New Roman" w:cs="Times New Roman"/>
          <w:b/>
          <w:sz w:val="20"/>
          <w:szCs w:val="20"/>
        </w:rPr>
      </w:pPr>
    </w:p>
    <w:p w14:paraId="5557F72C" w14:textId="77777777" w:rsidR="00130455"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5</w:t>
      </w:r>
    </w:p>
    <w:p w14:paraId="2AB23C2F" w14:textId="77777777" w:rsidR="00130455" w:rsidRPr="001E5BD8" w:rsidRDefault="00130455" w:rsidP="00130455">
      <w:pPr>
        <w:spacing w:after="0"/>
        <w:rPr>
          <w:rFonts w:ascii="Times New Roman" w:hAnsi="Times New Roman" w:cs="Times New Roman"/>
          <w:sz w:val="20"/>
          <w:szCs w:val="20"/>
        </w:rPr>
      </w:pPr>
      <w:r w:rsidRPr="001E5BD8">
        <w:rPr>
          <w:rFonts w:ascii="Times New Roman" w:hAnsi="Times New Roman" w:cs="Times New Roman"/>
          <w:sz w:val="20"/>
          <w:szCs w:val="20"/>
        </w:rPr>
        <w:t>предмет закупівлі : «Контроль за параметрами мікроклімату при здійсненні  заходів державного нагляду (контролю) в закладах освіти та дитячих закладах оз</w:t>
      </w:r>
      <w:r>
        <w:rPr>
          <w:rFonts w:ascii="Times New Roman" w:hAnsi="Times New Roman" w:cs="Times New Roman"/>
          <w:sz w:val="20"/>
          <w:szCs w:val="20"/>
        </w:rPr>
        <w:t xml:space="preserve">доровлення та відпочинку» </w:t>
      </w:r>
    </w:p>
    <w:tbl>
      <w:tblPr>
        <w:tblW w:w="9478" w:type="dxa"/>
        <w:tblInd w:w="93" w:type="dxa"/>
        <w:tblLook w:val="04A0" w:firstRow="1" w:lastRow="0" w:firstColumn="1" w:lastColumn="0" w:noHBand="0" w:noVBand="1"/>
      </w:tblPr>
      <w:tblGrid>
        <w:gridCol w:w="1956"/>
        <w:gridCol w:w="2409"/>
        <w:gridCol w:w="1885"/>
        <w:gridCol w:w="1614"/>
        <w:gridCol w:w="1614"/>
      </w:tblGrid>
      <w:tr w:rsidR="00130455" w:rsidRPr="00F56FB2" w14:paraId="56AA3CA3" w14:textId="77777777" w:rsidTr="00FF0670">
        <w:trPr>
          <w:trHeight w:val="9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B1D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512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22D4A"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Кількість досліджень (виконано)</w:t>
            </w:r>
          </w:p>
        </w:tc>
        <w:tc>
          <w:tcPr>
            <w:tcW w:w="1614" w:type="dxa"/>
            <w:tcBorders>
              <w:top w:val="single" w:sz="4" w:space="0" w:color="auto"/>
              <w:left w:val="single" w:sz="4" w:space="0" w:color="auto"/>
              <w:bottom w:val="single" w:sz="4" w:space="0" w:color="auto"/>
              <w:right w:val="single" w:sz="4" w:space="0" w:color="auto"/>
            </w:tcBorders>
          </w:tcPr>
          <w:p w14:paraId="4680429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187FC2A"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18E1B88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614" w:type="dxa"/>
            <w:tcBorders>
              <w:top w:val="single" w:sz="4" w:space="0" w:color="auto"/>
              <w:left w:val="single" w:sz="4" w:space="0" w:color="auto"/>
              <w:bottom w:val="single" w:sz="4" w:space="0" w:color="auto"/>
              <w:right w:val="single" w:sz="4" w:space="0" w:color="auto"/>
            </w:tcBorders>
          </w:tcPr>
          <w:p w14:paraId="267070F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2AA01A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0F0F3D2A"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A5714F" w14:paraId="5F766797" w14:textId="77777777" w:rsidTr="00FF0670">
        <w:trPr>
          <w:trHeight w:val="1058"/>
        </w:trPr>
        <w:tc>
          <w:tcPr>
            <w:tcW w:w="1956" w:type="dxa"/>
            <w:vMerge w:val="restart"/>
            <w:tcBorders>
              <w:top w:val="nil"/>
              <w:left w:val="single" w:sz="4" w:space="0" w:color="auto"/>
              <w:right w:val="single" w:sz="4" w:space="0" w:color="auto"/>
            </w:tcBorders>
            <w:shd w:val="clear" w:color="auto" w:fill="auto"/>
            <w:vAlign w:val="center"/>
            <w:hideMark/>
          </w:tcPr>
          <w:p w14:paraId="5BE524E3" w14:textId="77777777" w:rsidR="00130455" w:rsidRPr="00A5714F"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Визначення параметрів мікроклімату</w:t>
            </w:r>
          </w:p>
          <w:p w14:paraId="00C4F2FB"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center"/>
            <w:hideMark/>
          </w:tcPr>
          <w:p w14:paraId="1EAA4AD9"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Температура повітря</w:t>
            </w:r>
          </w:p>
        </w:tc>
        <w:tc>
          <w:tcPr>
            <w:tcW w:w="1885" w:type="dxa"/>
            <w:tcBorders>
              <w:top w:val="nil"/>
              <w:left w:val="nil"/>
              <w:bottom w:val="single" w:sz="4" w:space="0" w:color="auto"/>
              <w:right w:val="single" w:sz="4" w:space="0" w:color="auto"/>
            </w:tcBorders>
            <w:shd w:val="clear" w:color="auto" w:fill="auto"/>
            <w:vAlign w:val="center"/>
            <w:hideMark/>
          </w:tcPr>
          <w:p w14:paraId="06061B23"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1500</w:t>
            </w:r>
          </w:p>
        </w:tc>
        <w:tc>
          <w:tcPr>
            <w:tcW w:w="1614" w:type="dxa"/>
            <w:tcBorders>
              <w:top w:val="single" w:sz="4" w:space="0" w:color="auto"/>
              <w:left w:val="nil"/>
              <w:bottom w:val="single" w:sz="4" w:space="0" w:color="auto"/>
              <w:right w:val="single" w:sz="4" w:space="0" w:color="auto"/>
            </w:tcBorders>
          </w:tcPr>
          <w:p w14:paraId="334BC473"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c>
          <w:tcPr>
            <w:tcW w:w="1614" w:type="dxa"/>
            <w:tcBorders>
              <w:top w:val="single" w:sz="4" w:space="0" w:color="auto"/>
              <w:left w:val="nil"/>
              <w:bottom w:val="single" w:sz="4" w:space="0" w:color="auto"/>
              <w:right w:val="single" w:sz="4" w:space="0" w:color="auto"/>
            </w:tcBorders>
          </w:tcPr>
          <w:p w14:paraId="7CBC50D8"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r>
      <w:tr w:rsidR="00130455" w:rsidRPr="00A5714F" w14:paraId="336276B3" w14:textId="77777777" w:rsidTr="00FF0670">
        <w:trPr>
          <w:trHeight w:val="401"/>
        </w:trPr>
        <w:tc>
          <w:tcPr>
            <w:tcW w:w="1956" w:type="dxa"/>
            <w:vMerge/>
            <w:tcBorders>
              <w:left w:val="single" w:sz="4" w:space="0" w:color="auto"/>
              <w:bottom w:val="single" w:sz="4" w:space="0" w:color="auto"/>
              <w:right w:val="single" w:sz="4" w:space="0" w:color="auto"/>
            </w:tcBorders>
            <w:shd w:val="clear" w:color="auto" w:fill="auto"/>
            <w:vAlign w:val="center"/>
            <w:hideMark/>
          </w:tcPr>
          <w:p w14:paraId="5C70EA7D" w14:textId="77777777" w:rsidR="00130455" w:rsidRPr="00F56FB2"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2E0A70E"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Освітленість</w:t>
            </w:r>
          </w:p>
        </w:tc>
        <w:tc>
          <w:tcPr>
            <w:tcW w:w="1885" w:type="dxa"/>
            <w:tcBorders>
              <w:top w:val="nil"/>
              <w:left w:val="nil"/>
              <w:bottom w:val="single" w:sz="4" w:space="0" w:color="auto"/>
              <w:right w:val="single" w:sz="4" w:space="0" w:color="auto"/>
            </w:tcBorders>
            <w:shd w:val="clear" w:color="auto" w:fill="auto"/>
            <w:vAlign w:val="center"/>
            <w:hideMark/>
          </w:tcPr>
          <w:p w14:paraId="2F75C8A3"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1500</w:t>
            </w:r>
          </w:p>
        </w:tc>
        <w:tc>
          <w:tcPr>
            <w:tcW w:w="1614" w:type="dxa"/>
            <w:tcBorders>
              <w:top w:val="nil"/>
              <w:left w:val="nil"/>
              <w:bottom w:val="single" w:sz="4" w:space="0" w:color="auto"/>
              <w:right w:val="single" w:sz="4" w:space="0" w:color="auto"/>
            </w:tcBorders>
          </w:tcPr>
          <w:p w14:paraId="549ED52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c>
          <w:tcPr>
            <w:tcW w:w="1614" w:type="dxa"/>
            <w:tcBorders>
              <w:top w:val="nil"/>
              <w:left w:val="nil"/>
              <w:bottom w:val="single" w:sz="4" w:space="0" w:color="auto"/>
              <w:right w:val="single" w:sz="4" w:space="0" w:color="auto"/>
            </w:tcBorders>
          </w:tcPr>
          <w:p w14:paraId="6C632A8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r>
      <w:tr w:rsidR="00130455" w:rsidRPr="00A5714F" w14:paraId="2F331B67" w14:textId="77777777" w:rsidTr="00FF0670">
        <w:trPr>
          <w:trHeight w:val="401"/>
        </w:trPr>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070CA" w14:textId="77777777" w:rsidR="00130455" w:rsidRPr="00590EB6"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Загальна сума:</w:t>
            </w:r>
          </w:p>
        </w:tc>
        <w:tc>
          <w:tcPr>
            <w:tcW w:w="1885" w:type="dxa"/>
            <w:tcBorders>
              <w:top w:val="single" w:sz="4" w:space="0" w:color="auto"/>
              <w:left w:val="nil"/>
              <w:bottom w:val="single" w:sz="4" w:space="0" w:color="auto"/>
              <w:right w:val="single" w:sz="4" w:space="0" w:color="auto"/>
            </w:tcBorders>
            <w:shd w:val="clear" w:color="auto" w:fill="auto"/>
            <w:vAlign w:val="center"/>
          </w:tcPr>
          <w:p w14:paraId="6BA3E553" w14:textId="77777777" w:rsidR="00130455" w:rsidRPr="00590EB6"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w:t>
            </w:r>
          </w:p>
        </w:tc>
        <w:tc>
          <w:tcPr>
            <w:tcW w:w="1614" w:type="dxa"/>
            <w:tcBorders>
              <w:top w:val="single" w:sz="4" w:space="0" w:color="auto"/>
              <w:left w:val="nil"/>
              <w:bottom w:val="single" w:sz="4" w:space="0" w:color="auto"/>
              <w:right w:val="single" w:sz="4" w:space="0" w:color="auto"/>
            </w:tcBorders>
          </w:tcPr>
          <w:p w14:paraId="09A1893B"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c>
          <w:tcPr>
            <w:tcW w:w="1614" w:type="dxa"/>
            <w:tcBorders>
              <w:top w:val="single" w:sz="4" w:space="0" w:color="auto"/>
              <w:left w:val="nil"/>
              <w:bottom w:val="single" w:sz="4" w:space="0" w:color="auto"/>
              <w:right w:val="single" w:sz="4" w:space="0" w:color="auto"/>
            </w:tcBorders>
          </w:tcPr>
          <w:p w14:paraId="151A5B74"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r>
    </w:tbl>
    <w:p w14:paraId="56AF02FA"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3121261" w14:textId="77777777" w:rsidR="00130455" w:rsidRDefault="00130455" w:rsidP="00130455">
      <w:pPr>
        <w:spacing w:after="0"/>
        <w:jc w:val="both"/>
        <w:rPr>
          <w:rFonts w:ascii="Times New Roman" w:hAnsi="Times New Roman" w:cs="Times New Roman"/>
          <w:sz w:val="20"/>
          <w:szCs w:val="20"/>
        </w:rPr>
      </w:pPr>
    </w:p>
    <w:p w14:paraId="3757D9BF"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2006 «Загальні вимоги до компетентності випробувальних та калібрувальних лабораторій» - надати копію сертифіката ISO/IEC 17025 : 2006.                                                                                                                </w:t>
      </w:r>
    </w:p>
    <w:p w14:paraId="40494B4E"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 Наявність мережі лабораторних відділень із забезпеченням їх транспортом, кадрами </w:t>
      </w:r>
    </w:p>
    <w:p w14:paraId="56DABDC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та  відповідним матеріально-технічним забезпеченням.</w:t>
      </w:r>
    </w:p>
    <w:p w14:paraId="20AFA8AE"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0DE6DAD4"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6C65B2A8"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1483C75A" w14:textId="77777777" w:rsidR="00130455" w:rsidRPr="00A5714F" w:rsidRDefault="00130455" w:rsidP="00130455">
      <w:pPr>
        <w:rPr>
          <w:rFonts w:ascii="Times New Roman" w:hAnsi="Times New Roman" w:cs="Times New Roman"/>
          <w:sz w:val="20"/>
          <w:szCs w:val="20"/>
        </w:rPr>
      </w:pPr>
    </w:p>
    <w:p w14:paraId="1E8385F7" w14:textId="77777777" w:rsidR="00130455"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6</w:t>
      </w:r>
    </w:p>
    <w:p w14:paraId="36B70609" w14:textId="77777777" w:rsidR="00130455" w:rsidRPr="001E5BD8" w:rsidRDefault="00130455" w:rsidP="00130455">
      <w:pPr>
        <w:spacing w:after="0"/>
        <w:jc w:val="both"/>
        <w:rPr>
          <w:rFonts w:ascii="Times New Roman" w:hAnsi="Times New Roman" w:cs="Times New Roman"/>
          <w:sz w:val="20"/>
          <w:szCs w:val="20"/>
        </w:rPr>
      </w:pPr>
      <w:r w:rsidRPr="001E5BD8">
        <w:rPr>
          <w:rFonts w:ascii="Times New Roman" w:hAnsi="Times New Roman" w:cs="Times New Roman"/>
          <w:sz w:val="20"/>
          <w:szCs w:val="20"/>
        </w:rPr>
        <w:t>предмет закупівлі «Контроль за організацією харчування та питною водою при здійсненні  заходів державного нагляду (контролю) по закладах освіти та дитячих закладах оз</w:t>
      </w:r>
      <w:r>
        <w:rPr>
          <w:rFonts w:ascii="Times New Roman" w:hAnsi="Times New Roman" w:cs="Times New Roman"/>
          <w:sz w:val="20"/>
          <w:szCs w:val="20"/>
        </w:rPr>
        <w:t xml:space="preserve">доровлення та відпочинку» </w:t>
      </w:r>
    </w:p>
    <w:tbl>
      <w:tblPr>
        <w:tblW w:w="9513" w:type="dxa"/>
        <w:tblInd w:w="93" w:type="dxa"/>
        <w:tblLayout w:type="fixed"/>
        <w:tblLook w:val="04A0" w:firstRow="1" w:lastRow="0" w:firstColumn="1" w:lastColumn="0" w:noHBand="0" w:noVBand="1"/>
      </w:tblPr>
      <w:tblGrid>
        <w:gridCol w:w="502"/>
        <w:gridCol w:w="1498"/>
        <w:gridCol w:w="2126"/>
        <w:gridCol w:w="1276"/>
        <w:gridCol w:w="1276"/>
        <w:gridCol w:w="1275"/>
        <w:gridCol w:w="1560"/>
      </w:tblGrid>
      <w:tr w:rsidR="00130455" w:rsidRPr="00A5714F" w14:paraId="0870E5D9" w14:textId="77777777" w:rsidTr="00FF0670">
        <w:trPr>
          <w:trHeight w:val="1344"/>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4EAE"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п/п</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72A20A9"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33B6C1"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F6EF44"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К-сть досліджень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45E5C9" w14:textId="77777777" w:rsidR="00130455" w:rsidRPr="002C7443" w:rsidRDefault="00130455" w:rsidP="00FF0670">
            <w:pPr>
              <w:spacing w:after="0" w:line="240" w:lineRule="auto"/>
              <w:ind w:right="439"/>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Пункт прейскуранту</w:t>
            </w:r>
          </w:p>
        </w:tc>
        <w:tc>
          <w:tcPr>
            <w:tcW w:w="1275" w:type="dxa"/>
            <w:tcBorders>
              <w:top w:val="single" w:sz="4" w:space="0" w:color="auto"/>
              <w:left w:val="nil"/>
              <w:bottom w:val="single" w:sz="4" w:space="0" w:color="auto"/>
              <w:right w:val="single" w:sz="4" w:space="0" w:color="auto"/>
            </w:tcBorders>
          </w:tcPr>
          <w:p w14:paraId="488D20F1"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9359DF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8FA9D9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517DA4C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560" w:type="dxa"/>
            <w:tcBorders>
              <w:top w:val="single" w:sz="4" w:space="0" w:color="auto"/>
              <w:left w:val="nil"/>
              <w:bottom w:val="single" w:sz="4" w:space="0" w:color="auto"/>
              <w:right w:val="single" w:sz="4" w:space="0" w:color="auto"/>
            </w:tcBorders>
          </w:tcPr>
          <w:p w14:paraId="5C26E265"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5AC82BCF"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C458C59"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23261E9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A5714F" w14:paraId="5C57972C" w14:textId="77777777" w:rsidTr="00FF0670">
        <w:trPr>
          <w:trHeight w:val="1056"/>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6E2E5885"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lastRenderedPageBreak/>
              <w:t>1.</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14:paraId="0306EA58"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Контроль за організацію харчування </w:t>
            </w:r>
          </w:p>
        </w:tc>
        <w:tc>
          <w:tcPr>
            <w:tcW w:w="2126" w:type="dxa"/>
            <w:tcBorders>
              <w:top w:val="nil"/>
              <w:left w:val="nil"/>
              <w:bottom w:val="single" w:sz="4" w:space="0" w:color="auto"/>
              <w:right w:val="single" w:sz="4" w:space="0" w:color="auto"/>
            </w:tcBorders>
            <w:shd w:val="clear" w:color="auto" w:fill="auto"/>
            <w:vAlign w:val="center"/>
            <w:hideMark/>
          </w:tcPr>
          <w:p w14:paraId="3B58E78B"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Розрахунок теоретичного і фактичного складу (калорійність) харчових раціонів</w:t>
            </w:r>
          </w:p>
        </w:tc>
        <w:tc>
          <w:tcPr>
            <w:tcW w:w="1276" w:type="dxa"/>
            <w:tcBorders>
              <w:top w:val="nil"/>
              <w:left w:val="nil"/>
              <w:bottom w:val="single" w:sz="4" w:space="0" w:color="auto"/>
              <w:right w:val="single" w:sz="4" w:space="0" w:color="auto"/>
            </w:tcBorders>
            <w:shd w:val="clear" w:color="auto" w:fill="auto"/>
            <w:vAlign w:val="center"/>
            <w:hideMark/>
          </w:tcPr>
          <w:p w14:paraId="5CB79477"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09C7895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6EC04C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781098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B39422F" w14:textId="77777777" w:rsidTr="00FF0670">
        <w:trPr>
          <w:trHeight w:val="976"/>
        </w:trPr>
        <w:tc>
          <w:tcPr>
            <w:tcW w:w="502" w:type="dxa"/>
            <w:vMerge/>
            <w:tcBorders>
              <w:top w:val="nil"/>
              <w:left w:val="single" w:sz="4" w:space="0" w:color="auto"/>
              <w:bottom w:val="single" w:sz="4" w:space="0" w:color="auto"/>
              <w:right w:val="single" w:sz="4" w:space="0" w:color="auto"/>
            </w:tcBorders>
            <w:vAlign w:val="center"/>
            <w:hideMark/>
          </w:tcPr>
          <w:p w14:paraId="274F5AF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2A6253E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938D2E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вмісту білку по К’єльдалю титрометричним методом</w:t>
            </w:r>
          </w:p>
        </w:tc>
        <w:tc>
          <w:tcPr>
            <w:tcW w:w="1276" w:type="dxa"/>
            <w:tcBorders>
              <w:top w:val="nil"/>
              <w:left w:val="nil"/>
              <w:bottom w:val="single" w:sz="4" w:space="0" w:color="auto"/>
              <w:right w:val="single" w:sz="4" w:space="0" w:color="auto"/>
            </w:tcBorders>
            <w:shd w:val="clear" w:color="auto" w:fill="auto"/>
            <w:vAlign w:val="center"/>
            <w:hideMark/>
          </w:tcPr>
          <w:p w14:paraId="33FECA0C"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5099ECB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3C1A6DA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CEDD60B"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7A9486F" w14:textId="77777777" w:rsidTr="00FF0670">
        <w:trPr>
          <w:trHeight w:val="774"/>
        </w:trPr>
        <w:tc>
          <w:tcPr>
            <w:tcW w:w="502" w:type="dxa"/>
            <w:vMerge/>
            <w:tcBorders>
              <w:top w:val="nil"/>
              <w:left w:val="single" w:sz="4" w:space="0" w:color="auto"/>
              <w:bottom w:val="single" w:sz="4" w:space="0" w:color="auto"/>
              <w:right w:val="single" w:sz="4" w:space="0" w:color="auto"/>
            </w:tcBorders>
            <w:vAlign w:val="center"/>
            <w:hideMark/>
          </w:tcPr>
          <w:p w14:paraId="4EACC4EA"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550B158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546CC8B"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вмісту жиру методом Сокслета</w:t>
            </w:r>
          </w:p>
        </w:tc>
        <w:tc>
          <w:tcPr>
            <w:tcW w:w="1276" w:type="dxa"/>
            <w:tcBorders>
              <w:top w:val="nil"/>
              <w:left w:val="nil"/>
              <w:bottom w:val="single" w:sz="4" w:space="0" w:color="auto"/>
              <w:right w:val="single" w:sz="4" w:space="0" w:color="auto"/>
            </w:tcBorders>
            <w:shd w:val="clear" w:color="auto" w:fill="auto"/>
            <w:vAlign w:val="center"/>
            <w:hideMark/>
          </w:tcPr>
          <w:p w14:paraId="2821AFD0"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2F6284B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1897B1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244778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B3B9064" w14:textId="77777777" w:rsidTr="00FF0670">
        <w:trPr>
          <w:trHeight w:val="898"/>
        </w:trPr>
        <w:tc>
          <w:tcPr>
            <w:tcW w:w="502" w:type="dxa"/>
            <w:vMerge/>
            <w:tcBorders>
              <w:top w:val="nil"/>
              <w:left w:val="single" w:sz="4" w:space="0" w:color="auto"/>
              <w:bottom w:val="single" w:sz="4" w:space="0" w:color="auto"/>
              <w:right w:val="single" w:sz="4" w:space="0" w:color="auto"/>
            </w:tcBorders>
            <w:vAlign w:val="center"/>
            <w:hideMark/>
          </w:tcPr>
          <w:p w14:paraId="144CA97C"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5C0EC7BF"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E11D21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вмісту вологи і сухих речовин гравіметричним методом</w:t>
            </w:r>
          </w:p>
        </w:tc>
        <w:tc>
          <w:tcPr>
            <w:tcW w:w="1276" w:type="dxa"/>
            <w:tcBorders>
              <w:top w:val="nil"/>
              <w:left w:val="nil"/>
              <w:bottom w:val="single" w:sz="4" w:space="0" w:color="auto"/>
              <w:right w:val="single" w:sz="4" w:space="0" w:color="auto"/>
            </w:tcBorders>
            <w:shd w:val="clear" w:color="auto" w:fill="auto"/>
            <w:vAlign w:val="center"/>
            <w:hideMark/>
          </w:tcPr>
          <w:p w14:paraId="4CB57ED1"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69CEF62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3C7563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1447B5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D21420D" w14:textId="77777777" w:rsidTr="00FF0670">
        <w:trPr>
          <w:trHeight w:val="1142"/>
        </w:trPr>
        <w:tc>
          <w:tcPr>
            <w:tcW w:w="502" w:type="dxa"/>
            <w:vMerge/>
            <w:tcBorders>
              <w:top w:val="nil"/>
              <w:left w:val="single" w:sz="4" w:space="0" w:color="auto"/>
              <w:bottom w:val="single" w:sz="4" w:space="0" w:color="auto"/>
              <w:right w:val="single" w:sz="4" w:space="0" w:color="auto"/>
            </w:tcBorders>
            <w:vAlign w:val="center"/>
            <w:hideMark/>
          </w:tcPr>
          <w:p w14:paraId="471F2E7C"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124722F1"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E142D8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вмісту нітратів (фрукти, овочі та продукти їх переробки) іонометричним методом</w:t>
            </w:r>
          </w:p>
        </w:tc>
        <w:tc>
          <w:tcPr>
            <w:tcW w:w="1276" w:type="dxa"/>
            <w:tcBorders>
              <w:top w:val="nil"/>
              <w:left w:val="nil"/>
              <w:bottom w:val="single" w:sz="4" w:space="0" w:color="auto"/>
              <w:right w:val="single" w:sz="4" w:space="0" w:color="auto"/>
            </w:tcBorders>
            <w:shd w:val="clear" w:color="auto" w:fill="auto"/>
            <w:vAlign w:val="center"/>
            <w:hideMark/>
          </w:tcPr>
          <w:p w14:paraId="772258F2"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7BBB26C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5CAE19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33CC36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3B294C0" w14:textId="77777777" w:rsidTr="00FF0670">
        <w:trPr>
          <w:trHeight w:val="607"/>
        </w:trPr>
        <w:tc>
          <w:tcPr>
            <w:tcW w:w="502" w:type="dxa"/>
            <w:vMerge/>
            <w:tcBorders>
              <w:top w:val="nil"/>
              <w:left w:val="single" w:sz="4" w:space="0" w:color="auto"/>
              <w:bottom w:val="single" w:sz="4" w:space="0" w:color="auto"/>
              <w:right w:val="single" w:sz="4" w:space="0" w:color="auto"/>
            </w:tcBorders>
            <w:vAlign w:val="center"/>
            <w:hideMark/>
          </w:tcPr>
          <w:p w14:paraId="6FEFBB5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5AF2276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6DDB85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 городині:</w:t>
            </w:r>
            <w:r w:rsidRPr="002C7443">
              <w:rPr>
                <w:rFonts w:ascii="Times New Roman" w:eastAsia="Times New Roman" w:hAnsi="Times New Roman" w:cs="Times New Roman"/>
                <w:color w:val="000000"/>
                <w:sz w:val="20"/>
                <w:szCs w:val="20"/>
                <w:lang w:eastAsia="ru-RU"/>
              </w:rPr>
              <w:br/>
              <w:t>- яєць гельмінтів,</w:t>
            </w:r>
          </w:p>
        </w:tc>
        <w:tc>
          <w:tcPr>
            <w:tcW w:w="1276" w:type="dxa"/>
            <w:tcBorders>
              <w:top w:val="nil"/>
              <w:left w:val="nil"/>
              <w:bottom w:val="single" w:sz="4" w:space="0" w:color="auto"/>
              <w:right w:val="single" w:sz="4" w:space="0" w:color="auto"/>
            </w:tcBorders>
            <w:shd w:val="clear" w:color="auto" w:fill="auto"/>
            <w:vAlign w:val="center"/>
            <w:hideMark/>
          </w:tcPr>
          <w:p w14:paraId="52F59DFF"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33BB28E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E1D545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3639D52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3B6357A3" w14:textId="77777777" w:rsidTr="00FF0670">
        <w:trPr>
          <w:trHeight w:val="672"/>
        </w:trPr>
        <w:tc>
          <w:tcPr>
            <w:tcW w:w="502" w:type="dxa"/>
            <w:vMerge/>
            <w:tcBorders>
              <w:top w:val="nil"/>
              <w:left w:val="single" w:sz="4" w:space="0" w:color="auto"/>
              <w:bottom w:val="single" w:sz="4" w:space="0" w:color="auto"/>
              <w:right w:val="single" w:sz="4" w:space="0" w:color="auto"/>
            </w:tcBorders>
            <w:vAlign w:val="center"/>
            <w:hideMark/>
          </w:tcPr>
          <w:p w14:paraId="55017F5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357DF9A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CE044FA"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цист кишкових найпростіших</w:t>
            </w:r>
          </w:p>
        </w:tc>
        <w:tc>
          <w:tcPr>
            <w:tcW w:w="1276" w:type="dxa"/>
            <w:tcBorders>
              <w:top w:val="nil"/>
              <w:left w:val="nil"/>
              <w:bottom w:val="single" w:sz="4" w:space="0" w:color="auto"/>
              <w:right w:val="single" w:sz="4" w:space="0" w:color="auto"/>
            </w:tcBorders>
            <w:shd w:val="clear" w:color="auto" w:fill="auto"/>
            <w:vAlign w:val="center"/>
            <w:hideMark/>
          </w:tcPr>
          <w:p w14:paraId="02C31094"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105FA48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036BF2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0F51422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0B59243D" w14:textId="77777777" w:rsidTr="00FF0670">
        <w:trPr>
          <w:trHeight w:val="672"/>
        </w:trPr>
        <w:tc>
          <w:tcPr>
            <w:tcW w:w="502" w:type="dxa"/>
            <w:vMerge/>
            <w:tcBorders>
              <w:top w:val="nil"/>
              <w:left w:val="single" w:sz="4" w:space="0" w:color="auto"/>
              <w:bottom w:val="single" w:sz="4" w:space="0" w:color="auto"/>
              <w:right w:val="single" w:sz="4" w:space="0" w:color="auto"/>
            </w:tcBorders>
            <w:vAlign w:val="center"/>
            <w:hideMark/>
          </w:tcPr>
          <w:p w14:paraId="6D25EC04"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62DC538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97E6366" w14:textId="77777777" w:rsidR="00130455" w:rsidRPr="002C7443" w:rsidRDefault="00130455" w:rsidP="00FF0670">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Визначення у піску:  </w:t>
            </w:r>
            <w:r w:rsidRPr="002C7443">
              <w:rPr>
                <w:rFonts w:ascii="Times New Roman" w:eastAsia="Times New Roman" w:hAnsi="Times New Roman" w:cs="Times New Roman"/>
                <w:color w:val="000000"/>
                <w:sz w:val="20"/>
                <w:szCs w:val="20"/>
                <w:lang w:eastAsia="ru-RU"/>
              </w:rPr>
              <w:br/>
              <w:t xml:space="preserve">-  яєць гельмінтів  </w:t>
            </w:r>
          </w:p>
        </w:tc>
        <w:tc>
          <w:tcPr>
            <w:tcW w:w="1276" w:type="dxa"/>
            <w:tcBorders>
              <w:top w:val="nil"/>
              <w:left w:val="nil"/>
              <w:bottom w:val="single" w:sz="4" w:space="0" w:color="auto"/>
              <w:right w:val="single" w:sz="4" w:space="0" w:color="auto"/>
            </w:tcBorders>
            <w:shd w:val="clear" w:color="auto" w:fill="auto"/>
            <w:vAlign w:val="center"/>
            <w:hideMark/>
          </w:tcPr>
          <w:p w14:paraId="40B820B6"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72CBCC1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0F6196B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DE0278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4BD6628" w14:textId="77777777" w:rsidTr="00FF0670">
        <w:trPr>
          <w:trHeight w:val="672"/>
        </w:trPr>
        <w:tc>
          <w:tcPr>
            <w:tcW w:w="502" w:type="dxa"/>
            <w:vMerge/>
            <w:tcBorders>
              <w:top w:val="nil"/>
              <w:left w:val="single" w:sz="4" w:space="0" w:color="auto"/>
              <w:bottom w:val="single" w:sz="4" w:space="0" w:color="auto"/>
              <w:right w:val="single" w:sz="4" w:space="0" w:color="auto"/>
            </w:tcBorders>
            <w:vAlign w:val="center"/>
            <w:hideMark/>
          </w:tcPr>
          <w:p w14:paraId="75CFE27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4330EDAA"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71A7031" w14:textId="77777777" w:rsidR="00130455" w:rsidRPr="002C7443" w:rsidRDefault="00130455" w:rsidP="00FF0670">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цист кишкових найпростіших     </w:t>
            </w:r>
          </w:p>
        </w:tc>
        <w:tc>
          <w:tcPr>
            <w:tcW w:w="1276" w:type="dxa"/>
            <w:tcBorders>
              <w:top w:val="nil"/>
              <w:left w:val="nil"/>
              <w:bottom w:val="single" w:sz="4" w:space="0" w:color="auto"/>
              <w:right w:val="single" w:sz="4" w:space="0" w:color="auto"/>
            </w:tcBorders>
            <w:shd w:val="clear" w:color="auto" w:fill="auto"/>
            <w:vAlign w:val="center"/>
            <w:hideMark/>
          </w:tcPr>
          <w:p w14:paraId="5C4EF50B"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5C1BA0C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AF2EC5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460E85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62450AC" w14:textId="77777777" w:rsidTr="00FF0670">
        <w:trPr>
          <w:trHeight w:val="672"/>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0104FA9B"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2.</w:t>
            </w:r>
          </w:p>
        </w:tc>
        <w:tc>
          <w:tcPr>
            <w:tcW w:w="1498" w:type="dxa"/>
            <w:tcBorders>
              <w:top w:val="nil"/>
              <w:left w:val="nil"/>
              <w:bottom w:val="single" w:sz="4" w:space="0" w:color="auto"/>
              <w:right w:val="single" w:sz="4" w:space="0" w:color="auto"/>
            </w:tcBorders>
            <w:shd w:val="clear" w:color="auto" w:fill="auto"/>
            <w:noWrap/>
            <w:vAlign w:val="center"/>
            <w:hideMark/>
          </w:tcPr>
          <w:p w14:paraId="370EB944"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Визначення бактеріального забруднення  методом змивів</w:t>
            </w:r>
          </w:p>
        </w:tc>
        <w:tc>
          <w:tcPr>
            <w:tcW w:w="2126" w:type="dxa"/>
            <w:tcBorders>
              <w:top w:val="nil"/>
              <w:left w:val="nil"/>
              <w:bottom w:val="single" w:sz="4" w:space="0" w:color="auto"/>
              <w:right w:val="single" w:sz="4" w:space="0" w:color="auto"/>
            </w:tcBorders>
            <w:shd w:val="clear" w:color="auto" w:fill="auto"/>
            <w:vAlign w:val="center"/>
            <w:hideMark/>
          </w:tcPr>
          <w:p w14:paraId="4AE63EF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 Бактерії групи кишкової палички </w:t>
            </w:r>
          </w:p>
        </w:tc>
        <w:tc>
          <w:tcPr>
            <w:tcW w:w="1276" w:type="dxa"/>
            <w:tcBorders>
              <w:top w:val="nil"/>
              <w:left w:val="nil"/>
              <w:bottom w:val="single" w:sz="4" w:space="0" w:color="auto"/>
              <w:right w:val="single" w:sz="4" w:space="0" w:color="auto"/>
            </w:tcBorders>
            <w:shd w:val="clear" w:color="auto" w:fill="auto"/>
            <w:vAlign w:val="center"/>
            <w:hideMark/>
          </w:tcPr>
          <w:p w14:paraId="7E0995AA"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50BF8D1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F94D91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C5A0FF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A617626" w14:textId="77777777" w:rsidTr="00FF0670">
        <w:trPr>
          <w:trHeight w:val="1599"/>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4A37C8C0"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3</w:t>
            </w:r>
          </w:p>
        </w:tc>
        <w:tc>
          <w:tcPr>
            <w:tcW w:w="1498" w:type="dxa"/>
            <w:vMerge w:val="restart"/>
            <w:tcBorders>
              <w:top w:val="nil"/>
              <w:left w:val="single" w:sz="4" w:space="0" w:color="auto"/>
              <w:bottom w:val="nil"/>
              <w:right w:val="single" w:sz="4" w:space="0" w:color="auto"/>
            </w:tcBorders>
            <w:shd w:val="clear" w:color="auto" w:fill="auto"/>
            <w:vAlign w:val="center"/>
            <w:hideMark/>
          </w:tcPr>
          <w:p w14:paraId="591D47AA"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Бактеріологічні  дослідження кулінарних виробів з харчоблоків закладів дошкільної освіти</w:t>
            </w:r>
          </w:p>
        </w:tc>
        <w:tc>
          <w:tcPr>
            <w:tcW w:w="2126" w:type="dxa"/>
            <w:tcBorders>
              <w:top w:val="nil"/>
              <w:left w:val="nil"/>
              <w:bottom w:val="single" w:sz="4" w:space="0" w:color="auto"/>
              <w:right w:val="single" w:sz="4" w:space="0" w:color="auto"/>
            </w:tcBorders>
            <w:shd w:val="clear" w:color="auto" w:fill="auto"/>
            <w:vAlign w:val="center"/>
            <w:hideMark/>
          </w:tcPr>
          <w:p w14:paraId="53531D66"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загальної</w:t>
            </w:r>
            <w:r w:rsidRPr="002C7443">
              <w:rPr>
                <w:rFonts w:ascii="Times New Roman" w:eastAsia="Times New Roman" w:hAnsi="Times New Roman" w:cs="Times New Roman"/>
                <w:color w:val="000000"/>
                <w:sz w:val="20"/>
                <w:szCs w:val="20"/>
                <w:lang w:eastAsia="ru-RU"/>
              </w:rPr>
              <w:br/>
              <w:t>кількості мезофільних аеробних та факульлтативних анаеробних мікроорганізмів</w:t>
            </w:r>
          </w:p>
        </w:tc>
        <w:tc>
          <w:tcPr>
            <w:tcW w:w="1276" w:type="dxa"/>
            <w:tcBorders>
              <w:top w:val="nil"/>
              <w:left w:val="nil"/>
              <w:bottom w:val="single" w:sz="4" w:space="0" w:color="auto"/>
              <w:right w:val="single" w:sz="4" w:space="0" w:color="auto"/>
            </w:tcBorders>
            <w:shd w:val="clear" w:color="auto" w:fill="auto"/>
            <w:vAlign w:val="center"/>
            <w:hideMark/>
          </w:tcPr>
          <w:p w14:paraId="369BA753"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0C6EE9C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60A595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61262B5"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1CCE7D7" w14:textId="77777777" w:rsidTr="00FF0670">
        <w:trPr>
          <w:trHeight w:val="547"/>
        </w:trPr>
        <w:tc>
          <w:tcPr>
            <w:tcW w:w="502" w:type="dxa"/>
            <w:vMerge/>
            <w:tcBorders>
              <w:top w:val="nil"/>
              <w:left w:val="single" w:sz="4" w:space="0" w:color="auto"/>
              <w:bottom w:val="single" w:sz="4" w:space="0" w:color="auto"/>
              <w:right w:val="single" w:sz="4" w:space="0" w:color="auto"/>
            </w:tcBorders>
            <w:vAlign w:val="center"/>
            <w:hideMark/>
          </w:tcPr>
          <w:p w14:paraId="77FE52B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72B8182F"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B84BDE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визначення БГКП (коліформ)</w:t>
            </w:r>
          </w:p>
        </w:tc>
        <w:tc>
          <w:tcPr>
            <w:tcW w:w="1276" w:type="dxa"/>
            <w:tcBorders>
              <w:top w:val="nil"/>
              <w:left w:val="nil"/>
              <w:bottom w:val="single" w:sz="4" w:space="0" w:color="auto"/>
              <w:right w:val="single" w:sz="4" w:space="0" w:color="auto"/>
            </w:tcBorders>
            <w:shd w:val="clear" w:color="auto" w:fill="auto"/>
            <w:vAlign w:val="center"/>
            <w:hideMark/>
          </w:tcPr>
          <w:p w14:paraId="4E7555DA"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066B625E"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0A95F4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CB90A4C"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012F762"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6CE701F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754338EB"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EEB87A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визначення E  coli</w:t>
            </w:r>
          </w:p>
        </w:tc>
        <w:tc>
          <w:tcPr>
            <w:tcW w:w="1276" w:type="dxa"/>
            <w:tcBorders>
              <w:top w:val="nil"/>
              <w:left w:val="nil"/>
              <w:bottom w:val="single" w:sz="4" w:space="0" w:color="auto"/>
              <w:right w:val="single" w:sz="4" w:space="0" w:color="auto"/>
            </w:tcBorders>
            <w:shd w:val="clear" w:color="auto" w:fill="auto"/>
            <w:vAlign w:val="center"/>
            <w:hideMark/>
          </w:tcPr>
          <w:p w14:paraId="1CBF19DC"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410</w:t>
            </w:r>
          </w:p>
        </w:tc>
        <w:tc>
          <w:tcPr>
            <w:tcW w:w="1276" w:type="dxa"/>
            <w:tcBorders>
              <w:top w:val="nil"/>
              <w:left w:val="nil"/>
              <w:bottom w:val="single" w:sz="4" w:space="0" w:color="auto"/>
              <w:right w:val="single" w:sz="4" w:space="0" w:color="auto"/>
            </w:tcBorders>
            <w:shd w:val="clear" w:color="auto" w:fill="auto"/>
            <w:vAlign w:val="center"/>
            <w:hideMark/>
          </w:tcPr>
          <w:p w14:paraId="6A4FD5C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3C815D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7DFBCDCC"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4E94883" w14:textId="77777777" w:rsidTr="00FF0670">
        <w:trPr>
          <w:trHeight w:val="501"/>
        </w:trPr>
        <w:tc>
          <w:tcPr>
            <w:tcW w:w="502" w:type="dxa"/>
            <w:vMerge/>
            <w:tcBorders>
              <w:top w:val="nil"/>
              <w:left w:val="single" w:sz="4" w:space="0" w:color="auto"/>
              <w:bottom w:val="single" w:sz="4" w:space="0" w:color="auto"/>
              <w:right w:val="single" w:sz="4" w:space="0" w:color="auto"/>
            </w:tcBorders>
            <w:vAlign w:val="center"/>
            <w:hideMark/>
          </w:tcPr>
          <w:p w14:paraId="32A9303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1FAB57A5"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B4E081F"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бактерії роду Proteus                           </w:t>
            </w:r>
          </w:p>
        </w:tc>
        <w:tc>
          <w:tcPr>
            <w:tcW w:w="1276" w:type="dxa"/>
            <w:tcBorders>
              <w:top w:val="nil"/>
              <w:left w:val="nil"/>
              <w:bottom w:val="single" w:sz="4" w:space="0" w:color="auto"/>
              <w:right w:val="single" w:sz="4" w:space="0" w:color="auto"/>
            </w:tcBorders>
            <w:shd w:val="clear" w:color="auto" w:fill="auto"/>
            <w:vAlign w:val="center"/>
            <w:hideMark/>
          </w:tcPr>
          <w:p w14:paraId="4B9A430F"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14:paraId="780B805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C46BCE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70C8DD9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199E4855" w14:textId="77777777" w:rsidTr="00FF0670">
        <w:trPr>
          <w:trHeight w:val="1137"/>
        </w:trPr>
        <w:tc>
          <w:tcPr>
            <w:tcW w:w="502" w:type="dxa"/>
            <w:vMerge/>
            <w:tcBorders>
              <w:top w:val="nil"/>
              <w:left w:val="single" w:sz="4" w:space="0" w:color="auto"/>
              <w:bottom w:val="single" w:sz="4" w:space="0" w:color="auto"/>
              <w:right w:val="single" w:sz="4" w:space="0" w:color="auto"/>
            </w:tcBorders>
            <w:vAlign w:val="center"/>
            <w:hideMark/>
          </w:tcPr>
          <w:p w14:paraId="648FAA05"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767A794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38A7A9E"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виявлення патогенних ентеробактерій, в тому числі сальмонел                        </w:t>
            </w:r>
          </w:p>
        </w:tc>
        <w:tc>
          <w:tcPr>
            <w:tcW w:w="1276" w:type="dxa"/>
            <w:tcBorders>
              <w:top w:val="nil"/>
              <w:left w:val="nil"/>
              <w:bottom w:val="single" w:sz="4" w:space="0" w:color="auto"/>
              <w:right w:val="single" w:sz="4" w:space="0" w:color="auto"/>
            </w:tcBorders>
            <w:shd w:val="clear" w:color="auto" w:fill="auto"/>
            <w:vAlign w:val="center"/>
            <w:hideMark/>
          </w:tcPr>
          <w:p w14:paraId="028EEEAC"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14:paraId="4066E5D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68C738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1537D2C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7F5F806" w14:textId="77777777" w:rsidTr="00FF0670">
        <w:trPr>
          <w:trHeight w:val="990"/>
        </w:trPr>
        <w:tc>
          <w:tcPr>
            <w:tcW w:w="502" w:type="dxa"/>
            <w:vMerge/>
            <w:tcBorders>
              <w:top w:val="nil"/>
              <w:left w:val="single" w:sz="4" w:space="0" w:color="auto"/>
              <w:bottom w:val="single" w:sz="4" w:space="0" w:color="auto"/>
              <w:right w:val="single" w:sz="4" w:space="0" w:color="auto"/>
            </w:tcBorders>
            <w:vAlign w:val="center"/>
            <w:hideMark/>
          </w:tcPr>
          <w:p w14:paraId="68499A27"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6AABA9A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69748B3"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виявлення золотистого стафілокока                     </w:t>
            </w:r>
          </w:p>
        </w:tc>
        <w:tc>
          <w:tcPr>
            <w:tcW w:w="1276" w:type="dxa"/>
            <w:tcBorders>
              <w:top w:val="nil"/>
              <w:left w:val="nil"/>
              <w:bottom w:val="single" w:sz="4" w:space="0" w:color="auto"/>
              <w:right w:val="single" w:sz="4" w:space="0" w:color="auto"/>
            </w:tcBorders>
            <w:shd w:val="clear" w:color="auto" w:fill="auto"/>
            <w:vAlign w:val="center"/>
            <w:hideMark/>
          </w:tcPr>
          <w:p w14:paraId="04CCD23F"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380</w:t>
            </w:r>
          </w:p>
        </w:tc>
        <w:tc>
          <w:tcPr>
            <w:tcW w:w="1276" w:type="dxa"/>
            <w:tcBorders>
              <w:top w:val="nil"/>
              <w:left w:val="nil"/>
              <w:bottom w:val="single" w:sz="4" w:space="0" w:color="auto"/>
              <w:right w:val="single" w:sz="4" w:space="0" w:color="auto"/>
            </w:tcBorders>
            <w:shd w:val="clear" w:color="auto" w:fill="auto"/>
            <w:vAlign w:val="center"/>
            <w:hideMark/>
          </w:tcPr>
          <w:p w14:paraId="40AA7ED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7D11B0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C05DCD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0807F68" w14:textId="77777777" w:rsidTr="00FF0670">
        <w:trPr>
          <w:trHeight w:val="1548"/>
        </w:trPr>
        <w:tc>
          <w:tcPr>
            <w:tcW w:w="502" w:type="dxa"/>
            <w:vMerge/>
            <w:tcBorders>
              <w:top w:val="nil"/>
              <w:left w:val="single" w:sz="4" w:space="0" w:color="auto"/>
              <w:bottom w:val="single" w:sz="4" w:space="0" w:color="auto"/>
              <w:right w:val="single" w:sz="4" w:space="0" w:color="auto"/>
            </w:tcBorders>
            <w:vAlign w:val="center"/>
            <w:hideMark/>
          </w:tcPr>
          <w:p w14:paraId="6238E8C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3C47EC85"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E49814F" w14:textId="77777777" w:rsidR="00130455" w:rsidRPr="002C7443" w:rsidRDefault="00130455" w:rsidP="00FF0670">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ефективності термообробки м’ясних та рибних кулінарних виробів (яксна реакція)</w:t>
            </w:r>
          </w:p>
        </w:tc>
        <w:tc>
          <w:tcPr>
            <w:tcW w:w="1276" w:type="dxa"/>
            <w:tcBorders>
              <w:top w:val="nil"/>
              <w:left w:val="nil"/>
              <w:bottom w:val="single" w:sz="4" w:space="0" w:color="auto"/>
              <w:right w:val="single" w:sz="4" w:space="0" w:color="auto"/>
            </w:tcBorders>
            <w:shd w:val="clear" w:color="auto" w:fill="auto"/>
            <w:vAlign w:val="center"/>
            <w:hideMark/>
          </w:tcPr>
          <w:p w14:paraId="54F2891E"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783206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C8028AC"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BA5537B"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F97C526" w14:textId="77777777" w:rsidTr="00FF0670">
        <w:trPr>
          <w:trHeight w:val="563"/>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0CA49DF0"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4</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14:paraId="224BBC0F"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Бактеріологічні дослідження води питної з централізованих та децентралізованих джерел водопостачання</w:t>
            </w:r>
          </w:p>
        </w:tc>
        <w:tc>
          <w:tcPr>
            <w:tcW w:w="2126" w:type="dxa"/>
            <w:tcBorders>
              <w:top w:val="nil"/>
              <w:left w:val="nil"/>
              <w:bottom w:val="single" w:sz="4" w:space="0" w:color="auto"/>
              <w:right w:val="single" w:sz="4" w:space="0" w:color="auto"/>
            </w:tcBorders>
            <w:shd w:val="clear" w:color="auto" w:fill="auto"/>
            <w:vAlign w:val="center"/>
            <w:hideMark/>
          </w:tcPr>
          <w:p w14:paraId="4E7A43F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Загальне мікробне число </w:t>
            </w:r>
          </w:p>
        </w:tc>
        <w:tc>
          <w:tcPr>
            <w:tcW w:w="1276" w:type="dxa"/>
            <w:tcBorders>
              <w:top w:val="nil"/>
              <w:left w:val="nil"/>
              <w:bottom w:val="single" w:sz="4" w:space="0" w:color="auto"/>
              <w:right w:val="single" w:sz="4" w:space="0" w:color="auto"/>
            </w:tcBorders>
            <w:shd w:val="clear" w:color="auto" w:fill="auto"/>
            <w:vAlign w:val="center"/>
            <w:hideMark/>
          </w:tcPr>
          <w:p w14:paraId="438D731B"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485A4A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36099BD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9AB66E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F093F4C"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6C7307B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13FCBBB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1B9740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Загальні колі-форми</w:t>
            </w:r>
          </w:p>
        </w:tc>
        <w:tc>
          <w:tcPr>
            <w:tcW w:w="1276" w:type="dxa"/>
            <w:tcBorders>
              <w:top w:val="nil"/>
              <w:left w:val="nil"/>
              <w:bottom w:val="single" w:sz="4" w:space="0" w:color="auto"/>
              <w:right w:val="single" w:sz="4" w:space="0" w:color="auto"/>
            </w:tcBorders>
            <w:shd w:val="clear" w:color="auto" w:fill="auto"/>
            <w:vAlign w:val="center"/>
            <w:hideMark/>
          </w:tcPr>
          <w:p w14:paraId="22A42A20"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EF0C65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5F60B1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0B1350A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D9A966A" w14:textId="77777777" w:rsidTr="00FF0670">
        <w:trPr>
          <w:trHeight w:val="360"/>
        </w:trPr>
        <w:tc>
          <w:tcPr>
            <w:tcW w:w="502" w:type="dxa"/>
            <w:vMerge/>
            <w:tcBorders>
              <w:top w:val="nil"/>
              <w:left w:val="single" w:sz="4" w:space="0" w:color="auto"/>
              <w:bottom w:val="single" w:sz="4" w:space="0" w:color="auto"/>
              <w:right w:val="single" w:sz="4" w:space="0" w:color="auto"/>
            </w:tcBorders>
            <w:vAlign w:val="center"/>
            <w:hideMark/>
          </w:tcPr>
          <w:p w14:paraId="20CE4EC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25B01D9A"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06C6E7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E  coli</w:t>
            </w:r>
          </w:p>
        </w:tc>
        <w:tc>
          <w:tcPr>
            <w:tcW w:w="1276" w:type="dxa"/>
            <w:tcBorders>
              <w:top w:val="nil"/>
              <w:left w:val="nil"/>
              <w:bottom w:val="single" w:sz="4" w:space="0" w:color="auto"/>
              <w:right w:val="single" w:sz="4" w:space="0" w:color="auto"/>
            </w:tcBorders>
            <w:shd w:val="clear" w:color="auto" w:fill="auto"/>
            <w:vAlign w:val="center"/>
            <w:hideMark/>
          </w:tcPr>
          <w:p w14:paraId="0AD6BD0D"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B1F4BE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AAFAEE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30D52FE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091C3DDF" w14:textId="77777777" w:rsidTr="00FF0670">
        <w:trPr>
          <w:trHeight w:val="400"/>
        </w:trPr>
        <w:tc>
          <w:tcPr>
            <w:tcW w:w="502" w:type="dxa"/>
            <w:vMerge/>
            <w:tcBorders>
              <w:top w:val="nil"/>
              <w:left w:val="single" w:sz="4" w:space="0" w:color="auto"/>
              <w:bottom w:val="single" w:sz="4" w:space="0" w:color="auto"/>
              <w:right w:val="single" w:sz="4" w:space="0" w:color="auto"/>
            </w:tcBorders>
            <w:vAlign w:val="center"/>
            <w:hideMark/>
          </w:tcPr>
          <w:p w14:paraId="2E894BE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6430DBD1"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16DBC0A"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Ентерококи </w:t>
            </w:r>
          </w:p>
        </w:tc>
        <w:tc>
          <w:tcPr>
            <w:tcW w:w="1276" w:type="dxa"/>
            <w:tcBorders>
              <w:top w:val="nil"/>
              <w:left w:val="nil"/>
              <w:bottom w:val="single" w:sz="4" w:space="0" w:color="auto"/>
              <w:right w:val="single" w:sz="4" w:space="0" w:color="auto"/>
            </w:tcBorders>
            <w:shd w:val="clear" w:color="auto" w:fill="auto"/>
            <w:vAlign w:val="center"/>
            <w:hideMark/>
          </w:tcPr>
          <w:p w14:paraId="29D3A0AE"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6C7ECE8" w14:textId="77777777" w:rsidR="00130455" w:rsidRPr="002C7443" w:rsidRDefault="00130455" w:rsidP="00FF0670">
            <w:pPr>
              <w:spacing w:after="0" w:line="240" w:lineRule="auto"/>
              <w:ind w:right="439"/>
              <w:jc w:val="center"/>
              <w:rPr>
                <w:rFonts w:ascii="Times New Roman" w:eastAsia="Times New Roman" w:hAnsi="Times New Roman" w:cs="Times New Roman"/>
                <w:sz w:val="20"/>
                <w:szCs w:val="20"/>
                <w:lang w:eastAsia="ru-RU"/>
              </w:rPr>
            </w:pPr>
            <w:r w:rsidRPr="002C744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tcPr>
          <w:p w14:paraId="2ED854E0" w14:textId="77777777" w:rsidR="00130455" w:rsidRPr="002C7443" w:rsidRDefault="00130455" w:rsidP="00FF0670">
            <w:pPr>
              <w:spacing w:after="0" w:line="240" w:lineRule="auto"/>
              <w:ind w:right="439"/>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tcPr>
          <w:p w14:paraId="3C3CF1FD" w14:textId="77777777" w:rsidR="00130455" w:rsidRPr="002C7443" w:rsidRDefault="00130455" w:rsidP="00FF0670">
            <w:pPr>
              <w:spacing w:after="0" w:line="240" w:lineRule="auto"/>
              <w:ind w:right="439"/>
              <w:jc w:val="center"/>
              <w:rPr>
                <w:rFonts w:ascii="Times New Roman" w:eastAsia="Times New Roman" w:hAnsi="Times New Roman" w:cs="Times New Roman"/>
                <w:sz w:val="20"/>
                <w:szCs w:val="20"/>
                <w:lang w:eastAsia="ru-RU"/>
              </w:rPr>
            </w:pPr>
          </w:p>
        </w:tc>
      </w:tr>
      <w:tr w:rsidR="00130455" w:rsidRPr="00A5714F" w14:paraId="679B6810" w14:textId="77777777" w:rsidTr="00FF0670">
        <w:trPr>
          <w:trHeight w:val="420"/>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1B7E4804"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5</w:t>
            </w:r>
          </w:p>
        </w:tc>
        <w:tc>
          <w:tcPr>
            <w:tcW w:w="1498" w:type="dxa"/>
            <w:tcBorders>
              <w:top w:val="nil"/>
              <w:left w:val="nil"/>
              <w:bottom w:val="single" w:sz="4" w:space="0" w:color="auto"/>
              <w:right w:val="single" w:sz="4" w:space="0" w:color="auto"/>
            </w:tcBorders>
            <w:shd w:val="clear" w:color="auto" w:fill="auto"/>
            <w:noWrap/>
            <w:vAlign w:val="center"/>
            <w:hideMark/>
          </w:tcPr>
          <w:p w14:paraId="569D772D" w14:textId="77777777" w:rsidR="00130455" w:rsidRPr="002C7443" w:rsidRDefault="00130455" w:rsidP="00FF0670">
            <w:pPr>
              <w:spacing w:after="0" w:line="240" w:lineRule="auto"/>
              <w:rPr>
                <w:rFonts w:ascii="Times New Roman" w:eastAsia="Times New Roman" w:hAnsi="Times New Roman" w:cs="Times New Roman"/>
                <w:b/>
                <w:bCs/>
                <w:sz w:val="20"/>
                <w:szCs w:val="20"/>
                <w:lang w:eastAsia="ru-RU"/>
              </w:rPr>
            </w:pPr>
            <w:r w:rsidRPr="002C7443">
              <w:rPr>
                <w:rFonts w:ascii="Times New Roman" w:eastAsia="Times New Roman" w:hAnsi="Times New Roman" w:cs="Times New Roman"/>
                <w:b/>
                <w:bCs/>
                <w:sz w:val="20"/>
                <w:szCs w:val="20"/>
                <w:lang w:eastAsia="ru-RU"/>
              </w:rPr>
              <w:t>Санітарно-хімічні дослідження</w:t>
            </w:r>
          </w:p>
        </w:tc>
        <w:tc>
          <w:tcPr>
            <w:tcW w:w="2126" w:type="dxa"/>
            <w:tcBorders>
              <w:top w:val="nil"/>
              <w:left w:val="nil"/>
              <w:bottom w:val="single" w:sz="4" w:space="0" w:color="auto"/>
              <w:right w:val="single" w:sz="4" w:space="0" w:color="auto"/>
            </w:tcBorders>
            <w:shd w:val="clear" w:color="auto" w:fill="auto"/>
            <w:vAlign w:val="center"/>
            <w:hideMark/>
          </w:tcPr>
          <w:p w14:paraId="71F1DC4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присмаку</w:t>
            </w:r>
          </w:p>
        </w:tc>
        <w:tc>
          <w:tcPr>
            <w:tcW w:w="1276" w:type="dxa"/>
            <w:tcBorders>
              <w:top w:val="nil"/>
              <w:left w:val="nil"/>
              <w:bottom w:val="single" w:sz="4" w:space="0" w:color="auto"/>
              <w:right w:val="single" w:sz="4" w:space="0" w:color="auto"/>
            </w:tcBorders>
            <w:shd w:val="clear" w:color="auto" w:fill="auto"/>
            <w:vAlign w:val="center"/>
            <w:hideMark/>
          </w:tcPr>
          <w:p w14:paraId="669B7A7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199</w:t>
            </w:r>
          </w:p>
        </w:tc>
        <w:tc>
          <w:tcPr>
            <w:tcW w:w="1276" w:type="dxa"/>
            <w:tcBorders>
              <w:top w:val="nil"/>
              <w:left w:val="nil"/>
              <w:bottom w:val="single" w:sz="4" w:space="0" w:color="auto"/>
              <w:right w:val="single" w:sz="4" w:space="0" w:color="auto"/>
            </w:tcBorders>
            <w:shd w:val="clear" w:color="auto" w:fill="auto"/>
            <w:vAlign w:val="center"/>
            <w:hideMark/>
          </w:tcPr>
          <w:p w14:paraId="75B5DA6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C88A3F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01063E9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3B220A07" w14:textId="77777777" w:rsidTr="00FF0670">
        <w:trPr>
          <w:trHeight w:val="405"/>
        </w:trPr>
        <w:tc>
          <w:tcPr>
            <w:tcW w:w="502" w:type="dxa"/>
            <w:vMerge/>
            <w:tcBorders>
              <w:top w:val="nil"/>
              <w:left w:val="single" w:sz="4" w:space="0" w:color="auto"/>
              <w:bottom w:val="single" w:sz="4" w:space="0" w:color="auto"/>
              <w:right w:val="single" w:sz="4" w:space="0" w:color="auto"/>
            </w:tcBorders>
            <w:vAlign w:val="center"/>
            <w:hideMark/>
          </w:tcPr>
          <w:p w14:paraId="4FF425C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center"/>
            <w:hideMark/>
          </w:tcPr>
          <w:p w14:paraId="6459FAD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води питної </w:t>
            </w:r>
          </w:p>
        </w:tc>
        <w:tc>
          <w:tcPr>
            <w:tcW w:w="2126" w:type="dxa"/>
            <w:tcBorders>
              <w:top w:val="nil"/>
              <w:left w:val="nil"/>
              <w:bottom w:val="single" w:sz="4" w:space="0" w:color="auto"/>
              <w:right w:val="single" w:sz="4" w:space="0" w:color="auto"/>
            </w:tcBorders>
            <w:shd w:val="clear" w:color="auto" w:fill="auto"/>
            <w:vAlign w:val="center"/>
            <w:hideMark/>
          </w:tcPr>
          <w:p w14:paraId="6AF7EE4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Каламутність </w:t>
            </w:r>
          </w:p>
        </w:tc>
        <w:tc>
          <w:tcPr>
            <w:tcW w:w="1276" w:type="dxa"/>
            <w:tcBorders>
              <w:top w:val="nil"/>
              <w:left w:val="nil"/>
              <w:bottom w:val="single" w:sz="4" w:space="0" w:color="auto"/>
              <w:right w:val="single" w:sz="4" w:space="0" w:color="auto"/>
            </w:tcBorders>
            <w:shd w:val="clear" w:color="auto" w:fill="auto"/>
            <w:vAlign w:val="center"/>
            <w:hideMark/>
          </w:tcPr>
          <w:p w14:paraId="447C14A5" w14:textId="61C3C43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w:t>
            </w:r>
            <w:r w:rsidR="00A4545B">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730E07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920565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89C9C3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9873422"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23E787C9"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val="restart"/>
            <w:tcBorders>
              <w:top w:val="nil"/>
              <w:left w:val="single" w:sz="4" w:space="0" w:color="auto"/>
              <w:bottom w:val="single" w:sz="4" w:space="0" w:color="000000"/>
              <w:right w:val="single" w:sz="4" w:space="0" w:color="auto"/>
            </w:tcBorders>
            <w:shd w:val="clear" w:color="auto" w:fill="auto"/>
            <w:hideMark/>
          </w:tcPr>
          <w:p w14:paraId="0450EA5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F39ACB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Водневий показник, рН</w:t>
            </w:r>
          </w:p>
        </w:tc>
        <w:tc>
          <w:tcPr>
            <w:tcW w:w="1276" w:type="dxa"/>
            <w:tcBorders>
              <w:top w:val="nil"/>
              <w:left w:val="nil"/>
              <w:bottom w:val="single" w:sz="4" w:space="0" w:color="auto"/>
              <w:right w:val="single" w:sz="4" w:space="0" w:color="auto"/>
            </w:tcBorders>
            <w:shd w:val="clear" w:color="auto" w:fill="auto"/>
            <w:vAlign w:val="center"/>
            <w:hideMark/>
          </w:tcPr>
          <w:p w14:paraId="52A2F3E4"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07359C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447187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682F89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1145F01F"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62E7EB8B"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7644229D"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EF0C93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Загальна  твердість</w:t>
            </w:r>
          </w:p>
        </w:tc>
        <w:tc>
          <w:tcPr>
            <w:tcW w:w="1276" w:type="dxa"/>
            <w:tcBorders>
              <w:top w:val="nil"/>
              <w:left w:val="nil"/>
              <w:bottom w:val="single" w:sz="4" w:space="0" w:color="auto"/>
              <w:right w:val="single" w:sz="4" w:space="0" w:color="auto"/>
            </w:tcBorders>
            <w:shd w:val="clear" w:color="auto" w:fill="auto"/>
            <w:vAlign w:val="center"/>
            <w:hideMark/>
          </w:tcPr>
          <w:p w14:paraId="6662FC7E"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E7D679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BFC8C7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12A64F8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20432FE"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4319955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4782769B"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30CEFE6"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Залізо загальне</w:t>
            </w:r>
          </w:p>
        </w:tc>
        <w:tc>
          <w:tcPr>
            <w:tcW w:w="1276" w:type="dxa"/>
            <w:tcBorders>
              <w:top w:val="nil"/>
              <w:left w:val="nil"/>
              <w:bottom w:val="single" w:sz="4" w:space="0" w:color="auto"/>
              <w:right w:val="single" w:sz="4" w:space="0" w:color="auto"/>
            </w:tcBorders>
            <w:shd w:val="clear" w:color="auto" w:fill="auto"/>
            <w:vAlign w:val="center"/>
            <w:hideMark/>
          </w:tcPr>
          <w:p w14:paraId="525C315B"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5DE51FE"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CFC404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43A0CA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16DE81DC"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1625095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25E380D5"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3D23064"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Сульфати </w:t>
            </w:r>
          </w:p>
        </w:tc>
        <w:tc>
          <w:tcPr>
            <w:tcW w:w="1276" w:type="dxa"/>
            <w:tcBorders>
              <w:top w:val="nil"/>
              <w:left w:val="nil"/>
              <w:bottom w:val="single" w:sz="4" w:space="0" w:color="auto"/>
              <w:right w:val="single" w:sz="4" w:space="0" w:color="auto"/>
            </w:tcBorders>
            <w:shd w:val="clear" w:color="auto" w:fill="auto"/>
            <w:vAlign w:val="center"/>
            <w:hideMark/>
          </w:tcPr>
          <w:p w14:paraId="51972AF8"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199</w:t>
            </w:r>
          </w:p>
        </w:tc>
        <w:tc>
          <w:tcPr>
            <w:tcW w:w="1276" w:type="dxa"/>
            <w:tcBorders>
              <w:top w:val="nil"/>
              <w:left w:val="nil"/>
              <w:bottom w:val="single" w:sz="4" w:space="0" w:color="auto"/>
              <w:right w:val="single" w:sz="4" w:space="0" w:color="auto"/>
            </w:tcBorders>
            <w:shd w:val="clear" w:color="auto" w:fill="auto"/>
            <w:vAlign w:val="center"/>
            <w:hideMark/>
          </w:tcPr>
          <w:p w14:paraId="2F58403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7A53D5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92E78D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788877D"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71289FC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3E865A6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34600FF"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Сухий залишок</w:t>
            </w:r>
          </w:p>
        </w:tc>
        <w:tc>
          <w:tcPr>
            <w:tcW w:w="1276" w:type="dxa"/>
            <w:tcBorders>
              <w:top w:val="nil"/>
              <w:left w:val="nil"/>
              <w:bottom w:val="single" w:sz="4" w:space="0" w:color="auto"/>
              <w:right w:val="single" w:sz="4" w:space="0" w:color="auto"/>
            </w:tcBorders>
            <w:shd w:val="clear" w:color="auto" w:fill="auto"/>
            <w:vAlign w:val="center"/>
            <w:hideMark/>
          </w:tcPr>
          <w:p w14:paraId="6FA11498"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1A002E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29B4EB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B27F90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315F60CD"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3BC27E0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2F68E406"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600971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Хлориди</w:t>
            </w:r>
          </w:p>
        </w:tc>
        <w:tc>
          <w:tcPr>
            <w:tcW w:w="1276" w:type="dxa"/>
            <w:tcBorders>
              <w:top w:val="nil"/>
              <w:left w:val="nil"/>
              <w:bottom w:val="single" w:sz="4" w:space="0" w:color="auto"/>
              <w:right w:val="single" w:sz="4" w:space="0" w:color="auto"/>
            </w:tcBorders>
            <w:shd w:val="clear" w:color="auto" w:fill="auto"/>
            <w:vAlign w:val="center"/>
            <w:hideMark/>
          </w:tcPr>
          <w:p w14:paraId="3FB13030"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201</w:t>
            </w:r>
          </w:p>
        </w:tc>
        <w:tc>
          <w:tcPr>
            <w:tcW w:w="1276" w:type="dxa"/>
            <w:tcBorders>
              <w:top w:val="nil"/>
              <w:left w:val="nil"/>
              <w:bottom w:val="single" w:sz="4" w:space="0" w:color="auto"/>
              <w:right w:val="single" w:sz="4" w:space="0" w:color="auto"/>
            </w:tcBorders>
            <w:shd w:val="clear" w:color="auto" w:fill="auto"/>
            <w:vAlign w:val="center"/>
            <w:hideMark/>
          </w:tcPr>
          <w:p w14:paraId="0B926B5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0B2BE00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D3DA7E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01F70E8"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33115311"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3AAC8EAA"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8E9E149"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Аміак</w:t>
            </w:r>
          </w:p>
        </w:tc>
        <w:tc>
          <w:tcPr>
            <w:tcW w:w="1276" w:type="dxa"/>
            <w:tcBorders>
              <w:top w:val="nil"/>
              <w:left w:val="nil"/>
              <w:bottom w:val="single" w:sz="4" w:space="0" w:color="auto"/>
              <w:right w:val="single" w:sz="4" w:space="0" w:color="auto"/>
            </w:tcBorders>
            <w:shd w:val="clear" w:color="auto" w:fill="auto"/>
            <w:vAlign w:val="center"/>
            <w:hideMark/>
          </w:tcPr>
          <w:p w14:paraId="0F74529D" w14:textId="1A82FF22"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w:t>
            </w:r>
            <w:r w:rsidR="00A4545B">
              <w:rPr>
                <w:rFonts w:ascii="Times New Roman" w:eastAsia="Times New Roman" w:hAnsi="Times New Roman" w:cs="Times New Roman"/>
                <w:color w:val="000000"/>
                <w:sz w:val="20"/>
                <w:szCs w:val="20"/>
                <w:lang w:eastAsia="ru-RU"/>
              </w:rPr>
              <w:t>6</w:t>
            </w:r>
            <w:bookmarkStart w:id="5" w:name="_GoBack"/>
            <w:bookmarkEnd w:id="5"/>
          </w:p>
        </w:tc>
        <w:tc>
          <w:tcPr>
            <w:tcW w:w="1276" w:type="dxa"/>
            <w:tcBorders>
              <w:top w:val="nil"/>
              <w:left w:val="nil"/>
              <w:bottom w:val="single" w:sz="4" w:space="0" w:color="auto"/>
              <w:right w:val="single" w:sz="4" w:space="0" w:color="auto"/>
            </w:tcBorders>
            <w:shd w:val="clear" w:color="auto" w:fill="auto"/>
            <w:vAlign w:val="center"/>
            <w:hideMark/>
          </w:tcPr>
          <w:p w14:paraId="7C92012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08428D1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7C2B31B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BB81421"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713B40E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0936E3B3"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9C9F99C"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Нітрати</w:t>
            </w:r>
          </w:p>
        </w:tc>
        <w:tc>
          <w:tcPr>
            <w:tcW w:w="1276" w:type="dxa"/>
            <w:tcBorders>
              <w:top w:val="nil"/>
              <w:left w:val="nil"/>
              <w:bottom w:val="single" w:sz="4" w:space="0" w:color="auto"/>
              <w:right w:val="single" w:sz="4" w:space="0" w:color="auto"/>
            </w:tcBorders>
            <w:shd w:val="clear" w:color="auto" w:fill="auto"/>
            <w:vAlign w:val="center"/>
            <w:hideMark/>
          </w:tcPr>
          <w:p w14:paraId="74799642"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78651D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6FEACA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3324CC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9993C81"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3FE92BC7"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6F41397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445C78C"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Нітрити </w:t>
            </w:r>
          </w:p>
        </w:tc>
        <w:tc>
          <w:tcPr>
            <w:tcW w:w="1276" w:type="dxa"/>
            <w:tcBorders>
              <w:top w:val="nil"/>
              <w:left w:val="nil"/>
              <w:bottom w:val="single" w:sz="4" w:space="0" w:color="auto"/>
              <w:right w:val="single" w:sz="4" w:space="0" w:color="auto"/>
            </w:tcBorders>
            <w:shd w:val="clear" w:color="auto" w:fill="auto"/>
            <w:vAlign w:val="center"/>
            <w:hideMark/>
          </w:tcPr>
          <w:p w14:paraId="7405068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197</w:t>
            </w:r>
          </w:p>
        </w:tc>
        <w:tc>
          <w:tcPr>
            <w:tcW w:w="1276" w:type="dxa"/>
            <w:tcBorders>
              <w:top w:val="nil"/>
              <w:left w:val="nil"/>
              <w:bottom w:val="single" w:sz="4" w:space="0" w:color="auto"/>
              <w:right w:val="single" w:sz="4" w:space="0" w:color="auto"/>
            </w:tcBorders>
            <w:shd w:val="clear" w:color="auto" w:fill="auto"/>
            <w:vAlign w:val="center"/>
            <w:hideMark/>
          </w:tcPr>
          <w:p w14:paraId="7FD8132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F639C4E"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B702DC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E990B66"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76B2FB7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4B655BC5"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A7E6B1D"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Запах</w:t>
            </w:r>
          </w:p>
        </w:tc>
        <w:tc>
          <w:tcPr>
            <w:tcW w:w="1276" w:type="dxa"/>
            <w:tcBorders>
              <w:top w:val="nil"/>
              <w:left w:val="nil"/>
              <w:bottom w:val="single" w:sz="4" w:space="0" w:color="auto"/>
              <w:right w:val="single" w:sz="4" w:space="0" w:color="auto"/>
            </w:tcBorders>
            <w:shd w:val="clear" w:color="auto" w:fill="auto"/>
            <w:vAlign w:val="center"/>
            <w:hideMark/>
          </w:tcPr>
          <w:p w14:paraId="2EDFE32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206</w:t>
            </w:r>
          </w:p>
        </w:tc>
        <w:tc>
          <w:tcPr>
            <w:tcW w:w="1276" w:type="dxa"/>
            <w:tcBorders>
              <w:top w:val="nil"/>
              <w:left w:val="nil"/>
              <w:bottom w:val="single" w:sz="4" w:space="0" w:color="auto"/>
              <w:right w:val="single" w:sz="4" w:space="0" w:color="auto"/>
            </w:tcBorders>
            <w:shd w:val="clear" w:color="auto" w:fill="auto"/>
            <w:vAlign w:val="center"/>
            <w:hideMark/>
          </w:tcPr>
          <w:p w14:paraId="5E19D15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F80DAB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D53455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8BA28AA" w14:textId="77777777" w:rsidTr="00FF0670">
        <w:trPr>
          <w:trHeight w:val="336"/>
        </w:trPr>
        <w:tc>
          <w:tcPr>
            <w:tcW w:w="4126" w:type="dxa"/>
            <w:gridSpan w:val="3"/>
            <w:tcBorders>
              <w:top w:val="single" w:sz="4" w:space="0" w:color="auto"/>
              <w:left w:val="single" w:sz="4" w:space="0" w:color="auto"/>
              <w:bottom w:val="single" w:sz="4" w:space="0" w:color="auto"/>
              <w:right w:val="single" w:sz="4" w:space="0" w:color="auto"/>
            </w:tcBorders>
            <w:vAlign w:val="center"/>
          </w:tcPr>
          <w:p w14:paraId="0057499C" w14:textId="77777777" w:rsidR="00130455" w:rsidRPr="00A5714F" w:rsidRDefault="00130455" w:rsidP="00FF067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Загальна сума: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AF9B66" w14:textId="77777777" w:rsidR="00130455" w:rsidRPr="00A5714F"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A5714F">
              <w:rPr>
                <w:rFonts w:ascii="Times New Roman" w:eastAsia="Times New Roman" w:hAnsi="Times New Roman" w:cs="Times New Roman"/>
                <w:b/>
                <w:color w:val="000000"/>
                <w:sz w:val="20"/>
                <w:szCs w:val="20"/>
                <w:lang w:eastAsia="ru-RU"/>
              </w:rPr>
              <w:t>9891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95498" w14:textId="77777777" w:rsidR="00130455" w:rsidRPr="00A5714F"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tcPr>
          <w:p w14:paraId="585F50D1" w14:textId="77777777" w:rsidR="00130455" w:rsidRPr="00A5714F"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tcPr>
          <w:p w14:paraId="5BAC36AB" w14:textId="77777777" w:rsidR="00130455" w:rsidRPr="00A5714F"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bl>
    <w:p w14:paraId="18B70D34"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418238B7" w14:textId="77777777" w:rsidR="00130455" w:rsidRDefault="00130455" w:rsidP="00130455">
      <w:pPr>
        <w:spacing w:after="0"/>
        <w:jc w:val="both"/>
        <w:rPr>
          <w:rFonts w:ascii="Times New Roman" w:hAnsi="Times New Roman" w:cs="Times New Roman"/>
          <w:sz w:val="20"/>
          <w:szCs w:val="20"/>
        </w:rPr>
      </w:pPr>
    </w:p>
    <w:p w14:paraId="3BC6A07E"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2006 «Загальні вимоги до компетентності випробувальних та калібрувальних лабораторій» - надати копію сертифіката ISO/IEC 17025 : 2006.</w:t>
      </w:r>
    </w:p>
    <w:p w14:paraId="4E07DDB6"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здійснювати автотранспортом у стерильній тарі із застосуванням сумки – холодильника (при необхідності).                                                                                                 </w:t>
      </w:r>
    </w:p>
    <w:p w14:paraId="1ED16417"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гарантійного листа від лабораторії - учасника тендеру щодо забезпечення нормативного часу доставки проб на дослідження.                                                                                                                </w:t>
      </w:r>
    </w:p>
    <w:p w14:paraId="61F9791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4. Наявність мережі лабораторних відділень із забезпеченням їх транспортом, кадрами </w:t>
      </w:r>
    </w:p>
    <w:p w14:paraId="3AA6F358"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та  відповідним матеріально-технічним забезпеченням.</w:t>
      </w:r>
    </w:p>
    <w:p w14:paraId="31D2533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6CCEE2BB"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57DD0EE7" w14:textId="77777777" w:rsidR="00130455"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56918E35" w14:textId="77777777" w:rsidR="00130455" w:rsidRDefault="00130455" w:rsidP="00130455">
      <w:pPr>
        <w:spacing w:after="0"/>
        <w:jc w:val="both"/>
        <w:rPr>
          <w:rFonts w:ascii="Times New Roman" w:hAnsi="Times New Roman" w:cs="Times New Roman"/>
          <w:sz w:val="20"/>
          <w:szCs w:val="20"/>
        </w:rPr>
      </w:pPr>
    </w:p>
    <w:p w14:paraId="29095C60" w14:textId="77777777" w:rsidR="00130455" w:rsidRDefault="00130455" w:rsidP="00130455">
      <w:pPr>
        <w:spacing w:after="0"/>
        <w:jc w:val="both"/>
        <w:rPr>
          <w:rFonts w:ascii="Times New Roman" w:hAnsi="Times New Roman" w:cs="Times New Roman"/>
          <w:sz w:val="20"/>
          <w:szCs w:val="20"/>
        </w:rPr>
      </w:pPr>
    </w:p>
    <w:tbl>
      <w:tblPr>
        <w:tblW w:w="9884" w:type="dxa"/>
        <w:tblInd w:w="-176" w:type="dxa"/>
        <w:tblLayout w:type="fixed"/>
        <w:tblLook w:val="0000" w:firstRow="0" w:lastRow="0" w:firstColumn="0" w:lastColumn="0" w:noHBand="0" w:noVBand="0"/>
      </w:tblPr>
      <w:tblGrid>
        <w:gridCol w:w="4942"/>
        <w:gridCol w:w="4942"/>
      </w:tblGrid>
      <w:tr w:rsidR="00130455" w:rsidRPr="0042710E" w14:paraId="42F5EBAE" w14:textId="77777777" w:rsidTr="00FF0670">
        <w:trPr>
          <w:trHeight w:val="80"/>
        </w:trPr>
        <w:tc>
          <w:tcPr>
            <w:tcW w:w="4942" w:type="dxa"/>
          </w:tcPr>
          <w:p w14:paraId="67298F89" w14:textId="77777777" w:rsidR="00130455" w:rsidRPr="0042710E" w:rsidRDefault="00130455" w:rsidP="00FF0670">
            <w:pPr>
              <w:suppressAutoHyphens/>
              <w:spacing w:after="0"/>
              <w:ind w:right="-426"/>
              <w:rPr>
                <w:rFonts w:ascii="Times New Roman" w:hAnsi="Times New Roman" w:cs="Times New Roman"/>
                <w:b/>
                <w:sz w:val="20"/>
                <w:szCs w:val="20"/>
              </w:rPr>
            </w:pPr>
            <w:r w:rsidRPr="0042710E">
              <w:rPr>
                <w:rFonts w:ascii="Times New Roman" w:eastAsia="Times New Roman" w:hAnsi="Times New Roman" w:cs="Times New Roman"/>
                <w:b/>
                <w:sz w:val="20"/>
                <w:szCs w:val="20"/>
                <w:lang w:eastAsia="ar-SA"/>
              </w:rPr>
              <w:t>ВИКОНАВЕЦЬ:</w:t>
            </w:r>
          </w:p>
          <w:p w14:paraId="4074719B"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b/>
                <w:sz w:val="20"/>
                <w:szCs w:val="20"/>
              </w:rPr>
              <w:t>______________________________________</w:t>
            </w:r>
          </w:p>
          <w:p w14:paraId="4E37244B"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Місцезнаходження та адреса для листування:</w:t>
            </w:r>
          </w:p>
          <w:p w14:paraId="34783B0C" w14:textId="77777777" w:rsidR="00130455" w:rsidRPr="0042710E" w:rsidRDefault="00130455" w:rsidP="00FF0670">
            <w:pPr>
              <w:spacing w:after="0"/>
              <w:ind w:right="-426"/>
              <w:rPr>
                <w:rFonts w:ascii="Times New Roman" w:hAnsi="Times New Roman" w:cs="Times New Roman"/>
                <w:sz w:val="20"/>
                <w:szCs w:val="20"/>
                <w:u w:val="single"/>
              </w:rPr>
            </w:pPr>
            <w:r w:rsidRPr="0042710E">
              <w:rPr>
                <w:rFonts w:ascii="Times New Roman" w:hAnsi="Times New Roman" w:cs="Times New Roman"/>
                <w:sz w:val="20"/>
                <w:szCs w:val="20"/>
                <w:u w:val="single"/>
              </w:rPr>
              <w:t xml:space="preserve">                                                                             .</w:t>
            </w:r>
          </w:p>
          <w:p w14:paraId="037E011F" w14:textId="77777777" w:rsidR="00130455" w:rsidRPr="0042710E" w:rsidRDefault="00130455" w:rsidP="00FF0670">
            <w:pPr>
              <w:spacing w:after="0"/>
              <w:ind w:right="-426"/>
              <w:rPr>
                <w:rFonts w:ascii="Times New Roman" w:hAnsi="Times New Roman" w:cs="Times New Roman"/>
                <w:sz w:val="20"/>
                <w:szCs w:val="20"/>
                <w:u w:val="single"/>
              </w:rPr>
            </w:pPr>
            <w:r w:rsidRPr="0042710E">
              <w:rPr>
                <w:rFonts w:ascii="Times New Roman" w:hAnsi="Times New Roman" w:cs="Times New Roman"/>
                <w:sz w:val="20"/>
                <w:szCs w:val="20"/>
                <w:u w:val="single"/>
              </w:rPr>
              <w:t>ЄДРПОУ                                                             .</w:t>
            </w:r>
          </w:p>
          <w:p w14:paraId="13FDB9DD" w14:textId="77777777" w:rsidR="00130455" w:rsidRPr="0042710E" w:rsidRDefault="00130455" w:rsidP="00FF0670">
            <w:pPr>
              <w:spacing w:after="0"/>
              <w:ind w:right="-426"/>
              <w:rPr>
                <w:rFonts w:ascii="Times New Roman" w:hAnsi="Times New Roman" w:cs="Times New Roman"/>
                <w:color w:val="FFFFFF"/>
                <w:sz w:val="20"/>
                <w:szCs w:val="20"/>
                <w:u w:val="single"/>
              </w:rPr>
            </w:pPr>
            <w:r w:rsidRPr="0042710E">
              <w:rPr>
                <w:rFonts w:ascii="Times New Roman" w:hAnsi="Times New Roman" w:cs="Times New Roman"/>
                <w:sz w:val="20"/>
                <w:szCs w:val="20"/>
                <w:u w:val="single"/>
              </w:rPr>
              <w:t>ІПН                                                                      .</w:t>
            </w:r>
          </w:p>
          <w:p w14:paraId="07CFFE39"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 xml:space="preserve">IBAN </w:t>
            </w:r>
            <w:r w:rsidRPr="0042710E">
              <w:rPr>
                <w:rFonts w:ascii="Times New Roman" w:hAnsi="Times New Roman" w:cs="Times New Roman"/>
                <w:color w:val="FFFFFF"/>
                <w:sz w:val="20"/>
                <w:szCs w:val="20"/>
                <w:u w:val="single"/>
              </w:rPr>
              <w:t>.</w:t>
            </w:r>
          </w:p>
          <w:p w14:paraId="51588741"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Найменування банку_____________________</w:t>
            </w:r>
          </w:p>
          <w:p w14:paraId="4C49AB71"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Телефон +38 (</w:t>
            </w: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w:t>
            </w:r>
            <w:r w:rsidRPr="0042710E">
              <w:rPr>
                <w:rFonts w:ascii="Times New Roman" w:hAnsi="Times New Roman" w:cs="Times New Roman"/>
                <w:sz w:val="20"/>
                <w:szCs w:val="20"/>
                <w:u w:val="single"/>
              </w:rPr>
              <w:t xml:space="preserve">                                            </w:t>
            </w:r>
            <w:r w:rsidRPr="0042710E">
              <w:rPr>
                <w:rFonts w:ascii="Times New Roman" w:hAnsi="Times New Roman" w:cs="Times New Roman"/>
                <w:color w:val="FFFFFF"/>
                <w:sz w:val="20"/>
                <w:szCs w:val="20"/>
              </w:rPr>
              <w:t xml:space="preserve">. </w:t>
            </w:r>
            <w:r w:rsidRPr="0042710E">
              <w:rPr>
                <w:rFonts w:ascii="Times New Roman" w:hAnsi="Times New Roman" w:cs="Times New Roman"/>
                <w:sz w:val="20"/>
                <w:szCs w:val="20"/>
              </w:rPr>
              <w:t xml:space="preserve"> </w:t>
            </w:r>
          </w:p>
          <w:p w14:paraId="4142FE4B" w14:textId="77777777" w:rsidR="00130455" w:rsidRPr="0042710E" w:rsidRDefault="00130455" w:rsidP="00FF0670">
            <w:pPr>
              <w:shd w:val="clear" w:color="auto" w:fill="FFFFFF"/>
              <w:tabs>
                <w:tab w:val="left" w:pos="142"/>
                <w:tab w:val="left" w:pos="284"/>
              </w:tabs>
              <w:spacing w:after="0"/>
              <w:ind w:right="-426"/>
              <w:rPr>
                <w:rFonts w:ascii="Times New Roman" w:hAnsi="Times New Roman" w:cs="Times New Roman"/>
                <w:sz w:val="20"/>
                <w:szCs w:val="20"/>
              </w:rPr>
            </w:pPr>
            <w:r w:rsidRPr="0042710E">
              <w:rPr>
                <w:rFonts w:ascii="Times New Roman" w:hAnsi="Times New Roman" w:cs="Times New Roman"/>
                <w:sz w:val="20"/>
                <w:szCs w:val="20"/>
              </w:rPr>
              <w:t>Електронна пошта _______________________</w:t>
            </w:r>
          </w:p>
          <w:p w14:paraId="422260D5"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Виконавець має статус платника _____________</w:t>
            </w:r>
          </w:p>
          <w:p w14:paraId="3BE9A033"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______________________________________</w:t>
            </w:r>
          </w:p>
          <w:p w14:paraId="0CB38FAF" w14:textId="77777777" w:rsidR="00130455" w:rsidRPr="0042710E" w:rsidRDefault="00130455" w:rsidP="00FF0670">
            <w:pPr>
              <w:spacing w:after="0"/>
              <w:ind w:right="-426"/>
              <w:rPr>
                <w:rFonts w:ascii="Times New Roman" w:hAnsi="Times New Roman" w:cs="Times New Roman"/>
                <w:sz w:val="20"/>
                <w:szCs w:val="20"/>
              </w:rPr>
            </w:pPr>
          </w:p>
          <w:p w14:paraId="5F9BE72B" w14:textId="77777777" w:rsidR="00130455" w:rsidRPr="0042710E" w:rsidRDefault="00130455" w:rsidP="00FF0670">
            <w:pPr>
              <w:autoSpaceDE w:val="0"/>
              <w:spacing w:after="0"/>
              <w:ind w:right="-426"/>
              <w:rPr>
                <w:rFonts w:ascii="Times New Roman" w:hAnsi="Times New Roman" w:cs="Times New Roman"/>
                <w:sz w:val="20"/>
                <w:szCs w:val="20"/>
              </w:rPr>
            </w:pP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 xml:space="preserve"> /</w:t>
            </w: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w:t>
            </w:r>
          </w:p>
          <w:p w14:paraId="7B00381B" w14:textId="77777777" w:rsidR="00130455" w:rsidRPr="0042710E" w:rsidRDefault="00130455" w:rsidP="00FF0670">
            <w:pPr>
              <w:autoSpaceDE w:val="0"/>
              <w:spacing w:after="0"/>
              <w:ind w:right="-426"/>
              <w:rPr>
                <w:rFonts w:ascii="Times New Roman" w:hAnsi="Times New Roman" w:cs="Times New Roman"/>
                <w:sz w:val="20"/>
                <w:szCs w:val="20"/>
                <w:vertAlign w:val="superscript"/>
              </w:rPr>
            </w:pPr>
            <w:r w:rsidRPr="0042710E">
              <w:rPr>
                <w:rFonts w:ascii="Times New Roman" w:hAnsi="Times New Roman" w:cs="Times New Roman"/>
                <w:sz w:val="20"/>
                <w:szCs w:val="20"/>
              </w:rPr>
              <w:tab/>
              <w:t xml:space="preserve">     </w:t>
            </w:r>
            <w:r w:rsidRPr="0042710E">
              <w:rPr>
                <w:rFonts w:ascii="Times New Roman" w:hAnsi="Times New Roman" w:cs="Times New Roman"/>
                <w:sz w:val="20"/>
                <w:szCs w:val="20"/>
                <w:vertAlign w:val="superscript"/>
              </w:rPr>
              <w:t xml:space="preserve">(Підпис) </w:t>
            </w:r>
            <w:r w:rsidRPr="0042710E">
              <w:rPr>
                <w:rFonts w:ascii="Times New Roman" w:hAnsi="Times New Roman" w:cs="Times New Roman"/>
                <w:sz w:val="20"/>
                <w:szCs w:val="20"/>
                <w:vertAlign w:val="superscript"/>
              </w:rPr>
              <w:tab/>
              <w:t xml:space="preserve">                              ( П.І.Б.)</w:t>
            </w:r>
          </w:p>
          <w:p w14:paraId="52755BB1"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sz w:val="20"/>
                <w:szCs w:val="20"/>
                <w:vertAlign w:val="superscript"/>
              </w:rPr>
              <w:t>М.П.</w:t>
            </w:r>
          </w:p>
        </w:tc>
        <w:tc>
          <w:tcPr>
            <w:tcW w:w="4942" w:type="dxa"/>
          </w:tcPr>
          <w:p w14:paraId="7B4B871D"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b/>
                <w:sz w:val="20"/>
                <w:szCs w:val="20"/>
              </w:rPr>
              <w:t>ЗАМОВНИК:</w:t>
            </w:r>
          </w:p>
          <w:p w14:paraId="1B8B605E"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Головне управління     Держпродспоживслужби</w:t>
            </w:r>
          </w:p>
          <w:p w14:paraId="4CFCC14D"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 xml:space="preserve"> у Львівській області                                                                                                 79011,м. Львів вул.Д.Вітовського ,18                                                                                   р/р  UA63 820172 0343 18000 80000 94345</w:t>
            </w:r>
          </w:p>
          <w:p w14:paraId="179087EF"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ДКСУ  у м. Київ МФО 820172                                                                                      Код ЄДРПОУ 40349068</w:t>
            </w:r>
          </w:p>
          <w:p w14:paraId="1EBB90F3"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 xml:space="preserve">тел. (0322) 61 36 90; (0322) 61 37 10 </w:t>
            </w:r>
            <w:r w:rsidRPr="0042710E">
              <w:rPr>
                <w:rFonts w:ascii="Times New Roman" w:hAnsi="Times New Roman" w:cs="Times New Roman"/>
                <w:color w:val="FFFFFF"/>
                <w:sz w:val="20"/>
                <w:szCs w:val="20"/>
              </w:rPr>
              <w:t xml:space="preserve">. </w:t>
            </w:r>
            <w:r w:rsidRPr="0042710E">
              <w:rPr>
                <w:rFonts w:ascii="Times New Roman" w:hAnsi="Times New Roman" w:cs="Times New Roman"/>
                <w:sz w:val="20"/>
                <w:szCs w:val="20"/>
              </w:rPr>
              <w:t xml:space="preserve"> </w:t>
            </w:r>
          </w:p>
          <w:p w14:paraId="1CB48BCD" w14:textId="77777777" w:rsidR="00130455" w:rsidRPr="0042710E" w:rsidRDefault="00130455" w:rsidP="00FF0670">
            <w:pPr>
              <w:spacing w:after="0"/>
              <w:ind w:right="-426"/>
              <w:rPr>
                <w:rFonts w:ascii="Times New Roman" w:eastAsia="Segoe UI" w:hAnsi="Times New Roman" w:cs="Times New Roman"/>
                <w:kern w:val="3"/>
                <w:sz w:val="20"/>
                <w:szCs w:val="20"/>
                <w:lang w:val="ru-RU" w:eastAsia="zh-CN" w:bidi="hi-IN"/>
              </w:rPr>
            </w:pPr>
            <w:r w:rsidRPr="0042710E">
              <w:rPr>
                <w:rFonts w:ascii="Times New Roman" w:hAnsi="Times New Roman" w:cs="Times New Roman"/>
                <w:sz w:val="20"/>
                <w:szCs w:val="20"/>
              </w:rPr>
              <w:t xml:space="preserve">Електронна пошта </w:t>
            </w:r>
            <w:hyperlink r:id="rId10" w:history="1">
              <w:r w:rsidRPr="0042710E">
                <w:rPr>
                  <w:rStyle w:val="a9"/>
                  <w:rFonts w:ascii="Times New Roman" w:eastAsia="Segoe UI" w:hAnsi="Times New Roman" w:cs="Times New Roman"/>
                  <w:kern w:val="3"/>
                  <w:sz w:val="20"/>
                  <w:szCs w:val="20"/>
                  <w:lang w:val="ru-RU" w:eastAsia="zh-CN" w:bidi="hi-IN"/>
                </w:rPr>
                <w:t>office@lvivdpss.gov.ua</w:t>
              </w:r>
            </w:hyperlink>
            <w:r w:rsidRPr="0042710E">
              <w:rPr>
                <w:rFonts w:ascii="Times New Roman" w:eastAsia="Segoe UI" w:hAnsi="Times New Roman" w:cs="Times New Roman"/>
                <w:kern w:val="3"/>
                <w:sz w:val="20"/>
                <w:szCs w:val="20"/>
                <w:lang w:val="ru-RU" w:eastAsia="zh-CN" w:bidi="hi-IN"/>
              </w:rPr>
              <w:t>.</w:t>
            </w:r>
          </w:p>
          <w:p w14:paraId="556402ED"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Замовник має статус неприбуткової організації</w:t>
            </w:r>
          </w:p>
          <w:p w14:paraId="78D11490"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за ознакою 0031</w:t>
            </w:r>
          </w:p>
          <w:p w14:paraId="080EC9AF" w14:textId="77777777" w:rsidR="00130455" w:rsidRPr="0042710E" w:rsidRDefault="00130455" w:rsidP="00FF0670">
            <w:pPr>
              <w:spacing w:after="0"/>
              <w:ind w:right="-426"/>
              <w:rPr>
                <w:rFonts w:ascii="Times New Roman" w:hAnsi="Times New Roman" w:cs="Times New Roman"/>
                <w:sz w:val="20"/>
                <w:szCs w:val="20"/>
              </w:rPr>
            </w:pPr>
          </w:p>
          <w:p w14:paraId="3A5BEB4F" w14:textId="77777777" w:rsidR="00130455" w:rsidRPr="0042710E" w:rsidRDefault="00130455" w:rsidP="00FF0670">
            <w:pPr>
              <w:autoSpaceDE w:val="0"/>
              <w:spacing w:after="0"/>
              <w:ind w:right="-426"/>
              <w:rPr>
                <w:rFonts w:ascii="Times New Roman" w:hAnsi="Times New Roman" w:cs="Times New Roman"/>
                <w:sz w:val="20"/>
                <w:szCs w:val="20"/>
              </w:rPr>
            </w:pP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 xml:space="preserve"> /</w:t>
            </w: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w:t>
            </w:r>
          </w:p>
          <w:p w14:paraId="735EFA08" w14:textId="77777777" w:rsidR="00130455" w:rsidRPr="0042710E" w:rsidRDefault="00130455" w:rsidP="00FF0670">
            <w:pPr>
              <w:spacing w:after="0"/>
              <w:ind w:right="-426"/>
              <w:rPr>
                <w:rFonts w:ascii="Times New Roman" w:hAnsi="Times New Roman" w:cs="Times New Roman"/>
                <w:sz w:val="20"/>
                <w:szCs w:val="20"/>
                <w:vertAlign w:val="superscript"/>
              </w:rPr>
            </w:pPr>
            <w:r w:rsidRPr="0042710E">
              <w:rPr>
                <w:rFonts w:ascii="Times New Roman" w:hAnsi="Times New Roman" w:cs="Times New Roman"/>
                <w:sz w:val="20"/>
                <w:szCs w:val="20"/>
              </w:rPr>
              <w:tab/>
              <w:t xml:space="preserve">      </w:t>
            </w:r>
            <w:r w:rsidRPr="0042710E">
              <w:rPr>
                <w:rFonts w:ascii="Times New Roman" w:hAnsi="Times New Roman" w:cs="Times New Roman"/>
                <w:sz w:val="20"/>
                <w:szCs w:val="20"/>
                <w:vertAlign w:val="superscript"/>
              </w:rPr>
              <w:t xml:space="preserve">(Підпис) </w:t>
            </w:r>
            <w:r w:rsidRPr="0042710E">
              <w:rPr>
                <w:rFonts w:ascii="Times New Roman" w:hAnsi="Times New Roman" w:cs="Times New Roman"/>
                <w:sz w:val="20"/>
                <w:szCs w:val="20"/>
                <w:vertAlign w:val="superscript"/>
              </w:rPr>
              <w:tab/>
              <w:t xml:space="preserve">                              (П.І.Б.)</w:t>
            </w:r>
          </w:p>
          <w:p w14:paraId="1DAAF7EC"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sz w:val="20"/>
                <w:szCs w:val="20"/>
                <w:vertAlign w:val="superscript"/>
              </w:rPr>
              <w:t>М.П.</w:t>
            </w:r>
          </w:p>
        </w:tc>
      </w:tr>
    </w:tbl>
    <w:p w14:paraId="6F5F4EF8" w14:textId="77777777" w:rsidR="00130455" w:rsidRPr="00130455" w:rsidRDefault="00130455" w:rsidP="00130455">
      <w:pPr>
        <w:spacing w:after="0"/>
        <w:jc w:val="both"/>
        <w:rPr>
          <w:rFonts w:ascii="Times New Roman" w:hAnsi="Times New Roman" w:cs="Times New Roman"/>
          <w:sz w:val="20"/>
          <w:szCs w:val="20"/>
        </w:rPr>
      </w:pPr>
    </w:p>
    <w:p w14:paraId="33E09610" w14:textId="77777777" w:rsidR="00130455" w:rsidRPr="0042710E" w:rsidRDefault="00130455" w:rsidP="007A48EB">
      <w:pPr>
        <w:spacing w:after="0"/>
        <w:jc w:val="center"/>
        <w:rPr>
          <w:rFonts w:ascii="Times New Roman" w:hAnsi="Times New Roman" w:cs="Times New Roman"/>
          <w:b/>
          <w:sz w:val="20"/>
          <w:szCs w:val="20"/>
        </w:rPr>
      </w:pPr>
    </w:p>
    <w:p w14:paraId="03119336" w14:textId="77777777" w:rsidR="00531891" w:rsidRPr="006105E4" w:rsidRDefault="00531891" w:rsidP="00531891">
      <w:pPr>
        <w:tabs>
          <w:tab w:val="left" w:pos="1935"/>
          <w:tab w:val="left" w:pos="7605"/>
          <w:tab w:val="left" w:pos="8820"/>
        </w:tabs>
        <w:jc w:val="both"/>
      </w:pPr>
    </w:p>
    <w:p w14:paraId="0EDAF430" w14:textId="77777777" w:rsidR="00531891" w:rsidRPr="006105E4" w:rsidRDefault="00531891" w:rsidP="00531891">
      <w:pPr>
        <w:tabs>
          <w:tab w:val="left" w:pos="1935"/>
          <w:tab w:val="left" w:pos="7605"/>
          <w:tab w:val="left" w:pos="8820"/>
        </w:tabs>
        <w:jc w:val="both"/>
      </w:pPr>
    </w:p>
    <w:p w14:paraId="4FDD1BA1" w14:textId="77777777" w:rsidR="00ED27CF" w:rsidRPr="00C8403E" w:rsidRDefault="00ED27CF" w:rsidP="007A48EB">
      <w:pPr>
        <w:spacing w:after="0"/>
        <w:jc w:val="center"/>
        <w:rPr>
          <w:rFonts w:ascii="Times New Roman" w:hAnsi="Times New Roman" w:cs="Times New Roman"/>
          <w:b/>
        </w:rPr>
      </w:pPr>
    </w:p>
    <w:sectPr w:rsidR="00ED27CF" w:rsidRPr="00C8403E" w:rsidSect="00E26C8C">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B462" w14:textId="77777777" w:rsidR="000A362A" w:rsidRDefault="000A362A">
      <w:pPr>
        <w:spacing w:after="0" w:line="240" w:lineRule="auto"/>
      </w:pPr>
      <w:r>
        <w:separator/>
      </w:r>
    </w:p>
  </w:endnote>
  <w:endnote w:type="continuationSeparator" w:id="0">
    <w:p w14:paraId="26079122" w14:textId="77777777" w:rsidR="000A362A" w:rsidRDefault="000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1D73" w14:textId="77777777" w:rsidR="00305E8D" w:rsidRDefault="00305E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8EEA" w14:textId="77777777" w:rsidR="00305E8D" w:rsidRPr="00486139" w:rsidRDefault="00305E8D" w:rsidP="00305E8D">
    <w:pPr>
      <w:pStyle w:val="a5"/>
      <w:jc w:val="center"/>
    </w:pPr>
  </w:p>
  <w:p w14:paraId="1EBD8D5D" w14:textId="77777777" w:rsidR="00305E8D" w:rsidRDefault="00305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4DC22" w14:textId="77777777" w:rsidR="000A362A" w:rsidRDefault="000A362A">
      <w:pPr>
        <w:spacing w:after="0" w:line="240" w:lineRule="auto"/>
      </w:pPr>
      <w:r>
        <w:separator/>
      </w:r>
    </w:p>
  </w:footnote>
  <w:footnote w:type="continuationSeparator" w:id="0">
    <w:p w14:paraId="186C2670" w14:textId="77777777" w:rsidR="000A362A" w:rsidRDefault="000A3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EC"/>
    <w:rsid w:val="00061157"/>
    <w:rsid w:val="00065B3A"/>
    <w:rsid w:val="00074076"/>
    <w:rsid w:val="00082BBD"/>
    <w:rsid w:val="00087B26"/>
    <w:rsid w:val="000A362A"/>
    <w:rsid w:val="00123A00"/>
    <w:rsid w:val="00130455"/>
    <w:rsid w:val="001764FF"/>
    <w:rsid w:val="001A6443"/>
    <w:rsid w:val="00203D7A"/>
    <w:rsid w:val="002818B7"/>
    <w:rsid w:val="00292C4F"/>
    <w:rsid w:val="002C03D2"/>
    <w:rsid w:val="002C7CD3"/>
    <w:rsid w:val="002D415B"/>
    <w:rsid w:val="002E3D7E"/>
    <w:rsid w:val="002E6656"/>
    <w:rsid w:val="00305E8D"/>
    <w:rsid w:val="00307B34"/>
    <w:rsid w:val="003152F4"/>
    <w:rsid w:val="00325B47"/>
    <w:rsid w:val="003504B4"/>
    <w:rsid w:val="00353327"/>
    <w:rsid w:val="00367EAE"/>
    <w:rsid w:val="0038033F"/>
    <w:rsid w:val="0038601F"/>
    <w:rsid w:val="003914BA"/>
    <w:rsid w:val="003A7E27"/>
    <w:rsid w:val="003B2878"/>
    <w:rsid w:val="003C0B6D"/>
    <w:rsid w:val="003E194D"/>
    <w:rsid w:val="003E2213"/>
    <w:rsid w:val="0041422F"/>
    <w:rsid w:val="004233C8"/>
    <w:rsid w:val="0042710E"/>
    <w:rsid w:val="00483466"/>
    <w:rsid w:val="004A6B27"/>
    <w:rsid w:val="004E494B"/>
    <w:rsid w:val="00510581"/>
    <w:rsid w:val="00531891"/>
    <w:rsid w:val="00535F18"/>
    <w:rsid w:val="005448A5"/>
    <w:rsid w:val="00550CF0"/>
    <w:rsid w:val="005852D1"/>
    <w:rsid w:val="00593D42"/>
    <w:rsid w:val="005C3EC0"/>
    <w:rsid w:val="005D24ED"/>
    <w:rsid w:val="00604C5E"/>
    <w:rsid w:val="00605D81"/>
    <w:rsid w:val="006254B2"/>
    <w:rsid w:val="00646E86"/>
    <w:rsid w:val="00662A73"/>
    <w:rsid w:val="00697FF8"/>
    <w:rsid w:val="006A5383"/>
    <w:rsid w:val="006B1371"/>
    <w:rsid w:val="006B4AA0"/>
    <w:rsid w:val="00726678"/>
    <w:rsid w:val="007638CE"/>
    <w:rsid w:val="007A21BF"/>
    <w:rsid w:val="007A48EB"/>
    <w:rsid w:val="00853788"/>
    <w:rsid w:val="00867A5B"/>
    <w:rsid w:val="008A472E"/>
    <w:rsid w:val="008C0368"/>
    <w:rsid w:val="008C3FEC"/>
    <w:rsid w:val="008D52ED"/>
    <w:rsid w:val="0094268E"/>
    <w:rsid w:val="009C3C18"/>
    <w:rsid w:val="009F7271"/>
    <w:rsid w:val="00A05F1D"/>
    <w:rsid w:val="00A27607"/>
    <w:rsid w:val="00A41301"/>
    <w:rsid w:val="00A4545B"/>
    <w:rsid w:val="00A5624C"/>
    <w:rsid w:val="00A66BD9"/>
    <w:rsid w:val="00AB3DC1"/>
    <w:rsid w:val="00AB75D6"/>
    <w:rsid w:val="00AC7030"/>
    <w:rsid w:val="00B065FE"/>
    <w:rsid w:val="00B0756A"/>
    <w:rsid w:val="00B80CBC"/>
    <w:rsid w:val="00B9737D"/>
    <w:rsid w:val="00BE3061"/>
    <w:rsid w:val="00C115EC"/>
    <w:rsid w:val="00C8392C"/>
    <w:rsid w:val="00C8403E"/>
    <w:rsid w:val="00C84BB8"/>
    <w:rsid w:val="00CC6609"/>
    <w:rsid w:val="00D43918"/>
    <w:rsid w:val="00DB6123"/>
    <w:rsid w:val="00DD23CC"/>
    <w:rsid w:val="00E26C8C"/>
    <w:rsid w:val="00E852E2"/>
    <w:rsid w:val="00ED1BEE"/>
    <w:rsid w:val="00ED27CF"/>
    <w:rsid w:val="00EE4B22"/>
    <w:rsid w:val="00EE680E"/>
    <w:rsid w:val="00F0157B"/>
    <w:rsid w:val="00F26978"/>
    <w:rsid w:val="00FF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B98FE99F-6F89-427C-B440-E3C205C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paragraph" w:styleId="a8">
    <w:name w:val="No Spacing"/>
    <w:uiPriority w:val="1"/>
    <w:qFormat/>
    <w:rsid w:val="004E494B"/>
    <w:pPr>
      <w:spacing w:after="0" w:line="240" w:lineRule="auto"/>
    </w:pPr>
    <w:rPr>
      <w:rFonts w:eastAsiaTheme="minorEastAsia"/>
      <w:lang w:val="uk-UA" w:eastAsia="uk-UA"/>
    </w:rPr>
  </w:style>
  <w:style w:type="character" w:styleId="a9">
    <w:name w:val="Hyperlink"/>
    <w:basedOn w:val="a0"/>
    <w:uiPriority w:val="99"/>
    <w:unhideWhenUsed/>
    <w:rsid w:val="002C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7691">
      <w:bodyDiv w:val="1"/>
      <w:marLeft w:val="0"/>
      <w:marRight w:val="0"/>
      <w:marTop w:val="0"/>
      <w:marBottom w:val="0"/>
      <w:divBdr>
        <w:top w:val="none" w:sz="0" w:space="0" w:color="auto"/>
        <w:left w:val="none" w:sz="0" w:space="0" w:color="auto"/>
        <w:bottom w:val="none" w:sz="0" w:space="0" w:color="auto"/>
        <w:right w:val="none" w:sz="0" w:space="0" w:color="auto"/>
      </w:divBdr>
    </w:div>
    <w:div w:id="647707125">
      <w:bodyDiv w:val="1"/>
      <w:marLeft w:val="0"/>
      <w:marRight w:val="0"/>
      <w:marTop w:val="0"/>
      <w:marBottom w:val="0"/>
      <w:divBdr>
        <w:top w:val="none" w:sz="0" w:space="0" w:color="auto"/>
        <w:left w:val="none" w:sz="0" w:space="0" w:color="auto"/>
        <w:bottom w:val="none" w:sz="0" w:space="0" w:color="auto"/>
        <w:right w:val="none" w:sz="0" w:space="0" w:color="auto"/>
      </w:divBdr>
    </w:div>
    <w:div w:id="1049692075">
      <w:bodyDiv w:val="1"/>
      <w:marLeft w:val="0"/>
      <w:marRight w:val="0"/>
      <w:marTop w:val="0"/>
      <w:marBottom w:val="0"/>
      <w:divBdr>
        <w:top w:val="none" w:sz="0" w:space="0" w:color="auto"/>
        <w:left w:val="none" w:sz="0" w:space="0" w:color="auto"/>
        <w:bottom w:val="none" w:sz="0" w:space="0" w:color="auto"/>
        <w:right w:val="none" w:sz="0" w:space="0" w:color="auto"/>
      </w:divBdr>
    </w:div>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 w:id="1241522745">
      <w:bodyDiv w:val="1"/>
      <w:marLeft w:val="0"/>
      <w:marRight w:val="0"/>
      <w:marTop w:val="0"/>
      <w:marBottom w:val="0"/>
      <w:divBdr>
        <w:top w:val="none" w:sz="0" w:space="0" w:color="auto"/>
        <w:left w:val="none" w:sz="0" w:space="0" w:color="auto"/>
        <w:bottom w:val="none" w:sz="0" w:space="0" w:color="auto"/>
        <w:right w:val="none" w:sz="0" w:space="0" w:color="auto"/>
      </w:divBdr>
    </w:div>
    <w:div w:id="18529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lvivdps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lvivdpss.gov.u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25481</Words>
  <Characters>14525</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cp:revision>
  <dcterms:created xsi:type="dcterms:W3CDTF">2024-03-21T10:45:00Z</dcterms:created>
  <dcterms:modified xsi:type="dcterms:W3CDTF">2024-03-21T10:51:00Z</dcterms:modified>
</cp:coreProperties>
</file>