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327" w:rsidRPr="00666A86" w:rsidRDefault="00B26327" w:rsidP="0095241B">
      <w:pPr>
        <w:shd w:val="clear" w:color="auto" w:fill="FFFFFF"/>
        <w:jc w:val="right"/>
        <w:rPr>
          <w:b/>
          <w:bCs/>
          <w:spacing w:val="-7"/>
          <w:sz w:val="28"/>
          <w:szCs w:val="28"/>
          <w:lang w:val="uk-UA"/>
        </w:rPr>
      </w:pPr>
      <w:r w:rsidRPr="00666A86">
        <w:rPr>
          <w:b/>
          <w:bCs/>
          <w:spacing w:val="-7"/>
          <w:sz w:val="28"/>
          <w:szCs w:val="28"/>
          <w:lang w:val="uk-UA"/>
        </w:rPr>
        <w:t xml:space="preserve">ДОДАТОК  </w:t>
      </w:r>
      <w:r w:rsidR="004D3D6C">
        <w:rPr>
          <w:b/>
          <w:bCs/>
          <w:spacing w:val="-7"/>
          <w:sz w:val="28"/>
          <w:szCs w:val="28"/>
          <w:lang w:val="uk-UA"/>
        </w:rPr>
        <w:t>2</w:t>
      </w:r>
    </w:p>
    <w:p w:rsidR="00B26327" w:rsidRPr="00666A86" w:rsidRDefault="00B26327" w:rsidP="003C1E21">
      <w:pPr>
        <w:pStyle w:val="12"/>
        <w:widowControl w:val="0"/>
        <w:spacing w:line="240" w:lineRule="auto"/>
        <w:ind w:firstLine="567"/>
        <w:jc w:val="right"/>
        <w:rPr>
          <w:rFonts w:ascii="Times New Roman" w:hAnsi="Times New Roman" w:cs="Times New Roman"/>
          <w:b/>
          <w:sz w:val="28"/>
          <w:szCs w:val="28"/>
        </w:rPr>
      </w:pPr>
      <w:r w:rsidRPr="00666A86">
        <w:rPr>
          <w:rFonts w:ascii="Times New Roman" w:hAnsi="Times New Roman" w:cs="Times New Roman"/>
          <w:b/>
          <w:sz w:val="28"/>
          <w:szCs w:val="28"/>
        </w:rPr>
        <w:t>до тендерної документації</w:t>
      </w:r>
    </w:p>
    <w:p w:rsidR="00B26327" w:rsidRPr="00666A86" w:rsidRDefault="00B26327" w:rsidP="0095241B">
      <w:pPr>
        <w:shd w:val="clear" w:color="auto" w:fill="FFFFFF"/>
        <w:jc w:val="right"/>
        <w:rPr>
          <w:b/>
          <w:bCs/>
          <w:spacing w:val="-7"/>
          <w:sz w:val="28"/>
          <w:szCs w:val="28"/>
          <w:lang w:val="uk-UA"/>
        </w:rPr>
      </w:pPr>
    </w:p>
    <w:p w:rsidR="00B26327" w:rsidRDefault="00B26327" w:rsidP="00DA7915">
      <w:pPr>
        <w:jc w:val="center"/>
        <w:rPr>
          <w:b/>
          <w:sz w:val="28"/>
          <w:szCs w:val="28"/>
          <w:lang w:val="uk-UA"/>
        </w:rPr>
      </w:pPr>
      <w:r w:rsidRPr="00666A86">
        <w:rPr>
          <w:b/>
          <w:sz w:val="28"/>
          <w:szCs w:val="28"/>
          <w:lang w:val="uk-UA"/>
        </w:rPr>
        <w:t xml:space="preserve">ІНФОРМАЦІЯ ПРО НЕОБХІДНІ ТЕХНІЧНІ, ЯКІСНІ ТА КІЛЬКІСНІ ХАРАКТЕРИСТИКИ ПРЕДМЕТА ЗАКУПІВЛІ </w:t>
      </w:r>
    </w:p>
    <w:p w:rsidR="00B26327" w:rsidRPr="00DA7915" w:rsidRDefault="00B26327" w:rsidP="00DA7915">
      <w:pPr>
        <w:jc w:val="center"/>
        <w:rPr>
          <w:b/>
          <w:sz w:val="28"/>
          <w:szCs w:val="28"/>
        </w:rPr>
      </w:pPr>
    </w:p>
    <w:p w:rsidR="004D3D6C" w:rsidRPr="004D3D6C" w:rsidRDefault="00B26327" w:rsidP="004D3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t xml:space="preserve">Найменування предмета закупівлі: </w:t>
      </w:r>
      <w:r w:rsidRPr="00666A86">
        <w:rPr>
          <w:b/>
          <w:sz w:val="28"/>
          <w:szCs w:val="28"/>
          <w:lang w:val="uk-UA"/>
        </w:rPr>
        <w:t xml:space="preserve">код </w:t>
      </w:r>
      <w:r w:rsidRPr="00666A86">
        <w:rPr>
          <w:b/>
          <w:bCs/>
          <w:sz w:val="28"/>
          <w:szCs w:val="28"/>
          <w:lang w:val="uk-UA"/>
        </w:rPr>
        <w:t xml:space="preserve">ДК </w:t>
      </w:r>
      <w:r w:rsidRPr="00DD7F21">
        <w:rPr>
          <w:b/>
          <w:sz w:val="28"/>
          <w:szCs w:val="28"/>
          <w:lang w:val="uk-UA"/>
        </w:rPr>
        <w:t>03220000-9</w:t>
      </w:r>
      <w:r w:rsidRPr="00AC4F94">
        <w:rPr>
          <w:b/>
          <w:sz w:val="28"/>
          <w:szCs w:val="28"/>
          <w:lang w:val="uk-UA"/>
        </w:rPr>
        <w:t xml:space="preserve">:  </w:t>
      </w:r>
      <w:r w:rsidRPr="00DD7F21">
        <w:rPr>
          <w:b/>
          <w:sz w:val="28"/>
          <w:szCs w:val="28"/>
          <w:lang w:val="uk-UA"/>
        </w:rPr>
        <w:t>Овочі, фрукти та горіхи</w:t>
      </w:r>
      <w:r>
        <w:rPr>
          <w:b/>
          <w:sz w:val="28"/>
          <w:szCs w:val="28"/>
          <w:lang w:val="uk-UA"/>
        </w:rPr>
        <w:t xml:space="preserve"> </w:t>
      </w:r>
      <w:r w:rsidR="004D3D6C">
        <w:rPr>
          <w:b/>
          <w:sz w:val="32"/>
          <w:szCs w:val="32"/>
          <w:lang w:val="uk-UA"/>
        </w:rPr>
        <w:t>(Овочі</w:t>
      </w:r>
      <w:r w:rsidR="004D3D6C" w:rsidRPr="00E03161">
        <w:rPr>
          <w:b/>
          <w:sz w:val="32"/>
          <w:szCs w:val="32"/>
          <w:lang w:val="uk-UA"/>
        </w:rPr>
        <w:t>)</w:t>
      </w:r>
    </w:p>
    <w:p w:rsidR="004D3D6C" w:rsidRPr="00EC5E96" w:rsidRDefault="004D3D6C" w:rsidP="004D3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lang w:val="uk-UA"/>
        </w:rPr>
      </w:pPr>
      <w:r>
        <w:rPr>
          <w:b/>
          <w:sz w:val="32"/>
          <w:szCs w:val="32"/>
          <w:lang w:val="uk-UA"/>
        </w:rPr>
        <w:t>Огірки; Помідори; Кабачки; Капуста молода.</w:t>
      </w:r>
    </w:p>
    <w:p w:rsidR="00B26327" w:rsidRPr="007103B2" w:rsidRDefault="00B26327" w:rsidP="0022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B26327" w:rsidRDefault="00B26327" w:rsidP="00226350">
      <w:pPr>
        <w:suppressAutoHyphens/>
        <w:rPr>
          <w:sz w:val="28"/>
          <w:szCs w:val="28"/>
          <w:lang w:val="uk-UA"/>
        </w:rPr>
      </w:pPr>
    </w:p>
    <w:tbl>
      <w:tblPr>
        <w:tblW w:w="107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6946"/>
        <w:gridCol w:w="1275"/>
      </w:tblGrid>
      <w:tr w:rsidR="00B26327" w:rsidRPr="00C16814" w:rsidTr="009D0B1F">
        <w:trPr>
          <w:trHeight w:val="285"/>
        </w:trPr>
        <w:tc>
          <w:tcPr>
            <w:tcW w:w="2483" w:type="dxa"/>
            <w:noWrap/>
            <w:vAlign w:val="center"/>
          </w:tcPr>
          <w:p w:rsidR="00B26327" w:rsidRPr="00C16814" w:rsidRDefault="00B26327" w:rsidP="00DA1274">
            <w:pPr>
              <w:jc w:val="center"/>
              <w:rPr>
                <w:b/>
                <w:bCs/>
                <w:lang w:eastAsia="uk-UA"/>
              </w:rPr>
            </w:pPr>
            <w:proofErr w:type="spellStart"/>
            <w:r w:rsidRPr="00C16814">
              <w:rPr>
                <w:b/>
                <w:bCs/>
                <w:lang w:eastAsia="uk-UA"/>
              </w:rPr>
              <w:t>Найменування</w:t>
            </w:r>
            <w:proofErr w:type="spellEnd"/>
          </w:p>
        </w:tc>
        <w:tc>
          <w:tcPr>
            <w:tcW w:w="6946" w:type="dxa"/>
            <w:noWrap/>
            <w:vAlign w:val="center"/>
          </w:tcPr>
          <w:p w:rsidR="00B26327" w:rsidRPr="00C16814" w:rsidRDefault="00B26327" w:rsidP="00DA1274">
            <w:pPr>
              <w:jc w:val="center"/>
              <w:rPr>
                <w:b/>
                <w:bCs/>
                <w:lang w:eastAsia="uk-UA"/>
              </w:rPr>
            </w:pPr>
            <w:proofErr w:type="spellStart"/>
            <w:r w:rsidRPr="00C16814">
              <w:rPr>
                <w:b/>
                <w:bCs/>
                <w:lang w:eastAsia="uk-UA"/>
              </w:rPr>
              <w:t>Якісні</w:t>
            </w:r>
            <w:proofErr w:type="spellEnd"/>
            <w:r w:rsidRPr="00C16814">
              <w:rPr>
                <w:b/>
                <w:bCs/>
                <w:lang w:eastAsia="uk-UA"/>
              </w:rPr>
              <w:t xml:space="preserve"> </w:t>
            </w:r>
            <w:proofErr w:type="spellStart"/>
            <w:r w:rsidRPr="00C16814">
              <w:rPr>
                <w:b/>
                <w:bCs/>
                <w:lang w:eastAsia="uk-UA"/>
              </w:rPr>
              <w:t>параметри</w:t>
            </w:r>
            <w:proofErr w:type="spellEnd"/>
          </w:p>
        </w:tc>
        <w:tc>
          <w:tcPr>
            <w:tcW w:w="1275" w:type="dxa"/>
          </w:tcPr>
          <w:p w:rsidR="00B26327" w:rsidRPr="00C16814" w:rsidRDefault="00B26327" w:rsidP="00DA1274">
            <w:pPr>
              <w:jc w:val="center"/>
              <w:rPr>
                <w:b/>
                <w:bCs/>
                <w:lang w:eastAsia="uk-UA"/>
              </w:rPr>
            </w:pPr>
            <w:proofErr w:type="spellStart"/>
            <w:r w:rsidRPr="00C16814">
              <w:rPr>
                <w:b/>
                <w:bCs/>
                <w:lang w:eastAsia="uk-UA"/>
              </w:rPr>
              <w:t>Кількість</w:t>
            </w:r>
            <w:proofErr w:type="spellEnd"/>
          </w:p>
        </w:tc>
      </w:tr>
      <w:tr w:rsidR="00B26327" w:rsidRPr="00C16814" w:rsidTr="009D0B1F">
        <w:trPr>
          <w:trHeight w:val="175"/>
        </w:trPr>
        <w:tc>
          <w:tcPr>
            <w:tcW w:w="2483" w:type="dxa"/>
            <w:noWrap/>
            <w:vAlign w:val="center"/>
          </w:tcPr>
          <w:p w:rsidR="00B26327" w:rsidRPr="00C16814" w:rsidRDefault="00B26327" w:rsidP="00DA1274">
            <w:pPr>
              <w:jc w:val="center"/>
              <w:rPr>
                <w:b/>
                <w:bCs/>
              </w:rPr>
            </w:pPr>
            <w:r w:rsidRPr="00C16814">
              <w:rPr>
                <w:b/>
                <w:bCs/>
              </w:rPr>
              <w:t>1</w:t>
            </w:r>
          </w:p>
        </w:tc>
        <w:tc>
          <w:tcPr>
            <w:tcW w:w="6946" w:type="dxa"/>
            <w:noWrap/>
            <w:vAlign w:val="center"/>
          </w:tcPr>
          <w:p w:rsidR="00B26327" w:rsidRPr="00C16814" w:rsidRDefault="00B26327" w:rsidP="00DA1274">
            <w:pPr>
              <w:jc w:val="center"/>
              <w:rPr>
                <w:b/>
              </w:rPr>
            </w:pPr>
            <w:r w:rsidRPr="00C16814">
              <w:rPr>
                <w:b/>
              </w:rPr>
              <w:t>2</w:t>
            </w:r>
          </w:p>
        </w:tc>
        <w:tc>
          <w:tcPr>
            <w:tcW w:w="1275" w:type="dxa"/>
          </w:tcPr>
          <w:p w:rsidR="00B26327" w:rsidRPr="00C16814" w:rsidRDefault="00B26327" w:rsidP="00DA1274">
            <w:pPr>
              <w:jc w:val="center"/>
              <w:rPr>
                <w:b/>
              </w:rPr>
            </w:pPr>
            <w:r w:rsidRPr="00C16814">
              <w:rPr>
                <w:b/>
              </w:rPr>
              <w:t>3</w:t>
            </w:r>
          </w:p>
        </w:tc>
      </w:tr>
      <w:tr w:rsidR="00B26327" w:rsidRPr="00C16814" w:rsidTr="009D0B1F">
        <w:trPr>
          <w:trHeight w:val="175"/>
        </w:trPr>
        <w:tc>
          <w:tcPr>
            <w:tcW w:w="2483" w:type="dxa"/>
            <w:noWrap/>
            <w:vAlign w:val="center"/>
          </w:tcPr>
          <w:p w:rsidR="00B26327" w:rsidRPr="00C60C85" w:rsidRDefault="004D3D6C" w:rsidP="00163D6D">
            <w:pPr>
              <w:rPr>
                <w:b/>
                <w:bCs/>
                <w:lang w:val="uk-UA"/>
              </w:rPr>
            </w:pPr>
            <w:r>
              <w:rPr>
                <w:b/>
                <w:bCs/>
                <w:lang w:val="uk-UA"/>
              </w:rPr>
              <w:t>Огірки</w:t>
            </w:r>
          </w:p>
        </w:tc>
        <w:tc>
          <w:tcPr>
            <w:tcW w:w="6946" w:type="dxa"/>
            <w:noWrap/>
            <w:vAlign w:val="center"/>
          </w:tcPr>
          <w:p w:rsidR="00B26327" w:rsidRPr="004D3D6C" w:rsidRDefault="004D3D6C" w:rsidP="004D3D6C">
            <w:pPr>
              <w:jc w:val="both"/>
              <w:rPr>
                <w:lang w:val="uk-UA"/>
              </w:rPr>
            </w:pPr>
            <w:r>
              <w:rPr>
                <w:lang w:val="uk-UA"/>
              </w:rPr>
              <w:t>П</w:t>
            </w:r>
            <w:r w:rsidRPr="00F456F5">
              <w:rPr>
                <w:lang w:val="uk-UA"/>
              </w:rPr>
              <w:t xml:space="preserve">лоди </w:t>
            </w:r>
            <w:r>
              <w:rPr>
                <w:lang w:val="uk-UA"/>
              </w:rPr>
              <w:t xml:space="preserve">повинні бути </w:t>
            </w:r>
            <w:r w:rsidRPr="00F456F5">
              <w:rPr>
                <w:lang w:val="uk-UA"/>
              </w:rPr>
              <w:t>свіжі</w:t>
            </w:r>
            <w:r>
              <w:rPr>
                <w:lang w:val="uk-UA"/>
              </w:rPr>
              <w:t>, стиглі, чисті, цілі, здорові, правильної форми, не забруднені, не пошкоджені сільськогосподарськими шкідниками, не перестиглі, без механічних пошкоджень, без плодоніжки, але можливо з суцвіттям, з типовою для ботанічного сорту формою та забарвленням.</w:t>
            </w:r>
          </w:p>
        </w:tc>
        <w:tc>
          <w:tcPr>
            <w:tcW w:w="1275" w:type="dxa"/>
          </w:tcPr>
          <w:p w:rsidR="00B26327" w:rsidRPr="00E1113A" w:rsidRDefault="004D3D6C" w:rsidP="00DA1274">
            <w:pPr>
              <w:jc w:val="center"/>
              <w:rPr>
                <w:lang w:val="uk-UA"/>
              </w:rPr>
            </w:pPr>
            <w:r>
              <w:rPr>
                <w:lang w:val="uk-UA"/>
              </w:rPr>
              <w:t>7</w:t>
            </w:r>
            <w:r w:rsidR="00B26327" w:rsidRPr="00E1113A">
              <w:rPr>
                <w:lang w:val="uk-UA"/>
              </w:rPr>
              <w:t>0 кг.</w:t>
            </w:r>
          </w:p>
        </w:tc>
      </w:tr>
      <w:tr w:rsidR="00B26327" w:rsidRPr="00C16814" w:rsidTr="009D0B1F">
        <w:trPr>
          <w:trHeight w:val="285"/>
        </w:trPr>
        <w:tc>
          <w:tcPr>
            <w:tcW w:w="2483" w:type="dxa"/>
            <w:noWrap/>
            <w:vAlign w:val="center"/>
          </w:tcPr>
          <w:p w:rsidR="00B26327" w:rsidRPr="008C0BC0" w:rsidRDefault="004D3D6C" w:rsidP="00163D6D">
            <w:pPr>
              <w:rPr>
                <w:lang w:val="uk-UA"/>
              </w:rPr>
            </w:pPr>
            <w:bookmarkStart w:id="0" w:name="_Hlk471809201"/>
            <w:r>
              <w:rPr>
                <w:b/>
                <w:lang w:val="uk-UA"/>
              </w:rPr>
              <w:t>Помідори</w:t>
            </w:r>
          </w:p>
        </w:tc>
        <w:tc>
          <w:tcPr>
            <w:tcW w:w="6946" w:type="dxa"/>
            <w:noWrap/>
            <w:vAlign w:val="center"/>
          </w:tcPr>
          <w:p w:rsidR="00B26327" w:rsidRPr="00503B83" w:rsidRDefault="004D3D6C" w:rsidP="00DA1274">
            <w:pPr>
              <w:jc w:val="both"/>
              <w:rPr>
                <w:bCs/>
                <w:lang w:val="uk-UA"/>
              </w:rPr>
            </w:pPr>
            <w:r>
              <w:rPr>
                <w:lang w:val="uk-UA"/>
              </w:rPr>
              <w:t>П</w:t>
            </w:r>
            <w:r w:rsidRPr="00F456F5">
              <w:rPr>
                <w:lang w:val="uk-UA"/>
              </w:rPr>
              <w:t xml:space="preserve">лоди томатів повинні бути свіжі, </w:t>
            </w:r>
            <w:r>
              <w:rPr>
                <w:lang w:val="uk-UA"/>
              </w:rPr>
              <w:t xml:space="preserve">стиглі, </w:t>
            </w:r>
            <w:r w:rsidRPr="00F456F5">
              <w:rPr>
                <w:lang w:val="uk-UA"/>
              </w:rPr>
              <w:t>чисті,</w:t>
            </w:r>
            <w:r>
              <w:rPr>
                <w:lang w:val="uk-UA"/>
              </w:rPr>
              <w:t xml:space="preserve"> цілі, здорові, щільні, з типовою для ботанічного сорту формою, червоного або рожевого кольору, з плодоніжкою, або без неї, не пошкоджені сільськогосподарськими шкідниками, не перестиглі, без механічних пошкоджень, сонячних </w:t>
            </w:r>
            <w:proofErr w:type="spellStart"/>
            <w:r>
              <w:rPr>
                <w:lang w:val="uk-UA"/>
              </w:rPr>
              <w:t>опіків</w:t>
            </w:r>
            <w:proofErr w:type="spellEnd"/>
            <w:r>
              <w:rPr>
                <w:lang w:val="uk-UA"/>
              </w:rPr>
              <w:t xml:space="preserve"> та зайвої вологи зверху.</w:t>
            </w:r>
          </w:p>
        </w:tc>
        <w:tc>
          <w:tcPr>
            <w:tcW w:w="1275" w:type="dxa"/>
          </w:tcPr>
          <w:p w:rsidR="00B26327" w:rsidRPr="00C16814" w:rsidRDefault="004D3D6C" w:rsidP="00DA1274">
            <w:pPr>
              <w:jc w:val="center"/>
            </w:pPr>
            <w:r>
              <w:rPr>
                <w:lang w:val="uk-UA"/>
              </w:rPr>
              <w:t>7</w:t>
            </w:r>
            <w:r w:rsidR="00B26327">
              <w:rPr>
                <w:lang w:val="uk-UA"/>
              </w:rPr>
              <w:t xml:space="preserve">0 </w:t>
            </w:r>
            <w:r w:rsidR="00B26327" w:rsidRPr="00C16814">
              <w:t>кг.</w:t>
            </w:r>
          </w:p>
        </w:tc>
      </w:tr>
      <w:tr w:rsidR="00B26327" w:rsidRPr="00C16814" w:rsidTr="009D0B1F">
        <w:trPr>
          <w:trHeight w:val="1625"/>
        </w:trPr>
        <w:tc>
          <w:tcPr>
            <w:tcW w:w="2483" w:type="dxa"/>
            <w:noWrap/>
            <w:vAlign w:val="center"/>
          </w:tcPr>
          <w:p w:rsidR="00B26327" w:rsidRPr="001B33EC" w:rsidRDefault="004D3D6C" w:rsidP="00163D6D">
            <w:pPr>
              <w:rPr>
                <w:b/>
                <w:lang w:val="uk-UA"/>
              </w:rPr>
            </w:pPr>
            <w:r>
              <w:rPr>
                <w:b/>
                <w:lang w:val="uk-UA"/>
              </w:rPr>
              <w:t>Кабачки</w:t>
            </w:r>
          </w:p>
        </w:tc>
        <w:tc>
          <w:tcPr>
            <w:tcW w:w="6946" w:type="dxa"/>
            <w:noWrap/>
            <w:vAlign w:val="center"/>
          </w:tcPr>
          <w:p w:rsidR="00B26327" w:rsidRPr="00503B83" w:rsidRDefault="004D3D6C" w:rsidP="004D3D6C">
            <w:pPr>
              <w:jc w:val="both"/>
              <w:rPr>
                <w:lang w:val="uk-UA"/>
              </w:rPr>
            </w:pPr>
            <w:r>
              <w:rPr>
                <w:iCs/>
              </w:rPr>
              <w:t>Плоди к</w:t>
            </w:r>
            <w:r w:rsidRPr="007C34DB">
              <w:rPr>
                <w:iCs/>
              </w:rPr>
              <w:t>абачк</w:t>
            </w:r>
            <w:r>
              <w:rPr>
                <w:iCs/>
              </w:rPr>
              <w:t>а</w:t>
            </w:r>
            <w:r w:rsidRPr="007C34DB">
              <w:rPr>
                <w:iCs/>
              </w:rPr>
              <w:t xml:space="preserve"> </w:t>
            </w:r>
            <w:proofErr w:type="spellStart"/>
            <w:r w:rsidRPr="007C34DB">
              <w:rPr>
                <w:iCs/>
              </w:rPr>
              <w:t>мають</w:t>
            </w:r>
            <w:proofErr w:type="spellEnd"/>
            <w:r w:rsidRPr="007C34DB">
              <w:rPr>
                <w:iCs/>
              </w:rPr>
              <w:t xml:space="preserve"> бути </w:t>
            </w:r>
            <w:proofErr w:type="spellStart"/>
            <w:r w:rsidRPr="007C34DB">
              <w:rPr>
                <w:iCs/>
              </w:rPr>
              <w:t>цілими</w:t>
            </w:r>
            <w:proofErr w:type="spellEnd"/>
            <w:r w:rsidRPr="007C34DB">
              <w:rPr>
                <w:iCs/>
              </w:rPr>
              <w:t xml:space="preserve">, </w:t>
            </w:r>
            <w:proofErr w:type="spellStart"/>
            <w:r w:rsidRPr="007C34DB">
              <w:rPr>
                <w:iCs/>
              </w:rPr>
              <w:t>свіжими</w:t>
            </w:r>
            <w:proofErr w:type="spellEnd"/>
            <w:r w:rsidRPr="007C34DB">
              <w:rPr>
                <w:iCs/>
              </w:rPr>
              <w:t xml:space="preserve">, </w:t>
            </w:r>
            <w:proofErr w:type="spellStart"/>
            <w:r w:rsidRPr="007C34DB">
              <w:rPr>
                <w:iCs/>
              </w:rPr>
              <w:t>чистими</w:t>
            </w:r>
            <w:proofErr w:type="spellEnd"/>
            <w:r w:rsidRPr="007C34DB">
              <w:rPr>
                <w:iCs/>
              </w:rPr>
              <w:t xml:space="preserve">, </w:t>
            </w:r>
            <w:proofErr w:type="spellStart"/>
            <w:r w:rsidRPr="007C34DB">
              <w:rPr>
                <w:iCs/>
              </w:rPr>
              <w:t>нормальної</w:t>
            </w:r>
            <w:proofErr w:type="spellEnd"/>
            <w:r w:rsidRPr="007C34DB">
              <w:rPr>
                <w:iCs/>
              </w:rPr>
              <w:t xml:space="preserve"> </w:t>
            </w:r>
            <w:proofErr w:type="spellStart"/>
            <w:r w:rsidRPr="007C34DB">
              <w:rPr>
                <w:iCs/>
              </w:rPr>
              <w:t>структури</w:t>
            </w:r>
            <w:proofErr w:type="spellEnd"/>
            <w:r w:rsidRPr="007C34DB">
              <w:rPr>
                <w:iCs/>
              </w:rPr>
              <w:t xml:space="preserve"> та </w:t>
            </w:r>
            <w:proofErr w:type="spellStart"/>
            <w:r w:rsidRPr="007C34DB">
              <w:rPr>
                <w:iCs/>
              </w:rPr>
              <w:t>форми</w:t>
            </w:r>
            <w:proofErr w:type="spellEnd"/>
            <w:r w:rsidRPr="007C34DB">
              <w:rPr>
                <w:iCs/>
              </w:rPr>
              <w:t xml:space="preserve"> без </w:t>
            </w:r>
            <w:proofErr w:type="spellStart"/>
            <w:r w:rsidRPr="007C34DB">
              <w:rPr>
                <w:iCs/>
              </w:rPr>
              <w:t>механічних</w:t>
            </w:r>
            <w:proofErr w:type="spellEnd"/>
            <w:r w:rsidRPr="007C34DB">
              <w:rPr>
                <w:iCs/>
              </w:rPr>
              <w:t xml:space="preserve"> </w:t>
            </w:r>
            <w:proofErr w:type="spellStart"/>
            <w:r w:rsidRPr="007C34DB">
              <w:rPr>
                <w:iCs/>
              </w:rPr>
              <w:t>пошкоджень</w:t>
            </w:r>
            <w:proofErr w:type="spellEnd"/>
            <w:r w:rsidRPr="007C34DB">
              <w:rPr>
                <w:iCs/>
              </w:rPr>
              <w:t xml:space="preserve">, з </w:t>
            </w:r>
            <w:proofErr w:type="spellStart"/>
            <w:r w:rsidRPr="007C34DB">
              <w:rPr>
                <w:iCs/>
              </w:rPr>
              <w:t>плодоніжкою</w:t>
            </w:r>
            <w:proofErr w:type="spellEnd"/>
            <w:r w:rsidRPr="007C34DB">
              <w:rPr>
                <w:iCs/>
              </w:rPr>
              <w:t>.</w:t>
            </w:r>
            <w:r w:rsidRPr="007C34DB">
              <w:t xml:space="preserve"> Форма і </w:t>
            </w:r>
            <w:proofErr w:type="spellStart"/>
            <w:r w:rsidRPr="007C34DB">
              <w:t>колір</w:t>
            </w:r>
            <w:proofErr w:type="spellEnd"/>
            <w:r w:rsidRPr="007C34DB">
              <w:t xml:space="preserve"> </w:t>
            </w:r>
            <w:proofErr w:type="spellStart"/>
            <w:r w:rsidRPr="007C34DB">
              <w:t>повинні</w:t>
            </w:r>
            <w:proofErr w:type="spellEnd"/>
            <w:r w:rsidRPr="007C34DB">
              <w:t xml:space="preserve"> </w:t>
            </w:r>
            <w:proofErr w:type="spellStart"/>
            <w:r w:rsidRPr="007C34DB">
              <w:t>відповідати</w:t>
            </w:r>
            <w:proofErr w:type="spellEnd"/>
            <w:r w:rsidRPr="007C34DB">
              <w:t xml:space="preserve"> </w:t>
            </w:r>
            <w:proofErr w:type="spellStart"/>
            <w:r w:rsidRPr="007C34DB">
              <w:t>ботанічному</w:t>
            </w:r>
            <w:proofErr w:type="spellEnd"/>
            <w:r w:rsidRPr="007C34DB">
              <w:t xml:space="preserve"> сорту.</w:t>
            </w:r>
            <w:r w:rsidRPr="007C34DB">
              <w:rPr>
                <w:iCs/>
              </w:rPr>
              <w:t xml:space="preserve"> Не </w:t>
            </w:r>
            <w:proofErr w:type="spellStart"/>
            <w:r w:rsidRPr="007C34DB">
              <w:rPr>
                <w:iCs/>
              </w:rPr>
              <w:t>допускаються</w:t>
            </w:r>
            <w:proofErr w:type="spellEnd"/>
            <w:r w:rsidRPr="007C34DB">
              <w:rPr>
                <w:iCs/>
              </w:rPr>
              <w:t xml:space="preserve"> </w:t>
            </w:r>
            <w:proofErr w:type="spellStart"/>
            <w:r w:rsidRPr="007C34DB">
              <w:rPr>
                <w:iCs/>
              </w:rPr>
              <w:t>гнилі</w:t>
            </w:r>
            <w:proofErr w:type="spellEnd"/>
            <w:r w:rsidRPr="007C34DB">
              <w:rPr>
                <w:iCs/>
              </w:rPr>
              <w:t>.</w:t>
            </w:r>
            <w:r w:rsidRPr="007C34DB">
              <w:t xml:space="preserve"> Товар не повинен </w:t>
            </w:r>
            <w:proofErr w:type="spellStart"/>
            <w:r w:rsidRPr="007C34DB">
              <w:t>містити</w:t>
            </w:r>
            <w:proofErr w:type="spellEnd"/>
            <w:r w:rsidRPr="007C34DB">
              <w:t xml:space="preserve"> </w:t>
            </w:r>
            <w:proofErr w:type="spellStart"/>
            <w:r w:rsidRPr="007C34DB">
              <w:t>генетично</w:t>
            </w:r>
            <w:proofErr w:type="spellEnd"/>
            <w:r w:rsidRPr="007C34DB">
              <w:t xml:space="preserve"> </w:t>
            </w:r>
            <w:proofErr w:type="spellStart"/>
            <w:r w:rsidRPr="007C34DB">
              <w:t>модифікованих</w:t>
            </w:r>
            <w:proofErr w:type="spellEnd"/>
            <w:r w:rsidRPr="007C34DB">
              <w:t xml:space="preserve"> </w:t>
            </w:r>
            <w:proofErr w:type="spellStart"/>
            <w:r w:rsidRPr="007C34DB">
              <w:t>організмів</w:t>
            </w:r>
            <w:proofErr w:type="spellEnd"/>
            <w:r w:rsidRPr="007C34DB">
              <w:t xml:space="preserve"> (ГМО). </w:t>
            </w:r>
          </w:p>
        </w:tc>
        <w:tc>
          <w:tcPr>
            <w:tcW w:w="1275" w:type="dxa"/>
          </w:tcPr>
          <w:p w:rsidR="00B26327" w:rsidRPr="00C16814" w:rsidRDefault="004D3D6C" w:rsidP="00DA1274">
            <w:pPr>
              <w:jc w:val="center"/>
            </w:pPr>
            <w:r>
              <w:rPr>
                <w:lang w:val="uk-UA"/>
              </w:rPr>
              <w:t>7</w:t>
            </w:r>
            <w:r w:rsidR="00B26327">
              <w:rPr>
                <w:lang w:val="uk-UA"/>
              </w:rPr>
              <w:t>0</w:t>
            </w:r>
            <w:r w:rsidR="00B26327" w:rsidRPr="00C16814">
              <w:t>кг.</w:t>
            </w:r>
          </w:p>
        </w:tc>
      </w:tr>
      <w:tr w:rsidR="00B26327" w:rsidRPr="00C16814" w:rsidTr="009D0B1F">
        <w:trPr>
          <w:trHeight w:val="1608"/>
        </w:trPr>
        <w:tc>
          <w:tcPr>
            <w:tcW w:w="2483" w:type="dxa"/>
            <w:noWrap/>
            <w:vAlign w:val="center"/>
          </w:tcPr>
          <w:p w:rsidR="00B26327" w:rsidRPr="00E1113A" w:rsidRDefault="00B26327" w:rsidP="00DA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E1113A">
              <w:rPr>
                <w:b/>
                <w:lang w:val="uk-UA"/>
              </w:rPr>
              <w:t>Капуста свіжа</w:t>
            </w:r>
          </w:p>
        </w:tc>
        <w:tc>
          <w:tcPr>
            <w:tcW w:w="6946" w:type="dxa"/>
            <w:noWrap/>
            <w:vAlign w:val="center"/>
          </w:tcPr>
          <w:p w:rsidR="00B26327" w:rsidRPr="00E1113A" w:rsidRDefault="004D3D6C" w:rsidP="00DA1274">
            <w:pPr>
              <w:jc w:val="both"/>
              <w:rPr>
                <w:lang w:val="uk-UA"/>
              </w:rPr>
            </w:pPr>
            <w:r>
              <w:rPr>
                <w:lang w:val="uk-UA"/>
              </w:rPr>
              <w:t xml:space="preserve">Капуста </w:t>
            </w:r>
            <w:r w:rsidRPr="00053DFD">
              <w:rPr>
                <w:lang w:val="uk-UA"/>
              </w:rPr>
              <w:t xml:space="preserve">повинна бути: непошкодженою, </w:t>
            </w:r>
            <w:r w:rsidRPr="00762E62">
              <w:rPr>
                <w:lang w:val="uk-UA"/>
              </w:rPr>
              <w:t xml:space="preserve">доброякісною (головки з ознаками псування та гниття </w:t>
            </w:r>
            <w:r w:rsidRPr="00053DFD">
              <w:rPr>
                <w:lang w:val="uk-UA"/>
              </w:rPr>
              <w:t xml:space="preserve">не допускаються до реалізації), чистою та свіжою на вигляд, </w:t>
            </w:r>
            <w:r w:rsidRPr="00762E62">
              <w:rPr>
                <w:lang w:val="uk-UA"/>
              </w:rPr>
              <w:t>практично без</w:t>
            </w:r>
            <w:r w:rsidRPr="00053DFD">
              <w:rPr>
                <w:lang w:val="uk-UA"/>
              </w:rPr>
              <w:t xml:space="preserve"> шкідників та їхніх пошкоджень, </w:t>
            </w:r>
            <w:r w:rsidRPr="00762E62">
              <w:rPr>
                <w:lang w:val="uk-UA"/>
              </w:rPr>
              <w:t xml:space="preserve">без </w:t>
            </w:r>
            <w:proofErr w:type="spellStart"/>
            <w:r w:rsidRPr="00762E62">
              <w:rPr>
                <w:lang w:val="uk-UA"/>
              </w:rPr>
              <w:t>тріщин</w:t>
            </w:r>
            <w:proofErr w:type="spellEnd"/>
            <w:r w:rsidRPr="00762E62">
              <w:rPr>
                <w:lang w:val="uk-UA"/>
              </w:rPr>
              <w:t xml:space="preserve"> та ознак проро</w:t>
            </w:r>
            <w:r w:rsidRPr="00053DFD">
              <w:rPr>
                <w:lang w:val="uk-UA"/>
              </w:rPr>
              <w:t xml:space="preserve">стання верхівкової точки росту, </w:t>
            </w:r>
            <w:r w:rsidRPr="00762E62">
              <w:rPr>
                <w:lang w:val="uk-UA"/>
              </w:rPr>
              <w:t>непобито</w:t>
            </w:r>
            <w:r w:rsidRPr="00053DFD">
              <w:rPr>
                <w:lang w:val="uk-UA"/>
              </w:rPr>
              <w:t xml:space="preserve">ю та без механічних пошкоджень, не підмороженою, </w:t>
            </w:r>
            <w:r w:rsidRPr="00762E62">
              <w:rPr>
                <w:lang w:val="uk-UA"/>
              </w:rPr>
              <w:t>з нормаль</w:t>
            </w:r>
            <w:r w:rsidRPr="00053DFD">
              <w:rPr>
                <w:lang w:val="uk-UA"/>
              </w:rPr>
              <w:t xml:space="preserve">ною вологістю поверхні головок, </w:t>
            </w:r>
            <w:r w:rsidRPr="00762E62">
              <w:rPr>
                <w:lang w:val="uk-UA"/>
              </w:rPr>
              <w:t>без</w:t>
            </w:r>
            <w:r>
              <w:rPr>
                <w:lang w:val="uk-UA"/>
              </w:rPr>
              <w:t xml:space="preserve"> стороннього запаху і присмаку. П</w:t>
            </w:r>
            <w:r w:rsidRPr="00762E62">
              <w:rPr>
                <w:lang w:val="uk-UA"/>
              </w:rPr>
              <w:t>овинна мати добру якість і всі ознаки та властивості, які притаманні для ботанічного сорту. Головки повинні бути щільними відповідно до характеристики сорту чи гетерозисного гібрида. Ззовні головки повинні бути щільно покриті листками, а декілька зовнішніх листків перед реалізацією можуть бути видалені.</w:t>
            </w:r>
          </w:p>
        </w:tc>
        <w:tc>
          <w:tcPr>
            <w:tcW w:w="1275" w:type="dxa"/>
          </w:tcPr>
          <w:p w:rsidR="00B26327" w:rsidRDefault="004D3D6C" w:rsidP="00DA1274">
            <w:pPr>
              <w:jc w:val="center"/>
              <w:rPr>
                <w:lang w:val="uk-UA"/>
              </w:rPr>
            </w:pPr>
            <w:r>
              <w:rPr>
                <w:lang w:val="uk-UA"/>
              </w:rPr>
              <w:t>15</w:t>
            </w:r>
            <w:r w:rsidR="00B26327">
              <w:rPr>
                <w:lang w:val="uk-UA"/>
              </w:rPr>
              <w:t>0 кг.</w:t>
            </w:r>
          </w:p>
        </w:tc>
      </w:tr>
      <w:bookmarkEnd w:id="0"/>
    </w:tbl>
    <w:p w:rsidR="00B26327" w:rsidRPr="00A0754F" w:rsidRDefault="00B26327" w:rsidP="002F1D3D">
      <w:pPr>
        <w:jc w:val="both"/>
        <w:rPr>
          <w:b/>
          <w:sz w:val="14"/>
          <w:lang w:val="uk-UA"/>
        </w:rPr>
      </w:pPr>
    </w:p>
    <w:p w:rsidR="00B26327" w:rsidRDefault="00B26327" w:rsidP="00754875">
      <w:pPr>
        <w:jc w:val="both"/>
        <w:rPr>
          <w:lang w:val="uk-UA"/>
        </w:rPr>
      </w:pPr>
    </w:p>
    <w:p w:rsidR="00B26327" w:rsidRPr="0088565E" w:rsidRDefault="00B26327" w:rsidP="00754875">
      <w:pPr>
        <w:jc w:val="both"/>
        <w:rPr>
          <w:u w:val="single"/>
        </w:rPr>
      </w:pPr>
      <w:r w:rsidRPr="00FF373E">
        <w:rPr>
          <w:lang w:val="uk-UA"/>
        </w:rPr>
        <w:t xml:space="preserve">1. Разом з кожною партією товару повинна надаватися супровідна первинна документація (накладна, сертифікат відповідності чи якісне посвідчення, або інший документ, що підтверджує їх походження, безпечність і якість, відповідність вимогам державних стандартів, санітарно-гігієнічним вимогам). </w:t>
      </w:r>
      <w:proofErr w:type="spellStart"/>
      <w:r w:rsidRPr="00FF373E">
        <w:t>Такий</w:t>
      </w:r>
      <w:proofErr w:type="spellEnd"/>
      <w:r w:rsidRPr="00FF373E">
        <w:t xml:space="preserve"> документ повинен бути </w:t>
      </w:r>
      <w:proofErr w:type="spellStart"/>
      <w:r w:rsidRPr="00FF373E">
        <w:t>діючим</w:t>
      </w:r>
      <w:proofErr w:type="spellEnd"/>
      <w:r w:rsidRPr="00FF373E">
        <w:t xml:space="preserve"> з </w:t>
      </w:r>
      <w:proofErr w:type="spellStart"/>
      <w:r w:rsidRPr="00FF373E">
        <w:t>урахуванням</w:t>
      </w:r>
      <w:proofErr w:type="spellEnd"/>
      <w:r w:rsidRPr="00FF373E">
        <w:t xml:space="preserve"> </w:t>
      </w:r>
      <w:proofErr w:type="spellStart"/>
      <w:r w:rsidRPr="00FF373E">
        <w:t>терміну</w:t>
      </w:r>
      <w:proofErr w:type="spellEnd"/>
      <w:r w:rsidRPr="00FF373E">
        <w:t xml:space="preserve"> </w:t>
      </w:r>
      <w:proofErr w:type="spellStart"/>
      <w:r w:rsidRPr="00FF373E">
        <w:t>реалізації</w:t>
      </w:r>
      <w:proofErr w:type="spellEnd"/>
      <w:r w:rsidRPr="00FF373E">
        <w:t xml:space="preserve"> товару.</w:t>
      </w:r>
    </w:p>
    <w:p w:rsidR="00B26327" w:rsidRPr="0088565E" w:rsidRDefault="00B26327" w:rsidP="00754875">
      <w:pPr>
        <w:jc w:val="both"/>
      </w:pPr>
      <w:r>
        <w:t>2</w:t>
      </w:r>
      <w:r w:rsidRPr="0088565E">
        <w:t xml:space="preserve">. </w:t>
      </w:r>
      <w:proofErr w:type="spellStart"/>
      <w:r w:rsidRPr="0088565E">
        <w:rPr>
          <w:snapToGrid w:val="0"/>
        </w:rPr>
        <w:t>Завантаження</w:t>
      </w:r>
      <w:proofErr w:type="spellEnd"/>
      <w:r w:rsidRPr="0088565E">
        <w:rPr>
          <w:snapToGrid w:val="0"/>
        </w:rPr>
        <w:t xml:space="preserve"> та  </w:t>
      </w:r>
      <w:proofErr w:type="spellStart"/>
      <w:r w:rsidRPr="0088565E">
        <w:rPr>
          <w:snapToGrid w:val="0"/>
        </w:rPr>
        <w:t>вивантаження</w:t>
      </w:r>
      <w:proofErr w:type="spellEnd"/>
      <w:r w:rsidRPr="0088565E">
        <w:rPr>
          <w:snapToGrid w:val="0"/>
        </w:rPr>
        <w:t xml:space="preserve"> товару </w:t>
      </w:r>
      <w:proofErr w:type="spellStart"/>
      <w:r w:rsidRPr="0088565E">
        <w:rPr>
          <w:snapToGrid w:val="0"/>
        </w:rPr>
        <w:t>здійснюється</w:t>
      </w:r>
      <w:proofErr w:type="spellEnd"/>
      <w:r w:rsidRPr="0088565E">
        <w:rPr>
          <w:snapToGrid w:val="0"/>
        </w:rPr>
        <w:t xml:space="preserve">  </w:t>
      </w:r>
      <w:proofErr w:type="spellStart"/>
      <w:r w:rsidRPr="0088565E">
        <w:rPr>
          <w:snapToGrid w:val="0"/>
        </w:rPr>
        <w:t>представниками</w:t>
      </w:r>
      <w:proofErr w:type="spellEnd"/>
      <w:r w:rsidRPr="0088565E">
        <w:rPr>
          <w:snapToGrid w:val="0"/>
        </w:rPr>
        <w:t xml:space="preserve"> </w:t>
      </w:r>
      <w:proofErr w:type="spellStart"/>
      <w:r w:rsidRPr="0088565E">
        <w:rPr>
          <w:snapToGrid w:val="0"/>
        </w:rPr>
        <w:t>Учасника</w:t>
      </w:r>
      <w:proofErr w:type="spellEnd"/>
      <w:r w:rsidRPr="0088565E">
        <w:rPr>
          <w:snapToGrid w:val="0"/>
        </w:rPr>
        <w:t>.</w:t>
      </w:r>
    </w:p>
    <w:p w:rsidR="00B26327" w:rsidRPr="0088565E" w:rsidRDefault="00B26327" w:rsidP="00754875">
      <w:pPr>
        <w:jc w:val="both"/>
      </w:pPr>
      <w:r>
        <w:t>3</w:t>
      </w:r>
      <w:r w:rsidRPr="0088565E">
        <w:t xml:space="preserve">. </w:t>
      </w:r>
      <w:proofErr w:type="spellStart"/>
      <w:r w:rsidRPr="0088565E">
        <w:t>Всі</w:t>
      </w:r>
      <w:proofErr w:type="spellEnd"/>
      <w:r w:rsidRPr="0088565E">
        <w:t xml:space="preserve"> </w:t>
      </w:r>
      <w:proofErr w:type="spellStart"/>
      <w:r w:rsidRPr="0088565E">
        <w:t>поставленні</w:t>
      </w:r>
      <w:proofErr w:type="spellEnd"/>
      <w:r w:rsidRPr="0088565E">
        <w:t xml:space="preserve"> </w:t>
      </w:r>
      <w:proofErr w:type="spellStart"/>
      <w:r w:rsidRPr="0088565E">
        <w:t>товари</w:t>
      </w:r>
      <w:proofErr w:type="spellEnd"/>
      <w:r w:rsidRPr="0088565E">
        <w:t xml:space="preserve"> </w:t>
      </w:r>
      <w:proofErr w:type="spellStart"/>
      <w:r w:rsidRPr="0088565E">
        <w:t>повинні</w:t>
      </w:r>
      <w:proofErr w:type="spellEnd"/>
      <w:r w:rsidRPr="0088565E">
        <w:t xml:space="preserve"> </w:t>
      </w:r>
      <w:proofErr w:type="spellStart"/>
      <w:r w:rsidRPr="0088565E">
        <w:t>відповідати</w:t>
      </w:r>
      <w:proofErr w:type="spellEnd"/>
      <w:r w:rsidRPr="0088565E">
        <w:t xml:space="preserve"> </w:t>
      </w:r>
      <w:proofErr w:type="spellStart"/>
      <w:r w:rsidRPr="0088565E">
        <w:t>вимогам</w:t>
      </w:r>
      <w:proofErr w:type="spellEnd"/>
      <w:r w:rsidRPr="0088565E">
        <w:t xml:space="preserve"> Закону </w:t>
      </w:r>
      <w:proofErr w:type="spellStart"/>
      <w:r w:rsidRPr="0088565E">
        <w:t>України</w:t>
      </w:r>
      <w:proofErr w:type="spellEnd"/>
      <w:r w:rsidRPr="0088565E">
        <w:t xml:space="preserve"> «</w:t>
      </w:r>
      <w:r w:rsidRPr="0088565E">
        <w:rPr>
          <w:bCs/>
          <w:bdr w:val="none" w:sz="0" w:space="0" w:color="auto" w:frame="1"/>
        </w:rPr>
        <w:t xml:space="preserve">Про </w:t>
      </w:r>
      <w:proofErr w:type="spellStart"/>
      <w:r w:rsidRPr="0088565E">
        <w:rPr>
          <w:bCs/>
          <w:bdr w:val="none" w:sz="0" w:space="0" w:color="auto" w:frame="1"/>
        </w:rPr>
        <w:t>безпечність</w:t>
      </w:r>
      <w:proofErr w:type="spellEnd"/>
      <w:r w:rsidRPr="0088565E">
        <w:rPr>
          <w:bCs/>
          <w:bdr w:val="none" w:sz="0" w:space="0" w:color="auto" w:frame="1"/>
        </w:rPr>
        <w:t xml:space="preserve"> та </w:t>
      </w:r>
      <w:proofErr w:type="spellStart"/>
      <w:r w:rsidRPr="0088565E">
        <w:rPr>
          <w:bCs/>
          <w:bdr w:val="none" w:sz="0" w:space="0" w:color="auto" w:frame="1"/>
        </w:rPr>
        <w:t>якість</w:t>
      </w:r>
      <w:proofErr w:type="spellEnd"/>
      <w:r w:rsidRPr="0088565E">
        <w:rPr>
          <w:bCs/>
          <w:bdr w:val="none" w:sz="0" w:space="0" w:color="auto" w:frame="1"/>
        </w:rPr>
        <w:t xml:space="preserve"> </w:t>
      </w:r>
      <w:proofErr w:type="spellStart"/>
      <w:r w:rsidRPr="0088565E">
        <w:rPr>
          <w:bCs/>
          <w:bdr w:val="none" w:sz="0" w:space="0" w:color="auto" w:frame="1"/>
        </w:rPr>
        <w:t>харчових</w:t>
      </w:r>
      <w:proofErr w:type="spellEnd"/>
      <w:r w:rsidRPr="0088565E">
        <w:rPr>
          <w:bCs/>
          <w:bdr w:val="none" w:sz="0" w:space="0" w:color="auto" w:frame="1"/>
        </w:rPr>
        <w:t xml:space="preserve"> </w:t>
      </w:r>
      <w:proofErr w:type="spellStart"/>
      <w:r w:rsidRPr="0088565E">
        <w:rPr>
          <w:bCs/>
          <w:bdr w:val="none" w:sz="0" w:space="0" w:color="auto" w:frame="1"/>
        </w:rPr>
        <w:t>продуктів</w:t>
      </w:r>
      <w:proofErr w:type="spellEnd"/>
      <w:r w:rsidRPr="0088565E">
        <w:t>»</w:t>
      </w:r>
      <w:r w:rsidRPr="0088565E">
        <w:rPr>
          <w:bdr w:val="none" w:sz="0" w:space="0" w:color="auto" w:frame="1"/>
          <w:shd w:val="clear" w:color="auto" w:fill="FFFFFF"/>
        </w:rPr>
        <w:t xml:space="preserve"> </w:t>
      </w:r>
      <w:proofErr w:type="spellStart"/>
      <w:r w:rsidRPr="0088565E">
        <w:rPr>
          <w:bdr w:val="none" w:sz="0" w:space="0" w:color="auto" w:frame="1"/>
          <w:shd w:val="clear" w:color="auto" w:fill="FFFFFF"/>
        </w:rPr>
        <w:t>від</w:t>
      </w:r>
      <w:proofErr w:type="spellEnd"/>
      <w:r w:rsidRPr="0088565E">
        <w:rPr>
          <w:bdr w:val="none" w:sz="0" w:space="0" w:color="auto" w:frame="1"/>
          <w:shd w:val="clear" w:color="auto" w:fill="FFFFFF"/>
        </w:rPr>
        <w:t xml:space="preserve"> 23.12.1997</w:t>
      </w:r>
      <w:r w:rsidRPr="0088565E">
        <w:rPr>
          <w:shd w:val="clear" w:color="auto" w:fill="FFFFFF"/>
        </w:rPr>
        <w:t> № </w:t>
      </w:r>
      <w:r w:rsidRPr="0088565E">
        <w:rPr>
          <w:bCs/>
          <w:bdr w:val="none" w:sz="0" w:space="0" w:color="auto" w:frame="1"/>
          <w:shd w:val="clear" w:color="auto" w:fill="FFFFFF"/>
        </w:rPr>
        <w:t>771/97-ВР</w:t>
      </w:r>
      <w:r w:rsidR="004D3D6C">
        <w:t>,</w:t>
      </w:r>
      <w:r w:rsidRPr="0088565E">
        <w:t xml:space="preserve"> нормативно-</w:t>
      </w:r>
      <w:proofErr w:type="spellStart"/>
      <w:r w:rsidRPr="0088565E">
        <w:t>технологічній</w:t>
      </w:r>
      <w:proofErr w:type="spellEnd"/>
      <w:r w:rsidRPr="0088565E">
        <w:t xml:space="preserve"> </w:t>
      </w:r>
      <w:proofErr w:type="spellStart"/>
      <w:r w:rsidRPr="0088565E">
        <w:t>документації</w:t>
      </w:r>
      <w:proofErr w:type="spellEnd"/>
      <w:r w:rsidRPr="0088565E">
        <w:t xml:space="preserve">, </w:t>
      </w:r>
      <w:proofErr w:type="spellStart"/>
      <w:r w:rsidRPr="0088565E">
        <w:t>встановленим</w:t>
      </w:r>
      <w:proofErr w:type="spellEnd"/>
      <w:r w:rsidRPr="0088565E">
        <w:t xml:space="preserve"> </w:t>
      </w:r>
      <w:proofErr w:type="spellStart"/>
      <w:r w:rsidRPr="0088565E">
        <w:t>санітарно-гігієнічним</w:t>
      </w:r>
      <w:proofErr w:type="spellEnd"/>
      <w:r w:rsidRPr="0088565E">
        <w:t xml:space="preserve"> нормам, нормам </w:t>
      </w:r>
      <w:proofErr w:type="spellStart"/>
      <w:r w:rsidRPr="0088565E">
        <w:t>стандартизації</w:t>
      </w:r>
      <w:proofErr w:type="spellEnd"/>
      <w:r w:rsidRPr="0088565E">
        <w:t xml:space="preserve"> і </w:t>
      </w:r>
      <w:proofErr w:type="spellStart"/>
      <w:r w:rsidRPr="0088565E">
        <w:t>сертифікації</w:t>
      </w:r>
      <w:proofErr w:type="spellEnd"/>
      <w:r w:rsidRPr="0088565E">
        <w:t xml:space="preserve"> </w:t>
      </w:r>
      <w:r w:rsidRPr="0088565E">
        <w:lastRenderedPageBreak/>
        <w:t xml:space="preserve">та </w:t>
      </w:r>
      <w:proofErr w:type="spellStart"/>
      <w:r w:rsidRPr="0088565E">
        <w:t>супроводжуватись</w:t>
      </w:r>
      <w:proofErr w:type="spellEnd"/>
      <w:r w:rsidRPr="0088565E">
        <w:t xml:space="preserve"> </w:t>
      </w:r>
      <w:proofErr w:type="spellStart"/>
      <w:r w:rsidRPr="0088565E">
        <w:t>відповідними</w:t>
      </w:r>
      <w:proofErr w:type="spellEnd"/>
      <w:r w:rsidRPr="0088565E">
        <w:t xml:space="preserve"> документами, </w:t>
      </w:r>
      <w:proofErr w:type="spellStart"/>
      <w:r w:rsidRPr="0088565E">
        <w:t>що</w:t>
      </w:r>
      <w:proofErr w:type="spellEnd"/>
      <w:r w:rsidRPr="0088565E">
        <w:t xml:space="preserve"> </w:t>
      </w:r>
      <w:proofErr w:type="spellStart"/>
      <w:r w:rsidRPr="0088565E">
        <w:t>підтверджують</w:t>
      </w:r>
      <w:proofErr w:type="spellEnd"/>
      <w:r w:rsidRPr="0088565E">
        <w:t xml:space="preserve"> </w:t>
      </w:r>
      <w:proofErr w:type="spellStart"/>
      <w:r w:rsidRPr="0088565E">
        <w:t>їх</w:t>
      </w:r>
      <w:proofErr w:type="spellEnd"/>
      <w:r w:rsidRPr="0088565E">
        <w:t xml:space="preserve"> </w:t>
      </w:r>
      <w:proofErr w:type="spellStart"/>
      <w:r w:rsidRPr="0088565E">
        <w:t>якість</w:t>
      </w:r>
      <w:proofErr w:type="spellEnd"/>
      <w:r w:rsidRPr="0088565E">
        <w:t xml:space="preserve"> та </w:t>
      </w:r>
      <w:proofErr w:type="spellStart"/>
      <w:r w:rsidRPr="0088565E">
        <w:t>придатність</w:t>
      </w:r>
      <w:proofErr w:type="spellEnd"/>
      <w:r w:rsidRPr="0088565E">
        <w:t xml:space="preserve"> до </w:t>
      </w:r>
      <w:proofErr w:type="spellStart"/>
      <w:r w:rsidRPr="0088565E">
        <w:t>використання</w:t>
      </w:r>
      <w:proofErr w:type="spellEnd"/>
      <w:r w:rsidRPr="0088565E">
        <w:t xml:space="preserve">. </w:t>
      </w:r>
    </w:p>
    <w:p w:rsidR="00B26327" w:rsidRPr="00732659" w:rsidRDefault="00B26327" w:rsidP="00754875">
      <w:r>
        <w:t>4</w:t>
      </w:r>
      <w:r w:rsidRPr="0088565E">
        <w:t xml:space="preserve">. </w:t>
      </w:r>
      <w:r w:rsidRPr="00086E36">
        <w:t xml:space="preserve">При </w:t>
      </w:r>
      <w:proofErr w:type="spellStart"/>
      <w:r w:rsidRPr="00086E36">
        <w:t>поставці</w:t>
      </w:r>
      <w:proofErr w:type="spellEnd"/>
      <w:r w:rsidRPr="00086E36">
        <w:t xml:space="preserve"> товару, </w:t>
      </w:r>
      <w:proofErr w:type="spellStart"/>
      <w:r w:rsidRPr="00086E36">
        <w:t>постачальник</w:t>
      </w:r>
      <w:proofErr w:type="spellEnd"/>
      <w:r w:rsidRPr="00086E36">
        <w:t xml:space="preserve"> повинен </w:t>
      </w:r>
      <w:proofErr w:type="spellStart"/>
      <w:r w:rsidRPr="00086E36">
        <w:t>дотримуватися</w:t>
      </w:r>
      <w:proofErr w:type="spellEnd"/>
      <w:r w:rsidRPr="00086E36">
        <w:t xml:space="preserve"> температурного режиму та </w:t>
      </w:r>
      <w:proofErr w:type="spellStart"/>
      <w:r w:rsidRPr="00086E36">
        <w:t>санітарно-епідеміологічних</w:t>
      </w:r>
      <w:proofErr w:type="spellEnd"/>
      <w:r w:rsidRPr="00086E36">
        <w:t xml:space="preserve"> норм для </w:t>
      </w:r>
      <w:proofErr w:type="spellStart"/>
      <w:r w:rsidRPr="00086E36">
        <w:t>даного</w:t>
      </w:r>
      <w:proofErr w:type="spellEnd"/>
      <w:r w:rsidRPr="00086E36">
        <w:t xml:space="preserve"> характерного виду </w:t>
      </w:r>
      <w:proofErr w:type="spellStart"/>
      <w:r w:rsidRPr="00086E36">
        <w:t>продукції</w:t>
      </w:r>
      <w:proofErr w:type="spellEnd"/>
      <w:r w:rsidRPr="00086E36">
        <w:t>.</w:t>
      </w:r>
    </w:p>
    <w:p w:rsidR="00B26327" w:rsidRDefault="00B26327" w:rsidP="00754875">
      <w:pPr>
        <w:jc w:val="both"/>
      </w:pPr>
      <w:r>
        <w:t>5</w:t>
      </w:r>
      <w:r w:rsidRPr="0088565E">
        <w:t xml:space="preserve">. Товар повинен бути в </w:t>
      </w:r>
      <w:proofErr w:type="spellStart"/>
      <w:r w:rsidRPr="0088565E">
        <w:t>упаковці</w:t>
      </w:r>
      <w:proofErr w:type="spellEnd"/>
      <w:r w:rsidRPr="0088565E">
        <w:t xml:space="preserve">, яка </w:t>
      </w:r>
      <w:proofErr w:type="spellStart"/>
      <w:r w:rsidRPr="0088565E">
        <w:t>відповідає</w:t>
      </w:r>
      <w:proofErr w:type="spellEnd"/>
      <w:r w:rsidRPr="0088565E">
        <w:t xml:space="preserve"> характеру товару і </w:t>
      </w:r>
      <w:proofErr w:type="spellStart"/>
      <w:r w:rsidRPr="0088565E">
        <w:t>захищає</w:t>
      </w:r>
      <w:proofErr w:type="spellEnd"/>
      <w:r w:rsidRPr="0088565E">
        <w:t xml:space="preserve"> </w:t>
      </w:r>
      <w:proofErr w:type="spellStart"/>
      <w:r w:rsidRPr="0088565E">
        <w:t>його</w:t>
      </w:r>
      <w:proofErr w:type="spellEnd"/>
      <w:r w:rsidRPr="0088565E">
        <w:t xml:space="preserve"> </w:t>
      </w:r>
      <w:proofErr w:type="spellStart"/>
      <w:r w:rsidRPr="0088565E">
        <w:t>від</w:t>
      </w:r>
      <w:proofErr w:type="spellEnd"/>
      <w:r w:rsidRPr="0088565E">
        <w:t xml:space="preserve"> </w:t>
      </w:r>
      <w:proofErr w:type="spellStart"/>
      <w:r w:rsidRPr="0088565E">
        <w:t>пошкоджень</w:t>
      </w:r>
      <w:proofErr w:type="spellEnd"/>
      <w:r w:rsidRPr="0088565E">
        <w:t xml:space="preserve"> </w:t>
      </w:r>
      <w:proofErr w:type="spellStart"/>
      <w:r w:rsidRPr="0088565E">
        <w:t>під</w:t>
      </w:r>
      <w:proofErr w:type="spellEnd"/>
      <w:r w:rsidRPr="0088565E">
        <w:t xml:space="preserve"> час поставки. Упаковка </w:t>
      </w:r>
      <w:proofErr w:type="spellStart"/>
      <w:r w:rsidRPr="0088565E">
        <w:t>має</w:t>
      </w:r>
      <w:proofErr w:type="spellEnd"/>
      <w:r w:rsidRPr="0088565E">
        <w:t xml:space="preserve"> </w:t>
      </w:r>
      <w:proofErr w:type="spellStart"/>
      <w:r w:rsidRPr="0088565E">
        <w:t>містити</w:t>
      </w:r>
      <w:proofErr w:type="spellEnd"/>
      <w:r w:rsidRPr="0088565E">
        <w:t xml:space="preserve"> всю </w:t>
      </w:r>
      <w:proofErr w:type="spellStart"/>
      <w:r w:rsidRPr="0088565E">
        <w:t>необхідну</w:t>
      </w:r>
      <w:proofErr w:type="spellEnd"/>
      <w:r w:rsidRPr="0088565E">
        <w:t xml:space="preserve"> </w:t>
      </w:r>
      <w:proofErr w:type="spellStart"/>
      <w:r w:rsidRPr="0088565E">
        <w:t>інформацію</w:t>
      </w:r>
      <w:proofErr w:type="spellEnd"/>
      <w:r w:rsidRPr="0088565E">
        <w:t xml:space="preserve"> про товар, </w:t>
      </w:r>
      <w:proofErr w:type="spellStart"/>
      <w:r w:rsidRPr="0088565E">
        <w:t>згідно</w:t>
      </w:r>
      <w:proofErr w:type="spellEnd"/>
      <w:r w:rsidRPr="0088565E">
        <w:t xml:space="preserve"> </w:t>
      </w:r>
      <w:proofErr w:type="spellStart"/>
      <w:r w:rsidRPr="0088565E">
        <w:t>вимог</w:t>
      </w:r>
      <w:proofErr w:type="spellEnd"/>
      <w:r w:rsidRPr="0088565E">
        <w:t xml:space="preserve"> чинного </w:t>
      </w:r>
      <w:proofErr w:type="spellStart"/>
      <w:r w:rsidRPr="0088565E">
        <w:t>законодавства</w:t>
      </w:r>
      <w:proofErr w:type="spellEnd"/>
      <w:r w:rsidRPr="0088565E">
        <w:t>.</w:t>
      </w:r>
    </w:p>
    <w:p w:rsidR="00B26327" w:rsidRPr="007103B2" w:rsidRDefault="00B26327" w:rsidP="00DA7915">
      <w:pPr>
        <w:adjustRightInd w:val="0"/>
        <w:snapToGrid w:val="0"/>
        <w:jc w:val="both"/>
        <w:rPr>
          <w:sz w:val="22"/>
          <w:szCs w:val="22"/>
          <w:lang w:val="uk-UA"/>
        </w:rPr>
      </w:pPr>
      <w:r>
        <w:t>6</w:t>
      </w:r>
      <w:r w:rsidRPr="0088565E">
        <w:t xml:space="preserve">. </w:t>
      </w:r>
      <w:proofErr w:type="spellStart"/>
      <w:r w:rsidRPr="0088565E">
        <w:t>Учасник</w:t>
      </w:r>
      <w:proofErr w:type="spellEnd"/>
      <w:r w:rsidRPr="0088565E">
        <w:t xml:space="preserve"> у </w:t>
      </w:r>
      <w:proofErr w:type="spellStart"/>
      <w:r w:rsidRPr="0088565E">
        <w:t>складі</w:t>
      </w:r>
      <w:proofErr w:type="spellEnd"/>
      <w:r w:rsidRPr="0088565E">
        <w:t xml:space="preserve"> </w:t>
      </w:r>
      <w:proofErr w:type="spellStart"/>
      <w:r w:rsidRPr="0088565E">
        <w:t>тендерної</w:t>
      </w:r>
      <w:proofErr w:type="spellEnd"/>
      <w:r w:rsidRPr="0088565E">
        <w:t xml:space="preserve"> </w:t>
      </w:r>
      <w:proofErr w:type="spellStart"/>
      <w:r w:rsidRPr="0088565E">
        <w:t>пропозиції</w:t>
      </w:r>
      <w:proofErr w:type="spellEnd"/>
      <w:r w:rsidRPr="0088565E">
        <w:t xml:space="preserve"> повинен </w:t>
      </w:r>
      <w:proofErr w:type="spellStart"/>
      <w:r w:rsidRPr="0088565E">
        <w:t>надати</w:t>
      </w:r>
      <w:proofErr w:type="spellEnd"/>
      <w:r w:rsidRPr="0088565E">
        <w:t xml:space="preserve"> </w:t>
      </w:r>
      <w:r>
        <w:rPr>
          <w:lang w:val="uk-UA"/>
        </w:rPr>
        <w:t>сертифікат якості або інший документ, що підтверджує якість.</w:t>
      </w:r>
    </w:p>
    <w:p w:rsidR="00B26327" w:rsidRPr="0088565E" w:rsidRDefault="00B26327" w:rsidP="00DA7915">
      <w:pPr>
        <w:jc w:val="both"/>
      </w:pPr>
      <w:r w:rsidRPr="00086E36">
        <w:t xml:space="preserve">Строк </w:t>
      </w:r>
      <w:proofErr w:type="spellStart"/>
      <w:r w:rsidRPr="00086E36">
        <w:t>придатності</w:t>
      </w:r>
      <w:proofErr w:type="spellEnd"/>
      <w:r w:rsidRPr="00086E36">
        <w:t xml:space="preserve"> </w:t>
      </w:r>
      <w:proofErr w:type="spellStart"/>
      <w:r w:rsidRPr="00086E36">
        <w:t>товарів</w:t>
      </w:r>
      <w:proofErr w:type="spellEnd"/>
      <w:r w:rsidRPr="00086E36">
        <w:t xml:space="preserve"> на день поставки повинен </w:t>
      </w:r>
      <w:proofErr w:type="spellStart"/>
      <w:r w:rsidRPr="00086E36">
        <w:t>становити</w:t>
      </w:r>
      <w:proofErr w:type="spellEnd"/>
      <w:r w:rsidRPr="00086E36">
        <w:t xml:space="preserve"> не </w:t>
      </w:r>
      <w:proofErr w:type="spellStart"/>
      <w:r w:rsidRPr="00086E36">
        <w:t>менше</w:t>
      </w:r>
      <w:proofErr w:type="spellEnd"/>
      <w:r w:rsidRPr="00086E36">
        <w:t xml:space="preserve"> </w:t>
      </w:r>
      <w:r>
        <w:rPr>
          <w:lang w:val="uk-UA"/>
        </w:rPr>
        <w:t>8</w:t>
      </w:r>
      <w:r w:rsidRPr="00086E36">
        <w:rPr>
          <w:lang w:val="uk-UA"/>
        </w:rPr>
        <w:t>0</w:t>
      </w:r>
      <w:r w:rsidRPr="00086E36">
        <w:t xml:space="preserve">% </w:t>
      </w:r>
      <w:proofErr w:type="spellStart"/>
      <w:r w:rsidRPr="00086E36">
        <w:t>від</w:t>
      </w:r>
      <w:proofErr w:type="spellEnd"/>
      <w:r w:rsidRPr="00086E36">
        <w:t xml:space="preserve"> </w:t>
      </w:r>
      <w:proofErr w:type="spellStart"/>
      <w:r w:rsidRPr="00086E36">
        <w:t>загального</w:t>
      </w:r>
      <w:proofErr w:type="spellEnd"/>
      <w:r w:rsidRPr="00086E36">
        <w:t xml:space="preserve"> строку </w:t>
      </w:r>
      <w:proofErr w:type="spellStart"/>
      <w:r w:rsidRPr="00086E36">
        <w:t>придатності</w:t>
      </w:r>
      <w:proofErr w:type="spellEnd"/>
      <w:r w:rsidRPr="00086E36">
        <w:t>.</w:t>
      </w:r>
      <w:r>
        <w:t xml:space="preserve"> </w:t>
      </w:r>
    </w:p>
    <w:p w:rsidR="00B26327" w:rsidRPr="00A8659C" w:rsidRDefault="00B26327" w:rsidP="00754875">
      <w:pPr>
        <w:pStyle w:val="a9"/>
        <w:widowControl w:val="0"/>
        <w:numPr>
          <w:ilvl w:val="0"/>
          <w:numId w:val="16"/>
        </w:numPr>
        <w:tabs>
          <w:tab w:val="left" w:pos="735"/>
          <w:tab w:val="center" w:pos="4677"/>
        </w:tabs>
        <w:autoSpaceDE w:val="0"/>
        <w:autoSpaceDN w:val="0"/>
        <w:adjustRightInd w:val="0"/>
        <w:spacing w:after="0" w:line="240" w:lineRule="auto"/>
        <w:ind w:left="-142" w:firstLine="502"/>
        <w:contextualSpacing w:val="0"/>
        <w:jc w:val="both"/>
        <w:rPr>
          <w:rFonts w:ascii="Times New Roman" w:hAnsi="Times New Roman"/>
          <w:sz w:val="24"/>
          <w:szCs w:val="24"/>
          <w:u w:val="single"/>
        </w:rPr>
      </w:pPr>
      <w:proofErr w:type="spellStart"/>
      <w:r w:rsidRPr="00A8659C">
        <w:rPr>
          <w:rFonts w:ascii="Times New Roman" w:hAnsi="Times New Roman"/>
          <w:sz w:val="24"/>
          <w:szCs w:val="24"/>
          <w:u w:val="single"/>
        </w:rPr>
        <w:t>Послуги</w:t>
      </w:r>
      <w:proofErr w:type="spellEnd"/>
      <w:r w:rsidRPr="00A8659C">
        <w:rPr>
          <w:rFonts w:ascii="Times New Roman" w:hAnsi="Times New Roman"/>
          <w:sz w:val="24"/>
          <w:szCs w:val="24"/>
          <w:u w:val="single"/>
        </w:rPr>
        <w:t xml:space="preserve">, </w:t>
      </w:r>
      <w:proofErr w:type="spellStart"/>
      <w:r w:rsidRPr="00A8659C">
        <w:rPr>
          <w:rFonts w:ascii="Times New Roman" w:hAnsi="Times New Roman"/>
          <w:sz w:val="24"/>
          <w:szCs w:val="24"/>
          <w:u w:val="single"/>
        </w:rPr>
        <w:t>які</w:t>
      </w:r>
      <w:proofErr w:type="spellEnd"/>
      <w:r w:rsidRPr="00A8659C">
        <w:rPr>
          <w:rFonts w:ascii="Times New Roman" w:hAnsi="Times New Roman"/>
          <w:sz w:val="24"/>
          <w:szCs w:val="24"/>
          <w:u w:val="single"/>
        </w:rPr>
        <w:t xml:space="preserve"> </w:t>
      </w:r>
      <w:proofErr w:type="spellStart"/>
      <w:r w:rsidRPr="00A8659C">
        <w:rPr>
          <w:rFonts w:ascii="Times New Roman" w:hAnsi="Times New Roman"/>
          <w:sz w:val="24"/>
          <w:szCs w:val="24"/>
          <w:u w:val="single"/>
        </w:rPr>
        <w:t>обов’язково</w:t>
      </w:r>
      <w:proofErr w:type="spellEnd"/>
      <w:r w:rsidRPr="00A8659C">
        <w:rPr>
          <w:rFonts w:ascii="Times New Roman" w:hAnsi="Times New Roman"/>
          <w:sz w:val="24"/>
          <w:szCs w:val="24"/>
          <w:u w:val="single"/>
        </w:rPr>
        <w:t xml:space="preserve"> </w:t>
      </w:r>
      <w:proofErr w:type="spellStart"/>
      <w:r w:rsidRPr="00A8659C">
        <w:rPr>
          <w:rFonts w:ascii="Times New Roman" w:hAnsi="Times New Roman"/>
          <w:sz w:val="24"/>
          <w:szCs w:val="24"/>
          <w:u w:val="single"/>
        </w:rPr>
        <w:t>надає</w:t>
      </w:r>
      <w:proofErr w:type="spellEnd"/>
      <w:r w:rsidRPr="00A8659C">
        <w:rPr>
          <w:rFonts w:ascii="Times New Roman" w:hAnsi="Times New Roman"/>
          <w:sz w:val="24"/>
          <w:szCs w:val="24"/>
          <w:u w:val="single"/>
        </w:rPr>
        <w:t xml:space="preserve"> </w:t>
      </w:r>
      <w:proofErr w:type="spellStart"/>
      <w:r w:rsidRPr="00A8659C">
        <w:rPr>
          <w:rFonts w:ascii="Times New Roman" w:hAnsi="Times New Roman"/>
          <w:sz w:val="24"/>
          <w:szCs w:val="24"/>
          <w:u w:val="single"/>
        </w:rPr>
        <w:t>учасник</w:t>
      </w:r>
      <w:proofErr w:type="spellEnd"/>
      <w:r w:rsidRPr="00A8659C">
        <w:rPr>
          <w:rFonts w:ascii="Times New Roman" w:hAnsi="Times New Roman"/>
          <w:sz w:val="24"/>
          <w:szCs w:val="24"/>
          <w:u w:val="single"/>
        </w:rPr>
        <w:t xml:space="preserve"> та </w:t>
      </w:r>
      <w:proofErr w:type="spellStart"/>
      <w:r w:rsidRPr="00A8659C">
        <w:rPr>
          <w:rFonts w:ascii="Times New Roman" w:hAnsi="Times New Roman"/>
          <w:sz w:val="24"/>
          <w:szCs w:val="24"/>
          <w:u w:val="single"/>
        </w:rPr>
        <w:t>включає</w:t>
      </w:r>
      <w:proofErr w:type="spellEnd"/>
      <w:r w:rsidRPr="00A8659C">
        <w:rPr>
          <w:rFonts w:ascii="Times New Roman" w:hAnsi="Times New Roman"/>
          <w:sz w:val="24"/>
          <w:szCs w:val="24"/>
          <w:u w:val="single"/>
        </w:rPr>
        <w:t xml:space="preserve"> в </w:t>
      </w:r>
      <w:proofErr w:type="spellStart"/>
      <w:r w:rsidRPr="00A8659C">
        <w:rPr>
          <w:rFonts w:ascii="Times New Roman" w:hAnsi="Times New Roman"/>
          <w:sz w:val="24"/>
          <w:szCs w:val="24"/>
          <w:u w:val="single"/>
        </w:rPr>
        <w:t>ціну</w:t>
      </w:r>
      <w:proofErr w:type="spellEnd"/>
      <w:r w:rsidRPr="00A8659C">
        <w:rPr>
          <w:rFonts w:ascii="Times New Roman" w:hAnsi="Times New Roman"/>
          <w:sz w:val="24"/>
          <w:szCs w:val="24"/>
          <w:u w:val="single"/>
        </w:rPr>
        <w:t xml:space="preserve"> товару:</w:t>
      </w:r>
    </w:p>
    <w:p w:rsidR="00B26327" w:rsidRPr="00A8659C" w:rsidRDefault="00B26327" w:rsidP="00754875">
      <w:pPr>
        <w:pStyle w:val="a9"/>
        <w:tabs>
          <w:tab w:val="left" w:pos="735"/>
          <w:tab w:val="center" w:pos="4677"/>
        </w:tabs>
        <w:adjustRightInd w:val="0"/>
        <w:ind w:left="360"/>
        <w:jc w:val="both"/>
        <w:rPr>
          <w:rFonts w:ascii="Times New Roman" w:hAnsi="Times New Roman"/>
          <w:sz w:val="24"/>
          <w:szCs w:val="24"/>
        </w:rPr>
      </w:pPr>
      <w:r w:rsidRPr="00A8659C">
        <w:rPr>
          <w:rFonts w:ascii="Times New Roman" w:hAnsi="Times New Roman"/>
          <w:sz w:val="24"/>
          <w:szCs w:val="24"/>
        </w:rPr>
        <w:t xml:space="preserve">- доставка товару </w:t>
      </w:r>
      <w:proofErr w:type="spellStart"/>
      <w:r w:rsidRPr="00A8659C">
        <w:rPr>
          <w:rFonts w:ascii="Times New Roman" w:hAnsi="Times New Roman"/>
          <w:sz w:val="24"/>
          <w:szCs w:val="24"/>
        </w:rPr>
        <w:t>здійснюється</w:t>
      </w:r>
      <w:proofErr w:type="spellEnd"/>
      <w:r w:rsidRPr="00A8659C">
        <w:rPr>
          <w:rFonts w:ascii="Times New Roman" w:hAnsi="Times New Roman"/>
          <w:sz w:val="24"/>
          <w:szCs w:val="24"/>
        </w:rPr>
        <w:t xml:space="preserve"> </w:t>
      </w:r>
      <w:proofErr w:type="spellStart"/>
      <w:r w:rsidRPr="00A8659C">
        <w:rPr>
          <w:rFonts w:ascii="Times New Roman" w:hAnsi="Times New Roman"/>
          <w:sz w:val="24"/>
          <w:szCs w:val="24"/>
        </w:rPr>
        <w:t>власним</w:t>
      </w:r>
      <w:proofErr w:type="spellEnd"/>
      <w:r w:rsidRPr="00A8659C">
        <w:rPr>
          <w:rFonts w:ascii="Times New Roman" w:hAnsi="Times New Roman"/>
          <w:sz w:val="24"/>
          <w:szCs w:val="24"/>
        </w:rPr>
        <w:t xml:space="preserve"> транспортом </w:t>
      </w:r>
      <w:proofErr w:type="spellStart"/>
      <w:r w:rsidRPr="00A8659C">
        <w:rPr>
          <w:rFonts w:ascii="Times New Roman" w:hAnsi="Times New Roman"/>
          <w:sz w:val="24"/>
          <w:szCs w:val="24"/>
        </w:rPr>
        <w:t>учасника</w:t>
      </w:r>
      <w:proofErr w:type="spellEnd"/>
      <w:r w:rsidRPr="00A8659C">
        <w:rPr>
          <w:rFonts w:ascii="Times New Roman" w:hAnsi="Times New Roman"/>
          <w:sz w:val="24"/>
          <w:szCs w:val="24"/>
        </w:rPr>
        <w:t>;</w:t>
      </w:r>
    </w:p>
    <w:p w:rsidR="00B26327" w:rsidRPr="00A8659C" w:rsidRDefault="00B26327" w:rsidP="00754875">
      <w:pPr>
        <w:pStyle w:val="a9"/>
        <w:tabs>
          <w:tab w:val="left" w:pos="735"/>
          <w:tab w:val="center" w:pos="4677"/>
        </w:tabs>
        <w:adjustRightInd w:val="0"/>
        <w:ind w:left="-142" w:firstLine="502"/>
        <w:jc w:val="both"/>
        <w:rPr>
          <w:rFonts w:ascii="Times New Roman" w:hAnsi="Times New Roman"/>
          <w:sz w:val="24"/>
          <w:szCs w:val="24"/>
        </w:rPr>
      </w:pPr>
      <w:r w:rsidRPr="00A8659C">
        <w:rPr>
          <w:rFonts w:ascii="Times New Roman" w:hAnsi="Times New Roman"/>
          <w:sz w:val="24"/>
          <w:szCs w:val="24"/>
        </w:rPr>
        <w:t xml:space="preserve">- доставка товару </w:t>
      </w:r>
      <w:proofErr w:type="spellStart"/>
      <w:r w:rsidRPr="00A8659C">
        <w:rPr>
          <w:rFonts w:ascii="Times New Roman" w:hAnsi="Times New Roman"/>
          <w:sz w:val="24"/>
          <w:szCs w:val="24"/>
        </w:rPr>
        <w:t>здійснюється</w:t>
      </w:r>
      <w:proofErr w:type="spellEnd"/>
      <w:r w:rsidRPr="00A8659C">
        <w:rPr>
          <w:rFonts w:ascii="Times New Roman" w:hAnsi="Times New Roman"/>
          <w:sz w:val="24"/>
          <w:szCs w:val="24"/>
        </w:rPr>
        <w:t xml:space="preserve"> за </w:t>
      </w:r>
      <w:proofErr w:type="spellStart"/>
      <w:r w:rsidRPr="00A8659C">
        <w:rPr>
          <w:rFonts w:ascii="Times New Roman" w:hAnsi="Times New Roman"/>
          <w:sz w:val="24"/>
          <w:szCs w:val="24"/>
        </w:rPr>
        <w:t>адресою</w:t>
      </w:r>
      <w:proofErr w:type="spellEnd"/>
      <w:r w:rsidRPr="00A8659C">
        <w:rPr>
          <w:rFonts w:ascii="Times New Roman" w:hAnsi="Times New Roman"/>
          <w:sz w:val="24"/>
          <w:szCs w:val="24"/>
        </w:rPr>
        <w:t xml:space="preserve"> </w:t>
      </w:r>
      <w:proofErr w:type="spellStart"/>
      <w:r w:rsidRPr="00A8659C">
        <w:rPr>
          <w:rFonts w:ascii="Times New Roman" w:hAnsi="Times New Roman"/>
          <w:sz w:val="24"/>
          <w:szCs w:val="24"/>
        </w:rPr>
        <w:t>Замовника</w:t>
      </w:r>
      <w:proofErr w:type="spellEnd"/>
      <w:r w:rsidRPr="00A8659C">
        <w:rPr>
          <w:rFonts w:ascii="Times New Roman" w:hAnsi="Times New Roman"/>
          <w:sz w:val="24"/>
          <w:szCs w:val="24"/>
        </w:rPr>
        <w:t>;</w:t>
      </w:r>
    </w:p>
    <w:p w:rsidR="00B26327" w:rsidRPr="00A8659C" w:rsidRDefault="00B26327" w:rsidP="00754875">
      <w:pPr>
        <w:pStyle w:val="a9"/>
        <w:tabs>
          <w:tab w:val="left" w:pos="735"/>
          <w:tab w:val="center" w:pos="4677"/>
        </w:tabs>
        <w:adjustRightInd w:val="0"/>
        <w:ind w:left="-142" w:firstLine="502"/>
        <w:jc w:val="both"/>
        <w:rPr>
          <w:rFonts w:ascii="Times New Roman" w:hAnsi="Times New Roman"/>
          <w:sz w:val="24"/>
          <w:szCs w:val="24"/>
        </w:rPr>
      </w:pPr>
      <w:r w:rsidRPr="00A8659C">
        <w:rPr>
          <w:rFonts w:ascii="Times New Roman" w:hAnsi="Times New Roman"/>
          <w:sz w:val="24"/>
          <w:szCs w:val="24"/>
        </w:rPr>
        <w:t xml:space="preserve">- </w:t>
      </w:r>
      <w:proofErr w:type="spellStart"/>
      <w:r w:rsidRPr="00A8659C">
        <w:rPr>
          <w:rFonts w:ascii="Times New Roman" w:hAnsi="Times New Roman"/>
          <w:sz w:val="24"/>
          <w:szCs w:val="24"/>
        </w:rPr>
        <w:t>здійснення</w:t>
      </w:r>
      <w:proofErr w:type="spellEnd"/>
      <w:r w:rsidRPr="00A8659C">
        <w:rPr>
          <w:rFonts w:ascii="Times New Roman" w:hAnsi="Times New Roman"/>
          <w:sz w:val="24"/>
          <w:szCs w:val="24"/>
        </w:rPr>
        <w:t xml:space="preserve"> </w:t>
      </w:r>
      <w:proofErr w:type="spellStart"/>
      <w:r w:rsidRPr="00A8659C">
        <w:rPr>
          <w:rFonts w:ascii="Times New Roman" w:hAnsi="Times New Roman"/>
          <w:sz w:val="24"/>
          <w:szCs w:val="24"/>
        </w:rPr>
        <w:t>вантажно-розвантажувальних</w:t>
      </w:r>
      <w:proofErr w:type="spellEnd"/>
      <w:r w:rsidRPr="00A8659C">
        <w:rPr>
          <w:rFonts w:ascii="Times New Roman" w:hAnsi="Times New Roman"/>
          <w:sz w:val="24"/>
          <w:szCs w:val="24"/>
        </w:rPr>
        <w:t xml:space="preserve"> </w:t>
      </w:r>
      <w:proofErr w:type="spellStart"/>
      <w:r w:rsidRPr="00A8659C">
        <w:rPr>
          <w:rFonts w:ascii="Times New Roman" w:hAnsi="Times New Roman"/>
          <w:sz w:val="24"/>
          <w:szCs w:val="24"/>
        </w:rPr>
        <w:t>послуг</w:t>
      </w:r>
      <w:proofErr w:type="spellEnd"/>
      <w:r w:rsidRPr="00A8659C">
        <w:rPr>
          <w:rFonts w:ascii="Times New Roman" w:hAnsi="Times New Roman"/>
          <w:sz w:val="24"/>
          <w:szCs w:val="24"/>
        </w:rPr>
        <w:t xml:space="preserve"> при </w:t>
      </w:r>
      <w:proofErr w:type="spellStart"/>
      <w:r w:rsidRPr="00A8659C">
        <w:rPr>
          <w:rFonts w:ascii="Times New Roman" w:hAnsi="Times New Roman"/>
          <w:sz w:val="24"/>
          <w:szCs w:val="24"/>
        </w:rPr>
        <w:t>поставці</w:t>
      </w:r>
      <w:proofErr w:type="spellEnd"/>
      <w:r w:rsidRPr="00A8659C">
        <w:rPr>
          <w:rFonts w:ascii="Times New Roman" w:hAnsi="Times New Roman"/>
          <w:sz w:val="24"/>
          <w:szCs w:val="24"/>
        </w:rPr>
        <w:t xml:space="preserve"> товару.</w:t>
      </w:r>
    </w:p>
    <w:p w:rsidR="00B26327" w:rsidRPr="00A8659C" w:rsidRDefault="00B26327" w:rsidP="00754875">
      <w:pPr>
        <w:pStyle w:val="a9"/>
        <w:tabs>
          <w:tab w:val="left" w:pos="735"/>
          <w:tab w:val="center" w:pos="4677"/>
        </w:tabs>
        <w:adjustRightInd w:val="0"/>
        <w:ind w:left="-142" w:firstLine="502"/>
        <w:jc w:val="both"/>
        <w:rPr>
          <w:rFonts w:ascii="Times New Roman" w:hAnsi="Times New Roman"/>
          <w:sz w:val="24"/>
          <w:szCs w:val="24"/>
          <w:u w:val="single"/>
        </w:rPr>
      </w:pPr>
      <w:proofErr w:type="spellStart"/>
      <w:r w:rsidRPr="00A8659C">
        <w:rPr>
          <w:rFonts w:ascii="Times New Roman" w:hAnsi="Times New Roman"/>
          <w:sz w:val="24"/>
          <w:szCs w:val="24"/>
          <w:u w:val="single"/>
        </w:rPr>
        <w:t>Загальні</w:t>
      </w:r>
      <w:proofErr w:type="spellEnd"/>
      <w:r w:rsidRPr="00A8659C">
        <w:rPr>
          <w:rFonts w:ascii="Times New Roman" w:hAnsi="Times New Roman"/>
          <w:sz w:val="24"/>
          <w:szCs w:val="24"/>
          <w:u w:val="single"/>
        </w:rPr>
        <w:t xml:space="preserve"> </w:t>
      </w:r>
      <w:proofErr w:type="spellStart"/>
      <w:r w:rsidRPr="00A8659C">
        <w:rPr>
          <w:rFonts w:ascii="Times New Roman" w:hAnsi="Times New Roman"/>
          <w:sz w:val="24"/>
          <w:szCs w:val="24"/>
          <w:u w:val="single"/>
        </w:rPr>
        <w:t>умови</w:t>
      </w:r>
      <w:proofErr w:type="spellEnd"/>
      <w:r w:rsidRPr="00A8659C">
        <w:rPr>
          <w:rFonts w:ascii="Times New Roman" w:hAnsi="Times New Roman"/>
          <w:sz w:val="24"/>
          <w:szCs w:val="24"/>
          <w:u w:val="single"/>
        </w:rPr>
        <w:t xml:space="preserve"> поставки </w:t>
      </w:r>
      <w:proofErr w:type="spellStart"/>
      <w:r w:rsidRPr="00A8659C">
        <w:rPr>
          <w:rFonts w:ascii="Times New Roman" w:hAnsi="Times New Roman"/>
          <w:sz w:val="24"/>
          <w:szCs w:val="24"/>
          <w:u w:val="single"/>
        </w:rPr>
        <w:t>товарів</w:t>
      </w:r>
      <w:proofErr w:type="spellEnd"/>
      <w:r w:rsidRPr="00A8659C">
        <w:rPr>
          <w:rFonts w:ascii="Times New Roman" w:hAnsi="Times New Roman"/>
          <w:sz w:val="24"/>
          <w:szCs w:val="24"/>
          <w:u w:val="single"/>
        </w:rPr>
        <w:t>:</w:t>
      </w:r>
    </w:p>
    <w:p w:rsidR="00B26327" w:rsidRPr="00A8659C" w:rsidRDefault="00B26327" w:rsidP="00754875">
      <w:pPr>
        <w:pStyle w:val="a9"/>
        <w:tabs>
          <w:tab w:val="left" w:pos="-3420"/>
        </w:tabs>
        <w:adjustRightInd w:val="0"/>
        <w:ind w:left="0" w:firstLine="360"/>
        <w:jc w:val="both"/>
        <w:rPr>
          <w:rFonts w:ascii="Times New Roman" w:hAnsi="Times New Roman"/>
          <w:sz w:val="24"/>
          <w:szCs w:val="24"/>
        </w:rPr>
      </w:pPr>
      <w:r w:rsidRPr="00A8659C">
        <w:rPr>
          <w:rFonts w:ascii="Times New Roman" w:hAnsi="Times New Roman"/>
          <w:sz w:val="24"/>
          <w:szCs w:val="24"/>
        </w:rPr>
        <w:t>- строки поставки –</w:t>
      </w:r>
      <w:r w:rsidR="00841ADE">
        <w:rPr>
          <w:rFonts w:ascii="Times New Roman" w:hAnsi="Times New Roman"/>
          <w:sz w:val="24"/>
          <w:szCs w:val="24"/>
        </w:rPr>
        <w:t xml:space="preserve"> з </w:t>
      </w:r>
      <w:proofErr w:type="spellStart"/>
      <w:r w:rsidR="00841ADE">
        <w:rPr>
          <w:rFonts w:ascii="Times New Roman" w:hAnsi="Times New Roman"/>
          <w:sz w:val="24"/>
          <w:szCs w:val="24"/>
        </w:rPr>
        <w:t>дати</w:t>
      </w:r>
      <w:proofErr w:type="spellEnd"/>
      <w:r w:rsidR="00841ADE">
        <w:rPr>
          <w:rFonts w:ascii="Times New Roman" w:hAnsi="Times New Roman"/>
          <w:sz w:val="24"/>
          <w:szCs w:val="24"/>
        </w:rPr>
        <w:t xml:space="preserve"> </w:t>
      </w:r>
      <w:proofErr w:type="spellStart"/>
      <w:r w:rsidR="00841ADE">
        <w:rPr>
          <w:rFonts w:ascii="Times New Roman" w:hAnsi="Times New Roman"/>
          <w:sz w:val="24"/>
          <w:szCs w:val="24"/>
        </w:rPr>
        <w:t>укладення</w:t>
      </w:r>
      <w:proofErr w:type="spellEnd"/>
      <w:r w:rsidR="00841ADE">
        <w:rPr>
          <w:rFonts w:ascii="Times New Roman" w:hAnsi="Times New Roman"/>
          <w:sz w:val="24"/>
          <w:szCs w:val="24"/>
        </w:rPr>
        <w:t xml:space="preserve"> договору до 3</w:t>
      </w:r>
      <w:r w:rsidR="00841ADE">
        <w:rPr>
          <w:rFonts w:ascii="Times New Roman" w:hAnsi="Times New Roman"/>
          <w:sz w:val="24"/>
          <w:szCs w:val="24"/>
          <w:lang w:val="uk-UA"/>
        </w:rPr>
        <w:t>0</w:t>
      </w:r>
      <w:r w:rsidR="00841ADE">
        <w:rPr>
          <w:rFonts w:ascii="Times New Roman" w:hAnsi="Times New Roman"/>
          <w:sz w:val="24"/>
          <w:szCs w:val="24"/>
        </w:rPr>
        <w:t>.</w:t>
      </w:r>
      <w:r w:rsidR="00841ADE">
        <w:rPr>
          <w:rFonts w:ascii="Times New Roman" w:hAnsi="Times New Roman"/>
          <w:sz w:val="24"/>
          <w:szCs w:val="24"/>
          <w:lang w:val="uk-UA"/>
        </w:rPr>
        <w:t>09</w:t>
      </w:r>
      <w:bookmarkStart w:id="1" w:name="_GoBack"/>
      <w:bookmarkEnd w:id="1"/>
      <w:r w:rsidRPr="00A8659C">
        <w:rPr>
          <w:rFonts w:ascii="Times New Roman" w:hAnsi="Times New Roman"/>
          <w:sz w:val="24"/>
          <w:szCs w:val="24"/>
        </w:rPr>
        <w:t>.202</w:t>
      </w:r>
      <w:r>
        <w:rPr>
          <w:rFonts w:ascii="Times New Roman" w:hAnsi="Times New Roman"/>
          <w:sz w:val="24"/>
          <w:szCs w:val="24"/>
        </w:rPr>
        <w:t>2</w:t>
      </w:r>
      <w:r w:rsidRPr="00A8659C">
        <w:rPr>
          <w:rFonts w:ascii="Times New Roman" w:hAnsi="Times New Roman"/>
          <w:sz w:val="24"/>
          <w:szCs w:val="24"/>
        </w:rPr>
        <w:t xml:space="preserve"> року;</w:t>
      </w:r>
    </w:p>
    <w:p w:rsidR="00B26327" w:rsidRPr="00A8659C" w:rsidRDefault="00B26327" w:rsidP="00754875">
      <w:pPr>
        <w:pStyle w:val="a9"/>
        <w:tabs>
          <w:tab w:val="left" w:pos="-3420"/>
        </w:tabs>
        <w:adjustRightInd w:val="0"/>
        <w:ind w:left="0" w:firstLine="360"/>
        <w:jc w:val="both"/>
        <w:rPr>
          <w:rFonts w:ascii="Times New Roman" w:hAnsi="Times New Roman"/>
          <w:i/>
          <w:iCs/>
          <w:sz w:val="24"/>
          <w:szCs w:val="24"/>
        </w:rPr>
      </w:pPr>
      <w:r w:rsidRPr="00A8659C">
        <w:rPr>
          <w:rFonts w:ascii="Times New Roman" w:hAnsi="Times New Roman"/>
          <w:noProof/>
          <w:sz w:val="24"/>
          <w:szCs w:val="24"/>
        </w:rPr>
        <w:t xml:space="preserve">- поставка продукції здійснюється окремими партіями </w:t>
      </w:r>
      <w:r w:rsidRPr="00A8659C">
        <w:rPr>
          <w:rFonts w:ascii="Times New Roman" w:hAnsi="Times New Roman"/>
          <w:noProof/>
          <w:sz w:val="24"/>
          <w:szCs w:val="24"/>
          <w:lang w:val="uk-UA"/>
        </w:rPr>
        <w:t xml:space="preserve">не </w:t>
      </w:r>
      <w:r w:rsidRPr="00A8659C">
        <w:rPr>
          <w:rFonts w:ascii="Times New Roman" w:hAnsi="Times New Roman"/>
          <w:sz w:val="24"/>
          <w:szCs w:val="24"/>
          <w:lang w:val="uk-UA"/>
        </w:rPr>
        <w:t>частіше одного разу на тиждень</w:t>
      </w:r>
      <w:r w:rsidRPr="00A8659C">
        <w:rPr>
          <w:rFonts w:ascii="Times New Roman" w:hAnsi="Times New Roman"/>
          <w:noProof/>
          <w:sz w:val="24"/>
          <w:szCs w:val="24"/>
        </w:rPr>
        <w:t>, відповідно до наданого</w:t>
      </w:r>
      <w:r w:rsidRPr="00A8659C">
        <w:rPr>
          <w:rFonts w:ascii="Times New Roman" w:hAnsi="Times New Roman"/>
          <w:sz w:val="24"/>
          <w:szCs w:val="24"/>
        </w:rPr>
        <w:t xml:space="preserve"> </w:t>
      </w:r>
      <w:proofErr w:type="spellStart"/>
      <w:r w:rsidRPr="00A8659C">
        <w:rPr>
          <w:rFonts w:ascii="Times New Roman" w:hAnsi="Times New Roman"/>
          <w:sz w:val="24"/>
          <w:szCs w:val="24"/>
        </w:rPr>
        <w:t>Замовником</w:t>
      </w:r>
      <w:proofErr w:type="spellEnd"/>
      <w:r w:rsidRPr="00A8659C">
        <w:rPr>
          <w:rFonts w:ascii="Times New Roman" w:hAnsi="Times New Roman"/>
          <w:sz w:val="24"/>
          <w:szCs w:val="24"/>
        </w:rPr>
        <w:t xml:space="preserve"> (</w:t>
      </w:r>
      <w:proofErr w:type="spellStart"/>
      <w:r w:rsidRPr="00A8659C">
        <w:rPr>
          <w:rFonts w:ascii="Times New Roman" w:hAnsi="Times New Roman"/>
          <w:sz w:val="24"/>
          <w:szCs w:val="24"/>
        </w:rPr>
        <w:t>Покупцем</w:t>
      </w:r>
      <w:proofErr w:type="spellEnd"/>
      <w:r w:rsidRPr="00A8659C">
        <w:rPr>
          <w:rFonts w:ascii="Times New Roman" w:hAnsi="Times New Roman"/>
          <w:sz w:val="24"/>
          <w:szCs w:val="24"/>
        </w:rPr>
        <w:t xml:space="preserve">)  </w:t>
      </w:r>
      <w:proofErr w:type="spellStart"/>
      <w:r w:rsidRPr="00A8659C">
        <w:rPr>
          <w:rFonts w:ascii="Times New Roman" w:hAnsi="Times New Roman"/>
          <w:sz w:val="24"/>
          <w:szCs w:val="24"/>
        </w:rPr>
        <w:t>замовлення</w:t>
      </w:r>
      <w:proofErr w:type="spellEnd"/>
      <w:r w:rsidRPr="00A8659C">
        <w:rPr>
          <w:rFonts w:ascii="Times New Roman" w:hAnsi="Times New Roman"/>
          <w:sz w:val="24"/>
          <w:szCs w:val="24"/>
        </w:rPr>
        <w:t xml:space="preserve"> на поставку Товару (</w:t>
      </w:r>
      <w:proofErr w:type="spellStart"/>
      <w:r w:rsidRPr="00A8659C">
        <w:rPr>
          <w:rFonts w:ascii="Times New Roman" w:hAnsi="Times New Roman"/>
          <w:sz w:val="24"/>
          <w:szCs w:val="24"/>
        </w:rPr>
        <w:t>продукції</w:t>
      </w:r>
      <w:proofErr w:type="spellEnd"/>
      <w:r w:rsidRPr="00A8659C">
        <w:rPr>
          <w:rFonts w:ascii="Times New Roman" w:hAnsi="Times New Roman"/>
          <w:sz w:val="24"/>
          <w:szCs w:val="24"/>
        </w:rPr>
        <w:t xml:space="preserve">). </w:t>
      </w:r>
      <w:proofErr w:type="spellStart"/>
      <w:r w:rsidRPr="00A8659C">
        <w:rPr>
          <w:rFonts w:ascii="Times New Roman" w:hAnsi="Times New Roman"/>
          <w:sz w:val="24"/>
          <w:szCs w:val="24"/>
        </w:rPr>
        <w:t>Замовлення</w:t>
      </w:r>
      <w:proofErr w:type="spellEnd"/>
      <w:r w:rsidRPr="00A8659C">
        <w:rPr>
          <w:rFonts w:ascii="Times New Roman" w:hAnsi="Times New Roman"/>
          <w:sz w:val="24"/>
          <w:szCs w:val="24"/>
        </w:rPr>
        <w:t xml:space="preserve"> на поставку </w:t>
      </w:r>
      <w:proofErr w:type="spellStart"/>
      <w:r w:rsidRPr="00A8659C">
        <w:rPr>
          <w:rFonts w:ascii="Times New Roman" w:hAnsi="Times New Roman"/>
          <w:sz w:val="24"/>
          <w:szCs w:val="24"/>
        </w:rPr>
        <w:t>відповідної</w:t>
      </w:r>
      <w:proofErr w:type="spellEnd"/>
      <w:r w:rsidRPr="00A8659C">
        <w:rPr>
          <w:rFonts w:ascii="Times New Roman" w:hAnsi="Times New Roman"/>
          <w:sz w:val="24"/>
          <w:szCs w:val="24"/>
        </w:rPr>
        <w:t xml:space="preserve"> </w:t>
      </w:r>
      <w:proofErr w:type="spellStart"/>
      <w:r w:rsidRPr="00A8659C">
        <w:rPr>
          <w:rFonts w:ascii="Times New Roman" w:hAnsi="Times New Roman"/>
          <w:sz w:val="24"/>
          <w:szCs w:val="24"/>
        </w:rPr>
        <w:t>партії</w:t>
      </w:r>
      <w:proofErr w:type="spellEnd"/>
      <w:r w:rsidRPr="00A8659C">
        <w:rPr>
          <w:rFonts w:ascii="Times New Roman" w:hAnsi="Times New Roman"/>
          <w:sz w:val="24"/>
          <w:szCs w:val="24"/>
        </w:rPr>
        <w:t xml:space="preserve"> </w:t>
      </w:r>
      <w:proofErr w:type="spellStart"/>
      <w:r w:rsidRPr="00A8659C">
        <w:rPr>
          <w:rFonts w:ascii="Times New Roman" w:hAnsi="Times New Roman"/>
          <w:sz w:val="24"/>
          <w:szCs w:val="24"/>
        </w:rPr>
        <w:t>Продукції</w:t>
      </w:r>
      <w:proofErr w:type="spellEnd"/>
      <w:r w:rsidRPr="00A8659C">
        <w:rPr>
          <w:rFonts w:ascii="Times New Roman" w:hAnsi="Times New Roman"/>
          <w:sz w:val="24"/>
          <w:szCs w:val="24"/>
        </w:rPr>
        <w:t xml:space="preserve"> </w:t>
      </w:r>
      <w:proofErr w:type="spellStart"/>
      <w:r w:rsidRPr="00A8659C">
        <w:rPr>
          <w:rFonts w:ascii="Times New Roman" w:hAnsi="Times New Roman"/>
          <w:sz w:val="24"/>
          <w:szCs w:val="24"/>
        </w:rPr>
        <w:t>подається</w:t>
      </w:r>
      <w:proofErr w:type="spellEnd"/>
      <w:r w:rsidRPr="00A8659C">
        <w:rPr>
          <w:rFonts w:ascii="Times New Roman" w:hAnsi="Times New Roman"/>
          <w:sz w:val="24"/>
          <w:szCs w:val="24"/>
        </w:rPr>
        <w:t xml:space="preserve"> </w:t>
      </w:r>
      <w:proofErr w:type="spellStart"/>
      <w:r w:rsidRPr="00A8659C">
        <w:rPr>
          <w:rFonts w:ascii="Times New Roman" w:hAnsi="Times New Roman"/>
          <w:sz w:val="24"/>
          <w:szCs w:val="24"/>
        </w:rPr>
        <w:t>Замовником</w:t>
      </w:r>
      <w:proofErr w:type="spellEnd"/>
      <w:r w:rsidRPr="00A8659C">
        <w:rPr>
          <w:rFonts w:ascii="Times New Roman" w:hAnsi="Times New Roman"/>
          <w:sz w:val="24"/>
          <w:szCs w:val="24"/>
        </w:rPr>
        <w:t xml:space="preserve"> (</w:t>
      </w:r>
      <w:proofErr w:type="spellStart"/>
      <w:r w:rsidRPr="00A8659C">
        <w:rPr>
          <w:rFonts w:ascii="Times New Roman" w:hAnsi="Times New Roman"/>
          <w:sz w:val="24"/>
          <w:szCs w:val="24"/>
        </w:rPr>
        <w:t>Покупцем</w:t>
      </w:r>
      <w:proofErr w:type="spellEnd"/>
      <w:r w:rsidRPr="00A8659C">
        <w:rPr>
          <w:rFonts w:ascii="Times New Roman" w:hAnsi="Times New Roman"/>
          <w:sz w:val="24"/>
          <w:szCs w:val="24"/>
        </w:rPr>
        <w:t xml:space="preserve">) у </w:t>
      </w:r>
      <w:proofErr w:type="spellStart"/>
      <w:r w:rsidRPr="00A8659C">
        <w:rPr>
          <w:rFonts w:ascii="Times New Roman" w:hAnsi="Times New Roman"/>
          <w:sz w:val="24"/>
          <w:szCs w:val="24"/>
        </w:rPr>
        <w:t>письмовій</w:t>
      </w:r>
      <w:proofErr w:type="spellEnd"/>
      <w:r w:rsidRPr="00A8659C">
        <w:rPr>
          <w:rFonts w:ascii="Times New Roman" w:hAnsi="Times New Roman"/>
          <w:sz w:val="24"/>
          <w:szCs w:val="24"/>
        </w:rPr>
        <w:t xml:space="preserve"> </w:t>
      </w:r>
      <w:proofErr w:type="spellStart"/>
      <w:r w:rsidRPr="00A8659C">
        <w:rPr>
          <w:rFonts w:ascii="Times New Roman" w:hAnsi="Times New Roman"/>
          <w:sz w:val="24"/>
          <w:szCs w:val="24"/>
        </w:rPr>
        <w:t>формі</w:t>
      </w:r>
      <w:proofErr w:type="spellEnd"/>
      <w:r w:rsidRPr="00A8659C">
        <w:rPr>
          <w:rFonts w:ascii="Times New Roman" w:hAnsi="Times New Roman"/>
          <w:sz w:val="24"/>
          <w:szCs w:val="24"/>
        </w:rPr>
        <w:t xml:space="preserve"> </w:t>
      </w:r>
      <w:proofErr w:type="spellStart"/>
      <w:r w:rsidRPr="00A8659C">
        <w:rPr>
          <w:rFonts w:ascii="Times New Roman" w:hAnsi="Times New Roman"/>
          <w:sz w:val="24"/>
          <w:szCs w:val="24"/>
        </w:rPr>
        <w:t>власноручно</w:t>
      </w:r>
      <w:proofErr w:type="spellEnd"/>
      <w:r w:rsidRPr="00A8659C">
        <w:rPr>
          <w:rFonts w:ascii="Times New Roman" w:hAnsi="Times New Roman"/>
          <w:sz w:val="24"/>
          <w:szCs w:val="24"/>
        </w:rPr>
        <w:t xml:space="preserve"> </w:t>
      </w:r>
      <w:proofErr w:type="spellStart"/>
      <w:r w:rsidRPr="00A8659C">
        <w:rPr>
          <w:rFonts w:ascii="Times New Roman" w:hAnsi="Times New Roman"/>
          <w:sz w:val="24"/>
          <w:szCs w:val="24"/>
        </w:rPr>
        <w:t>або</w:t>
      </w:r>
      <w:proofErr w:type="spellEnd"/>
      <w:r w:rsidRPr="00A8659C">
        <w:rPr>
          <w:rFonts w:ascii="Times New Roman" w:hAnsi="Times New Roman"/>
          <w:sz w:val="24"/>
          <w:szCs w:val="24"/>
        </w:rPr>
        <w:t xml:space="preserve"> </w:t>
      </w:r>
      <w:proofErr w:type="spellStart"/>
      <w:r w:rsidRPr="00A8659C">
        <w:rPr>
          <w:rFonts w:ascii="Times New Roman" w:hAnsi="Times New Roman"/>
          <w:sz w:val="24"/>
          <w:szCs w:val="24"/>
        </w:rPr>
        <w:t>передається</w:t>
      </w:r>
      <w:proofErr w:type="spellEnd"/>
      <w:r w:rsidRPr="00A8659C">
        <w:rPr>
          <w:rFonts w:ascii="Times New Roman" w:hAnsi="Times New Roman"/>
          <w:sz w:val="24"/>
          <w:szCs w:val="24"/>
        </w:rPr>
        <w:t xml:space="preserve"> </w:t>
      </w:r>
      <w:proofErr w:type="spellStart"/>
      <w:r w:rsidRPr="00A8659C">
        <w:rPr>
          <w:rFonts w:ascii="Times New Roman" w:hAnsi="Times New Roman"/>
          <w:sz w:val="24"/>
          <w:szCs w:val="24"/>
        </w:rPr>
        <w:t>факсимільним</w:t>
      </w:r>
      <w:proofErr w:type="spellEnd"/>
      <w:r w:rsidRPr="00A8659C">
        <w:rPr>
          <w:rFonts w:ascii="Times New Roman" w:hAnsi="Times New Roman"/>
          <w:sz w:val="24"/>
          <w:szCs w:val="24"/>
        </w:rPr>
        <w:t xml:space="preserve"> </w:t>
      </w:r>
      <w:proofErr w:type="spellStart"/>
      <w:r w:rsidRPr="00A8659C">
        <w:rPr>
          <w:rFonts w:ascii="Times New Roman" w:hAnsi="Times New Roman"/>
          <w:sz w:val="24"/>
          <w:szCs w:val="24"/>
        </w:rPr>
        <w:t>або</w:t>
      </w:r>
      <w:proofErr w:type="spellEnd"/>
      <w:r w:rsidRPr="00A8659C">
        <w:rPr>
          <w:rFonts w:ascii="Times New Roman" w:hAnsi="Times New Roman"/>
          <w:sz w:val="24"/>
          <w:szCs w:val="24"/>
        </w:rPr>
        <w:t xml:space="preserve"> </w:t>
      </w:r>
      <w:proofErr w:type="spellStart"/>
      <w:r w:rsidRPr="00A8659C">
        <w:rPr>
          <w:rFonts w:ascii="Times New Roman" w:hAnsi="Times New Roman"/>
          <w:sz w:val="24"/>
          <w:szCs w:val="24"/>
        </w:rPr>
        <w:t>поштовим</w:t>
      </w:r>
      <w:proofErr w:type="spellEnd"/>
      <w:r w:rsidRPr="00A8659C">
        <w:rPr>
          <w:rFonts w:ascii="Times New Roman" w:hAnsi="Times New Roman"/>
          <w:sz w:val="24"/>
          <w:szCs w:val="24"/>
        </w:rPr>
        <w:t xml:space="preserve"> </w:t>
      </w:r>
      <w:proofErr w:type="spellStart"/>
      <w:r w:rsidRPr="00A8659C">
        <w:rPr>
          <w:rFonts w:ascii="Times New Roman" w:hAnsi="Times New Roman"/>
          <w:sz w:val="24"/>
          <w:szCs w:val="24"/>
        </w:rPr>
        <w:t>зв'язком</w:t>
      </w:r>
      <w:proofErr w:type="spellEnd"/>
      <w:r w:rsidRPr="00A8659C">
        <w:rPr>
          <w:rFonts w:ascii="Times New Roman" w:hAnsi="Times New Roman"/>
          <w:sz w:val="24"/>
          <w:szCs w:val="24"/>
        </w:rPr>
        <w:t xml:space="preserve"> (</w:t>
      </w:r>
      <w:proofErr w:type="spellStart"/>
      <w:r w:rsidRPr="00A8659C">
        <w:rPr>
          <w:rFonts w:ascii="Times New Roman" w:hAnsi="Times New Roman"/>
          <w:sz w:val="24"/>
          <w:szCs w:val="24"/>
        </w:rPr>
        <w:t>рекомендованим</w:t>
      </w:r>
      <w:proofErr w:type="spellEnd"/>
      <w:r w:rsidRPr="00A8659C">
        <w:rPr>
          <w:rFonts w:ascii="Times New Roman" w:hAnsi="Times New Roman"/>
          <w:sz w:val="24"/>
          <w:szCs w:val="24"/>
        </w:rPr>
        <w:t xml:space="preserve"> листом)</w:t>
      </w:r>
      <w:r>
        <w:rPr>
          <w:rFonts w:ascii="Times New Roman" w:hAnsi="Times New Roman"/>
          <w:sz w:val="24"/>
          <w:szCs w:val="24"/>
        </w:rPr>
        <w:t xml:space="preserve">, </w:t>
      </w:r>
      <w:proofErr w:type="spellStart"/>
      <w:r>
        <w:rPr>
          <w:rFonts w:ascii="Times New Roman" w:hAnsi="Times New Roman"/>
          <w:sz w:val="24"/>
          <w:szCs w:val="24"/>
        </w:rPr>
        <w:t>електронною</w:t>
      </w:r>
      <w:proofErr w:type="spellEnd"/>
      <w:r>
        <w:rPr>
          <w:rFonts w:ascii="Times New Roman" w:hAnsi="Times New Roman"/>
          <w:sz w:val="24"/>
          <w:szCs w:val="24"/>
        </w:rPr>
        <w:t xml:space="preserve"> </w:t>
      </w:r>
      <w:proofErr w:type="spellStart"/>
      <w:r>
        <w:rPr>
          <w:rFonts w:ascii="Times New Roman" w:hAnsi="Times New Roman"/>
          <w:sz w:val="24"/>
          <w:szCs w:val="24"/>
        </w:rPr>
        <w:t>поштою</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sidRPr="00A8659C">
        <w:rPr>
          <w:rFonts w:ascii="Times New Roman" w:hAnsi="Times New Roman"/>
          <w:sz w:val="24"/>
          <w:szCs w:val="24"/>
        </w:rPr>
        <w:t xml:space="preserve"> в </w:t>
      </w:r>
      <w:proofErr w:type="spellStart"/>
      <w:r w:rsidRPr="00A8659C">
        <w:rPr>
          <w:rFonts w:ascii="Times New Roman" w:hAnsi="Times New Roman"/>
          <w:sz w:val="24"/>
          <w:szCs w:val="24"/>
        </w:rPr>
        <w:t>усній</w:t>
      </w:r>
      <w:proofErr w:type="spellEnd"/>
      <w:r w:rsidRPr="00A8659C">
        <w:rPr>
          <w:rFonts w:ascii="Times New Roman" w:hAnsi="Times New Roman"/>
          <w:sz w:val="24"/>
          <w:szCs w:val="24"/>
        </w:rPr>
        <w:t xml:space="preserve"> </w:t>
      </w:r>
      <w:proofErr w:type="spellStart"/>
      <w:r w:rsidRPr="00A8659C">
        <w:rPr>
          <w:rFonts w:ascii="Times New Roman" w:hAnsi="Times New Roman"/>
          <w:sz w:val="24"/>
          <w:szCs w:val="24"/>
        </w:rPr>
        <w:t>формі</w:t>
      </w:r>
      <w:proofErr w:type="spellEnd"/>
      <w:r w:rsidRPr="00A8659C">
        <w:rPr>
          <w:rFonts w:ascii="Times New Roman" w:hAnsi="Times New Roman"/>
          <w:sz w:val="24"/>
          <w:szCs w:val="24"/>
        </w:rPr>
        <w:t xml:space="preserve"> (по телефону). </w:t>
      </w:r>
    </w:p>
    <w:p w:rsidR="00B26327" w:rsidRPr="004217CD" w:rsidRDefault="00B26327" w:rsidP="00DA7915">
      <w:pPr>
        <w:pStyle w:val="a9"/>
        <w:widowControl w:val="0"/>
        <w:numPr>
          <w:ilvl w:val="0"/>
          <w:numId w:val="16"/>
        </w:numPr>
        <w:tabs>
          <w:tab w:val="left" w:pos="142"/>
        </w:tabs>
        <w:autoSpaceDE w:val="0"/>
        <w:autoSpaceDN w:val="0"/>
        <w:adjustRightInd w:val="0"/>
        <w:spacing w:after="0" w:line="240" w:lineRule="auto"/>
        <w:contextualSpacing w:val="0"/>
        <w:jc w:val="both"/>
        <w:rPr>
          <w:rFonts w:ascii="Times New Roman" w:hAnsi="Times New Roman"/>
          <w:sz w:val="24"/>
          <w:szCs w:val="24"/>
        </w:rPr>
      </w:pPr>
      <w:r w:rsidRPr="004217CD">
        <w:rPr>
          <w:rFonts w:ascii="Times New Roman" w:hAnsi="Times New Roman"/>
        </w:rPr>
        <w:t xml:space="preserve">Поставки товару </w:t>
      </w:r>
      <w:proofErr w:type="spellStart"/>
      <w:r w:rsidRPr="004217CD">
        <w:rPr>
          <w:rFonts w:ascii="Times New Roman" w:hAnsi="Times New Roman"/>
        </w:rPr>
        <w:t>здійснюється</w:t>
      </w:r>
      <w:proofErr w:type="spellEnd"/>
      <w:r w:rsidRPr="004217CD">
        <w:rPr>
          <w:rFonts w:ascii="Times New Roman" w:hAnsi="Times New Roman"/>
        </w:rPr>
        <w:t xml:space="preserve"> </w:t>
      </w:r>
      <w:proofErr w:type="spellStart"/>
      <w:r w:rsidRPr="004217CD">
        <w:rPr>
          <w:rFonts w:ascii="Times New Roman" w:hAnsi="Times New Roman"/>
        </w:rPr>
        <w:t>згідно</w:t>
      </w:r>
      <w:proofErr w:type="spellEnd"/>
      <w:r w:rsidRPr="004217CD">
        <w:rPr>
          <w:rFonts w:ascii="Times New Roman" w:hAnsi="Times New Roman"/>
        </w:rPr>
        <w:t xml:space="preserve"> заявки </w:t>
      </w:r>
      <w:proofErr w:type="spellStart"/>
      <w:r w:rsidRPr="004217CD">
        <w:rPr>
          <w:rFonts w:ascii="Times New Roman" w:hAnsi="Times New Roman"/>
        </w:rPr>
        <w:t>Замовника</w:t>
      </w:r>
      <w:proofErr w:type="spellEnd"/>
      <w:r w:rsidRPr="004217CD">
        <w:rPr>
          <w:rFonts w:ascii="Times New Roman" w:hAnsi="Times New Roman"/>
        </w:rPr>
        <w:t xml:space="preserve"> </w:t>
      </w:r>
      <w:proofErr w:type="spellStart"/>
      <w:r w:rsidRPr="004217CD">
        <w:rPr>
          <w:rFonts w:ascii="Times New Roman" w:hAnsi="Times New Roman"/>
        </w:rPr>
        <w:t>протягом</w:t>
      </w:r>
      <w:proofErr w:type="spellEnd"/>
      <w:r w:rsidRPr="004217CD">
        <w:rPr>
          <w:rFonts w:ascii="Times New Roman" w:hAnsi="Times New Roman"/>
        </w:rPr>
        <w:t xml:space="preserve"> </w:t>
      </w:r>
      <w:r w:rsidRPr="004217CD">
        <w:rPr>
          <w:rFonts w:ascii="Times New Roman" w:hAnsi="Times New Roman"/>
          <w:lang w:val="uk-UA"/>
        </w:rPr>
        <w:t>2</w:t>
      </w:r>
      <w:r w:rsidRPr="004217CD">
        <w:rPr>
          <w:rFonts w:ascii="Times New Roman" w:hAnsi="Times New Roman"/>
        </w:rPr>
        <w:t xml:space="preserve"> </w:t>
      </w:r>
      <w:proofErr w:type="spellStart"/>
      <w:r w:rsidRPr="004217CD">
        <w:rPr>
          <w:rFonts w:ascii="Times New Roman" w:hAnsi="Times New Roman"/>
        </w:rPr>
        <w:t>дн</w:t>
      </w:r>
      <w:r w:rsidRPr="004217CD">
        <w:rPr>
          <w:rFonts w:ascii="Times New Roman" w:hAnsi="Times New Roman"/>
          <w:lang w:val="uk-UA"/>
        </w:rPr>
        <w:t>ів</w:t>
      </w:r>
      <w:proofErr w:type="spellEnd"/>
      <w:r w:rsidRPr="004217CD">
        <w:rPr>
          <w:rFonts w:ascii="Times New Roman" w:hAnsi="Times New Roman"/>
        </w:rPr>
        <w:t xml:space="preserve"> </w:t>
      </w:r>
      <w:proofErr w:type="spellStart"/>
      <w:r w:rsidRPr="004217CD">
        <w:rPr>
          <w:rFonts w:ascii="Times New Roman" w:hAnsi="Times New Roman"/>
        </w:rPr>
        <w:t>після</w:t>
      </w:r>
      <w:proofErr w:type="spellEnd"/>
      <w:r w:rsidRPr="004217CD">
        <w:rPr>
          <w:rFonts w:ascii="Times New Roman" w:hAnsi="Times New Roman"/>
        </w:rPr>
        <w:t xml:space="preserve"> заявки.</w:t>
      </w:r>
    </w:p>
    <w:p w:rsidR="00B26327" w:rsidRPr="00A8659C" w:rsidRDefault="00B26327" w:rsidP="003E194F">
      <w:pPr>
        <w:jc w:val="both"/>
      </w:pPr>
      <w:r w:rsidRPr="00A8659C">
        <w:t xml:space="preserve">Товар по </w:t>
      </w:r>
      <w:proofErr w:type="spellStart"/>
      <w:r w:rsidRPr="00A8659C">
        <w:t>якості</w:t>
      </w:r>
      <w:proofErr w:type="spellEnd"/>
      <w:r w:rsidRPr="00A8659C">
        <w:t xml:space="preserve"> та </w:t>
      </w:r>
      <w:proofErr w:type="spellStart"/>
      <w:r w:rsidRPr="00A8659C">
        <w:t>безпечності</w:t>
      </w:r>
      <w:proofErr w:type="spellEnd"/>
      <w:r w:rsidRPr="00A8659C">
        <w:t xml:space="preserve"> повинен </w:t>
      </w:r>
      <w:proofErr w:type="spellStart"/>
      <w:r w:rsidRPr="00A8659C">
        <w:t>відповідати</w:t>
      </w:r>
      <w:proofErr w:type="spellEnd"/>
      <w:r w:rsidRPr="00A8659C">
        <w:t xml:space="preserve"> </w:t>
      </w:r>
      <w:proofErr w:type="spellStart"/>
      <w:r w:rsidRPr="00A8659C">
        <w:t>діючим</w:t>
      </w:r>
      <w:proofErr w:type="spellEnd"/>
      <w:r w:rsidRPr="00A8659C">
        <w:t xml:space="preserve"> стандартам. </w:t>
      </w:r>
      <w:proofErr w:type="spellStart"/>
      <w:r w:rsidRPr="007309CE">
        <w:t>Якість</w:t>
      </w:r>
      <w:proofErr w:type="spellEnd"/>
      <w:r w:rsidRPr="007309CE">
        <w:t xml:space="preserve"> </w:t>
      </w:r>
      <w:proofErr w:type="spellStart"/>
      <w:r w:rsidRPr="007309CE">
        <w:t>продукції</w:t>
      </w:r>
      <w:proofErr w:type="spellEnd"/>
      <w:r w:rsidRPr="007309CE">
        <w:t xml:space="preserve"> повинна </w:t>
      </w:r>
      <w:proofErr w:type="spellStart"/>
      <w:r w:rsidRPr="007309CE">
        <w:t>відповідати</w:t>
      </w:r>
      <w:proofErr w:type="spellEnd"/>
      <w:r w:rsidRPr="007309CE">
        <w:t xml:space="preserve"> </w:t>
      </w:r>
      <w:proofErr w:type="spellStart"/>
      <w:r w:rsidRPr="007309CE">
        <w:t>діючим</w:t>
      </w:r>
      <w:proofErr w:type="spellEnd"/>
      <w:r w:rsidRPr="007309CE">
        <w:t xml:space="preserve"> на момент </w:t>
      </w:r>
      <w:proofErr w:type="spellStart"/>
      <w:r w:rsidRPr="007309CE">
        <w:t>проведення</w:t>
      </w:r>
      <w:proofErr w:type="spellEnd"/>
      <w:r w:rsidRPr="007309CE">
        <w:t xml:space="preserve"> </w:t>
      </w:r>
      <w:proofErr w:type="spellStart"/>
      <w:r w:rsidRPr="007309CE">
        <w:t>закупівель</w:t>
      </w:r>
      <w:proofErr w:type="spellEnd"/>
      <w:r w:rsidRPr="007309CE">
        <w:t xml:space="preserve"> ДСТУ, ГОСТ, ТУ.У, ТУ  та/</w:t>
      </w:r>
      <w:proofErr w:type="spellStart"/>
      <w:r w:rsidRPr="007309CE">
        <w:t>або</w:t>
      </w:r>
      <w:proofErr w:type="spellEnd"/>
      <w:r w:rsidRPr="007309CE">
        <w:t xml:space="preserve"> </w:t>
      </w:r>
      <w:proofErr w:type="spellStart"/>
      <w:r w:rsidRPr="007309CE">
        <w:t>іншим</w:t>
      </w:r>
      <w:proofErr w:type="spellEnd"/>
      <w:r w:rsidRPr="007309CE">
        <w:t xml:space="preserve"> </w:t>
      </w:r>
      <w:proofErr w:type="spellStart"/>
      <w:r w:rsidRPr="007309CE">
        <w:t>нормативним</w:t>
      </w:r>
      <w:proofErr w:type="spellEnd"/>
      <w:r w:rsidRPr="007309CE">
        <w:t xml:space="preserve"> документам.</w:t>
      </w:r>
    </w:p>
    <w:p w:rsidR="00B26327" w:rsidRPr="003E194F" w:rsidRDefault="00B26327" w:rsidP="00754875">
      <w:pPr>
        <w:jc w:val="both"/>
        <w:rPr>
          <w:lang w:val="uk-UA"/>
        </w:rPr>
      </w:pPr>
    </w:p>
    <w:p w:rsidR="00B26327" w:rsidRPr="00A8659C" w:rsidRDefault="00B26327" w:rsidP="00754875">
      <w:pPr>
        <w:numPr>
          <w:ilvl w:val="0"/>
          <w:numId w:val="17"/>
        </w:numPr>
        <w:shd w:val="clear" w:color="auto" w:fill="FFFFFF"/>
        <w:tabs>
          <w:tab w:val="num" w:pos="644"/>
        </w:tabs>
        <w:ind w:left="644"/>
        <w:jc w:val="both"/>
      </w:pPr>
      <w:proofErr w:type="spellStart"/>
      <w:r w:rsidRPr="00A8659C">
        <w:t>Ціна</w:t>
      </w:r>
      <w:proofErr w:type="spellEnd"/>
      <w:r w:rsidRPr="00A8659C">
        <w:t xml:space="preserve"> за </w:t>
      </w:r>
      <w:proofErr w:type="spellStart"/>
      <w:r w:rsidRPr="00A8659C">
        <w:t>одиницю</w:t>
      </w:r>
      <w:proofErr w:type="spellEnd"/>
      <w:r w:rsidRPr="00A8659C">
        <w:t xml:space="preserve"> товару на момент поставки не повинна </w:t>
      </w:r>
      <w:proofErr w:type="spellStart"/>
      <w:r w:rsidRPr="00A8659C">
        <w:t>перевищувати</w:t>
      </w:r>
      <w:proofErr w:type="spellEnd"/>
      <w:r w:rsidRPr="00A8659C">
        <w:t xml:space="preserve"> </w:t>
      </w:r>
      <w:proofErr w:type="spellStart"/>
      <w:r w:rsidRPr="00A8659C">
        <w:t>середньо</w:t>
      </w:r>
      <w:proofErr w:type="spellEnd"/>
      <w:r w:rsidRPr="00A8659C">
        <w:t xml:space="preserve"> </w:t>
      </w:r>
      <w:proofErr w:type="spellStart"/>
      <w:r w:rsidRPr="00A8659C">
        <w:t>ринкову</w:t>
      </w:r>
      <w:proofErr w:type="spellEnd"/>
      <w:r w:rsidRPr="00A8659C">
        <w:t xml:space="preserve"> </w:t>
      </w:r>
      <w:proofErr w:type="spellStart"/>
      <w:r w:rsidRPr="00A8659C">
        <w:t>ціну</w:t>
      </w:r>
      <w:proofErr w:type="spellEnd"/>
      <w:r w:rsidRPr="00A8659C">
        <w:t xml:space="preserve"> за </w:t>
      </w:r>
      <w:proofErr w:type="spellStart"/>
      <w:r w:rsidRPr="00A8659C">
        <w:t>одиницю</w:t>
      </w:r>
      <w:proofErr w:type="spellEnd"/>
      <w:r w:rsidRPr="00A8659C">
        <w:t xml:space="preserve"> </w:t>
      </w:r>
      <w:proofErr w:type="spellStart"/>
      <w:r w:rsidRPr="00A8659C">
        <w:t>даного</w:t>
      </w:r>
      <w:proofErr w:type="spellEnd"/>
      <w:r w:rsidRPr="00A8659C">
        <w:t xml:space="preserve"> товару по </w:t>
      </w:r>
      <w:proofErr w:type="spellStart"/>
      <w:r w:rsidRPr="00A8659C">
        <w:t>Кіровоградській</w:t>
      </w:r>
      <w:proofErr w:type="spellEnd"/>
      <w:r w:rsidRPr="00A8659C">
        <w:t xml:space="preserve"> </w:t>
      </w:r>
      <w:proofErr w:type="spellStart"/>
      <w:r w:rsidRPr="00A8659C">
        <w:t>області</w:t>
      </w:r>
      <w:proofErr w:type="spellEnd"/>
      <w:r w:rsidRPr="00A8659C">
        <w:t>.</w:t>
      </w:r>
    </w:p>
    <w:p w:rsidR="00B26327" w:rsidRPr="006017FE" w:rsidRDefault="00B26327" w:rsidP="00DA7915">
      <w:pPr>
        <w:numPr>
          <w:ilvl w:val="0"/>
          <w:numId w:val="17"/>
        </w:numPr>
        <w:shd w:val="clear" w:color="auto" w:fill="FFFFFF"/>
        <w:tabs>
          <w:tab w:val="num" w:pos="644"/>
        </w:tabs>
        <w:ind w:left="644"/>
        <w:jc w:val="both"/>
      </w:pPr>
      <w:proofErr w:type="spellStart"/>
      <w:r w:rsidRPr="00A8659C">
        <w:rPr>
          <w:iCs/>
        </w:rPr>
        <w:t>Неякісний</w:t>
      </w:r>
      <w:proofErr w:type="spellEnd"/>
      <w:r w:rsidRPr="00A8659C">
        <w:rPr>
          <w:iCs/>
        </w:rPr>
        <w:t xml:space="preserve"> товар </w:t>
      </w:r>
      <w:proofErr w:type="spellStart"/>
      <w:r w:rsidRPr="00A8659C">
        <w:rPr>
          <w:iCs/>
        </w:rPr>
        <w:t>підлягає</w:t>
      </w:r>
      <w:proofErr w:type="spellEnd"/>
      <w:r w:rsidRPr="00A8659C">
        <w:rPr>
          <w:iCs/>
        </w:rPr>
        <w:t xml:space="preserve"> </w:t>
      </w:r>
      <w:proofErr w:type="spellStart"/>
      <w:r w:rsidRPr="00A8659C">
        <w:rPr>
          <w:iCs/>
        </w:rPr>
        <w:t>обов’язковій</w:t>
      </w:r>
      <w:proofErr w:type="spellEnd"/>
      <w:r w:rsidRPr="00A8659C">
        <w:rPr>
          <w:iCs/>
        </w:rPr>
        <w:t xml:space="preserve"> </w:t>
      </w:r>
      <w:proofErr w:type="spellStart"/>
      <w:r w:rsidRPr="00A8659C">
        <w:rPr>
          <w:iCs/>
        </w:rPr>
        <w:t>заміні</w:t>
      </w:r>
      <w:proofErr w:type="spellEnd"/>
      <w:r w:rsidRPr="00A8659C">
        <w:rPr>
          <w:iCs/>
        </w:rPr>
        <w:t xml:space="preserve">, але </w:t>
      </w:r>
      <w:proofErr w:type="spellStart"/>
      <w:r w:rsidRPr="00A8659C">
        <w:rPr>
          <w:iCs/>
        </w:rPr>
        <w:t>всі</w:t>
      </w:r>
      <w:proofErr w:type="spellEnd"/>
      <w:r w:rsidRPr="00A8659C">
        <w:rPr>
          <w:iCs/>
        </w:rPr>
        <w:t xml:space="preserve"> </w:t>
      </w:r>
      <w:proofErr w:type="spellStart"/>
      <w:r w:rsidRPr="00A8659C">
        <w:rPr>
          <w:iCs/>
        </w:rPr>
        <w:t>витрати</w:t>
      </w:r>
      <w:proofErr w:type="spellEnd"/>
      <w:r w:rsidRPr="00A8659C">
        <w:rPr>
          <w:iCs/>
        </w:rPr>
        <w:t xml:space="preserve"> </w:t>
      </w:r>
      <w:proofErr w:type="spellStart"/>
      <w:r w:rsidRPr="00A8659C">
        <w:rPr>
          <w:iCs/>
        </w:rPr>
        <w:t>пов’язані</w:t>
      </w:r>
      <w:proofErr w:type="spellEnd"/>
      <w:r w:rsidRPr="00A8659C">
        <w:rPr>
          <w:iCs/>
        </w:rPr>
        <w:t xml:space="preserve"> </w:t>
      </w:r>
      <w:proofErr w:type="spellStart"/>
      <w:r w:rsidRPr="00A8659C">
        <w:rPr>
          <w:iCs/>
        </w:rPr>
        <w:t>із</w:t>
      </w:r>
      <w:proofErr w:type="spellEnd"/>
      <w:r w:rsidRPr="00A8659C">
        <w:rPr>
          <w:iCs/>
        </w:rPr>
        <w:t xml:space="preserve"> </w:t>
      </w:r>
      <w:proofErr w:type="spellStart"/>
      <w:r w:rsidRPr="00A8659C">
        <w:rPr>
          <w:iCs/>
        </w:rPr>
        <w:t>заміною</w:t>
      </w:r>
      <w:proofErr w:type="spellEnd"/>
      <w:r w:rsidRPr="00A8659C">
        <w:rPr>
          <w:iCs/>
        </w:rPr>
        <w:t xml:space="preserve"> товару </w:t>
      </w:r>
      <w:proofErr w:type="spellStart"/>
      <w:r w:rsidRPr="00A8659C">
        <w:rPr>
          <w:iCs/>
        </w:rPr>
        <w:t>несе</w:t>
      </w:r>
      <w:proofErr w:type="spellEnd"/>
      <w:r w:rsidRPr="00A8659C">
        <w:rPr>
          <w:iCs/>
        </w:rPr>
        <w:t xml:space="preserve"> </w:t>
      </w:r>
      <w:proofErr w:type="spellStart"/>
      <w:r w:rsidRPr="00A8659C">
        <w:rPr>
          <w:iCs/>
        </w:rPr>
        <w:t>постачальник</w:t>
      </w:r>
      <w:proofErr w:type="spellEnd"/>
      <w:r w:rsidRPr="00A8659C">
        <w:rPr>
          <w:iCs/>
        </w:rPr>
        <w:t>.</w:t>
      </w:r>
    </w:p>
    <w:p w:rsidR="00B26327" w:rsidRPr="00DA7915" w:rsidRDefault="00B26327" w:rsidP="00226350">
      <w:pPr>
        <w:shd w:val="clear" w:color="auto" w:fill="FFFFFF"/>
        <w:ind w:left="284"/>
        <w:jc w:val="both"/>
      </w:pPr>
    </w:p>
    <w:p w:rsidR="00B26327" w:rsidRPr="005677CB" w:rsidRDefault="00B26327" w:rsidP="00754875">
      <w:pPr>
        <w:rPr>
          <w:b/>
        </w:rPr>
      </w:pPr>
      <w:proofErr w:type="spellStart"/>
      <w:r w:rsidRPr="005677CB">
        <w:rPr>
          <w:b/>
        </w:rPr>
        <w:t>Адреси</w:t>
      </w:r>
      <w:proofErr w:type="spellEnd"/>
      <w:r w:rsidRPr="005677CB">
        <w:rPr>
          <w:b/>
        </w:rPr>
        <w:t xml:space="preserve"> поставки товару:</w:t>
      </w:r>
    </w:p>
    <w:p w:rsidR="00B26327" w:rsidRPr="005677CB" w:rsidRDefault="00B26327" w:rsidP="00754875">
      <w:pPr>
        <w:rPr>
          <w:b/>
        </w:rPr>
      </w:pPr>
      <w:proofErr w:type="spellStart"/>
      <w:r w:rsidRPr="005677CB">
        <w:rPr>
          <w:b/>
        </w:rPr>
        <w:t>Грузьківський</w:t>
      </w:r>
      <w:proofErr w:type="spellEnd"/>
      <w:r w:rsidRPr="005677CB">
        <w:rPr>
          <w:b/>
        </w:rPr>
        <w:t xml:space="preserve"> НВК - </w:t>
      </w:r>
      <w:proofErr w:type="spellStart"/>
      <w:r w:rsidRPr="005677CB">
        <w:rPr>
          <w:b/>
        </w:rPr>
        <w:t>с.Грузьке</w:t>
      </w:r>
      <w:proofErr w:type="spellEnd"/>
      <w:r w:rsidRPr="005677CB">
        <w:rPr>
          <w:b/>
        </w:rPr>
        <w:t xml:space="preserve">, </w:t>
      </w:r>
      <w:proofErr w:type="spellStart"/>
      <w:r w:rsidRPr="005677CB">
        <w:rPr>
          <w:b/>
        </w:rPr>
        <w:t>вул</w:t>
      </w:r>
      <w:proofErr w:type="spellEnd"/>
      <w:r w:rsidRPr="005677CB">
        <w:rPr>
          <w:b/>
        </w:rPr>
        <w:t xml:space="preserve">. </w:t>
      </w:r>
      <w:proofErr w:type="spellStart"/>
      <w:r w:rsidRPr="005677CB">
        <w:rPr>
          <w:b/>
        </w:rPr>
        <w:t>Сабліна</w:t>
      </w:r>
      <w:proofErr w:type="spellEnd"/>
      <w:r w:rsidRPr="005677CB">
        <w:rPr>
          <w:b/>
        </w:rPr>
        <w:t>, 32-В</w:t>
      </w:r>
    </w:p>
    <w:p w:rsidR="00B26327" w:rsidRPr="005677CB" w:rsidRDefault="00B26327" w:rsidP="00754875">
      <w:pPr>
        <w:rPr>
          <w:b/>
        </w:rPr>
      </w:pPr>
      <w:proofErr w:type="spellStart"/>
      <w:r w:rsidRPr="005677CB">
        <w:rPr>
          <w:b/>
        </w:rPr>
        <w:t>Могутненський</w:t>
      </w:r>
      <w:proofErr w:type="spellEnd"/>
      <w:r w:rsidRPr="005677CB">
        <w:rPr>
          <w:b/>
        </w:rPr>
        <w:t xml:space="preserve"> НВК – </w:t>
      </w:r>
      <w:proofErr w:type="spellStart"/>
      <w:r w:rsidRPr="005677CB">
        <w:rPr>
          <w:b/>
        </w:rPr>
        <w:t>с.Могутнє</w:t>
      </w:r>
      <w:proofErr w:type="spellEnd"/>
      <w:r w:rsidRPr="005677CB">
        <w:rPr>
          <w:b/>
        </w:rPr>
        <w:t xml:space="preserve">, </w:t>
      </w:r>
      <w:proofErr w:type="spellStart"/>
      <w:r w:rsidRPr="005677CB">
        <w:rPr>
          <w:b/>
        </w:rPr>
        <w:t>вул</w:t>
      </w:r>
      <w:proofErr w:type="spellEnd"/>
      <w:r w:rsidRPr="005677CB">
        <w:rPr>
          <w:b/>
        </w:rPr>
        <w:t xml:space="preserve">. </w:t>
      </w:r>
      <w:proofErr w:type="spellStart"/>
      <w:r w:rsidRPr="005677CB">
        <w:rPr>
          <w:b/>
        </w:rPr>
        <w:t>Шкільна</w:t>
      </w:r>
      <w:proofErr w:type="spellEnd"/>
      <w:r w:rsidRPr="005677CB">
        <w:rPr>
          <w:b/>
        </w:rPr>
        <w:t>, 1</w:t>
      </w:r>
    </w:p>
    <w:p w:rsidR="00B26327" w:rsidRPr="005677CB" w:rsidRDefault="00B26327" w:rsidP="00754875">
      <w:pPr>
        <w:rPr>
          <w:b/>
        </w:rPr>
      </w:pPr>
      <w:proofErr w:type="spellStart"/>
      <w:r w:rsidRPr="005677CB">
        <w:rPr>
          <w:b/>
        </w:rPr>
        <w:t>Овсяниківський</w:t>
      </w:r>
      <w:proofErr w:type="spellEnd"/>
      <w:r w:rsidRPr="005677CB">
        <w:rPr>
          <w:b/>
        </w:rPr>
        <w:t xml:space="preserve"> НВК – с. </w:t>
      </w:r>
      <w:proofErr w:type="spellStart"/>
      <w:r w:rsidRPr="005677CB">
        <w:rPr>
          <w:b/>
        </w:rPr>
        <w:t>Овсяниківка</w:t>
      </w:r>
      <w:proofErr w:type="spellEnd"/>
      <w:r w:rsidRPr="005677CB">
        <w:rPr>
          <w:b/>
        </w:rPr>
        <w:t xml:space="preserve">, </w:t>
      </w:r>
      <w:proofErr w:type="spellStart"/>
      <w:r w:rsidRPr="005677CB">
        <w:rPr>
          <w:b/>
        </w:rPr>
        <w:t>вул</w:t>
      </w:r>
      <w:proofErr w:type="spellEnd"/>
      <w:r w:rsidRPr="005677CB">
        <w:rPr>
          <w:b/>
        </w:rPr>
        <w:t>. Центральна, 24</w:t>
      </w:r>
    </w:p>
    <w:p w:rsidR="00B26327" w:rsidRPr="005677CB" w:rsidRDefault="00B26327" w:rsidP="00754875">
      <w:pPr>
        <w:rPr>
          <w:b/>
        </w:rPr>
      </w:pPr>
      <w:proofErr w:type="spellStart"/>
      <w:r w:rsidRPr="005677CB">
        <w:rPr>
          <w:b/>
        </w:rPr>
        <w:t>Володимирівський</w:t>
      </w:r>
      <w:proofErr w:type="spellEnd"/>
      <w:r w:rsidRPr="005677CB">
        <w:rPr>
          <w:b/>
        </w:rPr>
        <w:t xml:space="preserve"> ЗДО – с. </w:t>
      </w:r>
      <w:proofErr w:type="spellStart"/>
      <w:r w:rsidRPr="005677CB">
        <w:rPr>
          <w:b/>
        </w:rPr>
        <w:t>Володимирівка</w:t>
      </w:r>
      <w:proofErr w:type="spellEnd"/>
      <w:r w:rsidRPr="005677CB">
        <w:rPr>
          <w:b/>
        </w:rPr>
        <w:t xml:space="preserve">, </w:t>
      </w:r>
      <w:proofErr w:type="spellStart"/>
      <w:r w:rsidRPr="005677CB">
        <w:rPr>
          <w:b/>
        </w:rPr>
        <w:t>вул</w:t>
      </w:r>
      <w:proofErr w:type="spellEnd"/>
      <w:r w:rsidRPr="005677CB">
        <w:rPr>
          <w:b/>
        </w:rPr>
        <w:t>. Набережна, 17</w:t>
      </w:r>
    </w:p>
    <w:p w:rsidR="00B26327" w:rsidRPr="005677CB" w:rsidRDefault="00B26327" w:rsidP="00754875">
      <w:pPr>
        <w:rPr>
          <w:b/>
        </w:rPr>
      </w:pPr>
      <w:proofErr w:type="spellStart"/>
      <w:r w:rsidRPr="005677CB">
        <w:rPr>
          <w:b/>
        </w:rPr>
        <w:t>Олексіївський</w:t>
      </w:r>
      <w:proofErr w:type="spellEnd"/>
      <w:r w:rsidRPr="005677CB">
        <w:rPr>
          <w:b/>
        </w:rPr>
        <w:t xml:space="preserve"> ЗДО – с. </w:t>
      </w:r>
      <w:proofErr w:type="spellStart"/>
      <w:r w:rsidRPr="005677CB">
        <w:rPr>
          <w:b/>
        </w:rPr>
        <w:t>Олексіївка</w:t>
      </w:r>
      <w:proofErr w:type="spellEnd"/>
      <w:r w:rsidRPr="005677CB">
        <w:rPr>
          <w:b/>
        </w:rPr>
        <w:t xml:space="preserve">, </w:t>
      </w:r>
      <w:proofErr w:type="spellStart"/>
      <w:r w:rsidRPr="005677CB">
        <w:rPr>
          <w:b/>
        </w:rPr>
        <w:t>вул</w:t>
      </w:r>
      <w:proofErr w:type="spellEnd"/>
      <w:r w:rsidRPr="005677CB">
        <w:rPr>
          <w:b/>
        </w:rPr>
        <w:t>. Ушакова, 57</w:t>
      </w:r>
    </w:p>
    <w:p w:rsidR="00B26327" w:rsidRPr="004D3D6C" w:rsidRDefault="00B26327" w:rsidP="00DA7915">
      <w:pPr>
        <w:rPr>
          <w:b/>
        </w:rPr>
      </w:pPr>
      <w:proofErr w:type="spellStart"/>
      <w:r w:rsidRPr="00DA7915">
        <w:rPr>
          <w:b/>
        </w:rPr>
        <w:t>Катеринівський</w:t>
      </w:r>
      <w:proofErr w:type="spellEnd"/>
      <w:r w:rsidRPr="00DA7915">
        <w:rPr>
          <w:b/>
        </w:rPr>
        <w:t xml:space="preserve"> ЗДО – с. </w:t>
      </w:r>
      <w:proofErr w:type="spellStart"/>
      <w:r w:rsidRPr="00DA7915">
        <w:rPr>
          <w:b/>
        </w:rPr>
        <w:t>Катеринівка</w:t>
      </w:r>
      <w:proofErr w:type="spellEnd"/>
      <w:r w:rsidRPr="00DA7915">
        <w:rPr>
          <w:b/>
        </w:rPr>
        <w:t xml:space="preserve">, просп. </w:t>
      </w:r>
      <w:proofErr w:type="spellStart"/>
      <w:r w:rsidRPr="00DA7915">
        <w:rPr>
          <w:b/>
        </w:rPr>
        <w:t>Гагаріна</w:t>
      </w:r>
      <w:proofErr w:type="spellEnd"/>
      <w:r w:rsidRPr="00DA7915">
        <w:rPr>
          <w:b/>
        </w:rPr>
        <w:t>, 7</w:t>
      </w:r>
    </w:p>
    <w:sectPr w:rsidR="00B26327" w:rsidRPr="004D3D6C" w:rsidSect="00BF62D1">
      <w:pgSz w:w="11906" w:h="16838"/>
      <w:pgMar w:top="709" w:right="92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66C"/>
    <w:multiLevelType w:val="multilevel"/>
    <w:tmpl w:val="000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0B7F"/>
    <w:multiLevelType w:val="hybridMultilevel"/>
    <w:tmpl w:val="52387E96"/>
    <w:lvl w:ilvl="0" w:tplc="A39898E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 w15:restartNumberingAfterBreak="0">
    <w:nsid w:val="197C4F3E"/>
    <w:multiLevelType w:val="hybridMultilevel"/>
    <w:tmpl w:val="55EEDC16"/>
    <w:lvl w:ilvl="0" w:tplc="7A2A3C72">
      <w:start w:val="1"/>
      <w:numFmt w:val="decimal"/>
      <w:lvlText w:val="%1."/>
      <w:lvlJc w:val="left"/>
      <w:pPr>
        <w:ind w:left="720" w:hanging="360"/>
      </w:pPr>
      <w:rPr>
        <w:rFonts w:cs="Times New Roman" w:hint="default"/>
        <w:color w:val="12121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7511568"/>
    <w:multiLevelType w:val="multilevel"/>
    <w:tmpl w:val="D1C8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A01A4"/>
    <w:multiLevelType w:val="multilevel"/>
    <w:tmpl w:val="3A56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4DE751C3"/>
    <w:multiLevelType w:val="multilevel"/>
    <w:tmpl w:val="B4A8397A"/>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15:restartNumberingAfterBreak="0">
    <w:nsid w:val="52EB4B8D"/>
    <w:multiLevelType w:val="multilevel"/>
    <w:tmpl w:val="65EA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530D54"/>
    <w:multiLevelType w:val="hybridMultilevel"/>
    <w:tmpl w:val="1180D9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9CE732A"/>
    <w:multiLevelType w:val="hybridMultilevel"/>
    <w:tmpl w:val="ECBA1C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BA45954"/>
    <w:multiLevelType w:val="multilevel"/>
    <w:tmpl w:val="0EB0E0FE"/>
    <w:lvl w:ilvl="0">
      <w:start w:val="1"/>
      <w:numFmt w:val="decimal"/>
      <w:lvlText w:val="%1."/>
      <w:lvlJc w:val="left"/>
      <w:pPr>
        <w:ind w:left="720" w:hanging="360"/>
      </w:pPr>
      <w:rPr>
        <w:rFonts w:cs="Times New Roman" w:hint="default"/>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5C4767AC"/>
    <w:multiLevelType w:val="multilevel"/>
    <w:tmpl w:val="FACC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355EA5"/>
    <w:multiLevelType w:val="multilevel"/>
    <w:tmpl w:val="3DD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08300D"/>
    <w:multiLevelType w:val="multilevel"/>
    <w:tmpl w:val="5F2A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D2389C"/>
    <w:multiLevelType w:val="multilevel"/>
    <w:tmpl w:val="E28EDE0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77C45951"/>
    <w:multiLevelType w:val="multilevel"/>
    <w:tmpl w:val="6608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08419D"/>
    <w:multiLevelType w:val="multilevel"/>
    <w:tmpl w:val="C0342ECC"/>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num>
  <w:num w:numId="2">
    <w:abstractNumId w:val="0"/>
  </w:num>
  <w:num w:numId="3">
    <w:abstractNumId w:val="11"/>
  </w:num>
  <w:num w:numId="4">
    <w:abstractNumId w:val="15"/>
  </w:num>
  <w:num w:numId="5">
    <w:abstractNumId w:val="12"/>
  </w:num>
  <w:num w:numId="6">
    <w:abstractNumId w:val="7"/>
  </w:num>
  <w:num w:numId="7">
    <w:abstractNumId w:val="4"/>
  </w:num>
  <w:num w:numId="8">
    <w:abstractNumId w:val="13"/>
  </w:num>
  <w:num w:numId="9">
    <w:abstractNumId w:val="8"/>
  </w:num>
  <w:num w:numId="10">
    <w:abstractNumId w:val="2"/>
  </w:num>
  <w:num w:numId="11">
    <w:abstractNumId w:val="9"/>
  </w:num>
  <w:num w:numId="12">
    <w:abstractNumId w:val="10"/>
  </w:num>
  <w:num w:numId="13">
    <w:abstractNumId w:val="6"/>
  </w:num>
  <w:num w:numId="14">
    <w:abstractNumId w:val="14"/>
  </w:num>
  <w:num w:numId="15">
    <w:abstractNumId w:val="1"/>
  </w:num>
  <w:num w:numId="16">
    <w:abstractNumId w:val="16"/>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46"/>
    <w:rsid w:val="00001430"/>
    <w:rsid w:val="00010DA6"/>
    <w:rsid w:val="0001263B"/>
    <w:rsid w:val="000144A0"/>
    <w:rsid w:val="00021726"/>
    <w:rsid w:val="0004292C"/>
    <w:rsid w:val="0005087E"/>
    <w:rsid w:val="000578BB"/>
    <w:rsid w:val="000705B9"/>
    <w:rsid w:val="00071B5E"/>
    <w:rsid w:val="00071B99"/>
    <w:rsid w:val="00075851"/>
    <w:rsid w:val="000765EB"/>
    <w:rsid w:val="00086E36"/>
    <w:rsid w:val="0009070A"/>
    <w:rsid w:val="000A5F74"/>
    <w:rsid w:val="000B51F2"/>
    <w:rsid w:val="000D1A90"/>
    <w:rsid w:val="000D3A58"/>
    <w:rsid w:val="000D6700"/>
    <w:rsid w:val="000D7E11"/>
    <w:rsid w:val="000E7CBA"/>
    <w:rsid w:val="000F509A"/>
    <w:rsid w:val="00107C10"/>
    <w:rsid w:val="00116ED0"/>
    <w:rsid w:val="00120C2D"/>
    <w:rsid w:val="00125EBB"/>
    <w:rsid w:val="00134E90"/>
    <w:rsid w:val="00143044"/>
    <w:rsid w:val="00150358"/>
    <w:rsid w:val="0015622F"/>
    <w:rsid w:val="0016345E"/>
    <w:rsid w:val="00163D6D"/>
    <w:rsid w:val="0017021F"/>
    <w:rsid w:val="001742FE"/>
    <w:rsid w:val="00174DFF"/>
    <w:rsid w:val="00184FB5"/>
    <w:rsid w:val="001A07C7"/>
    <w:rsid w:val="001A7921"/>
    <w:rsid w:val="001B33EC"/>
    <w:rsid w:val="001C3E84"/>
    <w:rsid w:val="001D3875"/>
    <w:rsid w:val="001D5BD2"/>
    <w:rsid w:val="001D5DE0"/>
    <w:rsid w:val="001E2AED"/>
    <w:rsid w:val="001F1310"/>
    <w:rsid w:val="001F1781"/>
    <w:rsid w:val="001F246A"/>
    <w:rsid w:val="001F2D25"/>
    <w:rsid w:val="0020066D"/>
    <w:rsid w:val="00202043"/>
    <w:rsid w:val="00212396"/>
    <w:rsid w:val="002242C1"/>
    <w:rsid w:val="00226350"/>
    <w:rsid w:val="002272D1"/>
    <w:rsid w:val="00232563"/>
    <w:rsid w:val="00236D37"/>
    <w:rsid w:val="0024408A"/>
    <w:rsid w:val="00253A4E"/>
    <w:rsid w:val="002603AD"/>
    <w:rsid w:val="0026267D"/>
    <w:rsid w:val="00264D8B"/>
    <w:rsid w:val="00272767"/>
    <w:rsid w:val="002800D0"/>
    <w:rsid w:val="00291E44"/>
    <w:rsid w:val="002A2915"/>
    <w:rsid w:val="002A2A8F"/>
    <w:rsid w:val="002A3C05"/>
    <w:rsid w:val="002A4DE9"/>
    <w:rsid w:val="002B4D51"/>
    <w:rsid w:val="002C4349"/>
    <w:rsid w:val="002C7E7A"/>
    <w:rsid w:val="002D2589"/>
    <w:rsid w:val="002D376A"/>
    <w:rsid w:val="002D6DF2"/>
    <w:rsid w:val="002D7B9B"/>
    <w:rsid w:val="002E0F5B"/>
    <w:rsid w:val="002E5F90"/>
    <w:rsid w:val="002F1D3D"/>
    <w:rsid w:val="002F61AD"/>
    <w:rsid w:val="003034C0"/>
    <w:rsid w:val="003047C3"/>
    <w:rsid w:val="00306483"/>
    <w:rsid w:val="00373374"/>
    <w:rsid w:val="00380DAC"/>
    <w:rsid w:val="00383DB0"/>
    <w:rsid w:val="003962CA"/>
    <w:rsid w:val="003A7F9B"/>
    <w:rsid w:val="003B0240"/>
    <w:rsid w:val="003B08BC"/>
    <w:rsid w:val="003C1E21"/>
    <w:rsid w:val="003D7A4F"/>
    <w:rsid w:val="003E194F"/>
    <w:rsid w:val="003F2D00"/>
    <w:rsid w:val="003F6E6A"/>
    <w:rsid w:val="004028C6"/>
    <w:rsid w:val="00413853"/>
    <w:rsid w:val="004217CD"/>
    <w:rsid w:val="00430FC4"/>
    <w:rsid w:val="00434288"/>
    <w:rsid w:val="00435831"/>
    <w:rsid w:val="00441813"/>
    <w:rsid w:val="004440C1"/>
    <w:rsid w:val="00444D2E"/>
    <w:rsid w:val="00462860"/>
    <w:rsid w:val="00463810"/>
    <w:rsid w:val="00464B94"/>
    <w:rsid w:val="00465C58"/>
    <w:rsid w:val="00471E9E"/>
    <w:rsid w:val="004766AA"/>
    <w:rsid w:val="00486085"/>
    <w:rsid w:val="00490C1B"/>
    <w:rsid w:val="00492D64"/>
    <w:rsid w:val="0049690F"/>
    <w:rsid w:val="004A4631"/>
    <w:rsid w:val="004B22A6"/>
    <w:rsid w:val="004B45B5"/>
    <w:rsid w:val="004C6112"/>
    <w:rsid w:val="004C7D40"/>
    <w:rsid w:val="004D3D6C"/>
    <w:rsid w:val="004D5E81"/>
    <w:rsid w:val="004E2A9E"/>
    <w:rsid w:val="004F29AF"/>
    <w:rsid w:val="004F39BC"/>
    <w:rsid w:val="00503B83"/>
    <w:rsid w:val="005057CF"/>
    <w:rsid w:val="0051349A"/>
    <w:rsid w:val="00514E76"/>
    <w:rsid w:val="00515248"/>
    <w:rsid w:val="00523A32"/>
    <w:rsid w:val="00537EC8"/>
    <w:rsid w:val="005412A5"/>
    <w:rsid w:val="005516E2"/>
    <w:rsid w:val="00562249"/>
    <w:rsid w:val="00562A34"/>
    <w:rsid w:val="00565EFE"/>
    <w:rsid w:val="005677CB"/>
    <w:rsid w:val="00580BE6"/>
    <w:rsid w:val="00581702"/>
    <w:rsid w:val="00585BAB"/>
    <w:rsid w:val="00586375"/>
    <w:rsid w:val="00586EF9"/>
    <w:rsid w:val="005A1819"/>
    <w:rsid w:val="005A1A83"/>
    <w:rsid w:val="005A24A1"/>
    <w:rsid w:val="005A5B45"/>
    <w:rsid w:val="005A69FE"/>
    <w:rsid w:val="005B14DB"/>
    <w:rsid w:val="005B2529"/>
    <w:rsid w:val="005C5343"/>
    <w:rsid w:val="005D4A28"/>
    <w:rsid w:val="005F0204"/>
    <w:rsid w:val="005F3EFA"/>
    <w:rsid w:val="006017FE"/>
    <w:rsid w:val="0060211E"/>
    <w:rsid w:val="006077F1"/>
    <w:rsid w:val="00610965"/>
    <w:rsid w:val="00613F37"/>
    <w:rsid w:val="00616EC5"/>
    <w:rsid w:val="00623CD7"/>
    <w:rsid w:val="00632CAA"/>
    <w:rsid w:val="006356C2"/>
    <w:rsid w:val="00641C26"/>
    <w:rsid w:val="006462EE"/>
    <w:rsid w:val="0065206E"/>
    <w:rsid w:val="00666544"/>
    <w:rsid w:val="00666A86"/>
    <w:rsid w:val="00673EE5"/>
    <w:rsid w:val="0067512A"/>
    <w:rsid w:val="00683846"/>
    <w:rsid w:val="0069229A"/>
    <w:rsid w:val="006924CA"/>
    <w:rsid w:val="006A1095"/>
    <w:rsid w:val="006A6542"/>
    <w:rsid w:val="006C3BDF"/>
    <w:rsid w:val="006C684C"/>
    <w:rsid w:val="006F07EA"/>
    <w:rsid w:val="006F7D4C"/>
    <w:rsid w:val="00703954"/>
    <w:rsid w:val="007039D0"/>
    <w:rsid w:val="007103B2"/>
    <w:rsid w:val="00712988"/>
    <w:rsid w:val="007156D9"/>
    <w:rsid w:val="00722264"/>
    <w:rsid w:val="007309CE"/>
    <w:rsid w:val="00732659"/>
    <w:rsid w:val="00741563"/>
    <w:rsid w:val="007430F2"/>
    <w:rsid w:val="00752F08"/>
    <w:rsid w:val="00754875"/>
    <w:rsid w:val="007565E6"/>
    <w:rsid w:val="00771188"/>
    <w:rsid w:val="007712C8"/>
    <w:rsid w:val="007A3FD1"/>
    <w:rsid w:val="007A44B5"/>
    <w:rsid w:val="007C6EA6"/>
    <w:rsid w:val="007C718D"/>
    <w:rsid w:val="007E4DF8"/>
    <w:rsid w:val="007E6232"/>
    <w:rsid w:val="007E77B5"/>
    <w:rsid w:val="007F3648"/>
    <w:rsid w:val="007F4C39"/>
    <w:rsid w:val="008008F0"/>
    <w:rsid w:val="00812787"/>
    <w:rsid w:val="008146CC"/>
    <w:rsid w:val="008168F4"/>
    <w:rsid w:val="00821610"/>
    <w:rsid w:val="00841ADE"/>
    <w:rsid w:val="008427D4"/>
    <w:rsid w:val="00870E3A"/>
    <w:rsid w:val="00883D7C"/>
    <w:rsid w:val="0088565E"/>
    <w:rsid w:val="008B2B30"/>
    <w:rsid w:val="008B423F"/>
    <w:rsid w:val="008B6AB4"/>
    <w:rsid w:val="008C0BC0"/>
    <w:rsid w:val="008C7CA3"/>
    <w:rsid w:val="008D3C5C"/>
    <w:rsid w:val="008E1928"/>
    <w:rsid w:val="008E360C"/>
    <w:rsid w:val="008F2576"/>
    <w:rsid w:val="008F47C0"/>
    <w:rsid w:val="00922A25"/>
    <w:rsid w:val="009234B8"/>
    <w:rsid w:val="00924292"/>
    <w:rsid w:val="00942491"/>
    <w:rsid w:val="0095241B"/>
    <w:rsid w:val="00966B38"/>
    <w:rsid w:val="009761AD"/>
    <w:rsid w:val="00984DA5"/>
    <w:rsid w:val="009872DE"/>
    <w:rsid w:val="009879B3"/>
    <w:rsid w:val="009A3045"/>
    <w:rsid w:val="009A308F"/>
    <w:rsid w:val="009A3D0D"/>
    <w:rsid w:val="009B7376"/>
    <w:rsid w:val="009C5019"/>
    <w:rsid w:val="009D0B1F"/>
    <w:rsid w:val="009D46D1"/>
    <w:rsid w:val="009D52A9"/>
    <w:rsid w:val="009E101A"/>
    <w:rsid w:val="009F508E"/>
    <w:rsid w:val="009F70FD"/>
    <w:rsid w:val="00A01375"/>
    <w:rsid w:val="00A02FD9"/>
    <w:rsid w:val="00A0754F"/>
    <w:rsid w:val="00A13B11"/>
    <w:rsid w:val="00A143B7"/>
    <w:rsid w:val="00A20C99"/>
    <w:rsid w:val="00A33DE6"/>
    <w:rsid w:val="00A4052A"/>
    <w:rsid w:val="00A558EA"/>
    <w:rsid w:val="00A73626"/>
    <w:rsid w:val="00A75ADD"/>
    <w:rsid w:val="00A84835"/>
    <w:rsid w:val="00A8659C"/>
    <w:rsid w:val="00A867F4"/>
    <w:rsid w:val="00AB332E"/>
    <w:rsid w:val="00AC4F94"/>
    <w:rsid w:val="00AC5EC9"/>
    <w:rsid w:val="00AC733B"/>
    <w:rsid w:val="00AC7840"/>
    <w:rsid w:val="00AD3D3A"/>
    <w:rsid w:val="00AD642E"/>
    <w:rsid w:val="00AE2F36"/>
    <w:rsid w:val="00AE3BB0"/>
    <w:rsid w:val="00AF0C1A"/>
    <w:rsid w:val="00AF1844"/>
    <w:rsid w:val="00B2142B"/>
    <w:rsid w:val="00B26327"/>
    <w:rsid w:val="00B33296"/>
    <w:rsid w:val="00B371C0"/>
    <w:rsid w:val="00B42A5D"/>
    <w:rsid w:val="00B517FD"/>
    <w:rsid w:val="00B67D0A"/>
    <w:rsid w:val="00B7177C"/>
    <w:rsid w:val="00B72324"/>
    <w:rsid w:val="00B851B8"/>
    <w:rsid w:val="00B9676C"/>
    <w:rsid w:val="00BA3D45"/>
    <w:rsid w:val="00BA46BD"/>
    <w:rsid w:val="00BA63A8"/>
    <w:rsid w:val="00BB5525"/>
    <w:rsid w:val="00BB5746"/>
    <w:rsid w:val="00BB5D7E"/>
    <w:rsid w:val="00BC674B"/>
    <w:rsid w:val="00BE14CE"/>
    <w:rsid w:val="00BF3DDB"/>
    <w:rsid w:val="00BF49BF"/>
    <w:rsid w:val="00BF62D1"/>
    <w:rsid w:val="00BF6366"/>
    <w:rsid w:val="00BF6AB3"/>
    <w:rsid w:val="00C06AC4"/>
    <w:rsid w:val="00C1306D"/>
    <w:rsid w:val="00C13B82"/>
    <w:rsid w:val="00C16814"/>
    <w:rsid w:val="00C2172A"/>
    <w:rsid w:val="00C36487"/>
    <w:rsid w:val="00C516D7"/>
    <w:rsid w:val="00C521E1"/>
    <w:rsid w:val="00C60C85"/>
    <w:rsid w:val="00C731DF"/>
    <w:rsid w:val="00C75296"/>
    <w:rsid w:val="00C756BB"/>
    <w:rsid w:val="00C828D8"/>
    <w:rsid w:val="00C87757"/>
    <w:rsid w:val="00C917A0"/>
    <w:rsid w:val="00CA2AC1"/>
    <w:rsid w:val="00CC226D"/>
    <w:rsid w:val="00CC39EB"/>
    <w:rsid w:val="00CC43F8"/>
    <w:rsid w:val="00CC5502"/>
    <w:rsid w:val="00CE4141"/>
    <w:rsid w:val="00D01257"/>
    <w:rsid w:val="00D03137"/>
    <w:rsid w:val="00D035FA"/>
    <w:rsid w:val="00D05B72"/>
    <w:rsid w:val="00D05B9D"/>
    <w:rsid w:val="00D069AA"/>
    <w:rsid w:val="00D153D1"/>
    <w:rsid w:val="00D225FB"/>
    <w:rsid w:val="00D35390"/>
    <w:rsid w:val="00D41B53"/>
    <w:rsid w:val="00D45089"/>
    <w:rsid w:val="00D616FF"/>
    <w:rsid w:val="00D63FCE"/>
    <w:rsid w:val="00D84348"/>
    <w:rsid w:val="00D86A19"/>
    <w:rsid w:val="00D92672"/>
    <w:rsid w:val="00D94163"/>
    <w:rsid w:val="00D96A51"/>
    <w:rsid w:val="00DA1274"/>
    <w:rsid w:val="00DA7915"/>
    <w:rsid w:val="00DB2CC5"/>
    <w:rsid w:val="00DB3936"/>
    <w:rsid w:val="00DB4962"/>
    <w:rsid w:val="00DB7F58"/>
    <w:rsid w:val="00DC0E8E"/>
    <w:rsid w:val="00DC2DF8"/>
    <w:rsid w:val="00DD1259"/>
    <w:rsid w:val="00DD2617"/>
    <w:rsid w:val="00DD36B6"/>
    <w:rsid w:val="00DD7F21"/>
    <w:rsid w:val="00DE5344"/>
    <w:rsid w:val="00E009AF"/>
    <w:rsid w:val="00E01674"/>
    <w:rsid w:val="00E066F4"/>
    <w:rsid w:val="00E1113A"/>
    <w:rsid w:val="00E26777"/>
    <w:rsid w:val="00E32C18"/>
    <w:rsid w:val="00E37D2B"/>
    <w:rsid w:val="00E37EF0"/>
    <w:rsid w:val="00E41C3E"/>
    <w:rsid w:val="00E578D7"/>
    <w:rsid w:val="00E61A16"/>
    <w:rsid w:val="00E6531B"/>
    <w:rsid w:val="00E669E6"/>
    <w:rsid w:val="00E7006A"/>
    <w:rsid w:val="00E73EC1"/>
    <w:rsid w:val="00E823D3"/>
    <w:rsid w:val="00E87D97"/>
    <w:rsid w:val="00E922E0"/>
    <w:rsid w:val="00EA65C6"/>
    <w:rsid w:val="00EB6430"/>
    <w:rsid w:val="00EB6A82"/>
    <w:rsid w:val="00ED368F"/>
    <w:rsid w:val="00ED446F"/>
    <w:rsid w:val="00ED4C35"/>
    <w:rsid w:val="00EE6924"/>
    <w:rsid w:val="00EF3472"/>
    <w:rsid w:val="00EF3DBA"/>
    <w:rsid w:val="00F01D1B"/>
    <w:rsid w:val="00F15CD6"/>
    <w:rsid w:val="00F21FFF"/>
    <w:rsid w:val="00F307C3"/>
    <w:rsid w:val="00F31161"/>
    <w:rsid w:val="00F37079"/>
    <w:rsid w:val="00F37EB7"/>
    <w:rsid w:val="00F42158"/>
    <w:rsid w:val="00F52AD9"/>
    <w:rsid w:val="00F54246"/>
    <w:rsid w:val="00F57EB5"/>
    <w:rsid w:val="00F679AC"/>
    <w:rsid w:val="00F72F6C"/>
    <w:rsid w:val="00F77ECD"/>
    <w:rsid w:val="00F81C38"/>
    <w:rsid w:val="00F900FD"/>
    <w:rsid w:val="00F90820"/>
    <w:rsid w:val="00F957DC"/>
    <w:rsid w:val="00FA0BFE"/>
    <w:rsid w:val="00FA2561"/>
    <w:rsid w:val="00FA39DC"/>
    <w:rsid w:val="00FA67A2"/>
    <w:rsid w:val="00FC0708"/>
    <w:rsid w:val="00FF18FA"/>
    <w:rsid w:val="00FF22DF"/>
    <w:rsid w:val="00FF373E"/>
    <w:rsid w:val="00FF3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DF73D"/>
  <w15:docId w15:val="{6E36AADE-0B46-4E5E-8679-F9A5C4D0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A28"/>
    <w:rPr>
      <w:color w:val="000000"/>
      <w:sz w:val="24"/>
      <w:szCs w:val="24"/>
    </w:rPr>
  </w:style>
  <w:style w:type="paragraph" w:styleId="1">
    <w:name w:val="heading 1"/>
    <w:basedOn w:val="a"/>
    <w:next w:val="a"/>
    <w:link w:val="10"/>
    <w:uiPriority w:val="99"/>
    <w:qFormat/>
    <w:rsid w:val="000F509A"/>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8008F0"/>
    <w:pPr>
      <w:spacing w:before="100" w:beforeAutospacing="1" w:after="100" w:afterAutospacing="1"/>
      <w:outlineLvl w:val="1"/>
    </w:pPr>
    <w:rPr>
      <w:b/>
      <w:bCs/>
      <w:color w:val="auto"/>
      <w:sz w:val="36"/>
      <w:szCs w:val="36"/>
    </w:rPr>
  </w:style>
  <w:style w:type="paragraph" w:styleId="3">
    <w:name w:val="heading 3"/>
    <w:basedOn w:val="a"/>
    <w:link w:val="30"/>
    <w:uiPriority w:val="99"/>
    <w:qFormat/>
    <w:rsid w:val="008008F0"/>
    <w:pPr>
      <w:spacing w:before="100" w:beforeAutospacing="1" w:after="100" w:afterAutospacing="1"/>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1813"/>
    <w:rPr>
      <w:rFonts w:ascii="Cambria" w:hAnsi="Cambria" w:cs="Times New Roman"/>
      <w:b/>
      <w:bCs/>
      <w:color w:val="000000"/>
      <w:kern w:val="32"/>
      <w:sz w:val="32"/>
      <w:szCs w:val="32"/>
    </w:rPr>
  </w:style>
  <w:style w:type="character" w:customStyle="1" w:styleId="20">
    <w:name w:val="Заголовок 2 Знак"/>
    <w:basedOn w:val="a0"/>
    <w:link w:val="2"/>
    <w:uiPriority w:val="99"/>
    <w:semiHidden/>
    <w:locked/>
    <w:rsid w:val="00441813"/>
    <w:rPr>
      <w:rFonts w:ascii="Cambria" w:hAnsi="Cambria" w:cs="Times New Roman"/>
      <w:b/>
      <w:bCs/>
      <w:i/>
      <w:iCs/>
      <w:color w:val="000000"/>
      <w:sz w:val="28"/>
      <w:szCs w:val="28"/>
    </w:rPr>
  </w:style>
  <w:style w:type="character" w:customStyle="1" w:styleId="30">
    <w:name w:val="Заголовок 3 Знак"/>
    <w:basedOn w:val="a0"/>
    <w:link w:val="3"/>
    <w:uiPriority w:val="99"/>
    <w:semiHidden/>
    <w:locked/>
    <w:rsid w:val="00441813"/>
    <w:rPr>
      <w:rFonts w:ascii="Cambria" w:hAnsi="Cambria" w:cs="Times New Roman"/>
      <w:b/>
      <w:bCs/>
      <w:color w:val="000000"/>
      <w:sz w:val="26"/>
      <w:szCs w:val="26"/>
    </w:rPr>
  </w:style>
  <w:style w:type="character" w:customStyle="1" w:styleId="rvts0">
    <w:name w:val="rvts0"/>
    <w:uiPriority w:val="99"/>
    <w:rsid w:val="005D4A28"/>
  </w:style>
  <w:style w:type="character" w:customStyle="1" w:styleId="apple-converted-space">
    <w:name w:val="apple-converted-space"/>
    <w:basedOn w:val="a0"/>
    <w:uiPriority w:val="99"/>
    <w:rsid w:val="008008F0"/>
    <w:rPr>
      <w:rFonts w:cs="Times New Roman"/>
    </w:rPr>
  </w:style>
  <w:style w:type="character" w:styleId="a3">
    <w:name w:val="Hyperlink"/>
    <w:basedOn w:val="a0"/>
    <w:uiPriority w:val="99"/>
    <w:rsid w:val="008008F0"/>
    <w:rPr>
      <w:rFonts w:cs="Times New Roman"/>
      <w:color w:val="0000FF"/>
      <w:u w:val="single"/>
    </w:rPr>
  </w:style>
  <w:style w:type="character" w:styleId="a4">
    <w:name w:val="Strong"/>
    <w:basedOn w:val="a0"/>
    <w:uiPriority w:val="99"/>
    <w:qFormat/>
    <w:rsid w:val="008008F0"/>
    <w:rPr>
      <w:rFonts w:cs="Times New Roman"/>
      <w:b/>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Обычный (веб) Зн"/>
    <w:basedOn w:val="a"/>
    <w:link w:val="a6"/>
    <w:uiPriority w:val="99"/>
    <w:rsid w:val="00581702"/>
    <w:pPr>
      <w:spacing w:before="100" w:beforeAutospacing="1" w:after="100" w:afterAutospacing="1"/>
    </w:pPr>
    <w:rPr>
      <w:color w:val="auto"/>
      <w:szCs w:val="20"/>
    </w:rPr>
  </w:style>
  <w:style w:type="character" w:customStyle="1" w:styleId="infoorderitem">
    <w:name w:val="info_orderitem"/>
    <w:basedOn w:val="a0"/>
    <w:uiPriority w:val="99"/>
    <w:rsid w:val="00581702"/>
    <w:rPr>
      <w:rFonts w:cs="Times New Roman"/>
    </w:rPr>
  </w:style>
  <w:style w:type="character" w:customStyle="1" w:styleId="infoorganization">
    <w:name w:val="info_organization"/>
    <w:basedOn w:val="a0"/>
    <w:uiPriority w:val="99"/>
    <w:rsid w:val="00581702"/>
    <w:rPr>
      <w:rFonts w:cs="Times New Roman"/>
    </w:rPr>
  </w:style>
  <w:style w:type="character" w:customStyle="1" w:styleId="11">
    <w:name w:val="Гиперссылка1"/>
    <w:basedOn w:val="a0"/>
    <w:uiPriority w:val="99"/>
    <w:rsid w:val="00581702"/>
    <w:rPr>
      <w:rFonts w:cs="Times New Roman"/>
    </w:rPr>
  </w:style>
  <w:style w:type="character" w:customStyle="1" w:styleId="count-cq">
    <w:name w:val="count-cq"/>
    <w:basedOn w:val="a0"/>
    <w:uiPriority w:val="99"/>
    <w:rsid w:val="00581702"/>
    <w:rPr>
      <w:rFonts w:cs="Times New Roman"/>
    </w:rPr>
  </w:style>
  <w:style w:type="character" w:customStyle="1" w:styleId="infousreou">
    <w:name w:val="info_usreou"/>
    <w:basedOn w:val="a0"/>
    <w:uiPriority w:val="99"/>
    <w:rsid w:val="00581702"/>
    <w:rPr>
      <w:rFonts w:cs="Times New Roman"/>
    </w:rPr>
  </w:style>
  <w:style w:type="character" w:customStyle="1" w:styleId="infocategory">
    <w:name w:val="info_category"/>
    <w:basedOn w:val="a0"/>
    <w:uiPriority w:val="99"/>
    <w:rsid w:val="00581702"/>
    <w:rPr>
      <w:rFonts w:cs="Times New Roman"/>
    </w:rPr>
  </w:style>
  <w:style w:type="character" w:customStyle="1" w:styleId="infoform">
    <w:name w:val="info_form"/>
    <w:basedOn w:val="a0"/>
    <w:uiPriority w:val="99"/>
    <w:rsid w:val="00581702"/>
    <w:rPr>
      <w:rFonts w:cs="Times New Roman"/>
    </w:rPr>
  </w:style>
  <w:style w:type="paragraph" w:customStyle="1" w:styleId="readmoretextreadmore2">
    <w:name w:val="readmore text readmore2"/>
    <w:basedOn w:val="a"/>
    <w:uiPriority w:val="99"/>
    <w:rsid w:val="00380DAC"/>
    <w:pPr>
      <w:spacing w:before="100" w:beforeAutospacing="1" w:after="100" w:afterAutospacing="1"/>
    </w:pPr>
    <w:rPr>
      <w:color w:val="auto"/>
    </w:rPr>
  </w:style>
  <w:style w:type="character" w:customStyle="1" w:styleId="h8nqzf">
    <w:name w:val="h8nqzf"/>
    <w:basedOn w:val="a0"/>
    <w:uiPriority w:val="99"/>
    <w:rsid w:val="00FA2561"/>
    <w:rPr>
      <w:rFonts w:cs="Times New Roman"/>
    </w:rPr>
  </w:style>
  <w:style w:type="character" w:styleId="a7">
    <w:name w:val="Emphasis"/>
    <w:basedOn w:val="a0"/>
    <w:uiPriority w:val="99"/>
    <w:qFormat/>
    <w:rsid w:val="005A1819"/>
    <w:rPr>
      <w:rFonts w:cs="Times New Roman"/>
      <w:i/>
    </w:rPr>
  </w:style>
  <w:style w:type="paragraph" w:styleId="a8">
    <w:name w:val="No Spacing"/>
    <w:basedOn w:val="a"/>
    <w:uiPriority w:val="99"/>
    <w:qFormat/>
    <w:rsid w:val="0017021F"/>
    <w:rPr>
      <w:rFonts w:ascii="Cambria" w:hAnsi="Cambria"/>
      <w:color w:val="auto"/>
      <w:sz w:val="22"/>
      <w:szCs w:val="22"/>
      <w:lang w:val="en-US" w:eastAsia="en-US"/>
    </w:rPr>
  </w:style>
  <w:style w:type="paragraph" w:styleId="a9">
    <w:name w:val="List Paragraph"/>
    <w:basedOn w:val="a"/>
    <w:link w:val="aa"/>
    <w:uiPriority w:val="99"/>
    <w:qFormat/>
    <w:rsid w:val="00A558EA"/>
    <w:pPr>
      <w:spacing w:after="200" w:line="276" w:lineRule="auto"/>
      <w:ind w:left="720"/>
      <w:contextualSpacing/>
    </w:pPr>
    <w:rPr>
      <w:rFonts w:ascii="Calibri" w:hAnsi="Calibri"/>
      <w:color w:val="auto"/>
      <w:sz w:val="22"/>
      <w:szCs w:val="20"/>
      <w:lang w:eastAsia="en-US"/>
    </w:rPr>
  </w:style>
  <w:style w:type="character" w:customStyle="1" w:styleId="hps">
    <w:name w:val="hps"/>
    <w:basedOn w:val="a0"/>
    <w:uiPriority w:val="99"/>
    <w:rsid w:val="00A558EA"/>
    <w:rPr>
      <w:rFonts w:cs="Times New Roman"/>
    </w:rPr>
  </w:style>
  <w:style w:type="character" w:customStyle="1" w:styleId="210">
    <w:name w:val="Основной текст (2) + 10"/>
    <w:aliases w:val="5 pt"/>
    <w:uiPriority w:val="99"/>
    <w:rsid w:val="00435831"/>
    <w:rPr>
      <w:rFonts w:ascii="Times New Roman" w:hAnsi="Times New Roman"/>
      <w:color w:val="000000"/>
      <w:spacing w:val="0"/>
      <w:w w:val="100"/>
      <w:sz w:val="21"/>
      <w:u w:val="none"/>
      <w:lang w:val="uk-UA" w:eastAsia="uk-UA"/>
    </w:rPr>
  </w:style>
  <w:style w:type="paragraph" w:customStyle="1" w:styleId="ab">
    <w:name w:val="Основний текст"/>
    <w:basedOn w:val="a"/>
    <w:uiPriority w:val="99"/>
    <w:rsid w:val="00435831"/>
    <w:pPr>
      <w:suppressAutoHyphens/>
      <w:spacing w:after="140" w:line="288" w:lineRule="auto"/>
    </w:pPr>
    <w:rPr>
      <w:rFonts w:ascii="Calibri" w:hAnsi="Calibri" w:cs="Lohit Devanagari"/>
      <w:color w:val="auto"/>
      <w:lang w:val="en-US" w:eastAsia="zh-CN"/>
    </w:rPr>
  </w:style>
  <w:style w:type="paragraph" w:customStyle="1" w:styleId="LO-normal">
    <w:name w:val="LO-normal"/>
    <w:uiPriority w:val="99"/>
    <w:rsid w:val="00435831"/>
    <w:pPr>
      <w:suppressAutoHyphens/>
      <w:spacing w:after="200" w:line="276" w:lineRule="auto"/>
    </w:pPr>
    <w:rPr>
      <w:rFonts w:ascii="Arial" w:hAnsi="Arial" w:cs="Arial"/>
      <w:color w:val="000000"/>
      <w:kern w:val="2"/>
      <w:lang w:eastAsia="zh-CN"/>
    </w:rPr>
  </w:style>
  <w:style w:type="paragraph" w:customStyle="1" w:styleId="110">
    <w:name w:val="Без интервала11"/>
    <w:uiPriority w:val="99"/>
    <w:rsid w:val="001742FE"/>
    <w:pPr>
      <w:suppressAutoHyphens/>
    </w:pPr>
    <w:rPr>
      <w:rFonts w:ascii="Calibri" w:hAnsi="Calibri" w:cs="Calibri"/>
      <w:color w:val="00000A"/>
      <w:sz w:val="24"/>
      <w:lang w:val="uk-UA" w:eastAsia="zh-CN"/>
    </w:rPr>
  </w:style>
  <w:style w:type="character" w:customStyle="1" w:styleId="base">
    <w:name w:val="base"/>
    <w:uiPriority w:val="99"/>
    <w:rsid w:val="00FA67A2"/>
  </w:style>
  <w:style w:type="paragraph" w:styleId="ac">
    <w:name w:val="Balloon Text"/>
    <w:basedOn w:val="a"/>
    <w:link w:val="ad"/>
    <w:uiPriority w:val="99"/>
    <w:rsid w:val="00C731DF"/>
    <w:rPr>
      <w:rFonts w:ascii="Segoe UI" w:hAnsi="Segoe UI" w:cs="Segoe UI"/>
      <w:sz w:val="18"/>
      <w:szCs w:val="18"/>
    </w:rPr>
  </w:style>
  <w:style w:type="character" w:customStyle="1" w:styleId="ad">
    <w:name w:val="Текст выноски Знак"/>
    <w:basedOn w:val="a0"/>
    <w:link w:val="ac"/>
    <w:uiPriority w:val="99"/>
    <w:locked/>
    <w:rsid w:val="00C731DF"/>
    <w:rPr>
      <w:rFonts w:ascii="Segoe UI" w:hAnsi="Segoe UI" w:cs="Segoe UI"/>
      <w:color w:val="000000"/>
      <w:sz w:val="18"/>
      <w:szCs w:val="18"/>
    </w:rPr>
  </w:style>
  <w:style w:type="paragraph" w:customStyle="1" w:styleId="12">
    <w:name w:val="Обычный1"/>
    <w:uiPriority w:val="99"/>
    <w:rsid w:val="00821610"/>
    <w:pPr>
      <w:spacing w:line="276" w:lineRule="auto"/>
    </w:pPr>
    <w:rPr>
      <w:rFonts w:ascii="Arial" w:hAnsi="Arial" w:cs="Arial"/>
      <w:color w:val="000000"/>
      <w:lang w:val="uk-UA" w:eastAsia="uk-UA"/>
    </w:rPr>
  </w:style>
  <w:style w:type="paragraph" w:styleId="HTML">
    <w:name w:val="HTML Preformatted"/>
    <w:basedOn w:val="a"/>
    <w:link w:val="HTML0"/>
    <w:uiPriority w:val="99"/>
    <w:rsid w:val="0082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PreformattedChar">
    <w:name w:val="HTML Preformatted Char"/>
    <w:basedOn w:val="a0"/>
    <w:uiPriority w:val="99"/>
    <w:semiHidden/>
    <w:locked/>
    <w:rsid w:val="00441813"/>
    <w:rPr>
      <w:rFonts w:ascii="Courier New" w:hAnsi="Courier New" w:cs="Courier New"/>
      <w:color w:val="000000"/>
      <w:sz w:val="20"/>
      <w:szCs w:val="20"/>
    </w:rPr>
  </w:style>
  <w:style w:type="character" w:customStyle="1" w:styleId="HTML0">
    <w:name w:val="Стандартный HTML Знак"/>
    <w:link w:val="HTML"/>
    <w:uiPriority w:val="99"/>
    <w:locked/>
    <w:rsid w:val="00821610"/>
    <w:rPr>
      <w:rFonts w:ascii="Courier New" w:hAnsi="Courier New"/>
      <w:lang w:val="uk-UA" w:eastAsia="ar-SA" w:bidi="ar-SA"/>
    </w:rPr>
  </w:style>
  <w:style w:type="paragraph" w:customStyle="1" w:styleId="Iiacaa3">
    <w:name w:val="Iiacaa3"/>
    <w:basedOn w:val="a"/>
    <w:uiPriority w:val="99"/>
    <w:rsid w:val="00821610"/>
    <w:pPr>
      <w:widowControl w:val="0"/>
      <w:spacing w:before="113" w:after="57" w:line="210" w:lineRule="atLeast"/>
      <w:jc w:val="center"/>
    </w:pPr>
    <w:rPr>
      <w:b/>
      <w:sz w:val="20"/>
      <w:szCs w:val="20"/>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3C1E21"/>
    <w:rPr>
      <w:sz w:val="24"/>
      <w:lang w:val="ru-RU" w:eastAsia="ru-RU"/>
    </w:rPr>
  </w:style>
  <w:style w:type="character" w:customStyle="1" w:styleId="2568">
    <w:name w:val="2568"/>
    <w:aliases w:val="baiaagaaboqcaaadsgyaaavybgaaaaaaaaaaaaaaaaaaaaaaaaaaaaaaaaaaaaaaaaaaaaaaaaaaaaaaaaaaaaaaaaaaaaaaaaaaaaaaaaaaaaaaaaaaaaaaaaaaaaaaaaaaaaaaaaaaaaaaaaaaaaaaaaaaaaaaaaaaaaaaaaaaaaaaaaaaaaaaaaaaaaaaaaaaaaaaaaaaaaaaaaaaaaaaaaaaaaaaaaaaaaaa"/>
    <w:basedOn w:val="a0"/>
    <w:uiPriority w:val="99"/>
    <w:rsid w:val="003C1E21"/>
    <w:rPr>
      <w:rFonts w:cs="Times New Roman"/>
    </w:rPr>
  </w:style>
  <w:style w:type="character" w:customStyle="1" w:styleId="ae">
    <w:name w:val="Обычный (веб) Знак Знак"/>
    <w:aliases w:val="Знак5 Знак Знак,Знак5 Знак Знак1"/>
    <w:uiPriority w:val="99"/>
    <w:rsid w:val="005F0204"/>
    <w:rPr>
      <w:sz w:val="24"/>
      <w:lang w:val="ru-RU" w:eastAsia="ru-RU"/>
    </w:rPr>
  </w:style>
  <w:style w:type="character" w:customStyle="1" w:styleId="xfmc1">
    <w:name w:val="xfmc1"/>
    <w:basedOn w:val="a0"/>
    <w:uiPriority w:val="99"/>
    <w:rsid w:val="006A1095"/>
    <w:rPr>
      <w:rFonts w:cs="Times New Roman"/>
    </w:rPr>
  </w:style>
  <w:style w:type="character" w:customStyle="1" w:styleId="aa">
    <w:name w:val="Абзац списка Знак"/>
    <w:link w:val="a9"/>
    <w:uiPriority w:val="99"/>
    <w:locked/>
    <w:rsid w:val="006A1095"/>
    <w:rPr>
      <w:rFonts w:ascii="Calibri" w:hAnsi="Calibri"/>
      <w:sz w:val="22"/>
      <w:lang w:val="ru-RU" w:eastAsia="en-US"/>
    </w:rPr>
  </w:style>
  <w:style w:type="character" w:customStyle="1" w:styleId="af">
    <w:name w:val="Знак Знак"/>
    <w:uiPriority w:val="99"/>
    <w:locked/>
    <w:rsid w:val="00754875"/>
    <w:rPr>
      <w:sz w:val="24"/>
    </w:rPr>
  </w:style>
  <w:style w:type="paragraph" w:customStyle="1" w:styleId="docdata">
    <w:name w:val="docdata"/>
    <w:aliases w:val="docy,v5,3749,baiaagaaboqcaaaduwoaaaxjcgaaaaaaaaaaaaaaaaaaaaaaaaaaaaaaaaaaaaaaaaaaaaaaaaaaaaaaaaaaaaaaaaaaaaaaaaaaaaaaaaaaaaaaaaaaaaaaaaaaaaaaaaaaaaaaaaaaaaaaaaaaaaaaaaaaaaaaaaaaaaaaaaaaaaaaaaaaaaaaaaaaaaaaaaaaaaaaaaaaaaaaaaaaaaaaaaaaaaaaaaaaaaa"/>
    <w:basedOn w:val="a"/>
    <w:uiPriority w:val="99"/>
    <w:rsid w:val="00754875"/>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17934">
      <w:marLeft w:val="0"/>
      <w:marRight w:val="0"/>
      <w:marTop w:val="0"/>
      <w:marBottom w:val="0"/>
      <w:divBdr>
        <w:top w:val="none" w:sz="0" w:space="0" w:color="auto"/>
        <w:left w:val="none" w:sz="0" w:space="0" w:color="auto"/>
        <w:bottom w:val="none" w:sz="0" w:space="0" w:color="auto"/>
        <w:right w:val="none" w:sz="0" w:space="0" w:color="auto"/>
      </w:divBdr>
    </w:div>
    <w:div w:id="1634017936">
      <w:marLeft w:val="0"/>
      <w:marRight w:val="0"/>
      <w:marTop w:val="0"/>
      <w:marBottom w:val="0"/>
      <w:divBdr>
        <w:top w:val="none" w:sz="0" w:space="0" w:color="auto"/>
        <w:left w:val="none" w:sz="0" w:space="0" w:color="auto"/>
        <w:bottom w:val="none" w:sz="0" w:space="0" w:color="auto"/>
        <w:right w:val="none" w:sz="0" w:space="0" w:color="auto"/>
      </w:divBdr>
      <w:divsChild>
        <w:div w:id="1634017992">
          <w:marLeft w:val="0"/>
          <w:marRight w:val="0"/>
          <w:marTop w:val="0"/>
          <w:marBottom w:val="0"/>
          <w:divBdr>
            <w:top w:val="none" w:sz="0" w:space="0" w:color="auto"/>
            <w:left w:val="none" w:sz="0" w:space="0" w:color="auto"/>
            <w:bottom w:val="none" w:sz="0" w:space="0" w:color="auto"/>
            <w:right w:val="none" w:sz="0" w:space="0" w:color="auto"/>
          </w:divBdr>
          <w:divsChild>
            <w:div w:id="1634017968">
              <w:marLeft w:val="0"/>
              <w:marRight w:val="0"/>
              <w:marTop w:val="0"/>
              <w:marBottom w:val="0"/>
              <w:divBdr>
                <w:top w:val="none" w:sz="0" w:space="0" w:color="auto"/>
                <w:left w:val="none" w:sz="0" w:space="0" w:color="auto"/>
                <w:bottom w:val="none" w:sz="0" w:space="0" w:color="auto"/>
                <w:right w:val="none" w:sz="0" w:space="0" w:color="auto"/>
              </w:divBdr>
            </w:div>
            <w:div w:id="1634017980">
              <w:marLeft w:val="0"/>
              <w:marRight w:val="0"/>
              <w:marTop w:val="0"/>
              <w:marBottom w:val="0"/>
              <w:divBdr>
                <w:top w:val="none" w:sz="0" w:space="0" w:color="auto"/>
                <w:left w:val="none" w:sz="0" w:space="0" w:color="auto"/>
                <w:bottom w:val="none" w:sz="0" w:space="0" w:color="auto"/>
                <w:right w:val="none" w:sz="0" w:space="0" w:color="auto"/>
              </w:divBdr>
            </w:div>
            <w:div w:id="16340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7937">
      <w:marLeft w:val="0"/>
      <w:marRight w:val="0"/>
      <w:marTop w:val="0"/>
      <w:marBottom w:val="0"/>
      <w:divBdr>
        <w:top w:val="none" w:sz="0" w:space="0" w:color="auto"/>
        <w:left w:val="none" w:sz="0" w:space="0" w:color="auto"/>
        <w:bottom w:val="none" w:sz="0" w:space="0" w:color="auto"/>
        <w:right w:val="none" w:sz="0" w:space="0" w:color="auto"/>
      </w:divBdr>
    </w:div>
    <w:div w:id="1634017938">
      <w:marLeft w:val="0"/>
      <w:marRight w:val="0"/>
      <w:marTop w:val="0"/>
      <w:marBottom w:val="0"/>
      <w:divBdr>
        <w:top w:val="none" w:sz="0" w:space="0" w:color="auto"/>
        <w:left w:val="none" w:sz="0" w:space="0" w:color="auto"/>
        <w:bottom w:val="none" w:sz="0" w:space="0" w:color="auto"/>
        <w:right w:val="none" w:sz="0" w:space="0" w:color="auto"/>
      </w:divBdr>
    </w:div>
    <w:div w:id="1634017941">
      <w:marLeft w:val="0"/>
      <w:marRight w:val="0"/>
      <w:marTop w:val="0"/>
      <w:marBottom w:val="0"/>
      <w:divBdr>
        <w:top w:val="none" w:sz="0" w:space="0" w:color="auto"/>
        <w:left w:val="none" w:sz="0" w:space="0" w:color="auto"/>
        <w:bottom w:val="none" w:sz="0" w:space="0" w:color="auto"/>
        <w:right w:val="none" w:sz="0" w:space="0" w:color="auto"/>
      </w:divBdr>
    </w:div>
    <w:div w:id="1634017948">
      <w:marLeft w:val="0"/>
      <w:marRight w:val="0"/>
      <w:marTop w:val="0"/>
      <w:marBottom w:val="0"/>
      <w:divBdr>
        <w:top w:val="none" w:sz="0" w:space="0" w:color="auto"/>
        <w:left w:val="none" w:sz="0" w:space="0" w:color="auto"/>
        <w:bottom w:val="none" w:sz="0" w:space="0" w:color="auto"/>
        <w:right w:val="none" w:sz="0" w:space="0" w:color="auto"/>
      </w:divBdr>
      <w:divsChild>
        <w:div w:id="1634017940">
          <w:marLeft w:val="300"/>
          <w:marRight w:val="0"/>
          <w:marTop w:val="300"/>
          <w:marBottom w:val="0"/>
          <w:divBdr>
            <w:top w:val="none" w:sz="0" w:space="0" w:color="auto"/>
            <w:left w:val="none" w:sz="0" w:space="0" w:color="auto"/>
            <w:bottom w:val="none" w:sz="0" w:space="0" w:color="auto"/>
            <w:right w:val="none" w:sz="0" w:space="0" w:color="auto"/>
          </w:divBdr>
          <w:divsChild>
            <w:div w:id="1634017945">
              <w:marLeft w:val="0"/>
              <w:marRight w:val="0"/>
              <w:marTop w:val="0"/>
              <w:marBottom w:val="225"/>
              <w:divBdr>
                <w:top w:val="none" w:sz="0" w:space="0" w:color="auto"/>
                <w:left w:val="none" w:sz="0" w:space="0" w:color="auto"/>
                <w:bottom w:val="none" w:sz="0" w:space="0" w:color="auto"/>
                <w:right w:val="none" w:sz="0" w:space="0" w:color="auto"/>
              </w:divBdr>
            </w:div>
            <w:div w:id="1634017946">
              <w:marLeft w:val="300"/>
              <w:marRight w:val="0"/>
              <w:marTop w:val="0"/>
              <w:marBottom w:val="225"/>
              <w:divBdr>
                <w:top w:val="none" w:sz="0" w:space="0" w:color="auto"/>
                <w:left w:val="none" w:sz="0" w:space="0" w:color="auto"/>
                <w:bottom w:val="none" w:sz="0" w:space="0" w:color="auto"/>
                <w:right w:val="none" w:sz="0" w:space="0" w:color="auto"/>
              </w:divBdr>
            </w:div>
            <w:div w:id="1634017947">
              <w:marLeft w:val="0"/>
              <w:marRight w:val="300"/>
              <w:marTop w:val="0"/>
              <w:marBottom w:val="225"/>
              <w:divBdr>
                <w:top w:val="none" w:sz="0" w:space="0" w:color="auto"/>
                <w:left w:val="none" w:sz="0" w:space="0" w:color="auto"/>
                <w:bottom w:val="none" w:sz="0" w:space="0" w:color="auto"/>
                <w:right w:val="none" w:sz="0" w:space="0" w:color="auto"/>
              </w:divBdr>
            </w:div>
            <w:div w:id="1634017949">
              <w:marLeft w:val="0"/>
              <w:marRight w:val="300"/>
              <w:marTop w:val="0"/>
              <w:marBottom w:val="225"/>
              <w:divBdr>
                <w:top w:val="none" w:sz="0" w:space="0" w:color="auto"/>
                <w:left w:val="none" w:sz="0" w:space="0" w:color="auto"/>
                <w:bottom w:val="none" w:sz="0" w:space="0" w:color="auto"/>
                <w:right w:val="none" w:sz="0" w:space="0" w:color="auto"/>
              </w:divBdr>
            </w:div>
            <w:div w:id="1634017950">
              <w:marLeft w:val="0"/>
              <w:marRight w:val="300"/>
              <w:marTop w:val="0"/>
              <w:marBottom w:val="225"/>
              <w:divBdr>
                <w:top w:val="none" w:sz="0" w:space="0" w:color="auto"/>
                <w:left w:val="none" w:sz="0" w:space="0" w:color="auto"/>
                <w:bottom w:val="none" w:sz="0" w:space="0" w:color="auto"/>
                <w:right w:val="none" w:sz="0" w:space="0" w:color="auto"/>
              </w:divBdr>
            </w:div>
            <w:div w:id="1634017962">
              <w:marLeft w:val="0"/>
              <w:marRight w:val="300"/>
              <w:marTop w:val="0"/>
              <w:marBottom w:val="225"/>
              <w:divBdr>
                <w:top w:val="none" w:sz="0" w:space="0" w:color="auto"/>
                <w:left w:val="none" w:sz="0" w:space="0" w:color="auto"/>
                <w:bottom w:val="none" w:sz="0" w:space="0" w:color="auto"/>
                <w:right w:val="none" w:sz="0" w:space="0" w:color="auto"/>
              </w:divBdr>
            </w:div>
            <w:div w:id="1634017965">
              <w:marLeft w:val="0"/>
              <w:marRight w:val="0"/>
              <w:marTop w:val="0"/>
              <w:marBottom w:val="225"/>
              <w:divBdr>
                <w:top w:val="none" w:sz="0" w:space="0" w:color="auto"/>
                <w:left w:val="none" w:sz="0" w:space="0" w:color="auto"/>
                <w:bottom w:val="none" w:sz="0" w:space="0" w:color="auto"/>
                <w:right w:val="none" w:sz="0" w:space="0" w:color="auto"/>
              </w:divBdr>
            </w:div>
            <w:div w:id="1634017979">
              <w:marLeft w:val="0"/>
              <w:marRight w:val="0"/>
              <w:marTop w:val="0"/>
              <w:marBottom w:val="225"/>
              <w:divBdr>
                <w:top w:val="none" w:sz="0" w:space="0" w:color="auto"/>
                <w:left w:val="none" w:sz="0" w:space="0" w:color="auto"/>
                <w:bottom w:val="none" w:sz="0" w:space="0" w:color="auto"/>
                <w:right w:val="none" w:sz="0" w:space="0" w:color="auto"/>
              </w:divBdr>
            </w:div>
            <w:div w:id="1634017985">
              <w:marLeft w:val="300"/>
              <w:marRight w:val="0"/>
              <w:marTop w:val="0"/>
              <w:marBottom w:val="225"/>
              <w:divBdr>
                <w:top w:val="none" w:sz="0" w:space="0" w:color="auto"/>
                <w:left w:val="none" w:sz="0" w:space="0" w:color="auto"/>
                <w:bottom w:val="none" w:sz="0" w:space="0" w:color="auto"/>
                <w:right w:val="none" w:sz="0" w:space="0" w:color="auto"/>
              </w:divBdr>
            </w:div>
            <w:div w:id="1634017994">
              <w:marLeft w:val="0"/>
              <w:marRight w:val="0"/>
              <w:marTop w:val="0"/>
              <w:marBottom w:val="225"/>
              <w:divBdr>
                <w:top w:val="none" w:sz="0" w:space="0" w:color="auto"/>
                <w:left w:val="none" w:sz="0" w:space="0" w:color="auto"/>
                <w:bottom w:val="none" w:sz="0" w:space="0" w:color="auto"/>
                <w:right w:val="none" w:sz="0" w:space="0" w:color="auto"/>
              </w:divBdr>
            </w:div>
          </w:divsChild>
        </w:div>
        <w:div w:id="1634017961">
          <w:marLeft w:val="0"/>
          <w:marRight w:val="0"/>
          <w:marTop w:val="0"/>
          <w:marBottom w:val="0"/>
          <w:divBdr>
            <w:top w:val="none" w:sz="0" w:space="0" w:color="auto"/>
            <w:left w:val="none" w:sz="0" w:space="0" w:color="auto"/>
            <w:bottom w:val="none" w:sz="0" w:space="0" w:color="auto"/>
            <w:right w:val="none" w:sz="0" w:space="0" w:color="auto"/>
          </w:divBdr>
        </w:div>
        <w:div w:id="1634018002">
          <w:marLeft w:val="0"/>
          <w:marRight w:val="0"/>
          <w:marTop w:val="0"/>
          <w:marBottom w:val="0"/>
          <w:divBdr>
            <w:top w:val="none" w:sz="0" w:space="0" w:color="auto"/>
            <w:left w:val="none" w:sz="0" w:space="0" w:color="auto"/>
            <w:bottom w:val="none" w:sz="0" w:space="0" w:color="auto"/>
            <w:right w:val="none" w:sz="0" w:space="0" w:color="auto"/>
          </w:divBdr>
        </w:div>
      </w:divsChild>
    </w:div>
    <w:div w:id="1634017951">
      <w:marLeft w:val="0"/>
      <w:marRight w:val="0"/>
      <w:marTop w:val="0"/>
      <w:marBottom w:val="0"/>
      <w:divBdr>
        <w:top w:val="none" w:sz="0" w:space="0" w:color="auto"/>
        <w:left w:val="none" w:sz="0" w:space="0" w:color="auto"/>
        <w:bottom w:val="none" w:sz="0" w:space="0" w:color="auto"/>
        <w:right w:val="none" w:sz="0" w:space="0" w:color="auto"/>
      </w:divBdr>
    </w:div>
    <w:div w:id="1634017952">
      <w:marLeft w:val="0"/>
      <w:marRight w:val="0"/>
      <w:marTop w:val="0"/>
      <w:marBottom w:val="0"/>
      <w:divBdr>
        <w:top w:val="none" w:sz="0" w:space="0" w:color="auto"/>
        <w:left w:val="none" w:sz="0" w:space="0" w:color="auto"/>
        <w:bottom w:val="none" w:sz="0" w:space="0" w:color="auto"/>
        <w:right w:val="none" w:sz="0" w:space="0" w:color="auto"/>
      </w:divBdr>
    </w:div>
    <w:div w:id="1634017953">
      <w:marLeft w:val="0"/>
      <w:marRight w:val="0"/>
      <w:marTop w:val="0"/>
      <w:marBottom w:val="0"/>
      <w:divBdr>
        <w:top w:val="none" w:sz="0" w:space="0" w:color="auto"/>
        <w:left w:val="none" w:sz="0" w:space="0" w:color="auto"/>
        <w:bottom w:val="none" w:sz="0" w:space="0" w:color="auto"/>
        <w:right w:val="none" w:sz="0" w:space="0" w:color="auto"/>
      </w:divBdr>
    </w:div>
    <w:div w:id="1634017957">
      <w:marLeft w:val="0"/>
      <w:marRight w:val="0"/>
      <w:marTop w:val="0"/>
      <w:marBottom w:val="0"/>
      <w:divBdr>
        <w:top w:val="none" w:sz="0" w:space="0" w:color="auto"/>
        <w:left w:val="none" w:sz="0" w:space="0" w:color="auto"/>
        <w:bottom w:val="none" w:sz="0" w:space="0" w:color="auto"/>
        <w:right w:val="none" w:sz="0" w:space="0" w:color="auto"/>
      </w:divBdr>
      <w:divsChild>
        <w:div w:id="1634017963">
          <w:marLeft w:val="0"/>
          <w:marRight w:val="0"/>
          <w:marTop w:val="0"/>
          <w:marBottom w:val="0"/>
          <w:divBdr>
            <w:top w:val="none" w:sz="0" w:space="0" w:color="auto"/>
            <w:left w:val="none" w:sz="0" w:space="0" w:color="auto"/>
            <w:bottom w:val="none" w:sz="0" w:space="0" w:color="auto"/>
            <w:right w:val="none" w:sz="0" w:space="0" w:color="auto"/>
          </w:divBdr>
        </w:div>
        <w:div w:id="1634017969">
          <w:marLeft w:val="0"/>
          <w:marRight w:val="0"/>
          <w:marTop w:val="0"/>
          <w:marBottom w:val="150"/>
          <w:divBdr>
            <w:top w:val="none" w:sz="0" w:space="0" w:color="auto"/>
            <w:left w:val="none" w:sz="0" w:space="0" w:color="auto"/>
            <w:bottom w:val="none" w:sz="0" w:space="0" w:color="auto"/>
            <w:right w:val="none" w:sz="0" w:space="0" w:color="auto"/>
          </w:divBdr>
        </w:div>
      </w:divsChild>
    </w:div>
    <w:div w:id="1634017958">
      <w:marLeft w:val="0"/>
      <w:marRight w:val="0"/>
      <w:marTop w:val="0"/>
      <w:marBottom w:val="0"/>
      <w:divBdr>
        <w:top w:val="none" w:sz="0" w:space="0" w:color="auto"/>
        <w:left w:val="none" w:sz="0" w:space="0" w:color="auto"/>
        <w:bottom w:val="none" w:sz="0" w:space="0" w:color="auto"/>
        <w:right w:val="none" w:sz="0" w:space="0" w:color="auto"/>
      </w:divBdr>
    </w:div>
    <w:div w:id="1634017960">
      <w:marLeft w:val="0"/>
      <w:marRight w:val="0"/>
      <w:marTop w:val="0"/>
      <w:marBottom w:val="0"/>
      <w:divBdr>
        <w:top w:val="none" w:sz="0" w:space="0" w:color="auto"/>
        <w:left w:val="none" w:sz="0" w:space="0" w:color="auto"/>
        <w:bottom w:val="none" w:sz="0" w:space="0" w:color="auto"/>
        <w:right w:val="none" w:sz="0" w:space="0" w:color="auto"/>
      </w:divBdr>
    </w:div>
    <w:div w:id="1634017966">
      <w:marLeft w:val="0"/>
      <w:marRight w:val="0"/>
      <w:marTop w:val="0"/>
      <w:marBottom w:val="0"/>
      <w:divBdr>
        <w:top w:val="none" w:sz="0" w:space="0" w:color="auto"/>
        <w:left w:val="none" w:sz="0" w:space="0" w:color="auto"/>
        <w:bottom w:val="none" w:sz="0" w:space="0" w:color="auto"/>
        <w:right w:val="none" w:sz="0" w:space="0" w:color="auto"/>
      </w:divBdr>
    </w:div>
    <w:div w:id="1634017967">
      <w:marLeft w:val="0"/>
      <w:marRight w:val="0"/>
      <w:marTop w:val="0"/>
      <w:marBottom w:val="0"/>
      <w:divBdr>
        <w:top w:val="none" w:sz="0" w:space="0" w:color="auto"/>
        <w:left w:val="none" w:sz="0" w:space="0" w:color="auto"/>
        <w:bottom w:val="none" w:sz="0" w:space="0" w:color="auto"/>
        <w:right w:val="none" w:sz="0" w:space="0" w:color="auto"/>
      </w:divBdr>
    </w:div>
    <w:div w:id="1634017970">
      <w:marLeft w:val="0"/>
      <w:marRight w:val="0"/>
      <w:marTop w:val="0"/>
      <w:marBottom w:val="0"/>
      <w:divBdr>
        <w:top w:val="none" w:sz="0" w:space="0" w:color="auto"/>
        <w:left w:val="none" w:sz="0" w:space="0" w:color="auto"/>
        <w:bottom w:val="none" w:sz="0" w:space="0" w:color="auto"/>
        <w:right w:val="none" w:sz="0" w:space="0" w:color="auto"/>
      </w:divBdr>
      <w:divsChild>
        <w:div w:id="1634017986">
          <w:marLeft w:val="240"/>
          <w:marRight w:val="240"/>
          <w:marTop w:val="0"/>
          <w:marBottom w:val="240"/>
          <w:divBdr>
            <w:top w:val="none" w:sz="0" w:space="0" w:color="auto"/>
            <w:left w:val="none" w:sz="0" w:space="0" w:color="auto"/>
            <w:bottom w:val="none" w:sz="0" w:space="0" w:color="auto"/>
            <w:right w:val="none" w:sz="0" w:space="0" w:color="auto"/>
          </w:divBdr>
          <w:divsChild>
            <w:div w:id="1634017993">
              <w:marLeft w:val="0"/>
              <w:marRight w:val="0"/>
              <w:marTop w:val="0"/>
              <w:marBottom w:val="0"/>
              <w:divBdr>
                <w:top w:val="none" w:sz="0" w:space="0" w:color="auto"/>
                <w:left w:val="none" w:sz="0" w:space="0" w:color="auto"/>
                <w:bottom w:val="none" w:sz="0" w:space="0" w:color="auto"/>
                <w:right w:val="none" w:sz="0" w:space="0" w:color="auto"/>
              </w:divBdr>
              <w:divsChild>
                <w:div w:id="1634017974">
                  <w:marLeft w:val="0"/>
                  <w:marRight w:val="0"/>
                  <w:marTop w:val="0"/>
                  <w:marBottom w:val="0"/>
                  <w:divBdr>
                    <w:top w:val="none" w:sz="0" w:space="0" w:color="auto"/>
                    <w:left w:val="none" w:sz="0" w:space="0" w:color="auto"/>
                    <w:bottom w:val="none" w:sz="0" w:space="0" w:color="auto"/>
                    <w:right w:val="none" w:sz="0" w:space="0" w:color="auto"/>
                  </w:divBdr>
                  <w:divsChild>
                    <w:div w:id="16340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7990">
          <w:marLeft w:val="0"/>
          <w:marRight w:val="0"/>
          <w:marTop w:val="0"/>
          <w:marBottom w:val="0"/>
          <w:divBdr>
            <w:top w:val="none" w:sz="0" w:space="0" w:color="auto"/>
            <w:left w:val="none" w:sz="0" w:space="0" w:color="auto"/>
            <w:bottom w:val="none" w:sz="0" w:space="0" w:color="auto"/>
            <w:right w:val="none" w:sz="0" w:space="0" w:color="auto"/>
          </w:divBdr>
          <w:divsChild>
            <w:div w:id="1634017955">
              <w:marLeft w:val="0"/>
              <w:marRight w:val="0"/>
              <w:marTop w:val="0"/>
              <w:marBottom w:val="0"/>
              <w:divBdr>
                <w:top w:val="none" w:sz="0" w:space="0" w:color="auto"/>
                <w:left w:val="none" w:sz="0" w:space="0" w:color="auto"/>
                <w:bottom w:val="none" w:sz="0" w:space="0" w:color="auto"/>
                <w:right w:val="none" w:sz="0" w:space="0" w:color="auto"/>
              </w:divBdr>
              <w:divsChild>
                <w:div w:id="1634017977">
                  <w:marLeft w:val="0"/>
                  <w:marRight w:val="0"/>
                  <w:marTop w:val="0"/>
                  <w:marBottom w:val="0"/>
                  <w:divBdr>
                    <w:top w:val="none" w:sz="0" w:space="0" w:color="auto"/>
                    <w:left w:val="none" w:sz="0" w:space="0" w:color="auto"/>
                    <w:bottom w:val="none" w:sz="0" w:space="0" w:color="auto"/>
                    <w:right w:val="none" w:sz="0" w:space="0" w:color="auto"/>
                  </w:divBdr>
                  <w:divsChild>
                    <w:div w:id="1634017944">
                      <w:marLeft w:val="0"/>
                      <w:marRight w:val="0"/>
                      <w:marTop w:val="0"/>
                      <w:marBottom w:val="0"/>
                      <w:divBdr>
                        <w:top w:val="none" w:sz="0" w:space="0" w:color="auto"/>
                        <w:left w:val="none" w:sz="0" w:space="0" w:color="auto"/>
                        <w:bottom w:val="none" w:sz="0" w:space="0" w:color="auto"/>
                        <w:right w:val="none" w:sz="0" w:space="0" w:color="auto"/>
                      </w:divBdr>
                      <w:divsChild>
                        <w:div w:id="1634017987">
                          <w:marLeft w:val="0"/>
                          <w:marRight w:val="0"/>
                          <w:marTop w:val="0"/>
                          <w:marBottom w:val="0"/>
                          <w:divBdr>
                            <w:top w:val="none" w:sz="0" w:space="0" w:color="auto"/>
                            <w:left w:val="none" w:sz="0" w:space="0" w:color="auto"/>
                            <w:bottom w:val="none" w:sz="0" w:space="0" w:color="auto"/>
                            <w:right w:val="none" w:sz="0" w:space="0" w:color="auto"/>
                          </w:divBdr>
                        </w:div>
                      </w:divsChild>
                    </w:div>
                    <w:div w:id="1634017984">
                      <w:marLeft w:val="0"/>
                      <w:marRight w:val="0"/>
                      <w:marTop w:val="0"/>
                      <w:marBottom w:val="0"/>
                      <w:divBdr>
                        <w:top w:val="none" w:sz="0" w:space="0" w:color="auto"/>
                        <w:left w:val="none" w:sz="0" w:space="0" w:color="auto"/>
                        <w:bottom w:val="none" w:sz="0" w:space="0" w:color="auto"/>
                        <w:right w:val="none" w:sz="0" w:space="0" w:color="auto"/>
                      </w:divBdr>
                      <w:divsChild>
                        <w:div w:id="1634017943">
                          <w:marLeft w:val="0"/>
                          <w:marRight w:val="0"/>
                          <w:marTop w:val="90"/>
                          <w:marBottom w:val="180"/>
                          <w:divBdr>
                            <w:top w:val="none" w:sz="0" w:space="0" w:color="auto"/>
                            <w:left w:val="none" w:sz="0" w:space="0" w:color="auto"/>
                            <w:bottom w:val="none" w:sz="0" w:space="0" w:color="auto"/>
                            <w:right w:val="none" w:sz="0" w:space="0" w:color="auto"/>
                          </w:divBdr>
                        </w:div>
                        <w:div w:id="1634017972">
                          <w:marLeft w:val="0"/>
                          <w:marRight w:val="0"/>
                          <w:marTop w:val="225"/>
                          <w:marBottom w:val="75"/>
                          <w:divBdr>
                            <w:top w:val="none" w:sz="0" w:space="0" w:color="auto"/>
                            <w:left w:val="none" w:sz="0" w:space="0" w:color="auto"/>
                            <w:bottom w:val="none" w:sz="0" w:space="0" w:color="auto"/>
                            <w:right w:val="none" w:sz="0" w:space="0" w:color="auto"/>
                          </w:divBdr>
                        </w:div>
                      </w:divsChild>
                    </w:div>
                    <w:div w:id="1634018004">
                      <w:marLeft w:val="0"/>
                      <w:marRight w:val="0"/>
                      <w:marTop w:val="0"/>
                      <w:marBottom w:val="0"/>
                      <w:divBdr>
                        <w:top w:val="none" w:sz="0" w:space="0" w:color="auto"/>
                        <w:left w:val="none" w:sz="0" w:space="0" w:color="auto"/>
                        <w:bottom w:val="none" w:sz="0" w:space="0" w:color="auto"/>
                        <w:right w:val="none" w:sz="0" w:space="0" w:color="auto"/>
                      </w:divBdr>
                      <w:divsChild>
                        <w:div w:id="16340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17971">
      <w:marLeft w:val="0"/>
      <w:marRight w:val="0"/>
      <w:marTop w:val="0"/>
      <w:marBottom w:val="0"/>
      <w:divBdr>
        <w:top w:val="none" w:sz="0" w:space="0" w:color="auto"/>
        <w:left w:val="none" w:sz="0" w:space="0" w:color="auto"/>
        <w:bottom w:val="none" w:sz="0" w:space="0" w:color="auto"/>
        <w:right w:val="none" w:sz="0" w:space="0" w:color="auto"/>
      </w:divBdr>
    </w:div>
    <w:div w:id="1634017975">
      <w:marLeft w:val="0"/>
      <w:marRight w:val="0"/>
      <w:marTop w:val="0"/>
      <w:marBottom w:val="0"/>
      <w:divBdr>
        <w:top w:val="none" w:sz="0" w:space="0" w:color="auto"/>
        <w:left w:val="none" w:sz="0" w:space="0" w:color="auto"/>
        <w:bottom w:val="none" w:sz="0" w:space="0" w:color="auto"/>
        <w:right w:val="none" w:sz="0" w:space="0" w:color="auto"/>
      </w:divBdr>
    </w:div>
    <w:div w:id="1634017976">
      <w:marLeft w:val="0"/>
      <w:marRight w:val="0"/>
      <w:marTop w:val="0"/>
      <w:marBottom w:val="0"/>
      <w:divBdr>
        <w:top w:val="none" w:sz="0" w:space="0" w:color="auto"/>
        <w:left w:val="none" w:sz="0" w:space="0" w:color="auto"/>
        <w:bottom w:val="none" w:sz="0" w:space="0" w:color="auto"/>
        <w:right w:val="none" w:sz="0" w:space="0" w:color="auto"/>
      </w:divBdr>
    </w:div>
    <w:div w:id="1634017982">
      <w:marLeft w:val="0"/>
      <w:marRight w:val="0"/>
      <w:marTop w:val="0"/>
      <w:marBottom w:val="0"/>
      <w:divBdr>
        <w:top w:val="none" w:sz="0" w:space="0" w:color="auto"/>
        <w:left w:val="none" w:sz="0" w:space="0" w:color="auto"/>
        <w:bottom w:val="none" w:sz="0" w:space="0" w:color="auto"/>
        <w:right w:val="none" w:sz="0" w:space="0" w:color="auto"/>
      </w:divBdr>
    </w:div>
    <w:div w:id="1634017989">
      <w:marLeft w:val="0"/>
      <w:marRight w:val="0"/>
      <w:marTop w:val="0"/>
      <w:marBottom w:val="0"/>
      <w:divBdr>
        <w:top w:val="none" w:sz="0" w:space="0" w:color="auto"/>
        <w:left w:val="none" w:sz="0" w:space="0" w:color="auto"/>
        <w:bottom w:val="none" w:sz="0" w:space="0" w:color="auto"/>
        <w:right w:val="none" w:sz="0" w:space="0" w:color="auto"/>
      </w:divBdr>
    </w:div>
    <w:div w:id="1634017997">
      <w:marLeft w:val="0"/>
      <w:marRight w:val="0"/>
      <w:marTop w:val="0"/>
      <w:marBottom w:val="0"/>
      <w:divBdr>
        <w:top w:val="none" w:sz="0" w:space="0" w:color="auto"/>
        <w:left w:val="none" w:sz="0" w:space="0" w:color="auto"/>
        <w:bottom w:val="none" w:sz="0" w:space="0" w:color="auto"/>
        <w:right w:val="none" w:sz="0" w:space="0" w:color="auto"/>
      </w:divBdr>
    </w:div>
    <w:div w:id="1634018000">
      <w:marLeft w:val="0"/>
      <w:marRight w:val="0"/>
      <w:marTop w:val="0"/>
      <w:marBottom w:val="0"/>
      <w:divBdr>
        <w:top w:val="none" w:sz="0" w:space="0" w:color="auto"/>
        <w:left w:val="none" w:sz="0" w:space="0" w:color="auto"/>
        <w:bottom w:val="none" w:sz="0" w:space="0" w:color="auto"/>
        <w:right w:val="none" w:sz="0" w:space="0" w:color="auto"/>
      </w:divBdr>
    </w:div>
    <w:div w:id="1634018001">
      <w:marLeft w:val="0"/>
      <w:marRight w:val="0"/>
      <w:marTop w:val="0"/>
      <w:marBottom w:val="0"/>
      <w:divBdr>
        <w:top w:val="none" w:sz="0" w:space="0" w:color="auto"/>
        <w:left w:val="none" w:sz="0" w:space="0" w:color="auto"/>
        <w:bottom w:val="none" w:sz="0" w:space="0" w:color="auto"/>
        <w:right w:val="none" w:sz="0" w:space="0" w:color="auto"/>
      </w:divBdr>
    </w:div>
    <w:div w:id="1634018003">
      <w:marLeft w:val="0"/>
      <w:marRight w:val="0"/>
      <w:marTop w:val="0"/>
      <w:marBottom w:val="0"/>
      <w:divBdr>
        <w:top w:val="none" w:sz="0" w:space="0" w:color="auto"/>
        <w:left w:val="none" w:sz="0" w:space="0" w:color="auto"/>
        <w:bottom w:val="none" w:sz="0" w:space="0" w:color="auto"/>
        <w:right w:val="none" w:sz="0" w:space="0" w:color="auto"/>
      </w:divBdr>
      <w:divsChild>
        <w:div w:id="1634017935">
          <w:marLeft w:val="0"/>
          <w:marRight w:val="0"/>
          <w:marTop w:val="0"/>
          <w:marBottom w:val="225"/>
          <w:divBdr>
            <w:top w:val="none" w:sz="0" w:space="0" w:color="auto"/>
            <w:left w:val="none" w:sz="0" w:space="0" w:color="auto"/>
            <w:bottom w:val="none" w:sz="0" w:space="0" w:color="auto"/>
            <w:right w:val="none" w:sz="0" w:space="0" w:color="auto"/>
          </w:divBdr>
          <w:divsChild>
            <w:div w:id="1634017996">
              <w:marLeft w:val="-225"/>
              <w:marRight w:val="-225"/>
              <w:marTop w:val="0"/>
              <w:marBottom w:val="0"/>
              <w:divBdr>
                <w:top w:val="none" w:sz="0" w:space="0" w:color="auto"/>
                <w:left w:val="none" w:sz="0" w:space="0" w:color="auto"/>
                <w:bottom w:val="none" w:sz="0" w:space="0" w:color="auto"/>
                <w:right w:val="none" w:sz="0" w:space="0" w:color="auto"/>
              </w:divBdr>
              <w:divsChild>
                <w:div w:id="1634017954">
                  <w:marLeft w:val="0"/>
                  <w:marRight w:val="0"/>
                  <w:marTop w:val="0"/>
                  <w:marBottom w:val="225"/>
                  <w:divBdr>
                    <w:top w:val="none" w:sz="0" w:space="0" w:color="auto"/>
                    <w:left w:val="none" w:sz="0" w:space="0" w:color="auto"/>
                    <w:bottom w:val="none" w:sz="0" w:space="0" w:color="auto"/>
                    <w:right w:val="none" w:sz="0" w:space="0" w:color="auto"/>
                  </w:divBdr>
                </w:div>
                <w:div w:id="1634017991">
                  <w:marLeft w:val="-225"/>
                  <w:marRight w:val="-225"/>
                  <w:marTop w:val="0"/>
                  <w:marBottom w:val="225"/>
                  <w:divBdr>
                    <w:top w:val="none" w:sz="0" w:space="0" w:color="auto"/>
                    <w:left w:val="none" w:sz="0" w:space="0" w:color="auto"/>
                    <w:bottom w:val="none" w:sz="0" w:space="0" w:color="auto"/>
                    <w:right w:val="none" w:sz="0" w:space="0" w:color="auto"/>
                  </w:divBdr>
                  <w:divsChild>
                    <w:div w:id="1634017964">
                      <w:marLeft w:val="0"/>
                      <w:marRight w:val="0"/>
                      <w:marTop w:val="0"/>
                      <w:marBottom w:val="0"/>
                      <w:divBdr>
                        <w:top w:val="none" w:sz="0" w:space="0" w:color="auto"/>
                        <w:left w:val="none" w:sz="0" w:space="0" w:color="auto"/>
                        <w:bottom w:val="none" w:sz="0" w:space="0" w:color="auto"/>
                        <w:right w:val="none" w:sz="0" w:space="0" w:color="auto"/>
                      </w:divBdr>
                      <w:divsChild>
                        <w:div w:id="1634017983">
                          <w:marLeft w:val="0"/>
                          <w:marRight w:val="0"/>
                          <w:marTop w:val="0"/>
                          <w:marBottom w:val="225"/>
                          <w:divBdr>
                            <w:top w:val="none" w:sz="0" w:space="0" w:color="auto"/>
                            <w:left w:val="none" w:sz="0" w:space="0" w:color="auto"/>
                            <w:bottom w:val="none" w:sz="0" w:space="0" w:color="auto"/>
                            <w:right w:val="none" w:sz="0" w:space="0" w:color="auto"/>
                          </w:divBdr>
                        </w:div>
                      </w:divsChild>
                    </w:div>
                    <w:div w:id="1634018005">
                      <w:marLeft w:val="0"/>
                      <w:marRight w:val="0"/>
                      <w:marTop w:val="0"/>
                      <w:marBottom w:val="0"/>
                      <w:divBdr>
                        <w:top w:val="none" w:sz="0" w:space="0" w:color="auto"/>
                        <w:left w:val="none" w:sz="0" w:space="0" w:color="auto"/>
                        <w:bottom w:val="none" w:sz="0" w:space="0" w:color="auto"/>
                        <w:right w:val="none" w:sz="0" w:space="0" w:color="auto"/>
                      </w:divBdr>
                      <w:divsChild>
                        <w:div w:id="1634017988">
                          <w:marLeft w:val="0"/>
                          <w:marRight w:val="0"/>
                          <w:marTop w:val="0"/>
                          <w:marBottom w:val="150"/>
                          <w:divBdr>
                            <w:top w:val="none" w:sz="0" w:space="0" w:color="auto"/>
                            <w:left w:val="none" w:sz="0" w:space="0" w:color="auto"/>
                            <w:bottom w:val="none" w:sz="0" w:space="0" w:color="auto"/>
                            <w:right w:val="none" w:sz="0" w:space="0" w:color="auto"/>
                          </w:divBdr>
                        </w:div>
                        <w:div w:id="1634017998">
                          <w:marLeft w:val="0"/>
                          <w:marRight w:val="0"/>
                          <w:marTop w:val="0"/>
                          <w:marBottom w:val="0"/>
                          <w:divBdr>
                            <w:top w:val="none" w:sz="0" w:space="0" w:color="auto"/>
                            <w:left w:val="none" w:sz="0" w:space="0" w:color="auto"/>
                            <w:bottom w:val="none" w:sz="0" w:space="0" w:color="auto"/>
                            <w:right w:val="none" w:sz="0" w:space="0" w:color="auto"/>
                          </w:divBdr>
                        </w:div>
                        <w:div w:id="16340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7939">
          <w:marLeft w:val="0"/>
          <w:marRight w:val="0"/>
          <w:marTop w:val="0"/>
          <w:marBottom w:val="225"/>
          <w:divBdr>
            <w:top w:val="none" w:sz="0" w:space="0" w:color="auto"/>
            <w:left w:val="none" w:sz="0" w:space="0" w:color="auto"/>
            <w:bottom w:val="none" w:sz="0" w:space="0" w:color="auto"/>
            <w:right w:val="none" w:sz="0" w:space="0" w:color="auto"/>
          </w:divBdr>
          <w:divsChild>
            <w:div w:id="1634017956">
              <w:marLeft w:val="-225"/>
              <w:marRight w:val="-225"/>
              <w:marTop w:val="0"/>
              <w:marBottom w:val="0"/>
              <w:divBdr>
                <w:top w:val="none" w:sz="0" w:space="0" w:color="auto"/>
                <w:left w:val="none" w:sz="0" w:space="0" w:color="auto"/>
                <w:bottom w:val="none" w:sz="0" w:space="0" w:color="auto"/>
                <w:right w:val="none" w:sz="0" w:space="0" w:color="auto"/>
              </w:divBdr>
            </w:div>
          </w:divsChild>
        </w:div>
        <w:div w:id="1634017959">
          <w:marLeft w:val="0"/>
          <w:marRight w:val="0"/>
          <w:marTop w:val="0"/>
          <w:marBottom w:val="0"/>
          <w:divBdr>
            <w:top w:val="none" w:sz="0" w:space="0" w:color="auto"/>
            <w:left w:val="none" w:sz="0" w:space="0" w:color="auto"/>
            <w:bottom w:val="none" w:sz="0" w:space="0" w:color="auto"/>
            <w:right w:val="none" w:sz="0" w:space="0" w:color="auto"/>
          </w:divBdr>
          <w:divsChild>
            <w:div w:id="1634017973">
              <w:marLeft w:val="-225"/>
              <w:marRight w:val="-225"/>
              <w:marTop w:val="0"/>
              <w:marBottom w:val="0"/>
              <w:divBdr>
                <w:top w:val="none" w:sz="0" w:space="0" w:color="auto"/>
                <w:left w:val="none" w:sz="0" w:space="0" w:color="auto"/>
                <w:bottom w:val="none" w:sz="0" w:space="0" w:color="auto"/>
                <w:right w:val="none" w:sz="0" w:space="0" w:color="auto"/>
              </w:divBdr>
            </w:div>
          </w:divsChild>
        </w:div>
        <w:div w:id="1634017978">
          <w:marLeft w:val="0"/>
          <w:marRight w:val="0"/>
          <w:marTop w:val="0"/>
          <w:marBottom w:val="600"/>
          <w:divBdr>
            <w:top w:val="none" w:sz="0" w:space="0" w:color="auto"/>
            <w:left w:val="none" w:sz="0" w:space="0" w:color="auto"/>
            <w:bottom w:val="none" w:sz="0" w:space="0" w:color="auto"/>
            <w:right w:val="none" w:sz="0" w:space="0" w:color="auto"/>
          </w:divBdr>
        </w:div>
      </w:divsChild>
    </w:div>
    <w:div w:id="1634018006">
      <w:marLeft w:val="0"/>
      <w:marRight w:val="0"/>
      <w:marTop w:val="0"/>
      <w:marBottom w:val="0"/>
      <w:divBdr>
        <w:top w:val="none" w:sz="0" w:space="0" w:color="auto"/>
        <w:left w:val="none" w:sz="0" w:space="0" w:color="auto"/>
        <w:bottom w:val="none" w:sz="0" w:space="0" w:color="auto"/>
        <w:right w:val="none" w:sz="0" w:space="0" w:color="auto"/>
      </w:divBdr>
    </w:div>
    <w:div w:id="1634018007">
      <w:marLeft w:val="0"/>
      <w:marRight w:val="0"/>
      <w:marTop w:val="0"/>
      <w:marBottom w:val="0"/>
      <w:divBdr>
        <w:top w:val="none" w:sz="0" w:space="0" w:color="auto"/>
        <w:left w:val="none" w:sz="0" w:space="0" w:color="auto"/>
        <w:bottom w:val="none" w:sz="0" w:space="0" w:color="auto"/>
        <w:right w:val="none" w:sz="0" w:space="0" w:color="auto"/>
      </w:divBdr>
    </w:div>
    <w:div w:id="1634018008">
      <w:marLeft w:val="0"/>
      <w:marRight w:val="0"/>
      <w:marTop w:val="0"/>
      <w:marBottom w:val="0"/>
      <w:divBdr>
        <w:top w:val="none" w:sz="0" w:space="0" w:color="auto"/>
        <w:left w:val="none" w:sz="0" w:space="0" w:color="auto"/>
        <w:bottom w:val="none" w:sz="0" w:space="0" w:color="auto"/>
        <w:right w:val="none" w:sz="0" w:space="0" w:color="auto"/>
      </w:divBdr>
    </w:div>
    <w:div w:id="1634018009">
      <w:marLeft w:val="0"/>
      <w:marRight w:val="0"/>
      <w:marTop w:val="0"/>
      <w:marBottom w:val="0"/>
      <w:divBdr>
        <w:top w:val="none" w:sz="0" w:space="0" w:color="auto"/>
        <w:left w:val="none" w:sz="0" w:space="0" w:color="auto"/>
        <w:bottom w:val="none" w:sz="0" w:space="0" w:color="auto"/>
        <w:right w:val="none" w:sz="0" w:space="0" w:color="auto"/>
      </w:divBdr>
    </w:div>
    <w:div w:id="1634018010">
      <w:marLeft w:val="0"/>
      <w:marRight w:val="0"/>
      <w:marTop w:val="0"/>
      <w:marBottom w:val="0"/>
      <w:divBdr>
        <w:top w:val="none" w:sz="0" w:space="0" w:color="auto"/>
        <w:left w:val="none" w:sz="0" w:space="0" w:color="auto"/>
        <w:bottom w:val="none" w:sz="0" w:space="0" w:color="auto"/>
        <w:right w:val="none" w:sz="0" w:space="0" w:color="auto"/>
      </w:divBdr>
    </w:div>
    <w:div w:id="1634018012">
      <w:marLeft w:val="0"/>
      <w:marRight w:val="0"/>
      <w:marTop w:val="0"/>
      <w:marBottom w:val="0"/>
      <w:divBdr>
        <w:top w:val="none" w:sz="0" w:space="0" w:color="auto"/>
        <w:left w:val="none" w:sz="0" w:space="0" w:color="auto"/>
        <w:bottom w:val="none" w:sz="0" w:space="0" w:color="auto"/>
        <w:right w:val="none" w:sz="0" w:space="0" w:color="auto"/>
      </w:divBdr>
      <w:divsChild>
        <w:div w:id="1634018015">
          <w:marLeft w:val="0"/>
          <w:marRight w:val="0"/>
          <w:marTop w:val="0"/>
          <w:marBottom w:val="0"/>
          <w:divBdr>
            <w:top w:val="none" w:sz="0" w:space="0" w:color="auto"/>
            <w:left w:val="none" w:sz="0" w:space="0" w:color="auto"/>
            <w:bottom w:val="none" w:sz="0" w:space="0" w:color="auto"/>
            <w:right w:val="none" w:sz="0" w:space="0" w:color="auto"/>
          </w:divBdr>
          <w:divsChild>
            <w:div w:id="1634018013">
              <w:marLeft w:val="0"/>
              <w:marRight w:val="0"/>
              <w:marTop w:val="0"/>
              <w:marBottom w:val="0"/>
              <w:divBdr>
                <w:top w:val="none" w:sz="0" w:space="0" w:color="auto"/>
                <w:left w:val="none" w:sz="0" w:space="0" w:color="auto"/>
                <w:bottom w:val="none" w:sz="0" w:space="0" w:color="auto"/>
                <w:right w:val="none" w:sz="0" w:space="0" w:color="auto"/>
              </w:divBdr>
              <w:divsChild>
                <w:div w:id="1634018014">
                  <w:marLeft w:val="0"/>
                  <w:marRight w:val="0"/>
                  <w:marTop w:val="0"/>
                  <w:marBottom w:val="0"/>
                  <w:divBdr>
                    <w:top w:val="none" w:sz="0" w:space="0" w:color="auto"/>
                    <w:left w:val="none" w:sz="0" w:space="0" w:color="auto"/>
                    <w:bottom w:val="none" w:sz="0" w:space="0" w:color="auto"/>
                    <w:right w:val="none" w:sz="0" w:space="0" w:color="auto"/>
                  </w:divBdr>
                  <w:divsChild>
                    <w:div w:id="16340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016">
      <w:marLeft w:val="0"/>
      <w:marRight w:val="0"/>
      <w:marTop w:val="0"/>
      <w:marBottom w:val="0"/>
      <w:divBdr>
        <w:top w:val="none" w:sz="0" w:space="0" w:color="auto"/>
        <w:left w:val="none" w:sz="0" w:space="0" w:color="auto"/>
        <w:bottom w:val="none" w:sz="0" w:space="0" w:color="auto"/>
        <w:right w:val="none" w:sz="0" w:space="0" w:color="auto"/>
      </w:divBdr>
    </w:div>
    <w:div w:id="1634018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3168</Words>
  <Characters>1807</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Home</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Пользователь</dc:creator>
  <cp:keywords/>
  <dc:description/>
  <cp:lastModifiedBy>1</cp:lastModifiedBy>
  <cp:revision>5</cp:revision>
  <cp:lastPrinted>2020-05-22T08:15:00Z</cp:lastPrinted>
  <dcterms:created xsi:type="dcterms:W3CDTF">2022-05-20T10:33:00Z</dcterms:created>
  <dcterms:modified xsi:type="dcterms:W3CDTF">2022-05-20T16:16:00Z</dcterms:modified>
</cp:coreProperties>
</file>