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58" w:rsidRDefault="002D5E58" w:rsidP="00E514F3">
      <w:pPr>
        <w:jc w:val="center"/>
        <w:rPr>
          <w:rFonts w:ascii="Times New Roman" w:hAnsi="Times New Roman"/>
          <w:b/>
          <w:bCs/>
          <w:sz w:val="36"/>
          <w:szCs w:val="36"/>
          <w:lang w:val="en-US"/>
        </w:rPr>
      </w:pPr>
    </w:p>
    <w:p w:rsidR="00E514F3" w:rsidRPr="00E514F3" w:rsidRDefault="00E514F3" w:rsidP="00E514F3">
      <w:pPr>
        <w:jc w:val="center"/>
        <w:rPr>
          <w:rFonts w:ascii="Times New Roman" w:hAnsi="Times New Roman"/>
          <w:b/>
          <w:bCs/>
          <w:sz w:val="36"/>
          <w:szCs w:val="36"/>
          <w:lang w:val="uk-UA"/>
        </w:rPr>
      </w:pPr>
      <w:r w:rsidRPr="00E514F3">
        <w:rPr>
          <w:rFonts w:ascii="Times New Roman" w:hAnsi="Times New Roman"/>
          <w:b/>
          <w:bCs/>
          <w:sz w:val="36"/>
          <w:szCs w:val="36"/>
          <w:lang w:val="uk-UA"/>
        </w:rPr>
        <w:t>Державне підприємство</w:t>
      </w:r>
    </w:p>
    <w:p w:rsidR="00E514F3" w:rsidRPr="00E514F3" w:rsidRDefault="00E514F3" w:rsidP="00E514F3">
      <w:pPr>
        <w:jc w:val="center"/>
        <w:rPr>
          <w:rFonts w:ascii="Times New Roman" w:hAnsi="Times New Roman"/>
          <w:b/>
          <w:bCs/>
          <w:sz w:val="36"/>
          <w:szCs w:val="36"/>
          <w:lang w:val="uk-UA"/>
        </w:rPr>
      </w:pPr>
      <w:r w:rsidRPr="00E514F3">
        <w:rPr>
          <w:rFonts w:ascii="Times New Roman" w:hAnsi="Times New Roman"/>
          <w:b/>
          <w:bCs/>
          <w:sz w:val="36"/>
          <w:szCs w:val="36"/>
          <w:lang w:val="uk-UA"/>
        </w:rPr>
        <w:t>«Східний гірничо-збагачувальний комбінат»</w:t>
      </w:r>
    </w:p>
    <w:p w:rsidR="008232C4" w:rsidRPr="00C743D8" w:rsidRDefault="008232C4" w:rsidP="008232C4">
      <w:pPr>
        <w:ind w:left="5220"/>
        <w:rPr>
          <w:rFonts w:ascii="Times New Roman" w:hAnsi="Times New Roman"/>
          <w:b/>
          <w:bCs/>
          <w:sz w:val="28"/>
          <w:szCs w:val="28"/>
          <w:lang w:val="uk-UA"/>
        </w:rPr>
      </w:pPr>
      <w:r w:rsidRPr="00C743D8">
        <w:rPr>
          <w:rFonts w:ascii="Times New Roman" w:hAnsi="Times New Roman"/>
          <w:b/>
          <w:bCs/>
          <w:noProof/>
          <w:sz w:val="28"/>
          <w:szCs w:val="28"/>
        </w:rPr>
        <w:t>ЗАТВЕРДЖ</w:t>
      </w:r>
      <w:r w:rsidR="002B160E" w:rsidRPr="00C743D8">
        <w:rPr>
          <w:rFonts w:ascii="Times New Roman" w:hAnsi="Times New Roman"/>
          <w:b/>
          <w:bCs/>
          <w:noProof/>
          <w:sz w:val="28"/>
          <w:szCs w:val="28"/>
          <w:lang w:val="uk-UA"/>
        </w:rPr>
        <w:t>УЮ</w:t>
      </w:r>
    </w:p>
    <w:p w:rsidR="00E34E39" w:rsidRPr="00C743D8" w:rsidRDefault="003C1889" w:rsidP="00C743D8">
      <w:pPr>
        <w:spacing w:after="0" w:line="240" w:lineRule="auto"/>
        <w:ind w:left="4512" w:firstLine="708"/>
        <w:rPr>
          <w:rFonts w:ascii="Times New Roman" w:hAnsi="Times New Roman"/>
          <w:bCs/>
          <w:sz w:val="32"/>
          <w:szCs w:val="32"/>
          <w:lang w:val="uk-UA"/>
        </w:rPr>
      </w:pPr>
      <w:r w:rsidRPr="00C743D8">
        <w:rPr>
          <w:rFonts w:ascii="Times New Roman" w:hAnsi="Times New Roman"/>
          <w:bCs/>
          <w:sz w:val="32"/>
          <w:szCs w:val="32"/>
          <w:lang w:val="uk-UA"/>
        </w:rPr>
        <w:t>Уповноважена особа</w:t>
      </w:r>
    </w:p>
    <w:p w:rsidR="003C1889" w:rsidRPr="00C743D8" w:rsidRDefault="00FE1EBB" w:rsidP="00C743D8">
      <w:pPr>
        <w:spacing w:after="0" w:line="240" w:lineRule="auto"/>
        <w:ind w:left="4776" w:firstLine="444"/>
        <w:rPr>
          <w:rFonts w:ascii="Times New Roman" w:hAnsi="Times New Roman"/>
          <w:bCs/>
          <w:sz w:val="32"/>
          <w:szCs w:val="32"/>
          <w:lang w:val="uk-UA"/>
        </w:rPr>
      </w:pPr>
      <w:r w:rsidRPr="00C743D8">
        <w:rPr>
          <w:rFonts w:ascii="Times New Roman" w:hAnsi="Times New Roman"/>
          <w:bCs/>
          <w:sz w:val="32"/>
          <w:szCs w:val="32"/>
          <w:lang w:val="uk-UA"/>
        </w:rPr>
        <w:t>Мілана КРАВЕЦЬ</w:t>
      </w:r>
    </w:p>
    <w:p w:rsidR="00E34E39" w:rsidRDefault="00E34E39" w:rsidP="00E34E39">
      <w:pPr>
        <w:ind w:left="5220"/>
        <w:rPr>
          <w:rFonts w:ascii="Times New Roman" w:hAnsi="Times New Roman"/>
          <w:sz w:val="28"/>
          <w:szCs w:val="28"/>
          <w:lang w:val="uk-UA"/>
        </w:rPr>
      </w:pPr>
    </w:p>
    <w:p w:rsidR="00C743D8" w:rsidRDefault="00C743D8" w:rsidP="00E34E39">
      <w:pPr>
        <w:ind w:left="5220"/>
        <w:rPr>
          <w:rFonts w:ascii="Times New Roman" w:hAnsi="Times New Roman"/>
          <w:sz w:val="28"/>
          <w:szCs w:val="28"/>
          <w:lang w:val="uk-UA"/>
        </w:rPr>
      </w:pPr>
      <w:r>
        <w:rPr>
          <w:rFonts w:ascii="Times New Roman" w:hAnsi="Times New Roman"/>
          <w:sz w:val="28"/>
          <w:szCs w:val="28"/>
          <w:lang w:val="uk-UA"/>
        </w:rPr>
        <w:t>_________________________</w:t>
      </w:r>
    </w:p>
    <w:p w:rsidR="00E34E39" w:rsidRPr="002021AE" w:rsidRDefault="00E34E39" w:rsidP="00E34E39">
      <w:pPr>
        <w:ind w:left="5220"/>
        <w:rPr>
          <w:rFonts w:ascii="Times New Roman" w:hAnsi="Times New Roman"/>
          <w:sz w:val="28"/>
          <w:szCs w:val="28"/>
          <w:lang w:val="uk-UA"/>
        </w:rPr>
      </w:pPr>
      <w:r>
        <w:rPr>
          <w:rFonts w:ascii="Times New Roman" w:hAnsi="Times New Roman"/>
          <w:sz w:val="28"/>
          <w:szCs w:val="28"/>
          <w:lang w:val="uk-UA"/>
        </w:rPr>
        <w:t xml:space="preserve">Протокол № </w:t>
      </w:r>
      <w:r w:rsidR="00C743D8">
        <w:rPr>
          <w:rFonts w:ascii="Times New Roman" w:hAnsi="Times New Roman"/>
          <w:sz w:val="28"/>
          <w:szCs w:val="28"/>
          <w:lang w:val="uk-UA"/>
        </w:rPr>
        <w:t>71</w:t>
      </w:r>
      <w:r w:rsidRPr="00660611">
        <w:rPr>
          <w:rFonts w:ascii="Times New Roman" w:hAnsi="Times New Roman"/>
          <w:sz w:val="28"/>
          <w:szCs w:val="28"/>
          <w:lang w:val="uk-UA"/>
        </w:rPr>
        <w:t xml:space="preserve"> від </w:t>
      </w:r>
      <w:r w:rsidR="00C743D8">
        <w:rPr>
          <w:rFonts w:ascii="Times New Roman" w:hAnsi="Times New Roman"/>
          <w:sz w:val="28"/>
          <w:szCs w:val="28"/>
          <w:lang w:val="uk-UA"/>
        </w:rPr>
        <w:t>30</w:t>
      </w:r>
      <w:r w:rsidRPr="00660611">
        <w:rPr>
          <w:rFonts w:ascii="Times New Roman" w:hAnsi="Times New Roman"/>
          <w:sz w:val="28"/>
          <w:szCs w:val="28"/>
          <w:lang w:val="uk-UA"/>
        </w:rPr>
        <w:t>.</w:t>
      </w:r>
      <w:r w:rsidR="00246BBB" w:rsidRPr="00660611">
        <w:rPr>
          <w:rFonts w:ascii="Times New Roman" w:hAnsi="Times New Roman"/>
          <w:sz w:val="28"/>
          <w:szCs w:val="28"/>
          <w:lang w:val="uk-UA"/>
        </w:rPr>
        <w:t>0</w:t>
      </w:r>
      <w:r w:rsidR="00FE1EBB">
        <w:rPr>
          <w:rFonts w:ascii="Times New Roman" w:hAnsi="Times New Roman"/>
          <w:sz w:val="28"/>
          <w:szCs w:val="28"/>
          <w:lang w:val="uk-UA"/>
        </w:rPr>
        <w:t>9</w:t>
      </w:r>
      <w:r w:rsidRPr="00660611">
        <w:rPr>
          <w:rFonts w:ascii="Times New Roman" w:hAnsi="Times New Roman"/>
          <w:sz w:val="28"/>
          <w:szCs w:val="28"/>
          <w:lang w:val="uk-UA"/>
        </w:rPr>
        <w:t>.202</w:t>
      </w:r>
      <w:r w:rsidR="002553F7" w:rsidRPr="00660611">
        <w:rPr>
          <w:rFonts w:ascii="Times New Roman" w:hAnsi="Times New Roman"/>
          <w:sz w:val="28"/>
          <w:szCs w:val="28"/>
          <w:lang w:val="uk-UA"/>
        </w:rPr>
        <w:t>2</w:t>
      </w:r>
    </w:p>
    <w:p w:rsidR="00E34E39" w:rsidRPr="000B49D0" w:rsidRDefault="00E34E39" w:rsidP="00E34E39">
      <w:pPr>
        <w:ind w:left="4511" w:firstLine="709"/>
        <w:jc w:val="center"/>
        <w:rPr>
          <w:rFonts w:ascii="Times New Roman" w:hAnsi="Times New Roman"/>
          <w:b/>
          <w:bCs/>
          <w:lang w:val="uk-UA"/>
        </w:rPr>
      </w:pPr>
      <w:r w:rsidRPr="000B49D0">
        <w:rPr>
          <w:rFonts w:ascii="Times New Roman" w:hAnsi="Times New Roman"/>
          <w:lang w:val="uk-UA"/>
        </w:rPr>
        <w:t>м. п.</w:t>
      </w:r>
    </w:p>
    <w:p w:rsidR="00E514F3" w:rsidRPr="00E514F3" w:rsidRDefault="00C743D8" w:rsidP="00E514F3">
      <w:pPr>
        <w:jc w:val="center"/>
        <w:rPr>
          <w:rFonts w:ascii="Times New Roman" w:hAnsi="Times New Roman"/>
          <w:b/>
          <w:bCs/>
          <w:lang w:val="uk-UA"/>
        </w:rPr>
      </w:pPr>
      <w:r>
        <w:rPr>
          <w:rFonts w:ascii="Times New Roman" w:hAnsi="Times New Roman"/>
          <w:b/>
          <w:bCs/>
          <w:sz w:val="40"/>
          <w:szCs w:val="40"/>
          <w:lang w:val="uk-UA"/>
        </w:rPr>
        <w:t xml:space="preserve">ВІДКРИТІ </w:t>
      </w:r>
      <w:r w:rsidR="00E514F3" w:rsidRPr="00E514F3">
        <w:rPr>
          <w:rFonts w:ascii="Times New Roman" w:hAnsi="Times New Roman"/>
          <w:b/>
          <w:bCs/>
          <w:sz w:val="40"/>
          <w:szCs w:val="40"/>
          <w:lang w:val="uk-UA"/>
        </w:rPr>
        <w:t>ТОРГИ</w:t>
      </w:r>
    </w:p>
    <w:p w:rsidR="00570429" w:rsidRDefault="00E514F3" w:rsidP="00E514F3">
      <w:pPr>
        <w:jc w:val="center"/>
        <w:rPr>
          <w:rFonts w:ascii="Times New Roman" w:hAnsi="Times New Roman"/>
          <w:b/>
          <w:bCs/>
          <w:sz w:val="32"/>
          <w:szCs w:val="32"/>
          <w:lang w:val="uk-UA"/>
        </w:rPr>
      </w:pPr>
      <w:r w:rsidRPr="00E514F3">
        <w:rPr>
          <w:rFonts w:ascii="Times New Roman" w:hAnsi="Times New Roman"/>
          <w:b/>
          <w:bCs/>
          <w:sz w:val="32"/>
          <w:szCs w:val="32"/>
          <w:lang w:val="uk-UA"/>
        </w:rPr>
        <w:t xml:space="preserve">на </w:t>
      </w:r>
      <w:r w:rsidRPr="002D720F">
        <w:rPr>
          <w:rFonts w:ascii="Times New Roman" w:hAnsi="Times New Roman"/>
          <w:b/>
          <w:bCs/>
          <w:sz w:val="32"/>
          <w:szCs w:val="32"/>
          <w:lang w:val="uk-UA"/>
        </w:rPr>
        <w:t xml:space="preserve">закупівлю </w:t>
      </w:r>
      <w:r w:rsidR="0083668B">
        <w:rPr>
          <w:rFonts w:ascii="Times New Roman" w:hAnsi="Times New Roman"/>
          <w:b/>
          <w:bCs/>
          <w:sz w:val="32"/>
          <w:szCs w:val="32"/>
          <w:lang w:val="uk-UA"/>
        </w:rPr>
        <w:t xml:space="preserve">товару </w:t>
      </w:r>
    </w:p>
    <w:p w:rsidR="00246BBB" w:rsidRPr="00246BBB" w:rsidRDefault="00937FFD" w:rsidP="00246BBB">
      <w:pPr>
        <w:jc w:val="center"/>
        <w:rPr>
          <w:rFonts w:ascii="Times New Roman" w:hAnsi="Times New Roman"/>
          <w:i/>
          <w:sz w:val="20"/>
          <w:szCs w:val="72"/>
          <w:lang w:val="uk-UA"/>
        </w:rPr>
      </w:pPr>
      <w:r w:rsidRPr="00937FFD">
        <w:rPr>
          <w:rFonts w:ascii="Times New Roman" w:hAnsi="Times New Roman"/>
          <w:b/>
          <w:sz w:val="72"/>
          <w:szCs w:val="96"/>
          <w:lang w:val="uk-UA"/>
        </w:rPr>
        <w:t>Основні неорганічні хімічні речовини, код ДК 021:2015 –  2431 (Натр їдкий технічний (у перерахунку на100%)</w:t>
      </w:r>
    </w:p>
    <w:p w:rsidR="0089495F" w:rsidRPr="00C743D8" w:rsidRDefault="0089495F" w:rsidP="00570429">
      <w:pPr>
        <w:spacing w:line="240" w:lineRule="auto"/>
        <w:jc w:val="center"/>
        <w:rPr>
          <w:rFonts w:ascii="Times New Roman" w:hAnsi="Times New Roman"/>
          <w:b/>
          <w:bCs/>
          <w:sz w:val="64"/>
          <w:szCs w:val="64"/>
          <w:lang w:val="uk-UA"/>
        </w:rPr>
      </w:pPr>
    </w:p>
    <w:p w:rsidR="00E34E39" w:rsidRDefault="00E34E39" w:rsidP="00570429">
      <w:pPr>
        <w:spacing w:line="240" w:lineRule="auto"/>
        <w:jc w:val="center"/>
        <w:rPr>
          <w:rFonts w:ascii="Times New Roman" w:hAnsi="Times New Roman"/>
          <w:b/>
          <w:bCs/>
          <w:sz w:val="36"/>
          <w:szCs w:val="36"/>
          <w:lang w:val="uk-UA"/>
        </w:rPr>
      </w:pPr>
    </w:p>
    <w:p w:rsidR="00E34E39" w:rsidRDefault="00E34E39" w:rsidP="00570429">
      <w:pPr>
        <w:spacing w:line="240" w:lineRule="auto"/>
        <w:jc w:val="center"/>
        <w:rPr>
          <w:rFonts w:ascii="Times New Roman" w:hAnsi="Times New Roman"/>
          <w:b/>
          <w:bCs/>
          <w:sz w:val="36"/>
          <w:szCs w:val="36"/>
          <w:lang w:val="uk-UA"/>
        </w:rPr>
      </w:pPr>
    </w:p>
    <w:p w:rsidR="003C1889" w:rsidRDefault="003C1889" w:rsidP="00570429">
      <w:pPr>
        <w:spacing w:line="240" w:lineRule="auto"/>
        <w:jc w:val="center"/>
        <w:rPr>
          <w:rFonts w:ascii="Times New Roman" w:hAnsi="Times New Roman"/>
          <w:b/>
          <w:bCs/>
          <w:sz w:val="36"/>
          <w:szCs w:val="36"/>
          <w:lang w:val="uk-UA"/>
        </w:rPr>
      </w:pPr>
    </w:p>
    <w:p w:rsidR="00570429" w:rsidRDefault="00CC3E26" w:rsidP="00570429">
      <w:pPr>
        <w:spacing w:line="240" w:lineRule="auto"/>
        <w:jc w:val="center"/>
        <w:rPr>
          <w:rFonts w:ascii="Times New Roman" w:hAnsi="Times New Roman"/>
          <w:b/>
          <w:bCs/>
          <w:sz w:val="36"/>
          <w:szCs w:val="36"/>
          <w:lang w:val="uk-UA"/>
        </w:rPr>
      </w:pPr>
      <w:r>
        <w:rPr>
          <w:rFonts w:ascii="Times New Roman" w:hAnsi="Times New Roman"/>
          <w:b/>
          <w:bCs/>
          <w:sz w:val="36"/>
          <w:szCs w:val="36"/>
          <w:lang w:val="uk-UA"/>
        </w:rPr>
        <w:t xml:space="preserve">ТЕНДЕРНА  </w:t>
      </w:r>
      <w:r w:rsidR="00E514F3" w:rsidRPr="00E514F3">
        <w:rPr>
          <w:rFonts w:ascii="Times New Roman" w:hAnsi="Times New Roman"/>
          <w:b/>
          <w:bCs/>
          <w:sz w:val="36"/>
          <w:szCs w:val="36"/>
          <w:lang w:val="uk-UA"/>
        </w:rPr>
        <w:t xml:space="preserve">ДОКУМЕНТАЦІЯ </w:t>
      </w:r>
    </w:p>
    <w:p w:rsidR="00246BBB" w:rsidRDefault="00E514F3" w:rsidP="00570429">
      <w:pPr>
        <w:spacing w:line="240" w:lineRule="auto"/>
        <w:jc w:val="center"/>
        <w:rPr>
          <w:rFonts w:ascii="Times New Roman" w:hAnsi="Times New Roman"/>
          <w:b/>
          <w:bCs/>
          <w:sz w:val="32"/>
          <w:szCs w:val="32"/>
        </w:rPr>
      </w:pPr>
      <w:r w:rsidRPr="00E514F3">
        <w:rPr>
          <w:rFonts w:ascii="Times New Roman" w:hAnsi="Times New Roman"/>
          <w:b/>
          <w:bCs/>
          <w:sz w:val="36"/>
          <w:szCs w:val="36"/>
          <w:lang w:val="uk-UA"/>
        </w:rPr>
        <w:t xml:space="preserve"> </w:t>
      </w:r>
      <w:r w:rsidRPr="00E514F3">
        <w:rPr>
          <w:rFonts w:ascii="Times New Roman" w:hAnsi="Times New Roman"/>
          <w:b/>
          <w:bCs/>
          <w:sz w:val="32"/>
          <w:szCs w:val="32"/>
          <w:lang w:val="uk-UA"/>
        </w:rPr>
        <w:t xml:space="preserve">м. Жовті </w:t>
      </w:r>
      <w:r w:rsidRPr="00250153">
        <w:rPr>
          <w:rFonts w:ascii="Times New Roman" w:hAnsi="Times New Roman"/>
          <w:b/>
          <w:bCs/>
          <w:sz w:val="32"/>
          <w:szCs w:val="32"/>
          <w:lang w:val="uk-UA"/>
        </w:rPr>
        <w:t xml:space="preserve">Води </w:t>
      </w:r>
      <w:r w:rsidRPr="00250153">
        <w:rPr>
          <w:rFonts w:ascii="Times New Roman" w:hAnsi="Times New Roman"/>
          <w:b/>
          <w:bCs/>
          <w:sz w:val="32"/>
          <w:szCs w:val="32"/>
        </w:rPr>
        <w:t xml:space="preserve">– </w:t>
      </w:r>
      <w:r w:rsidR="005B045B">
        <w:rPr>
          <w:rFonts w:ascii="Times New Roman" w:hAnsi="Times New Roman"/>
          <w:b/>
          <w:bCs/>
          <w:sz w:val="32"/>
          <w:szCs w:val="32"/>
        </w:rPr>
        <w:t>20</w:t>
      </w:r>
      <w:r w:rsidR="005B045B">
        <w:rPr>
          <w:rFonts w:ascii="Times New Roman" w:hAnsi="Times New Roman"/>
          <w:b/>
          <w:bCs/>
          <w:sz w:val="32"/>
          <w:szCs w:val="32"/>
          <w:lang w:val="uk-UA"/>
        </w:rPr>
        <w:t>2</w:t>
      </w:r>
      <w:r w:rsidR="008979D3" w:rsidRPr="008B510C">
        <w:rPr>
          <w:rFonts w:ascii="Times New Roman" w:hAnsi="Times New Roman"/>
          <w:b/>
          <w:bCs/>
          <w:sz w:val="32"/>
          <w:szCs w:val="32"/>
        </w:rPr>
        <w:t>2</w:t>
      </w:r>
    </w:p>
    <w:p w:rsidR="00937FFD" w:rsidRDefault="00937FFD" w:rsidP="00570429">
      <w:pPr>
        <w:spacing w:line="240" w:lineRule="auto"/>
        <w:jc w:val="center"/>
        <w:rPr>
          <w:rFonts w:ascii="Times New Roman" w:hAnsi="Times New Roman"/>
          <w:b/>
          <w:bCs/>
          <w:sz w:val="32"/>
          <w:szCs w:val="32"/>
        </w:rPr>
      </w:pPr>
    </w:p>
    <w:tbl>
      <w:tblPr>
        <w:tblW w:w="4785" w:type="pct"/>
        <w:jc w:val="center"/>
        <w:tblCellSpacing w:w="0" w:type="dxa"/>
        <w:tblInd w:w="-433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0"/>
        <w:gridCol w:w="3359"/>
        <w:gridCol w:w="6451"/>
      </w:tblGrid>
      <w:tr w:rsidR="007521F9" w:rsidRPr="00660611" w:rsidTr="00FF166D">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660611" w:rsidRDefault="00246BBB" w:rsidP="007521F9">
            <w:pPr>
              <w:spacing w:before="100" w:beforeAutospacing="1" w:after="100" w:afterAutospacing="1" w:line="240" w:lineRule="auto"/>
              <w:jc w:val="center"/>
              <w:rPr>
                <w:rFonts w:ascii="Times New Roman" w:eastAsia="Times New Roman" w:hAnsi="Times New Roman"/>
                <w:lang w:val="uk-UA" w:eastAsia="ru-RU"/>
              </w:rPr>
            </w:pPr>
            <w:r w:rsidRPr="00660611">
              <w:rPr>
                <w:rFonts w:ascii="Times New Roman" w:hAnsi="Times New Roman"/>
                <w:b/>
                <w:bCs/>
              </w:rPr>
              <w:lastRenderedPageBreak/>
              <w:br w:type="page"/>
            </w:r>
            <w:r w:rsidR="002553F7" w:rsidRPr="00660611">
              <w:rPr>
                <w:rFonts w:ascii="Times New Roman" w:eastAsia="Times New Roman" w:hAnsi="Times New Roman"/>
                <w:lang w:val="uk-UA" w:eastAsia="ru-RU"/>
              </w:rPr>
              <w:t>№</w:t>
            </w:r>
          </w:p>
        </w:tc>
        <w:tc>
          <w:tcPr>
            <w:tcW w:w="4781" w:type="pct"/>
            <w:gridSpan w:val="2"/>
            <w:tcBorders>
              <w:top w:val="outset" w:sz="6" w:space="0" w:color="auto"/>
              <w:left w:val="outset" w:sz="6" w:space="0" w:color="auto"/>
              <w:bottom w:val="outset" w:sz="6" w:space="0" w:color="auto"/>
              <w:right w:val="outset" w:sz="6" w:space="0" w:color="auto"/>
            </w:tcBorders>
            <w:vAlign w:val="center"/>
          </w:tcPr>
          <w:p w:rsidR="007521F9" w:rsidRPr="00660611" w:rsidRDefault="003A1B80" w:rsidP="00C351F8">
            <w:pPr>
              <w:spacing w:before="100" w:beforeAutospacing="1" w:after="100" w:afterAutospacing="1" w:line="240" w:lineRule="auto"/>
              <w:jc w:val="center"/>
              <w:rPr>
                <w:rFonts w:ascii="Times New Roman" w:eastAsia="Times New Roman" w:hAnsi="Times New Roman"/>
                <w:b/>
                <w:lang w:eastAsia="ru-RU"/>
              </w:rPr>
            </w:pPr>
            <w:r w:rsidRPr="00660611">
              <w:rPr>
                <w:rFonts w:ascii="Times New Roman" w:eastAsia="Times New Roman" w:hAnsi="Times New Roman"/>
                <w:b/>
                <w:lang w:val="uk-UA" w:eastAsia="ru-RU"/>
              </w:rPr>
              <w:t xml:space="preserve">Розділ </w:t>
            </w:r>
            <w:r w:rsidRPr="00660611">
              <w:rPr>
                <w:rFonts w:ascii="Times New Roman" w:eastAsia="Times New Roman" w:hAnsi="Times New Roman"/>
                <w:b/>
                <w:lang w:val="en-US" w:eastAsia="ru-RU"/>
              </w:rPr>
              <w:t xml:space="preserve">I </w:t>
            </w:r>
            <w:r w:rsidR="007521F9" w:rsidRPr="00660611">
              <w:rPr>
                <w:rFonts w:ascii="Times New Roman" w:eastAsia="Times New Roman" w:hAnsi="Times New Roman"/>
                <w:b/>
                <w:lang w:eastAsia="ru-RU"/>
              </w:rPr>
              <w:t>Загальні положення</w:t>
            </w:r>
          </w:p>
        </w:tc>
      </w:tr>
      <w:tr w:rsidR="007521F9"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660611" w:rsidRDefault="007521F9" w:rsidP="007521F9">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t>1</w:t>
            </w:r>
          </w:p>
        </w:tc>
        <w:tc>
          <w:tcPr>
            <w:tcW w:w="1637" w:type="pct"/>
            <w:tcBorders>
              <w:top w:val="outset" w:sz="6" w:space="0" w:color="auto"/>
              <w:left w:val="outset" w:sz="6" w:space="0" w:color="auto"/>
              <w:bottom w:val="outset" w:sz="6" w:space="0" w:color="auto"/>
              <w:right w:val="outset" w:sz="6" w:space="0" w:color="auto"/>
            </w:tcBorders>
            <w:vAlign w:val="center"/>
          </w:tcPr>
          <w:p w:rsidR="007521F9" w:rsidRPr="00660611" w:rsidRDefault="007521F9" w:rsidP="007521F9">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t>2</w:t>
            </w:r>
          </w:p>
        </w:tc>
        <w:tc>
          <w:tcPr>
            <w:tcW w:w="3144" w:type="pct"/>
            <w:tcBorders>
              <w:top w:val="outset" w:sz="6" w:space="0" w:color="auto"/>
              <w:left w:val="outset" w:sz="6" w:space="0" w:color="auto"/>
              <w:bottom w:val="outset" w:sz="6" w:space="0" w:color="auto"/>
              <w:right w:val="outset" w:sz="6" w:space="0" w:color="auto"/>
            </w:tcBorders>
            <w:vAlign w:val="center"/>
          </w:tcPr>
          <w:p w:rsidR="007521F9" w:rsidRPr="00660611" w:rsidRDefault="007521F9" w:rsidP="007521F9">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t>3</w:t>
            </w:r>
          </w:p>
        </w:tc>
      </w:tr>
      <w:tr w:rsidR="007521F9"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660611" w:rsidRDefault="007521F9"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t>1</w:t>
            </w:r>
          </w:p>
        </w:tc>
        <w:tc>
          <w:tcPr>
            <w:tcW w:w="1637" w:type="pct"/>
            <w:tcBorders>
              <w:top w:val="outset" w:sz="6" w:space="0" w:color="auto"/>
              <w:left w:val="outset" w:sz="6" w:space="0" w:color="auto"/>
              <w:bottom w:val="outset" w:sz="6" w:space="0" w:color="auto"/>
              <w:right w:val="outset" w:sz="6" w:space="0" w:color="auto"/>
            </w:tcBorders>
          </w:tcPr>
          <w:p w:rsidR="007521F9" w:rsidRPr="00660611" w:rsidRDefault="007521F9"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Терміни, які вживаються в тендерній документації</w:t>
            </w:r>
          </w:p>
        </w:tc>
        <w:tc>
          <w:tcPr>
            <w:tcW w:w="3144" w:type="pct"/>
            <w:tcBorders>
              <w:top w:val="outset" w:sz="6" w:space="0" w:color="auto"/>
              <w:left w:val="outset" w:sz="6" w:space="0" w:color="auto"/>
              <w:bottom w:val="outset" w:sz="6" w:space="0" w:color="auto"/>
              <w:right w:val="outset" w:sz="6" w:space="0" w:color="auto"/>
            </w:tcBorders>
            <w:vAlign w:val="center"/>
          </w:tcPr>
          <w:p w:rsidR="00C02BFF" w:rsidRPr="00660611" w:rsidRDefault="00C02BFF" w:rsidP="00EE6357">
            <w:pPr>
              <w:spacing w:before="100" w:beforeAutospacing="1" w:after="100" w:afterAutospacing="1" w:line="240" w:lineRule="auto"/>
              <w:jc w:val="both"/>
              <w:rPr>
                <w:rFonts w:ascii="Times New Roman" w:hAnsi="Times New Roman"/>
              </w:rPr>
            </w:pPr>
            <w:r w:rsidRPr="00660611">
              <w:rPr>
                <w:rFonts w:ascii="Times New Roman" w:hAnsi="Times New Roman"/>
              </w:rPr>
              <w:t xml:space="preserve">Тендерна документація розроблена на виконання вимог Закону України </w:t>
            </w:r>
            <w:r w:rsidR="003E5442" w:rsidRPr="00660611">
              <w:rPr>
                <w:rFonts w:ascii="Times New Roman" w:hAnsi="Times New Roman"/>
                <w:lang w:val="uk-UA"/>
              </w:rPr>
              <w:t>«</w:t>
            </w:r>
            <w:r w:rsidRPr="00660611">
              <w:rPr>
                <w:rFonts w:ascii="Times New Roman" w:hAnsi="Times New Roman"/>
              </w:rPr>
              <w:t>Про публічні закупі</w:t>
            </w:r>
            <w:proofErr w:type="gramStart"/>
            <w:r w:rsidRPr="00660611">
              <w:rPr>
                <w:rFonts w:ascii="Times New Roman" w:hAnsi="Times New Roman"/>
              </w:rPr>
              <w:t>вл</w:t>
            </w:r>
            <w:proofErr w:type="gramEnd"/>
            <w:r w:rsidRPr="00660611">
              <w:rPr>
                <w:rFonts w:ascii="Times New Roman" w:hAnsi="Times New Roman"/>
              </w:rPr>
              <w:t xml:space="preserve">і» </w:t>
            </w:r>
            <w:r w:rsidR="003E5442" w:rsidRPr="00660611">
              <w:rPr>
                <w:rFonts w:ascii="Times New Roman" w:hAnsi="Times New Roman"/>
                <w:lang w:val="uk-UA"/>
              </w:rPr>
              <w:t xml:space="preserve">зі змінами </w:t>
            </w:r>
            <w:r w:rsidRPr="00660611">
              <w:rPr>
                <w:rFonts w:ascii="Times New Roman" w:hAnsi="Times New Roman"/>
              </w:rPr>
              <w:t>(надалі – Закон).</w:t>
            </w:r>
          </w:p>
          <w:p w:rsidR="007521F9" w:rsidRPr="00660611" w:rsidRDefault="00375BAE" w:rsidP="00EE6357">
            <w:pPr>
              <w:spacing w:before="100" w:beforeAutospacing="1" w:after="100" w:afterAutospacing="1" w:line="240" w:lineRule="auto"/>
              <w:jc w:val="both"/>
              <w:rPr>
                <w:rFonts w:ascii="Times New Roman" w:eastAsia="Times New Roman" w:hAnsi="Times New Roman"/>
                <w:lang w:eastAsia="ru-RU"/>
              </w:rPr>
            </w:pPr>
            <w:r w:rsidRPr="00660611">
              <w:rPr>
                <w:rFonts w:ascii="Times New Roman" w:hAnsi="Times New Roman"/>
              </w:rPr>
              <w:t>Терміни, які використовуються в цій документації, вживаються в значеннях, визначених Законом. </w:t>
            </w:r>
          </w:p>
        </w:tc>
      </w:tr>
      <w:tr w:rsidR="007521F9"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660611" w:rsidRDefault="007521F9"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t>2</w:t>
            </w:r>
          </w:p>
        </w:tc>
        <w:tc>
          <w:tcPr>
            <w:tcW w:w="1637" w:type="pct"/>
            <w:tcBorders>
              <w:top w:val="outset" w:sz="6" w:space="0" w:color="auto"/>
              <w:left w:val="outset" w:sz="6" w:space="0" w:color="auto"/>
              <w:bottom w:val="outset" w:sz="6" w:space="0" w:color="auto"/>
              <w:right w:val="outset" w:sz="6" w:space="0" w:color="auto"/>
            </w:tcBorders>
          </w:tcPr>
          <w:p w:rsidR="007521F9" w:rsidRPr="00660611" w:rsidRDefault="007521F9"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Інформація про замовника торгі</w:t>
            </w:r>
            <w:proofErr w:type="gramStart"/>
            <w:r w:rsidRPr="00660611">
              <w:rPr>
                <w:rFonts w:ascii="Times New Roman" w:eastAsia="Times New Roman" w:hAnsi="Times New Roman"/>
                <w:lang w:eastAsia="ru-RU"/>
              </w:rPr>
              <w:t>в</w:t>
            </w:r>
            <w:proofErr w:type="gramEnd"/>
          </w:p>
        </w:tc>
        <w:tc>
          <w:tcPr>
            <w:tcW w:w="3144" w:type="pct"/>
            <w:tcBorders>
              <w:top w:val="outset" w:sz="6" w:space="0" w:color="auto"/>
              <w:left w:val="outset" w:sz="6" w:space="0" w:color="auto"/>
              <w:bottom w:val="outset" w:sz="6" w:space="0" w:color="auto"/>
              <w:right w:val="outset" w:sz="6" w:space="0" w:color="auto"/>
            </w:tcBorders>
          </w:tcPr>
          <w:p w:rsidR="007521F9" w:rsidRPr="00660611" w:rsidRDefault="007521F9" w:rsidP="004715FE">
            <w:pPr>
              <w:spacing w:after="0" w:line="240" w:lineRule="auto"/>
              <w:jc w:val="both"/>
              <w:rPr>
                <w:rFonts w:ascii="Times New Roman" w:eastAsia="Times New Roman" w:hAnsi="Times New Roman"/>
                <w:lang w:eastAsia="ru-RU"/>
              </w:rPr>
            </w:pPr>
            <w:r w:rsidRPr="00660611">
              <w:rPr>
                <w:rFonts w:ascii="Times New Roman" w:eastAsia="Times New Roman" w:hAnsi="Times New Roman"/>
                <w:lang w:eastAsia="ru-RU"/>
              </w:rPr>
              <w:t> </w:t>
            </w:r>
          </w:p>
        </w:tc>
      </w:tr>
      <w:tr w:rsidR="007521F9"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660611" w:rsidRDefault="007521F9"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t>2.1</w:t>
            </w:r>
          </w:p>
        </w:tc>
        <w:tc>
          <w:tcPr>
            <w:tcW w:w="1637" w:type="pct"/>
            <w:tcBorders>
              <w:top w:val="outset" w:sz="6" w:space="0" w:color="auto"/>
              <w:left w:val="outset" w:sz="6" w:space="0" w:color="auto"/>
              <w:bottom w:val="outset" w:sz="6" w:space="0" w:color="auto"/>
              <w:right w:val="outset" w:sz="6" w:space="0" w:color="auto"/>
            </w:tcBorders>
          </w:tcPr>
          <w:p w:rsidR="007521F9" w:rsidRPr="00660611" w:rsidRDefault="007521F9"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повне найменування</w:t>
            </w:r>
          </w:p>
        </w:tc>
        <w:tc>
          <w:tcPr>
            <w:tcW w:w="3144" w:type="pct"/>
            <w:tcBorders>
              <w:top w:val="outset" w:sz="6" w:space="0" w:color="auto"/>
              <w:left w:val="outset" w:sz="6" w:space="0" w:color="auto"/>
              <w:bottom w:val="outset" w:sz="6" w:space="0" w:color="auto"/>
              <w:right w:val="outset" w:sz="6" w:space="0" w:color="auto"/>
            </w:tcBorders>
          </w:tcPr>
          <w:p w:rsidR="007521F9" w:rsidRPr="00660611" w:rsidRDefault="004F06C4" w:rsidP="004F06C4">
            <w:pPr>
              <w:spacing w:before="100" w:beforeAutospacing="1" w:after="100" w:afterAutospacing="1" w:line="240" w:lineRule="auto"/>
              <w:jc w:val="both"/>
              <w:rPr>
                <w:rFonts w:ascii="Times New Roman" w:eastAsia="Times New Roman" w:hAnsi="Times New Roman"/>
                <w:lang w:val="uk-UA" w:eastAsia="ru-RU"/>
              </w:rPr>
            </w:pPr>
            <w:r w:rsidRPr="00660611">
              <w:rPr>
                <w:rFonts w:ascii="Times New Roman" w:hAnsi="Times New Roman"/>
                <w:lang w:val="uk-UA"/>
              </w:rPr>
              <w:t>Державне підприємство «Східний гірничо-збагачувальний комбінат»</w:t>
            </w:r>
            <w:r w:rsidRPr="00660611">
              <w:rPr>
                <w:rFonts w:ascii="Times New Roman" w:eastAsia="Times New Roman" w:hAnsi="Times New Roman"/>
                <w:lang w:val="uk-UA" w:eastAsia="ru-RU"/>
              </w:rPr>
              <w:t xml:space="preserve"> (</w:t>
            </w:r>
            <w:r w:rsidR="0043583C" w:rsidRPr="00660611">
              <w:rPr>
                <w:rFonts w:ascii="Times New Roman" w:eastAsia="Times New Roman" w:hAnsi="Times New Roman"/>
                <w:lang w:val="uk-UA" w:eastAsia="ru-RU"/>
              </w:rPr>
              <w:t xml:space="preserve">далі – </w:t>
            </w:r>
            <w:r w:rsidRPr="00660611">
              <w:rPr>
                <w:rFonts w:ascii="Times New Roman" w:eastAsia="Times New Roman" w:hAnsi="Times New Roman"/>
                <w:lang w:val="uk-UA" w:eastAsia="ru-RU"/>
              </w:rPr>
              <w:t>ДП «СхідГЗК»)</w:t>
            </w:r>
          </w:p>
        </w:tc>
      </w:tr>
      <w:tr w:rsidR="007521F9"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660611" w:rsidRDefault="007521F9"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t>2.2</w:t>
            </w:r>
          </w:p>
        </w:tc>
        <w:tc>
          <w:tcPr>
            <w:tcW w:w="1637" w:type="pct"/>
            <w:tcBorders>
              <w:top w:val="outset" w:sz="6" w:space="0" w:color="auto"/>
              <w:left w:val="outset" w:sz="6" w:space="0" w:color="auto"/>
              <w:bottom w:val="outset" w:sz="6" w:space="0" w:color="auto"/>
              <w:right w:val="outset" w:sz="6" w:space="0" w:color="auto"/>
            </w:tcBorders>
          </w:tcPr>
          <w:p w:rsidR="007521F9" w:rsidRPr="00660611" w:rsidRDefault="007521F9" w:rsidP="004715FE">
            <w:pPr>
              <w:spacing w:before="100" w:beforeAutospacing="1" w:after="100" w:afterAutospacing="1" w:line="240" w:lineRule="auto"/>
              <w:jc w:val="both"/>
              <w:rPr>
                <w:rFonts w:ascii="Times New Roman" w:eastAsia="Times New Roman" w:hAnsi="Times New Roman"/>
                <w:lang w:eastAsia="ru-RU"/>
              </w:rPr>
            </w:pPr>
            <w:proofErr w:type="gramStart"/>
            <w:r w:rsidRPr="00660611">
              <w:rPr>
                <w:rFonts w:ascii="Times New Roman" w:eastAsia="Times New Roman" w:hAnsi="Times New Roman"/>
                <w:lang w:eastAsia="ru-RU"/>
              </w:rPr>
              <w:t>м</w:t>
            </w:r>
            <w:proofErr w:type="gramEnd"/>
            <w:r w:rsidRPr="00660611">
              <w:rPr>
                <w:rFonts w:ascii="Times New Roman" w:eastAsia="Times New Roman" w:hAnsi="Times New Roman"/>
                <w:lang w:eastAsia="ru-RU"/>
              </w:rPr>
              <w:t>ісцезнаходження</w:t>
            </w:r>
          </w:p>
        </w:tc>
        <w:tc>
          <w:tcPr>
            <w:tcW w:w="3144" w:type="pct"/>
            <w:tcBorders>
              <w:top w:val="outset" w:sz="6" w:space="0" w:color="auto"/>
              <w:left w:val="outset" w:sz="6" w:space="0" w:color="auto"/>
              <w:bottom w:val="outset" w:sz="6" w:space="0" w:color="auto"/>
              <w:right w:val="outset" w:sz="6" w:space="0" w:color="auto"/>
            </w:tcBorders>
          </w:tcPr>
          <w:p w:rsidR="007521F9" w:rsidRPr="00660611" w:rsidRDefault="004F06C4" w:rsidP="004F06C4">
            <w:pPr>
              <w:spacing w:before="100" w:beforeAutospacing="1" w:after="100" w:afterAutospacing="1" w:line="240" w:lineRule="auto"/>
              <w:jc w:val="both"/>
              <w:rPr>
                <w:rFonts w:ascii="Times New Roman" w:eastAsia="Times New Roman" w:hAnsi="Times New Roman"/>
                <w:lang w:val="uk-UA" w:eastAsia="ru-RU"/>
              </w:rPr>
            </w:pPr>
            <w:r w:rsidRPr="00660611">
              <w:rPr>
                <w:rFonts w:ascii="Times New Roman" w:eastAsia="Times New Roman" w:hAnsi="Times New Roman"/>
                <w:lang w:val="uk-UA" w:eastAsia="ru-RU"/>
              </w:rPr>
              <w:t xml:space="preserve">вул. Горького, </w:t>
            </w:r>
            <w:smartTag w:uri="urn:schemas-microsoft-com:office:smarttags" w:element="metricconverter">
              <w:smartTagPr>
                <w:attr w:name="ProductID" w:val="2, м"/>
              </w:smartTagPr>
              <w:r w:rsidRPr="00660611">
                <w:rPr>
                  <w:rFonts w:ascii="Times New Roman" w:eastAsia="Times New Roman" w:hAnsi="Times New Roman"/>
                  <w:lang w:val="uk-UA" w:eastAsia="ru-RU"/>
                </w:rPr>
                <w:t>2, м</w:t>
              </w:r>
            </w:smartTag>
            <w:r w:rsidRPr="00660611">
              <w:rPr>
                <w:rFonts w:ascii="Times New Roman" w:eastAsia="Times New Roman" w:hAnsi="Times New Roman"/>
                <w:lang w:val="uk-UA" w:eastAsia="ru-RU"/>
              </w:rPr>
              <w:t>. Жовті Води, Дніпропетровська область, 52210</w:t>
            </w:r>
            <w:r w:rsidR="00AF261F" w:rsidRPr="00660611">
              <w:rPr>
                <w:rFonts w:ascii="Times New Roman" w:eastAsia="Times New Roman" w:hAnsi="Times New Roman"/>
                <w:lang w:val="uk-UA" w:eastAsia="ru-RU"/>
              </w:rPr>
              <w:t>, Україна</w:t>
            </w:r>
          </w:p>
        </w:tc>
      </w:tr>
      <w:tr w:rsidR="004F06C4"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t>2.3</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посадова особа замовника, уповноважена здійснювати зв'язок з учасниками</w:t>
            </w:r>
          </w:p>
        </w:tc>
        <w:tc>
          <w:tcPr>
            <w:tcW w:w="3144" w:type="pct"/>
            <w:tcBorders>
              <w:top w:val="outset" w:sz="6" w:space="0" w:color="auto"/>
              <w:left w:val="outset" w:sz="6" w:space="0" w:color="auto"/>
              <w:bottom w:val="outset" w:sz="6" w:space="0" w:color="auto"/>
              <w:right w:val="outset" w:sz="6" w:space="0" w:color="auto"/>
            </w:tcBorders>
          </w:tcPr>
          <w:p w:rsidR="002A63EC" w:rsidRPr="00660611" w:rsidRDefault="007F7141" w:rsidP="002A63EC">
            <w:pPr>
              <w:tabs>
                <w:tab w:val="left" w:pos="7684"/>
              </w:tabs>
              <w:spacing w:after="0" w:line="240" w:lineRule="auto"/>
              <w:ind w:left="23" w:hanging="23"/>
              <w:jc w:val="both"/>
              <w:rPr>
                <w:rFonts w:ascii="Times New Roman" w:hAnsi="Times New Roman"/>
                <w:b/>
                <w:lang w:val="uk-UA"/>
              </w:rPr>
            </w:pPr>
            <w:r w:rsidRPr="00660611">
              <w:rPr>
                <w:rFonts w:ascii="Times New Roman" w:hAnsi="Times New Roman"/>
                <w:b/>
                <w:i/>
                <w:u w:val="single"/>
                <w:lang w:val="uk-UA"/>
              </w:rPr>
              <w:t>З технічних питань</w:t>
            </w:r>
            <w:r w:rsidR="003C1889" w:rsidRPr="00660611">
              <w:rPr>
                <w:rFonts w:ascii="Times New Roman" w:hAnsi="Times New Roman"/>
                <w:b/>
                <w:i/>
                <w:u w:val="single"/>
                <w:lang w:val="uk-UA"/>
              </w:rPr>
              <w:t>, та з питань про</w:t>
            </w:r>
            <w:r w:rsidR="008F0117" w:rsidRPr="00660611">
              <w:rPr>
                <w:rFonts w:ascii="Times New Roman" w:hAnsi="Times New Roman"/>
                <w:b/>
                <w:i/>
                <w:u w:val="single"/>
                <w:lang w:val="uk-UA"/>
              </w:rPr>
              <w:t>є</w:t>
            </w:r>
            <w:r w:rsidR="003C1889" w:rsidRPr="00660611">
              <w:rPr>
                <w:rFonts w:ascii="Times New Roman" w:hAnsi="Times New Roman"/>
                <w:b/>
                <w:i/>
                <w:u w:val="single"/>
                <w:lang w:val="uk-UA"/>
              </w:rPr>
              <w:t>кту договору та його укладання</w:t>
            </w:r>
            <w:r w:rsidRPr="00660611">
              <w:rPr>
                <w:rFonts w:ascii="Times New Roman" w:hAnsi="Times New Roman"/>
                <w:lang w:val="uk-UA"/>
              </w:rPr>
              <w:t xml:space="preserve">: </w:t>
            </w:r>
            <w:r w:rsidR="002A63EC" w:rsidRPr="00660611">
              <w:rPr>
                <w:rFonts w:ascii="Times New Roman" w:hAnsi="Times New Roman"/>
                <w:lang w:val="uk-UA"/>
              </w:rPr>
              <w:t>Дідок Павло Павлович</w:t>
            </w:r>
            <w:r w:rsidR="002A63EC" w:rsidRPr="00660611">
              <w:rPr>
                <w:rFonts w:ascii="Times New Roman" w:hAnsi="Times New Roman"/>
              </w:rPr>
              <w:t xml:space="preserve">, </w:t>
            </w:r>
            <w:r w:rsidR="002A63EC" w:rsidRPr="00660611">
              <w:rPr>
                <w:rFonts w:ascii="Times New Roman" w:hAnsi="Times New Roman"/>
                <w:lang w:val="uk-UA"/>
              </w:rPr>
              <w:t>інженер</w:t>
            </w:r>
            <w:r w:rsidR="002A63EC" w:rsidRPr="00660611">
              <w:rPr>
                <w:rFonts w:ascii="Times New Roman" w:hAnsi="Times New Roman"/>
                <w:b/>
                <w:lang w:val="uk-UA"/>
              </w:rPr>
              <w:t xml:space="preserve"> </w:t>
            </w:r>
            <w:r w:rsidR="002A63EC" w:rsidRPr="00660611">
              <w:rPr>
                <w:rFonts w:ascii="Times New Roman" w:hAnsi="Times New Roman"/>
                <w:lang w:val="uk-UA"/>
              </w:rPr>
              <w:t xml:space="preserve">служби </w:t>
            </w:r>
            <w:r w:rsidR="002A63EC" w:rsidRPr="00660611">
              <w:rPr>
                <w:rFonts w:ascii="Times New Roman" w:hAnsi="Times New Roman"/>
              </w:rPr>
              <w:t>виробничо-технічної комплектації</w:t>
            </w:r>
            <w:r w:rsidR="002A63EC" w:rsidRPr="00660611">
              <w:rPr>
                <w:rFonts w:ascii="Times New Roman" w:hAnsi="Times New Roman"/>
                <w:lang w:val="uk-UA"/>
              </w:rPr>
              <w:t>, тел.</w:t>
            </w:r>
            <w:r w:rsidR="002A63EC" w:rsidRPr="00660611">
              <w:rPr>
                <w:rFonts w:ascii="Times New Roman" w:hAnsi="Times New Roman"/>
                <w:lang w:val="en-US"/>
              </w:rPr>
              <w:t> </w:t>
            </w:r>
            <w:r w:rsidR="002A63EC" w:rsidRPr="00660611">
              <w:rPr>
                <w:rFonts w:ascii="Times New Roman" w:hAnsi="Times New Roman"/>
                <w:lang w:val="uk-UA"/>
              </w:rPr>
              <w:t>+380 (50) 480-03-76, електронна адреса:</w:t>
            </w:r>
            <w:r w:rsidR="002A63EC" w:rsidRPr="00660611">
              <w:rPr>
                <w:rFonts w:ascii="Times New Roman" w:hAnsi="Times New Roman"/>
                <w:b/>
                <w:bCs/>
                <w:u w:val="single"/>
                <w:lang w:val="uk-UA"/>
              </w:rPr>
              <w:t xml:space="preserve"> </w:t>
            </w:r>
            <w:hyperlink r:id="rId8" w:history="1">
              <w:r w:rsidR="002A63EC" w:rsidRPr="00660611">
                <w:rPr>
                  <w:rStyle w:val="a8"/>
                  <w:rFonts w:ascii="Times New Roman" w:hAnsi="Times New Roman"/>
                  <w:b/>
                  <w:color w:val="auto"/>
                  <w:lang w:val="en-US"/>
                </w:rPr>
                <w:t>didok</w:t>
              </w:r>
              <w:r w:rsidR="002A63EC" w:rsidRPr="00660611">
                <w:rPr>
                  <w:rStyle w:val="a8"/>
                  <w:rFonts w:ascii="Times New Roman" w:hAnsi="Times New Roman"/>
                  <w:b/>
                  <w:color w:val="auto"/>
                </w:rPr>
                <w:t>@</w:t>
              </w:r>
              <w:r w:rsidR="002A63EC" w:rsidRPr="00660611">
                <w:rPr>
                  <w:rStyle w:val="a8"/>
                  <w:rFonts w:ascii="Times New Roman" w:hAnsi="Times New Roman"/>
                  <w:b/>
                  <w:color w:val="auto"/>
                  <w:lang w:val="en-US"/>
                </w:rPr>
                <w:t>vostgok</w:t>
              </w:r>
              <w:r w:rsidR="002A63EC" w:rsidRPr="00660611">
                <w:rPr>
                  <w:rStyle w:val="a8"/>
                  <w:rFonts w:ascii="Times New Roman" w:hAnsi="Times New Roman"/>
                  <w:b/>
                  <w:color w:val="auto"/>
                </w:rPr>
                <w:t>.</w:t>
              </w:r>
              <w:r w:rsidR="002A63EC" w:rsidRPr="00660611">
                <w:rPr>
                  <w:rStyle w:val="a8"/>
                  <w:rFonts w:ascii="Times New Roman" w:hAnsi="Times New Roman"/>
                  <w:b/>
                  <w:color w:val="auto"/>
                  <w:lang w:val="en-US"/>
                </w:rPr>
                <w:t>dp</w:t>
              </w:r>
              <w:r w:rsidR="002A63EC" w:rsidRPr="00660611">
                <w:rPr>
                  <w:rStyle w:val="a8"/>
                  <w:rFonts w:ascii="Times New Roman" w:hAnsi="Times New Roman"/>
                  <w:b/>
                  <w:color w:val="auto"/>
                </w:rPr>
                <w:t>.</w:t>
              </w:r>
              <w:r w:rsidR="002A63EC" w:rsidRPr="00660611">
                <w:rPr>
                  <w:rStyle w:val="a8"/>
                  <w:rFonts w:ascii="Times New Roman" w:hAnsi="Times New Roman"/>
                  <w:b/>
                  <w:color w:val="auto"/>
                  <w:lang w:val="en-US"/>
                </w:rPr>
                <w:t>ua</w:t>
              </w:r>
            </w:hyperlink>
          </w:p>
          <w:p w:rsidR="00E8787D" w:rsidRPr="00660611" w:rsidRDefault="00C743D8" w:rsidP="00D17A69">
            <w:pPr>
              <w:tabs>
                <w:tab w:val="left" w:pos="7684"/>
              </w:tabs>
              <w:spacing w:before="120" w:after="0" w:line="240" w:lineRule="auto"/>
              <w:ind w:left="23" w:hanging="23"/>
              <w:rPr>
                <w:rFonts w:ascii="Times New Roman" w:hAnsi="Times New Roman"/>
                <w:b/>
                <w:bCs/>
                <w:color w:val="4BACC6" w:themeColor="accent5"/>
                <w:lang w:val="uk-UA"/>
              </w:rPr>
            </w:pPr>
            <w:r w:rsidRPr="00375BD2">
              <w:rPr>
                <w:rFonts w:ascii="Times New Roman" w:hAnsi="Times New Roman"/>
                <w:b/>
                <w:i/>
                <w:sz w:val="24"/>
                <w:szCs w:val="24"/>
                <w:u w:val="single"/>
                <w:lang w:val="uk-UA"/>
              </w:rPr>
              <w:t>З питань оформлення тендерної пропозиції</w:t>
            </w:r>
            <w:r w:rsidRPr="00375BD2">
              <w:rPr>
                <w:rFonts w:ascii="Times New Roman" w:hAnsi="Times New Roman"/>
                <w:sz w:val="24"/>
                <w:szCs w:val="24"/>
                <w:lang w:val="uk-UA"/>
              </w:rPr>
              <w:t xml:space="preserve">: </w:t>
            </w:r>
            <w:r>
              <w:rPr>
                <w:rFonts w:ascii="Times New Roman" w:hAnsi="Times New Roman"/>
                <w:sz w:val="24"/>
                <w:szCs w:val="24"/>
                <w:lang w:val="uk-UA"/>
              </w:rPr>
              <w:t xml:space="preserve">Будчана </w:t>
            </w:r>
            <w:r w:rsidRPr="00A432EA">
              <w:rPr>
                <w:rFonts w:ascii="Times New Roman" w:hAnsi="Times New Roman"/>
                <w:sz w:val="24"/>
                <w:szCs w:val="24"/>
              </w:rPr>
              <w:t xml:space="preserve">Кравець Мілана Станіславівна, уповноважена особа, +380 (50) 3847607, </w:t>
            </w:r>
            <w:hyperlink r:id="rId9" w:history="1">
              <w:r w:rsidRPr="00C578E7">
                <w:rPr>
                  <w:rStyle w:val="a8"/>
                  <w:rFonts w:ascii="Times New Roman" w:hAnsi="Times New Roman"/>
                  <w:color w:val="auto"/>
                  <w:sz w:val="24"/>
                  <w:szCs w:val="24"/>
                  <w:u w:val="none"/>
                </w:rPr>
                <w:t>k</w:t>
              </w:r>
              <w:r w:rsidRPr="00C578E7">
                <w:rPr>
                  <w:rStyle w:val="a8"/>
                  <w:rFonts w:ascii="Times New Roman" w:hAnsi="Times New Roman"/>
                  <w:color w:val="auto"/>
                  <w:sz w:val="24"/>
                  <w:szCs w:val="24"/>
                  <w:u w:val="none"/>
                  <w:lang w:val="en-US"/>
                </w:rPr>
                <w:t>ravets</w:t>
              </w:r>
              <w:r w:rsidRPr="00C578E7">
                <w:rPr>
                  <w:rStyle w:val="a8"/>
                  <w:rFonts w:ascii="Times New Roman" w:hAnsi="Times New Roman"/>
                  <w:color w:val="auto"/>
                  <w:sz w:val="24"/>
                  <w:szCs w:val="24"/>
                  <w:u w:val="none"/>
                </w:rPr>
                <w:t>@</w:t>
              </w:r>
              <w:r w:rsidRPr="00C578E7">
                <w:rPr>
                  <w:rStyle w:val="a8"/>
                  <w:rFonts w:ascii="Times New Roman" w:hAnsi="Times New Roman"/>
                  <w:color w:val="auto"/>
                  <w:sz w:val="24"/>
                  <w:szCs w:val="24"/>
                  <w:u w:val="none"/>
                  <w:lang w:val="en-US"/>
                </w:rPr>
                <w:t>vostgok</w:t>
              </w:r>
              <w:r w:rsidRPr="00C578E7">
                <w:rPr>
                  <w:rStyle w:val="a8"/>
                  <w:rFonts w:ascii="Times New Roman" w:hAnsi="Times New Roman"/>
                  <w:color w:val="auto"/>
                  <w:sz w:val="24"/>
                  <w:szCs w:val="24"/>
                  <w:u w:val="none"/>
                </w:rPr>
                <w:t>.dp.ua</w:t>
              </w:r>
            </w:hyperlink>
          </w:p>
        </w:tc>
      </w:tr>
      <w:tr w:rsidR="004F06C4"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t>3</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Процедура закупі</w:t>
            </w:r>
            <w:proofErr w:type="gramStart"/>
            <w:r w:rsidRPr="00660611">
              <w:rPr>
                <w:rFonts w:ascii="Times New Roman" w:eastAsia="Times New Roman" w:hAnsi="Times New Roman"/>
                <w:lang w:eastAsia="ru-RU"/>
              </w:rPr>
              <w:t>вл</w:t>
            </w:r>
            <w:proofErr w:type="gramEnd"/>
            <w:r w:rsidRPr="00660611">
              <w:rPr>
                <w:rFonts w:ascii="Times New Roman" w:eastAsia="Times New Roman" w:hAnsi="Times New Roman"/>
                <w:lang w:eastAsia="ru-RU"/>
              </w:rPr>
              <w:t>і</w:t>
            </w:r>
          </w:p>
        </w:tc>
        <w:tc>
          <w:tcPr>
            <w:tcW w:w="3144" w:type="pct"/>
            <w:tcBorders>
              <w:top w:val="outset" w:sz="6" w:space="0" w:color="auto"/>
              <w:left w:val="outset" w:sz="6" w:space="0" w:color="auto"/>
              <w:bottom w:val="outset" w:sz="6" w:space="0" w:color="auto"/>
              <w:right w:val="outset" w:sz="6" w:space="0" w:color="auto"/>
            </w:tcBorders>
          </w:tcPr>
          <w:p w:rsidR="004F06C4" w:rsidRPr="00660611" w:rsidRDefault="004F06C4"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відкриті торги</w:t>
            </w:r>
          </w:p>
        </w:tc>
      </w:tr>
      <w:tr w:rsidR="004F06C4"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t>4</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Інформація про предмет закупі</w:t>
            </w:r>
            <w:proofErr w:type="gramStart"/>
            <w:r w:rsidRPr="00660611">
              <w:rPr>
                <w:rFonts w:ascii="Times New Roman" w:eastAsia="Times New Roman" w:hAnsi="Times New Roman"/>
                <w:lang w:eastAsia="ru-RU"/>
              </w:rPr>
              <w:t>вл</w:t>
            </w:r>
            <w:proofErr w:type="gramEnd"/>
            <w:r w:rsidRPr="00660611">
              <w:rPr>
                <w:rFonts w:ascii="Times New Roman" w:eastAsia="Times New Roman" w:hAnsi="Times New Roman"/>
                <w:lang w:eastAsia="ru-RU"/>
              </w:rPr>
              <w:t>і</w:t>
            </w:r>
          </w:p>
        </w:tc>
        <w:tc>
          <w:tcPr>
            <w:tcW w:w="3144" w:type="pct"/>
            <w:tcBorders>
              <w:top w:val="outset" w:sz="6" w:space="0" w:color="auto"/>
              <w:left w:val="outset" w:sz="6" w:space="0" w:color="auto"/>
              <w:bottom w:val="outset" w:sz="6" w:space="0" w:color="auto"/>
              <w:right w:val="outset" w:sz="6" w:space="0" w:color="auto"/>
            </w:tcBorders>
          </w:tcPr>
          <w:p w:rsidR="004F06C4" w:rsidRPr="00660611" w:rsidRDefault="004F06C4" w:rsidP="004715FE">
            <w:pPr>
              <w:spacing w:after="0" w:line="240" w:lineRule="auto"/>
              <w:jc w:val="both"/>
              <w:rPr>
                <w:rFonts w:ascii="Times New Roman" w:eastAsia="Times New Roman" w:hAnsi="Times New Roman"/>
                <w:lang w:eastAsia="ru-RU"/>
              </w:rPr>
            </w:pPr>
            <w:r w:rsidRPr="00660611">
              <w:rPr>
                <w:rFonts w:ascii="Times New Roman" w:eastAsia="Times New Roman" w:hAnsi="Times New Roman"/>
                <w:lang w:eastAsia="ru-RU"/>
              </w:rPr>
              <w:t> </w:t>
            </w:r>
          </w:p>
        </w:tc>
      </w:tr>
      <w:tr w:rsidR="004F06C4"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t>4.1</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назва предмета закупі</w:t>
            </w:r>
            <w:proofErr w:type="gramStart"/>
            <w:r w:rsidRPr="00660611">
              <w:rPr>
                <w:rFonts w:ascii="Times New Roman" w:eastAsia="Times New Roman" w:hAnsi="Times New Roman"/>
                <w:lang w:eastAsia="ru-RU"/>
              </w:rPr>
              <w:t>вл</w:t>
            </w:r>
            <w:proofErr w:type="gramEnd"/>
            <w:r w:rsidRPr="00660611">
              <w:rPr>
                <w:rFonts w:ascii="Times New Roman" w:eastAsia="Times New Roman" w:hAnsi="Times New Roman"/>
                <w:lang w:eastAsia="ru-RU"/>
              </w:rPr>
              <w:t>і</w:t>
            </w:r>
          </w:p>
        </w:tc>
        <w:tc>
          <w:tcPr>
            <w:tcW w:w="3144" w:type="pct"/>
            <w:tcBorders>
              <w:top w:val="outset" w:sz="6" w:space="0" w:color="auto"/>
              <w:left w:val="outset" w:sz="6" w:space="0" w:color="auto"/>
              <w:bottom w:val="outset" w:sz="6" w:space="0" w:color="auto"/>
              <w:right w:val="outset" w:sz="6" w:space="0" w:color="auto"/>
            </w:tcBorders>
          </w:tcPr>
          <w:p w:rsidR="004F06C4" w:rsidRPr="00C743D8" w:rsidRDefault="00BF6A2F" w:rsidP="00C743D8">
            <w:pPr>
              <w:pStyle w:val="af3"/>
              <w:rPr>
                <w:rFonts w:ascii="Times New Roman" w:eastAsia="Times New Roman" w:hAnsi="Times New Roman"/>
                <w:b/>
                <w:lang w:val="uk-UA" w:eastAsia="ru-RU"/>
              </w:rPr>
            </w:pPr>
            <w:r w:rsidRPr="00660611">
              <w:rPr>
                <w:rFonts w:ascii="Times New Roman" w:hAnsi="Times New Roman"/>
                <w:b/>
                <w:lang w:val="uk-UA"/>
              </w:rPr>
              <w:t>Основні неорганічні хімічні речовини, код ДК 021:2015-2431 (Натр їдкий технічний (у перерахунку на100%)</w:t>
            </w:r>
          </w:p>
        </w:tc>
      </w:tr>
      <w:tr w:rsidR="004F06C4"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t>4.2</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опис окремої частини</w:t>
            </w:r>
            <w:r w:rsidR="00811F14" w:rsidRPr="00660611">
              <w:rPr>
                <w:rFonts w:ascii="Times New Roman" w:eastAsia="Times New Roman" w:hAnsi="Times New Roman"/>
                <w:lang w:val="uk-UA" w:eastAsia="ru-RU"/>
              </w:rPr>
              <w:t xml:space="preserve"> (лота)</w:t>
            </w:r>
            <w:r w:rsidRPr="00660611">
              <w:rPr>
                <w:rFonts w:ascii="Times New Roman" w:eastAsia="Times New Roman" w:hAnsi="Times New Roman"/>
                <w:lang w:eastAsia="ru-RU"/>
              </w:rPr>
              <w:t xml:space="preserve"> (частин) предмета закупі</w:t>
            </w:r>
            <w:proofErr w:type="gramStart"/>
            <w:r w:rsidRPr="00660611">
              <w:rPr>
                <w:rFonts w:ascii="Times New Roman" w:eastAsia="Times New Roman" w:hAnsi="Times New Roman"/>
                <w:lang w:eastAsia="ru-RU"/>
              </w:rPr>
              <w:t>вл</w:t>
            </w:r>
            <w:proofErr w:type="gramEnd"/>
            <w:r w:rsidRPr="00660611">
              <w:rPr>
                <w:rFonts w:ascii="Times New Roman" w:eastAsia="Times New Roman" w:hAnsi="Times New Roman"/>
                <w:lang w:eastAsia="ru-RU"/>
              </w:rPr>
              <w:t xml:space="preserve">і щодо якої можуть бути подані тендерні пропозиції </w:t>
            </w:r>
          </w:p>
        </w:tc>
        <w:tc>
          <w:tcPr>
            <w:tcW w:w="3144" w:type="pct"/>
            <w:tcBorders>
              <w:top w:val="outset" w:sz="6" w:space="0" w:color="auto"/>
              <w:left w:val="outset" w:sz="6" w:space="0" w:color="auto"/>
              <w:bottom w:val="outset" w:sz="6" w:space="0" w:color="auto"/>
              <w:right w:val="outset" w:sz="6" w:space="0" w:color="auto"/>
            </w:tcBorders>
          </w:tcPr>
          <w:p w:rsidR="004F06C4" w:rsidRPr="00660611" w:rsidRDefault="00BE6415" w:rsidP="004A04A5">
            <w:pPr>
              <w:spacing w:before="100" w:beforeAutospacing="1" w:after="100" w:afterAutospacing="1" w:line="240" w:lineRule="auto"/>
              <w:jc w:val="both"/>
              <w:rPr>
                <w:rFonts w:ascii="Times New Roman" w:eastAsia="Times New Roman" w:hAnsi="Times New Roman"/>
                <w:lang w:val="uk-UA" w:eastAsia="ru-RU"/>
              </w:rPr>
            </w:pPr>
            <w:r w:rsidRPr="00660611">
              <w:rPr>
                <w:rFonts w:ascii="Times New Roman" w:hAnsi="Times New Roman"/>
                <w:lang w:val="uk-UA"/>
              </w:rPr>
              <w:t>Не передбачено</w:t>
            </w:r>
          </w:p>
        </w:tc>
      </w:tr>
      <w:tr w:rsidR="004F06C4" w:rsidRPr="00C743D8"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t>4.3</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4715FE">
            <w:pPr>
              <w:spacing w:before="100" w:beforeAutospacing="1" w:after="100" w:afterAutospacing="1" w:line="240" w:lineRule="auto"/>
              <w:jc w:val="both"/>
              <w:rPr>
                <w:rFonts w:ascii="Times New Roman" w:eastAsia="Times New Roman" w:hAnsi="Times New Roman"/>
                <w:lang w:eastAsia="ru-RU"/>
              </w:rPr>
            </w:pPr>
            <w:proofErr w:type="gramStart"/>
            <w:r w:rsidRPr="00660611">
              <w:rPr>
                <w:rFonts w:ascii="Times New Roman" w:eastAsia="Times New Roman" w:hAnsi="Times New Roman"/>
                <w:lang w:eastAsia="ru-RU"/>
              </w:rPr>
              <w:t>м</w:t>
            </w:r>
            <w:proofErr w:type="gramEnd"/>
            <w:r w:rsidRPr="00660611">
              <w:rPr>
                <w:rFonts w:ascii="Times New Roman" w:eastAsia="Times New Roman" w:hAnsi="Times New Roman"/>
                <w:lang w:eastAsia="ru-RU"/>
              </w:rPr>
              <w:t>ісце, кількість, обсяг поставки товарів (надання послуг, виконання робіт)</w:t>
            </w:r>
          </w:p>
        </w:tc>
        <w:tc>
          <w:tcPr>
            <w:tcW w:w="3144" w:type="pct"/>
            <w:tcBorders>
              <w:top w:val="outset" w:sz="6" w:space="0" w:color="auto"/>
              <w:left w:val="outset" w:sz="6" w:space="0" w:color="auto"/>
              <w:bottom w:val="outset" w:sz="6" w:space="0" w:color="auto"/>
              <w:right w:val="outset" w:sz="6" w:space="0" w:color="auto"/>
            </w:tcBorders>
          </w:tcPr>
          <w:p w:rsidR="00AF7AC6" w:rsidRPr="00660611" w:rsidRDefault="001B595A" w:rsidP="001B595A">
            <w:pPr>
              <w:spacing w:line="240" w:lineRule="auto"/>
              <w:jc w:val="both"/>
              <w:rPr>
                <w:rFonts w:ascii="Times New Roman" w:hAnsi="Times New Roman"/>
                <w:lang w:val="uk-UA"/>
              </w:rPr>
            </w:pPr>
            <w:r w:rsidRPr="00660611">
              <w:rPr>
                <w:rFonts w:ascii="Times New Roman" w:hAnsi="Times New Roman"/>
                <w:lang w:val="uk-UA"/>
              </w:rPr>
              <w:t>м.</w:t>
            </w:r>
            <w:r w:rsidR="00C743D8">
              <w:rPr>
                <w:rFonts w:ascii="Times New Roman" w:hAnsi="Times New Roman"/>
                <w:lang w:val="uk-UA"/>
              </w:rPr>
              <w:t xml:space="preserve"> </w:t>
            </w:r>
            <w:r w:rsidRPr="00660611">
              <w:rPr>
                <w:rFonts w:ascii="Times New Roman" w:hAnsi="Times New Roman"/>
                <w:lang w:val="uk-UA"/>
              </w:rPr>
              <w:t xml:space="preserve">Жовті Води, Дніпропетровська обл., вул. Об’їздна, 9, склад покупця (автотранспортом), або станція Жовті Води-2, Придніпровська залізниця, код 457002, вантажоодержувач – </w:t>
            </w:r>
            <w:r w:rsidR="00C743D8">
              <w:rPr>
                <w:rFonts w:ascii="Times New Roman" w:hAnsi="Times New Roman"/>
                <w:lang w:val="uk-UA"/>
              </w:rPr>
              <w:t xml:space="preserve">       </w:t>
            </w:r>
            <w:r w:rsidRPr="00660611">
              <w:rPr>
                <w:rFonts w:ascii="Times New Roman" w:hAnsi="Times New Roman"/>
                <w:lang w:val="uk-UA"/>
              </w:rPr>
              <w:t>ДП «СхідГЗК», код 8103, п/і 52210, м. Жовті Води, Дніпропетровська область, вул. Горького, 2</w:t>
            </w:r>
          </w:p>
          <w:p w:rsidR="004F06C4" w:rsidRPr="00C743D8" w:rsidRDefault="001B595A" w:rsidP="00FA0B63">
            <w:pPr>
              <w:spacing w:after="0"/>
              <w:rPr>
                <w:rFonts w:ascii="Times New Roman" w:eastAsia="Times New Roman" w:hAnsi="Times New Roman"/>
                <w:lang w:val="uk-UA" w:eastAsia="ru-RU"/>
              </w:rPr>
            </w:pPr>
            <w:r w:rsidRPr="00660611">
              <w:rPr>
                <w:rFonts w:ascii="Times New Roman" w:hAnsi="Times New Roman"/>
                <w:b/>
                <w:lang w:val="uk-UA"/>
              </w:rPr>
              <w:t>160</w:t>
            </w:r>
            <w:r w:rsidR="00FA0B63" w:rsidRPr="00660611">
              <w:rPr>
                <w:rFonts w:ascii="Times New Roman" w:hAnsi="Times New Roman"/>
                <w:b/>
                <w:lang w:val="uk-UA"/>
              </w:rPr>
              <w:t xml:space="preserve"> т</w:t>
            </w:r>
          </w:p>
        </w:tc>
      </w:tr>
      <w:tr w:rsidR="004F06C4"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t>4.4</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строк поставки товарів (надання послуг, виконання робіт)</w:t>
            </w:r>
          </w:p>
        </w:tc>
        <w:tc>
          <w:tcPr>
            <w:tcW w:w="3144" w:type="pct"/>
            <w:tcBorders>
              <w:top w:val="outset" w:sz="6" w:space="0" w:color="auto"/>
              <w:left w:val="outset" w:sz="6" w:space="0" w:color="auto"/>
              <w:bottom w:val="outset" w:sz="6" w:space="0" w:color="auto"/>
              <w:right w:val="outset" w:sz="6" w:space="0" w:color="auto"/>
            </w:tcBorders>
          </w:tcPr>
          <w:p w:rsidR="004F06C4" w:rsidRPr="00660611" w:rsidRDefault="00C743D8" w:rsidP="001B595A">
            <w:pPr>
              <w:spacing w:before="100" w:beforeAutospacing="1" w:after="100" w:afterAutospacing="1" w:line="240" w:lineRule="auto"/>
              <w:jc w:val="both"/>
              <w:rPr>
                <w:rFonts w:ascii="Times New Roman" w:eastAsia="Times New Roman" w:hAnsi="Times New Roman"/>
                <w:color w:val="002060"/>
                <w:lang w:val="uk-UA" w:eastAsia="ru-RU"/>
              </w:rPr>
            </w:pPr>
            <w:r>
              <w:rPr>
                <w:rFonts w:ascii="Times New Roman" w:hAnsi="Times New Roman"/>
                <w:lang w:val="uk-UA"/>
              </w:rPr>
              <w:t>листопад</w:t>
            </w:r>
            <w:r w:rsidR="00FF166D" w:rsidRPr="00660611">
              <w:rPr>
                <w:rFonts w:ascii="Times New Roman" w:hAnsi="Times New Roman"/>
                <w:lang w:val="uk-UA"/>
              </w:rPr>
              <w:t xml:space="preserve"> – </w:t>
            </w:r>
            <w:r w:rsidR="00C23FF8" w:rsidRPr="00660611">
              <w:rPr>
                <w:rFonts w:ascii="Times New Roman" w:hAnsi="Times New Roman"/>
                <w:lang w:val="uk-UA"/>
              </w:rPr>
              <w:t>грудень</w:t>
            </w:r>
            <w:r w:rsidR="00FF166D" w:rsidRPr="00660611">
              <w:rPr>
                <w:rFonts w:ascii="Times New Roman" w:hAnsi="Times New Roman"/>
                <w:lang w:val="uk-UA"/>
              </w:rPr>
              <w:t xml:space="preserve"> 20</w:t>
            </w:r>
            <w:r w:rsidR="00DD2244" w:rsidRPr="00660611">
              <w:rPr>
                <w:rFonts w:ascii="Times New Roman" w:hAnsi="Times New Roman"/>
                <w:lang w:val="uk-UA"/>
              </w:rPr>
              <w:t>2</w:t>
            </w:r>
            <w:r w:rsidR="002553F7" w:rsidRPr="00660611">
              <w:rPr>
                <w:rFonts w:ascii="Times New Roman" w:hAnsi="Times New Roman"/>
                <w:lang w:val="uk-UA"/>
              </w:rPr>
              <w:t>2</w:t>
            </w:r>
            <w:r w:rsidR="00FA0B63" w:rsidRPr="00660611">
              <w:rPr>
                <w:rFonts w:ascii="Times New Roman" w:hAnsi="Times New Roman"/>
                <w:lang w:val="uk-UA"/>
              </w:rPr>
              <w:t xml:space="preserve"> </w:t>
            </w:r>
            <w:r w:rsidR="00FF166D" w:rsidRPr="00660611">
              <w:rPr>
                <w:rFonts w:ascii="Times New Roman" w:hAnsi="Times New Roman"/>
                <w:lang w:val="uk-UA"/>
              </w:rPr>
              <w:t>р</w:t>
            </w:r>
            <w:r w:rsidR="001B595A" w:rsidRPr="00660611">
              <w:rPr>
                <w:rFonts w:ascii="Times New Roman" w:hAnsi="Times New Roman"/>
                <w:lang w:val="uk-UA"/>
              </w:rPr>
              <w:t>оку</w:t>
            </w:r>
          </w:p>
        </w:tc>
      </w:tr>
      <w:tr w:rsidR="004F06C4"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t>5</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Недискримінація учасникі</w:t>
            </w:r>
            <w:proofErr w:type="gramStart"/>
            <w:r w:rsidRPr="00660611">
              <w:rPr>
                <w:rFonts w:ascii="Times New Roman" w:eastAsia="Times New Roman" w:hAnsi="Times New Roman"/>
                <w:lang w:eastAsia="ru-RU"/>
              </w:rPr>
              <w:t>в</w:t>
            </w:r>
            <w:proofErr w:type="gramEnd"/>
          </w:p>
        </w:tc>
        <w:tc>
          <w:tcPr>
            <w:tcW w:w="3144" w:type="pct"/>
            <w:tcBorders>
              <w:top w:val="outset" w:sz="6" w:space="0" w:color="auto"/>
              <w:left w:val="outset" w:sz="6" w:space="0" w:color="auto"/>
              <w:bottom w:val="outset" w:sz="6" w:space="0" w:color="auto"/>
              <w:right w:val="outset" w:sz="6" w:space="0" w:color="auto"/>
            </w:tcBorders>
          </w:tcPr>
          <w:p w:rsidR="004F06C4" w:rsidRPr="00660611" w:rsidRDefault="004F06C4" w:rsidP="00CB0A4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val="uk-UA" w:eastAsia="ru-RU"/>
              </w:rPr>
              <w:t>В</w:t>
            </w:r>
            <w:r w:rsidRPr="00660611">
              <w:rPr>
                <w:rFonts w:ascii="Times New Roman" w:eastAsia="Times New Roman" w:hAnsi="Times New Roman"/>
                <w:lang w:eastAsia="ru-RU"/>
              </w:rPr>
              <w:t xml:space="preserve">ітчизняні та іноземні </w:t>
            </w:r>
            <w:r w:rsidR="00CB0A4E" w:rsidRPr="00660611">
              <w:rPr>
                <w:rFonts w:ascii="Times New Roman" w:eastAsia="Times New Roman" w:hAnsi="Times New Roman"/>
                <w:lang w:val="uk-UA" w:eastAsia="ru-RU"/>
              </w:rPr>
              <w:t>У</w:t>
            </w:r>
            <w:r w:rsidRPr="00660611">
              <w:rPr>
                <w:rFonts w:ascii="Times New Roman" w:eastAsia="Times New Roman" w:hAnsi="Times New Roman"/>
                <w:lang w:eastAsia="ru-RU"/>
              </w:rPr>
              <w:t>часники всіх форм власності та організаційно-правових форм беруть участь у процедурах закупівель на рівних умовах</w:t>
            </w:r>
          </w:p>
        </w:tc>
      </w:tr>
      <w:tr w:rsidR="000B09A5" w:rsidRPr="001F4C20"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0B09A5" w:rsidRPr="00660611" w:rsidRDefault="000B09A5" w:rsidP="004A33C9">
            <w:pPr>
              <w:spacing w:before="100" w:beforeAutospacing="1" w:after="100" w:afterAutospacing="1" w:line="240" w:lineRule="auto"/>
              <w:jc w:val="center"/>
              <w:rPr>
                <w:rFonts w:ascii="Times New Roman" w:eastAsia="Times New Roman" w:hAnsi="Times New Roman"/>
                <w:lang w:val="uk-UA" w:eastAsia="ru-RU"/>
              </w:rPr>
            </w:pPr>
            <w:r w:rsidRPr="00660611">
              <w:rPr>
                <w:rFonts w:ascii="Times New Roman" w:eastAsia="Times New Roman" w:hAnsi="Times New Roman"/>
                <w:lang w:val="uk-UA" w:eastAsia="ru-RU"/>
              </w:rPr>
              <w:t>6</w:t>
            </w:r>
          </w:p>
        </w:tc>
        <w:tc>
          <w:tcPr>
            <w:tcW w:w="1637" w:type="pct"/>
            <w:tcBorders>
              <w:top w:val="outset" w:sz="6" w:space="0" w:color="auto"/>
              <w:left w:val="outset" w:sz="6" w:space="0" w:color="auto"/>
              <w:bottom w:val="outset" w:sz="6" w:space="0" w:color="auto"/>
              <w:right w:val="outset" w:sz="6" w:space="0" w:color="auto"/>
            </w:tcBorders>
          </w:tcPr>
          <w:p w:rsidR="000B09A5" w:rsidRPr="00660611" w:rsidRDefault="000B09A5" w:rsidP="00E472DC">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 xml:space="preserve">Інформація про валюту, </w:t>
            </w:r>
            <w:proofErr w:type="gramStart"/>
            <w:r w:rsidRPr="00660611">
              <w:rPr>
                <w:rFonts w:ascii="Times New Roman" w:eastAsia="Times New Roman" w:hAnsi="Times New Roman"/>
                <w:lang w:eastAsia="ru-RU"/>
              </w:rPr>
              <w:t>у</w:t>
            </w:r>
            <w:proofErr w:type="gramEnd"/>
            <w:r w:rsidRPr="00660611">
              <w:rPr>
                <w:rFonts w:ascii="Times New Roman" w:eastAsia="Times New Roman" w:hAnsi="Times New Roman"/>
                <w:lang w:eastAsia="ru-RU"/>
              </w:rPr>
              <w:t xml:space="preserve"> якій повинно бути розраховано та зазначено ціну тендерної пропозиції</w:t>
            </w:r>
          </w:p>
        </w:tc>
        <w:tc>
          <w:tcPr>
            <w:tcW w:w="3144" w:type="pct"/>
            <w:tcBorders>
              <w:top w:val="outset" w:sz="6" w:space="0" w:color="auto"/>
              <w:left w:val="outset" w:sz="6" w:space="0" w:color="auto"/>
              <w:bottom w:val="outset" w:sz="6" w:space="0" w:color="auto"/>
              <w:right w:val="outset" w:sz="6" w:space="0" w:color="auto"/>
            </w:tcBorders>
          </w:tcPr>
          <w:p w:rsidR="000B09A5" w:rsidRPr="00660611" w:rsidRDefault="000B09A5" w:rsidP="00E472DC">
            <w:pPr>
              <w:spacing w:before="100" w:beforeAutospacing="1" w:after="100" w:afterAutospacing="1" w:line="240" w:lineRule="auto"/>
              <w:jc w:val="both"/>
              <w:rPr>
                <w:rFonts w:ascii="Times New Roman" w:eastAsia="Times New Roman" w:hAnsi="Times New Roman"/>
                <w:lang w:val="uk-UA" w:eastAsia="ru-RU"/>
              </w:rPr>
            </w:pPr>
            <w:r w:rsidRPr="00660611">
              <w:rPr>
                <w:rFonts w:ascii="Times New Roman" w:eastAsia="Times New Roman" w:hAnsi="Times New Roman"/>
                <w:lang w:eastAsia="ru-RU"/>
              </w:rPr>
              <w:t xml:space="preserve">Валютою тендерної пропозиції  є національна валюта України - гривня. </w:t>
            </w:r>
            <w:proofErr w:type="gramStart"/>
            <w:r w:rsidRPr="00660611">
              <w:rPr>
                <w:rFonts w:ascii="Times New Roman" w:eastAsia="Times New Roman" w:hAnsi="Times New Roman"/>
                <w:lang w:eastAsia="ru-RU"/>
              </w:rPr>
              <w:t>Ц</w:t>
            </w:r>
            <w:proofErr w:type="gramEnd"/>
            <w:r w:rsidRPr="00660611">
              <w:rPr>
                <w:rFonts w:ascii="Times New Roman" w:eastAsia="Times New Roman" w:hAnsi="Times New Roman"/>
                <w:lang w:eastAsia="ru-RU"/>
              </w:rPr>
              <w:t>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660611" w:rsidRDefault="00781BC9" w:rsidP="00781BC9">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lang w:eastAsia="ru-RU"/>
              </w:rPr>
            </w:pPr>
            <w:proofErr w:type="gramStart"/>
            <w:r w:rsidRPr="00660611">
              <w:rPr>
                <w:rFonts w:ascii="Times New Roman" w:eastAsia="Times New Roman" w:hAnsi="Times New Roman"/>
                <w:lang w:eastAsia="ru-RU"/>
              </w:rPr>
              <w:t>Ц</w:t>
            </w:r>
            <w:proofErr w:type="gramEnd"/>
            <w:r w:rsidRPr="00660611">
              <w:rPr>
                <w:rFonts w:ascii="Times New Roman" w:eastAsia="Times New Roman" w:hAnsi="Times New Roman"/>
                <w:lang w:eastAsia="ru-RU"/>
              </w:rPr>
              <w:t xml:space="preserve">іна пропозиції Учасника повинна включати всі </w:t>
            </w:r>
            <w:r w:rsidR="00393762" w:rsidRPr="00660611">
              <w:rPr>
                <w:rFonts w:ascii="Times New Roman" w:eastAsia="Times New Roman" w:hAnsi="Times New Roman"/>
                <w:lang w:val="uk-UA" w:eastAsia="ru-RU"/>
              </w:rPr>
              <w:t>ви</w:t>
            </w:r>
            <w:r w:rsidRPr="00660611">
              <w:rPr>
                <w:rFonts w:ascii="Times New Roman" w:eastAsia="Times New Roman" w:hAnsi="Times New Roman"/>
                <w:lang w:eastAsia="ru-RU"/>
              </w:rPr>
              <w:t>трати, пов’язані з доставкою до складу Замовника.</w:t>
            </w:r>
          </w:p>
          <w:p w:rsidR="000B09A5" w:rsidRPr="00660611" w:rsidRDefault="00FA0B63" w:rsidP="00E472DC">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lang w:val="uk-UA" w:eastAsia="ru-RU"/>
              </w:rPr>
            </w:pPr>
            <w:r w:rsidRPr="00660611">
              <w:rPr>
                <w:rFonts w:ascii="Times New Roman" w:eastAsia="Times New Roman" w:hAnsi="Times New Roman"/>
                <w:lang w:val="uk-UA" w:eastAsia="ru-RU"/>
              </w:rPr>
              <w:t xml:space="preserve"> </w:t>
            </w:r>
            <w:r w:rsidR="000B09A5" w:rsidRPr="00660611">
              <w:rPr>
                <w:rFonts w:ascii="Times New Roman" w:eastAsia="Times New Roman" w:hAnsi="Times New Roman"/>
                <w:lang w:val="uk-UA" w:eastAsia="ru-RU"/>
              </w:rPr>
              <w:t xml:space="preserve">Учасники закупівлі - нерезиденти України визначають ціну  тендерної пропозиції на умовах поставки </w:t>
            </w:r>
            <w:r w:rsidR="000B09A5" w:rsidRPr="00660611">
              <w:rPr>
                <w:rFonts w:ascii="Times New Roman" w:eastAsia="Times New Roman" w:hAnsi="Times New Roman"/>
                <w:lang w:eastAsia="ru-RU"/>
              </w:rPr>
              <w:t>DAP</w:t>
            </w:r>
            <w:r w:rsidR="000B09A5" w:rsidRPr="00660611">
              <w:rPr>
                <w:rFonts w:ascii="Times New Roman" w:eastAsia="Times New Roman" w:hAnsi="Times New Roman"/>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p w:rsidR="000B09A5" w:rsidRPr="00660611" w:rsidRDefault="000B09A5" w:rsidP="00E472DC">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lang w:val="uk-UA" w:eastAsia="ru-RU"/>
              </w:rPr>
            </w:pPr>
          </w:p>
        </w:tc>
      </w:tr>
      <w:tr w:rsidR="000B09A5"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0B09A5" w:rsidRPr="00660611" w:rsidRDefault="000B09A5" w:rsidP="00E21F5A">
            <w:pPr>
              <w:spacing w:before="100" w:beforeAutospacing="1" w:after="100" w:afterAutospacing="1" w:line="240" w:lineRule="auto"/>
              <w:jc w:val="center"/>
              <w:rPr>
                <w:rFonts w:ascii="Times New Roman" w:eastAsia="Times New Roman" w:hAnsi="Times New Roman"/>
                <w:lang w:val="uk-UA" w:eastAsia="ru-RU"/>
              </w:rPr>
            </w:pPr>
            <w:r w:rsidRPr="00660611">
              <w:rPr>
                <w:rFonts w:ascii="Times New Roman" w:eastAsia="Times New Roman" w:hAnsi="Times New Roman"/>
                <w:lang w:eastAsia="ru-RU"/>
              </w:rPr>
              <w:t>6</w:t>
            </w:r>
            <w:r w:rsidRPr="00660611">
              <w:rPr>
                <w:rFonts w:ascii="Times New Roman" w:eastAsia="Times New Roman" w:hAnsi="Times New Roman"/>
                <w:lang w:val="uk-UA" w:eastAsia="ru-RU"/>
              </w:rPr>
              <w:t>.1</w:t>
            </w:r>
          </w:p>
        </w:tc>
        <w:tc>
          <w:tcPr>
            <w:tcW w:w="1637" w:type="pct"/>
            <w:tcBorders>
              <w:top w:val="outset" w:sz="6" w:space="0" w:color="auto"/>
              <w:left w:val="outset" w:sz="6" w:space="0" w:color="auto"/>
              <w:bottom w:val="outset" w:sz="6" w:space="0" w:color="auto"/>
              <w:right w:val="outset" w:sz="6" w:space="0" w:color="auto"/>
            </w:tcBorders>
          </w:tcPr>
          <w:p w:rsidR="000B09A5" w:rsidRPr="00660611" w:rsidRDefault="000B09A5" w:rsidP="00E472DC">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Особливості зазначення ціни пропозиції Учасникам</w:t>
            </w:r>
            <w:proofErr w:type="gramStart"/>
            <w:r w:rsidRPr="00660611">
              <w:rPr>
                <w:rFonts w:ascii="Times New Roman" w:eastAsia="Times New Roman" w:hAnsi="Times New Roman"/>
                <w:lang w:eastAsia="ru-RU"/>
              </w:rPr>
              <w:t>и-</w:t>
            </w:r>
            <w:proofErr w:type="gramEnd"/>
            <w:r w:rsidRPr="00660611">
              <w:rPr>
                <w:rFonts w:ascii="Times New Roman" w:eastAsia="Times New Roman" w:hAnsi="Times New Roman"/>
                <w:lang w:eastAsia="ru-RU"/>
              </w:rPr>
              <w:t xml:space="preserve"> </w:t>
            </w:r>
            <w:r w:rsidRPr="00660611">
              <w:rPr>
                <w:rFonts w:ascii="Times New Roman" w:eastAsia="Times New Roman" w:hAnsi="Times New Roman"/>
                <w:lang w:eastAsia="ru-RU"/>
              </w:rPr>
              <w:lastRenderedPageBreak/>
              <w:t>Нерезидентами</w:t>
            </w:r>
          </w:p>
        </w:tc>
        <w:tc>
          <w:tcPr>
            <w:tcW w:w="3144" w:type="pct"/>
            <w:tcBorders>
              <w:top w:val="outset" w:sz="6" w:space="0" w:color="auto"/>
              <w:left w:val="outset" w:sz="6" w:space="0" w:color="auto"/>
              <w:bottom w:val="outset" w:sz="6" w:space="0" w:color="auto"/>
              <w:right w:val="outset" w:sz="6" w:space="0" w:color="auto"/>
            </w:tcBorders>
          </w:tcPr>
          <w:p w:rsidR="00B530A1" w:rsidRPr="00660611" w:rsidRDefault="00B530A1" w:rsidP="00B530A1">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lang w:eastAsia="ru-RU"/>
              </w:rPr>
            </w:pPr>
            <w:proofErr w:type="gramStart"/>
            <w:r w:rsidRPr="00660611">
              <w:rPr>
                <w:rFonts w:ascii="Times New Roman" w:eastAsia="Times New Roman" w:hAnsi="Times New Roman"/>
                <w:lang w:eastAsia="ru-RU"/>
              </w:rPr>
              <w:lastRenderedPageBreak/>
              <w:t xml:space="preserve">У зв’язку з тим, що на майданчику електронної системи PROZORRO передбачено подання Учасниками  пропозицій лише в </w:t>
            </w:r>
            <w:r w:rsidRPr="00660611">
              <w:rPr>
                <w:rFonts w:ascii="Times New Roman" w:eastAsia="Times New Roman" w:hAnsi="Times New Roman"/>
                <w:lang w:eastAsia="ru-RU"/>
              </w:rPr>
              <w:lastRenderedPageBreak/>
              <w:t>одній валюті, для Учасників - Нерезидентів порядок подання пропозицій такий:</w:t>
            </w:r>
            <w:proofErr w:type="gramEnd"/>
          </w:p>
          <w:p w:rsidR="00B530A1" w:rsidRPr="00660611" w:rsidRDefault="00B530A1" w:rsidP="00B530A1">
            <w:pPr>
              <w:jc w:val="both"/>
              <w:rPr>
                <w:rFonts w:ascii="Times New Roman" w:eastAsia="Times New Roman" w:hAnsi="Times New Roman"/>
                <w:lang w:val="uk-UA" w:eastAsia="ru-RU"/>
              </w:rPr>
            </w:pPr>
            <w:r w:rsidRPr="00660611">
              <w:rPr>
                <w:rFonts w:ascii="Times New Roman" w:eastAsia="Times New Roman" w:hAnsi="Times New Roman"/>
                <w:lang w:eastAsia="ru-RU"/>
              </w:rPr>
              <w:t>для учасників, які не є резидентами Україн</w:t>
            </w:r>
            <w:proofErr w:type="gramStart"/>
            <w:r w:rsidRPr="00660611">
              <w:rPr>
                <w:rFonts w:ascii="Times New Roman" w:eastAsia="Times New Roman" w:hAnsi="Times New Roman"/>
                <w:lang w:eastAsia="ru-RU"/>
              </w:rPr>
              <w:t>и-</w:t>
            </w:r>
            <w:proofErr w:type="gramEnd"/>
            <w:r w:rsidRPr="00660611">
              <w:rPr>
                <w:rFonts w:ascii="Times New Roman" w:eastAsia="Times New Roman" w:hAnsi="Times New Roman"/>
                <w:lang w:eastAsia="ru-RU"/>
              </w:rPr>
              <w:t xml:space="preserve">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9752F3" w:rsidRPr="00660611">
              <w:rPr>
                <w:rFonts w:ascii="Times New Roman" w:eastAsia="Times New Roman" w:hAnsi="Times New Roman"/>
                <w:lang w:val="uk-UA" w:eastAsia="ru-RU"/>
              </w:rPr>
              <w:t>а</w:t>
            </w:r>
            <w:r w:rsidRPr="00660611">
              <w:rPr>
                <w:rFonts w:ascii="Times New Roman" w:eastAsia="Times New Roman" w:hAnsi="Times New Roman"/>
                <w:lang w:eastAsia="ru-RU"/>
              </w:rPr>
              <w:t xml:space="preserve">нком України  на дату проведення електронного аукціону за формулою: </w:t>
            </w:r>
          </w:p>
          <w:p w:rsidR="00B530A1" w:rsidRPr="00660611" w:rsidRDefault="00B530A1" w:rsidP="00B530A1">
            <w:pPr>
              <w:jc w:val="both"/>
              <w:rPr>
                <w:rFonts w:ascii="Times New Roman" w:eastAsia="Times New Roman" w:hAnsi="Times New Roman"/>
                <w:lang w:val="uk-UA" w:eastAsia="ru-RU"/>
              </w:rPr>
            </w:pPr>
            <w:r w:rsidRPr="00660611">
              <w:rPr>
                <w:rFonts w:ascii="Times New Roman" w:eastAsia="Times New Roman" w:hAnsi="Times New Roman"/>
                <w:lang w:val="uk-UA" w:eastAsia="ru-RU"/>
              </w:rPr>
              <w:t xml:space="preserve">у=  </w:t>
            </w:r>
            <w:r w:rsidRPr="00660611">
              <w:rPr>
                <w:rFonts w:ascii="Times New Roman" w:eastAsia="Times New Roman" w:hAnsi="Times New Roman"/>
                <w:lang w:eastAsia="ru-RU"/>
              </w:rPr>
              <w:t>$(Є)</w:t>
            </w:r>
            <w:r w:rsidRPr="00660611">
              <w:rPr>
                <w:rFonts w:ascii="Times New Roman" w:eastAsia="Times New Roman" w:hAnsi="Times New Roman"/>
                <w:lang w:val="uk-UA" w:eastAsia="ru-RU"/>
              </w:rPr>
              <w:t>*х</w:t>
            </w:r>
          </w:p>
          <w:p w:rsidR="00B530A1" w:rsidRPr="00660611" w:rsidRDefault="00B530A1" w:rsidP="00B530A1">
            <w:pPr>
              <w:jc w:val="both"/>
              <w:rPr>
                <w:rFonts w:ascii="Times New Roman" w:eastAsia="Times New Roman" w:hAnsi="Times New Roman"/>
                <w:lang w:eastAsia="ru-RU"/>
              </w:rPr>
            </w:pPr>
            <w:r w:rsidRPr="00660611">
              <w:rPr>
                <w:rFonts w:ascii="Times New Roman" w:eastAsia="Times New Roman" w:hAnsi="Times New Roman"/>
                <w:lang w:eastAsia="ru-RU"/>
              </w:rPr>
              <w:t>$(Є)-долар США (або Євро);</w:t>
            </w:r>
          </w:p>
          <w:p w:rsidR="00B530A1" w:rsidRPr="00660611" w:rsidRDefault="00B530A1" w:rsidP="00B530A1">
            <w:pPr>
              <w:jc w:val="both"/>
              <w:rPr>
                <w:rFonts w:ascii="Times New Roman" w:eastAsia="Times New Roman" w:hAnsi="Times New Roman"/>
                <w:lang w:eastAsia="ru-RU"/>
              </w:rPr>
            </w:pPr>
            <w:r w:rsidRPr="00660611">
              <w:rPr>
                <w:rFonts w:ascii="Times New Roman" w:eastAsia="Times New Roman" w:hAnsi="Times New Roman"/>
                <w:lang w:eastAsia="ru-RU"/>
              </w:rPr>
              <w:t>х - офіційний курс, встановлений Національним бнком України  на дату проведення електронного аукціону;</w:t>
            </w:r>
          </w:p>
          <w:p w:rsidR="00B530A1" w:rsidRPr="00660611" w:rsidRDefault="00B530A1" w:rsidP="00B530A1">
            <w:pPr>
              <w:jc w:val="both"/>
              <w:rPr>
                <w:rFonts w:ascii="Times New Roman" w:eastAsia="Times New Roman" w:hAnsi="Times New Roman"/>
                <w:lang w:eastAsia="ru-RU"/>
              </w:rPr>
            </w:pPr>
            <w:r w:rsidRPr="00660611">
              <w:rPr>
                <w:rFonts w:ascii="Times New Roman" w:eastAsia="Times New Roman" w:hAnsi="Times New Roman"/>
                <w:lang w:eastAsia="ru-RU"/>
              </w:rPr>
              <w:t xml:space="preserve">у-ціна тендерної пропозиції у гривні. </w:t>
            </w:r>
          </w:p>
          <w:p w:rsidR="00B530A1" w:rsidRPr="00660611" w:rsidRDefault="00B530A1" w:rsidP="00B530A1">
            <w:pPr>
              <w:ind w:firstLine="459"/>
              <w:contextualSpacing/>
              <w:jc w:val="both"/>
              <w:rPr>
                <w:rFonts w:ascii="Times New Roman" w:eastAsia="Times New Roman" w:hAnsi="Times New Roman"/>
                <w:lang w:eastAsia="ru-RU"/>
              </w:rPr>
            </w:pPr>
            <w:r w:rsidRPr="00660611">
              <w:rPr>
                <w:rFonts w:ascii="Times New Roman" w:eastAsia="Times New Roman" w:hAnsi="Times New Roman"/>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660611">
              <w:rPr>
                <w:rFonts w:ascii="Times New Roman" w:eastAsia="Times New Roman" w:hAnsi="Times New Roman"/>
                <w:lang w:eastAsia="ru-RU"/>
              </w:rPr>
              <w:t>про</w:t>
            </w:r>
            <w:proofErr w:type="gramEnd"/>
            <w:r w:rsidRPr="00660611">
              <w:rPr>
                <w:rFonts w:ascii="Times New Roman" w:eastAsia="Times New Roman" w:hAnsi="Times New Roman"/>
                <w:lang w:eastAsia="ru-RU"/>
              </w:rPr>
              <w:t xml:space="preserve"> закупівлю є гривня.</w:t>
            </w:r>
          </w:p>
          <w:p w:rsidR="000B09A5" w:rsidRPr="00660611" w:rsidRDefault="00B530A1" w:rsidP="00C743D8">
            <w:pPr>
              <w:ind w:firstLine="459"/>
              <w:contextualSpacing/>
              <w:jc w:val="both"/>
              <w:rPr>
                <w:rFonts w:ascii="Times New Roman" w:eastAsia="Times New Roman" w:hAnsi="Times New Roman"/>
                <w:color w:val="0070C0"/>
                <w:lang w:eastAsia="ru-RU"/>
              </w:rPr>
            </w:pPr>
            <w:r w:rsidRPr="00660611">
              <w:rPr>
                <w:rFonts w:ascii="Times New Roman" w:eastAsia="Times New Roman" w:hAnsi="Times New Roman"/>
                <w:lang w:eastAsia="ru-RU"/>
              </w:rPr>
              <w:t xml:space="preserve">Учасник несе відповідальність за достовірність і правильність розрахунку тендерної пропозиції за результатами проведеного аукціону. </w:t>
            </w:r>
            <w:proofErr w:type="gramStart"/>
            <w:r w:rsidRPr="00660611">
              <w:rPr>
                <w:rFonts w:ascii="Times New Roman" w:eastAsia="Times New Roman" w:hAnsi="Times New Roman"/>
                <w:lang w:eastAsia="ru-RU"/>
              </w:rPr>
              <w:t>У</w:t>
            </w:r>
            <w:proofErr w:type="gramEnd"/>
            <w:r w:rsidRPr="00660611">
              <w:rPr>
                <w:rFonts w:ascii="Times New Roman" w:eastAsia="Times New Roman" w:hAnsi="Times New Roman"/>
                <w:lang w:eastAsia="ru-RU"/>
              </w:rPr>
              <w:t xml:space="preserve"> разі надання Учасником  помилкової чи недостовірної інформації при проведенні розрахунків,  Замовник відхиляє пропозицію учасника як таку, що не відповідає вимогам тендерної документації.</w:t>
            </w:r>
          </w:p>
        </w:tc>
      </w:tr>
      <w:tr w:rsidR="00251851"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251851" w:rsidRPr="00E641BC" w:rsidRDefault="00251851" w:rsidP="004A33C9">
            <w:pPr>
              <w:spacing w:before="100" w:beforeAutospacing="1" w:after="100" w:afterAutospacing="1" w:line="240" w:lineRule="auto"/>
              <w:jc w:val="center"/>
              <w:rPr>
                <w:rFonts w:ascii="Times New Roman" w:eastAsia="Times New Roman" w:hAnsi="Times New Roman"/>
                <w:lang w:eastAsia="ru-RU"/>
              </w:rPr>
            </w:pPr>
            <w:r w:rsidRPr="00E641BC">
              <w:rPr>
                <w:rFonts w:ascii="Times New Roman" w:eastAsia="Times New Roman" w:hAnsi="Times New Roman"/>
                <w:lang w:eastAsia="ru-RU"/>
              </w:rPr>
              <w:lastRenderedPageBreak/>
              <w:t>6.2</w:t>
            </w:r>
          </w:p>
        </w:tc>
        <w:tc>
          <w:tcPr>
            <w:tcW w:w="1637" w:type="pct"/>
            <w:tcBorders>
              <w:top w:val="outset" w:sz="6" w:space="0" w:color="auto"/>
              <w:left w:val="outset" w:sz="6" w:space="0" w:color="auto"/>
              <w:bottom w:val="outset" w:sz="6" w:space="0" w:color="auto"/>
              <w:right w:val="outset" w:sz="6" w:space="0" w:color="auto"/>
            </w:tcBorders>
            <w:vAlign w:val="center"/>
          </w:tcPr>
          <w:p w:rsidR="000451EA" w:rsidRPr="00E641BC" w:rsidRDefault="00251851" w:rsidP="004A33C9">
            <w:pPr>
              <w:spacing w:before="100" w:beforeAutospacing="1" w:after="100" w:afterAutospacing="1" w:line="240" w:lineRule="auto"/>
              <w:jc w:val="both"/>
              <w:rPr>
                <w:rFonts w:ascii="Times New Roman" w:eastAsia="Times New Roman" w:hAnsi="Times New Roman"/>
                <w:lang w:eastAsia="ru-RU"/>
              </w:rPr>
            </w:pPr>
            <w:r w:rsidRPr="00E641BC">
              <w:rPr>
                <w:rFonts w:ascii="Times New Roman" w:eastAsia="Times New Roman" w:hAnsi="Times New Roman"/>
                <w:lang w:eastAsia="ru-RU"/>
              </w:rPr>
              <w:t xml:space="preserve">Особливості перерахунку ціни при поставці імпортної продукції </w:t>
            </w:r>
            <w:r w:rsidR="000451EA" w:rsidRPr="00E641BC">
              <w:rPr>
                <w:rFonts w:ascii="Times New Roman" w:eastAsia="Times New Roman" w:hAnsi="Times New Roman"/>
                <w:lang w:eastAsia="ru-RU"/>
              </w:rPr>
              <w:t xml:space="preserve"> </w:t>
            </w:r>
          </w:p>
        </w:tc>
        <w:tc>
          <w:tcPr>
            <w:tcW w:w="3144" w:type="pct"/>
            <w:tcBorders>
              <w:top w:val="outset" w:sz="6" w:space="0" w:color="auto"/>
              <w:left w:val="outset" w:sz="6" w:space="0" w:color="auto"/>
              <w:bottom w:val="outset" w:sz="6" w:space="0" w:color="auto"/>
              <w:right w:val="outset" w:sz="6" w:space="0" w:color="auto"/>
            </w:tcBorders>
          </w:tcPr>
          <w:p w:rsidR="00251851" w:rsidRPr="00E641BC" w:rsidRDefault="00251851" w:rsidP="00C743D8">
            <w:pPr>
              <w:tabs>
                <w:tab w:val="left" w:pos="823"/>
              </w:tabs>
              <w:spacing w:line="240" w:lineRule="auto"/>
              <w:jc w:val="both"/>
              <w:rPr>
                <w:rFonts w:ascii="Times New Roman" w:eastAsia="Times New Roman" w:hAnsi="Times New Roman"/>
                <w:lang w:eastAsia="ru-RU"/>
              </w:rPr>
            </w:pPr>
            <w:proofErr w:type="gramStart"/>
            <w:r w:rsidRPr="00E641BC">
              <w:rPr>
                <w:rFonts w:ascii="Times New Roman" w:eastAsia="Times New Roman" w:hAnsi="Times New Roman"/>
                <w:lang w:eastAsia="ru-RU"/>
              </w:rPr>
              <w:t>У</w:t>
            </w:r>
            <w:proofErr w:type="gramEnd"/>
            <w:r w:rsidRPr="00E641BC">
              <w:rPr>
                <w:rFonts w:ascii="Times New Roman" w:eastAsia="Times New Roman" w:hAnsi="Times New Roman"/>
                <w:lang w:eastAsia="ru-RU"/>
              </w:rPr>
              <w:t xml:space="preserve"> разі, якщо Учасник-Резидент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4F06C4"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t>7</w:t>
            </w:r>
          </w:p>
        </w:tc>
        <w:tc>
          <w:tcPr>
            <w:tcW w:w="1637"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Інформація  про  мову (мови),  якою  (якими) повинно  бути  складено тендерні пропозиції</w:t>
            </w:r>
          </w:p>
        </w:tc>
        <w:tc>
          <w:tcPr>
            <w:tcW w:w="3144" w:type="pct"/>
            <w:tcBorders>
              <w:top w:val="outset" w:sz="6" w:space="0" w:color="auto"/>
              <w:left w:val="outset" w:sz="6" w:space="0" w:color="auto"/>
              <w:bottom w:val="outset" w:sz="6" w:space="0" w:color="auto"/>
              <w:right w:val="outset" w:sz="6" w:space="0" w:color="auto"/>
            </w:tcBorders>
          </w:tcPr>
          <w:p w:rsidR="00F52D46" w:rsidRPr="00660611" w:rsidRDefault="00F52D46" w:rsidP="00F52D46">
            <w:pPr>
              <w:tabs>
                <w:tab w:val="left" w:pos="823"/>
              </w:tabs>
              <w:spacing w:line="240" w:lineRule="auto"/>
              <w:jc w:val="both"/>
              <w:rPr>
                <w:rFonts w:ascii="Times New Roman" w:hAnsi="Times New Roman"/>
                <w:lang w:val="uk-UA"/>
              </w:rPr>
            </w:pPr>
            <w:r w:rsidRPr="00660611">
              <w:rPr>
                <w:rFonts w:ascii="Times New Roman" w:hAnsi="Times New Roman"/>
                <w:lang w:val="uk-UA"/>
              </w:rPr>
              <w:t xml:space="preserve">Тендерні пропозиції, підготовлені Учасниками, викладаються українською мовою та можуть бути викладені іншою мовою, при цьому повинні мати </w:t>
            </w:r>
            <w:r w:rsidR="00A6671D" w:rsidRPr="00660611">
              <w:rPr>
                <w:rFonts w:ascii="Times New Roman" w:hAnsi="Times New Roman"/>
                <w:lang w:val="uk-UA"/>
              </w:rPr>
              <w:t>автентичн</w:t>
            </w:r>
            <w:r w:rsidRPr="00660611">
              <w:rPr>
                <w:rFonts w:ascii="Times New Roman" w:hAnsi="Times New Roman"/>
                <w:lang w:val="uk-UA"/>
              </w:rPr>
              <w:t>ий переклад українською мовою.</w:t>
            </w:r>
          </w:p>
          <w:p w:rsidR="004F06C4" w:rsidRPr="00660611" w:rsidRDefault="00F52D46" w:rsidP="00F52D46">
            <w:pPr>
              <w:jc w:val="both"/>
              <w:rPr>
                <w:rFonts w:ascii="Times New Roman" w:eastAsia="Times New Roman" w:hAnsi="Times New Roman"/>
                <w:lang w:val="uk-UA" w:eastAsia="ru-RU"/>
              </w:rPr>
            </w:pPr>
            <w:r w:rsidRPr="00660611">
              <w:rPr>
                <w:rFonts w:ascii="Times New Roman" w:hAnsi="Times New Roman"/>
                <w:lang w:val="uk-UA"/>
              </w:rPr>
              <w:t>У разі розбіжностей з текстом оригіналу перевага надається україномовному тексту.</w:t>
            </w:r>
          </w:p>
        </w:tc>
      </w:tr>
      <w:tr w:rsidR="00CD33DF"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CD33DF" w:rsidRPr="00660611" w:rsidRDefault="00CD33DF" w:rsidP="00E21F5A">
            <w:pPr>
              <w:spacing w:before="100" w:beforeAutospacing="1" w:after="100" w:afterAutospacing="1" w:line="240" w:lineRule="auto"/>
              <w:jc w:val="center"/>
              <w:rPr>
                <w:rFonts w:ascii="Times New Roman" w:eastAsia="Times New Roman" w:hAnsi="Times New Roman"/>
                <w:lang w:val="uk-UA" w:eastAsia="ru-RU"/>
              </w:rPr>
            </w:pPr>
            <w:r w:rsidRPr="00660611">
              <w:rPr>
                <w:rFonts w:ascii="Times New Roman" w:eastAsia="Times New Roman" w:hAnsi="Times New Roman"/>
                <w:lang w:val="uk-UA" w:eastAsia="ru-RU"/>
              </w:rPr>
              <w:t>8</w:t>
            </w:r>
          </w:p>
        </w:tc>
        <w:tc>
          <w:tcPr>
            <w:tcW w:w="1637" w:type="pct"/>
            <w:tcBorders>
              <w:top w:val="outset" w:sz="6" w:space="0" w:color="auto"/>
              <w:left w:val="outset" w:sz="6" w:space="0" w:color="auto"/>
              <w:bottom w:val="outset" w:sz="6" w:space="0" w:color="auto"/>
              <w:right w:val="outset" w:sz="6" w:space="0" w:color="auto"/>
            </w:tcBorders>
            <w:vAlign w:val="center"/>
          </w:tcPr>
          <w:p w:rsidR="00CD33DF" w:rsidRPr="00660611" w:rsidRDefault="00CD33DF" w:rsidP="004715FE">
            <w:pPr>
              <w:spacing w:before="100" w:beforeAutospacing="1" w:after="100" w:afterAutospacing="1" w:line="240" w:lineRule="auto"/>
              <w:jc w:val="both"/>
              <w:rPr>
                <w:rFonts w:ascii="Times New Roman" w:eastAsia="Times New Roman" w:hAnsi="Times New Roman"/>
                <w:lang w:val="uk-UA" w:eastAsia="ru-RU"/>
              </w:rPr>
            </w:pPr>
            <w:r w:rsidRPr="00660611">
              <w:rPr>
                <w:rFonts w:ascii="Times New Roman" w:eastAsia="Times New Roman" w:hAnsi="Times New Roman"/>
                <w:lang w:val="uk-UA" w:eastAsia="ru-RU"/>
              </w:rPr>
              <w:t>Інша інформація</w:t>
            </w:r>
          </w:p>
        </w:tc>
        <w:tc>
          <w:tcPr>
            <w:tcW w:w="3144" w:type="pct"/>
            <w:tcBorders>
              <w:top w:val="outset" w:sz="6" w:space="0" w:color="auto"/>
              <w:left w:val="outset" w:sz="6" w:space="0" w:color="auto"/>
              <w:bottom w:val="outset" w:sz="6" w:space="0" w:color="auto"/>
              <w:right w:val="outset" w:sz="6" w:space="0" w:color="auto"/>
            </w:tcBorders>
          </w:tcPr>
          <w:p w:rsidR="008550DE" w:rsidRPr="00660611" w:rsidRDefault="008550DE" w:rsidP="008550DE">
            <w:pPr>
              <w:jc w:val="both"/>
              <w:rPr>
                <w:rFonts w:ascii="Times New Roman" w:eastAsia="Times New Roman" w:hAnsi="Times New Roman"/>
                <w:lang w:val="uk-UA" w:eastAsia="ru-RU"/>
              </w:rPr>
            </w:pPr>
            <w:r w:rsidRPr="00660611">
              <w:rPr>
                <w:rFonts w:ascii="Times New Roman" w:eastAsia="Times New Roman" w:hAnsi="Times New Roman"/>
                <w:lang w:val="uk-UA" w:eastAsia="ru-RU"/>
              </w:rPr>
              <w:t>Учасник має право у складі тендерної пропозиції надати будь</w:t>
            </w:r>
            <w:r w:rsidR="00F9629D" w:rsidRPr="00660611">
              <w:rPr>
                <w:rFonts w:ascii="Times New Roman" w:eastAsia="Times New Roman" w:hAnsi="Times New Roman"/>
                <w:lang w:val="uk-UA" w:eastAsia="ru-RU"/>
              </w:rPr>
              <w:t>-</w:t>
            </w:r>
            <w:r w:rsidRPr="00660611">
              <w:rPr>
                <w:rFonts w:ascii="Times New Roman" w:eastAsia="Times New Roman" w:hAnsi="Times New Roman"/>
                <w:lang w:val="uk-UA" w:eastAsia="ru-RU"/>
              </w:rPr>
              <w:t xml:space="preserve">які додаткові документи чи інформацію, які не вимагалися тендерною документацією, але стосуються </w:t>
            </w:r>
            <w:r w:rsidR="001B595A" w:rsidRPr="00660611">
              <w:rPr>
                <w:rFonts w:ascii="Times New Roman" w:eastAsia="Times New Roman" w:hAnsi="Times New Roman"/>
                <w:lang w:val="uk-UA" w:eastAsia="ru-RU"/>
              </w:rPr>
              <w:t>предмету закупівлі.</w:t>
            </w:r>
          </w:p>
          <w:p w:rsidR="008550DE" w:rsidRPr="00660611" w:rsidRDefault="008550DE" w:rsidP="008550DE">
            <w:pPr>
              <w:tabs>
                <w:tab w:val="left" w:pos="823"/>
              </w:tabs>
              <w:spacing w:line="240" w:lineRule="auto"/>
              <w:jc w:val="both"/>
              <w:rPr>
                <w:rFonts w:ascii="Times New Roman" w:hAnsi="Times New Roman"/>
                <w:lang w:val="uk-UA"/>
              </w:rPr>
            </w:pPr>
            <w:r w:rsidRPr="00660611">
              <w:rPr>
                <w:rFonts w:ascii="Times New Roman" w:eastAsia="Times New Roman" w:hAnsi="Times New Roman"/>
                <w:lang w:val="uk-UA" w:eastAsia="ru-RU"/>
              </w:rPr>
              <w:t>Учасник процедури торгів несе повну відповідальність згідно із законодавством України за достовірність інформації та документів</w:t>
            </w:r>
            <w:r w:rsidR="00196BB5" w:rsidRPr="00660611">
              <w:rPr>
                <w:rFonts w:ascii="Times New Roman" w:eastAsia="Times New Roman" w:hAnsi="Times New Roman"/>
                <w:lang w:val="uk-UA" w:eastAsia="ru-RU"/>
              </w:rPr>
              <w:t>,</w:t>
            </w:r>
            <w:r w:rsidRPr="00660611">
              <w:rPr>
                <w:rFonts w:ascii="Times New Roman" w:eastAsia="Times New Roman" w:hAnsi="Times New Roman"/>
                <w:lang w:val="uk-UA" w:eastAsia="ru-RU"/>
              </w:rPr>
              <w:t xml:space="preserve"> поданих у складі пропозиції.</w:t>
            </w:r>
          </w:p>
        </w:tc>
      </w:tr>
      <w:tr w:rsidR="004F06C4" w:rsidRPr="00660611"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b/>
                <w:lang w:eastAsia="ru-RU"/>
              </w:rPr>
            </w:pPr>
            <w:r w:rsidRPr="00660611">
              <w:rPr>
                <w:rFonts w:ascii="Times New Roman" w:eastAsia="Times New Roman" w:hAnsi="Times New Roman"/>
                <w:b/>
                <w:lang w:val="uk-UA" w:eastAsia="ru-RU"/>
              </w:rPr>
              <w:t xml:space="preserve">Розділ  </w:t>
            </w:r>
            <w:r w:rsidRPr="00660611">
              <w:rPr>
                <w:rFonts w:ascii="Times New Roman" w:eastAsia="Times New Roman" w:hAnsi="Times New Roman"/>
                <w:b/>
                <w:lang w:val="en-US" w:eastAsia="ru-RU"/>
              </w:rPr>
              <w:t>II</w:t>
            </w:r>
            <w:r w:rsidRPr="00660611">
              <w:rPr>
                <w:rFonts w:ascii="Times New Roman" w:eastAsia="Times New Roman" w:hAnsi="Times New Roman"/>
                <w:b/>
                <w:lang w:eastAsia="ru-RU"/>
              </w:rPr>
              <w:t xml:space="preserve"> </w:t>
            </w:r>
            <w:r w:rsidRPr="00660611">
              <w:rPr>
                <w:rFonts w:ascii="Times New Roman" w:eastAsia="Times New Roman" w:hAnsi="Times New Roman"/>
                <w:b/>
                <w:lang w:val="uk-UA" w:eastAsia="ru-RU"/>
              </w:rPr>
              <w:t xml:space="preserve"> </w:t>
            </w:r>
            <w:r w:rsidRPr="00660611">
              <w:rPr>
                <w:rFonts w:ascii="Times New Roman" w:eastAsia="Times New Roman" w:hAnsi="Times New Roman"/>
                <w:b/>
                <w:lang w:eastAsia="ru-RU"/>
              </w:rPr>
              <w:t>Порядок унесення змін та надання роз’яснень до тендерної документації</w:t>
            </w:r>
          </w:p>
        </w:tc>
      </w:tr>
      <w:tr w:rsidR="004F06C4"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 xml:space="preserve">Процедура надання роз’яснень щодо тендерної документації </w:t>
            </w:r>
          </w:p>
        </w:tc>
        <w:tc>
          <w:tcPr>
            <w:tcW w:w="3144" w:type="pct"/>
            <w:tcBorders>
              <w:top w:val="outset" w:sz="6" w:space="0" w:color="auto"/>
              <w:left w:val="outset" w:sz="6" w:space="0" w:color="auto"/>
              <w:bottom w:val="outset" w:sz="6" w:space="0" w:color="auto"/>
              <w:right w:val="outset" w:sz="6" w:space="0" w:color="auto"/>
            </w:tcBorders>
          </w:tcPr>
          <w:p w:rsidR="000C19E0" w:rsidRPr="00660611" w:rsidRDefault="00136C2A" w:rsidP="00136C2A">
            <w:pPr>
              <w:spacing w:before="100" w:beforeAutospacing="1" w:after="100" w:afterAutospacing="1" w:line="240" w:lineRule="auto"/>
              <w:jc w:val="both"/>
              <w:rPr>
                <w:rFonts w:ascii="Times New Roman" w:eastAsia="Times New Roman" w:hAnsi="Times New Roman"/>
                <w:lang w:val="uk-UA" w:eastAsia="ru-RU"/>
              </w:rPr>
            </w:pPr>
            <w:r w:rsidRPr="00660611">
              <w:rPr>
                <w:rFonts w:ascii="Times New Roman" w:eastAsia="Times New Roman" w:hAnsi="Times New Roman"/>
                <w:lang w:eastAsia="ru-RU"/>
              </w:rPr>
              <w:t xml:space="preserve">Фізична/юридична особа має право не </w:t>
            </w:r>
            <w:proofErr w:type="gramStart"/>
            <w:r w:rsidRPr="00660611">
              <w:rPr>
                <w:rFonts w:ascii="Times New Roman" w:eastAsia="Times New Roman" w:hAnsi="Times New Roman"/>
                <w:lang w:eastAsia="ru-RU"/>
              </w:rPr>
              <w:t>п</w:t>
            </w:r>
            <w:proofErr w:type="gramEnd"/>
            <w:r w:rsidRPr="00660611">
              <w:rPr>
                <w:rFonts w:ascii="Times New Roman" w:eastAsia="Times New Roman" w:hAnsi="Times New Roman"/>
                <w:lang w:eastAsia="ru-RU"/>
              </w:rPr>
              <w:t xml:space="preserve">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660611">
              <w:rPr>
                <w:rFonts w:ascii="Times New Roman" w:eastAsia="Times New Roman" w:hAnsi="Times New Roman"/>
                <w:lang w:eastAsia="ru-RU"/>
              </w:rPr>
              <w:t>за</w:t>
            </w:r>
            <w:proofErr w:type="gramEnd"/>
            <w:r w:rsidRPr="00660611">
              <w:rPr>
                <w:rFonts w:ascii="Times New Roman" w:eastAsia="Times New Roman" w:hAnsi="Times New Roman"/>
                <w:lang w:eastAsia="ru-RU"/>
              </w:rPr>
              <w:t xml:space="preserve"> </w:t>
            </w:r>
            <w:proofErr w:type="gramStart"/>
            <w:r w:rsidRPr="00660611">
              <w:rPr>
                <w:rFonts w:ascii="Times New Roman" w:eastAsia="Times New Roman" w:hAnsi="Times New Roman"/>
                <w:lang w:eastAsia="ru-RU"/>
              </w:rPr>
              <w:t>роз</w:t>
            </w:r>
            <w:proofErr w:type="gramEnd"/>
            <w:r w:rsidRPr="00660611">
              <w:rPr>
                <w:rFonts w:ascii="Times New Roman" w:eastAsia="Times New Roman" w:hAnsi="Times New Roman"/>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w:t>
            </w:r>
            <w:proofErr w:type="gramStart"/>
            <w:r w:rsidRPr="00660611">
              <w:rPr>
                <w:rFonts w:ascii="Times New Roman" w:eastAsia="Times New Roman" w:hAnsi="Times New Roman"/>
                <w:lang w:eastAsia="ru-RU"/>
              </w:rPr>
              <w:lastRenderedPageBreak/>
              <w:t>його в</w:t>
            </w:r>
            <w:proofErr w:type="gramEnd"/>
            <w:r w:rsidRPr="00660611">
              <w:rPr>
                <w:rFonts w:ascii="Times New Roman" w:eastAsia="Times New Roman" w:hAnsi="Times New Roman"/>
                <w:lang w:eastAsia="ru-RU"/>
              </w:rPr>
              <w:t xml:space="preserve"> електронній системі закупівель</w:t>
            </w:r>
            <w:r w:rsidR="000C19E0" w:rsidRPr="00660611">
              <w:rPr>
                <w:rFonts w:ascii="Times New Roman" w:eastAsia="Times New Roman" w:hAnsi="Times New Roman"/>
                <w:lang w:val="uk-UA" w:eastAsia="ru-RU"/>
              </w:rPr>
              <w:t>.</w:t>
            </w:r>
            <w:r w:rsidRPr="00660611">
              <w:rPr>
                <w:rFonts w:ascii="Times New Roman" w:eastAsia="Times New Roman" w:hAnsi="Times New Roman"/>
                <w:lang w:eastAsia="ru-RU"/>
              </w:rPr>
              <w:t xml:space="preserve"> </w:t>
            </w:r>
          </w:p>
          <w:p w:rsidR="00136C2A" w:rsidRPr="00660611" w:rsidRDefault="00136C2A" w:rsidP="00136C2A">
            <w:pPr>
              <w:spacing w:before="100" w:beforeAutospacing="1" w:after="100" w:afterAutospacing="1" w:line="240" w:lineRule="auto"/>
              <w:jc w:val="both"/>
              <w:rPr>
                <w:rFonts w:ascii="Times New Roman" w:eastAsia="Times New Roman" w:hAnsi="Times New Roman"/>
                <w:lang w:eastAsia="ru-RU"/>
              </w:rPr>
            </w:pPr>
            <w:proofErr w:type="gramStart"/>
            <w:r w:rsidRPr="00660611">
              <w:rPr>
                <w:rFonts w:ascii="Times New Roman" w:eastAsia="Times New Roman" w:hAnsi="Times New Roman"/>
                <w:lang w:eastAsia="ru-RU"/>
              </w:rPr>
              <w:t>У</w:t>
            </w:r>
            <w:proofErr w:type="gramEnd"/>
            <w:r w:rsidRPr="00660611">
              <w:rPr>
                <w:rFonts w:ascii="Times New Roman" w:eastAsia="Times New Roman" w:hAnsi="Times New Roman"/>
                <w:lang w:eastAsia="ru-RU"/>
              </w:rPr>
              <w:t xml:space="preserve"> </w:t>
            </w:r>
            <w:proofErr w:type="gramStart"/>
            <w:r w:rsidRPr="00660611">
              <w:rPr>
                <w:rFonts w:ascii="Times New Roman" w:eastAsia="Times New Roman" w:hAnsi="Times New Roman"/>
                <w:lang w:eastAsia="ru-RU"/>
              </w:rPr>
              <w:t>раз</w:t>
            </w:r>
            <w:proofErr w:type="gramEnd"/>
            <w:r w:rsidRPr="00660611">
              <w:rPr>
                <w:rFonts w:ascii="Times New Roman" w:eastAsia="Times New Roman" w:hAnsi="Times New Roman"/>
                <w:lang w:eastAsia="ru-RU"/>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36C2A" w:rsidRPr="00660611" w:rsidRDefault="00136C2A" w:rsidP="00FA0B63">
            <w:pPr>
              <w:spacing w:before="100" w:beforeAutospacing="1" w:after="100" w:afterAutospacing="1" w:line="240" w:lineRule="auto"/>
              <w:jc w:val="both"/>
              <w:rPr>
                <w:rFonts w:ascii="Times New Roman" w:eastAsia="Times New Roman" w:hAnsi="Times New Roman"/>
                <w:lang w:val="uk-UA" w:eastAsia="ru-RU"/>
              </w:rPr>
            </w:pPr>
            <w:r w:rsidRPr="00660611">
              <w:rPr>
                <w:rFonts w:ascii="Times New Roman" w:eastAsia="Times New Roman" w:hAnsi="Times New Roman"/>
                <w:lang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proofErr w:type="gramStart"/>
            <w:r w:rsidRPr="00660611">
              <w:rPr>
                <w:rFonts w:ascii="Times New Roman" w:eastAsia="Times New Roman" w:hAnsi="Times New Roman"/>
                <w:lang w:eastAsia="ru-RU"/>
              </w:rPr>
              <w:t>на</w:t>
            </w:r>
            <w:proofErr w:type="gramEnd"/>
            <w:r w:rsidRPr="00660611">
              <w:rPr>
                <w:rFonts w:ascii="Times New Roman" w:eastAsia="Times New Roman" w:hAnsi="Times New Roman"/>
                <w:lang w:eastAsia="ru-RU"/>
              </w:rPr>
              <w:t xml:space="preserve"> сім днів.</w:t>
            </w:r>
            <w:r w:rsidR="00FA0B63" w:rsidRPr="00660611">
              <w:rPr>
                <w:rFonts w:ascii="Times New Roman" w:eastAsia="Times New Roman" w:hAnsi="Times New Roman"/>
                <w:lang w:val="uk-UA" w:eastAsia="ru-RU"/>
              </w:rPr>
              <w:t xml:space="preserve"> </w:t>
            </w:r>
          </w:p>
        </w:tc>
      </w:tr>
      <w:tr w:rsidR="004F06C4"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lastRenderedPageBreak/>
              <w:t>2</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Унесення змін до тендерної документації</w:t>
            </w:r>
          </w:p>
        </w:tc>
        <w:tc>
          <w:tcPr>
            <w:tcW w:w="3144" w:type="pct"/>
            <w:tcBorders>
              <w:top w:val="outset" w:sz="6" w:space="0" w:color="auto"/>
              <w:left w:val="outset" w:sz="6" w:space="0" w:color="auto"/>
              <w:bottom w:val="outset" w:sz="6" w:space="0" w:color="auto"/>
              <w:right w:val="outset" w:sz="6" w:space="0" w:color="auto"/>
            </w:tcBorders>
          </w:tcPr>
          <w:p w:rsidR="00AC7617" w:rsidRPr="00660611" w:rsidRDefault="00AC7617" w:rsidP="00DD05C8">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660611">
              <w:rPr>
                <w:rFonts w:ascii="Times New Roman" w:eastAsia="Times New Roman" w:hAnsi="Times New Roman"/>
                <w:lang w:eastAsia="ru-RU"/>
              </w:rPr>
              <w:t>п</w:t>
            </w:r>
            <w:proofErr w:type="gramEnd"/>
            <w:r w:rsidRPr="00660611">
              <w:rPr>
                <w:rFonts w:ascii="Times New Roman" w:eastAsia="Times New Roman" w:hAnsi="Times New Roman"/>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w:t>
            </w:r>
            <w:proofErr w:type="gramStart"/>
            <w:r w:rsidRPr="00660611">
              <w:rPr>
                <w:rFonts w:ascii="Times New Roman" w:eastAsia="Times New Roman" w:hAnsi="Times New Roman"/>
                <w:lang w:eastAsia="ru-RU"/>
              </w:rPr>
              <w:t>в</w:t>
            </w:r>
            <w:proofErr w:type="gramEnd"/>
            <w:r w:rsidRPr="00660611">
              <w:rPr>
                <w:rFonts w:ascii="Times New Roman" w:eastAsia="Times New Roman" w:hAnsi="Times New Roman"/>
                <w:lang w:eastAsia="ru-RU"/>
              </w:rPr>
              <w:t>.</w:t>
            </w:r>
          </w:p>
          <w:p w:rsidR="004F06C4" w:rsidRPr="00660611" w:rsidRDefault="00AC7617" w:rsidP="000C19E0">
            <w:pPr>
              <w:spacing w:before="100" w:beforeAutospacing="1" w:after="100" w:afterAutospacing="1" w:line="240" w:lineRule="auto"/>
              <w:jc w:val="both"/>
              <w:rPr>
                <w:rFonts w:ascii="Times New Roman" w:eastAsia="Times New Roman" w:hAnsi="Times New Roman"/>
                <w:lang w:val="uk-UA" w:eastAsia="ru-RU"/>
              </w:rPr>
            </w:pPr>
            <w:bookmarkStart w:id="0" w:name="n711"/>
            <w:bookmarkEnd w:id="0"/>
            <w:r w:rsidRPr="00660611">
              <w:rPr>
                <w:rFonts w:ascii="Times New Roman" w:eastAsia="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660611">
              <w:rPr>
                <w:rFonts w:ascii="Times New Roman" w:eastAsia="Times New Roman" w:hAnsi="Times New Roman"/>
                <w:lang w:eastAsia="ru-RU"/>
              </w:rPr>
              <w:t>до</w:t>
            </w:r>
            <w:proofErr w:type="gramEnd"/>
            <w:r w:rsidRPr="00660611">
              <w:rPr>
                <w:rFonts w:ascii="Times New Roman" w:eastAsia="Times New Roman" w:hAnsi="Times New Roman"/>
                <w:lang w:eastAsia="ru-RU"/>
              </w:rPr>
              <w:t xml:space="preserve"> тендерної документації в окремому документі оприлюднює перелік змін, що вносяться.</w:t>
            </w:r>
          </w:p>
        </w:tc>
      </w:tr>
      <w:tr w:rsidR="004F06C4" w:rsidRPr="00660611"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60611" w:rsidRDefault="004F06C4" w:rsidP="001F4C20">
            <w:pPr>
              <w:spacing w:before="100" w:beforeAutospacing="1" w:after="100" w:afterAutospacing="1" w:line="240" w:lineRule="auto"/>
              <w:jc w:val="center"/>
              <w:rPr>
                <w:rFonts w:ascii="Times New Roman" w:eastAsia="Times New Roman" w:hAnsi="Times New Roman"/>
                <w:b/>
                <w:lang w:eastAsia="ru-RU"/>
              </w:rPr>
            </w:pPr>
            <w:r w:rsidRPr="00660611">
              <w:rPr>
                <w:rFonts w:ascii="Times New Roman" w:eastAsia="Times New Roman" w:hAnsi="Times New Roman"/>
                <w:b/>
                <w:lang w:val="uk-UA" w:eastAsia="ru-RU"/>
              </w:rPr>
              <w:t xml:space="preserve">Розділ </w:t>
            </w:r>
            <w:r w:rsidRPr="00660611">
              <w:rPr>
                <w:rFonts w:ascii="Times New Roman" w:eastAsia="Times New Roman" w:hAnsi="Times New Roman"/>
                <w:b/>
                <w:lang w:val="en-US" w:eastAsia="ru-RU"/>
              </w:rPr>
              <w:t>III</w:t>
            </w:r>
            <w:r w:rsidRPr="00660611">
              <w:rPr>
                <w:rFonts w:ascii="Times New Roman" w:eastAsia="Times New Roman" w:hAnsi="Times New Roman"/>
                <w:b/>
                <w:lang w:eastAsia="ru-RU"/>
              </w:rPr>
              <w:t xml:space="preserve"> Інструкція з підготовки тендерної пропозиції</w:t>
            </w:r>
          </w:p>
        </w:tc>
      </w:tr>
      <w:tr w:rsidR="004F06C4" w:rsidRPr="00660611" w:rsidTr="00C90E06">
        <w:trPr>
          <w:trHeight w:val="1212"/>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highlight w:val="yellow"/>
                <w:lang w:eastAsia="ru-RU"/>
              </w:rPr>
            </w:pPr>
            <w:r w:rsidRPr="00660611">
              <w:rPr>
                <w:rFonts w:ascii="Times New Roman" w:eastAsia="Times New Roman" w:hAnsi="Times New Roman"/>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4715FE">
            <w:pPr>
              <w:spacing w:before="100" w:beforeAutospacing="1" w:after="100" w:afterAutospacing="1" w:line="240" w:lineRule="auto"/>
              <w:jc w:val="both"/>
              <w:rPr>
                <w:rFonts w:ascii="Times New Roman" w:eastAsia="Times New Roman" w:hAnsi="Times New Roman"/>
                <w:highlight w:val="yellow"/>
                <w:lang w:eastAsia="ru-RU"/>
              </w:rPr>
            </w:pPr>
            <w:r w:rsidRPr="00660611">
              <w:rPr>
                <w:rFonts w:ascii="Times New Roman" w:eastAsia="Times New Roman" w:hAnsi="Times New Roman"/>
                <w:lang w:eastAsia="ru-RU"/>
              </w:rPr>
              <w:t>Змі</w:t>
            </w:r>
            <w:proofErr w:type="gramStart"/>
            <w:r w:rsidRPr="00660611">
              <w:rPr>
                <w:rFonts w:ascii="Times New Roman" w:eastAsia="Times New Roman" w:hAnsi="Times New Roman"/>
                <w:lang w:eastAsia="ru-RU"/>
              </w:rPr>
              <w:t>ст</w:t>
            </w:r>
            <w:proofErr w:type="gramEnd"/>
            <w:r w:rsidRPr="00660611">
              <w:rPr>
                <w:rFonts w:ascii="Times New Roman" w:eastAsia="Times New Roman" w:hAnsi="Times New Roman"/>
                <w:lang w:eastAsia="ru-RU"/>
              </w:rPr>
              <w:t xml:space="preserve"> і спосіб подання тендерної пропозиції</w:t>
            </w:r>
          </w:p>
        </w:tc>
        <w:tc>
          <w:tcPr>
            <w:tcW w:w="3144" w:type="pct"/>
            <w:tcBorders>
              <w:top w:val="outset" w:sz="6" w:space="0" w:color="auto"/>
              <w:left w:val="outset" w:sz="6" w:space="0" w:color="auto"/>
              <w:bottom w:val="outset" w:sz="6" w:space="0" w:color="auto"/>
              <w:right w:val="outset" w:sz="6" w:space="0" w:color="auto"/>
            </w:tcBorders>
          </w:tcPr>
          <w:p w:rsidR="00DC3A9E" w:rsidRPr="00660611" w:rsidRDefault="00DE25ED" w:rsidP="001148C7">
            <w:pPr>
              <w:spacing w:before="100" w:beforeAutospacing="1" w:after="100" w:afterAutospacing="1" w:line="240" w:lineRule="auto"/>
              <w:jc w:val="both"/>
              <w:rPr>
                <w:rFonts w:ascii="Times New Roman" w:eastAsia="Times New Roman" w:hAnsi="Times New Roman"/>
                <w:lang w:val="uk-UA" w:eastAsia="ru-RU"/>
              </w:rPr>
            </w:pPr>
            <w:r w:rsidRPr="00660611">
              <w:rPr>
                <w:rFonts w:ascii="Times New Roman" w:eastAsia="Times New Roman" w:hAnsi="Times New Roman"/>
                <w:lang w:eastAsia="ru-RU"/>
              </w:rPr>
              <w:t xml:space="preserve">Тендерна пропозиція </w:t>
            </w:r>
            <w:proofErr w:type="gramStart"/>
            <w:r w:rsidRPr="00660611">
              <w:rPr>
                <w:rFonts w:ascii="Times New Roman" w:eastAsia="Times New Roman" w:hAnsi="Times New Roman"/>
                <w:lang w:eastAsia="ru-RU"/>
              </w:rPr>
              <w:t>подається</w:t>
            </w:r>
            <w:proofErr w:type="gramEnd"/>
            <w:r w:rsidRPr="00660611">
              <w:rPr>
                <w:rFonts w:ascii="Times New Roman" w:eastAsia="Times New Roman" w:hAnsi="Times New Roman"/>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660611">
              <w:rPr>
                <w:rFonts w:ascii="Times New Roman" w:eastAsia="Times New Roman" w:hAnsi="Times New Roman"/>
                <w:lang w:val="uk-UA" w:eastAsia="ru-RU"/>
              </w:rPr>
              <w:t xml:space="preserve"> </w:t>
            </w:r>
            <w:r w:rsidR="00581ABF" w:rsidRPr="00660611">
              <w:rPr>
                <w:rFonts w:ascii="Times New Roman" w:eastAsia="Times New Roman" w:hAnsi="Times New Roman"/>
                <w:lang w:eastAsia="ru-RU"/>
              </w:rPr>
              <w:t>та відповідність учасника вимогам, зазначеним у статті 17 Закону</w:t>
            </w:r>
            <w:r w:rsidR="00FA0B63" w:rsidRPr="00660611">
              <w:rPr>
                <w:rFonts w:ascii="Times New Roman" w:eastAsia="Times New Roman" w:hAnsi="Times New Roman"/>
                <w:lang w:val="uk-UA" w:eastAsia="ru-RU"/>
              </w:rPr>
              <w:t>.</w:t>
            </w:r>
          </w:p>
          <w:p w:rsidR="00DC3A9E" w:rsidRPr="00660611" w:rsidRDefault="00DC3A9E" w:rsidP="00DC3A9E">
            <w:pPr>
              <w:spacing w:before="100" w:beforeAutospacing="1" w:after="100" w:afterAutospacing="1" w:line="240" w:lineRule="auto"/>
              <w:rPr>
                <w:rFonts w:ascii="Times New Roman" w:eastAsia="Times New Roman" w:hAnsi="Times New Roman"/>
                <w:lang w:val="uk-UA" w:eastAsia="ru-RU"/>
              </w:rPr>
            </w:pPr>
            <w:r w:rsidRPr="00660611">
              <w:rPr>
                <w:rFonts w:ascii="Times New Roman" w:eastAsia="Times New Roman" w:hAnsi="Times New Roman"/>
                <w:lang w:val="uk-UA" w:eastAsia="ru-RU"/>
              </w:rPr>
              <w:t xml:space="preserve">Разом з ціною Учасник повинен </w:t>
            </w:r>
            <w:r w:rsidRPr="00660611">
              <w:rPr>
                <w:rFonts w:ascii="Times New Roman" w:eastAsia="Times New Roman" w:hAnsi="Times New Roman"/>
                <w:lang w:eastAsia="ru-RU"/>
              </w:rPr>
              <w:t xml:space="preserve"> завантаж</w:t>
            </w:r>
            <w:r w:rsidRPr="00660611">
              <w:rPr>
                <w:rFonts w:ascii="Times New Roman" w:eastAsia="Times New Roman" w:hAnsi="Times New Roman"/>
                <w:lang w:val="uk-UA" w:eastAsia="ru-RU"/>
              </w:rPr>
              <w:t xml:space="preserve">ити </w:t>
            </w:r>
            <w:r w:rsidRPr="00660611">
              <w:rPr>
                <w:rFonts w:ascii="Times New Roman" w:eastAsia="Times New Roman" w:hAnsi="Times New Roman"/>
                <w:lang w:eastAsia="ru-RU"/>
              </w:rPr>
              <w:t xml:space="preserve"> файл</w:t>
            </w:r>
            <w:r w:rsidRPr="00660611">
              <w:rPr>
                <w:rFonts w:ascii="Times New Roman" w:eastAsia="Times New Roman" w:hAnsi="Times New Roman"/>
                <w:lang w:val="uk-UA" w:eastAsia="ru-RU"/>
              </w:rPr>
              <w:t>и</w:t>
            </w:r>
            <w:r w:rsidRPr="00660611">
              <w:rPr>
                <w:rFonts w:ascii="Times New Roman" w:eastAsia="Times New Roman" w:hAnsi="Times New Roman"/>
                <w:lang w:eastAsia="ru-RU"/>
              </w:rPr>
              <w:t xml:space="preserve"> з:</w:t>
            </w:r>
          </w:p>
          <w:p w:rsidR="00DC3A9E" w:rsidRPr="00660611" w:rsidRDefault="00DC3A9E" w:rsidP="00DC3A9E">
            <w:pPr>
              <w:widowControl w:val="0"/>
              <w:spacing w:after="60"/>
              <w:ind w:left="34" w:hanging="21"/>
              <w:contextualSpacing/>
              <w:jc w:val="both"/>
              <w:rPr>
                <w:rFonts w:ascii="Times New Roman" w:eastAsia="Times New Roman" w:hAnsi="Times New Roman"/>
                <w:lang w:val="uk-UA" w:eastAsia="ru-RU"/>
              </w:rPr>
            </w:pPr>
            <w:r w:rsidRPr="00660611">
              <w:rPr>
                <w:rFonts w:ascii="Times New Roman" w:eastAsia="Times New Roman" w:hAnsi="Times New Roman"/>
                <w:lang w:val="uk-UA" w:eastAsia="ru-RU"/>
              </w:rPr>
              <w:t xml:space="preserve">-інформацією та документами, що підтверджують відповідність учасника кваліфікаційним критеріям відповідно до вимог ст.16 Закону (Додаток </w:t>
            </w:r>
            <w:r w:rsidR="00F77443" w:rsidRPr="00660611">
              <w:rPr>
                <w:rFonts w:ascii="Times New Roman" w:eastAsia="Times New Roman" w:hAnsi="Times New Roman"/>
                <w:lang w:val="uk-UA" w:eastAsia="ru-RU"/>
              </w:rPr>
              <w:t>№</w:t>
            </w:r>
            <w:r w:rsidRPr="00660611">
              <w:rPr>
                <w:rFonts w:ascii="Times New Roman" w:eastAsia="Times New Roman" w:hAnsi="Times New Roman"/>
                <w:lang w:val="uk-UA" w:eastAsia="ru-RU"/>
              </w:rPr>
              <w:t>1);</w:t>
            </w:r>
          </w:p>
          <w:p w:rsidR="00DC3A9E" w:rsidRPr="00660611" w:rsidRDefault="00DC3A9E" w:rsidP="00DC3A9E">
            <w:pPr>
              <w:spacing w:before="100" w:beforeAutospacing="1" w:after="100" w:afterAutospacing="1" w:line="240" w:lineRule="auto"/>
              <w:jc w:val="both"/>
              <w:rPr>
                <w:rFonts w:ascii="Times New Roman" w:eastAsia="Times New Roman" w:hAnsi="Times New Roman"/>
                <w:lang w:val="uk-UA" w:eastAsia="ru-RU"/>
              </w:rPr>
            </w:pPr>
            <w:r w:rsidRPr="00660611">
              <w:rPr>
                <w:rFonts w:ascii="Times New Roman" w:eastAsia="Times New Roman" w:hAnsi="Times New Roman"/>
                <w:lang w:val="uk-UA" w:eastAsia="ru-RU"/>
              </w:rPr>
              <w:t>-</w:t>
            </w:r>
            <w:r w:rsidRPr="00660611">
              <w:rPr>
                <w:rFonts w:ascii="Times New Roman" w:eastAsia="Times New Roman" w:hAnsi="Times New Roman"/>
                <w:lang w:eastAsia="ru-RU"/>
              </w:rPr>
              <w:t>інформацією про необхідні технічні, якісні та кількісні характеристики предмета закупівлі</w:t>
            </w:r>
            <w:r w:rsidRPr="00660611">
              <w:rPr>
                <w:rFonts w:ascii="Times New Roman" w:eastAsia="Times New Roman" w:hAnsi="Times New Roman"/>
                <w:lang w:val="uk-UA" w:eastAsia="ru-RU"/>
              </w:rPr>
              <w:t xml:space="preserve"> (Додаток </w:t>
            </w:r>
            <w:r w:rsidR="00F77443" w:rsidRPr="00660611">
              <w:rPr>
                <w:rFonts w:ascii="Times New Roman" w:eastAsia="Times New Roman" w:hAnsi="Times New Roman"/>
                <w:lang w:val="uk-UA" w:eastAsia="ru-RU"/>
              </w:rPr>
              <w:t>№</w:t>
            </w:r>
            <w:r w:rsidRPr="00660611">
              <w:rPr>
                <w:rFonts w:ascii="Times New Roman" w:eastAsia="Times New Roman" w:hAnsi="Times New Roman"/>
                <w:lang w:val="uk-UA" w:eastAsia="ru-RU"/>
              </w:rPr>
              <w:t>3);</w:t>
            </w:r>
            <w:r w:rsidRPr="00660611">
              <w:rPr>
                <w:rFonts w:ascii="Times New Roman" w:eastAsia="Times New Roman" w:hAnsi="Times New Roman"/>
                <w:lang w:eastAsia="ru-RU"/>
              </w:rPr>
              <w:t xml:space="preserve"> </w:t>
            </w:r>
          </w:p>
          <w:p w:rsidR="003C4F85" w:rsidRPr="00660611" w:rsidRDefault="00DC3A9E" w:rsidP="003C4F85">
            <w:pPr>
              <w:spacing w:after="0" w:line="240" w:lineRule="auto"/>
              <w:ind w:left="-21" w:hanging="21"/>
              <w:jc w:val="both"/>
              <w:rPr>
                <w:rFonts w:ascii="Times New Roman" w:eastAsia="Times New Roman" w:hAnsi="Times New Roman"/>
                <w:lang w:val="uk-UA" w:eastAsia="ru-RU"/>
              </w:rPr>
            </w:pPr>
            <w:r w:rsidRPr="00660611">
              <w:rPr>
                <w:rFonts w:ascii="Times New Roman" w:eastAsia="Times New Roman" w:hAnsi="Times New Roman"/>
                <w:lang w:val="uk-UA" w:eastAsia="ru-RU"/>
              </w:rPr>
              <w:t xml:space="preserve">-документами, що підтверджують повноваження </w:t>
            </w:r>
            <w:r w:rsidR="003C4F85" w:rsidRPr="00660611">
              <w:rPr>
                <w:rFonts w:ascii="Times New Roman" w:eastAsia="Times New Roman" w:hAnsi="Times New Roman"/>
                <w:color w:val="000000"/>
                <w:lang w:val="uk-UA" w:eastAsia="ru-RU"/>
              </w:rPr>
              <w:t xml:space="preserve">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w:t>
            </w:r>
            <w:r w:rsidR="003C4F85" w:rsidRPr="00660611">
              <w:rPr>
                <w:rFonts w:ascii="Times New Roman" w:eastAsia="Times New Roman" w:hAnsi="Times New Roman"/>
                <w:color w:val="000000"/>
                <w:lang w:val="uk-UA" w:eastAsia="ru-RU"/>
              </w:rPr>
              <w:lastRenderedPageBreak/>
              <w:t>учасника вказану довіреність.</w:t>
            </w:r>
          </w:p>
          <w:p w:rsidR="00DC3A9E" w:rsidRPr="00660611" w:rsidRDefault="00DC3A9E" w:rsidP="00DC3A9E">
            <w:pPr>
              <w:spacing w:before="100" w:beforeAutospacing="1" w:after="100" w:afterAutospacing="1" w:line="240" w:lineRule="auto"/>
              <w:jc w:val="both"/>
              <w:rPr>
                <w:rFonts w:ascii="Times New Roman" w:eastAsia="Times New Roman" w:hAnsi="Times New Roman"/>
                <w:lang w:val="uk-UA" w:eastAsia="ru-RU"/>
              </w:rPr>
            </w:pPr>
            <w:r w:rsidRPr="00660611">
              <w:rPr>
                <w:rFonts w:ascii="Times New Roman" w:eastAsia="Times New Roman" w:hAnsi="Times New Roman"/>
                <w:lang w:val="uk-UA" w:eastAsia="ru-RU"/>
              </w:rPr>
              <w:t xml:space="preserve">-іншими документами згідно з Додатком </w:t>
            </w:r>
            <w:r w:rsidR="00F77443" w:rsidRPr="00660611">
              <w:rPr>
                <w:rFonts w:ascii="Times New Roman" w:eastAsia="Times New Roman" w:hAnsi="Times New Roman"/>
                <w:lang w:val="uk-UA" w:eastAsia="ru-RU"/>
              </w:rPr>
              <w:t>№</w:t>
            </w:r>
            <w:r w:rsidRPr="00660611">
              <w:rPr>
                <w:rFonts w:ascii="Times New Roman" w:eastAsia="Times New Roman" w:hAnsi="Times New Roman"/>
                <w:lang w:val="uk-UA" w:eastAsia="ru-RU"/>
              </w:rPr>
              <w:t xml:space="preserve">4 до тендерної документації; </w:t>
            </w:r>
          </w:p>
          <w:p w:rsidR="00DC3A9E" w:rsidRPr="00660611" w:rsidRDefault="00DC3A9E" w:rsidP="00DC3A9E">
            <w:pPr>
              <w:spacing w:after="0"/>
              <w:jc w:val="both"/>
              <w:rPr>
                <w:rFonts w:ascii="Times New Roman" w:hAnsi="Times New Roman"/>
                <w:lang w:val="uk-UA"/>
              </w:rPr>
            </w:pPr>
            <w:r w:rsidRPr="00660611">
              <w:rPr>
                <w:rFonts w:ascii="Times New Roman" w:eastAsia="Times New Roman" w:hAnsi="Times New Roman"/>
                <w:lang w:val="uk-UA" w:eastAsia="ru-RU"/>
              </w:rPr>
              <w:t>-</w:t>
            </w:r>
            <w:r w:rsidRPr="00660611">
              <w:rPr>
                <w:rFonts w:ascii="Times New Roman" w:hAnsi="Times New Roman"/>
                <w:lang w:val="uk-UA"/>
              </w:rPr>
              <w:t>документом, що підтверджує надання учасником забезпечення тендерної пропозиції (у вигляді електронної банківської гарантії з електронним цифровим підписом).</w:t>
            </w:r>
          </w:p>
          <w:p w:rsidR="00DC3A9E" w:rsidRPr="00660611" w:rsidRDefault="00DC3A9E" w:rsidP="00DC3A9E">
            <w:pPr>
              <w:spacing w:after="0"/>
              <w:jc w:val="both"/>
              <w:rPr>
                <w:rFonts w:ascii="Times New Roman" w:hAnsi="Times New Roman"/>
                <w:lang w:val="uk-UA"/>
              </w:rPr>
            </w:pPr>
            <w:r w:rsidRPr="00660611">
              <w:rPr>
                <w:rFonts w:ascii="Times New Roman" w:hAnsi="Times New Roman"/>
                <w:lang w:val="uk-UA"/>
              </w:rPr>
              <w:t>Банківська гарантія з електронно-цифровим підписом буде перевірена Замовником онлайн на веб-сайті Центрального засвідчувального органу;</w:t>
            </w:r>
          </w:p>
          <w:p w:rsidR="00DC3A9E" w:rsidRPr="00660611" w:rsidRDefault="00DC3A9E" w:rsidP="00DC3A9E">
            <w:pPr>
              <w:widowControl w:val="0"/>
              <w:spacing w:after="60"/>
              <w:ind w:left="34" w:hanging="21"/>
              <w:contextualSpacing/>
              <w:jc w:val="both"/>
              <w:rPr>
                <w:rFonts w:ascii="Times New Roman" w:eastAsia="Times New Roman" w:hAnsi="Times New Roman"/>
                <w:highlight w:val="yellow"/>
                <w:lang w:val="uk-UA" w:eastAsia="ru-RU"/>
              </w:rPr>
            </w:pPr>
          </w:p>
          <w:p w:rsidR="00DC3A9E" w:rsidRPr="00660611" w:rsidRDefault="00DC3A9E" w:rsidP="00433916">
            <w:pPr>
              <w:widowControl w:val="0"/>
              <w:spacing w:after="0" w:line="240" w:lineRule="auto"/>
              <w:contextualSpacing/>
              <w:jc w:val="both"/>
              <w:rPr>
                <w:rFonts w:ascii="Times New Roman" w:hAnsi="Times New Roman"/>
                <w:b/>
                <w:u w:val="single"/>
                <w:lang w:val="uk-UA" w:eastAsia="uk-UA"/>
              </w:rPr>
            </w:pPr>
            <w:r w:rsidRPr="00660611">
              <w:rPr>
                <w:rFonts w:ascii="Times New Roman" w:eastAsia="Times New Roman" w:hAnsi="Times New Roman"/>
                <w:lang w:val="uk-UA" w:eastAsia="ru-RU"/>
              </w:rPr>
              <w:t>К</w:t>
            </w:r>
            <w:r w:rsidRPr="00660611">
              <w:rPr>
                <w:rFonts w:ascii="Times New Roman" w:eastAsia="Times New Roman" w:hAnsi="Times New Roman"/>
                <w:lang w:eastAsia="ru-RU"/>
              </w:rPr>
              <w:t>ожен учасник має право подати тільки одну тендерну пропозицію</w:t>
            </w:r>
            <w:r w:rsidRPr="00660611">
              <w:rPr>
                <w:rFonts w:ascii="Times New Roman" w:eastAsia="Times New Roman" w:hAnsi="Times New Roman"/>
                <w:lang w:val="uk-UA" w:eastAsia="ru-RU"/>
              </w:rPr>
              <w:t>.</w:t>
            </w:r>
            <w:r w:rsidRPr="00660611">
              <w:rPr>
                <w:rFonts w:ascii="Times New Roman" w:hAnsi="Times New Roman"/>
                <w:b/>
                <w:u w:val="single"/>
                <w:lang w:val="uk-UA" w:eastAsia="uk-UA"/>
              </w:rPr>
              <w:t xml:space="preserve"> </w:t>
            </w:r>
          </w:p>
          <w:p w:rsidR="00DC3A9E" w:rsidRPr="00660611" w:rsidRDefault="00802D54" w:rsidP="00433916">
            <w:pPr>
              <w:widowControl w:val="0"/>
              <w:spacing w:after="0" w:line="240" w:lineRule="auto"/>
              <w:contextualSpacing/>
              <w:jc w:val="both"/>
              <w:rPr>
                <w:rFonts w:ascii="Times New Roman" w:hAnsi="Times New Roman"/>
                <w:b/>
                <w:color w:val="92CDDC" w:themeColor="accent5" w:themeTint="99"/>
                <w:highlight w:val="darkYellow"/>
                <w:u w:val="single"/>
                <w:lang w:val="uk-UA" w:eastAsia="uk-UA"/>
              </w:rPr>
            </w:pPr>
            <w:r w:rsidRPr="00660611">
              <w:rPr>
                <w:rFonts w:ascii="Times New Roman" w:eastAsia="Times New Roman" w:hAnsi="Times New Roman"/>
                <w:color w:val="000000"/>
                <w:lang w:val="uk-UA" w:eastAsia="ru-RU"/>
              </w:rPr>
              <w:t>Документи тендерної пропозиції учасника завантажуються в електронну систему закупівель у вигляді скан-копій придатних для машинозчитування (файли з розширенням «..</w:t>
            </w:r>
            <w:r w:rsidRPr="00660611">
              <w:rPr>
                <w:rFonts w:ascii="Times New Roman" w:eastAsia="Times New Roman" w:hAnsi="Times New Roman"/>
                <w:color w:val="000000"/>
                <w:lang w:val="en-US" w:eastAsia="ru-RU"/>
              </w:rPr>
              <w:t>pdf</w:t>
            </w:r>
            <w:proofErr w:type="gramStart"/>
            <w:r w:rsidRPr="00660611">
              <w:rPr>
                <w:rFonts w:ascii="Times New Roman" w:eastAsia="Times New Roman" w:hAnsi="Times New Roman"/>
                <w:color w:val="000000"/>
                <w:lang w:val="uk-UA" w:eastAsia="ru-RU"/>
              </w:rPr>
              <w:t>.»</w:t>
            </w:r>
            <w:proofErr w:type="gramEnd"/>
            <w:r w:rsidRPr="00660611">
              <w:rPr>
                <w:rFonts w:ascii="Times New Roman" w:eastAsia="Times New Roman" w:hAnsi="Times New Roman"/>
                <w:color w:val="000000"/>
                <w:lang w:val="uk-UA" w:eastAsia="ru-RU"/>
              </w:rPr>
              <w:t>, «..</w:t>
            </w:r>
            <w:r w:rsidRPr="00660611">
              <w:rPr>
                <w:rFonts w:ascii="Times New Roman" w:eastAsia="Times New Roman" w:hAnsi="Times New Roman"/>
                <w:color w:val="000000"/>
                <w:lang w:val="en-US" w:eastAsia="ru-RU"/>
              </w:rPr>
              <w:t>jpeg</w:t>
            </w:r>
            <w:proofErr w:type="gramStart"/>
            <w:r w:rsidRPr="00660611">
              <w:rPr>
                <w:rFonts w:ascii="Times New Roman" w:eastAsia="Times New Roman" w:hAnsi="Times New Roman"/>
                <w:color w:val="000000"/>
                <w:lang w:val="uk-UA" w:eastAsia="ru-RU"/>
              </w:rPr>
              <w:t>.»</w:t>
            </w:r>
            <w:proofErr w:type="gramEnd"/>
            <w:r w:rsidRPr="00660611">
              <w:rPr>
                <w:rFonts w:ascii="Times New Roman" w:eastAsia="Times New Roman" w:hAnsi="Times New Roman"/>
                <w:color w:val="000000"/>
                <w:lang w:val="uk-UA" w:eastAsia="ru-RU"/>
              </w:rPr>
              <w:t xml:space="preserve">), зміст та вигляд яких повинен відповідати оригіналам відповідних документів, згідно яких виготовляються такі скан-копії. </w:t>
            </w:r>
          </w:p>
          <w:p w:rsidR="00DC3A9E" w:rsidRPr="00660611" w:rsidRDefault="00DC3A9E" w:rsidP="00DC3A9E">
            <w:pPr>
              <w:spacing w:before="100" w:beforeAutospacing="1" w:after="100" w:afterAutospacing="1" w:line="240" w:lineRule="auto"/>
              <w:jc w:val="both"/>
              <w:rPr>
                <w:rFonts w:ascii="Times New Roman" w:eastAsia="Times New Roman" w:hAnsi="Times New Roman"/>
                <w:lang w:val="uk-UA" w:eastAsia="ru-RU"/>
              </w:rPr>
            </w:pPr>
            <w:r w:rsidRPr="00660611">
              <w:rPr>
                <w:rFonts w:ascii="Times New Roman" w:eastAsia="Times New Roman" w:hAnsi="Times New Roman"/>
                <w:lang w:val="uk-UA" w:eastAsia="ru-RU"/>
              </w:rPr>
              <w:t xml:space="preserve">Документи, що розміщуються Учасником у системі, повинні бути належного рівня зображення та доступні до перегляду. </w:t>
            </w:r>
            <w:r w:rsidR="002B1007" w:rsidRPr="00660611">
              <w:rPr>
                <w:rFonts w:ascii="Times New Roman" w:eastAsia="Times New Roman" w:hAnsi="Times New Roman"/>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002B1007" w:rsidRPr="00660611">
              <w:rPr>
                <w:rFonts w:ascii="Times New Roman" w:eastAsia="Times New Roman" w:hAnsi="Times New Roman"/>
                <w:lang w:eastAsia="ru-RU"/>
              </w:rPr>
              <w:t>вс</w:t>
            </w:r>
            <w:proofErr w:type="gramEnd"/>
            <w:r w:rsidR="002B1007" w:rsidRPr="00660611">
              <w:rPr>
                <w:rFonts w:ascii="Times New Roman" w:eastAsia="Times New Roman" w:hAnsi="Times New Roman"/>
                <w:lang w:eastAsia="ru-RU"/>
              </w:rPr>
              <w:t>ім особам на рівних умовах</w:t>
            </w:r>
          </w:p>
          <w:p w:rsidR="004957E6" w:rsidRPr="00660611" w:rsidRDefault="004957E6" w:rsidP="004957E6">
            <w:pPr>
              <w:spacing w:before="100" w:beforeAutospacing="1" w:after="100" w:afterAutospacing="1" w:line="240" w:lineRule="auto"/>
              <w:jc w:val="both"/>
              <w:rPr>
                <w:rFonts w:ascii="Times New Roman" w:eastAsia="Times New Roman" w:hAnsi="Times New Roman"/>
                <w:lang w:val="uk-UA" w:eastAsia="ru-RU"/>
              </w:rPr>
            </w:pPr>
            <w:r w:rsidRPr="00660611">
              <w:rPr>
                <w:rFonts w:ascii="Times New Roman" w:eastAsia="Times New Roman" w:hAnsi="Times New Roman"/>
                <w:lang w:val="uk-UA" w:eastAsia="ru-RU"/>
              </w:rPr>
              <w:t>Учасник процедури закупівлі виправляє невідповідності в інформації та/або документах</w:t>
            </w:r>
            <w:r w:rsidR="00233F17" w:rsidRPr="00660611">
              <w:rPr>
                <w:rFonts w:ascii="Times New Roman" w:eastAsia="Times New Roman" w:hAnsi="Times New Roman"/>
                <w:lang w:val="uk-UA" w:eastAsia="ru-RU"/>
              </w:rPr>
              <w:t xml:space="preserve"> (</w:t>
            </w:r>
            <w:r w:rsidR="0032076A" w:rsidRPr="00660611">
              <w:rPr>
                <w:rFonts w:ascii="Times New Roman" w:eastAsia="Times New Roman" w:hAnsi="Times New Roman"/>
                <w:lang w:val="uk-UA" w:eastAsia="ru-RU"/>
              </w:rPr>
              <w:t>які</w:t>
            </w:r>
            <w:r w:rsidR="00233F17" w:rsidRPr="00660611">
              <w:rPr>
                <w:rFonts w:ascii="Times New Roman" w:eastAsia="Times New Roman" w:hAnsi="Times New Roman"/>
                <w:lang w:val="uk-UA" w:eastAsia="ru-RU"/>
              </w:rPr>
              <w:t xml:space="preserve"> підтверджують відповідність учасника процедури закупівлі кваліфікаційним критеріям відповідно до статті 16 Закону та на підтвердження права підпису тендерної пропозиції та /або договору про закупівлю)</w:t>
            </w:r>
            <w:r w:rsidRPr="00660611">
              <w:rPr>
                <w:rFonts w:ascii="Times New Roman" w:eastAsia="Times New Roman" w:hAnsi="Times New Roman"/>
                <w:lang w:val="uk-UA" w:eastAsia="ru-RU"/>
              </w:rPr>
              <w:t>,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7B7D" w:rsidRPr="00660611" w:rsidRDefault="004957E6" w:rsidP="004957E6">
            <w:pPr>
              <w:spacing w:before="100" w:beforeAutospacing="1" w:after="100" w:afterAutospacing="1" w:line="240" w:lineRule="auto"/>
              <w:jc w:val="both"/>
              <w:rPr>
                <w:rFonts w:ascii="Times New Roman" w:eastAsia="Times New Roman" w:hAnsi="Times New Roman"/>
                <w:lang w:val="uk-UA" w:eastAsia="ru-RU"/>
              </w:rPr>
            </w:pPr>
            <w:bookmarkStart w:id="1" w:name="n749"/>
            <w:bookmarkEnd w:id="1"/>
            <w:r w:rsidRPr="00660611">
              <w:rPr>
                <w:rFonts w:ascii="Times New Roman" w:eastAsia="Times New Roman" w:hAnsi="Times New Roman"/>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DA088A" w:rsidRPr="00660611" w:rsidRDefault="002B1007" w:rsidP="002B1007">
            <w:pPr>
              <w:spacing w:before="100" w:beforeAutospacing="1" w:after="100" w:afterAutospacing="1" w:line="240" w:lineRule="auto"/>
              <w:jc w:val="both"/>
              <w:rPr>
                <w:rFonts w:ascii="Times New Roman" w:eastAsia="Times New Roman" w:hAnsi="Times New Roman"/>
                <w:b/>
                <w:color w:val="548DD4" w:themeColor="text2" w:themeTint="99"/>
                <w:lang w:val="uk-UA" w:eastAsia="ru-RU"/>
              </w:rPr>
            </w:pPr>
            <w:r w:rsidRPr="00660611">
              <w:rPr>
                <w:rFonts w:ascii="Times New Roman" w:eastAsia="Times New Roman" w:hAnsi="Times New Roman"/>
                <w:lang w:eastAsia="ru-RU"/>
              </w:rPr>
              <w:t>У разі якщ</w:t>
            </w:r>
            <w:r w:rsidR="00830CB2" w:rsidRPr="00660611">
              <w:rPr>
                <w:rFonts w:ascii="Times New Roman" w:eastAsia="Times New Roman" w:hAnsi="Times New Roman"/>
                <w:lang w:eastAsia="ru-RU"/>
              </w:rPr>
              <w:t>о тендерна пропозиція</w:t>
            </w:r>
            <w:r w:rsidRPr="00660611">
              <w:rPr>
                <w:rFonts w:ascii="Times New Roman" w:eastAsia="Times New Roman" w:hAnsi="Times New Roman"/>
                <w:lang w:eastAsia="ru-RU"/>
              </w:rPr>
              <w:t xml:space="preserve"> </w:t>
            </w:r>
            <w:proofErr w:type="gramStart"/>
            <w:r w:rsidRPr="00660611">
              <w:rPr>
                <w:rFonts w:ascii="Times New Roman" w:eastAsia="Times New Roman" w:hAnsi="Times New Roman"/>
                <w:lang w:eastAsia="ru-RU"/>
              </w:rPr>
              <w:t>подається</w:t>
            </w:r>
            <w:proofErr w:type="gramEnd"/>
            <w:r w:rsidRPr="00660611">
              <w:rPr>
                <w:rFonts w:ascii="Times New Roman" w:eastAsia="Times New Roman" w:hAnsi="Times New Roman"/>
                <w:lang w:eastAsia="ru-RU"/>
              </w:rPr>
              <w:t xml:space="preserve"> об’єднанням учасників, до неї обов’язково включається документ про створення такого об’єднання.</w:t>
            </w:r>
            <w:r w:rsidR="00DA088A" w:rsidRPr="00660611">
              <w:rPr>
                <w:rFonts w:ascii="Times New Roman" w:eastAsia="Times New Roman" w:hAnsi="Times New Roman"/>
                <w:b/>
                <w:color w:val="548DD4" w:themeColor="text2" w:themeTint="99"/>
                <w:lang w:val="uk-UA" w:eastAsia="ru-RU"/>
              </w:rPr>
              <w:t xml:space="preserve"> </w:t>
            </w:r>
          </w:p>
          <w:p w:rsidR="00A309C5" w:rsidRPr="00660611" w:rsidRDefault="00A309C5" w:rsidP="00A309C5">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 xml:space="preserve">Учасник повинен </w:t>
            </w:r>
            <w:proofErr w:type="gramStart"/>
            <w:r w:rsidRPr="00660611">
              <w:rPr>
                <w:rFonts w:ascii="Times New Roman" w:eastAsia="Times New Roman" w:hAnsi="Times New Roman"/>
                <w:lang w:eastAsia="ru-RU"/>
              </w:rPr>
              <w:t>п</w:t>
            </w:r>
            <w:proofErr w:type="gramEnd"/>
            <w:r w:rsidRPr="00660611">
              <w:rPr>
                <w:rFonts w:ascii="Times New Roman" w:eastAsia="Times New Roman" w:hAnsi="Times New Roman"/>
                <w:lang w:eastAsia="ru-RU"/>
              </w:rPr>
              <w:t>ідписати свою пропозицію в</w:t>
            </w:r>
            <w:r w:rsidR="00803CBE" w:rsidRPr="00660611">
              <w:rPr>
                <w:rFonts w:ascii="Times New Roman" w:eastAsia="Times New Roman" w:hAnsi="Times New Roman"/>
                <w:lang w:eastAsia="ru-RU"/>
              </w:rPr>
              <w:t xml:space="preserve"> </w:t>
            </w:r>
            <w:r w:rsidRPr="00660611">
              <w:rPr>
                <w:rFonts w:ascii="Times New Roman" w:eastAsia="Times New Roman" w:hAnsi="Times New Roman"/>
                <w:lang w:eastAsia="ru-RU"/>
              </w:rPr>
              <w:t>цілому кваліфікованим електронним підписом (КЕП) або удосконаленим електронним підписом (УЕП) на кваліфікованому сертифікаті .</w:t>
            </w:r>
          </w:p>
          <w:p w:rsidR="00A16026" w:rsidRPr="00660611" w:rsidRDefault="00A309C5" w:rsidP="00A309C5">
            <w:pPr>
              <w:spacing w:before="100" w:beforeAutospacing="1" w:after="100" w:afterAutospacing="1" w:line="240" w:lineRule="auto"/>
              <w:jc w:val="both"/>
              <w:rPr>
                <w:rFonts w:ascii="Times New Roman" w:eastAsia="Times New Roman" w:hAnsi="Times New Roman"/>
                <w:b/>
                <w:color w:val="548DD4" w:themeColor="text2" w:themeTint="99"/>
                <w:lang w:eastAsia="ru-RU"/>
              </w:rPr>
            </w:pPr>
            <w:r w:rsidRPr="00660611">
              <w:rPr>
                <w:rFonts w:ascii="Times New Roman" w:eastAsia="Times New Roman" w:hAnsi="Times New Roman"/>
                <w:lang w:eastAsia="ru-RU"/>
              </w:rPr>
              <w:t xml:space="preserve">Учасник має право не засвідчувати печаткою та </w:t>
            </w:r>
            <w:proofErr w:type="gramStart"/>
            <w:r w:rsidRPr="00660611">
              <w:rPr>
                <w:rFonts w:ascii="Times New Roman" w:eastAsia="Times New Roman" w:hAnsi="Times New Roman"/>
                <w:lang w:eastAsia="ru-RU"/>
              </w:rPr>
              <w:t>п</w:t>
            </w:r>
            <w:proofErr w:type="gramEnd"/>
            <w:r w:rsidRPr="00660611">
              <w:rPr>
                <w:rFonts w:ascii="Times New Roman" w:eastAsia="Times New Roman" w:hAnsi="Times New Roman"/>
                <w:lang w:eastAsia="ru-RU"/>
              </w:rPr>
              <w:t xml:space="preserve">ідписом уповноваженої особи документи (матеріали, інформацію), що подаються Учасником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w:t>
            </w:r>
            <w:r w:rsidRPr="00660611">
              <w:rPr>
                <w:rFonts w:ascii="Times New Roman" w:eastAsia="Times New Roman" w:hAnsi="Times New Roman"/>
                <w:lang w:eastAsia="ru-RU"/>
              </w:rPr>
              <w:lastRenderedPageBreak/>
              <w:t>підписом (УЕП) на кваліфікованому сертифікаті.</w:t>
            </w:r>
            <w:r w:rsidRPr="00660611">
              <w:rPr>
                <w:rFonts w:ascii="Times New Roman" w:eastAsia="Times New Roman" w:hAnsi="Times New Roman"/>
                <w:b/>
                <w:color w:val="548DD4" w:themeColor="text2" w:themeTint="99"/>
                <w:lang w:eastAsia="ru-RU"/>
              </w:rPr>
              <w:t> </w:t>
            </w:r>
          </w:p>
        </w:tc>
      </w:tr>
      <w:tr w:rsidR="0075357C"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357C" w:rsidRPr="00660611" w:rsidRDefault="0075357C" w:rsidP="00E21F5A">
            <w:pPr>
              <w:spacing w:before="100" w:beforeAutospacing="1" w:after="100" w:afterAutospacing="1" w:line="240" w:lineRule="auto"/>
              <w:jc w:val="center"/>
              <w:rPr>
                <w:rFonts w:ascii="Times New Roman" w:eastAsia="Times New Roman" w:hAnsi="Times New Roman"/>
                <w:highlight w:val="green"/>
                <w:lang w:eastAsia="ru-RU"/>
              </w:rPr>
            </w:pPr>
            <w:r w:rsidRPr="00660611">
              <w:rPr>
                <w:rFonts w:ascii="Times New Roman" w:eastAsia="Times New Roman" w:hAnsi="Times New Roman"/>
                <w:lang w:eastAsia="ru-RU"/>
              </w:rPr>
              <w:lastRenderedPageBreak/>
              <w:t>2</w:t>
            </w:r>
          </w:p>
        </w:tc>
        <w:tc>
          <w:tcPr>
            <w:tcW w:w="1637" w:type="pct"/>
            <w:tcBorders>
              <w:top w:val="outset" w:sz="6" w:space="0" w:color="auto"/>
              <w:left w:val="outset" w:sz="6" w:space="0" w:color="auto"/>
              <w:bottom w:val="outset" w:sz="6" w:space="0" w:color="auto"/>
              <w:right w:val="outset" w:sz="6" w:space="0" w:color="auto"/>
            </w:tcBorders>
          </w:tcPr>
          <w:p w:rsidR="0075357C" w:rsidRPr="00660611" w:rsidRDefault="0075357C" w:rsidP="005015C7">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Забезпечення тендерної пропозиції</w:t>
            </w:r>
          </w:p>
        </w:tc>
        <w:tc>
          <w:tcPr>
            <w:tcW w:w="3144" w:type="pct"/>
            <w:tcBorders>
              <w:top w:val="outset" w:sz="6" w:space="0" w:color="auto"/>
              <w:left w:val="outset" w:sz="6" w:space="0" w:color="auto"/>
              <w:bottom w:val="outset" w:sz="6" w:space="0" w:color="auto"/>
              <w:right w:val="outset" w:sz="6" w:space="0" w:color="auto"/>
            </w:tcBorders>
          </w:tcPr>
          <w:p w:rsidR="0075357C" w:rsidRPr="00660611" w:rsidRDefault="0075357C" w:rsidP="005015C7">
            <w:pPr>
              <w:pStyle w:val="a7"/>
              <w:widowControl w:val="0"/>
              <w:tabs>
                <w:tab w:val="num" w:pos="1260"/>
              </w:tabs>
              <w:spacing w:before="0" w:beforeAutospacing="0" w:after="0" w:afterAutospacing="0"/>
              <w:jc w:val="both"/>
              <w:rPr>
                <w:sz w:val="22"/>
                <w:szCs w:val="22"/>
              </w:rPr>
            </w:pPr>
            <w:r w:rsidRPr="00660611">
              <w:rPr>
                <w:sz w:val="22"/>
                <w:szCs w:val="22"/>
              </w:rPr>
              <w:t xml:space="preserve">Розмір забезпечення </w:t>
            </w:r>
            <w:r w:rsidR="00CA34E8" w:rsidRPr="00660611">
              <w:rPr>
                <w:sz w:val="22"/>
                <w:szCs w:val="22"/>
                <w:lang w:val="ru-RU"/>
              </w:rPr>
              <w:t xml:space="preserve">тендерної </w:t>
            </w:r>
            <w:r w:rsidRPr="00660611">
              <w:rPr>
                <w:sz w:val="22"/>
                <w:szCs w:val="22"/>
              </w:rPr>
              <w:t xml:space="preserve">пропозиції: </w:t>
            </w:r>
          </w:p>
          <w:p w:rsidR="0075357C" w:rsidRPr="00C743D8" w:rsidRDefault="00962F6A" w:rsidP="005015C7">
            <w:pPr>
              <w:pStyle w:val="a7"/>
              <w:widowControl w:val="0"/>
              <w:tabs>
                <w:tab w:val="num" w:pos="1260"/>
              </w:tabs>
              <w:spacing w:before="0" w:beforeAutospacing="0" w:after="0" w:afterAutospacing="0"/>
              <w:jc w:val="both"/>
              <w:rPr>
                <w:b/>
                <w:sz w:val="22"/>
                <w:szCs w:val="22"/>
              </w:rPr>
            </w:pPr>
            <w:r w:rsidRPr="00C743D8">
              <w:rPr>
                <w:b/>
                <w:sz w:val="22"/>
                <w:szCs w:val="22"/>
              </w:rPr>
              <w:t>59935,5</w:t>
            </w:r>
            <w:r w:rsidR="00FA0B63" w:rsidRPr="00C743D8">
              <w:rPr>
                <w:b/>
                <w:sz w:val="22"/>
                <w:szCs w:val="22"/>
              </w:rPr>
              <w:t>4</w:t>
            </w:r>
            <w:r w:rsidR="0075357C" w:rsidRPr="00C743D8">
              <w:rPr>
                <w:b/>
                <w:sz w:val="22"/>
                <w:szCs w:val="22"/>
              </w:rPr>
              <w:t xml:space="preserve"> грн</w:t>
            </w:r>
            <w:r w:rsidR="00C743D8">
              <w:rPr>
                <w:b/>
                <w:sz w:val="22"/>
                <w:szCs w:val="22"/>
              </w:rPr>
              <w:t>.</w:t>
            </w:r>
            <w:r w:rsidR="0075357C" w:rsidRPr="00C743D8">
              <w:rPr>
                <w:b/>
                <w:sz w:val="22"/>
                <w:szCs w:val="22"/>
              </w:rPr>
              <w:t xml:space="preserve"> (</w:t>
            </w:r>
            <w:r w:rsidRPr="00C743D8">
              <w:rPr>
                <w:b/>
                <w:sz w:val="22"/>
                <w:szCs w:val="22"/>
              </w:rPr>
              <w:t xml:space="preserve">п’ятдесят дев’ять </w:t>
            </w:r>
            <w:r w:rsidR="00FA0B63" w:rsidRPr="00C743D8">
              <w:rPr>
                <w:b/>
                <w:sz w:val="22"/>
                <w:szCs w:val="22"/>
              </w:rPr>
              <w:t>тисяч</w:t>
            </w:r>
            <w:r w:rsidRPr="00C743D8">
              <w:rPr>
                <w:b/>
                <w:sz w:val="22"/>
                <w:szCs w:val="22"/>
              </w:rPr>
              <w:t xml:space="preserve"> дев’ятсот тридцять п’ять </w:t>
            </w:r>
            <w:r w:rsidR="00FA0B63" w:rsidRPr="00C743D8">
              <w:rPr>
                <w:b/>
                <w:sz w:val="22"/>
                <w:szCs w:val="22"/>
              </w:rPr>
              <w:t xml:space="preserve">грн. </w:t>
            </w:r>
            <w:r w:rsidRPr="00C743D8">
              <w:rPr>
                <w:b/>
                <w:sz w:val="22"/>
                <w:szCs w:val="22"/>
              </w:rPr>
              <w:t>5</w:t>
            </w:r>
            <w:r w:rsidR="00FA0B63" w:rsidRPr="00C743D8">
              <w:rPr>
                <w:b/>
                <w:sz w:val="22"/>
                <w:szCs w:val="22"/>
              </w:rPr>
              <w:t>4 коп.)</w:t>
            </w:r>
          </w:p>
          <w:p w:rsidR="0075357C" w:rsidRPr="00660611" w:rsidRDefault="0075357C" w:rsidP="005015C7">
            <w:pPr>
              <w:ind w:firstLine="324"/>
              <w:jc w:val="both"/>
              <w:rPr>
                <w:rFonts w:ascii="Times New Roman" w:hAnsi="Times New Roman"/>
                <w:lang w:val="uk-UA"/>
              </w:rPr>
            </w:pPr>
            <w:r w:rsidRPr="00660611">
              <w:rPr>
                <w:rFonts w:ascii="Times New Roman" w:hAnsi="Times New Roman"/>
                <w:lang w:val="uk-UA"/>
              </w:rPr>
              <w:t xml:space="preserve">Вид забезпечення </w:t>
            </w:r>
            <w:r w:rsidR="00CA34E8" w:rsidRPr="00660611">
              <w:rPr>
                <w:rFonts w:ascii="Times New Roman" w:hAnsi="Times New Roman"/>
                <w:lang w:val="uk-UA"/>
              </w:rPr>
              <w:t xml:space="preserve">тендерної </w:t>
            </w:r>
            <w:r w:rsidRPr="00660611">
              <w:rPr>
                <w:rFonts w:ascii="Times New Roman" w:hAnsi="Times New Roman"/>
                <w:lang w:val="uk-UA"/>
              </w:rPr>
              <w:t>пропозиції: електронна банківська гарантія</w:t>
            </w:r>
            <w:r w:rsidR="005E4005" w:rsidRPr="00660611">
              <w:rPr>
                <w:rFonts w:ascii="Times New Roman" w:hAnsi="Times New Roman"/>
                <w:lang w:val="uk-UA"/>
              </w:rPr>
              <w:t xml:space="preserve"> </w:t>
            </w:r>
          </w:p>
          <w:p w:rsidR="0075357C" w:rsidRPr="00660611" w:rsidRDefault="0075357C" w:rsidP="005015C7">
            <w:pPr>
              <w:tabs>
                <w:tab w:val="left" w:pos="825"/>
                <w:tab w:val="left" w:pos="1108"/>
              </w:tabs>
              <w:spacing w:line="240" w:lineRule="auto"/>
              <w:ind w:firstLine="459"/>
              <w:jc w:val="both"/>
              <w:rPr>
                <w:rFonts w:ascii="Times New Roman" w:hAnsi="Times New Roman"/>
                <w:lang w:val="uk-UA"/>
              </w:rPr>
            </w:pPr>
            <w:r w:rsidRPr="00660611">
              <w:rPr>
                <w:rFonts w:ascii="Times New Roman" w:hAnsi="Times New Roman"/>
                <w:lang w:val="uk-UA"/>
              </w:rPr>
              <w:t>Учасник торгів для забезпечення виконання зобов’язань, які виникають у зв’язку з поданням тендерної пропозиції надає забезпечення тендерної пропозиції у формі:</w:t>
            </w:r>
          </w:p>
          <w:p w:rsidR="0075357C" w:rsidRPr="00660611" w:rsidRDefault="0075357C" w:rsidP="005015C7">
            <w:pPr>
              <w:numPr>
                <w:ilvl w:val="0"/>
                <w:numId w:val="7"/>
              </w:numPr>
              <w:spacing w:after="0" w:line="240" w:lineRule="auto"/>
              <w:ind w:left="0" w:firstLine="459"/>
              <w:jc w:val="both"/>
              <w:rPr>
                <w:rFonts w:ascii="Times New Roman" w:eastAsia="Times New Roman" w:hAnsi="Times New Roman"/>
                <w:lang w:val="uk-UA"/>
              </w:rPr>
            </w:pPr>
            <w:r w:rsidRPr="00660611">
              <w:rPr>
                <w:rFonts w:ascii="Times New Roman" w:eastAsia="Times New Roman" w:hAnsi="Times New Roman"/>
                <w:lang w:val="uk-UA"/>
              </w:rPr>
              <w:t>Електронної банківської гарантії, згідно з якою первинне зобов’язання несе будь-який банк та з обов</w:t>
            </w:r>
            <w:r w:rsidRPr="00660611">
              <w:rPr>
                <w:rFonts w:ascii="Times New Roman" w:eastAsia="Times New Roman" w:hAnsi="Times New Roman"/>
              </w:rPr>
              <w:t>’</w:t>
            </w:r>
            <w:r w:rsidRPr="00660611">
              <w:rPr>
                <w:rFonts w:ascii="Times New Roman" w:eastAsia="Times New Roman" w:hAnsi="Times New Roman"/>
                <w:lang w:val="uk-UA"/>
              </w:rPr>
              <w:t>язковим накладанням електронного цифрового підпису. Форма та зміст електронної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p>
          <w:p w:rsidR="0075357C" w:rsidRPr="00660611" w:rsidRDefault="0075357C" w:rsidP="005015C7">
            <w:pPr>
              <w:spacing w:line="240" w:lineRule="auto"/>
              <w:ind w:firstLine="459"/>
              <w:jc w:val="both"/>
              <w:rPr>
                <w:rFonts w:ascii="Times New Roman" w:eastAsia="Times New Roman" w:hAnsi="Times New Roman"/>
                <w:lang w:val="uk-UA"/>
              </w:rPr>
            </w:pPr>
            <w:r w:rsidRPr="00660611">
              <w:rPr>
                <w:rFonts w:ascii="Times New Roman" w:eastAsia="Times New Roman" w:hAnsi="Times New Roman"/>
                <w:lang w:val="uk-UA"/>
              </w:rPr>
              <w:t>Електронна банківська гарантія повинна бути надана в нац</w:t>
            </w:r>
            <w:r w:rsidR="003D2FE1" w:rsidRPr="00660611">
              <w:rPr>
                <w:rFonts w:ascii="Times New Roman" w:eastAsia="Times New Roman" w:hAnsi="Times New Roman"/>
                <w:lang w:val="uk-UA"/>
              </w:rPr>
              <w:t>і</w:t>
            </w:r>
            <w:r w:rsidRPr="00660611">
              <w:rPr>
                <w:rFonts w:ascii="Times New Roman" w:eastAsia="Times New Roman" w:hAnsi="Times New Roman"/>
                <w:lang w:val="uk-UA"/>
              </w:rPr>
              <w:t xml:space="preserve">нальній валюті-гривні. </w:t>
            </w:r>
          </w:p>
          <w:p w:rsidR="00B83FB2" w:rsidRPr="00660611" w:rsidRDefault="0075357C" w:rsidP="00B83FB2">
            <w:pPr>
              <w:ind w:firstLine="324"/>
              <w:jc w:val="both"/>
              <w:rPr>
                <w:rFonts w:ascii="Times New Roman" w:hAnsi="Times New Roman"/>
                <w:lang w:val="uk-UA"/>
              </w:rPr>
            </w:pPr>
            <w:r w:rsidRPr="00660611">
              <w:rPr>
                <w:rFonts w:ascii="Times New Roman" w:hAnsi="Times New Roman"/>
                <w:lang w:val="uk-UA"/>
              </w:rPr>
              <w:t xml:space="preserve">Строк дії забезпечення тендерної пропозиції </w:t>
            </w:r>
            <w:r w:rsidR="00B83FB2" w:rsidRPr="00660611">
              <w:rPr>
                <w:rFonts w:ascii="Times New Roman" w:hAnsi="Times New Roman"/>
                <w:lang w:val="uk-UA"/>
              </w:rPr>
              <w:t>90 днів із дати кінцевого строку подання тендерних пропозицій.</w:t>
            </w:r>
          </w:p>
          <w:p w:rsidR="00325608" w:rsidRPr="00660611" w:rsidRDefault="00325608" w:rsidP="007C636C">
            <w:pPr>
              <w:ind w:firstLine="324"/>
              <w:jc w:val="both"/>
              <w:rPr>
                <w:rFonts w:ascii="Times New Roman" w:hAnsi="Times New Roman"/>
                <w:lang w:val="uk-UA"/>
              </w:rPr>
            </w:pPr>
            <w:r w:rsidRPr="00660611">
              <w:rPr>
                <w:rFonts w:ascii="Times New Roman" w:hAnsi="Times New Roman"/>
                <w:lang w:val="uk-UA"/>
              </w:rPr>
              <w:t>Інформація для отримання банківської гарантії</w:t>
            </w:r>
          </w:p>
          <w:p w:rsidR="00325608" w:rsidRPr="00660611" w:rsidRDefault="00325608" w:rsidP="00962F6A">
            <w:pPr>
              <w:spacing w:line="240" w:lineRule="auto"/>
              <w:jc w:val="both"/>
              <w:rPr>
                <w:rFonts w:ascii="Times New Roman" w:hAnsi="Times New Roman"/>
                <w:lang w:val="uk-UA"/>
              </w:rPr>
            </w:pPr>
            <w:r w:rsidRPr="00660611">
              <w:rPr>
                <w:rFonts w:ascii="Times New Roman" w:hAnsi="Times New Roman"/>
                <w:lang w:val="uk-UA"/>
              </w:rPr>
              <w:t>Поштова адреса: ДП «Схід ГЗК»: вул. Горького, 2,  Дніпропетровська обл., м. Жовті Води, 52210</w:t>
            </w:r>
          </w:p>
          <w:p w:rsidR="00325608" w:rsidRPr="00660611" w:rsidRDefault="00325608" w:rsidP="00962F6A">
            <w:pPr>
              <w:spacing w:line="240" w:lineRule="auto"/>
              <w:rPr>
                <w:rFonts w:ascii="Times New Roman" w:hAnsi="Times New Roman"/>
                <w:lang w:val="uk-UA"/>
              </w:rPr>
            </w:pPr>
            <w:r w:rsidRPr="00660611">
              <w:rPr>
                <w:rFonts w:ascii="Times New Roman" w:hAnsi="Times New Roman"/>
                <w:lang w:val="uk-UA"/>
              </w:rPr>
              <w:t>Поштова адреса банку:АБ «УКРГАЗБАНК»вул.Єреванська1, м. Київ, Україна, 03087,</w:t>
            </w:r>
          </w:p>
          <w:p w:rsidR="00325608" w:rsidRPr="00660611" w:rsidRDefault="00325608" w:rsidP="00962F6A">
            <w:pPr>
              <w:spacing w:line="240" w:lineRule="auto"/>
              <w:jc w:val="both"/>
              <w:rPr>
                <w:rFonts w:ascii="Times New Roman" w:hAnsi="Times New Roman"/>
                <w:lang w:val="uk-UA"/>
              </w:rPr>
            </w:pPr>
            <w:r w:rsidRPr="00660611">
              <w:rPr>
                <w:rFonts w:ascii="Times New Roman" w:hAnsi="Times New Roman"/>
                <w:lang w:val="uk-UA"/>
              </w:rPr>
              <w:t xml:space="preserve">Банківські реквізити: </w:t>
            </w:r>
          </w:p>
          <w:p w:rsidR="00962F6A" w:rsidRPr="00660611" w:rsidRDefault="00325608" w:rsidP="00962F6A">
            <w:pPr>
              <w:spacing w:line="240" w:lineRule="auto"/>
              <w:rPr>
                <w:rFonts w:ascii="Times New Roman" w:hAnsi="Times New Roman"/>
                <w:lang w:val="uk-UA"/>
              </w:rPr>
            </w:pPr>
            <w:r w:rsidRPr="00660611">
              <w:rPr>
                <w:rFonts w:ascii="Times New Roman" w:hAnsi="Times New Roman"/>
                <w:lang w:val="uk-UA"/>
              </w:rPr>
              <w:t>IBAN UA353204780000000026002159381</w:t>
            </w:r>
          </w:p>
          <w:p w:rsidR="00325608" w:rsidRPr="00660611" w:rsidRDefault="00325608" w:rsidP="00962F6A">
            <w:pPr>
              <w:spacing w:line="240" w:lineRule="auto"/>
              <w:rPr>
                <w:rFonts w:ascii="Times New Roman" w:hAnsi="Times New Roman"/>
                <w:lang w:val="uk-UA"/>
              </w:rPr>
            </w:pPr>
            <w:r w:rsidRPr="00660611">
              <w:rPr>
                <w:rFonts w:ascii="Times New Roman" w:hAnsi="Times New Roman"/>
                <w:lang w:val="uk-UA"/>
              </w:rPr>
              <w:t>АБ «УКРГАЗБАНК», м. Київ, МФО 320478</w:t>
            </w:r>
          </w:p>
          <w:p w:rsidR="00325608" w:rsidRPr="00660611" w:rsidRDefault="00325608" w:rsidP="00962F6A">
            <w:pPr>
              <w:spacing w:line="240" w:lineRule="auto"/>
              <w:rPr>
                <w:rFonts w:ascii="Times New Roman" w:eastAsia="Times New Roman" w:hAnsi="Times New Roman"/>
                <w:lang w:val="uk-UA" w:eastAsia="ru-RU"/>
              </w:rPr>
            </w:pPr>
            <w:r w:rsidRPr="00660611">
              <w:rPr>
                <w:rFonts w:ascii="Times New Roman" w:hAnsi="Times New Roman"/>
                <w:lang w:val="uk-UA"/>
              </w:rPr>
              <w:t>Іпн. 143097804042  SWIFT: UGASUAUK</w:t>
            </w:r>
          </w:p>
        </w:tc>
      </w:tr>
      <w:tr w:rsidR="0075357C" w:rsidRPr="00660611" w:rsidTr="00C90E06">
        <w:trPr>
          <w:trHeight w:val="172"/>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357C" w:rsidRPr="00660611" w:rsidRDefault="0075357C" w:rsidP="00E21F5A">
            <w:pPr>
              <w:spacing w:before="100" w:beforeAutospacing="1" w:after="100" w:afterAutospacing="1" w:line="240" w:lineRule="auto"/>
              <w:jc w:val="center"/>
              <w:rPr>
                <w:rFonts w:ascii="Times New Roman" w:eastAsia="Times New Roman" w:hAnsi="Times New Roman"/>
                <w:lang w:val="uk-UA" w:eastAsia="ru-RU"/>
              </w:rPr>
            </w:pPr>
            <w:r w:rsidRPr="00660611">
              <w:rPr>
                <w:rFonts w:ascii="Times New Roman" w:eastAsia="Times New Roman" w:hAnsi="Times New Roman"/>
                <w:lang w:val="uk-UA" w:eastAsia="ru-RU"/>
              </w:rPr>
              <w:t>3</w:t>
            </w:r>
          </w:p>
        </w:tc>
        <w:tc>
          <w:tcPr>
            <w:tcW w:w="1637" w:type="pct"/>
            <w:tcBorders>
              <w:top w:val="outset" w:sz="6" w:space="0" w:color="auto"/>
              <w:left w:val="outset" w:sz="6" w:space="0" w:color="auto"/>
              <w:bottom w:val="outset" w:sz="6" w:space="0" w:color="auto"/>
              <w:right w:val="outset" w:sz="6" w:space="0" w:color="auto"/>
            </w:tcBorders>
          </w:tcPr>
          <w:p w:rsidR="0075357C" w:rsidRPr="00660611" w:rsidRDefault="0075357C" w:rsidP="005015C7">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Умови повернення чи неповернення забезпечення тендерної пропозиції</w:t>
            </w:r>
          </w:p>
        </w:tc>
        <w:tc>
          <w:tcPr>
            <w:tcW w:w="3144" w:type="pct"/>
            <w:tcBorders>
              <w:top w:val="outset" w:sz="6" w:space="0" w:color="auto"/>
              <w:left w:val="outset" w:sz="6" w:space="0" w:color="auto"/>
              <w:bottom w:val="outset" w:sz="6" w:space="0" w:color="auto"/>
              <w:right w:val="outset" w:sz="6" w:space="0" w:color="auto"/>
            </w:tcBorders>
          </w:tcPr>
          <w:p w:rsidR="0075357C" w:rsidRPr="00660611" w:rsidRDefault="0075357C" w:rsidP="005015C7">
            <w:pPr>
              <w:pStyle w:val="rvps2"/>
              <w:jc w:val="both"/>
              <w:rPr>
                <w:sz w:val="22"/>
                <w:szCs w:val="22"/>
                <w:lang w:val="uk-UA"/>
              </w:rPr>
            </w:pPr>
            <w:r w:rsidRPr="00660611">
              <w:rPr>
                <w:sz w:val="22"/>
                <w:szCs w:val="22"/>
              </w:rPr>
              <w:t xml:space="preserve">Забезпечення тендерної пропозиції </w:t>
            </w:r>
            <w:r w:rsidRPr="00660611">
              <w:rPr>
                <w:b/>
                <w:sz w:val="22"/>
                <w:szCs w:val="22"/>
              </w:rPr>
              <w:t>не повертається</w:t>
            </w:r>
            <w:r w:rsidRPr="00660611">
              <w:rPr>
                <w:sz w:val="22"/>
                <w:szCs w:val="22"/>
              </w:rPr>
              <w:t xml:space="preserve"> </w:t>
            </w:r>
            <w:proofErr w:type="gramStart"/>
            <w:r w:rsidRPr="00660611">
              <w:rPr>
                <w:sz w:val="22"/>
                <w:szCs w:val="22"/>
              </w:rPr>
              <w:t>у</w:t>
            </w:r>
            <w:proofErr w:type="gramEnd"/>
            <w:r w:rsidRPr="00660611">
              <w:rPr>
                <w:sz w:val="22"/>
                <w:szCs w:val="22"/>
              </w:rPr>
              <w:t xml:space="preserve"> разі:</w:t>
            </w:r>
          </w:p>
          <w:p w:rsidR="0027785E" w:rsidRPr="00660611" w:rsidRDefault="0027785E" w:rsidP="0027785E">
            <w:pPr>
              <w:spacing w:before="100" w:beforeAutospacing="1" w:after="100" w:afterAutospacing="1" w:line="240" w:lineRule="auto"/>
              <w:jc w:val="both"/>
              <w:rPr>
                <w:rFonts w:ascii="Times New Roman" w:eastAsia="Times New Roman" w:hAnsi="Times New Roman"/>
                <w:lang w:val="uk-UA" w:eastAsia="ru-RU"/>
              </w:rPr>
            </w:pPr>
            <w:r w:rsidRPr="00660611">
              <w:rPr>
                <w:rFonts w:ascii="Times New Roman" w:eastAsia="Times New Roman" w:hAnsi="Times New Roman"/>
                <w:lang w:val="uk-UA"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7785E" w:rsidRPr="00660611" w:rsidRDefault="0027785E" w:rsidP="0027785E">
            <w:pPr>
              <w:spacing w:before="100" w:beforeAutospacing="1" w:after="100" w:afterAutospacing="1" w:line="240" w:lineRule="auto"/>
              <w:jc w:val="both"/>
              <w:rPr>
                <w:rFonts w:ascii="Times New Roman" w:eastAsia="Times New Roman" w:hAnsi="Times New Roman"/>
                <w:lang w:eastAsia="ru-RU"/>
              </w:rPr>
            </w:pPr>
            <w:bookmarkStart w:id="2" w:name="n722"/>
            <w:bookmarkEnd w:id="2"/>
            <w:r w:rsidRPr="00660611">
              <w:rPr>
                <w:rFonts w:ascii="Times New Roman" w:eastAsia="Times New Roman" w:hAnsi="Times New Roman"/>
                <w:lang w:eastAsia="ru-RU"/>
              </w:rPr>
              <w:t xml:space="preserve">2) непідписання договору </w:t>
            </w:r>
            <w:proofErr w:type="gramStart"/>
            <w:r w:rsidRPr="00660611">
              <w:rPr>
                <w:rFonts w:ascii="Times New Roman" w:eastAsia="Times New Roman" w:hAnsi="Times New Roman"/>
                <w:lang w:eastAsia="ru-RU"/>
              </w:rPr>
              <w:t>про</w:t>
            </w:r>
            <w:proofErr w:type="gramEnd"/>
            <w:r w:rsidRPr="00660611">
              <w:rPr>
                <w:rFonts w:ascii="Times New Roman" w:eastAsia="Times New Roman" w:hAnsi="Times New Roman"/>
                <w:lang w:eastAsia="ru-RU"/>
              </w:rPr>
              <w:t xml:space="preserve"> </w:t>
            </w:r>
            <w:proofErr w:type="gramStart"/>
            <w:r w:rsidRPr="00660611">
              <w:rPr>
                <w:rFonts w:ascii="Times New Roman" w:eastAsia="Times New Roman" w:hAnsi="Times New Roman"/>
                <w:lang w:eastAsia="ru-RU"/>
              </w:rPr>
              <w:t>закуп</w:t>
            </w:r>
            <w:proofErr w:type="gramEnd"/>
            <w:r w:rsidRPr="00660611">
              <w:rPr>
                <w:rFonts w:ascii="Times New Roman" w:eastAsia="Times New Roman" w:hAnsi="Times New Roman"/>
                <w:lang w:eastAsia="ru-RU"/>
              </w:rPr>
              <w:t>івлю учасником, який став переможцем тендеру;</w:t>
            </w:r>
          </w:p>
          <w:p w:rsidR="0027785E" w:rsidRPr="00660611" w:rsidRDefault="0027785E" w:rsidP="0027785E">
            <w:pPr>
              <w:spacing w:before="100" w:beforeAutospacing="1" w:after="100" w:afterAutospacing="1" w:line="240" w:lineRule="auto"/>
              <w:jc w:val="both"/>
              <w:rPr>
                <w:rFonts w:ascii="Times New Roman" w:eastAsia="Times New Roman" w:hAnsi="Times New Roman"/>
                <w:lang w:val="uk-UA" w:eastAsia="ru-RU"/>
              </w:rPr>
            </w:pPr>
            <w:bookmarkStart w:id="3" w:name="n723"/>
            <w:bookmarkEnd w:id="3"/>
            <w:r w:rsidRPr="00660611">
              <w:rPr>
                <w:rFonts w:ascii="Times New Roman" w:eastAsia="Times New Roman" w:hAnsi="Times New Roman"/>
                <w:lang w:eastAsia="ru-RU"/>
              </w:rPr>
              <w:t>3) ненадання переможцем процедури закупі</w:t>
            </w:r>
            <w:proofErr w:type="gramStart"/>
            <w:r w:rsidRPr="00660611">
              <w:rPr>
                <w:rFonts w:ascii="Times New Roman" w:eastAsia="Times New Roman" w:hAnsi="Times New Roman"/>
                <w:lang w:eastAsia="ru-RU"/>
              </w:rPr>
              <w:t>вл</w:t>
            </w:r>
            <w:proofErr w:type="gramEnd"/>
            <w:r w:rsidRPr="00660611">
              <w:rPr>
                <w:rFonts w:ascii="Times New Roman" w:eastAsia="Times New Roman" w:hAnsi="Times New Roman"/>
                <w:lang w:eastAsia="ru-RU"/>
              </w:rPr>
              <w:t>і у строк, визначений частиною шостою статті 17 Закону, документів, що підтверджують відсутність підстав, установл</w:t>
            </w:r>
            <w:r w:rsidR="00FA0B63" w:rsidRPr="00660611">
              <w:rPr>
                <w:rFonts w:ascii="Times New Roman" w:eastAsia="Times New Roman" w:hAnsi="Times New Roman"/>
                <w:lang w:eastAsia="ru-RU"/>
              </w:rPr>
              <w:t>ених статтею 17 Закону</w:t>
            </w:r>
            <w:r w:rsidR="00FA0B63" w:rsidRPr="00660611">
              <w:rPr>
                <w:rFonts w:ascii="Times New Roman" w:eastAsia="Times New Roman" w:hAnsi="Times New Roman"/>
                <w:lang w:val="uk-UA" w:eastAsia="ru-RU"/>
              </w:rPr>
              <w:t>.</w:t>
            </w:r>
          </w:p>
          <w:p w:rsidR="0075357C" w:rsidRPr="00660611" w:rsidRDefault="0075357C" w:rsidP="005015C7">
            <w:pPr>
              <w:pStyle w:val="rvps2"/>
              <w:jc w:val="both"/>
              <w:rPr>
                <w:sz w:val="22"/>
                <w:szCs w:val="22"/>
                <w:lang w:val="uk-UA"/>
              </w:rPr>
            </w:pPr>
            <w:bookmarkStart w:id="4" w:name="n724"/>
            <w:bookmarkStart w:id="5" w:name="n441"/>
            <w:bookmarkEnd w:id="4"/>
            <w:bookmarkEnd w:id="5"/>
            <w:r w:rsidRPr="00660611">
              <w:rPr>
                <w:sz w:val="22"/>
                <w:szCs w:val="22"/>
              </w:rPr>
              <w:t xml:space="preserve">Забезпечення тендерної пропозиції повертається учаснику протягом п’яти днів з дня настання </w:t>
            </w:r>
            <w:proofErr w:type="gramStart"/>
            <w:r w:rsidRPr="00660611">
              <w:rPr>
                <w:sz w:val="22"/>
                <w:szCs w:val="22"/>
              </w:rPr>
              <w:t>п</w:t>
            </w:r>
            <w:proofErr w:type="gramEnd"/>
            <w:r w:rsidRPr="00660611">
              <w:rPr>
                <w:sz w:val="22"/>
                <w:szCs w:val="22"/>
              </w:rPr>
              <w:t xml:space="preserve">ідстави для повернення </w:t>
            </w:r>
            <w:r w:rsidRPr="00660611">
              <w:rPr>
                <w:sz w:val="22"/>
                <w:szCs w:val="22"/>
              </w:rPr>
              <w:lastRenderedPageBreak/>
              <w:t>забезпечення тендерної пропозиції в разі:</w:t>
            </w:r>
          </w:p>
          <w:p w:rsidR="001864A7" w:rsidRPr="00660611" w:rsidRDefault="001864A7" w:rsidP="001864A7">
            <w:pPr>
              <w:spacing w:before="100" w:beforeAutospacing="1" w:after="100" w:afterAutospacing="1" w:line="240" w:lineRule="auto"/>
              <w:rPr>
                <w:rFonts w:ascii="Times New Roman" w:eastAsia="Times New Roman" w:hAnsi="Times New Roman"/>
                <w:lang w:val="uk-UA" w:eastAsia="ru-RU"/>
              </w:rPr>
            </w:pPr>
            <w:r w:rsidRPr="00660611">
              <w:rPr>
                <w:rFonts w:ascii="Times New Roman" w:eastAsia="Times New Roman" w:hAnsi="Times New Roman"/>
                <w:lang w:val="uk-UA" w:eastAsia="ru-RU"/>
              </w:rPr>
              <w:t>1) закінчення строку дії тендерної пропозиції та забезпечення тендерної пропозиції, зазначеного в тендерній документації;</w:t>
            </w:r>
          </w:p>
          <w:p w:rsidR="001864A7" w:rsidRPr="00660611" w:rsidRDefault="001864A7" w:rsidP="001864A7">
            <w:pPr>
              <w:spacing w:before="100" w:beforeAutospacing="1" w:after="100" w:afterAutospacing="1" w:line="240" w:lineRule="auto"/>
              <w:rPr>
                <w:rFonts w:ascii="Times New Roman" w:eastAsia="Times New Roman" w:hAnsi="Times New Roman"/>
                <w:lang w:eastAsia="ru-RU"/>
              </w:rPr>
            </w:pPr>
            <w:bookmarkStart w:id="6" w:name="n727"/>
            <w:bookmarkEnd w:id="6"/>
            <w:r w:rsidRPr="00660611">
              <w:rPr>
                <w:rFonts w:ascii="Times New Roman" w:eastAsia="Times New Roman" w:hAnsi="Times New Roman"/>
                <w:lang w:eastAsia="ru-RU"/>
              </w:rPr>
              <w:t>2) укладення договору про закупівлю з учасником, який став переможцем процедури закупі</w:t>
            </w:r>
            <w:proofErr w:type="gramStart"/>
            <w:r w:rsidRPr="00660611">
              <w:rPr>
                <w:rFonts w:ascii="Times New Roman" w:eastAsia="Times New Roman" w:hAnsi="Times New Roman"/>
                <w:lang w:eastAsia="ru-RU"/>
              </w:rPr>
              <w:t>вл</w:t>
            </w:r>
            <w:proofErr w:type="gramEnd"/>
            <w:r w:rsidRPr="00660611">
              <w:rPr>
                <w:rFonts w:ascii="Times New Roman" w:eastAsia="Times New Roman" w:hAnsi="Times New Roman"/>
                <w:lang w:eastAsia="ru-RU"/>
              </w:rPr>
              <w:t>і;</w:t>
            </w:r>
          </w:p>
          <w:p w:rsidR="001864A7" w:rsidRPr="00660611" w:rsidRDefault="001864A7" w:rsidP="001864A7">
            <w:pPr>
              <w:spacing w:before="100" w:beforeAutospacing="1" w:after="100" w:afterAutospacing="1" w:line="240" w:lineRule="auto"/>
              <w:rPr>
                <w:rFonts w:ascii="Times New Roman" w:eastAsia="Times New Roman" w:hAnsi="Times New Roman"/>
                <w:lang w:eastAsia="ru-RU"/>
              </w:rPr>
            </w:pPr>
            <w:bookmarkStart w:id="7" w:name="n728"/>
            <w:bookmarkEnd w:id="7"/>
            <w:r w:rsidRPr="00660611">
              <w:rPr>
                <w:rFonts w:ascii="Times New Roman" w:eastAsia="Times New Roman" w:hAnsi="Times New Roman"/>
                <w:lang w:eastAsia="ru-RU"/>
              </w:rPr>
              <w:t>3) відкликання тендерної пропозиції до закінчення строку її подання;</w:t>
            </w:r>
          </w:p>
          <w:p w:rsidR="001864A7" w:rsidRPr="00660611" w:rsidRDefault="001864A7" w:rsidP="00FD22C0">
            <w:pPr>
              <w:spacing w:before="100" w:beforeAutospacing="1" w:after="100" w:afterAutospacing="1" w:line="240" w:lineRule="auto"/>
              <w:jc w:val="both"/>
              <w:rPr>
                <w:rFonts w:ascii="Times New Roman" w:eastAsia="Times New Roman" w:hAnsi="Times New Roman"/>
                <w:lang w:eastAsia="ru-RU"/>
              </w:rPr>
            </w:pPr>
            <w:bookmarkStart w:id="8" w:name="n729"/>
            <w:bookmarkEnd w:id="8"/>
            <w:r w:rsidRPr="00660611">
              <w:rPr>
                <w:rFonts w:ascii="Times New Roman" w:eastAsia="Times New Roman" w:hAnsi="Times New Roman"/>
                <w:lang w:eastAsia="ru-RU"/>
              </w:rPr>
              <w:t xml:space="preserve">4) закінчення тендеру в разі неукладення договору </w:t>
            </w:r>
            <w:proofErr w:type="gramStart"/>
            <w:r w:rsidRPr="00660611">
              <w:rPr>
                <w:rFonts w:ascii="Times New Roman" w:eastAsia="Times New Roman" w:hAnsi="Times New Roman"/>
                <w:lang w:eastAsia="ru-RU"/>
              </w:rPr>
              <w:t>про</w:t>
            </w:r>
            <w:proofErr w:type="gramEnd"/>
            <w:r w:rsidRPr="00660611">
              <w:rPr>
                <w:rFonts w:ascii="Times New Roman" w:eastAsia="Times New Roman" w:hAnsi="Times New Roman"/>
                <w:lang w:eastAsia="ru-RU"/>
              </w:rPr>
              <w:t xml:space="preserve"> закупівлю з жодним з учасників, які подали тендерні пропозиції.</w:t>
            </w:r>
          </w:p>
          <w:p w:rsidR="00417C2A" w:rsidRPr="00660611" w:rsidRDefault="00417C2A" w:rsidP="00FD22C0">
            <w:pPr>
              <w:pStyle w:val="rvps2"/>
              <w:jc w:val="both"/>
              <w:rPr>
                <w:sz w:val="22"/>
                <w:szCs w:val="22"/>
                <w:lang w:val="uk-UA"/>
              </w:rPr>
            </w:pPr>
            <w:r w:rsidRPr="00660611">
              <w:rPr>
                <w:sz w:val="22"/>
                <w:szCs w:val="22"/>
              </w:rPr>
              <w:t xml:space="preserve">Кошти, що надійшли як забезпечення тендерної пропозиції, якщо вони не повертаються учаснику у випадках, визначених Законом, </w:t>
            </w:r>
            <w:proofErr w:type="gramStart"/>
            <w:r w:rsidRPr="00660611">
              <w:rPr>
                <w:sz w:val="22"/>
                <w:szCs w:val="22"/>
              </w:rPr>
              <w:t>п</w:t>
            </w:r>
            <w:proofErr w:type="gramEnd"/>
            <w:r w:rsidRPr="00660611">
              <w:rPr>
                <w:sz w:val="22"/>
                <w:szCs w:val="22"/>
              </w:rPr>
              <w:t>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bookmarkStart w:id="9" w:name="n446"/>
            <w:bookmarkEnd w:id="9"/>
          </w:p>
        </w:tc>
      </w:tr>
      <w:tr w:rsidR="00D05908" w:rsidRPr="001F4C20" w:rsidTr="00C743D8">
        <w:trPr>
          <w:trHeight w:val="3125"/>
          <w:tblCellSpacing w:w="0" w:type="dxa"/>
          <w:jc w:val="center"/>
        </w:trPr>
        <w:tc>
          <w:tcPr>
            <w:tcW w:w="219" w:type="pct"/>
            <w:tcBorders>
              <w:top w:val="outset" w:sz="6" w:space="0" w:color="auto"/>
              <w:left w:val="outset" w:sz="6" w:space="0" w:color="auto"/>
              <w:right w:val="outset" w:sz="6" w:space="0" w:color="auto"/>
            </w:tcBorders>
            <w:vAlign w:val="center"/>
          </w:tcPr>
          <w:p w:rsidR="00D05908" w:rsidRPr="00660611" w:rsidRDefault="001B240E" w:rsidP="00E21F5A">
            <w:pPr>
              <w:spacing w:before="100" w:beforeAutospacing="1" w:after="100" w:afterAutospacing="1" w:line="240" w:lineRule="auto"/>
              <w:jc w:val="center"/>
              <w:rPr>
                <w:rFonts w:ascii="Times New Roman" w:eastAsia="Times New Roman" w:hAnsi="Times New Roman"/>
                <w:lang w:val="uk-UA" w:eastAsia="ru-RU"/>
              </w:rPr>
            </w:pPr>
            <w:r w:rsidRPr="00660611">
              <w:rPr>
                <w:rFonts w:ascii="Times New Roman" w:eastAsia="Times New Roman" w:hAnsi="Times New Roman"/>
                <w:lang w:val="uk-UA" w:eastAsia="ru-RU"/>
              </w:rPr>
              <w:lastRenderedPageBreak/>
              <w:t>4</w:t>
            </w:r>
          </w:p>
        </w:tc>
        <w:tc>
          <w:tcPr>
            <w:tcW w:w="1637" w:type="pct"/>
            <w:tcBorders>
              <w:top w:val="outset" w:sz="6" w:space="0" w:color="auto"/>
              <w:left w:val="outset" w:sz="6" w:space="0" w:color="auto"/>
              <w:right w:val="outset" w:sz="6" w:space="0" w:color="auto"/>
            </w:tcBorders>
          </w:tcPr>
          <w:p w:rsidR="00D05908" w:rsidRPr="00660611" w:rsidRDefault="00D05908"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Строк, протягом якого тендерні пропозиції є дійсними</w:t>
            </w:r>
          </w:p>
          <w:p w:rsidR="00D05908" w:rsidRPr="00660611" w:rsidRDefault="00D05908" w:rsidP="004715FE">
            <w:pPr>
              <w:jc w:val="both"/>
              <w:rPr>
                <w:rFonts w:ascii="Times New Roman" w:eastAsia="Times New Roman" w:hAnsi="Times New Roman"/>
                <w:lang w:eastAsia="ru-RU"/>
              </w:rPr>
            </w:pPr>
            <w:r w:rsidRPr="00660611">
              <w:rPr>
                <w:rFonts w:ascii="Times New Roman" w:eastAsia="Times New Roman" w:hAnsi="Times New Roman"/>
                <w:lang w:eastAsia="ru-RU"/>
              </w:rPr>
              <w:t> </w:t>
            </w:r>
          </w:p>
        </w:tc>
        <w:tc>
          <w:tcPr>
            <w:tcW w:w="3144" w:type="pct"/>
            <w:tcBorders>
              <w:top w:val="outset" w:sz="6" w:space="0" w:color="auto"/>
              <w:left w:val="outset" w:sz="6" w:space="0" w:color="auto"/>
              <w:right w:val="outset" w:sz="6" w:space="0" w:color="auto"/>
            </w:tcBorders>
          </w:tcPr>
          <w:p w:rsidR="00336E8F" w:rsidRPr="00660611" w:rsidRDefault="00D05908" w:rsidP="000451EA">
            <w:pPr>
              <w:jc w:val="both"/>
              <w:rPr>
                <w:rFonts w:ascii="Times New Roman" w:hAnsi="Times New Roman"/>
                <w:highlight w:val="cyan"/>
                <w:lang w:val="uk-UA"/>
              </w:rPr>
            </w:pPr>
            <w:r w:rsidRPr="00660611">
              <w:rPr>
                <w:rFonts w:ascii="Times New Roman" w:eastAsia="Times New Roman" w:hAnsi="Times New Roman"/>
                <w:lang w:val="uk-UA" w:eastAsia="ru-RU"/>
              </w:rPr>
              <w:t>Т</w:t>
            </w:r>
            <w:r w:rsidRPr="00660611">
              <w:rPr>
                <w:rFonts w:ascii="Times New Roman" w:eastAsia="Times New Roman" w:hAnsi="Times New Roman"/>
                <w:lang w:eastAsia="ru-RU"/>
              </w:rPr>
              <w:t xml:space="preserve">ендерні пропозиції вважаються дійсними </w:t>
            </w:r>
            <w:r w:rsidR="00270673" w:rsidRPr="00660611">
              <w:rPr>
                <w:rFonts w:ascii="Times New Roman" w:eastAsia="Times New Roman" w:hAnsi="Times New Roman"/>
                <w:lang w:val="uk-UA" w:eastAsia="ru-RU"/>
              </w:rPr>
              <w:t xml:space="preserve">протягом </w:t>
            </w:r>
            <w:r w:rsidR="00336E8F" w:rsidRPr="00660611">
              <w:rPr>
                <w:rFonts w:ascii="Times New Roman" w:hAnsi="Times New Roman"/>
                <w:lang w:val="uk-UA"/>
              </w:rPr>
              <w:t>90 днів із дати кінцевого строку подання тендерних пропозицій.</w:t>
            </w:r>
          </w:p>
          <w:p w:rsidR="00D81F7F" w:rsidRPr="00660611" w:rsidRDefault="00D05908" w:rsidP="00841A1C">
            <w:pPr>
              <w:spacing w:after="0" w:line="240" w:lineRule="auto"/>
              <w:jc w:val="both"/>
              <w:rPr>
                <w:rFonts w:ascii="Times New Roman" w:eastAsia="Times New Roman" w:hAnsi="Times New Roman"/>
                <w:lang w:eastAsia="ru-RU"/>
              </w:rPr>
            </w:pPr>
            <w:r w:rsidRPr="00660611">
              <w:rPr>
                <w:rFonts w:ascii="Times New Roman" w:eastAsia="Times New Roman" w:hAnsi="Times New Roman"/>
                <w:lang w:eastAsia="ru-RU"/>
              </w:rPr>
              <w:t> </w:t>
            </w:r>
            <w:r w:rsidR="00D81F7F" w:rsidRPr="00660611">
              <w:rPr>
                <w:rFonts w:ascii="Times New Roman" w:eastAsia="Times New Roman" w:hAnsi="Times New Roman"/>
                <w:lang w:eastAsia="ru-RU"/>
              </w:rPr>
              <w:t>До закінчення цього строку замовник має право вимагати від учасників процедури закупі</w:t>
            </w:r>
            <w:proofErr w:type="gramStart"/>
            <w:r w:rsidR="00D81F7F" w:rsidRPr="00660611">
              <w:rPr>
                <w:rFonts w:ascii="Times New Roman" w:eastAsia="Times New Roman" w:hAnsi="Times New Roman"/>
                <w:lang w:eastAsia="ru-RU"/>
              </w:rPr>
              <w:t>вл</w:t>
            </w:r>
            <w:proofErr w:type="gramEnd"/>
            <w:r w:rsidR="00D81F7F" w:rsidRPr="00660611">
              <w:rPr>
                <w:rFonts w:ascii="Times New Roman" w:eastAsia="Times New Roman" w:hAnsi="Times New Roman"/>
                <w:lang w:eastAsia="ru-RU"/>
              </w:rPr>
              <w:t>і продовження строку дії тендерних пропозицій. Учасник процедури закупі</w:t>
            </w:r>
            <w:proofErr w:type="gramStart"/>
            <w:r w:rsidR="00D81F7F" w:rsidRPr="00660611">
              <w:rPr>
                <w:rFonts w:ascii="Times New Roman" w:eastAsia="Times New Roman" w:hAnsi="Times New Roman"/>
                <w:lang w:eastAsia="ru-RU"/>
              </w:rPr>
              <w:t>вл</w:t>
            </w:r>
            <w:proofErr w:type="gramEnd"/>
            <w:r w:rsidR="00D81F7F" w:rsidRPr="00660611">
              <w:rPr>
                <w:rFonts w:ascii="Times New Roman" w:eastAsia="Times New Roman" w:hAnsi="Times New Roman"/>
                <w:lang w:eastAsia="ru-RU"/>
              </w:rPr>
              <w:t>і має право:</w:t>
            </w:r>
          </w:p>
          <w:p w:rsidR="00D81F7F" w:rsidRPr="00660611" w:rsidRDefault="00D81F7F" w:rsidP="00841A1C">
            <w:pPr>
              <w:spacing w:after="0" w:line="240" w:lineRule="auto"/>
              <w:jc w:val="both"/>
              <w:rPr>
                <w:rFonts w:ascii="Times New Roman" w:eastAsia="Times New Roman" w:hAnsi="Times New Roman"/>
                <w:lang w:val="uk-UA" w:eastAsia="ru-RU"/>
              </w:rPr>
            </w:pPr>
            <w:bookmarkStart w:id="10" w:name="n745"/>
            <w:bookmarkEnd w:id="10"/>
            <w:r w:rsidRPr="00660611">
              <w:rPr>
                <w:rFonts w:ascii="Times New Roman" w:eastAsia="Times New Roman" w:hAnsi="Times New Roman"/>
                <w:lang w:eastAsia="ru-RU"/>
              </w:rPr>
              <w:t>відхилити таку вимогу, не втрачаючи при цьому наданого ним забезпечення тендерної пропозиції;</w:t>
            </w:r>
          </w:p>
          <w:p w:rsidR="00841A1C" w:rsidRPr="00660611" w:rsidRDefault="00841A1C" w:rsidP="00841A1C">
            <w:pPr>
              <w:spacing w:after="0" w:line="240" w:lineRule="auto"/>
              <w:jc w:val="both"/>
              <w:rPr>
                <w:rFonts w:ascii="Times New Roman" w:eastAsia="Times New Roman" w:hAnsi="Times New Roman"/>
                <w:lang w:val="uk-UA" w:eastAsia="ru-RU"/>
              </w:rPr>
            </w:pPr>
          </w:p>
          <w:p w:rsidR="00D05908" w:rsidRPr="00660611" w:rsidRDefault="00D81F7F" w:rsidP="00841A1C">
            <w:pPr>
              <w:spacing w:after="0" w:line="240" w:lineRule="auto"/>
              <w:jc w:val="both"/>
              <w:rPr>
                <w:rFonts w:ascii="Times New Roman" w:eastAsia="Times New Roman" w:hAnsi="Times New Roman"/>
                <w:lang w:val="uk-UA" w:eastAsia="ru-RU"/>
              </w:rPr>
            </w:pPr>
            <w:bookmarkStart w:id="11" w:name="n746"/>
            <w:bookmarkEnd w:id="11"/>
            <w:r w:rsidRPr="00660611">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4F06C4"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1B240E"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val="uk-UA" w:eastAsia="ru-RU"/>
              </w:rPr>
              <w:t>5</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1D7EFE">
            <w:pPr>
              <w:spacing w:before="100" w:beforeAutospacing="1" w:after="100" w:afterAutospacing="1" w:line="240" w:lineRule="auto"/>
              <w:jc w:val="both"/>
              <w:rPr>
                <w:rFonts w:ascii="Times New Roman" w:eastAsia="Times New Roman" w:hAnsi="Times New Roman"/>
                <w:lang w:val="uk-UA" w:eastAsia="ru-RU"/>
              </w:rPr>
            </w:pPr>
            <w:r w:rsidRPr="00660611">
              <w:rPr>
                <w:rFonts w:ascii="Times New Roman" w:eastAsia="Times New Roman" w:hAnsi="Times New Roman"/>
                <w:lang w:eastAsia="ru-RU"/>
              </w:rPr>
              <w:t xml:space="preserve">Кваліфікаційні критерії до учасників </w:t>
            </w:r>
            <w:proofErr w:type="gramStart"/>
            <w:r w:rsidRPr="00660611">
              <w:rPr>
                <w:rFonts w:ascii="Times New Roman" w:eastAsia="Times New Roman" w:hAnsi="Times New Roman"/>
                <w:lang w:val="uk-UA" w:eastAsia="ru-RU"/>
              </w:rPr>
              <w:t>в</w:t>
            </w:r>
            <w:proofErr w:type="gramEnd"/>
            <w:r w:rsidRPr="00660611">
              <w:rPr>
                <w:rFonts w:ascii="Times New Roman" w:eastAsia="Times New Roman" w:hAnsi="Times New Roman"/>
                <w:lang w:val="uk-UA" w:eastAsia="ru-RU"/>
              </w:rPr>
              <w:t>ідповідно до статті 16 та ви</w:t>
            </w:r>
            <w:r w:rsidRPr="00660611">
              <w:rPr>
                <w:rFonts w:ascii="Times New Roman" w:eastAsia="Times New Roman" w:hAnsi="Times New Roman"/>
                <w:lang w:eastAsia="ru-RU"/>
              </w:rPr>
              <w:t>моги, установлені статтею 17 Закону</w:t>
            </w:r>
            <w:r w:rsidR="00D61569" w:rsidRPr="00660611">
              <w:rPr>
                <w:rFonts w:ascii="Times New Roman" w:eastAsia="Times New Roman" w:hAnsi="Times New Roman"/>
                <w:lang w:val="uk-UA" w:eastAsia="ru-RU"/>
              </w:rPr>
              <w:t xml:space="preserve">  </w:t>
            </w:r>
          </w:p>
        </w:tc>
        <w:tc>
          <w:tcPr>
            <w:tcW w:w="3144" w:type="pct"/>
            <w:tcBorders>
              <w:top w:val="outset" w:sz="6" w:space="0" w:color="auto"/>
              <w:left w:val="outset" w:sz="6" w:space="0" w:color="auto"/>
              <w:bottom w:val="outset" w:sz="6" w:space="0" w:color="auto"/>
              <w:right w:val="outset" w:sz="6" w:space="0" w:color="auto"/>
            </w:tcBorders>
          </w:tcPr>
          <w:p w:rsidR="001D7EFE" w:rsidRPr="00660611" w:rsidRDefault="001D7EFE" w:rsidP="001D7EFE">
            <w:pPr>
              <w:tabs>
                <w:tab w:val="left" w:pos="384"/>
              </w:tabs>
              <w:spacing w:after="0" w:line="240" w:lineRule="auto"/>
              <w:jc w:val="both"/>
              <w:rPr>
                <w:rFonts w:ascii="Times New Roman" w:eastAsia="Times New Roman" w:hAnsi="Times New Roman"/>
                <w:lang w:val="uk-UA" w:eastAsia="ru-RU"/>
              </w:rPr>
            </w:pPr>
            <w:r w:rsidRPr="00660611">
              <w:rPr>
                <w:rFonts w:ascii="Times New Roman" w:eastAsia="Times New Roman" w:hAnsi="Times New Roman"/>
                <w:lang w:val="uk-UA" w:eastAsia="ru-RU"/>
              </w:rPr>
              <w:t>Кваліфікаційн</w:t>
            </w:r>
            <w:r w:rsidR="00BE24DE" w:rsidRPr="00660611">
              <w:rPr>
                <w:rFonts w:ascii="Times New Roman" w:eastAsia="Times New Roman" w:hAnsi="Times New Roman"/>
                <w:lang w:val="uk-UA" w:eastAsia="ru-RU"/>
              </w:rPr>
              <w:t>і</w:t>
            </w:r>
            <w:r w:rsidRPr="00660611">
              <w:rPr>
                <w:rFonts w:ascii="Times New Roman" w:eastAsia="Times New Roman" w:hAnsi="Times New Roman"/>
                <w:lang w:val="uk-UA" w:eastAsia="ru-RU"/>
              </w:rPr>
              <w:t xml:space="preserve"> критері</w:t>
            </w:r>
            <w:r w:rsidR="00BE24DE" w:rsidRPr="00660611">
              <w:rPr>
                <w:rFonts w:ascii="Times New Roman" w:eastAsia="Times New Roman" w:hAnsi="Times New Roman"/>
                <w:lang w:val="uk-UA" w:eastAsia="ru-RU"/>
              </w:rPr>
              <w:t>ї</w:t>
            </w:r>
            <w:r w:rsidRPr="00660611">
              <w:rPr>
                <w:rFonts w:ascii="Times New Roman" w:eastAsia="Times New Roman" w:hAnsi="Times New Roman"/>
                <w:lang w:val="uk-UA" w:eastAsia="ru-RU"/>
              </w:rPr>
              <w:t xml:space="preserve"> до учасників </w:t>
            </w:r>
            <w:r w:rsidRPr="00660611">
              <w:rPr>
                <w:rFonts w:ascii="Times New Roman" w:eastAsia="Times New Roman" w:hAnsi="Times New Roman"/>
                <w:lang w:eastAsia="ru-RU"/>
              </w:rPr>
              <w:t>установлені статтею 1</w:t>
            </w:r>
            <w:r w:rsidRPr="00660611">
              <w:rPr>
                <w:rFonts w:ascii="Times New Roman" w:eastAsia="Times New Roman" w:hAnsi="Times New Roman"/>
                <w:lang w:val="uk-UA" w:eastAsia="ru-RU"/>
              </w:rPr>
              <w:t>6</w:t>
            </w:r>
            <w:r w:rsidRPr="00660611">
              <w:rPr>
                <w:rFonts w:ascii="Times New Roman" w:eastAsia="Times New Roman" w:hAnsi="Times New Roman"/>
                <w:lang w:eastAsia="ru-RU"/>
              </w:rPr>
              <w:t xml:space="preserve"> Закону</w:t>
            </w:r>
            <w:r w:rsidRPr="00660611">
              <w:rPr>
                <w:rFonts w:ascii="Times New Roman" w:eastAsia="Times New Roman" w:hAnsi="Times New Roman"/>
                <w:lang w:val="uk-UA" w:eastAsia="ru-RU"/>
              </w:rPr>
              <w:t xml:space="preserve"> (відповідно до вимог зазначених у Додатку </w:t>
            </w:r>
            <w:r w:rsidR="00F77443" w:rsidRPr="00660611">
              <w:rPr>
                <w:rFonts w:ascii="Times New Roman" w:eastAsia="Times New Roman" w:hAnsi="Times New Roman"/>
                <w:lang w:val="uk-UA" w:eastAsia="ru-RU"/>
              </w:rPr>
              <w:t>№</w:t>
            </w:r>
            <w:r w:rsidRPr="00660611">
              <w:rPr>
                <w:rFonts w:ascii="Times New Roman" w:eastAsia="Times New Roman" w:hAnsi="Times New Roman"/>
                <w:lang w:val="uk-UA" w:eastAsia="ru-RU"/>
              </w:rPr>
              <w:t>1)</w:t>
            </w:r>
          </w:p>
          <w:p w:rsidR="001D7EFE" w:rsidRPr="00660611" w:rsidRDefault="001D7EFE" w:rsidP="001D7EFE">
            <w:pPr>
              <w:tabs>
                <w:tab w:val="left" w:pos="384"/>
              </w:tabs>
              <w:spacing w:after="0" w:line="240" w:lineRule="auto"/>
              <w:jc w:val="both"/>
              <w:rPr>
                <w:rFonts w:ascii="Times New Roman" w:eastAsia="Times New Roman" w:hAnsi="Times New Roman"/>
                <w:lang w:val="uk-UA" w:eastAsia="ru-RU"/>
              </w:rPr>
            </w:pPr>
            <w:r w:rsidRPr="00660611">
              <w:rPr>
                <w:rFonts w:ascii="Times New Roman" w:eastAsia="Times New Roman" w:hAnsi="Times New Roman"/>
                <w:lang w:val="uk-UA" w:eastAsia="ru-RU"/>
              </w:rPr>
              <w:t xml:space="preserve">Учасник має відповідати вимогам, </w:t>
            </w:r>
            <w:r w:rsidRPr="00660611">
              <w:rPr>
                <w:rFonts w:ascii="Times New Roman" w:eastAsia="Times New Roman" w:hAnsi="Times New Roman"/>
                <w:lang w:eastAsia="ru-RU"/>
              </w:rPr>
              <w:t>установлен</w:t>
            </w:r>
            <w:r w:rsidRPr="00660611">
              <w:rPr>
                <w:rFonts w:ascii="Times New Roman" w:eastAsia="Times New Roman" w:hAnsi="Times New Roman"/>
                <w:lang w:val="uk-UA" w:eastAsia="ru-RU"/>
              </w:rPr>
              <w:t>их</w:t>
            </w:r>
            <w:r w:rsidRPr="00660611">
              <w:rPr>
                <w:rFonts w:ascii="Times New Roman" w:eastAsia="Times New Roman" w:hAnsi="Times New Roman"/>
                <w:lang w:eastAsia="ru-RU"/>
              </w:rPr>
              <w:t xml:space="preserve"> статтею 17 Закону</w:t>
            </w:r>
            <w:r w:rsidRPr="00660611">
              <w:rPr>
                <w:rFonts w:ascii="Times New Roman" w:eastAsia="Times New Roman" w:hAnsi="Times New Roman"/>
                <w:lang w:val="uk-UA" w:eastAsia="ru-RU"/>
              </w:rPr>
              <w:t xml:space="preserve">. </w:t>
            </w:r>
            <w:r w:rsidRPr="00660611">
              <w:rPr>
                <w:rFonts w:ascii="Times New Roman" w:hAnsi="Times New Roman"/>
                <w:lang w:val="uk-UA"/>
              </w:rPr>
              <w:t>Для дотримання вимог частини першої статті 17 Закону під час здійснення процедури закупівлі учасники підтверджують відсутність таких підстав шляхом заповнення відповідних полів в електронній системі закупівель</w:t>
            </w:r>
            <w:r w:rsidRPr="00660611">
              <w:rPr>
                <w:rFonts w:ascii="Times New Roman" w:eastAsia="Times New Roman" w:hAnsi="Times New Roman"/>
                <w:lang w:val="uk-UA" w:eastAsia="ru-RU"/>
              </w:rPr>
              <w:t>.</w:t>
            </w:r>
          </w:p>
          <w:p w:rsidR="004F06C4" w:rsidRPr="00660611" w:rsidRDefault="001D7EFE" w:rsidP="001D7EFE">
            <w:pPr>
              <w:tabs>
                <w:tab w:val="left" w:pos="384"/>
              </w:tabs>
              <w:spacing w:after="0" w:line="240" w:lineRule="auto"/>
              <w:jc w:val="both"/>
              <w:rPr>
                <w:rFonts w:ascii="Times New Roman" w:eastAsia="Times New Roman" w:hAnsi="Times New Roman"/>
                <w:lang w:eastAsia="ru-RU"/>
              </w:rPr>
            </w:pPr>
            <w:r w:rsidRPr="00660611">
              <w:rPr>
                <w:rFonts w:ascii="Times New Roman" w:eastAsia="Times New Roman" w:hAnsi="Times New Roman"/>
                <w:lang w:val="uk-UA" w:eastAsia="ru-RU"/>
              </w:rPr>
              <w:t xml:space="preserve">Вимоги до Учасника-Переможця, </w:t>
            </w:r>
            <w:r w:rsidRPr="00660611">
              <w:rPr>
                <w:rFonts w:ascii="Times New Roman" w:eastAsia="Times New Roman" w:hAnsi="Times New Roman"/>
                <w:lang w:eastAsia="ru-RU"/>
              </w:rPr>
              <w:t>установлені статтею 17 Закону</w:t>
            </w:r>
            <w:r w:rsidRPr="00660611">
              <w:rPr>
                <w:rFonts w:ascii="Times New Roman" w:eastAsia="Times New Roman" w:hAnsi="Times New Roman"/>
                <w:lang w:val="uk-UA" w:eastAsia="ru-RU"/>
              </w:rPr>
              <w:t xml:space="preserve"> (відповідно до вимог зазначених у Додатку </w:t>
            </w:r>
            <w:r w:rsidR="00F77443" w:rsidRPr="00660611">
              <w:rPr>
                <w:rFonts w:ascii="Times New Roman" w:eastAsia="Times New Roman" w:hAnsi="Times New Roman"/>
                <w:lang w:val="uk-UA" w:eastAsia="ru-RU"/>
              </w:rPr>
              <w:t>№</w:t>
            </w:r>
            <w:r w:rsidRPr="00660611">
              <w:rPr>
                <w:rFonts w:ascii="Times New Roman" w:eastAsia="Times New Roman" w:hAnsi="Times New Roman"/>
                <w:lang w:val="uk-UA" w:eastAsia="ru-RU"/>
              </w:rPr>
              <w:t>2)</w:t>
            </w:r>
          </w:p>
        </w:tc>
      </w:tr>
      <w:tr w:rsidR="004F06C4"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1B240E" w:rsidP="00E21F5A">
            <w:pPr>
              <w:spacing w:before="100" w:beforeAutospacing="1" w:after="100" w:afterAutospacing="1" w:line="240" w:lineRule="auto"/>
              <w:jc w:val="center"/>
              <w:rPr>
                <w:rFonts w:ascii="Times New Roman" w:eastAsia="Times New Roman" w:hAnsi="Times New Roman"/>
                <w:lang w:val="uk-UA" w:eastAsia="ru-RU"/>
              </w:rPr>
            </w:pPr>
            <w:r w:rsidRPr="00660611">
              <w:rPr>
                <w:rFonts w:ascii="Times New Roman" w:eastAsia="Times New Roman" w:hAnsi="Times New Roman"/>
                <w:lang w:val="uk-UA" w:eastAsia="ru-RU"/>
              </w:rPr>
              <w:t>6</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Інформація про технічні, якісні та кількісні характеристики предмета закупі</w:t>
            </w:r>
            <w:proofErr w:type="gramStart"/>
            <w:r w:rsidRPr="00660611">
              <w:rPr>
                <w:rFonts w:ascii="Times New Roman" w:eastAsia="Times New Roman" w:hAnsi="Times New Roman"/>
                <w:lang w:eastAsia="ru-RU"/>
              </w:rPr>
              <w:t>вл</w:t>
            </w:r>
            <w:proofErr w:type="gramEnd"/>
            <w:r w:rsidRPr="00660611">
              <w:rPr>
                <w:rFonts w:ascii="Times New Roman" w:eastAsia="Times New Roman" w:hAnsi="Times New Roman"/>
                <w:lang w:eastAsia="ru-RU"/>
              </w:rPr>
              <w:t>і</w:t>
            </w:r>
          </w:p>
        </w:tc>
        <w:tc>
          <w:tcPr>
            <w:tcW w:w="3144" w:type="pct"/>
            <w:tcBorders>
              <w:top w:val="outset" w:sz="6" w:space="0" w:color="auto"/>
              <w:left w:val="outset" w:sz="6" w:space="0" w:color="auto"/>
              <w:bottom w:val="outset" w:sz="6" w:space="0" w:color="auto"/>
              <w:right w:val="outset" w:sz="6" w:space="0" w:color="auto"/>
            </w:tcBorders>
          </w:tcPr>
          <w:p w:rsidR="00DE25ED" w:rsidRPr="00C743D8" w:rsidRDefault="004F06C4" w:rsidP="00841A1C">
            <w:pPr>
              <w:spacing w:before="100" w:beforeAutospacing="1" w:after="100" w:afterAutospacing="1" w:line="240" w:lineRule="auto"/>
              <w:jc w:val="both"/>
              <w:rPr>
                <w:rFonts w:ascii="Times New Roman" w:eastAsia="Times New Roman" w:hAnsi="Times New Roman"/>
                <w:b/>
                <w:i/>
                <w:lang w:val="uk-UA" w:eastAsia="ru-RU"/>
              </w:rPr>
            </w:pPr>
            <w:r w:rsidRPr="00660611">
              <w:rPr>
                <w:rFonts w:ascii="Times New Roman" w:eastAsia="Times New Roman" w:hAnsi="Times New Roman"/>
                <w:lang w:val="uk-UA" w:eastAsia="ru-RU"/>
              </w:rPr>
              <w:t>У</w:t>
            </w:r>
            <w:r w:rsidRPr="00660611">
              <w:rPr>
                <w:rFonts w:ascii="Times New Roman" w:eastAsia="Times New Roman" w:hAnsi="Times New Roman"/>
                <w:lang w:eastAsia="ru-RU"/>
              </w:rPr>
              <w:t>часники процедури закупівлі повинні надати у складі тендерних пропозицій інформацію, як</w:t>
            </w:r>
            <w:r w:rsidRPr="00660611">
              <w:rPr>
                <w:rFonts w:ascii="Times New Roman" w:eastAsia="Times New Roman" w:hAnsi="Times New Roman"/>
                <w:lang w:val="uk-UA" w:eastAsia="ru-RU"/>
              </w:rPr>
              <w:t>а</w:t>
            </w:r>
            <w:r w:rsidRPr="00660611">
              <w:rPr>
                <w:rFonts w:ascii="Times New Roman" w:eastAsia="Times New Roman" w:hAnsi="Times New Roman"/>
                <w:lang w:eastAsia="ru-RU"/>
              </w:rPr>
              <w:t xml:space="preserve"> підтверджу</w:t>
            </w:r>
            <w:r w:rsidRPr="00660611">
              <w:rPr>
                <w:rFonts w:ascii="Times New Roman" w:eastAsia="Times New Roman" w:hAnsi="Times New Roman"/>
                <w:lang w:val="uk-UA" w:eastAsia="ru-RU"/>
              </w:rPr>
              <w:t>є</w:t>
            </w:r>
            <w:r w:rsidRPr="00660611">
              <w:rPr>
                <w:rFonts w:ascii="Times New Roman" w:eastAsia="Times New Roman" w:hAnsi="Times New Roman"/>
                <w:lang w:eastAsia="ru-RU"/>
              </w:rPr>
              <w:t xml:space="preserve"> відповідність тендерної пропозиції учасника технічним, якісним</w:t>
            </w:r>
            <w:r w:rsidRPr="00660611">
              <w:rPr>
                <w:rFonts w:ascii="Times New Roman" w:eastAsia="Times New Roman" w:hAnsi="Times New Roman"/>
                <w:lang w:val="uk-UA" w:eastAsia="ru-RU"/>
              </w:rPr>
              <w:t xml:space="preserve"> та </w:t>
            </w:r>
            <w:r w:rsidRPr="00660611">
              <w:rPr>
                <w:rFonts w:ascii="Times New Roman" w:eastAsia="Times New Roman" w:hAnsi="Times New Roman"/>
                <w:lang w:eastAsia="ru-RU"/>
              </w:rPr>
              <w:t xml:space="preserve">кількісним </w:t>
            </w:r>
            <w:r w:rsidR="00BD2A3E" w:rsidRPr="00660611">
              <w:rPr>
                <w:rFonts w:ascii="Times New Roman" w:eastAsia="Times New Roman" w:hAnsi="Times New Roman"/>
                <w:lang w:val="uk-UA" w:eastAsia="ru-RU"/>
              </w:rPr>
              <w:t xml:space="preserve">характеристикам </w:t>
            </w:r>
            <w:r w:rsidRPr="00660611">
              <w:rPr>
                <w:rFonts w:ascii="Times New Roman" w:eastAsia="Times New Roman" w:hAnsi="Times New Roman"/>
                <w:lang w:eastAsia="ru-RU"/>
              </w:rPr>
              <w:t>предмета закупівлі, установленим замовником</w:t>
            </w:r>
            <w:r w:rsidRPr="00660611">
              <w:rPr>
                <w:rFonts w:ascii="Times New Roman" w:eastAsia="Times New Roman" w:hAnsi="Times New Roman"/>
                <w:lang w:val="uk-UA" w:eastAsia="ru-RU"/>
              </w:rPr>
              <w:t xml:space="preserve"> у Додатку </w:t>
            </w:r>
            <w:r w:rsidR="00F77443" w:rsidRPr="00660611">
              <w:rPr>
                <w:rFonts w:ascii="Times New Roman" w:eastAsia="Times New Roman" w:hAnsi="Times New Roman"/>
                <w:lang w:val="uk-UA" w:eastAsia="ru-RU"/>
              </w:rPr>
              <w:t>№</w:t>
            </w:r>
            <w:r w:rsidRPr="00660611">
              <w:rPr>
                <w:rFonts w:ascii="Times New Roman" w:eastAsia="Times New Roman" w:hAnsi="Times New Roman"/>
                <w:lang w:val="uk-UA" w:eastAsia="ru-RU"/>
              </w:rPr>
              <w:t>3.</w:t>
            </w:r>
          </w:p>
        </w:tc>
      </w:tr>
      <w:tr w:rsidR="004F06C4"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1B240E"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val="uk-UA" w:eastAsia="ru-RU"/>
              </w:rPr>
              <w:t>7</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Унесення змін або відкликання тендерної пропозиції учасником</w:t>
            </w:r>
          </w:p>
        </w:tc>
        <w:tc>
          <w:tcPr>
            <w:tcW w:w="3144" w:type="pct"/>
            <w:tcBorders>
              <w:top w:val="outset" w:sz="6" w:space="0" w:color="auto"/>
              <w:left w:val="outset" w:sz="6" w:space="0" w:color="auto"/>
              <w:bottom w:val="outset" w:sz="6" w:space="0" w:color="auto"/>
              <w:right w:val="outset" w:sz="6" w:space="0" w:color="auto"/>
            </w:tcBorders>
          </w:tcPr>
          <w:p w:rsidR="00B2655C" w:rsidRPr="00C743D8" w:rsidRDefault="003B2523" w:rsidP="00841A1C">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Учасник процедури закупі</w:t>
            </w:r>
            <w:proofErr w:type="gramStart"/>
            <w:r w:rsidRPr="00660611">
              <w:rPr>
                <w:rFonts w:ascii="Times New Roman" w:eastAsia="Times New Roman" w:hAnsi="Times New Roman"/>
                <w:lang w:eastAsia="ru-RU"/>
              </w:rPr>
              <w:t>вл</w:t>
            </w:r>
            <w:proofErr w:type="gramEnd"/>
            <w:r w:rsidRPr="00660611">
              <w:rPr>
                <w:rFonts w:ascii="Times New Roman" w:eastAsia="Times New Roman" w:hAnsi="Times New Roman"/>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660611"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b/>
                <w:lang w:eastAsia="ru-RU"/>
              </w:rPr>
            </w:pPr>
            <w:r w:rsidRPr="00660611">
              <w:rPr>
                <w:rFonts w:ascii="Times New Roman" w:eastAsia="Times New Roman" w:hAnsi="Times New Roman"/>
                <w:b/>
                <w:lang w:val="uk-UA" w:eastAsia="ru-RU"/>
              </w:rPr>
              <w:t>Розділ І</w:t>
            </w:r>
            <w:r w:rsidRPr="00660611">
              <w:rPr>
                <w:rFonts w:ascii="Times New Roman" w:eastAsia="Times New Roman" w:hAnsi="Times New Roman"/>
                <w:b/>
                <w:lang w:val="en-US" w:eastAsia="ru-RU"/>
              </w:rPr>
              <w:t>V</w:t>
            </w:r>
            <w:r w:rsidRPr="00660611">
              <w:rPr>
                <w:rFonts w:ascii="Times New Roman" w:eastAsia="Times New Roman" w:hAnsi="Times New Roman"/>
                <w:b/>
                <w:lang w:eastAsia="ru-RU"/>
              </w:rPr>
              <w:t xml:space="preserve">   Подання та розкриття тендерної пропозиції</w:t>
            </w:r>
          </w:p>
        </w:tc>
      </w:tr>
      <w:tr w:rsidR="004F06C4"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4715FE">
            <w:pPr>
              <w:spacing w:before="100" w:beforeAutospacing="1" w:after="100" w:afterAutospacing="1" w:line="240" w:lineRule="auto"/>
              <w:jc w:val="both"/>
              <w:rPr>
                <w:rFonts w:ascii="Times New Roman" w:eastAsia="Times New Roman" w:hAnsi="Times New Roman"/>
                <w:highlight w:val="yellow"/>
                <w:lang w:eastAsia="ru-RU"/>
              </w:rPr>
            </w:pPr>
            <w:r w:rsidRPr="00660611">
              <w:rPr>
                <w:rFonts w:ascii="Times New Roman" w:eastAsia="Times New Roman" w:hAnsi="Times New Roman"/>
                <w:lang w:eastAsia="ru-RU"/>
              </w:rPr>
              <w:t>Кінцевий строк подання тендерної пропозиції</w:t>
            </w:r>
          </w:p>
        </w:tc>
        <w:tc>
          <w:tcPr>
            <w:tcW w:w="3144" w:type="pct"/>
            <w:tcBorders>
              <w:top w:val="outset" w:sz="6" w:space="0" w:color="auto"/>
              <w:left w:val="outset" w:sz="6" w:space="0" w:color="auto"/>
              <w:bottom w:val="outset" w:sz="6" w:space="0" w:color="auto"/>
              <w:right w:val="outset" w:sz="6" w:space="0" w:color="auto"/>
            </w:tcBorders>
            <w:shd w:val="clear" w:color="auto" w:fill="auto"/>
          </w:tcPr>
          <w:p w:rsidR="004F06C4" w:rsidRPr="00C743D8" w:rsidRDefault="004F06C4" w:rsidP="00A12D12">
            <w:pPr>
              <w:spacing w:before="100" w:beforeAutospacing="1" w:after="100" w:afterAutospacing="1" w:line="240" w:lineRule="auto"/>
              <w:jc w:val="both"/>
              <w:rPr>
                <w:rFonts w:ascii="Times New Roman" w:eastAsia="Times New Roman" w:hAnsi="Times New Roman"/>
                <w:b/>
                <w:u w:val="single"/>
                <w:lang w:eastAsia="ru-RU"/>
              </w:rPr>
            </w:pPr>
            <w:r w:rsidRPr="00660611">
              <w:rPr>
                <w:rFonts w:ascii="Times New Roman" w:eastAsia="Times New Roman" w:hAnsi="Times New Roman"/>
                <w:lang w:val="uk-UA" w:eastAsia="ru-RU"/>
              </w:rPr>
              <w:t>К</w:t>
            </w:r>
            <w:r w:rsidRPr="00660611">
              <w:rPr>
                <w:rFonts w:ascii="Times New Roman" w:eastAsia="Times New Roman" w:hAnsi="Times New Roman"/>
                <w:lang w:eastAsia="ru-RU"/>
              </w:rPr>
              <w:t xml:space="preserve">інцевий строк подання тендерних пропозицій </w:t>
            </w:r>
            <w:r w:rsidR="00F86E3A" w:rsidRPr="00660611">
              <w:rPr>
                <w:rFonts w:ascii="Times New Roman" w:eastAsia="Times New Roman" w:hAnsi="Times New Roman"/>
                <w:lang w:eastAsia="ru-RU"/>
              </w:rPr>
              <w:t xml:space="preserve">до </w:t>
            </w:r>
            <w:r w:rsidR="00C811D1" w:rsidRPr="00660611">
              <w:rPr>
                <w:rFonts w:ascii="Times New Roman" w:eastAsia="Times New Roman" w:hAnsi="Times New Roman"/>
                <w:lang w:val="uk-UA" w:eastAsia="ru-RU"/>
              </w:rPr>
              <w:t xml:space="preserve">           </w:t>
            </w:r>
            <w:r w:rsidR="00C743D8" w:rsidRPr="00C743D8">
              <w:rPr>
                <w:rFonts w:ascii="Times New Roman" w:eastAsia="Times New Roman" w:hAnsi="Times New Roman"/>
                <w:b/>
                <w:u w:val="single"/>
                <w:lang w:val="uk-UA" w:eastAsia="ru-RU"/>
              </w:rPr>
              <w:t>0</w:t>
            </w:r>
            <w:r w:rsidR="00C15703" w:rsidRPr="00C743D8">
              <w:rPr>
                <w:rFonts w:ascii="Times New Roman" w:eastAsia="Times New Roman" w:hAnsi="Times New Roman"/>
                <w:b/>
                <w:u w:val="single"/>
                <w:lang w:val="uk-UA" w:eastAsia="ru-RU"/>
              </w:rPr>
              <w:t>4</w:t>
            </w:r>
            <w:r w:rsidR="00B50903" w:rsidRPr="00C743D8">
              <w:rPr>
                <w:rFonts w:ascii="Times New Roman" w:eastAsia="Times New Roman" w:hAnsi="Times New Roman"/>
                <w:b/>
                <w:u w:val="single"/>
                <w:lang w:eastAsia="ru-RU"/>
              </w:rPr>
              <w:t>.</w:t>
            </w:r>
            <w:r w:rsidR="00C743D8" w:rsidRPr="00C743D8">
              <w:rPr>
                <w:rFonts w:ascii="Times New Roman" w:eastAsia="Times New Roman" w:hAnsi="Times New Roman"/>
                <w:b/>
                <w:u w:val="single"/>
                <w:lang w:val="uk-UA" w:eastAsia="ru-RU"/>
              </w:rPr>
              <w:t>11</w:t>
            </w:r>
            <w:r w:rsidR="00C52BC8" w:rsidRPr="00C743D8">
              <w:rPr>
                <w:rFonts w:ascii="Times New Roman" w:eastAsia="Times New Roman" w:hAnsi="Times New Roman"/>
                <w:b/>
                <w:u w:val="single"/>
                <w:lang w:eastAsia="ru-RU"/>
              </w:rPr>
              <w:t>.202</w:t>
            </w:r>
            <w:r w:rsidR="00F77443" w:rsidRPr="00C743D8">
              <w:rPr>
                <w:rFonts w:ascii="Times New Roman" w:eastAsia="Times New Roman" w:hAnsi="Times New Roman"/>
                <w:b/>
                <w:u w:val="single"/>
                <w:lang w:eastAsia="ru-RU"/>
              </w:rPr>
              <w:t>2</w:t>
            </w:r>
          </w:p>
          <w:p w:rsidR="004F06C4" w:rsidRPr="00660611" w:rsidRDefault="004F06C4" w:rsidP="004715FE">
            <w:pPr>
              <w:spacing w:before="100" w:beforeAutospacing="1" w:after="100" w:afterAutospacing="1" w:line="240" w:lineRule="auto"/>
              <w:jc w:val="both"/>
              <w:rPr>
                <w:rFonts w:ascii="Times New Roman" w:eastAsia="Times New Roman" w:hAnsi="Times New Roman"/>
                <w:lang w:val="uk-UA" w:eastAsia="ru-RU"/>
              </w:rPr>
            </w:pPr>
            <w:r w:rsidRPr="00660611">
              <w:rPr>
                <w:rFonts w:ascii="Times New Roman" w:eastAsia="Times New Roman" w:hAnsi="Times New Roman"/>
                <w:lang w:val="uk-UA" w:eastAsia="ru-RU"/>
              </w:rPr>
              <w:t>О</w:t>
            </w:r>
            <w:r w:rsidRPr="00660611">
              <w:rPr>
                <w:rFonts w:ascii="Times New Roman" w:eastAsia="Times New Roman" w:hAnsi="Times New Roman"/>
                <w:lang w:eastAsia="ru-RU"/>
              </w:rPr>
              <w:t xml:space="preserve">тримана тендерна пропозиція </w:t>
            </w:r>
            <w:r w:rsidRPr="00660611">
              <w:rPr>
                <w:rFonts w:ascii="Times New Roman" w:eastAsia="Times New Roman" w:hAnsi="Times New Roman"/>
                <w:lang w:val="uk-UA" w:eastAsia="ru-RU"/>
              </w:rPr>
              <w:t xml:space="preserve">Учасників </w:t>
            </w:r>
            <w:r w:rsidRPr="00660611">
              <w:rPr>
                <w:rFonts w:ascii="Times New Roman" w:eastAsia="Times New Roman" w:hAnsi="Times New Roman"/>
                <w:lang w:eastAsia="ru-RU"/>
              </w:rPr>
              <w:t>а</w:t>
            </w:r>
            <w:r w:rsidR="00576FF9" w:rsidRPr="00660611">
              <w:rPr>
                <w:rFonts w:ascii="Times New Roman" w:eastAsia="Times New Roman" w:hAnsi="Times New Roman"/>
                <w:lang w:eastAsia="ru-RU"/>
              </w:rPr>
              <w:t xml:space="preserve">втоматично вноситься </w:t>
            </w:r>
            <w:r w:rsidR="00576FF9" w:rsidRPr="00660611">
              <w:rPr>
                <w:rFonts w:ascii="Times New Roman" w:eastAsia="Times New Roman" w:hAnsi="Times New Roman"/>
                <w:lang w:eastAsia="ru-RU"/>
              </w:rPr>
              <w:lastRenderedPageBreak/>
              <w:t>до реєстру</w:t>
            </w:r>
            <w:r w:rsidR="00B50772" w:rsidRPr="00660611">
              <w:rPr>
                <w:rFonts w:ascii="Times New Roman" w:eastAsia="Times New Roman" w:hAnsi="Times New Roman"/>
                <w:lang w:val="uk-UA" w:eastAsia="ru-RU"/>
              </w:rPr>
              <w:t xml:space="preserve"> отриманих тендерних пропозицій</w:t>
            </w:r>
            <w:r w:rsidR="00576FF9" w:rsidRPr="00660611">
              <w:rPr>
                <w:rFonts w:ascii="Times New Roman" w:eastAsia="Times New Roman" w:hAnsi="Times New Roman"/>
                <w:lang w:val="uk-UA" w:eastAsia="ru-RU"/>
              </w:rPr>
              <w:t>.</w:t>
            </w:r>
          </w:p>
          <w:p w:rsidR="00B50772" w:rsidRPr="00660611" w:rsidRDefault="00B50772" w:rsidP="00B50772">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660611">
              <w:rPr>
                <w:rFonts w:ascii="Times New Roman" w:eastAsia="Times New Roman" w:hAnsi="Times New Roman"/>
                <w:lang w:eastAsia="ru-RU"/>
              </w:rPr>
              <w:t>вс</w:t>
            </w:r>
            <w:proofErr w:type="gramEnd"/>
            <w:r w:rsidRPr="00660611">
              <w:rPr>
                <w:rFonts w:ascii="Times New Roman" w:eastAsia="Times New Roman" w:hAnsi="Times New Roman"/>
                <w:lang w:eastAsia="ru-RU"/>
              </w:rPr>
              <w:t>ім особам на рівних умовах.</w:t>
            </w:r>
          </w:p>
          <w:p w:rsidR="00B50772" w:rsidRPr="00660611" w:rsidRDefault="00FD0E53" w:rsidP="00AF6A27">
            <w:pPr>
              <w:spacing w:before="100" w:beforeAutospacing="1" w:after="100" w:afterAutospacing="1" w:line="240" w:lineRule="auto"/>
              <w:jc w:val="both"/>
              <w:rPr>
                <w:rFonts w:ascii="Times New Roman" w:eastAsia="Times New Roman" w:hAnsi="Times New Roman"/>
                <w:lang w:val="uk-UA" w:eastAsia="ru-RU"/>
              </w:rPr>
            </w:pPr>
            <w:r w:rsidRPr="00660611">
              <w:rPr>
                <w:rFonts w:ascii="Times New Roman" w:eastAsia="Times New Roman" w:hAnsi="Times New Roman"/>
                <w:lang w:eastAsia="ru-RU"/>
              </w:rPr>
              <w:t>Тендерні п</w:t>
            </w:r>
            <w:r w:rsidR="00B50772" w:rsidRPr="00660611">
              <w:rPr>
                <w:rFonts w:ascii="Times New Roman" w:eastAsia="Times New Roman" w:hAnsi="Times New Roman"/>
                <w:lang w:eastAsia="ru-RU"/>
              </w:rPr>
              <w:t xml:space="preserve">ропозиції </w:t>
            </w:r>
            <w:proofErr w:type="gramStart"/>
            <w:r w:rsidR="00B50772" w:rsidRPr="00660611">
              <w:rPr>
                <w:rFonts w:ascii="Times New Roman" w:eastAsia="Times New Roman" w:hAnsi="Times New Roman"/>
                <w:lang w:eastAsia="ru-RU"/>
              </w:rPr>
              <w:t>п</w:t>
            </w:r>
            <w:proofErr w:type="gramEnd"/>
            <w:r w:rsidR="00B50772" w:rsidRPr="00660611">
              <w:rPr>
                <w:rFonts w:ascii="Times New Roman" w:eastAsia="Times New Roman" w:hAnsi="Times New Roman"/>
                <w:lang w:eastAsia="ru-RU"/>
              </w:rPr>
              <w:t>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F06C4"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lastRenderedPageBreak/>
              <w:t>2</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1F5078">
            <w:pPr>
              <w:spacing w:before="100" w:beforeAutospacing="1" w:after="100" w:afterAutospacing="1" w:line="240" w:lineRule="auto"/>
              <w:jc w:val="both"/>
              <w:rPr>
                <w:rFonts w:ascii="Times New Roman" w:eastAsia="Times New Roman" w:hAnsi="Times New Roman"/>
                <w:lang w:val="uk-UA" w:eastAsia="ru-RU"/>
              </w:rPr>
            </w:pPr>
            <w:r w:rsidRPr="00660611">
              <w:rPr>
                <w:rFonts w:ascii="Times New Roman" w:eastAsia="Times New Roman" w:hAnsi="Times New Roman"/>
                <w:lang w:eastAsia="ru-RU"/>
              </w:rPr>
              <w:t xml:space="preserve">Дата та час </w:t>
            </w:r>
            <w:r w:rsidR="001F5078" w:rsidRPr="00660611">
              <w:rPr>
                <w:rFonts w:ascii="Times New Roman" w:eastAsia="Times New Roman" w:hAnsi="Times New Roman"/>
                <w:lang w:val="uk-UA" w:eastAsia="ru-RU"/>
              </w:rPr>
              <w:t>проведення електронного аукціону</w:t>
            </w:r>
          </w:p>
        </w:tc>
        <w:tc>
          <w:tcPr>
            <w:tcW w:w="3144" w:type="pct"/>
            <w:tcBorders>
              <w:top w:val="outset" w:sz="6" w:space="0" w:color="auto"/>
              <w:left w:val="outset" w:sz="6" w:space="0" w:color="auto"/>
              <w:bottom w:val="outset" w:sz="6" w:space="0" w:color="auto"/>
              <w:right w:val="outset" w:sz="6" w:space="0" w:color="auto"/>
            </w:tcBorders>
          </w:tcPr>
          <w:p w:rsidR="0038233A" w:rsidRPr="00660611" w:rsidRDefault="001F5078" w:rsidP="00AF6A27">
            <w:pPr>
              <w:spacing w:before="100" w:beforeAutospacing="1" w:after="100" w:afterAutospacing="1" w:line="240" w:lineRule="auto"/>
              <w:rPr>
                <w:rFonts w:ascii="Times New Roman" w:eastAsia="Times New Roman" w:hAnsi="Times New Roman"/>
                <w:lang w:eastAsia="ru-RU"/>
              </w:rPr>
            </w:pPr>
            <w:r w:rsidRPr="00660611">
              <w:rPr>
                <w:rFonts w:ascii="Times New Roman" w:eastAsia="Times New Roman" w:hAnsi="Times New Roman"/>
                <w:lang w:eastAsia="ru-RU"/>
              </w:rPr>
              <w:t>Дата і час проведення електронного аукціону визначаються електронною системою закупівель автоматично.</w:t>
            </w:r>
          </w:p>
        </w:tc>
      </w:tr>
      <w:tr w:rsidR="00081DB4"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081DB4" w:rsidRPr="00660611" w:rsidRDefault="00081DB4" w:rsidP="00E21F5A">
            <w:pPr>
              <w:spacing w:before="100" w:beforeAutospacing="1" w:after="100" w:afterAutospacing="1" w:line="240" w:lineRule="auto"/>
              <w:jc w:val="center"/>
              <w:rPr>
                <w:rFonts w:ascii="Times New Roman" w:eastAsia="Times New Roman" w:hAnsi="Times New Roman"/>
                <w:lang w:val="uk-UA" w:eastAsia="ru-RU"/>
              </w:rPr>
            </w:pPr>
            <w:r w:rsidRPr="00660611">
              <w:rPr>
                <w:rFonts w:ascii="Times New Roman" w:eastAsia="Times New Roman" w:hAnsi="Times New Roman"/>
                <w:lang w:val="uk-UA" w:eastAsia="ru-RU"/>
              </w:rPr>
              <w:t>3</w:t>
            </w:r>
          </w:p>
        </w:tc>
        <w:tc>
          <w:tcPr>
            <w:tcW w:w="1637" w:type="pct"/>
            <w:tcBorders>
              <w:top w:val="outset" w:sz="6" w:space="0" w:color="auto"/>
              <w:left w:val="outset" w:sz="6" w:space="0" w:color="auto"/>
              <w:bottom w:val="outset" w:sz="6" w:space="0" w:color="auto"/>
              <w:right w:val="outset" w:sz="6" w:space="0" w:color="auto"/>
            </w:tcBorders>
          </w:tcPr>
          <w:p w:rsidR="00081DB4" w:rsidRPr="00660611" w:rsidRDefault="00081DB4" w:rsidP="00081DB4">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val="uk-UA" w:eastAsia="ru-RU"/>
              </w:rPr>
              <w:t>Р</w:t>
            </w:r>
            <w:r w:rsidRPr="00660611">
              <w:rPr>
                <w:rFonts w:ascii="Times New Roman" w:eastAsia="Times New Roman" w:hAnsi="Times New Roman"/>
                <w:lang w:eastAsia="ru-RU"/>
              </w:rPr>
              <w:t>озкриття тендерних пропозицій</w:t>
            </w:r>
          </w:p>
        </w:tc>
        <w:tc>
          <w:tcPr>
            <w:tcW w:w="3144" w:type="pct"/>
            <w:tcBorders>
              <w:top w:val="outset" w:sz="6" w:space="0" w:color="auto"/>
              <w:left w:val="outset" w:sz="6" w:space="0" w:color="auto"/>
              <w:bottom w:val="outset" w:sz="6" w:space="0" w:color="auto"/>
              <w:right w:val="outset" w:sz="6" w:space="0" w:color="auto"/>
            </w:tcBorders>
          </w:tcPr>
          <w:p w:rsidR="00081DB4" w:rsidRPr="00660611" w:rsidRDefault="00081DB4" w:rsidP="004274F1">
            <w:pPr>
              <w:spacing w:before="100" w:beforeAutospacing="1" w:after="100" w:afterAutospacing="1" w:line="240" w:lineRule="auto"/>
              <w:jc w:val="both"/>
              <w:rPr>
                <w:rFonts w:ascii="Times New Roman" w:eastAsia="Times New Roman" w:hAnsi="Times New Roman"/>
                <w:lang w:eastAsia="ru-RU"/>
              </w:rPr>
            </w:pPr>
            <w:proofErr w:type="gramStart"/>
            <w:r w:rsidRPr="00660611">
              <w:rPr>
                <w:rFonts w:ascii="Times New Roman" w:eastAsia="Times New Roman" w:hAnsi="Times New Roman"/>
                <w:lang w:eastAsia="ru-RU"/>
              </w:rPr>
              <w:t>П</w:t>
            </w:r>
            <w:proofErr w:type="gramEnd"/>
            <w:r w:rsidRPr="00660611">
              <w:rPr>
                <w:rFonts w:ascii="Times New Roman" w:eastAsia="Times New Roman" w:hAnsi="Times New Roman"/>
                <w:lang w:eastAsia="ru-RU"/>
              </w:rPr>
              <w:t xml:space="preserve">ід час розкриття тендерних пропозицій автоматично розкривається вся інформація, зазначена в тендерних пропозиціях учасників, крім інформації, </w:t>
            </w:r>
            <w:r w:rsidR="00E65E35" w:rsidRPr="00660611">
              <w:rPr>
                <w:rFonts w:ascii="Times New Roman" w:eastAsia="Times New Roman" w:hAnsi="Times New Roman"/>
                <w:lang w:val="uk-UA" w:eastAsia="ru-RU"/>
              </w:rPr>
              <w:t xml:space="preserve">яка </w:t>
            </w:r>
            <w:r w:rsidRPr="00660611">
              <w:rPr>
                <w:rFonts w:ascii="Times New Roman" w:eastAsia="Times New Roman" w:hAnsi="Times New Roman"/>
                <w:lang w:eastAsia="ru-RU"/>
              </w:rPr>
              <w:t>зазначен</w:t>
            </w:r>
            <w:r w:rsidR="00E65E35" w:rsidRPr="00660611">
              <w:rPr>
                <w:rFonts w:ascii="Times New Roman" w:eastAsia="Times New Roman" w:hAnsi="Times New Roman"/>
                <w:lang w:val="uk-UA" w:eastAsia="ru-RU"/>
              </w:rPr>
              <w:t>а</w:t>
            </w:r>
            <w:r w:rsidRPr="00660611">
              <w:rPr>
                <w:rFonts w:ascii="Times New Roman" w:eastAsia="Times New Roman" w:hAnsi="Times New Roman"/>
                <w:lang w:eastAsia="ru-RU"/>
              </w:rPr>
              <w:t xml:space="preserve"> </w:t>
            </w:r>
            <w:r w:rsidRPr="00660611">
              <w:rPr>
                <w:rFonts w:ascii="Times New Roman" w:eastAsia="Times New Roman" w:hAnsi="Times New Roman"/>
                <w:lang w:val="uk-UA" w:eastAsia="ru-RU"/>
              </w:rPr>
              <w:t>конфіденційною.</w:t>
            </w:r>
          </w:p>
          <w:p w:rsidR="00081DB4" w:rsidRPr="00660611" w:rsidRDefault="00081DB4" w:rsidP="004274F1">
            <w:pPr>
              <w:spacing w:before="100" w:beforeAutospacing="1" w:after="100" w:afterAutospacing="1" w:line="240" w:lineRule="auto"/>
              <w:jc w:val="both"/>
              <w:rPr>
                <w:rFonts w:ascii="Times New Roman" w:eastAsia="Times New Roman" w:hAnsi="Times New Roman"/>
                <w:lang w:val="uk-UA" w:eastAsia="ru-RU"/>
              </w:rPr>
            </w:pPr>
            <w:bookmarkStart w:id="12" w:name="n768"/>
            <w:bookmarkEnd w:id="12"/>
            <w:r w:rsidRPr="00660611">
              <w:rPr>
                <w:rFonts w:ascii="Times New Roman" w:eastAsia="Times New Roman" w:hAnsi="Times New Roman"/>
                <w:lang w:eastAsia="ru-RU"/>
              </w:rPr>
              <w:t xml:space="preserve">Не </w:t>
            </w:r>
            <w:proofErr w:type="gramStart"/>
            <w:r w:rsidRPr="00660611">
              <w:rPr>
                <w:rFonts w:ascii="Times New Roman" w:eastAsia="Times New Roman" w:hAnsi="Times New Roman"/>
                <w:lang w:eastAsia="ru-RU"/>
              </w:rPr>
              <w:t>п</w:t>
            </w:r>
            <w:proofErr w:type="gramEnd"/>
            <w:r w:rsidRPr="00660611">
              <w:rPr>
                <w:rFonts w:ascii="Times New Roman" w:eastAsia="Times New Roman" w:hAnsi="Times New Roman"/>
                <w:lang w:eastAsia="ru-RU"/>
              </w:rPr>
              <w:t xml:space="preserve">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660611">
              <w:rPr>
                <w:rFonts w:ascii="Times New Roman" w:eastAsia="Times New Roman" w:hAnsi="Times New Roman"/>
                <w:lang w:eastAsia="ru-RU"/>
              </w:rPr>
              <w:t>п</w:t>
            </w:r>
            <w:proofErr w:type="gramEnd"/>
            <w:r w:rsidRPr="00660611">
              <w:rPr>
                <w:rFonts w:ascii="Times New Roman" w:eastAsia="Times New Roman" w:hAnsi="Times New Roman"/>
                <w:lang w:eastAsia="ru-RU"/>
              </w:rPr>
              <w:t>ідтверджують відсутність підстав, установлених статтею 17 Закону</w:t>
            </w:r>
            <w:r w:rsidRPr="00660611">
              <w:rPr>
                <w:rFonts w:ascii="Times New Roman" w:eastAsia="Times New Roman" w:hAnsi="Times New Roman"/>
                <w:lang w:val="uk-UA" w:eastAsia="ru-RU"/>
              </w:rPr>
              <w:t>.</w:t>
            </w:r>
          </w:p>
        </w:tc>
      </w:tr>
      <w:tr w:rsidR="004F06C4" w:rsidRPr="00660611"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b/>
                <w:lang w:eastAsia="ru-RU"/>
              </w:rPr>
            </w:pPr>
            <w:r w:rsidRPr="00660611">
              <w:rPr>
                <w:rFonts w:ascii="Times New Roman" w:eastAsia="Times New Roman" w:hAnsi="Times New Roman"/>
                <w:b/>
                <w:lang w:val="uk-UA" w:eastAsia="ru-RU"/>
              </w:rPr>
              <w:t xml:space="preserve">Розділ </w:t>
            </w:r>
            <w:r w:rsidRPr="00660611">
              <w:rPr>
                <w:rFonts w:ascii="Times New Roman" w:eastAsia="Times New Roman" w:hAnsi="Times New Roman"/>
                <w:b/>
                <w:lang w:val="en-US" w:eastAsia="ru-RU"/>
              </w:rPr>
              <w:t>V</w:t>
            </w:r>
            <w:r w:rsidR="001F4C20">
              <w:rPr>
                <w:rFonts w:ascii="Times New Roman" w:eastAsia="Times New Roman" w:hAnsi="Times New Roman"/>
                <w:b/>
                <w:lang w:eastAsia="ru-RU"/>
              </w:rPr>
              <w:t xml:space="preserve"> </w:t>
            </w:r>
            <w:r w:rsidRPr="00660611">
              <w:rPr>
                <w:rFonts w:ascii="Times New Roman" w:eastAsia="Times New Roman" w:hAnsi="Times New Roman"/>
                <w:b/>
                <w:lang w:eastAsia="ru-RU"/>
              </w:rPr>
              <w:t>Оцінка тендерної пропозиції</w:t>
            </w:r>
          </w:p>
        </w:tc>
      </w:tr>
      <w:tr w:rsidR="004F06C4"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8F0117">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Перелік критеріїв</w:t>
            </w:r>
            <w:r w:rsidR="00D7285A" w:rsidRPr="00660611">
              <w:rPr>
                <w:rFonts w:ascii="Times New Roman" w:eastAsia="Times New Roman" w:hAnsi="Times New Roman"/>
                <w:lang w:val="uk-UA" w:eastAsia="ru-RU"/>
              </w:rPr>
              <w:t xml:space="preserve"> оцінки</w:t>
            </w:r>
            <w:r w:rsidRPr="00660611">
              <w:rPr>
                <w:rFonts w:ascii="Times New Roman" w:eastAsia="Times New Roman" w:hAnsi="Times New Roman"/>
                <w:lang w:eastAsia="ru-RU"/>
              </w:rPr>
              <w:t xml:space="preserve"> та методика оцінки тендерної пропозиції із зазначенням питомої ваги критерію</w:t>
            </w:r>
          </w:p>
        </w:tc>
        <w:tc>
          <w:tcPr>
            <w:tcW w:w="3144" w:type="pct"/>
            <w:tcBorders>
              <w:top w:val="outset" w:sz="6" w:space="0" w:color="auto"/>
              <w:left w:val="outset" w:sz="6" w:space="0" w:color="auto"/>
              <w:bottom w:val="outset" w:sz="6" w:space="0" w:color="auto"/>
              <w:right w:val="outset" w:sz="6" w:space="0" w:color="auto"/>
            </w:tcBorders>
          </w:tcPr>
          <w:p w:rsidR="004F06C4" w:rsidRPr="00660611" w:rsidRDefault="004F06C4" w:rsidP="004715FE">
            <w:pPr>
              <w:spacing w:before="100" w:beforeAutospacing="1" w:after="100" w:afterAutospacing="1" w:line="240" w:lineRule="auto"/>
              <w:jc w:val="both"/>
              <w:rPr>
                <w:rFonts w:ascii="Times New Roman" w:eastAsia="Times New Roman" w:hAnsi="Times New Roman"/>
                <w:lang w:val="uk-UA" w:eastAsia="ru-RU"/>
              </w:rPr>
            </w:pPr>
            <w:r w:rsidRPr="00660611">
              <w:rPr>
                <w:rFonts w:ascii="Times New Roman" w:eastAsia="Times New Roman" w:hAnsi="Times New Roman"/>
                <w:lang w:val="uk-UA" w:eastAsia="ru-RU"/>
              </w:rPr>
              <w:t>К</w:t>
            </w:r>
            <w:r w:rsidRPr="00660611">
              <w:rPr>
                <w:rFonts w:ascii="Times New Roman" w:eastAsia="Times New Roman" w:hAnsi="Times New Roman"/>
                <w:lang w:eastAsia="ru-RU"/>
              </w:rPr>
              <w:t>ритері</w:t>
            </w:r>
            <w:r w:rsidRPr="00660611">
              <w:rPr>
                <w:rFonts w:ascii="Times New Roman" w:eastAsia="Times New Roman" w:hAnsi="Times New Roman"/>
                <w:lang w:val="uk-UA" w:eastAsia="ru-RU"/>
              </w:rPr>
              <w:t xml:space="preserve">єм оцінки є ціна </w:t>
            </w:r>
            <w:r w:rsidR="005B751D" w:rsidRPr="00660611">
              <w:rPr>
                <w:rFonts w:ascii="Times New Roman" w:eastAsia="Times New Roman" w:hAnsi="Times New Roman"/>
                <w:lang w:val="uk-UA" w:eastAsia="ru-RU"/>
              </w:rPr>
              <w:t>-100%</w:t>
            </w:r>
          </w:p>
          <w:p w:rsidR="00117B22" w:rsidRPr="00660611" w:rsidRDefault="00117B22" w:rsidP="00117B22">
            <w:pPr>
              <w:tabs>
                <w:tab w:val="left" w:pos="823"/>
              </w:tabs>
              <w:spacing w:line="240" w:lineRule="auto"/>
              <w:ind w:firstLine="345"/>
              <w:jc w:val="both"/>
              <w:rPr>
                <w:rFonts w:ascii="Times New Roman" w:hAnsi="Times New Roman"/>
                <w:lang w:val="uk-UA"/>
              </w:rPr>
            </w:pPr>
            <w:r w:rsidRPr="00660611">
              <w:rPr>
                <w:rFonts w:ascii="Times New Roman" w:hAnsi="Times New Roman"/>
                <w:spacing w:val="1"/>
                <w:lang w:val="uk-UA"/>
              </w:rPr>
              <w:t xml:space="preserve">Ціна, запропонована учасником в тендерній </w:t>
            </w:r>
            <w:r w:rsidRPr="00660611">
              <w:rPr>
                <w:rFonts w:ascii="Times New Roman" w:hAnsi="Times New Roman"/>
                <w:lang w:val="uk-UA"/>
              </w:rPr>
              <w:t>пропозиції</w:t>
            </w:r>
            <w:r w:rsidRPr="00660611">
              <w:rPr>
                <w:rFonts w:ascii="Times New Roman" w:hAnsi="Times New Roman"/>
                <w:spacing w:val="1"/>
                <w:lang w:val="uk-UA"/>
              </w:rPr>
              <w:t xml:space="preserve">, повинна враховувати всі затрати пов’язані із сплатою податків (в тому числі </w:t>
            </w:r>
            <w:r w:rsidRPr="00660611">
              <w:rPr>
                <w:rFonts w:ascii="Times New Roman" w:hAnsi="Times New Roman"/>
                <w:lang w:val="uk-UA" w:eastAsia="ru-RU"/>
              </w:rPr>
              <w:t>податку на додану вартість</w:t>
            </w:r>
            <w:r w:rsidR="002A1FB1" w:rsidRPr="00660611">
              <w:rPr>
                <w:rFonts w:ascii="Times New Roman" w:hAnsi="Times New Roman"/>
                <w:lang w:val="uk-UA" w:eastAsia="ru-RU"/>
              </w:rPr>
              <w:t>, якщо учасник є платником ПДВ</w:t>
            </w:r>
            <w:r w:rsidRPr="00660611">
              <w:rPr>
                <w:rFonts w:ascii="Times New Roman" w:hAnsi="Times New Roman"/>
                <w:spacing w:val="1"/>
                <w:lang w:val="uk-UA"/>
              </w:rPr>
              <w:t>), обов’язкових платежів та зборів, страхування, витрати пов’язані з отриманням необхідних дозволів та ліцензій</w:t>
            </w:r>
            <w:r w:rsidR="00E65E35" w:rsidRPr="00660611">
              <w:rPr>
                <w:rFonts w:ascii="Times New Roman" w:hAnsi="Times New Roman"/>
                <w:spacing w:val="1"/>
                <w:lang w:val="uk-UA"/>
              </w:rPr>
              <w:t>,</w:t>
            </w:r>
            <w:r w:rsidRPr="00660611">
              <w:rPr>
                <w:rFonts w:ascii="Times New Roman" w:hAnsi="Times New Roman"/>
                <w:spacing w:val="1"/>
                <w:lang w:val="uk-UA"/>
              </w:rPr>
              <w:t xml:space="preserve"> тощо, згідно з запропонованими умовами поставки, відповідно до </w:t>
            </w:r>
            <w:r w:rsidRPr="00660611">
              <w:rPr>
                <w:rFonts w:ascii="Times New Roman" w:hAnsi="Times New Roman"/>
                <w:lang w:val="uk-UA"/>
              </w:rPr>
              <w:t>положень Цивільного та Господарського кодексів України, з урахуванням особливостей, визначених Законом.</w:t>
            </w:r>
          </w:p>
          <w:p w:rsidR="004F06C4" w:rsidRPr="00660611" w:rsidRDefault="005B751D" w:rsidP="00766C8B">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 xml:space="preserve">Оцінка тендерних пропозицій проводиться автоматично електронною системою закупівель </w:t>
            </w:r>
            <w:proofErr w:type="gramStart"/>
            <w:r w:rsidRPr="00660611">
              <w:rPr>
                <w:rFonts w:ascii="Times New Roman" w:eastAsia="Times New Roman" w:hAnsi="Times New Roman"/>
                <w:lang w:eastAsia="ru-RU"/>
              </w:rPr>
              <w:t>на</w:t>
            </w:r>
            <w:proofErr w:type="gramEnd"/>
            <w:r w:rsidRPr="00660611">
              <w:rPr>
                <w:rFonts w:ascii="Times New Roman" w:eastAsia="Times New Roman" w:hAnsi="Times New Roman"/>
                <w:lang w:eastAsia="ru-RU"/>
              </w:rPr>
              <w:t xml:space="preserve"> основі критеріїв і методики оцінки, зазначених замовником у тендерній документації, шляхом застосування електронного аукціону.</w:t>
            </w:r>
          </w:p>
        </w:tc>
      </w:tr>
      <w:tr w:rsidR="004F06C4" w:rsidRPr="001F4C20"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t>2</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Інша інформація</w:t>
            </w:r>
          </w:p>
        </w:tc>
        <w:tc>
          <w:tcPr>
            <w:tcW w:w="3144" w:type="pct"/>
            <w:tcBorders>
              <w:top w:val="outset" w:sz="6" w:space="0" w:color="auto"/>
              <w:left w:val="outset" w:sz="6" w:space="0" w:color="auto"/>
              <w:bottom w:val="outset" w:sz="6" w:space="0" w:color="auto"/>
              <w:right w:val="outset" w:sz="6" w:space="0" w:color="auto"/>
            </w:tcBorders>
          </w:tcPr>
          <w:p w:rsidR="00D67EBD" w:rsidRPr="00C743D8" w:rsidRDefault="00E90D01" w:rsidP="00D67EBD">
            <w:pPr>
              <w:spacing w:before="100" w:beforeAutospacing="1" w:after="100" w:afterAutospacing="1" w:line="240" w:lineRule="auto"/>
              <w:jc w:val="both"/>
              <w:rPr>
                <w:rFonts w:ascii="Times New Roman" w:eastAsia="Times New Roman" w:hAnsi="Times New Roman"/>
                <w:lang w:val="uk-UA" w:eastAsia="ru-RU"/>
              </w:rPr>
            </w:pPr>
            <w:r w:rsidRPr="00660611">
              <w:rPr>
                <w:rFonts w:ascii="Times New Roman" w:eastAsia="Times New Roman" w:hAnsi="Times New Roman"/>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660611">
              <w:rPr>
                <w:rFonts w:ascii="Times New Roman" w:eastAsia="Times New Roman" w:hAnsi="Times New Roman"/>
                <w:lang w:eastAsia="ru-RU"/>
              </w:rPr>
              <w:t>в дов</w:t>
            </w:r>
            <w:proofErr w:type="gramEnd"/>
            <w:r w:rsidRPr="00660611">
              <w:rPr>
                <w:rFonts w:ascii="Times New Roman" w:eastAsia="Times New Roman" w:hAnsi="Times New Roman"/>
                <w:lang w:eastAsia="ru-RU"/>
              </w:rPr>
              <w:t>ільній формі щодо цін або вартості відповідних товарів</w:t>
            </w:r>
            <w:r w:rsidR="00814B69" w:rsidRPr="00660611">
              <w:rPr>
                <w:rFonts w:ascii="Times New Roman" w:eastAsia="Times New Roman" w:hAnsi="Times New Roman"/>
                <w:lang w:val="uk-UA" w:eastAsia="ru-RU"/>
              </w:rPr>
              <w:t>.</w:t>
            </w:r>
            <w:r w:rsidRPr="00660611">
              <w:rPr>
                <w:rFonts w:ascii="Times New Roman" w:eastAsia="Times New Roman" w:hAnsi="Times New Roman"/>
                <w:lang w:eastAsia="ru-RU"/>
              </w:rPr>
              <w:t xml:space="preserve"> </w:t>
            </w:r>
            <w:bookmarkStart w:id="13" w:name="n815"/>
            <w:bookmarkEnd w:id="13"/>
          </w:p>
          <w:p w:rsidR="004F06C4" w:rsidRPr="00C743D8" w:rsidRDefault="00E90D01" w:rsidP="00D67EBD">
            <w:pPr>
              <w:spacing w:before="100" w:beforeAutospacing="1" w:after="100" w:afterAutospacing="1" w:line="240" w:lineRule="auto"/>
              <w:jc w:val="both"/>
              <w:rPr>
                <w:rFonts w:ascii="Times New Roman" w:eastAsia="Times New Roman" w:hAnsi="Times New Roman"/>
                <w:lang w:val="uk-UA" w:eastAsia="ru-RU"/>
              </w:rPr>
            </w:pPr>
            <w:r w:rsidRPr="00660611">
              <w:rPr>
                <w:rFonts w:ascii="Times New Roman" w:eastAsia="Times New Roman" w:hAnsi="Times New Roman"/>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660611">
              <w:rPr>
                <w:rFonts w:ascii="Times New Roman" w:eastAsia="Times New Roman" w:hAnsi="Times New Roman"/>
                <w:lang w:val="uk-UA" w:eastAsia="ru-RU"/>
              </w:rPr>
              <w:t>протягом одного робочого дня з дня визначення найбільш економічно вигідної тендерної пропозиції.</w:t>
            </w:r>
          </w:p>
        </w:tc>
      </w:tr>
      <w:tr w:rsidR="004F06C4" w:rsidRPr="00660611" w:rsidTr="00C90E06">
        <w:trPr>
          <w:trHeight w:val="799"/>
          <w:tblCellSpacing w:w="0" w:type="dxa"/>
          <w:jc w:val="center"/>
        </w:trPr>
        <w:tc>
          <w:tcPr>
            <w:tcW w:w="219" w:type="pct"/>
            <w:tcBorders>
              <w:top w:val="outset" w:sz="6" w:space="0" w:color="auto"/>
              <w:left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t>3</w:t>
            </w:r>
          </w:p>
          <w:p w:rsidR="004F06C4" w:rsidRPr="00660611" w:rsidRDefault="004F06C4" w:rsidP="00E21F5A">
            <w:pPr>
              <w:spacing w:after="0" w:line="240" w:lineRule="auto"/>
              <w:jc w:val="center"/>
              <w:rPr>
                <w:rFonts w:ascii="Times New Roman" w:eastAsia="Times New Roman" w:hAnsi="Times New Roman"/>
                <w:lang w:eastAsia="ru-RU"/>
              </w:rPr>
            </w:pPr>
          </w:p>
        </w:tc>
        <w:tc>
          <w:tcPr>
            <w:tcW w:w="1637" w:type="pct"/>
            <w:tcBorders>
              <w:top w:val="outset" w:sz="6" w:space="0" w:color="auto"/>
              <w:left w:val="outset" w:sz="6" w:space="0" w:color="auto"/>
              <w:right w:val="outset" w:sz="6" w:space="0" w:color="auto"/>
            </w:tcBorders>
          </w:tcPr>
          <w:p w:rsidR="004F06C4" w:rsidRPr="00660611" w:rsidRDefault="004F06C4"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Відхилення тендерних пропозицій</w:t>
            </w:r>
          </w:p>
          <w:p w:rsidR="004F06C4" w:rsidRPr="00660611" w:rsidRDefault="004F06C4" w:rsidP="004715FE">
            <w:pPr>
              <w:spacing w:after="0" w:line="240" w:lineRule="auto"/>
              <w:jc w:val="both"/>
              <w:rPr>
                <w:rFonts w:ascii="Times New Roman" w:eastAsia="Times New Roman" w:hAnsi="Times New Roman"/>
                <w:lang w:eastAsia="ru-RU"/>
              </w:rPr>
            </w:pPr>
            <w:r w:rsidRPr="00660611">
              <w:rPr>
                <w:rFonts w:ascii="Times New Roman" w:eastAsia="Times New Roman" w:hAnsi="Times New Roman"/>
                <w:lang w:eastAsia="ru-RU"/>
              </w:rPr>
              <w:t> </w:t>
            </w:r>
          </w:p>
        </w:tc>
        <w:tc>
          <w:tcPr>
            <w:tcW w:w="3144" w:type="pct"/>
            <w:tcBorders>
              <w:top w:val="outset" w:sz="6" w:space="0" w:color="auto"/>
              <w:left w:val="outset" w:sz="6" w:space="0" w:color="auto"/>
              <w:right w:val="outset" w:sz="6" w:space="0" w:color="auto"/>
            </w:tcBorders>
          </w:tcPr>
          <w:p w:rsidR="00E325F9" w:rsidRPr="00660611" w:rsidRDefault="00E325F9" w:rsidP="006E128B">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 xml:space="preserve">1. Замовник відхиляє тендерну пропозицію із зазначенням аргументації в електронній системі закупівель </w:t>
            </w:r>
            <w:proofErr w:type="gramStart"/>
            <w:r w:rsidRPr="00660611">
              <w:rPr>
                <w:rFonts w:ascii="Times New Roman" w:eastAsia="Times New Roman" w:hAnsi="Times New Roman"/>
                <w:lang w:eastAsia="ru-RU"/>
              </w:rPr>
              <w:t>у</w:t>
            </w:r>
            <w:proofErr w:type="gramEnd"/>
            <w:r w:rsidRPr="00660611">
              <w:rPr>
                <w:rFonts w:ascii="Times New Roman" w:eastAsia="Times New Roman" w:hAnsi="Times New Roman"/>
                <w:lang w:eastAsia="ru-RU"/>
              </w:rPr>
              <w:t xml:space="preserve"> разі, якщо:</w:t>
            </w:r>
          </w:p>
          <w:p w:rsidR="00E325F9" w:rsidRPr="00660611" w:rsidRDefault="00E325F9" w:rsidP="006E128B">
            <w:pPr>
              <w:spacing w:before="100" w:beforeAutospacing="1" w:after="100" w:afterAutospacing="1" w:line="240" w:lineRule="auto"/>
              <w:jc w:val="both"/>
              <w:rPr>
                <w:rFonts w:ascii="Times New Roman" w:eastAsia="Times New Roman" w:hAnsi="Times New Roman"/>
                <w:lang w:eastAsia="ru-RU"/>
              </w:rPr>
            </w:pPr>
            <w:bookmarkStart w:id="14" w:name="n843"/>
            <w:bookmarkEnd w:id="14"/>
            <w:r w:rsidRPr="00660611">
              <w:rPr>
                <w:rFonts w:ascii="Times New Roman" w:eastAsia="Times New Roman" w:hAnsi="Times New Roman"/>
                <w:lang w:eastAsia="ru-RU"/>
              </w:rPr>
              <w:lastRenderedPageBreak/>
              <w:t>1) учасник процедури закупі</w:t>
            </w:r>
            <w:proofErr w:type="gramStart"/>
            <w:r w:rsidRPr="00660611">
              <w:rPr>
                <w:rFonts w:ascii="Times New Roman" w:eastAsia="Times New Roman" w:hAnsi="Times New Roman"/>
                <w:lang w:eastAsia="ru-RU"/>
              </w:rPr>
              <w:t>вл</w:t>
            </w:r>
            <w:proofErr w:type="gramEnd"/>
            <w:r w:rsidRPr="00660611">
              <w:rPr>
                <w:rFonts w:ascii="Times New Roman" w:eastAsia="Times New Roman" w:hAnsi="Times New Roman"/>
                <w:lang w:eastAsia="ru-RU"/>
              </w:rPr>
              <w:t>і:</w:t>
            </w:r>
          </w:p>
          <w:p w:rsidR="00E325F9" w:rsidRPr="00660611" w:rsidRDefault="00354D12" w:rsidP="006E128B">
            <w:pPr>
              <w:spacing w:before="100" w:beforeAutospacing="1" w:after="100" w:afterAutospacing="1" w:line="240" w:lineRule="auto"/>
              <w:jc w:val="both"/>
              <w:rPr>
                <w:rFonts w:ascii="Times New Roman" w:eastAsia="Times New Roman" w:hAnsi="Times New Roman"/>
                <w:lang w:eastAsia="ru-RU"/>
              </w:rPr>
            </w:pPr>
            <w:bookmarkStart w:id="15" w:name="n844"/>
            <w:bookmarkEnd w:id="15"/>
            <w:r w:rsidRPr="00660611">
              <w:rPr>
                <w:rFonts w:ascii="Times New Roman" w:eastAsia="Times New Roman" w:hAnsi="Times New Roman"/>
                <w:lang w:val="uk-UA" w:eastAsia="ru-RU"/>
              </w:rPr>
              <w:t>-</w:t>
            </w:r>
            <w:r w:rsidR="00E325F9" w:rsidRPr="00660611">
              <w:rPr>
                <w:rFonts w:ascii="Times New Roman" w:eastAsia="Times New Roman" w:hAnsi="Times New Roman"/>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E325F9" w:rsidRPr="00660611" w:rsidRDefault="00354D12" w:rsidP="006E128B">
            <w:pPr>
              <w:spacing w:before="100" w:beforeAutospacing="1" w:after="100" w:afterAutospacing="1" w:line="240" w:lineRule="auto"/>
              <w:jc w:val="both"/>
              <w:rPr>
                <w:rFonts w:ascii="Times New Roman" w:eastAsia="Times New Roman" w:hAnsi="Times New Roman"/>
                <w:lang w:eastAsia="ru-RU"/>
              </w:rPr>
            </w:pPr>
            <w:bookmarkStart w:id="16" w:name="n845"/>
            <w:bookmarkEnd w:id="16"/>
            <w:r w:rsidRPr="00660611">
              <w:rPr>
                <w:rFonts w:ascii="Times New Roman" w:eastAsia="Times New Roman" w:hAnsi="Times New Roman"/>
                <w:lang w:val="uk-UA" w:eastAsia="ru-RU"/>
              </w:rPr>
              <w:t>-</w:t>
            </w:r>
            <w:r w:rsidR="00E325F9" w:rsidRPr="00660611">
              <w:rPr>
                <w:rFonts w:ascii="Times New Roman" w:eastAsia="Times New Roman" w:hAnsi="Times New Roman"/>
                <w:lang w:eastAsia="ru-RU"/>
              </w:rPr>
              <w:t>не відповідає встановленим абзацом першим частини третьої статті 22 Закону вимогам до учасника відповідно до законодавства;</w:t>
            </w:r>
          </w:p>
          <w:p w:rsidR="00E325F9" w:rsidRPr="00660611" w:rsidRDefault="00354D12" w:rsidP="006E128B">
            <w:pPr>
              <w:spacing w:before="100" w:beforeAutospacing="1" w:after="100" w:afterAutospacing="1" w:line="240" w:lineRule="auto"/>
              <w:jc w:val="both"/>
              <w:rPr>
                <w:rFonts w:ascii="Times New Roman" w:eastAsia="Times New Roman" w:hAnsi="Times New Roman"/>
                <w:lang w:eastAsia="ru-RU"/>
              </w:rPr>
            </w:pPr>
            <w:bookmarkStart w:id="17" w:name="n846"/>
            <w:bookmarkEnd w:id="17"/>
            <w:r w:rsidRPr="00660611">
              <w:rPr>
                <w:rFonts w:ascii="Times New Roman" w:eastAsia="Times New Roman" w:hAnsi="Times New Roman"/>
                <w:lang w:val="uk-UA" w:eastAsia="ru-RU"/>
              </w:rPr>
              <w:t>-</w:t>
            </w:r>
            <w:r w:rsidR="00E325F9" w:rsidRPr="00660611">
              <w:rPr>
                <w:rFonts w:ascii="Times New Roman" w:eastAsia="Times New Roman" w:hAnsi="Times New Roman"/>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E325F9" w:rsidRPr="00660611" w:rsidRDefault="00354D12" w:rsidP="006E128B">
            <w:pPr>
              <w:spacing w:before="100" w:beforeAutospacing="1" w:after="100" w:afterAutospacing="1" w:line="240" w:lineRule="auto"/>
              <w:jc w:val="both"/>
              <w:rPr>
                <w:rFonts w:ascii="Times New Roman" w:eastAsia="Times New Roman" w:hAnsi="Times New Roman"/>
                <w:lang w:eastAsia="ru-RU"/>
              </w:rPr>
            </w:pPr>
            <w:bookmarkStart w:id="18" w:name="n847"/>
            <w:bookmarkEnd w:id="18"/>
            <w:r w:rsidRPr="00660611">
              <w:rPr>
                <w:rFonts w:ascii="Times New Roman" w:eastAsia="Times New Roman" w:hAnsi="Times New Roman"/>
                <w:lang w:val="uk-UA" w:eastAsia="ru-RU"/>
              </w:rPr>
              <w:t>-</w:t>
            </w:r>
            <w:r w:rsidR="00E325F9" w:rsidRPr="00660611">
              <w:rPr>
                <w:rFonts w:ascii="Times New Roman" w:eastAsia="Times New Roman" w:hAnsi="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325F9" w:rsidRPr="00660611" w:rsidRDefault="00354D12" w:rsidP="006E128B">
            <w:pPr>
              <w:spacing w:before="100" w:beforeAutospacing="1" w:after="100" w:afterAutospacing="1" w:line="240" w:lineRule="auto"/>
              <w:jc w:val="both"/>
              <w:rPr>
                <w:rFonts w:ascii="Times New Roman" w:eastAsia="Times New Roman" w:hAnsi="Times New Roman"/>
                <w:lang w:eastAsia="ru-RU"/>
              </w:rPr>
            </w:pPr>
            <w:bookmarkStart w:id="19" w:name="n848"/>
            <w:bookmarkEnd w:id="19"/>
            <w:r w:rsidRPr="00660611">
              <w:rPr>
                <w:rFonts w:ascii="Times New Roman" w:eastAsia="Times New Roman" w:hAnsi="Times New Roman"/>
                <w:lang w:val="uk-UA" w:eastAsia="ru-RU"/>
              </w:rPr>
              <w:t>-</w:t>
            </w:r>
            <w:r w:rsidR="00E325F9" w:rsidRPr="00660611">
              <w:rPr>
                <w:rFonts w:ascii="Times New Roman" w:eastAsia="Times New Roman" w:hAnsi="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25F9" w:rsidRPr="00660611" w:rsidRDefault="006E128B" w:rsidP="006E128B">
            <w:pPr>
              <w:spacing w:before="100" w:beforeAutospacing="1" w:after="100" w:afterAutospacing="1" w:line="240" w:lineRule="auto"/>
              <w:jc w:val="both"/>
              <w:rPr>
                <w:rFonts w:ascii="Times New Roman" w:eastAsia="Times New Roman" w:hAnsi="Times New Roman"/>
                <w:lang w:eastAsia="ru-RU"/>
              </w:rPr>
            </w:pPr>
            <w:bookmarkStart w:id="20" w:name="n849"/>
            <w:bookmarkEnd w:id="20"/>
            <w:r w:rsidRPr="00660611">
              <w:rPr>
                <w:rFonts w:ascii="Times New Roman" w:eastAsia="Times New Roman" w:hAnsi="Times New Roman"/>
                <w:lang w:val="uk-UA" w:eastAsia="ru-RU"/>
              </w:rPr>
              <w:t>-</w:t>
            </w:r>
            <w:r w:rsidR="00E325F9" w:rsidRPr="00660611">
              <w:rPr>
                <w:rFonts w:ascii="Times New Roman" w:eastAsia="Times New Roman" w:hAnsi="Times New Roman"/>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325F9" w:rsidRPr="00660611" w:rsidRDefault="006E128B" w:rsidP="006E128B">
            <w:pPr>
              <w:spacing w:before="100" w:beforeAutospacing="1" w:after="100" w:afterAutospacing="1" w:line="240" w:lineRule="auto"/>
              <w:jc w:val="both"/>
              <w:rPr>
                <w:rFonts w:ascii="Times New Roman" w:eastAsia="Times New Roman" w:hAnsi="Times New Roman"/>
                <w:lang w:eastAsia="ru-RU"/>
              </w:rPr>
            </w:pPr>
            <w:bookmarkStart w:id="21" w:name="n850"/>
            <w:bookmarkEnd w:id="21"/>
            <w:r w:rsidRPr="00660611">
              <w:rPr>
                <w:rFonts w:ascii="Times New Roman" w:eastAsia="Times New Roman" w:hAnsi="Times New Roman"/>
                <w:lang w:val="uk-UA" w:eastAsia="ru-RU"/>
              </w:rPr>
              <w:t>-</w:t>
            </w:r>
            <w:r w:rsidR="00E325F9" w:rsidRPr="00660611">
              <w:rPr>
                <w:rFonts w:ascii="Times New Roman" w:eastAsia="Times New Roman" w:hAnsi="Times New Roman"/>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325F9" w:rsidRPr="00660611" w:rsidRDefault="00E325F9" w:rsidP="00D06A77">
            <w:pPr>
              <w:spacing w:before="100" w:beforeAutospacing="1" w:after="100" w:afterAutospacing="1" w:line="240" w:lineRule="auto"/>
              <w:jc w:val="both"/>
              <w:rPr>
                <w:rFonts w:ascii="Times New Roman" w:eastAsia="Times New Roman" w:hAnsi="Times New Roman"/>
                <w:lang w:eastAsia="ru-RU"/>
              </w:rPr>
            </w:pPr>
            <w:bookmarkStart w:id="22" w:name="n851"/>
            <w:bookmarkEnd w:id="22"/>
            <w:r w:rsidRPr="00660611">
              <w:rPr>
                <w:rFonts w:ascii="Times New Roman" w:eastAsia="Times New Roman" w:hAnsi="Times New Roman"/>
                <w:lang w:eastAsia="ru-RU"/>
              </w:rPr>
              <w:t>2) тендерна пропозиція учасника:</w:t>
            </w:r>
          </w:p>
          <w:p w:rsidR="00E325F9" w:rsidRPr="00660611" w:rsidRDefault="001837DB" w:rsidP="00D06A77">
            <w:pPr>
              <w:spacing w:before="100" w:beforeAutospacing="1" w:after="100" w:afterAutospacing="1" w:line="240" w:lineRule="auto"/>
              <w:jc w:val="both"/>
              <w:rPr>
                <w:rFonts w:ascii="Times New Roman" w:eastAsia="Times New Roman" w:hAnsi="Times New Roman"/>
                <w:lang w:eastAsia="ru-RU"/>
              </w:rPr>
            </w:pPr>
            <w:bookmarkStart w:id="23" w:name="n852"/>
            <w:bookmarkEnd w:id="23"/>
            <w:r w:rsidRPr="00660611">
              <w:rPr>
                <w:rFonts w:ascii="Times New Roman" w:eastAsia="Times New Roman" w:hAnsi="Times New Roman"/>
                <w:lang w:val="uk-UA" w:eastAsia="ru-RU"/>
              </w:rPr>
              <w:t>-</w:t>
            </w:r>
            <w:r w:rsidR="00E325F9" w:rsidRPr="00660611">
              <w:rPr>
                <w:rFonts w:ascii="Times New Roman" w:eastAsia="Times New Roman" w:hAnsi="Times New Roman"/>
                <w:lang w:eastAsia="ru-RU"/>
              </w:rPr>
              <w:t>не відповідає умовам технічної специфікації та іншим вимогам щодо предмета закупівлі тендерної документації;</w:t>
            </w:r>
          </w:p>
          <w:p w:rsidR="00E325F9" w:rsidRPr="00660611" w:rsidRDefault="001837DB" w:rsidP="00D06A77">
            <w:pPr>
              <w:spacing w:before="100" w:beforeAutospacing="1" w:after="100" w:afterAutospacing="1" w:line="240" w:lineRule="auto"/>
              <w:jc w:val="both"/>
              <w:rPr>
                <w:rFonts w:ascii="Times New Roman" w:eastAsia="Times New Roman" w:hAnsi="Times New Roman"/>
                <w:lang w:eastAsia="ru-RU"/>
              </w:rPr>
            </w:pPr>
            <w:bookmarkStart w:id="24" w:name="n853"/>
            <w:bookmarkEnd w:id="24"/>
            <w:r w:rsidRPr="00660611">
              <w:rPr>
                <w:rFonts w:ascii="Times New Roman" w:eastAsia="Times New Roman" w:hAnsi="Times New Roman"/>
                <w:lang w:val="uk-UA" w:eastAsia="ru-RU"/>
              </w:rPr>
              <w:t>-</w:t>
            </w:r>
            <w:r w:rsidR="00E325F9" w:rsidRPr="00660611">
              <w:rPr>
                <w:rFonts w:ascii="Times New Roman" w:eastAsia="Times New Roman" w:hAnsi="Times New Roman"/>
                <w:lang w:eastAsia="ru-RU"/>
              </w:rPr>
              <w:t>викладена іншою мовою (мовами), аніж мова (мови), що вимагається тендерною документацією;</w:t>
            </w:r>
          </w:p>
          <w:p w:rsidR="00E325F9" w:rsidRPr="00660611" w:rsidRDefault="001837DB" w:rsidP="00D06A77">
            <w:pPr>
              <w:spacing w:before="100" w:beforeAutospacing="1" w:after="100" w:afterAutospacing="1" w:line="240" w:lineRule="auto"/>
              <w:jc w:val="both"/>
              <w:rPr>
                <w:rFonts w:ascii="Times New Roman" w:eastAsia="Times New Roman" w:hAnsi="Times New Roman"/>
                <w:lang w:eastAsia="ru-RU"/>
              </w:rPr>
            </w:pPr>
            <w:bookmarkStart w:id="25" w:name="n854"/>
            <w:bookmarkEnd w:id="25"/>
            <w:r w:rsidRPr="00660611">
              <w:rPr>
                <w:rFonts w:ascii="Times New Roman" w:eastAsia="Times New Roman" w:hAnsi="Times New Roman"/>
                <w:lang w:val="uk-UA" w:eastAsia="ru-RU"/>
              </w:rPr>
              <w:t>-</w:t>
            </w:r>
            <w:r w:rsidR="00E325F9" w:rsidRPr="00660611">
              <w:rPr>
                <w:rFonts w:ascii="Times New Roman" w:eastAsia="Times New Roman" w:hAnsi="Times New Roman"/>
                <w:lang w:eastAsia="ru-RU"/>
              </w:rPr>
              <w:t>є такою, строк дії якої закінчився;</w:t>
            </w:r>
          </w:p>
          <w:p w:rsidR="00E325F9" w:rsidRPr="00660611" w:rsidRDefault="00E325F9" w:rsidP="00D06A77">
            <w:pPr>
              <w:spacing w:before="100" w:beforeAutospacing="1" w:after="100" w:afterAutospacing="1" w:line="240" w:lineRule="auto"/>
              <w:jc w:val="both"/>
              <w:rPr>
                <w:rFonts w:ascii="Times New Roman" w:eastAsia="Times New Roman" w:hAnsi="Times New Roman"/>
                <w:lang w:eastAsia="ru-RU"/>
              </w:rPr>
            </w:pPr>
            <w:bookmarkStart w:id="26" w:name="n855"/>
            <w:bookmarkEnd w:id="26"/>
            <w:r w:rsidRPr="00660611">
              <w:rPr>
                <w:rFonts w:ascii="Times New Roman" w:eastAsia="Times New Roman" w:hAnsi="Times New Roman"/>
                <w:lang w:eastAsia="ru-RU"/>
              </w:rPr>
              <w:t>3) переможець процедури закупі</w:t>
            </w:r>
            <w:proofErr w:type="gramStart"/>
            <w:r w:rsidRPr="00660611">
              <w:rPr>
                <w:rFonts w:ascii="Times New Roman" w:eastAsia="Times New Roman" w:hAnsi="Times New Roman"/>
                <w:lang w:eastAsia="ru-RU"/>
              </w:rPr>
              <w:t>вл</w:t>
            </w:r>
            <w:proofErr w:type="gramEnd"/>
            <w:r w:rsidRPr="00660611">
              <w:rPr>
                <w:rFonts w:ascii="Times New Roman" w:eastAsia="Times New Roman" w:hAnsi="Times New Roman"/>
                <w:lang w:eastAsia="ru-RU"/>
              </w:rPr>
              <w:t>і:</w:t>
            </w:r>
          </w:p>
          <w:p w:rsidR="00E325F9" w:rsidRPr="00660611" w:rsidRDefault="00584BDD" w:rsidP="00D06A77">
            <w:pPr>
              <w:spacing w:before="100" w:beforeAutospacing="1" w:after="100" w:afterAutospacing="1" w:line="240" w:lineRule="auto"/>
              <w:jc w:val="both"/>
              <w:rPr>
                <w:rFonts w:ascii="Times New Roman" w:eastAsia="Times New Roman" w:hAnsi="Times New Roman"/>
                <w:lang w:eastAsia="ru-RU"/>
              </w:rPr>
            </w:pPr>
            <w:bookmarkStart w:id="27" w:name="n856"/>
            <w:bookmarkEnd w:id="27"/>
            <w:r w:rsidRPr="00660611">
              <w:rPr>
                <w:rFonts w:ascii="Times New Roman" w:eastAsia="Times New Roman" w:hAnsi="Times New Roman"/>
                <w:lang w:val="uk-UA" w:eastAsia="ru-RU"/>
              </w:rPr>
              <w:t>-</w:t>
            </w:r>
            <w:r w:rsidR="00E325F9" w:rsidRPr="00660611">
              <w:rPr>
                <w:rFonts w:ascii="Times New Roman" w:eastAsia="Times New Roman" w:hAnsi="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325F9" w:rsidRPr="00660611" w:rsidRDefault="00584BDD" w:rsidP="00D06A77">
            <w:pPr>
              <w:spacing w:before="100" w:beforeAutospacing="1" w:after="100" w:afterAutospacing="1" w:line="240" w:lineRule="auto"/>
              <w:jc w:val="both"/>
              <w:rPr>
                <w:rFonts w:ascii="Times New Roman" w:eastAsia="Times New Roman" w:hAnsi="Times New Roman"/>
                <w:lang w:eastAsia="ru-RU"/>
              </w:rPr>
            </w:pPr>
            <w:bookmarkStart w:id="28" w:name="n857"/>
            <w:bookmarkEnd w:id="28"/>
            <w:r w:rsidRPr="00660611">
              <w:rPr>
                <w:rFonts w:ascii="Times New Roman" w:eastAsia="Times New Roman" w:hAnsi="Times New Roman"/>
                <w:lang w:val="uk-UA" w:eastAsia="ru-RU"/>
              </w:rPr>
              <w:t>-</w:t>
            </w:r>
            <w:r w:rsidR="00E325F9" w:rsidRPr="00660611">
              <w:rPr>
                <w:rFonts w:ascii="Times New Roman" w:eastAsia="Times New Roman" w:hAnsi="Times New Roman"/>
                <w:lang w:eastAsia="ru-RU"/>
              </w:rPr>
              <w:t>не надав у спосіб, зазначений в тендерній документації, документи, що підтверджують відсутність підстав, установлених статтею 17 Закону</w:t>
            </w:r>
            <w:bookmarkStart w:id="29" w:name="n858"/>
            <w:bookmarkEnd w:id="29"/>
            <w:r w:rsidR="00E325F9" w:rsidRPr="00660611">
              <w:rPr>
                <w:rFonts w:ascii="Times New Roman" w:eastAsia="Times New Roman" w:hAnsi="Times New Roman"/>
                <w:lang w:eastAsia="ru-RU"/>
              </w:rPr>
              <w:t>.</w:t>
            </w:r>
          </w:p>
          <w:p w:rsidR="00E325F9" w:rsidRPr="00660611" w:rsidRDefault="00E325F9" w:rsidP="00D06A77">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 xml:space="preserve">Інформація про відхилення тендерної пропозиції, у тому числі </w:t>
            </w:r>
            <w:proofErr w:type="gramStart"/>
            <w:r w:rsidRPr="00660611">
              <w:rPr>
                <w:rFonts w:ascii="Times New Roman" w:eastAsia="Times New Roman" w:hAnsi="Times New Roman"/>
                <w:lang w:eastAsia="ru-RU"/>
              </w:rPr>
              <w:t>п</w:t>
            </w:r>
            <w:proofErr w:type="gramEnd"/>
            <w:r w:rsidRPr="00660611">
              <w:rPr>
                <w:rFonts w:ascii="Times New Roman" w:eastAsia="Times New Roman" w:hAnsi="Times New Roman"/>
                <w:lang w:eastAsia="ru-RU"/>
              </w:rPr>
              <w:t xml:space="preserve">ідстави такого відхилення (з посиланням на відповідні норми Закону та умови тендерної документації, яким така тендерна </w:t>
            </w:r>
            <w:r w:rsidRPr="00660611">
              <w:rPr>
                <w:rFonts w:ascii="Times New Roman" w:eastAsia="Times New Roman" w:hAnsi="Times New Roman"/>
                <w:lang w:eastAsia="ru-RU"/>
              </w:rPr>
              <w:lastRenderedPageBreak/>
              <w:t>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w:t>
            </w:r>
            <w:proofErr w:type="gramStart"/>
            <w:r w:rsidRPr="00660611">
              <w:rPr>
                <w:rFonts w:ascii="Times New Roman" w:eastAsia="Times New Roman" w:hAnsi="Times New Roman"/>
                <w:lang w:eastAsia="ru-RU"/>
              </w:rPr>
              <w:t>вл</w:t>
            </w:r>
            <w:proofErr w:type="gramEnd"/>
            <w:r w:rsidRPr="00660611">
              <w:rPr>
                <w:rFonts w:ascii="Times New Roman" w:eastAsia="Times New Roman" w:hAnsi="Times New Roman"/>
                <w:lang w:eastAsia="ru-RU"/>
              </w:rPr>
              <w:t>і, тендерна пропозиція якого відхилена, через електронну систему закупівель.</w:t>
            </w:r>
          </w:p>
          <w:p w:rsidR="00645791" w:rsidRPr="00660611" w:rsidRDefault="00645791" w:rsidP="00645791">
            <w:pPr>
              <w:spacing w:line="240" w:lineRule="auto"/>
              <w:ind w:firstLine="345"/>
              <w:jc w:val="both"/>
              <w:rPr>
                <w:rFonts w:ascii="Times New Roman" w:hAnsi="Times New Roman"/>
                <w:lang w:val="uk-UA"/>
              </w:rPr>
            </w:pPr>
            <w:r w:rsidRPr="00660611">
              <w:rPr>
                <w:rFonts w:ascii="Times New Roman" w:hAnsi="Times New Roman"/>
                <w:lang w:val="uk-UA"/>
              </w:rPr>
              <w:t>У разі виявлення у поданій тендерній пропозиції формальних (несуттєвих) помилок пропозиція не відхиляється.</w:t>
            </w:r>
          </w:p>
          <w:p w:rsidR="00645791" w:rsidRPr="00660611" w:rsidRDefault="00645791" w:rsidP="00645791">
            <w:pPr>
              <w:pStyle w:val="rvps2"/>
              <w:shd w:val="clear" w:color="auto" w:fill="FFFFFF"/>
              <w:spacing w:before="0" w:beforeAutospacing="0" w:after="0" w:afterAutospacing="0"/>
              <w:ind w:left="33" w:firstLine="345"/>
              <w:jc w:val="both"/>
              <w:textAlignment w:val="baseline"/>
              <w:rPr>
                <w:sz w:val="22"/>
                <w:szCs w:val="22"/>
                <w:lang w:val="uk-UA"/>
              </w:rPr>
            </w:pPr>
            <w:r w:rsidRPr="00660611">
              <w:rPr>
                <w:sz w:val="22"/>
                <w:szCs w:val="22"/>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660611" w:rsidRDefault="00645791" w:rsidP="00645791">
            <w:pPr>
              <w:pStyle w:val="3"/>
              <w:shd w:val="clear" w:color="auto" w:fill="FFFFFF"/>
              <w:spacing w:before="0" w:line="240" w:lineRule="auto"/>
              <w:jc w:val="both"/>
              <w:rPr>
                <w:rFonts w:ascii="Times New Roman" w:hAnsi="Times New Roman"/>
                <w:sz w:val="22"/>
                <w:szCs w:val="22"/>
                <w:lang w:val="uk-UA"/>
              </w:rPr>
            </w:pPr>
            <w:r w:rsidRPr="00660611">
              <w:rPr>
                <w:rFonts w:ascii="Times New Roman" w:eastAsiaTheme="minorHAnsi" w:hAnsi="Times New Roman"/>
                <w:b w:val="0"/>
                <w:bCs w:val="0"/>
                <w:sz w:val="22"/>
                <w:szCs w:val="22"/>
                <w:lang w:val="uk-UA"/>
              </w:rPr>
              <w:t>Перелік формальних помилок:</w:t>
            </w:r>
          </w:p>
          <w:p w:rsidR="00645791" w:rsidRPr="00660611"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660611">
              <w:rPr>
                <w:rFonts w:eastAsiaTheme="minorHAnsi"/>
                <w:sz w:val="22"/>
                <w:szCs w:val="22"/>
                <w:lang w:val="uk-UA" w:eastAsia="en-US"/>
              </w:rPr>
              <w:t>1.Інформація/документ, подана учасником процедури закупівлі у складі тендерної пропозиції, містить помилку (помилки) у частині:</w:t>
            </w:r>
          </w:p>
          <w:p w:rsidR="00645791" w:rsidRPr="00660611"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660611">
              <w:rPr>
                <w:rFonts w:eastAsiaTheme="minorHAnsi"/>
                <w:sz w:val="22"/>
                <w:szCs w:val="22"/>
                <w:lang w:val="uk-UA" w:eastAsia="en-US"/>
              </w:rPr>
              <w:t>уживання великої літери;</w:t>
            </w:r>
          </w:p>
          <w:p w:rsidR="00645791" w:rsidRPr="00660611"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660611">
              <w:rPr>
                <w:rFonts w:eastAsiaTheme="minorHAnsi"/>
                <w:sz w:val="22"/>
                <w:szCs w:val="22"/>
                <w:lang w:val="uk-UA" w:eastAsia="en-US"/>
              </w:rPr>
              <w:t>уживання розділових знаків та відмінювання слів у реченні;</w:t>
            </w:r>
          </w:p>
          <w:p w:rsidR="00645791" w:rsidRPr="00660611"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660611">
              <w:rPr>
                <w:rFonts w:eastAsiaTheme="minorHAnsi"/>
                <w:sz w:val="22"/>
                <w:szCs w:val="22"/>
                <w:lang w:val="uk-UA" w:eastAsia="en-US"/>
              </w:rPr>
              <w:t>використання слова або мовного звороту, запозичених з іншої мови;</w:t>
            </w:r>
          </w:p>
          <w:p w:rsidR="00645791" w:rsidRPr="00660611"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660611">
              <w:rPr>
                <w:rFonts w:eastAsiaTheme="minorHAnsi"/>
                <w:sz w:val="22"/>
                <w:szCs w:val="22"/>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660611"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660611">
              <w:rPr>
                <w:rFonts w:eastAsiaTheme="minorHAnsi"/>
                <w:sz w:val="22"/>
                <w:szCs w:val="22"/>
                <w:lang w:val="uk-UA" w:eastAsia="en-US"/>
              </w:rPr>
              <w:t>застосування правил переносу частини слова з рядка в рядок;</w:t>
            </w:r>
          </w:p>
          <w:p w:rsidR="00645791" w:rsidRPr="00660611"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660611">
              <w:rPr>
                <w:rFonts w:eastAsiaTheme="minorHAnsi"/>
                <w:sz w:val="22"/>
                <w:szCs w:val="22"/>
                <w:lang w:val="uk-UA" w:eastAsia="en-US"/>
              </w:rPr>
              <w:t>написання слів разом та/або окремо, та/або через дефіс;</w:t>
            </w:r>
          </w:p>
          <w:p w:rsidR="00645791" w:rsidRPr="00660611"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660611">
              <w:rPr>
                <w:rFonts w:eastAsiaTheme="minorHAnsi"/>
                <w:sz w:val="22"/>
                <w:szCs w:val="22"/>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660611"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660611">
              <w:rPr>
                <w:rFonts w:eastAsiaTheme="minorHAnsi"/>
                <w:sz w:val="22"/>
                <w:szCs w:val="22"/>
                <w:lang w:val="uk-UA"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45791" w:rsidRPr="00660611"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660611">
              <w:rPr>
                <w:rFonts w:eastAsiaTheme="minorHAnsi"/>
                <w:sz w:val="22"/>
                <w:szCs w:val="22"/>
                <w:lang w:val="uk-UA"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5791" w:rsidRPr="00660611"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660611">
              <w:rPr>
                <w:rFonts w:eastAsiaTheme="minorHAnsi"/>
                <w:sz w:val="22"/>
                <w:szCs w:val="22"/>
                <w:lang w:val="uk-UA"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45791" w:rsidRPr="00660611"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660611">
              <w:rPr>
                <w:rFonts w:eastAsiaTheme="minorHAnsi"/>
                <w:sz w:val="22"/>
                <w:szCs w:val="22"/>
                <w:lang w:val="uk-UA"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5791" w:rsidRPr="00660611"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660611">
              <w:rPr>
                <w:rFonts w:eastAsiaTheme="minorHAnsi"/>
                <w:sz w:val="22"/>
                <w:szCs w:val="22"/>
                <w:lang w:val="uk-UA"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5791" w:rsidRPr="00660611"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660611">
              <w:rPr>
                <w:rFonts w:eastAsiaTheme="minorHAnsi"/>
                <w:sz w:val="22"/>
                <w:szCs w:val="22"/>
                <w:lang w:val="uk-UA"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5791" w:rsidRPr="00660611"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660611">
              <w:rPr>
                <w:rFonts w:eastAsiaTheme="minorHAnsi"/>
                <w:sz w:val="22"/>
                <w:szCs w:val="22"/>
                <w:lang w:val="uk-UA" w:eastAsia="en-US"/>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5791" w:rsidRPr="00660611"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660611">
              <w:rPr>
                <w:rFonts w:eastAsiaTheme="minorHAnsi"/>
                <w:sz w:val="22"/>
                <w:szCs w:val="22"/>
                <w:lang w:val="uk-UA"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5791" w:rsidRPr="00660611"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660611">
              <w:rPr>
                <w:rFonts w:eastAsiaTheme="minorHAnsi"/>
                <w:sz w:val="22"/>
                <w:szCs w:val="22"/>
                <w:lang w:val="uk-UA"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660611"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660611">
              <w:rPr>
                <w:rFonts w:eastAsiaTheme="minorHAnsi"/>
                <w:sz w:val="22"/>
                <w:szCs w:val="22"/>
                <w:lang w:val="uk-UA"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660611" w:rsidRDefault="00645791" w:rsidP="00645791">
            <w:pPr>
              <w:pStyle w:val="tj"/>
              <w:shd w:val="clear" w:color="auto" w:fill="FFFFFF"/>
              <w:spacing w:before="0" w:beforeAutospacing="0" w:after="0" w:afterAutospacing="0"/>
              <w:jc w:val="both"/>
              <w:rPr>
                <w:rFonts w:ascii="Arial" w:hAnsi="Arial" w:cs="Arial"/>
                <w:color w:val="2A2928"/>
                <w:sz w:val="22"/>
                <w:szCs w:val="22"/>
                <w:lang w:val="uk-UA"/>
              </w:rPr>
            </w:pPr>
            <w:r w:rsidRPr="00660611">
              <w:rPr>
                <w:rFonts w:eastAsiaTheme="minorHAnsi"/>
                <w:sz w:val="22"/>
                <w:szCs w:val="22"/>
                <w:lang w:val="uk-UA"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660611">
              <w:rPr>
                <w:rFonts w:ascii="Arial" w:hAnsi="Arial" w:cs="Arial"/>
                <w:color w:val="2A2928"/>
                <w:sz w:val="22"/>
                <w:szCs w:val="22"/>
                <w:lang w:val="uk-UA"/>
              </w:rPr>
              <w:t>.</w:t>
            </w:r>
          </w:p>
          <w:p w:rsidR="00645791" w:rsidRPr="00660611" w:rsidRDefault="00645791" w:rsidP="00645791">
            <w:pPr>
              <w:spacing w:line="240" w:lineRule="auto"/>
              <w:jc w:val="both"/>
              <w:rPr>
                <w:rFonts w:ascii="Times New Roman" w:hAnsi="Times New Roman"/>
                <w:lang w:val="uk-UA"/>
              </w:rPr>
            </w:pPr>
            <w:r w:rsidRPr="00660611">
              <w:rPr>
                <w:rFonts w:ascii="Times New Roman" w:hAnsi="Times New Roman"/>
                <w:lang w:val="uk-UA"/>
              </w:rPr>
              <w:t>Приклади формальних помилок:</w:t>
            </w:r>
          </w:p>
          <w:p w:rsidR="00645791" w:rsidRPr="00660611" w:rsidRDefault="00645791" w:rsidP="00645791">
            <w:pPr>
              <w:pStyle w:val="a3"/>
              <w:numPr>
                <w:ilvl w:val="0"/>
                <w:numId w:val="21"/>
              </w:numPr>
              <w:spacing w:after="0" w:line="240" w:lineRule="auto"/>
              <w:ind w:left="0" w:firstLine="426"/>
              <w:jc w:val="both"/>
              <w:rPr>
                <w:rFonts w:ascii="Times New Roman" w:hAnsi="Times New Roman"/>
                <w:lang w:val="uk-UA"/>
              </w:rPr>
            </w:pPr>
            <w:r w:rsidRPr="00660611">
              <w:rPr>
                <w:rFonts w:ascii="Times New Roman" w:hAnsi="Times New Roman"/>
                <w:lang w:val="uk-UA"/>
              </w:rPr>
              <w:t>«м. жовті води » замість «м. Жовті Води»;</w:t>
            </w:r>
          </w:p>
          <w:p w:rsidR="00645791" w:rsidRPr="00660611" w:rsidRDefault="00645791" w:rsidP="00645791">
            <w:pPr>
              <w:pStyle w:val="a3"/>
              <w:numPr>
                <w:ilvl w:val="0"/>
                <w:numId w:val="21"/>
              </w:numPr>
              <w:spacing w:after="0" w:line="240" w:lineRule="auto"/>
              <w:ind w:left="0" w:firstLine="426"/>
              <w:jc w:val="both"/>
              <w:rPr>
                <w:rFonts w:ascii="Times New Roman" w:hAnsi="Times New Roman"/>
                <w:lang w:val="uk-UA"/>
              </w:rPr>
            </w:pPr>
            <w:r w:rsidRPr="00660611">
              <w:rPr>
                <w:rFonts w:ascii="Times New Roman" w:hAnsi="Times New Roman"/>
                <w:lang w:val="uk-UA"/>
              </w:rPr>
              <w:t>«відсутність підстав визначених у статті 17 Закону» замість «відсутність підстав, визначених у статті 17 Закону»;</w:t>
            </w:r>
          </w:p>
          <w:p w:rsidR="00645791" w:rsidRPr="00660611" w:rsidRDefault="00645791" w:rsidP="00645791">
            <w:pPr>
              <w:pStyle w:val="a3"/>
              <w:numPr>
                <w:ilvl w:val="0"/>
                <w:numId w:val="21"/>
              </w:numPr>
              <w:spacing w:after="0" w:line="240" w:lineRule="auto"/>
              <w:ind w:left="0" w:firstLine="426"/>
              <w:jc w:val="both"/>
              <w:rPr>
                <w:rFonts w:ascii="Times New Roman" w:hAnsi="Times New Roman"/>
                <w:lang w:val="uk-UA"/>
              </w:rPr>
            </w:pPr>
            <w:r w:rsidRPr="00660611">
              <w:rPr>
                <w:rFonts w:ascii="Times New Roman" w:hAnsi="Times New Roman"/>
                <w:lang w:val="uk-UA"/>
              </w:rPr>
              <w:t>«приймати міри із захисту довкілля» замість «вживати заходів із захисту довкілля»;</w:t>
            </w:r>
          </w:p>
          <w:p w:rsidR="00645791" w:rsidRPr="00660611" w:rsidRDefault="00645791" w:rsidP="00645791">
            <w:pPr>
              <w:pStyle w:val="a3"/>
              <w:numPr>
                <w:ilvl w:val="0"/>
                <w:numId w:val="21"/>
              </w:numPr>
              <w:spacing w:after="0" w:line="240" w:lineRule="auto"/>
              <w:ind w:left="0" w:firstLine="426"/>
              <w:jc w:val="both"/>
              <w:rPr>
                <w:rFonts w:ascii="Times New Roman" w:hAnsi="Times New Roman"/>
                <w:lang w:val="uk-UA"/>
              </w:rPr>
            </w:pPr>
            <w:r w:rsidRPr="00660611">
              <w:rPr>
                <w:rFonts w:ascii="Times New Roman" w:hAnsi="Times New Roman"/>
                <w:lang w:val="uk-UA"/>
              </w:rPr>
              <w:t>«</w:t>
            </w:r>
            <w:r w:rsidR="000A6FA6" w:rsidRPr="00660611">
              <w:rPr>
                <w:rFonts w:ascii="Times New Roman" w:hAnsi="Times New Roman"/>
                <w:lang w:val="uk-UA"/>
              </w:rPr>
              <w:t>зак-упівля</w:t>
            </w:r>
            <w:r w:rsidRPr="00660611">
              <w:rPr>
                <w:rFonts w:ascii="Times New Roman" w:hAnsi="Times New Roman"/>
                <w:lang w:val="uk-UA"/>
              </w:rPr>
              <w:t>» замість «</w:t>
            </w:r>
            <w:r w:rsidR="000A6FA6" w:rsidRPr="00660611">
              <w:rPr>
                <w:rFonts w:ascii="Times New Roman" w:hAnsi="Times New Roman"/>
                <w:lang w:val="uk-UA"/>
              </w:rPr>
              <w:t>за-купівля</w:t>
            </w:r>
            <w:r w:rsidRPr="00660611">
              <w:rPr>
                <w:rFonts w:ascii="Times New Roman" w:hAnsi="Times New Roman"/>
                <w:lang w:val="uk-UA"/>
              </w:rPr>
              <w:t>»;</w:t>
            </w:r>
          </w:p>
          <w:p w:rsidR="00645791" w:rsidRPr="00660611" w:rsidRDefault="00645791" w:rsidP="00645791">
            <w:pPr>
              <w:pStyle w:val="a3"/>
              <w:numPr>
                <w:ilvl w:val="0"/>
                <w:numId w:val="21"/>
              </w:numPr>
              <w:spacing w:after="0" w:line="240" w:lineRule="auto"/>
              <w:ind w:left="0" w:firstLine="426"/>
              <w:jc w:val="both"/>
              <w:rPr>
                <w:rFonts w:ascii="Times New Roman" w:hAnsi="Times New Roman"/>
                <w:lang w:val="uk-UA"/>
              </w:rPr>
            </w:pPr>
            <w:r w:rsidRPr="00660611">
              <w:rPr>
                <w:rFonts w:ascii="Times New Roman" w:hAnsi="Times New Roman"/>
                <w:lang w:val="uk-UA"/>
              </w:rPr>
              <w:t>«незастосовується» замість «не застосовується»;</w:t>
            </w:r>
          </w:p>
          <w:p w:rsidR="00645791" w:rsidRPr="00660611" w:rsidRDefault="00645791" w:rsidP="00645791">
            <w:pPr>
              <w:pStyle w:val="a3"/>
              <w:numPr>
                <w:ilvl w:val="0"/>
                <w:numId w:val="21"/>
              </w:numPr>
              <w:spacing w:after="0" w:line="240" w:lineRule="auto"/>
              <w:ind w:left="0" w:firstLine="426"/>
              <w:jc w:val="both"/>
              <w:rPr>
                <w:rFonts w:ascii="Times New Roman" w:hAnsi="Times New Roman"/>
                <w:lang w:val="uk-UA"/>
              </w:rPr>
            </w:pPr>
            <w:r w:rsidRPr="00660611">
              <w:rPr>
                <w:rFonts w:ascii="Times New Roman" w:hAnsi="Times New Roman"/>
                <w:lang w:val="uk-UA"/>
              </w:rPr>
              <w:t>на вимогу надати довідку в довільній формі учасник надає лист-пояснення»</w:t>
            </w:r>
            <w:r w:rsidR="000A6FA6" w:rsidRPr="00660611">
              <w:rPr>
                <w:rFonts w:ascii="Times New Roman" w:hAnsi="Times New Roman"/>
                <w:lang w:val="uk-UA"/>
              </w:rPr>
              <w:t>.</w:t>
            </w:r>
          </w:p>
          <w:p w:rsidR="005922FC" w:rsidRPr="00660611" w:rsidRDefault="005922FC" w:rsidP="000A6FA6">
            <w:pPr>
              <w:pStyle w:val="a3"/>
              <w:spacing w:after="0" w:line="240" w:lineRule="auto"/>
              <w:ind w:left="426"/>
              <w:jc w:val="both"/>
              <w:rPr>
                <w:lang w:val="uk-UA"/>
              </w:rPr>
            </w:pPr>
          </w:p>
        </w:tc>
      </w:tr>
      <w:tr w:rsidR="004F06C4" w:rsidRPr="00660611"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b/>
                <w:lang w:eastAsia="ru-RU"/>
              </w:rPr>
            </w:pPr>
            <w:r w:rsidRPr="00660611">
              <w:rPr>
                <w:rFonts w:ascii="Times New Roman" w:eastAsia="Times New Roman" w:hAnsi="Times New Roman"/>
                <w:b/>
                <w:lang w:val="uk-UA" w:eastAsia="ru-RU"/>
              </w:rPr>
              <w:lastRenderedPageBreak/>
              <w:t xml:space="preserve">Розділ </w:t>
            </w:r>
            <w:r w:rsidRPr="00660611">
              <w:rPr>
                <w:rFonts w:ascii="Times New Roman" w:eastAsia="Times New Roman" w:hAnsi="Times New Roman"/>
                <w:b/>
                <w:lang w:val="en-US" w:eastAsia="ru-RU"/>
              </w:rPr>
              <w:t>VI</w:t>
            </w:r>
            <w:r w:rsidRPr="00660611">
              <w:rPr>
                <w:rFonts w:ascii="Times New Roman" w:eastAsia="Times New Roman" w:hAnsi="Times New Roman"/>
                <w:b/>
                <w:lang w:eastAsia="ru-RU"/>
              </w:rPr>
              <w:t xml:space="preserve">   Результати торгів та укладання договору про закупівлю</w:t>
            </w:r>
          </w:p>
        </w:tc>
      </w:tr>
      <w:tr w:rsidR="004F06C4"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Відміна замовником торгі</w:t>
            </w:r>
            <w:proofErr w:type="gramStart"/>
            <w:r w:rsidRPr="00660611">
              <w:rPr>
                <w:rFonts w:ascii="Times New Roman" w:eastAsia="Times New Roman" w:hAnsi="Times New Roman"/>
                <w:lang w:eastAsia="ru-RU"/>
              </w:rPr>
              <w:t>в</w:t>
            </w:r>
            <w:proofErr w:type="gramEnd"/>
            <w:r w:rsidRPr="00660611">
              <w:rPr>
                <w:rFonts w:ascii="Times New Roman" w:eastAsia="Times New Roman" w:hAnsi="Times New Roman"/>
                <w:lang w:eastAsia="ru-RU"/>
              </w:rPr>
              <w:t xml:space="preserve"> </w:t>
            </w:r>
          </w:p>
        </w:tc>
        <w:tc>
          <w:tcPr>
            <w:tcW w:w="3144" w:type="pct"/>
            <w:tcBorders>
              <w:top w:val="outset" w:sz="6" w:space="0" w:color="auto"/>
              <w:left w:val="outset" w:sz="6" w:space="0" w:color="auto"/>
              <w:bottom w:val="outset" w:sz="6" w:space="0" w:color="auto"/>
              <w:right w:val="outset" w:sz="6" w:space="0" w:color="auto"/>
            </w:tcBorders>
          </w:tcPr>
          <w:p w:rsidR="00325CA3" w:rsidRPr="00660611" w:rsidRDefault="00325CA3" w:rsidP="0021111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 xml:space="preserve">1. Замовник відміняє тендер </w:t>
            </w:r>
            <w:proofErr w:type="gramStart"/>
            <w:r w:rsidRPr="00660611">
              <w:rPr>
                <w:rFonts w:ascii="Times New Roman" w:eastAsia="Times New Roman" w:hAnsi="Times New Roman"/>
                <w:lang w:eastAsia="ru-RU"/>
              </w:rPr>
              <w:t>у</w:t>
            </w:r>
            <w:proofErr w:type="gramEnd"/>
            <w:r w:rsidRPr="00660611">
              <w:rPr>
                <w:rFonts w:ascii="Times New Roman" w:eastAsia="Times New Roman" w:hAnsi="Times New Roman"/>
                <w:lang w:eastAsia="ru-RU"/>
              </w:rPr>
              <w:t xml:space="preserve"> разі:</w:t>
            </w:r>
          </w:p>
          <w:p w:rsidR="00325CA3" w:rsidRPr="00660611" w:rsidRDefault="00325CA3" w:rsidP="0021111E">
            <w:pPr>
              <w:spacing w:before="100" w:beforeAutospacing="1" w:after="100" w:afterAutospacing="1" w:line="240" w:lineRule="auto"/>
              <w:jc w:val="both"/>
              <w:rPr>
                <w:rFonts w:ascii="Times New Roman" w:eastAsia="Times New Roman" w:hAnsi="Times New Roman"/>
                <w:color w:val="FF0000"/>
                <w:lang w:eastAsia="ru-RU"/>
              </w:rPr>
            </w:pPr>
            <w:bookmarkStart w:id="30" w:name="n864"/>
            <w:bookmarkEnd w:id="30"/>
            <w:r w:rsidRPr="00660611">
              <w:rPr>
                <w:rFonts w:ascii="Times New Roman" w:eastAsia="Times New Roman" w:hAnsi="Times New Roman"/>
                <w:lang w:eastAsia="ru-RU"/>
              </w:rPr>
              <w:t>1) відсутності подальшої потреби в закупі</w:t>
            </w:r>
            <w:proofErr w:type="gramStart"/>
            <w:r w:rsidRPr="00660611">
              <w:rPr>
                <w:rFonts w:ascii="Times New Roman" w:eastAsia="Times New Roman" w:hAnsi="Times New Roman"/>
                <w:lang w:eastAsia="ru-RU"/>
              </w:rPr>
              <w:t>вл</w:t>
            </w:r>
            <w:proofErr w:type="gramEnd"/>
            <w:r w:rsidRPr="00660611">
              <w:rPr>
                <w:rFonts w:ascii="Times New Roman" w:eastAsia="Times New Roman" w:hAnsi="Times New Roman"/>
                <w:lang w:eastAsia="ru-RU"/>
              </w:rPr>
              <w:t>і товарів</w:t>
            </w:r>
            <w:r w:rsidR="0034704B" w:rsidRPr="00660611">
              <w:rPr>
                <w:rFonts w:ascii="Times New Roman" w:eastAsia="Times New Roman" w:hAnsi="Times New Roman"/>
                <w:lang w:val="uk-UA" w:eastAsia="ru-RU"/>
              </w:rPr>
              <w:t xml:space="preserve">; </w:t>
            </w:r>
            <w:r w:rsidR="00D67EBD" w:rsidRPr="00660611">
              <w:rPr>
                <w:rFonts w:ascii="Times New Roman" w:eastAsia="Times New Roman" w:hAnsi="Times New Roman"/>
                <w:lang w:val="uk-UA" w:eastAsia="ru-RU"/>
              </w:rPr>
              <w:t xml:space="preserve"> </w:t>
            </w:r>
          </w:p>
          <w:p w:rsidR="00325CA3" w:rsidRPr="00660611" w:rsidRDefault="00325CA3" w:rsidP="0021111E">
            <w:pPr>
              <w:spacing w:before="100" w:beforeAutospacing="1" w:after="100" w:afterAutospacing="1" w:line="240" w:lineRule="auto"/>
              <w:jc w:val="both"/>
              <w:rPr>
                <w:rFonts w:ascii="Times New Roman" w:eastAsia="Times New Roman" w:hAnsi="Times New Roman"/>
                <w:lang w:eastAsia="ru-RU"/>
              </w:rPr>
            </w:pPr>
            <w:bookmarkStart w:id="31" w:name="n865"/>
            <w:bookmarkEnd w:id="31"/>
            <w:r w:rsidRPr="00660611">
              <w:rPr>
                <w:rFonts w:ascii="Times New Roman" w:eastAsia="Times New Roman" w:hAnsi="Times New Roman"/>
                <w:lang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325CA3" w:rsidRPr="00660611" w:rsidRDefault="00325CA3" w:rsidP="0021111E">
            <w:pPr>
              <w:spacing w:before="100" w:beforeAutospacing="1" w:after="100" w:afterAutospacing="1" w:line="240" w:lineRule="auto"/>
              <w:jc w:val="both"/>
              <w:rPr>
                <w:rFonts w:ascii="Times New Roman" w:eastAsia="Times New Roman" w:hAnsi="Times New Roman"/>
                <w:lang w:eastAsia="ru-RU"/>
              </w:rPr>
            </w:pPr>
            <w:bookmarkStart w:id="32" w:name="n866"/>
            <w:bookmarkEnd w:id="32"/>
            <w:r w:rsidRPr="00660611">
              <w:rPr>
                <w:rFonts w:ascii="Times New Roman" w:eastAsia="Times New Roman" w:hAnsi="Times New Roman"/>
                <w:lang w:eastAsia="ru-RU"/>
              </w:rPr>
              <w:t xml:space="preserve">2. Тендер автоматично відміняється електронною системою закупівель </w:t>
            </w:r>
            <w:proofErr w:type="gramStart"/>
            <w:r w:rsidRPr="00660611">
              <w:rPr>
                <w:rFonts w:ascii="Times New Roman" w:eastAsia="Times New Roman" w:hAnsi="Times New Roman"/>
                <w:lang w:eastAsia="ru-RU"/>
              </w:rPr>
              <w:t>у</w:t>
            </w:r>
            <w:proofErr w:type="gramEnd"/>
            <w:r w:rsidRPr="00660611">
              <w:rPr>
                <w:rFonts w:ascii="Times New Roman" w:eastAsia="Times New Roman" w:hAnsi="Times New Roman"/>
                <w:lang w:eastAsia="ru-RU"/>
              </w:rPr>
              <w:t xml:space="preserve"> разі:</w:t>
            </w:r>
          </w:p>
          <w:p w:rsidR="00325CA3" w:rsidRPr="00660611" w:rsidRDefault="00325CA3" w:rsidP="0021111E">
            <w:pPr>
              <w:spacing w:before="100" w:beforeAutospacing="1" w:after="100" w:afterAutospacing="1" w:line="240" w:lineRule="auto"/>
              <w:jc w:val="both"/>
              <w:rPr>
                <w:rFonts w:ascii="Times New Roman" w:eastAsia="Times New Roman" w:hAnsi="Times New Roman"/>
                <w:lang w:eastAsia="ru-RU"/>
              </w:rPr>
            </w:pPr>
            <w:bookmarkStart w:id="33" w:name="n867"/>
            <w:bookmarkEnd w:id="33"/>
            <w:r w:rsidRPr="00660611">
              <w:rPr>
                <w:rFonts w:ascii="Times New Roman" w:eastAsia="Times New Roman" w:hAnsi="Times New Roman"/>
                <w:lang w:eastAsia="ru-RU"/>
              </w:rPr>
              <w:t>1) подання для участі:</w:t>
            </w:r>
          </w:p>
          <w:p w:rsidR="00325CA3" w:rsidRPr="00660611" w:rsidRDefault="00325CA3" w:rsidP="0021111E">
            <w:pPr>
              <w:spacing w:before="100" w:beforeAutospacing="1" w:after="100" w:afterAutospacing="1" w:line="240" w:lineRule="auto"/>
              <w:jc w:val="both"/>
              <w:rPr>
                <w:rFonts w:ascii="Times New Roman" w:eastAsia="Times New Roman" w:hAnsi="Times New Roman"/>
                <w:lang w:eastAsia="ru-RU"/>
              </w:rPr>
            </w:pPr>
            <w:bookmarkStart w:id="34" w:name="n868"/>
            <w:bookmarkEnd w:id="34"/>
            <w:r w:rsidRPr="00660611">
              <w:rPr>
                <w:rFonts w:ascii="Times New Roman" w:eastAsia="Times New Roman" w:hAnsi="Times New Roman"/>
                <w:lang w:val="uk-UA" w:eastAsia="ru-RU"/>
              </w:rPr>
              <w:t>-</w:t>
            </w:r>
            <w:r w:rsidRPr="00660611">
              <w:rPr>
                <w:rFonts w:ascii="Times New Roman" w:eastAsia="Times New Roman" w:hAnsi="Times New Roman"/>
                <w:lang w:eastAsia="ru-RU"/>
              </w:rPr>
              <w:t xml:space="preserve"> менше двох тендерних пропозицій;</w:t>
            </w:r>
          </w:p>
          <w:p w:rsidR="00325CA3" w:rsidRPr="00660611" w:rsidRDefault="00325CA3" w:rsidP="0021111E">
            <w:pPr>
              <w:spacing w:before="100" w:beforeAutospacing="1" w:after="100" w:afterAutospacing="1" w:line="240" w:lineRule="auto"/>
              <w:jc w:val="both"/>
              <w:rPr>
                <w:rFonts w:ascii="Times New Roman" w:eastAsia="Times New Roman" w:hAnsi="Times New Roman"/>
                <w:lang w:eastAsia="ru-RU"/>
              </w:rPr>
            </w:pPr>
            <w:bookmarkStart w:id="35" w:name="n869"/>
            <w:bookmarkStart w:id="36" w:name="n872"/>
            <w:bookmarkEnd w:id="35"/>
            <w:bookmarkEnd w:id="36"/>
            <w:r w:rsidRPr="00660611">
              <w:rPr>
                <w:rFonts w:ascii="Times New Roman" w:eastAsia="Times New Roman" w:hAnsi="Times New Roman"/>
                <w:lang w:eastAsia="ru-RU"/>
              </w:rPr>
              <w:t xml:space="preserve">2) допущення до оцінки менше двох тендерних пропозицій у процедурі відкритих торгів, </w:t>
            </w:r>
            <w:proofErr w:type="gramStart"/>
            <w:r w:rsidRPr="00660611">
              <w:rPr>
                <w:rFonts w:ascii="Times New Roman" w:eastAsia="Times New Roman" w:hAnsi="Times New Roman"/>
                <w:lang w:eastAsia="ru-RU"/>
              </w:rPr>
              <w:t>у</w:t>
            </w:r>
            <w:proofErr w:type="gramEnd"/>
            <w:r w:rsidRPr="00660611">
              <w:rPr>
                <w:rFonts w:ascii="Times New Roman" w:eastAsia="Times New Roman" w:hAnsi="Times New Roman"/>
                <w:lang w:eastAsia="ru-RU"/>
              </w:rPr>
              <w:t xml:space="preserve"> разі якщо оголошення про проведення відкритих торгів оприлюднено відповідно до частини третьої статті 10 Закону;</w:t>
            </w:r>
          </w:p>
          <w:p w:rsidR="00F05775" w:rsidRPr="00660611" w:rsidRDefault="00325CA3" w:rsidP="00D67EBD">
            <w:pPr>
              <w:spacing w:before="100" w:beforeAutospacing="1" w:after="100" w:afterAutospacing="1" w:line="240" w:lineRule="auto"/>
              <w:jc w:val="both"/>
              <w:rPr>
                <w:rFonts w:ascii="Times New Roman" w:eastAsia="Times New Roman" w:hAnsi="Times New Roman"/>
                <w:lang w:val="uk-UA" w:eastAsia="ru-RU"/>
              </w:rPr>
            </w:pPr>
            <w:bookmarkStart w:id="37" w:name="n873"/>
            <w:bookmarkEnd w:id="37"/>
            <w:r w:rsidRPr="00660611">
              <w:rPr>
                <w:rFonts w:ascii="Times New Roman" w:eastAsia="Times New Roman" w:hAnsi="Times New Roman"/>
                <w:lang w:eastAsia="ru-RU"/>
              </w:rPr>
              <w:lastRenderedPageBreak/>
              <w:t xml:space="preserve">3) відхилення </w:t>
            </w:r>
            <w:proofErr w:type="gramStart"/>
            <w:r w:rsidRPr="00660611">
              <w:rPr>
                <w:rFonts w:ascii="Times New Roman" w:eastAsia="Times New Roman" w:hAnsi="Times New Roman"/>
                <w:lang w:eastAsia="ru-RU"/>
              </w:rPr>
              <w:t>вс</w:t>
            </w:r>
            <w:proofErr w:type="gramEnd"/>
            <w:r w:rsidRPr="00660611">
              <w:rPr>
                <w:rFonts w:ascii="Times New Roman" w:eastAsia="Times New Roman" w:hAnsi="Times New Roman"/>
                <w:lang w:eastAsia="ru-RU"/>
              </w:rPr>
              <w:t>іх тендерних пропозицій згідно з Законом.</w:t>
            </w:r>
            <w:bookmarkStart w:id="38" w:name="n874"/>
            <w:bookmarkEnd w:id="38"/>
          </w:p>
        </w:tc>
      </w:tr>
      <w:tr w:rsidR="004F06C4" w:rsidRPr="001F4C20"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after="0" w:line="240" w:lineRule="auto"/>
              <w:jc w:val="center"/>
              <w:rPr>
                <w:rFonts w:ascii="Times New Roman" w:eastAsia="Times New Roman" w:hAnsi="Times New Roman"/>
                <w:lang w:val="uk-UA" w:eastAsia="ru-RU"/>
              </w:rPr>
            </w:pPr>
            <w:r w:rsidRPr="00660611">
              <w:rPr>
                <w:rFonts w:ascii="Times New Roman" w:eastAsia="Times New Roman" w:hAnsi="Times New Roman"/>
                <w:lang w:val="uk-UA" w:eastAsia="ru-RU"/>
              </w:rPr>
              <w:lastRenderedPageBreak/>
              <w:t>2</w:t>
            </w:r>
          </w:p>
        </w:tc>
        <w:tc>
          <w:tcPr>
            <w:tcW w:w="1637"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4715FE">
            <w:pPr>
              <w:spacing w:after="0" w:line="240" w:lineRule="auto"/>
              <w:jc w:val="both"/>
              <w:rPr>
                <w:rFonts w:ascii="Times New Roman" w:eastAsia="Times New Roman" w:hAnsi="Times New Roman"/>
                <w:lang w:eastAsia="ru-RU"/>
              </w:rPr>
            </w:pPr>
            <w:r w:rsidRPr="00660611">
              <w:rPr>
                <w:rFonts w:ascii="Times New Roman" w:eastAsia="Times New Roman" w:hAnsi="Times New Roman"/>
                <w:lang w:val="uk-UA" w:eastAsia="ru-RU"/>
              </w:rPr>
              <w:t>В</w:t>
            </w:r>
            <w:r w:rsidRPr="00660611">
              <w:rPr>
                <w:rFonts w:ascii="Times New Roman" w:eastAsia="Times New Roman" w:hAnsi="Times New Roman"/>
                <w:lang w:eastAsia="ru-RU"/>
              </w:rPr>
              <w:t xml:space="preserve">изнання </w:t>
            </w:r>
            <w:r w:rsidRPr="00660611">
              <w:rPr>
                <w:rFonts w:ascii="Times New Roman" w:eastAsia="Times New Roman" w:hAnsi="Times New Roman"/>
                <w:lang w:val="uk-UA" w:eastAsia="ru-RU"/>
              </w:rPr>
              <w:t>торгів</w:t>
            </w:r>
            <w:r w:rsidRPr="00660611">
              <w:rPr>
                <w:rFonts w:ascii="Times New Roman" w:eastAsia="Times New Roman" w:hAnsi="Times New Roman"/>
                <w:lang w:eastAsia="ru-RU"/>
              </w:rPr>
              <w:t xml:space="preserve"> такими, що не відбулися</w:t>
            </w:r>
          </w:p>
        </w:tc>
        <w:tc>
          <w:tcPr>
            <w:tcW w:w="3144" w:type="pct"/>
            <w:tcBorders>
              <w:top w:val="outset" w:sz="6" w:space="0" w:color="auto"/>
              <w:left w:val="outset" w:sz="6" w:space="0" w:color="auto"/>
              <w:bottom w:val="outset" w:sz="6" w:space="0" w:color="auto"/>
              <w:right w:val="outset" w:sz="6" w:space="0" w:color="auto"/>
            </w:tcBorders>
            <w:vAlign w:val="center"/>
          </w:tcPr>
          <w:p w:rsidR="00BD62B6" w:rsidRPr="00660611" w:rsidRDefault="00BD62B6" w:rsidP="00BD62B6">
            <w:pPr>
              <w:spacing w:before="100" w:beforeAutospacing="1" w:after="100" w:afterAutospacing="1" w:line="240" w:lineRule="auto"/>
              <w:rPr>
                <w:rFonts w:ascii="Times New Roman" w:eastAsia="Times New Roman" w:hAnsi="Times New Roman"/>
                <w:lang w:eastAsia="ru-RU"/>
              </w:rPr>
            </w:pPr>
            <w:r w:rsidRPr="00660611">
              <w:rPr>
                <w:rFonts w:ascii="Times New Roman" w:eastAsia="Times New Roman" w:hAnsi="Times New Roman"/>
                <w:lang w:eastAsia="ru-RU"/>
              </w:rPr>
              <w:t xml:space="preserve">Замовник має право визнати тендер таким, що не відбувся, </w:t>
            </w:r>
            <w:proofErr w:type="gramStart"/>
            <w:r w:rsidRPr="00660611">
              <w:rPr>
                <w:rFonts w:ascii="Times New Roman" w:eastAsia="Times New Roman" w:hAnsi="Times New Roman"/>
                <w:lang w:eastAsia="ru-RU"/>
              </w:rPr>
              <w:t>у</w:t>
            </w:r>
            <w:proofErr w:type="gramEnd"/>
            <w:r w:rsidRPr="00660611">
              <w:rPr>
                <w:rFonts w:ascii="Times New Roman" w:eastAsia="Times New Roman" w:hAnsi="Times New Roman"/>
                <w:lang w:eastAsia="ru-RU"/>
              </w:rPr>
              <w:t xml:space="preserve"> разі:</w:t>
            </w:r>
          </w:p>
          <w:p w:rsidR="00BD62B6" w:rsidRPr="00660611" w:rsidRDefault="00BD62B6" w:rsidP="00BD62B6">
            <w:pPr>
              <w:spacing w:before="100" w:beforeAutospacing="1" w:after="100" w:afterAutospacing="1" w:line="240" w:lineRule="auto"/>
              <w:rPr>
                <w:rFonts w:ascii="Times New Roman" w:eastAsia="Times New Roman" w:hAnsi="Times New Roman"/>
                <w:lang w:eastAsia="ru-RU"/>
              </w:rPr>
            </w:pPr>
            <w:bookmarkStart w:id="39" w:name="n877"/>
            <w:bookmarkEnd w:id="39"/>
            <w:r w:rsidRPr="00660611">
              <w:rPr>
                <w:rFonts w:ascii="Times New Roman" w:eastAsia="Times New Roman" w:hAnsi="Times New Roman"/>
                <w:lang w:eastAsia="ru-RU"/>
              </w:rPr>
              <w:t>1) якщо здійснення закупі</w:t>
            </w:r>
            <w:proofErr w:type="gramStart"/>
            <w:r w:rsidRPr="00660611">
              <w:rPr>
                <w:rFonts w:ascii="Times New Roman" w:eastAsia="Times New Roman" w:hAnsi="Times New Roman"/>
                <w:lang w:eastAsia="ru-RU"/>
              </w:rPr>
              <w:t>вл</w:t>
            </w:r>
            <w:proofErr w:type="gramEnd"/>
            <w:r w:rsidRPr="00660611">
              <w:rPr>
                <w:rFonts w:ascii="Times New Roman" w:eastAsia="Times New Roman" w:hAnsi="Times New Roman"/>
                <w:lang w:eastAsia="ru-RU"/>
              </w:rPr>
              <w:t>і стало неможливим внаслідок дії непереборної сили;</w:t>
            </w:r>
          </w:p>
          <w:p w:rsidR="00D67EBD" w:rsidRPr="00660611" w:rsidRDefault="00BD62B6" w:rsidP="00D67EBD">
            <w:pPr>
              <w:spacing w:before="100" w:beforeAutospacing="1" w:after="100" w:afterAutospacing="1" w:line="240" w:lineRule="auto"/>
              <w:rPr>
                <w:rFonts w:ascii="Times New Roman" w:eastAsia="Times New Roman" w:hAnsi="Times New Roman"/>
                <w:color w:val="FF0000"/>
                <w:lang w:val="uk-UA" w:eastAsia="ru-RU"/>
              </w:rPr>
            </w:pPr>
            <w:bookmarkStart w:id="40" w:name="n878"/>
            <w:bookmarkEnd w:id="40"/>
            <w:r w:rsidRPr="00660611">
              <w:rPr>
                <w:rFonts w:ascii="Times New Roman" w:eastAsia="Times New Roman" w:hAnsi="Times New Roman"/>
                <w:lang w:eastAsia="ru-RU"/>
              </w:rPr>
              <w:t>2) скорочення видатків на здійснення закупі</w:t>
            </w:r>
            <w:proofErr w:type="gramStart"/>
            <w:r w:rsidRPr="00660611">
              <w:rPr>
                <w:rFonts w:ascii="Times New Roman" w:eastAsia="Times New Roman" w:hAnsi="Times New Roman"/>
                <w:lang w:eastAsia="ru-RU"/>
              </w:rPr>
              <w:t>вл</w:t>
            </w:r>
            <w:proofErr w:type="gramEnd"/>
            <w:r w:rsidRPr="00660611">
              <w:rPr>
                <w:rFonts w:ascii="Times New Roman" w:eastAsia="Times New Roman" w:hAnsi="Times New Roman"/>
                <w:lang w:eastAsia="ru-RU"/>
              </w:rPr>
              <w:t>і товарів</w:t>
            </w:r>
            <w:r w:rsidR="00FB1698" w:rsidRPr="00660611">
              <w:rPr>
                <w:rFonts w:ascii="Times New Roman" w:eastAsia="Times New Roman" w:hAnsi="Times New Roman"/>
                <w:lang w:val="uk-UA" w:eastAsia="ru-RU"/>
              </w:rPr>
              <w:t xml:space="preserve">. </w:t>
            </w:r>
            <w:r w:rsidR="00FB1698" w:rsidRPr="00660611">
              <w:rPr>
                <w:rFonts w:ascii="Times New Roman" w:eastAsia="Times New Roman" w:hAnsi="Times New Roman"/>
                <w:color w:val="FF0000"/>
                <w:lang w:val="uk-UA" w:eastAsia="ru-RU"/>
              </w:rPr>
              <w:t xml:space="preserve">                    </w:t>
            </w:r>
          </w:p>
          <w:p w:rsidR="004F06C4" w:rsidRPr="00660611" w:rsidRDefault="00BD62B6" w:rsidP="00D67EBD">
            <w:pPr>
              <w:spacing w:before="100" w:beforeAutospacing="1" w:after="100" w:afterAutospacing="1" w:line="240" w:lineRule="auto"/>
              <w:rPr>
                <w:rFonts w:ascii="Times New Roman" w:eastAsia="Times New Roman" w:hAnsi="Times New Roman"/>
                <w:highlight w:val="yellow"/>
                <w:lang w:val="uk-UA" w:eastAsia="ru-RU"/>
              </w:rPr>
            </w:pPr>
            <w:r w:rsidRPr="00660611">
              <w:rPr>
                <w:rFonts w:ascii="Times New Roman" w:eastAsia="Times New Roman" w:hAnsi="Times New Roman"/>
                <w:lang w:val="uk-UA"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4F06C4"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lang w:val="uk-UA" w:eastAsia="ru-RU"/>
              </w:rPr>
            </w:pPr>
            <w:r w:rsidRPr="00660611">
              <w:rPr>
                <w:rFonts w:ascii="Times New Roman" w:eastAsia="Times New Roman" w:hAnsi="Times New Roman"/>
                <w:lang w:eastAsia="ru-RU"/>
              </w:rPr>
              <w:t>3</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 xml:space="preserve">Строк укладання договору </w:t>
            </w:r>
          </w:p>
        </w:tc>
        <w:tc>
          <w:tcPr>
            <w:tcW w:w="3144" w:type="pct"/>
            <w:tcBorders>
              <w:top w:val="outset" w:sz="6" w:space="0" w:color="auto"/>
              <w:left w:val="outset" w:sz="6" w:space="0" w:color="auto"/>
              <w:bottom w:val="outset" w:sz="6" w:space="0" w:color="auto"/>
              <w:right w:val="outset" w:sz="6" w:space="0" w:color="auto"/>
            </w:tcBorders>
          </w:tcPr>
          <w:p w:rsidR="00BF173E" w:rsidRPr="00660611" w:rsidRDefault="00BF173E" w:rsidP="00BF173E">
            <w:pPr>
              <w:spacing w:before="100" w:beforeAutospacing="1" w:after="100" w:afterAutospacing="1" w:line="240" w:lineRule="auto"/>
              <w:jc w:val="both"/>
              <w:rPr>
                <w:rFonts w:ascii="Times New Roman" w:eastAsia="Times New Roman" w:hAnsi="Times New Roman"/>
                <w:lang w:eastAsia="ru-RU"/>
              </w:rPr>
            </w:pPr>
            <w:proofErr w:type="gramStart"/>
            <w:r w:rsidRPr="00660611">
              <w:rPr>
                <w:rFonts w:ascii="Times New Roman" w:eastAsia="Times New Roman" w:hAnsi="Times New Roman"/>
                <w:lang w:eastAsia="ru-RU"/>
              </w:rPr>
              <w:t>З</w:t>
            </w:r>
            <w:proofErr w:type="gramEnd"/>
            <w:r w:rsidRPr="00660611">
              <w:rPr>
                <w:rFonts w:ascii="Times New Roman" w:eastAsia="Times New Roman" w:hAnsi="Times New Roman"/>
                <w:lang w:eastAsia="ru-RU"/>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4F06C4" w:rsidRPr="00660611" w:rsidRDefault="00BF173E" w:rsidP="006C2255">
            <w:pPr>
              <w:spacing w:before="100" w:beforeAutospacing="1" w:after="100" w:afterAutospacing="1" w:line="240" w:lineRule="auto"/>
              <w:jc w:val="both"/>
              <w:rPr>
                <w:rFonts w:ascii="Times New Roman" w:eastAsia="Times New Roman" w:hAnsi="Times New Roman"/>
                <w:highlight w:val="yellow"/>
                <w:lang w:val="uk-UA" w:eastAsia="ru-RU"/>
              </w:rPr>
            </w:pPr>
            <w:bookmarkStart w:id="41" w:name="n895"/>
            <w:bookmarkEnd w:id="41"/>
            <w:r w:rsidRPr="00660611">
              <w:rPr>
                <w:rFonts w:ascii="Times New Roman" w:eastAsia="Times New Roman" w:hAnsi="Times New Roman"/>
                <w:lang w:eastAsia="ru-RU"/>
              </w:rPr>
              <w:t>Замовник укладає догові</w:t>
            </w:r>
            <w:proofErr w:type="gramStart"/>
            <w:r w:rsidRPr="00660611">
              <w:rPr>
                <w:rFonts w:ascii="Times New Roman" w:eastAsia="Times New Roman" w:hAnsi="Times New Roman"/>
                <w:lang w:eastAsia="ru-RU"/>
              </w:rPr>
              <w:t>р</w:t>
            </w:r>
            <w:proofErr w:type="gramEnd"/>
            <w:r w:rsidRPr="00660611">
              <w:rPr>
                <w:rFonts w:ascii="Times New Roman" w:eastAsia="Times New Roman" w:hAnsi="Times New Roman"/>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660611">
              <w:rPr>
                <w:rFonts w:ascii="Times New Roman" w:eastAsia="Times New Roman" w:hAnsi="Times New Roman"/>
                <w:lang w:eastAsia="ru-RU"/>
              </w:rPr>
              <w:t>в</w:t>
            </w:r>
            <w:proofErr w:type="gramEnd"/>
            <w:r w:rsidRPr="00660611">
              <w:rPr>
                <w:rFonts w:ascii="Times New Roman" w:eastAsia="Times New Roman" w:hAnsi="Times New Roman"/>
                <w:lang w:eastAsia="ru-RU"/>
              </w:rPr>
              <w:t>.</w:t>
            </w:r>
          </w:p>
        </w:tc>
      </w:tr>
      <w:tr w:rsidR="004F06C4"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lang w:val="uk-UA" w:eastAsia="ru-RU"/>
              </w:rPr>
            </w:pPr>
            <w:r w:rsidRPr="00660611">
              <w:rPr>
                <w:rFonts w:ascii="Times New Roman" w:eastAsia="Times New Roman" w:hAnsi="Times New Roman"/>
                <w:lang w:val="uk-UA" w:eastAsia="ru-RU"/>
              </w:rPr>
              <w:t>4</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F16213">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Про</w:t>
            </w:r>
            <w:r w:rsidR="00F16213" w:rsidRPr="00660611">
              <w:rPr>
                <w:rFonts w:ascii="Times New Roman" w:eastAsia="Times New Roman" w:hAnsi="Times New Roman"/>
                <w:lang w:val="uk-UA" w:eastAsia="ru-RU"/>
              </w:rPr>
              <w:t>є</w:t>
            </w:r>
            <w:r w:rsidRPr="00660611">
              <w:rPr>
                <w:rFonts w:ascii="Times New Roman" w:eastAsia="Times New Roman" w:hAnsi="Times New Roman"/>
                <w:lang w:eastAsia="ru-RU"/>
              </w:rPr>
              <w:t xml:space="preserve">кт </w:t>
            </w:r>
            <w:proofErr w:type="gramStart"/>
            <w:r w:rsidRPr="00660611">
              <w:rPr>
                <w:rFonts w:ascii="Times New Roman" w:eastAsia="Times New Roman" w:hAnsi="Times New Roman"/>
                <w:lang w:eastAsia="ru-RU"/>
              </w:rPr>
              <w:t>договору</w:t>
            </w:r>
            <w:proofErr w:type="gramEnd"/>
            <w:r w:rsidRPr="00660611">
              <w:rPr>
                <w:rFonts w:ascii="Times New Roman" w:eastAsia="Times New Roman" w:hAnsi="Times New Roman"/>
                <w:lang w:eastAsia="ru-RU"/>
              </w:rPr>
              <w:t xml:space="preserve"> про закупівлю </w:t>
            </w:r>
          </w:p>
        </w:tc>
        <w:tc>
          <w:tcPr>
            <w:tcW w:w="3144" w:type="pct"/>
            <w:tcBorders>
              <w:top w:val="outset" w:sz="6" w:space="0" w:color="auto"/>
              <w:left w:val="outset" w:sz="6" w:space="0" w:color="auto"/>
              <w:bottom w:val="outset" w:sz="6" w:space="0" w:color="auto"/>
              <w:right w:val="outset" w:sz="6" w:space="0" w:color="auto"/>
            </w:tcBorders>
          </w:tcPr>
          <w:p w:rsidR="004F06C4" w:rsidRPr="00660611" w:rsidRDefault="004F06C4" w:rsidP="00F16213">
            <w:pPr>
              <w:spacing w:before="100" w:beforeAutospacing="1" w:after="100" w:afterAutospacing="1" w:line="240" w:lineRule="auto"/>
              <w:jc w:val="both"/>
              <w:rPr>
                <w:rFonts w:ascii="Times New Roman" w:eastAsia="Times New Roman" w:hAnsi="Times New Roman"/>
                <w:highlight w:val="yellow"/>
                <w:lang w:eastAsia="ru-RU"/>
              </w:rPr>
            </w:pPr>
            <w:r w:rsidRPr="00660611">
              <w:rPr>
                <w:rFonts w:ascii="Times New Roman" w:eastAsia="Times New Roman" w:hAnsi="Times New Roman"/>
                <w:lang w:val="uk-UA" w:eastAsia="ru-RU"/>
              </w:rPr>
              <w:t>П</w:t>
            </w:r>
            <w:r w:rsidRPr="00660611">
              <w:rPr>
                <w:rFonts w:ascii="Times New Roman" w:eastAsia="Times New Roman" w:hAnsi="Times New Roman"/>
                <w:lang w:eastAsia="ru-RU"/>
              </w:rPr>
              <w:t>ро</w:t>
            </w:r>
            <w:r w:rsidR="00F16213" w:rsidRPr="00660611">
              <w:rPr>
                <w:rFonts w:ascii="Times New Roman" w:eastAsia="Times New Roman" w:hAnsi="Times New Roman"/>
                <w:lang w:val="uk-UA" w:eastAsia="ru-RU"/>
              </w:rPr>
              <w:t>є</w:t>
            </w:r>
            <w:r w:rsidRPr="00660611">
              <w:rPr>
                <w:rFonts w:ascii="Times New Roman" w:eastAsia="Times New Roman" w:hAnsi="Times New Roman"/>
                <w:lang w:eastAsia="ru-RU"/>
              </w:rPr>
              <w:t xml:space="preserve">кт договору </w:t>
            </w:r>
            <w:r w:rsidR="009D1C89" w:rsidRPr="00660611">
              <w:rPr>
                <w:rFonts w:ascii="Times New Roman" w:eastAsia="Times New Roman" w:hAnsi="Times New Roman"/>
                <w:lang w:val="uk-UA" w:eastAsia="ru-RU"/>
              </w:rPr>
              <w:t xml:space="preserve">(Додаток </w:t>
            </w:r>
            <w:r w:rsidR="00FE45F6" w:rsidRPr="00660611">
              <w:rPr>
                <w:rFonts w:ascii="Times New Roman" w:eastAsia="Times New Roman" w:hAnsi="Times New Roman"/>
                <w:lang w:val="uk-UA" w:eastAsia="ru-RU"/>
              </w:rPr>
              <w:t>№</w:t>
            </w:r>
            <w:r w:rsidR="009D1C89" w:rsidRPr="00660611">
              <w:rPr>
                <w:rFonts w:ascii="Times New Roman" w:eastAsia="Times New Roman" w:hAnsi="Times New Roman"/>
                <w:lang w:val="uk-UA" w:eastAsia="ru-RU"/>
              </w:rPr>
              <w:t>5).</w:t>
            </w:r>
          </w:p>
        </w:tc>
      </w:tr>
      <w:tr w:rsidR="004F06C4" w:rsidRPr="00660611"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lang w:val="uk-UA" w:eastAsia="ru-RU"/>
              </w:rPr>
            </w:pPr>
            <w:r w:rsidRPr="00660611">
              <w:rPr>
                <w:rFonts w:ascii="Times New Roman" w:eastAsia="Times New Roman" w:hAnsi="Times New Roman"/>
                <w:lang w:val="uk-UA" w:eastAsia="ru-RU"/>
              </w:rPr>
              <w:t>5</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 xml:space="preserve">Істотні умови, що обов’язково включаються </w:t>
            </w:r>
            <w:proofErr w:type="gramStart"/>
            <w:r w:rsidRPr="00660611">
              <w:rPr>
                <w:rFonts w:ascii="Times New Roman" w:eastAsia="Times New Roman" w:hAnsi="Times New Roman"/>
                <w:lang w:eastAsia="ru-RU"/>
              </w:rPr>
              <w:t>до</w:t>
            </w:r>
            <w:proofErr w:type="gramEnd"/>
            <w:r w:rsidRPr="00660611">
              <w:rPr>
                <w:rFonts w:ascii="Times New Roman" w:eastAsia="Times New Roman" w:hAnsi="Times New Roman"/>
                <w:lang w:eastAsia="ru-RU"/>
              </w:rPr>
              <w:t xml:space="preserve"> договору про закупівлю</w:t>
            </w:r>
          </w:p>
        </w:tc>
        <w:tc>
          <w:tcPr>
            <w:tcW w:w="3144" w:type="pct"/>
            <w:tcBorders>
              <w:top w:val="outset" w:sz="6" w:space="0" w:color="auto"/>
              <w:left w:val="outset" w:sz="6" w:space="0" w:color="auto"/>
              <w:bottom w:val="outset" w:sz="6" w:space="0" w:color="auto"/>
              <w:right w:val="outset" w:sz="6" w:space="0" w:color="auto"/>
            </w:tcBorders>
          </w:tcPr>
          <w:p w:rsidR="004F06C4" w:rsidRPr="00660611" w:rsidRDefault="004F06C4" w:rsidP="00F16213">
            <w:pPr>
              <w:spacing w:before="100" w:beforeAutospacing="1" w:after="100" w:afterAutospacing="1" w:line="240" w:lineRule="auto"/>
              <w:jc w:val="both"/>
              <w:rPr>
                <w:rFonts w:ascii="Times New Roman" w:eastAsia="Times New Roman" w:hAnsi="Times New Roman"/>
                <w:lang w:val="uk-UA" w:eastAsia="ru-RU"/>
              </w:rPr>
            </w:pPr>
            <w:r w:rsidRPr="00660611">
              <w:rPr>
                <w:rFonts w:ascii="Times New Roman" w:eastAsia="Times New Roman" w:hAnsi="Times New Roman"/>
                <w:lang w:val="uk-UA" w:eastAsia="ru-RU"/>
              </w:rPr>
              <w:t>Істотні умови зазначені в про</w:t>
            </w:r>
            <w:r w:rsidR="00F16213" w:rsidRPr="00660611">
              <w:rPr>
                <w:rFonts w:ascii="Times New Roman" w:eastAsia="Times New Roman" w:hAnsi="Times New Roman"/>
                <w:lang w:val="uk-UA" w:eastAsia="ru-RU"/>
              </w:rPr>
              <w:t>є</w:t>
            </w:r>
            <w:r w:rsidRPr="00660611">
              <w:rPr>
                <w:rFonts w:ascii="Times New Roman" w:eastAsia="Times New Roman" w:hAnsi="Times New Roman"/>
                <w:lang w:val="uk-UA" w:eastAsia="ru-RU"/>
              </w:rPr>
              <w:t>кті договору про закупівлю відповідно до норм Цивільного кодексу України</w:t>
            </w:r>
            <w:r w:rsidR="003E1133" w:rsidRPr="00660611">
              <w:rPr>
                <w:rFonts w:ascii="Times New Roman" w:eastAsia="Times New Roman" w:hAnsi="Times New Roman"/>
                <w:lang w:val="uk-UA" w:eastAsia="ru-RU"/>
              </w:rPr>
              <w:t>,</w:t>
            </w:r>
            <w:r w:rsidRPr="00660611">
              <w:rPr>
                <w:rFonts w:ascii="Times New Roman" w:eastAsia="Times New Roman" w:hAnsi="Times New Roman"/>
                <w:lang w:val="uk-UA" w:eastAsia="ru-RU"/>
              </w:rPr>
              <w:t xml:space="preserve"> Господарського кодексу України</w:t>
            </w:r>
            <w:r w:rsidR="003E1133" w:rsidRPr="00660611">
              <w:rPr>
                <w:rFonts w:ascii="Times New Roman" w:eastAsia="Times New Roman" w:hAnsi="Times New Roman"/>
                <w:lang w:val="uk-UA" w:eastAsia="ru-RU"/>
              </w:rPr>
              <w:t xml:space="preserve"> та</w:t>
            </w:r>
            <w:r w:rsidR="003E1133" w:rsidRPr="00660611">
              <w:rPr>
                <w:rFonts w:ascii="Times New Roman" w:hAnsi="Times New Roman"/>
              </w:rPr>
              <w:t xml:space="preserve"> </w:t>
            </w:r>
            <w:r w:rsidR="004B1677" w:rsidRPr="00660611">
              <w:rPr>
                <w:rFonts w:ascii="Times New Roman" w:hAnsi="Times New Roman"/>
                <w:lang w:val="uk-UA"/>
              </w:rPr>
              <w:t xml:space="preserve">особливостей </w:t>
            </w:r>
            <w:r w:rsidR="003E1133" w:rsidRPr="00660611">
              <w:rPr>
                <w:rFonts w:ascii="Times New Roman" w:hAnsi="Times New Roman"/>
              </w:rPr>
              <w:t>Закону</w:t>
            </w:r>
            <w:r w:rsidR="00CB33DF" w:rsidRPr="00660611">
              <w:rPr>
                <w:rFonts w:ascii="Times New Roman" w:hAnsi="Times New Roman"/>
                <w:lang w:val="uk-UA"/>
              </w:rPr>
              <w:t>.</w:t>
            </w:r>
          </w:p>
        </w:tc>
      </w:tr>
      <w:tr w:rsidR="004F06C4" w:rsidRPr="001F4C20"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lang w:val="uk-UA" w:eastAsia="ru-RU"/>
              </w:rPr>
            </w:pPr>
            <w:r w:rsidRPr="00660611">
              <w:rPr>
                <w:rFonts w:ascii="Times New Roman" w:eastAsia="Times New Roman" w:hAnsi="Times New Roman"/>
                <w:lang w:val="uk-UA" w:eastAsia="ru-RU"/>
              </w:rPr>
              <w:t>6</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 xml:space="preserve">Дії замовника при відмові переможця торгів </w:t>
            </w:r>
            <w:proofErr w:type="gramStart"/>
            <w:r w:rsidRPr="00660611">
              <w:rPr>
                <w:rFonts w:ascii="Times New Roman" w:eastAsia="Times New Roman" w:hAnsi="Times New Roman"/>
                <w:lang w:eastAsia="ru-RU"/>
              </w:rPr>
              <w:t>п</w:t>
            </w:r>
            <w:proofErr w:type="gramEnd"/>
            <w:r w:rsidRPr="00660611">
              <w:rPr>
                <w:rFonts w:ascii="Times New Roman" w:eastAsia="Times New Roman" w:hAnsi="Times New Roman"/>
                <w:lang w:eastAsia="ru-RU"/>
              </w:rPr>
              <w:t>ідписати договір про закупівлю</w:t>
            </w:r>
          </w:p>
        </w:tc>
        <w:tc>
          <w:tcPr>
            <w:tcW w:w="3144" w:type="pct"/>
            <w:tcBorders>
              <w:top w:val="outset" w:sz="6" w:space="0" w:color="auto"/>
              <w:left w:val="outset" w:sz="6" w:space="0" w:color="auto"/>
              <w:bottom w:val="outset" w:sz="6" w:space="0" w:color="auto"/>
              <w:right w:val="outset" w:sz="6" w:space="0" w:color="auto"/>
            </w:tcBorders>
          </w:tcPr>
          <w:p w:rsidR="005E3017" w:rsidRPr="00660611" w:rsidRDefault="005E3017" w:rsidP="006C2255">
            <w:pPr>
              <w:spacing w:before="100" w:beforeAutospacing="1" w:after="100" w:afterAutospacing="1" w:line="240" w:lineRule="auto"/>
              <w:jc w:val="both"/>
              <w:rPr>
                <w:rFonts w:ascii="Times New Roman" w:eastAsia="Times New Roman" w:hAnsi="Times New Roman"/>
                <w:highlight w:val="yellow"/>
                <w:lang w:val="uk-UA" w:eastAsia="ru-RU"/>
              </w:rPr>
            </w:pPr>
            <w:r w:rsidRPr="00660611">
              <w:rPr>
                <w:rFonts w:ascii="Times New Roman" w:eastAsia="Times New Roman" w:hAnsi="Times New Roman"/>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
        </w:tc>
      </w:tr>
      <w:tr w:rsidR="004F06C4" w:rsidRPr="00660611" w:rsidTr="00D67EBD">
        <w:trPr>
          <w:trHeight w:val="507"/>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660611" w:rsidRDefault="004F06C4" w:rsidP="00E21F5A">
            <w:pPr>
              <w:spacing w:before="100" w:beforeAutospacing="1" w:after="100" w:afterAutospacing="1" w:line="240" w:lineRule="auto"/>
              <w:jc w:val="center"/>
              <w:rPr>
                <w:rFonts w:ascii="Times New Roman" w:eastAsia="Times New Roman" w:hAnsi="Times New Roman"/>
                <w:lang w:eastAsia="ru-RU"/>
              </w:rPr>
            </w:pPr>
            <w:r w:rsidRPr="00660611">
              <w:rPr>
                <w:rFonts w:ascii="Times New Roman" w:eastAsia="Times New Roman" w:hAnsi="Times New Roman"/>
                <w:lang w:val="uk-UA" w:eastAsia="ru-RU"/>
              </w:rPr>
              <w:t>7</w:t>
            </w:r>
          </w:p>
        </w:tc>
        <w:tc>
          <w:tcPr>
            <w:tcW w:w="1637" w:type="pct"/>
            <w:tcBorders>
              <w:top w:val="outset" w:sz="6" w:space="0" w:color="auto"/>
              <w:left w:val="outset" w:sz="6" w:space="0" w:color="auto"/>
              <w:bottom w:val="outset" w:sz="6" w:space="0" w:color="auto"/>
              <w:right w:val="outset" w:sz="6" w:space="0" w:color="auto"/>
            </w:tcBorders>
          </w:tcPr>
          <w:p w:rsidR="004F06C4" w:rsidRPr="00660611" w:rsidRDefault="004F06C4" w:rsidP="004715FE">
            <w:pPr>
              <w:spacing w:before="100" w:beforeAutospacing="1" w:after="100" w:afterAutospacing="1" w:line="240" w:lineRule="auto"/>
              <w:jc w:val="both"/>
              <w:rPr>
                <w:rFonts w:ascii="Times New Roman" w:eastAsia="Times New Roman" w:hAnsi="Times New Roman"/>
                <w:lang w:eastAsia="ru-RU"/>
              </w:rPr>
            </w:pPr>
            <w:r w:rsidRPr="00660611">
              <w:rPr>
                <w:rFonts w:ascii="Times New Roman" w:eastAsia="Times New Roman" w:hAnsi="Times New Roman"/>
                <w:lang w:eastAsia="ru-RU"/>
              </w:rPr>
              <w:t xml:space="preserve">Забезпечення виконання договору </w:t>
            </w:r>
            <w:proofErr w:type="gramStart"/>
            <w:r w:rsidRPr="00660611">
              <w:rPr>
                <w:rFonts w:ascii="Times New Roman" w:eastAsia="Times New Roman" w:hAnsi="Times New Roman"/>
                <w:lang w:eastAsia="ru-RU"/>
              </w:rPr>
              <w:t>про</w:t>
            </w:r>
            <w:proofErr w:type="gramEnd"/>
            <w:r w:rsidRPr="00660611">
              <w:rPr>
                <w:rFonts w:ascii="Times New Roman" w:eastAsia="Times New Roman" w:hAnsi="Times New Roman"/>
                <w:lang w:eastAsia="ru-RU"/>
              </w:rPr>
              <w:t xml:space="preserve"> закупівлю </w:t>
            </w:r>
          </w:p>
        </w:tc>
        <w:tc>
          <w:tcPr>
            <w:tcW w:w="3144" w:type="pct"/>
            <w:tcBorders>
              <w:top w:val="outset" w:sz="6" w:space="0" w:color="auto"/>
              <w:left w:val="outset" w:sz="6" w:space="0" w:color="auto"/>
              <w:bottom w:val="outset" w:sz="6" w:space="0" w:color="auto"/>
              <w:right w:val="outset" w:sz="6" w:space="0" w:color="auto"/>
            </w:tcBorders>
          </w:tcPr>
          <w:p w:rsidR="005646B4" w:rsidRPr="00660611" w:rsidRDefault="004F06C4" w:rsidP="004305BC">
            <w:pPr>
              <w:spacing w:before="100" w:beforeAutospacing="1" w:after="100" w:afterAutospacing="1" w:line="240" w:lineRule="auto"/>
              <w:jc w:val="both"/>
              <w:rPr>
                <w:rFonts w:ascii="Times New Roman" w:eastAsia="Times New Roman" w:hAnsi="Times New Roman"/>
                <w:lang w:val="uk-UA" w:eastAsia="ru-RU"/>
              </w:rPr>
            </w:pPr>
            <w:r w:rsidRPr="00660611">
              <w:rPr>
                <w:rFonts w:ascii="Times New Roman" w:eastAsia="Times New Roman" w:hAnsi="Times New Roman"/>
                <w:lang w:val="uk-UA" w:eastAsia="ru-RU"/>
              </w:rPr>
              <w:t>Не вимагаєтьс</w:t>
            </w:r>
            <w:r w:rsidR="00D67EBD" w:rsidRPr="00660611">
              <w:rPr>
                <w:rFonts w:ascii="Times New Roman" w:eastAsia="Times New Roman" w:hAnsi="Times New Roman"/>
                <w:lang w:val="uk-UA" w:eastAsia="ru-RU"/>
              </w:rPr>
              <w:t>я</w:t>
            </w:r>
          </w:p>
        </w:tc>
      </w:tr>
    </w:tbl>
    <w:p w:rsidR="00486C59" w:rsidRPr="003045B3" w:rsidRDefault="00486C59" w:rsidP="00117C25">
      <w:pPr>
        <w:tabs>
          <w:tab w:val="num" w:pos="-648"/>
        </w:tabs>
        <w:spacing w:after="0" w:line="240" w:lineRule="auto"/>
        <w:ind w:firstLine="384"/>
        <w:jc w:val="right"/>
        <w:rPr>
          <w:rFonts w:ascii="Times New Roman" w:eastAsia="Times New Roman" w:hAnsi="Times New Roman"/>
          <w:b/>
          <w:iCs/>
          <w:sz w:val="24"/>
          <w:szCs w:val="24"/>
          <w:lang w:eastAsia="ru-RU"/>
        </w:rPr>
      </w:pPr>
    </w:p>
    <w:p w:rsidR="00117C25" w:rsidRPr="00660611" w:rsidRDefault="00117C25" w:rsidP="00117C25">
      <w:pPr>
        <w:tabs>
          <w:tab w:val="num" w:pos="-648"/>
        </w:tabs>
        <w:spacing w:after="0" w:line="240" w:lineRule="auto"/>
        <w:ind w:firstLine="384"/>
        <w:jc w:val="right"/>
        <w:rPr>
          <w:rFonts w:ascii="Times New Roman" w:eastAsia="Times New Roman" w:hAnsi="Times New Roman"/>
          <w:lang w:val="uk-UA" w:eastAsia="ru-RU"/>
        </w:rPr>
      </w:pPr>
      <w:r w:rsidRPr="00660611">
        <w:rPr>
          <w:rFonts w:ascii="Times New Roman" w:eastAsia="Times New Roman" w:hAnsi="Times New Roman"/>
          <w:b/>
          <w:iCs/>
          <w:lang w:val="uk-UA" w:eastAsia="ru-RU"/>
        </w:rPr>
        <w:t xml:space="preserve">Додаток №1 до </w:t>
      </w:r>
      <w:r w:rsidR="008A6D82" w:rsidRPr="00660611">
        <w:rPr>
          <w:rFonts w:ascii="Times New Roman" w:eastAsia="Times New Roman" w:hAnsi="Times New Roman"/>
          <w:b/>
          <w:iCs/>
          <w:lang w:val="uk-UA" w:eastAsia="ru-RU"/>
        </w:rPr>
        <w:t>те</w:t>
      </w:r>
      <w:r w:rsidR="005E602B" w:rsidRPr="00660611">
        <w:rPr>
          <w:rFonts w:ascii="Times New Roman" w:eastAsia="Times New Roman" w:hAnsi="Times New Roman"/>
          <w:b/>
          <w:iCs/>
          <w:lang w:val="uk-UA" w:eastAsia="ru-RU"/>
        </w:rPr>
        <w:t>ндерної документації</w:t>
      </w:r>
    </w:p>
    <w:p w:rsidR="008019A8" w:rsidRPr="00660611" w:rsidRDefault="00117C25" w:rsidP="008019A8">
      <w:pPr>
        <w:spacing w:after="0" w:line="240" w:lineRule="auto"/>
        <w:jc w:val="center"/>
        <w:rPr>
          <w:rFonts w:ascii="Times New Roman" w:eastAsia="Times New Roman" w:hAnsi="Times New Roman"/>
          <w:b/>
          <w:lang w:val="uk-UA" w:eastAsia="ru-RU"/>
        </w:rPr>
      </w:pPr>
      <w:r w:rsidRPr="00660611">
        <w:rPr>
          <w:rFonts w:ascii="Times New Roman" w:eastAsia="Times New Roman" w:hAnsi="Times New Roman"/>
          <w:b/>
          <w:lang w:val="uk-UA" w:eastAsia="ru-RU"/>
        </w:rPr>
        <w:t>Інформаці</w:t>
      </w:r>
      <w:r w:rsidR="00EE2CF3" w:rsidRPr="00660611">
        <w:rPr>
          <w:rFonts w:ascii="Times New Roman" w:eastAsia="Times New Roman" w:hAnsi="Times New Roman"/>
          <w:b/>
          <w:lang w:val="uk-UA" w:eastAsia="ru-RU"/>
        </w:rPr>
        <w:t>я</w:t>
      </w:r>
    </w:p>
    <w:p w:rsidR="00117C25" w:rsidRPr="00660611" w:rsidRDefault="00117C25" w:rsidP="008019A8">
      <w:pPr>
        <w:spacing w:after="0" w:line="240" w:lineRule="auto"/>
        <w:jc w:val="center"/>
        <w:rPr>
          <w:rFonts w:ascii="Times New Roman" w:eastAsia="Times New Roman" w:hAnsi="Times New Roman"/>
          <w:b/>
          <w:lang w:val="uk-UA" w:eastAsia="ru-RU"/>
        </w:rPr>
      </w:pPr>
      <w:r w:rsidRPr="00660611">
        <w:rPr>
          <w:rFonts w:ascii="Times New Roman" w:eastAsia="Times New Roman" w:hAnsi="Times New Roman"/>
          <w:b/>
          <w:lang w:val="uk-UA" w:eastAsia="ru-RU"/>
        </w:rPr>
        <w:t xml:space="preserve"> та документи, що підтверджують відповідність учасника </w:t>
      </w:r>
      <w:r w:rsidR="00EE2CF3" w:rsidRPr="00660611">
        <w:rPr>
          <w:rFonts w:ascii="Times New Roman" w:eastAsia="Times New Roman" w:hAnsi="Times New Roman"/>
          <w:b/>
          <w:lang w:val="uk-UA" w:eastAsia="ru-RU"/>
        </w:rPr>
        <w:t>к</w:t>
      </w:r>
      <w:r w:rsidRPr="00660611">
        <w:rPr>
          <w:rFonts w:ascii="Times New Roman" w:eastAsia="Times New Roman" w:hAnsi="Times New Roman"/>
          <w:b/>
          <w:lang w:val="uk-UA" w:eastAsia="ru-RU"/>
        </w:rPr>
        <w:t>валіфікаційним критеріям відповідно до вимог ст. 16 Закону</w:t>
      </w:r>
    </w:p>
    <w:p w:rsidR="008019A8" w:rsidRPr="00660611" w:rsidRDefault="008019A8" w:rsidP="008019A8">
      <w:pPr>
        <w:spacing w:after="0" w:line="240" w:lineRule="auto"/>
        <w:jc w:val="center"/>
        <w:rPr>
          <w:rFonts w:ascii="Times New Roman" w:eastAsia="Times New Roman" w:hAnsi="Times New Roman"/>
          <w:b/>
          <w:lang w:val="uk-UA" w:eastAsia="ru-RU"/>
        </w:rPr>
      </w:pPr>
    </w:p>
    <w:p w:rsidR="00165714" w:rsidRPr="00660611" w:rsidRDefault="008A6D82" w:rsidP="007F573D">
      <w:pPr>
        <w:spacing w:after="0" w:line="240" w:lineRule="auto"/>
        <w:jc w:val="both"/>
        <w:rPr>
          <w:rFonts w:ascii="Times New Roman" w:eastAsia="Times New Roman" w:hAnsi="Times New Roman"/>
          <w:lang w:val="uk-UA" w:eastAsia="ru-RU"/>
        </w:rPr>
      </w:pPr>
      <w:r w:rsidRPr="00660611">
        <w:rPr>
          <w:rFonts w:ascii="Times New Roman" w:eastAsia="Times New Roman" w:hAnsi="Times New Roman"/>
          <w:lang w:val="uk-UA" w:eastAsia="ru-RU"/>
        </w:rPr>
        <w:t>1.</w:t>
      </w:r>
      <w:r w:rsidR="001375FD" w:rsidRPr="00660611">
        <w:rPr>
          <w:rFonts w:ascii="Times New Roman" w:eastAsia="Times New Roman" w:hAnsi="Times New Roman"/>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A34E4B" w:rsidRPr="00660611">
        <w:rPr>
          <w:rFonts w:ascii="Times New Roman" w:eastAsia="Times New Roman" w:hAnsi="Times New Roman"/>
          <w:lang w:val="uk-UA" w:eastAsia="ru-RU"/>
        </w:rPr>
        <w:t>У</w:t>
      </w:r>
      <w:r w:rsidR="001375FD" w:rsidRPr="00660611">
        <w:rPr>
          <w:rFonts w:ascii="Times New Roman" w:eastAsia="Times New Roman" w:hAnsi="Times New Roman"/>
          <w:lang w:val="uk-UA" w:eastAsia="ru-RU"/>
        </w:rPr>
        <w:t xml:space="preserve">часник </w:t>
      </w:r>
      <w:r w:rsidR="001375FD" w:rsidRPr="00660611">
        <w:rPr>
          <w:rFonts w:ascii="Times New Roman" w:eastAsia="Times New Roman" w:hAnsi="Times New Roman"/>
          <w:b/>
          <w:lang w:val="uk-UA" w:eastAsia="ru-RU"/>
        </w:rPr>
        <w:t>надає сканкопію аналогічного договору</w:t>
      </w:r>
      <w:r w:rsidR="00E10765" w:rsidRPr="00660611">
        <w:rPr>
          <w:rFonts w:ascii="Times New Roman" w:eastAsia="Times New Roman" w:hAnsi="Times New Roman"/>
          <w:b/>
          <w:lang w:val="uk-UA" w:eastAsia="ru-RU"/>
        </w:rPr>
        <w:t xml:space="preserve"> </w:t>
      </w:r>
      <w:r w:rsidR="007F573D" w:rsidRPr="00660611">
        <w:rPr>
          <w:rFonts w:ascii="Times New Roman" w:eastAsia="Times New Roman" w:hAnsi="Times New Roman"/>
          <w:lang w:val="uk-UA" w:eastAsia="ru-RU"/>
        </w:rPr>
        <w:t>на предмет закупівлі (</w:t>
      </w:r>
      <w:r w:rsidR="00E10765" w:rsidRPr="00660611">
        <w:rPr>
          <w:rFonts w:ascii="Times New Roman" w:eastAsia="Times New Roman" w:hAnsi="Times New Roman"/>
          <w:lang w:val="uk-UA" w:eastAsia="ru-RU"/>
        </w:rPr>
        <w:t>з усіма додатками, що є невід’ємною частиною договору</w:t>
      </w:r>
      <w:r w:rsidR="007F573D" w:rsidRPr="00660611">
        <w:rPr>
          <w:rFonts w:ascii="Times New Roman" w:eastAsia="Times New Roman" w:hAnsi="Times New Roman"/>
          <w:lang w:val="uk-UA" w:eastAsia="ru-RU"/>
        </w:rPr>
        <w:t xml:space="preserve">, </w:t>
      </w:r>
      <w:r w:rsidR="001D1BF0" w:rsidRPr="00660611">
        <w:rPr>
          <w:rFonts w:ascii="Times New Roman" w:eastAsia="Times New Roman" w:hAnsi="Times New Roman"/>
          <w:lang w:val="uk-UA" w:eastAsia="ru-RU"/>
        </w:rPr>
        <w:t xml:space="preserve">які стосуються </w:t>
      </w:r>
      <w:r w:rsidR="00EF244A" w:rsidRPr="00660611">
        <w:rPr>
          <w:rFonts w:ascii="Times New Roman" w:eastAsia="Times New Roman" w:hAnsi="Times New Roman"/>
          <w:lang w:val="uk-UA" w:eastAsia="ru-RU"/>
        </w:rPr>
        <w:t xml:space="preserve"> </w:t>
      </w:r>
      <w:r w:rsidR="001D1BF0" w:rsidRPr="00660611">
        <w:rPr>
          <w:rFonts w:ascii="Times New Roman" w:eastAsia="Times New Roman" w:hAnsi="Times New Roman"/>
          <w:lang w:val="uk-UA" w:eastAsia="ru-RU"/>
        </w:rPr>
        <w:t>предмета закупівлі</w:t>
      </w:r>
      <w:r w:rsidR="0059273A" w:rsidRPr="00660611">
        <w:rPr>
          <w:rFonts w:ascii="Times New Roman" w:eastAsia="Times New Roman" w:hAnsi="Times New Roman"/>
          <w:lang w:val="uk-UA" w:eastAsia="ru-RU"/>
        </w:rPr>
        <w:t>)</w:t>
      </w:r>
      <w:r w:rsidR="007F573D" w:rsidRPr="00660611">
        <w:rPr>
          <w:rFonts w:ascii="Times New Roman" w:eastAsia="Times New Roman" w:hAnsi="Times New Roman"/>
          <w:lang w:val="uk-UA" w:eastAsia="ru-RU"/>
        </w:rPr>
        <w:t xml:space="preserve">. </w:t>
      </w:r>
      <w:r w:rsidR="008019A8" w:rsidRPr="00660611">
        <w:rPr>
          <w:rFonts w:ascii="Times New Roman" w:eastAsia="Times New Roman" w:hAnsi="Times New Roman"/>
          <w:lang w:val="uk-UA" w:eastAsia="ru-RU"/>
        </w:rPr>
        <w:t xml:space="preserve">Учасник має право не показувати </w:t>
      </w:r>
      <w:r w:rsidR="00EF244A" w:rsidRPr="00660611">
        <w:rPr>
          <w:rFonts w:ascii="Times New Roman" w:eastAsia="Times New Roman" w:hAnsi="Times New Roman"/>
          <w:lang w:val="uk-UA" w:eastAsia="ru-RU"/>
        </w:rPr>
        <w:t>цін</w:t>
      </w:r>
      <w:r w:rsidR="008019A8" w:rsidRPr="00660611">
        <w:rPr>
          <w:rFonts w:ascii="Times New Roman" w:eastAsia="Times New Roman" w:hAnsi="Times New Roman"/>
          <w:lang w:val="uk-UA" w:eastAsia="ru-RU"/>
        </w:rPr>
        <w:t>у</w:t>
      </w:r>
      <w:r w:rsidR="00EF244A" w:rsidRPr="00660611">
        <w:rPr>
          <w:rFonts w:ascii="Times New Roman" w:eastAsia="Times New Roman" w:hAnsi="Times New Roman"/>
          <w:lang w:val="uk-UA" w:eastAsia="ru-RU"/>
        </w:rPr>
        <w:t xml:space="preserve"> за одиницю </w:t>
      </w:r>
      <w:r w:rsidR="008019A8" w:rsidRPr="00660611">
        <w:rPr>
          <w:rFonts w:ascii="Times New Roman" w:eastAsia="Times New Roman" w:hAnsi="Times New Roman"/>
          <w:lang w:val="uk-UA" w:eastAsia="ru-RU"/>
        </w:rPr>
        <w:t>товару</w:t>
      </w:r>
      <w:r w:rsidR="00BA4021" w:rsidRPr="00660611">
        <w:rPr>
          <w:rFonts w:ascii="Times New Roman" w:eastAsia="Times New Roman" w:hAnsi="Times New Roman"/>
          <w:lang w:val="uk-UA" w:eastAsia="ru-RU"/>
        </w:rPr>
        <w:t xml:space="preserve"> </w:t>
      </w:r>
      <w:r w:rsidR="00EF244A" w:rsidRPr="00660611">
        <w:rPr>
          <w:rFonts w:ascii="Times New Roman" w:eastAsia="Times New Roman" w:hAnsi="Times New Roman"/>
          <w:lang w:val="uk-UA" w:eastAsia="ru-RU"/>
        </w:rPr>
        <w:t>та сум</w:t>
      </w:r>
      <w:r w:rsidR="008019A8" w:rsidRPr="00660611">
        <w:rPr>
          <w:rFonts w:ascii="Times New Roman" w:eastAsia="Times New Roman" w:hAnsi="Times New Roman"/>
          <w:lang w:val="uk-UA" w:eastAsia="ru-RU"/>
        </w:rPr>
        <w:t>у</w:t>
      </w:r>
      <w:r w:rsidR="00EF244A" w:rsidRPr="00660611">
        <w:rPr>
          <w:rFonts w:ascii="Times New Roman" w:eastAsia="Times New Roman" w:hAnsi="Times New Roman"/>
          <w:lang w:val="uk-UA" w:eastAsia="ru-RU"/>
        </w:rPr>
        <w:t xml:space="preserve"> договору</w:t>
      </w:r>
      <w:r w:rsidR="007F573D" w:rsidRPr="00660611">
        <w:rPr>
          <w:rFonts w:ascii="Times New Roman" w:eastAsia="Times New Roman" w:hAnsi="Times New Roman"/>
          <w:lang w:val="uk-UA" w:eastAsia="ru-RU"/>
        </w:rPr>
        <w:t>.</w:t>
      </w:r>
    </w:p>
    <w:p w:rsidR="00081E35" w:rsidRPr="00660611" w:rsidRDefault="00081E35" w:rsidP="007F573D">
      <w:pPr>
        <w:spacing w:after="0" w:line="240" w:lineRule="auto"/>
        <w:jc w:val="both"/>
        <w:rPr>
          <w:rFonts w:ascii="Times New Roman" w:eastAsia="Times New Roman" w:hAnsi="Times New Roman"/>
          <w:b/>
          <w:iCs/>
          <w:lang w:val="uk-UA" w:eastAsia="ru-RU"/>
        </w:rPr>
      </w:pPr>
    </w:p>
    <w:p w:rsidR="00EE2CF3" w:rsidRPr="00660611" w:rsidRDefault="00EE2CF3" w:rsidP="00EE2CF3">
      <w:pPr>
        <w:tabs>
          <w:tab w:val="num" w:pos="-648"/>
        </w:tabs>
        <w:spacing w:after="0" w:line="240" w:lineRule="auto"/>
        <w:ind w:firstLine="384"/>
        <w:jc w:val="right"/>
        <w:rPr>
          <w:rFonts w:ascii="Times New Roman" w:eastAsia="Times New Roman" w:hAnsi="Times New Roman"/>
          <w:lang w:val="uk-UA" w:eastAsia="ru-RU"/>
        </w:rPr>
      </w:pPr>
      <w:r w:rsidRPr="00660611">
        <w:rPr>
          <w:rFonts w:ascii="Times New Roman" w:eastAsia="Times New Roman" w:hAnsi="Times New Roman"/>
          <w:b/>
          <w:iCs/>
          <w:lang w:val="uk-UA" w:eastAsia="ru-RU"/>
        </w:rPr>
        <w:t xml:space="preserve">Додаток №2 до </w:t>
      </w:r>
      <w:r w:rsidR="005E602B" w:rsidRPr="00660611">
        <w:rPr>
          <w:rFonts w:ascii="Times New Roman" w:eastAsia="Times New Roman" w:hAnsi="Times New Roman"/>
          <w:b/>
          <w:iCs/>
          <w:color w:val="0070C0"/>
          <w:lang w:val="uk-UA" w:eastAsia="ru-RU"/>
        </w:rPr>
        <w:t xml:space="preserve"> </w:t>
      </w:r>
      <w:r w:rsidR="005E602B" w:rsidRPr="00660611">
        <w:rPr>
          <w:rFonts w:ascii="Times New Roman" w:eastAsia="Times New Roman" w:hAnsi="Times New Roman"/>
          <w:b/>
          <w:iCs/>
          <w:lang w:val="uk-UA" w:eastAsia="ru-RU"/>
        </w:rPr>
        <w:t>тендерної документації</w:t>
      </w:r>
    </w:p>
    <w:p w:rsidR="00EE2CF3" w:rsidRPr="00660611" w:rsidRDefault="00EE2CF3" w:rsidP="00EE2CF3">
      <w:pPr>
        <w:tabs>
          <w:tab w:val="num" w:pos="-648"/>
        </w:tabs>
        <w:spacing w:after="0" w:line="240" w:lineRule="auto"/>
        <w:ind w:firstLine="384"/>
        <w:jc w:val="both"/>
        <w:rPr>
          <w:rFonts w:ascii="Times New Roman" w:eastAsia="Times New Roman" w:hAnsi="Times New Roman"/>
          <w:lang w:val="uk-UA" w:eastAsia="ru-RU"/>
        </w:rPr>
      </w:pPr>
    </w:p>
    <w:p w:rsidR="00F17C65" w:rsidRPr="00660611" w:rsidRDefault="005E602B" w:rsidP="005E602B">
      <w:pPr>
        <w:spacing w:after="0" w:line="240" w:lineRule="auto"/>
        <w:ind w:firstLine="708"/>
        <w:jc w:val="center"/>
        <w:rPr>
          <w:rFonts w:ascii="Times New Roman" w:eastAsia="Times New Roman" w:hAnsi="Times New Roman"/>
          <w:b/>
          <w:lang w:val="uk-UA" w:eastAsia="uk-UA"/>
        </w:rPr>
      </w:pPr>
      <w:r w:rsidRPr="00660611">
        <w:rPr>
          <w:rFonts w:ascii="Times New Roman" w:eastAsia="Times New Roman" w:hAnsi="Times New Roman"/>
          <w:b/>
          <w:lang w:val="uk-UA" w:eastAsia="uk-UA"/>
        </w:rPr>
        <w:t xml:space="preserve">Документи, </w:t>
      </w:r>
    </w:p>
    <w:p w:rsidR="005E602B" w:rsidRPr="00660611" w:rsidRDefault="005E602B" w:rsidP="005E602B">
      <w:pPr>
        <w:spacing w:after="0" w:line="240" w:lineRule="auto"/>
        <w:ind w:firstLine="708"/>
        <w:jc w:val="center"/>
        <w:rPr>
          <w:rFonts w:ascii="Times New Roman" w:eastAsia="Times New Roman" w:hAnsi="Times New Roman"/>
          <w:b/>
          <w:lang w:val="uk-UA" w:eastAsia="uk-UA"/>
        </w:rPr>
      </w:pPr>
      <w:r w:rsidRPr="00660611">
        <w:rPr>
          <w:rFonts w:ascii="Times New Roman" w:eastAsia="Times New Roman" w:hAnsi="Times New Roman"/>
          <w:b/>
          <w:lang w:val="uk-UA" w:eastAsia="uk-UA"/>
        </w:rPr>
        <w:t>які мають бути надані переможцем торгів</w:t>
      </w:r>
      <w:r w:rsidR="00E6250B" w:rsidRPr="00660611">
        <w:rPr>
          <w:rFonts w:ascii="Times New Roman" w:eastAsia="Times New Roman" w:hAnsi="Times New Roman"/>
          <w:b/>
          <w:lang w:val="uk-UA" w:eastAsia="uk-UA"/>
        </w:rPr>
        <w:t xml:space="preserve"> відповідно вимог</w:t>
      </w:r>
      <w:r w:rsidR="00B26586" w:rsidRPr="00660611">
        <w:rPr>
          <w:rFonts w:ascii="Times New Roman" w:eastAsia="Times New Roman" w:hAnsi="Times New Roman"/>
          <w:b/>
          <w:lang w:val="uk-UA" w:eastAsia="uk-UA"/>
        </w:rPr>
        <w:t>ам</w:t>
      </w:r>
      <w:r w:rsidR="00E6250B" w:rsidRPr="00660611">
        <w:rPr>
          <w:rFonts w:ascii="Times New Roman" w:eastAsia="Times New Roman" w:hAnsi="Times New Roman"/>
          <w:b/>
          <w:lang w:val="uk-UA" w:eastAsia="uk-UA"/>
        </w:rPr>
        <w:t>, визначеним</w:t>
      </w:r>
      <w:r w:rsidR="003919C0" w:rsidRPr="00660611">
        <w:rPr>
          <w:rFonts w:ascii="Times New Roman" w:eastAsia="Times New Roman" w:hAnsi="Times New Roman"/>
          <w:b/>
          <w:lang w:val="uk-UA" w:eastAsia="uk-UA"/>
        </w:rPr>
        <w:t xml:space="preserve"> у статті</w:t>
      </w:r>
      <w:r w:rsidR="00E6250B" w:rsidRPr="00660611">
        <w:rPr>
          <w:rFonts w:ascii="Times New Roman" w:eastAsia="Times New Roman" w:hAnsi="Times New Roman"/>
          <w:b/>
          <w:lang w:val="uk-UA" w:eastAsia="uk-UA"/>
        </w:rPr>
        <w:t xml:space="preserve"> 17 Закону</w:t>
      </w:r>
    </w:p>
    <w:p w:rsidR="00C15703" w:rsidRPr="00C15703" w:rsidRDefault="00C15703" w:rsidP="00C15703">
      <w:pPr>
        <w:spacing w:line="240" w:lineRule="auto"/>
        <w:ind w:left="284"/>
        <w:jc w:val="both"/>
        <w:rPr>
          <w:rFonts w:ascii="Times New Roman" w:hAnsi="Times New Roman"/>
          <w:lang w:eastAsia="uk-UA"/>
        </w:rPr>
      </w:pPr>
      <w:r w:rsidRPr="00C15703">
        <w:rPr>
          <w:rFonts w:ascii="Times New Roman" w:hAnsi="Times New Roman"/>
          <w:lang w:eastAsia="uk-UA"/>
        </w:rPr>
        <w:lastRenderedPageBreak/>
        <w:t xml:space="preserve">Переможець торгів у строк, що не перевищує </w:t>
      </w:r>
      <w:r w:rsidRPr="00C15703">
        <w:rPr>
          <w:rFonts w:ascii="Times New Roman" w:hAnsi="Times New Roman"/>
          <w:b/>
          <w:lang w:eastAsia="uk-UA"/>
        </w:rPr>
        <w:t>десяти</w:t>
      </w:r>
      <w:r w:rsidRPr="00C15703">
        <w:rPr>
          <w:rFonts w:ascii="Times New Roman" w:hAnsi="Times New Roman"/>
          <w:lang w:eastAsia="uk-UA"/>
        </w:rPr>
        <w:t xml:space="preserve">  днів з дати оприлюднення в електронній системі закупівель повідомлення про намі</w:t>
      </w:r>
      <w:proofErr w:type="gramStart"/>
      <w:r w:rsidRPr="00C15703">
        <w:rPr>
          <w:rFonts w:ascii="Times New Roman" w:hAnsi="Times New Roman"/>
          <w:lang w:eastAsia="uk-UA"/>
        </w:rPr>
        <w:t>р</w:t>
      </w:r>
      <w:proofErr w:type="gramEnd"/>
      <w:r w:rsidRPr="00C15703">
        <w:rPr>
          <w:rFonts w:ascii="Times New Roman" w:hAnsi="Times New Roman"/>
          <w:lang w:eastAsia="uk-UA"/>
        </w:rPr>
        <w:t xml:space="preserve"> укласти договір про закупівлю, </w:t>
      </w:r>
      <w:r w:rsidRPr="00C15703">
        <w:rPr>
          <w:rFonts w:ascii="Times New Roman" w:hAnsi="Times New Roman"/>
        </w:rPr>
        <w:t>повинен надати замовнику шляхом оприлюднення в електронній системі закупівель</w:t>
      </w:r>
      <w:r w:rsidRPr="00C15703">
        <w:rPr>
          <w:rFonts w:ascii="Times New Roman" w:hAnsi="Times New Roman"/>
          <w:lang w:eastAsia="uk-UA"/>
        </w:rPr>
        <w:t xml:space="preserve"> </w:t>
      </w:r>
      <w:r w:rsidRPr="00C15703">
        <w:rPr>
          <w:rFonts w:ascii="Times New Roman" w:hAnsi="Times New Roman"/>
          <w:b/>
          <w:lang w:eastAsia="uk-UA"/>
        </w:rPr>
        <w:t>сканкопії</w:t>
      </w:r>
      <w:r w:rsidRPr="00C15703">
        <w:rPr>
          <w:rFonts w:ascii="Times New Roman" w:hAnsi="Times New Roman"/>
          <w:lang w:eastAsia="uk-UA"/>
        </w:rPr>
        <w:t xml:space="preserve"> наступних документів: </w:t>
      </w:r>
    </w:p>
    <w:p w:rsidR="00C15703" w:rsidRPr="00C15703" w:rsidRDefault="00C15703" w:rsidP="00C15703">
      <w:pPr>
        <w:pStyle w:val="a3"/>
        <w:numPr>
          <w:ilvl w:val="0"/>
          <w:numId w:val="27"/>
        </w:numPr>
        <w:spacing w:after="0" w:line="240" w:lineRule="auto"/>
        <w:jc w:val="both"/>
        <w:rPr>
          <w:rStyle w:val="a6"/>
          <w:rFonts w:ascii="Times New Roman" w:hAnsi="Times New Roman"/>
          <w:b w:val="0"/>
        </w:rPr>
      </w:pPr>
      <w:bookmarkStart w:id="42" w:name="n536"/>
      <w:bookmarkEnd w:id="42"/>
      <w:r w:rsidRPr="00C15703">
        <w:rPr>
          <w:rFonts w:ascii="Times New Roman" w:hAnsi="Times New Roman"/>
          <w:lang w:eastAsia="uk-UA"/>
        </w:rPr>
        <w:t>Інформації в довільній формі про те, що</w:t>
      </w:r>
      <w:r w:rsidRPr="00C15703">
        <w:rPr>
          <w:rFonts w:ascii="Times New Roman" w:hAnsi="Times New Roman"/>
        </w:rPr>
        <w:t xml:space="preserve"> </w:t>
      </w:r>
      <w:r w:rsidRPr="00C15703">
        <w:rPr>
          <w:rFonts w:ascii="Times New Roman" w:hAnsi="Times New Roman"/>
          <w:lang w:eastAsia="uk-UA"/>
        </w:rPr>
        <w:t>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 (</w:t>
      </w:r>
      <w:r w:rsidRPr="00C15703">
        <w:rPr>
          <w:rStyle w:val="a6"/>
          <w:rFonts w:ascii="Times New Roman" w:hAnsi="Times New Roman"/>
          <w:b w:val="0"/>
        </w:rPr>
        <w:t xml:space="preserve">завіреної </w:t>
      </w:r>
      <w:proofErr w:type="gramStart"/>
      <w:r w:rsidRPr="00C15703">
        <w:rPr>
          <w:rFonts w:ascii="Times New Roman" w:hAnsi="Times New Roman"/>
        </w:rPr>
        <w:t>п</w:t>
      </w:r>
      <w:proofErr w:type="gramEnd"/>
      <w:r w:rsidRPr="00C15703">
        <w:rPr>
          <w:rFonts w:ascii="Times New Roman" w:hAnsi="Times New Roman"/>
        </w:rPr>
        <w:t>ідписом уповноваженої особи та</w:t>
      </w:r>
      <w:r w:rsidRPr="00C15703">
        <w:rPr>
          <w:rStyle w:val="a6"/>
          <w:rFonts w:ascii="Times New Roman" w:hAnsi="Times New Roman"/>
        </w:rPr>
        <w:t xml:space="preserve"> </w:t>
      </w:r>
      <w:r w:rsidRPr="00C15703">
        <w:rPr>
          <w:rStyle w:val="a6"/>
          <w:rFonts w:ascii="Times New Roman" w:hAnsi="Times New Roman"/>
          <w:b w:val="0"/>
        </w:rPr>
        <w:t xml:space="preserve">печаткою* учасника). </w:t>
      </w:r>
      <w:bookmarkStart w:id="43" w:name="n539"/>
      <w:bookmarkEnd w:id="43"/>
      <w:r w:rsidRPr="00C15703">
        <w:rPr>
          <w:rFonts w:ascii="Times New Roman" w:hAnsi="Times New Roman"/>
          <w:shd w:val="clear" w:color="auto" w:fill="FFFFFF"/>
        </w:rPr>
        <w:t>У</w:t>
      </w:r>
      <w:r w:rsidRPr="00C15703">
        <w:rPr>
          <w:rStyle w:val="a6"/>
          <w:rFonts w:ascii="Times New Roman" w:hAnsi="Times New Roman"/>
          <w:b w:val="0"/>
        </w:rPr>
        <w:t xml:space="preserve"> випадку, якщо у Замовника </w:t>
      </w:r>
      <w:r w:rsidRPr="00C15703">
        <w:rPr>
          <w:rFonts w:ascii="Times New Roman" w:hAnsi="Times New Roman"/>
          <w:shd w:val="clear" w:color="auto" w:fill="FFFFFF"/>
        </w:rPr>
        <w:t xml:space="preserve">відсутня функціональна можливість перевірки інформації на веб-ресурсі Єдиного державного реєстру осіб, які вчинили корупційні або </w:t>
      </w:r>
      <w:proofErr w:type="gramStart"/>
      <w:r w:rsidRPr="00C15703">
        <w:rPr>
          <w:rFonts w:ascii="Times New Roman" w:hAnsi="Times New Roman"/>
          <w:shd w:val="clear" w:color="auto" w:fill="FFFFFF"/>
        </w:rPr>
        <w:t>пов’язан</w:t>
      </w:r>
      <w:proofErr w:type="gramEnd"/>
      <w:r w:rsidRPr="00C15703">
        <w:rPr>
          <w:rFonts w:ascii="Times New Roman" w:hAnsi="Times New Roman"/>
          <w:shd w:val="clear" w:color="auto" w:fill="FFFFFF"/>
        </w:rPr>
        <w:t>і з корупцією правопорушення</w:t>
      </w:r>
      <w:r w:rsidRPr="00C15703">
        <w:rPr>
          <w:rStyle w:val="a6"/>
          <w:rFonts w:ascii="Times New Roman" w:hAnsi="Times New Roman"/>
        </w:rPr>
        <w:t xml:space="preserve">, </w:t>
      </w:r>
      <w:r w:rsidRPr="00C15703">
        <w:rPr>
          <w:rStyle w:val="a6"/>
          <w:rFonts w:ascii="Times New Roman" w:hAnsi="Times New Roman"/>
          <w:b w:val="0"/>
        </w:rPr>
        <w:t xml:space="preserve">учасник надає інформаційну довідку з Реєстру за посиланням </w:t>
      </w:r>
      <w:hyperlink r:id="rId10" w:history="1">
        <w:r w:rsidRPr="00C15703">
          <w:rPr>
            <w:rStyle w:val="a8"/>
            <w:rFonts w:ascii="Times New Roman" w:hAnsi="Times New Roman"/>
            <w:lang w:val="en-US"/>
          </w:rPr>
          <w:t>http</w:t>
        </w:r>
        <w:r w:rsidRPr="00C15703">
          <w:rPr>
            <w:rStyle w:val="a8"/>
            <w:rFonts w:ascii="Times New Roman" w:hAnsi="Times New Roman"/>
          </w:rPr>
          <w:t>s://сor</w:t>
        </w:r>
        <w:r w:rsidRPr="00C15703">
          <w:rPr>
            <w:rStyle w:val="a8"/>
            <w:rFonts w:ascii="Times New Roman" w:hAnsi="Times New Roman"/>
            <w:lang w:val="en-US"/>
          </w:rPr>
          <w:t>r</w:t>
        </w:r>
        <w:r w:rsidRPr="00C15703">
          <w:rPr>
            <w:rStyle w:val="a8"/>
            <w:rFonts w:ascii="Times New Roman" w:hAnsi="Times New Roman"/>
          </w:rPr>
          <w:t>up</w:t>
        </w:r>
        <w:r w:rsidRPr="00C15703">
          <w:rPr>
            <w:rStyle w:val="a8"/>
            <w:rFonts w:ascii="Times New Roman" w:hAnsi="Times New Roman"/>
            <w:lang w:val="en-US"/>
          </w:rPr>
          <w:t>t</w:t>
        </w:r>
        <w:r w:rsidRPr="00C15703">
          <w:rPr>
            <w:rStyle w:val="a8"/>
            <w:rFonts w:ascii="Times New Roman" w:hAnsi="Times New Roman"/>
          </w:rPr>
          <w:t>info.</w:t>
        </w:r>
        <w:r w:rsidRPr="00C15703">
          <w:rPr>
            <w:rStyle w:val="a8"/>
            <w:rFonts w:ascii="Times New Roman" w:hAnsi="Times New Roman"/>
            <w:lang w:val="en-US"/>
          </w:rPr>
          <w:t>nazk</w:t>
        </w:r>
        <w:r w:rsidRPr="00C15703">
          <w:rPr>
            <w:rStyle w:val="a8"/>
            <w:rFonts w:ascii="Times New Roman" w:hAnsi="Times New Roman"/>
          </w:rPr>
          <w:t>.</w:t>
        </w:r>
        <w:r w:rsidRPr="00C15703">
          <w:rPr>
            <w:rStyle w:val="a8"/>
            <w:rFonts w:ascii="Times New Roman" w:hAnsi="Times New Roman"/>
            <w:lang w:val="en-US"/>
          </w:rPr>
          <w:t>gov</w:t>
        </w:r>
        <w:r w:rsidRPr="00C15703">
          <w:rPr>
            <w:rStyle w:val="a8"/>
            <w:rFonts w:ascii="Times New Roman" w:hAnsi="Times New Roman"/>
          </w:rPr>
          <w:t>.</w:t>
        </w:r>
        <w:r w:rsidRPr="00C15703">
          <w:rPr>
            <w:rStyle w:val="a8"/>
            <w:rFonts w:ascii="Times New Roman" w:hAnsi="Times New Roman"/>
            <w:lang w:val="en-US"/>
          </w:rPr>
          <w:t>ua</w:t>
        </w:r>
      </w:hyperlink>
    </w:p>
    <w:p w:rsidR="00C15703" w:rsidRPr="00C15703" w:rsidRDefault="00C15703" w:rsidP="00C15703">
      <w:pPr>
        <w:pStyle w:val="a3"/>
        <w:numPr>
          <w:ilvl w:val="0"/>
          <w:numId w:val="27"/>
        </w:numPr>
        <w:spacing w:after="0" w:line="240" w:lineRule="auto"/>
        <w:jc w:val="both"/>
        <w:rPr>
          <w:rStyle w:val="a6"/>
          <w:rFonts w:ascii="Times New Roman" w:hAnsi="Times New Roman"/>
          <w:b w:val="0"/>
          <w:szCs w:val="24"/>
        </w:rPr>
      </w:pPr>
      <w:r w:rsidRPr="00C15703">
        <w:rPr>
          <w:rFonts w:ascii="Times New Roman" w:hAnsi="Times New Roman"/>
          <w:shd w:val="clear" w:color="auto" w:fill="FFFFFF"/>
        </w:rPr>
        <w:t>Інформації в довільній формі про те, що відомості про службову (посадову) особу учасника процедури закупі</w:t>
      </w:r>
      <w:proofErr w:type="gramStart"/>
      <w:r w:rsidRPr="00C15703">
        <w:rPr>
          <w:rFonts w:ascii="Times New Roman" w:hAnsi="Times New Roman"/>
          <w:shd w:val="clear" w:color="auto" w:fill="FFFFFF"/>
        </w:rPr>
        <w:t>вл</w:t>
      </w:r>
      <w:proofErr w:type="gramEnd"/>
      <w:r w:rsidRPr="00C15703">
        <w:rPr>
          <w:rFonts w:ascii="Times New Roman" w:hAnsi="Times New Roman"/>
          <w:shd w:val="clear" w:color="auto" w:fill="FFFFFF"/>
        </w:rPr>
        <w:t>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У</w:t>
      </w:r>
      <w:r w:rsidRPr="00C15703">
        <w:rPr>
          <w:rFonts w:ascii="Times New Roman" w:hAnsi="Times New Roman"/>
          <w:bCs/>
          <w:shd w:val="clear" w:color="auto" w:fill="FFFFFF"/>
        </w:rPr>
        <w:t xml:space="preserve"> випадку, якщо у Замовника </w:t>
      </w:r>
      <w:r w:rsidRPr="00C15703">
        <w:rPr>
          <w:rFonts w:ascii="Times New Roman" w:hAnsi="Times New Roman"/>
          <w:shd w:val="clear" w:color="auto" w:fill="FFFFFF"/>
        </w:rPr>
        <w:t xml:space="preserve">відсутня функціональна можливість перевірки інформації на веб-ресурсі Єдиного державного реєстру осіб, які вчинили корупційні або </w:t>
      </w:r>
      <w:proofErr w:type="gramStart"/>
      <w:r w:rsidRPr="00C15703">
        <w:rPr>
          <w:rFonts w:ascii="Times New Roman" w:hAnsi="Times New Roman"/>
          <w:shd w:val="clear" w:color="auto" w:fill="FFFFFF"/>
        </w:rPr>
        <w:t>пов’язан</w:t>
      </w:r>
      <w:proofErr w:type="gramEnd"/>
      <w:r w:rsidRPr="00C15703">
        <w:rPr>
          <w:rFonts w:ascii="Times New Roman" w:hAnsi="Times New Roman"/>
          <w:shd w:val="clear" w:color="auto" w:fill="FFFFFF"/>
        </w:rPr>
        <w:t>і з корупцією правопорушення</w:t>
      </w:r>
      <w:r w:rsidRPr="00C15703">
        <w:rPr>
          <w:rFonts w:ascii="Times New Roman" w:hAnsi="Times New Roman"/>
          <w:b/>
          <w:bCs/>
          <w:shd w:val="clear" w:color="auto" w:fill="FFFFFF"/>
        </w:rPr>
        <w:t xml:space="preserve">, </w:t>
      </w:r>
      <w:r w:rsidRPr="00C15703">
        <w:rPr>
          <w:rFonts w:ascii="Times New Roman" w:hAnsi="Times New Roman"/>
          <w:bCs/>
          <w:shd w:val="clear" w:color="auto" w:fill="FFFFFF"/>
        </w:rPr>
        <w:t>учасник надає інформаційну довідку з Реєстру за посиланням</w:t>
      </w:r>
      <w:r w:rsidRPr="00C15703">
        <w:rPr>
          <w:rStyle w:val="a6"/>
          <w:rFonts w:ascii="Times New Roman" w:hAnsi="Times New Roman"/>
          <w:b w:val="0"/>
        </w:rPr>
        <w:t xml:space="preserve"> </w:t>
      </w:r>
      <w:hyperlink r:id="rId11" w:history="1">
        <w:r w:rsidRPr="00C15703">
          <w:rPr>
            <w:rStyle w:val="a8"/>
            <w:rFonts w:ascii="Times New Roman" w:hAnsi="Times New Roman"/>
            <w:szCs w:val="24"/>
          </w:rPr>
          <w:t>https://сorruptinfo.nazk.gov.ua</w:t>
        </w:r>
      </w:hyperlink>
    </w:p>
    <w:p w:rsidR="00C15703" w:rsidRPr="00C15703" w:rsidRDefault="00C15703" w:rsidP="00C15703">
      <w:pPr>
        <w:pStyle w:val="a3"/>
        <w:numPr>
          <w:ilvl w:val="0"/>
          <w:numId w:val="27"/>
        </w:numPr>
        <w:spacing w:after="0" w:line="240" w:lineRule="auto"/>
        <w:jc w:val="both"/>
        <w:rPr>
          <w:rFonts w:ascii="Times New Roman" w:hAnsi="Times New Roman"/>
        </w:rPr>
      </w:pPr>
      <w:r w:rsidRPr="00C15703">
        <w:rPr>
          <w:rFonts w:ascii="Times New Roman" w:hAnsi="Times New Roman"/>
        </w:rPr>
        <w:t>Витягу з інформаційно-аналітичної системи «</w:t>
      </w:r>
      <w:proofErr w:type="gramStart"/>
      <w:r w:rsidRPr="00C15703">
        <w:rPr>
          <w:rFonts w:ascii="Times New Roman" w:hAnsi="Times New Roman"/>
        </w:rPr>
        <w:t>Обл</w:t>
      </w:r>
      <w:proofErr w:type="gramEnd"/>
      <w:r w:rsidRPr="00C15703">
        <w:rPr>
          <w:rFonts w:ascii="Times New Roman" w:hAnsi="Times New Roman"/>
        </w:rPr>
        <w:t xml:space="preserve">ік відомостей про притягнення особи до кримінальної відповідальності та наявної судимості», отриманий з офіційного сайту МВС України, у вигляді електронного документа про те, що фізична особа переможець закупівлі/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та відмиванням коштів)/ (зокрема, пов’язане з хабарництвом, шахрайством та відмиванням коштів), </w:t>
      </w:r>
      <w:proofErr w:type="gramStart"/>
      <w:r w:rsidRPr="00C15703">
        <w:rPr>
          <w:rFonts w:ascii="Times New Roman" w:hAnsi="Times New Roman"/>
        </w:rPr>
        <w:t>немає не знятої або не погашено</w:t>
      </w:r>
      <w:proofErr w:type="gramEnd"/>
      <w:r w:rsidRPr="00C15703">
        <w:rPr>
          <w:rFonts w:ascii="Times New Roman" w:hAnsi="Times New Roman"/>
        </w:rPr>
        <w:t>ї у встановленому законом порядку судимості, тощо. Дата видачі витягу має бути не раніше, ніж за 20 днів  до  дня оприлюднення повідомлення про намі</w:t>
      </w:r>
      <w:proofErr w:type="gramStart"/>
      <w:r w:rsidRPr="00C15703">
        <w:rPr>
          <w:rFonts w:ascii="Times New Roman" w:hAnsi="Times New Roman"/>
        </w:rPr>
        <w:t>р</w:t>
      </w:r>
      <w:proofErr w:type="gramEnd"/>
      <w:r w:rsidRPr="00C15703">
        <w:rPr>
          <w:rFonts w:ascii="Times New Roman" w:hAnsi="Times New Roman"/>
        </w:rPr>
        <w:t xml:space="preserve"> укласти договір про закупівлю в електронній системі закупівель.</w:t>
      </w:r>
    </w:p>
    <w:p w:rsidR="00C15703" w:rsidRPr="00C15703" w:rsidRDefault="00C15703" w:rsidP="00C15703">
      <w:pPr>
        <w:pStyle w:val="a3"/>
        <w:numPr>
          <w:ilvl w:val="0"/>
          <w:numId w:val="27"/>
        </w:numPr>
        <w:spacing w:after="0" w:line="240" w:lineRule="auto"/>
        <w:jc w:val="both"/>
        <w:rPr>
          <w:rFonts w:ascii="Times New Roman" w:hAnsi="Times New Roman"/>
        </w:rPr>
      </w:pPr>
      <w:r w:rsidRPr="00C15703">
        <w:rPr>
          <w:rFonts w:ascii="Times New Roman" w:hAnsi="Times New Roman"/>
        </w:rPr>
        <w:t>Інформації в довільній формі про те, що службова (посадова) особа учасника процедури закупі</w:t>
      </w:r>
      <w:proofErr w:type="gramStart"/>
      <w:r w:rsidRPr="00C15703">
        <w:rPr>
          <w:rFonts w:ascii="Times New Roman" w:hAnsi="Times New Roman"/>
        </w:rPr>
        <w:t>вл</w:t>
      </w:r>
      <w:proofErr w:type="gramEnd"/>
      <w:r w:rsidRPr="00C15703">
        <w:rPr>
          <w:rFonts w:ascii="Times New Roman" w:hAnsi="Times New Roman"/>
        </w:rPr>
        <w:t>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5703" w:rsidRPr="00C15703" w:rsidRDefault="00C15703" w:rsidP="00C15703">
      <w:pPr>
        <w:pStyle w:val="a3"/>
        <w:numPr>
          <w:ilvl w:val="0"/>
          <w:numId w:val="27"/>
        </w:numPr>
        <w:spacing w:after="0" w:line="240" w:lineRule="auto"/>
        <w:jc w:val="both"/>
        <w:rPr>
          <w:rStyle w:val="a6"/>
          <w:rFonts w:ascii="Times New Roman" w:hAnsi="Times New Roman"/>
          <w:b w:val="0"/>
        </w:rPr>
      </w:pPr>
      <w:r w:rsidRPr="00C15703">
        <w:rPr>
          <w:rStyle w:val="a6"/>
          <w:rFonts w:ascii="Times New Roman" w:hAnsi="Times New Roman"/>
          <w:b w:val="0"/>
        </w:rPr>
        <w:t>Інформації в довільній формі про те, що учасник процедури закупі</w:t>
      </w:r>
      <w:proofErr w:type="gramStart"/>
      <w:r w:rsidRPr="00C15703">
        <w:rPr>
          <w:rStyle w:val="a6"/>
          <w:rFonts w:ascii="Times New Roman" w:hAnsi="Times New Roman"/>
          <w:b w:val="0"/>
        </w:rPr>
        <w:t>вл</w:t>
      </w:r>
      <w:proofErr w:type="gramEnd"/>
      <w:r w:rsidRPr="00C15703">
        <w:rPr>
          <w:rStyle w:val="a6"/>
          <w:rFonts w:ascii="Times New Roman" w:hAnsi="Times New Roman"/>
          <w:b w:val="0"/>
        </w:rPr>
        <w:t xml:space="preserve">і не визнаний у встановленому законом порядку банкрутом та стосовно нього не відкрита ліквідаційна процедура. </w:t>
      </w:r>
    </w:p>
    <w:p w:rsidR="00C15703" w:rsidRPr="00C15703" w:rsidRDefault="00C15703" w:rsidP="00C15703">
      <w:pPr>
        <w:pStyle w:val="a3"/>
        <w:numPr>
          <w:ilvl w:val="0"/>
          <w:numId w:val="27"/>
        </w:numPr>
        <w:spacing w:after="0" w:line="240" w:lineRule="auto"/>
        <w:jc w:val="both"/>
        <w:rPr>
          <w:rFonts w:ascii="Times New Roman" w:hAnsi="Times New Roman"/>
        </w:rPr>
      </w:pPr>
      <w:r w:rsidRPr="00C15703">
        <w:rPr>
          <w:rFonts w:ascii="Times New Roman" w:hAnsi="Times New Roman"/>
        </w:rPr>
        <w:t xml:space="preserve">Довідки органу державної податкової служби про відсутність заборгованість із сплати податків і зборів (обов’язкових платежів), що є дійсною на дату аукціону або на дату подання документів переможцем, або інформацію </w:t>
      </w:r>
      <w:proofErr w:type="gramStart"/>
      <w:r w:rsidRPr="00C15703">
        <w:rPr>
          <w:rFonts w:ascii="Times New Roman" w:hAnsi="Times New Roman"/>
        </w:rPr>
        <w:t>в дов</w:t>
      </w:r>
      <w:proofErr w:type="gramEnd"/>
      <w:r w:rsidRPr="00C15703">
        <w:rPr>
          <w:rFonts w:ascii="Times New Roman" w:hAnsi="Times New Roman"/>
        </w:rPr>
        <w:t xml:space="preserve">ільній формі про те, що Переможець має заборгованість із сплати податків і зборів (обов’язкових платежів), але здійснив заходи щодо розстрочення і відстрочення заборгованості  у порядку та на умовах, визначених законодавством країни реєстрації такого учасника. </w:t>
      </w:r>
    </w:p>
    <w:p w:rsidR="00C15703" w:rsidRPr="00C15703" w:rsidRDefault="00C15703" w:rsidP="00C15703">
      <w:pPr>
        <w:spacing w:line="240" w:lineRule="auto"/>
        <w:ind w:left="709"/>
        <w:jc w:val="both"/>
        <w:rPr>
          <w:rFonts w:ascii="Times New Roman" w:hAnsi="Times New Roman"/>
        </w:rPr>
      </w:pPr>
      <w:proofErr w:type="gramStart"/>
      <w:r w:rsidRPr="00C15703">
        <w:rPr>
          <w:rFonts w:ascii="Times New Roman" w:hAnsi="Times New Roman"/>
        </w:rPr>
        <w:t xml:space="preserve">У випадку, якщо учасник-переможець має </w:t>
      </w:r>
      <w:r w:rsidRPr="00C15703">
        <w:rPr>
          <w:rFonts w:ascii="Times New Roman" w:hAnsi="Times New Roman"/>
          <w:sz w:val="20"/>
          <w:szCs w:val="20"/>
        </w:rPr>
        <w:t>заборгованість</w:t>
      </w:r>
      <w:r w:rsidRPr="00C15703">
        <w:rPr>
          <w:rFonts w:ascii="Times New Roman" w:hAnsi="Times New Roman"/>
        </w:rPr>
        <w:t xml:space="preserve"> зі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надає документ про розстрочення/відстрочення відповідним органом такої заборгованості.</w:t>
      </w:r>
      <w:proofErr w:type="gramEnd"/>
    </w:p>
    <w:p w:rsidR="00C15703" w:rsidRPr="00C15703" w:rsidRDefault="00C15703" w:rsidP="00C15703">
      <w:pPr>
        <w:pStyle w:val="a3"/>
        <w:numPr>
          <w:ilvl w:val="0"/>
          <w:numId w:val="27"/>
        </w:numPr>
        <w:spacing w:after="0" w:line="240" w:lineRule="auto"/>
        <w:jc w:val="both"/>
        <w:rPr>
          <w:rFonts w:ascii="Times New Roman" w:hAnsi="Times New Roman"/>
        </w:rPr>
      </w:pPr>
      <w:r w:rsidRPr="00C15703">
        <w:rPr>
          <w:rFonts w:ascii="Times New Roman" w:hAnsi="Times New Roman"/>
        </w:rPr>
        <w:t>Інформація в довільній формі, що Учасник процедури закупі</w:t>
      </w:r>
      <w:proofErr w:type="gramStart"/>
      <w:r w:rsidRPr="00C15703">
        <w:rPr>
          <w:rFonts w:ascii="Times New Roman" w:hAnsi="Times New Roman"/>
        </w:rPr>
        <w:t>вл</w:t>
      </w:r>
      <w:proofErr w:type="gramEnd"/>
      <w:r w:rsidRPr="00C15703">
        <w:rPr>
          <w:rFonts w:ascii="Times New Roman" w:hAnsi="Times New Roman"/>
        </w:rPr>
        <w:t>і не має (або має) невиконання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Учасник  процедури закупі</w:t>
      </w:r>
      <w:proofErr w:type="gramStart"/>
      <w:r w:rsidRPr="00C15703">
        <w:rPr>
          <w:rFonts w:ascii="Times New Roman" w:hAnsi="Times New Roman"/>
        </w:rPr>
        <w:t>вл</w:t>
      </w:r>
      <w:proofErr w:type="gramEnd"/>
      <w:r w:rsidRPr="00C15703">
        <w:rPr>
          <w:rFonts w:ascii="Times New Roman" w:hAnsi="Times New Roman"/>
        </w:rPr>
        <w:t>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w:t>
      </w:r>
      <w:proofErr w:type="gramStart"/>
      <w:r w:rsidRPr="00C15703">
        <w:rPr>
          <w:rFonts w:ascii="Times New Roman" w:hAnsi="Times New Roman"/>
        </w:rPr>
        <w:t>в</w:t>
      </w:r>
      <w:proofErr w:type="gramEnd"/>
      <w:r w:rsidRPr="00C15703">
        <w:rPr>
          <w:rFonts w:ascii="Times New Roman" w:hAnsi="Times New Roman"/>
        </w:rPr>
        <w:t xml:space="preserve">. </w:t>
      </w:r>
    </w:p>
    <w:p w:rsidR="00C15703" w:rsidRPr="00C15703" w:rsidRDefault="00C15703" w:rsidP="00C15703">
      <w:pPr>
        <w:ind w:left="284"/>
        <w:jc w:val="both"/>
        <w:rPr>
          <w:rFonts w:ascii="Times New Roman" w:hAnsi="Times New Roman"/>
          <w:b/>
          <w:i/>
          <w:u w:val="single"/>
          <w:lang w:eastAsia="ar-SA"/>
        </w:rPr>
      </w:pPr>
      <w:r w:rsidRPr="00C15703">
        <w:rPr>
          <w:rFonts w:ascii="Times New Roman" w:hAnsi="Times New Roman"/>
          <w:b/>
          <w:i/>
          <w:u w:val="single"/>
          <w:lang w:eastAsia="ar-SA"/>
        </w:rPr>
        <w:t>Примітка:</w:t>
      </w:r>
    </w:p>
    <w:p w:rsidR="00C15703" w:rsidRPr="00C15703" w:rsidRDefault="00C15703" w:rsidP="00C15703">
      <w:pPr>
        <w:ind w:left="284"/>
        <w:jc w:val="both"/>
        <w:rPr>
          <w:rFonts w:ascii="Times New Roman" w:hAnsi="Times New Roman"/>
          <w:lang w:eastAsia="ar-SA"/>
        </w:rPr>
      </w:pPr>
      <w:r w:rsidRPr="00C15703">
        <w:rPr>
          <w:rFonts w:ascii="Times New Roman" w:hAnsi="Times New Roman"/>
          <w:lang w:eastAsia="ar-SA"/>
        </w:rPr>
        <w:t xml:space="preserve">1) Для Переможця торгів – Нерезидента: </w:t>
      </w:r>
    </w:p>
    <w:p w:rsidR="00C15703" w:rsidRPr="00C15703" w:rsidRDefault="00C15703" w:rsidP="00C15703">
      <w:pPr>
        <w:suppressAutoHyphens/>
        <w:ind w:left="284"/>
        <w:jc w:val="both"/>
        <w:rPr>
          <w:rFonts w:ascii="Times New Roman" w:hAnsi="Times New Roman"/>
          <w:lang w:eastAsia="ar-SA"/>
        </w:rPr>
      </w:pPr>
      <w:r w:rsidRPr="00C15703">
        <w:rPr>
          <w:rFonts w:ascii="Times New Roman" w:hAnsi="Times New Roman"/>
          <w:lang w:eastAsia="ar-SA"/>
        </w:rPr>
        <w:t xml:space="preserve">У разі, якщо законодавством країни Переможцем-Нерезидента не передбачено надання документів, аналогічних документам, визначених тендерною документацією, - переможець зазначає про це у власній довідці та надає інформацію в довільній формі про такі </w:t>
      </w:r>
      <w:proofErr w:type="gramStart"/>
      <w:r w:rsidRPr="00C15703">
        <w:rPr>
          <w:rFonts w:ascii="Times New Roman" w:hAnsi="Times New Roman"/>
          <w:lang w:eastAsia="ar-SA"/>
        </w:rPr>
        <w:t>п</w:t>
      </w:r>
      <w:proofErr w:type="gramEnd"/>
      <w:r w:rsidRPr="00C15703">
        <w:rPr>
          <w:rFonts w:ascii="Times New Roman" w:hAnsi="Times New Roman"/>
          <w:lang w:eastAsia="ar-SA"/>
        </w:rPr>
        <w:t>ідстави. Інформація надається з перекладом на українську мову.</w:t>
      </w:r>
      <w:r w:rsidRPr="00C15703">
        <w:rPr>
          <w:rFonts w:ascii="Times New Roman" w:hAnsi="Times New Roman"/>
        </w:rPr>
        <w:t xml:space="preserve"> </w:t>
      </w:r>
    </w:p>
    <w:p w:rsidR="00C15703" w:rsidRPr="00C15703" w:rsidRDefault="00C15703" w:rsidP="00C15703">
      <w:pPr>
        <w:tabs>
          <w:tab w:val="num" w:pos="-648"/>
        </w:tabs>
        <w:ind w:left="284"/>
        <w:jc w:val="both"/>
        <w:rPr>
          <w:rFonts w:ascii="Times New Roman" w:hAnsi="Times New Roman"/>
          <w:b/>
          <w:i/>
          <w:u w:val="single"/>
        </w:rPr>
      </w:pPr>
      <w:r w:rsidRPr="00C15703">
        <w:rPr>
          <w:rFonts w:ascii="Times New Roman" w:hAnsi="Times New Roman"/>
          <w:b/>
          <w:bCs/>
          <w:i/>
          <w:color w:val="121212"/>
        </w:rPr>
        <w:lastRenderedPageBreak/>
        <w:t>*</w:t>
      </w:r>
      <w:r w:rsidRPr="00C15703">
        <w:rPr>
          <w:rFonts w:ascii="Times New Roman" w:hAnsi="Times New Roman"/>
          <w:i/>
          <w:color w:val="121212"/>
        </w:rPr>
        <w:t>Ця вимога не стосується учасникі</w:t>
      </w:r>
      <w:proofErr w:type="gramStart"/>
      <w:r w:rsidRPr="00C15703">
        <w:rPr>
          <w:rFonts w:ascii="Times New Roman" w:hAnsi="Times New Roman"/>
          <w:i/>
          <w:color w:val="121212"/>
        </w:rPr>
        <w:t>в</w:t>
      </w:r>
      <w:proofErr w:type="gramEnd"/>
      <w:r w:rsidRPr="00C15703">
        <w:rPr>
          <w:rFonts w:ascii="Times New Roman" w:hAnsi="Times New Roman"/>
          <w:i/>
          <w:color w:val="121212"/>
        </w:rPr>
        <w:t xml:space="preserve">, </w:t>
      </w:r>
      <w:proofErr w:type="gramStart"/>
      <w:r w:rsidRPr="00C15703">
        <w:rPr>
          <w:rFonts w:ascii="Times New Roman" w:hAnsi="Times New Roman"/>
          <w:i/>
          <w:color w:val="121212"/>
        </w:rPr>
        <w:t>як</w:t>
      </w:r>
      <w:proofErr w:type="gramEnd"/>
      <w:r w:rsidRPr="00C15703">
        <w:rPr>
          <w:rFonts w:ascii="Times New Roman" w:hAnsi="Times New Roman"/>
          <w:i/>
          <w:color w:val="121212"/>
        </w:rPr>
        <w:t>і здійснюють діяльність без печатки згідно з чинним законодавством.</w:t>
      </w:r>
    </w:p>
    <w:p w:rsidR="007B429A" w:rsidRPr="00660611" w:rsidRDefault="007B429A" w:rsidP="00C860A6">
      <w:pPr>
        <w:pStyle w:val="a3"/>
        <w:tabs>
          <w:tab w:val="num" w:pos="-648"/>
        </w:tabs>
        <w:spacing w:after="0" w:line="240" w:lineRule="auto"/>
        <w:jc w:val="right"/>
        <w:rPr>
          <w:rFonts w:ascii="Times New Roman" w:eastAsia="Times New Roman" w:hAnsi="Times New Roman"/>
          <w:b/>
          <w:iCs/>
          <w:lang w:val="uk-UA" w:eastAsia="ru-RU"/>
        </w:rPr>
      </w:pPr>
      <w:r w:rsidRPr="00660611">
        <w:rPr>
          <w:rFonts w:ascii="Times New Roman" w:eastAsia="Times New Roman" w:hAnsi="Times New Roman"/>
          <w:b/>
          <w:iCs/>
          <w:lang w:val="uk-UA" w:eastAsia="ru-RU"/>
        </w:rPr>
        <w:t xml:space="preserve">Додаток №3 до </w:t>
      </w:r>
      <w:r w:rsidR="005E602B" w:rsidRPr="00660611">
        <w:rPr>
          <w:rFonts w:ascii="Times New Roman" w:eastAsia="Times New Roman" w:hAnsi="Times New Roman"/>
          <w:b/>
          <w:iCs/>
          <w:lang w:val="uk-UA" w:eastAsia="ru-RU"/>
        </w:rPr>
        <w:t>тендерної документації</w:t>
      </w:r>
    </w:p>
    <w:p w:rsidR="00E10DAC" w:rsidRPr="00660611" w:rsidRDefault="00E10DAC" w:rsidP="00E10DAC">
      <w:pPr>
        <w:rPr>
          <w:rFonts w:ascii="Times New Roman" w:hAnsi="Times New Roman"/>
          <w:iCs/>
          <w:color w:val="000000"/>
          <w:lang w:val="uk-UA"/>
        </w:rPr>
      </w:pPr>
      <w:r w:rsidRPr="00660611">
        <w:rPr>
          <w:rFonts w:ascii="Times New Roman" w:hAnsi="Times New Roman"/>
          <w:iCs/>
          <w:color w:val="000000"/>
          <w:lang w:val="uk-UA"/>
        </w:rPr>
        <w:t>Учасник не повинен відступати від даної форми.</w:t>
      </w:r>
    </w:p>
    <w:p w:rsidR="007B429A" w:rsidRPr="00660611" w:rsidRDefault="007B429A" w:rsidP="007B429A">
      <w:pPr>
        <w:spacing w:before="100" w:beforeAutospacing="1" w:after="100" w:afterAutospacing="1" w:line="240" w:lineRule="auto"/>
        <w:jc w:val="center"/>
        <w:rPr>
          <w:rFonts w:ascii="Times New Roman" w:eastAsia="Times New Roman" w:hAnsi="Times New Roman"/>
          <w:b/>
          <w:lang w:val="uk-UA" w:eastAsia="ru-RU"/>
        </w:rPr>
      </w:pPr>
      <w:r w:rsidRPr="00660611">
        <w:rPr>
          <w:rFonts w:ascii="Times New Roman" w:eastAsia="Times New Roman" w:hAnsi="Times New Roman"/>
          <w:b/>
          <w:lang w:val="uk-UA" w:eastAsia="ru-RU"/>
        </w:rPr>
        <w:t>І</w:t>
      </w:r>
      <w:r w:rsidR="00EE2CF3" w:rsidRPr="00660611">
        <w:rPr>
          <w:rFonts w:ascii="Times New Roman" w:eastAsia="Times New Roman" w:hAnsi="Times New Roman"/>
          <w:b/>
          <w:lang w:eastAsia="ru-RU"/>
        </w:rPr>
        <w:t>нформаці</w:t>
      </w:r>
      <w:r w:rsidRPr="00660611">
        <w:rPr>
          <w:rFonts w:ascii="Times New Roman" w:eastAsia="Times New Roman" w:hAnsi="Times New Roman"/>
          <w:b/>
          <w:lang w:val="uk-UA" w:eastAsia="ru-RU"/>
        </w:rPr>
        <w:t>я</w:t>
      </w:r>
      <w:r w:rsidR="00EE2CF3" w:rsidRPr="00660611">
        <w:rPr>
          <w:rFonts w:ascii="Times New Roman" w:eastAsia="Times New Roman" w:hAnsi="Times New Roman"/>
          <w:b/>
          <w:lang w:eastAsia="ru-RU"/>
        </w:rPr>
        <w:t xml:space="preserve"> про необхідні технічні, якісні та кількісні характеристики предмета закупівлі</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394"/>
        <w:gridCol w:w="3260"/>
        <w:gridCol w:w="992"/>
        <w:gridCol w:w="1418"/>
      </w:tblGrid>
      <w:tr w:rsidR="00372AF1" w:rsidRPr="00660611" w:rsidTr="007D6C10">
        <w:trPr>
          <w:trHeight w:val="484"/>
        </w:trPr>
        <w:tc>
          <w:tcPr>
            <w:tcW w:w="534" w:type="dxa"/>
          </w:tcPr>
          <w:p w:rsidR="00372AF1" w:rsidRPr="00660611" w:rsidRDefault="007D6C10" w:rsidP="007D6C10">
            <w:pPr>
              <w:pStyle w:val="af3"/>
              <w:jc w:val="center"/>
              <w:rPr>
                <w:rFonts w:ascii="Times New Roman" w:hAnsi="Times New Roman"/>
                <w:lang w:val="uk-UA"/>
              </w:rPr>
            </w:pPr>
            <w:r w:rsidRPr="00660611">
              <w:rPr>
                <w:rFonts w:ascii="Times New Roman" w:hAnsi="Times New Roman"/>
                <w:lang w:val="uk-UA"/>
              </w:rPr>
              <w:t>№з</w:t>
            </w:r>
            <w:r w:rsidR="00372AF1" w:rsidRPr="00660611">
              <w:rPr>
                <w:rFonts w:ascii="Times New Roman" w:hAnsi="Times New Roman"/>
                <w:lang w:val="uk-UA"/>
              </w:rPr>
              <w:t>/</w:t>
            </w:r>
            <w:r w:rsidRPr="00660611">
              <w:rPr>
                <w:rFonts w:ascii="Times New Roman" w:hAnsi="Times New Roman"/>
                <w:lang w:val="uk-UA"/>
              </w:rPr>
              <w:t>п</w:t>
            </w:r>
          </w:p>
        </w:tc>
        <w:tc>
          <w:tcPr>
            <w:tcW w:w="7654" w:type="dxa"/>
            <w:gridSpan w:val="2"/>
          </w:tcPr>
          <w:p w:rsidR="00372AF1" w:rsidRPr="00660611" w:rsidRDefault="00372AF1" w:rsidP="007D6C10">
            <w:pPr>
              <w:pStyle w:val="af3"/>
              <w:jc w:val="center"/>
              <w:rPr>
                <w:rFonts w:ascii="Times New Roman" w:hAnsi="Times New Roman"/>
                <w:lang w:val="uk-UA"/>
              </w:rPr>
            </w:pPr>
            <w:r w:rsidRPr="00660611">
              <w:rPr>
                <w:rFonts w:ascii="Times New Roman" w:hAnsi="Times New Roman"/>
                <w:lang w:val="uk-UA"/>
              </w:rPr>
              <w:t>Найменування</w:t>
            </w:r>
          </w:p>
        </w:tc>
        <w:tc>
          <w:tcPr>
            <w:tcW w:w="992" w:type="dxa"/>
            <w:vMerge w:val="restart"/>
            <w:vAlign w:val="center"/>
          </w:tcPr>
          <w:p w:rsidR="00372AF1" w:rsidRPr="00660611" w:rsidRDefault="00372AF1" w:rsidP="007D6C10">
            <w:pPr>
              <w:pStyle w:val="af3"/>
              <w:jc w:val="center"/>
              <w:rPr>
                <w:rFonts w:ascii="Times New Roman" w:hAnsi="Times New Roman"/>
                <w:lang w:val="uk-UA"/>
              </w:rPr>
            </w:pPr>
            <w:r w:rsidRPr="00660611">
              <w:rPr>
                <w:rFonts w:ascii="Times New Roman" w:hAnsi="Times New Roman"/>
                <w:lang w:val="uk-UA"/>
              </w:rPr>
              <w:t>Один виміру</w:t>
            </w:r>
          </w:p>
        </w:tc>
        <w:tc>
          <w:tcPr>
            <w:tcW w:w="1418" w:type="dxa"/>
            <w:vMerge w:val="restart"/>
            <w:vAlign w:val="center"/>
          </w:tcPr>
          <w:p w:rsidR="00372AF1" w:rsidRPr="00660611" w:rsidRDefault="00372AF1" w:rsidP="007D6C10">
            <w:pPr>
              <w:pStyle w:val="af3"/>
              <w:jc w:val="center"/>
              <w:rPr>
                <w:rFonts w:ascii="Times New Roman" w:hAnsi="Times New Roman"/>
                <w:lang w:val="uk-UA"/>
              </w:rPr>
            </w:pPr>
            <w:r w:rsidRPr="00660611">
              <w:rPr>
                <w:rFonts w:ascii="Times New Roman" w:hAnsi="Times New Roman"/>
                <w:lang w:val="uk-UA"/>
              </w:rPr>
              <w:t>Кількість</w:t>
            </w:r>
          </w:p>
        </w:tc>
      </w:tr>
      <w:tr w:rsidR="00372AF1" w:rsidRPr="00660611" w:rsidTr="007D6C10">
        <w:tc>
          <w:tcPr>
            <w:tcW w:w="534" w:type="dxa"/>
          </w:tcPr>
          <w:p w:rsidR="00372AF1" w:rsidRPr="00660611" w:rsidRDefault="00372AF1" w:rsidP="004A33C9">
            <w:pPr>
              <w:spacing w:after="0"/>
              <w:jc w:val="both"/>
              <w:rPr>
                <w:rFonts w:ascii="Times New Roman" w:hAnsi="Times New Roman"/>
                <w:lang w:val="uk-UA"/>
              </w:rPr>
            </w:pPr>
          </w:p>
        </w:tc>
        <w:tc>
          <w:tcPr>
            <w:tcW w:w="4394" w:type="dxa"/>
          </w:tcPr>
          <w:p w:rsidR="00372AF1" w:rsidRPr="00660611" w:rsidRDefault="00372AF1" w:rsidP="004A33C9">
            <w:pPr>
              <w:suppressAutoHyphens/>
              <w:spacing w:after="0" w:line="240" w:lineRule="auto"/>
              <w:jc w:val="center"/>
              <w:rPr>
                <w:rFonts w:ascii="Times New Roman" w:hAnsi="Times New Roman"/>
                <w:lang w:val="uk-UA"/>
              </w:rPr>
            </w:pPr>
            <w:r w:rsidRPr="00660611">
              <w:rPr>
                <w:rFonts w:ascii="Times New Roman" w:hAnsi="Times New Roman"/>
                <w:lang w:val="uk-UA"/>
              </w:rPr>
              <w:t>Продукція, яка планується до закупівлі Замовником</w:t>
            </w:r>
          </w:p>
        </w:tc>
        <w:tc>
          <w:tcPr>
            <w:tcW w:w="3260" w:type="dxa"/>
          </w:tcPr>
          <w:p w:rsidR="00372AF1" w:rsidRPr="00660611" w:rsidRDefault="00372AF1" w:rsidP="004A33C9">
            <w:pPr>
              <w:spacing w:after="0"/>
              <w:jc w:val="center"/>
              <w:rPr>
                <w:rFonts w:ascii="Times New Roman" w:hAnsi="Times New Roman"/>
                <w:lang w:val="uk-UA"/>
              </w:rPr>
            </w:pPr>
            <w:r w:rsidRPr="00660611">
              <w:rPr>
                <w:rFonts w:ascii="Times New Roman" w:hAnsi="Times New Roman"/>
                <w:lang w:val="uk-UA"/>
              </w:rPr>
              <w:t>Зазначається продукція, яка буде постачатися</w:t>
            </w:r>
            <w:r w:rsidR="009F2D6A" w:rsidRPr="00660611">
              <w:rPr>
                <w:rFonts w:ascii="Times New Roman" w:hAnsi="Times New Roman"/>
                <w:lang w:val="uk-UA"/>
              </w:rPr>
              <w:t xml:space="preserve"> Учасником</w:t>
            </w:r>
          </w:p>
        </w:tc>
        <w:tc>
          <w:tcPr>
            <w:tcW w:w="992" w:type="dxa"/>
            <w:vMerge/>
          </w:tcPr>
          <w:p w:rsidR="00372AF1" w:rsidRPr="00660611" w:rsidRDefault="00372AF1" w:rsidP="004A33C9">
            <w:pPr>
              <w:spacing w:after="0"/>
              <w:jc w:val="both"/>
              <w:rPr>
                <w:rFonts w:ascii="Times New Roman" w:hAnsi="Times New Roman"/>
                <w:lang w:val="uk-UA"/>
              </w:rPr>
            </w:pPr>
          </w:p>
        </w:tc>
        <w:tc>
          <w:tcPr>
            <w:tcW w:w="1418" w:type="dxa"/>
            <w:vMerge/>
          </w:tcPr>
          <w:p w:rsidR="00372AF1" w:rsidRPr="00660611" w:rsidRDefault="00372AF1" w:rsidP="004A33C9">
            <w:pPr>
              <w:spacing w:after="0"/>
              <w:jc w:val="both"/>
              <w:rPr>
                <w:rFonts w:ascii="Times New Roman" w:hAnsi="Times New Roman"/>
                <w:lang w:val="uk-UA"/>
              </w:rPr>
            </w:pPr>
          </w:p>
        </w:tc>
      </w:tr>
      <w:tr w:rsidR="00372AF1" w:rsidRPr="00660611" w:rsidTr="007D6C10">
        <w:tc>
          <w:tcPr>
            <w:tcW w:w="534" w:type="dxa"/>
          </w:tcPr>
          <w:p w:rsidR="00372AF1" w:rsidRPr="00660611" w:rsidRDefault="00372AF1" w:rsidP="004A33C9">
            <w:pPr>
              <w:spacing w:after="0"/>
              <w:jc w:val="center"/>
              <w:rPr>
                <w:rFonts w:ascii="Times New Roman" w:hAnsi="Times New Roman"/>
                <w:b/>
                <w:lang w:val="uk-UA"/>
              </w:rPr>
            </w:pPr>
            <w:r w:rsidRPr="00660611">
              <w:rPr>
                <w:rFonts w:ascii="Times New Roman" w:hAnsi="Times New Roman"/>
                <w:b/>
                <w:lang w:val="uk-UA"/>
              </w:rPr>
              <w:t>1</w:t>
            </w:r>
          </w:p>
        </w:tc>
        <w:tc>
          <w:tcPr>
            <w:tcW w:w="4394" w:type="dxa"/>
          </w:tcPr>
          <w:p w:rsidR="00372AF1" w:rsidRPr="00660611" w:rsidRDefault="00372AF1" w:rsidP="004A33C9">
            <w:pPr>
              <w:suppressAutoHyphens/>
              <w:spacing w:after="0" w:line="240" w:lineRule="auto"/>
              <w:jc w:val="center"/>
              <w:rPr>
                <w:rFonts w:ascii="Times New Roman" w:hAnsi="Times New Roman"/>
                <w:b/>
                <w:lang w:val="uk-UA"/>
              </w:rPr>
            </w:pPr>
            <w:r w:rsidRPr="00660611">
              <w:rPr>
                <w:rFonts w:ascii="Times New Roman" w:hAnsi="Times New Roman"/>
                <w:b/>
                <w:lang w:val="uk-UA"/>
              </w:rPr>
              <w:t>2</w:t>
            </w:r>
          </w:p>
        </w:tc>
        <w:tc>
          <w:tcPr>
            <w:tcW w:w="3260" w:type="dxa"/>
          </w:tcPr>
          <w:p w:rsidR="00372AF1" w:rsidRPr="00660611" w:rsidRDefault="00372AF1" w:rsidP="004A33C9">
            <w:pPr>
              <w:spacing w:after="0"/>
              <w:jc w:val="center"/>
              <w:rPr>
                <w:rFonts w:ascii="Times New Roman" w:hAnsi="Times New Roman"/>
                <w:b/>
                <w:lang w:val="uk-UA"/>
              </w:rPr>
            </w:pPr>
            <w:r w:rsidRPr="00660611">
              <w:rPr>
                <w:rFonts w:ascii="Times New Roman" w:hAnsi="Times New Roman"/>
                <w:b/>
                <w:lang w:val="uk-UA"/>
              </w:rPr>
              <w:t>3</w:t>
            </w:r>
          </w:p>
        </w:tc>
        <w:tc>
          <w:tcPr>
            <w:tcW w:w="992" w:type="dxa"/>
          </w:tcPr>
          <w:p w:rsidR="00372AF1" w:rsidRPr="00660611" w:rsidRDefault="00372AF1" w:rsidP="004A33C9">
            <w:pPr>
              <w:spacing w:after="0"/>
              <w:jc w:val="center"/>
              <w:rPr>
                <w:rFonts w:ascii="Times New Roman" w:hAnsi="Times New Roman"/>
                <w:b/>
                <w:lang w:val="uk-UA"/>
              </w:rPr>
            </w:pPr>
            <w:r w:rsidRPr="00660611">
              <w:rPr>
                <w:rFonts w:ascii="Times New Roman" w:hAnsi="Times New Roman"/>
                <w:b/>
                <w:lang w:val="uk-UA"/>
              </w:rPr>
              <w:t>4</w:t>
            </w:r>
          </w:p>
        </w:tc>
        <w:tc>
          <w:tcPr>
            <w:tcW w:w="1418" w:type="dxa"/>
          </w:tcPr>
          <w:p w:rsidR="00372AF1" w:rsidRPr="00660611" w:rsidRDefault="00372AF1" w:rsidP="004A33C9">
            <w:pPr>
              <w:spacing w:after="0"/>
              <w:jc w:val="center"/>
              <w:rPr>
                <w:rFonts w:ascii="Times New Roman" w:hAnsi="Times New Roman"/>
                <w:b/>
                <w:lang w:val="uk-UA"/>
              </w:rPr>
            </w:pPr>
            <w:r w:rsidRPr="00660611">
              <w:rPr>
                <w:rFonts w:ascii="Times New Roman" w:hAnsi="Times New Roman"/>
                <w:b/>
                <w:lang w:val="uk-UA"/>
              </w:rPr>
              <w:t>5</w:t>
            </w:r>
          </w:p>
        </w:tc>
      </w:tr>
      <w:tr w:rsidR="00FC0EC4" w:rsidRPr="00660611" w:rsidTr="007D6C10">
        <w:trPr>
          <w:trHeight w:val="728"/>
        </w:trPr>
        <w:tc>
          <w:tcPr>
            <w:tcW w:w="534" w:type="dxa"/>
            <w:vAlign w:val="center"/>
          </w:tcPr>
          <w:p w:rsidR="00FC0EC4" w:rsidRPr="00660611" w:rsidRDefault="00FC0EC4" w:rsidP="004A33C9">
            <w:pPr>
              <w:spacing w:after="0"/>
              <w:jc w:val="center"/>
              <w:rPr>
                <w:rFonts w:ascii="Times New Roman" w:hAnsi="Times New Roman"/>
                <w:lang w:val="uk-UA"/>
              </w:rPr>
            </w:pPr>
            <w:r w:rsidRPr="00660611">
              <w:rPr>
                <w:rFonts w:ascii="Times New Roman" w:hAnsi="Times New Roman"/>
                <w:lang w:val="uk-UA"/>
              </w:rPr>
              <w:t>1</w:t>
            </w:r>
          </w:p>
        </w:tc>
        <w:tc>
          <w:tcPr>
            <w:tcW w:w="4394" w:type="dxa"/>
          </w:tcPr>
          <w:p w:rsidR="00FC0EC4" w:rsidRPr="00660611" w:rsidRDefault="007D6C10" w:rsidP="00962F6A">
            <w:pPr>
              <w:spacing w:line="240" w:lineRule="auto"/>
              <w:jc w:val="both"/>
              <w:rPr>
                <w:rFonts w:ascii="Times New Roman" w:hAnsi="Times New Roman"/>
                <w:lang w:val="uk-UA"/>
              </w:rPr>
            </w:pPr>
            <w:r w:rsidRPr="00660611">
              <w:rPr>
                <w:rFonts w:ascii="Times New Roman" w:hAnsi="Times New Roman"/>
                <w:lang w:val="uk-UA"/>
              </w:rPr>
              <w:t xml:space="preserve">Натр їдкий технічний </w:t>
            </w:r>
            <w:r w:rsidR="00962F6A" w:rsidRPr="00660611">
              <w:rPr>
                <w:rFonts w:ascii="Times New Roman" w:hAnsi="Times New Roman"/>
                <w:lang w:val="uk-UA"/>
              </w:rPr>
              <w:t>(у перерахунку на 100%)</w:t>
            </w:r>
          </w:p>
        </w:tc>
        <w:tc>
          <w:tcPr>
            <w:tcW w:w="3260" w:type="dxa"/>
          </w:tcPr>
          <w:p w:rsidR="00FC0EC4" w:rsidRPr="00660611" w:rsidRDefault="00FC0EC4" w:rsidP="004A33C9">
            <w:pPr>
              <w:spacing w:after="0"/>
              <w:jc w:val="center"/>
              <w:rPr>
                <w:rFonts w:ascii="Times New Roman" w:hAnsi="Times New Roman"/>
                <w:lang w:val="uk-UA"/>
              </w:rPr>
            </w:pPr>
          </w:p>
        </w:tc>
        <w:tc>
          <w:tcPr>
            <w:tcW w:w="992" w:type="dxa"/>
            <w:vAlign w:val="center"/>
          </w:tcPr>
          <w:p w:rsidR="00FC0EC4" w:rsidRPr="00660611" w:rsidRDefault="007D6C10" w:rsidP="00FC0EC4">
            <w:pPr>
              <w:jc w:val="center"/>
              <w:rPr>
                <w:rFonts w:ascii="Times New Roman" w:hAnsi="Times New Roman"/>
                <w:lang w:val="uk-UA"/>
              </w:rPr>
            </w:pPr>
            <w:r w:rsidRPr="00660611">
              <w:rPr>
                <w:rFonts w:ascii="Times New Roman" w:hAnsi="Times New Roman"/>
                <w:lang w:val="uk-UA"/>
              </w:rPr>
              <w:t>т</w:t>
            </w:r>
          </w:p>
        </w:tc>
        <w:tc>
          <w:tcPr>
            <w:tcW w:w="1418" w:type="dxa"/>
            <w:vAlign w:val="center"/>
          </w:tcPr>
          <w:p w:rsidR="00FC0EC4" w:rsidRPr="00660611" w:rsidRDefault="00962F6A" w:rsidP="00FC0EC4">
            <w:pPr>
              <w:jc w:val="center"/>
              <w:rPr>
                <w:rFonts w:ascii="Times New Roman" w:hAnsi="Times New Roman"/>
                <w:lang w:val="uk-UA"/>
              </w:rPr>
            </w:pPr>
            <w:r w:rsidRPr="00660611">
              <w:rPr>
                <w:rFonts w:ascii="Times New Roman" w:hAnsi="Times New Roman"/>
                <w:lang w:val="uk-UA"/>
              </w:rPr>
              <w:t>160</w:t>
            </w:r>
          </w:p>
        </w:tc>
      </w:tr>
    </w:tbl>
    <w:p w:rsidR="00372AF1" w:rsidRPr="00660611" w:rsidRDefault="00372AF1" w:rsidP="001C1344">
      <w:pPr>
        <w:spacing w:after="0" w:line="240" w:lineRule="auto"/>
        <w:jc w:val="both"/>
        <w:rPr>
          <w:rFonts w:ascii="Times New Roman" w:eastAsia="Times New Roman" w:hAnsi="Times New Roman"/>
          <w:lang w:val="uk-UA" w:eastAsia="ru-RU"/>
        </w:rPr>
      </w:pPr>
    </w:p>
    <w:p w:rsidR="00722C80" w:rsidRPr="00660611" w:rsidRDefault="00722C80" w:rsidP="00722C80">
      <w:pPr>
        <w:shd w:val="clear" w:color="auto" w:fill="FFFFFF"/>
        <w:spacing w:line="240" w:lineRule="auto"/>
        <w:ind w:firstLine="492"/>
        <w:jc w:val="center"/>
        <w:rPr>
          <w:rFonts w:ascii="Times New Roman" w:hAnsi="Times New Roman"/>
          <w:b/>
          <w:lang w:val="uk-UA"/>
        </w:rPr>
      </w:pPr>
      <w:r w:rsidRPr="00660611">
        <w:rPr>
          <w:rFonts w:ascii="Times New Roman" w:hAnsi="Times New Roman"/>
          <w:b/>
          <w:lang w:val="uk-UA"/>
        </w:rPr>
        <w:t>ТЕХНІЧНІ ХАРАКТЕРИСТИКИ</w:t>
      </w:r>
    </w:p>
    <w:p w:rsidR="001C1344" w:rsidRPr="00660611" w:rsidRDefault="001C1344" w:rsidP="001C1344">
      <w:pPr>
        <w:spacing w:after="0" w:line="240" w:lineRule="auto"/>
        <w:jc w:val="center"/>
        <w:rPr>
          <w:rFonts w:ascii="Times New Roman" w:eastAsia="Times New Roman" w:hAnsi="Times New Roman"/>
          <w:b/>
          <w:lang w:val="uk-UA" w:eastAsia="ru-RU"/>
        </w:rPr>
      </w:pPr>
      <w:r w:rsidRPr="00660611">
        <w:rPr>
          <w:rFonts w:ascii="Times New Roman" w:eastAsia="Times New Roman" w:hAnsi="Times New Roman"/>
          <w:b/>
          <w:lang w:val="uk-UA" w:eastAsia="ru-RU"/>
        </w:rPr>
        <w:t>Натр їдкий технічний (у перерахунку на 100%) ТУ У 20.1-05761620-002:2019, або</w:t>
      </w:r>
    </w:p>
    <w:p w:rsidR="001C1344" w:rsidRPr="00660611" w:rsidRDefault="001C1344" w:rsidP="001C1344">
      <w:pPr>
        <w:spacing w:after="0" w:line="240" w:lineRule="auto"/>
        <w:jc w:val="center"/>
        <w:rPr>
          <w:rFonts w:ascii="Times New Roman" w:eastAsia="Times New Roman" w:hAnsi="Times New Roman"/>
          <w:b/>
          <w:lang w:val="uk-UA" w:eastAsia="ru-RU"/>
        </w:rPr>
      </w:pPr>
      <w:r w:rsidRPr="00660611">
        <w:rPr>
          <w:rFonts w:ascii="Times New Roman" w:eastAsia="Times New Roman" w:hAnsi="Times New Roman"/>
          <w:b/>
          <w:lang w:val="uk-UA" w:eastAsia="ru-RU"/>
        </w:rPr>
        <w:t>ТУ У 24.1-33129683-002:2010, або ГОСТ 2263-79, ТУ У 20,1-2647320790-001:2021</w:t>
      </w:r>
    </w:p>
    <w:p w:rsidR="001C1344" w:rsidRPr="00660611" w:rsidRDefault="001C1344" w:rsidP="001C1344">
      <w:pPr>
        <w:spacing w:after="0" w:line="240" w:lineRule="auto"/>
        <w:jc w:val="both"/>
        <w:rPr>
          <w:rFonts w:ascii="Times New Roman" w:eastAsia="Times New Roman" w:hAnsi="Times New Roman"/>
          <w:lang w:val="uk-UA" w:eastAsia="ru-RU"/>
        </w:rPr>
      </w:pPr>
    </w:p>
    <w:p w:rsidR="001C1344" w:rsidRPr="00660611" w:rsidRDefault="001C1344" w:rsidP="001C1344">
      <w:pPr>
        <w:spacing w:after="0" w:line="240" w:lineRule="auto"/>
        <w:jc w:val="both"/>
        <w:rPr>
          <w:rFonts w:ascii="Times New Roman" w:eastAsia="Times New Roman" w:hAnsi="Times New Roman"/>
          <w:lang w:val="uk-UA" w:eastAsia="ru-RU"/>
        </w:rPr>
      </w:pPr>
      <w:r w:rsidRPr="00660611">
        <w:rPr>
          <w:rFonts w:ascii="Times New Roman" w:eastAsia="Times New Roman" w:hAnsi="Times New Roman"/>
          <w:lang w:val="uk-UA" w:eastAsia="ru-RU"/>
        </w:rPr>
        <w:t>масова частка їдкого натру, % не менше</w:t>
      </w:r>
      <w:r w:rsidR="001F4C20">
        <w:rPr>
          <w:rFonts w:ascii="Times New Roman" w:eastAsia="Times New Roman" w:hAnsi="Times New Roman"/>
          <w:lang w:val="uk-UA" w:eastAsia="ru-RU"/>
        </w:rPr>
        <w:tab/>
      </w:r>
      <w:r w:rsidR="001F4C20">
        <w:rPr>
          <w:rFonts w:ascii="Times New Roman" w:eastAsia="Times New Roman" w:hAnsi="Times New Roman"/>
          <w:lang w:val="uk-UA" w:eastAsia="ru-RU"/>
        </w:rPr>
        <w:tab/>
      </w:r>
      <w:r w:rsidR="001F4C20">
        <w:rPr>
          <w:rFonts w:ascii="Times New Roman" w:eastAsia="Times New Roman" w:hAnsi="Times New Roman"/>
          <w:lang w:val="uk-UA" w:eastAsia="ru-RU"/>
        </w:rPr>
        <w:tab/>
      </w:r>
      <w:r w:rsidR="001F4C20">
        <w:rPr>
          <w:rFonts w:ascii="Times New Roman" w:eastAsia="Times New Roman" w:hAnsi="Times New Roman"/>
          <w:lang w:val="uk-UA" w:eastAsia="ru-RU"/>
        </w:rPr>
        <w:tab/>
      </w:r>
      <w:r w:rsidR="001F4C20">
        <w:rPr>
          <w:rFonts w:ascii="Times New Roman" w:eastAsia="Times New Roman" w:hAnsi="Times New Roman"/>
          <w:lang w:val="uk-UA" w:eastAsia="ru-RU"/>
        </w:rPr>
        <w:tab/>
      </w:r>
      <w:r w:rsidRPr="00660611">
        <w:rPr>
          <w:rFonts w:ascii="Times New Roman" w:eastAsia="Times New Roman" w:hAnsi="Times New Roman"/>
          <w:lang w:val="uk-UA" w:eastAsia="ru-RU"/>
        </w:rPr>
        <w:t>44,0- 46,0</w:t>
      </w:r>
    </w:p>
    <w:p w:rsidR="001C1344" w:rsidRPr="00660611" w:rsidRDefault="001C1344" w:rsidP="001C1344">
      <w:pPr>
        <w:spacing w:after="0" w:line="240" w:lineRule="auto"/>
        <w:jc w:val="both"/>
        <w:rPr>
          <w:rFonts w:ascii="Times New Roman" w:eastAsia="Times New Roman" w:hAnsi="Times New Roman"/>
          <w:lang w:val="uk-UA" w:eastAsia="ru-RU"/>
        </w:rPr>
      </w:pPr>
      <w:r w:rsidRPr="00660611">
        <w:rPr>
          <w:rFonts w:ascii="Times New Roman" w:eastAsia="Times New Roman" w:hAnsi="Times New Roman"/>
          <w:lang w:val="uk-UA" w:eastAsia="ru-RU"/>
        </w:rPr>
        <w:t>масова частка вуглекислого натрію ,  % не більше</w:t>
      </w:r>
      <w:r w:rsidRPr="00660611">
        <w:rPr>
          <w:rFonts w:ascii="Times New Roman" w:eastAsia="Times New Roman" w:hAnsi="Times New Roman"/>
          <w:lang w:val="uk-UA" w:eastAsia="ru-RU"/>
        </w:rPr>
        <w:tab/>
      </w:r>
      <w:r w:rsidRPr="00660611">
        <w:rPr>
          <w:rFonts w:ascii="Times New Roman" w:eastAsia="Times New Roman" w:hAnsi="Times New Roman"/>
          <w:lang w:val="uk-UA" w:eastAsia="ru-RU"/>
        </w:rPr>
        <w:tab/>
      </w:r>
      <w:r w:rsidRPr="00660611">
        <w:rPr>
          <w:rFonts w:ascii="Times New Roman" w:eastAsia="Times New Roman" w:hAnsi="Times New Roman"/>
          <w:lang w:val="uk-UA" w:eastAsia="ru-RU"/>
        </w:rPr>
        <w:tab/>
      </w:r>
      <w:r w:rsidR="001F4C20">
        <w:rPr>
          <w:rFonts w:ascii="Times New Roman" w:eastAsia="Times New Roman" w:hAnsi="Times New Roman"/>
          <w:lang w:val="uk-UA" w:eastAsia="ru-RU"/>
        </w:rPr>
        <w:tab/>
      </w:r>
      <w:r w:rsidRPr="00660611">
        <w:rPr>
          <w:rFonts w:ascii="Times New Roman" w:eastAsia="Times New Roman" w:hAnsi="Times New Roman"/>
          <w:lang w:val="uk-UA" w:eastAsia="ru-RU"/>
        </w:rPr>
        <w:t>0,6-0,8</w:t>
      </w:r>
    </w:p>
    <w:p w:rsidR="001C1344" w:rsidRPr="00660611" w:rsidRDefault="001C1344" w:rsidP="001C1344">
      <w:pPr>
        <w:spacing w:after="0" w:line="240" w:lineRule="auto"/>
        <w:jc w:val="both"/>
        <w:rPr>
          <w:rFonts w:ascii="Times New Roman" w:eastAsia="Times New Roman" w:hAnsi="Times New Roman"/>
          <w:lang w:val="uk-UA" w:eastAsia="ru-RU"/>
        </w:rPr>
      </w:pPr>
      <w:r w:rsidRPr="00660611">
        <w:rPr>
          <w:rFonts w:ascii="Times New Roman" w:eastAsia="Times New Roman" w:hAnsi="Times New Roman"/>
          <w:lang w:val="uk-UA" w:eastAsia="ru-RU"/>
        </w:rPr>
        <w:t>масова частка хлористого натрію, % не більше</w:t>
      </w:r>
      <w:r w:rsidRPr="00660611">
        <w:rPr>
          <w:rFonts w:ascii="Times New Roman" w:eastAsia="Times New Roman" w:hAnsi="Times New Roman"/>
          <w:lang w:val="uk-UA" w:eastAsia="ru-RU"/>
        </w:rPr>
        <w:tab/>
      </w:r>
      <w:r w:rsidRPr="00660611">
        <w:rPr>
          <w:rFonts w:ascii="Times New Roman" w:eastAsia="Times New Roman" w:hAnsi="Times New Roman"/>
          <w:lang w:val="uk-UA" w:eastAsia="ru-RU"/>
        </w:rPr>
        <w:tab/>
      </w:r>
      <w:r w:rsidRPr="00660611">
        <w:rPr>
          <w:rFonts w:ascii="Times New Roman" w:eastAsia="Times New Roman" w:hAnsi="Times New Roman"/>
          <w:lang w:val="uk-UA" w:eastAsia="ru-RU"/>
        </w:rPr>
        <w:tab/>
      </w:r>
      <w:r w:rsidRPr="00660611">
        <w:rPr>
          <w:rFonts w:ascii="Times New Roman" w:eastAsia="Times New Roman" w:hAnsi="Times New Roman"/>
          <w:lang w:val="uk-UA" w:eastAsia="ru-RU"/>
        </w:rPr>
        <w:tab/>
        <w:t>3,0-3,8</w:t>
      </w:r>
    </w:p>
    <w:p w:rsidR="000B09A5" w:rsidRPr="00660611" w:rsidRDefault="001C1344" w:rsidP="001C1344">
      <w:pPr>
        <w:spacing w:after="0" w:line="240" w:lineRule="auto"/>
        <w:jc w:val="both"/>
        <w:rPr>
          <w:rFonts w:ascii="Times New Roman" w:eastAsia="Times New Roman" w:hAnsi="Times New Roman"/>
          <w:lang w:val="uk-UA" w:eastAsia="ru-RU"/>
        </w:rPr>
      </w:pPr>
      <w:r w:rsidRPr="00660611">
        <w:rPr>
          <w:rFonts w:ascii="Times New Roman" w:eastAsia="Times New Roman" w:hAnsi="Times New Roman"/>
          <w:lang w:val="uk-UA" w:eastAsia="ru-RU"/>
        </w:rPr>
        <w:t>масова частка заліза в перерахуванні на Fe2O3, % не більше</w:t>
      </w:r>
      <w:r w:rsidRPr="00660611">
        <w:rPr>
          <w:rFonts w:ascii="Times New Roman" w:eastAsia="Times New Roman" w:hAnsi="Times New Roman"/>
          <w:lang w:val="uk-UA" w:eastAsia="ru-RU"/>
        </w:rPr>
        <w:tab/>
      </w:r>
      <w:r w:rsidRPr="00660611">
        <w:rPr>
          <w:rFonts w:ascii="Times New Roman" w:eastAsia="Times New Roman" w:hAnsi="Times New Roman"/>
          <w:lang w:val="uk-UA" w:eastAsia="ru-RU"/>
        </w:rPr>
        <w:tab/>
      </w:r>
      <w:r w:rsidR="001F4C20">
        <w:rPr>
          <w:rFonts w:ascii="Times New Roman" w:eastAsia="Times New Roman" w:hAnsi="Times New Roman"/>
          <w:lang w:val="uk-UA" w:eastAsia="ru-RU"/>
        </w:rPr>
        <w:tab/>
      </w:r>
      <w:r w:rsidRPr="00660611">
        <w:rPr>
          <w:rFonts w:ascii="Times New Roman" w:eastAsia="Times New Roman" w:hAnsi="Times New Roman"/>
          <w:lang w:val="uk-UA" w:eastAsia="ru-RU"/>
        </w:rPr>
        <w:t>0,007-0,02</w:t>
      </w:r>
    </w:p>
    <w:p w:rsidR="001C1344" w:rsidRPr="00660611" w:rsidRDefault="001C1344" w:rsidP="001C1344">
      <w:pPr>
        <w:spacing w:after="0" w:line="240" w:lineRule="auto"/>
        <w:jc w:val="both"/>
        <w:rPr>
          <w:rFonts w:ascii="Times New Roman" w:eastAsia="Times New Roman" w:hAnsi="Times New Roman"/>
          <w:lang w:val="uk-UA" w:eastAsia="ru-RU"/>
        </w:rPr>
      </w:pPr>
    </w:p>
    <w:p w:rsidR="00372AF1" w:rsidRPr="00660611" w:rsidRDefault="00372AF1" w:rsidP="001C1344">
      <w:pPr>
        <w:tabs>
          <w:tab w:val="num" w:pos="-648"/>
        </w:tabs>
        <w:spacing w:after="0" w:line="240" w:lineRule="auto"/>
        <w:jc w:val="both"/>
        <w:rPr>
          <w:rFonts w:ascii="Times New Roman" w:eastAsia="Times New Roman" w:hAnsi="Times New Roman"/>
          <w:bCs/>
          <w:i/>
          <w:color w:val="121212"/>
          <w:lang w:val="uk-UA" w:eastAsia="ru-RU"/>
        </w:rPr>
      </w:pPr>
      <w:r w:rsidRPr="00660611">
        <w:rPr>
          <w:rFonts w:ascii="Times New Roman" w:eastAsia="Times New Roman" w:hAnsi="Times New Roman"/>
          <w:bCs/>
          <w:i/>
          <w:color w:val="121212"/>
          <w:lang w:val="uk-UA" w:eastAsia="ru-RU"/>
        </w:rPr>
        <w:t>Посада, прізвище, ініціали, підпис уповноваженої особи Учасника, завірені печаткою*</w:t>
      </w:r>
    </w:p>
    <w:p w:rsidR="00813265" w:rsidRPr="00660611" w:rsidRDefault="00813265" w:rsidP="001C1344">
      <w:pPr>
        <w:spacing w:after="0" w:line="240" w:lineRule="auto"/>
        <w:jc w:val="both"/>
        <w:rPr>
          <w:rFonts w:ascii="Times New Roman" w:eastAsia="Times New Roman" w:hAnsi="Times New Roman"/>
          <w:lang w:val="uk-UA" w:eastAsia="ru-RU"/>
        </w:rPr>
      </w:pPr>
    </w:p>
    <w:p w:rsidR="00372AF1" w:rsidRPr="00660611" w:rsidRDefault="00372AF1" w:rsidP="00372AF1">
      <w:pPr>
        <w:tabs>
          <w:tab w:val="num" w:pos="-648"/>
        </w:tabs>
        <w:spacing w:after="0" w:line="240" w:lineRule="auto"/>
        <w:jc w:val="both"/>
        <w:rPr>
          <w:rFonts w:ascii="Times New Roman" w:eastAsia="Times New Roman" w:hAnsi="Times New Roman"/>
          <w:i/>
          <w:color w:val="121212"/>
          <w:lang w:val="uk-UA" w:eastAsia="ru-RU"/>
        </w:rPr>
      </w:pPr>
      <w:r w:rsidRPr="00660611">
        <w:rPr>
          <w:rFonts w:ascii="Times New Roman" w:eastAsia="Times New Roman" w:hAnsi="Times New Roman"/>
          <w:b/>
          <w:bCs/>
          <w:i/>
          <w:color w:val="121212"/>
          <w:lang w:val="uk-UA" w:eastAsia="ru-RU"/>
        </w:rPr>
        <w:t>*</w:t>
      </w:r>
      <w:r w:rsidRPr="00660611">
        <w:rPr>
          <w:rFonts w:ascii="Times New Roman" w:eastAsia="Times New Roman" w:hAnsi="Times New Roman"/>
          <w:i/>
          <w:color w:val="121212"/>
          <w:lang w:val="uk-UA" w:eastAsia="ru-RU"/>
        </w:rPr>
        <w:t>Ця вимога не стосується учасників, які здійснюють діяльність без печатки згідно з чинним законодавством.</w:t>
      </w:r>
    </w:p>
    <w:p w:rsidR="00072C66" w:rsidRPr="00660611" w:rsidRDefault="00072C66" w:rsidP="00372AF1">
      <w:pPr>
        <w:tabs>
          <w:tab w:val="num" w:pos="-648"/>
        </w:tabs>
        <w:spacing w:after="0" w:line="240" w:lineRule="auto"/>
        <w:jc w:val="both"/>
        <w:rPr>
          <w:rFonts w:ascii="Times New Roman" w:eastAsia="Times New Roman" w:hAnsi="Times New Roman"/>
          <w:i/>
          <w:color w:val="121212"/>
          <w:lang w:eastAsia="ru-RU"/>
        </w:rPr>
      </w:pPr>
    </w:p>
    <w:p w:rsidR="007E1D9B" w:rsidRPr="00660611" w:rsidRDefault="007E1D9B" w:rsidP="007E1D9B">
      <w:pPr>
        <w:tabs>
          <w:tab w:val="num" w:pos="-648"/>
        </w:tabs>
        <w:jc w:val="right"/>
        <w:rPr>
          <w:rFonts w:ascii="Times New Roman" w:eastAsia="Times New Roman" w:hAnsi="Times New Roman"/>
          <w:b/>
          <w:iCs/>
          <w:lang w:val="uk-UA" w:eastAsia="ru-RU"/>
        </w:rPr>
      </w:pPr>
      <w:r w:rsidRPr="00660611">
        <w:rPr>
          <w:rStyle w:val="a6"/>
          <w:rFonts w:ascii="Times New Roman" w:hAnsi="Times New Roman"/>
          <w:lang w:val="uk-UA"/>
        </w:rPr>
        <w:t xml:space="preserve">Додаток </w:t>
      </w:r>
      <w:r w:rsidR="005D478C" w:rsidRPr="00660611">
        <w:rPr>
          <w:rStyle w:val="a6"/>
          <w:rFonts w:ascii="Times New Roman" w:hAnsi="Times New Roman"/>
          <w:lang w:val="uk-UA"/>
        </w:rPr>
        <w:t>№</w:t>
      </w:r>
      <w:r w:rsidRPr="00660611">
        <w:rPr>
          <w:rStyle w:val="a6"/>
          <w:rFonts w:ascii="Times New Roman" w:hAnsi="Times New Roman"/>
          <w:lang w:val="uk-UA"/>
        </w:rPr>
        <w:t>4</w:t>
      </w:r>
      <w:r w:rsidRPr="00660611">
        <w:rPr>
          <w:rFonts w:ascii="Times New Roman" w:eastAsia="Times New Roman" w:hAnsi="Times New Roman"/>
          <w:b/>
          <w:iCs/>
          <w:lang w:val="uk-UA" w:eastAsia="ru-RU"/>
        </w:rPr>
        <w:t xml:space="preserve"> до </w:t>
      </w:r>
      <w:r w:rsidRPr="00660611">
        <w:rPr>
          <w:rStyle w:val="a6"/>
          <w:rFonts w:ascii="Times New Roman" w:hAnsi="Times New Roman"/>
        </w:rPr>
        <w:t>тендерної</w:t>
      </w:r>
      <w:r w:rsidRPr="00660611">
        <w:rPr>
          <w:rFonts w:ascii="Times New Roman" w:eastAsia="Times New Roman" w:hAnsi="Times New Roman"/>
          <w:b/>
          <w:iCs/>
          <w:lang w:val="uk-UA" w:eastAsia="ru-RU"/>
        </w:rPr>
        <w:t xml:space="preserve"> документації</w:t>
      </w:r>
    </w:p>
    <w:p w:rsidR="007E1D9B" w:rsidRPr="00660611" w:rsidRDefault="007E1D9B" w:rsidP="003726D3">
      <w:pPr>
        <w:tabs>
          <w:tab w:val="num" w:pos="-648"/>
        </w:tabs>
        <w:jc w:val="center"/>
        <w:rPr>
          <w:rFonts w:ascii="Times New Roman" w:hAnsi="Times New Roman"/>
          <w:b/>
          <w:lang w:val="uk-UA"/>
        </w:rPr>
      </w:pPr>
      <w:r w:rsidRPr="00660611">
        <w:rPr>
          <w:rFonts w:ascii="Times New Roman" w:hAnsi="Times New Roman"/>
          <w:b/>
          <w:lang w:val="uk-UA"/>
        </w:rPr>
        <w:t>ІНШІ ДОКУМЕНТИ,</w:t>
      </w:r>
    </w:p>
    <w:p w:rsidR="007E1D9B" w:rsidRPr="00660611" w:rsidRDefault="007E1D9B" w:rsidP="003726D3">
      <w:pPr>
        <w:spacing w:after="0"/>
        <w:ind w:left="384"/>
        <w:jc w:val="center"/>
        <w:rPr>
          <w:rFonts w:ascii="Times New Roman" w:hAnsi="Times New Roman"/>
          <w:b/>
        </w:rPr>
      </w:pPr>
      <w:r w:rsidRPr="00660611">
        <w:rPr>
          <w:rFonts w:ascii="Times New Roman" w:hAnsi="Times New Roman"/>
          <w:b/>
          <w:lang w:val="uk-UA"/>
        </w:rPr>
        <w:t>ЯКІ ВИМАГАЮТЬСЯ ПРИ ПОДАННІ ПРОПОЗИЦІЇ</w:t>
      </w:r>
    </w:p>
    <w:p w:rsidR="002529DB" w:rsidRPr="00660611" w:rsidRDefault="002529DB" w:rsidP="003726D3">
      <w:pPr>
        <w:spacing w:after="0"/>
        <w:ind w:left="384"/>
        <w:jc w:val="center"/>
        <w:rPr>
          <w:rFonts w:ascii="Times New Roman" w:hAnsi="Times New Roman"/>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2824"/>
        <w:gridCol w:w="3686"/>
        <w:gridCol w:w="3793"/>
      </w:tblGrid>
      <w:tr w:rsidR="002529DB" w:rsidRPr="00660611" w:rsidTr="00582CC7">
        <w:trPr>
          <w:trHeight w:val="351"/>
        </w:trPr>
        <w:tc>
          <w:tcPr>
            <w:tcW w:w="437" w:type="dxa"/>
            <w:tcBorders>
              <w:top w:val="single" w:sz="4" w:space="0" w:color="auto"/>
              <w:left w:val="single" w:sz="4" w:space="0" w:color="auto"/>
              <w:bottom w:val="single" w:sz="4" w:space="0" w:color="auto"/>
              <w:right w:val="single" w:sz="4" w:space="0" w:color="auto"/>
            </w:tcBorders>
            <w:shd w:val="clear" w:color="auto" w:fill="auto"/>
          </w:tcPr>
          <w:p w:rsidR="002529DB" w:rsidRPr="00660611" w:rsidRDefault="002529DB" w:rsidP="00582CC7">
            <w:pPr>
              <w:pStyle w:val="a7"/>
              <w:widowControl w:val="0"/>
              <w:numPr>
                <w:ilvl w:val="0"/>
                <w:numId w:val="8"/>
              </w:numPr>
              <w:spacing w:before="0" w:beforeAutospacing="0" w:after="0" w:afterAutospacing="0"/>
              <w:ind w:left="0" w:firstLine="0"/>
              <w:jc w:val="center"/>
              <w:rPr>
                <w:sz w:val="22"/>
                <w:szCs w:val="22"/>
              </w:rP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2529DB" w:rsidRPr="00660611" w:rsidRDefault="002529DB" w:rsidP="00582CC7">
            <w:pPr>
              <w:pStyle w:val="a7"/>
              <w:widowControl w:val="0"/>
              <w:tabs>
                <w:tab w:val="num" w:pos="1440"/>
              </w:tabs>
              <w:rPr>
                <w:sz w:val="22"/>
                <w:szCs w:val="22"/>
              </w:rPr>
            </w:pPr>
            <w:r w:rsidRPr="00660611">
              <w:rPr>
                <w:sz w:val="22"/>
                <w:szCs w:val="22"/>
              </w:rPr>
              <w:t>Назва Учасника</w:t>
            </w:r>
          </w:p>
        </w:tc>
        <w:tc>
          <w:tcPr>
            <w:tcW w:w="7479" w:type="dxa"/>
            <w:gridSpan w:val="2"/>
            <w:tcBorders>
              <w:top w:val="single" w:sz="4" w:space="0" w:color="auto"/>
              <w:left w:val="single" w:sz="4" w:space="0" w:color="auto"/>
              <w:bottom w:val="single" w:sz="4" w:space="0" w:color="auto"/>
              <w:right w:val="single" w:sz="4" w:space="0" w:color="auto"/>
            </w:tcBorders>
            <w:shd w:val="clear" w:color="auto" w:fill="auto"/>
          </w:tcPr>
          <w:p w:rsidR="002529DB" w:rsidRPr="00660611" w:rsidRDefault="002529DB" w:rsidP="00582CC7">
            <w:pPr>
              <w:pStyle w:val="a7"/>
              <w:widowControl w:val="0"/>
              <w:tabs>
                <w:tab w:val="num" w:pos="1440"/>
              </w:tabs>
              <w:jc w:val="both"/>
              <w:rPr>
                <w:i/>
                <w:sz w:val="22"/>
                <w:szCs w:val="22"/>
              </w:rPr>
            </w:pPr>
            <w:r w:rsidRPr="00660611">
              <w:rPr>
                <w:i/>
                <w:sz w:val="22"/>
                <w:szCs w:val="22"/>
              </w:rPr>
              <w:t xml:space="preserve">Інформація зазначається Учасником </w:t>
            </w:r>
          </w:p>
        </w:tc>
      </w:tr>
      <w:tr w:rsidR="002529DB" w:rsidRPr="00660611" w:rsidTr="00582CC7">
        <w:trPr>
          <w:trHeight w:val="286"/>
        </w:trPr>
        <w:tc>
          <w:tcPr>
            <w:tcW w:w="437" w:type="dxa"/>
            <w:tcBorders>
              <w:top w:val="single" w:sz="4" w:space="0" w:color="auto"/>
              <w:left w:val="single" w:sz="4" w:space="0" w:color="auto"/>
              <w:bottom w:val="single" w:sz="4" w:space="0" w:color="auto"/>
              <w:right w:val="single" w:sz="4" w:space="0" w:color="auto"/>
            </w:tcBorders>
          </w:tcPr>
          <w:p w:rsidR="002529DB" w:rsidRPr="00660611" w:rsidRDefault="002529DB" w:rsidP="00582CC7">
            <w:pPr>
              <w:pStyle w:val="a7"/>
              <w:widowControl w:val="0"/>
              <w:numPr>
                <w:ilvl w:val="0"/>
                <w:numId w:val="8"/>
              </w:numPr>
              <w:spacing w:before="0" w:beforeAutospacing="0" w:after="0" w:afterAutospacing="0"/>
              <w:ind w:left="0" w:firstLine="0"/>
              <w:jc w:val="center"/>
              <w:rPr>
                <w:sz w:val="22"/>
                <w:szCs w:val="22"/>
              </w:rPr>
            </w:pPr>
          </w:p>
        </w:tc>
        <w:tc>
          <w:tcPr>
            <w:tcW w:w="2824" w:type="dxa"/>
            <w:tcBorders>
              <w:top w:val="single" w:sz="4" w:space="0" w:color="auto"/>
              <w:left w:val="single" w:sz="4" w:space="0" w:color="auto"/>
              <w:bottom w:val="single" w:sz="4" w:space="0" w:color="auto"/>
              <w:right w:val="single" w:sz="4" w:space="0" w:color="auto"/>
            </w:tcBorders>
          </w:tcPr>
          <w:p w:rsidR="002529DB" w:rsidRPr="00660611" w:rsidRDefault="002529DB" w:rsidP="00582CC7">
            <w:pPr>
              <w:pStyle w:val="a7"/>
              <w:widowControl w:val="0"/>
              <w:tabs>
                <w:tab w:val="num" w:pos="1440"/>
              </w:tabs>
              <w:rPr>
                <w:sz w:val="22"/>
                <w:szCs w:val="22"/>
              </w:rPr>
            </w:pPr>
            <w:r w:rsidRPr="00660611">
              <w:rPr>
                <w:sz w:val="22"/>
                <w:szCs w:val="22"/>
              </w:rPr>
              <w:t>Код ЄДРПОУ</w:t>
            </w:r>
          </w:p>
        </w:tc>
        <w:tc>
          <w:tcPr>
            <w:tcW w:w="7479" w:type="dxa"/>
            <w:gridSpan w:val="2"/>
            <w:tcBorders>
              <w:top w:val="single" w:sz="4" w:space="0" w:color="auto"/>
              <w:left w:val="single" w:sz="4" w:space="0" w:color="auto"/>
              <w:bottom w:val="single" w:sz="4" w:space="0" w:color="auto"/>
              <w:right w:val="single" w:sz="4" w:space="0" w:color="auto"/>
            </w:tcBorders>
          </w:tcPr>
          <w:p w:rsidR="002529DB" w:rsidRPr="00660611" w:rsidRDefault="002529DB" w:rsidP="00582CC7">
            <w:pPr>
              <w:pStyle w:val="a7"/>
              <w:widowControl w:val="0"/>
              <w:tabs>
                <w:tab w:val="num" w:pos="1440"/>
              </w:tabs>
              <w:jc w:val="both"/>
              <w:rPr>
                <w:i/>
                <w:sz w:val="22"/>
                <w:szCs w:val="22"/>
              </w:rPr>
            </w:pPr>
            <w:r w:rsidRPr="00660611">
              <w:rPr>
                <w:i/>
                <w:sz w:val="22"/>
                <w:szCs w:val="22"/>
              </w:rPr>
              <w:t>Інформація зазначається Учасником</w:t>
            </w:r>
          </w:p>
        </w:tc>
      </w:tr>
      <w:tr w:rsidR="002529DB" w:rsidRPr="00660611" w:rsidTr="00582CC7">
        <w:trPr>
          <w:trHeight w:val="286"/>
        </w:trPr>
        <w:tc>
          <w:tcPr>
            <w:tcW w:w="437" w:type="dxa"/>
            <w:tcBorders>
              <w:top w:val="single" w:sz="4" w:space="0" w:color="auto"/>
              <w:left w:val="single" w:sz="4" w:space="0" w:color="auto"/>
              <w:bottom w:val="single" w:sz="4" w:space="0" w:color="auto"/>
              <w:right w:val="single" w:sz="4" w:space="0" w:color="auto"/>
            </w:tcBorders>
          </w:tcPr>
          <w:p w:rsidR="002529DB" w:rsidRPr="00660611" w:rsidRDefault="002529DB" w:rsidP="00582CC7">
            <w:pPr>
              <w:pStyle w:val="a7"/>
              <w:widowControl w:val="0"/>
              <w:numPr>
                <w:ilvl w:val="0"/>
                <w:numId w:val="8"/>
              </w:numPr>
              <w:spacing w:before="0" w:beforeAutospacing="0" w:after="0" w:afterAutospacing="0"/>
              <w:ind w:left="0" w:firstLine="0"/>
              <w:jc w:val="center"/>
              <w:rPr>
                <w:sz w:val="22"/>
                <w:szCs w:val="22"/>
              </w:rPr>
            </w:pPr>
          </w:p>
        </w:tc>
        <w:tc>
          <w:tcPr>
            <w:tcW w:w="2824" w:type="dxa"/>
            <w:tcBorders>
              <w:top w:val="single" w:sz="4" w:space="0" w:color="auto"/>
              <w:left w:val="single" w:sz="4" w:space="0" w:color="auto"/>
              <w:bottom w:val="single" w:sz="4" w:space="0" w:color="auto"/>
              <w:right w:val="single" w:sz="4" w:space="0" w:color="auto"/>
            </w:tcBorders>
          </w:tcPr>
          <w:p w:rsidR="002529DB" w:rsidRPr="00660611" w:rsidRDefault="002529DB" w:rsidP="00582CC7">
            <w:pPr>
              <w:pStyle w:val="a7"/>
              <w:widowControl w:val="0"/>
              <w:tabs>
                <w:tab w:val="num" w:pos="1440"/>
              </w:tabs>
              <w:rPr>
                <w:sz w:val="22"/>
                <w:szCs w:val="22"/>
              </w:rPr>
            </w:pPr>
            <w:r w:rsidRPr="00660611">
              <w:rPr>
                <w:sz w:val="22"/>
                <w:szCs w:val="22"/>
              </w:rPr>
              <w:t>Іпн (індивідуальний податковий номер)</w:t>
            </w:r>
          </w:p>
        </w:tc>
        <w:tc>
          <w:tcPr>
            <w:tcW w:w="7479" w:type="dxa"/>
            <w:gridSpan w:val="2"/>
            <w:tcBorders>
              <w:top w:val="single" w:sz="4" w:space="0" w:color="auto"/>
              <w:left w:val="single" w:sz="4" w:space="0" w:color="auto"/>
              <w:bottom w:val="single" w:sz="4" w:space="0" w:color="auto"/>
              <w:right w:val="single" w:sz="4" w:space="0" w:color="auto"/>
            </w:tcBorders>
          </w:tcPr>
          <w:p w:rsidR="002529DB" w:rsidRPr="00660611" w:rsidRDefault="002529DB" w:rsidP="00582CC7">
            <w:pPr>
              <w:pStyle w:val="a7"/>
              <w:widowControl w:val="0"/>
              <w:tabs>
                <w:tab w:val="num" w:pos="1440"/>
              </w:tabs>
              <w:jc w:val="both"/>
              <w:rPr>
                <w:i/>
                <w:sz w:val="22"/>
                <w:szCs w:val="22"/>
              </w:rPr>
            </w:pPr>
            <w:r w:rsidRPr="00660611">
              <w:rPr>
                <w:i/>
                <w:sz w:val="22"/>
                <w:szCs w:val="22"/>
              </w:rPr>
              <w:t>Інформація зазначається Учасником</w:t>
            </w:r>
          </w:p>
        </w:tc>
      </w:tr>
      <w:tr w:rsidR="002529DB" w:rsidRPr="00660611" w:rsidTr="00582CC7">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2529DB" w:rsidRPr="00660611" w:rsidRDefault="002529DB" w:rsidP="00582CC7">
            <w:pPr>
              <w:pStyle w:val="a7"/>
              <w:widowControl w:val="0"/>
              <w:numPr>
                <w:ilvl w:val="0"/>
                <w:numId w:val="8"/>
              </w:numPr>
              <w:tabs>
                <w:tab w:val="num" w:pos="1440"/>
              </w:tabs>
              <w:spacing w:before="0" w:beforeAutospacing="0" w:after="0" w:afterAutospacing="0"/>
              <w:ind w:left="0" w:firstLine="0"/>
              <w:jc w:val="center"/>
              <w:rPr>
                <w:sz w:val="22"/>
                <w:szCs w:val="22"/>
              </w:rPr>
            </w:pPr>
          </w:p>
        </w:tc>
        <w:tc>
          <w:tcPr>
            <w:tcW w:w="2824" w:type="dxa"/>
            <w:vMerge w:val="restart"/>
            <w:tcBorders>
              <w:top w:val="single" w:sz="4" w:space="0" w:color="auto"/>
              <w:left w:val="single" w:sz="4" w:space="0" w:color="auto"/>
              <w:bottom w:val="single" w:sz="4" w:space="0" w:color="auto"/>
              <w:right w:val="single" w:sz="4" w:space="0" w:color="auto"/>
            </w:tcBorders>
          </w:tcPr>
          <w:p w:rsidR="002529DB" w:rsidRPr="00660611" w:rsidRDefault="002529DB" w:rsidP="00582CC7">
            <w:pPr>
              <w:pStyle w:val="a7"/>
              <w:widowControl w:val="0"/>
              <w:tabs>
                <w:tab w:val="num" w:pos="1440"/>
              </w:tabs>
              <w:rPr>
                <w:sz w:val="22"/>
                <w:szCs w:val="22"/>
              </w:rPr>
            </w:pPr>
            <w:r w:rsidRPr="00660611">
              <w:rPr>
                <w:sz w:val="22"/>
                <w:szCs w:val="22"/>
              </w:rPr>
              <w:t>Реквізити:</w:t>
            </w:r>
          </w:p>
        </w:tc>
        <w:tc>
          <w:tcPr>
            <w:tcW w:w="3686" w:type="dxa"/>
            <w:tcBorders>
              <w:top w:val="single" w:sz="4" w:space="0" w:color="auto"/>
              <w:left w:val="single" w:sz="4" w:space="0" w:color="auto"/>
              <w:bottom w:val="single" w:sz="4" w:space="0" w:color="auto"/>
              <w:right w:val="single" w:sz="4" w:space="0" w:color="auto"/>
            </w:tcBorders>
          </w:tcPr>
          <w:p w:rsidR="002529DB" w:rsidRPr="00660611" w:rsidRDefault="002529DB" w:rsidP="00582CC7">
            <w:pPr>
              <w:pStyle w:val="a7"/>
              <w:widowControl w:val="0"/>
              <w:tabs>
                <w:tab w:val="num" w:pos="1440"/>
              </w:tabs>
              <w:rPr>
                <w:sz w:val="22"/>
                <w:szCs w:val="22"/>
              </w:rPr>
            </w:pPr>
            <w:r w:rsidRPr="00660611">
              <w:rPr>
                <w:sz w:val="22"/>
                <w:szCs w:val="22"/>
              </w:rPr>
              <w:t>місцезнаходження (місце проживання) згідно з статутними документами/даними ЄДРПОУ:</w:t>
            </w:r>
          </w:p>
        </w:tc>
        <w:tc>
          <w:tcPr>
            <w:tcW w:w="3793" w:type="dxa"/>
            <w:tcBorders>
              <w:top w:val="single" w:sz="4" w:space="0" w:color="auto"/>
              <w:left w:val="single" w:sz="4" w:space="0" w:color="auto"/>
              <w:bottom w:val="single" w:sz="4" w:space="0" w:color="auto"/>
              <w:right w:val="single" w:sz="4" w:space="0" w:color="auto"/>
            </w:tcBorders>
          </w:tcPr>
          <w:p w:rsidR="002529DB" w:rsidRPr="00660611" w:rsidRDefault="002529DB" w:rsidP="00722C80">
            <w:pPr>
              <w:pStyle w:val="a7"/>
              <w:widowControl w:val="0"/>
              <w:tabs>
                <w:tab w:val="num" w:pos="1440"/>
              </w:tabs>
              <w:rPr>
                <w:i/>
                <w:sz w:val="22"/>
                <w:szCs w:val="22"/>
              </w:rPr>
            </w:pPr>
            <w:r w:rsidRPr="00660611">
              <w:rPr>
                <w:i/>
                <w:sz w:val="22"/>
                <w:szCs w:val="22"/>
              </w:rPr>
              <w:t>Інформація зазначається Учасником</w:t>
            </w:r>
          </w:p>
        </w:tc>
      </w:tr>
      <w:tr w:rsidR="002529DB" w:rsidRPr="00660611" w:rsidTr="00582CC7">
        <w:trPr>
          <w:trHeight w:val="343"/>
        </w:trPr>
        <w:tc>
          <w:tcPr>
            <w:tcW w:w="437" w:type="dxa"/>
            <w:vMerge/>
            <w:tcBorders>
              <w:top w:val="single" w:sz="4" w:space="0" w:color="auto"/>
              <w:left w:val="single" w:sz="4" w:space="0" w:color="auto"/>
              <w:bottom w:val="single" w:sz="4" w:space="0" w:color="auto"/>
              <w:right w:val="single" w:sz="4" w:space="0" w:color="auto"/>
            </w:tcBorders>
          </w:tcPr>
          <w:p w:rsidR="002529DB" w:rsidRPr="00660611" w:rsidRDefault="002529DB" w:rsidP="00582CC7">
            <w:pPr>
              <w:pStyle w:val="a7"/>
              <w:widowControl w:val="0"/>
              <w:numPr>
                <w:ilvl w:val="0"/>
                <w:numId w:val="8"/>
              </w:numPr>
              <w:spacing w:before="0" w:beforeAutospacing="0" w:after="0" w:afterAutospacing="0"/>
              <w:ind w:left="0" w:firstLine="0"/>
              <w:jc w:val="center"/>
              <w:rPr>
                <w:sz w:val="22"/>
                <w:szCs w:val="22"/>
              </w:rPr>
            </w:pPr>
          </w:p>
        </w:tc>
        <w:tc>
          <w:tcPr>
            <w:tcW w:w="2824" w:type="dxa"/>
            <w:vMerge/>
            <w:tcBorders>
              <w:top w:val="single" w:sz="4" w:space="0" w:color="auto"/>
              <w:left w:val="single" w:sz="4" w:space="0" w:color="auto"/>
              <w:bottom w:val="single" w:sz="4" w:space="0" w:color="auto"/>
              <w:right w:val="single" w:sz="4" w:space="0" w:color="auto"/>
            </w:tcBorders>
          </w:tcPr>
          <w:p w:rsidR="002529DB" w:rsidRPr="00660611" w:rsidRDefault="002529DB" w:rsidP="00582CC7">
            <w:pPr>
              <w:pStyle w:val="a7"/>
              <w:widowControl w:val="0"/>
              <w:tabs>
                <w:tab w:val="num" w:pos="1440"/>
              </w:tabs>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2529DB" w:rsidRPr="00660611" w:rsidRDefault="002529DB" w:rsidP="00582CC7">
            <w:pPr>
              <w:pStyle w:val="a7"/>
              <w:widowControl w:val="0"/>
              <w:tabs>
                <w:tab w:val="num" w:pos="1440"/>
              </w:tabs>
              <w:rPr>
                <w:sz w:val="22"/>
                <w:szCs w:val="22"/>
              </w:rPr>
            </w:pPr>
            <w:r w:rsidRPr="00660611">
              <w:rPr>
                <w:sz w:val="22"/>
                <w:szCs w:val="22"/>
              </w:rPr>
              <w:t xml:space="preserve">фактична адреса розташування </w:t>
            </w:r>
            <w:r w:rsidRPr="00660611">
              <w:rPr>
                <w:bCs/>
                <w:sz w:val="22"/>
                <w:szCs w:val="22"/>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3793" w:type="dxa"/>
            <w:tcBorders>
              <w:top w:val="single" w:sz="4" w:space="0" w:color="auto"/>
              <w:left w:val="single" w:sz="4" w:space="0" w:color="auto"/>
              <w:bottom w:val="single" w:sz="4" w:space="0" w:color="auto"/>
              <w:right w:val="single" w:sz="4" w:space="0" w:color="auto"/>
            </w:tcBorders>
          </w:tcPr>
          <w:p w:rsidR="002529DB" w:rsidRPr="00660611" w:rsidRDefault="002529DB" w:rsidP="00722C80">
            <w:pPr>
              <w:pStyle w:val="a7"/>
              <w:widowControl w:val="0"/>
              <w:tabs>
                <w:tab w:val="num" w:pos="1440"/>
              </w:tabs>
              <w:rPr>
                <w:sz w:val="22"/>
                <w:szCs w:val="22"/>
              </w:rPr>
            </w:pPr>
            <w:r w:rsidRPr="00660611">
              <w:rPr>
                <w:i/>
                <w:sz w:val="22"/>
                <w:szCs w:val="22"/>
              </w:rPr>
              <w:t>Інформація зазначається Учасником</w:t>
            </w:r>
          </w:p>
        </w:tc>
      </w:tr>
      <w:tr w:rsidR="002529DB" w:rsidRPr="00660611" w:rsidTr="00582CC7">
        <w:trPr>
          <w:trHeight w:val="357"/>
        </w:trPr>
        <w:tc>
          <w:tcPr>
            <w:tcW w:w="437" w:type="dxa"/>
            <w:vMerge/>
            <w:tcBorders>
              <w:top w:val="single" w:sz="4" w:space="0" w:color="auto"/>
              <w:left w:val="single" w:sz="4" w:space="0" w:color="auto"/>
              <w:bottom w:val="single" w:sz="4" w:space="0" w:color="auto"/>
              <w:right w:val="single" w:sz="4" w:space="0" w:color="auto"/>
            </w:tcBorders>
          </w:tcPr>
          <w:p w:rsidR="002529DB" w:rsidRPr="00660611" w:rsidRDefault="002529DB" w:rsidP="00582CC7">
            <w:pPr>
              <w:pStyle w:val="a7"/>
              <w:widowControl w:val="0"/>
              <w:numPr>
                <w:ilvl w:val="0"/>
                <w:numId w:val="8"/>
              </w:numPr>
              <w:spacing w:before="0" w:beforeAutospacing="0" w:after="0" w:afterAutospacing="0"/>
              <w:ind w:left="0" w:firstLine="0"/>
              <w:jc w:val="center"/>
              <w:rPr>
                <w:sz w:val="22"/>
                <w:szCs w:val="22"/>
              </w:rPr>
            </w:pPr>
          </w:p>
        </w:tc>
        <w:tc>
          <w:tcPr>
            <w:tcW w:w="2824" w:type="dxa"/>
            <w:vMerge/>
            <w:tcBorders>
              <w:top w:val="single" w:sz="4" w:space="0" w:color="auto"/>
              <w:left w:val="single" w:sz="4" w:space="0" w:color="auto"/>
              <w:bottom w:val="single" w:sz="4" w:space="0" w:color="auto"/>
              <w:right w:val="single" w:sz="4" w:space="0" w:color="auto"/>
            </w:tcBorders>
          </w:tcPr>
          <w:p w:rsidR="002529DB" w:rsidRPr="00660611" w:rsidRDefault="002529DB" w:rsidP="00582CC7">
            <w:pPr>
              <w:pStyle w:val="a7"/>
              <w:widowControl w:val="0"/>
              <w:tabs>
                <w:tab w:val="num" w:pos="1440"/>
              </w:tabs>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2529DB" w:rsidRPr="00660611" w:rsidRDefault="002529DB" w:rsidP="00582CC7">
            <w:pPr>
              <w:pStyle w:val="a7"/>
              <w:widowControl w:val="0"/>
              <w:tabs>
                <w:tab w:val="num" w:pos="1440"/>
              </w:tabs>
              <w:rPr>
                <w:sz w:val="22"/>
                <w:szCs w:val="22"/>
              </w:rPr>
            </w:pPr>
            <w:r w:rsidRPr="00660611">
              <w:rPr>
                <w:sz w:val="22"/>
                <w:szCs w:val="22"/>
              </w:rPr>
              <w:t xml:space="preserve">телефон/телефакс: </w:t>
            </w:r>
          </w:p>
        </w:tc>
        <w:tc>
          <w:tcPr>
            <w:tcW w:w="3793" w:type="dxa"/>
            <w:tcBorders>
              <w:top w:val="single" w:sz="4" w:space="0" w:color="auto"/>
              <w:left w:val="single" w:sz="4" w:space="0" w:color="auto"/>
              <w:bottom w:val="single" w:sz="4" w:space="0" w:color="auto"/>
              <w:right w:val="single" w:sz="4" w:space="0" w:color="auto"/>
            </w:tcBorders>
          </w:tcPr>
          <w:p w:rsidR="002529DB" w:rsidRPr="00660611" w:rsidRDefault="002529DB" w:rsidP="00722C80">
            <w:pPr>
              <w:pStyle w:val="a7"/>
              <w:widowControl w:val="0"/>
              <w:tabs>
                <w:tab w:val="num" w:pos="1440"/>
              </w:tabs>
              <w:rPr>
                <w:sz w:val="22"/>
                <w:szCs w:val="22"/>
              </w:rPr>
            </w:pPr>
            <w:r w:rsidRPr="00660611">
              <w:rPr>
                <w:i/>
                <w:sz w:val="22"/>
                <w:szCs w:val="22"/>
              </w:rPr>
              <w:t>Інформація зазначається Учасником</w:t>
            </w:r>
          </w:p>
        </w:tc>
      </w:tr>
      <w:tr w:rsidR="002529DB" w:rsidRPr="00660611" w:rsidTr="00582CC7">
        <w:trPr>
          <w:trHeight w:val="257"/>
        </w:trPr>
        <w:tc>
          <w:tcPr>
            <w:tcW w:w="437" w:type="dxa"/>
            <w:vMerge/>
            <w:tcBorders>
              <w:top w:val="single" w:sz="4" w:space="0" w:color="auto"/>
              <w:left w:val="single" w:sz="4" w:space="0" w:color="auto"/>
              <w:bottom w:val="single" w:sz="4" w:space="0" w:color="auto"/>
              <w:right w:val="single" w:sz="4" w:space="0" w:color="auto"/>
            </w:tcBorders>
          </w:tcPr>
          <w:p w:rsidR="002529DB" w:rsidRPr="00660611" w:rsidRDefault="002529DB" w:rsidP="00582CC7">
            <w:pPr>
              <w:pStyle w:val="a7"/>
              <w:widowControl w:val="0"/>
              <w:numPr>
                <w:ilvl w:val="0"/>
                <w:numId w:val="8"/>
              </w:numPr>
              <w:spacing w:before="0" w:beforeAutospacing="0" w:after="0" w:afterAutospacing="0"/>
              <w:ind w:left="0" w:firstLine="0"/>
              <w:jc w:val="center"/>
              <w:rPr>
                <w:sz w:val="22"/>
                <w:szCs w:val="22"/>
              </w:rPr>
            </w:pPr>
          </w:p>
        </w:tc>
        <w:tc>
          <w:tcPr>
            <w:tcW w:w="2824" w:type="dxa"/>
            <w:vMerge/>
            <w:tcBorders>
              <w:top w:val="single" w:sz="4" w:space="0" w:color="auto"/>
              <w:left w:val="single" w:sz="4" w:space="0" w:color="auto"/>
              <w:bottom w:val="single" w:sz="4" w:space="0" w:color="auto"/>
              <w:right w:val="single" w:sz="4" w:space="0" w:color="auto"/>
            </w:tcBorders>
          </w:tcPr>
          <w:p w:rsidR="002529DB" w:rsidRPr="00660611" w:rsidRDefault="002529DB" w:rsidP="00582CC7">
            <w:pPr>
              <w:pStyle w:val="a7"/>
              <w:widowControl w:val="0"/>
              <w:tabs>
                <w:tab w:val="num" w:pos="1440"/>
              </w:tabs>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2529DB" w:rsidRPr="00660611" w:rsidRDefault="002529DB" w:rsidP="00582CC7">
            <w:pPr>
              <w:pStyle w:val="a7"/>
              <w:widowControl w:val="0"/>
              <w:tabs>
                <w:tab w:val="num" w:pos="1440"/>
              </w:tabs>
              <w:rPr>
                <w:sz w:val="22"/>
                <w:szCs w:val="22"/>
              </w:rPr>
            </w:pPr>
            <w:r w:rsidRPr="00660611">
              <w:rPr>
                <w:sz w:val="22"/>
                <w:szCs w:val="22"/>
              </w:rPr>
              <w:t>електронна адреса:</w:t>
            </w:r>
          </w:p>
        </w:tc>
        <w:tc>
          <w:tcPr>
            <w:tcW w:w="3793" w:type="dxa"/>
            <w:tcBorders>
              <w:top w:val="single" w:sz="4" w:space="0" w:color="auto"/>
              <w:left w:val="single" w:sz="4" w:space="0" w:color="auto"/>
              <w:bottom w:val="single" w:sz="4" w:space="0" w:color="auto"/>
              <w:right w:val="single" w:sz="4" w:space="0" w:color="auto"/>
            </w:tcBorders>
          </w:tcPr>
          <w:p w:rsidR="002529DB" w:rsidRPr="00660611" w:rsidRDefault="002529DB" w:rsidP="00722C80">
            <w:pPr>
              <w:pStyle w:val="a7"/>
              <w:widowControl w:val="0"/>
              <w:tabs>
                <w:tab w:val="num" w:pos="1440"/>
              </w:tabs>
              <w:rPr>
                <w:sz w:val="22"/>
                <w:szCs w:val="22"/>
              </w:rPr>
            </w:pPr>
            <w:r w:rsidRPr="00660611">
              <w:rPr>
                <w:i/>
                <w:sz w:val="22"/>
                <w:szCs w:val="22"/>
              </w:rPr>
              <w:t>Інформація зазначається Учасником)</w:t>
            </w:r>
          </w:p>
        </w:tc>
      </w:tr>
      <w:tr w:rsidR="002529DB" w:rsidRPr="00660611" w:rsidTr="00582CC7">
        <w:trPr>
          <w:trHeight w:val="257"/>
        </w:trPr>
        <w:tc>
          <w:tcPr>
            <w:tcW w:w="437" w:type="dxa"/>
            <w:vMerge w:val="restart"/>
            <w:tcBorders>
              <w:top w:val="single" w:sz="4" w:space="0" w:color="auto"/>
              <w:left w:val="single" w:sz="4" w:space="0" w:color="auto"/>
              <w:right w:val="single" w:sz="4" w:space="0" w:color="auto"/>
            </w:tcBorders>
          </w:tcPr>
          <w:p w:rsidR="002529DB" w:rsidRPr="00660611" w:rsidRDefault="002529DB" w:rsidP="00582CC7">
            <w:pPr>
              <w:pStyle w:val="a7"/>
              <w:widowControl w:val="0"/>
              <w:numPr>
                <w:ilvl w:val="0"/>
                <w:numId w:val="8"/>
              </w:numPr>
              <w:spacing w:before="0" w:beforeAutospacing="0" w:after="0" w:afterAutospacing="0"/>
              <w:ind w:left="0" w:firstLine="0"/>
              <w:jc w:val="center"/>
              <w:rPr>
                <w:sz w:val="22"/>
                <w:szCs w:val="22"/>
              </w:rPr>
            </w:pPr>
          </w:p>
        </w:tc>
        <w:tc>
          <w:tcPr>
            <w:tcW w:w="2824" w:type="dxa"/>
            <w:vMerge w:val="restart"/>
            <w:tcBorders>
              <w:top w:val="single" w:sz="4" w:space="0" w:color="auto"/>
              <w:left w:val="single" w:sz="4" w:space="0" w:color="auto"/>
              <w:right w:val="single" w:sz="4" w:space="0" w:color="auto"/>
            </w:tcBorders>
          </w:tcPr>
          <w:p w:rsidR="002529DB" w:rsidRPr="00660611" w:rsidRDefault="002529DB" w:rsidP="00582CC7">
            <w:pPr>
              <w:pStyle w:val="a7"/>
              <w:widowControl w:val="0"/>
              <w:tabs>
                <w:tab w:val="num" w:pos="1440"/>
              </w:tabs>
              <w:rPr>
                <w:sz w:val="22"/>
                <w:szCs w:val="22"/>
              </w:rPr>
            </w:pPr>
            <w:r w:rsidRPr="00660611">
              <w:rPr>
                <w:sz w:val="22"/>
                <w:szCs w:val="22"/>
              </w:rPr>
              <w:t>Керівник:</w:t>
            </w:r>
          </w:p>
        </w:tc>
        <w:tc>
          <w:tcPr>
            <w:tcW w:w="3686" w:type="dxa"/>
            <w:tcBorders>
              <w:top w:val="single" w:sz="4" w:space="0" w:color="auto"/>
              <w:left w:val="single" w:sz="4" w:space="0" w:color="auto"/>
              <w:bottom w:val="single" w:sz="4" w:space="0" w:color="auto"/>
              <w:right w:val="single" w:sz="4" w:space="0" w:color="auto"/>
            </w:tcBorders>
          </w:tcPr>
          <w:p w:rsidR="002529DB" w:rsidRPr="00660611" w:rsidRDefault="002529DB" w:rsidP="00582CC7">
            <w:pPr>
              <w:pStyle w:val="a7"/>
              <w:widowControl w:val="0"/>
              <w:tabs>
                <w:tab w:val="num" w:pos="1440"/>
              </w:tabs>
              <w:jc w:val="both"/>
              <w:rPr>
                <w:sz w:val="22"/>
                <w:szCs w:val="22"/>
              </w:rPr>
            </w:pPr>
            <w:r w:rsidRPr="00660611">
              <w:rPr>
                <w:sz w:val="22"/>
                <w:szCs w:val="22"/>
              </w:rPr>
              <w:t xml:space="preserve">посада:   </w:t>
            </w:r>
          </w:p>
        </w:tc>
        <w:tc>
          <w:tcPr>
            <w:tcW w:w="3793" w:type="dxa"/>
            <w:tcBorders>
              <w:top w:val="single" w:sz="4" w:space="0" w:color="auto"/>
              <w:left w:val="single" w:sz="4" w:space="0" w:color="auto"/>
              <w:bottom w:val="single" w:sz="4" w:space="0" w:color="auto"/>
              <w:right w:val="single" w:sz="4" w:space="0" w:color="auto"/>
            </w:tcBorders>
          </w:tcPr>
          <w:p w:rsidR="002529DB" w:rsidRPr="00660611" w:rsidRDefault="002529DB" w:rsidP="00722C80">
            <w:pPr>
              <w:pStyle w:val="a7"/>
              <w:widowControl w:val="0"/>
              <w:tabs>
                <w:tab w:val="num" w:pos="1440"/>
              </w:tabs>
              <w:rPr>
                <w:sz w:val="22"/>
                <w:szCs w:val="22"/>
              </w:rPr>
            </w:pPr>
            <w:r w:rsidRPr="00660611">
              <w:rPr>
                <w:i/>
                <w:sz w:val="22"/>
                <w:szCs w:val="22"/>
              </w:rPr>
              <w:t>Інформація зазначається Учасником</w:t>
            </w:r>
          </w:p>
        </w:tc>
      </w:tr>
      <w:tr w:rsidR="002529DB" w:rsidRPr="00660611" w:rsidTr="00582CC7">
        <w:trPr>
          <w:trHeight w:val="257"/>
        </w:trPr>
        <w:tc>
          <w:tcPr>
            <w:tcW w:w="437" w:type="dxa"/>
            <w:vMerge/>
            <w:tcBorders>
              <w:left w:val="single" w:sz="4" w:space="0" w:color="auto"/>
              <w:right w:val="single" w:sz="4" w:space="0" w:color="auto"/>
            </w:tcBorders>
          </w:tcPr>
          <w:p w:rsidR="002529DB" w:rsidRPr="00660611" w:rsidRDefault="002529DB" w:rsidP="00582CC7">
            <w:pPr>
              <w:pStyle w:val="a7"/>
              <w:widowControl w:val="0"/>
              <w:numPr>
                <w:ilvl w:val="0"/>
                <w:numId w:val="8"/>
              </w:numPr>
              <w:spacing w:before="0" w:beforeAutospacing="0" w:after="0" w:afterAutospacing="0"/>
              <w:ind w:left="0" w:firstLine="0"/>
              <w:jc w:val="center"/>
              <w:rPr>
                <w:sz w:val="22"/>
                <w:szCs w:val="22"/>
              </w:rPr>
            </w:pPr>
          </w:p>
        </w:tc>
        <w:tc>
          <w:tcPr>
            <w:tcW w:w="2824" w:type="dxa"/>
            <w:vMerge/>
            <w:tcBorders>
              <w:left w:val="single" w:sz="4" w:space="0" w:color="auto"/>
              <w:right w:val="single" w:sz="4" w:space="0" w:color="auto"/>
            </w:tcBorders>
          </w:tcPr>
          <w:p w:rsidR="002529DB" w:rsidRPr="00660611" w:rsidRDefault="002529DB" w:rsidP="00582CC7">
            <w:pPr>
              <w:pStyle w:val="a7"/>
              <w:widowControl w:val="0"/>
              <w:tabs>
                <w:tab w:val="num" w:pos="1440"/>
              </w:tabs>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2529DB" w:rsidRPr="00660611" w:rsidRDefault="002529DB" w:rsidP="00582CC7">
            <w:pPr>
              <w:pStyle w:val="a7"/>
              <w:widowControl w:val="0"/>
              <w:tabs>
                <w:tab w:val="num" w:pos="1440"/>
              </w:tabs>
              <w:jc w:val="both"/>
              <w:rPr>
                <w:sz w:val="22"/>
                <w:szCs w:val="22"/>
              </w:rPr>
            </w:pPr>
            <w:r w:rsidRPr="00660611">
              <w:rPr>
                <w:sz w:val="22"/>
                <w:szCs w:val="22"/>
              </w:rPr>
              <w:t xml:space="preserve">прізвище, ім’я, по батькові (зазначити повністю):  </w:t>
            </w:r>
          </w:p>
        </w:tc>
        <w:tc>
          <w:tcPr>
            <w:tcW w:w="3793" w:type="dxa"/>
            <w:tcBorders>
              <w:top w:val="single" w:sz="4" w:space="0" w:color="auto"/>
              <w:left w:val="single" w:sz="4" w:space="0" w:color="auto"/>
              <w:bottom w:val="single" w:sz="4" w:space="0" w:color="auto"/>
              <w:right w:val="single" w:sz="4" w:space="0" w:color="auto"/>
            </w:tcBorders>
          </w:tcPr>
          <w:p w:rsidR="002529DB" w:rsidRPr="00660611" w:rsidRDefault="002529DB" w:rsidP="00722C80">
            <w:pPr>
              <w:pStyle w:val="a7"/>
              <w:widowControl w:val="0"/>
              <w:tabs>
                <w:tab w:val="num" w:pos="1440"/>
              </w:tabs>
              <w:rPr>
                <w:sz w:val="22"/>
                <w:szCs w:val="22"/>
              </w:rPr>
            </w:pPr>
            <w:r w:rsidRPr="00660611">
              <w:rPr>
                <w:i/>
                <w:sz w:val="22"/>
                <w:szCs w:val="22"/>
              </w:rPr>
              <w:t xml:space="preserve">Інформація зазначається Учасником </w:t>
            </w:r>
          </w:p>
        </w:tc>
      </w:tr>
      <w:tr w:rsidR="00A73B12" w:rsidRPr="00660611" w:rsidTr="00A73B12">
        <w:trPr>
          <w:trHeight w:val="624"/>
        </w:trPr>
        <w:tc>
          <w:tcPr>
            <w:tcW w:w="437" w:type="dxa"/>
            <w:vMerge/>
            <w:tcBorders>
              <w:left w:val="single" w:sz="4" w:space="0" w:color="auto"/>
              <w:bottom w:val="single" w:sz="4" w:space="0" w:color="auto"/>
              <w:right w:val="single" w:sz="4" w:space="0" w:color="auto"/>
            </w:tcBorders>
          </w:tcPr>
          <w:p w:rsidR="00A73B12" w:rsidRPr="00660611" w:rsidRDefault="00A73B12" w:rsidP="00582CC7">
            <w:pPr>
              <w:pStyle w:val="a7"/>
              <w:widowControl w:val="0"/>
              <w:numPr>
                <w:ilvl w:val="0"/>
                <w:numId w:val="8"/>
              </w:numPr>
              <w:spacing w:before="0" w:beforeAutospacing="0" w:after="0" w:afterAutospacing="0"/>
              <w:ind w:left="0" w:firstLine="0"/>
              <w:jc w:val="center"/>
              <w:rPr>
                <w:sz w:val="22"/>
                <w:szCs w:val="22"/>
              </w:rPr>
            </w:pPr>
          </w:p>
        </w:tc>
        <w:tc>
          <w:tcPr>
            <w:tcW w:w="2824" w:type="dxa"/>
            <w:vMerge/>
            <w:tcBorders>
              <w:left w:val="single" w:sz="4" w:space="0" w:color="auto"/>
              <w:bottom w:val="single" w:sz="4" w:space="0" w:color="auto"/>
              <w:right w:val="single" w:sz="4" w:space="0" w:color="auto"/>
            </w:tcBorders>
          </w:tcPr>
          <w:p w:rsidR="00A73B12" w:rsidRPr="00660611" w:rsidRDefault="00A73B12" w:rsidP="00582CC7">
            <w:pPr>
              <w:pStyle w:val="a7"/>
              <w:widowControl w:val="0"/>
              <w:tabs>
                <w:tab w:val="num" w:pos="1440"/>
              </w:tabs>
              <w:rPr>
                <w:sz w:val="22"/>
                <w:szCs w:val="22"/>
              </w:rPr>
            </w:pPr>
          </w:p>
        </w:tc>
        <w:tc>
          <w:tcPr>
            <w:tcW w:w="3686" w:type="dxa"/>
            <w:tcBorders>
              <w:top w:val="single" w:sz="4" w:space="0" w:color="auto"/>
              <w:left w:val="single" w:sz="4" w:space="0" w:color="auto"/>
              <w:right w:val="single" w:sz="4" w:space="0" w:color="auto"/>
            </w:tcBorders>
          </w:tcPr>
          <w:p w:rsidR="00A73B12" w:rsidRPr="00660611" w:rsidRDefault="00A73B12" w:rsidP="00582CC7">
            <w:pPr>
              <w:pStyle w:val="a7"/>
              <w:widowControl w:val="0"/>
              <w:tabs>
                <w:tab w:val="num" w:pos="1440"/>
              </w:tabs>
              <w:jc w:val="both"/>
              <w:rPr>
                <w:sz w:val="22"/>
                <w:szCs w:val="22"/>
              </w:rPr>
            </w:pPr>
            <w:r w:rsidRPr="00660611">
              <w:rPr>
                <w:sz w:val="22"/>
                <w:szCs w:val="22"/>
              </w:rPr>
              <w:t>Телефон:</w:t>
            </w:r>
          </w:p>
        </w:tc>
        <w:tc>
          <w:tcPr>
            <w:tcW w:w="3793" w:type="dxa"/>
            <w:tcBorders>
              <w:top w:val="single" w:sz="4" w:space="0" w:color="auto"/>
              <w:left w:val="single" w:sz="4" w:space="0" w:color="auto"/>
              <w:right w:val="single" w:sz="4" w:space="0" w:color="auto"/>
            </w:tcBorders>
          </w:tcPr>
          <w:p w:rsidR="00A73B12" w:rsidRPr="00660611" w:rsidRDefault="00A73B12" w:rsidP="00722C80">
            <w:pPr>
              <w:pStyle w:val="a7"/>
              <w:widowControl w:val="0"/>
              <w:tabs>
                <w:tab w:val="num" w:pos="1440"/>
              </w:tabs>
              <w:rPr>
                <w:i/>
                <w:sz w:val="22"/>
                <w:szCs w:val="22"/>
              </w:rPr>
            </w:pPr>
            <w:r w:rsidRPr="00660611">
              <w:rPr>
                <w:i/>
                <w:sz w:val="22"/>
                <w:szCs w:val="22"/>
              </w:rPr>
              <w:t>Інформація зазначається Учасником</w:t>
            </w:r>
          </w:p>
        </w:tc>
      </w:tr>
      <w:tr w:rsidR="0056487F" w:rsidRPr="00660611" w:rsidTr="00582CC7">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56487F" w:rsidRPr="00660611" w:rsidRDefault="0056487F" w:rsidP="00582CC7">
            <w:pPr>
              <w:pStyle w:val="a7"/>
              <w:widowControl w:val="0"/>
              <w:numPr>
                <w:ilvl w:val="0"/>
                <w:numId w:val="8"/>
              </w:numPr>
              <w:spacing w:before="0" w:beforeAutospacing="0" w:after="0" w:afterAutospacing="0"/>
              <w:ind w:left="0" w:firstLine="0"/>
              <w:jc w:val="center"/>
              <w:rPr>
                <w:sz w:val="22"/>
                <w:szCs w:val="22"/>
              </w:rPr>
            </w:pPr>
          </w:p>
        </w:tc>
        <w:tc>
          <w:tcPr>
            <w:tcW w:w="2824" w:type="dxa"/>
            <w:vMerge w:val="restart"/>
            <w:tcBorders>
              <w:top w:val="single" w:sz="4" w:space="0" w:color="auto"/>
              <w:left w:val="single" w:sz="4" w:space="0" w:color="auto"/>
              <w:bottom w:val="single" w:sz="4" w:space="0" w:color="auto"/>
              <w:right w:val="single" w:sz="4" w:space="0" w:color="auto"/>
            </w:tcBorders>
          </w:tcPr>
          <w:p w:rsidR="0056487F" w:rsidRPr="00660611" w:rsidRDefault="0056487F" w:rsidP="00582CC7">
            <w:pPr>
              <w:pStyle w:val="a7"/>
              <w:widowControl w:val="0"/>
              <w:tabs>
                <w:tab w:val="num" w:pos="1440"/>
              </w:tabs>
              <w:rPr>
                <w:sz w:val="22"/>
                <w:szCs w:val="22"/>
              </w:rPr>
            </w:pPr>
            <w:r w:rsidRPr="00660611">
              <w:rPr>
                <w:sz w:val="22"/>
                <w:szCs w:val="22"/>
              </w:rPr>
              <w:t>Інформація про реквізити банку, за якими буде здійснюватися оплата за договором в разі визнання переможцем процедури закупівлі:</w:t>
            </w:r>
          </w:p>
        </w:tc>
        <w:tc>
          <w:tcPr>
            <w:tcW w:w="3686" w:type="dxa"/>
            <w:tcBorders>
              <w:top w:val="single" w:sz="4" w:space="0" w:color="auto"/>
              <w:left w:val="single" w:sz="4" w:space="0" w:color="auto"/>
              <w:bottom w:val="single" w:sz="4" w:space="0" w:color="auto"/>
              <w:right w:val="single" w:sz="4" w:space="0" w:color="auto"/>
            </w:tcBorders>
          </w:tcPr>
          <w:p w:rsidR="0056487F" w:rsidRPr="00660611" w:rsidRDefault="0056487F" w:rsidP="00582CC7">
            <w:pPr>
              <w:pStyle w:val="a7"/>
              <w:widowControl w:val="0"/>
              <w:tabs>
                <w:tab w:val="num" w:pos="1440"/>
              </w:tabs>
              <w:jc w:val="both"/>
              <w:rPr>
                <w:sz w:val="22"/>
                <w:szCs w:val="22"/>
              </w:rPr>
            </w:pPr>
            <w:r w:rsidRPr="00660611">
              <w:rPr>
                <w:sz w:val="22"/>
                <w:szCs w:val="22"/>
              </w:rPr>
              <w:t>назва банку:</w:t>
            </w:r>
          </w:p>
        </w:tc>
        <w:tc>
          <w:tcPr>
            <w:tcW w:w="3793" w:type="dxa"/>
            <w:tcBorders>
              <w:top w:val="single" w:sz="4" w:space="0" w:color="auto"/>
              <w:left w:val="single" w:sz="4" w:space="0" w:color="auto"/>
              <w:bottom w:val="single" w:sz="4" w:space="0" w:color="auto"/>
              <w:right w:val="single" w:sz="4" w:space="0" w:color="auto"/>
            </w:tcBorders>
          </w:tcPr>
          <w:p w:rsidR="0056487F" w:rsidRPr="00660611" w:rsidRDefault="0056487F" w:rsidP="00722C80">
            <w:pPr>
              <w:pStyle w:val="a7"/>
              <w:widowControl w:val="0"/>
              <w:tabs>
                <w:tab w:val="num" w:pos="1440"/>
              </w:tabs>
              <w:rPr>
                <w:sz w:val="22"/>
                <w:szCs w:val="22"/>
              </w:rPr>
            </w:pPr>
            <w:r w:rsidRPr="00660611">
              <w:rPr>
                <w:i/>
                <w:sz w:val="22"/>
                <w:szCs w:val="22"/>
              </w:rPr>
              <w:t>Інформація зазначається Учасником</w:t>
            </w:r>
          </w:p>
        </w:tc>
      </w:tr>
      <w:tr w:rsidR="0056487F" w:rsidRPr="00660611" w:rsidTr="00582CC7">
        <w:trPr>
          <w:trHeight w:val="271"/>
        </w:trPr>
        <w:tc>
          <w:tcPr>
            <w:tcW w:w="437" w:type="dxa"/>
            <w:vMerge/>
            <w:tcBorders>
              <w:top w:val="single" w:sz="4" w:space="0" w:color="auto"/>
              <w:left w:val="single" w:sz="4" w:space="0" w:color="auto"/>
              <w:bottom w:val="single" w:sz="4" w:space="0" w:color="auto"/>
              <w:right w:val="single" w:sz="4" w:space="0" w:color="auto"/>
            </w:tcBorders>
          </w:tcPr>
          <w:p w:rsidR="0056487F" w:rsidRPr="00660611" w:rsidRDefault="0056487F" w:rsidP="00582CC7">
            <w:pPr>
              <w:pStyle w:val="a7"/>
              <w:widowControl w:val="0"/>
              <w:numPr>
                <w:ilvl w:val="0"/>
                <w:numId w:val="8"/>
              </w:numPr>
              <w:spacing w:before="0" w:beforeAutospacing="0" w:after="0" w:afterAutospacing="0"/>
              <w:ind w:left="0" w:firstLine="0"/>
              <w:jc w:val="center"/>
              <w:rPr>
                <w:sz w:val="22"/>
                <w:szCs w:val="22"/>
              </w:rPr>
            </w:pPr>
          </w:p>
        </w:tc>
        <w:tc>
          <w:tcPr>
            <w:tcW w:w="2824" w:type="dxa"/>
            <w:vMerge/>
            <w:tcBorders>
              <w:top w:val="single" w:sz="4" w:space="0" w:color="auto"/>
              <w:left w:val="single" w:sz="4" w:space="0" w:color="auto"/>
              <w:bottom w:val="single" w:sz="4" w:space="0" w:color="auto"/>
              <w:right w:val="single" w:sz="4" w:space="0" w:color="auto"/>
            </w:tcBorders>
          </w:tcPr>
          <w:p w:rsidR="0056487F" w:rsidRPr="00660611" w:rsidRDefault="0056487F" w:rsidP="00582CC7">
            <w:pPr>
              <w:pStyle w:val="a7"/>
              <w:widowControl w:val="0"/>
              <w:tabs>
                <w:tab w:val="num" w:pos="1440"/>
              </w:tabs>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56487F" w:rsidRPr="00660611" w:rsidRDefault="0056487F" w:rsidP="00AB4E16">
            <w:r w:rsidRPr="00660611">
              <w:rPr>
                <w:rFonts w:ascii="Times New Roman" w:hAnsi="Times New Roman"/>
                <w:lang w:val="en-US"/>
              </w:rPr>
              <w:t>IBAN</w:t>
            </w:r>
          </w:p>
        </w:tc>
        <w:tc>
          <w:tcPr>
            <w:tcW w:w="3793" w:type="dxa"/>
            <w:tcBorders>
              <w:top w:val="single" w:sz="4" w:space="0" w:color="auto"/>
              <w:left w:val="single" w:sz="4" w:space="0" w:color="auto"/>
              <w:bottom w:val="single" w:sz="4" w:space="0" w:color="auto"/>
              <w:right w:val="single" w:sz="4" w:space="0" w:color="auto"/>
            </w:tcBorders>
          </w:tcPr>
          <w:p w:rsidR="0056487F" w:rsidRPr="00660611" w:rsidRDefault="0056487F" w:rsidP="00722C80">
            <w:pPr>
              <w:pStyle w:val="a7"/>
              <w:widowControl w:val="0"/>
              <w:tabs>
                <w:tab w:val="num" w:pos="1440"/>
              </w:tabs>
              <w:rPr>
                <w:sz w:val="22"/>
                <w:szCs w:val="22"/>
              </w:rPr>
            </w:pPr>
            <w:r w:rsidRPr="00660611">
              <w:rPr>
                <w:i/>
                <w:sz w:val="22"/>
                <w:szCs w:val="22"/>
              </w:rPr>
              <w:t>Інформація зазначається Учасником</w:t>
            </w:r>
          </w:p>
        </w:tc>
      </w:tr>
      <w:tr w:rsidR="0056487F" w:rsidRPr="00660611" w:rsidTr="00582CC7">
        <w:trPr>
          <w:trHeight w:val="540"/>
        </w:trPr>
        <w:tc>
          <w:tcPr>
            <w:tcW w:w="437" w:type="dxa"/>
            <w:vMerge/>
            <w:tcBorders>
              <w:top w:val="single" w:sz="4" w:space="0" w:color="auto"/>
              <w:left w:val="single" w:sz="4" w:space="0" w:color="auto"/>
              <w:bottom w:val="single" w:sz="4" w:space="0" w:color="auto"/>
              <w:right w:val="single" w:sz="4" w:space="0" w:color="auto"/>
            </w:tcBorders>
          </w:tcPr>
          <w:p w:rsidR="0056487F" w:rsidRPr="00660611" w:rsidRDefault="0056487F" w:rsidP="00582CC7">
            <w:pPr>
              <w:pStyle w:val="a7"/>
              <w:widowControl w:val="0"/>
              <w:numPr>
                <w:ilvl w:val="0"/>
                <w:numId w:val="8"/>
              </w:numPr>
              <w:spacing w:before="0" w:beforeAutospacing="0" w:after="0" w:afterAutospacing="0"/>
              <w:ind w:left="0" w:firstLine="0"/>
              <w:jc w:val="center"/>
              <w:rPr>
                <w:sz w:val="22"/>
                <w:szCs w:val="22"/>
              </w:rPr>
            </w:pPr>
          </w:p>
        </w:tc>
        <w:tc>
          <w:tcPr>
            <w:tcW w:w="2824" w:type="dxa"/>
            <w:vMerge/>
            <w:tcBorders>
              <w:top w:val="single" w:sz="4" w:space="0" w:color="auto"/>
              <w:left w:val="single" w:sz="4" w:space="0" w:color="auto"/>
              <w:bottom w:val="single" w:sz="4" w:space="0" w:color="auto"/>
              <w:right w:val="single" w:sz="4" w:space="0" w:color="auto"/>
            </w:tcBorders>
          </w:tcPr>
          <w:p w:rsidR="0056487F" w:rsidRPr="00660611" w:rsidRDefault="0056487F" w:rsidP="00582CC7">
            <w:pPr>
              <w:pStyle w:val="a7"/>
              <w:widowControl w:val="0"/>
              <w:tabs>
                <w:tab w:val="num" w:pos="1440"/>
              </w:tabs>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56487F" w:rsidRPr="00660611" w:rsidRDefault="0056487F" w:rsidP="00582CC7">
            <w:pPr>
              <w:pStyle w:val="a7"/>
              <w:widowControl w:val="0"/>
              <w:tabs>
                <w:tab w:val="num" w:pos="1440"/>
              </w:tabs>
              <w:jc w:val="both"/>
              <w:rPr>
                <w:sz w:val="22"/>
                <w:szCs w:val="22"/>
              </w:rPr>
            </w:pPr>
            <w:r w:rsidRPr="00660611">
              <w:rPr>
                <w:sz w:val="22"/>
                <w:szCs w:val="22"/>
              </w:rPr>
              <w:t>МФО:</w:t>
            </w:r>
          </w:p>
        </w:tc>
        <w:tc>
          <w:tcPr>
            <w:tcW w:w="3793" w:type="dxa"/>
            <w:tcBorders>
              <w:top w:val="single" w:sz="4" w:space="0" w:color="auto"/>
              <w:left w:val="single" w:sz="4" w:space="0" w:color="auto"/>
              <w:bottom w:val="single" w:sz="4" w:space="0" w:color="auto"/>
              <w:right w:val="single" w:sz="4" w:space="0" w:color="auto"/>
            </w:tcBorders>
          </w:tcPr>
          <w:p w:rsidR="0056487F" w:rsidRPr="00660611" w:rsidRDefault="0056487F" w:rsidP="00722C80">
            <w:pPr>
              <w:pStyle w:val="a7"/>
              <w:widowControl w:val="0"/>
              <w:tabs>
                <w:tab w:val="num" w:pos="1440"/>
              </w:tabs>
              <w:rPr>
                <w:sz w:val="22"/>
                <w:szCs w:val="22"/>
              </w:rPr>
            </w:pPr>
            <w:r w:rsidRPr="00660611">
              <w:rPr>
                <w:i/>
                <w:sz w:val="22"/>
                <w:szCs w:val="22"/>
              </w:rPr>
              <w:t>Інформація зазначається Учасником</w:t>
            </w:r>
          </w:p>
        </w:tc>
      </w:tr>
      <w:tr w:rsidR="0056487F" w:rsidRPr="00660611" w:rsidTr="00582CC7">
        <w:trPr>
          <w:trHeight w:val="935"/>
        </w:trPr>
        <w:tc>
          <w:tcPr>
            <w:tcW w:w="437" w:type="dxa"/>
            <w:tcBorders>
              <w:top w:val="single" w:sz="4" w:space="0" w:color="auto"/>
              <w:left w:val="single" w:sz="4" w:space="0" w:color="auto"/>
              <w:bottom w:val="single" w:sz="4" w:space="0" w:color="auto"/>
              <w:right w:val="single" w:sz="4" w:space="0" w:color="auto"/>
            </w:tcBorders>
          </w:tcPr>
          <w:p w:rsidR="0056487F" w:rsidRPr="00660611" w:rsidRDefault="0056487F" w:rsidP="00582CC7">
            <w:pPr>
              <w:pStyle w:val="a7"/>
              <w:widowControl w:val="0"/>
              <w:numPr>
                <w:ilvl w:val="0"/>
                <w:numId w:val="8"/>
              </w:numPr>
              <w:spacing w:before="0" w:beforeAutospacing="0" w:after="0" w:afterAutospacing="0"/>
              <w:ind w:left="0" w:firstLine="0"/>
              <w:jc w:val="center"/>
              <w:rPr>
                <w:sz w:val="22"/>
                <w:szCs w:val="22"/>
              </w:rPr>
            </w:pPr>
          </w:p>
        </w:tc>
        <w:tc>
          <w:tcPr>
            <w:tcW w:w="2824" w:type="dxa"/>
            <w:tcBorders>
              <w:top w:val="single" w:sz="4" w:space="0" w:color="auto"/>
              <w:left w:val="single" w:sz="4" w:space="0" w:color="auto"/>
              <w:bottom w:val="single" w:sz="4" w:space="0" w:color="auto"/>
              <w:right w:val="single" w:sz="4" w:space="0" w:color="auto"/>
            </w:tcBorders>
          </w:tcPr>
          <w:p w:rsidR="0056487F" w:rsidRPr="00660611" w:rsidRDefault="0056487F" w:rsidP="00F16213">
            <w:pPr>
              <w:pStyle w:val="a7"/>
              <w:widowControl w:val="0"/>
              <w:tabs>
                <w:tab w:val="num" w:pos="1440"/>
              </w:tabs>
              <w:jc w:val="both"/>
              <w:rPr>
                <w:sz w:val="22"/>
                <w:szCs w:val="22"/>
              </w:rPr>
            </w:pPr>
            <w:r w:rsidRPr="00660611">
              <w:rPr>
                <w:sz w:val="22"/>
                <w:szCs w:val="22"/>
              </w:rPr>
              <w:t>Інформація про те, що учасник погоджується з усіма істотними умовами, викладеними в про</w:t>
            </w:r>
            <w:r w:rsidR="00F16213" w:rsidRPr="00660611">
              <w:rPr>
                <w:sz w:val="22"/>
                <w:szCs w:val="22"/>
              </w:rPr>
              <w:t>є</w:t>
            </w:r>
            <w:r w:rsidRPr="00660611">
              <w:rPr>
                <w:sz w:val="22"/>
                <w:szCs w:val="22"/>
              </w:rPr>
              <w:t xml:space="preserve">кті договору (Додаток </w:t>
            </w:r>
            <w:r w:rsidR="00563A56" w:rsidRPr="00660611">
              <w:rPr>
                <w:sz w:val="22"/>
                <w:szCs w:val="22"/>
              </w:rPr>
              <w:t>№</w:t>
            </w:r>
            <w:r w:rsidRPr="00660611">
              <w:rPr>
                <w:sz w:val="22"/>
                <w:szCs w:val="22"/>
              </w:rPr>
              <w:t>5).</w:t>
            </w:r>
          </w:p>
        </w:tc>
        <w:tc>
          <w:tcPr>
            <w:tcW w:w="3686" w:type="dxa"/>
            <w:tcBorders>
              <w:top w:val="single" w:sz="4" w:space="0" w:color="auto"/>
              <w:left w:val="single" w:sz="4" w:space="0" w:color="auto"/>
              <w:right w:val="single" w:sz="4" w:space="0" w:color="auto"/>
            </w:tcBorders>
          </w:tcPr>
          <w:p w:rsidR="0056487F" w:rsidRPr="00660611" w:rsidRDefault="0056487F" w:rsidP="00582CC7">
            <w:pPr>
              <w:spacing w:before="100" w:beforeAutospacing="1" w:after="100" w:afterAutospacing="1" w:line="240" w:lineRule="auto"/>
              <w:ind w:firstLine="142"/>
              <w:jc w:val="both"/>
              <w:rPr>
                <w:rFonts w:ascii="Times New Roman" w:eastAsia="Times New Roman" w:hAnsi="Times New Roman"/>
                <w:lang w:eastAsia="ru-RU"/>
              </w:rPr>
            </w:pPr>
            <w:r w:rsidRPr="00660611">
              <w:rPr>
                <w:rFonts w:ascii="Times New Roman" w:hAnsi="Times New Roman"/>
                <w:iCs/>
                <w:lang w:eastAsia="ru-RU"/>
              </w:rPr>
              <w:t>Письмовий документ в довільній формі</w:t>
            </w:r>
            <w:r w:rsidRPr="00660611">
              <w:rPr>
                <w:rFonts w:ascii="Times New Roman" w:eastAsia="Times New Roman" w:hAnsi="Times New Roman"/>
                <w:lang w:val="uk-UA" w:eastAsia="ru-RU"/>
              </w:rPr>
              <w:t xml:space="preserve"> на фірмовому бланку </w:t>
            </w:r>
            <w:proofErr w:type="gramStart"/>
            <w:r w:rsidRPr="00660611">
              <w:rPr>
                <w:rFonts w:ascii="Times New Roman" w:eastAsia="Times New Roman" w:hAnsi="Times New Roman"/>
                <w:lang w:val="uk-UA" w:eastAsia="ru-RU"/>
              </w:rPr>
              <w:t>п</w:t>
            </w:r>
            <w:proofErr w:type="gramEnd"/>
            <w:r w:rsidRPr="00660611">
              <w:rPr>
                <w:rFonts w:ascii="Times New Roman" w:eastAsia="Times New Roman" w:hAnsi="Times New Roman"/>
                <w:lang w:val="uk-UA" w:eastAsia="ru-RU"/>
              </w:rPr>
              <w:t>ідприємства за підписом уповноваженної особи та печатки (за наявності).</w:t>
            </w:r>
          </w:p>
          <w:p w:rsidR="0056487F" w:rsidRPr="00660611" w:rsidRDefault="0056487F" w:rsidP="00582CC7">
            <w:pPr>
              <w:pStyle w:val="a7"/>
              <w:widowControl w:val="0"/>
              <w:tabs>
                <w:tab w:val="num" w:pos="1440"/>
              </w:tabs>
              <w:jc w:val="both"/>
              <w:rPr>
                <w:iCs/>
                <w:sz w:val="22"/>
                <w:szCs w:val="22"/>
                <w:lang w:val="ru-RU" w:eastAsia="ru-RU"/>
              </w:rPr>
            </w:pPr>
          </w:p>
        </w:tc>
        <w:tc>
          <w:tcPr>
            <w:tcW w:w="3793" w:type="dxa"/>
            <w:tcBorders>
              <w:top w:val="single" w:sz="4" w:space="0" w:color="auto"/>
              <w:left w:val="single" w:sz="4" w:space="0" w:color="auto"/>
              <w:right w:val="single" w:sz="4" w:space="0" w:color="auto"/>
            </w:tcBorders>
          </w:tcPr>
          <w:p w:rsidR="0056487F" w:rsidRPr="00660611" w:rsidRDefault="0056487F" w:rsidP="00582CC7">
            <w:pPr>
              <w:pStyle w:val="a7"/>
              <w:widowControl w:val="0"/>
              <w:tabs>
                <w:tab w:val="num" w:pos="1440"/>
              </w:tabs>
              <w:jc w:val="both"/>
              <w:rPr>
                <w:i/>
                <w:sz w:val="22"/>
                <w:szCs w:val="22"/>
                <w:lang w:val="ru-RU"/>
              </w:rPr>
            </w:pPr>
            <w:r w:rsidRPr="00660611">
              <w:rPr>
                <w:i/>
                <w:sz w:val="22"/>
                <w:szCs w:val="22"/>
              </w:rPr>
              <w:t>Учасником надається сканкопія</w:t>
            </w:r>
          </w:p>
        </w:tc>
      </w:tr>
      <w:tr w:rsidR="0056487F" w:rsidRPr="00660611"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6487F" w:rsidRPr="00660611" w:rsidRDefault="0056487F" w:rsidP="00582CC7">
            <w:pPr>
              <w:pStyle w:val="a7"/>
              <w:widowControl w:val="0"/>
              <w:numPr>
                <w:ilvl w:val="0"/>
                <w:numId w:val="8"/>
              </w:numPr>
              <w:spacing w:before="0" w:beforeAutospacing="0" w:after="0" w:afterAutospacing="0"/>
              <w:ind w:left="0" w:firstLine="0"/>
              <w:jc w:val="center"/>
              <w:rPr>
                <w:sz w:val="22"/>
                <w:szCs w:val="22"/>
              </w:rPr>
            </w:pPr>
          </w:p>
        </w:tc>
        <w:tc>
          <w:tcPr>
            <w:tcW w:w="6510" w:type="dxa"/>
            <w:gridSpan w:val="2"/>
            <w:tcBorders>
              <w:top w:val="single" w:sz="4" w:space="0" w:color="auto"/>
              <w:left w:val="single" w:sz="4" w:space="0" w:color="auto"/>
              <w:bottom w:val="single" w:sz="4" w:space="0" w:color="auto"/>
              <w:right w:val="single" w:sz="4" w:space="0" w:color="auto"/>
            </w:tcBorders>
          </w:tcPr>
          <w:p w:rsidR="0056487F" w:rsidRPr="00660611" w:rsidRDefault="002956FB" w:rsidP="003A7D21">
            <w:pPr>
              <w:tabs>
                <w:tab w:val="left" w:pos="823"/>
              </w:tabs>
              <w:spacing w:line="240" w:lineRule="auto"/>
              <w:ind w:hanging="11"/>
              <w:jc w:val="both"/>
            </w:pPr>
            <w:r w:rsidRPr="00660611">
              <w:rPr>
                <w:rFonts w:ascii="Times New Roman" w:hAnsi="Times New Roman"/>
                <w:lang w:val="uk-UA"/>
              </w:rPr>
              <w:t>Інформація</w:t>
            </w:r>
            <w:r w:rsidR="00BB50E4" w:rsidRPr="00660611">
              <w:rPr>
                <w:rFonts w:ascii="Times New Roman" w:hAnsi="Times New Roman"/>
                <w:lang w:val="uk-UA"/>
              </w:rPr>
              <w:t xml:space="preserve"> в довільній формі</w:t>
            </w:r>
            <w:r w:rsidRPr="00660611">
              <w:rPr>
                <w:rFonts w:ascii="Times New Roman" w:hAnsi="Times New Roman"/>
                <w:lang w:val="uk-UA"/>
              </w:rPr>
              <w:t xml:space="preserve"> про те, що </w:t>
            </w:r>
            <w:r w:rsidR="0056487F" w:rsidRPr="00660611">
              <w:rPr>
                <w:rFonts w:ascii="Times New Roman" w:hAnsi="Times New Roman"/>
                <w:lang w:val="uk-UA"/>
              </w:rPr>
              <w:t xml:space="preserve">Учасник при закупівлі товарів, робіт та послуг зобов’язується дотримуватися вимог </w:t>
            </w:r>
            <w:r w:rsidR="0056487F" w:rsidRPr="00660611">
              <w:rPr>
                <w:rFonts w:ascii="Times New Roman" w:hAnsi="Times New Roman"/>
                <w:iCs/>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660611">
              <w:rPr>
                <w:rFonts w:ascii="Times New Roman" w:hAnsi="Times New Roman"/>
                <w:iCs/>
                <w:lang w:eastAsia="ru-RU"/>
              </w:rPr>
              <w:t>України та/або з іншої території України на тимчасово окуповану територію»</w:t>
            </w:r>
            <w:r w:rsidR="0056487F" w:rsidRPr="00660611">
              <w:rPr>
                <w:rFonts w:ascii="Times New Roman" w:hAnsi="Times New Roman"/>
                <w:iCs/>
                <w:lang w:val="uk-UA" w:eastAsia="ru-RU"/>
              </w:rPr>
              <w:t>.</w:t>
            </w:r>
          </w:p>
        </w:tc>
        <w:tc>
          <w:tcPr>
            <w:tcW w:w="3793" w:type="dxa"/>
            <w:tcBorders>
              <w:top w:val="single" w:sz="4" w:space="0" w:color="auto"/>
              <w:left w:val="single" w:sz="4" w:space="0" w:color="auto"/>
              <w:bottom w:val="single" w:sz="4" w:space="0" w:color="auto"/>
              <w:right w:val="single" w:sz="4" w:space="0" w:color="auto"/>
            </w:tcBorders>
          </w:tcPr>
          <w:p w:rsidR="0056487F" w:rsidRPr="00660611" w:rsidRDefault="0056487F" w:rsidP="00C37E9D">
            <w:pPr>
              <w:pStyle w:val="a7"/>
              <w:widowControl w:val="0"/>
              <w:tabs>
                <w:tab w:val="num" w:pos="1440"/>
              </w:tabs>
              <w:jc w:val="both"/>
              <w:rPr>
                <w:i/>
                <w:sz w:val="22"/>
                <w:szCs w:val="22"/>
              </w:rPr>
            </w:pPr>
            <w:r w:rsidRPr="00660611">
              <w:rPr>
                <w:i/>
                <w:sz w:val="22"/>
                <w:szCs w:val="22"/>
              </w:rPr>
              <w:t>Учасником надається сканкопія</w:t>
            </w:r>
          </w:p>
        </w:tc>
      </w:tr>
      <w:tr w:rsidR="0056487F" w:rsidRPr="00660611"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6487F" w:rsidRPr="00660611" w:rsidRDefault="0056487F" w:rsidP="00582CC7">
            <w:pPr>
              <w:pStyle w:val="a7"/>
              <w:widowControl w:val="0"/>
              <w:numPr>
                <w:ilvl w:val="0"/>
                <w:numId w:val="8"/>
              </w:numPr>
              <w:spacing w:before="0" w:beforeAutospacing="0" w:after="0" w:afterAutospacing="0"/>
              <w:ind w:left="0" w:firstLine="0"/>
              <w:jc w:val="center"/>
              <w:rPr>
                <w:sz w:val="22"/>
                <w:szCs w:val="22"/>
              </w:rPr>
            </w:pPr>
          </w:p>
        </w:tc>
        <w:tc>
          <w:tcPr>
            <w:tcW w:w="6510" w:type="dxa"/>
            <w:gridSpan w:val="2"/>
            <w:tcBorders>
              <w:top w:val="single" w:sz="4" w:space="0" w:color="auto"/>
              <w:left w:val="single" w:sz="4" w:space="0" w:color="auto"/>
              <w:bottom w:val="single" w:sz="4" w:space="0" w:color="auto"/>
              <w:right w:val="single" w:sz="4" w:space="0" w:color="auto"/>
            </w:tcBorders>
          </w:tcPr>
          <w:p w:rsidR="0056487F" w:rsidRPr="00660611" w:rsidRDefault="0056487F" w:rsidP="000E1A06">
            <w:pPr>
              <w:pStyle w:val="a7"/>
              <w:widowControl w:val="0"/>
              <w:tabs>
                <w:tab w:val="num" w:pos="1440"/>
              </w:tabs>
              <w:jc w:val="both"/>
              <w:rPr>
                <w:sz w:val="22"/>
                <w:szCs w:val="22"/>
              </w:rPr>
            </w:pPr>
            <w:r w:rsidRPr="00660611">
              <w:rPr>
                <w:iCs/>
                <w:sz w:val="22"/>
                <w:szCs w:val="22"/>
              </w:rPr>
              <w:t>Інформація в довільній формі про згоду (дозвіл) на обробку своїх персональних даних відповідно до Законодавства України .</w:t>
            </w:r>
          </w:p>
        </w:tc>
        <w:tc>
          <w:tcPr>
            <w:tcW w:w="3793" w:type="dxa"/>
            <w:tcBorders>
              <w:top w:val="single" w:sz="4" w:space="0" w:color="auto"/>
              <w:left w:val="single" w:sz="4" w:space="0" w:color="auto"/>
              <w:bottom w:val="single" w:sz="4" w:space="0" w:color="auto"/>
              <w:right w:val="single" w:sz="4" w:space="0" w:color="auto"/>
            </w:tcBorders>
          </w:tcPr>
          <w:p w:rsidR="0056487F" w:rsidRPr="00660611" w:rsidRDefault="0056487F" w:rsidP="00582CC7">
            <w:pPr>
              <w:pStyle w:val="a7"/>
              <w:widowControl w:val="0"/>
              <w:tabs>
                <w:tab w:val="num" w:pos="1440"/>
              </w:tabs>
              <w:jc w:val="both"/>
              <w:rPr>
                <w:i/>
                <w:sz w:val="22"/>
                <w:szCs w:val="22"/>
              </w:rPr>
            </w:pPr>
            <w:r w:rsidRPr="00660611">
              <w:rPr>
                <w:i/>
                <w:sz w:val="22"/>
                <w:szCs w:val="22"/>
              </w:rPr>
              <w:t>Учасником надається сканкопія</w:t>
            </w:r>
          </w:p>
        </w:tc>
      </w:tr>
      <w:tr w:rsidR="0056487F" w:rsidRPr="00660611"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6487F" w:rsidRPr="00660611" w:rsidRDefault="0056487F" w:rsidP="00582CC7">
            <w:pPr>
              <w:pStyle w:val="a7"/>
              <w:widowControl w:val="0"/>
              <w:numPr>
                <w:ilvl w:val="0"/>
                <w:numId w:val="8"/>
              </w:numPr>
              <w:spacing w:before="0" w:beforeAutospacing="0" w:after="0" w:afterAutospacing="0"/>
              <w:ind w:left="0" w:firstLine="0"/>
              <w:jc w:val="center"/>
              <w:rPr>
                <w:sz w:val="22"/>
                <w:szCs w:val="22"/>
              </w:rPr>
            </w:pPr>
          </w:p>
        </w:tc>
        <w:tc>
          <w:tcPr>
            <w:tcW w:w="6510" w:type="dxa"/>
            <w:gridSpan w:val="2"/>
            <w:tcBorders>
              <w:top w:val="single" w:sz="4" w:space="0" w:color="auto"/>
              <w:left w:val="single" w:sz="4" w:space="0" w:color="auto"/>
              <w:bottom w:val="single" w:sz="4" w:space="0" w:color="auto"/>
              <w:right w:val="single" w:sz="4" w:space="0" w:color="auto"/>
            </w:tcBorders>
          </w:tcPr>
          <w:p w:rsidR="0056487F" w:rsidRPr="00660611" w:rsidRDefault="0056487F" w:rsidP="00AC2E3C">
            <w:pPr>
              <w:spacing w:after="0" w:line="240" w:lineRule="auto"/>
              <w:jc w:val="both"/>
              <w:rPr>
                <w:iCs/>
              </w:rPr>
            </w:pPr>
            <w:r w:rsidRPr="00660611">
              <w:rPr>
                <w:rFonts w:ascii="Times New Roman" w:hAnsi="Times New Roman"/>
                <w:iCs/>
              </w:rPr>
              <w:t xml:space="preserve">Інформація в довільній формі </w:t>
            </w:r>
            <w:r w:rsidRPr="00660611">
              <w:rPr>
                <w:rFonts w:ascii="Times New Roman" w:hAnsi="Times New Roman"/>
                <w:iCs/>
                <w:lang w:val="uk-UA"/>
              </w:rPr>
              <w:t>про те, що технічні, якісні характеристики предмета закупі</w:t>
            </w:r>
            <w:proofErr w:type="gramStart"/>
            <w:r w:rsidRPr="00660611">
              <w:rPr>
                <w:rFonts w:ascii="Times New Roman" w:hAnsi="Times New Roman"/>
                <w:iCs/>
                <w:lang w:val="uk-UA"/>
              </w:rPr>
              <w:t>вл</w:t>
            </w:r>
            <w:proofErr w:type="gramEnd"/>
            <w:r w:rsidRPr="00660611">
              <w:rPr>
                <w:rFonts w:ascii="Times New Roman" w:hAnsi="Times New Roman"/>
                <w:iCs/>
                <w:lang w:val="uk-UA"/>
              </w:rPr>
              <w:t>і передбачають заходи із захисту довкілля.</w:t>
            </w:r>
          </w:p>
        </w:tc>
        <w:tc>
          <w:tcPr>
            <w:tcW w:w="3793" w:type="dxa"/>
            <w:tcBorders>
              <w:top w:val="single" w:sz="4" w:space="0" w:color="auto"/>
              <w:left w:val="single" w:sz="4" w:space="0" w:color="auto"/>
              <w:bottom w:val="single" w:sz="4" w:space="0" w:color="auto"/>
              <w:right w:val="single" w:sz="4" w:space="0" w:color="auto"/>
            </w:tcBorders>
          </w:tcPr>
          <w:p w:rsidR="0056487F" w:rsidRPr="00660611" w:rsidRDefault="0056487F" w:rsidP="00582CC7">
            <w:pPr>
              <w:pStyle w:val="a7"/>
              <w:widowControl w:val="0"/>
              <w:tabs>
                <w:tab w:val="num" w:pos="1440"/>
              </w:tabs>
              <w:jc w:val="both"/>
              <w:rPr>
                <w:i/>
                <w:sz w:val="22"/>
                <w:szCs w:val="22"/>
              </w:rPr>
            </w:pPr>
            <w:r w:rsidRPr="00660611">
              <w:rPr>
                <w:i/>
                <w:sz w:val="22"/>
                <w:szCs w:val="22"/>
              </w:rPr>
              <w:t>Учасником надається сканкопія</w:t>
            </w:r>
          </w:p>
        </w:tc>
      </w:tr>
      <w:tr w:rsidR="005C06D6" w:rsidRPr="00660611"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C06D6" w:rsidRPr="00660611" w:rsidRDefault="005C06D6" w:rsidP="00582CC7">
            <w:pPr>
              <w:pStyle w:val="a7"/>
              <w:widowControl w:val="0"/>
              <w:numPr>
                <w:ilvl w:val="0"/>
                <w:numId w:val="8"/>
              </w:numPr>
              <w:spacing w:before="0" w:beforeAutospacing="0" w:after="0" w:afterAutospacing="0"/>
              <w:ind w:left="0" w:firstLine="0"/>
              <w:jc w:val="center"/>
              <w:rPr>
                <w:sz w:val="22"/>
                <w:szCs w:val="22"/>
              </w:rPr>
            </w:pPr>
          </w:p>
        </w:tc>
        <w:tc>
          <w:tcPr>
            <w:tcW w:w="6510" w:type="dxa"/>
            <w:gridSpan w:val="2"/>
            <w:tcBorders>
              <w:top w:val="single" w:sz="4" w:space="0" w:color="auto"/>
              <w:left w:val="single" w:sz="4" w:space="0" w:color="auto"/>
              <w:bottom w:val="single" w:sz="4" w:space="0" w:color="auto"/>
              <w:right w:val="single" w:sz="4" w:space="0" w:color="auto"/>
            </w:tcBorders>
          </w:tcPr>
          <w:p w:rsidR="005C06D6" w:rsidRPr="00660611" w:rsidRDefault="005C06D6" w:rsidP="005C06D6">
            <w:pPr>
              <w:spacing w:after="0" w:line="240" w:lineRule="auto"/>
              <w:jc w:val="both"/>
              <w:rPr>
                <w:rFonts w:ascii="Times New Roman" w:hAnsi="Times New Roman"/>
                <w:iCs/>
                <w:lang w:val="uk-UA"/>
              </w:rPr>
            </w:pPr>
            <w:r w:rsidRPr="00660611">
              <w:rPr>
                <w:rFonts w:ascii="Times New Roman" w:hAnsi="Times New Roman"/>
                <w:iCs/>
                <w:lang w:val="uk-UA"/>
              </w:rPr>
              <w:t xml:space="preserve">Інформація в довільній формі про те, що Учасник процедури закупівлі не має (або має)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відповідно до вимог ст.17 Закону. </w:t>
            </w:r>
          </w:p>
          <w:p w:rsidR="005C06D6" w:rsidRPr="00660611" w:rsidRDefault="005C06D6" w:rsidP="00AC2E3C">
            <w:pPr>
              <w:spacing w:after="0" w:line="240" w:lineRule="auto"/>
              <w:jc w:val="both"/>
              <w:rPr>
                <w:rFonts w:ascii="Times New Roman" w:hAnsi="Times New Roman"/>
                <w:iCs/>
                <w:lang w:val="uk-UA"/>
              </w:rPr>
            </w:pPr>
          </w:p>
        </w:tc>
        <w:tc>
          <w:tcPr>
            <w:tcW w:w="3793" w:type="dxa"/>
            <w:tcBorders>
              <w:top w:val="single" w:sz="4" w:space="0" w:color="auto"/>
              <w:left w:val="single" w:sz="4" w:space="0" w:color="auto"/>
              <w:bottom w:val="single" w:sz="4" w:space="0" w:color="auto"/>
              <w:right w:val="single" w:sz="4" w:space="0" w:color="auto"/>
            </w:tcBorders>
          </w:tcPr>
          <w:p w:rsidR="005C06D6" w:rsidRPr="00660611" w:rsidRDefault="005C06D6" w:rsidP="00582CC7">
            <w:pPr>
              <w:pStyle w:val="a7"/>
              <w:widowControl w:val="0"/>
              <w:tabs>
                <w:tab w:val="num" w:pos="1440"/>
              </w:tabs>
              <w:jc w:val="both"/>
              <w:rPr>
                <w:i/>
                <w:sz w:val="22"/>
                <w:szCs w:val="22"/>
              </w:rPr>
            </w:pPr>
            <w:r w:rsidRPr="00660611">
              <w:rPr>
                <w:i/>
                <w:sz w:val="22"/>
                <w:szCs w:val="22"/>
              </w:rPr>
              <w:t>Учасником надається сканкопія</w:t>
            </w:r>
          </w:p>
        </w:tc>
      </w:tr>
      <w:tr w:rsidR="00C06522" w:rsidRPr="00660611"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C06522" w:rsidRPr="00660611" w:rsidRDefault="00C06522" w:rsidP="00582CC7">
            <w:pPr>
              <w:pStyle w:val="a7"/>
              <w:widowControl w:val="0"/>
              <w:numPr>
                <w:ilvl w:val="0"/>
                <w:numId w:val="8"/>
              </w:numPr>
              <w:spacing w:before="0" w:beforeAutospacing="0" w:after="0" w:afterAutospacing="0"/>
              <w:ind w:left="0" w:firstLine="0"/>
              <w:jc w:val="center"/>
              <w:rPr>
                <w:sz w:val="22"/>
                <w:szCs w:val="22"/>
              </w:rPr>
            </w:pPr>
          </w:p>
        </w:tc>
        <w:tc>
          <w:tcPr>
            <w:tcW w:w="6510" w:type="dxa"/>
            <w:gridSpan w:val="2"/>
            <w:tcBorders>
              <w:top w:val="single" w:sz="4" w:space="0" w:color="auto"/>
              <w:left w:val="single" w:sz="4" w:space="0" w:color="auto"/>
              <w:bottom w:val="single" w:sz="4" w:space="0" w:color="auto"/>
              <w:right w:val="single" w:sz="4" w:space="0" w:color="auto"/>
            </w:tcBorders>
          </w:tcPr>
          <w:p w:rsidR="00C06522" w:rsidRPr="00660611" w:rsidRDefault="00C06522" w:rsidP="009C3891">
            <w:pPr>
              <w:pStyle w:val="a7"/>
              <w:widowControl w:val="0"/>
              <w:tabs>
                <w:tab w:val="num" w:pos="1440"/>
              </w:tabs>
              <w:jc w:val="both"/>
              <w:rPr>
                <w:iCs/>
                <w:sz w:val="22"/>
                <w:szCs w:val="22"/>
                <w:lang w:eastAsia="ru-RU"/>
              </w:rPr>
            </w:pPr>
            <w:r w:rsidRPr="00660611">
              <w:rPr>
                <w:sz w:val="22"/>
                <w:szCs w:val="22"/>
              </w:rPr>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заводу-виробника або паспорт заводу-виробника, або сертифікованої лабораторії, або інший документ виробника, що підтверджує технічні та якісні характеристики предмету закупівлі).</w:t>
            </w:r>
          </w:p>
        </w:tc>
        <w:tc>
          <w:tcPr>
            <w:tcW w:w="3793" w:type="dxa"/>
            <w:tcBorders>
              <w:top w:val="single" w:sz="4" w:space="0" w:color="auto"/>
              <w:left w:val="single" w:sz="4" w:space="0" w:color="auto"/>
              <w:bottom w:val="single" w:sz="4" w:space="0" w:color="auto"/>
              <w:right w:val="single" w:sz="4" w:space="0" w:color="auto"/>
            </w:tcBorders>
          </w:tcPr>
          <w:p w:rsidR="00C06522" w:rsidRPr="00660611" w:rsidRDefault="00C06522" w:rsidP="00292A32">
            <w:pPr>
              <w:pStyle w:val="a7"/>
              <w:widowControl w:val="0"/>
              <w:tabs>
                <w:tab w:val="num" w:pos="1440"/>
              </w:tabs>
              <w:jc w:val="both"/>
              <w:rPr>
                <w:i/>
                <w:sz w:val="22"/>
                <w:szCs w:val="22"/>
              </w:rPr>
            </w:pPr>
            <w:r w:rsidRPr="00660611">
              <w:rPr>
                <w:i/>
                <w:sz w:val="22"/>
                <w:szCs w:val="22"/>
              </w:rPr>
              <w:t>Учасником надається сканкопія</w:t>
            </w:r>
          </w:p>
        </w:tc>
      </w:tr>
    </w:tbl>
    <w:p w:rsidR="00923CE5" w:rsidRPr="00660611" w:rsidRDefault="00923CE5" w:rsidP="00923CE5">
      <w:pPr>
        <w:spacing w:after="0" w:line="240" w:lineRule="auto"/>
        <w:rPr>
          <w:rFonts w:ascii="Times New Roman" w:hAnsi="Times New Roman"/>
          <w:i/>
          <w:iCs/>
          <w:lang w:val="uk-UA"/>
        </w:rPr>
      </w:pPr>
    </w:p>
    <w:p w:rsidR="00923CE5" w:rsidRPr="00660611" w:rsidRDefault="00923CE5" w:rsidP="00923CE5">
      <w:pPr>
        <w:spacing w:after="0" w:line="240" w:lineRule="auto"/>
        <w:rPr>
          <w:rFonts w:ascii="Times New Roman" w:hAnsi="Times New Roman"/>
          <w:i/>
          <w:iCs/>
          <w:lang w:val="uk-UA"/>
        </w:rPr>
      </w:pPr>
      <w:r w:rsidRPr="00660611">
        <w:rPr>
          <w:rFonts w:ascii="Times New Roman" w:hAnsi="Times New Roman"/>
          <w:i/>
          <w:iCs/>
          <w:lang w:val="uk-UA"/>
        </w:rPr>
        <w:t>Посада, прізвище, ініціали, підпис уповноваженої особи Учасника, завірені печаткою*</w:t>
      </w:r>
    </w:p>
    <w:p w:rsidR="00923CE5" w:rsidRPr="00660611" w:rsidRDefault="00923CE5" w:rsidP="007E1D9B">
      <w:pPr>
        <w:spacing w:after="0"/>
        <w:ind w:left="384"/>
        <w:jc w:val="center"/>
        <w:rPr>
          <w:rFonts w:ascii="Times New Roman" w:hAnsi="Times New Roman"/>
          <w:b/>
          <w:lang w:val="uk-UA"/>
        </w:rPr>
      </w:pPr>
    </w:p>
    <w:p w:rsidR="004678A7" w:rsidRPr="00660611" w:rsidRDefault="004678A7" w:rsidP="004678A7">
      <w:pPr>
        <w:tabs>
          <w:tab w:val="num" w:pos="-648"/>
        </w:tabs>
        <w:spacing w:after="0" w:line="240" w:lineRule="auto"/>
        <w:jc w:val="both"/>
        <w:rPr>
          <w:rFonts w:ascii="Times New Roman" w:eastAsia="Times New Roman" w:hAnsi="Times New Roman"/>
          <w:i/>
          <w:color w:val="121212"/>
          <w:lang w:val="uk-UA" w:eastAsia="ru-RU"/>
        </w:rPr>
      </w:pPr>
      <w:r w:rsidRPr="00660611">
        <w:rPr>
          <w:rFonts w:ascii="Times New Roman" w:eastAsia="Times New Roman" w:hAnsi="Times New Roman"/>
          <w:b/>
          <w:bCs/>
          <w:i/>
          <w:lang w:val="uk-UA" w:eastAsia="ru-RU"/>
        </w:rPr>
        <w:t>*</w:t>
      </w:r>
      <w:r w:rsidRPr="00660611">
        <w:rPr>
          <w:rFonts w:ascii="Times New Roman" w:eastAsia="Times New Roman" w:hAnsi="Times New Roman"/>
          <w:i/>
          <w:lang w:val="uk-UA" w:eastAsia="ru-RU"/>
        </w:rPr>
        <w:t>Ця вимога не стосується учасників, які здійснюють діяльність без печатки згідно з чинним законодавством</w:t>
      </w:r>
      <w:r w:rsidRPr="00660611">
        <w:rPr>
          <w:rFonts w:ascii="Times New Roman" w:eastAsia="Times New Roman" w:hAnsi="Times New Roman"/>
          <w:i/>
          <w:color w:val="121212"/>
          <w:lang w:val="uk-UA" w:eastAsia="ru-RU"/>
        </w:rPr>
        <w:t>.</w:t>
      </w:r>
    </w:p>
    <w:p w:rsidR="008F105F" w:rsidRPr="00660611" w:rsidRDefault="008F105F" w:rsidP="00CC6192">
      <w:pPr>
        <w:spacing w:after="0" w:line="240" w:lineRule="auto"/>
        <w:jc w:val="right"/>
        <w:rPr>
          <w:rFonts w:ascii="Times New Roman" w:eastAsia="Times New Roman" w:hAnsi="Times New Roman"/>
          <w:b/>
          <w:iCs/>
          <w:color w:val="000000"/>
          <w:lang w:val="uk-UA" w:eastAsia="ru-RU"/>
        </w:rPr>
      </w:pPr>
    </w:p>
    <w:p w:rsidR="000B087D" w:rsidRPr="00660611" w:rsidRDefault="000B087D" w:rsidP="00CC6192">
      <w:pPr>
        <w:spacing w:after="0" w:line="240" w:lineRule="auto"/>
        <w:jc w:val="right"/>
        <w:rPr>
          <w:rFonts w:ascii="Times New Roman" w:eastAsia="Times New Roman" w:hAnsi="Times New Roman"/>
          <w:b/>
          <w:iCs/>
          <w:color w:val="000000"/>
          <w:lang w:val="uk-UA" w:eastAsia="ru-RU"/>
        </w:rPr>
      </w:pPr>
      <w:r w:rsidRPr="00660611">
        <w:rPr>
          <w:rFonts w:ascii="Times New Roman" w:eastAsia="Times New Roman" w:hAnsi="Times New Roman"/>
          <w:b/>
          <w:iCs/>
          <w:color w:val="000000"/>
          <w:lang w:val="uk-UA" w:eastAsia="ru-RU"/>
        </w:rPr>
        <w:t xml:space="preserve">Додаток №5 до </w:t>
      </w:r>
      <w:r w:rsidRPr="00660611">
        <w:rPr>
          <w:rStyle w:val="a6"/>
          <w:rFonts w:ascii="Times New Roman" w:hAnsi="Times New Roman"/>
        </w:rPr>
        <w:t>тендерної</w:t>
      </w:r>
      <w:r w:rsidRPr="00660611">
        <w:rPr>
          <w:rFonts w:ascii="Times New Roman" w:eastAsia="Times New Roman" w:hAnsi="Times New Roman"/>
          <w:b/>
          <w:iCs/>
          <w:color w:val="000000"/>
          <w:lang w:val="uk-UA" w:eastAsia="ru-RU"/>
        </w:rPr>
        <w:t xml:space="preserve"> документації </w:t>
      </w:r>
    </w:p>
    <w:p w:rsidR="001840DA" w:rsidRPr="00660611" w:rsidRDefault="001840DA" w:rsidP="00B06CB6">
      <w:pPr>
        <w:spacing w:after="0" w:line="240" w:lineRule="auto"/>
        <w:jc w:val="both"/>
        <w:rPr>
          <w:rFonts w:ascii="Times New Roman" w:hAnsi="Times New Roman"/>
        </w:rPr>
      </w:pPr>
    </w:p>
    <w:p w:rsidR="00B06CB6" w:rsidRPr="001F4C20" w:rsidRDefault="00B06CB6" w:rsidP="00B06CB6">
      <w:pPr>
        <w:spacing w:after="0" w:line="240" w:lineRule="auto"/>
        <w:jc w:val="center"/>
        <w:rPr>
          <w:rFonts w:ascii="Times New Roman" w:hAnsi="Times New Roman"/>
          <w:b/>
          <w:lang w:val="uk-UA"/>
        </w:rPr>
      </w:pPr>
      <w:r w:rsidRPr="001F4C20">
        <w:rPr>
          <w:rFonts w:ascii="Times New Roman" w:hAnsi="Times New Roman"/>
          <w:i/>
        </w:rPr>
        <w:t>*</w:t>
      </w:r>
      <w:r w:rsidRPr="001F4C20">
        <w:rPr>
          <w:rFonts w:ascii="Times New Roman" w:hAnsi="Times New Roman"/>
          <w:i/>
          <w:lang w:val="uk-UA"/>
        </w:rPr>
        <w:t xml:space="preserve"> </w:t>
      </w:r>
      <w:r w:rsidRPr="001F4C20">
        <w:rPr>
          <w:rFonts w:ascii="Times New Roman" w:hAnsi="Times New Roman"/>
          <w:b/>
          <w:lang w:val="uk-UA"/>
        </w:rPr>
        <w:t>ПРОЕКТ</w:t>
      </w:r>
      <w:r w:rsidRPr="001F4C20">
        <w:rPr>
          <w:rFonts w:ascii="Times New Roman" w:hAnsi="Times New Roman"/>
          <w:i/>
          <w:lang w:val="uk-UA"/>
        </w:rPr>
        <w:t xml:space="preserve"> </w:t>
      </w:r>
      <w:r w:rsidRPr="001F4C20">
        <w:rPr>
          <w:rFonts w:ascii="Times New Roman" w:hAnsi="Times New Roman"/>
          <w:b/>
        </w:rPr>
        <w:t>ДОГОВ</w:t>
      </w:r>
      <w:r w:rsidRPr="001F4C20">
        <w:rPr>
          <w:rFonts w:ascii="Times New Roman" w:hAnsi="Times New Roman"/>
          <w:b/>
          <w:lang w:val="uk-UA"/>
        </w:rPr>
        <w:t>О</w:t>
      </w:r>
      <w:r w:rsidRPr="001F4C20">
        <w:rPr>
          <w:rFonts w:ascii="Times New Roman" w:hAnsi="Times New Roman"/>
          <w:b/>
        </w:rPr>
        <w:t>Р</w:t>
      </w:r>
      <w:r w:rsidRPr="001F4C20">
        <w:rPr>
          <w:rFonts w:ascii="Times New Roman" w:hAnsi="Times New Roman"/>
          <w:b/>
          <w:lang w:val="uk-UA"/>
        </w:rPr>
        <w:t>У № __________</w:t>
      </w:r>
    </w:p>
    <w:p w:rsidR="00B06CB6" w:rsidRPr="00660611" w:rsidRDefault="00B06CB6" w:rsidP="00B06CB6">
      <w:pPr>
        <w:spacing w:after="0" w:line="240" w:lineRule="auto"/>
        <w:jc w:val="center"/>
        <w:rPr>
          <w:rFonts w:ascii="Times New Roman" w:hAnsi="Times New Roman"/>
          <w:b/>
          <w:lang w:val="uk-UA"/>
        </w:rPr>
      </w:pPr>
      <w:proofErr w:type="gramStart"/>
      <w:r w:rsidRPr="00660611">
        <w:rPr>
          <w:rFonts w:ascii="Times New Roman" w:hAnsi="Times New Roman"/>
          <w:b/>
        </w:rPr>
        <w:t>ПРО</w:t>
      </w:r>
      <w:proofErr w:type="gramEnd"/>
      <w:r w:rsidRPr="00660611">
        <w:rPr>
          <w:rFonts w:ascii="Times New Roman" w:hAnsi="Times New Roman"/>
          <w:b/>
        </w:rPr>
        <w:t xml:space="preserve"> ЗАКУПІВЛЮ ТОВАР</w:t>
      </w:r>
      <w:r w:rsidRPr="00660611">
        <w:rPr>
          <w:rFonts w:ascii="Times New Roman" w:hAnsi="Times New Roman"/>
          <w:b/>
          <w:lang w:val="uk-UA"/>
        </w:rPr>
        <w:t xml:space="preserve">У </w:t>
      </w:r>
    </w:p>
    <w:p w:rsidR="00B06CB6" w:rsidRPr="00660611" w:rsidRDefault="00B06CB6" w:rsidP="00B06CB6">
      <w:pPr>
        <w:spacing w:after="0" w:line="240" w:lineRule="auto"/>
        <w:jc w:val="center"/>
        <w:rPr>
          <w:rFonts w:ascii="Times New Roman" w:hAnsi="Times New Roman"/>
          <w:b/>
          <w:i/>
        </w:rPr>
      </w:pPr>
      <w:r w:rsidRPr="00660611">
        <w:rPr>
          <w:rFonts w:ascii="Times New Roman" w:hAnsi="Times New Roman"/>
          <w:b/>
          <w:i/>
          <w:lang w:val="uk-UA"/>
        </w:rPr>
        <w:t>Для нерезидентів</w:t>
      </w:r>
    </w:p>
    <w:p w:rsidR="00B06CB6" w:rsidRPr="00660611" w:rsidRDefault="00B06CB6" w:rsidP="00B06CB6">
      <w:pPr>
        <w:spacing w:after="0" w:line="240" w:lineRule="auto"/>
        <w:jc w:val="center"/>
        <w:rPr>
          <w:rFonts w:ascii="Times New Roman" w:hAnsi="Times New Roman"/>
          <w:lang w:val="uk-UA"/>
        </w:rPr>
      </w:pPr>
      <w:r w:rsidRPr="00660611">
        <w:rPr>
          <w:rFonts w:ascii="Times New Roman" w:hAnsi="Times New Roman"/>
          <w:lang w:val="uk-UA"/>
        </w:rPr>
        <w:t>м. Жовті Води</w:t>
      </w:r>
      <w:r w:rsidRPr="00660611">
        <w:rPr>
          <w:rFonts w:ascii="Times New Roman" w:hAnsi="Times New Roman"/>
          <w:lang w:val="uk-UA"/>
        </w:rPr>
        <w:tab/>
      </w:r>
      <w:r w:rsidRPr="00660611">
        <w:rPr>
          <w:rFonts w:ascii="Times New Roman" w:hAnsi="Times New Roman"/>
          <w:lang w:val="uk-UA"/>
        </w:rPr>
        <w:tab/>
      </w:r>
      <w:r w:rsidRPr="00660611">
        <w:rPr>
          <w:rFonts w:ascii="Times New Roman" w:hAnsi="Times New Roman"/>
          <w:lang w:val="uk-UA"/>
        </w:rPr>
        <w:tab/>
      </w:r>
      <w:r w:rsidRPr="00660611">
        <w:rPr>
          <w:rFonts w:ascii="Times New Roman" w:hAnsi="Times New Roman"/>
          <w:lang w:val="uk-UA"/>
        </w:rPr>
        <w:tab/>
      </w:r>
      <w:r w:rsidRPr="00660611">
        <w:rPr>
          <w:rFonts w:ascii="Times New Roman" w:hAnsi="Times New Roman"/>
          <w:lang w:val="uk-UA"/>
        </w:rPr>
        <w:tab/>
      </w:r>
      <w:r w:rsidRPr="00660611">
        <w:rPr>
          <w:rFonts w:ascii="Times New Roman" w:hAnsi="Times New Roman"/>
          <w:lang w:val="uk-UA"/>
        </w:rPr>
        <w:tab/>
      </w:r>
      <w:r w:rsidRPr="00660611">
        <w:rPr>
          <w:rFonts w:ascii="Times New Roman" w:hAnsi="Times New Roman"/>
          <w:lang w:val="uk-UA"/>
        </w:rPr>
        <w:tab/>
      </w:r>
      <w:r w:rsidRPr="00660611">
        <w:rPr>
          <w:rFonts w:ascii="Times New Roman" w:hAnsi="Times New Roman"/>
          <w:lang w:val="uk-UA"/>
        </w:rPr>
        <w:tab/>
        <w:t>_____________ 2022 р.</w:t>
      </w:r>
    </w:p>
    <w:p w:rsidR="00B06CB6" w:rsidRPr="00660611" w:rsidRDefault="00B06CB6" w:rsidP="00B06CB6">
      <w:pPr>
        <w:spacing w:after="0" w:line="240" w:lineRule="auto"/>
        <w:jc w:val="center"/>
        <w:rPr>
          <w:rFonts w:ascii="Times New Roman" w:hAnsi="Times New Roman"/>
          <w:lang w:val="uk-UA"/>
        </w:rPr>
      </w:pP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b/>
          <w:lang w:val="uk-UA"/>
        </w:rPr>
        <w:t>ДЕРЖАВНЕ ПІДПРИЄМСТВО «СХІДНИЙ ГІРНИЧО-ЗБАГАЧУВАЛЬНИЙ КОМБІНАТ» (ДП «СХІДГЗК»)</w:t>
      </w:r>
      <w:r w:rsidRPr="00660611">
        <w:rPr>
          <w:rFonts w:ascii="Times New Roman" w:hAnsi="Times New Roman"/>
          <w:lang w:val="uk-UA"/>
        </w:rPr>
        <w:t>, м. Жовті Води, що є резидентом України, в особі _________________________________________________________________________________, який діє на підставі _________________________________, далі Покупець,  з однієї сторони, і ________________________________________, м. _________________, що є нерезидентом України в особі ___________________________________________, який діє на підставі ____________________, далі Постачальник, з іншої сторони, разом – Сторони, уклали цей Договір про таке:</w:t>
      </w:r>
    </w:p>
    <w:p w:rsidR="00B06CB6" w:rsidRPr="00660611" w:rsidRDefault="00B06CB6" w:rsidP="00B06CB6">
      <w:pPr>
        <w:spacing w:after="0" w:line="240" w:lineRule="auto"/>
        <w:jc w:val="center"/>
        <w:rPr>
          <w:rFonts w:ascii="Times New Roman" w:hAnsi="Times New Roman"/>
          <w:b/>
        </w:rPr>
      </w:pPr>
      <w:r w:rsidRPr="00660611">
        <w:rPr>
          <w:rFonts w:ascii="Times New Roman" w:hAnsi="Times New Roman"/>
          <w:b/>
        </w:rPr>
        <w:t>1. ПРЕДМЕТ ДОГОВОРУ</w:t>
      </w:r>
    </w:p>
    <w:p w:rsidR="00B06CB6" w:rsidRPr="00660611" w:rsidRDefault="00B06CB6" w:rsidP="00B06CB6">
      <w:pPr>
        <w:spacing w:after="0" w:line="240" w:lineRule="auto"/>
        <w:ind w:firstLine="708"/>
        <w:jc w:val="both"/>
        <w:rPr>
          <w:rFonts w:ascii="Times New Roman" w:hAnsi="Times New Roman"/>
        </w:rPr>
      </w:pPr>
      <w:r w:rsidRPr="00660611">
        <w:rPr>
          <w:rFonts w:ascii="Times New Roman" w:hAnsi="Times New Roman"/>
          <w:lang w:val="uk-UA"/>
        </w:rPr>
        <w:t xml:space="preserve">1.1. Постачальник зобов’язується поставити Покупцеві Товар, зазначений </w:t>
      </w:r>
      <w:r w:rsidRPr="00660611">
        <w:rPr>
          <w:rFonts w:ascii="Times New Roman" w:hAnsi="Times New Roman"/>
        </w:rPr>
        <w:t xml:space="preserve">в п.1.2. договору, а </w:t>
      </w:r>
      <w:r w:rsidRPr="00660611">
        <w:rPr>
          <w:rFonts w:ascii="Times New Roman" w:hAnsi="Times New Roman"/>
          <w:lang w:val="uk-UA"/>
        </w:rPr>
        <w:t>Покупець</w:t>
      </w:r>
      <w:r w:rsidRPr="00660611">
        <w:rPr>
          <w:rFonts w:ascii="Times New Roman" w:hAnsi="Times New Roman"/>
        </w:rPr>
        <w:t xml:space="preserve"> </w:t>
      </w:r>
      <w:r w:rsidRPr="00660611">
        <w:rPr>
          <w:rFonts w:ascii="Times New Roman" w:hAnsi="Times New Roman"/>
          <w:lang w:val="uk-UA"/>
        </w:rPr>
        <w:t>прийняти</w:t>
      </w:r>
      <w:r w:rsidRPr="00660611">
        <w:rPr>
          <w:rFonts w:ascii="Times New Roman" w:hAnsi="Times New Roman"/>
        </w:rPr>
        <w:t xml:space="preserve"> і </w:t>
      </w:r>
      <w:r w:rsidRPr="00660611">
        <w:rPr>
          <w:rFonts w:ascii="Times New Roman" w:hAnsi="Times New Roman"/>
          <w:lang w:val="uk-UA"/>
        </w:rPr>
        <w:t>оплатити</w:t>
      </w:r>
      <w:r w:rsidRPr="00660611">
        <w:rPr>
          <w:rFonts w:ascii="Times New Roman" w:hAnsi="Times New Roman"/>
        </w:rPr>
        <w:t xml:space="preserve"> </w:t>
      </w:r>
      <w:r w:rsidRPr="00660611">
        <w:rPr>
          <w:rFonts w:ascii="Times New Roman" w:hAnsi="Times New Roman"/>
          <w:lang w:val="uk-UA"/>
        </w:rPr>
        <w:t>такий</w:t>
      </w:r>
      <w:r w:rsidRPr="00660611">
        <w:rPr>
          <w:rFonts w:ascii="Times New Roman" w:hAnsi="Times New Roman"/>
        </w:rPr>
        <w:t xml:space="preserve"> </w:t>
      </w:r>
      <w:r w:rsidRPr="00660611">
        <w:rPr>
          <w:rFonts w:ascii="Times New Roman" w:hAnsi="Times New Roman"/>
          <w:lang w:val="uk-UA"/>
        </w:rPr>
        <w:t>Товар</w:t>
      </w:r>
      <w:r w:rsidRPr="00660611">
        <w:rPr>
          <w:rFonts w:ascii="Times New Roman" w:hAnsi="Times New Roman"/>
        </w:rPr>
        <w:t>.</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xml:space="preserve">1.2. Постачальник зобов’язується поставити </w:t>
      </w:r>
      <w:r w:rsidRPr="00660611">
        <w:rPr>
          <w:rFonts w:ascii="Times New Roman" w:hAnsi="Times New Roman"/>
          <w:b/>
          <w:lang w:val="uk-UA"/>
        </w:rPr>
        <w:t>Основні неорганічні хімічні речовини, код ДК 021:2015-2431 (Натр їдкий технічний (у перерахунку на</w:t>
      </w:r>
      <w:r w:rsidR="00660611">
        <w:rPr>
          <w:rFonts w:ascii="Times New Roman" w:hAnsi="Times New Roman"/>
          <w:b/>
          <w:lang w:val="uk-UA"/>
        </w:rPr>
        <w:t xml:space="preserve"> </w:t>
      </w:r>
      <w:r w:rsidRPr="00660611">
        <w:rPr>
          <w:rFonts w:ascii="Times New Roman" w:hAnsi="Times New Roman"/>
          <w:b/>
          <w:lang w:val="uk-UA"/>
        </w:rPr>
        <w:t xml:space="preserve">100%)) </w:t>
      </w:r>
      <w:r w:rsidRPr="00660611">
        <w:rPr>
          <w:rFonts w:ascii="Times New Roman" w:hAnsi="Times New Roman"/>
          <w:lang w:val="uk-UA"/>
        </w:rPr>
        <w:t>за найменуванням, кількістю та ціною відповідно до  Специфікації №1, яка є невід’ємною частиною Договору.</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1.3. У разі, якщо постачання Товару у вказаній кількості у Договорі є неможливим з технічних причин (неподільний обсяг, відхилення ваги, тощо), Постачальник повідомляє  про це Покупця. Покупець має право, після повідомлення Постачальника, прийняти рішення про поставку Товару з відхиленням ±5%, про що повідомляє Постачальника. Вважається, що Покупець погодив постачання Товару із вказаним відхиленням у разі, якщо він прийняв Товар із відхиленням.</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1.4. Виробником Товару, що постачається, є країна ______________.</w:t>
      </w:r>
    </w:p>
    <w:p w:rsidR="00B06CB6" w:rsidRPr="00660611" w:rsidRDefault="00B06CB6" w:rsidP="00B06CB6">
      <w:pPr>
        <w:spacing w:after="0" w:line="240" w:lineRule="auto"/>
        <w:jc w:val="center"/>
        <w:rPr>
          <w:rFonts w:ascii="Times New Roman" w:hAnsi="Times New Roman"/>
          <w:b/>
          <w:lang w:val="uk-UA"/>
        </w:rPr>
      </w:pPr>
      <w:r w:rsidRPr="00660611">
        <w:rPr>
          <w:rFonts w:ascii="Times New Roman" w:hAnsi="Times New Roman"/>
          <w:b/>
          <w:lang w:val="uk-UA"/>
        </w:rPr>
        <w:t>2. ЯКІСТЬ ТОВАРУ</w:t>
      </w:r>
    </w:p>
    <w:p w:rsidR="00B06CB6" w:rsidRPr="00660611" w:rsidRDefault="00B06CB6" w:rsidP="00B06CB6">
      <w:pPr>
        <w:spacing w:after="0" w:line="240" w:lineRule="auto"/>
        <w:ind w:firstLine="720"/>
        <w:jc w:val="both"/>
        <w:rPr>
          <w:rFonts w:ascii="Times New Roman" w:hAnsi="Times New Roman"/>
          <w:lang w:val="uk-UA"/>
        </w:rPr>
      </w:pPr>
      <w:r w:rsidRPr="00660611">
        <w:rPr>
          <w:rFonts w:ascii="Times New Roman" w:hAnsi="Times New Roman"/>
          <w:lang w:val="uk-UA"/>
        </w:rPr>
        <w:t>2.1. Постачальник повинен поставити Покупцеві Товар новий, не бувший у використані, якість якого відповідає умовам діючих стандартів, ТУ, тощо та підтверджується письмовим документом, який надає підприємство – виготовлювач або правомочний орган.</w:t>
      </w:r>
    </w:p>
    <w:p w:rsidR="00B06CB6" w:rsidRPr="00660611" w:rsidRDefault="00B06CB6" w:rsidP="00B06CB6">
      <w:pPr>
        <w:spacing w:after="0" w:line="240" w:lineRule="auto"/>
        <w:ind w:firstLine="720"/>
        <w:jc w:val="both"/>
        <w:rPr>
          <w:rFonts w:ascii="Times New Roman" w:hAnsi="Times New Roman"/>
          <w:lang w:val="uk-UA"/>
        </w:rPr>
      </w:pPr>
      <w:r w:rsidRPr="00660611">
        <w:rPr>
          <w:rFonts w:ascii="Times New Roman" w:hAnsi="Times New Roman"/>
          <w:lang w:val="uk-UA"/>
        </w:rPr>
        <w:t>2.2. Приймання Товару за якістю та кількістю провадиться Покупцем шляхом проведення вхідного контролю за діючими у Покупця процедурами. До уваги беруться результати виключно Покупця.</w:t>
      </w:r>
    </w:p>
    <w:p w:rsidR="00B06CB6" w:rsidRPr="00660611" w:rsidRDefault="00B06CB6" w:rsidP="00B06CB6">
      <w:pPr>
        <w:spacing w:after="0" w:line="240" w:lineRule="auto"/>
        <w:jc w:val="center"/>
        <w:rPr>
          <w:rFonts w:ascii="Times New Roman" w:hAnsi="Times New Roman"/>
          <w:b/>
        </w:rPr>
      </w:pPr>
      <w:r w:rsidRPr="00660611">
        <w:rPr>
          <w:rFonts w:ascii="Times New Roman" w:hAnsi="Times New Roman"/>
          <w:b/>
        </w:rPr>
        <w:t xml:space="preserve">3. </w:t>
      </w:r>
      <w:r w:rsidRPr="00660611">
        <w:rPr>
          <w:rFonts w:ascii="Times New Roman" w:hAnsi="Times New Roman"/>
          <w:b/>
          <w:lang w:val="uk-UA"/>
        </w:rPr>
        <w:t xml:space="preserve">ЦІНА </w:t>
      </w:r>
      <w:r w:rsidRPr="00660611">
        <w:rPr>
          <w:rFonts w:ascii="Times New Roman" w:hAnsi="Times New Roman"/>
          <w:b/>
        </w:rPr>
        <w:t xml:space="preserve"> ДОГОВОРУ</w:t>
      </w:r>
    </w:p>
    <w:p w:rsidR="00B06CB6" w:rsidRPr="00660611" w:rsidRDefault="00B06CB6" w:rsidP="00B06CB6">
      <w:pPr>
        <w:spacing w:after="0" w:line="240" w:lineRule="auto"/>
        <w:ind w:firstLine="720"/>
        <w:jc w:val="both"/>
        <w:rPr>
          <w:rFonts w:ascii="Times New Roman" w:hAnsi="Times New Roman"/>
          <w:lang w:val="uk-UA"/>
        </w:rPr>
      </w:pPr>
      <w:r w:rsidRPr="00660611">
        <w:rPr>
          <w:rFonts w:ascii="Times New Roman" w:hAnsi="Times New Roman"/>
        </w:rPr>
        <w:t xml:space="preserve">3.1. </w:t>
      </w:r>
      <w:r w:rsidRPr="00660611">
        <w:rPr>
          <w:rFonts w:ascii="Times New Roman" w:hAnsi="Times New Roman"/>
          <w:lang w:val="uk-UA"/>
        </w:rPr>
        <w:t>Сума (ціна) Договору, відповідно до Специфікації №1 становить _________грн. (____________) без ПДВ</w:t>
      </w:r>
    </w:p>
    <w:p w:rsidR="00B06CB6" w:rsidRPr="00660611" w:rsidRDefault="00B06CB6" w:rsidP="00B06CB6">
      <w:pPr>
        <w:spacing w:after="0" w:line="240" w:lineRule="auto"/>
        <w:ind w:firstLine="720"/>
        <w:jc w:val="both"/>
        <w:rPr>
          <w:rFonts w:ascii="Times New Roman" w:hAnsi="Times New Roman"/>
          <w:lang w:val="uk-UA"/>
        </w:rPr>
      </w:pPr>
      <w:r w:rsidRPr="00660611">
        <w:rPr>
          <w:rFonts w:ascii="Times New Roman" w:hAnsi="Times New Roman"/>
          <w:lang w:val="uk-UA"/>
        </w:rPr>
        <w:t>3.2. Умови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B06CB6" w:rsidRPr="00660611" w:rsidRDefault="00B06CB6" w:rsidP="00B06CB6">
      <w:pPr>
        <w:spacing w:after="0" w:line="240" w:lineRule="auto"/>
        <w:ind w:firstLine="709"/>
        <w:jc w:val="both"/>
        <w:rPr>
          <w:rFonts w:ascii="Times New Roman" w:hAnsi="Times New Roman"/>
          <w:lang w:val="uk-UA"/>
        </w:rPr>
      </w:pPr>
      <w:r w:rsidRPr="00660611">
        <w:rPr>
          <w:rFonts w:ascii="Times New Roman" w:hAnsi="Times New Roman"/>
          <w:lang w:val="uk-UA"/>
        </w:rPr>
        <w:t>3.3. В ціну Товару включені витрати, пов'язані з тарою (упаковкою), маркуванням та всі інші витрати Постачальника.</w:t>
      </w:r>
    </w:p>
    <w:p w:rsidR="00B06CB6" w:rsidRPr="00660611" w:rsidRDefault="00B06CB6" w:rsidP="00B06CB6">
      <w:pPr>
        <w:spacing w:after="0" w:line="240" w:lineRule="auto"/>
        <w:ind w:firstLine="709"/>
        <w:jc w:val="both"/>
        <w:rPr>
          <w:rFonts w:ascii="Times New Roman" w:hAnsi="Times New Roman"/>
          <w:lang w:val="uk-UA"/>
        </w:rPr>
      </w:pPr>
      <w:r w:rsidRPr="00660611">
        <w:rPr>
          <w:rFonts w:ascii="Times New Roman" w:hAnsi="Times New Roman"/>
          <w:lang w:val="uk-UA"/>
        </w:rPr>
        <w:t>3.4. У випадку збільшення ціни Товару до 10 відсотків пропорційно збільшенню ціни такого Товару на ринку у разі коливання ціни такого Товару на ринку,  Постачальник зобов'язаний письмово повідомити Покупця про настання таких змін з наданням підтверджуючого документу (довідка Держзовнішінформ) для коригування ціни Товару. Відповідальність за достовірність інформації, викладеної в підтверджуючому документі (довідці Держзовнішінформ) несе Постачальник. У разі неузгодження Сторонами ціни Товару Сторони залишають за собою право розірвати договір. У разі, якщо повідомлення та документ від Постачальника щодо зростання Ціни на Товар виявляться недостовірними або будуть в установленому порядку визнані такими уповноваженими контролюючими, наглядовими або правоохоронними органами, Покупець має право в односторонньому порядку відповідно зменшити ціну Товару, а якщо він вже оплачений – вимагати від Постачальника повернення різниці між ціною, визначеною (збільшеною) в установленому цим пунктом порядку, та ціною у Договорі, а Постачальник зобов’язаний повернути Покупцю відповідну суму грошових коштів протягом 10-ти робочих днів після отримання вимоги Покупця шляхом перерахування грошових коштів на його рахунок.</w:t>
      </w:r>
    </w:p>
    <w:p w:rsidR="00B06CB6" w:rsidRPr="00660611" w:rsidRDefault="00B06CB6" w:rsidP="00B06CB6">
      <w:pPr>
        <w:spacing w:after="0" w:line="240" w:lineRule="auto"/>
        <w:jc w:val="center"/>
        <w:rPr>
          <w:rFonts w:ascii="Times New Roman" w:hAnsi="Times New Roman"/>
          <w:b/>
        </w:rPr>
      </w:pPr>
      <w:r w:rsidRPr="00660611">
        <w:rPr>
          <w:rFonts w:ascii="Times New Roman" w:hAnsi="Times New Roman"/>
          <w:b/>
        </w:rPr>
        <w:t>4. ПОРЯДОК ЗДІЙСНЕННЯ ОПЛАТИ</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rPr>
        <w:t xml:space="preserve">4.1. </w:t>
      </w:r>
      <w:r w:rsidRPr="00660611">
        <w:rPr>
          <w:rFonts w:ascii="Times New Roman" w:hAnsi="Times New Roman"/>
          <w:lang w:val="uk-UA"/>
        </w:rPr>
        <w:t>Товар, який поставляється відповідно до цього Договору, сплачується Покупцем за погодженими цінами в національній валюті України.</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xml:space="preserve">4.2. Покупець здійснює оплату отриманої партії Товару по факту його поставки протягом </w:t>
      </w:r>
      <w:r w:rsidRPr="00660611">
        <w:rPr>
          <w:rFonts w:ascii="Times New Roman" w:hAnsi="Times New Roman"/>
        </w:rPr>
        <w:t>7-ми</w:t>
      </w:r>
      <w:r w:rsidRPr="00660611">
        <w:rPr>
          <w:rFonts w:ascii="Times New Roman" w:hAnsi="Times New Roman"/>
          <w:lang w:val="uk-UA"/>
        </w:rPr>
        <w:t xml:space="preserve"> календарних днів.</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4.3. Сплата всіх митних зборів та податків за межами України, які пов’язані з поставкою Товару, здійснюються Постачальником за рахунок коштів, що включені до загальної суми (ціни) цього Договору.</w:t>
      </w:r>
    </w:p>
    <w:p w:rsidR="00B06CB6" w:rsidRPr="00660611" w:rsidRDefault="00B06CB6" w:rsidP="00B06CB6">
      <w:pPr>
        <w:spacing w:after="0" w:line="240" w:lineRule="auto"/>
        <w:ind w:firstLine="709"/>
        <w:contextualSpacing/>
        <w:jc w:val="both"/>
        <w:rPr>
          <w:rFonts w:ascii="Times New Roman" w:hAnsi="Times New Roman"/>
          <w:lang w:val="uk-UA"/>
        </w:rPr>
      </w:pPr>
      <w:r w:rsidRPr="00660611">
        <w:rPr>
          <w:rFonts w:ascii="Times New Roman" w:hAnsi="Times New Roman"/>
          <w:lang w:val="uk-UA"/>
        </w:rPr>
        <w:t>4.4. Усі затрати пов’язані з поставкою Товару на території України та оплачені Покупцем відшкодовує Постачальник згідно виставлених рахунків та копій підтверджуючих документів понесених витрат Покупцем.</w:t>
      </w:r>
    </w:p>
    <w:p w:rsidR="00B06CB6" w:rsidRPr="00660611" w:rsidRDefault="00B06CB6" w:rsidP="00B06CB6">
      <w:pPr>
        <w:spacing w:after="0" w:line="240" w:lineRule="auto"/>
        <w:ind w:firstLine="709"/>
        <w:contextualSpacing/>
        <w:jc w:val="both"/>
        <w:rPr>
          <w:rFonts w:ascii="Times New Roman" w:hAnsi="Times New Roman"/>
          <w:lang w:val="uk-UA"/>
        </w:rPr>
      </w:pPr>
      <w:r w:rsidRPr="00660611">
        <w:rPr>
          <w:rFonts w:ascii="Times New Roman" w:hAnsi="Times New Roman"/>
          <w:lang w:val="uk-UA"/>
        </w:rPr>
        <w:t xml:space="preserve">4.5. Банківські витрати щодо переказу грошових коштів несе Сторона, </w:t>
      </w:r>
      <w:r w:rsidRPr="00660611">
        <w:rPr>
          <w:rFonts w:ascii="Times New Roman" w:hAnsi="Times New Roman"/>
        </w:rPr>
        <w:t>яка</w:t>
      </w:r>
      <w:r w:rsidRPr="00660611">
        <w:rPr>
          <w:rFonts w:ascii="Times New Roman" w:hAnsi="Times New Roman"/>
          <w:lang w:val="uk-UA"/>
        </w:rPr>
        <w:t xml:space="preserve"> здійснює платіж.</w:t>
      </w:r>
    </w:p>
    <w:p w:rsidR="00B06CB6" w:rsidRPr="00660611" w:rsidRDefault="00B06CB6" w:rsidP="00B06CB6">
      <w:pPr>
        <w:spacing w:after="0" w:line="240" w:lineRule="auto"/>
        <w:ind w:firstLine="708"/>
        <w:jc w:val="center"/>
        <w:rPr>
          <w:rFonts w:ascii="Times New Roman" w:hAnsi="Times New Roman"/>
          <w:b/>
          <w:lang w:val="uk-UA"/>
        </w:rPr>
      </w:pPr>
      <w:r w:rsidRPr="00660611">
        <w:rPr>
          <w:rFonts w:ascii="Times New Roman" w:hAnsi="Times New Roman"/>
          <w:b/>
          <w:lang w:val="uk-UA"/>
        </w:rPr>
        <w:t>5. ПОСТАВКА ТОВАРУ</w:t>
      </w:r>
    </w:p>
    <w:p w:rsidR="00B06CB6" w:rsidRPr="00660611" w:rsidRDefault="00B06CB6" w:rsidP="00B06CB6">
      <w:pPr>
        <w:spacing w:after="0" w:line="240" w:lineRule="auto"/>
        <w:ind w:firstLine="708"/>
        <w:jc w:val="both"/>
        <w:rPr>
          <w:rFonts w:ascii="Times New Roman" w:hAnsi="Times New Roman"/>
        </w:rPr>
      </w:pPr>
      <w:r w:rsidRPr="00660611">
        <w:rPr>
          <w:rFonts w:ascii="Times New Roman" w:hAnsi="Times New Roman"/>
          <w:lang w:val="uk-UA"/>
        </w:rPr>
        <w:lastRenderedPageBreak/>
        <w:t xml:space="preserve">5.1. Поставка Товару здійснюється партіями в період  </w:t>
      </w:r>
      <w:r w:rsidR="000A6574">
        <w:rPr>
          <w:rFonts w:ascii="Times New Roman" w:hAnsi="Times New Roman"/>
          <w:lang w:val="uk-UA"/>
        </w:rPr>
        <w:t>листопад</w:t>
      </w:r>
      <w:r w:rsidRPr="00660611">
        <w:rPr>
          <w:rFonts w:ascii="Times New Roman" w:hAnsi="Times New Roman"/>
          <w:lang w:val="uk-UA"/>
        </w:rPr>
        <w:t xml:space="preserve"> – грудень 2022 р. Обсяг кожної партії уточнюється у заявках підписаних працівниками Покупця. Термін поставки кожної партії Товару протягом </w:t>
      </w:r>
      <w:r w:rsidRPr="00660611">
        <w:rPr>
          <w:rFonts w:ascii="Times New Roman" w:hAnsi="Times New Roman"/>
        </w:rPr>
        <w:t>10</w:t>
      </w:r>
      <w:r w:rsidRPr="00660611">
        <w:rPr>
          <w:rFonts w:ascii="Times New Roman" w:hAnsi="Times New Roman"/>
          <w:lang w:val="uk-UA"/>
        </w:rPr>
        <w:t>-ти календарних днів з дня отримання заявки. Заявка може направлятися Постачальнику за допомогою електронних засобів зв’язку (факс, електронна пошта, тощо) з наступним направленням оригіналів документів на адресу вказану в цьому договорі (отримання Постачальником оригіналу заявки є необов’язковим).</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xml:space="preserve">5.2. Поставка Товару здійснюється, відповідно до  ІНКОТЕРМС 2010, на умовах </w:t>
      </w:r>
      <w:r w:rsidRPr="00660611">
        <w:rPr>
          <w:rFonts w:ascii="Times New Roman" w:hAnsi="Times New Roman"/>
          <w:b/>
          <w:lang w:val="uk-UA"/>
        </w:rPr>
        <w:t>DDР</w:t>
      </w:r>
      <w:r w:rsidRPr="00660611">
        <w:rPr>
          <w:rFonts w:ascii="Times New Roman" w:hAnsi="Times New Roman"/>
          <w:lang w:val="uk-UA"/>
        </w:rPr>
        <w:t xml:space="preserve"> склад Покупця (</w:t>
      </w:r>
      <w:r w:rsidRPr="00660611">
        <w:rPr>
          <w:rFonts w:ascii="Times New Roman" w:hAnsi="Times New Roman"/>
        </w:rPr>
        <w:t xml:space="preserve">м. </w:t>
      </w:r>
      <w:r w:rsidRPr="00660611">
        <w:rPr>
          <w:rFonts w:ascii="Times New Roman" w:hAnsi="Times New Roman"/>
          <w:lang w:val="uk-UA"/>
        </w:rPr>
        <w:t xml:space="preserve">Жовті Води, Дніпропетровська обл., вул. Об’їзна, 9 (автотранспортом), або станція Жовті Води-2, Придніпровська залізниця, код 457002, вантажоодержувач - ДП «СхідГЗК», код 8103, п/і 52210, м. Жовті Води Дніпропетровська обл., вул. Горького,2). </w:t>
      </w:r>
    </w:p>
    <w:p w:rsidR="00B06CB6" w:rsidRPr="00660611" w:rsidRDefault="00B06CB6" w:rsidP="00B06CB6">
      <w:pPr>
        <w:spacing w:after="0" w:line="240" w:lineRule="auto"/>
        <w:ind w:firstLine="708"/>
        <w:jc w:val="both"/>
        <w:rPr>
          <w:rFonts w:ascii="Times New Roman" w:hAnsi="Times New Roman"/>
          <w:bCs/>
          <w:lang w:val="uk-UA"/>
        </w:rPr>
      </w:pPr>
      <w:r w:rsidRPr="00660611">
        <w:rPr>
          <w:rFonts w:ascii="Times New Roman" w:hAnsi="Times New Roman"/>
          <w:bCs/>
          <w:lang w:val="uk-UA"/>
        </w:rPr>
        <w:t>5.3. Постачальник повинен письмово повідомити Покупцеві дату поставки Товару.</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5.4. При поставці партії Товару Постачальник надає наступні документи:</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документи на підтвердження якості Товару (сертифікат (паспорт) якості заводу-виробника тощо);</w:t>
      </w:r>
    </w:p>
    <w:p w:rsidR="00B06CB6" w:rsidRPr="00660611" w:rsidRDefault="00B06CB6" w:rsidP="00B06CB6">
      <w:pPr>
        <w:tabs>
          <w:tab w:val="num" w:pos="516"/>
        </w:tabs>
        <w:spacing w:after="0" w:line="240" w:lineRule="auto"/>
        <w:ind w:firstLine="708"/>
        <w:jc w:val="both"/>
        <w:rPr>
          <w:rFonts w:ascii="Times New Roman" w:hAnsi="Times New Roman"/>
          <w:lang w:val="uk-UA"/>
        </w:rPr>
      </w:pPr>
      <w:r w:rsidRPr="00660611">
        <w:rPr>
          <w:rFonts w:ascii="Times New Roman" w:hAnsi="Times New Roman"/>
          <w:lang w:val="uk-UA"/>
        </w:rPr>
        <w:t>- транспортні документи після виконання митних оформлень для експорту Товару, що підтверджують відправку Товару Постачальником на адресу, вказану Покупцем;</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митні та інші документи після виконання митних оформлень для експорту Товару, які необхідні для перевезення Товару;</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інвойс;</w:t>
      </w:r>
    </w:p>
    <w:p w:rsidR="00B06CB6" w:rsidRPr="00660611" w:rsidRDefault="00B06CB6" w:rsidP="00B06CB6">
      <w:pPr>
        <w:tabs>
          <w:tab w:val="num" w:pos="516"/>
        </w:tabs>
        <w:spacing w:after="0" w:line="240" w:lineRule="auto"/>
        <w:ind w:firstLine="708"/>
        <w:jc w:val="both"/>
        <w:rPr>
          <w:rFonts w:ascii="Times New Roman" w:hAnsi="Times New Roman"/>
          <w:lang w:val="uk-UA"/>
        </w:rPr>
      </w:pPr>
      <w:r w:rsidRPr="00660611">
        <w:rPr>
          <w:rFonts w:ascii="Times New Roman" w:hAnsi="Times New Roman"/>
          <w:lang w:val="uk-UA"/>
        </w:rPr>
        <w:t>- експортна митна декларація;</w:t>
      </w:r>
    </w:p>
    <w:p w:rsidR="00B06CB6" w:rsidRPr="00660611" w:rsidRDefault="00B06CB6" w:rsidP="00B06CB6">
      <w:pPr>
        <w:tabs>
          <w:tab w:val="num" w:pos="516"/>
        </w:tabs>
        <w:spacing w:after="0" w:line="240" w:lineRule="auto"/>
        <w:ind w:firstLine="708"/>
        <w:jc w:val="both"/>
        <w:rPr>
          <w:rFonts w:ascii="Times New Roman" w:hAnsi="Times New Roman"/>
          <w:lang w:val="uk-UA"/>
        </w:rPr>
      </w:pPr>
      <w:r w:rsidRPr="00660611">
        <w:rPr>
          <w:rFonts w:ascii="Times New Roman" w:hAnsi="Times New Roman"/>
          <w:lang w:val="uk-UA"/>
        </w:rPr>
        <w:t>- пакувальний лист;</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паспорт з безпеки речовини (за необхідності);</w:t>
      </w:r>
    </w:p>
    <w:p w:rsidR="00B06CB6" w:rsidRPr="00660611" w:rsidRDefault="00B06CB6" w:rsidP="00B06CB6">
      <w:pPr>
        <w:tabs>
          <w:tab w:val="num" w:pos="516"/>
        </w:tabs>
        <w:spacing w:after="0" w:line="240" w:lineRule="auto"/>
        <w:ind w:firstLine="708"/>
        <w:jc w:val="both"/>
        <w:rPr>
          <w:rFonts w:ascii="Times New Roman" w:hAnsi="Times New Roman"/>
          <w:lang w:val="uk-UA"/>
        </w:rPr>
      </w:pPr>
      <w:r w:rsidRPr="00660611">
        <w:rPr>
          <w:rFonts w:ascii="Times New Roman" w:hAnsi="Times New Roman"/>
          <w:i/>
          <w:lang w:val="uk-UA"/>
        </w:rPr>
        <w:t xml:space="preserve">- </w:t>
      </w:r>
      <w:r w:rsidRPr="00660611">
        <w:rPr>
          <w:rFonts w:ascii="Times New Roman" w:hAnsi="Times New Roman"/>
          <w:lang w:val="uk-UA"/>
        </w:rPr>
        <w:t>додаткові документи згідно з запитами контролюючих або перевіряючих органів, які вимагаються в межах чинного законодавства України (за вимогою Покупця);</w:t>
      </w:r>
    </w:p>
    <w:p w:rsidR="00B06CB6" w:rsidRPr="00660611" w:rsidRDefault="00B06CB6" w:rsidP="00B06CB6">
      <w:pPr>
        <w:tabs>
          <w:tab w:val="num" w:pos="516"/>
        </w:tabs>
        <w:spacing w:after="0" w:line="240" w:lineRule="auto"/>
        <w:ind w:firstLine="708"/>
        <w:jc w:val="both"/>
        <w:rPr>
          <w:rFonts w:ascii="Times New Roman" w:hAnsi="Times New Roman"/>
          <w:lang w:val="uk-UA"/>
        </w:rPr>
      </w:pPr>
      <w:r w:rsidRPr="00660611">
        <w:rPr>
          <w:rFonts w:ascii="Times New Roman" w:hAnsi="Times New Roman"/>
          <w:lang w:val="uk-UA"/>
        </w:rPr>
        <w:t>- інші документи необхідні для митного оформлення та використання Товару Покупцем.</w:t>
      </w:r>
    </w:p>
    <w:p w:rsidR="00B06CB6" w:rsidRPr="00660611" w:rsidRDefault="00B06CB6" w:rsidP="00B06CB6">
      <w:pPr>
        <w:tabs>
          <w:tab w:val="num" w:pos="516"/>
        </w:tabs>
        <w:spacing w:after="0" w:line="240" w:lineRule="auto"/>
        <w:ind w:firstLine="708"/>
        <w:jc w:val="both"/>
        <w:rPr>
          <w:rFonts w:ascii="Times New Roman" w:hAnsi="Times New Roman"/>
          <w:lang w:val="uk-UA"/>
        </w:rPr>
      </w:pPr>
      <w:r w:rsidRPr="00660611">
        <w:rPr>
          <w:rFonts w:ascii="Times New Roman" w:hAnsi="Times New Roman"/>
          <w:lang w:val="uk-UA"/>
        </w:rPr>
        <w:t>5.5. Датою поставки Товару та переходу права власності на Товар буде вважатися дата фактичної поставки Товару на склад Покупця.</w:t>
      </w:r>
    </w:p>
    <w:p w:rsidR="00B06CB6" w:rsidRPr="00660611" w:rsidRDefault="00B06CB6" w:rsidP="00B06CB6">
      <w:pPr>
        <w:spacing w:after="0" w:line="240" w:lineRule="auto"/>
        <w:ind w:firstLine="708"/>
        <w:jc w:val="center"/>
        <w:rPr>
          <w:rFonts w:ascii="Times New Roman" w:hAnsi="Times New Roman"/>
          <w:b/>
        </w:rPr>
      </w:pPr>
      <w:r w:rsidRPr="00660611">
        <w:rPr>
          <w:rFonts w:ascii="Times New Roman" w:hAnsi="Times New Roman"/>
          <w:b/>
        </w:rPr>
        <w:t>6. ПРАВА ТА ОБОВ’ЯЗКИ СТОРІН</w:t>
      </w:r>
    </w:p>
    <w:p w:rsidR="00B06CB6" w:rsidRPr="00660611" w:rsidRDefault="00B06CB6" w:rsidP="00B06CB6">
      <w:pPr>
        <w:spacing w:after="0" w:line="240" w:lineRule="auto"/>
        <w:ind w:firstLine="708"/>
        <w:jc w:val="both"/>
        <w:rPr>
          <w:rFonts w:ascii="Times New Roman" w:hAnsi="Times New Roman"/>
          <w:b/>
        </w:rPr>
      </w:pPr>
      <w:r w:rsidRPr="00660611">
        <w:rPr>
          <w:rFonts w:ascii="Times New Roman" w:hAnsi="Times New Roman"/>
          <w:b/>
        </w:rPr>
        <w:t xml:space="preserve">6.1. </w:t>
      </w:r>
      <w:r w:rsidRPr="00660611">
        <w:rPr>
          <w:rFonts w:ascii="Times New Roman" w:hAnsi="Times New Roman"/>
          <w:b/>
          <w:lang w:val="uk-UA"/>
        </w:rPr>
        <w:t>Покупець</w:t>
      </w:r>
      <w:r w:rsidRPr="00660611">
        <w:rPr>
          <w:rFonts w:ascii="Times New Roman" w:hAnsi="Times New Roman"/>
          <w:b/>
        </w:rPr>
        <w:t xml:space="preserve"> </w:t>
      </w:r>
      <w:r w:rsidRPr="00660611">
        <w:rPr>
          <w:rFonts w:ascii="Times New Roman" w:hAnsi="Times New Roman"/>
          <w:b/>
          <w:lang w:val="uk-UA"/>
        </w:rPr>
        <w:t>зобов’язаний</w:t>
      </w:r>
      <w:r w:rsidRPr="00660611">
        <w:rPr>
          <w:rFonts w:ascii="Times New Roman" w:hAnsi="Times New Roman"/>
          <w:b/>
        </w:rPr>
        <w:t>:</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rPr>
        <w:t xml:space="preserve">6.1.1. </w:t>
      </w:r>
      <w:r w:rsidRPr="00660611">
        <w:rPr>
          <w:rFonts w:ascii="Times New Roman" w:hAnsi="Times New Roman"/>
          <w:lang w:val="uk-UA"/>
        </w:rPr>
        <w:t>Своєчасно</w:t>
      </w:r>
      <w:r w:rsidRPr="00660611">
        <w:rPr>
          <w:rFonts w:ascii="Times New Roman" w:hAnsi="Times New Roman"/>
        </w:rPr>
        <w:t xml:space="preserve"> та в </w:t>
      </w:r>
      <w:r w:rsidRPr="00660611">
        <w:rPr>
          <w:rFonts w:ascii="Times New Roman" w:hAnsi="Times New Roman"/>
          <w:lang w:val="uk-UA"/>
        </w:rPr>
        <w:t>повному</w:t>
      </w:r>
      <w:r w:rsidRPr="00660611">
        <w:rPr>
          <w:rFonts w:ascii="Times New Roman" w:hAnsi="Times New Roman"/>
        </w:rPr>
        <w:t xml:space="preserve"> </w:t>
      </w:r>
      <w:r w:rsidRPr="00660611">
        <w:rPr>
          <w:rFonts w:ascii="Times New Roman" w:hAnsi="Times New Roman"/>
          <w:lang w:val="uk-UA"/>
        </w:rPr>
        <w:t>обсязі</w:t>
      </w:r>
      <w:r w:rsidRPr="00660611">
        <w:rPr>
          <w:rFonts w:ascii="Times New Roman" w:hAnsi="Times New Roman"/>
        </w:rPr>
        <w:t xml:space="preserve"> </w:t>
      </w:r>
      <w:r w:rsidRPr="00660611">
        <w:rPr>
          <w:rFonts w:ascii="Times New Roman" w:hAnsi="Times New Roman"/>
          <w:lang w:val="uk-UA"/>
        </w:rPr>
        <w:t>сплачувати</w:t>
      </w:r>
      <w:r w:rsidRPr="00660611">
        <w:rPr>
          <w:rFonts w:ascii="Times New Roman" w:hAnsi="Times New Roman"/>
        </w:rPr>
        <w:t xml:space="preserve"> за </w:t>
      </w:r>
      <w:r w:rsidRPr="00660611">
        <w:rPr>
          <w:rFonts w:ascii="Times New Roman" w:hAnsi="Times New Roman"/>
          <w:lang w:val="uk-UA"/>
        </w:rPr>
        <w:t>поставлений</w:t>
      </w:r>
      <w:r w:rsidRPr="00660611">
        <w:rPr>
          <w:rFonts w:ascii="Times New Roman" w:hAnsi="Times New Roman"/>
        </w:rPr>
        <w:t xml:space="preserve"> </w:t>
      </w:r>
      <w:r w:rsidRPr="00660611">
        <w:rPr>
          <w:rFonts w:ascii="Times New Roman" w:hAnsi="Times New Roman"/>
          <w:lang w:val="uk-UA"/>
        </w:rPr>
        <w:t>Товар.</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rPr>
        <w:t xml:space="preserve">6.1.2. </w:t>
      </w:r>
      <w:r w:rsidRPr="00660611">
        <w:rPr>
          <w:rFonts w:ascii="Times New Roman" w:hAnsi="Times New Roman"/>
          <w:lang w:val="uk-UA"/>
        </w:rPr>
        <w:t>Приймати</w:t>
      </w:r>
      <w:r w:rsidRPr="00660611">
        <w:rPr>
          <w:rFonts w:ascii="Times New Roman" w:hAnsi="Times New Roman"/>
        </w:rPr>
        <w:t xml:space="preserve"> </w:t>
      </w:r>
      <w:r w:rsidRPr="00660611">
        <w:rPr>
          <w:rFonts w:ascii="Times New Roman" w:hAnsi="Times New Roman"/>
          <w:lang w:val="uk-UA"/>
        </w:rPr>
        <w:t>поставлений</w:t>
      </w:r>
      <w:r w:rsidRPr="00660611">
        <w:rPr>
          <w:rFonts w:ascii="Times New Roman" w:hAnsi="Times New Roman"/>
        </w:rPr>
        <w:t xml:space="preserve"> </w:t>
      </w:r>
      <w:r w:rsidRPr="00660611">
        <w:rPr>
          <w:rFonts w:ascii="Times New Roman" w:hAnsi="Times New Roman"/>
          <w:lang w:val="uk-UA"/>
        </w:rPr>
        <w:t xml:space="preserve">Товар по якості у відповідності до діючих інструкцій про приймання продукції №П-7 </w:t>
      </w:r>
      <w:r w:rsidRPr="00660611">
        <w:rPr>
          <w:rFonts w:ascii="Times New Roman" w:hAnsi="Times New Roman"/>
        </w:rPr>
        <w:t>(</w:t>
      </w:r>
      <w:r w:rsidRPr="00660611">
        <w:rPr>
          <w:rFonts w:ascii="Times New Roman" w:hAnsi="Times New Roman"/>
          <w:lang w:val="uk-UA"/>
        </w:rPr>
        <w:t xml:space="preserve">Про порядок приймання продукції виробничо-технічного призначення та товарів народного використання по якості від </w:t>
      </w:r>
      <w:r w:rsidRPr="00660611">
        <w:rPr>
          <w:rFonts w:ascii="Times New Roman" w:hAnsi="Times New Roman"/>
          <w:noProof/>
        </w:rPr>
        <w:t>25.04.66</w:t>
      </w:r>
      <w:r w:rsidRPr="00660611">
        <w:rPr>
          <w:rFonts w:ascii="Times New Roman" w:hAnsi="Times New Roman"/>
          <w:noProof/>
          <w:lang w:val="uk-UA"/>
        </w:rPr>
        <w:t>р</w:t>
      </w:r>
      <w:r w:rsidRPr="00660611">
        <w:rPr>
          <w:rFonts w:ascii="Times New Roman" w:hAnsi="Times New Roman"/>
        </w:rPr>
        <w:t>.)</w:t>
      </w:r>
      <w:r w:rsidRPr="00660611">
        <w:rPr>
          <w:rFonts w:ascii="Times New Roman" w:hAnsi="Times New Roman"/>
          <w:lang w:val="uk-UA"/>
        </w:rPr>
        <w:t xml:space="preserve"> та по кількості у відповідності до діючих  інструкцій  про приймання продукції №П-6 (Про порядок приймання продукції виробничо-технічного призначення та товарів народного використання по кількості від </w:t>
      </w:r>
      <w:r w:rsidRPr="00660611">
        <w:rPr>
          <w:rFonts w:ascii="Times New Roman" w:hAnsi="Times New Roman"/>
          <w:noProof/>
          <w:lang w:val="uk-UA"/>
        </w:rPr>
        <w:t>1</w:t>
      </w:r>
      <w:r w:rsidRPr="00660611">
        <w:rPr>
          <w:rFonts w:ascii="Times New Roman" w:hAnsi="Times New Roman"/>
          <w:noProof/>
        </w:rPr>
        <w:t>5.0</w:t>
      </w:r>
      <w:r w:rsidRPr="00660611">
        <w:rPr>
          <w:rFonts w:ascii="Times New Roman" w:hAnsi="Times New Roman"/>
          <w:noProof/>
          <w:lang w:val="uk-UA"/>
        </w:rPr>
        <w:t>6</w:t>
      </w:r>
      <w:r w:rsidRPr="00660611">
        <w:rPr>
          <w:rFonts w:ascii="Times New Roman" w:hAnsi="Times New Roman"/>
          <w:noProof/>
        </w:rPr>
        <w:t>.6</w:t>
      </w:r>
      <w:r w:rsidRPr="00660611">
        <w:rPr>
          <w:rFonts w:ascii="Times New Roman" w:hAnsi="Times New Roman"/>
          <w:noProof/>
          <w:lang w:val="uk-UA"/>
        </w:rPr>
        <w:t>5р</w:t>
      </w:r>
      <w:r w:rsidRPr="00660611">
        <w:rPr>
          <w:rFonts w:ascii="Times New Roman" w:hAnsi="Times New Roman"/>
        </w:rPr>
        <w:t>.)</w:t>
      </w:r>
      <w:r w:rsidRPr="00660611">
        <w:rPr>
          <w:rFonts w:ascii="Times New Roman" w:hAnsi="Times New Roman"/>
          <w:lang w:val="uk-UA"/>
        </w:rPr>
        <w:t xml:space="preserve"> з доповненнями та змінами.</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6.1.3. Перед прийняттям Товару здійснити його огляд та в разі невідповідності Товару найменуванню, зазначеному в Специфікації №1 відмовитися від його одержання.</w:t>
      </w:r>
    </w:p>
    <w:p w:rsidR="00B06CB6" w:rsidRPr="00660611" w:rsidRDefault="00B06CB6" w:rsidP="00B06CB6">
      <w:pPr>
        <w:spacing w:after="0" w:line="240" w:lineRule="auto"/>
        <w:ind w:firstLine="708"/>
        <w:jc w:val="both"/>
        <w:rPr>
          <w:rFonts w:ascii="Times New Roman" w:hAnsi="Times New Roman"/>
          <w:b/>
          <w:lang w:val="uk-UA"/>
        </w:rPr>
      </w:pPr>
      <w:r w:rsidRPr="00660611">
        <w:rPr>
          <w:rFonts w:ascii="Times New Roman" w:hAnsi="Times New Roman"/>
        </w:rPr>
        <w:t xml:space="preserve">6.2. </w:t>
      </w:r>
      <w:r w:rsidRPr="00660611">
        <w:rPr>
          <w:rFonts w:ascii="Times New Roman" w:hAnsi="Times New Roman"/>
          <w:b/>
          <w:lang w:val="uk-UA"/>
        </w:rPr>
        <w:t xml:space="preserve">Покупець </w:t>
      </w:r>
      <w:r w:rsidRPr="00660611">
        <w:rPr>
          <w:rFonts w:ascii="Times New Roman" w:hAnsi="Times New Roman"/>
          <w:b/>
        </w:rPr>
        <w:t xml:space="preserve"> </w:t>
      </w:r>
      <w:r w:rsidRPr="00660611">
        <w:rPr>
          <w:rFonts w:ascii="Times New Roman" w:hAnsi="Times New Roman"/>
          <w:b/>
          <w:lang w:val="uk-UA"/>
        </w:rPr>
        <w:t>має</w:t>
      </w:r>
      <w:r w:rsidRPr="00660611">
        <w:rPr>
          <w:rFonts w:ascii="Times New Roman" w:hAnsi="Times New Roman"/>
          <w:b/>
        </w:rPr>
        <w:t xml:space="preserve"> право:</w:t>
      </w:r>
    </w:p>
    <w:p w:rsidR="00B06CB6" w:rsidRPr="00660611" w:rsidRDefault="00B06CB6" w:rsidP="00B06CB6">
      <w:pPr>
        <w:spacing w:after="0" w:line="240" w:lineRule="auto"/>
        <w:ind w:firstLine="708"/>
        <w:jc w:val="both"/>
        <w:rPr>
          <w:rFonts w:ascii="Times New Roman" w:hAnsi="Times New Roman"/>
        </w:rPr>
      </w:pPr>
      <w:r w:rsidRPr="00660611">
        <w:rPr>
          <w:rFonts w:ascii="Times New Roman" w:hAnsi="Times New Roman"/>
          <w:lang w:val="uk-UA"/>
        </w:rPr>
        <w:t xml:space="preserve">6.2.1. </w:t>
      </w:r>
      <w:r w:rsidRPr="00660611">
        <w:rPr>
          <w:rFonts w:ascii="Times New Roman" w:hAnsi="Times New Roman"/>
        </w:rPr>
        <w:t xml:space="preserve">У </w:t>
      </w:r>
      <w:r w:rsidRPr="00660611">
        <w:rPr>
          <w:rFonts w:ascii="Times New Roman" w:hAnsi="Times New Roman"/>
          <w:lang w:val="uk-UA"/>
        </w:rPr>
        <w:t>разі</w:t>
      </w:r>
      <w:r w:rsidRPr="00660611">
        <w:rPr>
          <w:rFonts w:ascii="Times New Roman" w:hAnsi="Times New Roman"/>
        </w:rPr>
        <w:t xml:space="preserve"> </w:t>
      </w:r>
      <w:r w:rsidRPr="00660611">
        <w:rPr>
          <w:rFonts w:ascii="Times New Roman" w:hAnsi="Times New Roman"/>
          <w:lang w:val="uk-UA"/>
        </w:rPr>
        <w:t>невиконання</w:t>
      </w:r>
      <w:r w:rsidRPr="00660611">
        <w:rPr>
          <w:rFonts w:ascii="Times New Roman" w:hAnsi="Times New Roman"/>
        </w:rPr>
        <w:t xml:space="preserve"> </w:t>
      </w:r>
      <w:r w:rsidRPr="00660611">
        <w:rPr>
          <w:rFonts w:ascii="Times New Roman" w:hAnsi="Times New Roman"/>
          <w:lang w:val="uk-UA"/>
        </w:rPr>
        <w:t>Постачальником умов та строків поставки Товару, встановлених даним Договором, або невиконання умов Договору відносно якості, кількості, асортименту, тари та упаковки Товару розірвати Догові</w:t>
      </w:r>
      <w:proofErr w:type="gramStart"/>
      <w:r w:rsidRPr="00660611">
        <w:rPr>
          <w:rFonts w:ascii="Times New Roman" w:hAnsi="Times New Roman"/>
          <w:lang w:val="uk-UA"/>
        </w:rPr>
        <w:t>р</w:t>
      </w:r>
      <w:proofErr w:type="gramEnd"/>
      <w:r w:rsidRPr="00660611">
        <w:rPr>
          <w:rFonts w:ascii="Times New Roman" w:hAnsi="Times New Roman"/>
          <w:lang w:val="uk-UA"/>
        </w:rPr>
        <w:t xml:space="preserve"> в односторонньому порядку, повідомивши</w:t>
      </w:r>
      <w:r w:rsidRPr="00660611">
        <w:rPr>
          <w:rFonts w:ascii="Times New Roman" w:hAnsi="Times New Roman"/>
        </w:rPr>
        <w:t xml:space="preserve"> про </w:t>
      </w:r>
      <w:r w:rsidRPr="00660611">
        <w:rPr>
          <w:rFonts w:ascii="Times New Roman" w:hAnsi="Times New Roman"/>
          <w:lang w:val="uk-UA"/>
        </w:rPr>
        <w:t>це</w:t>
      </w:r>
      <w:r w:rsidRPr="00660611">
        <w:rPr>
          <w:rFonts w:ascii="Times New Roman" w:hAnsi="Times New Roman"/>
        </w:rPr>
        <w:t xml:space="preserve"> </w:t>
      </w:r>
      <w:r w:rsidRPr="00660611">
        <w:rPr>
          <w:rFonts w:ascii="Times New Roman" w:hAnsi="Times New Roman"/>
          <w:lang w:val="uk-UA"/>
        </w:rPr>
        <w:t>Постачальника.</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rPr>
        <w:t xml:space="preserve">6.2.2. </w:t>
      </w:r>
      <w:r w:rsidRPr="00660611">
        <w:rPr>
          <w:rFonts w:ascii="Times New Roman" w:hAnsi="Times New Roman"/>
          <w:lang w:val="uk-UA"/>
        </w:rPr>
        <w:t>Контролювати</w:t>
      </w:r>
      <w:r w:rsidRPr="00660611">
        <w:rPr>
          <w:rFonts w:ascii="Times New Roman" w:hAnsi="Times New Roman"/>
        </w:rPr>
        <w:t xml:space="preserve"> поставку </w:t>
      </w:r>
      <w:r w:rsidRPr="00660611">
        <w:rPr>
          <w:rFonts w:ascii="Times New Roman" w:hAnsi="Times New Roman"/>
          <w:lang w:val="uk-UA"/>
        </w:rPr>
        <w:t>Товару</w:t>
      </w:r>
      <w:r w:rsidRPr="00660611">
        <w:rPr>
          <w:rFonts w:ascii="Times New Roman" w:hAnsi="Times New Roman"/>
        </w:rPr>
        <w:t xml:space="preserve"> у строки, </w:t>
      </w:r>
      <w:r w:rsidRPr="00660611">
        <w:rPr>
          <w:rFonts w:ascii="Times New Roman" w:hAnsi="Times New Roman"/>
          <w:lang w:val="uk-UA"/>
        </w:rPr>
        <w:t>встановлені</w:t>
      </w:r>
      <w:r w:rsidRPr="00660611">
        <w:rPr>
          <w:rFonts w:ascii="Times New Roman" w:hAnsi="Times New Roman"/>
        </w:rPr>
        <w:t xml:space="preserve"> </w:t>
      </w:r>
      <w:r w:rsidRPr="00660611">
        <w:rPr>
          <w:rFonts w:ascii="Times New Roman" w:hAnsi="Times New Roman"/>
          <w:lang w:val="uk-UA"/>
        </w:rPr>
        <w:t>цим</w:t>
      </w:r>
      <w:r w:rsidRPr="00660611">
        <w:rPr>
          <w:rFonts w:ascii="Times New Roman" w:hAnsi="Times New Roman"/>
        </w:rPr>
        <w:t xml:space="preserve"> договором</w:t>
      </w:r>
      <w:r w:rsidRPr="00660611">
        <w:rPr>
          <w:rFonts w:ascii="Times New Roman" w:hAnsi="Times New Roman"/>
          <w:lang w:val="uk-UA"/>
        </w:rPr>
        <w:t>.</w:t>
      </w:r>
    </w:p>
    <w:p w:rsidR="00B06CB6" w:rsidRPr="00660611" w:rsidRDefault="00B06CB6" w:rsidP="00B06CB6">
      <w:pPr>
        <w:spacing w:after="0" w:line="240" w:lineRule="auto"/>
        <w:ind w:firstLine="708"/>
        <w:jc w:val="both"/>
        <w:rPr>
          <w:rFonts w:ascii="Times New Roman" w:hAnsi="Times New Roman"/>
        </w:rPr>
      </w:pPr>
      <w:r w:rsidRPr="00660611">
        <w:rPr>
          <w:rFonts w:ascii="Times New Roman" w:hAnsi="Times New Roman"/>
        </w:rPr>
        <w:t xml:space="preserve">6.2.3. </w:t>
      </w:r>
      <w:r w:rsidRPr="00660611">
        <w:rPr>
          <w:rFonts w:ascii="Times New Roman" w:hAnsi="Times New Roman"/>
          <w:lang w:val="uk-UA"/>
        </w:rPr>
        <w:t>Зменшувати</w:t>
      </w:r>
      <w:r w:rsidRPr="00660611">
        <w:rPr>
          <w:rFonts w:ascii="Times New Roman" w:hAnsi="Times New Roman"/>
        </w:rPr>
        <w:t xml:space="preserve"> </w:t>
      </w:r>
      <w:r w:rsidRPr="00660611">
        <w:rPr>
          <w:rFonts w:ascii="Times New Roman" w:hAnsi="Times New Roman"/>
          <w:lang w:val="uk-UA"/>
        </w:rPr>
        <w:t>обсяг</w:t>
      </w:r>
      <w:r w:rsidRPr="00660611">
        <w:rPr>
          <w:rFonts w:ascii="Times New Roman" w:hAnsi="Times New Roman"/>
        </w:rPr>
        <w:t xml:space="preserve"> та номенклатуру </w:t>
      </w:r>
      <w:r w:rsidRPr="00660611">
        <w:rPr>
          <w:rFonts w:ascii="Times New Roman" w:hAnsi="Times New Roman"/>
          <w:lang w:val="uk-UA"/>
        </w:rPr>
        <w:t>Товару</w:t>
      </w:r>
      <w:r w:rsidRPr="00660611">
        <w:rPr>
          <w:rFonts w:ascii="Times New Roman" w:hAnsi="Times New Roman"/>
        </w:rPr>
        <w:t xml:space="preserve"> та </w:t>
      </w:r>
      <w:r w:rsidRPr="00660611">
        <w:rPr>
          <w:rFonts w:ascii="Times New Roman" w:hAnsi="Times New Roman"/>
          <w:lang w:val="uk-UA"/>
        </w:rPr>
        <w:t>загальну</w:t>
      </w:r>
      <w:r w:rsidRPr="00660611">
        <w:rPr>
          <w:rFonts w:ascii="Times New Roman" w:hAnsi="Times New Roman"/>
        </w:rPr>
        <w:t xml:space="preserve"> </w:t>
      </w:r>
      <w:r w:rsidRPr="00660611">
        <w:rPr>
          <w:rFonts w:ascii="Times New Roman" w:hAnsi="Times New Roman"/>
          <w:lang w:val="uk-UA"/>
        </w:rPr>
        <w:t>вартість</w:t>
      </w:r>
      <w:r w:rsidRPr="00660611">
        <w:rPr>
          <w:rFonts w:ascii="Times New Roman" w:hAnsi="Times New Roman"/>
        </w:rPr>
        <w:t xml:space="preserve"> договору </w:t>
      </w:r>
      <w:r w:rsidRPr="00660611">
        <w:rPr>
          <w:rFonts w:ascii="Times New Roman" w:hAnsi="Times New Roman"/>
          <w:lang w:val="uk-UA"/>
        </w:rPr>
        <w:t>залежно</w:t>
      </w:r>
      <w:r w:rsidRPr="00660611">
        <w:rPr>
          <w:rFonts w:ascii="Times New Roman" w:hAnsi="Times New Roman"/>
        </w:rPr>
        <w:t xml:space="preserve"> </w:t>
      </w:r>
      <w:r w:rsidRPr="00660611">
        <w:rPr>
          <w:rFonts w:ascii="Times New Roman" w:hAnsi="Times New Roman"/>
          <w:lang w:val="uk-UA"/>
        </w:rPr>
        <w:t>від</w:t>
      </w:r>
      <w:r w:rsidRPr="00660611">
        <w:rPr>
          <w:rFonts w:ascii="Times New Roman" w:hAnsi="Times New Roman"/>
        </w:rPr>
        <w:t xml:space="preserve"> реального </w:t>
      </w:r>
      <w:r w:rsidRPr="00660611">
        <w:rPr>
          <w:rFonts w:ascii="Times New Roman" w:hAnsi="Times New Roman"/>
          <w:lang w:val="uk-UA"/>
        </w:rPr>
        <w:t>фінансування</w:t>
      </w:r>
      <w:r w:rsidRPr="00660611">
        <w:rPr>
          <w:rFonts w:ascii="Times New Roman" w:hAnsi="Times New Roman"/>
        </w:rPr>
        <w:t xml:space="preserve"> </w:t>
      </w:r>
      <w:r w:rsidRPr="00660611">
        <w:rPr>
          <w:rFonts w:ascii="Times New Roman" w:hAnsi="Times New Roman"/>
          <w:lang w:val="uk-UA"/>
        </w:rPr>
        <w:t>видатків</w:t>
      </w:r>
      <w:r w:rsidRPr="00660611">
        <w:rPr>
          <w:rFonts w:ascii="Times New Roman" w:hAnsi="Times New Roman"/>
        </w:rPr>
        <w:t xml:space="preserve">. </w:t>
      </w:r>
      <w:proofErr w:type="gramStart"/>
      <w:r w:rsidRPr="00660611">
        <w:rPr>
          <w:rFonts w:ascii="Times New Roman" w:hAnsi="Times New Roman"/>
        </w:rPr>
        <w:t>У</w:t>
      </w:r>
      <w:proofErr w:type="gramEnd"/>
      <w:r w:rsidRPr="00660611">
        <w:rPr>
          <w:rFonts w:ascii="Times New Roman" w:hAnsi="Times New Roman"/>
        </w:rPr>
        <w:t xml:space="preserve"> такому </w:t>
      </w:r>
      <w:r w:rsidRPr="00660611">
        <w:rPr>
          <w:rFonts w:ascii="Times New Roman" w:hAnsi="Times New Roman"/>
          <w:lang w:val="uk-UA"/>
        </w:rPr>
        <w:t>разі</w:t>
      </w:r>
      <w:r w:rsidRPr="00660611">
        <w:rPr>
          <w:rFonts w:ascii="Times New Roman" w:hAnsi="Times New Roman"/>
        </w:rPr>
        <w:t xml:space="preserve"> </w:t>
      </w:r>
      <w:r w:rsidRPr="00660611">
        <w:rPr>
          <w:rFonts w:ascii="Times New Roman" w:hAnsi="Times New Roman"/>
          <w:lang w:val="uk-UA"/>
        </w:rPr>
        <w:t>Сторони</w:t>
      </w:r>
      <w:r w:rsidRPr="00660611">
        <w:rPr>
          <w:rFonts w:ascii="Times New Roman" w:hAnsi="Times New Roman"/>
        </w:rPr>
        <w:t xml:space="preserve"> </w:t>
      </w:r>
      <w:r w:rsidRPr="00660611">
        <w:rPr>
          <w:rFonts w:ascii="Times New Roman" w:hAnsi="Times New Roman"/>
          <w:lang w:val="uk-UA"/>
        </w:rPr>
        <w:t>вносять</w:t>
      </w:r>
      <w:r w:rsidRPr="00660611">
        <w:rPr>
          <w:rFonts w:ascii="Times New Roman" w:hAnsi="Times New Roman"/>
        </w:rPr>
        <w:t xml:space="preserve"> </w:t>
      </w:r>
      <w:r w:rsidRPr="00660611">
        <w:rPr>
          <w:rFonts w:ascii="Times New Roman" w:hAnsi="Times New Roman"/>
          <w:lang w:val="uk-UA"/>
        </w:rPr>
        <w:t>відповідні</w:t>
      </w:r>
      <w:r w:rsidRPr="00660611">
        <w:rPr>
          <w:rFonts w:ascii="Times New Roman" w:hAnsi="Times New Roman"/>
        </w:rPr>
        <w:t xml:space="preserve"> </w:t>
      </w:r>
      <w:r w:rsidRPr="00660611">
        <w:rPr>
          <w:rFonts w:ascii="Times New Roman" w:hAnsi="Times New Roman"/>
          <w:lang w:val="uk-UA"/>
        </w:rPr>
        <w:t>зміни</w:t>
      </w:r>
      <w:r w:rsidRPr="00660611">
        <w:rPr>
          <w:rFonts w:ascii="Times New Roman" w:hAnsi="Times New Roman"/>
        </w:rPr>
        <w:t xml:space="preserve"> до </w:t>
      </w:r>
      <w:r w:rsidRPr="00660611">
        <w:rPr>
          <w:rFonts w:ascii="Times New Roman" w:hAnsi="Times New Roman"/>
          <w:lang w:val="uk-UA"/>
        </w:rPr>
        <w:t>Д</w:t>
      </w:r>
      <w:r w:rsidRPr="00660611">
        <w:rPr>
          <w:rFonts w:ascii="Times New Roman" w:hAnsi="Times New Roman"/>
        </w:rPr>
        <w:t>оговору шляхом</w:t>
      </w:r>
      <w:r w:rsidRPr="00660611">
        <w:rPr>
          <w:rFonts w:ascii="Times New Roman" w:hAnsi="Times New Roman"/>
          <w:lang w:val="uk-UA"/>
        </w:rPr>
        <w:t xml:space="preserve"> укладання додаткових угод.</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rPr>
        <w:t>6.2.</w:t>
      </w:r>
      <w:r w:rsidRPr="00660611">
        <w:rPr>
          <w:rFonts w:ascii="Times New Roman" w:hAnsi="Times New Roman"/>
          <w:lang w:val="uk-UA"/>
        </w:rPr>
        <w:t>4</w:t>
      </w:r>
      <w:r w:rsidRPr="00660611">
        <w:rPr>
          <w:rFonts w:ascii="Times New Roman" w:hAnsi="Times New Roman"/>
        </w:rPr>
        <w:t xml:space="preserve">. </w:t>
      </w:r>
      <w:r w:rsidRPr="00660611">
        <w:rPr>
          <w:rFonts w:ascii="Times New Roman" w:hAnsi="Times New Roman"/>
          <w:lang w:val="uk-UA"/>
        </w:rPr>
        <w:t>Повернути</w:t>
      </w:r>
      <w:r w:rsidRPr="00660611">
        <w:rPr>
          <w:rFonts w:ascii="Times New Roman" w:hAnsi="Times New Roman"/>
        </w:rPr>
        <w:t xml:space="preserve"> </w:t>
      </w:r>
      <w:r w:rsidRPr="00660611">
        <w:rPr>
          <w:rFonts w:ascii="Times New Roman" w:hAnsi="Times New Roman"/>
          <w:lang w:val="uk-UA"/>
        </w:rPr>
        <w:t>рахунок</w:t>
      </w:r>
      <w:r w:rsidRPr="00660611">
        <w:rPr>
          <w:rFonts w:ascii="Times New Roman" w:hAnsi="Times New Roman"/>
        </w:rPr>
        <w:t xml:space="preserve"> </w:t>
      </w:r>
      <w:r w:rsidRPr="00660611">
        <w:rPr>
          <w:rFonts w:ascii="Times New Roman" w:hAnsi="Times New Roman"/>
          <w:lang w:val="uk-UA"/>
        </w:rPr>
        <w:t>Постачальникові</w:t>
      </w:r>
      <w:r w:rsidRPr="00660611">
        <w:rPr>
          <w:rFonts w:ascii="Times New Roman" w:hAnsi="Times New Roman"/>
        </w:rPr>
        <w:t xml:space="preserve"> без </w:t>
      </w:r>
      <w:r w:rsidRPr="00660611">
        <w:rPr>
          <w:rFonts w:ascii="Times New Roman" w:hAnsi="Times New Roman"/>
          <w:lang w:val="uk-UA"/>
        </w:rPr>
        <w:t>здійснення</w:t>
      </w:r>
      <w:r w:rsidRPr="00660611">
        <w:rPr>
          <w:rFonts w:ascii="Times New Roman" w:hAnsi="Times New Roman"/>
        </w:rPr>
        <w:t xml:space="preserve"> оплати в </w:t>
      </w:r>
      <w:r w:rsidRPr="00660611">
        <w:rPr>
          <w:rFonts w:ascii="Times New Roman" w:hAnsi="Times New Roman"/>
          <w:lang w:val="uk-UA"/>
        </w:rPr>
        <w:t>разі</w:t>
      </w:r>
      <w:r w:rsidRPr="00660611">
        <w:rPr>
          <w:rFonts w:ascii="Times New Roman" w:hAnsi="Times New Roman"/>
        </w:rPr>
        <w:t xml:space="preserve"> </w:t>
      </w:r>
      <w:r w:rsidRPr="00660611">
        <w:rPr>
          <w:rFonts w:ascii="Times New Roman" w:hAnsi="Times New Roman"/>
          <w:lang w:val="uk-UA"/>
        </w:rPr>
        <w:t>неналежного</w:t>
      </w:r>
      <w:r w:rsidRPr="00660611">
        <w:rPr>
          <w:rFonts w:ascii="Times New Roman" w:hAnsi="Times New Roman"/>
        </w:rPr>
        <w:t xml:space="preserve"> </w:t>
      </w:r>
      <w:r w:rsidRPr="00660611">
        <w:rPr>
          <w:rFonts w:ascii="Times New Roman" w:hAnsi="Times New Roman"/>
          <w:lang w:val="uk-UA"/>
        </w:rPr>
        <w:t>оформлення</w:t>
      </w:r>
      <w:r w:rsidRPr="00660611">
        <w:rPr>
          <w:rFonts w:ascii="Times New Roman" w:hAnsi="Times New Roman"/>
        </w:rPr>
        <w:t xml:space="preserve"> </w:t>
      </w:r>
      <w:r w:rsidRPr="00660611">
        <w:rPr>
          <w:rFonts w:ascii="Times New Roman" w:hAnsi="Times New Roman"/>
          <w:lang w:val="uk-UA"/>
        </w:rPr>
        <w:t>документів</w:t>
      </w:r>
      <w:r w:rsidRPr="00660611">
        <w:rPr>
          <w:rFonts w:ascii="Times New Roman" w:hAnsi="Times New Roman"/>
        </w:rPr>
        <w:t xml:space="preserve">, </w:t>
      </w:r>
      <w:r w:rsidRPr="00660611">
        <w:rPr>
          <w:rFonts w:ascii="Times New Roman" w:hAnsi="Times New Roman"/>
          <w:lang w:val="uk-UA"/>
        </w:rPr>
        <w:t>зазначених</w:t>
      </w:r>
      <w:r w:rsidRPr="00660611">
        <w:rPr>
          <w:rFonts w:ascii="Times New Roman" w:hAnsi="Times New Roman"/>
        </w:rPr>
        <w:t xml:space="preserve"> у пункт</w:t>
      </w:r>
      <w:r w:rsidRPr="00660611">
        <w:rPr>
          <w:rFonts w:ascii="Times New Roman" w:hAnsi="Times New Roman"/>
          <w:lang w:val="uk-UA"/>
        </w:rPr>
        <w:t>і</w:t>
      </w:r>
      <w:r w:rsidRPr="00660611">
        <w:rPr>
          <w:rFonts w:ascii="Times New Roman" w:hAnsi="Times New Roman"/>
        </w:rPr>
        <w:t xml:space="preserve"> </w:t>
      </w:r>
      <w:r w:rsidRPr="00660611">
        <w:rPr>
          <w:rFonts w:ascii="Times New Roman" w:hAnsi="Times New Roman"/>
          <w:lang w:val="uk-UA"/>
        </w:rPr>
        <w:t>5</w:t>
      </w:r>
      <w:r w:rsidRPr="00660611">
        <w:rPr>
          <w:rFonts w:ascii="Times New Roman" w:hAnsi="Times New Roman"/>
        </w:rPr>
        <w:t>.</w:t>
      </w:r>
      <w:r w:rsidRPr="00660611">
        <w:rPr>
          <w:rFonts w:ascii="Times New Roman" w:hAnsi="Times New Roman"/>
          <w:lang w:val="uk-UA"/>
        </w:rPr>
        <w:t>4</w:t>
      </w:r>
      <w:r w:rsidRPr="00660611">
        <w:rPr>
          <w:rFonts w:ascii="Times New Roman" w:hAnsi="Times New Roman"/>
        </w:rPr>
        <w:t>.</w:t>
      </w:r>
    </w:p>
    <w:p w:rsidR="00B06CB6" w:rsidRPr="00660611" w:rsidRDefault="00B06CB6" w:rsidP="00B06CB6">
      <w:pPr>
        <w:spacing w:after="0" w:line="240" w:lineRule="auto"/>
        <w:ind w:firstLine="708"/>
        <w:jc w:val="both"/>
        <w:rPr>
          <w:rFonts w:ascii="Times New Roman" w:hAnsi="Times New Roman"/>
          <w:b/>
        </w:rPr>
      </w:pPr>
      <w:r w:rsidRPr="00660611">
        <w:rPr>
          <w:rFonts w:ascii="Times New Roman" w:hAnsi="Times New Roman"/>
          <w:b/>
        </w:rPr>
        <w:t xml:space="preserve">6.3. </w:t>
      </w:r>
      <w:r w:rsidRPr="00660611">
        <w:rPr>
          <w:rFonts w:ascii="Times New Roman" w:hAnsi="Times New Roman"/>
          <w:b/>
          <w:lang w:val="uk-UA"/>
        </w:rPr>
        <w:t>Постачальник зобов’язаний</w:t>
      </w:r>
      <w:r w:rsidRPr="00660611">
        <w:rPr>
          <w:rFonts w:ascii="Times New Roman" w:hAnsi="Times New Roman"/>
          <w:b/>
        </w:rPr>
        <w:t>:</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rPr>
        <w:t xml:space="preserve">6.3.1. </w:t>
      </w:r>
      <w:r w:rsidRPr="00660611">
        <w:rPr>
          <w:rFonts w:ascii="Times New Roman" w:hAnsi="Times New Roman"/>
          <w:lang w:val="uk-UA"/>
        </w:rPr>
        <w:t>Забезпечити</w:t>
      </w:r>
      <w:r w:rsidRPr="00660611">
        <w:rPr>
          <w:rFonts w:ascii="Times New Roman" w:hAnsi="Times New Roman"/>
        </w:rPr>
        <w:t xml:space="preserve"> поставку </w:t>
      </w:r>
      <w:r w:rsidRPr="00660611">
        <w:rPr>
          <w:rFonts w:ascii="Times New Roman" w:hAnsi="Times New Roman"/>
          <w:lang w:val="uk-UA"/>
        </w:rPr>
        <w:t>Товару</w:t>
      </w:r>
      <w:r w:rsidRPr="00660611">
        <w:rPr>
          <w:rFonts w:ascii="Times New Roman" w:hAnsi="Times New Roman"/>
        </w:rPr>
        <w:t xml:space="preserve"> у строки, </w:t>
      </w:r>
      <w:r w:rsidRPr="00660611">
        <w:rPr>
          <w:rFonts w:ascii="Times New Roman" w:hAnsi="Times New Roman"/>
          <w:lang w:val="uk-UA"/>
        </w:rPr>
        <w:t>встановлені</w:t>
      </w:r>
      <w:r w:rsidRPr="00660611">
        <w:rPr>
          <w:rFonts w:ascii="Times New Roman" w:hAnsi="Times New Roman"/>
        </w:rPr>
        <w:t xml:space="preserve"> </w:t>
      </w:r>
      <w:r w:rsidRPr="00660611">
        <w:rPr>
          <w:rFonts w:ascii="Times New Roman" w:hAnsi="Times New Roman"/>
          <w:lang w:val="uk-UA"/>
        </w:rPr>
        <w:t>цим</w:t>
      </w:r>
      <w:r w:rsidRPr="00660611">
        <w:rPr>
          <w:rFonts w:ascii="Times New Roman" w:hAnsi="Times New Roman"/>
        </w:rPr>
        <w:t xml:space="preserve"> договором</w:t>
      </w:r>
      <w:r w:rsidRPr="00660611">
        <w:rPr>
          <w:rFonts w:ascii="Times New Roman" w:hAnsi="Times New Roman"/>
          <w:lang w:val="uk-UA"/>
        </w:rPr>
        <w:t>.</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rPr>
        <w:t xml:space="preserve">6.3.2. </w:t>
      </w:r>
      <w:r w:rsidRPr="00660611">
        <w:rPr>
          <w:rFonts w:ascii="Times New Roman" w:hAnsi="Times New Roman"/>
          <w:lang w:val="uk-UA"/>
        </w:rPr>
        <w:t>Забезпечити</w:t>
      </w:r>
      <w:r w:rsidRPr="00660611">
        <w:rPr>
          <w:rFonts w:ascii="Times New Roman" w:hAnsi="Times New Roman"/>
        </w:rPr>
        <w:t xml:space="preserve"> поставку </w:t>
      </w:r>
      <w:r w:rsidRPr="00660611">
        <w:rPr>
          <w:rFonts w:ascii="Times New Roman" w:hAnsi="Times New Roman"/>
          <w:lang w:val="uk-UA"/>
        </w:rPr>
        <w:t>Товару, якість</w:t>
      </w:r>
      <w:r w:rsidRPr="00660611">
        <w:rPr>
          <w:rFonts w:ascii="Times New Roman" w:hAnsi="Times New Roman"/>
        </w:rPr>
        <w:t xml:space="preserve"> </w:t>
      </w:r>
      <w:r w:rsidRPr="00660611">
        <w:rPr>
          <w:rFonts w:ascii="Times New Roman" w:hAnsi="Times New Roman"/>
          <w:lang w:val="uk-UA"/>
        </w:rPr>
        <w:t>якого</w:t>
      </w:r>
      <w:r w:rsidRPr="00660611">
        <w:rPr>
          <w:rFonts w:ascii="Times New Roman" w:hAnsi="Times New Roman"/>
        </w:rPr>
        <w:t xml:space="preserve"> </w:t>
      </w:r>
      <w:r w:rsidRPr="00660611">
        <w:rPr>
          <w:rFonts w:ascii="Times New Roman" w:hAnsi="Times New Roman"/>
          <w:lang w:val="uk-UA"/>
        </w:rPr>
        <w:t>відповідає</w:t>
      </w:r>
      <w:r w:rsidRPr="00660611">
        <w:rPr>
          <w:rFonts w:ascii="Times New Roman" w:hAnsi="Times New Roman"/>
        </w:rPr>
        <w:t xml:space="preserve"> </w:t>
      </w:r>
      <w:r w:rsidRPr="00660611">
        <w:rPr>
          <w:rFonts w:ascii="Times New Roman" w:hAnsi="Times New Roman"/>
          <w:lang w:val="uk-UA"/>
        </w:rPr>
        <w:t>умовам</w:t>
      </w:r>
      <w:r w:rsidRPr="00660611">
        <w:rPr>
          <w:rFonts w:ascii="Times New Roman" w:hAnsi="Times New Roman"/>
        </w:rPr>
        <w:t xml:space="preserve">, </w:t>
      </w:r>
      <w:r w:rsidRPr="00660611">
        <w:rPr>
          <w:rFonts w:ascii="Times New Roman" w:hAnsi="Times New Roman"/>
          <w:lang w:val="uk-UA"/>
        </w:rPr>
        <w:t>встановленим</w:t>
      </w:r>
      <w:r w:rsidRPr="00660611">
        <w:rPr>
          <w:rFonts w:ascii="Times New Roman" w:hAnsi="Times New Roman"/>
        </w:rPr>
        <w:t xml:space="preserve"> </w:t>
      </w:r>
      <w:r w:rsidRPr="00660611">
        <w:rPr>
          <w:rFonts w:ascii="Times New Roman" w:hAnsi="Times New Roman"/>
          <w:lang w:val="uk-UA"/>
        </w:rPr>
        <w:t>цим</w:t>
      </w:r>
      <w:r w:rsidRPr="00660611">
        <w:rPr>
          <w:rFonts w:ascii="Times New Roman" w:hAnsi="Times New Roman"/>
        </w:rPr>
        <w:t xml:space="preserve"> договором</w:t>
      </w:r>
      <w:r w:rsidRPr="00660611">
        <w:rPr>
          <w:rFonts w:ascii="Times New Roman" w:hAnsi="Times New Roman"/>
          <w:lang w:val="uk-UA"/>
        </w:rPr>
        <w:t>.</w:t>
      </w:r>
    </w:p>
    <w:p w:rsidR="00B06CB6" w:rsidRPr="00660611" w:rsidRDefault="00B06CB6" w:rsidP="00B06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lang w:val="uk-UA"/>
        </w:rPr>
      </w:pPr>
      <w:r w:rsidRPr="00660611">
        <w:rPr>
          <w:rFonts w:ascii="Times New Roman" w:hAnsi="Times New Roman"/>
          <w:lang w:val="uk-UA"/>
        </w:rPr>
        <w:t>6.3.3 Надіслати електронною поштою, засобами факсимільного зв’язку копії відвантажувальних документів.</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6.3.4. У випадку виникнення невідповідності Товару по якості вимогам, зазначеним в документації на Товар, при прийманні його на складі Покупця, Постачальник зобов’язаний  за свій рахунок замінити неякісний Товар на якісний, того ж асортименту та кількості, в термін, який не перевищує терміну поставки. Виклик представника Постачальника для складання та підписання Акту про фактичну якість Товару обов’язковий. Повернення неякісного Товару Постачальнику відбувається за рахунок Постачальника.</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xml:space="preserve">6.3.5. Поставлені Товари, які не відповідають специфікації Договору (неналежної якості, без належного оформлення документів, тощо) на вимогу Покупця своєчасно вивезти такий Товар зі складів Покупця (Вантажоотримувача) в строк 3 дні або укласти з Покупцем (Вантажоотримувачем) Договір про надання послуг відповідального зберігання на період до повного врегулювання (усунення) невідповідностей, виявлених в процесі вхідного контролю. У випадку відмови Постачальника від укладання Договору про відповідальне </w:t>
      </w:r>
      <w:r w:rsidRPr="00660611">
        <w:rPr>
          <w:rFonts w:ascii="Times New Roman" w:hAnsi="Times New Roman"/>
          <w:lang w:val="uk-UA"/>
        </w:rPr>
        <w:lastRenderedPageBreak/>
        <w:t xml:space="preserve">зберігання, останній зобов’язаний відшкодовувати Покупцю (Вантажоотримувачу) відповідні витрати, повязані із відповідальним зберіганням, які підтверджуються розрахунками Покупця (Вантажоотримувача). </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6.3.6. У випадку зміни ціни повідомити Покупця не менше ніж за 30 календарних днів.</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6.3.7. Зазначати (за наявності) подвійний номер та дату реєстрації цього Договору в усіх документах: рахунках, транспортних документах, тощо.</w:t>
      </w:r>
    </w:p>
    <w:p w:rsidR="00B06CB6" w:rsidRPr="00660611" w:rsidRDefault="00B06CB6" w:rsidP="00B06CB6">
      <w:pPr>
        <w:spacing w:after="0" w:line="240" w:lineRule="auto"/>
        <w:ind w:firstLine="708"/>
        <w:jc w:val="both"/>
        <w:rPr>
          <w:rFonts w:ascii="Times New Roman" w:hAnsi="Times New Roman"/>
          <w:b/>
        </w:rPr>
      </w:pPr>
      <w:r w:rsidRPr="00660611">
        <w:rPr>
          <w:rFonts w:ascii="Times New Roman" w:hAnsi="Times New Roman"/>
          <w:b/>
        </w:rPr>
        <w:t xml:space="preserve">6.4. </w:t>
      </w:r>
      <w:r w:rsidRPr="00660611">
        <w:rPr>
          <w:rFonts w:ascii="Times New Roman" w:hAnsi="Times New Roman"/>
          <w:b/>
          <w:lang w:val="uk-UA"/>
        </w:rPr>
        <w:t>Постачальник</w:t>
      </w:r>
      <w:r w:rsidRPr="00660611">
        <w:rPr>
          <w:rFonts w:ascii="Times New Roman" w:hAnsi="Times New Roman"/>
          <w:b/>
        </w:rPr>
        <w:t xml:space="preserve"> </w:t>
      </w:r>
      <w:r w:rsidRPr="00660611">
        <w:rPr>
          <w:rFonts w:ascii="Times New Roman" w:hAnsi="Times New Roman"/>
          <w:b/>
          <w:lang w:val="uk-UA"/>
        </w:rPr>
        <w:t>має</w:t>
      </w:r>
      <w:r w:rsidRPr="00660611">
        <w:rPr>
          <w:rFonts w:ascii="Times New Roman" w:hAnsi="Times New Roman"/>
          <w:b/>
        </w:rPr>
        <w:t xml:space="preserve"> право:</w:t>
      </w:r>
    </w:p>
    <w:p w:rsidR="00B06CB6" w:rsidRPr="00660611" w:rsidRDefault="00B06CB6" w:rsidP="00B06CB6">
      <w:pPr>
        <w:spacing w:after="0" w:line="240" w:lineRule="auto"/>
        <w:ind w:firstLine="708"/>
        <w:jc w:val="both"/>
        <w:rPr>
          <w:rFonts w:ascii="Times New Roman" w:hAnsi="Times New Roman"/>
        </w:rPr>
      </w:pPr>
      <w:r w:rsidRPr="00660611">
        <w:rPr>
          <w:rFonts w:ascii="Times New Roman" w:hAnsi="Times New Roman"/>
        </w:rPr>
        <w:t xml:space="preserve">6.4.1. </w:t>
      </w:r>
      <w:r w:rsidRPr="00660611">
        <w:rPr>
          <w:rFonts w:ascii="Times New Roman" w:hAnsi="Times New Roman"/>
          <w:lang w:val="uk-UA"/>
        </w:rPr>
        <w:t>Своєчасно</w:t>
      </w:r>
      <w:r w:rsidRPr="00660611">
        <w:rPr>
          <w:rFonts w:ascii="Times New Roman" w:hAnsi="Times New Roman"/>
        </w:rPr>
        <w:t xml:space="preserve"> та в </w:t>
      </w:r>
      <w:r w:rsidRPr="00660611">
        <w:rPr>
          <w:rFonts w:ascii="Times New Roman" w:hAnsi="Times New Roman"/>
          <w:lang w:val="uk-UA"/>
        </w:rPr>
        <w:t>повному</w:t>
      </w:r>
      <w:r w:rsidRPr="00660611">
        <w:rPr>
          <w:rFonts w:ascii="Times New Roman" w:hAnsi="Times New Roman"/>
        </w:rPr>
        <w:t xml:space="preserve"> </w:t>
      </w:r>
      <w:r w:rsidRPr="00660611">
        <w:rPr>
          <w:rFonts w:ascii="Times New Roman" w:hAnsi="Times New Roman"/>
          <w:lang w:val="uk-UA"/>
        </w:rPr>
        <w:t>обсязі</w:t>
      </w:r>
      <w:r w:rsidRPr="00660611">
        <w:rPr>
          <w:rFonts w:ascii="Times New Roman" w:hAnsi="Times New Roman"/>
        </w:rPr>
        <w:t xml:space="preserve"> </w:t>
      </w:r>
      <w:r w:rsidRPr="00660611">
        <w:rPr>
          <w:rFonts w:ascii="Times New Roman" w:hAnsi="Times New Roman"/>
          <w:lang w:val="uk-UA"/>
        </w:rPr>
        <w:t>отримувати</w:t>
      </w:r>
      <w:r w:rsidRPr="00660611">
        <w:rPr>
          <w:rFonts w:ascii="Times New Roman" w:hAnsi="Times New Roman"/>
        </w:rPr>
        <w:t xml:space="preserve"> плату за </w:t>
      </w:r>
      <w:r w:rsidRPr="00660611">
        <w:rPr>
          <w:rFonts w:ascii="Times New Roman" w:hAnsi="Times New Roman"/>
          <w:lang w:val="uk-UA"/>
        </w:rPr>
        <w:t>поставлений</w:t>
      </w:r>
      <w:r w:rsidRPr="00660611">
        <w:rPr>
          <w:rFonts w:ascii="Times New Roman" w:hAnsi="Times New Roman"/>
        </w:rPr>
        <w:t xml:space="preserve"> </w:t>
      </w:r>
      <w:r w:rsidRPr="00660611">
        <w:rPr>
          <w:rFonts w:ascii="Times New Roman" w:hAnsi="Times New Roman"/>
          <w:lang w:val="uk-UA"/>
        </w:rPr>
        <w:t>Товар.</w:t>
      </w:r>
    </w:p>
    <w:p w:rsidR="00B06CB6" w:rsidRPr="00660611" w:rsidRDefault="00B06CB6" w:rsidP="00B06CB6">
      <w:pPr>
        <w:spacing w:after="0" w:line="240" w:lineRule="auto"/>
        <w:ind w:firstLine="708"/>
        <w:jc w:val="both"/>
        <w:rPr>
          <w:rFonts w:ascii="Times New Roman" w:hAnsi="Times New Roman"/>
        </w:rPr>
      </w:pPr>
      <w:r w:rsidRPr="00660611">
        <w:rPr>
          <w:rFonts w:ascii="Times New Roman" w:hAnsi="Times New Roman"/>
        </w:rPr>
        <w:t xml:space="preserve">6.4.2. На </w:t>
      </w:r>
      <w:r w:rsidRPr="00660611">
        <w:rPr>
          <w:rFonts w:ascii="Times New Roman" w:hAnsi="Times New Roman"/>
          <w:lang w:val="uk-UA"/>
        </w:rPr>
        <w:t>дострокову</w:t>
      </w:r>
      <w:r w:rsidRPr="00660611">
        <w:rPr>
          <w:rFonts w:ascii="Times New Roman" w:hAnsi="Times New Roman"/>
        </w:rPr>
        <w:t xml:space="preserve"> поставку </w:t>
      </w:r>
      <w:r w:rsidRPr="00660611">
        <w:rPr>
          <w:rFonts w:ascii="Times New Roman" w:hAnsi="Times New Roman"/>
          <w:lang w:val="uk-UA"/>
        </w:rPr>
        <w:t>Товару</w:t>
      </w:r>
      <w:r w:rsidRPr="00660611">
        <w:rPr>
          <w:rFonts w:ascii="Times New Roman" w:hAnsi="Times New Roman"/>
        </w:rPr>
        <w:t xml:space="preserve"> за </w:t>
      </w:r>
      <w:r w:rsidRPr="00660611">
        <w:rPr>
          <w:rFonts w:ascii="Times New Roman" w:hAnsi="Times New Roman"/>
          <w:lang w:val="uk-UA"/>
        </w:rPr>
        <w:t>письмовим</w:t>
      </w:r>
      <w:r w:rsidRPr="00660611">
        <w:rPr>
          <w:rFonts w:ascii="Times New Roman" w:hAnsi="Times New Roman"/>
        </w:rPr>
        <w:t xml:space="preserve"> </w:t>
      </w:r>
      <w:r w:rsidRPr="00660611">
        <w:rPr>
          <w:rFonts w:ascii="Times New Roman" w:hAnsi="Times New Roman"/>
          <w:lang w:val="uk-UA"/>
        </w:rPr>
        <w:t>погодженням</w:t>
      </w:r>
      <w:r w:rsidRPr="00660611">
        <w:rPr>
          <w:rFonts w:ascii="Times New Roman" w:hAnsi="Times New Roman"/>
        </w:rPr>
        <w:t xml:space="preserve"> </w:t>
      </w:r>
      <w:r w:rsidRPr="00660611">
        <w:rPr>
          <w:rFonts w:ascii="Times New Roman" w:hAnsi="Times New Roman"/>
          <w:lang w:val="uk-UA"/>
        </w:rPr>
        <w:t>Покупця.</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rPr>
        <w:t xml:space="preserve">6.4.3. </w:t>
      </w:r>
      <w:r w:rsidRPr="00660611">
        <w:rPr>
          <w:rFonts w:ascii="Times New Roman" w:hAnsi="Times New Roman"/>
          <w:lang w:val="uk-UA"/>
        </w:rPr>
        <w:t>Розірвати Договір в односторонньому порядку у</w:t>
      </w:r>
      <w:r w:rsidRPr="00660611">
        <w:rPr>
          <w:rFonts w:ascii="Times New Roman" w:hAnsi="Times New Roman"/>
        </w:rPr>
        <w:t xml:space="preserve"> </w:t>
      </w:r>
      <w:r w:rsidRPr="00660611">
        <w:rPr>
          <w:rFonts w:ascii="Times New Roman" w:hAnsi="Times New Roman"/>
          <w:lang w:val="uk-UA"/>
        </w:rPr>
        <w:t>разі</w:t>
      </w:r>
      <w:r w:rsidRPr="00660611">
        <w:rPr>
          <w:rFonts w:ascii="Times New Roman" w:hAnsi="Times New Roman"/>
        </w:rPr>
        <w:t xml:space="preserve"> </w:t>
      </w:r>
      <w:r w:rsidRPr="00660611">
        <w:rPr>
          <w:rFonts w:ascii="Times New Roman" w:hAnsi="Times New Roman"/>
          <w:lang w:val="uk-UA"/>
        </w:rPr>
        <w:t>необґрунтованої відмови Покупця прийняти Товар належної якості та кількості, повідомивши</w:t>
      </w:r>
      <w:r w:rsidRPr="00660611">
        <w:rPr>
          <w:rFonts w:ascii="Times New Roman" w:hAnsi="Times New Roman"/>
        </w:rPr>
        <w:t xml:space="preserve"> про </w:t>
      </w:r>
      <w:r w:rsidRPr="00660611">
        <w:rPr>
          <w:rFonts w:ascii="Times New Roman" w:hAnsi="Times New Roman"/>
          <w:lang w:val="uk-UA"/>
        </w:rPr>
        <w:t>це</w:t>
      </w:r>
      <w:r w:rsidRPr="00660611">
        <w:rPr>
          <w:rFonts w:ascii="Times New Roman" w:hAnsi="Times New Roman"/>
        </w:rPr>
        <w:t xml:space="preserve"> </w:t>
      </w:r>
      <w:r w:rsidRPr="00660611">
        <w:rPr>
          <w:rFonts w:ascii="Times New Roman" w:hAnsi="Times New Roman"/>
          <w:lang w:val="uk-UA"/>
        </w:rPr>
        <w:t xml:space="preserve">Покупця в 20 денний термін. </w:t>
      </w:r>
    </w:p>
    <w:p w:rsidR="00B06CB6" w:rsidRPr="00660611" w:rsidRDefault="00B06CB6" w:rsidP="00B06CB6">
      <w:pPr>
        <w:spacing w:after="0" w:line="240" w:lineRule="auto"/>
        <w:jc w:val="center"/>
        <w:rPr>
          <w:rFonts w:ascii="Times New Roman" w:hAnsi="Times New Roman"/>
          <w:b/>
        </w:rPr>
      </w:pPr>
      <w:r w:rsidRPr="00660611">
        <w:rPr>
          <w:rFonts w:ascii="Times New Roman" w:hAnsi="Times New Roman"/>
          <w:b/>
        </w:rPr>
        <w:t>7. ВІДПОВІДАЛЬНІСТЬ СТОРІН</w:t>
      </w:r>
    </w:p>
    <w:p w:rsidR="00B06CB6" w:rsidRPr="00660611" w:rsidRDefault="00B06CB6" w:rsidP="00B06CB6">
      <w:pPr>
        <w:pStyle w:val="af1"/>
        <w:suppressAutoHyphens/>
        <w:spacing w:after="0"/>
        <w:ind w:right="-58" w:firstLine="709"/>
        <w:jc w:val="both"/>
        <w:rPr>
          <w:sz w:val="22"/>
          <w:szCs w:val="22"/>
          <w:lang w:val="uk-UA"/>
        </w:rPr>
      </w:pPr>
      <w:r w:rsidRPr="00660611">
        <w:rPr>
          <w:sz w:val="22"/>
          <w:szCs w:val="22"/>
        </w:rPr>
        <w:t xml:space="preserve">7.1. </w:t>
      </w:r>
      <w:r w:rsidRPr="00660611">
        <w:rPr>
          <w:sz w:val="22"/>
          <w:szCs w:val="22"/>
          <w:lang w:val="uk-UA"/>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B06CB6" w:rsidRPr="00660611" w:rsidRDefault="00B06CB6" w:rsidP="00B06CB6">
      <w:pPr>
        <w:pStyle w:val="af1"/>
        <w:suppressAutoHyphens/>
        <w:spacing w:after="0"/>
        <w:ind w:right="-58" w:firstLine="709"/>
        <w:jc w:val="both"/>
        <w:rPr>
          <w:sz w:val="22"/>
          <w:szCs w:val="22"/>
          <w:lang w:val="uk-UA"/>
        </w:rPr>
      </w:pPr>
      <w:r w:rsidRPr="00660611">
        <w:rPr>
          <w:sz w:val="22"/>
          <w:szCs w:val="22"/>
          <w:lang w:val="uk-UA"/>
        </w:rPr>
        <w:t xml:space="preserve">7.2. У разі затримки поставки Товару у строки, передбачені цим Договором, Покупець має право на стягнення з Постачальника штрафу у розмірі 20% від вартості непоставленої (несвоєчасно поставленої) партії Товару та пені у розмірі 0,5 відсотка від вартості непоставленої (несвоєчасно поставленої) партії Товару за кожен день прострочення. </w:t>
      </w:r>
    </w:p>
    <w:p w:rsidR="00B06CB6" w:rsidRPr="00660611" w:rsidRDefault="00B06CB6" w:rsidP="00B06CB6">
      <w:pPr>
        <w:pStyle w:val="af1"/>
        <w:suppressAutoHyphens/>
        <w:spacing w:after="0"/>
        <w:ind w:right="-58" w:firstLine="709"/>
        <w:jc w:val="both"/>
        <w:rPr>
          <w:sz w:val="22"/>
          <w:szCs w:val="22"/>
          <w:lang w:val="uk-UA"/>
        </w:rPr>
      </w:pPr>
      <w:r w:rsidRPr="00660611">
        <w:rPr>
          <w:sz w:val="22"/>
          <w:szCs w:val="22"/>
          <w:lang w:val="uk-UA"/>
        </w:rPr>
        <w:t>7.3. За порушення Постачальником умов цього Договору щодо якості або комплектності Товару, Покупець має право на стягнення з Постачальника штрафу у розмірі 20% від вартості неякісного чи некомплектного Товару.</w:t>
      </w:r>
    </w:p>
    <w:p w:rsidR="00B06CB6" w:rsidRPr="00660611" w:rsidRDefault="00B06CB6" w:rsidP="00B06CB6">
      <w:pPr>
        <w:pStyle w:val="21"/>
        <w:ind w:firstLine="708"/>
        <w:jc w:val="both"/>
        <w:rPr>
          <w:sz w:val="22"/>
          <w:szCs w:val="22"/>
          <w:lang w:val="uk-UA"/>
        </w:rPr>
      </w:pPr>
      <w:r w:rsidRPr="00660611">
        <w:rPr>
          <w:sz w:val="22"/>
          <w:szCs w:val="22"/>
          <w:lang w:val="uk-UA"/>
        </w:rPr>
        <w:t>7.4. За порушення строків оплати за поставлений Товар, передбачених Договором, Покупець сплачує Постачальнику штрафні санкції у розмірі, передбаченому ст. 231 ГК України. Відповідно до вимог ч. 2 </w:t>
      </w:r>
      <w:hyperlink r:id="rId12" w:anchor="843697" w:tgtFrame="_blank" w:tooltip="Цивільний кодекс України; нормативно-правовий акт № 435-IV від 16.01.2003" w:history="1">
        <w:r w:rsidRPr="00660611">
          <w:rPr>
            <w:sz w:val="22"/>
            <w:szCs w:val="22"/>
            <w:lang w:val="uk-UA"/>
          </w:rPr>
          <w:t>ст. 625 Цивільного кодексу України</w:t>
        </w:r>
      </w:hyperlink>
      <w:r w:rsidRPr="00660611">
        <w:rPr>
          <w:sz w:val="22"/>
          <w:szCs w:val="22"/>
          <w:lang w:val="uk-UA"/>
        </w:rPr>
        <w:t> Сторони в цьому Договорі встановили інший розмір процентів, а саме 0 (нуль) процентів річних від простроченої суми</w:t>
      </w:r>
      <w:r w:rsidRPr="00660611">
        <w:rPr>
          <w:sz w:val="22"/>
          <w:szCs w:val="22"/>
        </w:rPr>
        <w:t>.</w:t>
      </w:r>
    </w:p>
    <w:p w:rsidR="00B06CB6" w:rsidRPr="00660611" w:rsidRDefault="00B06CB6" w:rsidP="00B06CB6">
      <w:pPr>
        <w:pStyle w:val="21"/>
        <w:ind w:firstLine="708"/>
        <w:jc w:val="both"/>
        <w:rPr>
          <w:sz w:val="22"/>
          <w:szCs w:val="22"/>
          <w:lang w:val="uk-UA"/>
        </w:rPr>
      </w:pPr>
      <w:r w:rsidRPr="00660611">
        <w:rPr>
          <w:sz w:val="22"/>
          <w:szCs w:val="22"/>
          <w:lang w:val="uk-UA"/>
        </w:rPr>
        <w:t>7.5. Покупець відповідно до ч.1 ст. 235 Господарського кодексу України за порушення Постачальником господарських зобов'язань за цим Договором може застосовувати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в односторонньому порядку.</w:t>
      </w:r>
    </w:p>
    <w:p w:rsidR="00B06CB6" w:rsidRPr="00660611" w:rsidRDefault="00B06CB6" w:rsidP="00B06CB6">
      <w:pPr>
        <w:pStyle w:val="21"/>
        <w:ind w:firstLine="708"/>
        <w:jc w:val="both"/>
        <w:rPr>
          <w:sz w:val="22"/>
          <w:szCs w:val="22"/>
          <w:lang w:val="uk-UA"/>
        </w:rPr>
      </w:pPr>
      <w:r w:rsidRPr="00660611">
        <w:rPr>
          <w:sz w:val="22"/>
          <w:szCs w:val="22"/>
          <w:lang w:val="uk-UA"/>
        </w:rPr>
        <w:t>7.6. У випадку порушення Постачальником будь-яких умов Договору Покупцем можуть бути застосовані такі оперативно-господарські санкції:</w:t>
      </w:r>
    </w:p>
    <w:p w:rsidR="00B06CB6" w:rsidRPr="00660611" w:rsidRDefault="00B06CB6" w:rsidP="00B06CB6">
      <w:pPr>
        <w:pStyle w:val="21"/>
        <w:ind w:firstLine="708"/>
        <w:jc w:val="both"/>
        <w:rPr>
          <w:sz w:val="22"/>
          <w:szCs w:val="22"/>
          <w:lang w:val="uk-UA"/>
        </w:rPr>
      </w:pPr>
      <w:r w:rsidRPr="00660611">
        <w:rPr>
          <w:sz w:val="22"/>
          <w:szCs w:val="22"/>
          <w:lang w:val="uk-UA"/>
        </w:rPr>
        <w:t>7.6.1. Одностороння відмова Покупця від виконання свого зобов'язання із звільненням його від відповідальності  за це.</w:t>
      </w:r>
    </w:p>
    <w:p w:rsidR="00B06CB6" w:rsidRPr="00660611" w:rsidRDefault="00B06CB6" w:rsidP="00B06CB6">
      <w:pPr>
        <w:pStyle w:val="21"/>
        <w:ind w:firstLine="708"/>
        <w:jc w:val="both"/>
        <w:rPr>
          <w:sz w:val="22"/>
          <w:szCs w:val="22"/>
          <w:lang w:val="uk-UA"/>
        </w:rPr>
      </w:pPr>
      <w:r w:rsidRPr="00660611">
        <w:rPr>
          <w:sz w:val="22"/>
          <w:szCs w:val="22"/>
          <w:lang w:val="uk-UA"/>
        </w:rPr>
        <w:t>7.6.2. Відмова від оплати за зобов'язанням, яке виконано неналежним чином або достроково виконано Постачальником  без згоди Покупця із звільненням Покупця  від відповідальності за це.</w:t>
      </w:r>
    </w:p>
    <w:p w:rsidR="00B06CB6" w:rsidRPr="00660611" w:rsidRDefault="00B06CB6" w:rsidP="00B06CB6">
      <w:pPr>
        <w:pStyle w:val="21"/>
        <w:ind w:firstLine="708"/>
        <w:jc w:val="both"/>
        <w:rPr>
          <w:sz w:val="22"/>
          <w:szCs w:val="22"/>
          <w:lang w:val="uk-UA"/>
        </w:rPr>
      </w:pPr>
      <w:r w:rsidRPr="00660611">
        <w:rPr>
          <w:sz w:val="22"/>
          <w:szCs w:val="22"/>
          <w:lang w:val="uk-UA"/>
        </w:rPr>
        <w:t>7.6.3. Відмова Покупця від прийняття подальшого виконання зобов'язання, порушеного Постачальником, із звільненням Покупця  від відповідальності за це.</w:t>
      </w:r>
    </w:p>
    <w:p w:rsidR="00B06CB6" w:rsidRPr="00660611" w:rsidRDefault="00B06CB6" w:rsidP="00B06CB6">
      <w:pPr>
        <w:pStyle w:val="21"/>
        <w:ind w:firstLine="708"/>
        <w:jc w:val="both"/>
        <w:rPr>
          <w:sz w:val="22"/>
          <w:szCs w:val="22"/>
          <w:lang w:val="uk-UA"/>
        </w:rPr>
      </w:pPr>
      <w:r w:rsidRPr="00660611">
        <w:rPr>
          <w:sz w:val="22"/>
          <w:szCs w:val="22"/>
          <w:lang w:val="uk-UA"/>
        </w:rPr>
        <w:t>7.6.4. Одностороннє розірвання Договору Покупцем, шляхом направлення письмового повідомлення про це. Договір вважається розірваним з моменту направлення письмового повідомлення.</w:t>
      </w:r>
    </w:p>
    <w:p w:rsidR="00B06CB6" w:rsidRPr="00660611" w:rsidRDefault="00B06CB6" w:rsidP="00B06CB6">
      <w:pPr>
        <w:pStyle w:val="21"/>
        <w:ind w:firstLine="708"/>
        <w:jc w:val="both"/>
        <w:rPr>
          <w:sz w:val="22"/>
          <w:szCs w:val="22"/>
          <w:lang w:val="uk-UA"/>
        </w:rPr>
      </w:pPr>
      <w:r w:rsidRPr="00660611">
        <w:rPr>
          <w:sz w:val="22"/>
          <w:szCs w:val="22"/>
          <w:lang w:val="uk-UA"/>
        </w:rPr>
        <w:t>7.6.</w:t>
      </w:r>
      <w:r w:rsidR="00AD51D1">
        <w:rPr>
          <w:sz w:val="22"/>
          <w:szCs w:val="22"/>
          <w:lang w:val="uk-UA"/>
        </w:rPr>
        <w:t>5</w:t>
      </w:r>
      <w:r w:rsidRPr="00660611">
        <w:rPr>
          <w:sz w:val="22"/>
          <w:szCs w:val="22"/>
          <w:lang w:val="uk-UA"/>
        </w:rPr>
        <w:t>.  Відмова від встановлення на майбутнє будь-яких  господарських відносин з Постачальником.</w:t>
      </w:r>
    </w:p>
    <w:p w:rsidR="00B06CB6" w:rsidRPr="00660611" w:rsidRDefault="00B06CB6" w:rsidP="00B06CB6">
      <w:pPr>
        <w:pStyle w:val="21"/>
        <w:ind w:firstLine="708"/>
        <w:jc w:val="both"/>
        <w:rPr>
          <w:sz w:val="22"/>
          <w:szCs w:val="22"/>
          <w:lang w:val="uk-UA"/>
        </w:rPr>
      </w:pPr>
      <w:r w:rsidRPr="00660611">
        <w:rPr>
          <w:sz w:val="22"/>
          <w:szCs w:val="22"/>
          <w:lang w:val="uk-UA"/>
        </w:rPr>
        <w:t>7.7. У разі порушення Постачальником будь-яких зобов’язань, передбачених цим Договором, Покупець має право застосувати до Постачальника будь-яку одну, або декілька одночасно, або одночасно всі оперативно-господарські санкції, передбачені пунктами 7.6.1-7.6.</w:t>
      </w:r>
      <w:r w:rsidR="00AD51D1">
        <w:rPr>
          <w:sz w:val="22"/>
          <w:szCs w:val="22"/>
          <w:lang w:val="uk-UA"/>
        </w:rPr>
        <w:t>5</w:t>
      </w:r>
      <w:r w:rsidRPr="00660611">
        <w:rPr>
          <w:sz w:val="22"/>
          <w:szCs w:val="22"/>
          <w:lang w:val="uk-UA"/>
        </w:rPr>
        <w:t xml:space="preserve"> цього Договору.</w:t>
      </w:r>
    </w:p>
    <w:p w:rsidR="00B06CB6" w:rsidRPr="00660611" w:rsidRDefault="00B06CB6" w:rsidP="00B06CB6">
      <w:pPr>
        <w:pStyle w:val="21"/>
        <w:ind w:firstLine="708"/>
        <w:jc w:val="both"/>
        <w:rPr>
          <w:sz w:val="22"/>
          <w:szCs w:val="22"/>
          <w:lang w:val="uk-UA"/>
        </w:rPr>
      </w:pPr>
      <w:r w:rsidRPr="00660611">
        <w:rPr>
          <w:sz w:val="22"/>
          <w:szCs w:val="22"/>
          <w:lang w:val="uk-UA"/>
        </w:rPr>
        <w:t>7.8. Підставою для застосування Покупцем оперативно-господарських санкцій є факт порушення умов Договору Постачальником. Оперативно-господарські санкції застосовуються Покупцем у позасудовому порядку та без попереднього пред'явлення претензії Постачальнику.</w:t>
      </w:r>
    </w:p>
    <w:p w:rsidR="00B06CB6" w:rsidRPr="00660611" w:rsidRDefault="00B06CB6" w:rsidP="00B06CB6">
      <w:pPr>
        <w:pStyle w:val="21"/>
        <w:ind w:firstLine="708"/>
        <w:jc w:val="both"/>
        <w:rPr>
          <w:sz w:val="22"/>
          <w:szCs w:val="22"/>
          <w:lang w:val="uk-UA"/>
        </w:rPr>
      </w:pPr>
      <w:r w:rsidRPr="00660611">
        <w:rPr>
          <w:sz w:val="22"/>
          <w:szCs w:val="22"/>
          <w:lang w:val="uk-UA"/>
        </w:rPr>
        <w:t>7.9. Про застосування оперативно-господарської санкції (однієї, декількох одночасно чи одночасно усіх, передбачених цим Договором) Покупець письмово повідомляє Постачальника. Письмове повідомлення про застосування оперативно-господарської санкції направляється Постачальнику у вигляді сканкопії за допомогою електронних засобів зв’язку (факс, електронна пошта, тощо) з наступним направленням оригіналу на адресу, зазначену в п 14 Договору.</w:t>
      </w:r>
    </w:p>
    <w:p w:rsidR="00B06CB6" w:rsidRPr="00660611" w:rsidRDefault="00B06CB6" w:rsidP="00B06CB6">
      <w:pPr>
        <w:pStyle w:val="21"/>
        <w:ind w:firstLine="708"/>
        <w:jc w:val="both"/>
        <w:rPr>
          <w:sz w:val="22"/>
          <w:szCs w:val="22"/>
          <w:lang w:val="uk-UA"/>
        </w:rPr>
      </w:pPr>
      <w:r w:rsidRPr="00660611">
        <w:rPr>
          <w:sz w:val="22"/>
          <w:szCs w:val="22"/>
          <w:lang w:val="uk-UA"/>
        </w:rPr>
        <w:t>7.10. У разі односторонньої відмови Постачальника від виконання своїх зобов’язань за Договором, Постачальник сплачує Покупцю штраф у розмірі 20% від суми Договору.</w:t>
      </w:r>
    </w:p>
    <w:p w:rsidR="00B06CB6" w:rsidRPr="00660611" w:rsidRDefault="00B06CB6" w:rsidP="00B06CB6">
      <w:pPr>
        <w:spacing w:after="0" w:line="240" w:lineRule="auto"/>
        <w:jc w:val="center"/>
        <w:rPr>
          <w:rFonts w:ascii="Times New Roman" w:hAnsi="Times New Roman"/>
          <w:b/>
          <w:lang w:val="uk-UA"/>
        </w:rPr>
      </w:pPr>
      <w:r w:rsidRPr="00660611">
        <w:rPr>
          <w:rFonts w:ascii="Times New Roman" w:hAnsi="Times New Roman"/>
          <w:b/>
          <w:lang w:val="uk-UA"/>
        </w:rPr>
        <w:t>8.  АНТИКОРУПЦІЙНЕ ЗАСТЕРЕЖЕННЯ</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8.1.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lastRenderedPageBreak/>
        <w:t>8.2.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8.3.</w:t>
      </w:r>
      <w:r w:rsidRPr="00660611">
        <w:rPr>
          <w:rFonts w:ascii="Times New Roman" w:hAnsi="Times New Roman"/>
          <w:lang w:val="uk-UA"/>
        </w:rPr>
        <w:tab/>
        <w:t>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B06CB6" w:rsidRPr="00660611" w:rsidRDefault="00B06CB6" w:rsidP="00B06CB6">
      <w:pPr>
        <w:spacing w:after="0" w:line="240" w:lineRule="auto"/>
        <w:ind w:firstLine="709"/>
        <w:jc w:val="both"/>
        <w:rPr>
          <w:rFonts w:ascii="Times New Roman" w:hAnsi="Times New Roman"/>
          <w:lang w:val="uk-UA"/>
        </w:rPr>
      </w:pPr>
      <w:r w:rsidRPr="00660611">
        <w:rPr>
          <w:rFonts w:ascii="Times New Roman" w:hAnsi="Times New Roman"/>
          <w:lang w:val="uk-UA"/>
        </w:rPr>
        <w:t xml:space="preserve">8.4.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B06CB6" w:rsidRPr="00660611" w:rsidRDefault="00B06CB6" w:rsidP="00B06CB6">
      <w:pPr>
        <w:spacing w:after="0" w:line="240" w:lineRule="auto"/>
        <w:jc w:val="center"/>
        <w:rPr>
          <w:rFonts w:ascii="Times New Roman" w:hAnsi="Times New Roman"/>
          <w:b/>
          <w:lang w:val="uk-UA"/>
        </w:rPr>
      </w:pPr>
      <w:r w:rsidRPr="00660611">
        <w:rPr>
          <w:rFonts w:ascii="Times New Roman" w:hAnsi="Times New Roman"/>
          <w:b/>
          <w:lang w:val="uk-UA"/>
        </w:rPr>
        <w:t>9. ОБСТАВИНИ НЕПЕРЕБОРНОЇ СИЛИ</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грунту, інші стихійні лиха тощо. </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9.2.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9.3. Доказом виникнення обставин непереборної сили та строку їх дії є сертифікат  (довідка чи інший встановлений законодавством документ), який</w:t>
      </w:r>
      <w:r w:rsidRPr="00660611">
        <w:rPr>
          <w:rFonts w:ascii="Times New Roman" w:hAnsi="Times New Roman"/>
        </w:rPr>
        <w:t xml:space="preserve"> вида</w:t>
      </w:r>
      <w:r w:rsidRPr="00660611">
        <w:rPr>
          <w:rFonts w:ascii="Times New Roman" w:hAnsi="Times New Roman"/>
          <w:lang w:val="uk-UA"/>
        </w:rPr>
        <w:t>но регіональною торгово-промисловою палатою Сторони, для якої виникли такі обставини.</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xml:space="preserve">9.4.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9.5.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B06CB6" w:rsidRPr="00660611" w:rsidRDefault="00B06CB6" w:rsidP="00B06CB6">
      <w:pPr>
        <w:spacing w:after="0" w:line="240" w:lineRule="auto"/>
        <w:jc w:val="center"/>
        <w:rPr>
          <w:rFonts w:ascii="Times New Roman" w:hAnsi="Times New Roman"/>
          <w:b/>
          <w:lang w:val="uk-UA"/>
        </w:rPr>
      </w:pPr>
      <w:r w:rsidRPr="00660611">
        <w:rPr>
          <w:rFonts w:ascii="Times New Roman" w:hAnsi="Times New Roman"/>
          <w:b/>
          <w:lang w:val="uk-UA"/>
        </w:rPr>
        <w:t>10. ВИРІШЕННЯ СПОРІВ</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10.1. У випадку виникнення спорів або розбіжностей Сторони зобов’язуються вирішувати</w:t>
      </w:r>
      <w:r w:rsidRPr="00660611">
        <w:rPr>
          <w:rFonts w:ascii="Times New Roman" w:hAnsi="Times New Roman"/>
        </w:rPr>
        <w:t> </w:t>
      </w:r>
      <w:r w:rsidRPr="00660611">
        <w:rPr>
          <w:rFonts w:ascii="Times New Roman" w:hAnsi="Times New Roman"/>
          <w:lang w:val="uk-UA"/>
        </w:rPr>
        <w:t xml:space="preserve"> їх</w:t>
      </w:r>
      <w:r w:rsidRPr="00660611">
        <w:rPr>
          <w:rFonts w:ascii="Times New Roman" w:hAnsi="Times New Roman"/>
        </w:rPr>
        <w:t> </w:t>
      </w:r>
      <w:r w:rsidRPr="00660611">
        <w:rPr>
          <w:rFonts w:ascii="Times New Roman" w:hAnsi="Times New Roman"/>
          <w:lang w:val="uk-UA"/>
        </w:rPr>
        <w:t xml:space="preserve"> шляхом</w:t>
      </w:r>
      <w:r w:rsidRPr="00660611">
        <w:rPr>
          <w:rFonts w:ascii="Times New Roman" w:hAnsi="Times New Roman"/>
        </w:rPr>
        <w:t> </w:t>
      </w:r>
      <w:r w:rsidRPr="00660611">
        <w:rPr>
          <w:rFonts w:ascii="Times New Roman" w:hAnsi="Times New Roman"/>
          <w:lang w:val="uk-UA"/>
        </w:rPr>
        <w:t xml:space="preserve"> взаємних</w:t>
      </w:r>
      <w:r w:rsidRPr="00660611">
        <w:rPr>
          <w:rFonts w:ascii="Times New Roman" w:hAnsi="Times New Roman"/>
        </w:rPr>
        <w:t> </w:t>
      </w:r>
      <w:r w:rsidRPr="00660611">
        <w:rPr>
          <w:rFonts w:ascii="Times New Roman" w:hAnsi="Times New Roman"/>
          <w:lang w:val="uk-UA"/>
        </w:rPr>
        <w:t xml:space="preserve"> переговорів</w:t>
      </w:r>
      <w:r w:rsidRPr="00660611">
        <w:rPr>
          <w:rFonts w:ascii="Times New Roman" w:hAnsi="Times New Roman"/>
        </w:rPr>
        <w:t> </w:t>
      </w:r>
      <w:r w:rsidRPr="00660611">
        <w:rPr>
          <w:rFonts w:ascii="Times New Roman" w:hAnsi="Times New Roman"/>
          <w:lang w:val="uk-UA"/>
        </w:rPr>
        <w:t xml:space="preserve"> та</w:t>
      </w:r>
      <w:r w:rsidRPr="00660611">
        <w:rPr>
          <w:rFonts w:ascii="Times New Roman" w:hAnsi="Times New Roman"/>
        </w:rPr>
        <w:t> </w:t>
      </w:r>
      <w:r w:rsidRPr="00660611">
        <w:rPr>
          <w:rFonts w:ascii="Times New Roman" w:hAnsi="Times New Roman"/>
          <w:lang w:val="uk-UA"/>
        </w:rPr>
        <w:t xml:space="preserve"> консультацій.</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10.2. В разі недосягнення Сторонами згоди спори (розбіжності) вирішуються у судовому порядку згідно з чинним законодавством України.</w:t>
      </w:r>
    </w:p>
    <w:p w:rsidR="00B06CB6" w:rsidRPr="00660611" w:rsidRDefault="00B06CB6" w:rsidP="00B06CB6">
      <w:pPr>
        <w:spacing w:after="0" w:line="240" w:lineRule="auto"/>
        <w:jc w:val="center"/>
        <w:rPr>
          <w:rFonts w:ascii="Times New Roman" w:hAnsi="Times New Roman"/>
          <w:b/>
          <w:lang w:val="uk-UA"/>
        </w:rPr>
      </w:pPr>
      <w:r w:rsidRPr="00660611">
        <w:rPr>
          <w:rFonts w:ascii="Times New Roman" w:hAnsi="Times New Roman"/>
          <w:b/>
          <w:lang w:val="uk-UA"/>
        </w:rPr>
        <w:t>11. СТРОК ДІЇ ДОГОВОРУ</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11.1. Договір набирає чинності з моменту підписання його Сторонами і діє до 31.12.2022р., але в будь якому разі до повного виконання Сторонами своїх зобов’язань.</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 про що Сторони підписують додаткову угоду.</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lastRenderedPageBreak/>
        <w:t>11.3. Закінчення строку цього Договору не звільняє Сторони від відповідальності за його порушення, яке мало місце під час дії цього Договору.</w:t>
      </w:r>
    </w:p>
    <w:p w:rsidR="00B06CB6" w:rsidRPr="00660611" w:rsidRDefault="00B06CB6" w:rsidP="00B06CB6">
      <w:pPr>
        <w:spacing w:after="0" w:line="240" w:lineRule="auto"/>
        <w:ind w:firstLine="708"/>
        <w:jc w:val="center"/>
        <w:rPr>
          <w:rFonts w:ascii="Times New Roman" w:hAnsi="Times New Roman"/>
          <w:b/>
          <w:lang w:val="uk-UA"/>
        </w:rPr>
      </w:pPr>
      <w:r w:rsidRPr="00660611">
        <w:rPr>
          <w:rFonts w:ascii="Times New Roman" w:hAnsi="Times New Roman"/>
          <w:b/>
          <w:lang w:val="uk-UA"/>
        </w:rPr>
        <w:t>12. ІНШІ УМОВИ</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12.1. У випадках, не передбачених цим Договором, Сторони  керуються  чинним  законодавством  України.</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6CB6" w:rsidRPr="00660611" w:rsidRDefault="00B06CB6" w:rsidP="00B06CB6">
      <w:pPr>
        <w:numPr>
          <w:ilvl w:val="0"/>
          <w:numId w:val="10"/>
        </w:numPr>
        <w:spacing w:after="0" w:line="240" w:lineRule="auto"/>
        <w:ind w:left="0" w:firstLine="1134"/>
        <w:jc w:val="both"/>
        <w:rPr>
          <w:rFonts w:ascii="Times New Roman" w:hAnsi="Times New Roman"/>
          <w:lang w:val="uk-UA"/>
        </w:rPr>
      </w:pPr>
      <w:r w:rsidRPr="00660611">
        <w:rPr>
          <w:rFonts w:ascii="Times New Roman" w:hAnsi="Times New Roman"/>
          <w:lang w:val="uk-UA"/>
        </w:rPr>
        <w:t>зменшення обсягів закупівлі, зокрема з урахуванням фактичного обсягу видатків Покупця;</w:t>
      </w:r>
    </w:p>
    <w:p w:rsidR="00B06CB6" w:rsidRPr="00660611" w:rsidRDefault="00B06CB6" w:rsidP="00B06CB6">
      <w:pPr>
        <w:numPr>
          <w:ilvl w:val="0"/>
          <w:numId w:val="10"/>
        </w:numPr>
        <w:spacing w:after="0" w:line="240" w:lineRule="auto"/>
        <w:ind w:left="0" w:firstLine="1134"/>
        <w:jc w:val="both"/>
        <w:rPr>
          <w:rFonts w:ascii="Times New Roman" w:hAnsi="Times New Roman"/>
          <w:lang w:val="uk-UA"/>
        </w:rPr>
      </w:pPr>
      <w:r w:rsidRPr="00660611">
        <w:rPr>
          <w:rFonts w:ascii="Times New Roman" w:hAnsi="Times New Roman"/>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строків зміни не застосовується до бензину та дизельного палива, газу та ел. енергії).</w:t>
      </w:r>
    </w:p>
    <w:p w:rsidR="00B06CB6" w:rsidRPr="00660611" w:rsidRDefault="00B06CB6" w:rsidP="00B06CB6">
      <w:pPr>
        <w:numPr>
          <w:ilvl w:val="0"/>
          <w:numId w:val="10"/>
        </w:numPr>
        <w:spacing w:after="0" w:line="240" w:lineRule="auto"/>
        <w:ind w:left="0" w:firstLine="1134"/>
        <w:jc w:val="both"/>
        <w:rPr>
          <w:rFonts w:ascii="Times New Roman" w:hAnsi="Times New Roman"/>
          <w:lang w:val="uk-UA"/>
        </w:rPr>
      </w:pPr>
      <w:r w:rsidRPr="00660611">
        <w:rPr>
          <w:rFonts w:ascii="Times New Roman" w:hAnsi="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B06CB6" w:rsidRPr="00660611" w:rsidRDefault="00B06CB6" w:rsidP="00B06CB6">
      <w:pPr>
        <w:numPr>
          <w:ilvl w:val="0"/>
          <w:numId w:val="10"/>
        </w:numPr>
        <w:spacing w:after="0" w:line="240" w:lineRule="auto"/>
        <w:ind w:left="0" w:firstLine="1134"/>
        <w:jc w:val="both"/>
        <w:rPr>
          <w:rFonts w:ascii="Times New Roman" w:hAnsi="Times New Roman"/>
          <w:lang w:val="uk-UA"/>
        </w:rPr>
      </w:pPr>
      <w:r w:rsidRPr="00660611">
        <w:rPr>
          <w:rFonts w:ascii="Times New Roman" w:hAnsi="Times New Roman"/>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B06CB6" w:rsidRPr="00660611" w:rsidRDefault="00B06CB6" w:rsidP="00B06CB6">
      <w:pPr>
        <w:numPr>
          <w:ilvl w:val="0"/>
          <w:numId w:val="10"/>
        </w:numPr>
        <w:spacing w:after="0" w:line="240" w:lineRule="auto"/>
        <w:ind w:left="0" w:firstLine="1134"/>
        <w:jc w:val="both"/>
        <w:rPr>
          <w:rFonts w:ascii="Times New Roman" w:hAnsi="Times New Roman"/>
          <w:lang w:val="uk-UA"/>
        </w:rPr>
      </w:pPr>
      <w:r w:rsidRPr="00660611">
        <w:rPr>
          <w:rFonts w:ascii="Times New Roman" w:hAnsi="Times New Roman"/>
          <w:lang w:val="uk-UA"/>
        </w:rPr>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B06CB6" w:rsidRPr="00660611" w:rsidRDefault="00B06CB6" w:rsidP="00B06CB6">
      <w:pPr>
        <w:numPr>
          <w:ilvl w:val="0"/>
          <w:numId w:val="10"/>
        </w:numPr>
        <w:spacing w:after="0" w:line="240" w:lineRule="auto"/>
        <w:ind w:left="0" w:firstLine="1134"/>
        <w:jc w:val="both"/>
        <w:rPr>
          <w:rFonts w:ascii="Times New Roman" w:hAnsi="Times New Roman"/>
          <w:lang w:val="uk-UA"/>
        </w:rPr>
      </w:pPr>
      <w:r w:rsidRPr="00660611">
        <w:rPr>
          <w:rFonts w:ascii="Times New Roman" w:hAnsi="Times New Roman"/>
          <w:lang w:val="uk-UA"/>
        </w:rPr>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06CB6" w:rsidRPr="00660611" w:rsidRDefault="00B06CB6" w:rsidP="00B06CB6">
      <w:pPr>
        <w:numPr>
          <w:ilvl w:val="0"/>
          <w:numId w:val="10"/>
        </w:numPr>
        <w:spacing w:after="0" w:line="240" w:lineRule="auto"/>
        <w:ind w:left="0" w:firstLine="1134"/>
        <w:jc w:val="both"/>
        <w:rPr>
          <w:rFonts w:ascii="Times New Roman" w:hAnsi="Times New Roman"/>
          <w:lang w:val="uk-UA"/>
        </w:rPr>
      </w:pPr>
      <w:r w:rsidRPr="00660611">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660611">
        <w:rPr>
          <w:rFonts w:ascii="Times New Roman" w:hAnsi="Times New Roman"/>
          <w:lang w:val="en-US"/>
        </w:rPr>
        <w:t>ARGUS</w:t>
      </w:r>
      <w:r w:rsidRPr="00660611">
        <w:rPr>
          <w:rFonts w:ascii="Times New Roman" w:hAnsi="Times New Roman"/>
          <w:lang w:val="uk-UA"/>
        </w:rPr>
        <w:t xml:space="preserve"> регульованих цін (тарифів) і нормативів, що застосовуються в Договорі про закупівлю.</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При настанні вищезазначених випадків порядком зміни істотних умов Договору є укладання Сторонами додаткової угоди.</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12.3. Договір може бути розірваним у порядку, передбаченому цим Договором та/або чинним законодавством України.</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xml:space="preserve">12.4. </w:t>
      </w:r>
      <w:r w:rsidRPr="00660611">
        <w:rPr>
          <w:rFonts w:ascii="Times New Roman" w:hAnsi="Times New Roman"/>
        </w:rPr>
        <w:t>Сторони домовились вважати догов</w:t>
      </w:r>
      <w:r w:rsidRPr="00660611">
        <w:rPr>
          <w:rFonts w:ascii="Times New Roman" w:hAnsi="Times New Roman"/>
          <w:lang w:val="uk-UA"/>
        </w:rPr>
        <w:t>і</w:t>
      </w:r>
      <w:proofErr w:type="gramStart"/>
      <w:r w:rsidRPr="00660611">
        <w:rPr>
          <w:rFonts w:ascii="Times New Roman" w:hAnsi="Times New Roman"/>
        </w:rPr>
        <w:t>р</w:t>
      </w:r>
      <w:proofErr w:type="gramEnd"/>
      <w:r w:rsidRPr="00660611">
        <w:rPr>
          <w:rFonts w:ascii="Times New Roman" w:hAnsi="Times New Roman"/>
        </w:rPr>
        <w:t xml:space="preserve"> роз</w:t>
      </w:r>
      <w:r w:rsidRPr="00660611">
        <w:rPr>
          <w:rFonts w:ascii="Times New Roman" w:hAnsi="Times New Roman"/>
          <w:lang w:val="uk-UA"/>
        </w:rPr>
        <w:t>і</w:t>
      </w:r>
      <w:r w:rsidRPr="00660611">
        <w:rPr>
          <w:rFonts w:ascii="Times New Roman" w:hAnsi="Times New Roman"/>
        </w:rPr>
        <w:t>рваним у раз</w:t>
      </w:r>
      <w:r w:rsidRPr="00660611">
        <w:rPr>
          <w:rFonts w:ascii="Times New Roman" w:hAnsi="Times New Roman"/>
          <w:lang w:val="uk-UA"/>
        </w:rPr>
        <w:t>і</w:t>
      </w:r>
      <w:r w:rsidRPr="00660611">
        <w:rPr>
          <w:rFonts w:ascii="Times New Roman" w:hAnsi="Times New Roman"/>
        </w:rPr>
        <w:t xml:space="preserve"> й</w:t>
      </w:r>
      <w:r w:rsidRPr="00660611">
        <w:rPr>
          <w:rFonts w:ascii="Times New Roman" w:hAnsi="Times New Roman"/>
          <w:lang w:val="uk-UA"/>
        </w:rPr>
        <w:t>ого невиконання повністю або частково щодо поставки товару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xml:space="preserve">12.5. Даний Договір оформляється українською мовою в двох екземплярах, кожний з яких має однакову юридичну силу. </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12.6.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B06CB6" w:rsidRPr="00660611" w:rsidRDefault="00B06CB6" w:rsidP="00B06CB6">
      <w:pPr>
        <w:spacing w:after="0" w:line="240" w:lineRule="auto"/>
        <w:ind w:firstLine="708"/>
        <w:jc w:val="both"/>
        <w:rPr>
          <w:rFonts w:ascii="Times New Roman" w:hAnsi="Times New Roman"/>
        </w:rPr>
      </w:pPr>
      <w:r w:rsidRPr="00660611">
        <w:rPr>
          <w:rFonts w:ascii="Times New Roman" w:hAnsi="Times New Roman"/>
        </w:rPr>
        <w:t>1</w:t>
      </w:r>
      <w:r w:rsidRPr="00660611">
        <w:rPr>
          <w:rFonts w:ascii="Times New Roman" w:hAnsi="Times New Roman"/>
          <w:lang w:val="uk-UA"/>
        </w:rPr>
        <w:t>2</w:t>
      </w:r>
      <w:r w:rsidRPr="00660611">
        <w:rPr>
          <w:rFonts w:ascii="Times New Roman" w:hAnsi="Times New Roman"/>
        </w:rPr>
        <w:t>.</w:t>
      </w:r>
      <w:r w:rsidRPr="00660611">
        <w:rPr>
          <w:rFonts w:ascii="Times New Roman" w:hAnsi="Times New Roman"/>
          <w:lang w:val="uk-UA"/>
        </w:rPr>
        <w:t>7</w:t>
      </w:r>
      <w:r w:rsidRPr="00660611">
        <w:rPr>
          <w:rFonts w:ascii="Times New Roman" w:hAnsi="Times New Roman"/>
        </w:rPr>
        <w:t>. Зам</w:t>
      </w:r>
      <w:r w:rsidRPr="00660611">
        <w:rPr>
          <w:rFonts w:ascii="Times New Roman" w:hAnsi="Times New Roman"/>
          <w:lang w:val="uk-UA"/>
        </w:rPr>
        <w:t>і</w:t>
      </w:r>
      <w:r w:rsidRPr="00660611">
        <w:rPr>
          <w:rFonts w:ascii="Times New Roman" w:hAnsi="Times New Roman"/>
        </w:rPr>
        <w:t xml:space="preserve">на </w:t>
      </w:r>
      <w:r w:rsidRPr="00660611">
        <w:rPr>
          <w:rFonts w:ascii="Times New Roman" w:hAnsi="Times New Roman"/>
          <w:lang w:val="uk-UA"/>
        </w:rPr>
        <w:t xml:space="preserve">Кредитора </w:t>
      </w:r>
      <w:r w:rsidRPr="00660611">
        <w:rPr>
          <w:rFonts w:ascii="Times New Roman" w:hAnsi="Times New Roman"/>
        </w:rPr>
        <w:t xml:space="preserve"> у </w:t>
      </w:r>
      <w:r w:rsidRPr="00660611">
        <w:rPr>
          <w:rFonts w:ascii="Times New Roman" w:hAnsi="Times New Roman"/>
          <w:lang w:val="uk-UA"/>
        </w:rPr>
        <w:t xml:space="preserve">зобов’язанні </w:t>
      </w:r>
      <w:r w:rsidRPr="00660611">
        <w:rPr>
          <w:rFonts w:ascii="Times New Roman" w:hAnsi="Times New Roman"/>
        </w:rPr>
        <w:t xml:space="preserve"> (в тому </w:t>
      </w:r>
      <w:r w:rsidRPr="00660611">
        <w:rPr>
          <w:rFonts w:ascii="Times New Roman" w:hAnsi="Times New Roman"/>
          <w:lang w:val="uk-UA"/>
        </w:rPr>
        <w:t>числі</w:t>
      </w:r>
      <w:r w:rsidRPr="00660611">
        <w:rPr>
          <w:rFonts w:ascii="Times New Roman" w:hAnsi="Times New Roman"/>
        </w:rPr>
        <w:t xml:space="preserve"> </w:t>
      </w:r>
      <w:r w:rsidRPr="00660611">
        <w:rPr>
          <w:rFonts w:ascii="Times New Roman" w:hAnsi="Times New Roman"/>
          <w:lang w:val="uk-UA"/>
        </w:rPr>
        <w:t>внаслідок можливого</w:t>
      </w:r>
      <w:r w:rsidRPr="00660611">
        <w:rPr>
          <w:rFonts w:ascii="Times New Roman" w:hAnsi="Times New Roman"/>
        </w:rPr>
        <w:t xml:space="preserve"> </w:t>
      </w:r>
      <w:r w:rsidRPr="00660611">
        <w:rPr>
          <w:rFonts w:ascii="Times New Roman" w:hAnsi="Times New Roman"/>
          <w:lang w:val="uk-UA"/>
        </w:rPr>
        <w:t>укладання</w:t>
      </w:r>
      <w:r w:rsidRPr="00660611">
        <w:rPr>
          <w:rFonts w:ascii="Times New Roman" w:hAnsi="Times New Roman"/>
        </w:rPr>
        <w:t xml:space="preserve"> </w:t>
      </w:r>
      <w:r w:rsidRPr="00660611">
        <w:rPr>
          <w:rFonts w:ascii="Times New Roman" w:hAnsi="Times New Roman"/>
          <w:lang w:val="uk-UA"/>
        </w:rPr>
        <w:t xml:space="preserve">і </w:t>
      </w:r>
      <w:r w:rsidRPr="00660611">
        <w:rPr>
          <w:rFonts w:ascii="Times New Roman" w:hAnsi="Times New Roman"/>
        </w:rPr>
        <w:t xml:space="preserve"> </w:t>
      </w:r>
      <w:r w:rsidRPr="00660611">
        <w:rPr>
          <w:rFonts w:ascii="Times New Roman" w:hAnsi="Times New Roman"/>
          <w:lang w:val="uk-UA"/>
        </w:rPr>
        <w:t>наступного</w:t>
      </w:r>
      <w:r w:rsidRPr="00660611">
        <w:rPr>
          <w:rFonts w:ascii="Times New Roman" w:hAnsi="Times New Roman"/>
        </w:rPr>
        <w:t xml:space="preserve"> </w:t>
      </w:r>
      <w:r w:rsidRPr="00660611">
        <w:rPr>
          <w:rFonts w:ascii="Times New Roman" w:hAnsi="Times New Roman"/>
          <w:lang w:val="uk-UA"/>
        </w:rPr>
        <w:t>виконання</w:t>
      </w:r>
      <w:r w:rsidRPr="00660611">
        <w:rPr>
          <w:rFonts w:ascii="Times New Roman" w:hAnsi="Times New Roman"/>
        </w:rPr>
        <w:t xml:space="preserve"> </w:t>
      </w:r>
      <w:r w:rsidRPr="00660611">
        <w:rPr>
          <w:rFonts w:ascii="Times New Roman" w:hAnsi="Times New Roman"/>
          <w:lang w:val="uk-UA"/>
        </w:rPr>
        <w:t>Д</w:t>
      </w:r>
      <w:r w:rsidRPr="00660611">
        <w:rPr>
          <w:rFonts w:ascii="Times New Roman" w:hAnsi="Times New Roman"/>
        </w:rPr>
        <w:t xml:space="preserve">оговору поруки) </w:t>
      </w:r>
      <w:proofErr w:type="gramStart"/>
      <w:r w:rsidRPr="00660611">
        <w:rPr>
          <w:rFonts w:ascii="Times New Roman" w:hAnsi="Times New Roman"/>
          <w:lang w:val="uk-UA"/>
        </w:rPr>
        <w:t>допускається</w:t>
      </w:r>
      <w:proofErr w:type="gramEnd"/>
      <w:r w:rsidRPr="00660611">
        <w:rPr>
          <w:rFonts w:ascii="Times New Roman" w:hAnsi="Times New Roman"/>
          <w:lang w:val="uk-UA"/>
        </w:rPr>
        <w:t xml:space="preserve"> лише</w:t>
      </w:r>
      <w:r w:rsidRPr="00660611">
        <w:rPr>
          <w:rFonts w:ascii="Times New Roman" w:hAnsi="Times New Roman"/>
        </w:rPr>
        <w:t xml:space="preserve"> за </w:t>
      </w:r>
      <w:r w:rsidRPr="00660611">
        <w:rPr>
          <w:rFonts w:ascii="Times New Roman" w:hAnsi="Times New Roman"/>
          <w:lang w:val="uk-UA"/>
        </w:rPr>
        <w:t>згодою</w:t>
      </w:r>
      <w:r w:rsidRPr="00660611">
        <w:rPr>
          <w:rFonts w:ascii="Times New Roman" w:hAnsi="Times New Roman"/>
        </w:rPr>
        <w:t xml:space="preserve"> </w:t>
      </w:r>
      <w:r w:rsidRPr="00660611">
        <w:rPr>
          <w:rFonts w:ascii="Times New Roman" w:hAnsi="Times New Roman"/>
          <w:lang w:val="uk-UA"/>
        </w:rPr>
        <w:t>Боржника</w:t>
      </w:r>
      <w:r w:rsidRPr="00660611">
        <w:rPr>
          <w:rFonts w:ascii="Times New Roman" w:hAnsi="Times New Roman"/>
        </w:rPr>
        <w:t>.</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12.8. Постачальник   є  платником  податку  ____________________________________</w:t>
      </w:r>
      <w:r w:rsidR="001F4C20">
        <w:rPr>
          <w:rFonts w:ascii="Times New Roman" w:hAnsi="Times New Roman"/>
          <w:lang w:val="uk-UA"/>
        </w:rPr>
        <w:t>_____________</w:t>
      </w:r>
    </w:p>
    <w:p w:rsidR="00B06CB6" w:rsidRPr="00660611" w:rsidRDefault="00B06CB6" w:rsidP="00B06CB6">
      <w:pPr>
        <w:spacing w:after="0" w:line="240" w:lineRule="auto"/>
        <w:jc w:val="both"/>
        <w:rPr>
          <w:rFonts w:ascii="Times New Roman" w:hAnsi="Times New Roman"/>
          <w:lang w:val="uk-UA"/>
        </w:rPr>
      </w:pPr>
      <w:r w:rsidRPr="00660611">
        <w:rPr>
          <w:rFonts w:ascii="Times New Roman" w:hAnsi="Times New Roman"/>
          <w:lang w:val="uk-UA"/>
        </w:rPr>
        <w:t>_________________________________________________________________.</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12.9. Покупець є  платником  податку  на  прибуток на  загальних  умовах   та платником податку на додану вартість.</w:t>
      </w:r>
    </w:p>
    <w:p w:rsidR="00B06CB6" w:rsidRPr="00660611" w:rsidRDefault="00B06CB6" w:rsidP="00B06CB6">
      <w:pPr>
        <w:spacing w:after="0" w:line="240" w:lineRule="auto"/>
        <w:ind w:firstLine="708"/>
        <w:jc w:val="both"/>
        <w:rPr>
          <w:rFonts w:ascii="Times New Roman" w:hAnsi="Times New Roman"/>
          <w:spacing w:val="-4"/>
          <w:lang w:val="uk-UA"/>
        </w:rPr>
      </w:pPr>
      <w:r w:rsidRPr="00660611">
        <w:rPr>
          <w:rFonts w:ascii="Times New Roman" w:hAnsi="Times New Roman"/>
          <w:lang w:val="uk-UA"/>
        </w:rPr>
        <w:t xml:space="preserve">12.10. </w:t>
      </w:r>
      <w:r w:rsidRPr="00660611">
        <w:rPr>
          <w:rFonts w:ascii="Times New Roman" w:hAnsi="Times New Roman"/>
          <w:spacing w:val="-4"/>
          <w:lang w:val="uk-UA"/>
        </w:rPr>
        <w:t xml:space="preserve">Постачальник дає згоду на те що інформація про його найменування, реєстраційні та банківські реквізити  буде внесена    в інформаційну базу даних  ДП «СхідГЗК».  </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12.11.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12.12. Все поштове листування, що стосується виконання умов даного Договору, може здійснюватися Сторонами за поштовими адресами, вказаними в розділі місцезнаходження та банківські реквізити сторін та/або через електронну пошту за адресами, вказаними у Договорі.</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12.13. Сторони погодили, що документи, відправлені електронною поштою, мають повну юридичну силу, породжують права та обов’язки для сторін, можуть бути подані до судових інстанцій в якості належних доказів і не можуть спростовуватися Сторонами.</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12.13.1. При направленні Покупцем будь-яких документів електронною поштою Постачальнику, вони вважаються отриманими і належним підтвердженням цього є (одне із зазначеного):</w:t>
      </w:r>
    </w:p>
    <w:p w:rsidR="00B06CB6" w:rsidRPr="00660611" w:rsidRDefault="00B06CB6" w:rsidP="00B06CB6">
      <w:pPr>
        <w:numPr>
          <w:ilvl w:val="0"/>
          <w:numId w:val="23"/>
        </w:numPr>
        <w:spacing w:after="0" w:line="240" w:lineRule="auto"/>
        <w:ind w:left="0" w:firstLine="993"/>
        <w:jc w:val="both"/>
        <w:rPr>
          <w:rFonts w:ascii="Times New Roman" w:hAnsi="Times New Roman"/>
          <w:lang w:val="uk-UA"/>
        </w:rPr>
      </w:pPr>
      <w:r w:rsidRPr="00660611">
        <w:rPr>
          <w:rFonts w:ascii="Times New Roman" w:hAnsi="Times New Roman"/>
          <w:lang w:val="uk-UA"/>
        </w:rPr>
        <w:t>отримання Покупцем автоматичної електронної відповіді про отримання листа, яким направлялись вищевказані документи та/або листа-відповіді Постачальника, про отримання зазначеного листа (документів);</w:t>
      </w:r>
    </w:p>
    <w:p w:rsidR="00B06CB6" w:rsidRPr="00660611" w:rsidRDefault="00B06CB6" w:rsidP="00B06CB6">
      <w:pPr>
        <w:numPr>
          <w:ilvl w:val="0"/>
          <w:numId w:val="23"/>
        </w:numPr>
        <w:spacing w:after="0" w:line="240" w:lineRule="auto"/>
        <w:ind w:left="0" w:firstLine="993"/>
        <w:jc w:val="both"/>
        <w:rPr>
          <w:rFonts w:ascii="Times New Roman" w:hAnsi="Times New Roman"/>
          <w:lang w:val="uk-UA"/>
        </w:rPr>
      </w:pPr>
      <w:r w:rsidRPr="00660611">
        <w:rPr>
          <w:rFonts w:ascii="Times New Roman" w:hAnsi="Times New Roman"/>
          <w:lang w:val="uk-UA"/>
        </w:rPr>
        <w:lastRenderedPageBreak/>
        <w:t xml:space="preserve">надходження листа (документів) на наступну електронну адресу </w:t>
      </w:r>
      <w:hyperlink r:id="rId13" w:history="1">
        <w:r w:rsidRPr="00660611">
          <w:rPr>
            <w:rStyle w:val="a8"/>
            <w:rFonts w:ascii="Times New Roman" w:hAnsi="Times New Roman"/>
            <w:b/>
            <w:lang w:val="uk-UA"/>
          </w:rPr>
          <w:t>didok</w:t>
        </w:r>
        <w:r w:rsidRPr="00660611">
          <w:rPr>
            <w:rStyle w:val="a8"/>
            <w:rFonts w:ascii="Times New Roman" w:hAnsi="Times New Roman"/>
            <w:b/>
          </w:rPr>
          <w:t>@</w:t>
        </w:r>
        <w:r w:rsidRPr="00660611">
          <w:rPr>
            <w:rStyle w:val="a8"/>
            <w:rFonts w:ascii="Times New Roman" w:hAnsi="Times New Roman"/>
            <w:b/>
            <w:lang w:val="en-US"/>
          </w:rPr>
          <w:t>vostgok</w:t>
        </w:r>
        <w:r w:rsidRPr="00660611">
          <w:rPr>
            <w:rStyle w:val="a8"/>
            <w:rFonts w:ascii="Times New Roman" w:hAnsi="Times New Roman"/>
            <w:b/>
          </w:rPr>
          <w:t>.</w:t>
        </w:r>
        <w:r w:rsidRPr="00660611">
          <w:rPr>
            <w:rStyle w:val="a8"/>
            <w:rFonts w:ascii="Times New Roman" w:hAnsi="Times New Roman"/>
            <w:b/>
            <w:lang w:val="en-US"/>
          </w:rPr>
          <w:t>dp</w:t>
        </w:r>
        <w:r w:rsidRPr="00660611">
          <w:rPr>
            <w:rStyle w:val="a8"/>
            <w:rFonts w:ascii="Times New Roman" w:hAnsi="Times New Roman"/>
            <w:b/>
          </w:rPr>
          <w:t>.</w:t>
        </w:r>
        <w:r w:rsidRPr="00660611">
          <w:rPr>
            <w:rStyle w:val="a8"/>
            <w:rFonts w:ascii="Times New Roman" w:hAnsi="Times New Roman"/>
            <w:b/>
            <w:lang w:val="en-US"/>
          </w:rPr>
          <w:t>ua</w:t>
        </w:r>
      </w:hyperlink>
      <w:r w:rsidRPr="00660611">
        <w:rPr>
          <w:rFonts w:ascii="Times New Roman" w:hAnsi="Times New Roman"/>
          <w:b/>
        </w:rPr>
        <w:t xml:space="preserve"> </w:t>
      </w:r>
      <w:r w:rsidRPr="00660611">
        <w:rPr>
          <w:rFonts w:ascii="Times New Roman" w:hAnsi="Times New Roman"/>
          <w:lang w:val="uk-UA"/>
        </w:rPr>
        <w:t>яка була вказана як додатковий одержувач вищевказаного листа (документів) (вказана в копії), при направленні їх Постачальнику.</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12.13.2. Все листування, направлення копій документів здійснюється за наступними електронними адресами Сторін:</w:t>
      </w:r>
    </w:p>
    <w:p w:rsidR="00B06CB6" w:rsidRPr="00660611" w:rsidRDefault="00B06CB6" w:rsidP="00B06CB6">
      <w:pPr>
        <w:numPr>
          <w:ilvl w:val="0"/>
          <w:numId w:val="24"/>
        </w:numPr>
        <w:spacing w:after="0" w:line="240" w:lineRule="auto"/>
        <w:ind w:left="0" w:firstLine="1134"/>
        <w:jc w:val="both"/>
        <w:rPr>
          <w:rFonts w:ascii="Times New Roman" w:hAnsi="Times New Roman"/>
          <w:lang w:val="uk-UA"/>
        </w:rPr>
      </w:pPr>
      <w:r w:rsidRPr="00660611">
        <w:rPr>
          <w:rFonts w:ascii="Times New Roman" w:hAnsi="Times New Roman"/>
          <w:lang w:val="uk-UA"/>
        </w:rPr>
        <w:t xml:space="preserve">Покупець направляє Постачальнику документи на його електронну адресу: ______________ </w:t>
      </w:r>
    </w:p>
    <w:p w:rsidR="00B06CB6" w:rsidRPr="00660611" w:rsidRDefault="00B06CB6" w:rsidP="00B06CB6">
      <w:pPr>
        <w:numPr>
          <w:ilvl w:val="0"/>
          <w:numId w:val="24"/>
        </w:numPr>
        <w:spacing w:after="0" w:line="240" w:lineRule="auto"/>
        <w:ind w:left="0" w:firstLine="1134"/>
        <w:jc w:val="both"/>
        <w:rPr>
          <w:rFonts w:ascii="Times New Roman" w:hAnsi="Times New Roman"/>
          <w:lang w:val="uk-UA"/>
        </w:rPr>
      </w:pPr>
      <w:r w:rsidRPr="00660611">
        <w:rPr>
          <w:rFonts w:ascii="Times New Roman" w:hAnsi="Times New Roman"/>
          <w:lang w:val="uk-UA"/>
        </w:rPr>
        <w:t xml:space="preserve">Постачальник направляє Покупцю документи на його електронну адресу: </w:t>
      </w:r>
      <w:hyperlink r:id="rId14" w:history="1">
        <w:r w:rsidRPr="00660611">
          <w:rPr>
            <w:rStyle w:val="a8"/>
            <w:rFonts w:ascii="Times New Roman" w:hAnsi="Times New Roman"/>
            <w:b/>
            <w:lang w:val="uk-UA"/>
          </w:rPr>
          <w:t>didok</w:t>
        </w:r>
        <w:r w:rsidRPr="00660611">
          <w:rPr>
            <w:rStyle w:val="a8"/>
            <w:rFonts w:ascii="Times New Roman" w:hAnsi="Times New Roman"/>
            <w:b/>
          </w:rPr>
          <w:t>@</w:t>
        </w:r>
        <w:r w:rsidRPr="00660611">
          <w:rPr>
            <w:rStyle w:val="a8"/>
            <w:rFonts w:ascii="Times New Roman" w:hAnsi="Times New Roman"/>
            <w:b/>
            <w:lang w:val="en-US"/>
          </w:rPr>
          <w:t>vostgok</w:t>
        </w:r>
        <w:r w:rsidRPr="00660611">
          <w:rPr>
            <w:rStyle w:val="a8"/>
            <w:rFonts w:ascii="Times New Roman" w:hAnsi="Times New Roman"/>
            <w:b/>
          </w:rPr>
          <w:t>.</w:t>
        </w:r>
        <w:r w:rsidRPr="00660611">
          <w:rPr>
            <w:rStyle w:val="a8"/>
            <w:rFonts w:ascii="Times New Roman" w:hAnsi="Times New Roman"/>
            <w:b/>
            <w:lang w:val="en-US"/>
          </w:rPr>
          <w:t>dp</w:t>
        </w:r>
        <w:r w:rsidRPr="00660611">
          <w:rPr>
            <w:rStyle w:val="a8"/>
            <w:rFonts w:ascii="Times New Roman" w:hAnsi="Times New Roman"/>
            <w:b/>
          </w:rPr>
          <w:t>.</w:t>
        </w:r>
        <w:r w:rsidRPr="00660611">
          <w:rPr>
            <w:rStyle w:val="a8"/>
            <w:rFonts w:ascii="Times New Roman" w:hAnsi="Times New Roman"/>
            <w:b/>
            <w:lang w:val="en-US"/>
          </w:rPr>
          <w:t>ua</w:t>
        </w:r>
      </w:hyperlink>
      <w:r w:rsidRPr="00660611">
        <w:rPr>
          <w:rFonts w:ascii="Times New Roman" w:hAnsi="Times New Roman"/>
          <w:b/>
        </w:rPr>
        <w:t xml:space="preserve"> </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12.14. Постачальник не має права зупинити постачання Покупцю наступних партій Товару у разі неоплати Покупцем раніше отриманого від Постачальника Товару.</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xml:space="preserve">12.15. </w:t>
      </w:r>
      <w:proofErr w:type="gramStart"/>
      <w:r w:rsidRPr="00660611">
        <w:rPr>
          <w:rFonts w:ascii="Times New Roman" w:hAnsi="Times New Roman"/>
        </w:rPr>
        <w:t>Вс</w:t>
      </w:r>
      <w:proofErr w:type="gramEnd"/>
      <w:r w:rsidRPr="00660611">
        <w:rPr>
          <w:rFonts w:ascii="Times New Roman" w:hAnsi="Times New Roman"/>
        </w:rPr>
        <w:t>і зміни та доповнення до даного Договору відбуваються на підставі підписаних сторонами додаткових угод</w:t>
      </w:r>
      <w:r w:rsidRPr="00660611">
        <w:rPr>
          <w:rFonts w:ascii="Times New Roman" w:hAnsi="Times New Roman"/>
          <w:lang w:val="uk-UA"/>
        </w:rPr>
        <w:t xml:space="preserve"> (цей пункт не застосовується для випадків одностороннього розірвання договору).</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12.16. Сторони погоджуються, що даний Договір може бути достроково розірваний за взаємною згодою сторін, що оформлюється належним чином оформленою угодою (цей пункт не застосовується для випадків одностороннього розірвання договору).</w:t>
      </w:r>
    </w:p>
    <w:p w:rsidR="00B06CB6" w:rsidRPr="00660611" w:rsidRDefault="00B06CB6" w:rsidP="00B06CB6">
      <w:pPr>
        <w:spacing w:after="0" w:line="240" w:lineRule="auto"/>
        <w:jc w:val="center"/>
        <w:rPr>
          <w:rFonts w:ascii="Times New Roman" w:hAnsi="Times New Roman"/>
          <w:b/>
          <w:lang w:val="uk-UA"/>
        </w:rPr>
      </w:pPr>
      <w:r w:rsidRPr="00660611">
        <w:rPr>
          <w:rFonts w:ascii="Times New Roman" w:hAnsi="Times New Roman"/>
          <w:b/>
          <w:lang w:val="uk-UA"/>
        </w:rPr>
        <w:t>13. ДОДАТКИ ДО ДОГОВОРУ</w:t>
      </w:r>
    </w:p>
    <w:p w:rsidR="00B06CB6" w:rsidRPr="00660611" w:rsidRDefault="00B06CB6" w:rsidP="00B06CB6">
      <w:pPr>
        <w:spacing w:after="0" w:line="240" w:lineRule="auto"/>
        <w:ind w:firstLine="720"/>
        <w:rPr>
          <w:rFonts w:ascii="Times New Roman" w:hAnsi="Times New Roman"/>
          <w:lang w:val="uk-UA"/>
        </w:rPr>
      </w:pPr>
      <w:r w:rsidRPr="00660611">
        <w:rPr>
          <w:rFonts w:ascii="Times New Roman" w:hAnsi="Times New Roman"/>
          <w:lang w:val="uk-UA"/>
        </w:rPr>
        <w:t xml:space="preserve">13.1. Невід’ємною частиною Договору є: </w:t>
      </w:r>
    </w:p>
    <w:p w:rsidR="00B06CB6" w:rsidRPr="00660611" w:rsidRDefault="00B06CB6" w:rsidP="00B06CB6">
      <w:pPr>
        <w:spacing w:after="0" w:line="240" w:lineRule="auto"/>
        <w:ind w:firstLine="708"/>
        <w:rPr>
          <w:rFonts w:ascii="Times New Roman" w:hAnsi="Times New Roman"/>
          <w:lang w:val="uk-UA"/>
        </w:rPr>
      </w:pPr>
      <w:r w:rsidRPr="00660611">
        <w:rPr>
          <w:rFonts w:ascii="Times New Roman" w:hAnsi="Times New Roman"/>
          <w:lang w:val="uk-UA"/>
        </w:rPr>
        <w:t>13.1.1. Додаток №1 Специфікація №1</w:t>
      </w:r>
    </w:p>
    <w:p w:rsidR="00B06CB6" w:rsidRPr="00660611" w:rsidRDefault="00B06CB6" w:rsidP="00B06CB6">
      <w:pPr>
        <w:spacing w:after="0" w:line="240" w:lineRule="auto"/>
        <w:jc w:val="center"/>
        <w:rPr>
          <w:rFonts w:ascii="Times New Roman" w:hAnsi="Times New Roman"/>
          <w:b/>
          <w:lang w:val="uk-UA"/>
        </w:rPr>
      </w:pPr>
      <w:r w:rsidRPr="00660611">
        <w:rPr>
          <w:rFonts w:ascii="Times New Roman" w:hAnsi="Times New Roman"/>
          <w:b/>
          <w:lang w:val="uk-UA"/>
        </w:rPr>
        <w:t>14. МІСЦЕЗНАХОДЖЕННЯ ТА БАНКІВСЬКІ РЕКВІЗИТИ СТОРІН:</w:t>
      </w:r>
    </w:p>
    <w:tbl>
      <w:tblPr>
        <w:tblW w:w="9763" w:type="dxa"/>
        <w:jc w:val="center"/>
        <w:tblLayout w:type="fixed"/>
        <w:tblCellMar>
          <w:left w:w="70" w:type="dxa"/>
          <w:right w:w="70" w:type="dxa"/>
        </w:tblCellMar>
        <w:tblLook w:val="0000"/>
      </w:tblPr>
      <w:tblGrid>
        <w:gridCol w:w="4930"/>
        <w:gridCol w:w="180"/>
        <w:gridCol w:w="4653"/>
      </w:tblGrid>
      <w:tr w:rsidR="00B06CB6" w:rsidRPr="00660611" w:rsidTr="000A6574">
        <w:trPr>
          <w:jc w:val="center"/>
        </w:trPr>
        <w:tc>
          <w:tcPr>
            <w:tcW w:w="4930" w:type="dxa"/>
          </w:tcPr>
          <w:p w:rsidR="00B06CB6" w:rsidRPr="00660611" w:rsidRDefault="00B06CB6" w:rsidP="00B06CB6">
            <w:pPr>
              <w:spacing w:after="0" w:line="240" w:lineRule="auto"/>
              <w:rPr>
                <w:rFonts w:ascii="Times New Roman" w:hAnsi="Times New Roman"/>
                <w:lang w:val="uk-UA"/>
              </w:rPr>
            </w:pPr>
            <w:r w:rsidRPr="00660611">
              <w:rPr>
                <w:rFonts w:ascii="Times New Roman" w:hAnsi="Times New Roman"/>
                <w:b/>
                <w:i/>
              </w:rPr>
              <w:t>Поста</w:t>
            </w:r>
            <w:r w:rsidRPr="00660611">
              <w:rPr>
                <w:rFonts w:ascii="Times New Roman" w:hAnsi="Times New Roman"/>
                <w:b/>
                <w:i/>
                <w:lang w:val="uk-UA"/>
              </w:rPr>
              <w:t>чальник</w:t>
            </w:r>
            <w:r w:rsidRPr="00660611">
              <w:rPr>
                <w:rFonts w:ascii="Times New Roman" w:hAnsi="Times New Roman"/>
                <w:b/>
              </w:rPr>
              <w:t>:</w:t>
            </w:r>
            <w:r w:rsidRPr="00660611">
              <w:rPr>
                <w:rFonts w:ascii="Times New Roman" w:hAnsi="Times New Roman"/>
              </w:rPr>
              <w:t xml:space="preserve"> </w:t>
            </w:r>
          </w:p>
        </w:tc>
        <w:tc>
          <w:tcPr>
            <w:tcW w:w="180" w:type="dxa"/>
          </w:tcPr>
          <w:p w:rsidR="00B06CB6" w:rsidRPr="00660611" w:rsidRDefault="00B06CB6" w:rsidP="00B06CB6">
            <w:pPr>
              <w:spacing w:after="0" w:line="240" w:lineRule="auto"/>
              <w:rPr>
                <w:rFonts w:ascii="Times New Roman" w:hAnsi="Times New Roman"/>
                <w:i/>
                <w:lang w:val="uk-UA"/>
              </w:rPr>
            </w:pPr>
          </w:p>
        </w:tc>
        <w:tc>
          <w:tcPr>
            <w:tcW w:w="4653" w:type="dxa"/>
          </w:tcPr>
          <w:p w:rsidR="00B06CB6" w:rsidRPr="00660611" w:rsidRDefault="00B06CB6" w:rsidP="00B06CB6">
            <w:pPr>
              <w:spacing w:after="0" w:line="240" w:lineRule="auto"/>
              <w:rPr>
                <w:rFonts w:ascii="Times New Roman" w:hAnsi="Times New Roman"/>
                <w:b/>
                <w:i/>
              </w:rPr>
            </w:pPr>
            <w:r w:rsidRPr="00660611">
              <w:rPr>
                <w:rFonts w:ascii="Times New Roman" w:hAnsi="Times New Roman"/>
                <w:b/>
                <w:i/>
              </w:rPr>
              <w:t>Покуп</w:t>
            </w:r>
            <w:r w:rsidRPr="00660611">
              <w:rPr>
                <w:rFonts w:ascii="Times New Roman" w:hAnsi="Times New Roman"/>
                <w:b/>
                <w:i/>
                <w:lang w:val="uk-UA"/>
              </w:rPr>
              <w:t>ець</w:t>
            </w:r>
            <w:r w:rsidRPr="00660611">
              <w:rPr>
                <w:rFonts w:ascii="Times New Roman" w:hAnsi="Times New Roman"/>
                <w:i/>
              </w:rPr>
              <w:t xml:space="preserve">: </w:t>
            </w:r>
            <w:r w:rsidRPr="00660611">
              <w:rPr>
                <w:rFonts w:ascii="Times New Roman" w:hAnsi="Times New Roman"/>
                <w:b/>
                <w:lang w:val="uk-UA"/>
              </w:rPr>
              <w:t>ДЕРЖАВНЕ ПІДПРИЄМСТВО «СХІДНИЙ ГІРНИЧО-ЗБАГАЧУВАЛЬНИЙ КОМБІНАТ» ЄДРПОУ</w:t>
            </w:r>
            <w:r w:rsidRPr="00660611">
              <w:rPr>
                <w:rFonts w:ascii="Times New Roman" w:hAnsi="Times New Roman"/>
                <w:b/>
              </w:rPr>
              <w:t xml:space="preserve"> 14309787</w:t>
            </w:r>
          </w:p>
        </w:tc>
      </w:tr>
      <w:tr w:rsidR="00B06CB6" w:rsidRPr="00660611" w:rsidTr="000A6574">
        <w:trPr>
          <w:jc w:val="center"/>
        </w:trPr>
        <w:tc>
          <w:tcPr>
            <w:tcW w:w="4930" w:type="dxa"/>
          </w:tcPr>
          <w:p w:rsidR="00B06CB6" w:rsidRPr="00660611" w:rsidRDefault="00B06CB6" w:rsidP="00B06CB6">
            <w:pPr>
              <w:spacing w:after="0" w:line="240" w:lineRule="auto"/>
              <w:jc w:val="both"/>
              <w:rPr>
                <w:rFonts w:ascii="Times New Roman" w:hAnsi="Times New Roman"/>
                <w:i/>
                <w:lang w:val="uk-UA"/>
              </w:rPr>
            </w:pPr>
            <w:r w:rsidRPr="00660611">
              <w:rPr>
                <w:rFonts w:ascii="Times New Roman" w:hAnsi="Times New Roman"/>
                <w:i/>
                <w:lang w:val="uk-UA"/>
              </w:rPr>
              <w:t>Юридична</w:t>
            </w:r>
            <w:r w:rsidRPr="00660611">
              <w:rPr>
                <w:rFonts w:ascii="Times New Roman" w:hAnsi="Times New Roman"/>
                <w:i/>
              </w:rPr>
              <w:t xml:space="preserve"> адрес</w:t>
            </w:r>
            <w:r w:rsidRPr="00660611">
              <w:rPr>
                <w:rFonts w:ascii="Times New Roman" w:hAnsi="Times New Roman"/>
                <w:i/>
                <w:lang w:val="uk-UA"/>
              </w:rPr>
              <w:t>а:</w:t>
            </w:r>
          </w:p>
          <w:p w:rsidR="00B06CB6" w:rsidRPr="00660611" w:rsidRDefault="00B06CB6" w:rsidP="00B06CB6">
            <w:pPr>
              <w:spacing w:after="0" w:line="240" w:lineRule="auto"/>
              <w:jc w:val="both"/>
              <w:rPr>
                <w:rFonts w:ascii="Times New Roman" w:hAnsi="Times New Roman"/>
                <w:i/>
                <w:lang w:val="uk-UA"/>
              </w:rPr>
            </w:pPr>
            <w:r w:rsidRPr="00660611">
              <w:rPr>
                <w:rFonts w:ascii="Times New Roman" w:hAnsi="Times New Roman"/>
                <w:i/>
                <w:lang w:val="uk-UA"/>
              </w:rPr>
              <w:t>Фактична</w:t>
            </w:r>
            <w:r w:rsidRPr="00660611">
              <w:rPr>
                <w:rFonts w:ascii="Times New Roman" w:hAnsi="Times New Roman"/>
                <w:i/>
              </w:rPr>
              <w:t xml:space="preserve"> адрес</w:t>
            </w:r>
            <w:r w:rsidRPr="00660611">
              <w:rPr>
                <w:rFonts w:ascii="Times New Roman" w:hAnsi="Times New Roman"/>
                <w:i/>
                <w:lang w:val="uk-UA"/>
              </w:rPr>
              <w:t>а</w:t>
            </w:r>
            <w:r w:rsidRPr="00660611">
              <w:rPr>
                <w:rFonts w:ascii="Times New Roman" w:hAnsi="Times New Roman"/>
                <w:i/>
              </w:rPr>
              <w:t>:</w:t>
            </w:r>
          </w:p>
        </w:tc>
        <w:tc>
          <w:tcPr>
            <w:tcW w:w="180" w:type="dxa"/>
          </w:tcPr>
          <w:p w:rsidR="00B06CB6" w:rsidRPr="00660611" w:rsidRDefault="00B06CB6" w:rsidP="00B06CB6">
            <w:pPr>
              <w:spacing w:after="0" w:line="240" w:lineRule="auto"/>
              <w:rPr>
                <w:rFonts w:ascii="Times New Roman" w:hAnsi="Times New Roman"/>
                <w:i/>
              </w:rPr>
            </w:pPr>
          </w:p>
        </w:tc>
        <w:tc>
          <w:tcPr>
            <w:tcW w:w="4653" w:type="dxa"/>
          </w:tcPr>
          <w:p w:rsidR="00B06CB6" w:rsidRPr="00660611" w:rsidRDefault="00B06CB6" w:rsidP="00B06CB6">
            <w:pPr>
              <w:spacing w:after="0" w:line="240" w:lineRule="auto"/>
              <w:rPr>
                <w:rFonts w:ascii="Times New Roman" w:hAnsi="Times New Roman"/>
                <w:lang w:val="uk-UA"/>
              </w:rPr>
            </w:pPr>
            <w:r w:rsidRPr="00660611">
              <w:rPr>
                <w:rFonts w:ascii="Times New Roman" w:hAnsi="Times New Roman"/>
                <w:i/>
                <w:lang w:val="uk-UA"/>
              </w:rPr>
              <w:t xml:space="preserve">Юридична </w:t>
            </w:r>
            <w:r w:rsidRPr="00660611">
              <w:rPr>
                <w:rFonts w:ascii="Times New Roman" w:hAnsi="Times New Roman"/>
                <w:i/>
              </w:rPr>
              <w:t>адрес</w:t>
            </w:r>
            <w:r w:rsidRPr="00660611">
              <w:rPr>
                <w:rFonts w:ascii="Times New Roman" w:hAnsi="Times New Roman"/>
                <w:i/>
                <w:lang w:val="uk-UA"/>
              </w:rPr>
              <w:t>а</w:t>
            </w:r>
            <w:r w:rsidRPr="00660611">
              <w:rPr>
                <w:rFonts w:ascii="Times New Roman" w:hAnsi="Times New Roman"/>
                <w:i/>
              </w:rPr>
              <w:t xml:space="preserve">: </w:t>
            </w:r>
            <w:smartTag w:uri="urn:schemas-microsoft-com:office:smarttags" w:element="metricconverter">
              <w:smartTagPr>
                <w:attr w:name="ProductID" w:val="52210, м"/>
              </w:smartTagPr>
              <w:r w:rsidRPr="00660611">
                <w:rPr>
                  <w:rFonts w:ascii="Times New Roman" w:hAnsi="Times New Roman"/>
                </w:rPr>
                <w:t xml:space="preserve">52210, </w:t>
              </w:r>
              <w:r w:rsidRPr="00660611">
                <w:rPr>
                  <w:rFonts w:ascii="Times New Roman" w:hAnsi="Times New Roman"/>
                  <w:lang w:val="uk-UA"/>
                </w:rPr>
                <w:t>м</w:t>
              </w:r>
            </w:smartTag>
            <w:r w:rsidRPr="00660611">
              <w:rPr>
                <w:rFonts w:ascii="Times New Roman" w:hAnsi="Times New Roman"/>
              </w:rPr>
              <w:t>. Ж</w:t>
            </w:r>
            <w:r w:rsidRPr="00660611">
              <w:rPr>
                <w:rFonts w:ascii="Times New Roman" w:hAnsi="Times New Roman"/>
                <w:lang w:val="uk-UA"/>
              </w:rPr>
              <w:t>овт</w:t>
            </w:r>
            <w:proofErr w:type="gramStart"/>
            <w:r w:rsidRPr="00660611">
              <w:rPr>
                <w:rFonts w:ascii="Times New Roman" w:hAnsi="Times New Roman"/>
                <w:lang w:val="uk-UA"/>
              </w:rPr>
              <w:t>і</w:t>
            </w:r>
            <w:r w:rsidRPr="00660611">
              <w:rPr>
                <w:rFonts w:ascii="Times New Roman" w:hAnsi="Times New Roman"/>
              </w:rPr>
              <w:t xml:space="preserve"> В</w:t>
            </w:r>
            <w:proofErr w:type="gramEnd"/>
            <w:r w:rsidRPr="00660611">
              <w:rPr>
                <w:rFonts w:ascii="Times New Roman" w:hAnsi="Times New Roman"/>
              </w:rPr>
              <w:t>од</w:t>
            </w:r>
            <w:r w:rsidRPr="00660611">
              <w:rPr>
                <w:rFonts w:ascii="Times New Roman" w:hAnsi="Times New Roman"/>
                <w:lang w:val="uk-UA"/>
              </w:rPr>
              <w:t>и</w:t>
            </w:r>
          </w:p>
          <w:p w:rsidR="00B06CB6" w:rsidRPr="00660611" w:rsidRDefault="00B06CB6" w:rsidP="00B06CB6">
            <w:pPr>
              <w:spacing w:after="0" w:line="240" w:lineRule="auto"/>
              <w:rPr>
                <w:rFonts w:ascii="Times New Roman" w:hAnsi="Times New Roman"/>
                <w:lang w:val="uk-UA"/>
              </w:rPr>
            </w:pPr>
            <w:r w:rsidRPr="00660611">
              <w:rPr>
                <w:rFonts w:ascii="Times New Roman" w:hAnsi="Times New Roman"/>
                <w:lang w:val="uk-UA"/>
              </w:rPr>
              <w:t>Дніпропетровська область, вул. Горького,2</w:t>
            </w:r>
          </w:p>
        </w:tc>
      </w:tr>
      <w:tr w:rsidR="00B06CB6" w:rsidRPr="00660611" w:rsidTr="000A6574">
        <w:trPr>
          <w:jc w:val="center"/>
        </w:trPr>
        <w:tc>
          <w:tcPr>
            <w:tcW w:w="4930" w:type="dxa"/>
          </w:tcPr>
          <w:p w:rsidR="00B06CB6" w:rsidRPr="00660611" w:rsidRDefault="00B06CB6" w:rsidP="00B06CB6">
            <w:pPr>
              <w:spacing w:after="0" w:line="240" w:lineRule="auto"/>
              <w:jc w:val="both"/>
              <w:rPr>
                <w:rFonts w:ascii="Times New Roman" w:hAnsi="Times New Roman"/>
                <w:i/>
                <w:lang w:val="uk-UA"/>
              </w:rPr>
            </w:pPr>
            <w:r w:rsidRPr="00660611">
              <w:rPr>
                <w:rFonts w:ascii="Times New Roman" w:hAnsi="Times New Roman"/>
                <w:lang w:val="uk-UA"/>
              </w:rPr>
              <w:t xml:space="preserve">Тел: </w:t>
            </w:r>
          </w:p>
        </w:tc>
        <w:tc>
          <w:tcPr>
            <w:tcW w:w="180" w:type="dxa"/>
          </w:tcPr>
          <w:p w:rsidR="00B06CB6" w:rsidRPr="00660611" w:rsidRDefault="00B06CB6" w:rsidP="00B06CB6">
            <w:pPr>
              <w:spacing w:after="0" w:line="240" w:lineRule="auto"/>
              <w:rPr>
                <w:rFonts w:ascii="Times New Roman" w:hAnsi="Times New Roman"/>
                <w:lang w:val="uk-UA"/>
              </w:rPr>
            </w:pPr>
          </w:p>
        </w:tc>
        <w:tc>
          <w:tcPr>
            <w:tcW w:w="4653" w:type="dxa"/>
          </w:tcPr>
          <w:p w:rsidR="00B06CB6" w:rsidRPr="00660611" w:rsidRDefault="00B06CB6" w:rsidP="00B06CB6">
            <w:pPr>
              <w:spacing w:after="0" w:line="240" w:lineRule="auto"/>
              <w:rPr>
                <w:rFonts w:ascii="Times New Roman" w:hAnsi="Times New Roman"/>
                <w:lang w:val="uk-UA"/>
              </w:rPr>
            </w:pPr>
            <w:r w:rsidRPr="00660611">
              <w:rPr>
                <w:rFonts w:ascii="Times New Roman" w:hAnsi="Times New Roman"/>
                <w:bCs/>
                <w:lang w:val="uk-UA"/>
              </w:rPr>
              <w:t>Тел.: +38-</w:t>
            </w:r>
            <w:r w:rsidRPr="00660611">
              <w:rPr>
                <w:rFonts w:ascii="Times New Roman" w:hAnsi="Times New Roman"/>
              </w:rPr>
              <w:t>050-</w:t>
            </w:r>
            <w:r w:rsidRPr="00660611">
              <w:rPr>
                <w:rFonts w:ascii="Times New Roman" w:hAnsi="Times New Roman"/>
                <w:lang w:val="uk-UA"/>
              </w:rPr>
              <w:t>480-03-76;</w:t>
            </w:r>
          </w:p>
          <w:p w:rsidR="00B06CB6" w:rsidRPr="00660611" w:rsidRDefault="00B06CB6" w:rsidP="00B06CB6">
            <w:pPr>
              <w:spacing w:after="0" w:line="240" w:lineRule="auto"/>
              <w:rPr>
                <w:rFonts w:ascii="Times New Roman" w:hAnsi="Times New Roman"/>
                <w:lang w:val="uk-UA"/>
              </w:rPr>
            </w:pPr>
            <w:r w:rsidRPr="00660611">
              <w:rPr>
                <w:rFonts w:ascii="Times New Roman" w:hAnsi="Times New Roman"/>
                <w:lang w:val="uk-UA"/>
              </w:rPr>
              <w:t>+38-050-414-44-76 - приймальня</w:t>
            </w:r>
          </w:p>
          <w:p w:rsidR="00B06CB6" w:rsidRPr="00660611" w:rsidRDefault="00B06CB6" w:rsidP="00B06CB6">
            <w:pPr>
              <w:spacing w:after="0" w:line="240" w:lineRule="auto"/>
              <w:rPr>
                <w:rFonts w:ascii="Times New Roman" w:hAnsi="Times New Roman"/>
              </w:rPr>
            </w:pPr>
            <w:r w:rsidRPr="00660611">
              <w:rPr>
                <w:rFonts w:ascii="Times New Roman" w:hAnsi="Times New Roman"/>
                <w:bCs/>
                <w:lang w:val="uk-UA"/>
              </w:rPr>
              <w:t xml:space="preserve">Ел. Пошта: </w:t>
            </w:r>
            <w:hyperlink r:id="rId15" w:history="1">
              <w:r w:rsidRPr="00660611">
                <w:rPr>
                  <w:rStyle w:val="a8"/>
                  <w:rFonts w:ascii="Times New Roman" w:hAnsi="Times New Roman"/>
                  <w:bCs/>
                  <w:lang w:val="uk-UA"/>
                </w:rPr>
                <w:t>vost</w:t>
              </w:r>
              <w:r w:rsidRPr="00660611">
                <w:rPr>
                  <w:rStyle w:val="a8"/>
                  <w:rFonts w:ascii="Times New Roman" w:hAnsi="Times New Roman"/>
                  <w:bCs/>
                  <w:lang w:val="en-US"/>
                </w:rPr>
                <w:t>gok</w:t>
              </w:r>
              <w:r w:rsidRPr="00660611">
                <w:rPr>
                  <w:rStyle w:val="a8"/>
                  <w:rFonts w:ascii="Times New Roman" w:hAnsi="Times New Roman"/>
                  <w:bCs/>
                </w:rPr>
                <w:t>@</w:t>
              </w:r>
              <w:r w:rsidRPr="00660611">
                <w:rPr>
                  <w:rStyle w:val="a8"/>
                  <w:rFonts w:ascii="Times New Roman" w:hAnsi="Times New Roman"/>
                  <w:bCs/>
                  <w:lang w:val="en-US"/>
                </w:rPr>
                <w:t>email</w:t>
              </w:r>
              <w:r w:rsidRPr="00660611">
                <w:rPr>
                  <w:rStyle w:val="a8"/>
                  <w:rFonts w:ascii="Times New Roman" w:hAnsi="Times New Roman"/>
                  <w:bCs/>
                </w:rPr>
                <w:t>.</w:t>
              </w:r>
              <w:r w:rsidRPr="00660611">
                <w:rPr>
                  <w:rStyle w:val="a8"/>
                  <w:rFonts w:ascii="Times New Roman" w:hAnsi="Times New Roman"/>
                  <w:bCs/>
                  <w:lang w:val="en-US"/>
                </w:rPr>
                <w:t>dp</w:t>
              </w:r>
              <w:r w:rsidRPr="00660611">
                <w:rPr>
                  <w:rStyle w:val="a8"/>
                  <w:rFonts w:ascii="Times New Roman" w:hAnsi="Times New Roman"/>
                  <w:bCs/>
                </w:rPr>
                <w:t>.</w:t>
              </w:r>
              <w:r w:rsidRPr="00660611">
                <w:rPr>
                  <w:rStyle w:val="a8"/>
                  <w:rFonts w:ascii="Times New Roman" w:hAnsi="Times New Roman"/>
                  <w:bCs/>
                  <w:lang w:val="en-US"/>
                </w:rPr>
                <w:t>ua</w:t>
              </w:r>
            </w:hyperlink>
          </w:p>
        </w:tc>
      </w:tr>
      <w:tr w:rsidR="00B06CB6" w:rsidRPr="00660611" w:rsidTr="000A6574">
        <w:trPr>
          <w:jc w:val="center"/>
        </w:trPr>
        <w:tc>
          <w:tcPr>
            <w:tcW w:w="4930" w:type="dxa"/>
          </w:tcPr>
          <w:p w:rsidR="00B06CB6" w:rsidRPr="00660611" w:rsidRDefault="00B06CB6" w:rsidP="00B06CB6">
            <w:pPr>
              <w:spacing w:after="0" w:line="240" w:lineRule="auto"/>
              <w:rPr>
                <w:rFonts w:ascii="Times New Roman" w:hAnsi="Times New Roman"/>
                <w:lang w:val="uk-UA"/>
              </w:rPr>
            </w:pPr>
            <w:r w:rsidRPr="00660611">
              <w:rPr>
                <w:rFonts w:ascii="Times New Roman" w:hAnsi="Times New Roman"/>
                <w:i/>
                <w:lang w:val="uk-UA"/>
              </w:rPr>
              <w:t>Банківські реквізити:</w:t>
            </w:r>
          </w:p>
        </w:tc>
        <w:tc>
          <w:tcPr>
            <w:tcW w:w="180" w:type="dxa"/>
          </w:tcPr>
          <w:p w:rsidR="00B06CB6" w:rsidRPr="00660611" w:rsidRDefault="00B06CB6" w:rsidP="00B06CB6">
            <w:pPr>
              <w:spacing w:after="0" w:line="240" w:lineRule="auto"/>
              <w:rPr>
                <w:rFonts w:ascii="Times New Roman" w:hAnsi="Times New Roman"/>
                <w:i/>
                <w:lang w:val="uk-UA"/>
              </w:rPr>
            </w:pPr>
          </w:p>
        </w:tc>
        <w:tc>
          <w:tcPr>
            <w:tcW w:w="4653" w:type="dxa"/>
          </w:tcPr>
          <w:p w:rsidR="00B06CB6" w:rsidRPr="00660611" w:rsidRDefault="00B06CB6" w:rsidP="00B06CB6">
            <w:pPr>
              <w:spacing w:after="0" w:line="240" w:lineRule="auto"/>
              <w:rPr>
                <w:rFonts w:ascii="Times New Roman" w:hAnsi="Times New Roman"/>
                <w:i/>
                <w:lang w:val="uk-UA"/>
              </w:rPr>
            </w:pPr>
            <w:r w:rsidRPr="00660611">
              <w:rPr>
                <w:rFonts w:ascii="Times New Roman" w:hAnsi="Times New Roman"/>
                <w:i/>
                <w:lang w:val="uk-UA"/>
              </w:rPr>
              <w:t>Банківські реквізити:</w:t>
            </w:r>
          </w:p>
        </w:tc>
      </w:tr>
      <w:tr w:rsidR="00B06CB6" w:rsidRPr="00660611" w:rsidTr="000A6574">
        <w:trPr>
          <w:jc w:val="center"/>
        </w:trPr>
        <w:tc>
          <w:tcPr>
            <w:tcW w:w="4930" w:type="dxa"/>
          </w:tcPr>
          <w:p w:rsidR="00B06CB6" w:rsidRPr="00660611" w:rsidRDefault="00B06CB6" w:rsidP="00B06CB6">
            <w:pPr>
              <w:spacing w:after="0" w:line="240" w:lineRule="auto"/>
              <w:rPr>
                <w:rFonts w:ascii="Times New Roman" w:hAnsi="Times New Roman"/>
                <w:i/>
                <w:lang w:val="uk-UA"/>
              </w:rPr>
            </w:pPr>
          </w:p>
        </w:tc>
        <w:tc>
          <w:tcPr>
            <w:tcW w:w="180" w:type="dxa"/>
          </w:tcPr>
          <w:p w:rsidR="00B06CB6" w:rsidRPr="00660611" w:rsidRDefault="00B06CB6" w:rsidP="00B06CB6">
            <w:pPr>
              <w:spacing w:after="0" w:line="240" w:lineRule="auto"/>
              <w:rPr>
                <w:rFonts w:ascii="Times New Roman" w:hAnsi="Times New Roman"/>
                <w:lang w:val="uk-UA"/>
              </w:rPr>
            </w:pPr>
            <w:r w:rsidRPr="00660611">
              <w:rPr>
                <w:rFonts w:ascii="Times New Roman" w:hAnsi="Times New Roman"/>
                <w:lang w:val="uk-UA"/>
              </w:rPr>
              <w:t xml:space="preserve"> </w:t>
            </w:r>
          </w:p>
        </w:tc>
        <w:tc>
          <w:tcPr>
            <w:tcW w:w="4653" w:type="dxa"/>
          </w:tcPr>
          <w:p w:rsidR="00B06CB6" w:rsidRPr="00660611" w:rsidRDefault="00B06CB6" w:rsidP="00B06CB6">
            <w:pPr>
              <w:spacing w:after="0" w:line="240" w:lineRule="auto"/>
              <w:rPr>
                <w:rFonts w:ascii="Times New Roman" w:hAnsi="Times New Roman"/>
                <w:u w:val="single"/>
                <w:lang w:val="uk-UA"/>
              </w:rPr>
            </w:pPr>
            <w:r w:rsidRPr="00660611">
              <w:rPr>
                <w:rFonts w:ascii="Times New Roman" w:hAnsi="Times New Roman"/>
                <w:u w:val="single"/>
                <w:lang w:val="uk-UA"/>
              </w:rPr>
              <w:t>Бенефіціар/</w:t>
            </w:r>
            <w:r w:rsidRPr="00660611">
              <w:rPr>
                <w:rFonts w:ascii="Times New Roman" w:hAnsi="Times New Roman"/>
                <w:u w:val="single"/>
                <w:lang w:val="en-US"/>
              </w:rPr>
              <w:t>Beneficiary</w:t>
            </w:r>
            <w:r w:rsidRPr="00660611">
              <w:rPr>
                <w:rFonts w:ascii="Times New Roman" w:hAnsi="Times New Roman"/>
                <w:u w:val="single"/>
                <w:lang w:val="uk-UA"/>
              </w:rPr>
              <w:t>:</w:t>
            </w:r>
          </w:p>
          <w:p w:rsidR="00B06CB6" w:rsidRPr="00660611" w:rsidRDefault="00B06CB6" w:rsidP="00B06CB6">
            <w:pPr>
              <w:spacing w:after="0" w:line="240" w:lineRule="auto"/>
              <w:rPr>
                <w:rFonts w:ascii="Times New Roman" w:hAnsi="Times New Roman"/>
                <w:lang w:val="uk-UA"/>
              </w:rPr>
            </w:pPr>
            <w:r w:rsidRPr="00660611">
              <w:rPr>
                <w:rFonts w:ascii="Times New Roman" w:hAnsi="Times New Roman"/>
                <w:lang w:val="uk-UA"/>
              </w:rPr>
              <w:t>ДП «СхідГЗК»/SE «VostGOK»,</w:t>
            </w:r>
          </w:p>
          <w:p w:rsidR="00B06CB6" w:rsidRPr="00660611" w:rsidRDefault="00B06CB6" w:rsidP="00B06CB6">
            <w:pPr>
              <w:spacing w:after="0" w:line="240" w:lineRule="auto"/>
              <w:rPr>
                <w:rFonts w:ascii="Times New Roman" w:hAnsi="Times New Roman"/>
                <w:lang w:val="uk-UA"/>
              </w:rPr>
            </w:pPr>
            <w:r w:rsidRPr="00660611">
              <w:rPr>
                <w:rFonts w:ascii="Times New Roman" w:hAnsi="Times New Roman"/>
                <w:lang w:val="uk-UA"/>
              </w:rPr>
              <w:t>IBAN: UA083054820000026000300321656</w:t>
            </w:r>
          </w:p>
          <w:p w:rsidR="00B06CB6" w:rsidRPr="00660611" w:rsidRDefault="00B06CB6" w:rsidP="00B06CB6">
            <w:pPr>
              <w:spacing w:after="0" w:line="240" w:lineRule="auto"/>
              <w:rPr>
                <w:rFonts w:ascii="Times New Roman" w:hAnsi="Times New Roman"/>
                <w:u w:val="single"/>
                <w:lang w:val="uk-UA"/>
              </w:rPr>
            </w:pPr>
            <w:r w:rsidRPr="00660611">
              <w:rPr>
                <w:rFonts w:ascii="Times New Roman" w:hAnsi="Times New Roman"/>
                <w:u w:val="single"/>
                <w:lang w:val="uk-UA"/>
              </w:rPr>
              <w:t>Банк- Бенефіціара/Beneficiary Bank:</w:t>
            </w:r>
          </w:p>
          <w:p w:rsidR="00B06CB6" w:rsidRPr="00660611" w:rsidRDefault="00B06CB6" w:rsidP="00B06CB6">
            <w:pPr>
              <w:spacing w:after="0" w:line="240" w:lineRule="auto"/>
              <w:jc w:val="both"/>
              <w:rPr>
                <w:rFonts w:ascii="Times New Roman" w:hAnsi="Times New Roman"/>
                <w:lang w:val="uk-UA"/>
              </w:rPr>
            </w:pPr>
            <w:r w:rsidRPr="00660611">
              <w:rPr>
                <w:rFonts w:ascii="Times New Roman" w:hAnsi="Times New Roman"/>
                <w:lang w:val="uk-UA"/>
              </w:rPr>
              <w:t>АТ "Ощадбанк"/</w:t>
            </w:r>
            <w:r w:rsidRPr="00660611">
              <w:rPr>
                <w:rFonts w:ascii="Times New Roman" w:hAnsi="Times New Roman"/>
                <w:lang w:val="en-US"/>
              </w:rPr>
              <w:t>PJSC</w:t>
            </w:r>
            <w:r w:rsidRPr="00660611">
              <w:rPr>
                <w:rFonts w:ascii="Times New Roman" w:hAnsi="Times New Roman"/>
                <w:lang w:val="uk-UA"/>
              </w:rPr>
              <w:t xml:space="preserve"> «Oschadbank»,</w:t>
            </w:r>
          </w:p>
          <w:p w:rsidR="00B06CB6" w:rsidRPr="00660611" w:rsidRDefault="00B06CB6" w:rsidP="00B06CB6">
            <w:pPr>
              <w:spacing w:after="0" w:line="240" w:lineRule="auto"/>
              <w:jc w:val="both"/>
              <w:rPr>
                <w:rFonts w:ascii="Times New Roman" w:hAnsi="Times New Roman"/>
                <w:lang w:val="uk-UA"/>
              </w:rPr>
            </w:pPr>
            <w:r w:rsidRPr="00660611">
              <w:rPr>
                <w:rFonts w:ascii="Times New Roman" w:hAnsi="Times New Roman"/>
                <w:lang w:val="uk-UA"/>
              </w:rPr>
              <w:t xml:space="preserve">пр. Гагарина 115, м. Дніпропетровськ, </w:t>
            </w:r>
          </w:p>
          <w:p w:rsidR="00B06CB6" w:rsidRPr="00660611" w:rsidRDefault="00B06CB6" w:rsidP="00B06CB6">
            <w:pPr>
              <w:spacing w:after="0" w:line="240" w:lineRule="auto"/>
              <w:jc w:val="both"/>
              <w:rPr>
                <w:rFonts w:ascii="Times New Roman" w:hAnsi="Times New Roman"/>
                <w:lang w:val="uk-UA"/>
              </w:rPr>
            </w:pPr>
            <w:r w:rsidRPr="00660611">
              <w:rPr>
                <w:rFonts w:ascii="Times New Roman" w:hAnsi="Times New Roman"/>
                <w:lang w:val="uk-UA"/>
              </w:rPr>
              <w:t>Україна, 49050</w:t>
            </w:r>
          </w:p>
          <w:p w:rsidR="00B06CB6" w:rsidRPr="00660611" w:rsidRDefault="00B06CB6" w:rsidP="00B06CB6">
            <w:pPr>
              <w:spacing w:after="0" w:line="240" w:lineRule="auto"/>
              <w:rPr>
                <w:rFonts w:ascii="Times New Roman" w:hAnsi="Times New Roman"/>
                <w:lang w:val="uk-UA"/>
              </w:rPr>
            </w:pPr>
            <w:r w:rsidRPr="00660611">
              <w:rPr>
                <w:rFonts w:ascii="Times New Roman" w:hAnsi="Times New Roman"/>
                <w:lang w:val="uk-UA"/>
              </w:rPr>
              <w:t>SWIFT: COSBUAUKDNI</w:t>
            </w:r>
          </w:p>
          <w:p w:rsidR="00B06CB6" w:rsidRPr="00660611" w:rsidRDefault="00B06CB6" w:rsidP="00B06CB6">
            <w:pPr>
              <w:spacing w:after="0" w:line="240" w:lineRule="auto"/>
              <w:rPr>
                <w:rFonts w:ascii="Times New Roman" w:hAnsi="Times New Roman"/>
                <w:u w:val="single"/>
                <w:lang w:val="uk-UA"/>
              </w:rPr>
            </w:pPr>
            <w:r w:rsidRPr="00660611">
              <w:rPr>
                <w:rFonts w:ascii="Times New Roman" w:hAnsi="Times New Roman"/>
                <w:u w:val="single"/>
                <w:lang w:val="uk-UA"/>
              </w:rPr>
              <w:t>Банк посередник/Intermediary bank:</w:t>
            </w:r>
          </w:p>
          <w:p w:rsidR="00B06CB6" w:rsidRPr="00660611" w:rsidRDefault="00B06CB6" w:rsidP="00B06CB6">
            <w:pPr>
              <w:spacing w:after="0" w:line="240" w:lineRule="auto"/>
              <w:jc w:val="both"/>
              <w:rPr>
                <w:rFonts w:ascii="Times New Roman" w:hAnsi="Times New Roman"/>
                <w:lang w:val="uk-UA"/>
              </w:rPr>
            </w:pPr>
            <w:r w:rsidRPr="00660611">
              <w:rPr>
                <w:rFonts w:ascii="Times New Roman" w:hAnsi="Times New Roman"/>
                <w:lang w:val="uk-UA"/>
              </w:rPr>
              <w:t>COMMERZBANK AG,</w:t>
            </w:r>
          </w:p>
          <w:p w:rsidR="00B06CB6" w:rsidRPr="00660611" w:rsidRDefault="00B06CB6" w:rsidP="00B06CB6">
            <w:pPr>
              <w:spacing w:after="0" w:line="240" w:lineRule="auto"/>
              <w:jc w:val="both"/>
              <w:rPr>
                <w:rFonts w:ascii="Times New Roman" w:hAnsi="Times New Roman"/>
                <w:lang w:val="uk-UA"/>
              </w:rPr>
            </w:pPr>
            <w:r w:rsidRPr="00660611">
              <w:rPr>
                <w:rFonts w:ascii="Times New Roman" w:hAnsi="Times New Roman"/>
                <w:lang w:val="uk-UA"/>
              </w:rPr>
              <w:t>Frankfurt am Main,</w:t>
            </w:r>
          </w:p>
          <w:p w:rsidR="00B06CB6" w:rsidRPr="00660611" w:rsidRDefault="00B06CB6" w:rsidP="00B06CB6">
            <w:pPr>
              <w:spacing w:after="0" w:line="240" w:lineRule="auto"/>
              <w:jc w:val="both"/>
              <w:rPr>
                <w:rFonts w:ascii="Times New Roman" w:hAnsi="Times New Roman"/>
                <w:lang w:val="uk-UA"/>
              </w:rPr>
            </w:pPr>
            <w:r w:rsidRPr="00660611">
              <w:rPr>
                <w:rFonts w:ascii="Times New Roman" w:hAnsi="Times New Roman"/>
                <w:lang w:val="uk-UA"/>
              </w:rPr>
              <w:t>Germany</w:t>
            </w:r>
          </w:p>
          <w:p w:rsidR="00B06CB6" w:rsidRPr="00660611" w:rsidRDefault="00B06CB6" w:rsidP="00B06CB6">
            <w:pPr>
              <w:spacing w:after="0" w:line="240" w:lineRule="auto"/>
              <w:rPr>
                <w:rFonts w:ascii="Times New Roman" w:hAnsi="Times New Roman"/>
                <w:lang w:val="uk-UA"/>
              </w:rPr>
            </w:pPr>
            <w:r w:rsidRPr="00660611">
              <w:rPr>
                <w:rFonts w:ascii="Times New Roman" w:hAnsi="Times New Roman"/>
                <w:lang w:val="uk-UA"/>
              </w:rPr>
              <w:t xml:space="preserve">SWIFT: COBADEFF </w:t>
            </w:r>
          </w:p>
          <w:p w:rsidR="00B06CB6" w:rsidRPr="00660611" w:rsidRDefault="00B06CB6" w:rsidP="00B06CB6">
            <w:pPr>
              <w:spacing w:after="0" w:line="240" w:lineRule="auto"/>
              <w:rPr>
                <w:rFonts w:ascii="Times New Roman" w:hAnsi="Times New Roman"/>
                <w:lang w:val="en-US"/>
              </w:rPr>
            </w:pPr>
          </w:p>
          <w:p w:rsidR="00B06CB6" w:rsidRPr="00660611" w:rsidRDefault="00B06CB6" w:rsidP="00B06CB6">
            <w:pPr>
              <w:spacing w:after="0" w:line="240" w:lineRule="auto"/>
              <w:rPr>
                <w:rFonts w:ascii="Times New Roman" w:hAnsi="Times New Roman"/>
                <w:lang w:val="uk-UA"/>
              </w:rPr>
            </w:pPr>
          </w:p>
        </w:tc>
      </w:tr>
    </w:tbl>
    <w:p w:rsidR="00B06CB6" w:rsidRPr="00660611" w:rsidRDefault="00B06CB6" w:rsidP="00B06CB6">
      <w:pPr>
        <w:spacing w:after="0" w:line="240" w:lineRule="auto"/>
        <w:jc w:val="center"/>
        <w:rPr>
          <w:rFonts w:ascii="Times New Roman" w:hAnsi="Times New Roman"/>
          <w:b/>
          <w:lang w:val="uk-UA"/>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40"/>
        <w:gridCol w:w="4899"/>
      </w:tblGrid>
      <w:tr w:rsidR="000A6574" w:rsidRPr="00411B3E" w:rsidTr="00C36F4C">
        <w:trPr>
          <w:jc w:val="center"/>
        </w:trPr>
        <w:tc>
          <w:tcPr>
            <w:tcW w:w="4788" w:type="dxa"/>
            <w:tcBorders>
              <w:top w:val="nil"/>
              <w:left w:val="nil"/>
              <w:bottom w:val="nil"/>
              <w:right w:val="nil"/>
            </w:tcBorders>
          </w:tcPr>
          <w:p w:rsidR="000A6574" w:rsidRPr="00411B3E" w:rsidRDefault="000A6574" w:rsidP="00C36F4C">
            <w:pPr>
              <w:jc w:val="center"/>
              <w:rPr>
                <w:rFonts w:ascii="Times New Roman" w:hAnsi="Times New Roman"/>
                <w:b/>
                <w:sz w:val="24"/>
                <w:szCs w:val="24"/>
                <w:lang w:val="uk-UA"/>
              </w:rPr>
            </w:pPr>
            <w:r w:rsidRPr="00411B3E">
              <w:rPr>
                <w:rFonts w:ascii="Times New Roman" w:hAnsi="Times New Roman"/>
                <w:b/>
                <w:sz w:val="24"/>
                <w:szCs w:val="24"/>
                <w:lang w:val="uk-UA"/>
              </w:rPr>
              <w:t>ПОСТАЧАЛЬНИК</w:t>
            </w:r>
          </w:p>
          <w:p w:rsidR="000A6574" w:rsidRPr="00411B3E" w:rsidRDefault="000A6574" w:rsidP="00C36F4C">
            <w:pPr>
              <w:jc w:val="center"/>
              <w:rPr>
                <w:rFonts w:ascii="Times New Roman" w:hAnsi="Times New Roman"/>
                <w:bCs/>
                <w:color w:val="000000"/>
                <w:sz w:val="24"/>
                <w:szCs w:val="24"/>
                <w:lang w:val="uk-UA"/>
              </w:rPr>
            </w:pPr>
            <w:r w:rsidRPr="00411B3E">
              <w:rPr>
                <w:rFonts w:ascii="Times New Roman" w:hAnsi="Times New Roman"/>
                <w:b/>
                <w:sz w:val="24"/>
                <w:szCs w:val="24"/>
                <w:lang w:val="uk-UA"/>
              </w:rPr>
              <w:t>____________________</w:t>
            </w:r>
          </w:p>
        </w:tc>
        <w:tc>
          <w:tcPr>
            <w:tcW w:w="240" w:type="dxa"/>
            <w:tcBorders>
              <w:top w:val="nil"/>
              <w:left w:val="nil"/>
              <w:bottom w:val="nil"/>
              <w:right w:val="nil"/>
            </w:tcBorders>
          </w:tcPr>
          <w:p w:rsidR="000A6574" w:rsidRPr="00411B3E" w:rsidRDefault="000A6574" w:rsidP="00C36F4C">
            <w:pPr>
              <w:rPr>
                <w:rFonts w:ascii="Times New Roman" w:hAnsi="Times New Roman"/>
                <w:bCs/>
                <w:color w:val="000000"/>
                <w:sz w:val="24"/>
                <w:szCs w:val="24"/>
                <w:lang w:val="uk-UA"/>
              </w:rPr>
            </w:pPr>
          </w:p>
        </w:tc>
        <w:tc>
          <w:tcPr>
            <w:tcW w:w="4899" w:type="dxa"/>
            <w:tcBorders>
              <w:top w:val="nil"/>
              <w:left w:val="nil"/>
              <w:bottom w:val="nil"/>
              <w:right w:val="nil"/>
            </w:tcBorders>
          </w:tcPr>
          <w:p w:rsidR="000A6574" w:rsidRPr="00411B3E" w:rsidRDefault="000A6574" w:rsidP="00C36F4C">
            <w:pPr>
              <w:jc w:val="center"/>
              <w:rPr>
                <w:rFonts w:ascii="Times New Roman" w:hAnsi="Times New Roman"/>
                <w:b/>
                <w:sz w:val="24"/>
                <w:szCs w:val="24"/>
                <w:lang w:val="uk-UA"/>
              </w:rPr>
            </w:pPr>
            <w:r w:rsidRPr="00411B3E">
              <w:rPr>
                <w:rFonts w:ascii="Times New Roman" w:hAnsi="Times New Roman"/>
                <w:b/>
                <w:sz w:val="24"/>
                <w:szCs w:val="24"/>
                <w:lang w:val="uk-UA"/>
              </w:rPr>
              <w:t>ПОКУПЕЦЬ</w:t>
            </w:r>
          </w:p>
          <w:p w:rsidR="000A6574" w:rsidRPr="00411B3E" w:rsidRDefault="000A6574" w:rsidP="00C36F4C">
            <w:pPr>
              <w:jc w:val="center"/>
              <w:rPr>
                <w:rFonts w:ascii="Times New Roman" w:hAnsi="Times New Roman"/>
                <w:bCs/>
                <w:color w:val="000000"/>
                <w:sz w:val="24"/>
                <w:szCs w:val="24"/>
                <w:lang w:val="uk-UA"/>
              </w:rPr>
            </w:pPr>
            <w:r w:rsidRPr="00411B3E">
              <w:rPr>
                <w:rFonts w:ascii="Times New Roman" w:hAnsi="Times New Roman"/>
                <w:sz w:val="24"/>
                <w:szCs w:val="24"/>
                <w:lang w:val="uk-UA"/>
              </w:rPr>
              <w:t>______________________</w:t>
            </w:r>
          </w:p>
        </w:tc>
      </w:tr>
    </w:tbl>
    <w:p w:rsidR="00B06CB6" w:rsidRPr="00660611" w:rsidRDefault="00B06CB6" w:rsidP="00B06CB6">
      <w:pPr>
        <w:pStyle w:val="1"/>
        <w:spacing w:before="0" w:after="0"/>
        <w:ind w:left="7200" w:firstLine="720"/>
        <w:jc w:val="right"/>
        <w:rPr>
          <w:rFonts w:ascii="Times New Roman" w:hAnsi="Times New Roman" w:cs="Times New Roman"/>
          <w:sz w:val="22"/>
          <w:szCs w:val="22"/>
          <w:lang w:val="uk-UA"/>
        </w:rPr>
      </w:pPr>
    </w:p>
    <w:p w:rsidR="00B06CB6" w:rsidRPr="00660611" w:rsidRDefault="00B06CB6" w:rsidP="00B06CB6">
      <w:pPr>
        <w:spacing w:after="0" w:line="240" w:lineRule="auto"/>
        <w:jc w:val="right"/>
        <w:rPr>
          <w:rFonts w:ascii="Times New Roman" w:hAnsi="Times New Roman"/>
          <w:lang w:val="uk-UA"/>
        </w:rPr>
      </w:pPr>
      <w:r w:rsidRPr="00660611">
        <w:rPr>
          <w:rFonts w:ascii="Times New Roman" w:hAnsi="Times New Roman"/>
          <w:lang w:val="uk-UA"/>
        </w:rPr>
        <w:t>Дата аукціону _____________р</w:t>
      </w:r>
    </w:p>
    <w:p w:rsidR="000A6574" w:rsidRDefault="000A6574" w:rsidP="00B06CB6">
      <w:pPr>
        <w:spacing w:after="0" w:line="240" w:lineRule="auto"/>
        <w:jc w:val="right"/>
        <w:rPr>
          <w:rFonts w:ascii="Times New Roman" w:hAnsi="Times New Roman"/>
          <w:lang w:val="uk-UA"/>
        </w:rPr>
      </w:pPr>
    </w:p>
    <w:p w:rsidR="00B06CB6" w:rsidRPr="00660611" w:rsidRDefault="00B06CB6" w:rsidP="001F4C20">
      <w:pPr>
        <w:spacing w:after="0" w:line="240" w:lineRule="auto"/>
        <w:ind w:firstLine="7655"/>
        <w:jc w:val="both"/>
        <w:rPr>
          <w:rFonts w:ascii="Times New Roman" w:hAnsi="Times New Roman"/>
          <w:lang w:val="uk-UA"/>
        </w:rPr>
      </w:pPr>
      <w:r w:rsidRPr="00660611">
        <w:rPr>
          <w:rFonts w:ascii="Times New Roman" w:hAnsi="Times New Roman"/>
          <w:lang w:val="uk-UA"/>
        </w:rPr>
        <w:t>Додаток № 1</w:t>
      </w:r>
    </w:p>
    <w:p w:rsidR="00B06CB6" w:rsidRPr="00660611" w:rsidRDefault="00B06CB6" w:rsidP="001F4C20">
      <w:pPr>
        <w:spacing w:after="0" w:line="240" w:lineRule="auto"/>
        <w:ind w:firstLine="7655"/>
        <w:jc w:val="both"/>
        <w:rPr>
          <w:rFonts w:ascii="Times New Roman" w:hAnsi="Times New Roman"/>
          <w:lang w:val="uk-UA"/>
        </w:rPr>
      </w:pPr>
      <w:r w:rsidRPr="00660611">
        <w:rPr>
          <w:rFonts w:ascii="Times New Roman" w:hAnsi="Times New Roman"/>
          <w:lang w:val="uk-UA"/>
        </w:rPr>
        <w:t xml:space="preserve">до Договору № _________ </w:t>
      </w:r>
    </w:p>
    <w:p w:rsidR="00B06CB6" w:rsidRPr="00660611" w:rsidRDefault="00B06CB6" w:rsidP="001F4C20">
      <w:pPr>
        <w:spacing w:after="0" w:line="240" w:lineRule="auto"/>
        <w:ind w:firstLine="7655"/>
        <w:jc w:val="both"/>
        <w:rPr>
          <w:rFonts w:ascii="Times New Roman" w:hAnsi="Times New Roman"/>
          <w:b/>
        </w:rPr>
      </w:pPr>
      <w:r w:rsidRPr="00660611">
        <w:rPr>
          <w:rFonts w:ascii="Times New Roman" w:hAnsi="Times New Roman"/>
          <w:lang w:val="uk-UA"/>
        </w:rPr>
        <w:t>від  ______</w:t>
      </w:r>
      <w:r w:rsidRPr="00660611">
        <w:rPr>
          <w:rFonts w:ascii="Times New Roman" w:hAnsi="Times New Roman"/>
        </w:rPr>
        <w:t>_____ 202</w:t>
      </w:r>
      <w:r w:rsidRPr="00660611">
        <w:rPr>
          <w:rFonts w:ascii="Times New Roman" w:hAnsi="Times New Roman"/>
          <w:lang w:val="uk-UA"/>
        </w:rPr>
        <w:t>2р</w:t>
      </w:r>
      <w:r w:rsidRPr="00660611">
        <w:rPr>
          <w:rFonts w:ascii="Times New Roman" w:hAnsi="Times New Roman"/>
        </w:rPr>
        <w:t>.</w:t>
      </w:r>
    </w:p>
    <w:p w:rsidR="00B06CB6" w:rsidRPr="00660611" w:rsidRDefault="00B06CB6" w:rsidP="00B06CB6">
      <w:pPr>
        <w:pStyle w:val="2"/>
        <w:spacing w:before="0" w:after="0"/>
        <w:jc w:val="center"/>
        <w:rPr>
          <w:rFonts w:ascii="Times New Roman" w:hAnsi="Times New Roman" w:cs="Times New Roman"/>
          <w:i w:val="0"/>
          <w:sz w:val="22"/>
          <w:szCs w:val="22"/>
          <w:lang w:val="uk-UA"/>
        </w:rPr>
      </w:pPr>
      <w:r w:rsidRPr="00660611">
        <w:rPr>
          <w:rFonts w:ascii="Times New Roman" w:hAnsi="Times New Roman" w:cs="Times New Roman"/>
          <w:i w:val="0"/>
          <w:sz w:val="22"/>
          <w:szCs w:val="22"/>
        </w:rPr>
        <w:t xml:space="preserve">С </w:t>
      </w:r>
      <w:proofErr w:type="gramStart"/>
      <w:r w:rsidRPr="00660611">
        <w:rPr>
          <w:rFonts w:ascii="Times New Roman" w:hAnsi="Times New Roman" w:cs="Times New Roman"/>
          <w:i w:val="0"/>
          <w:sz w:val="22"/>
          <w:szCs w:val="22"/>
        </w:rPr>
        <w:t>П</w:t>
      </w:r>
      <w:proofErr w:type="gramEnd"/>
      <w:r w:rsidRPr="00660611">
        <w:rPr>
          <w:rFonts w:ascii="Times New Roman" w:hAnsi="Times New Roman" w:cs="Times New Roman"/>
          <w:i w:val="0"/>
          <w:sz w:val="22"/>
          <w:szCs w:val="22"/>
        </w:rPr>
        <w:t xml:space="preserve"> Е Ц </w:t>
      </w:r>
      <w:r w:rsidRPr="00660611">
        <w:rPr>
          <w:rFonts w:ascii="Times New Roman" w:hAnsi="Times New Roman" w:cs="Times New Roman"/>
          <w:i w:val="0"/>
          <w:sz w:val="22"/>
          <w:szCs w:val="22"/>
          <w:lang w:val="uk-UA"/>
        </w:rPr>
        <w:t>И</w:t>
      </w:r>
      <w:r w:rsidRPr="00660611">
        <w:rPr>
          <w:rFonts w:ascii="Times New Roman" w:hAnsi="Times New Roman" w:cs="Times New Roman"/>
          <w:i w:val="0"/>
          <w:sz w:val="22"/>
          <w:szCs w:val="22"/>
        </w:rPr>
        <w:t xml:space="preserve"> Ф</w:t>
      </w:r>
      <w:r w:rsidRPr="00660611">
        <w:rPr>
          <w:rFonts w:ascii="Times New Roman" w:hAnsi="Times New Roman" w:cs="Times New Roman"/>
          <w:i w:val="0"/>
          <w:sz w:val="22"/>
          <w:szCs w:val="22"/>
          <w:lang w:val="uk-UA"/>
        </w:rPr>
        <w:t xml:space="preserve"> І</w:t>
      </w:r>
      <w:r w:rsidRPr="00660611">
        <w:rPr>
          <w:rFonts w:ascii="Times New Roman" w:hAnsi="Times New Roman" w:cs="Times New Roman"/>
          <w:i w:val="0"/>
          <w:sz w:val="22"/>
          <w:szCs w:val="22"/>
        </w:rPr>
        <w:t xml:space="preserve"> К А Ц </w:t>
      </w:r>
      <w:r w:rsidRPr="00660611">
        <w:rPr>
          <w:rFonts w:ascii="Times New Roman" w:hAnsi="Times New Roman" w:cs="Times New Roman"/>
          <w:i w:val="0"/>
          <w:sz w:val="22"/>
          <w:szCs w:val="22"/>
          <w:lang w:val="uk-UA"/>
        </w:rPr>
        <w:t>І</w:t>
      </w:r>
      <w:r w:rsidRPr="00660611">
        <w:rPr>
          <w:rFonts w:ascii="Times New Roman" w:hAnsi="Times New Roman" w:cs="Times New Roman"/>
          <w:i w:val="0"/>
          <w:sz w:val="22"/>
          <w:szCs w:val="22"/>
        </w:rPr>
        <w:t xml:space="preserve"> Я  №1</w:t>
      </w:r>
    </w:p>
    <w:tbl>
      <w:tblPr>
        <w:tblW w:w="10263"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
        <w:gridCol w:w="3114"/>
        <w:gridCol w:w="1180"/>
        <w:gridCol w:w="1153"/>
        <w:gridCol w:w="1220"/>
        <w:gridCol w:w="1416"/>
        <w:gridCol w:w="1717"/>
      </w:tblGrid>
      <w:tr w:rsidR="00B06CB6" w:rsidRPr="00660611" w:rsidTr="000A6574">
        <w:trPr>
          <w:trHeight w:val="620"/>
          <w:jc w:val="center"/>
        </w:trPr>
        <w:tc>
          <w:tcPr>
            <w:tcW w:w="463" w:type="dxa"/>
            <w:shd w:val="clear" w:color="auto" w:fill="auto"/>
            <w:noWrap/>
            <w:vAlign w:val="center"/>
          </w:tcPr>
          <w:p w:rsidR="00B06CB6" w:rsidRPr="00660611" w:rsidRDefault="00B06CB6" w:rsidP="00B06CB6">
            <w:pPr>
              <w:tabs>
                <w:tab w:val="left" w:pos="349"/>
              </w:tabs>
              <w:spacing w:after="0" w:line="240" w:lineRule="auto"/>
              <w:ind w:right="-55"/>
              <w:jc w:val="center"/>
              <w:rPr>
                <w:rFonts w:ascii="Times New Roman" w:hAnsi="Times New Roman"/>
                <w:b/>
                <w:lang w:val="uk-UA"/>
              </w:rPr>
            </w:pPr>
            <w:r w:rsidRPr="00660611">
              <w:rPr>
                <w:rFonts w:ascii="Times New Roman" w:hAnsi="Times New Roman"/>
                <w:b/>
                <w:lang w:val="uk-UA"/>
              </w:rPr>
              <w:t>№ з/п</w:t>
            </w:r>
          </w:p>
        </w:tc>
        <w:tc>
          <w:tcPr>
            <w:tcW w:w="3114" w:type="dxa"/>
            <w:shd w:val="clear" w:color="auto" w:fill="auto"/>
            <w:noWrap/>
            <w:vAlign w:val="center"/>
          </w:tcPr>
          <w:p w:rsidR="00B06CB6" w:rsidRPr="00660611" w:rsidRDefault="00B06CB6" w:rsidP="00B06CB6">
            <w:pPr>
              <w:tabs>
                <w:tab w:val="left" w:pos="349"/>
              </w:tabs>
              <w:spacing w:after="0" w:line="240" w:lineRule="auto"/>
              <w:ind w:right="-55"/>
              <w:jc w:val="center"/>
              <w:rPr>
                <w:rFonts w:ascii="Times New Roman" w:hAnsi="Times New Roman"/>
                <w:b/>
                <w:lang w:val="uk-UA"/>
              </w:rPr>
            </w:pPr>
            <w:r w:rsidRPr="00660611">
              <w:rPr>
                <w:rFonts w:ascii="Times New Roman" w:hAnsi="Times New Roman"/>
                <w:b/>
                <w:lang w:val="uk-UA"/>
              </w:rPr>
              <w:t>Найменування продукції, яка буде постачатися</w:t>
            </w:r>
          </w:p>
        </w:tc>
        <w:tc>
          <w:tcPr>
            <w:tcW w:w="1180" w:type="dxa"/>
          </w:tcPr>
          <w:p w:rsidR="00B06CB6" w:rsidRPr="00660611" w:rsidRDefault="00B06CB6" w:rsidP="00B06CB6">
            <w:pPr>
              <w:spacing w:after="0" w:line="240" w:lineRule="auto"/>
              <w:ind w:left="-71" w:right="-142"/>
              <w:jc w:val="center"/>
              <w:rPr>
                <w:rFonts w:ascii="Times New Roman" w:hAnsi="Times New Roman"/>
                <w:b/>
                <w:lang w:val="uk-UA"/>
              </w:rPr>
            </w:pPr>
            <w:r w:rsidRPr="00660611">
              <w:rPr>
                <w:rFonts w:ascii="Times New Roman" w:hAnsi="Times New Roman"/>
                <w:b/>
                <w:lang w:val="uk-UA"/>
              </w:rPr>
              <w:t>Країна виробника Товару</w:t>
            </w:r>
          </w:p>
        </w:tc>
        <w:tc>
          <w:tcPr>
            <w:tcW w:w="1153" w:type="dxa"/>
            <w:shd w:val="clear" w:color="auto" w:fill="auto"/>
            <w:noWrap/>
            <w:vAlign w:val="center"/>
          </w:tcPr>
          <w:p w:rsidR="00B06CB6" w:rsidRPr="00660611" w:rsidRDefault="00B06CB6" w:rsidP="00B06CB6">
            <w:pPr>
              <w:spacing w:after="0" w:line="240" w:lineRule="auto"/>
              <w:ind w:right="-55"/>
              <w:jc w:val="center"/>
              <w:rPr>
                <w:rFonts w:ascii="Times New Roman" w:hAnsi="Times New Roman"/>
                <w:b/>
                <w:lang w:val="uk-UA"/>
              </w:rPr>
            </w:pPr>
            <w:r w:rsidRPr="00660611">
              <w:rPr>
                <w:rFonts w:ascii="Times New Roman" w:hAnsi="Times New Roman"/>
                <w:b/>
                <w:lang w:val="uk-UA"/>
              </w:rPr>
              <w:t>Одиниця виміру</w:t>
            </w:r>
          </w:p>
        </w:tc>
        <w:tc>
          <w:tcPr>
            <w:tcW w:w="1220" w:type="dxa"/>
            <w:shd w:val="clear" w:color="auto" w:fill="auto"/>
            <w:noWrap/>
            <w:vAlign w:val="center"/>
          </w:tcPr>
          <w:p w:rsidR="00B06CB6" w:rsidRPr="00660611" w:rsidRDefault="00B06CB6" w:rsidP="00B06CB6">
            <w:pPr>
              <w:spacing w:after="0" w:line="240" w:lineRule="auto"/>
              <w:ind w:right="-55"/>
              <w:jc w:val="center"/>
              <w:rPr>
                <w:rFonts w:ascii="Times New Roman" w:hAnsi="Times New Roman"/>
                <w:b/>
                <w:lang w:val="uk-UA"/>
              </w:rPr>
            </w:pPr>
            <w:r w:rsidRPr="00660611">
              <w:rPr>
                <w:rFonts w:ascii="Times New Roman" w:hAnsi="Times New Roman"/>
                <w:b/>
                <w:lang w:val="uk-UA"/>
              </w:rPr>
              <w:t>Кількість</w:t>
            </w:r>
          </w:p>
        </w:tc>
        <w:tc>
          <w:tcPr>
            <w:tcW w:w="1416" w:type="dxa"/>
            <w:shd w:val="clear" w:color="auto" w:fill="auto"/>
            <w:noWrap/>
          </w:tcPr>
          <w:p w:rsidR="00B06CB6" w:rsidRPr="00660611" w:rsidRDefault="00B06CB6" w:rsidP="00B06CB6">
            <w:pPr>
              <w:spacing w:after="0" w:line="240" w:lineRule="auto"/>
              <w:ind w:left="-64" w:right="-55" w:firstLine="9"/>
              <w:jc w:val="center"/>
              <w:rPr>
                <w:rFonts w:ascii="Times New Roman" w:hAnsi="Times New Roman"/>
                <w:b/>
                <w:lang w:val="uk-UA"/>
              </w:rPr>
            </w:pPr>
            <w:proofErr w:type="gramStart"/>
            <w:r w:rsidRPr="00660611">
              <w:rPr>
                <w:rFonts w:ascii="Times New Roman" w:hAnsi="Times New Roman"/>
                <w:b/>
              </w:rPr>
              <w:t>Ц</w:t>
            </w:r>
            <w:proofErr w:type="gramEnd"/>
            <w:r w:rsidRPr="00660611">
              <w:rPr>
                <w:rFonts w:ascii="Times New Roman" w:hAnsi="Times New Roman"/>
                <w:b/>
              </w:rPr>
              <w:t>іна за одиницю без ПДВ, грн.</w:t>
            </w:r>
          </w:p>
        </w:tc>
        <w:tc>
          <w:tcPr>
            <w:tcW w:w="1717" w:type="dxa"/>
            <w:shd w:val="clear" w:color="auto" w:fill="auto"/>
            <w:noWrap/>
            <w:vAlign w:val="center"/>
          </w:tcPr>
          <w:p w:rsidR="00B06CB6" w:rsidRPr="00660611" w:rsidRDefault="00B06CB6" w:rsidP="00B06CB6">
            <w:pPr>
              <w:spacing w:after="0" w:line="240" w:lineRule="auto"/>
              <w:ind w:left="-64" w:right="-108" w:firstLine="9"/>
              <w:jc w:val="center"/>
              <w:rPr>
                <w:rFonts w:ascii="Times New Roman" w:hAnsi="Times New Roman"/>
                <w:b/>
                <w:lang w:val="uk-UA"/>
              </w:rPr>
            </w:pPr>
            <w:r w:rsidRPr="00660611">
              <w:rPr>
                <w:rFonts w:ascii="Times New Roman" w:hAnsi="Times New Roman"/>
                <w:b/>
                <w:lang w:val="uk-UA"/>
              </w:rPr>
              <w:t>Сума без ПДВ, грн.</w:t>
            </w:r>
          </w:p>
        </w:tc>
      </w:tr>
      <w:tr w:rsidR="00B06CB6" w:rsidRPr="00660611" w:rsidTr="000A6574">
        <w:trPr>
          <w:trHeight w:val="56"/>
          <w:jc w:val="center"/>
        </w:trPr>
        <w:tc>
          <w:tcPr>
            <w:tcW w:w="463" w:type="dxa"/>
            <w:shd w:val="clear" w:color="auto" w:fill="auto"/>
            <w:noWrap/>
            <w:vAlign w:val="center"/>
          </w:tcPr>
          <w:p w:rsidR="00B06CB6" w:rsidRPr="00660611" w:rsidRDefault="00B06CB6" w:rsidP="00B06CB6">
            <w:pPr>
              <w:spacing w:after="0" w:line="240" w:lineRule="auto"/>
              <w:ind w:left="-96" w:right="-71"/>
              <w:jc w:val="center"/>
              <w:rPr>
                <w:rFonts w:ascii="Times New Roman" w:hAnsi="Times New Roman"/>
                <w:lang w:val="uk-UA"/>
              </w:rPr>
            </w:pPr>
            <w:r w:rsidRPr="00660611">
              <w:rPr>
                <w:rFonts w:ascii="Times New Roman" w:hAnsi="Times New Roman"/>
                <w:lang w:val="uk-UA"/>
              </w:rPr>
              <w:t>1</w:t>
            </w:r>
          </w:p>
        </w:tc>
        <w:tc>
          <w:tcPr>
            <w:tcW w:w="3114" w:type="dxa"/>
            <w:shd w:val="clear" w:color="auto" w:fill="auto"/>
            <w:noWrap/>
          </w:tcPr>
          <w:p w:rsidR="00B06CB6" w:rsidRPr="00660611" w:rsidRDefault="00B06CB6" w:rsidP="00B06CB6">
            <w:pPr>
              <w:pStyle w:val="af"/>
              <w:snapToGrid w:val="0"/>
              <w:rPr>
                <w:sz w:val="22"/>
                <w:szCs w:val="22"/>
                <w:lang w:val="uk-UA"/>
              </w:rPr>
            </w:pPr>
          </w:p>
        </w:tc>
        <w:tc>
          <w:tcPr>
            <w:tcW w:w="1180" w:type="dxa"/>
          </w:tcPr>
          <w:p w:rsidR="00B06CB6" w:rsidRPr="00660611" w:rsidRDefault="00B06CB6" w:rsidP="00B06CB6">
            <w:pPr>
              <w:spacing w:after="0" w:line="240" w:lineRule="auto"/>
              <w:jc w:val="center"/>
              <w:rPr>
                <w:rFonts w:ascii="Times New Roman" w:hAnsi="Times New Roman"/>
                <w:lang w:val="uk-UA"/>
              </w:rPr>
            </w:pPr>
          </w:p>
        </w:tc>
        <w:tc>
          <w:tcPr>
            <w:tcW w:w="1153" w:type="dxa"/>
            <w:shd w:val="clear" w:color="auto" w:fill="auto"/>
            <w:noWrap/>
          </w:tcPr>
          <w:p w:rsidR="00B06CB6" w:rsidRPr="00660611" w:rsidRDefault="00B06CB6" w:rsidP="00B06CB6">
            <w:pPr>
              <w:spacing w:after="0" w:line="240" w:lineRule="auto"/>
              <w:jc w:val="center"/>
              <w:rPr>
                <w:rFonts w:ascii="Times New Roman" w:hAnsi="Times New Roman"/>
                <w:lang w:val="uk-UA"/>
              </w:rPr>
            </w:pPr>
            <w:r w:rsidRPr="00660611">
              <w:rPr>
                <w:rFonts w:ascii="Times New Roman" w:hAnsi="Times New Roman"/>
                <w:lang w:val="en-US"/>
              </w:rPr>
              <w:t>т</w:t>
            </w:r>
          </w:p>
        </w:tc>
        <w:tc>
          <w:tcPr>
            <w:tcW w:w="1220" w:type="dxa"/>
            <w:shd w:val="clear" w:color="auto" w:fill="auto"/>
            <w:noWrap/>
          </w:tcPr>
          <w:p w:rsidR="00B06CB6" w:rsidRPr="00660611" w:rsidRDefault="00B06CB6" w:rsidP="00B06CB6">
            <w:pPr>
              <w:spacing w:after="0" w:line="240" w:lineRule="auto"/>
              <w:jc w:val="center"/>
              <w:rPr>
                <w:rFonts w:ascii="Times New Roman" w:hAnsi="Times New Roman"/>
                <w:lang w:val="uk-UA"/>
              </w:rPr>
            </w:pPr>
            <w:r w:rsidRPr="00660611">
              <w:rPr>
                <w:rFonts w:ascii="Times New Roman" w:hAnsi="Times New Roman"/>
                <w:lang w:val="uk-UA"/>
              </w:rPr>
              <w:t>160</w:t>
            </w:r>
          </w:p>
        </w:tc>
        <w:tc>
          <w:tcPr>
            <w:tcW w:w="1416" w:type="dxa"/>
            <w:shd w:val="clear" w:color="auto" w:fill="auto"/>
            <w:noWrap/>
            <w:vAlign w:val="center"/>
          </w:tcPr>
          <w:p w:rsidR="00B06CB6" w:rsidRPr="00660611" w:rsidRDefault="00B06CB6" w:rsidP="00B06CB6">
            <w:pPr>
              <w:spacing w:after="0" w:line="240" w:lineRule="auto"/>
              <w:ind w:left="-144" w:right="-152"/>
              <w:jc w:val="center"/>
              <w:rPr>
                <w:rFonts w:ascii="Times New Roman" w:hAnsi="Times New Roman"/>
              </w:rPr>
            </w:pPr>
          </w:p>
        </w:tc>
        <w:tc>
          <w:tcPr>
            <w:tcW w:w="1717" w:type="dxa"/>
            <w:shd w:val="clear" w:color="auto" w:fill="auto"/>
            <w:noWrap/>
            <w:vAlign w:val="center"/>
          </w:tcPr>
          <w:p w:rsidR="00B06CB6" w:rsidRPr="00660611" w:rsidRDefault="00B06CB6" w:rsidP="00B06CB6">
            <w:pPr>
              <w:spacing w:after="0" w:line="240" w:lineRule="auto"/>
              <w:ind w:left="-64" w:right="-108" w:firstLine="64"/>
              <w:jc w:val="center"/>
              <w:rPr>
                <w:rFonts w:ascii="Times New Roman" w:hAnsi="Times New Roman"/>
              </w:rPr>
            </w:pPr>
          </w:p>
        </w:tc>
      </w:tr>
      <w:tr w:rsidR="00B06CB6" w:rsidRPr="00660611" w:rsidTr="000A6574">
        <w:trPr>
          <w:trHeight w:val="56"/>
          <w:jc w:val="center"/>
        </w:trPr>
        <w:tc>
          <w:tcPr>
            <w:tcW w:w="8546" w:type="dxa"/>
            <w:gridSpan w:val="6"/>
            <w:shd w:val="clear" w:color="auto" w:fill="auto"/>
            <w:noWrap/>
            <w:vAlign w:val="center"/>
          </w:tcPr>
          <w:p w:rsidR="00B06CB6" w:rsidRPr="00660611" w:rsidRDefault="00B06CB6" w:rsidP="00B06CB6">
            <w:pPr>
              <w:spacing w:after="0" w:line="240" w:lineRule="auto"/>
              <w:ind w:left="-144" w:right="-152" w:firstLine="144"/>
              <w:rPr>
                <w:rFonts w:ascii="Times New Roman" w:hAnsi="Times New Roman"/>
              </w:rPr>
            </w:pPr>
            <w:r w:rsidRPr="00660611">
              <w:rPr>
                <w:rFonts w:ascii="Times New Roman" w:hAnsi="Times New Roman"/>
                <w:b/>
              </w:rPr>
              <w:t>Вс</w:t>
            </w:r>
            <w:r w:rsidRPr="00660611">
              <w:rPr>
                <w:rFonts w:ascii="Times New Roman" w:hAnsi="Times New Roman"/>
                <w:b/>
                <w:lang w:val="uk-UA"/>
              </w:rPr>
              <w:t>ьо</w:t>
            </w:r>
            <w:r w:rsidRPr="00660611">
              <w:rPr>
                <w:rFonts w:ascii="Times New Roman" w:hAnsi="Times New Roman"/>
                <w:b/>
              </w:rPr>
              <w:t>го</w:t>
            </w:r>
            <w:r w:rsidRPr="00660611">
              <w:rPr>
                <w:rFonts w:ascii="Times New Roman" w:hAnsi="Times New Roman"/>
                <w:b/>
                <w:lang w:val="uk-UA"/>
              </w:rPr>
              <w:t xml:space="preserve"> без ПДВ 20%:</w:t>
            </w:r>
          </w:p>
        </w:tc>
        <w:tc>
          <w:tcPr>
            <w:tcW w:w="1717" w:type="dxa"/>
            <w:shd w:val="clear" w:color="auto" w:fill="auto"/>
            <w:noWrap/>
            <w:vAlign w:val="center"/>
          </w:tcPr>
          <w:p w:rsidR="00B06CB6" w:rsidRPr="00660611" w:rsidRDefault="00B06CB6" w:rsidP="00B06CB6">
            <w:pPr>
              <w:spacing w:after="0" w:line="240" w:lineRule="auto"/>
              <w:ind w:left="-64" w:right="-108" w:firstLine="64"/>
              <w:jc w:val="center"/>
              <w:rPr>
                <w:rFonts w:ascii="Times New Roman" w:hAnsi="Times New Roman"/>
              </w:rPr>
            </w:pPr>
          </w:p>
        </w:tc>
      </w:tr>
      <w:tr w:rsidR="00B06CB6" w:rsidRPr="00660611" w:rsidTr="000A6574">
        <w:trPr>
          <w:trHeight w:val="56"/>
          <w:jc w:val="center"/>
        </w:trPr>
        <w:tc>
          <w:tcPr>
            <w:tcW w:w="8546" w:type="dxa"/>
            <w:gridSpan w:val="6"/>
            <w:shd w:val="clear" w:color="auto" w:fill="auto"/>
            <w:noWrap/>
            <w:vAlign w:val="center"/>
          </w:tcPr>
          <w:p w:rsidR="00B06CB6" w:rsidRPr="00660611" w:rsidRDefault="00B06CB6" w:rsidP="00B06CB6">
            <w:pPr>
              <w:spacing w:after="0" w:line="240" w:lineRule="auto"/>
              <w:ind w:left="-144" w:right="-152" w:firstLine="144"/>
              <w:rPr>
                <w:rFonts w:ascii="Times New Roman" w:hAnsi="Times New Roman"/>
              </w:rPr>
            </w:pPr>
            <w:r w:rsidRPr="00660611">
              <w:rPr>
                <w:rFonts w:ascii="Times New Roman" w:hAnsi="Times New Roman"/>
                <w:b/>
                <w:lang w:val="uk-UA"/>
              </w:rPr>
              <w:t>ПДВ</w:t>
            </w:r>
            <w:r w:rsidRPr="00660611">
              <w:rPr>
                <w:rFonts w:ascii="Times New Roman" w:hAnsi="Times New Roman"/>
                <w:b/>
              </w:rPr>
              <w:t xml:space="preserve"> 20%</w:t>
            </w:r>
          </w:p>
        </w:tc>
        <w:tc>
          <w:tcPr>
            <w:tcW w:w="1717" w:type="dxa"/>
            <w:shd w:val="clear" w:color="auto" w:fill="auto"/>
            <w:noWrap/>
            <w:vAlign w:val="center"/>
          </w:tcPr>
          <w:p w:rsidR="00B06CB6" w:rsidRPr="00660611" w:rsidRDefault="00B06CB6" w:rsidP="00B06CB6">
            <w:pPr>
              <w:spacing w:after="0" w:line="240" w:lineRule="auto"/>
              <w:ind w:left="-64" w:right="-108" w:firstLine="64"/>
              <w:jc w:val="center"/>
              <w:rPr>
                <w:rFonts w:ascii="Times New Roman" w:hAnsi="Times New Roman"/>
              </w:rPr>
            </w:pPr>
          </w:p>
        </w:tc>
      </w:tr>
      <w:tr w:rsidR="00B06CB6" w:rsidRPr="00660611" w:rsidTr="000A6574">
        <w:trPr>
          <w:trHeight w:val="56"/>
          <w:jc w:val="center"/>
        </w:trPr>
        <w:tc>
          <w:tcPr>
            <w:tcW w:w="8546" w:type="dxa"/>
            <w:gridSpan w:val="6"/>
            <w:shd w:val="clear" w:color="auto" w:fill="auto"/>
            <w:noWrap/>
            <w:vAlign w:val="center"/>
          </w:tcPr>
          <w:p w:rsidR="00B06CB6" w:rsidRPr="00660611" w:rsidRDefault="00B06CB6" w:rsidP="00B06CB6">
            <w:pPr>
              <w:spacing w:after="0" w:line="240" w:lineRule="auto"/>
              <w:ind w:left="-144" w:right="-152" w:firstLine="144"/>
              <w:rPr>
                <w:rFonts w:ascii="Times New Roman" w:hAnsi="Times New Roman"/>
              </w:rPr>
            </w:pPr>
            <w:r w:rsidRPr="00660611">
              <w:rPr>
                <w:rFonts w:ascii="Times New Roman" w:hAnsi="Times New Roman"/>
                <w:b/>
                <w:lang w:val="uk-UA"/>
              </w:rPr>
              <w:lastRenderedPageBreak/>
              <w:t>Загальна сума з урахуванням ПДВ 20%:</w:t>
            </w:r>
          </w:p>
        </w:tc>
        <w:tc>
          <w:tcPr>
            <w:tcW w:w="1717" w:type="dxa"/>
            <w:shd w:val="clear" w:color="auto" w:fill="auto"/>
            <w:noWrap/>
            <w:vAlign w:val="center"/>
          </w:tcPr>
          <w:p w:rsidR="00B06CB6" w:rsidRPr="00660611" w:rsidRDefault="00B06CB6" w:rsidP="00B06CB6">
            <w:pPr>
              <w:spacing w:after="0" w:line="240" w:lineRule="auto"/>
              <w:ind w:left="-64" w:right="-108" w:firstLine="64"/>
              <w:jc w:val="center"/>
              <w:rPr>
                <w:rFonts w:ascii="Times New Roman" w:hAnsi="Times New Roman"/>
              </w:rPr>
            </w:pPr>
          </w:p>
        </w:tc>
      </w:tr>
    </w:tbl>
    <w:p w:rsidR="00B06CB6" w:rsidRPr="00660611" w:rsidRDefault="00B06CB6" w:rsidP="00B06CB6">
      <w:pPr>
        <w:spacing w:after="0" w:line="240" w:lineRule="auto"/>
        <w:ind w:firstLine="708"/>
        <w:jc w:val="both"/>
        <w:rPr>
          <w:rFonts w:ascii="Times New Roman" w:hAnsi="Times New Roman"/>
          <w:lang w:val="uk-UA"/>
        </w:rPr>
      </w:pP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xml:space="preserve">Сума (ціна) Договору, відповідно до Специфікації №1 становить _________грн. (____________) без ПДВ. </w:t>
      </w:r>
    </w:p>
    <w:p w:rsidR="00B06CB6" w:rsidRPr="00660611" w:rsidRDefault="00B06CB6" w:rsidP="000A6574">
      <w:pPr>
        <w:spacing w:after="0" w:line="240" w:lineRule="auto"/>
        <w:ind w:left="3540" w:firstLine="708"/>
        <w:rPr>
          <w:rFonts w:ascii="Times New Roman" w:hAnsi="Times New Roman"/>
          <w:b/>
          <w:iCs/>
          <w:lang w:val="uk-UA"/>
        </w:rPr>
      </w:pPr>
      <w:r w:rsidRPr="00660611">
        <w:rPr>
          <w:rFonts w:ascii="Times New Roman" w:hAnsi="Times New Roman"/>
          <w:b/>
          <w:iCs/>
          <w:lang w:val="uk-UA"/>
        </w:rPr>
        <w:t>Технічні характеристики</w:t>
      </w:r>
    </w:p>
    <w:p w:rsidR="00B06CB6" w:rsidRPr="00660611" w:rsidRDefault="00B06CB6" w:rsidP="00B06CB6">
      <w:pPr>
        <w:spacing w:after="0" w:line="240" w:lineRule="auto"/>
        <w:rPr>
          <w:rFonts w:ascii="Times New Roman" w:hAnsi="Times New Roman"/>
          <w:b/>
          <w:iCs/>
          <w:lang w:val="uk-UA"/>
        </w:rPr>
      </w:pPr>
    </w:p>
    <w:p w:rsidR="00B06CB6" w:rsidRPr="00660611" w:rsidRDefault="00B06CB6" w:rsidP="00B06CB6">
      <w:pPr>
        <w:spacing w:after="0" w:line="240" w:lineRule="auto"/>
        <w:jc w:val="center"/>
        <w:rPr>
          <w:rFonts w:ascii="Times New Roman" w:hAnsi="Times New Roman"/>
          <w:b/>
          <w:lang w:val="uk-UA"/>
        </w:rPr>
      </w:pPr>
      <w:r w:rsidRPr="00660611">
        <w:rPr>
          <w:rFonts w:ascii="Times New Roman" w:hAnsi="Times New Roman"/>
          <w:b/>
          <w:lang w:val="uk-UA"/>
        </w:rPr>
        <w:t>Натр їдкий технічний (у перерахунку на 100%)  ТУ У 20.1-05761620-002:2019,</w:t>
      </w:r>
    </w:p>
    <w:p w:rsidR="00B06CB6" w:rsidRPr="00660611" w:rsidRDefault="00B06CB6" w:rsidP="00B06CB6">
      <w:pPr>
        <w:spacing w:after="0" w:line="240" w:lineRule="auto"/>
        <w:jc w:val="center"/>
        <w:rPr>
          <w:rFonts w:ascii="Times New Roman" w:hAnsi="Times New Roman"/>
          <w:b/>
          <w:lang w:val="uk-UA"/>
        </w:rPr>
      </w:pPr>
      <w:r w:rsidRPr="00660611">
        <w:rPr>
          <w:rFonts w:ascii="Times New Roman" w:hAnsi="Times New Roman"/>
          <w:b/>
          <w:lang w:val="uk-UA"/>
        </w:rPr>
        <w:t xml:space="preserve">або ТУ У 24.1-33129683-002:2010, або ГОСТ 2263-79, ТУ У 20,1-2647320790-001:2021 </w:t>
      </w:r>
    </w:p>
    <w:p w:rsidR="00B06CB6" w:rsidRPr="00660611" w:rsidRDefault="00B06CB6" w:rsidP="00B06CB6">
      <w:pPr>
        <w:spacing w:after="0" w:line="240" w:lineRule="auto"/>
        <w:jc w:val="center"/>
        <w:rPr>
          <w:rFonts w:ascii="Times New Roman" w:hAnsi="Times New Roman"/>
          <w:b/>
          <w:lang w:val="uk-UA"/>
        </w:rPr>
      </w:pPr>
    </w:p>
    <w:p w:rsidR="00B06CB6" w:rsidRPr="00660611" w:rsidRDefault="00B06CB6" w:rsidP="00B06CB6">
      <w:pPr>
        <w:spacing w:after="0" w:line="240" w:lineRule="auto"/>
        <w:rPr>
          <w:rFonts w:ascii="Times New Roman" w:hAnsi="Times New Roman"/>
          <w:lang w:val="uk-UA"/>
        </w:rPr>
      </w:pPr>
      <w:r w:rsidRPr="00660611">
        <w:rPr>
          <w:rFonts w:ascii="Times New Roman" w:hAnsi="Times New Roman"/>
          <w:lang w:val="uk-UA"/>
        </w:rPr>
        <w:t>масова частка їдкого натру, % не менше                                            44,0- 46,0</w:t>
      </w:r>
    </w:p>
    <w:p w:rsidR="00B06CB6" w:rsidRPr="00660611" w:rsidRDefault="00B06CB6" w:rsidP="00B06CB6">
      <w:pPr>
        <w:spacing w:after="0" w:line="240" w:lineRule="auto"/>
        <w:rPr>
          <w:rFonts w:ascii="Times New Roman" w:hAnsi="Times New Roman"/>
          <w:lang w:val="uk-UA"/>
        </w:rPr>
      </w:pPr>
    </w:p>
    <w:p w:rsidR="00B06CB6" w:rsidRPr="00660611" w:rsidRDefault="00B06CB6" w:rsidP="00B06CB6">
      <w:pPr>
        <w:spacing w:after="0" w:line="240" w:lineRule="auto"/>
        <w:rPr>
          <w:rFonts w:ascii="Times New Roman" w:hAnsi="Times New Roman"/>
          <w:lang w:val="uk-UA"/>
        </w:rPr>
      </w:pPr>
      <w:r w:rsidRPr="00660611">
        <w:rPr>
          <w:rFonts w:ascii="Times New Roman" w:hAnsi="Times New Roman"/>
          <w:lang w:val="uk-UA"/>
        </w:rPr>
        <w:t>масова частка вуглекислого натрію ,  % не більше                            0,6-0,8</w:t>
      </w:r>
    </w:p>
    <w:p w:rsidR="00B06CB6" w:rsidRPr="00660611" w:rsidRDefault="00B06CB6" w:rsidP="00B06CB6">
      <w:pPr>
        <w:spacing w:after="0" w:line="240" w:lineRule="auto"/>
        <w:rPr>
          <w:rFonts w:ascii="Times New Roman" w:hAnsi="Times New Roman"/>
          <w:lang w:val="uk-UA"/>
        </w:rPr>
      </w:pPr>
    </w:p>
    <w:p w:rsidR="00B06CB6" w:rsidRPr="00660611" w:rsidRDefault="00B06CB6" w:rsidP="00B06CB6">
      <w:pPr>
        <w:spacing w:after="0" w:line="240" w:lineRule="auto"/>
        <w:rPr>
          <w:rFonts w:ascii="Times New Roman" w:hAnsi="Times New Roman"/>
          <w:lang w:val="uk-UA"/>
        </w:rPr>
      </w:pPr>
      <w:r w:rsidRPr="00660611">
        <w:rPr>
          <w:rFonts w:ascii="Times New Roman" w:hAnsi="Times New Roman"/>
          <w:lang w:val="uk-UA"/>
        </w:rPr>
        <w:t>масова частка хлористого натрію, % не більше                                   3,0-3,8</w:t>
      </w:r>
    </w:p>
    <w:p w:rsidR="00B06CB6" w:rsidRPr="00660611" w:rsidRDefault="00B06CB6" w:rsidP="00B06CB6">
      <w:pPr>
        <w:spacing w:after="0" w:line="240" w:lineRule="auto"/>
        <w:rPr>
          <w:rFonts w:ascii="Times New Roman" w:hAnsi="Times New Roman"/>
          <w:lang w:val="uk-UA"/>
        </w:rPr>
      </w:pPr>
    </w:p>
    <w:p w:rsidR="00B06CB6" w:rsidRPr="00660611" w:rsidRDefault="00B06CB6" w:rsidP="00B06CB6">
      <w:pPr>
        <w:spacing w:after="0" w:line="240" w:lineRule="auto"/>
        <w:rPr>
          <w:rFonts w:ascii="Times New Roman" w:hAnsi="Times New Roman"/>
          <w:lang w:val="uk-UA"/>
        </w:rPr>
      </w:pPr>
      <w:r w:rsidRPr="00660611">
        <w:rPr>
          <w:rFonts w:ascii="Times New Roman" w:hAnsi="Times New Roman"/>
          <w:lang w:val="uk-UA"/>
        </w:rPr>
        <w:t>масова частка заліза в перерахуванні на Fe2O3, % не більше            0,007-0,02</w:t>
      </w:r>
    </w:p>
    <w:p w:rsidR="001F4C20" w:rsidRDefault="001F4C20" w:rsidP="00B06CB6">
      <w:pPr>
        <w:pStyle w:val="3"/>
        <w:spacing w:before="0" w:after="0" w:line="240" w:lineRule="auto"/>
        <w:jc w:val="center"/>
        <w:rPr>
          <w:rFonts w:ascii="Times New Roman" w:hAnsi="Times New Roman"/>
          <w:sz w:val="22"/>
          <w:szCs w:val="22"/>
          <w:lang w:val="uk-UA"/>
        </w:rPr>
      </w:pPr>
    </w:p>
    <w:p w:rsidR="00B06CB6" w:rsidRPr="00660611" w:rsidRDefault="00B06CB6" w:rsidP="00B06CB6">
      <w:pPr>
        <w:pStyle w:val="3"/>
        <w:spacing w:before="0" w:after="0" w:line="240" w:lineRule="auto"/>
        <w:jc w:val="center"/>
        <w:rPr>
          <w:rFonts w:ascii="Times New Roman" w:hAnsi="Times New Roman"/>
          <w:sz w:val="22"/>
          <w:szCs w:val="22"/>
          <w:lang w:val="uk-UA"/>
        </w:rPr>
      </w:pPr>
      <w:r w:rsidRPr="00660611">
        <w:rPr>
          <w:rFonts w:ascii="Times New Roman" w:hAnsi="Times New Roman"/>
          <w:sz w:val="22"/>
          <w:szCs w:val="22"/>
          <w:lang w:val="uk-UA"/>
        </w:rPr>
        <w:t>Пункт Договору 1.4. Виробником Товару, що постачається, є країна ______________.</w:t>
      </w:r>
    </w:p>
    <w:p w:rsidR="00B06CB6" w:rsidRPr="00660611" w:rsidRDefault="00B06CB6" w:rsidP="00B06CB6">
      <w:pPr>
        <w:spacing w:after="0" w:line="240" w:lineRule="auto"/>
        <w:rPr>
          <w:rFonts w:ascii="Times New Roman" w:hAnsi="Times New Roman"/>
          <w:lang w:val="uk-UA"/>
        </w:rPr>
      </w:pP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Дана Специфікація №1 є невід’ємною частиною договору № ______________ від</w:t>
      </w:r>
      <w:r w:rsidRPr="00660611">
        <w:rPr>
          <w:rFonts w:ascii="Times New Roman" w:hAnsi="Times New Roman"/>
          <w:b/>
          <w:lang w:val="uk-UA"/>
        </w:rPr>
        <w:t xml:space="preserve"> </w:t>
      </w:r>
      <w:r w:rsidRPr="00660611">
        <w:rPr>
          <w:rFonts w:ascii="Times New Roman" w:hAnsi="Times New Roman"/>
          <w:lang w:val="uk-UA"/>
        </w:rPr>
        <w:t>____________   2022року.</w:t>
      </w:r>
    </w:p>
    <w:p w:rsidR="00B06CB6" w:rsidRPr="00660611" w:rsidRDefault="00B06CB6" w:rsidP="00B06CB6">
      <w:pPr>
        <w:spacing w:after="0" w:line="240" w:lineRule="auto"/>
        <w:jc w:val="center"/>
        <w:rPr>
          <w:rFonts w:ascii="Times New Roman" w:hAnsi="Times New Roman"/>
          <w:b/>
          <w:lang w:val="uk-UA"/>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40"/>
        <w:gridCol w:w="4899"/>
      </w:tblGrid>
      <w:tr w:rsidR="000A6574" w:rsidRPr="00411B3E" w:rsidTr="00C36F4C">
        <w:trPr>
          <w:jc w:val="center"/>
        </w:trPr>
        <w:tc>
          <w:tcPr>
            <w:tcW w:w="4788" w:type="dxa"/>
            <w:tcBorders>
              <w:top w:val="nil"/>
              <w:left w:val="nil"/>
              <w:bottom w:val="nil"/>
              <w:right w:val="nil"/>
            </w:tcBorders>
          </w:tcPr>
          <w:p w:rsidR="000A6574" w:rsidRPr="00411B3E" w:rsidRDefault="000A6574" w:rsidP="00C36F4C">
            <w:pPr>
              <w:jc w:val="center"/>
              <w:rPr>
                <w:rFonts w:ascii="Times New Roman" w:hAnsi="Times New Roman"/>
                <w:b/>
                <w:sz w:val="24"/>
                <w:szCs w:val="24"/>
                <w:lang w:val="uk-UA"/>
              </w:rPr>
            </w:pPr>
            <w:r w:rsidRPr="00411B3E">
              <w:rPr>
                <w:rFonts w:ascii="Times New Roman" w:hAnsi="Times New Roman"/>
                <w:b/>
                <w:sz w:val="24"/>
                <w:szCs w:val="24"/>
                <w:lang w:val="uk-UA"/>
              </w:rPr>
              <w:t>ПОСТАЧАЛЬНИК</w:t>
            </w:r>
          </w:p>
          <w:p w:rsidR="000A6574" w:rsidRPr="00411B3E" w:rsidRDefault="000A6574" w:rsidP="00C36F4C">
            <w:pPr>
              <w:jc w:val="center"/>
              <w:rPr>
                <w:rFonts w:ascii="Times New Roman" w:hAnsi="Times New Roman"/>
                <w:bCs/>
                <w:color w:val="000000"/>
                <w:sz w:val="24"/>
                <w:szCs w:val="24"/>
                <w:lang w:val="uk-UA"/>
              </w:rPr>
            </w:pPr>
            <w:r w:rsidRPr="00411B3E">
              <w:rPr>
                <w:rFonts w:ascii="Times New Roman" w:hAnsi="Times New Roman"/>
                <w:b/>
                <w:sz w:val="24"/>
                <w:szCs w:val="24"/>
                <w:lang w:val="uk-UA"/>
              </w:rPr>
              <w:t>____________________</w:t>
            </w:r>
          </w:p>
        </w:tc>
        <w:tc>
          <w:tcPr>
            <w:tcW w:w="240" w:type="dxa"/>
            <w:tcBorders>
              <w:top w:val="nil"/>
              <w:left w:val="nil"/>
              <w:bottom w:val="nil"/>
              <w:right w:val="nil"/>
            </w:tcBorders>
          </w:tcPr>
          <w:p w:rsidR="000A6574" w:rsidRPr="00411B3E" w:rsidRDefault="000A6574" w:rsidP="00C36F4C">
            <w:pPr>
              <w:rPr>
                <w:rFonts w:ascii="Times New Roman" w:hAnsi="Times New Roman"/>
                <w:bCs/>
                <w:color w:val="000000"/>
                <w:sz w:val="24"/>
                <w:szCs w:val="24"/>
                <w:lang w:val="uk-UA"/>
              </w:rPr>
            </w:pPr>
          </w:p>
        </w:tc>
        <w:tc>
          <w:tcPr>
            <w:tcW w:w="4899" w:type="dxa"/>
            <w:tcBorders>
              <w:top w:val="nil"/>
              <w:left w:val="nil"/>
              <w:bottom w:val="nil"/>
              <w:right w:val="nil"/>
            </w:tcBorders>
          </w:tcPr>
          <w:p w:rsidR="000A6574" w:rsidRPr="00411B3E" w:rsidRDefault="000A6574" w:rsidP="00C36F4C">
            <w:pPr>
              <w:jc w:val="center"/>
              <w:rPr>
                <w:rFonts w:ascii="Times New Roman" w:hAnsi="Times New Roman"/>
                <w:b/>
                <w:sz w:val="24"/>
                <w:szCs w:val="24"/>
                <w:lang w:val="uk-UA"/>
              </w:rPr>
            </w:pPr>
            <w:r w:rsidRPr="00411B3E">
              <w:rPr>
                <w:rFonts w:ascii="Times New Roman" w:hAnsi="Times New Roman"/>
                <w:b/>
                <w:sz w:val="24"/>
                <w:szCs w:val="24"/>
                <w:lang w:val="uk-UA"/>
              </w:rPr>
              <w:t>ПОКУПЕЦЬ</w:t>
            </w:r>
          </w:p>
          <w:p w:rsidR="000A6574" w:rsidRPr="00411B3E" w:rsidRDefault="000A6574" w:rsidP="00C36F4C">
            <w:pPr>
              <w:jc w:val="center"/>
              <w:rPr>
                <w:rFonts w:ascii="Times New Roman" w:hAnsi="Times New Roman"/>
                <w:bCs/>
                <w:color w:val="000000"/>
                <w:sz w:val="24"/>
                <w:szCs w:val="24"/>
                <w:lang w:val="uk-UA"/>
              </w:rPr>
            </w:pPr>
            <w:r w:rsidRPr="00411B3E">
              <w:rPr>
                <w:rFonts w:ascii="Times New Roman" w:hAnsi="Times New Roman"/>
                <w:sz w:val="24"/>
                <w:szCs w:val="24"/>
                <w:lang w:val="uk-UA"/>
              </w:rPr>
              <w:t>______________________</w:t>
            </w:r>
          </w:p>
        </w:tc>
      </w:tr>
    </w:tbl>
    <w:p w:rsidR="00B06CB6" w:rsidRPr="00660611" w:rsidRDefault="00B06CB6" w:rsidP="00B06CB6">
      <w:pPr>
        <w:spacing w:after="0" w:line="240" w:lineRule="auto"/>
        <w:jc w:val="center"/>
        <w:rPr>
          <w:rFonts w:ascii="Times New Roman" w:hAnsi="Times New Roman"/>
          <w:lang w:val="uk-UA"/>
        </w:rPr>
      </w:pPr>
    </w:p>
    <w:p w:rsidR="00B06CB6" w:rsidRPr="00660611" w:rsidRDefault="00B06CB6" w:rsidP="00B06CB6">
      <w:pPr>
        <w:spacing w:after="0" w:line="240" w:lineRule="auto"/>
        <w:rPr>
          <w:rFonts w:ascii="Times New Roman" w:hAnsi="Times New Roman"/>
          <w:i/>
          <w:lang w:val="uk-UA"/>
        </w:rPr>
      </w:pPr>
      <w:r w:rsidRPr="00660611">
        <w:rPr>
          <w:rFonts w:ascii="Times New Roman" w:hAnsi="Times New Roman"/>
          <w:i/>
          <w:lang w:val="uk-UA"/>
        </w:rPr>
        <w:t>Примітка:</w:t>
      </w:r>
    </w:p>
    <w:p w:rsidR="00B06CB6" w:rsidRPr="00660611" w:rsidRDefault="00B06CB6" w:rsidP="00B06CB6">
      <w:pPr>
        <w:spacing w:after="0" w:line="240" w:lineRule="auto"/>
        <w:jc w:val="both"/>
        <w:rPr>
          <w:rFonts w:ascii="Times New Roman" w:hAnsi="Times New Roman"/>
          <w:i/>
          <w:lang w:val="uk-UA"/>
        </w:rPr>
      </w:pPr>
      <w:r w:rsidRPr="00660611">
        <w:rPr>
          <w:rFonts w:ascii="Times New Roman" w:hAnsi="Times New Roman"/>
          <w:i/>
          <w:lang w:val="uk-UA"/>
        </w:rPr>
        <w:t>* Покупець залишає за собою право вносити уточнення та доповнення до цього проекту договору з урахуванням специфіки предмету закупівлі.</w:t>
      </w:r>
    </w:p>
    <w:p w:rsidR="00B06CB6" w:rsidRPr="00660611" w:rsidRDefault="00B06CB6" w:rsidP="00B06CB6">
      <w:pPr>
        <w:spacing w:after="0" w:line="240" w:lineRule="auto"/>
        <w:jc w:val="both"/>
        <w:rPr>
          <w:rFonts w:ascii="Times New Roman" w:hAnsi="Times New Roman"/>
          <w:lang w:val="uk-UA"/>
        </w:rPr>
      </w:pPr>
    </w:p>
    <w:p w:rsidR="00B06CB6" w:rsidRPr="00660611" w:rsidRDefault="00B06CB6" w:rsidP="00B06CB6">
      <w:pPr>
        <w:spacing w:after="0" w:line="240" w:lineRule="auto"/>
        <w:jc w:val="center"/>
        <w:rPr>
          <w:rFonts w:ascii="Times New Roman" w:hAnsi="Times New Roman"/>
          <w:b/>
          <w:lang w:val="uk-UA"/>
        </w:rPr>
      </w:pPr>
      <w:r w:rsidRPr="00660611">
        <w:rPr>
          <w:rFonts w:ascii="Times New Roman" w:hAnsi="Times New Roman"/>
          <w:b/>
          <w:lang w:val="uk-UA"/>
        </w:rPr>
        <w:t>*ПРОЕКТ</w:t>
      </w:r>
      <w:r w:rsidRPr="00660611">
        <w:rPr>
          <w:rFonts w:ascii="Times New Roman" w:hAnsi="Times New Roman"/>
          <w:i/>
          <w:lang w:val="uk-UA"/>
        </w:rPr>
        <w:t xml:space="preserve"> </w:t>
      </w:r>
      <w:r w:rsidRPr="00660611">
        <w:rPr>
          <w:rFonts w:ascii="Times New Roman" w:hAnsi="Times New Roman"/>
          <w:b/>
        </w:rPr>
        <w:t>ДОГОВ</w:t>
      </w:r>
      <w:r w:rsidRPr="00660611">
        <w:rPr>
          <w:rFonts w:ascii="Times New Roman" w:hAnsi="Times New Roman"/>
          <w:b/>
          <w:lang w:val="uk-UA"/>
        </w:rPr>
        <w:t>О</w:t>
      </w:r>
      <w:r w:rsidRPr="00660611">
        <w:rPr>
          <w:rFonts w:ascii="Times New Roman" w:hAnsi="Times New Roman"/>
          <w:b/>
        </w:rPr>
        <w:t>Р</w:t>
      </w:r>
      <w:r w:rsidRPr="00660611">
        <w:rPr>
          <w:rFonts w:ascii="Times New Roman" w:hAnsi="Times New Roman"/>
          <w:b/>
          <w:lang w:val="uk-UA"/>
        </w:rPr>
        <w:t>У № __________</w:t>
      </w:r>
    </w:p>
    <w:p w:rsidR="00B06CB6" w:rsidRPr="00660611" w:rsidRDefault="00B06CB6" w:rsidP="00B06CB6">
      <w:pPr>
        <w:spacing w:after="0" w:line="240" w:lineRule="auto"/>
        <w:jc w:val="center"/>
        <w:rPr>
          <w:rFonts w:ascii="Times New Roman" w:hAnsi="Times New Roman"/>
          <w:b/>
        </w:rPr>
      </w:pPr>
      <w:proofErr w:type="gramStart"/>
      <w:r w:rsidRPr="00660611">
        <w:rPr>
          <w:rFonts w:ascii="Times New Roman" w:hAnsi="Times New Roman"/>
          <w:b/>
        </w:rPr>
        <w:t>ПРО</w:t>
      </w:r>
      <w:proofErr w:type="gramEnd"/>
      <w:r w:rsidRPr="00660611">
        <w:rPr>
          <w:rFonts w:ascii="Times New Roman" w:hAnsi="Times New Roman"/>
          <w:b/>
        </w:rPr>
        <w:t xml:space="preserve"> ЗАКУПІВЛЮ ТОВАР</w:t>
      </w:r>
      <w:r w:rsidRPr="00660611">
        <w:rPr>
          <w:rFonts w:ascii="Times New Roman" w:hAnsi="Times New Roman"/>
          <w:b/>
          <w:lang w:val="uk-UA"/>
        </w:rPr>
        <w:t>У</w:t>
      </w:r>
    </w:p>
    <w:p w:rsidR="00B06CB6" w:rsidRPr="00660611" w:rsidRDefault="00B06CB6" w:rsidP="00B06CB6">
      <w:pPr>
        <w:spacing w:after="0" w:line="240" w:lineRule="auto"/>
        <w:jc w:val="center"/>
        <w:rPr>
          <w:rFonts w:ascii="Times New Roman" w:hAnsi="Times New Roman"/>
          <w:b/>
          <w:i/>
          <w:lang w:val="uk-UA"/>
        </w:rPr>
      </w:pPr>
      <w:r w:rsidRPr="00660611">
        <w:rPr>
          <w:rFonts w:ascii="Times New Roman" w:hAnsi="Times New Roman"/>
          <w:b/>
          <w:i/>
          <w:lang w:val="uk-UA"/>
        </w:rPr>
        <w:t>д</w:t>
      </w:r>
      <w:r w:rsidRPr="00660611">
        <w:rPr>
          <w:rFonts w:ascii="Times New Roman" w:hAnsi="Times New Roman"/>
          <w:b/>
          <w:i/>
        </w:rPr>
        <w:t xml:space="preserve">ля </w:t>
      </w:r>
      <w:r w:rsidRPr="00660611">
        <w:rPr>
          <w:rFonts w:ascii="Times New Roman" w:hAnsi="Times New Roman"/>
          <w:b/>
          <w:i/>
          <w:lang w:val="uk-UA"/>
        </w:rPr>
        <w:t>резидентів</w:t>
      </w:r>
    </w:p>
    <w:p w:rsidR="00B06CB6" w:rsidRPr="00660611" w:rsidRDefault="00B06CB6" w:rsidP="00B06CB6">
      <w:pPr>
        <w:spacing w:after="0" w:line="240" w:lineRule="auto"/>
        <w:jc w:val="center"/>
        <w:rPr>
          <w:rFonts w:ascii="Times New Roman" w:hAnsi="Times New Roman"/>
          <w:b/>
          <w:lang w:val="uk-UA"/>
        </w:rPr>
      </w:pPr>
    </w:p>
    <w:p w:rsidR="00B06CB6" w:rsidRPr="00660611" w:rsidRDefault="00B06CB6" w:rsidP="00B06CB6">
      <w:pPr>
        <w:spacing w:after="0" w:line="240" w:lineRule="auto"/>
        <w:jc w:val="center"/>
        <w:rPr>
          <w:rFonts w:ascii="Times New Roman" w:hAnsi="Times New Roman"/>
          <w:lang w:val="uk-UA"/>
        </w:rPr>
      </w:pPr>
      <w:r w:rsidRPr="00660611">
        <w:rPr>
          <w:rFonts w:ascii="Times New Roman" w:hAnsi="Times New Roman"/>
          <w:lang w:val="uk-UA"/>
        </w:rPr>
        <w:t>м. Жовті Води</w:t>
      </w:r>
      <w:r w:rsidRPr="00660611">
        <w:rPr>
          <w:rFonts w:ascii="Times New Roman" w:hAnsi="Times New Roman"/>
          <w:lang w:val="uk-UA"/>
        </w:rPr>
        <w:tab/>
      </w:r>
      <w:r w:rsidRPr="00660611">
        <w:rPr>
          <w:rFonts w:ascii="Times New Roman" w:hAnsi="Times New Roman"/>
          <w:lang w:val="uk-UA"/>
        </w:rPr>
        <w:tab/>
      </w:r>
      <w:r w:rsidRPr="00660611">
        <w:rPr>
          <w:rFonts w:ascii="Times New Roman" w:hAnsi="Times New Roman"/>
          <w:lang w:val="uk-UA"/>
        </w:rPr>
        <w:tab/>
      </w:r>
      <w:r w:rsidRPr="00660611">
        <w:rPr>
          <w:rFonts w:ascii="Times New Roman" w:hAnsi="Times New Roman"/>
          <w:lang w:val="uk-UA"/>
        </w:rPr>
        <w:tab/>
      </w:r>
      <w:r w:rsidRPr="00660611">
        <w:rPr>
          <w:rFonts w:ascii="Times New Roman" w:hAnsi="Times New Roman"/>
          <w:lang w:val="uk-UA"/>
        </w:rPr>
        <w:tab/>
      </w:r>
      <w:r w:rsidRPr="00660611">
        <w:rPr>
          <w:rFonts w:ascii="Times New Roman" w:hAnsi="Times New Roman"/>
          <w:lang w:val="uk-UA"/>
        </w:rPr>
        <w:tab/>
      </w:r>
      <w:r w:rsidRPr="00660611">
        <w:rPr>
          <w:rFonts w:ascii="Times New Roman" w:hAnsi="Times New Roman"/>
          <w:lang w:val="uk-UA"/>
        </w:rPr>
        <w:tab/>
      </w:r>
      <w:r w:rsidRPr="00660611">
        <w:rPr>
          <w:rFonts w:ascii="Times New Roman" w:hAnsi="Times New Roman"/>
          <w:lang w:val="uk-UA"/>
        </w:rPr>
        <w:tab/>
        <w:t>_____________ 2022р.</w:t>
      </w:r>
    </w:p>
    <w:p w:rsidR="00B06CB6" w:rsidRPr="00660611" w:rsidRDefault="00B06CB6" w:rsidP="00B06CB6">
      <w:pPr>
        <w:spacing w:after="0" w:line="240" w:lineRule="auto"/>
        <w:jc w:val="center"/>
        <w:rPr>
          <w:rFonts w:ascii="Times New Roman" w:hAnsi="Times New Roman"/>
          <w:lang w:val="uk-UA"/>
        </w:rPr>
      </w:pP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b/>
          <w:lang w:val="uk-UA"/>
        </w:rPr>
        <w:t>ДЕРЖАВНЕ ПІДПРИЄМСТВО «СХІДНИЙ ГІРНИЧО-ЗБАГАЧУВАЛЬНИЙ КОМБІНАТ» (ДП «СХІДГЗК»),</w:t>
      </w:r>
      <w:r w:rsidRPr="00660611">
        <w:rPr>
          <w:rFonts w:ascii="Times New Roman" w:hAnsi="Times New Roman"/>
          <w:lang w:val="uk-UA"/>
        </w:rPr>
        <w:t xml:space="preserve"> м. Жовті Води, Україна, в особі _______________________________________________________________________________, який діє на підставі ______________________________,  далі Покупець,  з однієї сторони, і</w:t>
      </w:r>
    </w:p>
    <w:p w:rsidR="00B06CB6" w:rsidRPr="00660611" w:rsidRDefault="00B06CB6" w:rsidP="00B06CB6">
      <w:pPr>
        <w:spacing w:after="0" w:line="240" w:lineRule="auto"/>
        <w:jc w:val="both"/>
        <w:rPr>
          <w:rFonts w:ascii="Times New Roman" w:hAnsi="Times New Roman"/>
          <w:b/>
          <w:lang w:val="uk-UA"/>
        </w:rPr>
      </w:pPr>
      <w:r w:rsidRPr="00660611">
        <w:rPr>
          <w:rFonts w:ascii="Times New Roman" w:hAnsi="Times New Roman"/>
          <w:lang w:val="uk-UA"/>
        </w:rPr>
        <w:t>_______________________________________________________________________________,</w:t>
      </w:r>
    </w:p>
    <w:p w:rsidR="00B06CB6" w:rsidRPr="00660611" w:rsidRDefault="00B06CB6" w:rsidP="00B06CB6">
      <w:pPr>
        <w:spacing w:after="0" w:line="240" w:lineRule="auto"/>
        <w:jc w:val="both"/>
        <w:rPr>
          <w:rFonts w:ascii="Times New Roman" w:hAnsi="Times New Roman"/>
          <w:lang w:val="uk-UA"/>
        </w:rPr>
      </w:pPr>
      <w:r w:rsidRPr="00660611">
        <w:rPr>
          <w:rFonts w:ascii="Times New Roman" w:hAnsi="Times New Roman"/>
          <w:lang w:val="uk-UA"/>
        </w:rPr>
        <w:t>м. ______________, Україна, в особі ___________________________________________, який діє на підставі ____________________, далі  Постачальник, з іншої сторони, разом – Сторони, уклали цей Договір про таке:</w:t>
      </w:r>
    </w:p>
    <w:p w:rsidR="00B06CB6" w:rsidRPr="00660611" w:rsidRDefault="00B06CB6" w:rsidP="00B06CB6">
      <w:pPr>
        <w:spacing w:after="0" w:line="240" w:lineRule="auto"/>
        <w:jc w:val="center"/>
        <w:rPr>
          <w:rFonts w:ascii="Times New Roman" w:hAnsi="Times New Roman"/>
          <w:b/>
        </w:rPr>
      </w:pPr>
      <w:r w:rsidRPr="00660611">
        <w:rPr>
          <w:rFonts w:ascii="Times New Roman" w:hAnsi="Times New Roman"/>
          <w:b/>
        </w:rPr>
        <w:t>1. ПРЕДМЕТ ДОГОВОРУ</w:t>
      </w:r>
    </w:p>
    <w:p w:rsidR="00B06CB6" w:rsidRPr="00660611" w:rsidRDefault="00B06CB6" w:rsidP="00B06CB6">
      <w:pPr>
        <w:spacing w:after="0" w:line="240" w:lineRule="auto"/>
        <w:ind w:firstLine="708"/>
        <w:jc w:val="both"/>
        <w:rPr>
          <w:rFonts w:ascii="Times New Roman" w:hAnsi="Times New Roman"/>
        </w:rPr>
      </w:pPr>
      <w:r w:rsidRPr="00660611">
        <w:rPr>
          <w:rFonts w:ascii="Times New Roman" w:hAnsi="Times New Roman"/>
          <w:lang w:val="uk-UA"/>
        </w:rPr>
        <w:t xml:space="preserve">1.1. Постачальник зобов’язується поставити Покупцеві Товар, зазначений </w:t>
      </w:r>
      <w:r w:rsidRPr="00660611">
        <w:rPr>
          <w:rFonts w:ascii="Times New Roman" w:hAnsi="Times New Roman"/>
        </w:rPr>
        <w:t xml:space="preserve">в п.1.2. </w:t>
      </w:r>
      <w:r w:rsidRPr="00660611">
        <w:rPr>
          <w:rFonts w:ascii="Times New Roman" w:hAnsi="Times New Roman"/>
          <w:lang w:val="uk-UA"/>
        </w:rPr>
        <w:t>Д</w:t>
      </w:r>
      <w:r w:rsidRPr="00660611">
        <w:rPr>
          <w:rFonts w:ascii="Times New Roman" w:hAnsi="Times New Roman"/>
        </w:rPr>
        <w:t xml:space="preserve">оговору, а </w:t>
      </w:r>
      <w:r w:rsidRPr="00660611">
        <w:rPr>
          <w:rFonts w:ascii="Times New Roman" w:hAnsi="Times New Roman"/>
          <w:lang w:val="uk-UA"/>
        </w:rPr>
        <w:t>Покупець</w:t>
      </w:r>
      <w:r w:rsidRPr="00660611">
        <w:rPr>
          <w:rFonts w:ascii="Times New Roman" w:hAnsi="Times New Roman"/>
        </w:rPr>
        <w:t xml:space="preserve"> </w:t>
      </w:r>
      <w:r w:rsidRPr="00660611">
        <w:rPr>
          <w:rFonts w:ascii="Times New Roman" w:hAnsi="Times New Roman"/>
          <w:lang w:val="uk-UA"/>
        </w:rPr>
        <w:t>прийняти</w:t>
      </w:r>
      <w:r w:rsidRPr="00660611">
        <w:rPr>
          <w:rFonts w:ascii="Times New Roman" w:hAnsi="Times New Roman"/>
        </w:rPr>
        <w:t xml:space="preserve"> і </w:t>
      </w:r>
      <w:r w:rsidRPr="00660611">
        <w:rPr>
          <w:rFonts w:ascii="Times New Roman" w:hAnsi="Times New Roman"/>
          <w:lang w:val="uk-UA"/>
        </w:rPr>
        <w:t>оплатити</w:t>
      </w:r>
      <w:r w:rsidRPr="00660611">
        <w:rPr>
          <w:rFonts w:ascii="Times New Roman" w:hAnsi="Times New Roman"/>
        </w:rPr>
        <w:t xml:space="preserve"> </w:t>
      </w:r>
      <w:r w:rsidRPr="00660611">
        <w:rPr>
          <w:rFonts w:ascii="Times New Roman" w:hAnsi="Times New Roman"/>
          <w:lang w:val="uk-UA"/>
        </w:rPr>
        <w:t>такий</w:t>
      </w:r>
      <w:r w:rsidRPr="00660611">
        <w:rPr>
          <w:rFonts w:ascii="Times New Roman" w:hAnsi="Times New Roman"/>
        </w:rPr>
        <w:t xml:space="preserve"> </w:t>
      </w:r>
      <w:r w:rsidRPr="00660611">
        <w:rPr>
          <w:rFonts w:ascii="Times New Roman" w:hAnsi="Times New Roman"/>
          <w:lang w:val="uk-UA"/>
        </w:rPr>
        <w:t>Товар</w:t>
      </w:r>
      <w:r w:rsidRPr="00660611">
        <w:rPr>
          <w:rFonts w:ascii="Times New Roman" w:hAnsi="Times New Roman"/>
        </w:rPr>
        <w:t>.</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xml:space="preserve">1.2. Постачальник зобов’язується поставити </w:t>
      </w:r>
      <w:r w:rsidRPr="00660611">
        <w:rPr>
          <w:rFonts w:ascii="Times New Roman" w:hAnsi="Times New Roman"/>
          <w:b/>
          <w:lang w:val="uk-UA"/>
        </w:rPr>
        <w:t>Основні неорганічні хімічні речовини, код ДК 021:2015-2431 (Натр їдкий технічний (у перерахунку на</w:t>
      </w:r>
      <w:r w:rsidR="00660611">
        <w:rPr>
          <w:rFonts w:ascii="Times New Roman" w:hAnsi="Times New Roman"/>
          <w:b/>
          <w:lang w:val="uk-UA"/>
        </w:rPr>
        <w:t xml:space="preserve"> </w:t>
      </w:r>
      <w:r w:rsidRPr="00660611">
        <w:rPr>
          <w:rFonts w:ascii="Times New Roman" w:hAnsi="Times New Roman"/>
          <w:b/>
          <w:lang w:val="uk-UA"/>
        </w:rPr>
        <w:t>100%)</w:t>
      </w:r>
      <w:r w:rsidRPr="00660611">
        <w:rPr>
          <w:rFonts w:ascii="Times New Roman" w:hAnsi="Times New Roman"/>
          <w:b/>
        </w:rPr>
        <w:t>)</w:t>
      </w:r>
      <w:r w:rsidRPr="00660611">
        <w:rPr>
          <w:rFonts w:ascii="Times New Roman" w:hAnsi="Times New Roman"/>
          <w:b/>
          <w:lang w:val="uk-UA"/>
        </w:rPr>
        <w:t xml:space="preserve"> </w:t>
      </w:r>
      <w:r w:rsidRPr="00660611">
        <w:rPr>
          <w:rFonts w:ascii="Times New Roman" w:hAnsi="Times New Roman"/>
          <w:lang w:val="uk-UA"/>
        </w:rPr>
        <w:t>за найменуванням, кількістю та ціною відповідно до  Специфікації №1, яка є невід’ємною частиною Договору.</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1.3. У разі, якщо постачання Товару у вказаній кількості у Договорі є неможливим з технічних причин (неподільний обсяг, відхилення ваги, тощо), Постачальник повідомляє  про це Покупця. Покупець має право, після повідомлення Постачальника, прийняти рішення про поставку Товару з відхиленням ±5%, про що повідомляє Постачальника. Вважається, що Покупець погодив постачання Товару із вказаним відхиленням у разі, якщо він прийняв Товар із відхиленням.</w:t>
      </w:r>
    </w:p>
    <w:p w:rsidR="00B06CB6" w:rsidRPr="00660611" w:rsidRDefault="00B06CB6" w:rsidP="00B06CB6">
      <w:pPr>
        <w:spacing w:after="0" w:line="240" w:lineRule="auto"/>
        <w:jc w:val="center"/>
        <w:rPr>
          <w:rFonts w:ascii="Times New Roman" w:hAnsi="Times New Roman"/>
          <w:b/>
          <w:lang w:val="uk-UA"/>
        </w:rPr>
      </w:pPr>
      <w:r w:rsidRPr="00660611">
        <w:rPr>
          <w:rFonts w:ascii="Times New Roman" w:hAnsi="Times New Roman"/>
          <w:b/>
          <w:lang w:val="uk-UA"/>
        </w:rPr>
        <w:t>2. ЯКІСТЬ ТОВАРУ</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2.1. Постачальник повинен поставити Покупцеві новий, не бувший у використані, Товар якість якого відповідає умовам діючих стандартів, ТУ, тощо та підтверджується письмовим документом, який надає підприємство – виготовлювач або правомочний орган.</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lastRenderedPageBreak/>
        <w:t>2.</w:t>
      </w:r>
      <w:r w:rsidRPr="00660611">
        <w:rPr>
          <w:rFonts w:ascii="Times New Roman" w:hAnsi="Times New Roman"/>
        </w:rPr>
        <w:t>2</w:t>
      </w:r>
      <w:r w:rsidRPr="00660611">
        <w:rPr>
          <w:rFonts w:ascii="Times New Roman" w:hAnsi="Times New Roman"/>
          <w:lang w:val="uk-UA"/>
        </w:rPr>
        <w:t>. Приймання Товару за якістю та кількістю провадиться Покупцем шляхом проведення вхідного контролю за діючими у Покупця процедурами. До уваги беруться результати виключно Покупця.</w:t>
      </w:r>
    </w:p>
    <w:p w:rsidR="00B06CB6" w:rsidRPr="00660611" w:rsidRDefault="00B06CB6" w:rsidP="00B06CB6">
      <w:pPr>
        <w:spacing w:after="0" w:line="240" w:lineRule="auto"/>
        <w:jc w:val="center"/>
        <w:rPr>
          <w:rFonts w:ascii="Times New Roman" w:hAnsi="Times New Roman"/>
          <w:b/>
        </w:rPr>
      </w:pPr>
      <w:r w:rsidRPr="00660611">
        <w:rPr>
          <w:rFonts w:ascii="Times New Roman" w:hAnsi="Times New Roman"/>
          <w:b/>
        </w:rPr>
        <w:t xml:space="preserve">3. </w:t>
      </w:r>
      <w:r w:rsidRPr="00660611">
        <w:rPr>
          <w:rFonts w:ascii="Times New Roman" w:hAnsi="Times New Roman"/>
          <w:b/>
          <w:lang w:val="uk-UA"/>
        </w:rPr>
        <w:t xml:space="preserve">ЦІНА </w:t>
      </w:r>
      <w:r w:rsidRPr="00660611">
        <w:rPr>
          <w:rFonts w:ascii="Times New Roman" w:hAnsi="Times New Roman"/>
          <w:b/>
        </w:rPr>
        <w:t xml:space="preserve"> ДОГОВОРУ</w:t>
      </w:r>
    </w:p>
    <w:p w:rsidR="00B06CB6" w:rsidRPr="00660611" w:rsidRDefault="00B06CB6" w:rsidP="00B06CB6">
      <w:pPr>
        <w:spacing w:after="0" w:line="240" w:lineRule="auto"/>
        <w:ind w:firstLine="720"/>
        <w:jc w:val="both"/>
        <w:rPr>
          <w:rFonts w:ascii="Times New Roman" w:hAnsi="Times New Roman"/>
          <w:lang w:val="uk-UA"/>
        </w:rPr>
      </w:pPr>
      <w:r w:rsidRPr="00660611">
        <w:rPr>
          <w:rFonts w:ascii="Times New Roman" w:hAnsi="Times New Roman"/>
        </w:rPr>
        <w:t>3.1. Сума (ці</w:t>
      </w:r>
      <w:proofErr w:type="gramStart"/>
      <w:r w:rsidRPr="00660611">
        <w:rPr>
          <w:rFonts w:ascii="Times New Roman" w:hAnsi="Times New Roman"/>
        </w:rPr>
        <w:t>на</w:t>
      </w:r>
      <w:proofErr w:type="gramEnd"/>
      <w:r w:rsidRPr="00660611">
        <w:rPr>
          <w:rFonts w:ascii="Times New Roman" w:hAnsi="Times New Roman"/>
        </w:rPr>
        <w:t xml:space="preserve">) </w:t>
      </w:r>
      <w:proofErr w:type="gramStart"/>
      <w:r w:rsidRPr="00660611">
        <w:rPr>
          <w:rFonts w:ascii="Times New Roman" w:hAnsi="Times New Roman"/>
        </w:rPr>
        <w:t>Договору</w:t>
      </w:r>
      <w:proofErr w:type="gramEnd"/>
      <w:r w:rsidRPr="00660611">
        <w:rPr>
          <w:rFonts w:ascii="Times New Roman" w:hAnsi="Times New Roman"/>
        </w:rPr>
        <w:t>, відповідно до Специфікації №1 становить ____________________грн. (____________________________________________грн. ___коп.), крім того податок на додану вартість 20% - ______________</w:t>
      </w:r>
      <w:r w:rsidRPr="00660611">
        <w:rPr>
          <w:rFonts w:ascii="Times New Roman" w:hAnsi="Times New Roman"/>
          <w:b/>
        </w:rPr>
        <w:t xml:space="preserve"> </w:t>
      </w:r>
      <w:r w:rsidRPr="00660611">
        <w:rPr>
          <w:rFonts w:ascii="Times New Roman" w:hAnsi="Times New Roman"/>
        </w:rPr>
        <w:t>грн. Загальна сума становить ____________________грн. (____________________________________________грн. ___коп.) з урахуванням ПДВ 20%.</w:t>
      </w:r>
      <w:r w:rsidRPr="00660611">
        <w:rPr>
          <w:rFonts w:ascii="Times New Roman" w:hAnsi="Times New Roman"/>
          <w:lang w:val="uk-UA"/>
        </w:rPr>
        <w:t xml:space="preserve"> </w:t>
      </w:r>
    </w:p>
    <w:p w:rsidR="00B06CB6" w:rsidRPr="00660611" w:rsidRDefault="00B06CB6" w:rsidP="00B06CB6">
      <w:pPr>
        <w:spacing w:after="0" w:line="240" w:lineRule="auto"/>
        <w:ind w:firstLine="720"/>
        <w:jc w:val="both"/>
        <w:rPr>
          <w:rFonts w:ascii="Times New Roman" w:hAnsi="Times New Roman"/>
          <w:lang w:val="uk-UA"/>
        </w:rPr>
      </w:pPr>
      <w:r w:rsidRPr="00660611">
        <w:rPr>
          <w:rFonts w:ascii="Times New Roman" w:hAnsi="Times New Roman"/>
          <w:lang w:val="uk-UA"/>
        </w:rPr>
        <w:t>3.2. Умови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B06CB6" w:rsidRPr="00660611" w:rsidRDefault="00B06CB6" w:rsidP="00B06CB6">
      <w:pPr>
        <w:spacing w:after="0" w:line="240" w:lineRule="auto"/>
        <w:ind w:firstLine="709"/>
        <w:contextualSpacing/>
        <w:jc w:val="both"/>
        <w:rPr>
          <w:rFonts w:ascii="Times New Roman" w:hAnsi="Times New Roman"/>
          <w:lang w:val="uk-UA"/>
        </w:rPr>
      </w:pPr>
      <w:r w:rsidRPr="00660611">
        <w:rPr>
          <w:rFonts w:ascii="Times New Roman" w:hAnsi="Times New Roman"/>
          <w:iCs/>
          <w:lang w:val="uk-UA" w:eastAsia="uk-UA"/>
        </w:rPr>
        <w:t xml:space="preserve">3.3. Відповідно до п. 7 ч. 5 ст. 41 Закону України «Про публічні закупівлі»,  порядок зміни ціни одиниці Товару залежно від зміни </w:t>
      </w:r>
      <w:r w:rsidRPr="00660611">
        <w:rPr>
          <w:rFonts w:ascii="Times New Roman" w:hAnsi="Times New Roman"/>
          <w:spacing w:val="-4"/>
          <w:lang w:val="uk-UA"/>
        </w:rPr>
        <w:t>курсу іноземної валюти</w:t>
      </w:r>
      <w:r w:rsidRPr="00660611">
        <w:rPr>
          <w:rFonts w:ascii="Times New Roman" w:hAnsi="Times New Roman"/>
          <w:iCs/>
          <w:lang w:val="uk-UA" w:eastAsia="uk-UA"/>
        </w:rPr>
        <w:t xml:space="preserve"> встановленого на дату проведення електронного аукціону, більш ніж на 5% по відношенню до </w:t>
      </w:r>
      <w:r w:rsidRPr="00660611">
        <w:rPr>
          <w:rFonts w:ascii="Times New Roman" w:hAnsi="Times New Roman"/>
          <w:spacing w:val="-4"/>
          <w:lang w:val="uk-UA"/>
        </w:rPr>
        <w:t>курсу іноземної валюти</w:t>
      </w:r>
      <w:r w:rsidRPr="00660611">
        <w:rPr>
          <w:rFonts w:ascii="Times New Roman" w:hAnsi="Times New Roman"/>
          <w:iCs/>
          <w:lang w:val="uk-UA" w:eastAsia="uk-UA"/>
        </w:rPr>
        <w:t xml:space="preserve">, встановленого Національним банком України (далі – НБУ) на дату, що передує даті поставки Товару, здійснюється за наступною формулою: </w:t>
      </w:r>
    </w:p>
    <w:p w:rsidR="00B06CB6" w:rsidRPr="00660611" w:rsidRDefault="00B06CB6" w:rsidP="00B06CB6">
      <w:pPr>
        <w:spacing w:after="0" w:line="240" w:lineRule="auto"/>
        <w:ind w:firstLine="708"/>
        <w:jc w:val="both"/>
        <w:rPr>
          <w:rFonts w:ascii="Times New Roman" w:hAnsi="Times New Roman"/>
          <w:b/>
          <w:u w:val="single"/>
          <w:lang w:val="uk-UA"/>
        </w:rPr>
      </w:pPr>
      <w:r w:rsidRPr="00660611">
        <w:rPr>
          <w:rFonts w:ascii="Times New Roman" w:hAnsi="Times New Roman"/>
          <w:b/>
          <w:u w:val="single"/>
          <w:lang w:val="uk-UA"/>
        </w:rPr>
        <w:t>Ц1=((Ц-А)/К)×К1, де</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b/>
          <w:lang w:val="uk-UA"/>
        </w:rPr>
        <w:t>Ц1</w:t>
      </w:r>
      <w:r w:rsidRPr="00660611">
        <w:rPr>
          <w:rFonts w:ascii="Times New Roman" w:hAnsi="Times New Roman"/>
          <w:lang w:val="uk-UA"/>
        </w:rPr>
        <w:t xml:space="preserve"> – ціна одиниці Товару, яка підлягає оплаті після коригування;</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b/>
          <w:lang w:val="uk-UA"/>
        </w:rPr>
        <w:t>Ц</w:t>
      </w:r>
      <w:r w:rsidRPr="00660611">
        <w:rPr>
          <w:rFonts w:ascii="Times New Roman" w:hAnsi="Times New Roman"/>
          <w:lang w:val="uk-UA"/>
        </w:rPr>
        <w:t xml:space="preserve"> – ціна одиниці Товару, зафіксована у Договорі;</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b/>
          <w:lang w:val="uk-UA"/>
        </w:rPr>
        <w:t>К</w:t>
      </w:r>
      <w:r w:rsidRPr="00660611">
        <w:rPr>
          <w:rFonts w:ascii="Times New Roman" w:hAnsi="Times New Roman"/>
          <w:lang w:val="uk-UA"/>
        </w:rPr>
        <w:t xml:space="preserve"> – курс </w:t>
      </w:r>
      <w:r w:rsidRPr="00660611">
        <w:rPr>
          <w:rFonts w:ascii="Times New Roman" w:hAnsi="Times New Roman"/>
          <w:iCs/>
          <w:lang w:val="uk-UA" w:eastAsia="uk-UA"/>
        </w:rPr>
        <w:t>іноземної валюти</w:t>
      </w:r>
      <w:r w:rsidRPr="00660611">
        <w:rPr>
          <w:rFonts w:ascii="Times New Roman" w:hAnsi="Times New Roman"/>
          <w:lang w:val="uk-UA"/>
        </w:rPr>
        <w:t xml:space="preserve"> (НБУ) по відношення до гривні на  </w:t>
      </w:r>
      <w:r w:rsidRPr="00660611">
        <w:rPr>
          <w:rFonts w:ascii="Times New Roman" w:hAnsi="Times New Roman"/>
          <w:iCs/>
          <w:lang w:val="uk-UA" w:eastAsia="uk-UA"/>
        </w:rPr>
        <w:t>дату проведення електронного аукціону</w:t>
      </w:r>
      <w:r w:rsidRPr="00660611">
        <w:rPr>
          <w:rFonts w:ascii="Times New Roman" w:hAnsi="Times New Roman"/>
          <w:lang w:val="uk-UA"/>
        </w:rPr>
        <w:t>;</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b/>
          <w:lang w:val="uk-UA"/>
        </w:rPr>
        <w:t>К1</w:t>
      </w:r>
      <w:r w:rsidRPr="00660611">
        <w:rPr>
          <w:rFonts w:ascii="Times New Roman" w:hAnsi="Times New Roman"/>
          <w:lang w:val="uk-UA"/>
        </w:rPr>
        <w:t xml:space="preserve"> – курс </w:t>
      </w:r>
      <w:r w:rsidRPr="00660611">
        <w:rPr>
          <w:rFonts w:ascii="Times New Roman" w:hAnsi="Times New Roman"/>
          <w:iCs/>
          <w:lang w:val="uk-UA" w:eastAsia="uk-UA"/>
        </w:rPr>
        <w:t>іноземної валюти</w:t>
      </w:r>
      <w:r w:rsidRPr="00660611">
        <w:rPr>
          <w:rFonts w:ascii="Times New Roman" w:hAnsi="Times New Roman"/>
          <w:lang w:val="uk-UA"/>
        </w:rPr>
        <w:t xml:space="preserve"> (НБУ) по відношенню до гривні на дату настання події, пов’язаної із зміною курсу валют (звернення Постачальника; моніторинг коливання курсових різниць Покупцем; тощо);</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b/>
          <w:lang w:val="uk-UA"/>
        </w:rPr>
        <w:t xml:space="preserve">А – </w:t>
      </w:r>
      <w:r w:rsidRPr="00660611">
        <w:rPr>
          <w:rFonts w:ascii="Times New Roman" w:hAnsi="Times New Roman"/>
          <w:lang w:val="uk-UA"/>
        </w:rPr>
        <w:t>сума передплати у розрахунку на одиницю Товару (застосовується, якщо була передплата).</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3.4. Сторони вправі визначити меншу суму перерахунку ціни одиниці Товару залежно від зміни курсу іноземної валюти, ніж ціна розрахована за формулою згідно п. 3.3. Договору.</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xml:space="preserve">3.5. У випадку збільшення ціни Товару до 10 відсотків пропорційно збільшенню ціни такого Товару на ринку у разі коливання ціни такого Товару на ринку,  Постачальник зобов'язаний письмово повідомити Покупця про настання таких змін з наданням підтверджуючого документу (довідка Держзовнішінформ) для коригування ціни Товару. Відповідальність за достовірність інформації, викладеної в підтверджуючому документі (довідці Держзовнішінформ) несе Постачальник. У разі неузгодження Сторонами ціни Товару Сторони залишають за собою право розірвати договір, при цьому сума авансового платежу підлягає обов’язковому поверненню протягом 5-ти банківських днів. У разі, якщо повідомлення та документ від Постачальника щодо зростання ціни на Товар виявляться недостовірними або будуть в установленому порядку визнані такими уповноваженими контролюючими, наглядовими або правоохоронними органами, Покупець має право в односторонньому порядку відповідно зменшити ціну Товару, а якщо він вже оплачений – вимагати від Постачальника повернення різниці між ціною, визначеною (збільшеною) в установленому цим пунктом порядку, та ціною у Договорі, а Постачальник зобов’язаний повернути Покупцю відповідну суму грошових коштів протягом 10-ти робочих днів після отримання вимоги Покупця шляхом перерахування грошових коштів на його рахунок. </w:t>
      </w:r>
    </w:p>
    <w:p w:rsidR="00B06CB6" w:rsidRPr="00660611" w:rsidRDefault="00B06CB6" w:rsidP="00B06CB6">
      <w:pPr>
        <w:spacing w:after="0" w:line="240" w:lineRule="auto"/>
        <w:jc w:val="center"/>
        <w:rPr>
          <w:rFonts w:ascii="Times New Roman" w:hAnsi="Times New Roman"/>
          <w:b/>
        </w:rPr>
      </w:pPr>
      <w:r w:rsidRPr="00660611">
        <w:rPr>
          <w:rFonts w:ascii="Times New Roman" w:hAnsi="Times New Roman"/>
          <w:b/>
        </w:rPr>
        <w:t>4. ПОРЯДОК ЗДІЙСНЕННЯ ОПЛАТИ</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rPr>
        <w:t xml:space="preserve">4.1. </w:t>
      </w:r>
      <w:r w:rsidRPr="00660611">
        <w:rPr>
          <w:rFonts w:ascii="Times New Roman" w:hAnsi="Times New Roman"/>
          <w:lang w:val="uk-UA"/>
        </w:rPr>
        <w:t>Товар, який поставляється відповідно до цього Договору, сплачується Покупцем за погодженими цінами в національній валюті України.</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xml:space="preserve">4.2. Покупець здійснює оплату отриманої партії Товару по факту його поставки протягом </w:t>
      </w:r>
      <w:r w:rsidRPr="00660611">
        <w:rPr>
          <w:rFonts w:ascii="Times New Roman" w:hAnsi="Times New Roman"/>
        </w:rPr>
        <w:t>7-ми</w:t>
      </w:r>
      <w:r w:rsidRPr="00660611">
        <w:rPr>
          <w:rFonts w:ascii="Times New Roman" w:hAnsi="Times New Roman"/>
          <w:lang w:val="uk-UA"/>
        </w:rPr>
        <w:t xml:space="preserve"> календарних днів.  </w:t>
      </w:r>
    </w:p>
    <w:p w:rsidR="00B06CB6" w:rsidRPr="00660611" w:rsidRDefault="00B06CB6" w:rsidP="00B06CB6">
      <w:pPr>
        <w:spacing w:after="0" w:line="240" w:lineRule="auto"/>
        <w:ind w:firstLine="708"/>
        <w:jc w:val="center"/>
        <w:rPr>
          <w:rFonts w:ascii="Times New Roman" w:hAnsi="Times New Roman"/>
          <w:b/>
          <w:lang w:val="uk-UA"/>
        </w:rPr>
      </w:pPr>
      <w:r w:rsidRPr="00660611">
        <w:rPr>
          <w:rFonts w:ascii="Times New Roman" w:hAnsi="Times New Roman"/>
          <w:b/>
          <w:lang w:val="uk-UA"/>
        </w:rPr>
        <w:t>5. ПОСТАВКА ТОВАРІВ</w:t>
      </w:r>
    </w:p>
    <w:p w:rsidR="00B06CB6" w:rsidRPr="00660611" w:rsidRDefault="00B06CB6" w:rsidP="00B06CB6">
      <w:pPr>
        <w:spacing w:after="0" w:line="240" w:lineRule="auto"/>
        <w:ind w:firstLine="567"/>
        <w:jc w:val="both"/>
        <w:rPr>
          <w:rFonts w:ascii="Times New Roman" w:hAnsi="Times New Roman"/>
          <w:b/>
          <w:lang w:val="uk-UA"/>
        </w:rPr>
      </w:pPr>
      <w:r w:rsidRPr="00660611">
        <w:rPr>
          <w:rFonts w:ascii="Times New Roman" w:hAnsi="Times New Roman"/>
          <w:lang w:val="uk-UA"/>
        </w:rPr>
        <w:t xml:space="preserve">5.1. Поставка Товару здійснюється партіями в період  </w:t>
      </w:r>
      <w:r w:rsidR="000A6574">
        <w:rPr>
          <w:rFonts w:ascii="Times New Roman" w:hAnsi="Times New Roman"/>
          <w:lang w:val="uk-UA"/>
        </w:rPr>
        <w:t>листопад</w:t>
      </w:r>
      <w:r w:rsidRPr="00660611">
        <w:rPr>
          <w:rFonts w:ascii="Times New Roman" w:hAnsi="Times New Roman"/>
          <w:lang w:val="uk-UA"/>
        </w:rPr>
        <w:t xml:space="preserve"> – грудень 2022 р. Обсяг кожної партії уточнюється у заявках підписаних працівниками Покупця. Термін поставки кожної партії Товару протягом </w:t>
      </w:r>
      <w:r w:rsidRPr="00660611">
        <w:rPr>
          <w:rFonts w:ascii="Times New Roman" w:hAnsi="Times New Roman"/>
        </w:rPr>
        <w:t>10</w:t>
      </w:r>
      <w:r w:rsidRPr="00660611">
        <w:rPr>
          <w:rFonts w:ascii="Times New Roman" w:hAnsi="Times New Roman"/>
          <w:lang w:val="uk-UA"/>
        </w:rPr>
        <w:t>-ти календарних днів з дня отримання заявки. Заявка може направлятися Постачальнику за допомогою електронних засобів зв’язку (факс, електронна пошта, тощо) з наступним направленням оригіналів документів на адресу вказану в цьому договорі (отримання Постачальником оригіналу заявки є необов’язковим).</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xml:space="preserve">5.2. Поставка Товару здійснюється, відповідно до  ІНКОТЕРМС 2010, на умовах </w:t>
      </w:r>
      <w:r w:rsidRPr="00660611">
        <w:rPr>
          <w:rFonts w:ascii="Times New Roman" w:hAnsi="Times New Roman"/>
          <w:b/>
          <w:lang w:val="uk-UA"/>
        </w:rPr>
        <w:t>DDР</w:t>
      </w:r>
      <w:r w:rsidRPr="00660611">
        <w:rPr>
          <w:rFonts w:ascii="Times New Roman" w:hAnsi="Times New Roman"/>
          <w:lang w:val="uk-UA"/>
        </w:rPr>
        <w:t xml:space="preserve"> склад Покупця (</w:t>
      </w:r>
      <w:r w:rsidRPr="00660611">
        <w:rPr>
          <w:rFonts w:ascii="Times New Roman" w:hAnsi="Times New Roman"/>
        </w:rPr>
        <w:t xml:space="preserve">м. </w:t>
      </w:r>
      <w:r w:rsidRPr="00660611">
        <w:rPr>
          <w:rFonts w:ascii="Times New Roman" w:hAnsi="Times New Roman"/>
          <w:lang w:val="uk-UA"/>
        </w:rPr>
        <w:t>Жовті Води, Дніпропетровська обл., вул. Об’їзна, 9 (автотранспортом), або станція Жовті Води-2, Придніпровська залізниця, код 457002, вантажоодержувач - ДП «СхідГЗК», код 8103, п/і 52210, м. Жовті Води Дніпропетровська обл., вул. Горького,2).</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5.3.</w:t>
      </w:r>
      <w:r w:rsidRPr="00660611">
        <w:rPr>
          <w:rFonts w:ascii="Times New Roman" w:hAnsi="Times New Roman"/>
          <w:iCs/>
          <w:lang w:val="uk-UA"/>
        </w:rPr>
        <w:t xml:space="preserve"> </w:t>
      </w:r>
      <w:r w:rsidRPr="00660611">
        <w:rPr>
          <w:rFonts w:ascii="Times New Roman" w:hAnsi="Times New Roman"/>
          <w:lang w:val="uk-UA"/>
        </w:rPr>
        <w:t>При поставці партії Товару Постачальник надає сертифікат або паспорт виробника, рахунок фактуру;  видаткову накладну; товарно-транспортні документи.</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5.4. Датою поставки Товару та переходу права власності на Товар буде вважатися дата фактичної поставки Товару на склад Покупця.</w:t>
      </w:r>
    </w:p>
    <w:p w:rsidR="00B06CB6" w:rsidRPr="00660611" w:rsidRDefault="00B06CB6" w:rsidP="00B06CB6">
      <w:pPr>
        <w:spacing w:after="0" w:line="240" w:lineRule="auto"/>
        <w:ind w:firstLine="708"/>
        <w:jc w:val="center"/>
        <w:rPr>
          <w:rFonts w:ascii="Times New Roman" w:hAnsi="Times New Roman"/>
          <w:b/>
        </w:rPr>
      </w:pPr>
      <w:r w:rsidRPr="00660611">
        <w:rPr>
          <w:rFonts w:ascii="Times New Roman" w:hAnsi="Times New Roman"/>
          <w:b/>
        </w:rPr>
        <w:t>6. ПРАВА ТА ОБОВ’ЯЗКИ СТОРІН</w:t>
      </w:r>
    </w:p>
    <w:p w:rsidR="00B06CB6" w:rsidRPr="00660611" w:rsidRDefault="00B06CB6" w:rsidP="00B06CB6">
      <w:pPr>
        <w:spacing w:after="0" w:line="240" w:lineRule="auto"/>
        <w:ind w:firstLine="708"/>
        <w:jc w:val="both"/>
        <w:rPr>
          <w:rFonts w:ascii="Times New Roman" w:hAnsi="Times New Roman"/>
          <w:b/>
        </w:rPr>
      </w:pPr>
      <w:r w:rsidRPr="00660611">
        <w:rPr>
          <w:rFonts w:ascii="Times New Roman" w:hAnsi="Times New Roman"/>
          <w:b/>
        </w:rPr>
        <w:t xml:space="preserve">6.1. </w:t>
      </w:r>
      <w:r w:rsidRPr="00660611">
        <w:rPr>
          <w:rFonts w:ascii="Times New Roman" w:hAnsi="Times New Roman"/>
          <w:b/>
          <w:lang w:val="uk-UA"/>
        </w:rPr>
        <w:t>Покупець</w:t>
      </w:r>
      <w:r w:rsidRPr="00660611">
        <w:rPr>
          <w:rFonts w:ascii="Times New Roman" w:hAnsi="Times New Roman"/>
          <w:b/>
        </w:rPr>
        <w:t xml:space="preserve"> </w:t>
      </w:r>
      <w:r w:rsidRPr="00660611">
        <w:rPr>
          <w:rFonts w:ascii="Times New Roman" w:hAnsi="Times New Roman"/>
          <w:b/>
          <w:lang w:val="uk-UA"/>
        </w:rPr>
        <w:t>зобов’язаний</w:t>
      </w:r>
      <w:r w:rsidRPr="00660611">
        <w:rPr>
          <w:rFonts w:ascii="Times New Roman" w:hAnsi="Times New Roman"/>
          <w:b/>
        </w:rPr>
        <w:t>:</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rPr>
        <w:lastRenderedPageBreak/>
        <w:t xml:space="preserve">6.1.1. </w:t>
      </w:r>
      <w:r w:rsidRPr="00660611">
        <w:rPr>
          <w:rFonts w:ascii="Times New Roman" w:hAnsi="Times New Roman"/>
          <w:lang w:val="uk-UA"/>
        </w:rPr>
        <w:t>Своєчасно</w:t>
      </w:r>
      <w:r w:rsidRPr="00660611">
        <w:rPr>
          <w:rFonts w:ascii="Times New Roman" w:hAnsi="Times New Roman"/>
        </w:rPr>
        <w:t xml:space="preserve"> та в </w:t>
      </w:r>
      <w:r w:rsidRPr="00660611">
        <w:rPr>
          <w:rFonts w:ascii="Times New Roman" w:hAnsi="Times New Roman"/>
          <w:lang w:val="uk-UA"/>
        </w:rPr>
        <w:t>повному</w:t>
      </w:r>
      <w:r w:rsidRPr="00660611">
        <w:rPr>
          <w:rFonts w:ascii="Times New Roman" w:hAnsi="Times New Roman"/>
        </w:rPr>
        <w:t xml:space="preserve"> </w:t>
      </w:r>
      <w:r w:rsidRPr="00660611">
        <w:rPr>
          <w:rFonts w:ascii="Times New Roman" w:hAnsi="Times New Roman"/>
          <w:lang w:val="uk-UA"/>
        </w:rPr>
        <w:t>обсязі</w:t>
      </w:r>
      <w:r w:rsidRPr="00660611">
        <w:rPr>
          <w:rFonts w:ascii="Times New Roman" w:hAnsi="Times New Roman"/>
        </w:rPr>
        <w:t xml:space="preserve"> </w:t>
      </w:r>
      <w:r w:rsidRPr="00660611">
        <w:rPr>
          <w:rFonts w:ascii="Times New Roman" w:hAnsi="Times New Roman"/>
          <w:lang w:val="uk-UA"/>
        </w:rPr>
        <w:t>сплачувати</w:t>
      </w:r>
      <w:r w:rsidRPr="00660611">
        <w:rPr>
          <w:rFonts w:ascii="Times New Roman" w:hAnsi="Times New Roman"/>
        </w:rPr>
        <w:t xml:space="preserve"> за </w:t>
      </w:r>
      <w:r w:rsidRPr="00660611">
        <w:rPr>
          <w:rFonts w:ascii="Times New Roman" w:hAnsi="Times New Roman"/>
          <w:lang w:val="uk-UA"/>
        </w:rPr>
        <w:t>поставлений</w:t>
      </w:r>
      <w:r w:rsidRPr="00660611">
        <w:rPr>
          <w:rFonts w:ascii="Times New Roman" w:hAnsi="Times New Roman"/>
        </w:rPr>
        <w:t xml:space="preserve"> </w:t>
      </w:r>
      <w:r w:rsidRPr="00660611">
        <w:rPr>
          <w:rFonts w:ascii="Times New Roman" w:hAnsi="Times New Roman"/>
          <w:lang w:val="uk-UA"/>
        </w:rPr>
        <w:t>Товар.</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6.1.2. Приймати</w:t>
      </w:r>
      <w:r w:rsidRPr="00660611">
        <w:rPr>
          <w:rFonts w:ascii="Times New Roman" w:hAnsi="Times New Roman"/>
        </w:rPr>
        <w:t xml:space="preserve"> </w:t>
      </w:r>
      <w:r w:rsidRPr="00660611">
        <w:rPr>
          <w:rFonts w:ascii="Times New Roman" w:hAnsi="Times New Roman"/>
          <w:lang w:val="uk-UA"/>
        </w:rPr>
        <w:t>поставлений</w:t>
      </w:r>
      <w:r w:rsidRPr="00660611">
        <w:rPr>
          <w:rFonts w:ascii="Times New Roman" w:hAnsi="Times New Roman"/>
        </w:rPr>
        <w:t xml:space="preserve"> </w:t>
      </w:r>
      <w:r w:rsidRPr="00660611">
        <w:rPr>
          <w:rFonts w:ascii="Times New Roman" w:hAnsi="Times New Roman"/>
          <w:lang w:val="uk-UA"/>
        </w:rPr>
        <w:t xml:space="preserve">Товар по якості у відповідності до діючих інструкцій про приймання продукції №П-7 </w:t>
      </w:r>
      <w:r w:rsidRPr="00660611">
        <w:rPr>
          <w:rFonts w:ascii="Times New Roman" w:hAnsi="Times New Roman"/>
        </w:rPr>
        <w:t>(</w:t>
      </w:r>
      <w:r w:rsidRPr="00660611">
        <w:rPr>
          <w:rFonts w:ascii="Times New Roman" w:hAnsi="Times New Roman"/>
          <w:lang w:val="uk-UA"/>
        </w:rPr>
        <w:t xml:space="preserve">Про порядок приймання продукції виробничо-технічного призначення та товарів народного використання по якості від </w:t>
      </w:r>
      <w:r w:rsidRPr="00660611">
        <w:rPr>
          <w:rFonts w:ascii="Times New Roman" w:hAnsi="Times New Roman"/>
          <w:noProof/>
        </w:rPr>
        <w:t>25.04.66</w:t>
      </w:r>
      <w:r w:rsidRPr="00660611">
        <w:rPr>
          <w:rFonts w:ascii="Times New Roman" w:hAnsi="Times New Roman"/>
          <w:noProof/>
          <w:lang w:val="uk-UA"/>
        </w:rPr>
        <w:t>р</w:t>
      </w:r>
      <w:r w:rsidRPr="00660611">
        <w:rPr>
          <w:rFonts w:ascii="Times New Roman" w:hAnsi="Times New Roman"/>
        </w:rPr>
        <w:t>.)</w:t>
      </w:r>
      <w:r w:rsidRPr="00660611">
        <w:rPr>
          <w:rFonts w:ascii="Times New Roman" w:hAnsi="Times New Roman"/>
          <w:lang w:val="uk-UA"/>
        </w:rPr>
        <w:t xml:space="preserve"> та по кількості у відповідності до діючих  інструкцій  про приймання продукції №П-6 (Про порядок приймання продукції виробничо-технічного призначення та товарів народного використання по кількості від </w:t>
      </w:r>
      <w:r w:rsidRPr="00660611">
        <w:rPr>
          <w:rFonts w:ascii="Times New Roman" w:hAnsi="Times New Roman"/>
          <w:noProof/>
          <w:lang w:val="uk-UA"/>
        </w:rPr>
        <w:t>1</w:t>
      </w:r>
      <w:r w:rsidRPr="00660611">
        <w:rPr>
          <w:rFonts w:ascii="Times New Roman" w:hAnsi="Times New Roman"/>
          <w:noProof/>
        </w:rPr>
        <w:t>5.0</w:t>
      </w:r>
      <w:r w:rsidRPr="00660611">
        <w:rPr>
          <w:rFonts w:ascii="Times New Roman" w:hAnsi="Times New Roman"/>
          <w:noProof/>
          <w:lang w:val="uk-UA"/>
        </w:rPr>
        <w:t>6</w:t>
      </w:r>
      <w:r w:rsidRPr="00660611">
        <w:rPr>
          <w:rFonts w:ascii="Times New Roman" w:hAnsi="Times New Roman"/>
          <w:noProof/>
        </w:rPr>
        <w:t>.6</w:t>
      </w:r>
      <w:r w:rsidRPr="00660611">
        <w:rPr>
          <w:rFonts w:ascii="Times New Roman" w:hAnsi="Times New Roman"/>
          <w:noProof/>
          <w:lang w:val="uk-UA"/>
        </w:rPr>
        <w:t>5р</w:t>
      </w:r>
      <w:r w:rsidRPr="00660611">
        <w:rPr>
          <w:rFonts w:ascii="Times New Roman" w:hAnsi="Times New Roman"/>
        </w:rPr>
        <w:t>.)</w:t>
      </w:r>
      <w:r w:rsidRPr="00660611">
        <w:rPr>
          <w:rFonts w:ascii="Times New Roman" w:hAnsi="Times New Roman"/>
          <w:lang w:val="uk-UA"/>
        </w:rPr>
        <w:t xml:space="preserve"> з доповненнями та змінами.</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6.1.3. Перед прийняттям Товару здійснити його огляд та в разі невідповідності Товару найменуванню, зазначеному в Специфікації №1 відмовитися від його одержання.</w:t>
      </w:r>
    </w:p>
    <w:p w:rsidR="00B06CB6" w:rsidRPr="00660611" w:rsidRDefault="00B06CB6" w:rsidP="00B06CB6">
      <w:pPr>
        <w:spacing w:after="0" w:line="240" w:lineRule="auto"/>
        <w:ind w:firstLine="708"/>
        <w:jc w:val="both"/>
        <w:rPr>
          <w:rFonts w:ascii="Times New Roman" w:hAnsi="Times New Roman"/>
          <w:b/>
          <w:lang w:val="uk-UA"/>
        </w:rPr>
      </w:pPr>
      <w:r w:rsidRPr="00660611">
        <w:rPr>
          <w:rFonts w:ascii="Times New Roman" w:hAnsi="Times New Roman"/>
        </w:rPr>
        <w:t xml:space="preserve">6.2. </w:t>
      </w:r>
      <w:r w:rsidRPr="00660611">
        <w:rPr>
          <w:rFonts w:ascii="Times New Roman" w:hAnsi="Times New Roman"/>
          <w:b/>
          <w:lang w:val="uk-UA"/>
        </w:rPr>
        <w:t xml:space="preserve">Покупець </w:t>
      </w:r>
      <w:r w:rsidRPr="00660611">
        <w:rPr>
          <w:rFonts w:ascii="Times New Roman" w:hAnsi="Times New Roman"/>
          <w:b/>
        </w:rPr>
        <w:t xml:space="preserve"> </w:t>
      </w:r>
      <w:r w:rsidRPr="00660611">
        <w:rPr>
          <w:rFonts w:ascii="Times New Roman" w:hAnsi="Times New Roman"/>
          <w:b/>
          <w:lang w:val="uk-UA"/>
        </w:rPr>
        <w:t>має</w:t>
      </w:r>
      <w:r w:rsidRPr="00660611">
        <w:rPr>
          <w:rFonts w:ascii="Times New Roman" w:hAnsi="Times New Roman"/>
          <w:b/>
        </w:rPr>
        <w:t xml:space="preserve"> право:</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xml:space="preserve">6.2.1. </w:t>
      </w:r>
      <w:r w:rsidRPr="00660611">
        <w:rPr>
          <w:rFonts w:ascii="Times New Roman" w:hAnsi="Times New Roman"/>
        </w:rPr>
        <w:t xml:space="preserve">У </w:t>
      </w:r>
      <w:r w:rsidRPr="00660611">
        <w:rPr>
          <w:rFonts w:ascii="Times New Roman" w:hAnsi="Times New Roman"/>
          <w:lang w:val="uk-UA"/>
        </w:rPr>
        <w:t>разі</w:t>
      </w:r>
      <w:r w:rsidRPr="00660611">
        <w:rPr>
          <w:rFonts w:ascii="Times New Roman" w:hAnsi="Times New Roman"/>
        </w:rPr>
        <w:t xml:space="preserve"> </w:t>
      </w:r>
      <w:r w:rsidRPr="00660611">
        <w:rPr>
          <w:rFonts w:ascii="Times New Roman" w:hAnsi="Times New Roman"/>
          <w:lang w:val="uk-UA"/>
        </w:rPr>
        <w:t>невиконання</w:t>
      </w:r>
      <w:r w:rsidRPr="00660611">
        <w:rPr>
          <w:rFonts w:ascii="Times New Roman" w:hAnsi="Times New Roman"/>
        </w:rPr>
        <w:t xml:space="preserve"> </w:t>
      </w:r>
      <w:r w:rsidRPr="00660611">
        <w:rPr>
          <w:rFonts w:ascii="Times New Roman" w:hAnsi="Times New Roman"/>
          <w:lang w:val="uk-UA"/>
        </w:rPr>
        <w:t>Постачальником умов та строків поставки Товару, встановлених даним Договором, або невиконання умов Договору відносно якості, кількості, асортименту, тари та упаковки Товару розірвати Догові</w:t>
      </w:r>
      <w:proofErr w:type="gramStart"/>
      <w:r w:rsidRPr="00660611">
        <w:rPr>
          <w:rFonts w:ascii="Times New Roman" w:hAnsi="Times New Roman"/>
          <w:lang w:val="uk-UA"/>
        </w:rPr>
        <w:t>р</w:t>
      </w:r>
      <w:proofErr w:type="gramEnd"/>
      <w:r w:rsidRPr="00660611">
        <w:rPr>
          <w:rFonts w:ascii="Times New Roman" w:hAnsi="Times New Roman"/>
          <w:lang w:val="uk-UA"/>
        </w:rPr>
        <w:t xml:space="preserve"> в односторонньому порядку, повідомивши</w:t>
      </w:r>
      <w:r w:rsidRPr="00660611">
        <w:rPr>
          <w:rFonts w:ascii="Times New Roman" w:hAnsi="Times New Roman"/>
        </w:rPr>
        <w:t xml:space="preserve"> про </w:t>
      </w:r>
      <w:r w:rsidRPr="00660611">
        <w:rPr>
          <w:rFonts w:ascii="Times New Roman" w:hAnsi="Times New Roman"/>
          <w:lang w:val="uk-UA"/>
        </w:rPr>
        <w:t>це</w:t>
      </w:r>
      <w:r w:rsidRPr="00660611">
        <w:rPr>
          <w:rFonts w:ascii="Times New Roman" w:hAnsi="Times New Roman"/>
        </w:rPr>
        <w:t xml:space="preserve"> </w:t>
      </w:r>
      <w:r w:rsidRPr="00660611">
        <w:rPr>
          <w:rFonts w:ascii="Times New Roman" w:hAnsi="Times New Roman"/>
          <w:lang w:val="uk-UA"/>
        </w:rPr>
        <w:t>Постачальника.</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rPr>
        <w:t xml:space="preserve">6.2.2. </w:t>
      </w:r>
      <w:r w:rsidRPr="00660611">
        <w:rPr>
          <w:rFonts w:ascii="Times New Roman" w:hAnsi="Times New Roman"/>
          <w:lang w:val="uk-UA"/>
        </w:rPr>
        <w:t>Контролювати</w:t>
      </w:r>
      <w:r w:rsidRPr="00660611">
        <w:rPr>
          <w:rFonts w:ascii="Times New Roman" w:hAnsi="Times New Roman"/>
        </w:rPr>
        <w:t xml:space="preserve"> поставку </w:t>
      </w:r>
      <w:r w:rsidRPr="00660611">
        <w:rPr>
          <w:rFonts w:ascii="Times New Roman" w:hAnsi="Times New Roman"/>
          <w:lang w:val="uk-UA"/>
        </w:rPr>
        <w:t>Товару</w:t>
      </w:r>
      <w:r w:rsidRPr="00660611">
        <w:rPr>
          <w:rFonts w:ascii="Times New Roman" w:hAnsi="Times New Roman"/>
        </w:rPr>
        <w:t xml:space="preserve"> у строки, </w:t>
      </w:r>
      <w:r w:rsidRPr="00660611">
        <w:rPr>
          <w:rFonts w:ascii="Times New Roman" w:hAnsi="Times New Roman"/>
          <w:lang w:val="uk-UA"/>
        </w:rPr>
        <w:t>встановлені</w:t>
      </w:r>
      <w:r w:rsidRPr="00660611">
        <w:rPr>
          <w:rFonts w:ascii="Times New Roman" w:hAnsi="Times New Roman"/>
        </w:rPr>
        <w:t xml:space="preserve"> </w:t>
      </w:r>
      <w:r w:rsidRPr="00660611">
        <w:rPr>
          <w:rFonts w:ascii="Times New Roman" w:hAnsi="Times New Roman"/>
          <w:lang w:val="uk-UA"/>
        </w:rPr>
        <w:t>цим</w:t>
      </w:r>
      <w:r w:rsidRPr="00660611">
        <w:rPr>
          <w:rFonts w:ascii="Times New Roman" w:hAnsi="Times New Roman"/>
        </w:rPr>
        <w:t xml:space="preserve"> </w:t>
      </w:r>
      <w:r w:rsidRPr="00660611">
        <w:rPr>
          <w:rFonts w:ascii="Times New Roman" w:hAnsi="Times New Roman"/>
          <w:lang w:val="uk-UA"/>
        </w:rPr>
        <w:t>Д</w:t>
      </w:r>
      <w:r w:rsidRPr="00660611">
        <w:rPr>
          <w:rFonts w:ascii="Times New Roman" w:hAnsi="Times New Roman"/>
        </w:rPr>
        <w:t>оговором</w:t>
      </w:r>
      <w:r w:rsidRPr="00660611">
        <w:rPr>
          <w:rFonts w:ascii="Times New Roman" w:hAnsi="Times New Roman"/>
          <w:lang w:val="uk-UA"/>
        </w:rPr>
        <w:t>.</w:t>
      </w:r>
    </w:p>
    <w:p w:rsidR="00B06CB6" w:rsidRPr="00660611" w:rsidRDefault="00B06CB6" w:rsidP="00B06CB6">
      <w:pPr>
        <w:spacing w:after="0" w:line="240" w:lineRule="auto"/>
        <w:ind w:firstLine="708"/>
        <w:jc w:val="both"/>
        <w:rPr>
          <w:rFonts w:ascii="Times New Roman" w:hAnsi="Times New Roman"/>
        </w:rPr>
      </w:pPr>
      <w:r w:rsidRPr="00660611">
        <w:rPr>
          <w:rFonts w:ascii="Times New Roman" w:hAnsi="Times New Roman"/>
        </w:rPr>
        <w:t xml:space="preserve">6.2.3. </w:t>
      </w:r>
      <w:r w:rsidRPr="00660611">
        <w:rPr>
          <w:rFonts w:ascii="Times New Roman" w:hAnsi="Times New Roman"/>
          <w:lang w:val="uk-UA"/>
        </w:rPr>
        <w:t>Зменшувати</w:t>
      </w:r>
      <w:r w:rsidRPr="00660611">
        <w:rPr>
          <w:rFonts w:ascii="Times New Roman" w:hAnsi="Times New Roman"/>
        </w:rPr>
        <w:t xml:space="preserve"> </w:t>
      </w:r>
      <w:r w:rsidRPr="00660611">
        <w:rPr>
          <w:rFonts w:ascii="Times New Roman" w:hAnsi="Times New Roman"/>
          <w:lang w:val="uk-UA"/>
        </w:rPr>
        <w:t>обсяг</w:t>
      </w:r>
      <w:r w:rsidRPr="00660611">
        <w:rPr>
          <w:rFonts w:ascii="Times New Roman" w:hAnsi="Times New Roman"/>
        </w:rPr>
        <w:t xml:space="preserve"> </w:t>
      </w:r>
      <w:r w:rsidRPr="00660611">
        <w:rPr>
          <w:rFonts w:ascii="Times New Roman" w:hAnsi="Times New Roman"/>
          <w:lang w:val="uk-UA"/>
        </w:rPr>
        <w:t>Товару</w:t>
      </w:r>
      <w:r w:rsidRPr="00660611">
        <w:rPr>
          <w:rFonts w:ascii="Times New Roman" w:hAnsi="Times New Roman"/>
        </w:rPr>
        <w:t xml:space="preserve"> та </w:t>
      </w:r>
      <w:r w:rsidRPr="00660611">
        <w:rPr>
          <w:rFonts w:ascii="Times New Roman" w:hAnsi="Times New Roman"/>
          <w:lang w:val="uk-UA"/>
        </w:rPr>
        <w:t>загальну</w:t>
      </w:r>
      <w:r w:rsidRPr="00660611">
        <w:rPr>
          <w:rFonts w:ascii="Times New Roman" w:hAnsi="Times New Roman"/>
        </w:rPr>
        <w:t xml:space="preserve"> </w:t>
      </w:r>
      <w:r w:rsidRPr="00660611">
        <w:rPr>
          <w:rFonts w:ascii="Times New Roman" w:hAnsi="Times New Roman"/>
          <w:lang w:val="uk-UA"/>
        </w:rPr>
        <w:t>вартість</w:t>
      </w:r>
      <w:r w:rsidRPr="00660611">
        <w:rPr>
          <w:rFonts w:ascii="Times New Roman" w:hAnsi="Times New Roman"/>
        </w:rPr>
        <w:t xml:space="preserve"> </w:t>
      </w:r>
      <w:r w:rsidRPr="00660611">
        <w:rPr>
          <w:rFonts w:ascii="Times New Roman" w:hAnsi="Times New Roman"/>
          <w:lang w:val="uk-UA"/>
        </w:rPr>
        <w:t>Д</w:t>
      </w:r>
      <w:r w:rsidRPr="00660611">
        <w:rPr>
          <w:rFonts w:ascii="Times New Roman" w:hAnsi="Times New Roman"/>
        </w:rPr>
        <w:t xml:space="preserve">оговору </w:t>
      </w:r>
      <w:r w:rsidRPr="00660611">
        <w:rPr>
          <w:rFonts w:ascii="Times New Roman" w:hAnsi="Times New Roman"/>
          <w:lang w:val="uk-UA"/>
        </w:rPr>
        <w:t>залежно</w:t>
      </w:r>
      <w:r w:rsidRPr="00660611">
        <w:rPr>
          <w:rFonts w:ascii="Times New Roman" w:hAnsi="Times New Roman"/>
        </w:rPr>
        <w:t xml:space="preserve"> </w:t>
      </w:r>
      <w:r w:rsidRPr="00660611">
        <w:rPr>
          <w:rFonts w:ascii="Times New Roman" w:hAnsi="Times New Roman"/>
          <w:lang w:val="uk-UA"/>
        </w:rPr>
        <w:t>від</w:t>
      </w:r>
      <w:r w:rsidRPr="00660611">
        <w:rPr>
          <w:rFonts w:ascii="Times New Roman" w:hAnsi="Times New Roman"/>
        </w:rPr>
        <w:t xml:space="preserve"> реального </w:t>
      </w:r>
      <w:r w:rsidRPr="00660611">
        <w:rPr>
          <w:rFonts w:ascii="Times New Roman" w:hAnsi="Times New Roman"/>
          <w:lang w:val="uk-UA"/>
        </w:rPr>
        <w:t>фінансування</w:t>
      </w:r>
      <w:r w:rsidRPr="00660611">
        <w:rPr>
          <w:rFonts w:ascii="Times New Roman" w:hAnsi="Times New Roman"/>
        </w:rPr>
        <w:t xml:space="preserve"> </w:t>
      </w:r>
      <w:r w:rsidRPr="00660611">
        <w:rPr>
          <w:rFonts w:ascii="Times New Roman" w:hAnsi="Times New Roman"/>
          <w:lang w:val="uk-UA"/>
        </w:rPr>
        <w:t>видатків</w:t>
      </w:r>
      <w:r w:rsidRPr="00660611">
        <w:rPr>
          <w:rFonts w:ascii="Times New Roman" w:hAnsi="Times New Roman"/>
        </w:rPr>
        <w:t xml:space="preserve">. </w:t>
      </w:r>
      <w:proofErr w:type="gramStart"/>
      <w:r w:rsidRPr="00660611">
        <w:rPr>
          <w:rFonts w:ascii="Times New Roman" w:hAnsi="Times New Roman"/>
        </w:rPr>
        <w:t>У</w:t>
      </w:r>
      <w:proofErr w:type="gramEnd"/>
      <w:r w:rsidRPr="00660611">
        <w:rPr>
          <w:rFonts w:ascii="Times New Roman" w:hAnsi="Times New Roman"/>
        </w:rPr>
        <w:t xml:space="preserve"> такому </w:t>
      </w:r>
      <w:r w:rsidRPr="00660611">
        <w:rPr>
          <w:rFonts w:ascii="Times New Roman" w:hAnsi="Times New Roman"/>
          <w:lang w:val="uk-UA"/>
        </w:rPr>
        <w:t>разі</w:t>
      </w:r>
      <w:r w:rsidRPr="00660611">
        <w:rPr>
          <w:rFonts w:ascii="Times New Roman" w:hAnsi="Times New Roman"/>
        </w:rPr>
        <w:t xml:space="preserve"> </w:t>
      </w:r>
      <w:r w:rsidRPr="00660611">
        <w:rPr>
          <w:rFonts w:ascii="Times New Roman" w:hAnsi="Times New Roman"/>
          <w:lang w:val="uk-UA"/>
        </w:rPr>
        <w:t>Сторони</w:t>
      </w:r>
      <w:r w:rsidRPr="00660611">
        <w:rPr>
          <w:rFonts w:ascii="Times New Roman" w:hAnsi="Times New Roman"/>
        </w:rPr>
        <w:t xml:space="preserve"> </w:t>
      </w:r>
      <w:r w:rsidRPr="00660611">
        <w:rPr>
          <w:rFonts w:ascii="Times New Roman" w:hAnsi="Times New Roman"/>
          <w:lang w:val="uk-UA"/>
        </w:rPr>
        <w:t>вносять</w:t>
      </w:r>
      <w:r w:rsidRPr="00660611">
        <w:rPr>
          <w:rFonts w:ascii="Times New Roman" w:hAnsi="Times New Roman"/>
        </w:rPr>
        <w:t xml:space="preserve"> </w:t>
      </w:r>
      <w:r w:rsidRPr="00660611">
        <w:rPr>
          <w:rFonts w:ascii="Times New Roman" w:hAnsi="Times New Roman"/>
          <w:lang w:val="uk-UA"/>
        </w:rPr>
        <w:t>відповідні</w:t>
      </w:r>
      <w:r w:rsidRPr="00660611">
        <w:rPr>
          <w:rFonts w:ascii="Times New Roman" w:hAnsi="Times New Roman"/>
        </w:rPr>
        <w:t xml:space="preserve"> </w:t>
      </w:r>
      <w:r w:rsidRPr="00660611">
        <w:rPr>
          <w:rFonts w:ascii="Times New Roman" w:hAnsi="Times New Roman"/>
          <w:lang w:val="uk-UA"/>
        </w:rPr>
        <w:t>зміни</w:t>
      </w:r>
      <w:r w:rsidRPr="00660611">
        <w:rPr>
          <w:rFonts w:ascii="Times New Roman" w:hAnsi="Times New Roman"/>
        </w:rPr>
        <w:t xml:space="preserve"> до </w:t>
      </w:r>
      <w:r w:rsidRPr="00660611">
        <w:rPr>
          <w:rFonts w:ascii="Times New Roman" w:hAnsi="Times New Roman"/>
          <w:lang w:val="uk-UA"/>
        </w:rPr>
        <w:t>Д</w:t>
      </w:r>
      <w:r w:rsidRPr="00660611">
        <w:rPr>
          <w:rFonts w:ascii="Times New Roman" w:hAnsi="Times New Roman"/>
        </w:rPr>
        <w:t>оговору шляхом</w:t>
      </w:r>
      <w:r w:rsidRPr="00660611">
        <w:rPr>
          <w:rFonts w:ascii="Times New Roman" w:hAnsi="Times New Roman"/>
          <w:lang w:val="uk-UA"/>
        </w:rPr>
        <w:t xml:space="preserve"> укладання додаткових угод.</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rPr>
        <w:t>6.2.</w:t>
      </w:r>
      <w:r w:rsidRPr="00660611">
        <w:rPr>
          <w:rFonts w:ascii="Times New Roman" w:hAnsi="Times New Roman"/>
          <w:lang w:val="uk-UA"/>
        </w:rPr>
        <w:t>4</w:t>
      </w:r>
      <w:r w:rsidRPr="00660611">
        <w:rPr>
          <w:rFonts w:ascii="Times New Roman" w:hAnsi="Times New Roman"/>
        </w:rPr>
        <w:t xml:space="preserve">. </w:t>
      </w:r>
      <w:r w:rsidRPr="00660611">
        <w:rPr>
          <w:rFonts w:ascii="Times New Roman" w:hAnsi="Times New Roman"/>
          <w:lang w:val="uk-UA"/>
        </w:rPr>
        <w:t>Повернути</w:t>
      </w:r>
      <w:r w:rsidRPr="00660611">
        <w:rPr>
          <w:rFonts w:ascii="Times New Roman" w:hAnsi="Times New Roman"/>
        </w:rPr>
        <w:t xml:space="preserve"> </w:t>
      </w:r>
      <w:r w:rsidRPr="00660611">
        <w:rPr>
          <w:rFonts w:ascii="Times New Roman" w:hAnsi="Times New Roman"/>
          <w:lang w:val="uk-UA"/>
        </w:rPr>
        <w:t>рахунок</w:t>
      </w:r>
      <w:r w:rsidRPr="00660611">
        <w:rPr>
          <w:rFonts w:ascii="Times New Roman" w:hAnsi="Times New Roman"/>
        </w:rPr>
        <w:t xml:space="preserve"> </w:t>
      </w:r>
      <w:r w:rsidRPr="00660611">
        <w:rPr>
          <w:rFonts w:ascii="Times New Roman" w:hAnsi="Times New Roman"/>
          <w:lang w:val="uk-UA"/>
        </w:rPr>
        <w:t>Постачальникові</w:t>
      </w:r>
      <w:r w:rsidRPr="00660611">
        <w:rPr>
          <w:rFonts w:ascii="Times New Roman" w:hAnsi="Times New Roman"/>
        </w:rPr>
        <w:t xml:space="preserve"> без </w:t>
      </w:r>
      <w:r w:rsidRPr="00660611">
        <w:rPr>
          <w:rFonts w:ascii="Times New Roman" w:hAnsi="Times New Roman"/>
          <w:lang w:val="uk-UA"/>
        </w:rPr>
        <w:t>здійснення</w:t>
      </w:r>
      <w:r w:rsidRPr="00660611">
        <w:rPr>
          <w:rFonts w:ascii="Times New Roman" w:hAnsi="Times New Roman"/>
        </w:rPr>
        <w:t xml:space="preserve"> оплати в </w:t>
      </w:r>
      <w:r w:rsidRPr="00660611">
        <w:rPr>
          <w:rFonts w:ascii="Times New Roman" w:hAnsi="Times New Roman"/>
          <w:lang w:val="uk-UA"/>
        </w:rPr>
        <w:t>разі</w:t>
      </w:r>
      <w:r w:rsidRPr="00660611">
        <w:rPr>
          <w:rFonts w:ascii="Times New Roman" w:hAnsi="Times New Roman"/>
        </w:rPr>
        <w:t xml:space="preserve"> </w:t>
      </w:r>
      <w:r w:rsidRPr="00660611">
        <w:rPr>
          <w:rFonts w:ascii="Times New Roman" w:hAnsi="Times New Roman"/>
          <w:lang w:val="uk-UA"/>
        </w:rPr>
        <w:t>неналежного</w:t>
      </w:r>
      <w:r w:rsidRPr="00660611">
        <w:rPr>
          <w:rFonts w:ascii="Times New Roman" w:hAnsi="Times New Roman"/>
        </w:rPr>
        <w:t xml:space="preserve"> </w:t>
      </w:r>
      <w:r w:rsidRPr="00660611">
        <w:rPr>
          <w:rFonts w:ascii="Times New Roman" w:hAnsi="Times New Roman"/>
          <w:lang w:val="uk-UA"/>
        </w:rPr>
        <w:t>оформлення</w:t>
      </w:r>
      <w:r w:rsidRPr="00660611">
        <w:rPr>
          <w:rFonts w:ascii="Times New Roman" w:hAnsi="Times New Roman"/>
        </w:rPr>
        <w:t xml:space="preserve"> </w:t>
      </w:r>
      <w:r w:rsidRPr="00660611">
        <w:rPr>
          <w:rFonts w:ascii="Times New Roman" w:hAnsi="Times New Roman"/>
          <w:lang w:val="uk-UA"/>
        </w:rPr>
        <w:t>документів</w:t>
      </w:r>
      <w:r w:rsidRPr="00660611">
        <w:rPr>
          <w:rFonts w:ascii="Times New Roman" w:hAnsi="Times New Roman"/>
        </w:rPr>
        <w:t xml:space="preserve">, </w:t>
      </w:r>
      <w:r w:rsidRPr="00660611">
        <w:rPr>
          <w:rFonts w:ascii="Times New Roman" w:hAnsi="Times New Roman"/>
          <w:lang w:val="uk-UA"/>
        </w:rPr>
        <w:t>зазначених</w:t>
      </w:r>
      <w:r w:rsidRPr="00660611">
        <w:rPr>
          <w:rFonts w:ascii="Times New Roman" w:hAnsi="Times New Roman"/>
        </w:rPr>
        <w:t xml:space="preserve"> у пункт</w:t>
      </w:r>
      <w:r w:rsidRPr="00660611">
        <w:rPr>
          <w:rFonts w:ascii="Times New Roman" w:hAnsi="Times New Roman"/>
          <w:lang w:val="uk-UA"/>
        </w:rPr>
        <w:t>і</w:t>
      </w:r>
      <w:r w:rsidRPr="00660611">
        <w:rPr>
          <w:rFonts w:ascii="Times New Roman" w:hAnsi="Times New Roman"/>
        </w:rPr>
        <w:t xml:space="preserve"> </w:t>
      </w:r>
      <w:r w:rsidRPr="00660611">
        <w:rPr>
          <w:rFonts w:ascii="Times New Roman" w:hAnsi="Times New Roman"/>
          <w:lang w:val="uk-UA"/>
        </w:rPr>
        <w:t>5</w:t>
      </w:r>
      <w:r w:rsidRPr="00660611">
        <w:rPr>
          <w:rFonts w:ascii="Times New Roman" w:hAnsi="Times New Roman"/>
        </w:rPr>
        <w:t>.</w:t>
      </w:r>
      <w:r w:rsidRPr="00660611">
        <w:rPr>
          <w:rFonts w:ascii="Times New Roman" w:hAnsi="Times New Roman"/>
          <w:lang w:val="uk-UA"/>
        </w:rPr>
        <w:t>3</w:t>
      </w:r>
      <w:r w:rsidRPr="00660611">
        <w:rPr>
          <w:rFonts w:ascii="Times New Roman" w:hAnsi="Times New Roman"/>
        </w:rPr>
        <w:t>.</w:t>
      </w:r>
    </w:p>
    <w:p w:rsidR="00B06CB6" w:rsidRPr="00660611" w:rsidRDefault="00B06CB6" w:rsidP="00B06CB6">
      <w:pPr>
        <w:spacing w:after="0" w:line="240" w:lineRule="auto"/>
        <w:ind w:firstLine="708"/>
        <w:jc w:val="both"/>
        <w:rPr>
          <w:rFonts w:ascii="Times New Roman" w:hAnsi="Times New Roman"/>
          <w:b/>
        </w:rPr>
      </w:pPr>
      <w:r w:rsidRPr="00660611">
        <w:rPr>
          <w:rFonts w:ascii="Times New Roman" w:hAnsi="Times New Roman"/>
          <w:b/>
        </w:rPr>
        <w:t xml:space="preserve">6.3. </w:t>
      </w:r>
      <w:r w:rsidRPr="00660611">
        <w:rPr>
          <w:rFonts w:ascii="Times New Roman" w:hAnsi="Times New Roman"/>
          <w:b/>
          <w:lang w:val="uk-UA"/>
        </w:rPr>
        <w:t>Постачальник зобов’язаний</w:t>
      </w:r>
      <w:r w:rsidRPr="00660611">
        <w:rPr>
          <w:rFonts w:ascii="Times New Roman" w:hAnsi="Times New Roman"/>
          <w:b/>
        </w:rPr>
        <w:t>:</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6.3.1. Забезпечити поставку Товару у строки, встановлені цим договором.</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6.3.2. Забезпечити поставку Товару, якість якого відповідає умовам, встановленим цим Договором.</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xml:space="preserve">6.3.3. У випадку виникнення невідповідності Товару по якості вимогам, зазначеним в документації на Товар, при прийманні його на складі Покупця, Постачальник зобов’язаний  за свій рахунок замінити неякісний Товар на якісний, того ж асортименту та кількості, в термін, який не перевищує терміну поставки. Виклик представника Постачальника для складання та підписання Акту про фактичну якість Товару обов’язковий. Повернення неякісного Товару Постачальнику відбувається за рахунок Постачальника. </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xml:space="preserve">6.3.4. Поставлені Товари, які не відповідають специфікації Договору (неналежної якості, без належного оформлення документів, тощо) на вимогу Покупця своєчасно вивезти такий Товар зі складів Покупця (Вантажоотримувача) в строк 5 дні або укласти з Покупцем (Вантажоотримувачем) Договір про надання послуг відповідального зберігання на період до повного врегулювання (усунення) невідповідностей, виявлених в процесі вхідного контролю. У випадку відмови Постачальника від укладання Договору про відповідальне зберігання, останній зобов’язаний відшкодовувати Покупцю (Вантажоотримувачу) відповідні витрати, повязані із відповідальним зберіганням, які підтверджуються розрахунками Покупця (Вантажоотримувача).  </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6.3.5. У випадку зміни ціни повідомити Покупця не менше ніж за 30 календарних днів.</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6.3.6. Зазначати (за наявності) подвійний номер та дату реєстрації цього Договору в усіх документах: рахунках, транспортних документах, тощо.</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6.3.7. 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p>
    <w:p w:rsidR="00B06CB6" w:rsidRPr="00660611" w:rsidRDefault="00B06CB6" w:rsidP="00B06CB6">
      <w:pPr>
        <w:spacing w:after="0" w:line="240" w:lineRule="auto"/>
        <w:ind w:firstLine="708"/>
        <w:jc w:val="both"/>
        <w:rPr>
          <w:rFonts w:ascii="Times New Roman" w:hAnsi="Times New Roman"/>
          <w:b/>
        </w:rPr>
      </w:pPr>
      <w:r w:rsidRPr="00660611">
        <w:rPr>
          <w:rFonts w:ascii="Times New Roman" w:hAnsi="Times New Roman"/>
          <w:b/>
        </w:rPr>
        <w:t xml:space="preserve">6.4. </w:t>
      </w:r>
      <w:r w:rsidRPr="00660611">
        <w:rPr>
          <w:rFonts w:ascii="Times New Roman" w:hAnsi="Times New Roman"/>
          <w:b/>
          <w:lang w:val="uk-UA"/>
        </w:rPr>
        <w:t>Постачальник</w:t>
      </w:r>
      <w:r w:rsidRPr="00660611">
        <w:rPr>
          <w:rFonts w:ascii="Times New Roman" w:hAnsi="Times New Roman"/>
          <w:b/>
        </w:rPr>
        <w:t xml:space="preserve"> </w:t>
      </w:r>
      <w:r w:rsidRPr="00660611">
        <w:rPr>
          <w:rFonts w:ascii="Times New Roman" w:hAnsi="Times New Roman"/>
          <w:b/>
          <w:lang w:val="uk-UA"/>
        </w:rPr>
        <w:t>має</w:t>
      </w:r>
      <w:r w:rsidRPr="00660611">
        <w:rPr>
          <w:rFonts w:ascii="Times New Roman" w:hAnsi="Times New Roman"/>
          <w:b/>
        </w:rPr>
        <w:t xml:space="preserve"> право:</w:t>
      </w:r>
    </w:p>
    <w:p w:rsidR="00B06CB6" w:rsidRPr="00660611" w:rsidRDefault="00B06CB6" w:rsidP="00B06CB6">
      <w:pPr>
        <w:spacing w:after="0" w:line="240" w:lineRule="auto"/>
        <w:ind w:firstLine="708"/>
        <w:jc w:val="both"/>
        <w:rPr>
          <w:rFonts w:ascii="Times New Roman" w:hAnsi="Times New Roman"/>
        </w:rPr>
      </w:pPr>
      <w:r w:rsidRPr="00660611">
        <w:rPr>
          <w:rFonts w:ascii="Times New Roman" w:hAnsi="Times New Roman"/>
        </w:rPr>
        <w:t xml:space="preserve">6.4.1. </w:t>
      </w:r>
      <w:r w:rsidRPr="00660611">
        <w:rPr>
          <w:rFonts w:ascii="Times New Roman" w:hAnsi="Times New Roman"/>
          <w:lang w:val="uk-UA"/>
        </w:rPr>
        <w:t>Своєчасно</w:t>
      </w:r>
      <w:r w:rsidRPr="00660611">
        <w:rPr>
          <w:rFonts w:ascii="Times New Roman" w:hAnsi="Times New Roman"/>
        </w:rPr>
        <w:t xml:space="preserve"> та в </w:t>
      </w:r>
      <w:r w:rsidRPr="00660611">
        <w:rPr>
          <w:rFonts w:ascii="Times New Roman" w:hAnsi="Times New Roman"/>
          <w:lang w:val="uk-UA"/>
        </w:rPr>
        <w:t>повному</w:t>
      </w:r>
      <w:r w:rsidRPr="00660611">
        <w:rPr>
          <w:rFonts w:ascii="Times New Roman" w:hAnsi="Times New Roman"/>
        </w:rPr>
        <w:t xml:space="preserve"> </w:t>
      </w:r>
      <w:r w:rsidRPr="00660611">
        <w:rPr>
          <w:rFonts w:ascii="Times New Roman" w:hAnsi="Times New Roman"/>
          <w:lang w:val="uk-UA"/>
        </w:rPr>
        <w:t>обсязі</w:t>
      </w:r>
      <w:r w:rsidRPr="00660611">
        <w:rPr>
          <w:rFonts w:ascii="Times New Roman" w:hAnsi="Times New Roman"/>
        </w:rPr>
        <w:t xml:space="preserve"> </w:t>
      </w:r>
      <w:r w:rsidRPr="00660611">
        <w:rPr>
          <w:rFonts w:ascii="Times New Roman" w:hAnsi="Times New Roman"/>
          <w:lang w:val="uk-UA"/>
        </w:rPr>
        <w:t>отримувати</w:t>
      </w:r>
      <w:r w:rsidRPr="00660611">
        <w:rPr>
          <w:rFonts w:ascii="Times New Roman" w:hAnsi="Times New Roman"/>
        </w:rPr>
        <w:t xml:space="preserve"> плату за </w:t>
      </w:r>
      <w:r w:rsidRPr="00660611">
        <w:rPr>
          <w:rFonts w:ascii="Times New Roman" w:hAnsi="Times New Roman"/>
          <w:lang w:val="uk-UA"/>
        </w:rPr>
        <w:t>поставлений</w:t>
      </w:r>
      <w:r w:rsidRPr="00660611">
        <w:rPr>
          <w:rFonts w:ascii="Times New Roman" w:hAnsi="Times New Roman"/>
        </w:rPr>
        <w:t xml:space="preserve"> </w:t>
      </w:r>
      <w:r w:rsidRPr="00660611">
        <w:rPr>
          <w:rFonts w:ascii="Times New Roman" w:hAnsi="Times New Roman"/>
          <w:lang w:val="uk-UA"/>
        </w:rPr>
        <w:t>Товар.</w:t>
      </w:r>
    </w:p>
    <w:p w:rsidR="00B06CB6" w:rsidRPr="00660611" w:rsidRDefault="00B06CB6" w:rsidP="00B06CB6">
      <w:pPr>
        <w:spacing w:after="0" w:line="240" w:lineRule="auto"/>
        <w:ind w:firstLine="708"/>
        <w:jc w:val="both"/>
        <w:rPr>
          <w:rFonts w:ascii="Times New Roman" w:hAnsi="Times New Roman"/>
        </w:rPr>
      </w:pPr>
      <w:r w:rsidRPr="00660611">
        <w:rPr>
          <w:rFonts w:ascii="Times New Roman" w:hAnsi="Times New Roman"/>
        </w:rPr>
        <w:t xml:space="preserve">6.4.2. На </w:t>
      </w:r>
      <w:r w:rsidRPr="00660611">
        <w:rPr>
          <w:rFonts w:ascii="Times New Roman" w:hAnsi="Times New Roman"/>
          <w:lang w:val="uk-UA"/>
        </w:rPr>
        <w:t>дострокову</w:t>
      </w:r>
      <w:r w:rsidRPr="00660611">
        <w:rPr>
          <w:rFonts w:ascii="Times New Roman" w:hAnsi="Times New Roman"/>
        </w:rPr>
        <w:t xml:space="preserve"> поставку </w:t>
      </w:r>
      <w:r w:rsidRPr="00660611">
        <w:rPr>
          <w:rFonts w:ascii="Times New Roman" w:hAnsi="Times New Roman"/>
          <w:lang w:val="uk-UA"/>
        </w:rPr>
        <w:t>Товару</w:t>
      </w:r>
      <w:r w:rsidRPr="00660611">
        <w:rPr>
          <w:rFonts w:ascii="Times New Roman" w:hAnsi="Times New Roman"/>
        </w:rPr>
        <w:t xml:space="preserve"> за </w:t>
      </w:r>
      <w:r w:rsidRPr="00660611">
        <w:rPr>
          <w:rFonts w:ascii="Times New Roman" w:hAnsi="Times New Roman"/>
          <w:lang w:val="uk-UA"/>
        </w:rPr>
        <w:t>письмовим</w:t>
      </w:r>
      <w:r w:rsidRPr="00660611">
        <w:rPr>
          <w:rFonts w:ascii="Times New Roman" w:hAnsi="Times New Roman"/>
        </w:rPr>
        <w:t xml:space="preserve"> </w:t>
      </w:r>
      <w:r w:rsidRPr="00660611">
        <w:rPr>
          <w:rFonts w:ascii="Times New Roman" w:hAnsi="Times New Roman"/>
          <w:lang w:val="uk-UA"/>
        </w:rPr>
        <w:t>погодженням</w:t>
      </w:r>
      <w:r w:rsidRPr="00660611">
        <w:rPr>
          <w:rFonts w:ascii="Times New Roman" w:hAnsi="Times New Roman"/>
        </w:rPr>
        <w:t xml:space="preserve"> </w:t>
      </w:r>
      <w:r w:rsidRPr="00660611">
        <w:rPr>
          <w:rFonts w:ascii="Times New Roman" w:hAnsi="Times New Roman"/>
          <w:lang w:val="uk-UA"/>
        </w:rPr>
        <w:t>Покупця.</w:t>
      </w:r>
    </w:p>
    <w:p w:rsidR="00B06CB6" w:rsidRPr="00660611" w:rsidRDefault="00B06CB6" w:rsidP="00B06CB6">
      <w:pPr>
        <w:spacing w:after="0" w:line="240" w:lineRule="auto"/>
        <w:ind w:firstLine="708"/>
        <w:jc w:val="both"/>
        <w:rPr>
          <w:rFonts w:ascii="Times New Roman" w:hAnsi="Times New Roman"/>
        </w:rPr>
      </w:pPr>
      <w:r w:rsidRPr="00660611">
        <w:rPr>
          <w:rFonts w:ascii="Times New Roman" w:hAnsi="Times New Roman"/>
        </w:rPr>
        <w:t xml:space="preserve">6.4.3. </w:t>
      </w:r>
      <w:r w:rsidRPr="00660611">
        <w:rPr>
          <w:rFonts w:ascii="Times New Roman" w:hAnsi="Times New Roman"/>
          <w:lang w:val="uk-UA"/>
        </w:rPr>
        <w:t>Розірвати Договір в односторонньому порядку у</w:t>
      </w:r>
      <w:r w:rsidRPr="00660611">
        <w:rPr>
          <w:rFonts w:ascii="Times New Roman" w:hAnsi="Times New Roman"/>
        </w:rPr>
        <w:t xml:space="preserve"> </w:t>
      </w:r>
      <w:r w:rsidRPr="00660611">
        <w:rPr>
          <w:rFonts w:ascii="Times New Roman" w:hAnsi="Times New Roman"/>
          <w:lang w:val="uk-UA"/>
        </w:rPr>
        <w:t>разі</w:t>
      </w:r>
      <w:r w:rsidRPr="00660611">
        <w:rPr>
          <w:rFonts w:ascii="Times New Roman" w:hAnsi="Times New Roman"/>
        </w:rPr>
        <w:t xml:space="preserve"> </w:t>
      </w:r>
      <w:r w:rsidRPr="00660611">
        <w:rPr>
          <w:rFonts w:ascii="Times New Roman" w:hAnsi="Times New Roman"/>
          <w:lang w:val="uk-UA"/>
        </w:rPr>
        <w:t>необґрунтованої відмови Покупця прийняти Товар належної якості та кількості, повідомивши</w:t>
      </w:r>
      <w:r w:rsidRPr="00660611">
        <w:rPr>
          <w:rFonts w:ascii="Times New Roman" w:hAnsi="Times New Roman"/>
        </w:rPr>
        <w:t xml:space="preserve"> про </w:t>
      </w:r>
      <w:r w:rsidRPr="00660611">
        <w:rPr>
          <w:rFonts w:ascii="Times New Roman" w:hAnsi="Times New Roman"/>
          <w:lang w:val="uk-UA"/>
        </w:rPr>
        <w:t>це</w:t>
      </w:r>
      <w:r w:rsidRPr="00660611">
        <w:rPr>
          <w:rFonts w:ascii="Times New Roman" w:hAnsi="Times New Roman"/>
        </w:rPr>
        <w:t xml:space="preserve"> </w:t>
      </w:r>
      <w:r w:rsidRPr="00660611">
        <w:rPr>
          <w:rFonts w:ascii="Times New Roman" w:hAnsi="Times New Roman"/>
          <w:lang w:val="uk-UA"/>
        </w:rPr>
        <w:t xml:space="preserve">Покупця в 20 денний термін. </w:t>
      </w:r>
    </w:p>
    <w:p w:rsidR="00B06CB6" w:rsidRPr="00660611" w:rsidRDefault="00B06CB6" w:rsidP="00B06CB6">
      <w:pPr>
        <w:spacing w:after="0" w:line="240" w:lineRule="auto"/>
        <w:jc w:val="center"/>
        <w:rPr>
          <w:rFonts w:ascii="Times New Roman" w:hAnsi="Times New Roman"/>
          <w:b/>
        </w:rPr>
      </w:pPr>
      <w:r w:rsidRPr="00660611">
        <w:rPr>
          <w:rFonts w:ascii="Times New Roman" w:hAnsi="Times New Roman"/>
          <w:b/>
        </w:rPr>
        <w:t>7. ВІДПОВІДАЛЬНІСТЬ СТОРІН</w:t>
      </w:r>
    </w:p>
    <w:p w:rsidR="00B06CB6" w:rsidRPr="00660611" w:rsidRDefault="00B06CB6" w:rsidP="00B06CB6">
      <w:pPr>
        <w:pStyle w:val="af1"/>
        <w:suppressAutoHyphens/>
        <w:spacing w:after="0"/>
        <w:ind w:right="-58" w:firstLine="709"/>
        <w:jc w:val="both"/>
        <w:rPr>
          <w:sz w:val="22"/>
          <w:szCs w:val="22"/>
          <w:lang w:val="uk-UA"/>
        </w:rPr>
      </w:pPr>
      <w:r w:rsidRPr="00660611">
        <w:rPr>
          <w:sz w:val="22"/>
          <w:szCs w:val="22"/>
        </w:rPr>
        <w:t xml:space="preserve">7.1. </w:t>
      </w:r>
      <w:r w:rsidRPr="00660611">
        <w:rPr>
          <w:sz w:val="22"/>
          <w:szCs w:val="22"/>
          <w:lang w:val="uk-UA"/>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B06CB6" w:rsidRPr="00660611" w:rsidRDefault="00B06CB6" w:rsidP="00B06CB6">
      <w:pPr>
        <w:pStyle w:val="af1"/>
        <w:suppressAutoHyphens/>
        <w:spacing w:after="0"/>
        <w:ind w:right="-58" w:firstLine="709"/>
        <w:jc w:val="both"/>
        <w:rPr>
          <w:sz w:val="22"/>
          <w:szCs w:val="22"/>
          <w:lang w:val="uk-UA"/>
        </w:rPr>
      </w:pPr>
      <w:r w:rsidRPr="00660611">
        <w:rPr>
          <w:sz w:val="22"/>
          <w:szCs w:val="22"/>
          <w:lang w:val="uk-UA"/>
        </w:rPr>
        <w:t xml:space="preserve">7.2. У разі затримки поставки Товару у строки, передбачені цим Договором, Покупець має право на стягнення з Постачальника штрафу у розмірі 20% від вартості непоставленої (несвоєчасно поставленої) партії Товару та пені у розмірі 0,5 відсотка від вартості непоставленої (несвоєчасно поставленої) партії Товару за кожен день прострочення. </w:t>
      </w:r>
    </w:p>
    <w:p w:rsidR="00B06CB6" w:rsidRPr="00660611" w:rsidRDefault="00B06CB6" w:rsidP="00B06CB6">
      <w:pPr>
        <w:pStyle w:val="af1"/>
        <w:suppressAutoHyphens/>
        <w:spacing w:after="0"/>
        <w:ind w:right="-58" w:firstLine="709"/>
        <w:jc w:val="both"/>
        <w:rPr>
          <w:sz w:val="22"/>
          <w:szCs w:val="22"/>
          <w:lang w:val="uk-UA"/>
        </w:rPr>
      </w:pPr>
      <w:r w:rsidRPr="00660611">
        <w:rPr>
          <w:sz w:val="22"/>
          <w:szCs w:val="22"/>
          <w:lang w:val="uk-UA"/>
        </w:rPr>
        <w:t>7.3. За порушення Постачальником умов цього Договору щодо якості або комплектності Товару, Покупець має право на стягнення з Постачальника штрафу у розмірі 20% від вартості неякісного чи некомплектного Товару.</w:t>
      </w:r>
    </w:p>
    <w:p w:rsidR="00B06CB6" w:rsidRPr="00660611" w:rsidRDefault="00B06CB6" w:rsidP="00B06CB6">
      <w:pPr>
        <w:pStyle w:val="21"/>
        <w:ind w:firstLine="708"/>
        <w:jc w:val="both"/>
        <w:rPr>
          <w:sz w:val="22"/>
          <w:szCs w:val="22"/>
          <w:lang w:val="uk-UA"/>
        </w:rPr>
      </w:pPr>
      <w:r w:rsidRPr="00660611">
        <w:rPr>
          <w:sz w:val="22"/>
          <w:szCs w:val="22"/>
          <w:lang w:val="uk-UA"/>
        </w:rPr>
        <w:t>7.4. За порушення строків оплати за поставлений Товар, передбачених Договором, Покупець сплачує Постачальнику штрафні санкції у розмірі, передбаченому ст. 231 ГК України. Відповідно до вимог ч. 2 </w:t>
      </w:r>
      <w:hyperlink r:id="rId16" w:anchor="843697" w:tgtFrame="_blank" w:tooltip="Цивільний кодекс України; нормативно-правовий акт № 435-IV від 16.01.2003" w:history="1">
        <w:r w:rsidRPr="00660611">
          <w:rPr>
            <w:sz w:val="22"/>
            <w:szCs w:val="22"/>
            <w:lang w:val="uk-UA"/>
          </w:rPr>
          <w:t>ст. 625 Цивільного кодексу України</w:t>
        </w:r>
      </w:hyperlink>
      <w:r w:rsidRPr="00660611">
        <w:rPr>
          <w:sz w:val="22"/>
          <w:szCs w:val="22"/>
          <w:lang w:val="uk-UA"/>
        </w:rPr>
        <w:t> Сторони в цьому Договорі встановили інший розмір процентів, а саме 0 (нуль) процентів річних від простроченої суми</w:t>
      </w:r>
      <w:r w:rsidRPr="00660611">
        <w:rPr>
          <w:sz w:val="22"/>
          <w:szCs w:val="22"/>
        </w:rPr>
        <w:t>.</w:t>
      </w:r>
    </w:p>
    <w:p w:rsidR="00B06CB6" w:rsidRPr="00660611" w:rsidRDefault="00B06CB6" w:rsidP="00B06CB6">
      <w:pPr>
        <w:pStyle w:val="21"/>
        <w:ind w:firstLine="708"/>
        <w:jc w:val="both"/>
        <w:rPr>
          <w:sz w:val="22"/>
          <w:szCs w:val="22"/>
          <w:lang w:val="uk-UA"/>
        </w:rPr>
      </w:pPr>
      <w:r w:rsidRPr="00660611">
        <w:rPr>
          <w:sz w:val="22"/>
          <w:szCs w:val="22"/>
          <w:lang w:val="uk-UA"/>
        </w:rPr>
        <w:lastRenderedPageBreak/>
        <w:t>7.5. У випадку, якщо Покупцеві буде нанесено збитки внаслідок неналежного виконання Постачальником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Постачальник зобов’язується не пізніше ніж за 10 днів з моменту отримання відповідної вимоги Покупця, відшкодувати всі спричинені збитки в повному обсязі.</w:t>
      </w:r>
    </w:p>
    <w:p w:rsidR="00B06CB6" w:rsidRPr="00660611" w:rsidRDefault="00B06CB6" w:rsidP="00B06CB6">
      <w:pPr>
        <w:pStyle w:val="21"/>
        <w:ind w:firstLine="708"/>
        <w:jc w:val="both"/>
        <w:rPr>
          <w:sz w:val="22"/>
          <w:szCs w:val="22"/>
          <w:lang w:val="uk-UA"/>
        </w:rPr>
      </w:pPr>
      <w:r w:rsidRPr="00660611">
        <w:rPr>
          <w:sz w:val="22"/>
          <w:szCs w:val="22"/>
          <w:lang w:val="uk-UA"/>
        </w:rPr>
        <w:t>7.6. Покупець відповідно до ч.1 ст. 235 Господарського кодексу України за порушення Постачальником господарських зобов'язань за цим Договором може застосовувати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в односторонньому порядку.</w:t>
      </w:r>
    </w:p>
    <w:p w:rsidR="00B06CB6" w:rsidRPr="00660611" w:rsidRDefault="00B06CB6" w:rsidP="00B06CB6">
      <w:pPr>
        <w:pStyle w:val="21"/>
        <w:ind w:firstLine="708"/>
        <w:jc w:val="both"/>
        <w:rPr>
          <w:sz w:val="22"/>
          <w:szCs w:val="22"/>
          <w:lang w:val="uk-UA"/>
        </w:rPr>
      </w:pPr>
      <w:r w:rsidRPr="00660611">
        <w:rPr>
          <w:sz w:val="22"/>
          <w:szCs w:val="22"/>
          <w:lang w:val="uk-UA"/>
        </w:rPr>
        <w:t>7.7. У випадку порушення Постачальником будь-яких умов Договору Покупцем можуть бути застосовані такі оперативно-господарські санкції:</w:t>
      </w:r>
    </w:p>
    <w:p w:rsidR="00B06CB6" w:rsidRPr="00660611" w:rsidRDefault="00B06CB6" w:rsidP="00B06CB6">
      <w:pPr>
        <w:pStyle w:val="21"/>
        <w:ind w:firstLine="708"/>
        <w:jc w:val="both"/>
        <w:rPr>
          <w:sz w:val="22"/>
          <w:szCs w:val="22"/>
          <w:lang w:val="uk-UA"/>
        </w:rPr>
      </w:pPr>
      <w:r w:rsidRPr="00660611">
        <w:rPr>
          <w:sz w:val="22"/>
          <w:szCs w:val="22"/>
          <w:lang w:val="uk-UA"/>
        </w:rPr>
        <w:t>7.7.1. Одностороння відмова Покупця від виконання свого зобов'язання із звільненням його від відповідальності  за це.</w:t>
      </w:r>
    </w:p>
    <w:p w:rsidR="00B06CB6" w:rsidRPr="00660611" w:rsidRDefault="00B06CB6" w:rsidP="00B06CB6">
      <w:pPr>
        <w:pStyle w:val="21"/>
        <w:ind w:firstLine="708"/>
        <w:jc w:val="both"/>
        <w:rPr>
          <w:sz w:val="22"/>
          <w:szCs w:val="22"/>
          <w:lang w:val="uk-UA"/>
        </w:rPr>
      </w:pPr>
      <w:r w:rsidRPr="00660611">
        <w:rPr>
          <w:sz w:val="22"/>
          <w:szCs w:val="22"/>
          <w:lang w:val="uk-UA"/>
        </w:rPr>
        <w:t>7.7.2. Відмова від оплати за зобов'язанням, яке виконано неналежним чином або достроково виконано Постачальником  без згоди Покупця із звільненням Покупця  від відповідальності за це.</w:t>
      </w:r>
    </w:p>
    <w:p w:rsidR="00B06CB6" w:rsidRPr="00660611" w:rsidRDefault="00B06CB6" w:rsidP="00B06CB6">
      <w:pPr>
        <w:pStyle w:val="21"/>
        <w:ind w:firstLine="708"/>
        <w:jc w:val="both"/>
        <w:rPr>
          <w:sz w:val="22"/>
          <w:szCs w:val="22"/>
          <w:lang w:val="uk-UA"/>
        </w:rPr>
      </w:pPr>
      <w:r w:rsidRPr="00660611">
        <w:rPr>
          <w:sz w:val="22"/>
          <w:szCs w:val="22"/>
          <w:lang w:val="uk-UA"/>
        </w:rPr>
        <w:t>7.7.3. Відмова Покупця від прийняття подальшого виконання зобов'язання, порушеного Постачальником, із звільненням Покупця  від відповідальності за це.</w:t>
      </w:r>
    </w:p>
    <w:p w:rsidR="00B06CB6" w:rsidRPr="00660611" w:rsidRDefault="00B06CB6" w:rsidP="00B06CB6">
      <w:pPr>
        <w:pStyle w:val="21"/>
        <w:ind w:firstLine="708"/>
        <w:jc w:val="both"/>
        <w:rPr>
          <w:sz w:val="22"/>
          <w:szCs w:val="22"/>
          <w:lang w:val="uk-UA"/>
        </w:rPr>
      </w:pPr>
      <w:r w:rsidRPr="00660611">
        <w:rPr>
          <w:sz w:val="22"/>
          <w:szCs w:val="22"/>
          <w:lang w:val="uk-UA"/>
        </w:rPr>
        <w:t>7.7.4. Одностороннє розірвання Договору Покупцем, шляхом направлення письмового повідомлення про це. Договір вважається розірваним з моменту направлення письмового повідомлення.</w:t>
      </w:r>
    </w:p>
    <w:p w:rsidR="00B06CB6" w:rsidRPr="00660611" w:rsidRDefault="00B06CB6" w:rsidP="00B06CB6">
      <w:pPr>
        <w:pStyle w:val="21"/>
        <w:ind w:firstLine="708"/>
        <w:jc w:val="both"/>
        <w:rPr>
          <w:sz w:val="22"/>
          <w:szCs w:val="22"/>
          <w:lang w:val="uk-UA"/>
        </w:rPr>
      </w:pPr>
      <w:r w:rsidRPr="00660611">
        <w:rPr>
          <w:sz w:val="22"/>
          <w:szCs w:val="22"/>
          <w:lang w:val="uk-UA"/>
        </w:rPr>
        <w:t>7.7.</w:t>
      </w:r>
      <w:r w:rsidR="00AD51D1">
        <w:rPr>
          <w:sz w:val="22"/>
          <w:szCs w:val="22"/>
          <w:lang w:val="uk-UA"/>
        </w:rPr>
        <w:t>5</w:t>
      </w:r>
      <w:r w:rsidRPr="00660611">
        <w:rPr>
          <w:sz w:val="22"/>
          <w:szCs w:val="22"/>
          <w:lang w:val="uk-UA"/>
        </w:rPr>
        <w:t>.  Відмова від встановлення на майбутнє будь-яких  господарських відносин з Постачальником.</w:t>
      </w:r>
    </w:p>
    <w:p w:rsidR="00B06CB6" w:rsidRPr="00660611" w:rsidRDefault="00B06CB6" w:rsidP="00B06CB6">
      <w:pPr>
        <w:pStyle w:val="21"/>
        <w:ind w:firstLine="708"/>
        <w:jc w:val="both"/>
        <w:rPr>
          <w:sz w:val="22"/>
          <w:szCs w:val="22"/>
          <w:lang w:val="uk-UA"/>
        </w:rPr>
      </w:pPr>
      <w:r w:rsidRPr="00660611">
        <w:rPr>
          <w:sz w:val="22"/>
          <w:szCs w:val="22"/>
          <w:lang w:val="uk-UA"/>
        </w:rPr>
        <w:t>7.8. У разі порушення Постачальником будь-яких зобов’язань, передбачених цим Договором, Покупець має право застосувати до Постачальника будь-яку одну, або декілька одночасно, або одночасно всі оперативно-господарські санкції, передбачені пунктами 7.7.1-7.7.</w:t>
      </w:r>
      <w:r w:rsidR="00AD51D1">
        <w:rPr>
          <w:sz w:val="22"/>
          <w:szCs w:val="22"/>
          <w:lang w:val="uk-UA"/>
        </w:rPr>
        <w:t>5</w:t>
      </w:r>
      <w:r w:rsidRPr="00660611">
        <w:rPr>
          <w:sz w:val="22"/>
          <w:szCs w:val="22"/>
          <w:lang w:val="uk-UA"/>
        </w:rPr>
        <w:t xml:space="preserve"> цього Договору.</w:t>
      </w:r>
    </w:p>
    <w:p w:rsidR="00B06CB6" w:rsidRPr="00660611" w:rsidRDefault="00B06CB6" w:rsidP="00B06CB6">
      <w:pPr>
        <w:pStyle w:val="21"/>
        <w:ind w:firstLine="708"/>
        <w:jc w:val="both"/>
        <w:rPr>
          <w:sz w:val="22"/>
          <w:szCs w:val="22"/>
          <w:lang w:val="uk-UA"/>
        </w:rPr>
      </w:pPr>
      <w:r w:rsidRPr="00660611">
        <w:rPr>
          <w:sz w:val="22"/>
          <w:szCs w:val="22"/>
          <w:lang w:val="uk-UA"/>
        </w:rPr>
        <w:t>7.9. Підставою для застосування Покупцем оперативно-господарських санкцій є факт порушення умов Договору Постачальником. Оперативно-господарські санкції застосовуються Покупцем у позасудовому порядку та без попереднього пред'явлення претензії Постачальнику.</w:t>
      </w:r>
    </w:p>
    <w:p w:rsidR="00B06CB6" w:rsidRPr="00660611" w:rsidRDefault="00B06CB6" w:rsidP="00B06CB6">
      <w:pPr>
        <w:pStyle w:val="21"/>
        <w:ind w:firstLine="708"/>
        <w:jc w:val="both"/>
        <w:rPr>
          <w:sz w:val="22"/>
          <w:szCs w:val="22"/>
          <w:lang w:val="uk-UA"/>
        </w:rPr>
      </w:pPr>
      <w:r w:rsidRPr="00660611">
        <w:rPr>
          <w:sz w:val="22"/>
          <w:szCs w:val="22"/>
          <w:lang w:val="uk-UA"/>
        </w:rPr>
        <w:t>7.10. Про застосування оперативно-господарської санкції (однієї, декількох одночасно чи одночасно усіх, передбачених цим Договором) Покупець письмово повідомляє Постачальника. Письмове повідомлення про застосування оперативно-господарської санкції направляється Постачальнику у вигляді сканкопії за допомогою електронних засобів зв’язку (факс, електронна пошта, тощо) з наступним направленням оригіналу на адресу, зазначену в п 14 Договору.</w:t>
      </w:r>
    </w:p>
    <w:p w:rsidR="00B06CB6" w:rsidRPr="00660611" w:rsidRDefault="00B06CB6" w:rsidP="00B06CB6">
      <w:pPr>
        <w:pStyle w:val="21"/>
        <w:ind w:firstLine="708"/>
        <w:jc w:val="both"/>
        <w:rPr>
          <w:sz w:val="22"/>
          <w:szCs w:val="22"/>
          <w:lang w:val="uk-UA"/>
        </w:rPr>
      </w:pPr>
      <w:r w:rsidRPr="00660611">
        <w:rPr>
          <w:sz w:val="22"/>
          <w:szCs w:val="22"/>
          <w:lang w:val="uk-UA"/>
        </w:rPr>
        <w:t>7.11. У разі односторонньої відмови Постачальника від виконання своїх зобов’язань за Договором, Постачальник сплачує Покупцю штраф у розмірі 20% від суми Договору.</w:t>
      </w:r>
    </w:p>
    <w:p w:rsidR="00B06CB6" w:rsidRPr="00660611" w:rsidRDefault="00B06CB6" w:rsidP="00B06CB6">
      <w:pPr>
        <w:pStyle w:val="21"/>
        <w:ind w:firstLine="708"/>
        <w:jc w:val="both"/>
        <w:rPr>
          <w:sz w:val="22"/>
          <w:szCs w:val="22"/>
          <w:lang w:val="uk-UA"/>
        </w:rPr>
      </w:pPr>
      <w:r w:rsidRPr="00660611">
        <w:rPr>
          <w:sz w:val="22"/>
          <w:szCs w:val="22"/>
          <w:lang w:val="uk-UA"/>
        </w:rPr>
        <w:t>7.12. У разі, якщо Постачальник не склав або не зареєстрував в ЄРПН податкову накладну у строк, передбачений ст. 201 ПКУ, Постачальник зобов’язаний перерахувати Покупцю кошти у розмірі 20% вартості постачання. У разі, якщо Постачальник в подальшому зареєструє податкову накладну в ЄРПН, Покупець повертає Постачальнику кошти у розмірі 20% вартості постачання.</w:t>
      </w:r>
    </w:p>
    <w:p w:rsidR="00B06CB6" w:rsidRPr="00660611" w:rsidRDefault="00B06CB6" w:rsidP="00B06CB6">
      <w:pPr>
        <w:spacing w:after="0" w:line="240" w:lineRule="auto"/>
        <w:jc w:val="center"/>
        <w:rPr>
          <w:rFonts w:ascii="Times New Roman" w:hAnsi="Times New Roman"/>
          <w:b/>
          <w:lang w:val="uk-UA"/>
        </w:rPr>
      </w:pPr>
      <w:r w:rsidRPr="00660611">
        <w:rPr>
          <w:rFonts w:ascii="Times New Roman" w:hAnsi="Times New Roman"/>
          <w:b/>
          <w:lang w:val="uk-UA"/>
        </w:rPr>
        <w:t>8. АНТИКОРУПЦІЙНЕ ЗАСТЕРЕЖЕННЯ</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8.1.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8.2.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8.3.</w:t>
      </w:r>
      <w:r w:rsidRPr="00660611">
        <w:rPr>
          <w:rFonts w:ascii="Times New Roman" w:hAnsi="Times New Roman"/>
          <w:lang w:val="uk-UA"/>
        </w:rPr>
        <w:tab/>
        <w:t>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B06CB6" w:rsidRPr="00660611" w:rsidRDefault="00B06CB6" w:rsidP="00B06CB6">
      <w:pPr>
        <w:spacing w:after="0" w:line="240" w:lineRule="auto"/>
        <w:ind w:firstLine="709"/>
        <w:jc w:val="both"/>
        <w:rPr>
          <w:rFonts w:ascii="Times New Roman" w:hAnsi="Times New Roman"/>
          <w:lang w:val="uk-UA"/>
        </w:rPr>
      </w:pPr>
      <w:r w:rsidRPr="00660611">
        <w:rPr>
          <w:rFonts w:ascii="Times New Roman" w:hAnsi="Times New Roman"/>
          <w:lang w:val="uk-UA"/>
        </w:rPr>
        <w:t xml:space="preserve">8.4.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w:t>
      </w:r>
      <w:r w:rsidRPr="00660611">
        <w:rPr>
          <w:rFonts w:ascii="Times New Roman" w:hAnsi="Times New Roman"/>
          <w:lang w:val="uk-UA"/>
        </w:rPr>
        <w:lastRenderedPageBreak/>
        <w:t xml:space="preserve">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B06CB6" w:rsidRPr="00660611" w:rsidRDefault="00B06CB6" w:rsidP="00B06CB6">
      <w:pPr>
        <w:spacing w:after="0" w:line="240" w:lineRule="auto"/>
        <w:jc w:val="center"/>
        <w:rPr>
          <w:rFonts w:ascii="Times New Roman" w:hAnsi="Times New Roman"/>
          <w:b/>
          <w:lang w:val="uk-UA"/>
        </w:rPr>
      </w:pPr>
      <w:r w:rsidRPr="00660611">
        <w:rPr>
          <w:rFonts w:ascii="Times New Roman" w:hAnsi="Times New Roman"/>
          <w:b/>
          <w:lang w:val="uk-UA"/>
        </w:rPr>
        <w:t>9. ОБСТАВИНИ НЕПЕРЕБОРНОЇ СИЛИ</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9.2.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9.3. Доказом виникнення обставин непереборної сили та строку їх дії є сертифікат  (довідка чи інший встановлений законодавством документ), який</w:t>
      </w:r>
      <w:r w:rsidRPr="00660611">
        <w:rPr>
          <w:rFonts w:ascii="Times New Roman" w:hAnsi="Times New Roman"/>
        </w:rPr>
        <w:t xml:space="preserve"> вида</w:t>
      </w:r>
      <w:r w:rsidRPr="00660611">
        <w:rPr>
          <w:rFonts w:ascii="Times New Roman" w:hAnsi="Times New Roman"/>
          <w:lang w:val="uk-UA"/>
        </w:rPr>
        <w:t>но регіональною торгово-промисловою палатою Сторони, для якої виникли такі обставини.</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xml:space="preserve">9.4.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9.5.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B06CB6" w:rsidRPr="00660611" w:rsidRDefault="00B06CB6" w:rsidP="00B06CB6">
      <w:pPr>
        <w:spacing w:after="0" w:line="240" w:lineRule="auto"/>
        <w:jc w:val="center"/>
        <w:rPr>
          <w:rFonts w:ascii="Times New Roman" w:hAnsi="Times New Roman"/>
          <w:b/>
          <w:lang w:val="uk-UA"/>
        </w:rPr>
      </w:pPr>
      <w:r w:rsidRPr="00660611">
        <w:rPr>
          <w:rFonts w:ascii="Times New Roman" w:hAnsi="Times New Roman"/>
          <w:b/>
          <w:lang w:val="uk-UA"/>
        </w:rPr>
        <w:t>10. ВИРІШЕННЯ СПОРІВ</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10.1. У випадку виникнення спорів або розбіжностей Сторони зобов’язуються вирішувати</w:t>
      </w:r>
      <w:r w:rsidRPr="00660611">
        <w:rPr>
          <w:rFonts w:ascii="Times New Roman" w:hAnsi="Times New Roman"/>
        </w:rPr>
        <w:t> </w:t>
      </w:r>
      <w:r w:rsidRPr="00660611">
        <w:rPr>
          <w:rFonts w:ascii="Times New Roman" w:hAnsi="Times New Roman"/>
          <w:lang w:val="uk-UA"/>
        </w:rPr>
        <w:t xml:space="preserve"> їх</w:t>
      </w:r>
      <w:r w:rsidRPr="00660611">
        <w:rPr>
          <w:rFonts w:ascii="Times New Roman" w:hAnsi="Times New Roman"/>
        </w:rPr>
        <w:t> </w:t>
      </w:r>
      <w:r w:rsidRPr="00660611">
        <w:rPr>
          <w:rFonts w:ascii="Times New Roman" w:hAnsi="Times New Roman"/>
          <w:lang w:val="uk-UA"/>
        </w:rPr>
        <w:t xml:space="preserve"> шляхом</w:t>
      </w:r>
      <w:r w:rsidRPr="00660611">
        <w:rPr>
          <w:rFonts w:ascii="Times New Roman" w:hAnsi="Times New Roman"/>
        </w:rPr>
        <w:t> </w:t>
      </w:r>
      <w:r w:rsidRPr="00660611">
        <w:rPr>
          <w:rFonts w:ascii="Times New Roman" w:hAnsi="Times New Roman"/>
          <w:lang w:val="uk-UA"/>
        </w:rPr>
        <w:t xml:space="preserve"> взаємних</w:t>
      </w:r>
      <w:r w:rsidRPr="00660611">
        <w:rPr>
          <w:rFonts w:ascii="Times New Roman" w:hAnsi="Times New Roman"/>
        </w:rPr>
        <w:t> </w:t>
      </w:r>
      <w:r w:rsidRPr="00660611">
        <w:rPr>
          <w:rFonts w:ascii="Times New Roman" w:hAnsi="Times New Roman"/>
          <w:lang w:val="uk-UA"/>
        </w:rPr>
        <w:t xml:space="preserve"> переговорів</w:t>
      </w:r>
      <w:r w:rsidRPr="00660611">
        <w:rPr>
          <w:rFonts w:ascii="Times New Roman" w:hAnsi="Times New Roman"/>
        </w:rPr>
        <w:t> </w:t>
      </w:r>
      <w:r w:rsidRPr="00660611">
        <w:rPr>
          <w:rFonts w:ascii="Times New Roman" w:hAnsi="Times New Roman"/>
          <w:lang w:val="uk-UA"/>
        </w:rPr>
        <w:t xml:space="preserve"> та</w:t>
      </w:r>
      <w:r w:rsidRPr="00660611">
        <w:rPr>
          <w:rFonts w:ascii="Times New Roman" w:hAnsi="Times New Roman"/>
        </w:rPr>
        <w:t> </w:t>
      </w:r>
      <w:r w:rsidRPr="00660611">
        <w:rPr>
          <w:rFonts w:ascii="Times New Roman" w:hAnsi="Times New Roman"/>
          <w:lang w:val="uk-UA"/>
        </w:rPr>
        <w:t xml:space="preserve"> консультацій.</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10.2. В разі недосягнення Сторонами згоди спори (розбіжності) вирішуються у судовому порядку згідно з чинним законодавством України.</w:t>
      </w:r>
    </w:p>
    <w:p w:rsidR="00B06CB6" w:rsidRPr="00660611" w:rsidRDefault="00B06CB6" w:rsidP="00B06CB6">
      <w:pPr>
        <w:spacing w:after="0" w:line="240" w:lineRule="auto"/>
        <w:jc w:val="center"/>
        <w:rPr>
          <w:rFonts w:ascii="Times New Roman" w:hAnsi="Times New Roman"/>
          <w:b/>
          <w:lang w:val="uk-UA"/>
        </w:rPr>
      </w:pPr>
      <w:r w:rsidRPr="00660611">
        <w:rPr>
          <w:rFonts w:ascii="Times New Roman" w:hAnsi="Times New Roman"/>
          <w:b/>
          <w:lang w:val="uk-UA"/>
        </w:rPr>
        <w:t>11. СТРОК ДІЇ ДОГОВОРУ</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11.1. Договір набирає чинності з моменту підписання його Сторонами і діє до 31.12.2022р., але в будь якому разі до повного виконання Сторонами своїх зобов’язань.</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 про що Сторони підписують додаткову угоду.</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11.3. Закінчення строку цього Договору не звільняє Сторони від відповідальності за його порушення, яке мало місце під час дії цього Договору.</w:t>
      </w:r>
    </w:p>
    <w:p w:rsidR="00B06CB6" w:rsidRPr="00660611" w:rsidRDefault="00B06CB6" w:rsidP="00B06CB6">
      <w:pPr>
        <w:spacing w:after="0" w:line="240" w:lineRule="auto"/>
        <w:ind w:firstLine="708"/>
        <w:jc w:val="center"/>
        <w:rPr>
          <w:rFonts w:ascii="Times New Roman" w:hAnsi="Times New Roman"/>
          <w:b/>
          <w:lang w:val="uk-UA"/>
        </w:rPr>
      </w:pPr>
      <w:r w:rsidRPr="00660611">
        <w:rPr>
          <w:rFonts w:ascii="Times New Roman" w:hAnsi="Times New Roman"/>
          <w:b/>
          <w:lang w:val="uk-UA"/>
        </w:rPr>
        <w:t>12. ІНШІ УМОВИ</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12.1. У випадках, не передбачених цим Договором, Сторони  керуються  чинним  законодавством  України.</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6CB6" w:rsidRPr="00660611" w:rsidRDefault="00B06CB6" w:rsidP="00B06CB6">
      <w:pPr>
        <w:numPr>
          <w:ilvl w:val="0"/>
          <w:numId w:val="10"/>
        </w:numPr>
        <w:spacing w:after="0" w:line="240" w:lineRule="auto"/>
        <w:ind w:left="0" w:firstLine="1134"/>
        <w:jc w:val="both"/>
        <w:rPr>
          <w:rFonts w:ascii="Times New Roman" w:hAnsi="Times New Roman"/>
          <w:lang w:val="uk-UA"/>
        </w:rPr>
      </w:pPr>
      <w:r w:rsidRPr="00660611">
        <w:rPr>
          <w:rFonts w:ascii="Times New Roman" w:hAnsi="Times New Roman"/>
          <w:lang w:val="uk-UA"/>
        </w:rPr>
        <w:t>зменшення обсягів закупівлі, зокрема з урахуванням фактичного обсягу видатків Покупця;</w:t>
      </w:r>
    </w:p>
    <w:p w:rsidR="00B06CB6" w:rsidRPr="00660611" w:rsidRDefault="00B06CB6" w:rsidP="00B06CB6">
      <w:pPr>
        <w:numPr>
          <w:ilvl w:val="0"/>
          <w:numId w:val="10"/>
        </w:numPr>
        <w:spacing w:after="0" w:line="240" w:lineRule="auto"/>
        <w:ind w:left="0" w:firstLine="1134"/>
        <w:jc w:val="both"/>
        <w:rPr>
          <w:rFonts w:ascii="Times New Roman" w:hAnsi="Times New Roman"/>
          <w:spacing w:val="-4"/>
          <w:lang w:val="uk-UA"/>
        </w:rPr>
      </w:pPr>
      <w:r w:rsidRPr="00660611">
        <w:rPr>
          <w:rFonts w:ascii="Times New Roman" w:hAnsi="Times New Roman"/>
          <w:spacing w:val="-4"/>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660611">
        <w:rPr>
          <w:rFonts w:ascii="Times New Roman" w:hAnsi="Times New Roman"/>
          <w:lang w:val="uk-UA"/>
        </w:rPr>
        <w:t>/внесення змін до такого Договору щодо збільшення ціни за одиницю товару</w:t>
      </w:r>
      <w:r w:rsidRPr="00660611">
        <w:rPr>
          <w:rFonts w:ascii="Times New Roman" w:hAnsi="Times New Roman"/>
          <w:spacing w:val="-4"/>
          <w:lang w:val="uk-UA"/>
        </w:rPr>
        <w:t xml:space="preserve">; </w:t>
      </w:r>
    </w:p>
    <w:p w:rsidR="00B06CB6" w:rsidRPr="00660611" w:rsidRDefault="00B06CB6" w:rsidP="00B06CB6">
      <w:pPr>
        <w:numPr>
          <w:ilvl w:val="0"/>
          <w:numId w:val="10"/>
        </w:numPr>
        <w:spacing w:after="0" w:line="240" w:lineRule="auto"/>
        <w:ind w:left="0" w:firstLine="1134"/>
        <w:jc w:val="both"/>
        <w:rPr>
          <w:rFonts w:ascii="Times New Roman" w:hAnsi="Times New Roman"/>
          <w:lang w:val="uk-UA"/>
        </w:rPr>
      </w:pPr>
      <w:r w:rsidRPr="00660611">
        <w:rPr>
          <w:rFonts w:ascii="Times New Roman" w:hAnsi="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B06CB6" w:rsidRPr="00660611" w:rsidRDefault="00B06CB6" w:rsidP="00B06CB6">
      <w:pPr>
        <w:numPr>
          <w:ilvl w:val="0"/>
          <w:numId w:val="10"/>
        </w:numPr>
        <w:spacing w:after="0" w:line="240" w:lineRule="auto"/>
        <w:ind w:left="0" w:firstLine="1134"/>
        <w:jc w:val="both"/>
        <w:rPr>
          <w:rFonts w:ascii="Times New Roman" w:hAnsi="Times New Roman"/>
          <w:lang w:val="uk-UA"/>
        </w:rPr>
      </w:pPr>
      <w:r w:rsidRPr="00660611">
        <w:rPr>
          <w:rFonts w:ascii="Times New Roman" w:hAnsi="Times New Roman"/>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B06CB6" w:rsidRPr="00660611" w:rsidRDefault="00B06CB6" w:rsidP="00B06CB6">
      <w:pPr>
        <w:numPr>
          <w:ilvl w:val="0"/>
          <w:numId w:val="10"/>
        </w:numPr>
        <w:spacing w:after="0" w:line="240" w:lineRule="auto"/>
        <w:ind w:left="0" w:firstLine="1134"/>
        <w:jc w:val="both"/>
        <w:rPr>
          <w:rFonts w:ascii="Times New Roman" w:hAnsi="Times New Roman"/>
          <w:lang w:val="uk-UA"/>
        </w:rPr>
      </w:pPr>
      <w:r w:rsidRPr="00660611">
        <w:rPr>
          <w:rFonts w:ascii="Times New Roman" w:hAnsi="Times New Roman"/>
          <w:lang w:val="uk-UA"/>
        </w:rPr>
        <w:lastRenderedPageBreak/>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B06CB6" w:rsidRPr="00660611" w:rsidRDefault="00B06CB6" w:rsidP="00B06CB6">
      <w:pPr>
        <w:numPr>
          <w:ilvl w:val="0"/>
          <w:numId w:val="10"/>
        </w:numPr>
        <w:spacing w:after="0" w:line="240" w:lineRule="auto"/>
        <w:ind w:left="0" w:firstLine="1134"/>
        <w:jc w:val="both"/>
        <w:rPr>
          <w:rFonts w:ascii="Times New Roman" w:hAnsi="Times New Roman"/>
          <w:lang w:val="uk-UA"/>
        </w:rPr>
      </w:pPr>
      <w:r w:rsidRPr="00660611">
        <w:rPr>
          <w:rFonts w:ascii="Times New Roman" w:hAnsi="Times New Roman"/>
          <w:lang w:val="uk-UA"/>
        </w:rPr>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06CB6" w:rsidRPr="00660611" w:rsidRDefault="00B06CB6" w:rsidP="00B06CB6">
      <w:pPr>
        <w:numPr>
          <w:ilvl w:val="0"/>
          <w:numId w:val="10"/>
        </w:numPr>
        <w:spacing w:after="0" w:line="240" w:lineRule="auto"/>
        <w:ind w:left="0" w:firstLine="1134"/>
        <w:jc w:val="both"/>
        <w:rPr>
          <w:rFonts w:ascii="Times New Roman" w:hAnsi="Times New Roman"/>
          <w:lang w:val="uk-UA"/>
        </w:rPr>
      </w:pPr>
      <w:r w:rsidRPr="00660611">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660611">
        <w:rPr>
          <w:rFonts w:ascii="Times New Roman" w:hAnsi="Times New Roman"/>
          <w:lang w:val="en-US"/>
        </w:rPr>
        <w:t>ARGUS</w:t>
      </w:r>
      <w:r w:rsidRPr="00660611">
        <w:rPr>
          <w:rFonts w:ascii="Times New Roman" w:hAnsi="Times New Roman"/>
          <w:lang w:val="uk-UA"/>
        </w:rPr>
        <w:t xml:space="preserve"> регульованих цін (тарифів) і нормативів, що застосовуються в Договорі про закупівлю.</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При настанні вищезазначених випадків порядком зміни істотних умов Договору є укладання Сторонами додаткової угоди.</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12.3. Договір може бути розірваним у порядку, передбаченому цим Договором та/або чинним законодавством України.</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xml:space="preserve">12.4. </w:t>
      </w:r>
      <w:r w:rsidRPr="00660611">
        <w:rPr>
          <w:rFonts w:ascii="Times New Roman" w:hAnsi="Times New Roman"/>
        </w:rPr>
        <w:t>Сторони домовились вважати догов</w:t>
      </w:r>
      <w:r w:rsidRPr="00660611">
        <w:rPr>
          <w:rFonts w:ascii="Times New Roman" w:hAnsi="Times New Roman"/>
          <w:lang w:val="uk-UA"/>
        </w:rPr>
        <w:t>і</w:t>
      </w:r>
      <w:proofErr w:type="gramStart"/>
      <w:r w:rsidRPr="00660611">
        <w:rPr>
          <w:rFonts w:ascii="Times New Roman" w:hAnsi="Times New Roman"/>
        </w:rPr>
        <w:t>р</w:t>
      </w:r>
      <w:proofErr w:type="gramEnd"/>
      <w:r w:rsidRPr="00660611">
        <w:rPr>
          <w:rFonts w:ascii="Times New Roman" w:hAnsi="Times New Roman"/>
        </w:rPr>
        <w:t xml:space="preserve"> роз</w:t>
      </w:r>
      <w:r w:rsidRPr="00660611">
        <w:rPr>
          <w:rFonts w:ascii="Times New Roman" w:hAnsi="Times New Roman"/>
          <w:lang w:val="uk-UA"/>
        </w:rPr>
        <w:t>і</w:t>
      </w:r>
      <w:r w:rsidRPr="00660611">
        <w:rPr>
          <w:rFonts w:ascii="Times New Roman" w:hAnsi="Times New Roman"/>
        </w:rPr>
        <w:t>рваним у раз</w:t>
      </w:r>
      <w:r w:rsidRPr="00660611">
        <w:rPr>
          <w:rFonts w:ascii="Times New Roman" w:hAnsi="Times New Roman"/>
          <w:lang w:val="uk-UA"/>
        </w:rPr>
        <w:t>і</w:t>
      </w:r>
      <w:r w:rsidRPr="00660611">
        <w:rPr>
          <w:rFonts w:ascii="Times New Roman" w:hAnsi="Times New Roman"/>
        </w:rPr>
        <w:t xml:space="preserve"> й</w:t>
      </w:r>
      <w:r w:rsidRPr="00660611">
        <w:rPr>
          <w:rFonts w:ascii="Times New Roman" w:hAnsi="Times New Roman"/>
          <w:lang w:val="uk-UA"/>
        </w:rPr>
        <w:t>ого невиконання повністю або частково щодо поставки товару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xml:space="preserve">12.5. Даний Договір оформляється українською мовою в двох екземплярах, кожний з яких має однакову юридичну силу. </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12.6.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B06CB6" w:rsidRPr="00660611" w:rsidRDefault="00B06CB6" w:rsidP="00B06CB6">
      <w:pPr>
        <w:spacing w:after="0" w:line="240" w:lineRule="auto"/>
        <w:ind w:firstLine="708"/>
        <w:jc w:val="both"/>
        <w:rPr>
          <w:rFonts w:ascii="Times New Roman" w:hAnsi="Times New Roman"/>
        </w:rPr>
      </w:pPr>
      <w:r w:rsidRPr="00660611">
        <w:rPr>
          <w:rFonts w:ascii="Times New Roman" w:hAnsi="Times New Roman"/>
        </w:rPr>
        <w:t>1</w:t>
      </w:r>
      <w:r w:rsidRPr="00660611">
        <w:rPr>
          <w:rFonts w:ascii="Times New Roman" w:hAnsi="Times New Roman"/>
          <w:lang w:val="uk-UA"/>
        </w:rPr>
        <w:t>2</w:t>
      </w:r>
      <w:r w:rsidRPr="00660611">
        <w:rPr>
          <w:rFonts w:ascii="Times New Roman" w:hAnsi="Times New Roman"/>
        </w:rPr>
        <w:t>.</w:t>
      </w:r>
      <w:r w:rsidRPr="00660611">
        <w:rPr>
          <w:rFonts w:ascii="Times New Roman" w:hAnsi="Times New Roman"/>
          <w:lang w:val="uk-UA"/>
        </w:rPr>
        <w:t>7</w:t>
      </w:r>
      <w:r w:rsidRPr="00660611">
        <w:rPr>
          <w:rFonts w:ascii="Times New Roman" w:hAnsi="Times New Roman"/>
        </w:rPr>
        <w:t>. Зам</w:t>
      </w:r>
      <w:r w:rsidRPr="00660611">
        <w:rPr>
          <w:rFonts w:ascii="Times New Roman" w:hAnsi="Times New Roman"/>
          <w:lang w:val="uk-UA"/>
        </w:rPr>
        <w:t>і</w:t>
      </w:r>
      <w:r w:rsidRPr="00660611">
        <w:rPr>
          <w:rFonts w:ascii="Times New Roman" w:hAnsi="Times New Roman"/>
        </w:rPr>
        <w:t xml:space="preserve">на </w:t>
      </w:r>
      <w:r w:rsidRPr="00660611">
        <w:rPr>
          <w:rFonts w:ascii="Times New Roman" w:hAnsi="Times New Roman"/>
          <w:lang w:val="uk-UA"/>
        </w:rPr>
        <w:t xml:space="preserve">Кредитора </w:t>
      </w:r>
      <w:r w:rsidRPr="00660611">
        <w:rPr>
          <w:rFonts w:ascii="Times New Roman" w:hAnsi="Times New Roman"/>
        </w:rPr>
        <w:t xml:space="preserve"> у </w:t>
      </w:r>
      <w:r w:rsidRPr="00660611">
        <w:rPr>
          <w:rFonts w:ascii="Times New Roman" w:hAnsi="Times New Roman"/>
          <w:lang w:val="uk-UA"/>
        </w:rPr>
        <w:t xml:space="preserve">зобов’язанні </w:t>
      </w:r>
      <w:r w:rsidRPr="00660611">
        <w:rPr>
          <w:rFonts w:ascii="Times New Roman" w:hAnsi="Times New Roman"/>
        </w:rPr>
        <w:t xml:space="preserve"> (в тому </w:t>
      </w:r>
      <w:r w:rsidRPr="00660611">
        <w:rPr>
          <w:rFonts w:ascii="Times New Roman" w:hAnsi="Times New Roman"/>
          <w:lang w:val="uk-UA"/>
        </w:rPr>
        <w:t>числі</w:t>
      </w:r>
      <w:r w:rsidRPr="00660611">
        <w:rPr>
          <w:rFonts w:ascii="Times New Roman" w:hAnsi="Times New Roman"/>
        </w:rPr>
        <w:t xml:space="preserve"> </w:t>
      </w:r>
      <w:r w:rsidRPr="00660611">
        <w:rPr>
          <w:rFonts w:ascii="Times New Roman" w:hAnsi="Times New Roman"/>
          <w:lang w:val="uk-UA"/>
        </w:rPr>
        <w:t>внаслідок можливого</w:t>
      </w:r>
      <w:r w:rsidRPr="00660611">
        <w:rPr>
          <w:rFonts w:ascii="Times New Roman" w:hAnsi="Times New Roman"/>
        </w:rPr>
        <w:t xml:space="preserve"> </w:t>
      </w:r>
      <w:r w:rsidRPr="00660611">
        <w:rPr>
          <w:rFonts w:ascii="Times New Roman" w:hAnsi="Times New Roman"/>
          <w:lang w:val="uk-UA"/>
        </w:rPr>
        <w:t>укладання</w:t>
      </w:r>
      <w:r w:rsidRPr="00660611">
        <w:rPr>
          <w:rFonts w:ascii="Times New Roman" w:hAnsi="Times New Roman"/>
        </w:rPr>
        <w:t xml:space="preserve"> </w:t>
      </w:r>
      <w:r w:rsidRPr="00660611">
        <w:rPr>
          <w:rFonts w:ascii="Times New Roman" w:hAnsi="Times New Roman"/>
          <w:lang w:val="uk-UA"/>
        </w:rPr>
        <w:t xml:space="preserve">і </w:t>
      </w:r>
      <w:r w:rsidRPr="00660611">
        <w:rPr>
          <w:rFonts w:ascii="Times New Roman" w:hAnsi="Times New Roman"/>
        </w:rPr>
        <w:t xml:space="preserve"> </w:t>
      </w:r>
      <w:r w:rsidRPr="00660611">
        <w:rPr>
          <w:rFonts w:ascii="Times New Roman" w:hAnsi="Times New Roman"/>
          <w:lang w:val="uk-UA"/>
        </w:rPr>
        <w:t>наступного</w:t>
      </w:r>
      <w:r w:rsidRPr="00660611">
        <w:rPr>
          <w:rFonts w:ascii="Times New Roman" w:hAnsi="Times New Roman"/>
        </w:rPr>
        <w:t xml:space="preserve"> </w:t>
      </w:r>
      <w:r w:rsidRPr="00660611">
        <w:rPr>
          <w:rFonts w:ascii="Times New Roman" w:hAnsi="Times New Roman"/>
          <w:lang w:val="uk-UA"/>
        </w:rPr>
        <w:t>виконання</w:t>
      </w:r>
      <w:r w:rsidRPr="00660611">
        <w:rPr>
          <w:rFonts w:ascii="Times New Roman" w:hAnsi="Times New Roman"/>
        </w:rPr>
        <w:t xml:space="preserve"> </w:t>
      </w:r>
      <w:r w:rsidRPr="00660611">
        <w:rPr>
          <w:rFonts w:ascii="Times New Roman" w:hAnsi="Times New Roman"/>
          <w:lang w:val="uk-UA"/>
        </w:rPr>
        <w:t>Д</w:t>
      </w:r>
      <w:r w:rsidRPr="00660611">
        <w:rPr>
          <w:rFonts w:ascii="Times New Roman" w:hAnsi="Times New Roman"/>
        </w:rPr>
        <w:t xml:space="preserve">оговору поруки) </w:t>
      </w:r>
      <w:proofErr w:type="gramStart"/>
      <w:r w:rsidRPr="00660611">
        <w:rPr>
          <w:rFonts w:ascii="Times New Roman" w:hAnsi="Times New Roman"/>
          <w:lang w:val="uk-UA"/>
        </w:rPr>
        <w:t>допускається</w:t>
      </w:r>
      <w:proofErr w:type="gramEnd"/>
      <w:r w:rsidRPr="00660611">
        <w:rPr>
          <w:rFonts w:ascii="Times New Roman" w:hAnsi="Times New Roman"/>
          <w:lang w:val="uk-UA"/>
        </w:rPr>
        <w:t xml:space="preserve"> лише</w:t>
      </w:r>
      <w:r w:rsidRPr="00660611">
        <w:rPr>
          <w:rFonts w:ascii="Times New Roman" w:hAnsi="Times New Roman"/>
        </w:rPr>
        <w:t xml:space="preserve"> за </w:t>
      </w:r>
      <w:r w:rsidRPr="00660611">
        <w:rPr>
          <w:rFonts w:ascii="Times New Roman" w:hAnsi="Times New Roman"/>
          <w:lang w:val="uk-UA"/>
        </w:rPr>
        <w:t>згодою</w:t>
      </w:r>
      <w:r w:rsidRPr="00660611">
        <w:rPr>
          <w:rFonts w:ascii="Times New Roman" w:hAnsi="Times New Roman"/>
        </w:rPr>
        <w:t xml:space="preserve"> </w:t>
      </w:r>
      <w:r w:rsidRPr="00660611">
        <w:rPr>
          <w:rFonts w:ascii="Times New Roman" w:hAnsi="Times New Roman"/>
          <w:lang w:val="uk-UA"/>
        </w:rPr>
        <w:t>Боржника</w:t>
      </w:r>
      <w:r w:rsidRPr="00660611">
        <w:rPr>
          <w:rFonts w:ascii="Times New Roman" w:hAnsi="Times New Roman"/>
        </w:rPr>
        <w:t>.</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12.8. Постачальник   є  платником  податку  ____________________________________</w:t>
      </w:r>
      <w:r w:rsidR="000A6574">
        <w:rPr>
          <w:rFonts w:ascii="Times New Roman" w:hAnsi="Times New Roman"/>
          <w:lang w:val="uk-UA"/>
        </w:rPr>
        <w:t>_____________</w:t>
      </w:r>
    </w:p>
    <w:p w:rsidR="00B06CB6" w:rsidRPr="00660611" w:rsidRDefault="00B06CB6" w:rsidP="00B06CB6">
      <w:pPr>
        <w:spacing w:after="0" w:line="240" w:lineRule="auto"/>
        <w:jc w:val="both"/>
        <w:rPr>
          <w:rFonts w:ascii="Times New Roman" w:hAnsi="Times New Roman"/>
          <w:lang w:val="uk-UA"/>
        </w:rPr>
      </w:pPr>
      <w:r w:rsidRPr="00660611">
        <w:rPr>
          <w:rFonts w:ascii="Times New Roman" w:hAnsi="Times New Roman"/>
          <w:lang w:val="uk-UA"/>
        </w:rPr>
        <w:t>_________________________________________________________________.</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12.9. Покупець є  платником  податку  на  прибуток на  загальних  умовах   та платником податку на додану вартість.</w:t>
      </w:r>
    </w:p>
    <w:p w:rsidR="00B06CB6" w:rsidRPr="00660611" w:rsidRDefault="00B06CB6" w:rsidP="00B06CB6">
      <w:pPr>
        <w:spacing w:after="0" w:line="240" w:lineRule="auto"/>
        <w:ind w:firstLine="708"/>
        <w:jc w:val="both"/>
        <w:rPr>
          <w:rFonts w:ascii="Times New Roman" w:hAnsi="Times New Roman"/>
          <w:spacing w:val="-4"/>
          <w:lang w:val="uk-UA"/>
        </w:rPr>
      </w:pPr>
      <w:r w:rsidRPr="00660611">
        <w:rPr>
          <w:rFonts w:ascii="Times New Roman" w:hAnsi="Times New Roman"/>
          <w:lang w:val="uk-UA"/>
        </w:rPr>
        <w:t xml:space="preserve">12.10. </w:t>
      </w:r>
      <w:r w:rsidRPr="00660611">
        <w:rPr>
          <w:rFonts w:ascii="Times New Roman" w:hAnsi="Times New Roman"/>
          <w:spacing w:val="-4"/>
          <w:lang w:val="uk-UA"/>
        </w:rPr>
        <w:t xml:space="preserve">Постачальник дає згоду на те що інформація про його найменування, реєстраційні та банківські реквізити  буде внесена    в інформаційну базу даних  ДП «СхідГЗК».  </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12.11.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12.12. Все поштове листування, що стосується виконання умов даного Договору, може здійснюватися Сторонами за поштовими адресами, вказаними в розділі місцезнаходження та банківські реквізити сторін та/або через електронну пошту за адресами, вказаними у Договорі.</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12.13. Сторони погодили, що документи, відправлені електронною поштою, мають повну юридичну силу, породжують права та обов’язки для сторін, можуть бути подані до судових інстанцій в якості належних доказів і не можуть спростовуватися Сторонами.</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12.13.1. При направленні Покупцем будь-яких документів електронною поштою Постачальнику, вони вважаються отриманими і належним підтвердженням цього є (одне із зазначеного):</w:t>
      </w:r>
    </w:p>
    <w:p w:rsidR="00B06CB6" w:rsidRPr="00660611" w:rsidRDefault="00B06CB6" w:rsidP="00B06CB6">
      <w:pPr>
        <w:numPr>
          <w:ilvl w:val="0"/>
          <w:numId w:val="23"/>
        </w:numPr>
        <w:spacing w:after="0" w:line="240" w:lineRule="auto"/>
        <w:ind w:left="0" w:firstLine="993"/>
        <w:jc w:val="both"/>
        <w:rPr>
          <w:rFonts w:ascii="Times New Roman" w:hAnsi="Times New Roman"/>
          <w:lang w:val="uk-UA"/>
        </w:rPr>
      </w:pPr>
      <w:r w:rsidRPr="00660611">
        <w:rPr>
          <w:rFonts w:ascii="Times New Roman" w:hAnsi="Times New Roman"/>
          <w:lang w:val="uk-UA"/>
        </w:rPr>
        <w:t>отримання Покупцем автоматичної електронної відповіді про отримання листа, яким направлялись вищевказані документи та/або листа-відповіді Постачальника, про отримання зазначеного листа (документів);</w:t>
      </w:r>
    </w:p>
    <w:p w:rsidR="00B06CB6" w:rsidRPr="00660611" w:rsidRDefault="00B06CB6" w:rsidP="00B06CB6">
      <w:pPr>
        <w:numPr>
          <w:ilvl w:val="0"/>
          <w:numId w:val="23"/>
        </w:numPr>
        <w:spacing w:after="0" w:line="240" w:lineRule="auto"/>
        <w:ind w:left="0" w:firstLine="993"/>
        <w:jc w:val="both"/>
        <w:rPr>
          <w:rFonts w:ascii="Times New Roman" w:hAnsi="Times New Roman"/>
          <w:lang w:val="uk-UA"/>
        </w:rPr>
      </w:pPr>
      <w:r w:rsidRPr="00660611">
        <w:rPr>
          <w:rFonts w:ascii="Times New Roman" w:hAnsi="Times New Roman"/>
          <w:lang w:val="uk-UA"/>
        </w:rPr>
        <w:t xml:space="preserve">надходження листа (документів) на наступну електронну адресу </w:t>
      </w:r>
      <w:r w:rsidRPr="00660611">
        <w:rPr>
          <w:rFonts w:ascii="Times New Roman" w:hAnsi="Times New Roman"/>
          <w:b/>
          <w:u w:val="single"/>
          <w:lang w:val="en-US"/>
        </w:rPr>
        <w:t>didok</w:t>
      </w:r>
      <w:r w:rsidRPr="00660611">
        <w:rPr>
          <w:rFonts w:ascii="Times New Roman" w:hAnsi="Times New Roman"/>
          <w:b/>
          <w:u w:val="single"/>
          <w:lang w:val="uk-UA"/>
        </w:rPr>
        <w:t xml:space="preserve">@vostgok.dp.ua </w:t>
      </w:r>
      <w:r w:rsidRPr="00660611">
        <w:rPr>
          <w:rFonts w:ascii="Times New Roman" w:hAnsi="Times New Roman"/>
          <w:lang w:val="uk-UA"/>
        </w:rPr>
        <w:t>яка була вказана як додатковий одержувач вищевказаного листа (документів) (вказана в копії), при направленні їх Постачальнику.</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12.13.2. Все листування, направлення копій документів здійснюється за наступними електронними адресами Сторін:</w:t>
      </w:r>
    </w:p>
    <w:p w:rsidR="00B06CB6" w:rsidRPr="00660611" w:rsidRDefault="00B06CB6" w:rsidP="00B06CB6">
      <w:pPr>
        <w:numPr>
          <w:ilvl w:val="0"/>
          <w:numId w:val="24"/>
        </w:numPr>
        <w:spacing w:after="0" w:line="240" w:lineRule="auto"/>
        <w:ind w:left="0" w:firstLine="1134"/>
        <w:jc w:val="both"/>
        <w:rPr>
          <w:rFonts w:ascii="Times New Roman" w:hAnsi="Times New Roman"/>
          <w:lang w:val="uk-UA"/>
        </w:rPr>
      </w:pPr>
      <w:r w:rsidRPr="00660611">
        <w:rPr>
          <w:rFonts w:ascii="Times New Roman" w:hAnsi="Times New Roman"/>
          <w:lang w:val="uk-UA"/>
        </w:rPr>
        <w:t xml:space="preserve">Покупець направляє Постачальнику документи на його електронну адресу: ______________ </w:t>
      </w:r>
    </w:p>
    <w:p w:rsidR="00B06CB6" w:rsidRPr="00660611" w:rsidRDefault="00B06CB6" w:rsidP="00B06CB6">
      <w:pPr>
        <w:numPr>
          <w:ilvl w:val="0"/>
          <w:numId w:val="24"/>
        </w:numPr>
        <w:spacing w:after="0" w:line="240" w:lineRule="auto"/>
        <w:ind w:left="0" w:firstLine="708"/>
        <w:jc w:val="both"/>
        <w:rPr>
          <w:rFonts w:ascii="Times New Roman" w:hAnsi="Times New Roman"/>
          <w:b/>
          <w:u w:val="single"/>
          <w:lang w:val="uk-UA"/>
        </w:rPr>
      </w:pPr>
      <w:r w:rsidRPr="00660611">
        <w:rPr>
          <w:rFonts w:ascii="Times New Roman" w:hAnsi="Times New Roman"/>
          <w:lang w:val="uk-UA"/>
        </w:rPr>
        <w:t xml:space="preserve">Постачальник направляє Покупцю документи на його електронну адресу: </w:t>
      </w:r>
      <w:r w:rsidRPr="00660611">
        <w:rPr>
          <w:rFonts w:ascii="Times New Roman" w:hAnsi="Times New Roman"/>
          <w:b/>
          <w:u w:val="single"/>
          <w:lang w:val="en-US"/>
        </w:rPr>
        <w:t>didok</w:t>
      </w:r>
      <w:r w:rsidRPr="00660611">
        <w:rPr>
          <w:rFonts w:ascii="Times New Roman" w:hAnsi="Times New Roman"/>
          <w:b/>
          <w:u w:val="single"/>
          <w:lang w:val="uk-UA"/>
        </w:rPr>
        <w:t>@vostgok.dp.ua</w:t>
      </w:r>
    </w:p>
    <w:p w:rsidR="00B06CB6" w:rsidRPr="00660611" w:rsidRDefault="00B06CB6" w:rsidP="00B06CB6">
      <w:pPr>
        <w:spacing w:after="0" w:line="240" w:lineRule="auto"/>
        <w:ind w:firstLine="709"/>
        <w:jc w:val="both"/>
        <w:rPr>
          <w:rFonts w:ascii="Times New Roman" w:hAnsi="Times New Roman"/>
          <w:lang w:val="uk-UA"/>
        </w:rPr>
      </w:pPr>
      <w:r w:rsidRPr="00660611">
        <w:rPr>
          <w:rFonts w:ascii="Times New Roman" w:hAnsi="Times New Roman"/>
          <w:lang w:val="uk-UA"/>
        </w:rPr>
        <w:t>12.14. Постачальник не має права зупинити постачання Покупцю наступних партій Товару у разі неоплати Покупцем раніше отриманого від Постачальника Товару.</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 xml:space="preserve">12.15. </w:t>
      </w:r>
      <w:proofErr w:type="gramStart"/>
      <w:r w:rsidRPr="00660611">
        <w:rPr>
          <w:rFonts w:ascii="Times New Roman" w:hAnsi="Times New Roman"/>
        </w:rPr>
        <w:t>Вс</w:t>
      </w:r>
      <w:proofErr w:type="gramEnd"/>
      <w:r w:rsidRPr="00660611">
        <w:rPr>
          <w:rFonts w:ascii="Times New Roman" w:hAnsi="Times New Roman"/>
        </w:rPr>
        <w:t>і зміни та доповнення до даного Договору відбуваються на підставі підписаних сторонами додаткових угод</w:t>
      </w:r>
      <w:r w:rsidRPr="00660611">
        <w:rPr>
          <w:rFonts w:ascii="Times New Roman" w:hAnsi="Times New Roman"/>
          <w:lang w:val="uk-UA"/>
        </w:rPr>
        <w:t xml:space="preserve"> (цей пункт не застосовується для випадків одностороннього розірвання договору).</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12.16. Сторони погоджуються, що даний Договір може бути достроково розірваний за взаємною згодою сторін, що оформлюється належним чином оформленою угодою (цей пункт не застосовується для випадків одностороннього розірвання договору).</w:t>
      </w:r>
    </w:p>
    <w:p w:rsidR="00B06CB6" w:rsidRPr="00660611" w:rsidRDefault="00B06CB6" w:rsidP="00B06CB6">
      <w:pPr>
        <w:spacing w:after="0" w:line="240" w:lineRule="auto"/>
        <w:jc w:val="center"/>
        <w:rPr>
          <w:rFonts w:ascii="Times New Roman" w:hAnsi="Times New Roman"/>
          <w:b/>
        </w:rPr>
      </w:pPr>
      <w:r w:rsidRPr="00660611">
        <w:rPr>
          <w:rFonts w:ascii="Times New Roman" w:hAnsi="Times New Roman"/>
          <w:b/>
        </w:rPr>
        <w:t>1</w:t>
      </w:r>
      <w:r w:rsidRPr="00660611">
        <w:rPr>
          <w:rFonts w:ascii="Times New Roman" w:hAnsi="Times New Roman"/>
          <w:b/>
          <w:lang w:val="uk-UA"/>
        </w:rPr>
        <w:t>3</w:t>
      </w:r>
      <w:r w:rsidRPr="00660611">
        <w:rPr>
          <w:rFonts w:ascii="Times New Roman" w:hAnsi="Times New Roman"/>
          <w:b/>
        </w:rPr>
        <w:t xml:space="preserve">. ДОДАТКИ </w:t>
      </w:r>
      <w:proofErr w:type="gramStart"/>
      <w:r w:rsidRPr="00660611">
        <w:rPr>
          <w:rFonts w:ascii="Times New Roman" w:hAnsi="Times New Roman"/>
          <w:b/>
        </w:rPr>
        <w:t>ДО</w:t>
      </w:r>
      <w:proofErr w:type="gramEnd"/>
      <w:r w:rsidRPr="00660611">
        <w:rPr>
          <w:rFonts w:ascii="Times New Roman" w:hAnsi="Times New Roman"/>
          <w:b/>
        </w:rPr>
        <w:t xml:space="preserve"> ДОГОВОРУ</w:t>
      </w:r>
    </w:p>
    <w:p w:rsidR="00B06CB6" w:rsidRPr="00660611" w:rsidRDefault="00B06CB6" w:rsidP="00B06CB6">
      <w:pPr>
        <w:spacing w:after="0" w:line="240" w:lineRule="auto"/>
        <w:ind w:firstLine="720"/>
        <w:rPr>
          <w:rFonts w:ascii="Times New Roman" w:hAnsi="Times New Roman"/>
          <w:lang w:val="uk-UA"/>
        </w:rPr>
      </w:pPr>
      <w:r w:rsidRPr="00660611">
        <w:rPr>
          <w:rFonts w:ascii="Times New Roman" w:hAnsi="Times New Roman"/>
        </w:rPr>
        <w:t>1</w:t>
      </w:r>
      <w:r w:rsidRPr="00660611">
        <w:rPr>
          <w:rFonts w:ascii="Times New Roman" w:hAnsi="Times New Roman"/>
          <w:lang w:val="uk-UA"/>
        </w:rPr>
        <w:t>3</w:t>
      </w:r>
      <w:r w:rsidRPr="00660611">
        <w:rPr>
          <w:rFonts w:ascii="Times New Roman" w:hAnsi="Times New Roman"/>
        </w:rPr>
        <w:t>.1. Невід’ємною частиною договору</w:t>
      </w:r>
      <w:proofErr w:type="gramStart"/>
      <w:r w:rsidRPr="00660611">
        <w:rPr>
          <w:rFonts w:ascii="Times New Roman" w:hAnsi="Times New Roman"/>
        </w:rPr>
        <w:t xml:space="preserve"> є:</w:t>
      </w:r>
      <w:proofErr w:type="gramEnd"/>
      <w:r w:rsidRPr="00660611">
        <w:rPr>
          <w:rFonts w:ascii="Times New Roman" w:hAnsi="Times New Roman"/>
          <w:lang w:val="uk-UA"/>
        </w:rPr>
        <w:t xml:space="preserve"> </w:t>
      </w:r>
    </w:p>
    <w:p w:rsidR="00B06CB6" w:rsidRPr="00660611" w:rsidRDefault="00B06CB6" w:rsidP="00B06CB6">
      <w:pPr>
        <w:spacing w:after="0" w:line="240" w:lineRule="auto"/>
        <w:ind w:firstLine="708"/>
        <w:rPr>
          <w:rFonts w:ascii="Times New Roman" w:hAnsi="Times New Roman"/>
          <w:lang w:val="uk-UA"/>
        </w:rPr>
      </w:pPr>
      <w:r w:rsidRPr="00660611">
        <w:rPr>
          <w:rFonts w:ascii="Times New Roman" w:hAnsi="Times New Roman"/>
          <w:lang w:val="uk-UA"/>
        </w:rPr>
        <w:t>13.1.1. Додаток №1 Специфікація №1</w:t>
      </w:r>
    </w:p>
    <w:p w:rsidR="00B06CB6" w:rsidRPr="00660611" w:rsidRDefault="00B06CB6" w:rsidP="00B06CB6">
      <w:pPr>
        <w:spacing w:after="0" w:line="240" w:lineRule="auto"/>
        <w:jc w:val="center"/>
        <w:rPr>
          <w:rFonts w:ascii="Times New Roman" w:hAnsi="Times New Roman"/>
          <w:b/>
          <w:lang w:val="uk-UA"/>
        </w:rPr>
      </w:pPr>
      <w:r w:rsidRPr="00660611">
        <w:rPr>
          <w:rFonts w:ascii="Times New Roman" w:hAnsi="Times New Roman"/>
          <w:b/>
          <w:lang w:val="uk-UA"/>
        </w:rPr>
        <w:t>14. МІСЦЕЗНАХОДЖЕННЯ ТА БАНКІВСЬКІ РЕКВІЗИТИ СТОРІН:</w:t>
      </w:r>
    </w:p>
    <w:tbl>
      <w:tblPr>
        <w:tblW w:w="9790" w:type="dxa"/>
        <w:jc w:val="center"/>
        <w:tblLayout w:type="fixed"/>
        <w:tblCellMar>
          <w:left w:w="70" w:type="dxa"/>
          <w:right w:w="70" w:type="dxa"/>
        </w:tblCellMar>
        <w:tblLook w:val="0000"/>
      </w:tblPr>
      <w:tblGrid>
        <w:gridCol w:w="4390"/>
        <w:gridCol w:w="180"/>
        <w:gridCol w:w="5220"/>
      </w:tblGrid>
      <w:tr w:rsidR="00B06CB6" w:rsidRPr="00660611" w:rsidTr="000A6574">
        <w:trPr>
          <w:jc w:val="center"/>
        </w:trPr>
        <w:tc>
          <w:tcPr>
            <w:tcW w:w="4390" w:type="dxa"/>
          </w:tcPr>
          <w:p w:rsidR="00B06CB6" w:rsidRPr="00660611" w:rsidRDefault="00B06CB6" w:rsidP="00B06CB6">
            <w:pPr>
              <w:spacing w:after="0" w:line="240" w:lineRule="auto"/>
              <w:rPr>
                <w:rFonts w:ascii="Times New Roman" w:hAnsi="Times New Roman"/>
                <w:lang w:val="uk-UA"/>
              </w:rPr>
            </w:pPr>
            <w:r w:rsidRPr="00660611">
              <w:rPr>
                <w:rFonts w:ascii="Times New Roman" w:hAnsi="Times New Roman"/>
                <w:b/>
                <w:i/>
              </w:rPr>
              <w:t>Поста</w:t>
            </w:r>
            <w:r w:rsidRPr="00660611">
              <w:rPr>
                <w:rFonts w:ascii="Times New Roman" w:hAnsi="Times New Roman"/>
                <w:b/>
                <w:i/>
                <w:lang w:val="uk-UA"/>
              </w:rPr>
              <w:t>чальник</w:t>
            </w:r>
            <w:r w:rsidRPr="00660611">
              <w:rPr>
                <w:rFonts w:ascii="Times New Roman" w:hAnsi="Times New Roman"/>
                <w:b/>
              </w:rPr>
              <w:t>:</w:t>
            </w:r>
            <w:r w:rsidRPr="00660611">
              <w:rPr>
                <w:rFonts w:ascii="Times New Roman" w:hAnsi="Times New Roman"/>
              </w:rPr>
              <w:t xml:space="preserve"> </w:t>
            </w:r>
          </w:p>
          <w:p w:rsidR="00B06CB6" w:rsidRPr="00660611" w:rsidRDefault="00B06CB6" w:rsidP="00B06CB6">
            <w:pPr>
              <w:spacing w:after="0" w:line="240" w:lineRule="auto"/>
              <w:rPr>
                <w:rFonts w:ascii="Times New Roman" w:hAnsi="Times New Roman"/>
                <w:lang w:val="uk-UA"/>
              </w:rPr>
            </w:pPr>
          </w:p>
          <w:p w:rsidR="00B06CB6" w:rsidRPr="00660611" w:rsidRDefault="00B06CB6" w:rsidP="00B06CB6">
            <w:pPr>
              <w:spacing w:after="0" w:line="240" w:lineRule="auto"/>
              <w:rPr>
                <w:rFonts w:ascii="Times New Roman" w:hAnsi="Times New Roman"/>
                <w:lang w:val="uk-UA"/>
              </w:rPr>
            </w:pPr>
            <w:r w:rsidRPr="00660611">
              <w:rPr>
                <w:rFonts w:ascii="Times New Roman" w:hAnsi="Times New Roman"/>
                <w:b/>
                <w:lang w:val="uk-UA"/>
              </w:rPr>
              <w:t>ЄДРПОУ</w:t>
            </w:r>
          </w:p>
        </w:tc>
        <w:tc>
          <w:tcPr>
            <w:tcW w:w="180" w:type="dxa"/>
          </w:tcPr>
          <w:p w:rsidR="00B06CB6" w:rsidRPr="00660611" w:rsidRDefault="00B06CB6" w:rsidP="00B06CB6">
            <w:pPr>
              <w:spacing w:after="0" w:line="240" w:lineRule="auto"/>
              <w:rPr>
                <w:rFonts w:ascii="Times New Roman" w:hAnsi="Times New Roman"/>
                <w:i/>
                <w:lang w:val="uk-UA"/>
              </w:rPr>
            </w:pPr>
          </w:p>
        </w:tc>
        <w:tc>
          <w:tcPr>
            <w:tcW w:w="5220" w:type="dxa"/>
          </w:tcPr>
          <w:p w:rsidR="00B06CB6" w:rsidRPr="00660611" w:rsidRDefault="00B06CB6" w:rsidP="00B06CB6">
            <w:pPr>
              <w:spacing w:after="0" w:line="240" w:lineRule="auto"/>
              <w:rPr>
                <w:rFonts w:ascii="Times New Roman" w:hAnsi="Times New Roman"/>
                <w:b/>
                <w:i/>
              </w:rPr>
            </w:pPr>
            <w:r w:rsidRPr="00660611">
              <w:rPr>
                <w:rFonts w:ascii="Times New Roman" w:hAnsi="Times New Roman"/>
                <w:b/>
                <w:i/>
              </w:rPr>
              <w:t>Покуп</w:t>
            </w:r>
            <w:r w:rsidRPr="00660611">
              <w:rPr>
                <w:rFonts w:ascii="Times New Roman" w:hAnsi="Times New Roman"/>
                <w:b/>
                <w:i/>
                <w:lang w:val="uk-UA"/>
              </w:rPr>
              <w:t>ець</w:t>
            </w:r>
            <w:r w:rsidRPr="00660611">
              <w:rPr>
                <w:rFonts w:ascii="Times New Roman" w:hAnsi="Times New Roman"/>
                <w:i/>
              </w:rPr>
              <w:t xml:space="preserve">: </w:t>
            </w:r>
            <w:r w:rsidRPr="00660611">
              <w:rPr>
                <w:rFonts w:ascii="Times New Roman" w:hAnsi="Times New Roman"/>
                <w:b/>
                <w:lang w:val="uk-UA"/>
              </w:rPr>
              <w:t xml:space="preserve">ДЕРЖАВНЕ ПІДПРИЄМСТВО </w:t>
            </w:r>
            <w:r w:rsidRPr="00660611">
              <w:rPr>
                <w:rFonts w:ascii="Times New Roman" w:hAnsi="Times New Roman"/>
                <w:b/>
                <w:lang w:val="uk-UA"/>
              </w:rPr>
              <w:lastRenderedPageBreak/>
              <w:t>«СХІДНИЙ ГІРНИЧО-ЗБАГАЧУВАЛЬНИЙ КОМБІНАТ» ЄДРПОУ</w:t>
            </w:r>
            <w:r w:rsidRPr="00660611">
              <w:rPr>
                <w:rFonts w:ascii="Times New Roman" w:hAnsi="Times New Roman"/>
                <w:b/>
              </w:rPr>
              <w:t xml:space="preserve"> 14309787</w:t>
            </w:r>
          </w:p>
        </w:tc>
      </w:tr>
      <w:tr w:rsidR="00B06CB6" w:rsidRPr="00660611" w:rsidTr="000A6574">
        <w:trPr>
          <w:jc w:val="center"/>
        </w:trPr>
        <w:tc>
          <w:tcPr>
            <w:tcW w:w="4390" w:type="dxa"/>
          </w:tcPr>
          <w:p w:rsidR="00B06CB6" w:rsidRPr="00660611" w:rsidRDefault="00B06CB6" w:rsidP="00B06CB6">
            <w:pPr>
              <w:spacing w:after="0" w:line="240" w:lineRule="auto"/>
              <w:jc w:val="both"/>
              <w:rPr>
                <w:rFonts w:ascii="Times New Roman" w:hAnsi="Times New Roman"/>
                <w:i/>
                <w:lang w:val="uk-UA"/>
              </w:rPr>
            </w:pPr>
            <w:r w:rsidRPr="00660611">
              <w:rPr>
                <w:rFonts w:ascii="Times New Roman" w:hAnsi="Times New Roman"/>
                <w:i/>
                <w:lang w:val="uk-UA"/>
              </w:rPr>
              <w:lastRenderedPageBreak/>
              <w:t>Юридична</w:t>
            </w:r>
            <w:r w:rsidRPr="00660611">
              <w:rPr>
                <w:rFonts w:ascii="Times New Roman" w:hAnsi="Times New Roman"/>
                <w:i/>
              </w:rPr>
              <w:t xml:space="preserve"> адрес</w:t>
            </w:r>
            <w:r w:rsidRPr="00660611">
              <w:rPr>
                <w:rFonts w:ascii="Times New Roman" w:hAnsi="Times New Roman"/>
                <w:i/>
                <w:lang w:val="uk-UA"/>
              </w:rPr>
              <w:t>а:</w:t>
            </w:r>
          </w:p>
          <w:p w:rsidR="00B06CB6" w:rsidRPr="00660611" w:rsidRDefault="00B06CB6" w:rsidP="00B06CB6">
            <w:pPr>
              <w:spacing w:after="0" w:line="240" w:lineRule="auto"/>
              <w:jc w:val="both"/>
              <w:rPr>
                <w:rFonts w:ascii="Times New Roman" w:hAnsi="Times New Roman"/>
                <w:i/>
                <w:lang w:val="uk-UA"/>
              </w:rPr>
            </w:pPr>
            <w:r w:rsidRPr="00660611">
              <w:rPr>
                <w:rFonts w:ascii="Times New Roman" w:hAnsi="Times New Roman"/>
                <w:i/>
                <w:lang w:val="uk-UA"/>
              </w:rPr>
              <w:t>Фактична</w:t>
            </w:r>
            <w:r w:rsidRPr="00660611">
              <w:rPr>
                <w:rFonts w:ascii="Times New Roman" w:hAnsi="Times New Roman"/>
                <w:i/>
              </w:rPr>
              <w:t xml:space="preserve"> адрес</w:t>
            </w:r>
            <w:r w:rsidRPr="00660611">
              <w:rPr>
                <w:rFonts w:ascii="Times New Roman" w:hAnsi="Times New Roman"/>
                <w:i/>
                <w:lang w:val="uk-UA"/>
              </w:rPr>
              <w:t>а</w:t>
            </w:r>
            <w:r w:rsidRPr="00660611">
              <w:rPr>
                <w:rFonts w:ascii="Times New Roman" w:hAnsi="Times New Roman"/>
                <w:i/>
              </w:rPr>
              <w:t>:</w:t>
            </w:r>
          </w:p>
        </w:tc>
        <w:tc>
          <w:tcPr>
            <w:tcW w:w="180" w:type="dxa"/>
          </w:tcPr>
          <w:p w:rsidR="00B06CB6" w:rsidRPr="00660611" w:rsidRDefault="00B06CB6" w:rsidP="00B06CB6">
            <w:pPr>
              <w:spacing w:after="0" w:line="240" w:lineRule="auto"/>
              <w:rPr>
                <w:rFonts w:ascii="Times New Roman" w:hAnsi="Times New Roman"/>
                <w:i/>
              </w:rPr>
            </w:pPr>
          </w:p>
        </w:tc>
        <w:tc>
          <w:tcPr>
            <w:tcW w:w="5220" w:type="dxa"/>
          </w:tcPr>
          <w:p w:rsidR="00B06CB6" w:rsidRPr="00660611" w:rsidRDefault="00B06CB6" w:rsidP="00B06CB6">
            <w:pPr>
              <w:spacing w:after="0" w:line="240" w:lineRule="auto"/>
              <w:rPr>
                <w:rFonts w:ascii="Times New Roman" w:hAnsi="Times New Roman"/>
                <w:lang w:val="uk-UA"/>
              </w:rPr>
            </w:pPr>
            <w:r w:rsidRPr="00660611">
              <w:rPr>
                <w:rFonts w:ascii="Times New Roman" w:hAnsi="Times New Roman"/>
                <w:i/>
                <w:lang w:val="uk-UA"/>
              </w:rPr>
              <w:t>Юридична</w:t>
            </w:r>
            <w:r w:rsidRPr="00660611">
              <w:rPr>
                <w:rFonts w:ascii="Times New Roman" w:hAnsi="Times New Roman"/>
                <w:i/>
              </w:rPr>
              <w:t xml:space="preserve"> </w:t>
            </w:r>
            <w:r w:rsidRPr="00660611">
              <w:rPr>
                <w:rFonts w:ascii="Times New Roman" w:hAnsi="Times New Roman"/>
                <w:i/>
                <w:lang w:val="uk-UA"/>
              </w:rPr>
              <w:t>та фактична</w:t>
            </w:r>
            <w:r w:rsidRPr="00660611">
              <w:rPr>
                <w:rFonts w:ascii="Times New Roman" w:hAnsi="Times New Roman"/>
                <w:i/>
              </w:rPr>
              <w:t xml:space="preserve"> адрес</w:t>
            </w:r>
            <w:r w:rsidRPr="00660611">
              <w:rPr>
                <w:rFonts w:ascii="Times New Roman" w:hAnsi="Times New Roman"/>
                <w:i/>
                <w:lang w:val="uk-UA"/>
              </w:rPr>
              <w:t>а</w:t>
            </w:r>
            <w:r w:rsidRPr="00660611">
              <w:rPr>
                <w:rFonts w:ascii="Times New Roman" w:hAnsi="Times New Roman"/>
                <w:i/>
              </w:rPr>
              <w:t xml:space="preserve">: </w:t>
            </w:r>
            <w:smartTag w:uri="urn:schemas-microsoft-com:office:smarttags" w:element="metricconverter">
              <w:smartTagPr>
                <w:attr w:name="ProductID" w:val="52210, м"/>
              </w:smartTagPr>
              <w:r w:rsidRPr="00660611">
                <w:rPr>
                  <w:rFonts w:ascii="Times New Roman" w:hAnsi="Times New Roman"/>
                </w:rPr>
                <w:t xml:space="preserve">52210, </w:t>
              </w:r>
              <w:r w:rsidRPr="00660611">
                <w:rPr>
                  <w:rFonts w:ascii="Times New Roman" w:hAnsi="Times New Roman"/>
                  <w:lang w:val="uk-UA"/>
                </w:rPr>
                <w:t>м</w:t>
              </w:r>
            </w:smartTag>
            <w:r w:rsidRPr="00660611">
              <w:rPr>
                <w:rFonts w:ascii="Times New Roman" w:hAnsi="Times New Roman"/>
              </w:rPr>
              <w:t>. Ж</w:t>
            </w:r>
            <w:r w:rsidRPr="00660611">
              <w:rPr>
                <w:rFonts w:ascii="Times New Roman" w:hAnsi="Times New Roman"/>
                <w:lang w:val="uk-UA"/>
              </w:rPr>
              <w:t>овт</w:t>
            </w:r>
            <w:proofErr w:type="gramStart"/>
            <w:r w:rsidRPr="00660611">
              <w:rPr>
                <w:rFonts w:ascii="Times New Roman" w:hAnsi="Times New Roman"/>
                <w:lang w:val="uk-UA"/>
              </w:rPr>
              <w:t>і</w:t>
            </w:r>
            <w:r w:rsidRPr="00660611">
              <w:rPr>
                <w:rFonts w:ascii="Times New Roman" w:hAnsi="Times New Roman"/>
              </w:rPr>
              <w:t xml:space="preserve"> В</w:t>
            </w:r>
            <w:proofErr w:type="gramEnd"/>
            <w:r w:rsidRPr="00660611">
              <w:rPr>
                <w:rFonts w:ascii="Times New Roman" w:hAnsi="Times New Roman"/>
              </w:rPr>
              <w:t>од</w:t>
            </w:r>
            <w:r w:rsidRPr="00660611">
              <w:rPr>
                <w:rFonts w:ascii="Times New Roman" w:hAnsi="Times New Roman"/>
                <w:lang w:val="uk-UA"/>
              </w:rPr>
              <w:t>и</w:t>
            </w:r>
          </w:p>
          <w:p w:rsidR="00B06CB6" w:rsidRPr="00660611" w:rsidRDefault="00B06CB6" w:rsidP="00B06CB6">
            <w:pPr>
              <w:spacing w:after="0" w:line="240" w:lineRule="auto"/>
              <w:rPr>
                <w:rFonts w:ascii="Times New Roman" w:hAnsi="Times New Roman"/>
                <w:lang w:val="uk-UA"/>
              </w:rPr>
            </w:pPr>
            <w:r w:rsidRPr="00660611">
              <w:rPr>
                <w:rFonts w:ascii="Times New Roman" w:hAnsi="Times New Roman"/>
                <w:lang w:val="uk-UA"/>
              </w:rPr>
              <w:t>Дніпропетровська область, вул. Горького,2</w:t>
            </w:r>
          </w:p>
        </w:tc>
      </w:tr>
      <w:tr w:rsidR="00B06CB6" w:rsidRPr="00660611" w:rsidTr="000A6574">
        <w:trPr>
          <w:jc w:val="center"/>
        </w:trPr>
        <w:tc>
          <w:tcPr>
            <w:tcW w:w="4390" w:type="dxa"/>
          </w:tcPr>
          <w:p w:rsidR="00B06CB6" w:rsidRPr="00660611" w:rsidRDefault="00B06CB6" w:rsidP="00B06CB6">
            <w:pPr>
              <w:spacing w:after="0" w:line="240" w:lineRule="auto"/>
              <w:jc w:val="both"/>
              <w:rPr>
                <w:rFonts w:ascii="Times New Roman" w:hAnsi="Times New Roman"/>
                <w:i/>
                <w:lang w:val="uk-UA"/>
              </w:rPr>
            </w:pPr>
            <w:r w:rsidRPr="00660611">
              <w:rPr>
                <w:rFonts w:ascii="Times New Roman" w:hAnsi="Times New Roman"/>
                <w:lang w:val="uk-UA"/>
              </w:rPr>
              <w:t>Тел.:</w:t>
            </w:r>
          </w:p>
        </w:tc>
        <w:tc>
          <w:tcPr>
            <w:tcW w:w="180" w:type="dxa"/>
          </w:tcPr>
          <w:p w:rsidR="00B06CB6" w:rsidRPr="00660611" w:rsidRDefault="00B06CB6" w:rsidP="00B06CB6">
            <w:pPr>
              <w:spacing w:after="0" w:line="240" w:lineRule="auto"/>
              <w:rPr>
                <w:rFonts w:ascii="Times New Roman" w:hAnsi="Times New Roman"/>
                <w:lang w:val="uk-UA"/>
              </w:rPr>
            </w:pPr>
          </w:p>
        </w:tc>
        <w:tc>
          <w:tcPr>
            <w:tcW w:w="5220" w:type="dxa"/>
          </w:tcPr>
          <w:p w:rsidR="00B06CB6" w:rsidRPr="00660611" w:rsidRDefault="00B06CB6" w:rsidP="00B06CB6">
            <w:pPr>
              <w:spacing w:after="0" w:line="240" w:lineRule="auto"/>
              <w:rPr>
                <w:rFonts w:ascii="Times New Roman" w:hAnsi="Times New Roman"/>
                <w:lang w:val="uk-UA"/>
              </w:rPr>
            </w:pPr>
            <w:r w:rsidRPr="00660611">
              <w:rPr>
                <w:rFonts w:ascii="Times New Roman" w:hAnsi="Times New Roman"/>
              </w:rPr>
              <w:t>Тел</w:t>
            </w:r>
            <w:r w:rsidRPr="00660611">
              <w:rPr>
                <w:rFonts w:ascii="Times New Roman" w:hAnsi="Times New Roman"/>
                <w:lang w:val="uk-UA"/>
              </w:rPr>
              <w:t>: 099-729-09-59; 050-414-44-76 - приймальня</w:t>
            </w:r>
          </w:p>
        </w:tc>
      </w:tr>
      <w:tr w:rsidR="00B06CB6" w:rsidRPr="00660611" w:rsidTr="000A6574">
        <w:trPr>
          <w:jc w:val="center"/>
        </w:trPr>
        <w:tc>
          <w:tcPr>
            <w:tcW w:w="4390" w:type="dxa"/>
          </w:tcPr>
          <w:p w:rsidR="00B06CB6" w:rsidRPr="00660611" w:rsidRDefault="00B06CB6" w:rsidP="00B06CB6">
            <w:pPr>
              <w:spacing w:after="0" w:line="240" w:lineRule="auto"/>
              <w:rPr>
                <w:rFonts w:ascii="Times New Roman" w:hAnsi="Times New Roman"/>
                <w:lang w:val="uk-UA"/>
              </w:rPr>
            </w:pPr>
            <w:r w:rsidRPr="00660611">
              <w:rPr>
                <w:rFonts w:ascii="Times New Roman" w:hAnsi="Times New Roman"/>
                <w:i/>
                <w:lang w:val="uk-UA"/>
              </w:rPr>
              <w:t>Банківські реквізити:</w:t>
            </w:r>
          </w:p>
        </w:tc>
        <w:tc>
          <w:tcPr>
            <w:tcW w:w="180" w:type="dxa"/>
          </w:tcPr>
          <w:p w:rsidR="00B06CB6" w:rsidRPr="00660611" w:rsidRDefault="00B06CB6" w:rsidP="00B06CB6">
            <w:pPr>
              <w:spacing w:after="0" w:line="240" w:lineRule="auto"/>
              <w:rPr>
                <w:rFonts w:ascii="Times New Roman" w:hAnsi="Times New Roman"/>
                <w:i/>
                <w:lang w:val="uk-UA"/>
              </w:rPr>
            </w:pPr>
          </w:p>
        </w:tc>
        <w:tc>
          <w:tcPr>
            <w:tcW w:w="5220" w:type="dxa"/>
          </w:tcPr>
          <w:p w:rsidR="00B06CB6" w:rsidRPr="00660611" w:rsidRDefault="00B06CB6" w:rsidP="00B06CB6">
            <w:pPr>
              <w:spacing w:after="0" w:line="240" w:lineRule="auto"/>
              <w:rPr>
                <w:rFonts w:ascii="Times New Roman" w:hAnsi="Times New Roman"/>
                <w:i/>
                <w:lang w:val="uk-UA"/>
              </w:rPr>
            </w:pPr>
            <w:r w:rsidRPr="00660611">
              <w:rPr>
                <w:rFonts w:ascii="Times New Roman" w:hAnsi="Times New Roman"/>
                <w:i/>
                <w:lang w:val="uk-UA"/>
              </w:rPr>
              <w:t>Банківські реквізити:</w:t>
            </w:r>
          </w:p>
        </w:tc>
      </w:tr>
      <w:tr w:rsidR="00B06CB6" w:rsidRPr="00660611" w:rsidTr="000A6574">
        <w:trPr>
          <w:jc w:val="center"/>
        </w:trPr>
        <w:tc>
          <w:tcPr>
            <w:tcW w:w="4390" w:type="dxa"/>
          </w:tcPr>
          <w:p w:rsidR="00B06CB6" w:rsidRPr="00660611" w:rsidRDefault="00B06CB6" w:rsidP="00B06CB6">
            <w:pPr>
              <w:spacing w:after="0" w:line="240" w:lineRule="auto"/>
              <w:rPr>
                <w:rFonts w:ascii="Times New Roman" w:hAnsi="Times New Roman"/>
                <w:lang w:val="uk-UA"/>
              </w:rPr>
            </w:pPr>
            <w:r w:rsidRPr="00660611">
              <w:rPr>
                <w:rFonts w:ascii="Times New Roman" w:hAnsi="Times New Roman"/>
                <w:lang w:val="en-US"/>
              </w:rPr>
              <w:t>IBAN UA</w:t>
            </w:r>
          </w:p>
          <w:p w:rsidR="00B06CB6" w:rsidRPr="00660611" w:rsidRDefault="00B06CB6" w:rsidP="00B06CB6">
            <w:pPr>
              <w:spacing w:after="0" w:line="240" w:lineRule="auto"/>
              <w:rPr>
                <w:rFonts w:ascii="Times New Roman" w:hAnsi="Times New Roman"/>
                <w:lang w:val="uk-UA"/>
              </w:rPr>
            </w:pPr>
            <w:r w:rsidRPr="00660611">
              <w:rPr>
                <w:rFonts w:ascii="Times New Roman" w:hAnsi="Times New Roman"/>
                <w:lang w:val="uk-UA"/>
              </w:rPr>
              <w:t xml:space="preserve"> МФО </w:t>
            </w:r>
          </w:p>
          <w:p w:rsidR="00B06CB6" w:rsidRPr="00660611" w:rsidRDefault="00B06CB6" w:rsidP="00B06CB6">
            <w:pPr>
              <w:spacing w:after="0" w:line="240" w:lineRule="auto"/>
              <w:rPr>
                <w:rFonts w:ascii="Times New Roman" w:hAnsi="Times New Roman"/>
                <w:i/>
                <w:lang w:val="uk-UA"/>
              </w:rPr>
            </w:pPr>
            <w:r w:rsidRPr="00660611">
              <w:rPr>
                <w:rFonts w:ascii="Times New Roman" w:hAnsi="Times New Roman"/>
                <w:lang w:val="uk-UA"/>
              </w:rPr>
              <w:t xml:space="preserve">Іпн._______________ </w:t>
            </w:r>
          </w:p>
        </w:tc>
        <w:tc>
          <w:tcPr>
            <w:tcW w:w="180" w:type="dxa"/>
          </w:tcPr>
          <w:p w:rsidR="00B06CB6" w:rsidRPr="00660611" w:rsidRDefault="00B06CB6" w:rsidP="00B06CB6">
            <w:pPr>
              <w:spacing w:after="0" w:line="240" w:lineRule="auto"/>
              <w:rPr>
                <w:rFonts w:ascii="Times New Roman" w:hAnsi="Times New Roman"/>
                <w:lang w:val="uk-UA"/>
              </w:rPr>
            </w:pPr>
            <w:r w:rsidRPr="00660611">
              <w:rPr>
                <w:rFonts w:ascii="Times New Roman" w:hAnsi="Times New Roman"/>
                <w:lang w:val="uk-UA"/>
              </w:rPr>
              <w:t xml:space="preserve"> </w:t>
            </w:r>
          </w:p>
        </w:tc>
        <w:tc>
          <w:tcPr>
            <w:tcW w:w="5220" w:type="dxa"/>
          </w:tcPr>
          <w:p w:rsidR="00B06CB6" w:rsidRPr="00660611" w:rsidRDefault="00B06CB6" w:rsidP="00B06CB6">
            <w:pPr>
              <w:spacing w:after="0" w:line="240" w:lineRule="auto"/>
              <w:rPr>
                <w:rFonts w:ascii="Times New Roman" w:hAnsi="Times New Roman"/>
                <w:lang w:val="uk-UA"/>
              </w:rPr>
            </w:pPr>
            <w:r w:rsidRPr="00660611">
              <w:rPr>
                <w:rFonts w:ascii="Times New Roman" w:hAnsi="Times New Roman"/>
                <w:lang w:val="en-US"/>
              </w:rPr>
              <w:t>IBAN</w:t>
            </w:r>
            <w:r w:rsidRPr="00660611">
              <w:rPr>
                <w:rFonts w:ascii="Times New Roman" w:hAnsi="Times New Roman"/>
                <w:lang w:val="uk-UA"/>
              </w:rPr>
              <w:t xml:space="preserve"> </w:t>
            </w:r>
            <w:r w:rsidRPr="00660611">
              <w:rPr>
                <w:rFonts w:ascii="Times New Roman" w:hAnsi="Times New Roman"/>
                <w:lang w:val="en-US"/>
              </w:rPr>
              <w:t>UA</w:t>
            </w:r>
            <w:r w:rsidRPr="00660611">
              <w:rPr>
                <w:rFonts w:ascii="Times New Roman" w:hAnsi="Times New Roman"/>
                <w:lang w:val="uk-UA"/>
              </w:rPr>
              <w:t>083054820000026000300321656  в ТВБВ №10003/0490 філії – Дніпропетровське ОУ АТ «Ощадбанк», МФО 305482</w:t>
            </w:r>
          </w:p>
          <w:p w:rsidR="00B06CB6" w:rsidRPr="00660611" w:rsidRDefault="00B06CB6" w:rsidP="00B06CB6">
            <w:pPr>
              <w:spacing w:after="0" w:line="240" w:lineRule="auto"/>
              <w:rPr>
                <w:rFonts w:ascii="Times New Roman" w:hAnsi="Times New Roman"/>
                <w:lang w:val="uk-UA"/>
              </w:rPr>
            </w:pPr>
            <w:r w:rsidRPr="00660611">
              <w:rPr>
                <w:rFonts w:ascii="Times New Roman" w:hAnsi="Times New Roman"/>
                <w:lang w:val="uk-UA"/>
              </w:rPr>
              <w:t>Іпн. 143097804042</w:t>
            </w:r>
          </w:p>
        </w:tc>
      </w:tr>
      <w:tr w:rsidR="00B06CB6" w:rsidRPr="00660611" w:rsidTr="000A6574">
        <w:trPr>
          <w:jc w:val="center"/>
        </w:trPr>
        <w:tc>
          <w:tcPr>
            <w:tcW w:w="4390" w:type="dxa"/>
          </w:tcPr>
          <w:p w:rsidR="00B06CB6" w:rsidRPr="00660611" w:rsidRDefault="00B06CB6" w:rsidP="00B06CB6">
            <w:pPr>
              <w:spacing w:after="0" w:line="240" w:lineRule="auto"/>
              <w:rPr>
                <w:rFonts w:ascii="Times New Roman" w:hAnsi="Times New Roman"/>
                <w:lang w:val="uk-UA"/>
              </w:rPr>
            </w:pPr>
          </w:p>
        </w:tc>
        <w:tc>
          <w:tcPr>
            <w:tcW w:w="180" w:type="dxa"/>
          </w:tcPr>
          <w:p w:rsidR="00B06CB6" w:rsidRPr="00660611" w:rsidRDefault="00B06CB6" w:rsidP="00B06CB6">
            <w:pPr>
              <w:spacing w:after="0" w:line="240" w:lineRule="auto"/>
              <w:rPr>
                <w:rFonts w:ascii="Times New Roman" w:hAnsi="Times New Roman"/>
                <w:lang w:val="uk-UA"/>
              </w:rPr>
            </w:pPr>
          </w:p>
        </w:tc>
        <w:tc>
          <w:tcPr>
            <w:tcW w:w="5220" w:type="dxa"/>
          </w:tcPr>
          <w:p w:rsidR="00B06CB6" w:rsidRPr="00660611" w:rsidRDefault="00B06CB6" w:rsidP="00B06CB6">
            <w:pPr>
              <w:spacing w:after="0" w:line="240" w:lineRule="auto"/>
              <w:rPr>
                <w:rFonts w:ascii="Times New Roman" w:hAnsi="Times New Roman"/>
                <w:lang w:val="uk-UA"/>
              </w:rPr>
            </w:pPr>
          </w:p>
        </w:tc>
      </w:tr>
    </w:tbl>
    <w:p w:rsidR="00B06CB6" w:rsidRDefault="00B06CB6" w:rsidP="00B06CB6">
      <w:pPr>
        <w:spacing w:after="0" w:line="240" w:lineRule="auto"/>
        <w:jc w:val="center"/>
        <w:rPr>
          <w:rFonts w:ascii="Times New Roman" w:hAnsi="Times New Roman"/>
          <w:b/>
          <w:lang w:val="uk-UA"/>
        </w:rPr>
      </w:pPr>
    </w:p>
    <w:p w:rsidR="000A6574" w:rsidRPr="00660611" w:rsidRDefault="000A6574" w:rsidP="00B06CB6">
      <w:pPr>
        <w:spacing w:after="0" w:line="240" w:lineRule="auto"/>
        <w:jc w:val="center"/>
        <w:rPr>
          <w:rFonts w:ascii="Times New Roman" w:hAnsi="Times New Roman"/>
          <w:b/>
          <w:lang w:val="uk-UA"/>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40"/>
        <w:gridCol w:w="4899"/>
      </w:tblGrid>
      <w:tr w:rsidR="000A6574" w:rsidRPr="00411B3E" w:rsidTr="00C36F4C">
        <w:trPr>
          <w:jc w:val="center"/>
        </w:trPr>
        <w:tc>
          <w:tcPr>
            <w:tcW w:w="4788" w:type="dxa"/>
            <w:tcBorders>
              <w:top w:val="nil"/>
              <w:left w:val="nil"/>
              <w:bottom w:val="nil"/>
              <w:right w:val="nil"/>
            </w:tcBorders>
          </w:tcPr>
          <w:p w:rsidR="000A6574" w:rsidRPr="00411B3E" w:rsidRDefault="000A6574" w:rsidP="00C36F4C">
            <w:pPr>
              <w:jc w:val="center"/>
              <w:rPr>
                <w:rFonts w:ascii="Times New Roman" w:hAnsi="Times New Roman"/>
                <w:b/>
                <w:sz w:val="24"/>
                <w:szCs w:val="24"/>
                <w:lang w:val="uk-UA"/>
              </w:rPr>
            </w:pPr>
            <w:r w:rsidRPr="00411B3E">
              <w:rPr>
                <w:rFonts w:ascii="Times New Roman" w:hAnsi="Times New Roman"/>
                <w:b/>
                <w:sz w:val="24"/>
                <w:szCs w:val="24"/>
                <w:lang w:val="uk-UA"/>
              </w:rPr>
              <w:t>ПОСТАЧАЛЬНИК</w:t>
            </w:r>
          </w:p>
          <w:p w:rsidR="000A6574" w:rsidRPr="00411B3E" w:rsidRDefault="000A6574" w:rsidP="00C36F4C">
            <w:pPr>
              <w:jc w:val="center"/>
              <w:rPr>
                <w:rFonts w:ascii="Times New Roman" w:hAnsi="Times New Roman"/>
                <w:bCs/>
                <w:color w:val="000000"/>
                <w:sz w:val="24"/>
                <w:szCs w:val="24"/>
                <w:lang w:val="uk-UA"/>
              </w:rPr>
            </w:pPr>
            <w:r w:rsidRPr="00411B3E">
              <w:rPr>
                <w:rFonts w:ascii="Times New Roman" w:hAnsi="Times New Roman"/>
                <w:b/>
                <w:sz w:val="24"/>
                <w:szCs w:val="24"/>
                <w:lang w:val="uk-UA"/>
              </w:rPr>
              <w:t>____________________</w:t>
            </w:r>
          </w:p>
        </w:tc>
        <w:tc>
          <w:tcPr>
            <w:tcW w:w="240" w:type="dxa"/>
            <w:tcBorders>
              <w:top w:val="nil"/>
              <w:left w:val="nil"/>
              <w:bottom w:val="nil"/>
              <w:right w:val="nil"/>
            </w:tcBorders>
          </w:tcPr>
          <w:p w:rsidR="000A6574" w:rsidRPr="00411B3E" w:rsidRDefault="000A6574" w:rsidP="00C36F4C">
            <w:pPr>
              <w:rPr>
                <w:rFonts w:ascii="Times New Roman" w:hAnsi="Times New Roman"/>
                <w:bCs/>
                <w:color w:val="000000"/>
                <w:sz w:val="24"/>
                <w:szCs w:val="24"/>
                <w:lang w:val="uk-UA"/>
              </w:rPr>
            </w:pPr>
          </w:p>
        </w:tc>
        <w:tc>
          <w:tcPr>
            <w:tcW w:w="4899" w:type="dxa"/>
            <w:tcBorders>
              <w:top w:val="nil"/>
              <w:left w:val="nil"/>
              <w:bottom w:val="nil"/>
              <w:right w:val="nil"/>
            </w:tcBorders>
          </w:tcPr>
          <w:p w:rsidR="000A6574" w:rsidRPr="00411B3E" w:rsidRDefault="000A6574" w:rsidP="00C36F4C">
            <w:pPr>
              <w:jc w:val="center"/>
              <w:rPr>
                <w:rFonts w:ascii="Times New Roman" w:hAnsi="Times New Roman"/>
                <w:b/>
                <w:sz w:val="24"/>
                <w:szCs w:val="24"/>
                <w:lang w:val="uk-UA"/>
              </w:rPr>
            </w:pPr>
            <w:r w:rsidRPr="00411B3E">
              <w:rPr>
                <w:rFonts w:ascii="Times New Roman" w:hAnsi="Times New Roman"/>
                <w:b/>
                <w:sz w:val="24"/>
                <w:szCs w:val="24"/>
                <w:lang w:val="uk-UA"/>
              </w:rPr>
              <w:t>ПОКУПЕЦЬ</w:t>
            </w:r>
          </w:p>
          <w:p w:rsidR="000A6574" w:rsidRPr="00411B3E" w:rsidRDefault="000A6574" w:rsidP="00C36F4C">
            <w:pPr>
              <w:jc w:val="center"/>
              <w:rPr>
                <w:rFonts w:ascii="Times New Roman" w:hAnsi="Times New Roman"/>
                <w:bCs/>
                <w:color w:val="000000"/>
                <w:sz w:val="24"/>
                <w:szCs w:val="24"/>
                <w:lang w:val="uk-UA"/>
              </w:rPr>
            </w:pPr>
            <w:r w:rsidRPr="00411B3E">
              <w:rPr>
                <w:rFonts w:ascii="Times New Roman" w:hAnsi="Times New Roman"/>
                <w:sz w:val="24"/>
                <w:szCs w:val="24"/>
                <w:lang w:val="uk-UA"/>
              </w:rPr>
              <w:t>______________________</w:t>
            </w:r>
          </w:p>
        </w:tc>
      </w:tr>
    </w:tbl>
    <w:p w:rsidR="00B06CB6" w:rsidRPr="00660611" w:rsidRDefault="00B06CB6" w:rsidP="00B06CB6">
      <w:pPr>
        <w:spacing w:after="0" w:line="240" w:lineRule="auto"/>
        <w:jc w:val="right"/>
        <w:rPr>
          <w:rFonts w:ascii="Times New Roman" w:hAnsi="Times New Roman"/>
          <w:lang w:val="uk-UA"/>
        </w:rPr>
      </w:pPr>
      <w:r w:rsidRPr="00660611">
        <w:rPr>
          <w:rFonts w:ascii="Times New Roman" w:hAnsi="Times New Roman"/>
          <w:lang w:val="uk-UA"/>
        </w:rPr>
        <w:t xml:space="preserve">       </w:t>
      </w:r>
    </w:p>
    <w:p w:rsidR="00B06CB6" w:rsidRPr="00660611" w:rsidRDefault="00B06CB6" w:rsidP="00B06CB6">
      <w:pPr>
        <w:spacing w:after="0" w:line="240" w:lineRule="auto"/>
        <w:jc w:val="right"/>
        <w:rPr>
          <w:rFonts w:ascii="Times New Roman" w:hAnsi="Times New Roman"/>
          <w:lang w:val="uk-UA"/>
        </w:rPr>
      </w:pPr>
      <w:r w:rsidRPr="00660611">
        <w:rPr>
          <w:rFonts w:ascii="Times New Roman" w:hAnsi="Times New Roman"/>
          <w:lang w:val="uk-UA"/>
        </w:rPr>
        <w:t>Дата аукціону _____________р</w:t>
      </w:r>
    </w:p>
    <w:p w:rsidR="000A6574" w:rsidRDefault="000A6574" w:rsidP="000A6574">
      <w:pPr>
        <w:spacing w:after="0" w:line="240" w:lineRule="auto"/>
        <w:ind w:left="7080" w:firstLine="708"/>
        <w:jc w:val="both"/>
        <w:rPr>
          <w:rFonts w:ascii="Times New Roman" w:hAnsi="Times New Roman"/>
          <w:lang w:val="uk-UA"/>
        </w:rPr>
      </w:pPr>
    </w:p>
    <w:p w:rsidR="00B06CB6" w:rsidRPr="00660611" w:rsidRDefault="00B06CB6" w:rsidP="000A6574">
      <w:pPr>
        <w:spacing w:after="0" w:line="240" w:lineRule="auto"/>
        <w:ind w:left="7080" w:firstLine="708"/>
        <w:jc w:val="both"/>
        <w:rPr>
          <w:rFonts w:ascii="Times New Roman" w:hAnsi="Times New Roman"/>
          <w:lang w:val="uk-UA"/>
        </w:rPr>
      </w:pPr>
      <w:r w:rsidRPr="00660611">
        <w:rPr>
          <w:rFonts w:ascii="Times New Roman" w:hAnsi="Times New Roman"/>
          <w:lang w:val="uk-UA"/>
        </w:rPr>
        <w:t>Додаток № 1</w:t>
      </w:r>
    </w:p>
    <w:p w:rsidR="00B06CB6" w:rsidRPr="00660611" w:rsidRDefault="00B06CB6" w:rsidP="000A6574">
      <w:pPr>
        <w:spacing w:after="0" w:line="240" w:lineRule="auto"/>
        <w:ind w:left="7080" w:firstLine="708"/>
        <w:rPr>
          <w:rFonts w:ascii="Times New Roman" w:hAnsi="Times New Roman"/>
          <w:lang w:val="uk-UA"/>
        </w:rPr>
      </w:pPr>
      <w:r w:rsidRPr="00660611">
        <w:rPr>
          <w:rFonts w:ascii="Times New Roman" w:hAnsi="Times New Roman"/>
          <w:lang w:val="uk-UA"/>
        </w:rPr>
        <w:t xml:space="preserve">до Договору № _________ </w:t>
      </w:r>
    </w:p>
    <w:p w:rsidR="00B06CB6" w:rsidRPr="00660611" w:rsidRDefault="00B06CB6" w:rsidP="000A6574">
      <w:pPr>
        <w:spacing w:after="0" w:line="240" w:lineRule="auto"/>
        <w:ind w:left="7080" w:firstLine="708"/>
        <w:rPr>
          <w:rFonts w:ascii="Times New Roman" w:hAnsi="Times New Roman"/>
          <w:b/>
        </w:rPr>
      </w:pPr>
      <w:r w:rsidRPr="00660611">
        <w:rPr>
          <w:rFonts w:ascii="Times New Roman" w:hAnsi="Times New Roman"/>
          <w:lang w:val="uk-UA"/>
        </w:rPr>
        <w:t>від  ______</w:t>
      </w:r>
      <w:r w:rsidRPr="00660611">
        <w:rPr>
          <w:rFonts w:ascii="Times New Roman" w:hAnsi="Times New Roman"/>
        </w:rPr>
        <w:t>_____ 202</w:t>
      </w:r>
      <w:r w:rsidRPr="00660611">
        <w:rPr>
          <w:rFonts w:ascii="Times New Roman" w:hAnsi="Times New Roman"/>
          <w:lang w:val="uk-UA"/>
        </w:rPr>
        <w:t>2р</w:t>
      </w:r>
      <w:r w:rsidRPr="00660611">
        <w:rPr>
          <w:rFonts w:ascii="Times New Roman" w:hAnsi="Times New Roman"/>
        </w:rPr>
        <w:t>.</w:t>
      </w:r>
    </w:p>
    <w:p w:rsidR="000A6574" w:rsidRDefault="000A6574" w:rsidP="00B06CB6">
      <w:pPr>
        <w:pStyle w:val="2"/>
        <w:spacing w:before="0" w:after="0"/>
        <w:jc w:val="center"/>
        <w:rPr>
          <w:rFonts w:ascii="Times New Roman" w:hAnsi="Times New Roman" w:cs="Times New Roman"/>
          <w:i w:val="0"/>
          <w:sz w:val="22"/>
          <w:szCs w:val="22"/>
          <w:lang w:val="uk-UA"/>
        </w:rPr>
      </w:pPr>
    </w:p>
    <w:p w:rsidR="00B06CB6" w:rsidRPr="00660611" w:rsidRDefault="00B06CB6" w:rsidP="00B06CB6">
      <w:pPr>
        <w:pStyle w:val="2"/>
        <w:spacing w:before="0" w:after="0"/>
        <w:jc w:val="center"/>
        <w:rPr>
          <w:rFonts w:ascii="Times New Roman" w:hAnsi="Times New Roman" w:cs="Times New Roman"/>
          <w:i w:val="0"/>
          <w:sz w:val="22"/>
          <w:szCs w:val="22"/>
          <w:lang w:val="uk-UA"/>
        </w:rPr>
      </w:pPr>
      <w:r w:rsidRPr="00660611">
        <w:rPr>
          <w:rFonts w:ascii="Times New Roman" w:hAnsi="Times New Roman" w:cs="Times New Roman"/>
          <w:i w:val="0"/>
          <w:sz w:val="22"/>
          <w:szCs w:val="22"/>
        </w:rPr>
        <w:t xml:space="preserve">С </w:t>
      </w:r>
      <w:proofErr w:type="gramStart"/>
      <w:r w:rsidRPr="00660611">
        <w:rPr>
          <w:rFonts w:ascii="Times New Roman" w:hAnsi="Times New Roman" w:cs="Times New Roman"/>
          <w:i w:val="0"/>
          <w:sz w:val="22"/>
          <w:szCs w:val="22"/>
        </w:rPr>
        <w:t>П</w:t>
      </w:r>
      <w:proofErr w:type="gramEnd"/>
      <w:r w:rsidRPr="00660611">
        <w:rPr>
          <w:rFonts w:ascii="Times New Roman" w:hAnsi="Times New Roman" w:cs="Times New Roman"/>
          <w:i w:val="0"/>
          <w:sz w:val="22"/>
          <w:szCs w:val="22"/>
        </w:rPr>
        <w:t xml:space="preserve"> Е Ц </w:t>
      </w:r>
      <w:r w:rsidRPr="00660611">
        <w:rPr>
          <w:rFonts w:ascii="Times New Roman" w:hAnsi="Times New Roman" w:cs="Times New Roman"/>
          <w:i w:val="0"/>
          <w:sz w:val="22"/>
          <w:szCs w:val="22"/>
          <w:lang w:val="uk-UA"/>
        </w:rPr>
        <w:t>И</w:t>
      </w:r>
      <w:r w:rsidRPr="00660611">
        <w:rPr>
          <w:rFonts w:ascii="Times New Roman" w:hAnsi="Times New Roman" w:cs="Times New Roman"/>
          <w:i w:val="0"/>
          <w:sz w:val="22"/>
          <w:szCs w:val="22"/>
        </w:rPr>
        <w:t xml:space="preserve"> Ф</w:t>
      </w:r>
      <w:r w:rsidRPr="00660611">
        <w:rPr>
          <w:rFonts w:ascii="Times New Roman" w:hAnsi="Times New Roman" w:cs="Times New Roman"/>
          <w:i w:val="0"/>
          <w:sz w:val="22"/>
          <w:szCs w:val="22"/>
          <w:lang w:val="uk-UA"/>
        </w:rPr>
        <w:t xml:space="preserve"> І</w:t>
      </w:r>
      <w:r w:rsidRPr="00660611">
        <w:rPr>
          <w:rFonts w:ascii="Times New Roman" w:hAnsi="Times New Roman" w:cs="Times New Roman"/>
          <w:i w:val="0"/>
          <w:sz w:val="22"/>
          <w:szCs w:val="22"/>
        </w:rPr>
        <w:t xml:space="preserve"> К А Ц </w:t>
      </w:r>
      <w:r w:rsidRPr="00660611">
        <w:rPr>
          <w:rFonts w:ascii="Times New Roman" w:hAnsi="Times New Roman" w:cs="Times New Roman"/>
          <w:i w:val="0"/>
          <w:sz w:val="22"/>
          <w:szCs w:val="22"/>
          <w:lang w:val="uk-UA"/>
        </w:rPr>
        <w:t>І</w:t>
      </w:r>
      <w:r w:rsidRPr="00660611">
        <w:rPr>
          <w:rFonts w:ascii="Times New Roman" w:hAnsi="Times New Roman" w:cs="Times New Roman"/>
          <w:i w:val="0"/>
          <w:sz w:val="22"/>
          <w:szCs w:val="22"/>
        </w:rPr>
        <w:t xml:space="preserve"> Я  №1</w:t>
      </w:r>
    </w:p>
    <w:tbl>
      <w:tblPr>
        <w:tblW w:w="100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
        <w:gridCol w:w="3114"/>
        <w:gridCol w:w="1177"/>
        <w:gridCol w:w="1150"/>
        <w:gridCol w:w="1217"/>
        <w:gridCol w:w="1416"/>
        <w:gridCol w:w="1506"/>
      </w:tblGrid>
      <w:tr w:rsidR="00B06CB6" w:rsidRPr="00660611" w:rsidTr="00660611">
        <w:trPr>
          <w:trHeight w:val="620"/>
        </w:trPr>
        <w:tc>
          <w:tcPr>
            <w:tcW w:w="463" w:type="dxa"/>
            <w:shd w:val="clear" w:color="auto" w:fill="auto"/>
            <w:noWrap/>
            <w:vAlign w:val="center"/>
          </w:tcPr>
          <w:p w:rsidR="00B06CB6" w:rsidRPr="00660611" w:rsidRDefault="00B06CB6" w:rsidP="00B06CB6">
            <w:pPr>
              <w:tabs>
                <w:tab w:val="left" w:pos="349"/>
              </w:tabs>
              <w:spacing w:after="0" w:line="240" w:lineRule="auto"/>
              <w:ind w:right="-55"/>
              <w:jc w:val="center"/>
              <w:rPr>
                <w:rFonts w:ascii="Times New Roman" w:hAnsi="Times New Roman"/>
                <w:b/>
                <w:lang w:val="uk-UA"/>
              </w:rPr>
            </w:pPr>
            <w:r w:rsidRPr="00660611">
              <w:rPr>
                <w:rFonts w:ascii="Times New Roman" w:hAnsi="Times New Roman"/>
                <w:b/>
                <w:lang w:val="uk-UA"/>
              </w:rPr>
              <w:t>№ з/п</w:t>
            </w:r>
          </w:p>
        </w:tc>
        <w:tc>
          <w:tcPr>
            <w:tcW w:w="3114" w:type="dxa"/>
            <w:shd w:val="clear" w:color="auto" w:fill="auto"/>
            <w:noWrap/>
            <w:vAlign w:val="center"/>
          </w:tcPr>
          <w:p w:rsidR="00B06CB6" w:rsidRPr="00660611" w:rsidRDefault="00B06CB6" w:rsidP="00B06CB6">
            <w:pPr>
              <w:tabs>
                <w:tab w:val="left" w:pos="349"/>
              </w:tabs>
              <w:spacing w:after="0" w:line="240" w:lineRule="auto"/>
              <w:ind w:right="-55"/>
              <w:jc w:val="center"/>
              <w:rPr>
                <w:rFonts w:ascii="Times New Roman" w:hAnsi="Times New Roman"/>
                <w:b/>
                <w:lang w:val="uk-UA"/>
              </w:rPr>
            </w:pPr>
            <w:r w:rsidRPr="00660611">
              <w:rPr>
                <w:rFonts w:ascii="Times New Roman" w:hAnsi="Times New Roman"/>
                <w:b/>
                <w:lang w:val="uk-UA"/>
              </w:rPr>
              <w:t>Найменування продукції, яка буде постачатися</w:t>
            </w:r>
          </w:p>
        </w:tc>
        <w:tc>
          <w:tcPr>
            <w:tcW w:w="1177" w:type="dxa"/>
          </w:tcPr>
          <w:p w:rsidR="00B06CB6" w:rsidRPr="00660611" w:rsidRDefault="00B06CB6" w:rsidP="00B06CB6">
            <w:pPr>
              <w:spacing w:after="0" w:line="240" w:lineRule="auto"/>
              <w:ind w:left="-71" w:right="-142"/>
              <w:jc w:val="center"/>
              <w:rPr>
                <w:rFonts w:ascii="Times New Roman" w:hAnsi="Times New Roman"/>
                <w:b/>
                <w:lang w:val="uk-UA"/>
              </w:rPr>
            </w:pPr>
            <w:r w:rsidRPr="00660611">
              <w:rPr>
                <w:rFonts w:ascii="Times New Roman" w:hAnsi="Times New Roman"/>
                <w:b/>
                <w:lang w:val="uk-UA"/>
              </w:rPr>
              <w:t>Країна виробника Товару</w:t>
            </w:r>
          </w:p>
        </w:tc>
        <w:tc>
          <w:tcPr>
            <w:tcW w:w="1150" w:type="dxa"/>
            <w:shd w:val="clear" w:color="auto" w:fill="auto"/>
            <w:noWrap/>
            <w:vAlign w:val="center"/>
          </w:tcPr>
          <w:p w:rsidR="00B06CB6" w:rsidRPr="00660611" w:rsidRDefault="00B06CB6" w:rsidP="00B06CB6">
            <w:pPr>
              <w:spacing w:after="0" w:line="240" w:lineRule="auto"/>
              <w:ind w:right="-55"/>
              <w:jc w:val="center"/>
              <w:rPr>
                <w:rFonts w:ascii="Times New Roman" w:hAnsi="Times New Roman"/>
                <w:b/>
                <w:lang w:val="uk-UA"/>
              </w:rPr>
            </w:pPr>
            <w:r w:rsidRPr="00660611">
              <w:rPr>
                <w:rFonts w:ascii="Times New Roman" w:hAnsi="Times New Roman"/>
                <w:b/>
                <w:lang w:val="uk-UA"/>
              </w:rPr>
              <w:t>Одиниця виміру</w:t>
            </w:r>
          </w:p>
        </w:tc>
        <w:tc>
          <w:tcPr>
            <w:tcW w:w="1217" w:type="dxa"/>
            <w:shd w:val="clear" w:color="auto" w:fill="auto"/>
            <w:noWrap/>
            <w:vAlign w:val="center"/>
          </w:tcPr>
          <w:p w:rsidR="00B06CB6" w:rsidRPr="00660611" w:rsidRDefault="00B06CB6" w:rsidP="00B06CB6">
            <w:pPr>
              <w:spacing w:after="0" w:line="240" w:lineRule="auto"/>
              <w:ind w:right="-55"/>
              <w:jc w:val="center"/>
              <w:rPr>
                <w:rFonts w:ascii="Times New Roman" w:hAnsi="Times New Roman"/>
                <w:b/>
                <w:lang w:val="uk-UA"/>
              </w:rPr>
            </w:pPr>
            <w:r w:rsidRPr="00660611">
              <w:rPr>
                <w:rFonts w:ascii="Times New Roman" w:hAnsi="Times New Roman"/>
                <w:b/>
                <w:lang w:val="uk-UA"/>
              </w:rPr>
              <w:t>Кількість</w:t>
            </w:r>
          </w:p>
        </w:tc>
        <w:tc>
          <w:tcPr>
            <w:tcW w:w="1416" w:type="dxa"/>
            <w:shd w:val="clear" w:color="auto" w:fill="auto"/>
            <w:noWrap/>
          </w:tcPr>
          <w:p w:rsidR="00B06CB6" w:rsidRPr="00660611" w:rsidRDefault="00B06CB6" w:rsidP="00B06CB6">
            <w:pPr>
              <w:spacing w:after="0" w:line="240" w:lineRule="auto"/>
              <w:ind w:left="-64" w:right="-55" w:firstLine="9"/>
              <w:jc w:val="center"/>
              <w:rPr>
                <w:rFonts w:ascii="Times New Roman" w:hAnsi="Times New Roman"/>
                <w:b/>
                <w:lang w:val="uk-UA"/>
              </w:rPr>
            </w:pPr>
            <w:proofErr w:type="gramStart"/>
            <w:r w:rsidRPr="00660611">
              <w:rPr>
                <w:rFonts w:ascii="Times New Roman" w:hAnsi="Times New Roman"/>
                <w:b/>
              </w:rPr>
              <w:t>Ц</w:t>
            </w:r>
            <w:proofErr w:type="gramEnd"/>
            <w:r w:rsidRPr="00660611">
              <w:rPr>
                <w:rFonts w:ascii="Times New Roman" w:hAnsi="Times New Roman"/>
                <w:b/>
              </w:rPr>
              <w:t>іна за одиницю без ПДВ, грн.</w:t>
            </w:r>
          </w:p>
        </w:tc>
        <w:tc>
          <w:tcPr>
            <w:tcW w:w="1506" w:type="dxa"/>
            <w:shd w:val="clear" w:color="auto" w:fill="auto"/>
            <w:noWrap/>
            <w:vAlign w:val="center"/>
          </w:tcPr>
          <w:p w:rsidR="00B06CB6" w:rsidRPr="00660611" w:rsidRDefault="00B06CB6" w:rsidP="00B06CB6">
            <w:pPr>
              <w:spacing w:after="0" w:line="240" w:lineRule="auto"/>
              <w:ind w:left="-64" w:right="-108" w:firstLine="9"/>
              <w:jc w:val="center"/>
              <w:rPr>
                <w:rFonts w:ascii="Times New Roman" w:hAnsi="Times New Roman"/>
                <w:b/>
                <w:lang w:val="uk-UA"/>
              </w:rPr>
            </w:pPr>
            <w:r w:rsidRPr="00660611">
              <w:rPr>
                <w:rFonts w:ascii="Times New Roman" w:hAnsi="Times New Roman"/>
                <w:b/>
                <w:lang w:val="uk-UA"/>
              </w:rPr>
              <w:t>Сума без ПДВ, грн.</w:t>
            </w:r>
          </w:p>
        </w:tc>
      </w:tr>
      <w:tr w:rsidR="00B06CB6" w:rsidRPr="00660611" w:rsidTr="00660611">
        <w:trPr>
          <w:trHeight w:val="56"/>
        </w:trPr>
        <w:tc>
          <w:tcPr>
            <w:tcW w:w="463" w:type="dxa"/>
            <w:shd w:val="clear" w:color="auto" w:fill="auto"/>
            <w:noWrap/>
            <w:vAlign w:val="center"/>
          </w:tcPr>
          <w:p w:rsidR="00B06CB6" w:rsidRPr="00660611" w:rsidRDefault="00B06CB6" w:rsidP="00B06CB6">
            <w:pPr>
              <w:spacing w:after="0" w:line="240" w:lineRule="auto"/>
              <w:ind w:left="-96" w:right="-71"/>
              <w:jc w:val="center"/>
              <w:rPr>
                <w:rFonts w:ascii="Times New Roman" w:hAnsi="Times New Roman"/>
                <w:lang w:val="uk-UA"/>
              </w:rPr>
            </w:pPr>
            <w:r w:rsidRPr="00660611">
              <w:rPr>
                <w:rFonts w:ascii="Times New Roman" w:hAnsi="Times New Roman"/>
                <w:lang w:val="uk-UA"/>
              </w:rPr>
              <w:t>1</w:t>
            </w:r>
          </w:p>
        </w:tc>
        <w:tc>
          <w:tcPr>
            <w:tcW w:w="3114" w:type="dxa"/>
            <w:shd w:val="clear" w:color="auto" w:fill="auto"/>
            <w:noWrap/>
          </w:tcPr>
          <w:p w:rsidR="00B06CB6" w:rsidRPr="00660611" w:rsidRDefault="00B06CB6" w:rsidP="00B06CB6">
            <w:pPr>
              <w:pStyle w:val="af"/>
              <w:snapToGrid w:val="0"/>
              <w:rPr>
                <w:sz w:val="22"/>
                <w:szCs w:val="22"/>
                <w:lang w:val="uk-UA"/>
              </w:rPr>
            </w:pPr>
          </w:p>
        </w:tc>
        <w:tc>
          <w:tcPr>
            <w:tcW w:w="1177" w:type="dxa"/>
          </w:tcPr>
          <w:p w:rsidR="00B06CB6" w:rsidRPr="00660611" w:rsidRDefault="00B06CB6" w:rsidP="00B06CB6">
            <w:pPr>
              <w:spacing w:after="0" w:line="240" w:lineRule="auto"/>
              <w:jc w:val="center"/>
              <w:rPr>
                <w:rFonts w:ascii="Times New Roman" w:hAnsi="Times New Roman"/>
                <w:lang w:val="uk-UA"/>
              </w:rPr>
            </w:pPr>
          </w:p>
        </w:tc>
        <w:tc>
          <w:tcPr>
            <w:tcW w:w="1150" w:type="dxa"/>
            <w:shd w:val="clear" w:color="auto" w:fill="auto"/>
            <w:noWrap/>
          </w:tcPr>
          <w:p w:rsidR="00B06CB6" w:rsidRPr="00660611" w:rsidRDefault="00B06CB6" w:rsidP="00B06CB6">
            <w:pPr>
              <w:spacing w:after="0" w:line="240" w:lineRule="auto"/>
              <w:jc w:val="center"/>
              <w:rPr>
                <w:rFonts w:ascii="Times New Roman" w:hAnsi="Times New Roman"/>
                <w:lang w:val="uk-UA"/>
              </w:rPr>
            </w:pPr>
            <w:r w:rsidRPr="00660611">
              <w:rPr>
                <w:rFonts w:ascii="Times New Roman" w:hAnsi="Times New Roman"/>
                <w:lang w:val="en-US"/>
              </w:rPr>
              <w:t>т</w:t>
            </w:r>
          </w:p>
        </w:tc>
        <w:tc>
          <w:tcPr>
            <w:tcW w:w="1217" w:type="dxa"/>
            <w:shd w:val="clear" w:color="auto" w:fill="auto"/>
            <w:noWrap/>
          </w:tcPr>
          <w:p w:rsidR="00B06CB6" w:rsidRPr="00660611" w:rsidRDefault="00B06CB6" w:rsidP="00B06CB6">
            <w:pPr>
              <w:spacing w:after="0" w:line="240" w:lineRule="auto"/>
              <w:jc w:val="center"/>
              <w:rPr>
                <w:rFonts w:ascii="Times New Roman" w:hAnsi="Times New Roman"/>
                <w:lang w:val="uk-UA"/>
              </w:rPr>
            </w:pPr>
            <w:r w:rsidRPr="00660611">
              <w:rPr>
                <w:rFonts w:ascii="Times New Roman" w:hAnsi="Times New Roman"/>
                <w:lang w:val="uk-UA"/>
              </w:rPr>
              <w:t>160</w:t>
            </w:r>
          </w:p>
        </w:tc>
        <w:tc>
          <w:tcPr>
            <w:tcW w:w="1416" w:type="dxa"/>
            <w:shd w:val="clear" w:color="auto" w:fill="auto"/>
            <w:noWrap/>
            <w:vAlign w:val="center"/>
          </w:tcPr>
          <w:p w:rsidR="00B06CB6" w:rsidRPr="00660611" w:rsidRDefault="00B06CB6" w:rsidP="00B06CB6">
            <w:pPr>
              <w:spacing w:after="0" w:line="240" w:lineRule="auto"/>
              <w:ind w:left="-144" w:right="-152"/>
              <w:jc w:val="center"/>
              <w:rPr>
                <w:rFonts w:ascii="Times New Roman" w:hAnsi="Times New Roman"/>
              </w:rPr>
            </w:pPr>
          </w:p>
        </w:tc>
        <w:tc>
          <w:tcPr>
            <w:tcW w:w="1506" w:type="dxa"/>
            <w:shd w:val="clear" w:color="auto" w:fill="auto"/>
            <w:noWrap/>
            <w:vAlign w:val="center"/>
          </w:tcPr>
          <w:p w:rsidR="00B06CB6" w:rsidRPr="00660611" w:rsidRDefault="00B06CB6" w:rsidP="00B06CB6">
            <w:pPr>
              <w:spacing w:after="0" w:line="240" w:lineRule="auto"/>
              <w:ind w:left="-64" w:right="-108" w:firstLine="64"/>
              <w:jc w:val="center"/>
              <w:rPr>
                <w:rFonts w:ascii="Times New Roman" w:hAnsi="Times New Roman"/>
              </w:rPr>
            </w:pPr>
          </w:p>
        </w:tc>
      </w:tr>
      <w:tr w:rsidR="00B06CB6" w:rsidRPr="00660611" w:rsidTr="00660611">
        <w:trPr>
          <w:trHeight w:val="56"/>
        </w:trPr>
        <w:tc>
          <w:tcPr>
            <w:tcW w:w="8537" w:type="dxa"/>
            <w:gridSpan w:val="6"/>
            <w:shd w:val="clear" w:color="auto" w:fill="auto"/>
            <w:noWrap/>
            <w:vAlign w:val="center"/>
          </w:tcPr>
          <w:p w:rsidR="00B06CB6" w:rsidRPr="00660611" w:rsidRDefault="00B06CB6" w:rsidP="00B06CB6">
            <w:pPr>
              <w:spacing w:after="0" w:line="240" w:lineRule="auto"/>
              <w:ind w:left="-144" w:right="-152" w:firstLine="144"/>
              <w:rPr>
                <w:rFonts w:ascii="Times New Roman" w:hAnsi="Times New Roman"/>
              </w:rPr>
            </w:pPr>
            <w:r w:rsidRPr="00660611">
              <w:rPr>
                <w:rFonts w:ascii="Times New Roman" w:hAnsi="Times New Roman"/>
                <w:b/>
              </w:rPr>
              <w:t>Вс</w:t>
            </w:r>
            <w:r w:rsidRPr="00660611">
              <w:rPr>
                <w:rFonts w:ascii="Times New Roman" w:hAnsi="Times New Roman"/>
                <w:b/>
                <w:lang w:val="uk-UA"/>
              </w:rPr>
              <w:t>ьо</w:t>
            </w:r>
            <w:r w:rsidRPr="00660611">
              <w:rPr>
                <w:rFonts w:ascii="Times New Roman" w:hAnsi="Times New Roman"/>
                <w:b/>
              </w:rPr>
              <w:t>го</w:t>
            </w:r>
            <w:r w:rsidRPr="00660611">
              <w:rPr>
                <w:rFonts w:ascii="Times New Roman" w:hAnsi="Times New Roman"/>
                <w:b/>
                <w:lang w:val="uk-UA"/>
              </w:rPr>
              <w:t xml:space="preserve"> без ПДВ 20%:</w:t>
            </w:r>
          </w:p>
        </w:tc>
        <w:tc>
          <w:tcPr>
            <w:tcW w:w="1506" w:type="dxa"/>
            <w:shd w:val="clear" w:color="auto" w:fill="auto"/>
            <w:noWrap/>
            <w:vAlign w:val="center"/>
          </w:tcPr>
          <w:p w:rsidR="00B06CB6" w:rsidRPr="00660611" w:rsidRDefault="00B06CB6" w:rsidP="00B06CB6">
            <w:pPr>
              <w:spacing w:after="0" w:line="240" w:lineRule="auto"/>
              <w:ind w:left="-64" w:right="-108" w:firstLine="64"/>
              <w:jc w:val="center"/>
              <w:rPr>
                <w:rFonts w:ascii="Times New Roman" w:hAnsi="Times New Roman"/>
              </w:rPr>
            </w:pPr>
          </w:p>
        </w:tc>
      </w:tr>
      <w:tr w:rsidR="00B06CB6" w:rsidRPr="00660611" w:rsidTr="00660611">
        <w:trPr>
          <w:trHeight w:val="56"/>
        </w:trPr>
        <w:tc>
          <w:tcPr>
            <w:tcW w:w="8537" w:type="dxa"/>
            <w:gridSpan w:val="6"/>
            <w:shd w:val="clear" w:color="auto" w:fill="auto"/>
            <w:noWrap/>
            <w:vAlign w:val="center"/>
          </w:tcPr>
          <w:p w:rsidR="00B06CB6" w:rsidRPr="00660611" w:rsidRDefault="00B06CB6" w:rsidP="00B06CB6">
            <w:pPr>
              <w:spacing w:after="0" w:line="240" w:lineRule="auto"/>
              <w:ind w:left="-144" w:right="-152" w:firstLine="144"/>
              <w:rPr>
                <w:rFonts w:ascii="Times New Roman" w:hAnsi="Times New Roman"/>
              </w:rPr>
            </w:pPr>
            <w:r w:rsidRPr="00660611">
              <w:rPr>
                <w:rFonts w:ascii="Times New Roman" w:hAnsi="Times New Roman"/>
                <w:b/>
                <w:lang w:val="uk-UA"/>
              </w:rPr>
              <w:t>ПДВ</w:t>
            </w:r>
            <w:r w:rsidRPr="00660611">
              <w:rPr>
                <w:rFonts w:ascii="Times New Roman" w:hAnsi="Times New Roman"/>
                <w:b/>
              </w:rPr>
              <w:t xml:space="preserve"> 20%</w:t>
            </w:r>
          </w:p>
        </w:tc>
        <w:tc>
          <w:tcPr>
            <w:tcW w:w="1506" w:type="dxa"/>
            <w:shd w:val="clear" w:color="auto" w:fill="auto"/>
            <w:noWrap/>
            <w:vAlign w:val="center"/>
          </w:tcPr>
          <w:p w:rsidR="00B06CB6" w:rsidRPr="00660611" w:rsidRDefault="00B06CB6" w:rsidP="00B06CB6">
            <w:pPr>
              <w:spacing w:after="0" w:line="240" w:lineRule="auto"/>
              <w:ind w:left="-64" w:right="-108" w:firstLine="64"/>
              <w:jc w:val="center"/>
              <w:rPr>
                <w:rFonts w:ascii="Times New Roman" w:hAnsi="Times New Roman"/>
              </w:rPr>
            </w:pPr>
          </w:p>
        </w:tc>
      </w:tr>
      <w:tr w:rsidR="00B06CB6" w:rsidRPr="00660611" w:rsidTr="00660611">
        <w:trPr>
          <w:trHeight w:val="56"/>
        </w:trPr>
        <w:tc>
          <w:tcPr>
            <w:tcW w:w="8537" w:type="dxa"/>
            <w:gridSpan w:val="6"/>
            <w:shd w:val="clear" w:color="auto" w:fill="auto"/>
            <w:noWrap/>
            <w:vAlign w:val="center"/>
          </w:tcPr>
          <w:p w:rsidR="00B06CB6" w:rsidRPr="00660611" w:rsidRDefault="00B06CB6" w:rsidP="00B06CB6">
            <w:pPr>
              <w:spacing w:after="0" w:line="240" w:lineRule="auto"/>
              <w:ind w:left="-144" w:right="-152" w:firstLine="144"/>
              <w:rPr>
                <w:rFonts w:ascii="Times New Roman" w:hAnsi="Times New Roman"/>
              </w:rPr>
            </w:pPr>
            <w:r w:rsidRPr="00660611">
              <w:rPr>
                <w:rFonts w:ascii="Times New Roman" w:hAnsi="Times New Roman"/>
                <w:b/>
                <w:lang w:val="uk-UA"/>
              </w:rPr>
              <w:t>Загальна сума з урахуванням ПДВ 20%:</w:t>
            </w:r>
          </w:p>
        </w:tc>
        <w:tc>
          <w:tcPr>
            <w:tcW w:w="1506" w:type="dxa"/>
            <w:shd w:val="clear" w:color="auto" w:fill="auto"/>
            <w:noWrap/>
            <w:vAlign w:val="center"/>
          </w:tcPr>
          <w:p w:rsidR="00B06CB6" w:rsidRPr="00660611" w:rsidRDefault="00B06CB6" w:rsidP="00B06CB6">
            <w:pPr>
              <w:spacing w:after="0" w:line="240" w:lineRule="auto"/>
              <w:ind w:left="-64" w:right="-108" w:firstLine="64"/>
              <w:jc w:val="center"/>
              <w:rPr>
                <w:rFonts w:ascii="Times New Roman" w:hAnsi="Times New Roman"/>
              </w:rPr>
            </w:pPr>
          </w:p>
        </w:tc>
      </w:tr>
    </w:tbl>
    <w:p w:rsidR="00B06CB6" w:rsidRPr="00660611" w:rsidRDefault="00B06CB6" w:rsidP="00B06CB6">
      <w:pPr>
        <w:spacing w:after="0" w:line="240" w:lineRule="auto"/>
        <w:ind w:firstLine="708"/>
        <w:jc w:val="both"/>
        <w:rPr>
          <w:rFonts w:ascii="Times New Roman" w:hAnsi="Times New Roman"/>
          <w:lang w:val="uk-UA"/>
        </w:rPr>
      </w:pP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rPr>
        <w:t>Сума (ці</w:t>
      </w:r>
      <w:proofErr w:type="gramStart"/>
      <w:r w:rsidRPr="00660611">
        <w:rPr>
          <w:rFonts w:ascii="Times New Roman" w:hAnsi="Times New Roman"/>
        </w:rPr>
        <w:t>на</w:t>
      </w:r>
      <w:proofErr w:type="gramEnd"/>
      <w:r w:rsidRPr="00660611">
        <w:rPr>
          <w:rFonts w:ascii="Times New Roman" w:hAnsi="Times New Roman"/>
        </w:rPr>
        <w:t xml:space="preserve">) </w:t>
      </w:r>
      <w:proofErr w:type="gramStart"/>
      <w:r w:rsidRPr="00660611">
        <w:rPr>
          <w:rFonts w:ascii="Times New Roman" w:hAnsi="Times New Roman"/>
        </w:rPr>
        <w:t>Договору</w:t>
      </w:r>
      <w:proofErr w:type="gramEnd"/>
      <w:r w:rsidRPr="00660611">
        <w:rPr>
          <w:rFonts w:ascii="Times New Roman" w:hAnsi="Times New Roman"/>
        </w:rPr>
        <w:t>, відповідно до Специфікації №1 становить ____________________грн. (____________________________________________грн. ___коп.), крім того податок на додану вартість 20% - ______________</w:t>
      </w:r>
      <w:r w:rsidRPr="00660611">
        <w:rPr>
          <w:rFonts w:ascii="Times New Roman" w:hAnsi="Times New Roman"/>
          <w:b/>
        </w:rPr>
        <w:t xml:space="preserve"> </w:t>
      </w:r>
      <w:r w:rsidRPr="00660611">
        <w:rPr>
          <w:rFonts w:ascii="Times New Roman" w:hAnsi="Times New Roman"/>
        </w:rPr>
        <w:t>грн. Загальна сума становить ____________________грн. (____________________________________________грн. ___коп.) з урахуванням ПДВ 20%.</w:t>
      </w:r>
      <w:r w:rsidRPr="00660611">
        <w:rPr>
          <w:rFonts w:ascii="Times New Roman" w:hAnsi="Times New Roman"/>
          <w:lang w:val="uk-UA"/>
        </w:rPr>
        <w:t xml:space="preserve"> </w:t>
      </w:r>
    </w:p>
    <w:p w:rsidR="00B06CB6" w:rsidRPr="00660611" w:rsidRDefault="00B06CB6" w:rsidP="00B06CB6">
      <w:pPr>
        <w:spacing w:after="0" w:line="240" w:lineRule="auto"/>
        <w:ind w:firstLine="708"/>
        <w:jc w:val="both"/>
        <w:rPr>
          <w:rFonts w:ascii="Times New Roman" w:hAnsi="Times New Roman"/>
          <w:lang w:val="uk-UA"/>
        </w:rPr>
      </w:pPr>
    </w:p>
    <w:p w:rsidR="00B06CB6" w:rsidRPr="00660611" w:rsidRDefault="00B06CB6" w:rsidP="000A6574">
      <w:pPr>
        <w:spacing w:after="0" w:line="240" w:lineRule="auto"/>
        <w:ind w:left="2832" w:firstLine="708"/>
        <w:rPr>
          <w:rFonts w:ascii="Times New Roman" w:hAnsi="Times New Roman"/>
          <w:b/>
          <w:iCs/>
          <w:lang w:val="uk-UA"/>
        </w:rPr>
      </w:pPr>
      <w:r w:rsidRPr="00660611">
        <w:rPr>
          <w:rFonts w:ascii="Times New Roman" w:hAnsi="Times New Roman"/>
          <w:b/>
          <w:iCs/>
          <w:lang w:val="uk-UA"/>
        </w:rPr>
        <w:t>Технічні характеристики</w:t>
      </w:r>
    </w:p>
    <w:p w:rsidR="00B06CB6" w:rsidRPr="00660611" w:rsidRDefault="00B06CB6" w:rsidP="00B06CB6">
      <w:pPr>
        <w:spacing w:after="0" w:line="240" w:lineRule="auto"/>
        <w:rPr>
          <w:rFonts w:ascii="Times New Roman" w:hAnsi="Times New Roman"/>
          <w:b/>
          <w:iCs/>
          <w:lang w:val="uk-UA"/>
        </w:rPr>
      </w:pPr>
    </w:p>
    <w:p w:rsidR="00B06CB6" w:rsidRPr="00660611" w:rsidRDefault="00B06CB6" w:rsidP="00B06CB6">
      <w:pPr>
        <w:spacing w:after="0" w:line="240" w:lineRule="auto"/>
        <w:jc w:val="center"/>
        <w:rPr>
          <w:rFonts w:ascii="Times New Roman" w:hAnsi="Times New Roman"/>
          <w:b/>
          <w:lang w:val="uk-UA"/>
        </w:rPr>
      </w:pPr>
      <w:r w:rsidRPr="00660611">
        <w:rPr>
          <w:rFonts w:ascii="Times New Roman" w:hAnsi="Times New Roman"/>
          <w:b/>
          <w:lang w:val="uk-UA"/>
        </w:rPr>
        <w:t xml:space="preserve">Натр їдкий технічний (у перерахунку на 100%)  ТУ У 20.1-05761620-002:2019, або ТУ У 24.1-33129683-002:2010, або ГОСТ 2263-79, </w:t>
      </w:r>
    </w:p>
    <w:p w:rsidR="00B06CB6" w:rsidRPr="00660611" w:rsidRDefault="00B06CB6" w:rsidP="00B06CB6">
      <w:pPr>
        <w:spacing w:after="0" w:line="240" w:lineRule="auto"/>
        <w:jc w:val="center"/>
        <w:rPr>
          <w:rFonts w:ascii="Times New Roman" w:hAnsi="Times New Roman"/>
          <w:b/>
          <w:lang w:val="uk-UA"/>
        </w:rPr>
      </w:pPr>
      <w:r w:rsidRPr="00660611">
        <w:rPr>
          <w:rFonts w:ascii="Times New Roman" w:hAnsi="Times New Roman"/>
          <w:b/>
          <w:lang w:val="uk-UA"/>
        </w:rPr>
        <w:t xml:space="preserve">ТУ У 20,1-2647320790-001:2021 </w:t>
      </w:r>
    </w:p>
    <w:p w:rsidR="00B06CB6" w:rsidRPr="00660611" w:rsidRDefault="00B06CB6" w:rsidP="00B06CB6">
      <w:pPr>
        <w:spacing w:after="0" w:line="240" w:lineRule="auto"/>
        <w:jc w:val="center"/>
        <w:rPr>
          <w:rFonts w:ascii="Times New Roman" w:hAnsi="Times New Roman"/>
          <w:b/>
          <w:lang w:val="uk-UA"/>
        </w:rPr>
      </w:pPr>
    </w:p>
    <w:p w:rsidR="00B06CB6" w:rsidRPr="00660611" w:rsidRDefault="00B06CB6" w:rsidP="00B06CB6">
      <w:pPr>
        <w:spacing w:after="0" w:line="240" w:lineRule="auto"/>
        <w:rPr>
          <w:rFonts w:ascii="Times New Roman" w:hAnsi="Times New Roman"/>
          <w:lang w:val="uk-UA"/>
        </w:rPr>
      </w:pPr>
      <w:r w:rsidRPr="00660611">
        <w:rPr>
          <w:rFonts w:ascii="Times New Roman" w:hAnsi="Times New Roman"/>
          <w:lang w:val="uk-UA"/>
        </w:rPr>
        <w:t>масова частка їдкого натру, % не менше                                            44,0- 46,0</w:t>
      </w:r>
    </w:p>
    <w:p w:rsidR="00B06CB6" w:rsidRPr="00660611" w:rsidRDefault="00B06CB6" w:rsidP="00B06CB6">
      <w:pPr>
        <w:spacing w:after="0" w:line="240" w:lineRule="auto"/>
        <w:rPr>
          <w:rFonts w:ascii="Times New Roman" w:hAnsi="Times New Roman"/>
          <w:lang w:val="uk-UA"/>
        </w:rPr>
      </w:pPr>
    </w:p>
    <w:p w:rsidR="00B06CB6" w:rsidRPr="00660611" w:rsidRDefault="00B06CB6" w:rsidP="00B06CB6">
      <w:pPr>
        <w:spacing w:after="0" w:line="240" w:lineRule="auto"/>
        <w:rPr>
          <w:rFonts w:ascii="Times New Roman" w:hAnsi="Times New Roman"/>
          <w:lang w:val="uk-UA"/>
        </w:rPr>
      </w:pPr>
      <w:r w:rsidRPr="00660611">
        <w:rPr>
          <w:rFonts w:ascii="Times New Roman" w:hAnsi="Times New Roman"/>
          <w:lang w:val="uk-UA"/>
        </w:rPr>
        <w:t>масова частка вуглекислого натрію ,  % не більше                            0,6-0,8</w:t>
      </w:r>
    </w:p>
    <w:p w:rsidR="00B06CB6" w:rsidRPr="00660611" w:rsidRDefault="00B06CB6" w:rsidP="00B06CB6">
      <w:pPr>
        <w:spacing w:after="0" w:line="240" w:lineRule="auto"/>
        <w:rPr>
          <w:rFonts w:ascii="Times New Roman" w:hAnsi="Times New Roman"/>
          <w:lang w:val="uk-UA"/>
        </w:rPr>
      </w:pPr>
    </w:p>
    <w:p w:rsidR="00B06CB6" w:rsidRPr="00660611" w:rsidRDefault="00B06CB6" w:rsidP="00B06CB6">
      <w:pPr>
        <w:spacing w:after="0" w:line="240" w:lineRule="auto"/>
        <w:rPr>
          <w:rFonts w:ascii="Times New Roman" w:hAnsi="Times New Roman"/>
          <w:lang w:val="uk-UA"/>
        </w:rPr>
      </w:pPr>
      <w:r w:rsidRPr="00660611">
        <w:rPr>
          <w:rFonts w:ascii="Times New Roman" w:hAnsi="Times New Roman"/>
          <w:lang w:val="uk-UA"/>
        </w:rPr>
        <w:t>масова частка хлористого натрію, % не більше                                   3,0-3,8</w:t>
      </w:r>
    </w:p>
    <w:p w:rsidR="00B06CB6" w:rsidRPr="00660611" w:rsidRDefault="00B06CB6" w:rsidP="00B06CB6">
      <w:pPr>
        <w:spacing w:after="0" w:line="240" w:lineRule="auto"/>
        <w:rPr>
          <w:rFonts w:ascii="Times New Roman" w:hAnsi="Times New Roman"/>
          <w:lang w:val="uk-UA"/>
        </w:rPr>
      </w:pPr>
    </w:p>
    <w:p w:rsidR="00B06CB6" w:rsidRPr="00660611" w:rsidRDefault="00B06CB6" w:rsidP="00B06CB6">
      <w:pPr>
        <w:spacing w:after="0" w:line="240" w:lineRule="auto"/>
        <w:rPr>
          <w:rFonts w:ascii="Times New Roman" w:hAnsi="Times New Roman"/>
          <w:lang w:val="uk-UA"/>
        </w:rPr>
      </w:pPr>
      <w:r w:rsidRPr="00660611">
        <w:rPr>
          <w:rFonts w:ascii="Times New Roman" w:hAnsi="Times New Roman"/>
          <w:lang w:val="uk-UA"/>
        </w:rPr>
        <w:t>масова частка заліза в перерахуванні на Fe2O3, % не більше            0,007-0,02</w:t>
      </w:r>
    </w:p>
    <w:p w:rsidR="00B06CB6" w:rsidRPr="00660611" w:rsidRDefault="00B06CB6" w:rsidP="00B06CB6">
      <w:pPr>
        <w:spacing w:after="0" w:line="240" w:lineRule="auto"/>
        <w:ind w:firstLine="708"/>
        <w:jc w:val="both"/>
        <w:rPr>
          <w:rFonts w:ascii="Times New Roman" w:hAnsi="Times New Roman"/>
          <w:lang w:val="uk-UA"/>
        </w:rPr>
      </w:pPr>
      <w:r w:rsidRPr="00660611">
        <w:rPr>
          <w:rFonts w:ascii="Times New Roman" w:hAnsi="Times New Roman"/>
          <w:lang w:val="uk-UA"/>
        </w:rPr>
        <w:t>Дана Специфікація №1 є невід’ємною частиною договору № ______________ від</w:t>
      </w:r>
      <w:r w:rsidRPr="00660611">
        <w:rPr>
          <w:rFonts w:ascii="Times New Roman" w:hAnsi="Times New Roman"/>
          <w:b/>
          <w:lang w:val="uk-UA"/>
        </w:rPr>
        <w:t xml:space="preserve"> </w:t>
      </w:r>
      <w:r w:rsidRPr="00660611">
        <w:rPr>
          <w:rFonts w:ascii="Times New Roman" w:hAnsi="Times New Roman"/>
          <w:lang w:val="uk-UA"/>
        </w:rPr>
        <w:t>____________   2022року.</w:t>
      </w:r>
    </w:p>
    <w:p w:rsidR="00B06CB6" w:rsidRPr="00660611" w:rsidRDefault="00B06CB6" w:rsidP="00B06CB6">
      <w:pPr>
        <w:spacing w:after="0" w:line="240" w:lineRule="auto"/>
        <w:jc w:val="center"/>
        <w:rPr>
          <w:rFonts w:ascii="Times New Roman" w:hAnsi="Times New Roman"/>
          <w:b/>
          <w:lang w:val="uk-UA"/>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40"/>
        <w:gridCol w:w="4899"/>
      </w:tblGrid>
      <w:tr w:rsidR="000A6574" w:rsidRPr="00411B3E" w:rsidTr="00C36F4C">
        <w:trPr>
          <w:jc w:val="center"/>
        </w:trPr>
        <w:tc>
          <w:tcPr>
            <w:tcW w:w="4788" w:type="dxa"/>
            <w:tcBorders>
              <w:top w:val="nil"/>
              <w:left w:val="nil"/>
              <w:bottom w:val="nil"/>
              <w:right w:val="nil"/>
            </w:tcBorders>
          </w:tcPr>
          <w:p w:rsidR="000A6574" w:rsidRPr="00411B3E" w:rsidRDefault="000A6574" w:rsidP="00C36F4C">
            <w:pPr>
              <w:jc w:val="center"/>
              <w:rPr>
                <w:rFonts w:ascii="Times New Roman" w:hAnsi="Times New Roman"/>
                <w:b/>
                <w:sz w:val="24"/>
                <w:szCs w:val="24"/>
                <w:lang w:val="uk-UA"/>
              </w:rPr>
            </w:pPr>
            <w:r w:rsidRPr="00411B3E">
              <w:rPr>
                <w:rFonts w:ascii="Times New Roman" w:hAnsi="Times New Roman"/>
                <w:b/>
                <w:sz w:val="24"/>
                <w:szCs w:val="24"/>
                <w:lang w:val="uk-UA"/>
              </w:rPr>
              <w:t>ПОСТАЧАЛЬНИК</w:t>
            </w:r>
          </w:p>
          <w:p w:rsidR="000A6574" w:rsidRPr="00411B3E" w:rsidRDefault="000A6574" w:rsidP="00C36F4C">
            <w:pPr>
              <w:jc w:val="center"/>
              <w:rPr>
                <w:rFonts w:ascii="Times New Roman" w:hAnsi="Times New Roman"/>
                <w:bCs/>
                <w:color w:val="000000"/>
                <w:sz w:val="24"/>
                <w:szCs w:val="24"/>
                <w:lang w:val="uk-UA"/>
              </w:rPr>
            </w:pPr>
            <w:r w:rsidRPr="00411B3E">
              <w:rPr>
                <w:rFonts w:ascii="Times New Roman" w:hAnsi="Times New Roman"/>
                <w:b/>
                <w:sz w:val="24"/>
                <w:szCs w:val="24"/>
                <w:lang w:val="uk-UA"/>
              </w:rPr>
              <w:t>____________________</w:t>
            </w:r>
          </w:p>
        </w:tc>
        <w:tc>
          <w:tcPr>
            <w:tcW w:w="240" w:type="dxa"/>
            <w:tcBorders>
              <w:top w:val="nil"/>
              <w:left w:val="nil"/>
              <w:bottom w:val="nil"/>
              <w:right w:val="nil"/>
            </w:tcBorders>
          </w:tcPr>
          <w:p w:rsidR="000A6574" w:rsidRPr="00411B3E" w:rsidRDefault="000A6574" w:rsidP="00C36F4C">
            <w:pPr>
              <w:rPr>
                <w:rFonts w:ascii="Times New Roman" w:hAnsi="Times New Roman"/>
                <w:bCs/>
                <w:color w:val="000000"/>
                <w:sz w:val="24"/>
                <w:szCs w:val="24"/>
                <w:lang w:val="uk-UA"/>
              </w:rPr>
            </w:pPr>
          </w:p>
        </w:tc>
        <w:tc>
          <w:tcPr>
            <w:tcW w:w="4899" w:type="dxa"/>
            <w:tcBorders>
              <w:top w:val="nil"/>
              <w:left w:val="nil"/>
              <w:bottom w:val="nil"/>
              <w:right w:val="nil"/>
            </w:tcBorders>
          </w:tcPr>
          <w:p w:rsidR="000A6574" w:rsidRPr="00411B3E" w:rsidRDefault="000A6574" w:rsidP="00C36F4C">
            <w:pPr>
              <w:jc w:val="center"/>
              <w:rPr>
                <w:rFonts w:ascii="Times New Roman" w:hAnsi="Times New Roman"/>
                <w:b/>
                <w:sz w:val="24"/>
                <w:szCs w:val="24"/>
                <w:lang w:val="uk-UA"/>
              </w:rPr>
            </w:pPr>
            <w:r w:rsidRPr="00411B3E">
              <w:rPr>
                <w:rFonts w:ascii="Times New Roman" w:hAnsi="Times New Roman"/>
                <w:b/>
                <w:sz w:val="24"/>
                <w:szCs w:val="24"/>
                <w:lang w:val="uk-UA"/>
              </w:rPr>
              <w:t>ПОКУПЕЦЬ</w:t>
            </w:r>
          </w:p>
          <w:p w:rsidR="000A6574" w:rsidRPr="00411B3E" w:rsidRDefault="000A6574" w:rsidP="00C36F4C">
            <w:pPr>
              <w:jc w:val="center"/>
              <w:rPr>
                <w:rFonts w:ascii="Times New Roman" w:hAnsi="Times New Roman"/>
                <w:bCs/>
                <w:color w:val="000000"/>
                <w:sz w:val="24"/>
                <w:szCs w:val="24"/>
                <w:lang w:val="uk-UA"/>
              </w:rPr>
            </w:pPr>
            <w:r w:rsidRPr="00411B3E">
              <w:rPr>
                <w:rFonts w:ascii="Times New Roman" w:hAnsi="Times New Roman"/>
                <w:sz w:val="24"/>
                <w:szCs w:val="24"/>
                <w:lang w:val="uk-UA"/>
              </w:rPr>
              <w:t>______________________</w:t>
            </w:r>
          </w:p>
        </w:tc>
      </w:tr>
    </w:tbl>
    <w:p w:rsidR="00B06CB6" w:rsidRPr="00660611" w:rsidRDefault="00B06CB6" w:rsidP="00B06CB6">
      <w:pPr>
        <w:spacing w:after="0" w:line="240" w:lineRule="auto"/>
        <w:rPr>
          <w:rFonts w:ascii="Times New Roman" w:hAnsi="Times New Roman"/>
        </w:rPr>
      </w:pPr>
    </w:p>
    <w:p w:rsidR="00B06CB6" w:rsidRPr="00660611" w:rsidRDefault="00B06CB6" w:rsidP="00B06CB6">
      <w:pPr>
        <w:spacing w:after="0" w:line="240" w:lineRule="auto"/>
        <w:rPr>
          <w:rFonts w:ascii="Times New Roman" w:hAnsi="Times New Roman"/>
          <w:i/>
          <w:lang w:val="uk-UA"/>
        </w:rPr>
      </w:pPr>
      <w:r w:rsidRPr="00660611">
        <w:rPr>
          <w:rFonts w:ascii="Times New Roman" w:hAnsi="Times New Roman"/>
          <w:i/>
          <w:lang w:val="uk-UA"/>
        </w:rPr>
        <w:lastRenderedPageBreak/>
        <w:t>Примітка:</w:t>
      </w:r>
    </w:p>
    <w:p w:rsidR="00B06CB6" w:rsidRPr="00660611" w:rsidRDefault="00B06CB6" w:rsidP="00B06CB6">
      <w:pPr>
        <w:spacing w:after="0" w:line="240" w:lineRule="auto"/>
        <w:jc w:val="both"/>
        <w:rPr>
          <w:rFonts w:ascii="Times New Roman" w:hAnsi="Times New Roman"/>
          <w:i/>
          <w:lang w:val="uk-UA"/>
        </w:rPr>
      </w:pPr>
      <w:r w:rsidRPr="00660611">
        <w:rPr>
          <w:rFonts w:ascii="Times New Roman" w:hAnsi="Times New Roman"/>
          <w:i/>
          <w:lang w:val="uk-UA"/>
        </w:rPr>
        <w:t>* Покупець залишає за собою право вносити уточнення та доповнення до цього проекту Договору з урахуванням специфіки предмету закупівлі.</w:t>
      </w:r>
    </w:p>
    <w:p w:rsidR="00B06CB6" w:rsidRPr="00660611" w:rsidRDefault="00B06CB6" w:rsidP="00B06CB6">
      <w:pPr>
        <w:spacing w:after="0" w:line="240" w:lineRule="auto"/>
        <w:rPr>
          <w:rFonts w:ascii="Times New Roman" w:hAnsi="Times New Roman"/>
          <w:i/>
          <w:lang w:val="uk-UA"/>
        </w:rPr>
      </w:pPr>
    </w:p>
    <w:p w:rsidR="00B06CB6" w:rsidRPr="00660611" w:rsidRDefault="00B06CB6" w:rsidP="00B06CB6">
      <w:pPr>
        <w:tabs>
          <w:tab w:val="left" w:pos="7684"/>
        </w:tabs>
        <w:spacing w:after="0" w:line="240" w:lineRule="auto"/>
        <w:ind w:left="23" w:hanging="23"/>
        <w:jc w:val="both"/>
        <w:rPr>
          <w:rFonts w:ascii="Times New Roman" w:hAnsi="Times New Roman"/>
          <w:lang w:val="uk-UA"/>
        </w:rPr>
      </w:pPr>
      <w:r w:rsidRPr="00660611">
        <w:rPr>
          <w:rFonts w:ascii="Times New Roman" w:hAnsi="Times New Roman"/>
          <w:b/>
          <w:i/>
          <w:lang w:val="uk-UA"/>
        </w:rPr>
        <w:t>*Учасник, пропозиція якого визначена найбільш економічно вигідною,</w:t>
      </w:r>
      <w:r w:rsidRPr="00660611">
        <w:rPr>
          <w:rFonts w:ascii="Times New Roman" w:hAnsi="Times New Roman"/>
          <w:b/>
          <w:i/>
          <w:lang w:val="uk-UA" w:eastAsia="uk-UA"/>
        </w:rPr>
        <w:t xml:space="preserve"> у строк, що не перевищує </w:t>
      </w:r>
      <w:r w:rsidRPr="00660611">
        <w:rPr>
          <w:rFonts w:ascii="Times New Roman" w:hAnsi="Times New Roman"/>
          <w:b/>
          <w:i/>
          <w:color w:val="FF0000"/>
          <w:lang w:val="uk-UA" w:eastAsia="uk-UA"/>
        </w:rPr>
        <w:t>три календарні дні</w:t>
      </w:r>
      <w:r w:rsidRPr="00660611">
        <w:rPr>
          <w:rFonts w:ascii="Times New Roman" w:hAnsi="Times New Roman"/>
          <w:b/>
          <w:i/>
          <w:lang w:val="uk-UA" w:eastAsia="uk-UA"/>
        </w:rPr>
        <w:t xml:space="preserve"> з дати оприлюднення на веб-порталі Уповноваженого органу повідомлення про намір укласти договір </w:t>
      </w:r>
      <w:r w:rsidRPr="00660611">
        <w:rPr>
          <w:rFonts w:ascii="Times New Roman" w:hAnsi="Times New Roman"/>
          <w:b/>
          <w:i/>
          <w:lang w:val="uk-UA"/>
        </w:rPr>
        <w:t xml:space="preserve">надсилає на електронну адресу </w:t>
      </w:r>
      <w:r w:rsidRPr="00660611">
        <w:rPr>
          <w:rStyle w:val="a8"/>
          <w:rFonts w:ascii="Times New Roman" w:hAnsi="Times New Roman"/>
          <w:b/>
          <w:lang w:val="en-US"/>
        </w:rPr>
        <w:t>didok</w:t>
      </w:r>
      <w:hyperlink r:id="rId17" w:history="1">
        <w:r w:rsidRPr="00660611">
          <w:rPr>
            <w:rStyle w:val="a8"/>
            <w:rFonts w:ascii="Times New Roman" w:hAnsi="Times New Roman"/>
            <w:b/>
          </w:rPr>
          <w:t>@vostgok.dp.ua</w:t>
        </w:r>
      </w:hyperlink>
      <w:r w:rsidRPr="00660611">
        <w:rPr>
          <w:rFonts w:ascii="Times New Roman" w:hAnsi="Times New Roman"/>
          <w:b/>
          <w:color w:val="C00000"/>
        </w:rPr>
        <w:t xml:space="preserve"> </w:t>
      </w:r>
    </w:p>
    <w:p w:rsidR="00B06CB6" w:rsidRPr="00660611" w:rsidRDefault="00B06CB6" w:rsidP="00B06CB6">
      <w:pPr>
        <w:spacing w:after="0" w:line="240" w:lineRule="auto"/>
        <w:ind w:firstLine="426"/>
        <w:jc w:val="both"/>
        <w:rPr>
          <w:rFonts w:ascii="Times New Roman" w:hAnsi="Times New Roman"/>
          <w:b/>
          <w:i/>
          <w:lang w:val="uk-UA"/>
        </w:rPr>
      </w:pPr>
      <w:r w:rsidRPr="00660611">
        <w:rPr>
          <w:rFonts w:ascii="Times New Roman" w:hAnsi="Times New Roman"/>
          <w:b/>
          <w:i/>
          <w:lang w:val="uk-UA"/>
        </w:rPr>
        <w:t xml:space="preserve">1 Додаток №1 до договору (специфікація) на фірмовому бланку підприємства за підписом уповноваженої особи та печатки (за наявності) із обов’язковим зазначенням ціни за одиницю та додатково надає електронний варіант специфікації (додаток №1 до договору) в програмі </w:t>
      </w:r>
      <w:r w:rsidRPr="00660611">
        <w:rPr>
          <w:rFonts w:ascii="Times New Roman" w:hAnsi="Times New Roman"/>
          <w:b/>
          <w:i/>
          <w:lang w:val="en-US"/>
        </w:rPr>
        <w:t>Excel</w:t>
      </w:r>
      <w:r w:rsidRPr="00660611">
        <w:rPr>
          <w:rFonts w:ascii="Times New Roman" w:hAnsi="Times New Roman"/>
          <w:b/>
          <w:i/>
          <w:lang w:val="uk-UA"/>
        </w:rPr>
        <w:t xml:space="preserve">. </w:t>
      </w:r>
    </w:p>
    <w:p w:rsidR="00B06CB6" w:rsidRPr="00660611" w:rsidRDefault="00B06CB6" w:rsidP="00B06CB6">
      <w:pPr>
        <w:spacing w:after="0" w:line="240" w:lineRule="auto"/>
        <w:ind w:firstLine="426"/>
        <w:jc w:val="both"/>
        <w:rPr>
          <w:rStyle w:val="a6"/>
          <w:rFonts w:ascii="Times New Roman" w:hAnsi="Times New Roman"/>
          <w:i/>
          <w:lang w:val="uk-UA"/>
        </w:rPr>
      </w:pPr>
      <w:r w:rsidRPr="00660611">
        <w:rPr>
          <w:rStyle w:val="a6"/>
          <w:rFonts w:ascii="Times New Roman" w:hAnsi="Times New Roman"/>
          <w:lang w:val="uk-UA"/>
        </w:rPr>
        <w:t>Н</w:t>
      </w:r>
      <w:r w:rsidRPr="00660611">
        <w:rPr>
          <w:rStyle w:val="a6"/>
          <w:rFonts w:ascii="Times New Roman" w:hAnsi="Times New Roman"/>
        </w:rPr>
        <w:t xml:space="preserve">айменування продукції в </w:t>
      </w:r>
      <w:r w:rsidRPr="00660611">
        <w:rPr>
          <w:rFonts w:ascii="Times New Roman" w:hAnsi="Times New Roman"/>
          <w:b/>
          <w:i/>
          <w:lang w:val="uk-UA"/>
        </w:rPr>
        <w:t>додатку №1 до договору (специфікація),</w:t>
      </w:r>
      <w:r w:rsidRPr="00660611">
        <w:rPr>
          <w:rStyle w:val="a6"/>
          <w:rFonts w:ascii="Times New Roman" w:hAnsi="Times New Roman"/>
        </w:rPr>
        <w:t xml:space="preserve"> </w:t>
      </w:r>
      <w:r w:rsidRPr="00660611">
        <w:rPr>
          <w:rStyle w:val="a6"/>
          <w:rFonts w:ascii="Times New Roman" w:hAnsi="Times New Roman"/>
          <w:lang w:val="uk-UA"/>
        </w:rPr>
        <w:t>обов</w:t>
      </w:r>
      <w:r w:rsidRPr="00660611">
        <w:rPr>
          <w:rStyle w:val="a6"/>
          <w:rFonts w:ascii="Times New Roman" w:hAnsi="Times New Roman"/>
        </w:rPr>
        <w:t>’</w:t>
      </w:r>
      <w:r w:rsidRPr="00660611">
        <w:rPr>
          <w:rStyle w:val="a6"/>
          <w:rFonts w:ascii="Times New Roman" w:hAnsi="Times New Roman"/>
          <w:lang w:val="uk-UA"/>
        </w:rPr>
        <w:t>язково,</w:t>
      </w:r>
      <w:r w:rsidRPr="00660611">
        <w:rPr>
          <w:rStyle w:val="a6"/>
          <w:rFonts w:ascii="Times New Roman" w:hAnsi="Times New Roman"/>
        </w:rPr>
        <w:t xml:space="preserve"> зазначається відповідно до найменування, зазначеного у колонці 3 Додатку 3 тендерної </w:t>
      </w:r>
      <w:r w:rsidRPr="00660611">
        <w:rPr>
          <w:rStyle w:val="a6"/>
          <w:rFonts w:ascii="Times New Roman" w:hAnsi="Times New Roman"/>
          <w:lang w:val="uk-UA"/>
        </w:rPr>
        <w:t>пропозиції.</w:t>
      </w:r>
    </w:p>
    <w:p w:rsidR="00B06CB6" w:rsidRPr="00660611" w:rsidRDefault="00B06CB6" w:rsidP="00B06CB6">
      <w:pPr>
        <w:tabs>
          <w:tab w:val="num" w:pos="-648"/>
        </w:tabs>
        <w:spacing w:after="0" w:line="240" w:lineRule="auto"/>
        <w:ind w:firstLine="386"/>
        <w:jc w:val="both"/>
        <w:rPr>
          <w:rStyle w:val="a6"/>
          <w:rFonts w:ascii="Times New Roman" w:hAnsi="Times New Roman"/>
          <w:i/>
          <w:lang w:val="uk-UA"/>
        </w:rPr>
      </w:pPr>
      <w:r w:rsidRPr="00660611">
        <w:rPr>
          <w:rStyle w:val="a6"/>
          <w:rFonts w:ascii="Times New Roman" w:hAnsi="Times New Roman"/>
          <w:lang w:val="uk-UA"/>
        </w:rPr>
        <w:t>Сума додатку №1 до договору (специфікація) не повинна відрізнятися від 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B06CB6" w:rsidRPr="00660611" w:rsidRDefault="00B06CB6" w:rsidP="00B06CB6">
      <w:pPr>
        <w:pStyle w:val="a3"/>
        <w:spacing w:after="0" w:line="240" w:lineRule="auto"/>
        <w:ind w:left="0" w:firstLine="426"/>
        <w:jc w:val="both"/>
        <w:rPr>
          <w:rStyle w:val="a6"/>
          <w:rFonts w:ascii="Times New Roman" w:hAnsi="Times New Roman"/>
          <w:lang w:val="uk-UA"/>
        </w:rPr>
      </w:pPr>
    </w:p>
    <w:p w:rsidR="00B06CB6" w:rsidRPr="00660611" w:rsidRDefault="00B06CB6" w:rsidP="00B06CB6">
      <w:pPr>
        <w:pStyle w:val="a3"/>
        <w:spacing w:after="0" w:line="240" w:lineRule="auto"/>
        <w:ind w:left="0" w:firstLine="426"/>
        <w:jc w:val="both"/>
        <w:rPr>
          <w:rFonts w:ascii="Times New Roman" w:hAnsi="Times New Roman"/>
          <w:b/>
          <w:i/>
          <w:iCs/>
          <w:lang w:val="uk-UA" w:eastAsia="ru-RU"/>
        </w:rPr>
      </w:pPr>
      <w:r w:rsidRPr="00660611">
        <w:rPr>
          <w:rStyle w:val="a6"/>
          <w:rFonts w:ascii="Times New Roman" w:hAnsi="Times New Roman"/>
          <w:lang w:val="uk-UA"/>
        </w:rPr>
        <w:t xml:space="preserve">2 </w:t>
      </w:r>
      <w:r w:rsidRPr="00660611">
        <w:rPr>
          <w:rFonts w:ascii="Times New Roman" w:hAnsi="Times New Roman"/>
          <w:b/>
          <w:i/>
          <w:iCs/>
          <w:lang w:val="uk-UA" w:eastAsia="ru-RU"/>
        </w:rPr>
        <w:t xml:space="preserve"> Інформацію для підписання Договору про закупівлю, згідно форми зазначеної нижче:  </w:t>
      </w:r>
    </w:p>
    <w:p w:rsidR="00B06CB6" w:rsidRPr="00660611" w:rsidRDefault="00B06CB6" w:rsidP="00B06CB6">
      <w:pPr>
        <w:spacing w:after="0" w:line="240" w:lineRule="auto"/>
        <w:ind w:left="384"/>
        <w:jc w:val="center"/>
        <w:rPr>
          <w:rFonts w:ascii="Times New Roman" w:hAnsi="Times New Roman"/>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3143"/>
        <w:gridCol w:w="4536"/>
        <w:gridCol w:w="2681"/>
      </w:tblGrid>
      <w:tr w:rsidR="00B06CB6" w:rsidRPr="00660611" w:rsidTr="00B06CB6">
        <w:trPr>
          <w:trHeight w:val="113"/>
        </w:trPr>
        <w:tc>
          <w:tcPr>
            <w:tcW w:w="224" w:type="pct"/>
            <w:tcBorders>
              <w:top w:val="single" w:sz="4" w:space="0" w:color="auto"/>
              <w:left w:val="single" w:sz="4" w:space="0" w:color="auto"/>
              <w:bottom w:val="single" w:sz="4" w:space="0" w:color="auto"/>
              <w:right w:val="single" w:sz="4" w:space="0" w:color="auto"/>
            </w:tcBorders>
            <w:shd w:val="clear" w:color="auto" w:fill="auto"/>
          </w:tcPr>
          <w:p w:rsidR="00B06CB6" w:rsidRPr="00660611" w:rsidRDefault="00B06CB6" w:rsidP="00B06CB6">
            <w:pPr>
              <w:pStyle w:val="a7"/>
              <w:widowControl w:val="0"/>
              <w:numPr>
                <w:ilvl w:val="0"/>
                <w:numId w:val="25"/>
              </w:numPr>
              <w:tabs>
                <w:tab w:val="clear" w:pos="834"/>
                <w:tab w:val="num" w:pos="660"/>
              </w:tabs>
              <w:spacing w:before="0" w:beforeAutospacing="0" w:after="0" w:afterAutospacing="0"/>
              <w:ind w:left="0" w:firstLine="0"/>
              <w:jc w:val="center"/>
              <w:rPr>
                <w:sz w:val="22"/>
                <w:szCs w:val="22"/>
              </w:rPr>
            </w:pPr>
          </w:p>
        </w:tc>
        <w:tc>
          <w:tcPr>
            <w:tcW w:w="1449" w:type="pct"/>
            <w:tcBorders>
              <w:top w:val="single" w:sz="4" w:space="0" w:color="auto"/>
              <w:left w:val="single" w:sz="4" w:space="0" w:color="auto"/>
              <w:bottom w:val="single" w:sz="4" w:space="0" w:color="auto"/>
              <w:right w:val="single" w:sz="4" w:space="0" w:color="auto"/>
            </w:tcBorders>
            <w:shd w:val="clear" w:color="auto" w:fill="auto"/>
          </w:tcPr>
          <w:p w:rsidR="00B06CB6" w:rsidRPr="00660611" w:rsidRDefault="00B06CB6" w:rsidP="00B06CB6">
            <w:pPr>
              <w:pStyle w:val="a7"/>
              <w:widowControl w:val="0"/>
              <w:tabs>
                <w:tab w:val="num" w:pos="1440"/>
              </w:tabs>
              <w:spacing w:before="0" w:beforeAutospacing="0" w:after="0" w:afterAutospacing="0"/>
              <w:rPr>
                <w:sz w:val="22"/>
                <w:szCs w:val="22"/>
              </w:rPr>
            </w:pPr>
            <w:r w:rsidRPr="00660611">
              <w:rPr>
                <w:sz w:val="22"/>
                <w:szCs w:val="22"/>
              </w:rPr>
              <w:t>Повне найменування учасника-переможця:</w:t>
            </w:r>
          </w:p>
        </w:tc>
        <w:tc>
          <w:tcPr>
            <w:tcW w:w="3327" w:type="pct"/>
            <w:gridSpan w:val="2"/>
            <w:tcBorders>
              <w:top w:val="single" w:sz="4" w:space="0" w:color="auto"/>
              <w:left w:val="single" w:sz="4" w:space="0" w:color="auto"/>
              <w:bottom w:val="single" w:sz="4" w:space="0" w:color="auto"/>
              <w:right w:val="single" w:sz="4" w:space="0" w:color="auto"/>
            </w:tcBorders>
            <w:shd w:val="clear" w:color="auto" w:fill="auto"/>
          </w:tcPr>
          <w:p w:rsidR="00B06CB6" w:rsidRPr="00660611" w:rsidRDefault="00B06CB6" w:rsidP="00B06CB6">
            <w:pPr>
              <w:pStyle w:val="a7"/>
              <w:widowControl w:val="0"/>
              <w:tabs>
                <w:tab w:val="num" w:pos="1440"/>
              </w:tabs>
              <w:spacing w:before="0" w:beforeAutospacing="0" w:after="0" w:afterAutospacing="0"/>
              <w:jc w:val="both"/>
              <w:rPr>
                <w:i/>
                <w:sz w:val="22"/>
                <w:szCs w:val="22"/>
              </w:rPr>
            </w:pPr>
          </w:p>
        </w:tc>
      </w:tr>
      <w:tr w:rsidR="00B06CB6" w:rsidRPr="00660611" w:rsidTr="00B06CB6">
        <w:trPr>
          <w:trHeight w:val="113"/>
        </w:trPr>
        <w:tc>
          <w:tcPr>
            <w:tcW w:w="224" w:type="pct"/>
            <w:tcBorders>
              <w:top w:val="single" w:sz="4" w:space="0" w:color="auto"/>
              <w:left w:val="single" w:sz="4" w:space="0" w:color="auto"/>
              <w:bottom w:val="single" w:sz="4" w:space="0" w:color="auto"/>
              <w:right w:val="single" w:sz="4" w:space="0" w:color="auto"/>
            </w:tcBorders>
            <w:shd w:val="clear" w:color="auto" w:fill="auto"/>
          </w:tcPr>
          <w:p w:rsidR="00B06CB6" w:rsidRPr="00660611" w:rsidRDefault="00B06CB6" w:rsidP="00B06CB6">
            <w:pPr>
              <w:pStyle w:val="a7"/>
              <w:widowControl w:val="0"/>
              <w:numPr>
                <w:ilvl w:val="0"/>
                <w:numId w:val="25"/>
              </w:numPr>
              <w:tabs>
                <w:tab w:val="clear" w:pos="834"/>
                <w:tab w:val="num" w:pos="660"/>
              </w:tabs>
              <w:spacing w:before="0" w:beforeAutospacing="0" w:after="0" w:afterAutospacing="0"/>
              <w:ind w:left="0" w:firstLine="0"/>
              <w:jc w:val="center"/>
              <w:rPr>
                <w:sz w:val="22"/>
                <w:szCs w:val="22"/>
              </w:rPr>
            </w:pPr>
          </w:p>
        </w:tc>
        <w:tc>
          <w:tcPr>
            <w:tcW w:w="1449" w:type="pct"/>
            <w:tcBorders>
              <w:top w:val="single" w:sz="4" w:space="0" w:color="auto"/>
              <w:left w:val="single" w:sz="4" w:space="0" w:color="auto"/>
              <w:bottom w:val="single" w:sz="4" w:space="0" w:color="auto"/>
              <w:right w:val="single" w:sz="4" w:space="0" w:color="auto"/>
            </w:tcBorders>
            <w:shd w:val="clear" w:color="auto" w:fill="auto"/>
          </w:tcPr>
          <w:p w:rsidR="00B06CB6" w:rsidRPr="00660611" w:rsidRDefault="00B06CB6" w:rsidP="00B06CB6">
            <w:pPr>
              <w:pStyle w:val="a7"/>
              <w:widowControl w:val="0"/>
              <w:tabs>
                <w:tab w:val="num" w:pos="1440"/>
              </w:tabs>
              <w:spacing w:before="0" w:beforeAutospacing="0" w:after="0" w:afterAutospacing="0"/>
              <w:rPr>
                <w:sz w:val="22"/>
                <w:szCs w:val="22"/>
              </w:rPr>
            </w:pPr>
            <w:r w:rsidRPr="00660611">
              <w:rPr>
                <w:sz w:val="22"/>
                <w:szCs w:val="22"/>
              </w:rPr>
              <w:t>Скорочене найменування учасника-переможця:</w:t>
            </w:r>
          </w:p>
        </w:tc>
        <w:tc>
          <w:tcPr>
            <w:tcW w:w="3327" w:type="pct"/>
            <w:gridSpan w:val="2"/>
            <w:tcBorders>
              <w:top w:val="single" w:sz="4" w:space="0" w:color="auto"/>
              <w:left w:val="single" w:sz="4" w:space="0" w:color="auto"/>
              <w:bottom w:val="single" w:sz="4" w:space="0" w:color="auto"/>
              <w:right w:val="single" w:sz="4" w:space="0" w:color="auto"/>
            </w:tcBorders>
            <w:shd w:val="clear" w:color="auto" w:fill="auto"/>
          </w:tcPr>
          <w:p w:rsidR="00B06CB6" w:rsidRPr="00660611" w:rsidRDefault="00B06CB6" w:rsidP="00B06CB6">
            <w:pPr>
              <w:pStyle w:val="a7"/>
              <w:widowControl w:val="0"/>
              <w:tabs>
                <w:tab w:val="num" w:pos="1440"/>
              </w:tabs>
              <w:spacing w:before="0" w:beforeAutospacing="0" w:after="0" w:afterAutospacing="0"/>
              <w:jc w:val="both"/>
              <w:rPr>
                <w:i/>
                <w:sz w:val="22"/>
                <w:szCs w:val="22"/>
              </w:rPr>
            </w:pPr>
          </w:p>
        </w:tc>
      </w:tr>
      <w:tr w:rsidR="00B06CB6" w:rsidRPr="00660611" w:rsidTr="00B06CB6">
        <w:trPr>
          <w:trHeight w:val="286"/>
        </w:trPr>
        <w:tc>
          <w:tcPr>
            <w:tcW w:w="224"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numPr>
                <w:ilvl w:val="0"/>
                <w:numId w:val="25"/>
              </w:numPr>
              <w:tabs>
                <w:tab w:val="clear" w:pos="834"/>
                <w:tab w:val="num" w:pos="660"/>
              </w:tabs>
              <w:spacing w:before="0" w:beforeAutospacing="0" w:after="0" w:afterAutospacing="0"/>
              <w:ind w:left="0" w:firstLine="0"/>
              <w:jc w:val="center"/>
              <w:rPr>
                <w:sz w:val="22"/>
                <w:szCs w:val="22"/>
              </w:rPr>
            </w:pPr>
          </w:p>
        </w:tc>
        <w:tc>
          <w:tcPr>
            <w:tcW w:w="1449"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rPr>
                <w:sz w:val="22"/>
                <w:szCs w:val="22"/>
              </w:rPr>
            </w:pPr>
            <w:r w:rsidRPr="00660611">
              <w:rPr>
                <w:sz w:val="22"/>
                <w:szCs w:val="22"/>
              </w:rPr>
              <w:t>Код ЄДРПОУ учасника-переможця:</w:t>
            </w:r>
          </w:p>
        </w:tc>
        <w:tc>
          <w:tcPr>
            <w:tcW w:w="3327" w:type="pct"/>
            <w:gridSpan w:val="2"/>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jc w:val="both"/>
              <w:rPr>
                <w:i/>
                <w:sz w:val="22"/>
                <w:szCs w:val="22"/>
              </w:rPr>
            </w:pPr>
          </w:p>
        </w:tc>
      </w:tr>
      <w:tr w:rsidR="00B06CB6" w:rsidRPr="00660611" w:rsidTr="00B06CB6">
        <w:trPr>
          <w:trHeight w:val="286"/>
        </w:trPr>
        <w:tc>
          <w:tcPr>
            <w:tcW w:w="224"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numPr>
                <w:ilvl w:val="0"/>
                <w:numId w:val="25"/>
              </w:numPr>
              <w:tabs>
                <w:tab w:val="clear" w:pos="834"/>
                <w:tab w:val="num" w:pos="660"/>
              </w:tabs>
              <w:spacing w:before="0" w:beforeAutospacing="0" w:after="0" w:afterAutospacing="0"/>
              <w:ind w:left="0" w:firstLine="0"/>
              <w:jc w:val="center"/>
              <w:rPr>
                <w:sz w:val="22"/>
                <w:szCs w:val="22"/>
              </w:rPr>
            </w:pPr>
          </w:p>
        </w:tc>
        <w:tc>
          <w:tcPr>
            <w:tcW w:w="1449"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rPr>
                <w:sz w:val="22"/>
                <w:szCs w:val="22"/>
              </w:rPr>
            </w:pPr>
            <w:r w:rsidRPr="00660611">
              <w:rPr>
                <w:sz w:val="22"/>
                <w:szCs w:val="22"/>
              </w:rPr>
              <w:t>Іпн (індивідуальний податковий номер) учасника-переможця:</w:t>
            </w:r>
          </w:p>
        </w:tc>
        <w:tc>
          <w:tcPr>
            <w:tcW w:w="3327" w:type="pct"/>
            <w:gridSpan w:val="2"/>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jc w:val="both"/>
              <w:rPr>
                <w:i/>
                <w:sz w:val="22"/>
                <w:szCs w:val="22"/>
              </w:rPr>
            </w:pPr>
          </w:p>
        </w:tc>
      </w:tr>
      <w:tr w:rsidR="00B06CB6" w:rsidRPr="00660611" w:rsidTr="00B06CB6">
        <w:trPr>
          <w:trHeight w:val="286"/>
        </w:trPr>
        <w:tc>
          <w:tcPr>
            <w:tcW w:w="224"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numPr>
                <w:ilvl w:val="0"/>
                <w:numId w:val="25"/>
              </w:numPr>
              <w:tabs>
                <w:tab w:val="clear" w:pos="834"/>
                <w:tab w:val="num" w:pos="660"/>
              </w:tabs>
              <w:spacing w:before="0" w:beforeAutospacing="0" w:after="0" w:afterAutospacing="0"/>
              <w:ind w:left="0" w:firstLine="0"/>
              <w:jc w:val="center"/>
              <w:rPr>
                <w:sz w:val="22"/>
                <w:szCs w:val="22"/>
              </w:rPr>
            </w:pPr>
          </w:p>
        </w:tc>
        <w:tc>
          <w:tcPr>
            <w:tcW w:w="1449"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rPr>
                <w:sz w:val="22"/>
                <w:szCs w:val="22"/>
              </w:rPr>
            </w:pPr>
            <w:r w:rsidRPr="00660611">
              <w:rPr>
                <w:color w:val="000000"/>
                <w:sz w:val="22"/>
                <w:szCs w:val="22"/>
                <w:lang w:bidi="uk-UA"/>
              </w:rPr>
              <w:t>Умови</w:t>
            </w:r>
            <w:r w:rsidRPr="00660611">
              <w:rPr>
                <w:sz w:val="22"/>
                <w:szCs w:val="22"/>
              </w:rPr>
              <w:t xml:space="preserve"> </w:t>
            </w:r>
            <w:r w:rsidRPr="00660611">
              <w:rPr>
                <w:color w:val="000000"/>
                <w:sz w:val="22"/>
                <w:szCs w:val="22"/>
                <w:lang w:bidi="uk-UA"/>
              </w:rPr>
              <w:t>оподаткування</w:t>
            </w:r>
            <w:r w:rsidRPr="00660611">
              <w:rPr>
                <w:sz w:val="22"/>
                <w:szCs w:val="22"/>
              </w:rPr>
              <w:t xml:space="preserve"> учасника-переможця:</w:t>
            </w:r>
          </w:p>
        </w:tc>
        <w:tc>
          <w:tcPr>
            <w:tcW w:w="3327" w:type="pct"/>
            <w:gridSpan w:val="2"/>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jc w:val="both"/>
              <w:rPr>
                <w:i/>
                <w:sz w:val="22"/>
                <w:szCs w:val="22"/>
                <w:lang w:val="ru-RU"/>
              </w:rPr>
            </w:pPr>
            <w:r w:rsidRPr="00660611">
              <w:rPr>
                <w:i/>
                <w:sz w:val="22"/>
                <w:szCs w:val="22"/>
                <w:lang w:val="ru-RU"/>
              </w:rPr>
              <w:t>Зазначити статус платника ПДВ або єдиного податку та зазначити  систему оподаткування (загальна або спрощена)</w:t>
            </w:r>
          </w:p>
        </w:tc>
      </w:tr>
      <w:tr w:rsidR="00B06CB6" w:rsidRPr="00660611" w:rsidTr="00B06CB6">
        <w:trPr>
          <w:trHeight w:val="697"/>
        </w:trPr>
        <w:tc>
          <w:tcPr>
            <w:tcW w:w="224" w:type="pct"/>
            <w:vMerge w:val="restar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numPr>
                <w:ilvl w:val="0"/>
                <w:numId w:val="25"/>
              </w:numPr>
              <w:tabs>
                <w:tab w:val="clear" w:pos="834"/>
                <w:tab w:val="num" w:pos="660"/>
                <w:tab w:val="num" w:pos="1440"/>
              </w:tabs>
              <w:spacing w:before="0" w:beforeAutospacing="0" w:after="0" w:afterAutospacing="0"/>
              <w:ind w:left="0" w:firstLine="0"/>
              <w:jc w:val="center"/>
              <w:rPr>
                <w:sz w:val="22"/>
                <w:szCs w:val="22"/>
              </w:rPr>
            </w:pPr>
          </w:p>
        </w:tc>
        <w:tc>
          <w:tcPr>
            <w:tcW w:w="1449" w:type="pct"/>
            <w:vMerge w:val="restar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rPr>
                <w:sz w:val="22"/>
                <w:szCs w:val="22"/>
              </w:rPr>
            </w:pPr>
            <w:r w:rsidRPr="00660611">
              <w:rPr>
                <w:sz w:val="22"/>
                <w:szCs w:val="22"/>
              </w:rPr>
              <w:t>Реквізити:</w:t>
            </w:r>
          </w:p>
        </w:tc>
        <w:tc>
          <w:tcPr>
            <w:tcW w:w="2091"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rPr>
                <w:sz w:val="22"/>
                <w:szCs w:val="22"/>
              </w:rPr>
            </w:pPr>
            <w:r w:rsidRPr="00660611">
              <w:rPr>
                <w:sz w:val="22"/>
                <w:szCs w:val="22"/>
              </w:rPr>
              <w:t>місцезнаходження (місце проживання, індекс) згідно з статутними документами/даними ЄДРПОУ:</w:t>
            </w:r>
          </w:p>
        </w:tc>
        <w:tc>
          <w:tcPr>
            <w:tcW w:w="1236"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jc w:val="both"/>
              <w:rPr>
                <w:i/>
                <w:sz w:val="22"/>
                <w:szCs w:val="22"/>
              </w:rPr>
            </w:pPr>
          </w:p>
        </w:tc>
      </w:tr>
      <w:tr w:rsidR="00B06CB6" w:rsidRPr="001F4C20" w:rsidTr="00B06CB6">
        <w:trPr>
          <w:trHeight w:val="343"/>
        </w:trPr>
        <w:tc>
          <w:tcPr>
            <w:tcW w:w="224" w:type="pct"/>
            <w:vMerge/>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numPr>
                <w:ilvl w:val="0"/>
                <w:numId w:val="25"/>
              </w:numPr>
              <w:tabs>
                <w:tab w:val="clear" w:pos="834"/>
                <w:tab w:val="num" w:pos="660"/>
              </w:tabs>
              <w:spacing w:before="0" w:beforeAutospacing="0" w:after="0" w:afterAutospacing="0"/>
              <w:ind w:left="0" w:firstLine="0"/>
              <w:jc w:val="center"/>
              <w:rPr>
                <w:sz w:val="22"/>
                <w:szCs w:val="22"/>
              </w:rPr>
            </w:pPr>
          </w:p>
        </w:tc>
        <w:tc>
          <w:tcPr>
            <w:tcW w:w="1449" w:type="pct"/>
            <w:vMerge/>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rPr>
                <w:sz w:val="22"/>
                <w:szCs w:val="22"/>
              </w:rPr>
            </w:pPr>
          </w:p>
        </w:tc>
        <w:tc>
          <w:tcPr>
            <w:tcW w:w="2091"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rPr>
                <w:sz w:val="22"/>
                <w:szCs w:val="22"/>
              </w:rPr>
            </w:pPr>
            <w:r w:rsidRPr="00660611">
              <w:rPr>
                <w:sz w:val="22"/>
                <w:szCs w:val="22"/>
              </w:rPr>
              <w:t xml:space="preserve">фактична адреса розташування </w:t>
            </w:r>
            <w:r w:rsidRPr="00660611">
              <w:rPr>
                <w:bCs/>
                <w:sz w:val="22"/>
                <w:szCs w:val="22"/>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236"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jc w:val="both"/>
              <w:rPr>
                <w:sz w:val="22"/>
                <w:szCs w:val="22"/>
              </w:rPr>
            </w:pPr>
          </w:p>
        </w:tc>
      </w:tr>
      <w:tr w:rsidR="00B06CB6" w:rsidRPr="00660611" w:rsidTr="00B06CB6">
        <w:trPr>
          <w:trHeight w:val="181"/>
        </w:trPr>
        <w:tc>
          <w:tcPr>
            <w:tcW w:w="224" w:type="pct"/>
            <w:vMerge/>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numPr>
                <w:ilvl w:val="0"/>
                <w:numId w:val="25"/>
              </w:numPr>
              <w:tabs>
                <w:tab w:val="clear" w:pos="834"/>
                <w:tab w:val="num" w:pos="660"/>
              </w:tabs>
              <w:spacing w:before="0" w:beforeAutospacing="0" w:after="0" w:afterAutospacing="0"/>
              <w:ind w:left="0" w:firstLine="0"/>
              <w:jc w:val="center"/>
              <w:rPr>
                <w:sz w:val="22"/>
                <w:szCs w:val="22"/>
              </w:rPr>
            </w:pPr>
          </w:p>
        </w:tc>
        <w:tc>
          <w:tcPr>
            <w:tcW w:w="1449" w:type="pct"/>
            <w:vMerge/>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rPr>
                <w:sz w:val="22"/>
                <w:szCs w:val="22"/>
              </w:rPr>
            </w:pPr>
          </w:p>
        </w:tc>
        <w:tc>
          <w:tcPr>
            <w:tcW w:w="2091"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rPr>
                <w:sz w:val="22"/>
                <w:szCs w:val="22"/>
              </w:rPr>
            </w:pPr>
            <w:r w:rsidRPr="00660611">
              <w:rPr>
                <w:sz w:val="22"/>
                <w:szCs w:val="22"/>
              </w:rPr>
              <w:t xml:space="preserve">телефон/телефакс: </w:t>
            </w:r>
          </w:p>
        </w:tc>
        <w:tc>
          <w:tcPr>
            <w:tcW w:w="1236"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jc w:val="both"/>
              <w:rPr>
                <w:sz w:val="22"/>
                <w:szCs w:val="22"/>
              </w:rPr>
            </w:pPr>
          </w:p>
        </w:tc>
      </w:tr>
      <w:tr w:rsidR="00B06CB6" w:rsidRPr="00660611" w:rsidTr="00B06CB6">
        <w:trPr>
          <w:trHeight w:val="257"/>
        </w:trPr>
        <w:tc>
          <w:tcPr>
            <w:tcW w:w="224" w:type="pct"/>
            <w:vMerge/>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numPr>
                <w:ilvl w:val="0"/>
                <w:numId w:val="25"/>
              </w:numPr>
              <w:tabs>
                <w:tab w:val="clear" w:pos="834"/>
                <w:tab w:val="num" w:pos="660"/>
              </w:tabs>
              <w:spacing w:before="0" w:beforeAutospacing="0" w:after="0" w:afterAutospacing="0"/>
              <w:ind w:left="0" w:firstLine="0"/>
              <w:jc w:val="center"/>
              <w:rPr>
                <w:sz w:val="22"/>
                <w:szCs w:val="22"/>
              </w:rPr>
            </w:pPr>
          </w:p>
        </w:tc>
        <w:tc>
          <w:tcPr>
            <w:tcW w:w="1449" w:type="pct"/>
            <w:vMerge/>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rPr>
                <w:sz w:val="22"/>
                <w:szCs w:val="22"/>
              </w:rPr>
            </w:pPr>
          </w:p>
        </w:tc>
        <w:tc>
          <w:tcPr>
            <w:tcW w:w="2091"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rPr>
                <w:sz w:val="22"/>
                <w:szCs w:val="22"/>
              </w:rPr>
            </w:pPr>
            <w:r w:rsidRPr="00660611">
              <w:rPr>
                <w:sz w:val="22"/>
                <w:szCs w:val="22"/>
              </w:rPr>
              <w:t>електронна адреса:</w:t>
            </w:r>
          </w:p>
        </w:tc>
        <w:tc>
          <w:tcPr>
            <w:tcW w:w="1236"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jc w:val="both"/>
              <w:rPr>
                <w:sz w:val="22"/>
                <w:szCs w:val="22"/>
              </w:rPr>
            </w:pPr>
          </w:p>
        </w:tc>
      </w:tr>
      <w:tr w:rsidR="00B06CB6" w:rsidRPr="00660611" w:rsidTr="00B06CB6">
        <w:trPr>
          <w:trHeight w:val="257"/>
        </w:trPr>
        <w:tc>
          <w:tcPr>
            <w:tcW w:w="224" w:type="pct"/>
            <w:vMerge w:val="restart"/>
            <w:tcBorders>
              <w:top w:val="single" w:sz="4" w:space="0" w:color="auto"/>
              <w:left w:val="single" w:sz="4" w:space="0" w:color="auto"/>
              <w:right w:val="single" w:sz="4" w:space="0" w:color="auto"/>
            </w:tcBorders>
          </w:tcPr>
          <w:p w:rsidR="00B06CB6" w:rsidRPr="00660611" w:rsidRDefault="00B06CB6" w:rsidP="00B06CB6">
            <w:pPr>
              <w:pStyle w:val="a7"/>
              <w:widowControl w:val="0"/>
              <w:numPr>
                <w:ilvl w:val="0"/>
                <w:numId w:val="25"/>
              </w:numPr>
              <w:tabs>
                <w:tab w:val="clear" w:pos="834"/>
                <w:tab w:val="num" w:pos="660"/>
              </w:tabs>
              <w:spacing w:before="0" w:beforeAutospacing="0" w:after="0" w:afterAutospacing="0"/>
              <w:ind w:left="0" w:firstLine="0"/>
              <w:jc w:val="center"/>
              <w:rPr>
                <w:sz w:val="22"/>
                <w:szCs w:val="22"/>
              </w:rPr>
            </w:pPr>
          </w:p>
        </w:tc>
        <w:tc>
          <w:tcPr>
            <w:tcW w:w="1449" w:type="pct"/>
            <w:vMerge w:val="restart"/>
            <w:tcBorders>
              <w:top w:val="single" w:sz="4" w:space="0" w:color="auto"/>
              <w:left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rPr>
                <w:sz w:val="22"/>
                <w:szCs w:val="22"/>
              </w:rPr>
            </w:pPr>
            <w:r w:rsidRPr="00660611">
              <w:rPr>
                <w:sz w:val="22"/>
                <w:szCs w:val="22"/>
              </w:rPr>
              <w:t>Особа, уповноважена на підписання договору:</w:t>
            </w:r>
          </w:p>
        </w:tc>
        <w:tc>
          <w:tcPr>
            <w:tcW w:w="2091"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rPr>
                <w:sz w:val="22"/>
                <w:szCs w:val="22"/>
              </w:rPr>
            </w:pPr>
            <w:r w:rsidRPr="00660611">
              <w:rPr>
                <w:sz w:val="22"/>
                <w:szCs w:val="22"/>
              </w:rPr>
              <w:t xml:space="preserve">посада:   </w:t>
            </w:r>
          </w:p>
        </w:tc>
        <w:tc>
          <w:tcPr>
            <w:tcW w:w="1236"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jc w:val="both"/>
              <w:rPr>
                <w:sz w:val="22"/>
                <w:szCs w:val="22"/>
              </w:rPr>
            </w:pPr>
          </w:p>
        </w:tc>
      </w:tr>
      <w:tr w:rsidR="00B06CB6" w:rsidRPr="00660611" w:rsidTr="00B06CB6">
        <w:trPr>
          <w:trHeight w:val="257"/>
        </w:trPr>
        <w:tc>
          <w:tcPr>
            <w:tcW w:w="224" w:type="pct"/>
            <w:vMerge/>
            <w:tcBorders>
              <w:left w:val="single" w:sz="4" w:space="0" w:color="auto"/>
              <w:right w:val="single" w:sz="4" w:space="0" w:color="auto"/>
            </w:tcBorders>
          </w:tcPr>
          <w:p w:rsidR="00B06CB6" w:rsidRPr="00660611" w:rsidRDefault="00B06CB6" w:rsidP="00B06CB6">
            <w:pPr>
              <w:pStyle w:val="a7"/>
              <w:widowControl w:val="0"/>
              <w:numPr>
                <w:ilvl w:val="0"/>
                <w:numId w:val="25"/>
              </w:numPr>
              <w:tabs>
                <w:tab w:val="clear" w:pos="834"/>
                <w:tab w:val="num" w:pos="660"/>
              </w:tabs>
              <w:spacing w:before="0" w:beforeAutospacing="0" w:after="0" w:afterAutospacing="0"/>
              <w:ind w:left="0" w:firstLine="0"/>
              <w:jc w:val="center"/>
              <w:rPr>
                <w:sz w:val="22"/>
                <w:szCs w:val="22"/>
              </w:rPr>
            </w:pPr>
          </w:p>
        </w:tc>
        <w:tc>
          <w:tcPr>
            <w:tcW w:w="1449" w:type="pct"/>
            <w:vMerge/>
            <w:tcBorders>
              <w:left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rPr>
                <w:sz w:val="22"/>
                <w:szCs w:val="22"/>
              </w:rPr>
            </w:pPr>
          </w:p>
        </w:tc>
        <w:tc>
          <w:tcPr>
            <w:tcW w:w="2091"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rPr>
                <w:sz w:val="22"/>
                <w:szCs w:val="22"/>
              </w:rPr>
            </w:pPr>
            <w:r w:rsidRPr="00660611">
              <w:rPr>
                <w:sz w:val="22"/>
                <w:szCs w:val="22"/>
              </w:rPr>
              <w:t xml:space="preserve">прізвище, ім’я, по батькові(зазначити повністю):  </w:t>
            </w:r>
          </w:p>
        </w:tc>
        <w:tc>
          <w:tcPr>
            <w:tcW w:w="1236"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jc w:val="both"/>
              <w:rPr>
                <w:sz w:val="22"/>
                <w:szCs w:val="22"/>
              </w:rPr>
            </w:pPr>
          </w:p>
        </w:tc>
      </w:tr>
      <w:tr w:rsidR="00B06CB6" w:rsidRPr="00660611" w:rsidTr="00B06CB6">
        <w:trPr>
          <w:trHeight w:val="1029"/>
        </w:trPr>
        <w:tc>
          <w:tcPr>
            <w:tcW w:w="224" w:type="pct"/>
            <w:vMerge/>
            <w:tcBorders>
              <w:left w:val="single" w:sz="4" w:space="0" w:color="auto"/>
              <w:right w:val="single" w:sz="4" w:space="0" w:color="auto"/>
            </w:tcBorders>
          </w:tcPr>
          <w:p w:rsidR="00B06CB6" w:rsidRPr="00660611" w:rsidRDefault="00B06CB6" w:rsidP="00B06CB6">
            <w:pPr>
              <w:pStyle w:val="a7"/>
              <w:widowControl w:val="0"/>
              <w:numPr>
                <w:ilvl w:val="0"/>
                <w:numId w:val="25"/>
              </w:numPr>
              <w:tabs>
                <w:tab w:val="clear" w:pos="834"/>
                <w:tab w:val="num" w:pos="660"/>
              </w:tabs>
              <w:spacing w:before="0" w:beforeAutospacing="0" w:after="0" w:afterAutospacing="0"/>
              <w:ind w:left="0" w:firstLine="0"/>
              <w:jc w:val="center"/>
              <w:rPr>
                <w:sz w:val="22"/>
                <w:szCs w:val="22"/>
              </w:rPr>
            </w:pPr>
          </w:p>
        </w:tc>
        <w:tc>
          <w:tcPr>
            <w:tcW w:w="1449" w:type="pct"/>
            <w:vMerge/>
            <w:tcBorders>
              <w:left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rPr>
                <w:sz w:val="22"/>
                <w:szCs w:val="22"/>
              </w:rPr>
            </w:pPr>
          </w:p>
        </w:tc>
        <w:tc>
          <w:tcPr>
            <w:tcW w:w="2091" w:type="pct"/>
            <w:tcBorders>
              <w:top w:val="single" w:sz="4" w:space="0" w:color="auto"/>
              <w:left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rPr>
                <w:sz w:val="22"/>
                <w:szCs w:val="22"/>
              </w:rPr>
            </w:pPr>
            <w:r w:rsidRPr="00660611">
              <w:rPr>
                <w:iCs/>
                <w:sz w:val="22"/>
                <w:szCs w:val="22"/>
                <w:lang w:eastAsia="ru-RU"/>
              </w:rPr>
              <w:t>Зазначити документ, який підтверджує повноваження посадової особи на підписання договору.</w:t>
            </w:r>
          </w:p>
        </w:tc>
        <w:tc>
          <w:tcPr>
            <w:tcW w:w="1236" w:type="pct"/>
            <w:tcBorders>
              <w:top w:val="single" w:sz="4" w:space="0" w:color="auto"/>
              <w:left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jc w:val="both"/>
              <w:rPr>
                <w:i/>
                <w:sz w:val="22"/>
                <w:szCs w:val="22"/>
              </w:rPr>
            </w:pPr>
            <w:r w:rsidRPr="00660611">
              <w:rPr>
                <w:i/>
                <w:sz w:val="22"/>
                <w:szCs w:val="22"/>
              </w:rPr>
              <w:t>Статут, або довіреність, або протокол зборів засновників або інший документ, що підтверджує повноваження посадової особи на підписання договору.</w:t>
            </w:r>
          </w:p>
        </w:tc>
      </w:tr>
      <w:tr w:rsidR="00B06CB6" w:rsidRPr="00660611" w:rsidTr="00B06CB6">
        <w:trPr>
          <w:trHeight w:val="348"/>
        </w:trPr>
        <w:tc>
          <w:tcPr>
            <w:tcW w:w="224" w:type="pct"/>
            <w:vMerge w:val="restar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numPr>
                <w:ilvl w:val="0"/>
                <w:numId w:val="25"/>
              </w:numPr>
              <w:tabs>
                <w:tab w:val="clear" w:pos="834"/>
                <w:tab w:val="num" w:pos="660"/>
              </w:tabs>
              <w:spacing w:before="0" w:beforeAutospacing="0" w:after="0" w:afterAutospacing="0"/>
              <w:ind w:left="0" w:firstLine="0"/>
              <w:jc w:val="center"/>
              <w:rPr>
                <w:sz w:val="22"/>
                <w:szCs w:val="22"/>
              </w:rPr>
            </w:pPr>
          </w:p>
        </w:tc>
        <w:tc>
          <w:tcPr>
            <w:tcW w:w="1449" w:type="pct"/>
            <w:vMerge w:val="restar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rPr>
                <w:sz w:val="22"/>
                <w:szCs w:val="22"/>
              </w:rPr>
            </w:pPr>
            <w:r w:rsidRPr="00660611">
              <w:rPr>
                <w:sz w:val="22"/>
                <w:szCs w:val="22"/>
              </w:rPr>
              <w:t>Інформація про реквізити банку, за якими буде здійснюватися оплата за договором:</w:t>
            </w:r>
          </w:p>
        </w:tc>
        <w:tc>
          <w:tcPr>
            <w:tcW w:w="2091"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jc w:val="both"/>
              <w:rPr>
                <w:sz w:val="22"/>
                <w:szCs w:val="22"/>
              </w:rPr>
            </w:pPr>
            <w:r w:rsidRPr="00660611">
              <w:rPr>
                <w:sz w:val="22"/>
                <w:szCs w:val="22"/>
              </w:rPr>
              <w:t>назва банку:</w:t>
            </w:r>
          </w:p>
        </w:tc>
        <w:tc>
          <w:tcPr>
            <w:tcW w:w="1236"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jc w:val="both"/>
              <w:rPr>
                <w:sz w:val="22"/>
                <w:szCs w:val="22"/>
              </w:rPr>
            </w:pPr>
          </w:p>
        </w:tc>
      </w:tr>
      <w:tr w:rsidR="00B06CB6" w:rsidRPr="00660611" w:rsidTr="00B06CB6">
        <w:trPr>
          <w:trHeight w:val="271"/>
        </w:trPr>
        <w:tc>
          <w:tcPr>
            <w:tcW w:w="224" w:type="pct"/>
            <w:vMerge/>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numPr>
                <w:ilvl w:val="0"/>
                <w:numId w:val="25"/>
              </w:numPr>
              <w:tabs>
                <w:tab w:val="clear" w:pos="834"/>
                <w:tab w:val="num" w:pos="660"/>
              </w:tabs>
              <w:spacing w:before="0" w:beforeAutospacing="0" w:after="0" w:afterAutospacing="0"/>
              <w:ind w:left="0" w:firstLine="0"/>
              <w:jc w:val="center"/>
              <w:rPr>
                <w:sz w:val="22"/>
                <w:szCs w:val="22"/>
              </w:rPr>
            </w:pPr>
          </w:p>
        </w:tc>
        <w:tc>
          <w:tcPr>
            <w:tcW w:w="1449" w:type="pct"/>
            <w:vMerge/>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jc w:val="both"/>
              <w:rPr>
                <w:sz w:val="22"/>
                <w:szCs w:val="22"/>
              </w:rPr>
            </w:pPr>
          </w:p>
        </w:tc>
        <w:tc>
          <w:tcPr>
            <w:tcW w:w="2091"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jc w:val="both"/>
              <w:rPr>
                <w:sz w:val="22"/>
                <w:szCs w:val="22"/>
              </w:rPr>
            </w:pPr>
            <w:r w:rsidRPr="00660611">
              <w:rPr>
                <w:sz w:val="22"/>
                <w:szCs w:val="22"/>
              </w:rPr>
              <w:t>IBAN</w:t>
            </w:r>
          </w:p>
        </w:tc>
        <w:tc>
          <w:tcPr>
            <w:tcW w:w="1236"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jc w:val="both"/>
              <w:rPr>
                <w:sz w:val="22"/>
                <w:szCs w:val="22"/>
              </w:rPr>
            </w:pPr>
          </w:p>
        </w:tc>
      </w:tr>
      <w:tr w:rsidR="00B06CB6" w:rsidRPr="00660611" w:rsidTr="00B06CB6">
        <w:trPr>
          <w:trHeight w:val="540"/>
        </w:trPr>
        <w:tc>
          <w:tcPr>
            <w:tcW w:w="224" w:type="pct"/>
            <w:vMerge/>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numPr>
                <w:ilvl w:val="0"/>
                <w:numId w:val="25"/>
              </w:numPr>
              <w:tabs>
                <w:tab w:val="clear" w:pos="834"/>
                <w:tab w:val="num" w:pos="660"/>
              </w:tabs>
              <w:spacing w:before="0" w:beforeAutospacing="0" w:after="0" w:afterAutospacing="0"/>
              <w:ind w:left="0" w:firstLine="0"/>
              <w:jc w:val="center"/>
              <w:rPr>
                <w:sz w:val="22"/>
                <w:szCs w:val="22"/>
              </w:rPr>
            </w:pPr>
          </w:p>
        </w:tc>
        <w:tc>
          <w:tcPr>
            <w:tcW w:w="1449" w:type="pct"/>
            <w:vMerge/>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jc w:val="both"/>
              <w:rPr>
                <w:sz w:val="22"/>
                <w:szCs w:val="22"/>
              </w:rPr>
            </w:pPr>
          </w:p>
        </w:tc>
        <w:tc>
          <w:tcPr>
            <w:tcW w:w="2091"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jc w:val="both"/>
              <w:rPr>
                <w:sz w:val="22"/>
                <w:szCs w:val="22"/>
              </w:rPr>
            </w:pPr>
            <w:r w:rsidRPr="00660611">
              <w:rPr>
                <w:sz w:val="22"/>
                <w:szCs w:val="22"/>
              </w:rPr>
              <w:t>МФО:</w:t>
            </w:r>
          </w:p>
        </w:tc>
        <w:tc>
          <w:tcPr>
            <w:tcW w:w="1236" w:type="pct"/>
            <w:tcBorders>
              <w:top w:val="single" w:sz="4" w:space="0" w:color="auto"/>
              <w:left w:val="single" w:sz="4" w:space="0" w:color="auto"/>
              <w:bottom w:val="single" w:sz="4" w:space="0" w:color="auto"/>
              <w:right w:val="single" w:sz="4" w:space="0" w:color="auto"/>
            </w:tcBorders>
          </w:tcPr>
          <w:p w:rsidR="00B06CB6" w:rsidRPr="00660611" w:rsidRDefault="00B06CB6" w:rsidP="00B06CB6">
            <w:pPr>
              <w:pStyle w:val="a7"/>
              <w:widowControl w:val="0"/>
              <w:tabs>
                <w:tab w:val="num" w:pos="1440"/>
              </w:tabs>
              <w:spacing w:before="0" w:beforeAutospacing="0" w:after="0" w:afterAutospacing="0"/>
              <w:jc w:val="both"/>
              <w:rPr>
                <w:sz w:val="22"/>
                <w:szCs w:val="22"/>
              </w:rPr>
            </w:pPr>
          </w:p>
        </w:tc>
      </w:tr>
    </w:tbl>
    <w:p w:rsidR="00B06CB6" w:rsidRPr="00660611" w:rsidRDefault="00B06CB6" w:rsidP="00B06CB6">
      <w:pPr>
        <w:spacing w:after="0" w:line="240" w:lineRule="auto"/>
        <w:jc w:val="both"/>
        <w:rPr>
          <w:rFonts w:ascii="Times New Roman" w:hAnsi="Times New Roman"/>
          <w:iCs/>
          <w:lang w:val="uk-UA"/>
        </w:rPr>
      </w:pPr>
    </w:p>
    <w:p w:rsidR="00BE130C" w:rsidRPr="00660611" w:rsidRDefault="00BE130C" w:rsidP="00BE130C">
      <w:pPr>
        <w:spacing w:after="0" w:line="240" w:lineRule="auto"/>
        <w:jc w:val="both"/>
        <w:rPr>
          <w:rFonts w:ascii="Times New Roman" w:hAnsi="Times New Roman"/>
        </w:rPr>
      </w:pPr>
    </w:p>
    <w:sectPr w:rsidR="00BE130C" w:rsidRPr="00660611" w:rsidSect="00C351F8">
      <w:footerReference w:type="default" r:id="rId18"/>
      <w:pgSz w:w="11906" w:h="16838"/>
      <w:pgMar w:top="426" w:right="424" w:bottom="426"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3D8" w:rsidRDefault="00C743D8" w:rsidP="004C1B73">
      <w:pPr>
        <w:spacing w:after="0" w:line="240" w:lineRule="auto"/>
      </w:pPr>
      <w:r>
        <w:separator/>
      </w:r>
    </w:p>
  </w:endnote>
  <w:endnote w:type="continuationSeparator" w:id="1">
    <w:p w:rsidR="00C743D8" w:rsidRDefault="00C743D8"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D8" w:rsidRDefault="00853CD2">
    <w:pPr>
      <w:pStyle w:val="ad"/>
      <w:jc w:val="right"/>
    </w:pPr>
    <w:fldSimple w:instr=" PAGE   \* MERGEFORMAT ">
      <w:r w:rsidR="001F4C20">
        <w:rPr>
          <w:noProof/>
        </w:rPr>
        <w:t>29</w:t>
      </w:r>
    </w:fldSimple>
  </w:p>
  <w:p w:rsidR="00C743D8" w:rsidRDefault="00C743D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3D8" w:rsidRDefault="00C743D8" w:rsidP="004C1B73">
      <w:pPr>
        <w:spacing w:after="0" w:line="240" w:lineRule="auto"/>
      </w:pPr>
      <w:r>
        <w:separator/>
      </w:r>
    </w:p>
  </w:footnote>
  <w:footnote w:type="continuationSeparator" w:id="1">
    <w:p w:rsidR="00C743D8" w:rsidRDefault="00C743D8" w:rsidP="004C1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51D409C"/>
    <w:multiLevelType w:val="hybridMultilevel"/>
    <w:tmpl w:val="41EE9E0C"/>
    <w:lvl w:ilvl="0" w:tplc="0419000F">
      <w:start w:val="1"/>
      <w:numFmt w:val="decimal"/>
      <w:lvlText w:val="%1."/>
      <w:lvlJc w:val="left"/>
      <w:pPr>
        <w:ind w:left="644"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252F4761"/>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5682EE8"/>
    <w:multiLevelType w:val="hybridMultilevel"/>
    <w:tmpl w:val="4C6633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4AD164B"/>
    <w:multiLevelType w:val="hybridMultilevel"/>
    <w:tmpl w:val="F96EAFC6"/>
    <w:lvl w:ilvl="0" w:tplc="0419000F">
      <w:start w:val="1"/>
      <w:numFmt w:val="decimal"/>
      <w:lvlText w:val="%1."/>
      <w:lvlJc w:val="left"/>
      <w:pPr>
        <w:ind w:left="624" w:hanging="360"/>
      </w:p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3">
    <w:nsid w:val="3D5A69ED"/>
    <w:multiLevelType w:val="hybridMultilevel"/>
    <w:tmpl w:val="F1E69462"/>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4">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B203C6"/>
    <w:multiLevelType w:val="hybridMultilevel"/>
    <w:tmpl w:val="B2D076E8"/>
    <w:lvl w:ilvl="0" w:tplc="86F4DA78">
      <w:start w:val="1"/>
      <w:numFmt w:val="decimal"/>
      <w:lvlText w:val="%1."/>
      <w:lvlJc w:val="left"/>
      <w:pPr>
        <w:ind w:left="1639" w:hanging="93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1">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6">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1"/>
  </w:num>
  <w:num w:numId="3">
    <w:abstractNumId w:val="18"/>
  </w:num>
  <w:num w:numId="4">
    <w:abstractNumId w:val="2"/>
  </w:num>
  <w:num w:numId="5">
    <w:abstractNumId w:val="15"/>
  </w:num>
  <w:num w:numId="6">
    <w:abstractNumId w:val="22"/>
  </w:num>
  <w:num w:numId="7">
    <w:abstractNumId w:val="10"/>
  </w:num>
  <w:num w:numId="8">
    <w:abstractNumId w:val="24"/>
  </w:num>
  <w:num w:numId="9">
    <w:abstractNumId w:val="3"/>
  </w:num>
  <w:num w:numId="10">
    <w:abstractNumId w:val="7"/>
  </w:num>
  <w:num w:numId="11">
    <w:abstractNumId w:val="1"/>
  </w:num>
  <w:num w:numId="12">
    <w:abstractNumId w:val="23"/>
  </w:num>
  <w:num w:numId="13">
    <w:abstractNumId w:val="5"/>
  </w:num>
  <w:num w:numId="14">
    <w:abstractNumId w:val="21"/>
  </w:num>
  <w:num w:numId="15">
    <w:abstractNumId w:val="14"/>
  </w:num>
  <w:num w:numId="16">
    <w:abstractNumId w:val="16"/>
  </w:num>
  <w:num w:numId="17">
    <w:abstractNumId w:val="26"/>
  </w:num>
  <w:num w:numId="18">
    <w:abstractNumId w:val="20"/>
  </w:num>
  <w:num w:numId="19">
    <w:abstractNumId w:val="25"/>
  </w:num>
  <w:num w:numId="20">
    <w:abstractNumId w:val="19"/>
  </w:num>
  <w:num w:numId="21">
    <w:abstractNumId w:val="6"/>
  </w:num>
  <w:num w:numId="22">
    <w:abstractNumId w:val="12"/>
  </w:num>
  <w:num w:numId="23">
    <w:abstractNumId w:val="9"/>
  </w:num>
  <w:num w:numId="24">
    <w:abstractNumId w:val="13"/>
  </w:num>
  <w:num w:numId="25">
    <w:abstractNumId w:val="8"/>
  </w:num>
  <w:num w:numId="26">
    <w:abstractNumId w:val="17"/>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proofState w:grammar="clean"/>
  <w:defaultTabStop w:val="708"/>
  <w:hyphenationZone w:val="425"/>
  <w:drawingGridHorizontalSpacing w:val="110"/>
  <w:displayHorizontalDrawingGridEvery w:val="2"/>
  <w:characterSpacingControl w:val="doNotCompress"/>
  <w:hdrShapeDefaults>
    <o:shapedefaults v:ext="edit" spidmax="448513"/>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86C"/>
    <w:rsid w:val="0001082E"/>
    <w:rsid w:val="00010A36"/>
    <w:rsid w:val="00010B52"/>
    <w:rsid w:val="000110E5"/>
    <w:rsid w:val="00011B05"/>
    <w:rsid w:val="0001244C"/>
    <w:rsid w:val="00012D0C"/>
    <w:rsid w:val="00013650"/>
    <w:rsid w:val="00013A89"/>
    <w:rsid w:val="00013C0D"/>
    <w:rsid w:val="00013D08"/>
    <w:rsid w:val="00016105"/>
    <w:rsid w:val="00017095"/>
    <w:rsid w:val="0002036D"/>
    <w:rsid w:val="0002183B"/>
    <w:rsid w:val="000225C9"/>
    <w:rsid w:val="0002413D"/>
    <w:rsid w:val="0002748B"/>
    <w:rsid w:val="00027841"/>
    <w:rsid w:val="00027FF8"/>
    <w:rsid w:val="00032EB2"/>
    <w:rsid w:val="00033C5B"/>
    <w:rsid w:val="00040BCF"/>
    <w:rsid w:val="0004197C"/>
    <w:rsid w:val="000449AD"/>
    <w:rsid w:val="000451EA"/>
    <w:rsid w:val="00046069"/>
    <w:rsid w:val="000460BD"/>
    <w:rsid w:val="000466FC"/>
    <w:rsid w:val="00046AFE"/>
    <w:rsid w:val="00046D7A"/>
    <w:rsid w:val="0004744D"/>
    <w:rsid w:val="00050ED2"/>
    <w:rsid w:val="000513F7"/>
    <w:rsid w:val="00054A88"/>
    <w:rsid w:val="00055B23"/>
    <w:rsid w:val="00055DFC"/>
    <w:rsid w:val="000565A9"/>
    <w:rsid w:val="00056A8F"/>
    <w:rsid w:val="0006040A"/>
    <w:rsid w:val="00061374"/>
    <w:rsid w:val="0006149E"/>
    <w:rsid w:val="00062DF0"/>
    <w:rsid w:val="000636CF"/>
    <w:rsid w:val="00064F80"/>
    <w:rsid w:val="000656DA"/>
    <w:rsid w:val="00066991"/>
    <w:rsid w:val="000704AD"/>
    <w:rsid w:val="00071E95"/>
    <w:rsid w:val="00072C66"/>
    <w:rsid w:val="00073B1C"/>
    <w:rsid w:val="00075AB4"/>
    <w:rsid w:val="0007706B"/>
    <w:rsid w:val="00080B41"/>
    <w:rsid w:val="00081DB4"/>
    <w:rsid w:val="00081E35"/>
    <w:rsid w:val="0008343C"/>
    <w:rsid w:val="0008347C"/>
    <w:rsid w:val="00083CE5"/>
    <w:rsid w:val="00084F61"/>
    <w:rsid w:val="000872A5"/>
    <w:rsid w:val="0009017F"/>
    <w:rsid w:val="000911FF"/>
    <w:rsid w:val="000912B8"/>
    <w:rsid w:val="00091C9D"/>
    <w:rsid w:val="00094999"/>
    <w:rsid w:val="0009559E"/>
    <w:rsid w:val="000968E1"/>
    <w:rsid w:val="000974E6"/>
    <w:rsid w:val="00097566"/>
    <w:rsid w:val="000A1954"/>
    <w:rsid w:val="000A3C1E"/>
    <w:rsid w:val="000A407C"/>
    <w:rsid w:val="000A6574"/>
    <w:rsid w:val="000A6682"/>
    <w:rsid w:val="000A6FA6"/>
    <w:rsid w:val="000B0590"/>
    <w:rsid w:val="000B087D"/>
    <w:rsid w:val="000B09A5"/>
    <w:rsid w:val="000B4287"/>
    <w:rsid w:val="000C012F"/>
    <w:rsid w:val="000C19E0"/>
    <w:rsid w:val="000C1AE3"/>
    <w:rsid w:val="000C2062"/>
    <w:rsid w:val="000C25F8"/>
    <w:rsid w:val="000C316D"/>
    <w:rsid w:val="000C3531"/>
    <w:rsid w:val="000C44CF"/>
    <w:rsid w:val="000C76DA"/>
    <w:rsid w:val="000C79FB"/>
    <w:rsid w:val="000D0C66"/>
    <w:rsid w:val="000D245D"/>
    <w:rsid w:val="000D2FDC"/>
    <w:rsid w:val="000D39E7"/>
    <w:rsid w:val="000D4DBB"/>
    <w:rsid w:val="000D5E5A"/>
    <w:rsid w:val="000E1A06"/>
    <w:rsid w:val="000E3FE3"/>
    <w:rsid w:val="000E496B"/>
    <w:rsid w:val="000E5F30"/>
    <w:rsid w:val="000E5FCB"/>
    <w:rsid w:val="000E7B68"/>
    <w:rsid w:val="000F47B7"/>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3CEE"/>
    <w:rsid w:val="00123F8B"/>
    <w:rsid w:val="0012564A"/>
    <w:rsid w:val="00125EF7"/>
    <w:rsid w:val="00126326"/>
    <w:rsid w:val="00126F2D"/>
    <w:rsid w:val="001306A9"/>
    <w:rsid w:val="0013213B"/>
    <w:rsid w:val="00133CB4"/>
    <w:rsid w:val="00134473"/>
    <w:rsid w:val="0013493F"/>
    <w:rsid w:val="00136B8E"/>
    <w:rsid w:val="00136C2A"/>
    <w:rsid w:val="001375FD"/>
    <w:rsid w:val="00142870"/>
    <w:rsid w:val="0014433C"/>
    <w:rsid w:val="001443DD"/>
    <w:rsid w:val="001455FB"/>
    <w:rsid w:val="001459A6"/>
    <w:rsid w:val="00146A5C"/>
    <w:rsid w:val="00146ACA"/>
    <w:rsid w:val="001478CD"/>
    <w:rsid w:val="00153561"/>
    <w:rsid w:val="00153C4C"/>
    <w:rsid w:val="00155AC0"/>
    <w:rsid w:val="00162817"/>
    <w:rsid w:val="00163486"/>
    <w:rsid w:val="00165447"/>
    <w:rsid w:val="00165714"/>
    <w:rsid w:val="0016749B"/>
    <w:rsid w:val="001703EF"/>
    <w:rsid w:val="0017167A"/>
    <w:rsid w:val="00171C79"/>
    <w:rsid w:val="00171D8A"/>
    <w:rsid w:val="00172832"/>
    <w:rsid w:val="00176A13"/>
    <w:rsid w:val="00181652"/>
    <w:rsid w:val="00181BF8"/>
    <w:rsid w:val="00182F3F"/>
    <w:rsid w:val="001837DB"/>
    <w:rsid w:val="001840DA"/>
    <w:rsid w:val="001857F5"/>
    <w:rsid w:val="001864A7"/>
    <w:rsid w:val="00190939"/>
    <w:rsid w:val="0019203C"/>
    <w:rsid w:val="001920B1"/>
    <w:rsid w:val="001938D0"/>
    <w:rsid w:val="00193D25"/>
    <w:rsid w:val="001962A5"/>
    <w:rsid w:val="00196BB5"/>
    <w:rsid w:val="00197660"/>
    <w:rsid w:val="001A091A"/>
    <w:rsid w:val="001A2FCD"/>
    <w:rsid w:val="001A5B7A"/>
    <w:rsid w:val="001B08D3"/>
    <w:rsid w:val="001B240E"/>
    <w:rsid w:val="001B249D"/>
    <w:rsid w:val="001B3CA7"/>
    <w:rsid w:val="001B45E3"/>
    <w:rsid w:val="001B595A"/>
    <w:rsid w:val="001C013E"/>
    <w:rsid w:val="001C1344"/>
    <w:rsid w:val="001C2E99"/>
    <w:rsid w:val="001C3EC7"/>
    <w:rsid w:val="001C6CE8"/>
    <w:rsid w:val="001C7BC7"/>
    <w:rsid w:val="001D0CFD"/>
    <w:rsid w:val="001D0D32"/>
    <w:rsid w:val="001D1230"/>
    <w:rsid w:val="001D1BF0"/>
    <w:rsid w:val="001D1C3E"/>
    <w:rsid w:val="001D20E0"/>
    <w:rsid w:val="001D6789"/>
    <w:rsid w:val="001D7EFE"/>
    <w:rsid w:val="001E01E8"/>
    <w:rsid w:val="001E4822"/>
    <w:rsid w:val="001E4C93"/>
    <w:rsid w:val="001E5D86"/>
    <w:rsid w:val="001F092F"/>
    <w:rsid w:val="001F41F7"/>
    <w:rsid w:val="001F4A3B"/>
    <w:rsid w:val="001F4C20"/>
    <w:rsid w:val="001F5078"/>
    <w:rsid w:val="001F5766"/>
    <w:rsid w:val="001F5F21"/>
    <w:rsid w:val="001F6A23"/>
    <w:rsid w:val="00201769"/>
    <w:rsid w:val="002018D6"/>
    <w:rsid w:val="00210577"/>
    <w:rsid w:val="0021111E"/>
    <w:rsid w:val="00212FAE"/>
    <w:rsid w:val="0021413F"/>
    <w:rsid w:val="002148CB"/>
    <w:rsid w:val="002151E3"/>
    <w:rsid w:val="002203CF"/>
    <w:rsid w:val="0022153C"/>
    <w:rsid w:val="00221DBB"/>
    <w:rsid w:val="00222D0B"/>
    <w:rsid w:val="002242E2"/>
    <w:rsid w:val="00225645"/>
    <w:rsid w:val="00225B97"/>
    <w:rsid w:val="00225EF2"/>
    <w:rsid w:val="002269F1"/>
    <w:rsid w:val="002304ED"/>
    <w:rsid w:val="002307B7"/>
    <w:rsid w:val="00233F17"/>
    <w:rsid w:val="002347C4"/>
    <w:rsid w:val="002353A8"/>
    <w:rsid w:val="00235EAE"/>
    <w:rsid w:val="002362B2"/>
    <w:rsid w:val="00236585"/>
    <w:rsid w:val="00236FC2"/>
    <w:rsid w:val="00237370"/>
    <w:rsid w:val="0023776A"/>
    <w:rsid w:val="00240916"/>
    <w:rsid w:val="002409B5"/>
    <w:rsid w:val="002411A6"/>
    <w:rsid w:val="0024388C"/>
    <w:rsid w:val="00244303"/>
    <w:rsid w:val="002452CF"/>
    <w:rsid w:val="00245346"/>
    <w:rsid w:val="00246BBB"/>
    <w:rsid w:val="002478B2"/>
    <w:rsid w:val="00250153"/>
    <w:rsid w:val="002506AC"/>
    <w:rsid w:val="002506EF"/>
    <w:rsid w:val="00251851"/>
    <w:rsid w:val="002521C8"/>
    <w:rsid w:val="002529DB"/>
    <w:rsid w:val="00253D89"/>
    <w:rsid w:val="002547E3"/>
    <w:rsid w:val="002553F7"/>
    <w:rsid w:val="00255648"/>
    <w:rsid w:val="002563D6"/>
    <w:rsid w:val="002600E1"/>
    <w:rsid w:val="00260538"/>
    <w:rsid w:val="00260BE4"/>
    <w:rsid w:val="002647C3"/>
    <w:rsid w:val="00264C5F"/>
    <w:rsid w:val="002665F1"/>
    <w:rsid w:val="00266E3C"/>
    <w:rsid w:val="00267355"/>
    <w:rsid w:val="002674F0"/>
    <w:rsid w:val="00270673"/>
    <w:rsid w:val="00272688"/>
    <w:rsid w:val="002737EB"/>
    <w:rsid w:val="0027423A"/>
    <w:rsid w:val="00274817"/>
    <w:rsid w:val="00275B91"/>
    <w:rsid w:val="00276682"/>
    <w:rsid w:val="0027785E"/>
    <w:rsid w:val="00277954"/>
    <w:rsid w:val="002805F5"/>
    <w:rsid w:val="00280E00"/>
    <w:rsid w:val="00282C8D"/>
    <w:rsid w:val="00284CD5"/>
    <w:rsid w:val="002858D9"/>
    <w:rsid w:val="00285C52"/>
    <w:rsid w:val="002860DA"/>
    <w:rsid w:val="00286EF1"/>
    <w:rsid w:val="002870EC"/>
    <w:rsid w:val="00287488"/>
    <w:rsid w:val="00290497"/>
    <w:rsid w:val="00292A32"/>
    <w:rsid w:val="00293D0E"/>
    <w:rsid w:val="00294248"/>
    <w:rsid w:val="002956FB"/>
    <w:rsid w:val="00296CD0"/>
    <w:rsid w:val="00297619"/>
    <w:rsid w:val="002A0013"/>
    <w:rsid w:val="002A1FB1"/>
    <w:rsid w:val="002A268B"/>
    <w:rsid w:val="002A544A"/>
    <w:rsid w:val="002A5500"/>
    <w:rsid w:val="002A59AD"/>
    <w:rsid w:val="002A63EC"/>
    <w:rsid w:val="002B1007"/>
    <w:rsid w:val="002B160E"/>
    <w:rsid w:val="002B362B"/>
    <w:rsid w:val="002B4689"/>
    <w:rsid w:val="002B4E93"/>
    <w:rsid w:val="002B4EE9"/>
    <w:rsid w:val="002B5756"/>
    <w:rsid w:val="002B5A1B"/>
    <w:rsid w:val="002C1A23"/>
    <w:rsid w:val="002C2CFF"/>
    <w:rsid w:val="002C35AC"/>
    <w:rsid w:val="002C37DE"/>
    <w:rsid w:val="002C5D3A"/>
    <w:rsid w:val="002C6285"/>
    <w:rsid w:val="002C6B28"/>
    <w:rsid w:val="002D5BC2"/>
    <w:rsid w:val="002D5E58"/>
    <w:rsid w:val="002D637F"/>
    <w:rsid w:val="002D6995"/>
    <w:rsid w:val="002D720F"/>
    <w:rsid w:val="002D7398"/>
    <w:rsid w:val="002E115E"/>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192A"/>
    <w:rsid w:val="00301BED"/>
    <w:rsid w:val="00301F41"/>
    <w:rsid w:val="00303A83"/>
    <w:rsid w:val="00303BA5"/>
    <w:rsid w:val="00303E4A"/>
    <w:rsid w:val="003045B3"/>
    <w:rsid w:val="00304BD1"/>
    <w:rsid w:val="00306693"/>
    <w:rsid w:val="003119D9"/>
    <w:rsid w:val="003120EC"/>
    <w:rsid w:val="00312284"/>
    <w:rsid w:val="0031233F"/>
    <w:rsid w:val="00312E9F"/>
    <w:rsid w:val="003137D5"/>
    <w:rsid w:val="0031440F"/>
    <w:rsid w:val="00316A60"/>
    <w:rsid w:val="003170BA"/>
    <w:rsid w:val="0031725C"/>
    <w:rsid w:val="003201BF"/>
    <w:rsid w:val="0032076A"/>
    <w:rsid w:val="003213C2"/>
    <w:rsid w:val="00321C9A"/>
    <w:rsid w:val="00325221"/>
    <w:rsid w:val="00325608"/>
    <w:rsid w:val="00325CA3"/>
    <w:rsid w:val="00330293"/>
    <w:rsid w:val="003324B9"/>
    <w:rsid w:val="00332716"/>
    <w:rsid w:val="003338D9"/>
    <w:rsid w:val="00333C56"/>
    <w:rsid w:val="00336E8F"/>
    <w:rsid w:val="0034069B"/>
    <w:rsid w:val="00340A44"/>
    <w:rsid w:val="00342806"/>
    <w:rsid w:val="00342D87"/>
    <w:rsid w:val="00343C98"/>
    <w:rsid w:val="00343D0D"/>
    <w:rsid w:val="00343F74"/>
    <w:rsid w:val="00346894"/>
    <w:rsid w:val="00346BB9"/>
    <w:rsid w:val="0034704B"/>
    <w:rsid w:val="00347524"/>
    <w:rsid w:val="0035018E"/>
    <w:rsid w:val="00350200"/>
    <w:rsid w:val="00350243"/>
    <w:rsid w:val="00351B10"/>
    <w:rsid w:val="00351DE0"/>
    <w:rsid w:val="003532D7"/>
    <w:rsid w:val="003536CB"/>
    <w:rsid w:val="0035384B"/>
    <w:rsid w:val="00354014"/>
    <w:rsid w:val="00354D12"/>
    <w:rsid w:val="00356733"/>
    <w:rsid w:val="003572E1"/>
    <w:rsid w:val="003616B5"/>
    <w:rsid w:val="00361A78"/>
    <w:rsid w:val="00362211"/>
    <w:rsid w:val="003627AF"/>
    <w:rsid w:val="003650EB"/>
    <w:rsid w:val="0036666F"/>
    <w:rsid w:val="00371B03"/>
    <w:rsid w:val="003726D3"/>
    <w:rsid w:val="00372AF1"/>
    <w:rsid w:val="00372C87"/>
    <w:rsid w:val="003735B4"/>
    <w:rsid w:val="00374554"/>
    <w:rsid w:val="00375BAE"/>
    <w:rsid w:val="00375BD2"/>
    <w:rsid w:val="00377698"/>
    <w:rsid w:val="0038231A"/>
    <w:rsid w:val="0038233A"/>
    <w:rsid w:val="003824CC"/>
    <w:rsid w:val="00382BD6"/>
    <w:rsid w:val="00385167"/>
    <w:rsid w:val="003878CF"/>
    <w:rsid w:val="00391094"/>
    <w:rsid w:val="003919C0"/>
    <w:rsid w:val="00393762"/>
    <w:rsid w:val="003960AA"/>
    <w:rsid w:val="0039799F"/>
    <w:rsid w:val="003A1B80"/>
    <w:rsid w:val="003A2494"/>
    <w:rsid w:val="003A3480"/>
    <w:rsid w:val="003A34CB"/>
    <w:rsid w:val="003A7D21"/>
    <w:rsid w:val="003B0104"/>
    <w:rsid w:val="003B04E5"/>
    <w:rsid w:val="003B2523"/>
    <w:rsid w:val="003B3BCC"/>
    <w:rsid w:val="003B4AB7"/>
    <w:rsid w:val="003B5B92"/>
    <w:rsid w:val="003B6166"/>
    <w:rsid w:val="003C1889"/>
    <w:rsid w:val="003C4070"/>
    <w:rsid w:val="003C4F85"/>
    <w:rsid w:val="003D049C"/>
    <w:rsid w:val="003D19B0"/>
    <w:rsid w:val="003D2057"/>
    <w:rsid w:val="003D2FE1"/>
    <w:rsid w:val="003D371A"/>
    <w:rsid w:val="003D4251"/>
    <w:rsid w:val="003D4619"/>
    <w:rsid w:val="003D4AB8"/>
    <w:rsid w:val="003D53FF"/>
    <w:rsid w:val="003D5BBD"/>
    <w:rsid w:val="003D5C6F"/>
    <w:rsid w:val="003D6F1D"/>
    <w:rsid w:val="003E0E2B"/>
    <w:rsid w:val="003E1133"/>
    <w:rsid w:val="003E2414"/>
    <w:rsid w:val="003E326D"/>
    <w:rsid w:val="003E329B"/>
    <w:rsid w:val="003E5442"/>
    <w:rsid w:val="003E658D"/>
    <w:rsid w:val="003E6922"/>
    <w:rsid w:val="003F48BE"/>
    <w:rsid w:val="003F526A"/>
    <w:rsid w:val="003F5BCE"/>
    <w:rsid w:val="003F635F"/>
    <w:rsid w:val="003F6DBA"/>
    <w:rsid w:val="003F6E67"/>
    <w:rsid w:val="003F7A4F"/>
    <w:rsid w:val="0040337E"/>
    <w:rsid w:val="00403AC2"/>
    <w:rsid w:val="00404ABA"/>
    <w:rsid w:val="004105B9"/>
    <w:rsid w:val="0041276B"/>
    <w:rsid w:val="00415C38"/>
    <w:rsid w:val="004162B5"/>
    <w:rsid w:val="00416F87"/>
    <w:rsid w:val="004173AF"/>
    <w:rsid w:val="00417C2A"/>
    <w:rsid w:val="00421996"/>
    <w:rsid w:val="00422069"/>
    <w:rsid w:val="00424114"/>
    <w:rsid w:val="00424CCF"/>
    <w:rsid w:val="00424D5A"/>
    <w:rsid w:val="004274F1"/>
    <w:rsid w:val="004305BC"/>
    <w:rsid w:val="0043180E"/>
    <w:rsid w:val="00432919"/>
    <w:rsid w:val="00432AFC"/>
    <w:rsid w:val="00433916"/>
    <w:rsid w:val="00434B9F"/>
    <w:rsid w:val="0043583C"/>
    <w:rsid w:val="0043765E"/>
    <w:rsid w:val="004439FC"/>
    <w:rsid w:val="004457CA"/>
    <w:rsid w:val="004471C7"/>
    <w:rsid w:val="00450769"/>
    <w:rsid w:val="00450945"/>
    <w:rsid w:val="00453B18"/>
    <w:rsid w:val="00454C09"/>
    <w:rsid w:val="00455905"/>
    <w:rsid w:val="00455D55"/>
    <w:rsid w:val="004562D4"/>
    <w:rsid w:val="00456D6A"/>
    <w:rsid w:val="0045700C"/>
    <w:rsid w:val="0046101F"/>
    <w:rsid w:val="00461927"/>
    <w:rsid w:val="00461AB4"/>
    <w:rsid w:val="004628D1"/>
    <w:rsid w:val="00465985"/>
    <w:rsid w:val="004678A7"/>
    <w:rsid w:val="004710F1"/>
    <w:rsid w:val="004715FE"/>
    <w:rsid w:val="00471680"/>
    <w:rsid w:val="00471B28"/>
    <w:rsid w:val="00472064"/>
    <w:rsid w:val="004729B0"/>
    <w:rsid w:val="0047460B"/>
    <w:rsid w:val="0047508A"/>
    <w:rsid w:val="004766D4"/>
    <w:rsid w:val="00477671"/>
    <w:rsid w:val="004800DD"/>
    <w:rsid w:val="004802D9"/>
    <w:rsid w:val="00481F60"/>
    <w:rsid w:val="004827D3"/>
    <w:rsid w:val="004851F9"/>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1677"/>
    <w:rsid w:val="004B24B4"/>
    <w:rsid w:val="004B2C3F"/>
    <w:rsid w:val="004B35FB"/>
    <w:rsid w:val="004B6EE1"/>
    <w:rsid w:val="004B712B"/>
    <w:rsid w:val="004B76ED"/>
    <w:rsid w:val="004C0570"/>
    <w:rsid w:val="004C1725"/>
    <w:rsid w:val="004C1AE7"/>
    <w:rsid w:val="004C1B73"/>
    <w:rsid w:val="004C2F48"/>
    <w:rsid w:val="004C7EE0"/>
    <w:rsid w:val="004D1904"/>
    <w:rsid w:val="004D2FA5"/>
    <w:rsid w:val="004D303A"/>
    <w:rsid w:val="004D316C"/>
    <w:rsid w:val="004D3263"/>
    <w:rsid w:val="004D34F7"/>
    <w:rsid w:val="004D3FC1"/>
    <w:rsid w:val="004D411C"/>
    <w:rsid w:val="004D5052"/>
    <w:rsid w:val="004D5421"/>
    <w:rsid w:val="004D6748"/>
    <w:rsid w:val="004D67C3"/>
    <w:rsid w:val="004D71CC"/>
    <w:rsid w:val="004D72C3"/>
    <w:rsid w:val="004D75B7"/>
    <w:rsid w:val="004E27EB"/>
    <w:rsid w:val="004E4846"/>
    <w:rsid w:val="004E65E6"/>
    <w:rsid w:val="004F06C4"/>
    <w:rsid w:val="004F115C"/>
    <w:rsid w:val="004F3CE9"/>
    <w:rsid w:val="004F4415"/>
    <w:rsid w:val="004F4EAD"/>
    <w:rsid w:val="004F539C"/>
    <w:rsid w:val="004F5FDB"/>
    <w:rsid w:val="005015C7"/>
    <w:rsid w:val="0050329D"/>
    <w:rsid w:val="00504CD4"/>
    <w:rsid w:val="00506051"/>
    <w:rsid w:val="00507157"/>
    <w:rsid w:val="00511061"/>
    <w:rsid w:val="005114E0"/>
    <w:rsid w:val="00511EA4"/>
    <w:rsid w:val="0051793E"/>
    <w:rsid w:val="005210EF"/>
    <w:rsid w:val="00521F05"/>
    <w:rsid w:val="00522831"/>
    <w:rsid w:val="0052319E"/>
    <w:rsid w:val="0052334F"/>
    <w:rsid w:val="00525E5C"/>
    <w:rsid w:val="005275DC"/>
    <w:rsid w:val="00527672"/>
    <w:rsid w:val="00527BF1"/>
    <w:rsid w:val="00532443"/>
    <w:rsid w:val="00532B83"/>
    <w:rsid w:val="00537B9D"/>
    <w:rsid w:val="00540529"/>
    <w:rsid w:val="005418ED"/>
    <w:rsid w:val="00541DA3"/>
    <w:rsid w:val="00541F20"/>
    <w:rsid w:val="005440D3"/>
    <w:rsid w:val="005450E1"/>
    <w:rsid w:val="00545689"/>
    <w:rsid w:val="00545A94"/>
    <w:rsid w:val="0054613F"/>
    <w:rsid w:val="00546BD6"/>
    <w:rsid w:val="00547990"/>
    <w:rsid w:val="0055278F"/>
    <w:rsid w:val="005556AB"/>
    <w:rsid w:val="00555F89"/>
    <w:rsid w:val="0056040B"/>
    <w:rsid w:val="00560798"/>
    <w:rsid w:val="00561120"/>
    <w:rsid w:val="00563211"/>
    <w:rsid w:val="00563A56"/>
    <w:rsid w:val="005646B4"/>
    <w:rsid w:val="0056487F"/>
    <w:rsid w:val="00565AAC"/>
    <w:rsid w:val="0056744D"/>
    <w:rsid w:val="00570429"/>
    <w:rsid w:val="00570944"/>
    <w:rsid w:val="00575943"/>
    <w:rsid w:val="00576B0F"/>
    <w:rsid w:val="00576FF9"/>
    <w:rsid w:val="00580ADA"/>
    <w:rsid w:val="00581ABF"/>
    <w:rsid w:val="0058257F"/>
    <w:rsid w:val="00582CC7"/>
    <w:rsid w:val="005838F9"/>
    <w:rsid w:val="00584BDD"/>
    <w:rsid w:val="00585F33"/>
    <w:rsid w:val="00586374"/>
    <w:rsid w:val="00586A3D"/>
    <w:rsid w:val="00586AC4"/>
    <w:rsid w:val="00586CBB"/>
    <w:rsid w:val="00586F78"/>
    <w:rsid w:val="0058701B"/>
    <w:rsid w:val="0058708F"/>
    <w:rsid w:val="005873B2"/>
    <w:rsid w:val="00587EEF"/>
    <w:rsid w:val="005922FC"/>
    <w:rsid w:val="0059273A"/>
    <w:rsid w:val="0059761B"/>
    <w:rsid w:val="005A056B"/>
    <w:rsid w:val="005A08BB"/>
    <w:rsid w:val="005A0CC4"/>
    <w:rsid w:val="005A1680"/>
    <w:rsid w:val="005A1A50"/>
    <w:rsid w:val="005A1C18"/>
    <w:rsid w:val="005A6B9C"/>
    <w:rsid w:val="005B045B"/>
    <w:rsid w:val="005B28D1"/>
    <w:rsid w:val="005B329E"/>
    <w:rsid w:val="005B47AA"/>
    <w:rsid w:val="005B6F90"/>
    <w:rsid w:val="005B751D"/>
    <w:rsid w:val="005B75C0"/>
    <w:rsid w:val="005C06D6"/>
    <w:rsid w:val="005C28F0"/>
    <w:rsid w:val="005C7A89"/>
    <w:rsid w:val="005D1BB6"/>
    <w:rsid w:val="005D1ED2"/>
    <w:rsid w:val="005D26C0"/>
    <w:rsid w:val="005D3C9E"/>
    <w:rsid w:val="005D40FE"/>
    <w:rsid w:val="005D478C"/>
    <w:rsid w:val="005D48C8"/>
    <w:rsid w:val="005D4D00"/>
    <w:rsid w:val="005D4D88"/>
    <w:rsid w:val="005D59B1"/>
    <w:rsid w:val="005D778E"/>
    <w:rsid w:val="005D787F"/>
    <w:rsid w:val="005D7D6B"/>
    <w:rsid w:val="005E293B"/>
    <w:rsid w:val="005E3017"/>
    <w:rsid w:val="005E37B5"/>
    <w:rsid w:val="005E4005"/>
    <w:rsid w:val="005E4E4F"/>
    <w:rsid w:val="005E5289"/>
    <w:rsid w:val="005E602B"/>
    <w:rsid w:val="005F0367"/>
    <w:rsid w:val="005F1681"/>
    <w:rsid w:val="005F2DCC"/>
    <w:rsid w:val="005F37BB"/>
    <w:rsid w:val="005F417C"/>
    <w:rsid w:val="005F448E"/>
    <w:rsid w:val="005F562B"/>
    <w:rsid w:val="005F6C36"/>
    <w:rsid w:val="005F76CF"/>
    <w:rsid w:val="00601CBE"/>
    <w:rsid w:val="00602406"/>
    <w:rsid w:val="00602D28"/>
    <w:rsid w:val="006039F1"/>
    <w:rsid w:val="00604A6F"/>
    <w:rsid w:val="00606899"/>
    <w:rsid w:val="006077CA"/>
    <w:rsid w:val="0060788C"/>
    <w:rsid w:val="00610BEF"/>
    <w:rsid w:val="00611BDD"/>
    <w:rsid w:val="006124F5"/>
    <w:rsid w:val="00616E5B"/>
    <w:rsid w:val="00624B9C"/>
    <w:rsid w:val="00626BEC"/>
    <w:rsid w:val="006309F2"/>
    <w:rsid w:val="006312AF"/>
    <w:rsid w:val="0063224F"/>
    <w:rsid w:val="00632AFA"/>
    <w:rsid w:val="0063338B"/>
    <w:rsid w:val="00634CDB"/>
    <w:rsid w:val="0063616C"/>
    <w:rsid w:val="0063743D"/>
    <w:rsid w:val="0064179F"/>
    <w:rsid w:val="0064199A"/>
    <w:rsid w:val="006427B7"/>
    <w:rsid w:val="00644870"/>
    <w:rsid w:val="00644C72"/>
    <w:rsid w:val="00645791"/>
    <w:rsid w:val="00645C2E"/>
    <w:rsid w:val="0064611B"/>
    <w:rsid w:val="0064766B"/>
    <w:rsid w:val="006507FB"/>
    <w:rsid w:val="00651879"/>
    <w:rsid w:val="006518CB"/>
    <w:rsid w:val="006542C7"/>
    <w:rsid w:val="00655A0B"/>
    <w:rsid w:val="00655CFD"/>
    <w:rsid w:val="00655F14"/>
    <w:rsid w:val="0065621D"/>
    <w:rsid w:val="00656691"/>
    <w:rsid w:val="00660083"/>
    <w:rsid w:val="00660611"/>
    <w:rsid w:val="00662ADC"/>
    <w:rsid w:val="00662AF9"/>
    <w:rsid w:val="00664A22"/>
    <w:rsid w:val="006650AE"/>
    <w:rsid w:val="006650B4"/>
    <w:rsid w:val="00665825"/>
    <w:rsid w:val="00665CAC"/>
    <w:rsid w:val="00666C43"/>
    <w:rsid w:val="00667890"/>
    <w:rsid w:val="00670023"/>
    <w:rsid w:val="00671837"/>
    <w:rsid w:val="006726E1"/>
    <w:rsid w:val="00673787"/>
    <w:rsid w:val="00674FEA"/>
    <w:rsid w:val="006757EA"/>
    <w:rsid w:val="006772D7"/>
    <w:rsid w:val="00681C85"/>
    <w:rsid w:val="0068306D"/>
    <w:rsid w:val="00684510"/>
    <w:rsid w:val="0068561B"/>
    <w:rsid w:val="006907EB"/>
    <w:rsid w:val="00690CBD"/>
    <w:rsid w:val="00691ACE"/>
    <w:rsid w:val="00691E50"/>
    <w:rsid w:val="0069261C"/>
    <w:rsid w:val="006926FD"/>
    <w:rsid w:val="006929BA"/>
    <w:rsid w:val="00692B65"/>
    <w:rsid w:val="006942DE"/>
    <w:rsid w:val="006969D2"/>
    <w:rsid w:val="00696CA7"/>
    <w:rsid w:val="00696CC0"/>
    <w:rsid w:val="006A2453"/>
    <w:rsid w:val="006A28C1"/>
    <w:rsid w:val="006A42EE"/>
    <w:rsid w:val="006A43FA"/>
    <w:rsid w:val="006A4413"/>
    <w:rsid w:val="006A5A51"/>
    <w:rsid w:val="006A7DC3"/>
    <w:rsid w:val="006A7FB0"/>
    <w:rsid w:val="006B0475"/>
    <w:rsid w:val="006B0575"/>
    <w:rsid w:val="006B466F"/>
    <w:rsid w:val="006B7063"/>
    <w:rsid w:val="006C2255"/>
    <w:rsid w:val="006C5F30"/>
    <w:rsid w:val="006C6133"/>
    <w:rsid w:val="006C6212"/>
    <w:rsid w:val="006C791A"/>
    <w:rsid w:val="006D1034"/>
    <w:rsid w:val="006D1C2E"/>
    <w:rsid w:val="006D4161"/>
    <w:rsid w:val="006D61BA"/>
    <w:rsid w:val="006D7222"/>
    <w:rsid w:val="006D76BD"/>
    <w:rsid w:val="006E128B"/>
    <w:rsid w:val="006E32BA"/>
    <w:rsid w:val="006E453C"/>
    <w:rsid w:val="006E6317"/>
    <w:rsid w:val="006E67D1"/>
    <w:rsid w:val="006E6961"/>
    <w:rsid w:val="006E6DBE"/>
    <w:rsid w:val="006E70CF"/>
    <w:rsid w:val="006E73DE"/>
    <w:rsid w:val="006F16CB"/>
    <w:rsid w:val="006F6BDE"/>
    <w:rsid w:val="00703A67"/>
    <w:rsid w:val="00704B86"/>
    <w:rsid w:val="00705DFF"/>
    <w:rsid w:val="00706666"/>
    <w:rsid w:val="00707170"/>
    <w:rsid w:val="00707386"/>
    <w:rsid w:val="00707C68"/>
    <w:rsid w:val="00713054"/>
    <w:rsid w:val="007152B7"/>
    <w:rsid w:val="007162F0"/>
    <w:rsid w:val="00717D34"/>
    <w:rsid w:val="00722B1B"/>
    <w:rsid w:val="00722BEC"/>
    <w:rsid w:val="00722C80"/>
    <w:rsid w:val="00723CA7"/>
    <w:rsid w:val="0072465D"/>
    <w:rsid w:val="007267AA"/>
    <w:rsid w:val="00727761"/>
    <w:rsid w:val="00730EE1"/>
    <w:rsid w:val="007311C4"/>
    <w:rsid w:val="00731541"/>
    <w:rsid w:val="00733CAE"/>
    <w:rsid w:val="007350D0"/>
    <w:rsid w:val="007355B4"/>
    <w:rsid w:val="00737433"/>
    <w:rsid w:val="00737B37"/>
    <w:rsid w:val="00742C26"/>
    <w:rsid w:val="0074407F"/>
    <w:rsid w:val="00750F73"/>
    <w:rsid w:val="00751353"/>
    <w:rsid w:val="007516A1"/>
    <w:rsid w:val="007517C6"/>
    <w:rsid w:val="007521F9"/>
    <w:rsid w:val="0075227A"/>
    <w:rsid w:val="007531BB"/>
    <w:rsid w:val="007534F1"/>
    <w:rsid w:val="0075357C"/>
    <w:rsid w:val="00755F3B"/>
    <w:rsid w:val="00756791"/>
    <w:rsid w:val="007567E5"/>
    <w:rsid w:val="0076308D"/>
    <w:rsid w:val="00765C8D"/>
    <w:rsid w:val="0076603D"/>
    <w:rsid w:val="00766C8B"/>
    <w:rsid w:val="00773D2E"/>
    <w:rsid w:val="0077442F"/>
    <w:rsid w:val="007745D3"/>
    <w:rsid w:val="007748E6"/>
    <w:rsid w:val="0077664B"/>
    <w:rsid w:val="0078025E"/>
    <w:rsid w:val="00780C9E"/>
    <w:rsid w:val="00781BC9"/>
    <w:rsid w:val="00783972"/>
    <w:rsid w:val="00783C2E"/>
    <w:rsid w:val="0078644D"/>
    <w:rsid w:val="007872C7"/>
    <w:rsid w:val="007921F3"/>
    <w:rsid w:val="00793B50"/>
    <w:rsid w:val="0079464B"/>
    <w:rsid w:val="0079539D"/>
    <w:rsid w:val="007954FF"/>
    <w:rsid w:val="007966C7"/>
    <w:rsid w:val="007978BA"/>
    <w:rsid w:val="007A0208"/>
    <w:rsid w:val="007A19B3"/>
    <w:rsid w:val="007A1E11"/>
    <w:rsid w:val="007A2B8B"/>
    <w:rsid w:val="007A3381"/>
    <w:rsid w:val="007A3A09"/>
    <w:rsid w:val="007A5C7A"/>
    <w:rsid w:val="007A675F"/>
    <w:rsid w:val="007A6781"/>
    <w:rsid w:val="007B0B09"/>
    <w:rsid w:val="007B2EB2"/>
    <w:rsid w:val="007B4204"/>
    <w:rsid w:val="007B429A"/>
    <w:rsid w:val="007B7417"/>
    <w:rsid w:val="007B784F"/>
    <w:rsid w:val="007C229F"/>
    <w:rsid w:val="007C28EE"/>
    <w:rsid w:val="007C306D"/>
    <w:rsid w:val="007C3FF3"/>
    <w:rsid w:val="007C4405"/>
    <w:rsid w:val="007C4986"/>
    <w:rsid w:val="007C49AC"/>
    <w:rsid w:val="007C636C"/>
    <w:rsid w:val="007C7272"/>
    <w:rsid w:val="007C732F"/>
    <w:rsid w:val="007D1F4A"/>
    <w:rsid w:val="007D3AFC"/>
    <w:rsid w:val="007D4298"/>
    <w:rsid w:val="007D6C10"/>
    <w:rsid w:val="007E0E21"/>
    <w:rsid w:val="007E1729"/>
    <w:rsid w:val="007E1D9B"/>
    <w:rsid w:val="007E2371"/>
    <w:rsid w:val="007E26C1"/>
    <w:rsid w:val="007E4D17"/>
    <w:rsid w:val="007E6417"/>
    <w:rsid w:val="007E666A"/>
    <w:rsid w:val="007E685D"/>
    <w:rsid w:val="007E702B"/>
    <w:rsid w:val="007F0094"/>
    <w:rsid w:val="007F1692"/>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103E8"/>
    <w:rsid w:val="00811F14"/>
    <w:rsid w:val="00813265"/>
    <w:rsid w:val="00813799"/>
    <w:rsid w:val="00814B69"/>
    <w:rsid w:val="008211BC"/>
    <w:rsid w:val="0082327F"/>
    <w:rsid w:val="00823285"/>
    <w:rsid w:val="008232C4"/>
    <w:rsid w:val="008245C2"/>
    <w:rsid w:val="008247FC"/>
    <w:rsid w:val="00824B17"/>
    <w:rsid w:val="0082514F"/>
    <w:rsid w:val="00830564"/>
    <w:rsid w:val="00830CB2"/>
    <w:rsid w:val="00832882"/>
    <w:rsid w:val="00832EAE"/>
    <w:rsid w:val="0083390B"/>
    <w:rsid w:val="008351EB"/>
    <w:rsid w:val="0083668B"/>
    <w:rsid w:val="008367C3"/>
    <w:rsid w:val="00840500"/>
    <w:rsid w:val="00840B92"/>
    <w:rsid w:val="00841A1C"/>
    <w:rsid w:val="00841BED"/>
    <w:rsid w:val="0084443F"/>
    <w:rsid w:val="00850694"/>
    <w:rsid w:val="00851A43"/>
    <w:rsid w:val="00852567"/>
    <w:rsid w:val="00853CD2"/>
    <w:rsid w:val="008550DE"/>
    <w:rsid w:val="008560E2"/>
    <w:rsid w:val="008611D9"/>
    <w:rsid w:val="00861417"/>
    <w:rsid w:val="00864445"/>
    <w:rsid w:val="00865889"/>
    <w:rsid w:val="008700EB"/>
    <w:rsid w:val="00870236"/>
    <w:rsid w:val="00870EF4"/>
    <w:rsid w:val="008713A9"/>
    <w:rsid w:val="00871CE1"/>
    <w:rsid w:val="00871E2E"/>
    <w:rsid w:val="0087382E"/>
    <w:rsid w:val="00873CE6"/>
    <w:rsid w:val="00875F01"/>
    <w:rsid w:val="008813F6"/>
    <w:rsid w:val="00885092"/>
    <w:rsid w:val="0088531B"/>
    <w:rsid w:val="00885366"/>
    <w:rsid w:val="00885D77"/>
    <w:rsid w:val="00887C13"/>
    <w:rsid w:val="008906D9"/>
    <w:rsid w:val="0089495F"/>
    <w:rsid w:val="00895919"/>
    <w:rsid w:val="008979D3"/>
    <w:rsid w:val="00897A03"/>
    <w:rsid w:val="008A0E1B"/>
    <w:rsid w:val="008A1796"/>
    <w:rsid w:val="008A5778"/>
    <w:rsid w:val="008A6D82"/>
    <w:rsid w:val="008A76D8"/>
    <w:rsid w:val="008A7D28"/>
    <w:rsid w:val="008B0B42"/>
    <w:rsid w:val="008B4EF4"/>
    <w:rsid w:val="008B510C"/>
    <w:rsid w:val="008B7708"/>
    <w:rsid w:val="008C06D4"/>
    <w:rsid w:val="008C2113"/>
    <w:rsid w:val="008C31FA"/>
    <w:rsid w:val="008C6877"/>
    <w:rsid w:val="008C7253"/>
    <w:rsid w:val="008D03AA"/>
    <w:rsid w:val="008D1605"/>
    <w:rsid w:val="008D1FD0"/>
    <w:rsid w:val="008D2103"/>
    <w:rsid w:val="008D5E66"/>
    <w:rsid w:val="008D68D4"/>
    <w:rsid w:val="008D7D9C"/>
    <w:rsid w:val="008D7FA0"/>
    <w:rsid w:val="008E0860"/>
    <w:rsid w:val="008E1DF8"/>
    <w:rsid w:val="008E2710"/>
    <w:rsid w:val="008E28F8"/>
    <w:rsid w:val="008E43F9"/>
    <w:rsid w:val="008E4890"/>
    <w:rsid w:val="008E6B5C"/>
    <w:rsid w:val="008E7066"/>
    <w:rsid w:val="008F0117"/>
    <w:rsid w:val="008F105F"/>
    <w:rsid w:val="008F148E"/>
    <w:rsid w:val="008F2BB6"/>
    <w:rsid w:val="008F2C07"/>
    <w:rsid w:val="008F4DCD"/>
    <w:rsid w:val="008F5F2C"/>
    <w:rsid w:val="008F6E49"/>
    <w:rsid w:val="008F72B8"/>
    <w:rsid w:val="0090046E"/>
    <w:rsid w:val="00900846"/>
    <w:rsid w:val="0090089B"/>
    <w:rsid w:val="009012BC"/>
    <w:rsid w:val="00906D28"/>
    <w:rsid w:val="009103E8"/>
    <w:rsid w:val="00911F4E"/>
    <w:rsid w:val="0091499E"/>
    <w:rsid w:val="009158D8"/>
    <w:rsid w:val="0091670B"/>
    <w:rsid w:val="0092011F"/>
    <w:rsid w:val="00921C4A"/>
    <w:rsid w:val="00923CE5"/>
    <w:rsid w:val="00931BCC"/>
    <w:rsid w:val="00932A7E"/>
    <w:rsid w:val="00934211"/>
    <w:rsid w:val="0093473C"/>
    <w:rsid w:val="009351E6"/>
    <w:rsid w:val="00935BFA"/>
    <w:rsid w:val="00935DCF"/>
    <w:rsid w:val="00937447"/>
    <w:rsid w:val="00937FFD"/>
    <w:rsid w:val="00940319"/>
    <w:rsid w:val="009408D9"/>
    <w:rsid w:val="00944960"/>
    <w:rsid w:val="00946C60"/>
    <w:rsid w:val="00946E17"/>
    <w:rsid w:val="00947344"/>
    <w:rsid w:val="0094762A"/>
    <w:rsid w:val="00951236"/>
    <w:rsid w:val="00953B31"/>
    <w:rsid w:val="00955787"/>
    <w:rsid w:val="00960BFA"/>
    <w:rsid w:val="009617F7"/>
    <w:rsid w:val="00962F6A"/>
    <w:rsid w:val="00963825"/>
    <w:rsid w:val="00963B8B"/>
    <w:rsid w:val="009645BA"/>
    <w:rsid w:val="00964C52"/>
    <w:rsid w:val="00964C98"/>
    <w:rsid w:val="0096728B"/>
    <w:rsid w:val="0096786F"/>
    <w:rsid w:val="00971809"/>
    <w:rsid w:val="00973E76"/>
    <w:rsid w:val="009752F3"/>
    <w:rsid w:val="00976965"/>
    <w:rsid w:val="0097713C"/>
    <w:rsid w:val="00977901"/>
    <w:rsid w:val="00980281"/>
    <w:rsid w:val="00982DD0"/>
    <w:rsid w:val="009843E0"/>
    <w:rsid w:val="009844D8"/>
    <w:rsid w:val="00990008"/>
    <w:rsid w:val="00990D0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39F6"/>
    <w:rsid w:val="009B4A1F"/>
    <w:rsid w:val="009B65F0"/>
    <w:rsid w:val="009B6FE7"/>
    <w:rsid w:val="009B75E3"/>
    <w:rsid w:val="009C2468"/>
    <w:rsid w:val="009C3891"/>
    <w:rsid w:val="009C4F55"/>
    <w:rsid w:val="009C6E5B"/>
    <w:rsid w:val="009C6E65"/>
    <w:rsid w:val="009D1C89"/>
    <w:rsid w:val="009D693C"/>
    <w:rsid w:val="009D7102"/>
    <w:rsid w:val="009D74D9"/>
    <w:rsid w:val="009D770A"/>
    <w:rsid w:val="009E3203"/>
    <w:rsid w:val="009E6A16"/>
    <w:rsid w:val="009E6D91"/>
    <w:rsid w:val="009F21DE"/>
    <w:rsid w:val="009F228A"/>
    <w:rsid w:val="009F2D6A"/>
    <w:rsid w:val="009F6220"/>
    <w:rsid w:val="009F67CA"/>
    <w:rsid w:val="009F7665"/>
    <w:rsid w:val="009F7B56"/>
    <w:rsid w:val="00A00B61"/>
    <w:rsid w:val="00A03C81"/>
    <w:rsid w:val="00A0449C"/>
    <w:rsid w:val="00A0607A"/>
    <w:rsid w:val="00A11970"/>
    <w:rsid w:val="00A12D12"/>
    <w:rsid w:val="00A130B0"/>
    <w:rsid w:val="00A158F5"/>
    <w:rsid w:val="00A15E61"/>
    <w:rsid w:val="00A16026"/>
    <w:rsid w:val="00A165A8"/>
    <w:rsid w:val="00A170EB"/>
    <w:rsid w:val="00A1785D"/>
    <w:rsid w:val="00A178D9"/>
    <w:rsid w:val="00A20852"/>
    <w:rsid w:val="00A223A7"/>
    <w:rsid w:val="00A25DF7"/>
    <w:rsid w:val="00A27C35"/>
    <w:rsid w:val="00A30646"/>
    <w:rsid w:val="00A309C5"/>
    <w:rsid w:val="00A312B4"/>
    <w:rsid w:val="00A34E4B"/>
    <w:rsid w:val="00A40379"/>
    <w:rsid w:val="00A4187F"/>
    <w:rsid w:val="00A41C6A"/>
    <w:rsid w:val="00A43A64"/>
    <w:rsid w:val="00A44061"/>
    <w:rsid w:val="00A50FD4"/>
    <w:rsid w:val="00A519B3"/>
    <w:rsid w:val="00A51AB1"/>
    <w:rsid w:val="00A531DA"/>
    <w:rsid w:val="00A564C7"/>
    <w:rsid w:val="00A57788"/>
    <w:rsid w:val="00A6150A"/>
    <w:rsid w:val="00A61CF4"/>
    <w:rsid w:val="00A61DE0"/>
    <w:rsid w:val="00A62A4B"/>
    <w:rsid w:val="00A62D0D"/>
    <w:rsid w:val="00A6352F"/>
    <w:rsid w:val="00A65C24"/>
    <w:rsid w:val="00A6671D"/>
    <w:rsid w:val="00A670B4"/>
    <w:rsid w:val="00A6757B"/>
    <w:rsid w:val="00A734DD"/>
    <w:rsid w:val="00A73B12"/>
    <w:rsid w:val="00A74196"/>
    <w:rsid w:val="00A7443C"/>
    <w:rsid w:val="00A75CE5"/>
    <w:rsid w:val="00A7742B"/>
    <w:rsid w:val="00A77AAE"/>
    <w:rsid w:val="00A80598"/>
    <w:rsid w:val="00A808AB"/>
    <w:rsid w:val="00A81B8B"/>
    <w:rsid w:val="00A8276D"/>
    <w:rsid w:val="00A82F15"/>
    <w:rsid w:val="00A87314"/>
    <w:rsid w:val="00A878AC"/>
    <w:rsid w:val="00A92579"/>
    <w:rsid w:val="00A92934"/>
    <w:rsid w:val="00A94A66"/>
    <w:rsid w:val="00A954EC"/>
    <w:rsid w:val="00A95AB5"/>
    <w:rsid w:val="00A95BF1"/>
    <w:rsid w:val="00A976B6"/>
    <w:rsid w:val="00A97E53"/>
    <w:rsid w:val="00AA32D3"/>
    <w:rsid w:val="00AA39D8"/>
    <w:rsid w:val="00AA3A05"/>
    <w:rsid w:val="00AA4A6D"/>
    <w:rsid w:val="00AA52F9"/>
    <w:rsid w:val="00AA6645"/>
    <w:rsid w:val="00AA7A3F"/>
    <w:rsid w:val="00AB23AF"/>
    <w:rsid w:val="00AB3906"/>
    <w:rsid w:val="00AB4E16"/>
    <w:rsid w:val="00AB4F76"/>
    <w:rsid w:val="00AC16D7"/>
    <w:rsid w:val="00AC2303"/>
    <w:rsid w:val="00AC2E3C"/>
    <w:rsid w:val="00AC358F"/>
    <w:rsid w:val="00AC57D5"/>
    <w:rsid w:val="00AC5C00"/>
    <w:rsid w:val="00AC7617"/>
    <w:rsid w:val="00AD0B7E"/>
    <w:rsid w:val="00AD3821"/>
    <w:rsid w:val="00AD3A59"/>
    <w:rsid w:val="00AD51D1"/>
    <w:rsid w:val="00AD61A0"/>
    <w:rsid w:val="00AD6285"/>
    <w:rsid w:val="00AD6D49"/>
    <w:rsid w:val="00AE7CFC"/>
    <w:rsid w:val="00AE7D62"/>
    <w:rsid w:val="00AF261F"/>
    <w:rsid w:val="00AF5506"/>
    <w:rsid w:val="00AF5960"/>
    <w:rsid w:val="00AF613A"/>
    <w:rsid w:val="00AF6539"/>
    <w:rsid w:val="00AF6A27"/>
    <w:rsid w:val="00AF7AC6"/>
    <w:rsid w:val="00B02560"/>
    <w:rsid w:val="00B03A7C"/>
    <w:rsid w:val="00B064FA"/>
    <w:rsid w:val="00B06B56"/>
    <w:rsid w:val="00B06B6A"/>
    <w:rsid w:val="00B06CB6"/>
    <w:rsid w:val="00B103C6"/>
    <w:rsid w:val="00B13530"/>
    <w:rsid w:val="00B1422E"/>
    <w:rsid w:val="00B15A1E"/>
    <w:rsid w:val="00B16402"/>
    <w:rsid w:val="00B16911"/>
    <w:rsid w:val="00B1764F"/>
    <w:rsid w:val="00B210CB"/>
    <w:rsid w:val="00B21FF7"/>
    <w:rsid w:val="00B25F74"/>
    <w:rsid w:val="00B26196"/>
    <w:rsid w:val="00B2655C"/>
    <w:rsid w:val="00B26586"/>
    <w:rsid w:val="00B33DCD"/>
    <w:rsid w:val="00B3498A"/>
    <w:rsid w:val="00B34AA4"/>
    <w:rsid w:val="00B358F6"/>
    <w:rsid w:val="00B406CB"/>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AE"/>
    <w:rsid w:val="00B55FB5"/>
    <w:rsid w:val="00B565EB"/>
    <w:rsid w:val="00B60CDB"/>
    <w:rsid w:val="00B61AF0"/>
    <w:rsid w:val="00B63FAB"/>
    <w:rsid w:val="00B72C5C"/>
    <w:rsid w:val="00B73565"/>
    <w:rsid w:val="00B740DA"/>
    <w:rsid w:val="00B74454"/>
    <w:rsid w:val="00B757A7"/>
    <w:rsid w:val="00B75C65"/>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65C1"/>
    <w:rsid w:val="00B966F0"/>
    <w:rsid w:val="00BA183E"/>
    <w:rsid w:val="00BA1975"/>
    <w:rsid w:val="00BA1B8C"/>
    <w:rsid w:val="00BA2DFB"/>
    <w:rsid w:val="00BA4021"/>
    <w:rsid w:val="00BA4260"/>
    <w:rsid w:val="00BA4842"/>
    <w:rsid w:val="00BB2DFA"/>
    <w:rsid w:val="00BB341E"/>
    <w:rsid w:val="00BB34BB"/>
    <w:rsid w:val="00BB481F"/>
    <w:rsid w:val="00BB4A8D"/>
    <w:rsid w:val="00BB50E4"/>
    <w:rsid w:val="00BB62A7"/>
    <w:rsid w:val="00BB6761"/>
    <w:rsid w:val="00BC1140"/>
    <w:rsid w:val="00BC239D"/>
    <w:rsid w:val="00BC2532"/>
    <w:rsid w:val="00BC2A8B"/>
    <w:rsid w:val="00BC5BE1"/>
    <w:rsid w:val="00BC61ED"/>
    <w:rsid w:val="00BC620B"/>
    <w:rsid w:val="00BC7311"/>
    <w:rsid w:val="00BC7F43"/>
    <w:rsid w:val="00BD2A1E"/>
    <w:rsid w:val="00BD2A3E"/>
    <w:rsid w:val="00BD33BB"/>
    <w:rsid w:val="00BD50E2"/>
    <w:rsid w:val="00BD62B6"/>
    <w:rsid w:val="00BD7243"/>
    <w:rsid w:val="00BE06A3"/>
    <w:rsid w:val="00BE130C"/>
    <w:rsid w:val="00BE2423"/>
    <w:rsid w:val="00BE24DE"/>
    <w:rsid w:val="00BE3DDC"/>
    <w:rsid w:val="00BE5513"/>
    <w:rsid w:val="00BE6415"/>
    <w:rsid w:val="00BF0913"/>
    <w:rsid w:val="00BF173E"/>
    <w:rsid w:val="00BF1A79"/>
    <w:rsid w:val="00BF361E"/>
    <w:rsid w:val="00BF376F"/>
    <w:rsid w:val="00BF3DD3"/>
    <w:rsid w:val="00BF526A"/>
    <w:rsid w:val="00BF5B0C"/>
    <w:rsid w:val="00BF6A2F"/>
    <w:rsid w:val="00BF6B83"/>
    <w:rsid w:val="00BF7014"/>
    <w:rsid w:val="00C02988"/>
    <w:rsid w:val="00C02BFF"/>
    <w:rsid w:val="00C031C0"/>
    <w:rsid w:val="00C037F3"/>
    <w:rsid w:val="00C0409F"/>
    <w:rsid w:val="00C04A34"/>
    <w:rsid w:val="00C04F78"/>
    <w:rsid w:val="00C06522"/>
    <w:rsid w:val="00C102E2"/>
    <w:rsid w:val="00C12338"/>
    <w:rsid w:val="00C13138"/>
    <w:rsid w:val="00C14F82"/>
    <w:rsid w:val="00C15703"/>
    <w:rsid w:val="00C15A76"/>
    <w:rsid w:val="00C1674F"/>
    <w:rsid w:val="00C1680D"/>
    <w:rsid w:val="00C20932"/>
    <w:rsid w:val="00C20AD1"/>
    <w:rsid w:val="00C21709"/>
    <w:rsid w:val="00C22003"/>
    <w:rsid w:val="00C23FF8"/>
    <w:rsid w:val="00C248B1"/>
    <w:rsid w:val="00C25578"/>
    <w:rsid w:val="00C25CA4"/>
    <w:rsid w:val="00C32253"/>
    <w:rsid w:val="00C33058"/>
    <w:rsid w:val="00C34890"/>
    <w:rsid w:val="00C34BF9"/>
    <w:rsid w:val="00C351F8"/>
    <w:rsid w:val="00C374E5"/>
    <w:rsid w:val="00C37E9D"/>
    <w:rsid w:val="00C409A3"/>
    <w:rsid w:val="00C43054"/>
    <w:rsid w:val="00C47862"/>
    <w:rsid w:val="00C47BE5"/>
    <w:rsid w:val="00C52291"/>
    <w:rsid w:val="00C52BC8"/>
    <w:rsid w:val="00C53B4B"/>
    <w:rsid w:val="00C560CD"/>
    <w:rsid w:val="00C6050D"/>
    <w:rsid w:val="00C60731"/>
    <w:rsid w:val="00C6338E"/>
    <w:rsid w:val="00C64055"/>
    <w:rsid w:val="00C656A0"/>
    <w:rsid w:val="00C65C66"/>
    <w:rsid w:val="00C65CE9"/>
    <w:rsid w:val="00C67BD6"/>
    <w:rsid w:val="00C70F16"/>
    <w:rsid w:val="00C71DD5"/>
    <w:rsid w:val="00C72BEE"/>
    <w:rsid w:val="00C72ECD"/>
    <w:rsid w:val="00C733CE"/>
    <w:rsid w:val="00C73BA6"/>
    <w:rsid w:val="00C73D9E"/>
    <w:rsid w:val="00C743D8"/>
    <w:rsid w:val="00C77132"/>
    <w:rsid w:val="00C778AA"/>
    <w:rsid w:val="00C811D1"/>
    <w:rsid w:val="00C85AA5"/>
    <w:rsid w:val="00C860A6"/>
    <w:rsid w:val="00C87B46"/>
    <w:rsid w:val="00C907EC"/>
    <w:rsid w:val="00C90E06"/>
    <w:rsid w:val="00C91AD4"/>
    <w:rsid w:val="00C92684"/>
    <w:rsid w:val="00C93E79"/>
    <w:rsid w:val="00C94AE9"/>
    <w:rsid w:val="00C95E72"/>
    <w:rsid w:val="00C9662E"/>
    <w:rsid w:val="00CA1311"/>
    <w:rsid w:val="00CA1553"/>
    <w:rsid w:val="00CA1896"/>
    <w:rsid w:val="00CA20B1"/>
    <w:rsid w:val="00CA2E32"/>
    <w:rsid w:val="00CA34E8"/>
    <w:rsid w:val="00CA6912"/>
    <w:rsid w:val="00CB0A4E"/>
    <w:rsid w:val="00CB33DF"/>
    <w:rsid w:val="00CB6FE2"/>
    <w:rsid w:val="00CC1109"/>
    <w:rsid w:val="00CC271B"/>
    <w:rsid w:val="00CC29F3"/>
    <w:rsid w:val="00CC3E26"/>
    <w:rsid w:val="00CC47D2"/>
    <w:rsid w:val="00CC6192"/>
    <w:rsid w:val="00CC64C4"/>
    <w:rsid w:val="00CC7DBE"/>
    <w:rsid w:val="00CD0D3D"/>
    <w:rsid w:val="00CD180E"/>
    <w:rsid w:val="00CD1A39"/>
    <w:rsid w:val="00CD1B69"/>
    <w:rsid w:val="00CD23DD"/>
    <w:rsid w:val="00CD24C1"/>
    <w:rsid w:val="00CD3186"/>
    <w:rsid w:val="00CD33DF"/>
    <w:rsid w:val="00CD3926"/>
    <w:rsid w:val="00CD7E29"/>
    <w:rsid w:val="00CE1FE6"/>
    <w:rsid w:val="00CE2CCE"/>
    <w:rsid w:val="00CE5EE1"/>
    <w:rsid w:val="00CF1DEE"/>
    <w:rsid w:val="00CF219A"/>
    <w:rsid w:val="00CF40E8"/>
    <w:rsid w:val="00CF4E91"/>
    <w:rsid w:val="00CF551E"/>
    <w:rsid w:val="00CF58D9"/>
    <w:rsid w:val="00CF74D1"/>
    <w:rsid w:val="00D01E0C"/>
    <w:rsid w:val="00D0227E"/>
    <w:rsid w:val="00D0255A"/>
    <w:rsid w:val="00D03BC6"/>
    <w:rsid w:val="00D051FC"/>
    <w:rsid w:val="00D05908"/>
    <w:rsid w:val="00D06A77"/>
    <w:rsid w:val="00D072CF"/>
    <w:rsid w:val="00D10FB1"/>
    <w:rsid w:val="00D1319A"/>
    <w:rsid w:val="00D1397D"/>
    <w:rsid w:val="00D14C53"/>
    <w:rsid w:val="00D151BE"/>
    <w:rsid w:val="00D16B55"/>
    <w:rsid w:val="00D1758F"/>
    <w:rsid w:val="00D17A69"/>
    <w:rsid w:val="00D208FB"/>
    <w:rsid w:val="00D22E4E"/>
    <w:rsid w:val="00D24B0C"/>
    <w:rsid w:val="00D25CA1"/>
    <w:rsid w:val="00D27264"/>
    <w:rsid w:val="00D2784A"/>
    <w:rsid w:val="00D27870"/>
    <w:rsid w:val="00D32E26"/>
    <w:rsid w:val="00D35927"/>
    <w:rsid w:val="00D35BA4"/>
    <w:rsid w:val="00D372D3"/>
    <w:rsid w:val="00D409EE"/>
    <w:rsid w:val="00D43B75"/>
    <w:rsid w:val="00D46D80"/>
    <w:rsid w:val="00D47C67"/>
    <w:rsid w:val="00D50030"/>
    <w:rsid w:val="00D54127"/>
    <w:rsid w:val="00D5458F"/>
    <w:rsid w:val="00D54A7D"/>
    <w:rsid w:val="00D54F73"/>
    <w:rsid w:val="00D57A02"/>
    <w:rsid w:val="00D61569"/>
    <w:rsid w:val="00D61AA5"/>
    <w:rsid w:val="00D6329A"/>
    <w:rsid w:val="00D63569"/>
    <w:rsid w:val="00D6765D"/>
    <w:rsid w:val="00D67754"/>
    <w:rsid w:val="00D67798"/>
    <w:rsid w:val="00D67EBD"/>
    <w:rsid w:val="00D705A3"/>
    <w:rsid w:val="00D7062A"/>
    <w:rsid w:val="00D70702"/>
    <w:rsid w:val="00D710B5"/>
    <w:rsid w:val="00D7256F"/>
    <w:rsid w:val="00D7285A"/>
    <w:rsid w:val="00D72C03"/>
    <w:rsid w:val="00D73300"/>
    <w:rsid w:val="00D7479A"/>
    <w:rsid w:val="00D74871"/>
    <w:rsid w:val="00D75D0C"/>
    <w:rsid w:val="00D762CE"/>
    <w:rsid w:val="00D768A0"/>
    <w:rsid w:val="00D7709A"/>
    <w:rsid w:val="00D80EF8"/>
    <w:rsid w:val="00D81F7F"/>
    <w:rsid w:val="00D83BE8"/>
    <w:rsid w:val="00D83F8A"/>
    <w:rsid w:val="00D84539"/>
    <w:rsid w:val="00D84724"/>
    <w:rsid w:val="00D85D1E"/>
    <w:rsid w:val="00D86036"/>
    <w:rsid w:val="00D8694C"/>
    <w:rsid w:val="00D9019C"/>
    <w:rsid w:val="00D93F2D"/>
    <w:rsid w:val="00D9454A"/>
    <w:rsid w:val="00DA0617"/>
    <w:rsid w:val="00DA088A"/>
    <w:rsid w:val="00DA0AFA"/>
    <w:rsid w:val="00DA15FC"/>
    <w:rsid w:val="00DB1F20"/>
    <w:rsid w:val="00DB40A7"/>
    <w:rsid w:val="00DB6BE5"/>
    <w:rsid w:val="00DB7548"/>
    <w:rsid w:val="00DB7CAD"/>
    <w:rsid w:val="00DC0696"/>
    <w:rsid w:val="00DC0AAD"/>
    <w:rsid w:val="00DC0DA7"/>
    <w:rsid w:val="00DC28FF"/>
    <w:rsid w:val="00DC2CE1"/>
    <w:rsid w:val="00DC3A8D"/>
    <w:rsid w:val="00DC3A9E"/>
    <w:rsid w:val="00DC4626"/>
    <w:rsid w:val="00DC6493"/>
    <w:rsid w:val="00DC67F2"/>
    <w:rsid w:val="00DC6E8B"/>
    <w:rsid w:val="00DC6F39"/>
    <w:rsid w:val="00DD05C8"/>
    <w:rsid w:val="00DD0C93"/>
    <w:rsid w:val="00DD17E8"/>
    <w:rsid w:val="00DD1EDF"/>
    <w:rsid w:val="00DD2244"/>
    <w:rsid w:val="00DD7898"/>
    <w:rsid w:val="00DD7BD8"/>
    <w:rsid w:val="00DE133D"/>
    <w:rsid w:val="00DE25ED"/>
    <w:rsid w:val="00DE393F"/>
    <w:rsid w:val="00DE3FD4"/>
    <w:rsid w:val="00DE410E"/>
    <w:rsid w:val="00DE459A"/>
    <w:rsid w:val="00DE58DC"/>
    <w:rsid w:val="00DE63AE"/>
    <w:rsid w:val="00DE656F"/>
    <w:rsid w:val="00DF04B8"/>
    <w:rsid w:val="00DF0B49"/>
    <w:rsid w:val="00DF118D"/>
    <w:rsid w:val="00DF1FE8"/>
    <w:rsid w:val="00DF2318"/>
    <w:rsid w:val="00DF26E8"/>
    <w:rsid w:val="00DF30C8"/>
    <w:rsid w:val="00DF375D"/>
    <w:rsid w:val="00DF4637"/>
    <w:rsid w:val="00E015F9"/>
    <w:rsid w:val="00E03022"/>
    <w:rsid w:val="00E03E72"/>
    <w:rsid w:val="00E050EC"/>
    <w:rsid w:val="00E06A5D"/>
    <w:rsid w:val="00E0762D"/>
    <w:rsid w:val="00E10765"/>
    <w:rsid w:val="00E10901"/>
    <w:rsid w:val="00E10DAC"/>
    <w:rsid w:val="00E120B1"/>
    <w:rsid w:val="00E12AA8"/>
    <w:rsid w:val="00E12B17"/>
    <w:rsid w:val="00E159CA"/>
    <w:rsid w:val="00E16F67"/>
    <w:rsid w:val="00E172EF"/>
    <w:rsid w:val="00E17FC8"/>
    <w:rsid w:val="00E21F5A"/>
    <w:rsid w:val="00E232CD"/>
    <w:rsid w:val="00E23AD2"/>
    <w:rsid w:val="00E27E55"/>
    <w:rsid w:val="00E30859"/>
    <w:rsid w:val="00E318E0"/>
    <w:rsid w:val="00E325F9"/>
    <w:rsid w:val="00E34E39"/>
    <w:rsid w:val="00E37540"/>
    <w:rsid w:val="00E37700"/>
    <w:rsid w:val="00E40EC5"/>
    <w:rsid w:val="00E42D26"/>
    <w:rsid w:val="00E468FC"/>
    <w:rsid w:val="00E472DC"/>
    <w:rsid w:val="00E50574"/>
    <w:rsid w:val="00E514F3"/>
    <w:rsid w:val="00E52953"/>
    <w:rsid w:val="00E55CFE"/>
    <w:rsid w:val="00E567BD"/>
    <w:rsid w:val="00E6250B"/>
    <w:rsid w:val="00E63054"/>
    <w:rsid w:val="00E6392E"/>
    <w:rsid w:val="00E641BC"/>
    <w:rsid w:val="00E64DBF"/>
    <w:rsid w:val="00E65E35"/>
    <w:rsid w:val="00E66D92"/>
    <w:rsid w:val="00E66F3C"/>
    <w:rsid w:val="00E67B9D"/>
    <w:rsid w:val="00E73C44"/>
    <w:rsid w:val="00E7515E"/>
    <w:rsid w:val="00E75DDF"/>
    <w:rsid w:val="00E77B7D"/>
    <w:rsid w:val="00E80092"/>
    <w:rsid w:val="00E800E0"/>
    <w:rsid w:val="00E83280"/>
    <w:rsid w:val="00E8400F"/>
    <w:rsid w:val="00E85DED"/>
    <w:rsid w:val="00E85FD4"/>
    <w:rsid w:val="00E8787D"/>
    <w:rsid w:val="00E87B80"/>
    <w:rsid w:val="00E87D19"/>
    <w:rsid w:val="00E907E2"/>
    <w:rsid w:val="00E90D01"/>
    <w:rsid w:val="00E9121F"/>
    <w:rsid w:val="00E91486"/>
    <w:rsid w:val="00E91F56"/>
    <w:rsid w:val="00E92AB9"/>
    <w:rsid w:val="00E9593E"/>
    <w:rsid w:val="00E96669"/>
    <w:rsid w:val="00E9746B"/>
    <w:rsid w:val="00EA1897"/>
    <w:rsid w:val="00EA4902"/>
    <w:rsid w:val="00EA5F79"/>
    <w:rsid w:val="00EA67BE"/>
    <w:rsid w:val="00EA6D88"/>
    <w:rsid w:val="00EB0CD0"/>
    <w:rsid w:val="00EB0DDE"/>
    <w:rsid w:val="00EB12B1"/>
    <w:rsid w:val="00EB1972"/>
    <w:rsid w:val="00EB38A2"/>
    <w:rsid w:val="00EB65BE"/>
    <w:rsid w:val="00EB6A3D"/>
    <w:rsid w:val="00EB7DC0"/>
    <w:rsid w:val="00EB7FCB"/>
    <w:rsid w:val="00EC1234"/>
    <w:rsid w:val="00EC1A8B"/>
    <w:rsid w:val="00EC1F59"/>
    <w:rsid w:val="00EC2F1E"/>
    <w:rsid w:val="00EC3056"/>
    <w:rsid w:val="00EC31EB"/>
    <w:rsid w:val="00EC3E49"/>
    <w:rsid w:val="00EC5359"/>
    <w:rsid w:val="00ED129D"/>
    <w:rsid w:val="00ED336E"/>
    <w:rsid w:val="00ED39ED"/>
    <w:rsid w:val="00ED3B3E"/>
    <w:rsid w:val="00ED3E65"/>
    <w:rsid w:val="00ED5989"/>
    <w:rsid w:val="00ED6882"/>
    <w:rsid w:val="00EE2CF3"/>
    <w:rsid w:val="00EE2F78"/>
    <w:rsid w:val="00EE423E"/>
    <w:rsid w:val="00EE55AB"/>
    <w:rsid w:val="00EE5E73"/>
    <w:rsid w:val="00EE6357"/>
    <w:rsid w:val="00EE6D08"/>
    <w:rsid w:val="00EF0338"/>
    <w:rsid w:val="00EF123B"/>
    <w:rsid w:val="00EF244A"/>
    <w:rsid w:val="00EF2CB6"/>
    <w:rsid w:val="00EF5350"/>
    <w:rsid w:val="00EF63BB"/>
    <w:rsid w:val="00EF6A63"/>
    <w:rsid w:val="00EF7F35"/>
    <w:rsid w:val="00F01318"/>
    <w:rsid w:val="00F01465"/>
    <w:rsid w:val="00F048E3"/>
    <w:rsid w:val="00F04CAA"/>
    <w:rsid w:val="00F05551"/>
    <w:rsid w:val="00F05775"/>
    <w:rsid w:val="00F0733D"/>
    <w:rsid w:val="00F076FB"/>
    <w:rsid w:val="00F10025"/>
    <w:rsid w:val="00F11121"/>
    <w:rsid w:val="00F13553"/>
    <w:rsid w:val="00F13D1E"/>
    <w:rsid w:val="00F16213"/>
    <w:rsid w:val="00F17C65"/>
    <w:rsid w:val="00F20DC6"/>
    <w:rsid w:val="00F239EE"/>
    <w:rsid w:val="00F246FE"/>
    <w:rsid w:val="00F26708"/>
    <w:rsid w:val="00F26999"/>
    <w:rsid w:val="00F26AC6"/>
    <w:rsid w:val="00F2787A"/>
    <w:rsid w:val="00F27D5E"/>
    <w:rsid w:val="00F30344"/>
    <w:rsid w:val="00F30C6C"/>
    <w:rsid w:val="00F31525"/>
    <w:rsid w:val="00F340DC"/>
    <w:rsid w:val="00F35FB0"/>
    <w:rsid w:val="00F36DCE"/>
    <w:rsid w:val="00F36E79"/>
    <w:rsid w:val="00F4078C"/>
    <w:rsid w:val="00F40B16"/>
    <w:rsid w:val="00F417EC"/>
    <w:rsid w:val="00F42402"/>
    <w:rsid w:val="00F424F5"/>
    <w:rsid w:val="00F431EB"/>
    <w:rsid w:val="00F452B3"/>
    <w:rsid w:val="00F4605C"/>
    <w:rsid w:val="00F46759"/>
    <w:rsid w:val="00F51F13"/>
    <w:rsid w:val="00F52D46"/>
    <w:rsid w:val="00F53BF9"/>
    <w:rsid w:val="00F56DC5"/>
    <w:rsid w:val="00F56FF3"/>
    <w:rsid w:val="00F6019D"/>
    <w:rsid w:val="00F60D81"/>
    <w:rsid w:val="00F61823"/>
    <w:rsid w:val="00F61C65"/>
    <w:rsid w:val="00F6305E"/>
    <w:rsid w:val="00F64BCE"/>
    <w:rsid w:val="00F702F3"/>
    <w:rsid w:val="00F70B1B"/>
    <w:rsid w:val="00F72AFD"/>
    <w:rsid w:val="00F72F90"/>
    <w:rsid w:val="00F730D6"/>
    <w:rsid w:val="00F75BE6"/>
    <w:rsid w:val="00F7619D"/>
    <w:rsid w:val="00F769C7"/>
    <w:rsid w:val="00F77443"/>
    <w:rsid w:val="00F82942"/>
    <w:rsid w:val="00F82CBE"/>
    <w:rsid w:val="00F84A55"/>
    <w:rsid w:val="00F8669F"/>
    <w:rsid w:val="00F86E3A"/>
    <w:rsid w:val="00F928D4"/>
    <w:rsid w:val="00F92ED8"/>
    <w:rsid w:val="00F9402F"/>
    <w:rsid w:val="00F9491C"/>
    <w:rsid w:val="00F94C9F"/>
    <w:rsid w:val="00F9555E"/>
    <w:rsid w:val="00F95E92"/>
    <w:rsid w:val="00F9629D"/>
    <w:rsid w:val="00F9767B"/>
    <w:rsid w:val="00F976B5"/>
    <w:rsid w:val="00F97E70"/>
    <w:rsid w:val="00FA0762"/>
    <w:rsid w:val="00FA0B63"/>
    <w:rsid w:val="00FA4BE1"/>
    <w:rsid w:val="00FA55CE"/>
    <w:rsid w:val="00FB1698"/>
    <w:rsid w:val="00FB1FBB"/>
    <w:rsid w:val="00FB43E0"/>
    <w:rsid w:val="00FB6C09"/>
    <w:rsid w:val="00FB6D97"/>
    <w:rsid w:val="00FC09AE"/>
    <w:rsid w:val="00FC0EC4"/>
    <w:rsid w:val="00FC31A4"/>
    <w:rsid w:val="00FC65DE"/>
    <w:rsid w:val="00FD0E53"/>
    <w:rsid w:val="00FD1778"/>
    <w:rsid w:val="00FD22C0"/>
    <w:rsid w:val="00FD4F16"/>
    <w:rsid w:val="00FD6215"/>
    <w:rsid w:val="00FD75C5"/>
    <w:rsid w:val="00FE096C"/>
    <w:rsid w:val="00FE1EBB"/>
    <w:rsid w:val="00FE208C"/>
    <w:rsid w:val="00FE2DEC"/>
    <w:rsid w:val="00FE36F4"/>
    <w:rsid w:val="00FE431B"/>
    <w:rsid w:val="00FE45F6"/>
    <w:rsid w:val="00FE50E5"/>
    <w:rsid w:val="00FE5D80"/>
    <w:rsid w:val="00FF0088"/>
    <w:rsid w:val="00FF015C"/>
    <w:rsid w:val="00FF04E7"/>
    <w:rsid w:val="00FF06E7"/>
    <w:rsid w:val="00FF166D"/>
    <w:rsid w:val="00FF1EEA"/>
    <w:rsid w:val="00FF3E78"/>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8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link w:val="22"/>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normal">
    <w:name w:val="normal"/>
    <w:rsid w:val="00FF4DD6"/>
    <w:rPr>
      <w:rFonts w:cs="Calibri"/>
      <w:lang w:val="uk-UA"/>
    </w:rPr>
  </w:style>
  <w:style w:type="paragraph" w:styleId="af3">
    <w:name w:val="No Spacing"/>
    <w:uiPriority w:val="1"/>
    <w:qFormat/>
    <w:rsid w:val="00FA0B63"/>
    <w:rPr>
      <w:sz w:val="22"/>
      <w:szCs w:val="22"/>
      <w:lang w:eastAsia="en-US"/>
    </w:rPr>
  </w:style>
  <w:style w:type="character" w:customStyle="1" w:styleId="22">
    <w:name w:val="Основной текст 2 Знак"/>
    <w:basedOn w:val="a0"/>
    <w:link w:val="21"/>
    <w:rsid w:val="00BE130C"/>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849968">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ok@vostgok.dp.ua" TargetMode="External"/><Relationship Id="rId13" Type="http://schemas.openxmlformats.org/officeDocument/2006/relationships/hyperlink" Target="mailto:didok@vostgok.dp.u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ligazakon.ua/l_doc2.nsf/link1/an_843697/ed_2020_06_17/pravo1/T030435.html?pravo=1" TargetMode="External"/><Relationship Id="rId17" Type="http://schemas.openxmlformats.org/officeDocument/2006/relationships/hyperlink" Target="mailto:ko@vostgok.dp.ua" TargetMode="External"/><Relationship Id="rId2" Type="http://schemas.openxmlformats.org/officeDocument/2006/relationships/numbering" Target="numbering.xml"/><Relationship Id="rId16" Type="http://schemas.openxmlformats.org/officeDocument/2006/relationships/hyperlink" Target="http://search.ligazakon.ua/l_doc2.nsf/link1/an_843697/ed_2020_06_17/pravo1/T030435.html?pravo=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9;orruptinfo.nazk.gov.ua" TargetMode="External"/><Relationship Id="rId5" Type="http://schemas.openxmlformats.org/officeDocument/2006/relationships/webSettings" Target="webSettings.xml"/><Relationship Id="rId15" Type="http://schemas.openxmlformats.org/officeDocument/2006/relationships/hyperlink" Target="mailto:vostgok@email.dp.ua" TargetMode="External"/><Relationship Id="rId10" Type="http://schemas.openxmlformats.org/officeDocument/2006/relationships/hyperlink" Target="https://&#1089;orruptinfo.nazk.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avets@vostgok.dp.ua" TargetMode="External"/><Relationship Id="rId14" Type="http://schemas.openxmlformats.org/officeDocument/2006/relationships/hyperlink" Target="mailto:didok@vostgo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72CD0-2B93-472A-A4C9-4C2A9A33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14683</Words>
  <Characters>83697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98184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9</cp:revision>
  <cp:lastPrinted>2022-10-03T12:21:00Z</cp:lastPrinted>
  <dcterms:created xsi:type="dcterms:W3CDTF">2022-09-16T11:36:00Z</dcterms:created>
  <dcterms:modified xsi:type="dcterms:W3CDTF">2022-10-04T06:52:00Z</dcterms:modified>
</cp:coreProperties>
</file>