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>ДОДАТОК 3</w:t>
      </w:r>
    </w:p>
    <w:p>
      <w:pPr>
        <w:pStyle w:val="Normal"/>
        <w:keepNext w:val="true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cs="Times New Roman"/>
          <w:b/>
          <w:b/>
          <w:bCs/>
          <w:sz w:val="2"/>
          <w:szCs w:val="24"/>
        </w:rPr>
      </w:pPr>
      <w:r>
        <w:rPr>
          <w:rFonts w:cs="Times New Roman" w:ascii="Times New Roman" w:hAnsi="Times New Roman"/>
          <w:b/>
          <w:bCs/>
          <w:sz w:val="2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 О Г О В І Р   №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                                           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м. Деражня                                                                                                                    «___» ___________ 2023р.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 xml:space="preserve">Сторони: «Замовник» - </w:t>
      </w:r>
      <w:r>
        <w:rPr>
          <w:rFonts w:cs="Times New Roman" w:ascii="Times New Roman" w:hAnsi="Times New Roman"/>
          <w:b/>
        </w:rPr>
        <w:t>КП “Деражнянська ЖЕК №1”</w:t>
      </w: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особі дирекктора Харатіна Михайла Ярославовича , та «Виконавець» – _______________________________________________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(переможець торгів)</w:t>
      </w:r>
      <w:r>
        <w:rPr>
          <w:rFonts w:cs="Times New Roman" w:ascii="Times New Roman" w:hAnsi="Times New Roman"/>
          <w:b/>
        </w:rPr>
        <w:t xml:space="preserve">, </w:t>
      </w:r>
      <w:r>
        <w:rPr>
          <w:rFonts w:cs="Times New Roman" w:ascii="Times New Roman" w:hAnsi="Times New Roman"/>
        </w:rPr>
        <w:t>в особі _______________________________________________, що діє на підставі _________________, уклали цей Договір про нижченаведене</w:t>
      </w:r>
      <w:r>
        <w:rPr>
          <w:rFonts w:cs="Times New Roman" w:ascii="Times New Roman" w:hAnsi="Times New Roman"/>
          <w:b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Предмет договору</w:t>
      </w:r>
    </w:p>
    <w:p>
      <w:pPr>
        <w:pStyle w:val="Normal"/>
        <w:rPr/>
      </w:pPr>
      <w:r>
        <w:rPr>
          <w:rFonts w:cs="Times New Roman" w:ascii="Times New Roman" w:hAnsi="Times New Roman"/>
          <w:lang w:val="uk-UA"/>
        </w:rPr>
        <w:t xml:space="preserve">1.1. За результатами проведеної тендерної закупівлі 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 xml:space="preserve">Поточний ремонт </w:t>
      </w:r>
      <w:r>
        <w:rPr>
          <w:rFonts w:eastAsia="Arial" w:cs="Times New Roman" w:ascii="Times New Roman" w:hAnsi="Times New Roman"/>
          <w:color w:val="auto"/>
          <w:sz w:val="24"/>
          <w:szCs w:val="24"/>
          <w:lang w:val="uk-UA" w:eastAsia="ru-RU"/>
        </w:rPr>
        <w:t xml:space="preserve">прибудинкової території біля будинку №1 по вул. І. Зубкова в м. Деражня </w:t>
      </w:r>
      <w:r>
        <w:rPr>
          <w:rFonts w:eastAsia="Arial" w:cs="Times New Roman" w:ascii="Times New Roman" w:hAnsi="Times New Roman"/>
          <w:color w:val="auto"/>
          <w:sz w:val="24"/>
          <w:szCs w:val="24"/>
          <w:lang w:val="uk-UA" w:eastAsia="ru-RU"/>
        </w:rPr>
        <w:t>Хмельницької обл.</w:t>
      </w:r>
      <w:r>
        <w:rPr>
          <w:rFonts w:eastAsia="Arial" w:cs="Times New Roman" w:ascii="Times New Roman" w:hAnsi="Times New Roman"/>
          <w:color w:val="auto"/>
          <w:sz w:val="24"/>
          <w:szCs w:val="24"/>
          <w:lang w:val="uk-UA" w:eastAsia="ru-RU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>(Класифікатор ДК 021:2015: 452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>0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>0000-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>9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 xml:space="preserve"> -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uk-UA" w:eastAsia="uk-UA" w:bidi="ar-SA"/>
        </w:rPr>
        <w:t xml:space="preserve">Роботи,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ru-RU" w:eastAsia="uk-UA" w:bidi="ar-SA"/>
        </w:rPr>
        <w:t>пов’язані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uk-UA" w:eastAsia="uk-UA" w:bidi="ar-SA"/>
        </w:rPr>
        <w:t xml:space="preserve"> з  об’єктами завершеного чи незавершеного будівництва та об’єктів цивільного будівництва</w:t>
      </w:r>
      <w:r>
        <w:rPr>
          <w:rFonts w:cs="Times New Roman" w:ascii="Times New Roman" w:hAnsi="Times New Roman"/>
          <w:bCs/>
          <w:lang w:val="uk-UA"/>
        </w:rPr>
        <w:t xml:space="preserve">, </w:t>
      </w:r>
      <w:r>
        <w:rPr>
          <w:rFonts w:cs="Times New Roman" w:ascii="Times New Roman" w:hAnsi="Times New Roman"/>
          <w:lang w:val="uk-UA"/>
        </w:rPr>
        <w:t xml:space="preserve">Замовник доручає, а Виконавець бере на себе зобов’язання по  наданню послуги щодо благоустрою території, а саме: послуги  </w:t>
      </w:r>
      <w:r>
        <w:rPr>
          <w:rFonts w:cs="Times New Roman" w:ascii="Times New Roman" w:hAnsi="Times New Roman"/>
          <w:bCs/>
          <w:color w:val="auto"/>
          <w:sz w:val="24"/>
          <w:szCs w:val="24"/>
          <w:lang w:val="uk-UA"/>
        </w:rPr>
        <w:t xml:space="preserve">Поточний ремонт </w:t>
      </w:r>
      <w:r>
        <w:rPr>
          <w:rFonts w:eastAsia="Arial" w:cs="Times New Roman" w:ascii="Times New Roman" w:hAnsi="Times New Roman"/>
          <w:bCs/>
          <w:color w:val="auto"/>
          <w:sz w:val="24"/>
          <w:szCs w:val="24"/>
          <w:lang w:val="uk-UA" w:eastAsia="ru-RU"/>
        </w:rPr>
        <w:t>прибудинкової території біля будинку №1 по вул. І. Зубкова в м. Деражня</w:t>
      </w:r>
      <w:r>
        <w:rPr>
          <w:rFonts w:eastAsia="Arial" w:cs="Times New Roman" w:ascii="Times New Roman" w:hAnsi="Times New Roman"/>
          <w:bCs/>
          <w:i/>
          <w:color w:val="auto"/>
          <w:sz w:val="24"/>
          <w:szCs w:val="24"/>
          <w:lang w:val="uk-UA" w:eastAsia="ru-RU"/>
        </w:rPr>
        <w:t>.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Інформація щодо переліку об’єктів надається «Замовником» додатково. </w:t>
      </w:r>
    </w:p>
    <w:p>
      <w:pPr>
        <w:pStyle w:val="Normal"/>
        <w:spacing w:before="0" w:after="16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1.2. «Виконавець» надає «Замовнику» послуги, а «Замовник» сплачує за надані послуги за цінами та у терміни, обумовлені Договором.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cs="Times New Roman" w:ascii="Times New Roman" w:hAnsi="Times New Roman"/>
        </w:rPr>
        <w:t>1.3. Н</w:t>
      </w:r>
      <w:r>
        <w:rPr>
          <w:rFonts w:cs="Times New Roman" w:ascii="Times New Roman" w:hAnsi="Times New Roman"/>
          <w:spacing w:val="-2"/>
        </w:rPr>
        <w:t>а Виконавця покладається</w:t>
      </w:r>
      <w:r>
        <w:rPr>
          <w:rFonts w:cs="Times New Roman" w:ascii="Times New Roman" w:hAnsi="Times New Roman"/>
        </w:rPr>
        <w:t xml:space="preserve"> організація виконання робіт, забезпечення охорони праці і техніки безпеки при виконанні робіт, забезпечення необхідними матеріально-технічними, енергетичними і трудовими ресурсами</w:t>
      </w:r>
      <w:r>
        <w:rPr>
          <w:rFonts w:cs="Times New Roman" w:ascii="Times New Roman" w:hAnsi="Times New Roman"/>
          <w:spacing w:val="-2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Ціна і орієнтована сума договору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>2.1.Загальна вартість договору складає ______________ грн. (_____________________________________________________) з ПДВ. ПДВ складає _______________грн. (_____________________________________________________)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 xml:space="preserve">2.2.Загальна вартість </w:t>
      </w:r>
      <w:r>
        <w:rPr>
          <w:rFonts w:cs="Times New Roman" w:ascii="Times New Roman" w:hAnsi="Times New Roman"/>
          <w:lang w:eastAsia="uk-UA"/>
        </w:rPr>
        <w:t>цього Договору може бути зменшена за взаємною згодою Сторін.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uk-UA"/>
        </w:rPr>
        <w:t xml:space="preserve">            </w:t>
      </w:r>
      <w:r>
        <w:rPr>
          <w:rFonts w:cs="Times New Roman" w:ascii="Times New Roman" w:hAnsi="Times New Roman"/>
          <w:color w:val="000000"/>
          <w:lang w:eastAsia="uk-UA"/>
        </w:rPr>
        <w:t>2.3.</w:t>
      </w:r>
      <w:r>
        <w:rPr>
          <w:rFonts w:cs="Times New Roman" w:ascii="Times New Roman" w:hAnsi="Times New Roman"/>
        </w:rPr>
        <w:t>Бюджетні зобов’язання за цим договором виникають в межах відповідних бюджетних асигнувань (призначень) та у разі виконання послуг, що підтверджуються підписаними актами виконаних робіт.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 Порядок, терміни та оплата наданих послуг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3.1.«Виконавець» виконує зазначені в п.1.1. послуги згідно переліку об’єктів, наданого «Замовником».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3.2.«Виконавець» повинен приступити до виконання робіт протягом доби з моменту отримання від «Замовника» переліку об’єктів. Інформація щодо переліку об’єктів надається «Замовником» 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3.3. «Замовник» здійснює оплату вартості наданих послуг по мірі надходження бюджетних коштів на оплату наданих послуг згідно Актів виконаних робіт.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4.Якість виконання послуг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 «Виконавець» гарантує дотримання показників з якості послуг, визначених діючими нормативно-правовими актами (нормами, правилами, стандартами тощо).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</w:rPr>
        <w:t>4.2. При виконанні послуг з порушенням норм та якості «Виконавець» за власний рахунок усуває недоліки.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5. Права та обов’язки сторін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cs="Times New Roman" w:ascii="Times New Roman" w:hAnsi="Times New Roman"/>
        </w:rPr>
        <w:tab/>
        <w:t>5.1.</w:t>
      </w:r>
      <w:r>
        <w:rPr>
          <w:rFonts w:cs="Times New Roman" w:ascii="Times New Roman" w:hAnsi="Times New Roman"/>
          <w:color w:val="000000"/>
          <w:lang w:eastAsia="uk-UA"/>
        </w:rPr>
        <w:t xml:space="preserve"> «Замовник» зобов'язаний: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cs="Times New Roman" w:ascii="Times New Roman" w:hAnsi="Times New Roman"/>
          <w:color w:val="000000"/>
          <w:lang w:eastAsia="uk-UA"/>
        </w:rPr>
        <w:t xml:space="preserve">     </w:t>
      </w:r>
      <w:r>
        <w:rPr>
          <w:rFonts w:cs="Times New Roman" w:ascii="Times New Roman" w:hAnsi="Times New Roman"/>
          <w:color w:val="000000"/>
          <w:lang w:eastAsia="uk-UA"/>
        </w:rPr>
        <w:t>5.1.1. Своєчасно та в повному обсязі здійснювати оплату наданих послуг;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cs="Times New Roman" w:ascii="Times New Roman" w:hAnsi="Times New Roman"/>
          <w:color w:val="000000"/>
          <w:lang w:eastAsia="uk-UA"/>
        </w:rPr>
        <w:t xml:space="preserve">     </w:t>
      </w:r>
      <w:r>
        <w:rPr>
          <w:rFonts w:cs="Times New Roman" w:ascii="Times New Roman" w:hAnsi="Times New Roman"/>
          <w:color w:val="000000"/>
          <w:lang w:eastAsia="uk-UA"/>
        </w:rPr>
        <w:t>5.1.2. Приймати надані послуги  згідно з актом виконаних робіт.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cs="Times New Roman" w:ascii="Times New Roman" w:hAnsi="Times New Roman"/>
          <w:color w:val="000000"/>
          <w:lang w:eastAsia="uk-UA"/>
        </w:rPr>
        <w:t xml:space="preserve">     </w:t>
      </w:r>
      <w:r>
        <w:rPr>
          <w:rFonts w:cs="Times New Roman" w:ascii="Times New Roman" w:hAnsi="Times New Roman"/>
          <w:color w:val="000000"/>
          <w:lang w:eastAsia="uk-UA"/>
        </w:rPr>
        <w:tab/>
        <w:t>5.2. «Замовник» має право: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cs="Times New Roman" w:ascii="Times New Roman" w:hAnsi="Times New Roman"/>
          <w:color w:val="000000"/>
          <w:lang w:eastAsia="uk-UA"/>
        </w:rPr>
        <w:t xml:space="preserve">     </w:t>
      </w:r>
      <w:r>
        <w:rPr>
          <w:rFonts w:cs="Times New Roman" w:ascii="Times New Roman" w:hAnsi="Times New Roman"/>
          <w:color w:val="000000"/>
          <w:lang w:eastAsia="uk-UA"/>
        </w:rPr>
        <w:t>5.2.1. Достроково розірвати цей Договір  у  разі  невиконання зобов'язань «Виконавцем», повідомивши про це його у строк за 15 календарних днів;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cs="Times New Roman" w:ascii="Times New Roman" w:hAnsi="Times New Roman"/>
          <w:color w:val="000000"/>
          <w:lang w:eastAsia="uk-UA"/>
        </w:rPr>
        <w:t xml:space="preserve">     </w:t>
      </w:r>
      <w:r>
        <w:rPr>
          <w:rFonts w:cs="Times New Roman" w:ascii="Times New Roman" w:hAnsi="Times New Roman"/>
          <w:color w:val="000000"/>
          <w:lang w:eastAsia="uk-UA"/>
        </w:rPr>
        <w:t>5.2.2. Контролювати якість надання послуг, встановлену цим Договором;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cs="Times New Roman" w:ascii="Times New Roman" w:hAnsi="Times New Roman"/>
          <w:color w:val="000000"/>
          <w:lang w:eastAsia="uk-UA"/>
        </w:rPr>
        <w:t xml:space="preserve">     </w:t>
      </w:r>
      <w:r>
        <w:rPr>
          <w:rFonts w:cs="Times New Roman" w:ascii="Times New Roman" w:hAnsi="Times New Roman"/>
          <w:color w:val="000000"/>
          <w:lang w:eastAsia="uk-UA"/>
        </w:rPr>
        <w:t>5.2.3. Переглядати обсяг закупівлі 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cs="Times New Roman" w:ascii="Times New Roman" w:hAnsi="Times New Roman"/>
          <w:color w:val="000000"/>
          <w:lang w:eastAsia="uk-UA"/>
        </w:rPr>
        <w:t xml:space="preserve">    </w:t>
      </w:r>
      <w:r>
        <w:rPr>
          <w:rFonts w:cs="Times New Roman" w:ascii="Times New Roman" w:hAnsi="Times New Roman"/>
          <w:color w:val="000000"/>
          <w:lang w:eastAsia="uk-UA"/>
        </w:rPr>
        <w:tab/>
        <w:t>5.3. «Виконавець» зобов'язаний: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cs="Times New Roman" w:ascii="Times New Roman" w:hAnsi="Times New Roman"/>
          <w:color w:val="000000"/>
          <w:lang w:eastAsia="uk-UA"/>
        </w:rPr>
        <w:t xml:space="preserve">     </w:t>
      </w:r>
      <w:r>
        <w:rPr>
          <w:rFonts w:cs="Times New Roman" w:ascii="Times New Roman" w:hAnsi="Times New Roman"/>
          <w:color w:val="000000"/>
          <w:lang w:eastAsia="uk-UA"/>
        </w:rPr>
        <w:t xml:space="preserve">5.3.1. Забезпечити  надання послуг </w:t>
      </w:r>
      <w:r>
        <w:rPr>
          <w:rFonts w:cs="Times New Roman" w:ascii="Times New Roman" w:hAnsi="Times New Roman"/>
        </w:rPr>
        <w:t>згідно переліку об’єктів</w:t>
      </w:r>
      <w:r>
        <w:rPr>
          <w:rFonts w:cs="Times New Roman" w:ascii="Times New Roman" w:hAnsi="Times New Roman"/>
          <w:color w:val="000000"/>
          <w:lang w:eastAsia="uk-UA"/>
        </w:rPr>
        <w:t>, який  надано «Замовником»;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cs="Times New Roman" w:ascii="Times New Roman" w:hAnsi="Times New Roman"/>
          <w:color w:val="000000"/>
          <w:lang w:eastAsia="uk-UA"/>
        </w:rPr>
        <w:t xml:space="preserve">     </w:t>
      </w:r>
      <w:r>
        <w:rPr>
          <w:rFonts w:cs="Times New Roman" w:ascii="Times New Roman" w:hAnsi="Times New Roman"/>
          <w:color w:val="000000"/>
          <w:lang w:eastAsia="uk-UA"/>
        </w:rPr>
        <w:t>5.3.2. Забезпечити  надання послуг,  якість  яких  відповідає  умовам,  установленим розділом 4 цього Договору.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cs="Times New Roman" w:ascii="Times New Roman" w:hAnsi="Times New Roman"/>
          <w:color w:val="000000"/>
          <w:lang w:eastAsia="uk-UA"/>
        </w:rPr>
        <w:t xml:space="preserve">     </w:t>
      </w:r>
      <w:r>
        <w:rPr>
          <w:rFonts w:cs="Times New Roman" w:ascii="Times New Roman" w:hAnsi="Times New Roman"/>
          <w:color w:val="000000"/>
          <w:lang w:eastAsia="uk-UA"/>
        </w:rPr>
        <w:tab/>
        <w:t>5.4. «Виконавець» має право: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cs="Times New Roman" w:ascii="Times New Roman" w:hAnsi="Times New Roman"/>
          <w:color w:val="000000"/>
          <w:lang w:eastAsia="uk-UA"/>
        </w:rPr>
        <w:t xml:space="preserve">     </w:t>
      </w:r>
      <w:r>
        <w:rPr>
          <w:rFonts w:cs="Times New Roman" w:ascii="Times New Roman" w:hAnsi="Times New Roman"/>
          <w:color w:val="000000"/>
          <w:lang w:eastAsia="uk-UA"/>
        </w:rPr>
        <w:t>5.4.1. Своєчасно та в  повному  обсязі  отримувати  плату  за наданні послуги;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cs="Times New Roman" w:ascii="Times New Roman" w:hAnsi="Times New Roman"/>
          <w:color w:val="000000"/>
          <w:lang w:eastAsia="uk-UA"/>
        </w:rPr>
        <w:t xml:space="preserve">     </w:t>
      </w:r>
      <w:r>
        <w:rPr>
          <w:rFonts w:cs="Times New Roman" w:ascii="Times New Roman" w:hAnsi="Times New Roman"/>
          <w:color w:val="000000"/>
          <w:lang w:eastAsia="uk-UA"/>
        </w:rPr>
        <w:t>5.4.2.«Замовник» має право достроково розірвати цей Договір  у  разі  невиконання зобов'язань «Виконавцем», повідомивши про це його у строк за 15 календарних днів.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cs="Times New Roman" w:ascii="Times New Roman" w:hAnsi="Times New Roman"/>
          <w:color w:val="000000"/>
          <w:lang w:eastAsia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Відповідальність  сторін за порушення зобов’язань за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Договором та порядок урегулювання спорів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</w:rPr>
        <w:t>6.1.У випадку недотримання однією із сторін вимог інших пунктів даного договору сторони несуть відповідальність, передбачену чинним законодавством України.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6.2. В разі виявлення фактів неякісного або неповного надання послуг «Виконавцем», «Замовник» має право вилучати дані об’єми з  обсягу наданих послуг.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6.3.</w:t>
      </w:r>
      <w:r>
        <w:rPr>
          <w:rFonts w:cs="Times New Roman" w:ascii="Times New Roman" w:hAnsi="Times New Roman"/>
          <w:color w:val="000000"/>
          <w:lang w:eastAsia="uk-UA"/>
        </w:rPr>
        <w:t xml:space="preserve"> </w:t>
      </w:r>
      <w:r>
        <w:rPr>
          <w:rFonts w:cs="Times New Roman" w:ascii="Times New Roman" w:hAnsi="Times New Roman"/>
        </w:rPr>
        <w:t>У разі затримки надання послуг або надання не в повному обсязі, заявлених «Замовником», «Виконавець» сплачує неустойку у розмірі подвійної облікової ставки НБУ від суми ненадання за кожний день затримки.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6.4. У разі порушення зобов’язань зі сторони «Виконавця» більше трьох разів, «Замовник» має право розірвати договір в односторонньому порядку.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7. Форс-мажорні обставини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7.1.Жодна із сторін не нестиме відповідальність за повне або часткове невиконання будь-якого зі своїх обов’язків, якщо невиконання буде наслідком таких обставин, як повінь, пожежа, землетрус і інші стихійні лиха, а також війна або військові дії, що виникли після укладення Договору.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7.2.Якщо будь-яка з таких обставин безпосередньо вплинула на виконання зобов’язань в строк, встановлений в Договорі, то цей термін пропорційно переноситься на час дії відповідної обставини.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7.3.Сторона, для якої склалася неможливість виконання зобов’язання, про початок, передбачуваний час дії та припинення вищевказаних обставин повинна негайно, однак не пізніше 10 днів з моменту їх початку або припинення, в письмовій формі повідомити іншу сторону.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7.4.Факти, що викладені в повідомленні, повинні бути підтверджені Торгово-промисловою палатою або іншою нейтральною компетентною організацією відповідної сторони. Неповідомлення або несвоєчасне повідомлення позбавляє Сторону права посилатися на будь-яку вищевказану обставину як на підставу, що звільняє  від відповідальності за невиконання зобов’язання.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olor w:val="000000"/>
          <w:lang w:eastAsia="uk-UA"/>
        </w:rPr>
      </w:pPr>
      <w:r>
        <w:rPr>
          <w:rFonts w:cs="Times New Roman" w:ascii="Times New Roman" w:hAnsi="Times New Roman"/>
          <w:b/>
          <w:color w:val="000000"/>
          <w:lang w:eastAsia="uk-UA"/>
        </w:rPr>
        <w:t>8. Вирішення спорів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cs="Times New Roman" w:ascii="Times New Roman" w:hAnsi="Times New Roman"/>
          <w:color w:val="000000"/>
          <w:lang w:eastAsia="uk-UA"/>
        </w:rPr>
        <w:t xml:space="preserve">     </w:t>
      </w:r>
      <w:r>
        <w:rPr>
          <w:rFonts w:cs="Times New Roman" w:ascii="Times New Roman" w:hAnsi="Times New Roman"/>
          <w:color w:val="000000"/>
          <w:lang w:eastAsia="uk-UA"/>
        </w:rPr>
        <w:tab/>
        <w:t xml:space="preserve">8.1.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>
      <w:pPr>
        <w:pStyle w:val="Normal"/>
        <w:shd w:val="clear" w:color="auto" w:fill="FFFFFF"/>
        <w:tabs>
          <w:tab w:val="clear" w:pos="708"/>
          <w:tab w:val="left" w:pos="1105" w:leader="none"/>
        </w:tabs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cs="Times New Roman" w:ascii="Times New Roman" w:hAnsi="Times New Roman"/>
          <w:color w:val="000000"/>
          <w:lang w:eastAsia="uk-UA"/>
        </w:rPr>
        <w:t xml:space="preserve">    </w:t>
      </w:r>
      <w:r>
        <w:rPr>
          <w:rFonts w:cs="Times New Roman" w:ascii="Times New Roman" w:hAnsi="Times New Roman"/>
          <w:color w:val="000000"/>
          <w:lang w:eastAsia="uk-UA"/>
        </w:rPr>
        <w:t xml:space="preserve">8.2. У разі недосягнення Сторонами згоди спори (розбіжності) вирішуються у </w:t>
      </w:r>
      <w:r>
        <w:rPr>
          <w:rFonts w:cs="Times New Roman" w:ascii="Times New Roman" w:hAnsi="Times New Roman"/>
          <w:color w:val="000000"/>
          <w:spacing w:val="2"/>
        </w:rPr>
        <w:t xml:space="preserve"> відповідності до законодавства України в Господарському суді.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9. Термін дії договору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9.1.Договір про надання послуг набирає чинності з дня його підписання. Термін дії договору до 31.12.2023 року.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10. Антикорупційне застереження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10.1. Сторони підтверджують, що під час виконання цього договору про закупівлю Сторони, а також їх афілійовані особи та працівники зобов’язуються: —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— вживати всіх можливих заходів, які є необхідними та достатніми для запобігання, виявлення і протидії корупції у своїй діяльності; —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негрошового характеру без законних на те підстав) прямо або опосередковано будь-яким особам / від будь-яких осіб за вчинення чи невчинення такою особою будь-яких дій з метою отримання неправомірної вигоди (обіцянки неправомірної вигоди) від таких осіб.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10.2. У разі отримання однією зі Сторін відомостей про вчинення особою / особами, визначеними у цьому договорі про закупівлю, заборонених до вчинення у цьому розділі дій, та/або відомостей, що відбулося або може відбутися корупційне правопорушення за участю вказаної особи / осіб, така Сторона має право направити іншій Стороні вимогу надати пояснення з цього приводу.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11. Інші умови Договору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11.1.Терміни, що вживаються в Договорі, відповідають визначенням, наведеним у Загальних умовах.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11.2.У разі відмови повноваженого представника однієї із Сторін від підпису актів, передбачених умовами даного Договору, він зобов’язаний обґрунтувати причини відмови у письмовій формі.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11.3.Обсяги послуг, що є предметом Договору, можуть бути скоригованими в меншу сторону залежною від виділених асигнувань.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11.4.Даний Договір складено в двох екземплярах , що мають однакову юридичну силу по одному екземпляру для кожної із Сторін.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11.5.Всі зміни та доповнення до даного Договору Сторони оформляють в письмовій формі згідно чинного законодавства України.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12. Місцезнаходження та банківські реквізити сторін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8"/>
        <w:tblW w:w="100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2"/>
        <w:gridCol w:w="4962"/>
      </w:tblGrid>
      <w:tr>
        <w:trPr>
          <w:trHeight w:val="4087" w:hRule="atLeast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  <w:t>«ЗАМОВНИК»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  <w:t xml:space="preserve">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2"/>
                <w:szCs w:val="22"/>
                <w:lang w:val="uk-UA" w:eastAsia="en-US" w:bidi="ar-SA"/>
              </w:rPr>
              <w:t>КП “Деражнянська ЖЕК №1”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uk-UA" w:eastAsia="en-US" w:bidi="ar-SA"/>
              </w:rPr>
              <w:t>32200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,м.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uk-UA" w:eastAsia="en-US" w:bidi="ar-SA"/>
              </w:rPr>
              <w:t>Деражня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  <w:t xml:space="preserve">, вул.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uk-UA" w:eastAsia="en-US" w:bidi="ar-SA"/>
              </w:rPr>
              <w:t>Миру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uk-UA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  <w:t xml:space="preserve">тел.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uk-UA" w:eastAsia="en-US" w:bidi="ar-SA"/>
              </w:rPr>
              <w:t>0677986872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 xml:space="preserve">р/р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UA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uk-UA" w:eastAsia="en-US" w:bidi="ar-SA"/>
              </w:rPr>
              <w:t>478201720344390008000064397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У ДКСУ у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Хмельницькій обл.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  <w:t xml:space="preserve">ЄДРПОУ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uk-UA" w:eastAsia="en-US" w:bidi="ar-SA"/>
              </w:rPr>
              <w:t>36896671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  <w:t xml:space="preserve">__________________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2"/>
                <w:szCs w:val="22"/>
                <w:lang w:val="uk-UA" w:eastAsia="en-US" w:bidi="ar-SA"/>
              </w:rPr>
              <w:t>М.Я. Харатін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  <w:t>«ВИКОНАВЕЦЬ»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___________________________________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851" w:right="425" w:header="0" w:top="567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5b4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a4f4b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c4468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1f6d66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Normal"/>
    <w:next w:val="Normal"/>
    <w:link w:val="40"/>
    <w:qFormat/>
    <w:rsid w:val="00b02f68"/>
    <w:pPr>
      <w:keepNext w:val="true"/>
      <w:spacing w:lineRule="auto" w:line="499" w:before="0" w:after="0"/>
      <w:ind w:right="-40" w:hanging="0"/>
      <w:jc w:val="center"/>
      <w:outlineLvl w:val="3"/>
    </w:pPr>
    <w:rPr>
      <w:rFonts w:ascii="Times New Roman" w:hAnsi="Times New Roman" w:eastAsia="Times New Roman" w:cs="Times New Roman"/>
      <w:b/>
      <w:sz w:val="24"/>
      <w:szCs w:val="24"/>
      <w:lang w:val="ru-RU"/>
    </w:rPr>
  </w:style>
  <w:style w:type="paragraph" w:styleId="6">
    <w:name w:val="Heading 6"/>
    <w:basedOn w:val="Normal"/>
    <w:next w:val="Normal"/>
    <w:link w:val="60"/>
    <w:unhideWhenUsed/>
    <w:qFormat/>
    <w:rsid w:val="00b02f68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ій колонтитул Знак"/>
    <w:basedOn w:val="DefaultParagraphFont"/>
    <w:link w:val="a3"/>
    <w:uiPriority w:val="99"/>
    <w:qFormat/>
    <w:rsid w:val="001318cf"/>
    <w:rPr/>
  </w:style>
  <w:style w:type="character" w:styleId="Style10" w:customStyle="1">
    <w:name w:val="Нижній колонтитул Знак"/>
    <w:basedOn w:val="DefaultParagraphFont"/>
    <w:link w:val="a5"/>
    <w:uiPriority w:val="99"/>
    <w:qFormat/>
    <w:rsid w:val="001318cf"/>
    <w:rPr/>
  </w:style>
  <w:style w:type="character" w:styleId="Style11">
    <w:name w:val="Интернет-ссылка"/>
    <w:semiHidden/>
    <w:rsid w:val="003a1669"/>
    <w:rPr>
      <w:color w:val="0000FF"/>
      <w:u w:val="single"/>
    </w:rPr>
  </w:style>
  <w:style w:type="character" w:styleId="41" w:customStyle="1">
    <w:name w:val="Заголовок 4 Знак"/>
    <w:basedOn w:val="DefaultParagraphFont"/>
    <w:link w:val="4"/>
    <w:qFormat/>
    <w:rsid w:val="00b02f68"/>
    <w:rPr>
      <w:rFonts w:ascii="Times New Roman" w:hAnsi="Times New Roman" w:eastAsia="Times New Roman" w:cs="Times New Roman"/>
      <w:b/>
      <w:sz w:val="24"/>
      <w:szCs w:val="24"/>
      <w:lang w:val="ru-RU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b02f68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31" w:customStyle="1">
    <w:name w:val="Основний текст з відступом 3 Знак"/>
    <w:basedOn w:val="DefaultParagraphFont"/>
    <w:link w:val="31"/>
    <w:semiHidden/>
    <w:qFormat/>
    <w:rsid w:val="00692233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21" w:customStyle="1">
    <w:name w:val="Основний текст 2 Знак"/>
    <w:basedOn w:val="DefaultParagraphFont"/>
    <w:link w:val="21"/>
    <w:uiPriority w:val="99"/>
    <w:semiHidden/>
    <w:qFormat/>
    <w:rsid w:val="0093740b"/>
    <w:rPr/>
  </w:style>
  <w:style w:type="character" w:styleId="Style12" w:customStyle="1">
    <w:name w:val="Назва Знак"/>
    <w:basedOn w:val="DefaultParagraphFont"/>
    <w:link w:val="ac"/>
    <w:qFormat/>
    <w:rsid w:val="0093740b"/>
    <w:rPr>
      <w:rFonts w:ascii="Arial" w:hAnsi="Arial" w:eastAsia="Times New Roman" w:cs="Times New Roman"/>
      <w:b/>
      <w:sz w:val="18"/>
      <w:szCs w:val="20"/>
    </w:rPr>
  </w:style>
  <w:style w:type="character" w:styleId="Style13" w:customStyle="1">
    <w:name w:val="Текст Знак"/>
    <w:basedOn w:val="DefaultParagraphFont"/>
    <w:link w:val="ae"/>
    <w:qFormat/>
    <w:rsid w:val="0093740b"/>
    <w:rPr>
      <w:rFonts w:ascii="Courier New" w:hAnsi="Courier New" w:eastAsia="Times New Roman" w:cs="Times New Roman"/>
      <w:sz w:val="20"/>
      <w:szCs w:val="20"/>
      <w:lang w:val="ru-RU" w:eastAsia="ru-RU"/>
    </w:rPr>
  </w:style>
  <w:style w:type="character" w:styleId="FontStyle12" w:customStyle="1">
    <w:name w:val="Font Style12"/>
    <w:uiPriority w:val="99"/>
    <w:qFormat/>
    <w:rsid w:val="0093740b"/>
    <w:rPr>
      <w:rFonts w:ascii="Times New Roman" w:hAnsi="Times New Roman" w:cs="Times New Roman"/>
      <w:sz w:val="16"/>
      <w:szCs w:val="16"/>
    </w:rPr>
  </w:style>
  <w:style w:type="character" w:styleId="FontStyle15" w:customStyle="1">
    <w:name w:val="Font Style15"/>
    <w:qFormat/>
    <w:rsid w:val="0093740b"/>
    <w:rPr>
      <w:rFonts w:ascii="Times New Roman" w:hAnsi="Times New Roman" w:cs="Times New Roman"/>
      <w:sz w:val="16"/>
      <w:szCs w:val="16"/>
    </w:rPr>
  </w:style>
  <w:style w:type="character" w:styleId="Style14" w:customStyle="1">
    <w:name w:val="Текст у виносці Знак"/>
    <w:basedOn w:val="DefaultParagraphFont"/>
    <w:link w:val="af1"/>
    <w:uiPriority w:val="99"/>
    <w:semiHidden/>
    <w:qFormat/>
    <w:rsid w:val="00c8212d"/>
    <w:rPr>
      <w:rFonts w:ascii="Segoe UI" w:hAnsi="Segoe UI" w:cs="Segoe UI"/>
      <w:sz w:val="18"/>
      <w:szCs w:val="18"/>
    </w:rPr>
  </w:style>
  <w:style w:type="character" w:styleId="32" w:customStyle="1">
    <w:name w:val="Заголовок 3 Знак"/>
    <w:basedOn w:val="DefaultParagraphFont"/>
    <w:link w:val="3"/>
    <w:uiPriority w:val="9"/>
    <w:semiHidden/>
    <w:qFormat/>
    <w:rsid w:val="001f6d66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a4f4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FontStyle14" w:customStyle="1">
    <w:name w:val="Font Style14"/>
    <w:uiPriority w:val="99"/>
    <w:qFormat/>
    <w:rsid w:val="008a4f4b"/>
    <w:rPr>
      <w:rFonts w:ascii="Times New Roman" w:hAnsi="Times New Roman" w:cs="Times New Roman"/>
      <w:b/>
      <w:bCs/>
      <w:sz w:val="16"/>
      <w:szCs w:val="16"/>
    </w:rPr>
  </w:style>
  <w:style w:type="character" w:styleId="FontStyle11" w:customStyle="1">
    <w:name w:val="Font Style11"/>
    <w:uiPriority w:val="99"/>
    <w:qFormat/>
    <w:rsid w:val="008a4f4b"/>
    <w:rPr>
      <w:rFonts w:ascii="Times New Roman" w:hAnsi="Times New Roman" w:cs="Times New Roman"/>
      <w:b/>
      <w:bCs/>
      <w:sz w:val="16"/>
      <w:szCs w:val="16"/>
    </w:rPr>
  </w:style>
  <w:style w:type="character" w:styleId="22" w:customStyle="1">
    <w:name w:val="Основний текст з відступом 2 Знак"/>
    <w:basedOn w:val="DefaultParagraphFont"/>
    <w:link w:val="23"/>
    <w:uiPriority w:val="99"/>
    <w:semiHidden/>
    <w:qFormat/>
    <w:rsid w:val="00fa1883"/>
    <w:rPr/>
  </w:style>
  <w:style w:type="character" w:styleId="23" w:customStyle="1">
    <w:name w:val="Заголовок 2 Знак"/>
    <w:basedOn w:val="DefaultParagraphFont"/>
    <w:link w:val="2"/>
    <w:uiPriority w:val="9"/>
    <w:qFormat/>
    <w:rsid w:val="00c4468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Appleconvertedspace" w:customStyle="1">
    <w:name w:val="apple-converted-space"/>
    <w:basedOn w:val="DefaultParagraphFont"/>
    <w:qFormat/>
    <w:rsid w:val="00b34d9d"/>
    <w:rPr/>
  </w:style>
  <w:style w:type="character" w:styleId="24" w:customStyle="1">
    <w:name w:val="Основний текст (2)_"/>
    <w:basedOn w:val="DefaultParagraphFont"/>
    <w:link w:val="210"/>
    <w:uiPriority w:val="99"/>
    <w:qFormat/>
    <w:locked/>
    <w:rsid w:val="00607012"/>
    <w:rPr>
      <w:rFonts w:ascii="Times New Roman" w:hAnsi="Times New Roman" w:cs="Times New Roman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1318cf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1318cf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3" w:customStyle="1">
    <w:name w:val="Îáû÷íûé"/>
    <w:qFormat/>
    <w:rsid w:val="001318cf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NoSpacing">
    <w:name w:val="No Spacing"/>
    <w:uiPriority w:val="1"/>
    <w:qFormat/>
    <w:rsid w:val="003a166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uk-UA" w:eastAsia="ru-RU" w:bidi="ar-SA"/>
    </w:rPr>
  </w:style>
  <w:style w:type="paragraph" w:styleId="NormalWeb">
    <w:name w:val="Normal (Web)"/>
    <w:basedOn w:val="Normal"/>
    <w:unhideWhenUsed/>
    <w:qFormat/>
    <w:rsid w:val="00b02f68"/>
    <w:pPr>
      <w:spacing w:lineRule="auto" w:line="240" w:before="0" w:after="0"/>
    </w:pPr>
    <w:rPr>
      <w:rFonts w:ascii="Tahoma" w:hAnsi="Tahoma" w:eastAsia="Times New Roman" w:cs="Tahoma"/>
      <w:color w:val="000000"/>
      <w:sz w:val="12"/>
      <w:szCs w:val="12"/>
      <w:lang w:eastAsia="ru-RU"/>
    </w:rPr>
  </w:style>
  <w:style w:type="paragraph" w:styleId="BodyTextIndent3">
    <w:name w:val="Body Text Indent 3"/>
    <w:basedOn w:val="Normal"/>
    <w:link w:val="32"/>
    <w:semiHidden/>
    <w:qFormat/>
    <w:rsid w:val="00692233"/>
    <w:pPr>
      <w:spacing w:lineRule="auto" w:line="240" w:before="180" w:after="0"/>
      <w:ind w:firstLine="680"/>
      <w:jc w:val="both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BodyText2">
    <w:name w:val="Body Text 2"/>
    <w:basedOn w:val="Normal"/>
    <w:link w:val="22"/>
    <w:uiPriority w:val="99"/>
    <w:semiHidden/>
    <w:unhideWhenUsed/>
    <w:qFormat/>
    <w:rsid w:val="0093740b"/>
    <w:pPr>
      <w:spacing w:lineRule="auto" w:line="480" w:before="0" w:after="120"/>
    </w:pPr>
    <w:rPr/>
  </w:style>
  <w:style w:type="paragraph" w:styleId="Style24">
    <w:name w:val="Title"/>
    <w:basedOn w:val="Normal"/>
    <w:link w:val="ad"/>
    <w:qFormat/>
    <w:rsid w:val="0093740b"/>
    <w:pPr>
      <w:widowControl w:val="false"/>
      <w:snapToGrid w:val="false"/>
      <w:spacing w:lineRule="auto" w:line="240" w:before="0" w:after="0"/>
      <w:ind w:left="320" w:hanging="0"/>
      <w:jc w:val="center"/>
    </w:pPr>
    <w:rPr>
      <w:rFonts w:ascii="Arial" w:hAnsi="Arial" w:eastAsia="Times New Roman" w:cs="Times New Roman"/>
      <w:b/>
      <w:sz w:val="18"/>
      <w:szCs w:val="20"/>
    </w:rPr>
  </w:style>
  <w:style w:type="paragraph" w:styleId="PlainText">
    <w:name w:val="Plain Text"/>
    <w:basedOn w:val="Normal"/>
    <w:link w:val="af"/>
    <w:qFormat/>
    <w:rsid w:val="0093740b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ru-RU" w:eastAsia="ru-RU"/>
    </w:rPr>
  </w:style>
  <w:style w:type="paragraph" w:styleId="12" w:customStyle="1">
    <w:name w:val="Без интервала1"/>
    <w:uiPriority w:val="99"/>
    <w:qFormat/>
    <w:rsid w:val="009374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uk-UA" w:bidi="ar-SA"/>
    </w:rPr>
  </w:style>
  <w:style w:type="paragraph" w:styleId="Style25" w:customStyle="1">
    <w:name w:val="Центр"/>
    <w:basedOn w:val="PlainText"/>
    <w:qFormat/>
    <w:rsid w:val="0093740b"/>
    <w:pPr>
      <w:widowControl w:val="false"/>
      <w:spacing w:lineRule="atLeast" w:line="210"/>
      <w:jc w:val="center"/>
    </w:pPr>
    <w:rPr>
      <w:rFonts w:ascii="Times New Roman" w:hAnsi="Times New Roman"/>
      <w:lang w:val="en-US"/>
    </w:rPr>
  </w:style>
  <w:style w:type="paragraph" w:styleId="33" w:customStyle="1">
    <w:name w:val="Подзаг3"/>
    <w:basedOn w:val="Normal"/>
    <w:qFormat/>
    <w:rsid w:val="0093740b"/>
    <w:pPr>
      <w:widowControl w:val="false"/>
      <w:spacing w:lineRule="atLeast" w:line="210" w:before="113" w:after="57"/>
      <w:jc w:val="center"/>
    </w:pPr>
    <w:rPr>
      <w:rFonts w:ascii="Times New Roman" w:hAnsi="Times New Roman" w:eastAsia="Times New Roman" w:cs="Times New Roman"/>
      <w:b/>
      <w:sz w:val="20"/>
      <w:szCs w:val="20"/>
      <w:lang w:val="en-US" w:eastAsia="ru-RU"/>
    </w:rPr>
  </w:style>
  <w:style w:type="paragraph" w:styleId="BalloonText">
    <w:name w:val="Balloon Text"/>
    <w:basedOn w:val="Normal"/>
    <w:link w:val="af2"/>
    <w:uiPriority w:val="99"/>
    <w:semiHidden/>
    <w:unhideWhenUsed/>
    <w:qFormat/>
    <w:rsid w:val="00c8212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24"/>
    <w:uiPriority w:val="99"/>
    <w:semiHidden/>
    <w:unhideWhenUsed/>
    <w:qFormat/>
    <w:rsid w:val="00fa1883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da6280"/>
    <w:pPr>
      <w:spacing w:before="0" w:after="160"/>
      <w:ind w:left="720" w:hanging="0"/>
      <w:contextualSpacing/>
    </w:pPr>
    <w:rPr/>
  </w:style>
  <w:style w:type="paragraph" w:styleId="211" w:customStyle="1">
    <w:name w:val="Основний текст (2)1"/>
    <w:basedOn w:val="Normal"/>
    <w:link w:val="25"/>
    <w:uiPriority w:val="99"/>
    <w:qFormat/>
    <w:rsid w:val="00607012"/>
    <w:pPr>
      <w:widowControl w:val="false"/>
      <w:shd w:val="clear" w:color="auto" w:fill="FFFFFF"/>
      <w:spacing w:lineRule="atLeast" w:line="240" w:before="0" w:after="240"/>
      <w:ind w:hanging="440"/>
      <w:jc w:val="both"/>
    </w:pPr>
    <w:rPr>
      <w:rFonts w:ascii="Times New Roman" w:hAnsi="Times New Roman" w:cs="Times New Roman"/>
    </w:rPr>
  </w:style>
  <w:style w:type="paragraph" w:styleId="13" w:customStyle="1">
    <w:name w:val="Обычный1"/>
    <w:qFormat/>
    <w:rsid w:val="007a2c7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1318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ітка таблиці1"/>
    <w:basedOn w:val="a1"/>
    <w:uiPriority w:val="39"/>
    <w:rsid w:val="000833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EDB0-8EC2-4E4C-9ADC-E7FBC7C9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LibreOffice/7.0.4.2$Windows_X86_64 LibreOffice_project/dcf040e67528d9187c66b2379df5ea4407429775</Application>
  <AppVersion>15.0000</AppVersion>
  <Pages>3</Pages>
  <Words>1069</Words>
  <Characters>7516</Characters>
  <CharactersWithSpaces>8932</CharactersWithSpaces>
  <Paragraphs>79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2023-02-09T08:41:00Z</dcterms:created>
  <dc:creator>Анастасія Вадимівна Бондаренко</dc:creator>
  <dc:description/>
  <dc:language>ru-RU</dc:language>
  <cp:lastModifiedBy/>
  <cp:lastPrinted>2023-07-03T15:48:02Z</cp:lastPrinted>
  <dcterms:modified xsi:type="dcterms:W3CDTF">2023-07-04T09:31:55Z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