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F3" w:rsidRDefault="006645F3" w:rsidP="006645F3">
      <w:pPr>
        <w:jc w:val="right"/>
        <w:rPr>
          <w:b/>
        </w:rPr>
      </w:pPr>
      <w:r w:rsidRPr="00954733">
        <w:rPr>
          <w:b/>
        </w:rPr>
        <w:t xml:space="preserve">Додаток </w:t>
      </w:r>
      <w:r w:rsidR="006877A2">
        <w:rPr>
          <w:b/>
        </w:rPr>
        <w:t>4</w:t>
      </w:r>
    </w:p>
    <w:p w:rsidR="006877A2" w:rsidRPr="006877A2" w:rsidRDefault="006877A2" w:rsidP="006645F3">
      <w:pPr>
        <w:jc w:val="right"/>
        <w:rPr>
          <w:i/>
          <w:lang w:val="ru-RU"/>
        </w:rPr>
      </w:pPr>
      <w:r w:rsidRPr="006877A2">
        <w:rPr>
          <w:i/>
        </w:rPr>
        <w:t>до тендерної документації</w:t>
      </w:r>
    </w:p>
    <w:p w:rsidR="006645F3" w:rsidRPr="002B3446" w:rsidRDefault="006645F3" w:rsidP="00247C83">
      <w:pPr>
        <w:rPr>
          <w:b/>
          <w:sz w:val="22"/>
          <w:szCs w:val="22"/>
          <w:lang w:eastAsia="uk-UA"/>
        </w:rPr>
      </w:pPr>
      <w:r w:rsidRPr="002B3446">
        <w:rPr>
          <w:b/>
          <w:sz w:val="22"/>
          <w:szCs w:val="22"/>
          <w:lang w:eastAsia="uk-UA"/>
        </w:rPr>
        <w:t xml:space="preserve">Проект </w:t>
      </w:r>
    </w:p>
    <w:p w:rsidR="002016A9" w:rsidRDefault="002016A9" w:rsidP="00A5056B">
      <w:pPr>
        <w:jc w:val="center"/>
        <w:rPr>
          <w:b/>
          <w:sz w:val="22"/>
          <w:szCs w:val="22"/>
          <w:lang w:eastAsia="uk-UA"/>
        </w:rPr>
      </w:pPr>
    </w:p>
    <w:p w:rsidR="00A5056B" w:rsidRPr="002B3446" w:rsidRDefault="00A5056B" w:rsidP="00A5056B">
      <w:pPr>
        <w:jc w:val="center"/>
        <w:rPr>
          <w:b/>
          <w:sz w:val="22"/>
          <w:szCs w:val="22"/>
          <w:lang w:eastAsia="uk-UA"/>
        </w:rPr>
      </w:pPr>
      <w:r w:rsidRPr="002B3446">
        <w:rPr>
          <w:b/>
          <w:sz w:val="22"/>
          <w:szCs w:val="22"/>
          <w:lang w:eastAsia="uk-UA"/>
        </w:rPr>
        <w:t>ДОГОВІР № _______</w:t>
      </w:r>
    </w:p>
    <w:p w:rsidR="00A5056B" w:rsidRPr="002B3446" w:rsidRDefault="00A5056B" w:rsidP="00A5056B">
      <w:pPr>
        <w:jc w:val="center"/>
        <w:rPr>
          <w:b/>
          <w:sz w:val="22"/>
          <w:szCs w:val="22"/>
        </w:rPr>
      </w:pPr>
      <w:r w:rsidRPr="002B3446">
        <w:rPr>
          <w:b/>
          <w:sz w:val="22"/>
          <w:szCs w:val="22"/>
        </w:rPr>
        <w:t xml:space="preserve">на </w:t>
      </w:r>
      <w:r w:rsidRPr="002B3446">
        <w:rPr>
          <w:b/>
          <w:sz w:val="22"/>
          <w:szCs w:val="22"/>
          <w:lang w:eastAsia="uk-UA"/>
        </w:rPr>
        <w:t>закупівлю</w:t>
      </w:r>
      <w:r w:rsidR="00E476F9">
        <w:rPr>
          <w:b/>
          <w:sz w:val="22"/>
          <w:szCs w:val="22"/>
          <w:lang w:eastAsia="uk-UA"/>
        </w:rPr>
        <w:t xml:space="preserve"> </w:t>
      </w:r>
      <w:r w:rsidRPr="002B3446">
        <w:rPr>
          <w:b/>
          <w:sz w:val="22"/>
          <w:szCs w:val="22"/>
        </w:rPr>
        <w:t>продуктів харчування</w:t>
      </w:r>
      <w:r w:rsidR="00E476F9">
        <w:rPr>
          <w:b/>
          <w:sz w:val="22"/>
          <w:szCs w:val="22"/>
        </w:rPr>
        <w:t xml:space="preserve"> </w:t>
      </w:r>
      <w:r w:rsidRPr="002B3446">
        <w:rPr>
          <w:b/>
          <w:sz w:val="22"/>
          <w:szCs w:val="22"/>
        </w:rPr>
        <w:t xml:space="preserve">за </w:t>
      </w:r>
      <w:r w:rsidRPr="002B3446">
        <w:rPr>
          <w:b/>
          <w:sz w:val="22"/>
          <w:szCs w:val="22"/>
          <w:lang w:eastAsia="uk-UA"/>
        </w:rPr>
        <w:t>державні</w:t>
      </w:r>
      <w:r w:rsidRPr="002B3446">
        <w:rPr>
          <w:b/>
          <w:sz w:val="22"/>
          <w:szCs w:val="22"/>
        </w:rPr>
        <w:t xml:space="preserve"> кошти </w:t>
      </w:r>
    </w:p>
    <w:p w:rsidR="00A5056B" w:rsidRPr="002B3446" w:rsidRDefault="00A5056B" w:rsidP="00A5056B">
      <w:pPr>
        <w:rPr>
          <w:sz w:val="22"/>
          <w:szCs w:val="22"/>
        </w:rPr>
      </w:pPr>
      <w:r w:rsidRPr="002B3446">
        <w:rPr>
          <w:sz w:val="22"/>
          <w:szCs w:val="22"/>
        </w:rPr>
        <w:t xml:space="preserve">м. Одеса </w:t>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Pr="002B3446">
        <w:rPr>
          <w:sz w:val="22"/>
          <w:szCs w:val="22"/>
        </w:rPr>
        <w:tab/>
      </w:r>
      <w:r w:rsidR="00B45EB2">
        <w:rPr>
          <w:sz w:val="22"/>
          <w:szCs w:val="22"/>
        </w:rPr>
        <w:t xml:space="preserve">                  </w:t>
      </w:r>
      <w:r w:rsidRPr="002B3446">
        <w:rPr>
          <w:sz w:val="22"/>
          <w:szCs w:val="22"/>
        </w:rPr>
        <w:t xml:space="preserve"> «___»________202</w:t>
      </w:r>
      <w:r w:rsidR="00881A34">
        <w:rPr>
          <w:sz w:val="22"/>
          <w:szCs w:val="22"/>
        </w:rPr>
        <w:t>3</w:t>
      </w:r>
      <w:r w:rsidRPr="002B3446">
        <w:rPr>
          <w:sz w:val="22"/>
          <w:szCs w:val="22"/>
        </w:rPr>
        <w:t>р.</w:t>
      </w:r>
    </w:p>
    <w:p w:rsidR="00A5056B" w:rsidRDefault="00A5056B" w:rsidP="00247017">
      <w:pPr>
        <w:suppressAutoHyphens/>
        <w:jc w:val="both"/>
        <w:rPr>
          <w:sz w:val="22"/>
          <w:szCs w:val="22"/>
        </w:rPr>
      </w:pPr>
      <w:r w:rsidRPr="002B3446">
        <w:rPr>
          <w:sz w:val="22"/>
          <w:szCs w:val="22"/>
        </w:rPr>
        <w:t>_______________________________________________</w:t>
      </w:r>
      <w:r w:rsidR="00247017">
        <w:rPr>
          <w:sz w:val="22"/>
          <w:szCs w:val="22"/>
        </w:rPr>
        <w:t>____________________</w:t>
      </w:r>
      <w:r w:rsidRPr="002B3446">
        <w:rPr>
          <w:sz w:val="22"/>
          <w:szCs w:val="22"/>
        </w:rPr>
        <w:t xml:space="preserve"> (далі - Постачальник), в особі _____________________________________________________________________________</w:t>
      </w:r>
      <w:r w:rsidR="00247017">
        <w:rPr>
          <w:sz w:val="22"/>
          <w:szCs w:val="22"/>
        </w:rPr>
        <w:t>___</w:t>
      </w:r>
      <w:r w:rsidRPr="002B3446">
        <w:rPr>
          <w:sz w:val="22"/>
          <w:szCs w:val="22"/>
        </w:rPr>
        <w:t>, діючого на підставі ___________________</w:t>
      </w:r>
      <w:r w:rsidR="00247017">
        <w:rPr>
          <w:sz w:val="22"/>
          <w:szCs w:val="22"/>
        </w:rPr>
        <w:t>__</w:t>
      </w:r>
      <w:r w:rsidRPr="002B3446">
        <w:rPr>
          <w:sz w:val="22"/>
          <w:szCs w:val="22"/>
        </w:rPr>
        <w:t xml:space="preserve">, з однієї сторони та </w:t>
      </w:r>
      <w:bookmarkStart w:id="0" w:name="OLE_LINK1"/>
      <w:r w:rsidRPr="00767C7A">
        <w:rPr>
          <w:b/>
          <w:sz w:val="22"/>
          <w:szCs w:val="22"/>
        </w:rPr>
        <w:t>Одеський національний медичний університет</w:t>
      </w:r>
      <w:r w:rsidRPr="002B3446">
        <w:rPr>
          <w:sz w:val="22"/>
          <w:szCs w:val="22"/>
        </w:rPr>
        <w:t xml:space="preserve"> (далі - Покупець), в особі</w:t>
      </w:r>
      <w:r w:rsidR="00247017">
        <w:rPr>
          <w:sz w:val="22"/>
          <w:szCs w:val="22"/>
        </w:rPr>
        <w:t>______________________________________________________</w:t>
      </w:r>
      <w:r w:rsidRPr="002B3446">
        <w:rPr>
          <w:sz w:val="22"/>
          <w:szCs w:val="22"/>
        </w:rPr>
        <w:t xml:space="preserve"> </w:t>
      </w:r>
      <w:r>
        <w:rPr>
          <w:sz w:val="22"/>
          <w:szCs w:val="22"/>
        </w:rPr>
        <w:t>___________________________________________________________________</w:t>
      </w:r>
      <w:r w:rsidR="00247017">
        <w:rPr>
          <w:sz w:val="22"/>
          <w:szCs w:val="22"/>
        </w:rPr>
        <w:t>____________________</w:t>
      </w:r>
      <w:r w:rsidRPr="005838E0">
        <w:rPr>
          <w:sz w:val="22"/>
          <w:szCs w:val="22"/>
        </w:rPr>
        <w:t>,</w:t>
      </w:r>
      <w:r w:rsidRPr="002B3446">
        <w:rPr>
          <w:sz w:val="22"/>
          <w:szCs w:val="22"/>
        </w:rPr>
        <w:t xml:space="preserve">який діє на підставі </w:t>
      </w:r>
      <w:bookmarkEnd w:id="0"/>
      <w:r>
        <w:rPr>
          <w:sz w:val="22"/>
          <w:szCs w:val="22"/>
        </w:rPr>
        <w:t>____</w:t>
      </w:r>
      <w:r w:rsidR="00247017">
        <w:rPr>
          <w:sz w:val="22"/>
          <w:szCs w:val="22"/>
        </w:rPr>
        <w:t>________________</w:t>
      </w:r>
      <w:r w:rsidRPr="002B3446">
        <w:rPr>
          <w:sz w:val="22"/>
          <w:szCs w:val="22"/>
        </w:rPr>
        <w:t xml:space="preserve">, з другої сторони, а разом за Договором – «Сторони», </w:t>
      </w:r>
    </w:p>
    <w:p w:rsidR="00F51362" w:rsidRPr="00F51362" w:rsidRDefault="00F51362" w:rsidP="00F51362">
      <w:pPr>
        <w:jc w:val="both"/>
        <w:rPr>
          <w:color w:val="333333"/>
          <w:lang w:val="ru-RU"/>
        </w:rPr>
      </w:pPr>
      <w:r w:rsidRPr="00DC225D">
        <w:t xml:space="preserve">уклали цей Договір за результатами проведеної закупівлі </w:t>
      </w:r>
      <w:r w:rsidRPr="00DC225D">
        <w:rPr>
          <w:i/>
        </w:rPr>
        <w:t xml:space="preserve">відкритих торгів  </w:t>
      </w:r>
      <w:r w:rsidRPr="00DC225D">
        <w:t>та оприлюдненого Повідомлення про намір яке прийняте на підставі та за умовами тендерної  пропозиції  підчас проведення закупівлі</w:t>
      </w:r>
      <w:r w:rsidRPr="00DC225D">
        <w:rPr>
          <w:i/>
        </w:rPr>
        <w:t xml:space="preserve">  </w:t>
      </w:r>
      <w:r w:rsidRPr="00DC225D">
        <w:t xml:space="preserve">унікальний номер закупівлі </w:t>
      </w:r>
      <w:r w:rsidRPr="00DC225D">
        <w:rPr>
          <w:color w:val="333333"/>
        </w:rPr>
        <w:t>____________________________</w:t>
      </w:r>
      <w:r>
        <w:rPr>
          <w:color w:val="333333"/>
          <w:lang w:val="ru-RU"/>
        </w:rPr>
        <w:t>.</w:t>
      </w:r>
    </w:p>
    <w:p w:rsidR="00F51362" w:rsidRPr="00DC225D" w:rsidRDefault="00F51362" w:rsidP="00F51362">
      <w:pPr>
        <w:contextualSpacing/>
        <w:jc w:val="both"/>
      </w:pPr>
    </w:p>
    <w:p w:rsidR="00F51362" w:rsidRPr="00DC225D" w:rsidRDefault="00F51362" w:rsidP="00F51362">
      <w:pPr>
        <w:contextualSpacing/>
        <w:jc w:val="both"/>
      </w:pPr>
      <w:r w:rsidRPr="00DC225D">
        <w:rPr>
          <w:lang w:eastAsia="x-none"/>
        </w:rPr>
        <w:t>Умови цього Договору визначаються відповідно до положень Цивільного кодексу України,  Господарського кодексу України та Закону України «</w:t>
      </w:r>
      <w:r w:rsidRPr="00DC225D">
        <w:rPr>
          <w:b/>
          <w:bCs/>
          <w:color w:val="000000"/>
        </w:rPr>
        <w:t>Про публічні закупівлі</w:t>
      </w:r>
      <w:r w:rsidRPr="00DC225D">
        <w:rPr>
          <w:lang w:eastAsia="x-none"/>
        </w:rPr>
        <w:t xml:space="preserve">» </w:t>
      </w:r>
      <w:r w:rsidRPr="00DC225D">
        <w:rPr>
          <w:b/>
          <w:bCs/>
          <w:color w:val="000000"/>
        </w:rPr>
        <w:t>№ 922-VIII від 25 грудня 2015 року</w:t>
      </w:r>
      <w:r w:rsidRPr="00DC225D">
        <w:rPr>
          <w:color w:val="000000"/>
          <w:lang w:eastAsia="en-US"/>
        </w:rPr>
        <w:t xml:space="preserve"> (у </w:t>
      </w:r>
      <w:r w:rsidRPr="00DC225D">
        <w:rPr>
          <w:i/>
          <w:iCs/>
          <w:color w:val="000000"/>
          <w:lang w:eastAsia="en-US"/>
        </w:rPr>
        <w:t xml:space="preserve">редакції </w:t>
      </w:r>
      <w:r w:rsidRPr="00DC225D">
        <w:rPr>
          <w:i/>
          <w:iCs/>
          <w:lang w:eastAsia="en-US"/>
        </w:rPr>
        <w:t xml:space="preserve">Закону </w:t>
      </w:r>
      <w:hyperlink r:id="rId8" w:tgtFrame="_blank" w:history="1">
        <w:r w:rsidRPr="00DC225D">
          <w:rPr>
            <w:rStyle w:val="a7"/>
            <w:i/>
            <w:iCs/>
            <w:lang w:eastAsia="en-US"/>
          </w:rPr>
          <w:t>№ 114-IX від 19.09.2019</w:t>
        </w:r>
      </w:hyperlink>
      <w:r w:rsidRPr="00DC225D">
        <w:rPr>
          <w:lang w:eastAsia="en-US"/>
        </w:rPr>
        <w:t xml:space="preserve"> </w:t>
      </w:r>
      <w:r w:rsidRPr="00DC225D">
        <w:rPr>
          <w:color w:val="000000"/>
          <w:lang w:eastAsia="en-US"/>
        </w:rPr>
        <w:t xml:space="preserve">(зі змінами та доповненнями)) </w:t>
      </w:r>
      <w:r w:rsidRPr="00DC225D">
        <w:rPr>
          <w:b/>
          <w:bCs/>
          <w:color w:val="000000"/>
        </w:rPr>
        <w:t>із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51362">
        <w:rPr>
          <w:b/>
          <w:bCs/>
          <w:color w:val="000000"/>
        </w:rPr>
        <w:t xml:space="preserve">, затверджених Постановою </w:t>
      </w:r>
      <w:r>
        <w:rPr>
          <w:b/>
          <w:bCs/>
          <w:color w:val="000000"/>
          <w:lang w:val="ru-RU"/>
        </w:rPr>
        <w:t>Кабінету Міністрів України від 12 жовтня 2022 р. №1178</w:t>
      </w:r>
      <w:r w:rsidRPr="00DC225D">
        <w:rPr>
          <w:b/>
          <w:bCs/>
          <w:color w:val="000000"/>
        </w:rPr>
        <w:t xml:space="preserve"> (надалі - Особливості).</w:t>
      </w:r>
      <w:r w:rsidRPr="00DC225D">
        <w:rPr>
          <w:color w:val="000000"/>
        </w:rPr>
        <w:t> </w:t>
      </w:r>
      <w:r w:rsidRPr="00DC225D">
        <w:t>Цей договір укладено про наступне:</w:t>
      </w:r>
    </w:p>
    <w:p w:rsidR="00A5056B" w:rsidRDefault="00A5056B" w:rsidP="00A5056B">
      <w:pPr>
        <w:pStyle w:val="a5"/>
        <w:spacing w:before="0" w:beforeAutospacing="0" w:after="0" w:afterAutospacing="0"/>
        <w:jc w:val="both"/>
        <w:rPr>
          <w:sz w:val="22"/>
          <w:szCs w:val="22"/>
        </w:rPr>
      </w:pPr>
    </w:p>
    <w:p w:rsidR="00F51362" w:rsidRPr="002B3446" w:rsidRDefault="00F51362" w:rsidP="00A5056B">
      <w:pPr>
        <w:pStyle w:val="a5"/>
        <w:spacing w:before="0" w:beforeAutospacing="0" w:after="0" w:afterAutospacing="0"/>
        <w:jc w:val="both"/>
        <w:rPr>
          <w:sz w:val="22"/>
          <w:szCs w:val="22"/>
        </w:rPr>
      </w:pPr>
    </w:p>
    <w:p w:rsidR="00A5056B" w:rsidRPr="002B3446" w:rsidRDefault="00A5056B" w:rsidP="00A5056B">
      <w:pPr>
        <w:jc w:val="center"/>
        <w:rPr>
          <w:b/>
          <w:bCs/>
          <w:sz w:val="22"/>
          <w:szCs w:val="22"/>
        </w:rPr>
      </w:pPr>
      <w:r w:rsidRPr="002B3446">
        <w:rPr>
          <w:b/>
          <w:bCs/>
          <w:sz w:val="22"/>
          <w:szCs w:val="22"/>
        </w:rPr>
        <w:t>I. ПРЕДМЕТ ДОГОВОРУ</w:t>
      </w:r>
      <w:bookmarkStart w:id="1" w:name="BM25"/>
      <w:bookmarkEnd w:id="1"/>
    </w:p>
    <w:p w:rsidR="00A5056B" w:rsidRPr="002B3446" w:rsidRDefault="00A5056B" w:rsidP="00B46C81">
      <w:pPr>
        <w:keepNext/>
        <w:jc w:val="both"/>
        <w:rPr>
          <w:sz w:val="22"/>
          <w:szCs w:val="22"/>
        </w:rPr>
      </w:pPr>
      <w:bookmarkStart w:id="2" w:name="BM34"/>
      <w:bookmarkEnd w:id="2"/>
      <w:r w:rsidRPr="002B3446">
        <w:rPr>
          <w:sz w:val="22"/>
          <w:szCs w:val="22"/>
        </w:rPr>
        <w:t>1.1.Постачальник зобов’язується в порядку та на умовах, визначених цим Договором, передати у власність Покупця товари згідно</w:t>
      </w:r>
      <w:r w:rsidR="00EF0534">
        <w:rPr>
          <w:sz w:val="22"/>
          <w:szCs w:val="22"/>
        </w:rPr>
        <w:t xml:space="preserve"> </w:t>
      </w:r>
      <w:r w:rsidR="00524610" w:rsidRPr="00524610">
        <w:rPr>
          <w:rFonts w:eastAsia="Calibri"/>
          <w:b/>
          <w:i/>
          <w:sz w:val="22"/>
          <w:szCs w:val="22"/>
          <w:u w:val="single"/>
          <w:lang w:eastAsia="en-US"/>
        </w:rPr>
        <w:t xml:space="preserve">код </w:t>
      </w:r>
      <w:r w:rsidR="00524610" w:rsidRPr="00524610">
        <w:rPr>
          <w:rFonts w:eastAsia="Calibri"/>
          <w:b/>
          <w:bCs/>
          <w:i/>
          <w:sz w:val="22"/>
          <w:szCs w:val="22"/>
          <w:u w:val="single"/>
          <w:lang w:val="ru-RU" w:eastAsia="en-US"/>
        </w:rPr>
        <w:t>15320000-7 «Фруктові та овочеві соки» Єдиний закупівельний</w:t>
      </w:r>
      <w:r w:rsidR="00524610" w:rsidRPr="00524610">
        <w:rPr>
          <w:rFonts w:eastAsia="Calibri"/>
          <w:b/>
          <w:bCs/>
          <w:i/>
          <w:sz w:val="22"/>
          <w:szCs w:val="22"/>
          <w:u w:val="single"/>
          <w:lang w:eastAsia="en-US"/>
        </w:rPr>
        <w:t xml:space="preserve"> словник ДК 021:</w:t>
      </w:r>
      <w:r w:rsidR="00524610" w:rsidRPr="004A5EA5">
        <w:rPr>
          <w:rFonts w:eastAsia="Calibri"/>
          <w:b/>
          <w:bCs/>
          <w:i/>
          <w:sz w:val="22"/>
          <w:szCs w:val="22"/>
          <w:u w:val="single"/>
          <w:lang w:val="ru-RU" w:eastAsia="en-US"/>
        </w:rPr>
        <w:t>2015 (фруктовий сік в т/п</w:t>
      </w:r>
      <w:r w:rsidR="003D58FC" w:rsidRPr="004A5EA5">
        <w:rPr>
          <w:rFonts w:eastAsia="Calibri"/>
          <w:b/>
          <w:bCs/>
          <w:i/>
          <w:sz w:val="22"/>
          <w:szCs w:val="22"/>
          <w:u w:val="single"/>
          <w:lang w:val="ru-RU" w:eastAsia="en-US"/>
        </w:rPr>
        <w:t>)</w:t>
      </w:r>
      <w:r w:rsidR="008D7211" w:rsidRPr="008D7211">
        <w:rPr>
          <w:rFonts w:eastAsia="Calibri"/>
          <w:b/>
          <w:i/>
          <w:sz w:val="22"/>
          <w:szCs w:val="22"/>
          <w:u w:val="single"/>
          <w:lang w:eastAsia="en-US"/>
        </w:rPr>
        <w:t xml:space="preserve"> </w:t>
      </w:r>
      <w:r w:rsidRPr="002B3446">
        <w:rPr>
          <w:sz w:val="22"/>
          <w:szCs w:val="22"/>
        </w:rPr>
        <w:t>в</w:t>
      </w:r>
      <w:r w:rsidR="00D27513">
        <w:rPr>
          <w:sz w:val="22"/>
          <w:szCs w:val="22"/>
        </w:rPr>
        <w:t xml:space="preserve"> </w:t>
      </w:r>
      <w:r w:rsidRPr="002B3446">
        <w:rPr>
          <w:sz w:val="22"/>
          <w:szCs w:val="22"/>
        </w:rPr>
        <w:t>кількості</w:t>
      </w:r>
      <w:r w:rsidR="00D27513">
        <w:rPr>
          <w:sz w:val="22"/>
          <w:szCs w:val="22"/>
        </w:rPr>
        <w:t xml:space="preserve"> </w:t>
      </w:r>
      <w:r w:rsidR="00524610" w:rsidRPr="00524610">
        <w:rPr>
          <w:b/>
          <w:i/>
          <w:sz w:val="22"/>
          <w:szCs w:val="22"/>
        </w:rPr>
        <w:t>4636</w:t>
      </w:r>
      <w:r w:rsidR="00593062" w:rsidRPr="00524610">
        <w:rPr>
          <w:b/>
          <w:i/>
          <w:sz w:val="22"/>
          <w:szCs w:val="22"/>
        </w:rPr>
        <w:t>,</w:t>
      </w:r>
      <w:r w:rsidR="00394645" w:rsidRPr="00524610">
        <w:rPr>
          <w:b/>
          <w:i/>
          <w:sz w:val="22"/>
          <w:szCs w:val="22"/>
        </w:rPr>
        <w:t>0</w:t>
      </w:r>
      <w:r w:rsidR="00593062" w:rsidRPr="00524610">
        <w:rPr>
          <w:b/>
          <w:i/>
          <w:sz w:val="22"/>
          <w:szCs w:val="22"/>
        </w:rPr>
        <w:t>0</w:t>
      </w:r>
      <w:r w:rsidRPr="00524610">
        <w:rPr>
          <w:b/>
          <w:i/>
          <w:sz w:val="22"/>
          <w:szCs w:val="22"/>
        </w:rPr>
        <w:t xml:space="preserve"> </w:t>
      </w:r>
      <w:r w:rsidR="00342829">
        <w:rPr>
          <w:b/>
          <w:i/>
          <w:sz w:val="22"/>
          <w:szCs w:val="22"/>
        </w:rPr>
        <w:t>л</w:t>
      </w:r>
      <w:r w:rsidR="00D27513" w:rsidRPr="00524610">
        <w:rPr>
          <w:b/>
          <w:i/>
          <w:sz w:val="22"/>
          <w:szCs w:val="22"/>
        </w:rPr>
        <w:t xml:space="preserve"> </w:t>
      </w:r>
      <w:r w:rsidRPr="002B3446">
        <w:rPr>
          <w:sz w:val="22"/>
          <w:szCs w:val="22"/>
        </w:rPr>
        <w:t>та за цінами, вказаними у Специфікації (додаток №1, №2</w:t>
      </w:r>
      <w:r>
        <w:rPr>
          <w:sz w:val="22"/>
          <w:szCs w:val="22"/>
        </w:rPr>
        <w:t>),</w:t>
      </w:r>
      <w:r w:rsidR="007A2DCE">
        <w:rPr>
          <w:sz w:val="22"/>
          <w:szCs w:val="22"/>
        </w:rPr>
        <w:t xml:space="preserve"> </w:t>
      </w:r>
      <w:r w:rsidRPr="002B3446">
        <w:rPr>
          <w:sz w:val="22"/>
          <w:szCs w:val="22"/>
        </w:rPr>
        <w:t>які є невід’ємною частиною даного Договору), а Покупець зобов’язується прийняти  товар і оплатити його на умовах цього Договору.</w:t>
      </w:r>
    </w:p>
    <w:p w:rsidR="00A5056B" w:rsidRPr="002B3446" w:rsidRDefault="00A5056B" w:rsidP="00A5056B">
      <w:pPr>
        <w:suppressAutoHyphens/>
        <w:jc w:val="both"/>
        <w:rPr>
          <w:sz w:val="22"/>
          <w:szCs w:val="22"/>
        </w:rPr>
      </w:pPr>
      <w:r w:rsidRPr="002B3446">
        <w:rPr>
          <w:sz w:val="22"/>
          <w:szCs w:val="22"/>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rsidR="005A72D5" w:rsidRPr="00DC225D" w:rsidRDefault="00A5056B" w:rsidP="005A72D5">
      <w:pPr>
        <w:tabs>
          <w:tab w:val="left" w:pos="505"/>
        </w:tabs>
        <w:jc w:val="both"/>
        <w:rPr>
          <w:lang w:bidi="uk-UA"/>
        </w:rPr>
      </w:pPr>
      <w:r w:rsidRPr="007E48EA">
        <w:rPr>
          <w:sz w:val="22"/>
          <w:szCs w:val="22"/>
        </w:rPr>
        <w:t>1.</w:t>
      </w:r>
      <w:r w:rsidR="00BB54A7">
        <w:rPr>
          <w:sz w:val="22"/>
          <w:szCs w:val="22"/>
        </w:rPr>
        <w:t>3</w:t>
      </w:r>
      <w:r w:rsidRPr="007E48EA">
        <w:rPr>
          <w:sz w:val="22"/>
          <w:szCs w:val="22"/>
        </w:rPr>
        <w:t xml:space="preserve">. </w:t>
      </w:r>
      <w:r w:rsidR="005A72D5" w:rsidRPr="00DC225D">
        <w:rPr>
          <w:lang w:bidi="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72D5" w:rsidRPr="005A72D5" w:rsidRDefault="005A72D5" w:rsidP="005A72D5">
      <w:pPr>
        <w:tabs>
          <w:tab w:val="left" w:pos="505"/>
        </w:tabs>
        <w:jc w:val="both"/>
        <w:rPr>
          <w:lang w:bidi="uk-UA"/>
        </w:rPr>
      </w:pPr>
      <w:r>
        <w:rPr>
          <w:lang w:bidi="uk-UA"/>
        </w:rPr>
        <w:t xml:space="preserve">- </w:t>
      </w:r>
      <w:r w:rsidRPr="005A72D5">
        <w:rPr>
          <w:lang w:bidi="uk-UA"/>
        </w:rPr>
        <w:t xml:space="preserve">визначення грошового еквівалента зобов’язання в іноземній валюті; </w:t>
      </w:r>
    </w:p>
    <w:p w:rsidR="005A72D5" w:rsidRPr="005A72D5" w:rsidRDefault="005A72D5" w:rsidP="005A72D5">
      <w:pPr>
        <w:tabs>
          <w:tab w:val="left" w:pos="505"/>
        </w:tabs>
        <w:jc w:val="both"/>
        <w:rPr>
          <w:lang w:bidi="uk-UA"/>
        </w:rPr>
      </w:pPr>
      <w:r>
        <w:rPr>
          <w:lang w:bidi="uk-UA"/>
        </w:rPr>
        <w:t xml:space="preserve">- </w:t>
      </w:r>
      <w:r w:rsidRPr="005A72D5">
        <w:rPr>
          <w:lang w:bidi="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72D5" w:rsidRPr="00DC225D" w:rsidRDefault="005A72D5" w:rsidP="005A72D5">
      <w:pPr>
        <w:tabs>
          <w:tab w:val="left" w:pos="505"/>
        </w:tabs>
        <w:jc w:val="both"/>
        <w:rPr>
          <w:lang w:bidi="uk-UA"/>
        </w:rPr>
      </w:pPr>
      <w:r>
        <w:rPr>
          <w:lang w:bidi="uk-UA"/>
        </w:rPr>
        <w:t xml:space="preserve">- </w:t>
      </w:r>
      <w:r w:rsidRPr="005A72D5">
        <w:rPr>
          <w:lang w:bidi="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A72D5" w:rsidRPr="00DC225D" w:rsidRDefault="005A72D5" w:rsidP="005A72D5">
      <w:pPr>
        <w:tabs>
          <w:tab w:val="left" w:pos="505"/>
        </w:tabs>
        <w:jc w:val="both"/>
        <w:rPr>
          <w:lang w:eastAsia="ar-SA"/>
        </w:rPr>
      </w:pPr>
      <w:r w:rsidRPr="00DC225D">
        <w:rPr>
          <w:lang w:bidi="uk-UA"/>
        </w:rPr>
        <w:t xml:space="preserve"> 1.</w:t>
      </w:r>
      <w:r w:rsidR="003E6ADA">
        <w:rPr>
          <w:lang w:bidi="uk-UA"/>
        </w:rPr>
        <w:t>4</w:t>
      </w:r>
      <w:r w:rsidRPr="00DC225D">
        <w:rPr>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w:t>
      </w:r>
      <w:r w:rsidRPr="00DC225D">
        <w:rPr>
          <w:lang w:eastAsia="ar-SA"/>
        </w:rPr>
        <w:t xml:space="preserve">крім випадків передбачених пунктом 19 Особливостей.  </w:t>
      </w:r>
    </w:p>
    <w:p w:rsidR="00A5056B" w:rsidRPr="001875A3" w:rsidRDefault="00A5056B" w:rsidP="005A72D5">
      <w:pPr>
        <w:jc w:val="both"/>
        <w:rPr>
          <w:b/>
          <w:i/>
          <w:color w:val="2E74B5" w:themeColor="accent1" w:themeShade="BF"/>
          <w:sz w:val="22"/>
          <w:szCs w:val="22"/>
          <w:u w:val="single"/>
        </w:rPr>
      </w:pPr>
    </w:p>
    <w:p w:rsidR="00A5056B" w:rsidRDefault="00A5056B" w:rsidP="00A5056B">
      <w:pPr>
        <w:jc w:val="center"/>
        <w:rPr>
          <w:b/>
          <w:bCs/>
          <w:sz w:val="22"/>
          <w:szCs w:val="22"/>
        </w:rPr>
      </w:pPr>
      <w:bookmarkStart w:id="3" w:name="BM35"/>
      <w:bookmarkEnd w:id="3"/>
      <w:r w:rsidRPr="002B3446">
        <w:rPr>
          <w:b/>
          <w:bCs/>
          <w:sz w:val="22"/>
          <w:szCs w:val="22"/>
        </w:rPr>
        <w:t>II. ЯКІСТЬ ТОВАРІВ</w:t>
      </w:r>
    </w:p>
    <w:p w:rsidR="00FF089F" w:rsidRPr="002B3446" w:rsidRDefault="00FF089F" w:rsidP="00A5056B">
      <w:pPr>
        <w:jc w:val="center"/>
        <w:rPr>
          <w:b/>
          <w:bCs/>
          <w:sz w:val="22"/>
          <w:szCs w:val="22"/>
        </w:rPr>
      </w:pPr>
    </w:p>
    <w:p w:rsidR="00A5056B" w:rsidRPr="002B3446" w:rsidRDefault="00A5056B" w:rsidP="00B376EE">
      <w:pPr>
        <w:suppressAutoHyphens/>
        <w:jc w:val="both"/>
        <w:rPr>
          <w:sz w:val="22"/>
          <w:szCs w:val="22"/>
        </w:rPr>
      </w:pPr>
      <w:bookmarkStart w:id="4" w:name="BM36"/>
      <w:bookmarkStart w:id="5" w:name="BM38"/>
      <w:bookmarkEnd w:id="4"/>
      <w:bookmarkEnd w:id="5"/>
      <w:r w:rsidRPr="002B3446">
        <w:rPr>
          <w:sz w:val="22"/>
          <w:szCs w:val="22"/>
        </w:rPr>
        <w:t>2.1.</w:t>
      </w:r>
      <w:r w:rsidR="00932B6D">
        <w:rPr>
          <w:sz w:val="22"/>
          <w:szCs w:val="22"/>
        </w:rPr>
        <w:t xml:space="preserve"> </w:t>
      </w:r>
      <w:r w:rsidRPr="002B3446">
        <w:rPr>
          <w:sz w:val="22"/>
          <w:szCs w:val="22"/>
        </w:rPr>
        <w:t xml:space="preserve">Якість поставленого за </w:t>
      </w:r>
      <w:r w:rsidR="00E476F9">
        <w:rPr>
          <w:sz w:val="22"/>
          <w:szCs w:val="22"/>
        </w:rPr>
        <w:t>Договором товару повинна відповідати вимогам Закону України</w:t>
      </w:r>
      <w:r w:rsidRPr="002B3446">
        <w:rPr>
          <w:sz w:val="22"/>
          <w:szCs w:val="22"/>
        </w:rPr>
        <w:t xml:space="preserve"> «</w:t>
      </w:r>
      <w:r w:rsidRPr="00B376EE">
        <w:rPr>
          <w:sz w:val="22"/>
          <w:szCs w:val="22"/>
        </w:rPr>
        <w:t xml:space="preserve">Про основні принципи та вимоги до безпечності та якості харчових продуктів» від </w:t>
      </w:r>
      <w:r w:rsidR="00E476F9" w:rsidRPr="00B376EE">
        <w:rPr>
          <w:sz w:val="22"/>
          <w:szCs w:val="22"/>
        </w:rPr>
        <w:t xml:space="preserve">23.12.1997 № 771/97-ВР </w:t>
      </w:r>
      <w:r w:rsidRPr="00B376EE">
        <w:rPr>
          <w:sz w:val="22"/>
          <w:szCs w:val="22"/>
        </w:rPr>
        <w:t>(в останній редакції)</w:t>
      </w:r>
      <w:r w:rsidR="00E476F9">
        <w:rPr>
          <w:sz w:val="22"/>
          <w:szCs w:val="22"/>
        </w:rPr>
        <w:t>, а також</w:t>
      </w:r>
      <w:r w:rsidRPr="002B3446">
        <w:rPr>
          <w:sz w:val="22"/>
          <w:szCs w:val="22"/>
        </w:rPr>
        <w:t xml:space="preserve"> підтверджув</w:t>
      </w:r>
      <w:r w:rsidR="00E476F9">
        <w:rPr>
          <w:sz w:val="22"/>
          <w:szCs w:val="22"/>
        </w:rPr>
        <w:t xml:space="preserve">атися документами про якість </w:t>
      </w:r>
      <w:r w:rsidRPr="002B3446">
        <w:rPr>
          <w:sz w:val="22"/>
          <w:szCs w:val="22"/>
        </w:rPr>
        <w:t>товару</w:t>
      </w:r>
      <w:r w:rsidR="00E476F9">
        <w:rPr>
          <w:sz w:val="22"/>
          <w:szCs w:val="22"/>
        </w:rPr>
        <w:t xml:space="preserve"> передбаченими законодавством</w:t>
      </w:r>
      <w:r w:rsidRPr="002B3446">
        <w:rPr>
          <w:sz w:val="22"/>
          <w:szCs w:val="22"/>
        </w:rPr>
        <w:t xml:space="preserve"> України (декларації виробника, або</w:t>
      </w:r>
      <w:r w:rsidR="00E476F9">
        <w:rPr>
          <w:sz w:val="22"/>
          <w:szCs w:val="22"/>
        </w:rPr>
        <w:t xml:space="preserve"> </w:t>
      </w:r>
      <w:r w:rsidRPr="002B3446">
        <w:rPr>
          <w:sz w:val="22"/>
          <w:szCs w:val="22"/>
        </w:rPr>
        <w:t>маркування, або сертифікат відповідності).</w:t>
      </w:r>
    </w:p>
    <w:p w:rsidR="00A5056B" w:rsidRPr="002B3446" w:rsidRDefault="00E476F9" w:rsidP="00B376EE">
      <w:pPr>
        <w:suppressAutoHyphens/>
        <w:jc w:val="both"/>
        <w:rPr>
          <w:sz w:val="22"/>
          <w:szCs w:val="22"/>
        </w:rPr>
      </w:pPr>
      <w:r>
        <w:rPr>
          <w:sz w:val="22"/>
          <w:szCs w:val="22"/>
        </w:rPr>
        <w:t xml:space="preserve">2.2. Дозволяється покращення </w:t>
      </w:r>
      <w:r w:rsidR="00A5056B" w:rsidRPr="002B3446">
        <w:rPr>
          <w:sz w:val="22"/>
          <w:szCs w:val="22"/>
        </w:rPr>
        <w:t>я</w:t>
      </w:r>
      <w:r>
        <w:rPr>
          <w:sz w:val="22"/>
          <w:szCs w:val="22"/>
        </w:rPr>
        <w:t>кості предмету закупівлі за умови, що таке покращення не призведе до збільшення суми, визначено</w:t>
      </w:r>
      <w:r w:rsidR="00A5056B" w:rsidRPr="002B3446">
        <w:rPr>
          <w:sz w:val="22"/>
          <w:szCs w:val="22"/>
        </w:rPr>
        <w:t xml:space="preserve"> у договорі.</w:t>
      </w:r>
    </w:p>
    <w:p w:rsidR="00A5056B" w:rsidRPr="002B3446" w:rsidRDefault="00A5056B" w:rsidP="00B376EE">
      <w:pPr>
        <w:suppressAutoHyphens/>
        <w:jc w:val="both"/>
        <w:rPr>
          <w:sz w:val="22"/>
          <w:szCs w:val="22"/>
        </w:rPr>
      </w:pPr>
      <w:r w:rsidRPr="002B3446">
        <w:rPr>
          <w:sz w:val="22"/>
          <w:szCs w:val="22"/>
        </w:rPr>
        <w:t>2.</w:t>
      </w:r>
      <w:r w:rsidRPr="00B376EE">
        <w:rPr>
          <w:sz w:val="22"/>
          <w:szCs w:val="22"/>
        </w:rPr>
        <w:t>3</w:t>
      </w:r>
      <w:r w:rsidR="00E476F9">
        <w:rPr>
          <w:sz w:val="22"/>
          <w:szCs w:val="22"/>
        </w:rPr>
        <w:t>. Покупець залишає за собою право у будь-який</w:t>
      </w:r>
      <w:r w:rsidRPr="002B3446">
        <w:rPr>
          <w:sz w:val="22"/>
          <w:szCs w:val="22"/>
        </w:rPr>
        <w:t xml:space="preserve"> час</w:t>
      </w:r>
      <w:r w:rsidR="00E476F9">
        <w:rPr>
          <w:sz w:val="22"/>
          <w:szCs w:val="22"/>
        </w:rPr>
        <w:t xml:space="preserve"> відбирати  зразки поставленої продукції для проведення </w:t>
      </w:r>
      <w:r w:rsidRPr="002B3446">
        <w:rPr>
          <w:sz w:val="22"/>
          <w:szCs w:val="22"/>
        </w:rPr>
        <w:t>дослідже</w:t>
      </w:r>
      <w:r w:rsidR="00E476F9">
        <w:rPr>
          <w:sz w:val="22"/>
          <w:szCs w:val="22"/>
        </w:rPr>
        <w:t xml:space="preserve">нь на відповідність наданим </w:t>
      </w:r>
      <w:r w:rsidRPr="002B3446">
        <w:rPr>
          <w:sz w:val="22"/>
          <w:szCs w:val="22"/>
        </w:rPr>
        <w:t>докуме</w:t>
      </w:r>
      <w:r w:rsidR="00E476F9">
        <w:rPr>
          <w:sz w:val="22"/>
          <w:szCs w:val="22"/>
        </w:rPr>
        <w:t>нтам щодо якості та безпеки в спеціальних акредитованих на це лабораторіях</w:t>
      </w:r>
      <w:r w:rsidRPr="002B3446">
        <w:rPr>
          <w:sz w:val="22"/>
          <w:szCs w:val="22"/>
        </w:rPr>
        <w:t xml:space="preserve"> у м. Одеса.</w:t>
      </w:r>
      <w:r w:rsidR="00E476F9">
        <w:rPr>
          <w:sz w:val="22"/>
          <w:szCs w:val="22"/>
        </w:rPr>
        <w:t xml:space="preserve"> Вартість проведених досліджень сплачує</w:t>
      </w:r>
      <w:r w:rsidRPr="002B3446">
        <w:rPr>
          <w:sz w:val="22"/>
          <w:szCs w:val="22"/>
        </w:rPr>
        <w:t xml:space="preserve"> Постачальник.</w:t>
      </w:r>
    </w:p>
    <w:p w:rsidR="00A5056B" w:rsidRPr="002B3446" w:rsidRDefault="00E476F9" w:rsidP="00A5056B">
      <w:pPr>
        <w:jc w:val="both"/>
        <w:rPr>
          <w:sz w:val="22"/>
          <w:szCs w:val="22"/>
        </w:rPr>
      </w:pPr>
      <w:r>
        <w:rPr>
          <w:sz w:val="22"/>
          <w:szCs w:val="22"/>
        </w:rPr>
        <w:lastRenderedPageBreak/>
        <w:t>2.4. Якщо товар, який перевіряється або випробовується, не відповідає нормативним документам, Покупець може від них</w:t>
      </w:r>
      <w:r w:rsidR="00A5056B" w:rsidRPr="002B3446">
        <w:rPr>
          <w:sz w:val="22"/>
          <w:szCs w:val="22"/>
        </w:rPr>
        <w:t xml:space="preserve"> відмовитися, склавши при цьому акт невідповідності,</w:t>
      </w:r>
      <w:r>
        <w:rPr>
          <w:sz w:val="22"/>
          <w:szCs w:val="22"/>
        </w:rPr>
        <w:t xml:space="preserve"> а Постачальник зобов`язаний замінити товар, від якого відмовилися</w:t>
      </w:r>
      <w:r w:rsidR="00A5056B" w:rsidRPr="002B3446">
        <w:rPr>
          <w:sz w:val="22"/>
          <w:szCs w:val="22"/>
        </w:rPr>
        <w:t xml:space="preserve"> а</w:t>
      </w:r>
      <w:r>
        <w:rPr>
          <w:sz w:val="22"/>
          <w:szCs w:val="22"/>
        </w:rPr>
        <w:t>бо усунути всі порушення іншим, узгодженим із</w:t>
      </w:r>
      <w:r w:rsidR="00A5056B" w:rsidRPr="002B3446">
        <w:rPr>
          <w:sz w:val="22"/>
          <w:szCs w:val="22"/>
        </w:rPr>
        <w:t xml:space="preserve"> Покупцем, способом.</w:t>
      </w:r>
    </w:p>
    <w:p w:rsidR="00A5056B" w:rsidRPr="002B3446" w:rsidRDefault="00A5056B" w:rsidP="00A5056B">
      <w:pPr>
        <w:tabs>
          <w:tab w:val="left" w:pos="360"/>
        </w:tabs>
        <w:jc w:val="both"/>
        <w:rPr>
          <w:sz w:val="22"/>
          <w:szCs w:val="22"/>
        </w:rPr>
      </w:pPr>
      <w:r w:rsidRPr="002B3446">
        <w:rPr>
          <w:sz w:val="22"/>
          <w:szCs w:val="22"/>
        </w:rPr>
        <w:t>2.5. Покупець залишає за собою право в односторонньому порядку на підставі складених актів невідповідності т</w:t>
      </w:r>
      <w:r w:rsidR="00B45EB2">
        <w:rPr>
          <w:sz w:val="22"/>
          <w:szCs w:val="22"/>
        </w:rPr>
        <w:t xml:space="preserve">овару вимогам Закону України </w:t>
      </w:r>
      <w:r w:rsidRPr="002B3446">
        <w:rPr>
          <w:sz w:val="22"/>
          <w:szCs w:val="22"/>
        </w:rPr>
        <w:t>«</w:t>
      </w:r>
      <w:r w:rsidRPr="002B3446">
        <w:rPr>
          <w:rFonts w:eastAsia="MS Mincho"/>
          <w:sz w:val="22"/>
          <w:szCs w:val="22"/>
        </w:rPr>
        <w:t xml:space="preserve">Про основні принципи та вимоги до безпечності та якості харчових продуктів» від </w:t>
      </w:r>
      <w:r w:rsidR="00B45EB2">
        <w:rPr>
          <w:rFonts w:eastAsia="Times New Roman CYR"/>
          <w:kern w:val="1"/>
          <w:sz w:val="22"/>
          <w:szCs w:val="22"/>
          <w:lang w:bidi="ru-RU"/>
        </w:rPr>
        <w:t>23.12.1997 № 771/97-ВР</w:t>
      </w:r>
      <w:r w:rsidRPr="002B3446">
        <w:rPr>
          <w:rFonts w:eastAsia="Times New Roman CYR"/>
          <w:kern w:val="1"/>
          <w:sz w:val="22"/>
          <w:szCs w:val="22"/>
          <w:lang w:bidi="ru-RU"/>
        </w:rPr>
        <w:t xml:space="preserve"> (в останній редакції)</w:t>
      </w:r>
      <w:r w:rsidRPr="002B3446">
        <w:rPr>
          <w:sz w:val="22"/>
          <w:szCs w:val="22"/>
        </w:rPr>
        <w:t>,розірвати договір постачання,</w:t>
      </w:r>
      <w:r w:rsidR="00E476F9">
        <w:rPr>
          <w:sz w:val="22"/>
          <w:szCs w:val="22"/>
        </w:rPr>
        <w:t xml:space="preserve"> </w:t>
      </w:r>
      <w:r w:rsidRPr="002B3446">
        <w:rPr>
          <w:sz w:val="22"/>
          <w:szCs w:val="22"/>
        </w:rPr>
        <w:t>попередивши Постачальника</w:t>
      </w:r>
      <w:r w:rsidR="00E476F9">
        <w:rPr>
          <w:sz w:val="22"/>
          <w:szCs w:val="22"/>
        </w:rPr>
        <w:t xml:space="preserve"> </w:t>
      </w:r>
      <w:r w:rsidRPr="002B3446">
        <w:rPr>
          <w:sz w:val="22"/>
          <w:szCs w:val="22"/>
        </w:rPr>
        <w:t>протягом 30-ти календарних днів від дня прийняття такого рішення.</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2.6. Залишки терміну зберігання на момент поставки продуктів повинні бути не менше 80% до загального терміну зберігання.</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III. ЦІНА ДОГОВОРУ</w:t>
      </w:r>
      <w:bookmarkStart w:id="6" w:name="BM39"/>
      <w:bookmarkEnd w:id="6"/>
    </w:p>
    <w:p w:rsidR="00A5056B" w:rsidRPr="002B3446" w:rsidRDefault="00A5056B" w:rsidP="00A5056B">
      <w:pPr>
        <w:widowControl w:val="0"/>
        <w:shd w:val="clear" w:color="auto" w:fill="FFFFFF"/>
        <w:autoSpaceDE w:val="0"/>
        <w:autoSpaceDN w:val="0"/>
        <w:adjustRightInd w:val="0"/>
        <w:jc w:val="both"/>
        <w:rPr>
          <w:b/>
          <w:sz w:val="22"/>
          <w:szCs w:val="22"/>
        </w:rPr>
      </w:pPr>
      <w:r w:rsidRPr="002B3446">
        <w:rPr>
          <w:sz w:val="22"/>
          <w:szCs w:val="22"/>
        </w:rPr>
        <w:t xml:space="preserve">3.1. Ціна цього Договору становить </w:t>
      </w:r>
      <w:r w:rsidRPr="002B3446">
        <w:rPr>
          <w:b/>
          <w:bCs/>
          <w:sz w:val="22"/>
          <w:szCs w:val="22"/>
        </w:rPr>
        <w:t xml:space="preserve"> __________ </w:t>
      </w:r>
      <w:r w:rsidRPr="002B3446">
        <w:rPr>
          <w:bCs/>
          <w:sz w:val="22"/>
          <w:szCs w:val="22"/>
        </w:rPr>
        <w:t>(цифрами)</w:t>
      </w:r>
      <w:r w:rsidRPr="002B3446">
        <w:rPr>
          <w:b/>
          <w:bCs/>
          <w:sz w:val="22"/>
          <w:szCs w:val="22"/>
        </w:rPr>
        <w:t xml:space="preserve"> (_____________________ </w:t>
      </w:r>
      <w:r w:rsidRPr="002B3446">
        <w:rPr>
          <w:bCs/>
          <w:sz w:val="22"/>
          <w:szCs w:val="22"/>
        </w:rPr>
        <w:t>(словами))</w:t>
      </w:r>
      <w:r w:rsidRPr="002B3446">
        <w:rPr>
          <w:b/>
          <w:bCs/>
          <w:sz w:val="22"/>
          <w:szCs w:val="22"/>
        </w:rPr>
        <w:t xml:space="preserve"> з ПДВ, в т.ч. ПДВ __________ грн. </w:t>
      </w:r>
    </w:p>
    <w:p w:rsidR="00A5056B" w:rsidRPr="00CC04D8" w:rsidRDefault="00A5056B" w:rsidP="00A5056B">
      <w:pPr>
        <w:jc w:val="both"/>
        <w:rPr>
          <w:i/>
          <w:iCs/>
          <w:sz w:val="22"/>
          <w:szCs w:val="22"/>
        </w:rPr>
      </w:pPr>
      <w:r w:rsidRPr="00CC04D8">
        <w:rPr>
          <w:sz w:val="22"/>
          <w:szCs w:val="22"/>
        </w:rPr>
        <w:t xml:space="preserve">3.2. </w:t>
      </w:r>
      <w:r w:rsidR="00E476F9">
        <w:rPr>
          <w:sz w:val="22"/>
          <w:szCs w:val="22"/>
        </w:rPr>
        <w:t>Після затвердження кошторису ціна</w:t>
      </w:r>
      <w:r w:rsidR="00FF65E2">
        <w:rPr>
          <w:sz w:val="22"/>
          <w:szCs w:val="22"/>
        </w:rPr>
        <w:t xml:space="preserve"> цього</w:t>
      </w:r>
      <w:r w:rsidR="00E476F9">
        <w:rPr>
          <w:sz w:val="22"/>
          <w:szCs w:val="22"/>
        </w:rPr>
        <w:t xml:space="preserve"> Договору корегується відповідно до затверджених бюджетних призначень</w:t>
      </w:r>
      <w:r w:rsidRPr="00CC04D8">
        <w:rPr>
          <w:sz w:val="22"/>
          <w:szCs w:val="22"/>
        </w:rPr>
        <w:t>.</w:t>
      </w:r>
    </w:p>
    <w:p w:rsidR="00E476F9" w:rsidRPr="00CC04D8" w:rsidRDefault="00E476F9" w:rsidP="00E476F9">
      <w:pPr>
        <w:jc w:val="both"/>
        <w:rPr>
          <w:i/>
          <w:iCs/>
          <w:sz w:val="22"/>
          <w:szCs w:val="22"/>
        </w:rPr>
      </w:pPr>
      <w:r>
        <w:rPr>
          <w:sz w:val="22"/>
          <w:szCs w:val="22"/>
        </w:rPr>
        <w:t>3.3</w:t>
      </w:r>
      <w:r w:rsidRPr="00CC04D8">
        <w:rPr>
          <w:sz w:val="22"/>
          <w:szCs w:val="22"/>
        </w:rPr>
        <w:t>.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w:t>
      </w:r>
      <w:r>
        <w:rPr>
          <w:sz w:val="22"/>
          <w:szCs w:val="22"/>
        </w:rPr>
        <w:t xml:space="preserve"> </w:t>
      </w:r>
      <w:r w:rsidRPr="00CC04D8">
        <w:rPr>
          <w:sz w:val="22"/>
          <w:szCs w:val="22"/>
        </w:rPr>
        <w:t>Торгово-промислової палати України або Державної служби статистики України (територіального органу Державної служби статистики України).</w:t>
      </w:r>
    </w:p>
    <w:p w:rsidR="00E476F9" w:rsidRPr="00C84750" w:rsidRDefault="00E476F9" w:rsidP="00E476F9">
      <w:pPr>
        <w:widowControl w:val="0"/>
        <w:shd w:val="clear" w:color="auto" w:fill="FFFFFF"/>
        <w:autoSpaceDE w:val="0"/>
        <w:autoSpaceDN w:val="0"/>
        <w:adjustRightInd w:val="0"/>
        <w:jc w:val="both"/>
        <w:rPr>
          <w:color w:val="2E74B5" w:themeColor="accent1" w:themeShade="BF"/>
          <w:sz w:val="22"/>
          <w:szCs w:val="22"/>
          <w:u w:val="single"/>
        </w:rPr>
      </w:pPr>
      <w:r w:rsidRPr="002B3446">
        <w:rPr>
          <w:sz w:val="22"/>
          <w:szCs w:val="22"/>
        </w:rPr>
        <w:t>У випадку зміни ціни, Сторонами укладається Додаткова угода, яка буде невід'ємною частиною цього Договору</w:t>
      </w:r>
      <w:r>
        <w:rPr>
          <w:sz w:val="22"/>
          <w:szCs w:val="22"/>
        </w:rPr>
        <w:t>.</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3.</w:t>
      </w:r>
      <w:r w:rsidR="00E476F9">
        <w:rPr>
          <w:sz w:val="22"/>
          <w:szCs w:val="22"/>
        </w:rPr>
        <w:t>4</w:t>
      </w:r>
      <w:r w:rsidRPr="002B3446">
        <w:rPr>
          <w:sz w:val="22"/>
          <w:szCs w:val="22"/>
        </w:rPr>
        <w:t>. Ціни на товар встановлюються в національній валюті України.</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7" w:name="BM42"/>
      <w:bookmarkStart w:id="8" w:name="BM44"/>
      <w:bookmarkEnd w:id="7"/>
      <w:bookmarkEnd w:id="8"/>
      <w:r w:rsidRPr="002B3446">
        <w:rPr>
          <w:b/>
          <w:bCs/>
          <w:sz w:val="22"/>
          <w:szCs w:val="22"/>
        </w:rPr>
        <w:t>IV. ПОРЯДОК ЗДІЙСНЕННЯ ОПЛАТИ</w:t>
      </w:r>
    </w:p>
    <w:p w:rsidR="00A5056B" w:rsidRPr="002B3446" w:rsidRDefault="00A5056B" w:rsidP="00A5056B">
      <w:pPr>
        <w:widowControl w:val="0"/>
        <w:shd w:val="clear" w:color="auto" w:fill="FFFFFF"/>
        <w:autoSpaceDE w:val="0"/>
        <w:autoSpaceDN w:val="0"/>
        <w:adjustRightInd w:val="0"/>
        <w:jc w:val="both"/>
        <w:rPr>
          <w:sz w:val="22"/>
          <w:szCs w:val="22"/>
        </w:rPr>
      </w:pPr>
      <w:bookmarkStart w:id="9" w:name="BM45"/>
      <w:bookmarkEnd w:id="9"/>
      <w:r w:rsidRPr="002B3446">
        <w:rPr>
          <w:sz w:val="22"/>
          <w:szCs w:val="22"/>
        </w:rPr>
        <w:t xml:space="preserve">4.1. Оплата за цим Договором передбачає розрахунок Покупця з Постачальником після поставки товару до складу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w:t>
      </w:r>
      <w:r>
        <w:rPr>
          <w:sz w:val="22"/>
          <w:szCs w:val="22"/>
        </w:rPr>
        <w:t xml:space="preserve">(післяоплата) </w:t>
      </w:r>
      <w:r w:rsidRPr="002B3446">
        <w:rPr>
          <w:sz w:val="22"/>
          <w:szCs w:val="22"/>
        </w:rPr>
        <w:t xml:space="preserve">за умов отримання </w:t>
      </w:r>
      <w:r w:rsidR="00033C8F">
        <w:rPr>
          <w:sz w:val="22"/>
          <w:szCs w:val="22"/>
        </w:rPr>
        <w:t>Покупцем</w:t>
      </w:r>
      <w:r w:rsidRPr="002B3446">
        <w:rPr>
          <w:sz w:val="22"/>
          <w:szCs w:val="22"/>
        </w:rPr>
        <w:t xml:space="preserve"> бюджетних коштів</w:t>
      </w:r>
      <w:r w:rsidR="00033C8F">
        <w:rPr>
          <w:sz w:val="22"/>
          <w:szCs w:val="22"/>
        </w:rPr>
        <w:t xml:space="preserve"> </w:t>
      </w:r>
      <w:r w:rsidRPr="002B3446">
        <w:rPr>
          <w:sz w:val="22"/>
          <w:szCs w:val="22"/>
        </w:rPr>
        <w:t xml:space="preserve">з відповідного рахунку відкритого в органах Державного казначейства України.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bookmarkStart w:id="10" w:name="BM55"/>
      <w:bookmarkEnd w:id="10"/>
      <w:r w:rsidRPr="002B3446">
        <w:rPr>
          <w:b/>
          <w:bCs/>
          <w:sz w:val="22"/>
          <w:szCs w:val="22"/>
        </w:rPr>
        <w:t>V. ПОСТАВКА ТОВАРІВ</w:t>
      </w:r>
    </w:p>
    <w:p w:rsidR="00A5056B" w:rsidRPr="002B3446" w:rsidRDefault="00A5056B" w:rsidP="00A5056B">
      <w:pPr>
        <w:widowControl w:val="0"/>
        <w:shd w:val="clear" w:color="auto" w:fill="FFFFFF"/>
        <w:autoSpaceDE w:val="0"/>
        <w:autoSpaceDN w:val="0"/>
        <w:adjustRightInd w:val="0"/>
        <w:jc w:val="both"/>
        <w:rPr>
          <w:sz w:val="22"/>
          <w:szCs w:val="22"/>
        </w:rPr>
      </w:pPr>
      <w:bookmarkStart w:id="11" w:name="BM56"/>
      <w:bookmarkEnd w:id="11"/>
      <w:r w:rsidRPr="002B3446">
        <w:rPr>
          <w:sz w:val="22"/>
          <w:szCs w:val="22"/>
        </w:rPr>
        <w:t xml:space="preserve">5.1. Строк поставки Товару - не рідше 1 (одного) разу на  день з дати узгодження відповідної заявки. Датою поставки Товару є дата підписання видаткової накладної. </w:t>
      </w:r>
    </w:p>
    <w:p w:rsidR="00A5056B" w:rsidRPr="002B3446" w:rsidRDefault="00A5056B" w:rsidP="00A5056B">
      <w:pPr>
        <w:widowControl w:val="0"/>
        <w:shd w:val="clear" w:color="auto" w:fill="FFFFFF"/>
        <w:autoSpaceDE w:val="0"/>
        <w:autoSpaceDN w:val="0"/>
        <w:adjustRightInd w:val="0"/>
        <w:jc w:val="both"/>
        <w:rPr>
          <w:b/>
          <w:i/>
          <w:sz w:val="22"/>
          <w:szCs w:val="22"/>
          <w:u w:val="single"/>
        </w:rPr>
      </w:pPr>
      <w:r w:rsidRPr="002B3446">
        <w:rPr>
          <w:sz w:val="22"/>
          <w:szCs w:val="22"/>
        </w:rPr>
        <w:t>5.2. Місце поставки Товару</w:t>
      </w:r>
      <w:bookmarkStart w:id="12" w:name="BM60"/>
      <w:bookmarkStart w:id="13" w:name="BM61"/>
      <w:bookmarkEnd w:id="12"/>
      <w:bookmarkEnd w:id="13"/>
      <w:r w:rsidRPr="002B3446">
        <w:rPr>
          <w:sz w:val="22"/>
          <w:szCs w:val="22"/>
        </w:rPr>
        <w:t xml:space="preserve">: </w:t>
      </w:r>
      <w:r w:rsidRPr="002B3446">
        <w:rPr>
          <w:b/>
          <w:i/>
          <w:sz w:val="22"/>
          <w:szCs w:val="22"/>
          <w:u w:val="single"/>
        </w:rPr>
        <w:t>650</w:t>
      </w:r>
      <w:r w:rsidR="00CF5F0C">
        <w:rPr>
          <w:b/>
          <w:i/>
          <w:sz w:val="22"/>
          <w:szCs w:val="22"/>
          <w:u w:val="single"/>
        </w:rPr>
        <w:t>00</w:t>
      </w:r>
      <w:r w:rsidRPr="002B3446">
        <w:rPr>
          <w:b/>
          <w:i/>
          <w:sz w:val="22"/>
          <w:szCs w:val="22"/>
          <w:u w:val="single"/>
        </w:rPr>
        <w:t xml:space="preserve">, Україна, Одеса, вул. </w:t>
      </w:r>
      <w:r w:rsidR="00CC7BBC">
        <w:rPr>
          <w:b/>
          <w:i/>
          <w:sz w:val="22"/>
          <w:szCs w:val="22"/>
          <w:u w:val="single"/>
        </w:rPr>
        <w:t>Пастера,11</w:t>
      </w:r>
      <w:r>
        <w:rPr>
          <w:b/>
          <w:i/>
          <w:sz w:val="22"/>
          <w:szCs w:val="22"/>
          <w:u w:val="single"/>
        </w:rPr>
        <w:t>;</w:t>
      </w:r>
      <w:r w:rsidR="00CF5F0C">
        <w:rPr>
          <w:b/>
          <w:i/>
          <w:sz w:val="22"/>
          <w:szCs w:val="22"/>
          <w:u w:val="single"/>
        </w:rPr>
        <w:t xml:space="preserve"> </w:t>
      </w:r>
      <w:r w:rsidR="00CC7BBC">
        <w:rPr>
          <w:b/>
          <w:i/>
          <w:sz w:val="22"/>
          <w:szCs w:val="22"/>
          <w:u w:val="single"/>
        </w:rPr>
        <w:t>вул. Тіниста,8</w:t>
      </w:r>
      <w:r w:rsidRPr="002B3446">
        <w:rPr>
          <w:b/>
          <w:i/>
          <w:sz w:val="22"/>
          <w:szCs w:val="22"/>
          <w:u w:val="single"/>
        </w:rPr>
        <w:t>.</w:t>
      </w:r>
    </w:p>
    <w:p w:rsidR="00A5056B" w:rsidRPr="004C0293" w:rsidRDefault="00A5056B" w:rsidP="00A5056B">
      <w:pPr>
        <w:widowControl w:val="0"/>
        <w:shd w:val="clear" w:color="auto" w:fill="FFFFFF"/>
        <w:autoSpaceDE w:val="0"/>
        <w:autoSpaceDN w:val="0"/>
        <w:adjustRightInd w:val="0"/>
        <w:jc w:val="both"/>
        <w:rPr>
          <w:sz w:val="22"/>
          <w:szCs w:val="22"/>
        </w:rPr>
      </w:pPr>
      <w:r w:rsidRPr="004C0293">
        <w:rPr>
          <w:sz w:val="22"/>
          <w:szCs w:val="22"/>
        </w:rPr>
        <w:t>5.3. То</w:t>
      </w:r>
      <w:r w:rsidR="00311359">
        <w:rPr>
          <w:sz w:val="22"/>
          <w:szCs w:val="22"/>
        </w:rPr>
        <w:t xml:space="preserve">вар має бути поставлений до </w:t>
      </w:r>
      <w:r w:rsidR="005D0D03" w:rsidRPr="00881A34">
        <w:rPr>
          <w:sz w:val="22"/>
          <w:szCs w:val="22"/>
          <w:lang w:val="ru-RU"/>
        </w:rPr>
        <w:t>31</w:t>
      </w:r>
      <w:r w:rsidR="00311359">
        <w:rPr>
          <w:sz w:val="22"/>
          <w:szCs w:val="22"/>
        </w:rPr>
        <w:t>.</w:t>
      </w:r>
      <w:r w:rsidR="003D58FC">
        <w:rPr>
          <w:sz w:val="22"/>
          <w:szCs w:val="22"/>
        </w:rPr>
        <w:t>12</w:t>
      </w:r>
      <w:r w:rsidRPr="004C0293">
        <w:rPr>
          <w:sz w:val="22"/>
          <w:szCs w:val="22"/>
        </w:rPr>
        <w:t>.202</w:t>
      </w:r>
      <w:r w:rsidR="00881A34">
        <w:rPr>
          <w:sz w:val="22"/>
          <w:szCs w:val="22"/>
        </w:rPr>
        <w:t>3</w:t>
      </w:r>
      <w:r w:rsidRPr="004C0293">
        <w:rPr>
          <w:sz w:val="22"/>
          <w:szCs w:val="22"/>
        </w:rPr>
        <w:t xml:space="preserve"> року.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5.4.</w:t>
      </w:r>
      <w:r w:rsidR="00033C8F">
        <w:rPr>
          <w:sz w:val="22"/>
          <w:szCs w:val="22"/>
        </w:rPr>
        <w:t xml:space="preserve"> </w:t>
      </w:r>
      <w:r w:rsidRPr="002B3446">
        <w:rPr>
          <w:sz w:val="22"/>
          <w:szCs w:val="22"/>
        </w:rPr>
        <w:t>Заявка направляється Постачальнику по телефону, поштою або передається нарочно</w:t>
      </w:r>
      <w:r w:rsidR="00D27513">
        <w:rPr>
          <w:sz w:val="22"/>
          <w:szCs w:val="22"/>
        </w:rPr>
        <w:t xml:space="preserve"> </w:t>
      </w:r>
      <w:r w:rsidRPr="002B3446">
        <w:rPr>
          <w:sz w:val="22"/>
          <w:szCs w:val="22"/>
        </w:rPr>
        <w:t>під особистий підпис представника</w:t>
      </w:r>
      <w:r w:rsidR="00D27513">
        <w:rPr>
          <w:sz w:val="22"/>
          <w:szCs w:val="22"/>
        </w:rPr>
        <w:t xml:space="preserve"> </w:t>
      </w:r>
      <w:r w:rsidRPr="002B3446">
        <w:rPr>
          <w:sz w:val="22"/>
          <w:szCs w:val="22"/>
        </w:rPr>
        <w:t>Постачальника.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5.5. Товар постачається за рахунок та транспортом Постачальника на склад Покупця</w:t>
      </w:r>
      <w:r w:rsidR="00033C8F">
        <w:rPr>
          <w:sz w:val="22"/>
          <w:szCs w:val="22"/>
        </w:rPr>
        <w:t xml:space="preserve"> </w:t>
      </w:r>
      <w:r w:rsidRPr="002B3446">
        <w:rPr>
          <w:sz w:val="22"/>
          <w:szCs w:val="22"/>
        </w:rPr>
        <w:t>на умовах DDP.</w:t>
      </w:r>
      <w:r w:rsidR="00033C8F" w:rsidRPr="00033C8F">
        <w:t xml:space="preserve"> </w:t>
      </w:r>
      <w:r w:rsidR="00033C8F" w:rsidRPr="00033C8F">
        <w:rPr>
          <w:sz w:val="22"/>
          <w:szCs w:val="22"/>
        </w:rPr>
        <w:t>Уповноважений представник</w:t>
      </w:r>
      <w:r w:rsidR="00033C8F">
        <w:t xml:space="preserve"> </w:t>
      </w:r>
      <w:r w:rsidR="00033C8F" w:rsidRPr="00033C8F">
        <w:rPr>
          <w:sz w:val="22"/>
          <w:szCs w:val="22"/>
        </w:rPr>
        <w:t>Постачальник</w:t>
      </w:r>
      <w:r w:rsidR="00033C8F">
        <w:rPr>
          <w:sz w:val="22"/>
          <w:szCs w:val="22"/>
        </w:rPr>
        <w:t>а</w:t>
      </w:r>
      <w:r w:rsidR="00033C8F" w:rsidRPr="00033C8F">
        <w:rPr>
          <w:sz w:val="22"/>
          <w:szCs w:val="22"/>
        </w:rPr>
        <w:t xml:space="preserve"> разом з продукцією надає </w:t>
      </w:r>
      <w:r w:rsidR="00033C8F">
        <w:rPr>
          <w:sz w:val="22"/>
          <w:szCs w:val="22"/>
        </w:rPr>
        <w:t>уповноваженому представнику підрозділу Покупця</w:t>
      </w:r>
      <w:r w:rsidR="00033C8F" w:rsidRPr="00033C8F">
        <w:rPr>
          <w:sz w:val="22"/>
          <w:szCs w:val="22"/>
        </w:rPr>
        <w:t xml:space="preserve"> накладну на товар, сертифікат якості, та всю супровідну документацію на кожну партію Товару згідно вимог діючого законодавства.</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5.7. У випадку наявності претензій по кількості, якості та асортименту товару, </w:t>
      </w:r>
      <w:r w:rsidR="00033C8F">
        <w:rPr>
          <w:sz w:val="22"/>
          <w:szCs w:val="22"/>
        </w:rPr>
        <w:t>залучення</w:t>
      </w:r>
      <w:r w:rsidRPr="002B3446">
        <w:rPr>
          <w:sz w:val="22"/>
          <w:szCs w:val="22"/>
        </w:rPr>
        <w:t xml:space="preserve">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rsidR="00A5056B" w:rsidRDefault="00A5056B" w:rsidP="00A5056B">
      <w:pPr>
        <w:widowControl w:val="0"/>
        <w:shd w:val="clear" w:color="auto" w:fill="FFFFFF"/>
        <w:autoSpaceDE w:val="0"/>
        <w:autoSpaceDN w:val="0"/>
        <w:adjustRightInd w:val="0"/>
        <w:jc w:val="both"/>
        <w:rPr>
          <w:sz w:val="22"/>
          <w:szCs w:val="22"/>
        </w:rPr>
      </w:pPr>
      <w:r w:rsidRPr="002B3446">
        <w:rPr>
          <w:sz w:val="22"/>
          <w:szCs w:val="22"/>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5056B" w:rsidRPr="002B3446" w:rsidRDefault="00A5056B" w:rsidP="00A5056B">
      <w:pPr>
        <w:widowControl w:val="0"/>
        <w:shd w:val="clear" w:color="auto" w:fill="FFFFFF"/>
        <w:autoSpaceDE w:val="0"/>
        <w:autoSpaceDN w:val="0"/>
        <w:adjustRightInd w:val="0"/>
        <w:jc w:val="both"/>
        <w:rPr>
          <w:sz w:val="22"/>
          <w:szCs w:val="22"/>
        </w:rPr>
      </w:pPr>
    </w:p>
    <w:p w:rsidR="00A5056B" w:rsidRPr="002B3446" w:rsidRDefault="00A5056B" w:rsidP="00A5056B">
      <w:pPr>
        <w:jc w:val="center"/>
        <w:rPr>
          <w:b/>
          <w:bCs/>
          <w:sz w:val="22"/>
          <w:szCs w:val="22"/>
        </w:rPr>
      </w:pPr>
      <w:r w:rsidRPr="002B3446">
        <w:rPr>
          <w:b/>
          <w:bCs/>
          <w:sz w:val="22"/>
          <w:szCs w:val="22"/>
        </w:rPr>
        <w:t>VI. ПРАВА ТА ОБОВ’ЯЗКИ СТОРІН</w:t>
      </w:r>
      <w:bookmarkStart w:id="14" w:name="BM62"/>
      <w:bookmarkEnd w:id="14"/>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 xml:space="preserve">6.1. </w:t>
      </w:r>
      <w:r w:rsidRPr="002B3446">
        <w:rPr>
          <w:sz w:val="22"/>
          <w:szCs w:val="22"/>
          <w:lang w:val="ru-RU"/>
        </w:rPr>
        <w:t>Покупець</w:t>
      </w:r>
      <w:r w:rsidRPr="002B3446">
        <w:rPr>
          <w:sz w:val="22"/>
          <w:szCs w:val="22"/>
        </w:rPr>
        <w:t xml:space="preserve"> зобов’язаний:</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6.1.</w:t>
      </w:r>
      <w:r w:rsidRPr="002B3446">
        <w:rPr>
          <w:sz w:val="22"/>
          <w:szCs w:val="22"/>
          <w:lang w:val="ru-RU"/>
        </w:rPr>
        <w:t>1</w:t>
      </w:r>
      <w:r w:rsidRPr="002B3446">
        <w:rPr>
          <w:sz w:val="22"/>
          <w:szCs w:val="22"/>
        </w:rPr>
        <w:t>. Своєчасно та в повному обсязі здійснювати оплату за поставлений товар.</w:t>
      </w:r>
    </w:p>
    <w:p w:rsidR="00A5056B" w:rsidRPr="002B3446" w:rsidRDefault="00A5056B" w:rsidP="00A5056B">
      <w:pPr>
        <w:widowControl w:val="0"/>
        <w:shd w:val="clear" w:color="auto" w:fill="FFFFFF"/>
        <w:autoSpaceDE w:val="0"/>
        <w:autoSpaceDN w:val="0"/>
        <w:adjustRightInd w:val="0"/>
        <w:jc w:val="both"/>
        <w:rPr>
          <w:sz w:val="22"/>
          <w:szCs w:val="22"/>
        </w:rPr>
      </w:pPr>
      <w:r w:rsidRPr="002B3446">
        <w:rPr>
          <w:sz w:val="22"/>
          <w:szCs w:val="22"/>
        </w:rPr>
        <w:t>6.2. Покупець має право:</w:t>
      </w:r>
    </w:p>
    <w:p w:rsidR="00A5056B" w:rsidRPr="002B3446" w:rsidRDefault="00A5056B" w:rsidP="00A5056B">
      <w:pPr>
        <w:ind w:right="-7"/>
        <w:jc w:val="both"/>
        <w:rPr>
          <w:sz w:val="22"/>
          <w:szCs w:val="22"/>
        </w:rPr>
      </w:pPr>
      <w:r w:rsidRPr="002B3446">
        <w:rPr>
          <w:sz w:val="22"/>
          <w:szCs w:val="22"/>
        </w:rPr>
        <w:t>6.2.1. Контролювати поставку товару у строки встановлені цим Договором.</w:t>
      </w:r>
    </w:p>
    <w:p w:rsidR="00A5056B" w:rsidRPr="002B3446" w:rsidRDefault="00A5056B" w:rsidP="00A5056B">
      <w:pPr>
        <w:ind w:right="-7"/>
        <w:jc w:val="both"/>
        <w:rPr>
          <w:sz w:val="22"/>
          <w:szCs w:val="22"/>
        </w:rPr>
      </w:pPr>
      <w:r w:rsidRPr="002B3446">
        <w:rPr>
          <w:sz w:val="22"/>
          <w:szCs w:val="22"/>
        </w:rPr>
        <w:t>6.2.2. Повернути Постачальнику неякісний товар.</w:t>
      </w:r>
    </w:p>
    <w:p w:rsidR="00A5056B" w:rsidRPr="002B3446" w:rsidRDefault="00A5056B" w:rsidP="00A5056B">
      <w:pPr>
        <w:ind w:right="-7"/>
        <w:jc w:val="both"/>
        <w:rPr>
          <w:sz w:val="22"/>
          <w:szCs w:val="22"/>
        </w:rPr>
      </w:pPr>
      <w:r w:rsidRPr="002B3446">
        <w:rPr>
          <w:sz w:val="22"/>
          <w:szCs w:val="22"/>
        </w:rPr>
        <w:t>6.2.3.Повернути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rsidR="00A5056B" w:rsidRPr="002B3446" w:rsidRDefault="00A5056B" w:rsidP="00A5056B">
      <w:pPr>
        <w:ind w:right="-7"/>
        <w:jc w:val="both"/>
        <w:rPr>
          <w:sz w:val="22"/>
          <w:szCs w:val="22"/>
        </w:rPr>
      </w:pPr>
      <w:r w:rsidRPr="002B3446">
        <w:rPr>
          <w:sz w:val="22"/>
          <w:szCs w:val="22"/>
        </w:rPr>
        <w:t>6.2.4. Вимагати дострокового розірвання Договору у разі невиконання зобов’язань Постачальником, повідомивши його про це у</w:t>
      </w:r>
      <w:r w:rsidRPr="002B3446">
        <w:rPr>
          <w:sz w:val="22"/>
          <w:szCs w:val="22"/>
          <w:lang w:val="ru-RU"/>
        </w:rPr>
        <w:t xml:space="preserve"> 20-денний термін</w:t>
      </w:r>
      <w:r w:rsidRPr="002B3446">
        <w:rPr>
          <w:sz w:val="22"/>
          <w:szCs w:val="22"/>
        </w:rPr>
        <w:t>.</w:t>
      </w:r>
    </w:p>
    <w:p w:rsidR="00A5056B" w:rsidRPr="002B3446" w:rsidRDefault="00A5056B" w:rsidP="00A5056B">
      <w:pPr>
        <w:ind w:right="-7"/>
        <w:jc w:val="both"/>
        <w:rPr>
          <w:sz w:val="22"/>
          <w:szCs w:val="22"/>
        </w:rPr>
      </w:pPr>
      <w:r w:rsidRPr="002B3446">
        <w:rPr>
          <w:sz w:val="22"/>
          <w:szCs w:val="22"/>
        </w:rPr>
        <w:t>6.2.5. Вимагати зменшення обсягу закупівлі товарів та загальну вартість цього Договору залежно від реального фінансування видатків</w:t>
      </w:r>
      <w:r w:rsidR="000C5CE4">
        <w:rPr>
          <w:sz w:val="22"/>
          <w:szCs w:val="22"/>
        </w:rPr>
        <w:t xml:space="preserve"> відповідно з бюджетним призначенням</w:t>
      </w:r>
      <w:r w:rsidRPr="002B3446">
        <w:rPr>
          <w:sz w:val="22"/>
          <w:szCs w:val="22"/>
        </w:rPr>
        <w:t>. У такому разі Сторони вносять відповідні зміни до цього Договору.</w:t>
      </w:r>
    </w:p>
    <w:p w:rsidR="00A5056B" w:rsidRPr="002B3446" w:rsidRDefault="00A5056B" w:rsidP="00A5056B">
      <w:pPr>
        <w:ind w:right="-7"/>
        <w:jc w:val="both"/>
        <w:rPr>
          <w:sz w:val="22"/>
          <w:szCs w:val="22"/>
        </w:rPr>
      </w:pPr>
      <w:r w:rsidRPr="002B3446">
        <w:rPr>
          <w:sz w:val="22"/>
          <w:szCs w:val="22"/>
        </w:rPr>
        <w:t>6.3. Постачальник зобов’язаний:</w:t>
      </w:r>
    </w:p>
    <w:p w:rsidR="00A5056B" w:rsidRPr="002B3446" w:rsidRDefault="00A5056B" w:rsidP="00A5056B">
      <w:pPr>
        <w:ind w:right="-7"/>
        <w:jc w:val="both"/>
        <w:rPr>
          <w:sz w:val="22"/>
          <w:szCs w:val="22"/>
        </w:rPr>
      </w:pPr>
      <w:r w:rsidRPr="002B3446">
        <w:rPr>
          <w:sz w:val="22"/>
          <w:szCs w:val="22"/>
        </w:rPr>
        <w:t>6.3.1. Поставити товар у строк, встановлений цим Договором.</w:t>
      </w:r>
    </w:p>
    <w:p w:rsidR="00A5056B" w:rsidRPr="002B3446" w:rsidRDefault="00A5056B" w:rsidP="00A5056B">
      <w:pPr>
        <w:ind w:right="-7"/>
        <w:jc w:val="both"/>
        <w:rPr>
          <w:sz w:val="22"/>
          <w:szCs w:val="22"/>
        </w:rPr>
      </w:pPr>
      <w:r w:rsidRPr="002B3446">
        <w:rPr>
          <w:sz w:val="22"/>
          <w:szCs w:val="22"/>
        </w:rPr>
        <w:t>6.3.2. Забезпечити поставку товару, якість якого відповідає умовам, встановленим розділом 2 цього Договору.</w:t>
      </w:r>
    </w:p>
    <w:p w:rsidR="00A5056B" w:rsidRPr="002B3446" w:rsidRDefault="00A5056B" w:rsidP="00A5056B">
      <w:pPr>
        <w:ind w:right="-7"/>
        <w:jc w:val="both"/>
        <w:rPr>
          <w:sz w:val="22"/>
          <w:szCs w:val="22"/>
        </w:rPr>
      </w:pPr>
      <w:r w:rsidRPr="002B3446">
        <w:rPr>
          <w:sz w:val="22"/>
          <w:szCs w:val="22"/>
        </w:rPr>
        <w:t>6.3.3.Проводити заміну невідповідного асортименту, заміну неякісного товару, усунути виявлені дефекти.</w:t>
      </w:r>
    </w:p>
    <w:p w:rsidR="00A5056B" w:rsidRPr="002B3446" w:rsidRDefault="00A5056B" w:rsidP="00A5056B">
      <w:pPr>
        <w:ind w:right="-7"/>
        <w:jc w:val="both"/>
        <w:rPr>
          <w:sz w:val="22"/>
          <w:szCs w:val="22"/>
        </w:rPr>
      </w:pPr>
      <w:r w:rsidRPr="002B3446">
        <w:rPr>
          <w:sz w:val="22"/>
          <w:szCs w:val="22"/>
        </w:rPr>
        <w:t>6.4. Постачальник має право:</w:t>
      </w:r>
    </w:p>
    <w:p w:rsidR="00A5056B" w:rsidRPr="002B3446" w:rsidRDefault="00A5056B" w:rsidP="00A5056B">
      <w:pPr>
        <w:ind w:right="-7"/>
        <w:jc w:val="both"/>
        <w:rPr>
          <w:sz w:val="22"/>
          <w:szCs w:val="22"/>
        </w:rPr>
      </w:pPr>
      <w:r w:rsidRPr="002B3446">
        <w:rPr>
          <w:sz w:val="22"/>
          <w:szCs w:val="22"/>
        </w:rPr>
        <w:t>6.4.1.Своєчасно і в повному обсязі отримувати плату за поставлений товар.</w:t>
      </w:r>
    </w:p>
    <w:p w:rsidR="00A5056B" w:rsidRDefault="00A5056B" w:rsidP="00A5056B">
      <w:pPr>
        <w:ind w:right="-7"/>
        <w:jc w:val="both"/>
        <w:rPr>
          <w:sz w:val="22"/>
          <w:szCs w:val="22"/>
        </w:rPr>
      </w:pPr>
      <w:r w:rsidRPr="002B3446">
        <w:rPr>
          <w:sz w:val="22"/>
          <w:szCs w:val="22"/>
        </w:rPr>
        <w:t>6.4.2.Вимагати дострокового розірвання Договору у разі невиконання зобов’язань Покупцем, повідомивши його про це у 20-денний термін.</w:t>
      </w:r>
    </w:p>
    <w:p w:rsidR="00A5056B" w:rsidRPr="002B3446" w:rsidRDefault="00A5056B" w:rsidP="00A5056B">
      <w:pPr>
        <w:ind w:right="-7"/>
        <w:jc w:val="both"/>
        <w:rPr>
          <w:sz w:val="22"/>
          <w:szCs w:val="22"/>
        </w:rPr>
      </w:pPr>
    </w:p>
    <w:p w:rsidR="00A5056B" w:rsidRPr="002B3446" w:rsidRDefault="00A5056B" w:rsidP="00A5056B">
      <w:pPr>
        <w:jc w:val="center"/>
        <w:rPr>
          <w:b/>
          <w:bCs/>
          <w:sz w:val="22"/>
          <w:szCs w:val="22"/>
        </w:rPr>
      </w:pPr>
      <w:bookmarkStart w:id="15" w:name="BM81"/>
      <w:bookmarkStart w:id="16" w:name="BM86"/>
      <w:bookmarkEnd w:id="15"/>
      <w:bookmarkEnd w:id="16"/>
      <w:r w:rsidRPr="002B3446">
        <w:rPr>
          <w:b/>
          <w:bCs/>
          <w:sz w:val="22"/>
          <w:szCs w:val="22"/>
        </w:rPr>
        <w:t>VII. ВІДПОВІДАЛЬНІСТЬ СТОРІН</w:t>
      </w:r>
      <w:bookmarkStart w:id="17" w:name="BM82"/>
      <w:bookmarkEnd w:id="17"/>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.3. За порушення строку поставки Товару або строку заміни неякісного (невідповідного) Товару на якісний (відповідний), Постачальник на вимогу </w:t>
      </w:r>
      <w:r>
        <w:rPr>
          <w:noProof/>
          <w:sz w:val="22"/>
          <w:szCs w:val="22"/>
        </w:rPr>
        <w:t>Покупця</w:t>
      </w:r>
      <w:r w:rsidR="005A72D5" w:rsidRPr="00571762">
        <w:rPr>
          <w:noProof/>
          <w:sz w:val="22"/>
          <w:szCs w:val="22"/>
        </w:rPr>
        <w:t xml:space="preserve">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.4. За порушення умов зобов’язання щодо якості поставленого Товару, Постачальник сплачує на користь </w:t>
      </w:r>
      <w:r>
        <w:rPr>
          <w:noProof/>
          <w:sz w:val="22"/>
          <w:szCs w:val="22"/>
        </w:rPr>
        <w:t>Покупця</w:t>
      </w:r>
      <w:r w:rsidR="005A72D5" w:rsidRPr="00571762">
        <w:rPr>
          <w:noProof/>
          <w:sz w:val="22"/>
          <w:szCs w:val="22"/>
        </w:rPr>
        <w:t xml:space="preserve"> штраф у розмірі 20 % від вартості неякісного Товару з урахуванням ПДВ ((ПДВ враховується, якщо Постачальник є платником ПДВ). </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.5. У всьому іншому, що не передбачено Договором, Сторони несуть відповідальність згідно чинного законодавства України.</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.6. Штрафні санкції, зазначені в п.</w:t>
      </w:r>
      <w:r w:rsidR="00E977F2">
        <w:rPr>
          <w:noProof/>
          <w:sz w:val="22"/>
          <w:szCs w:val="22"/>
        </w:rPr>
        <w:t>7</w:t>
      </w:r>
      <w:r w:rsidR="005A72D5" w:rsidRPr="00571762">
        <w:rPr>
          <w:noProof/>
          <w:sz w:val="22"/>
          <w:szCs w:val="22"/>
        </w:rPr>
        <w:t>.3. та п.</w:t>
      </w:r>
      <w:r w:rsidR="00E977F2">
        <w:rPr>
          <w:noProof/>
          <w:sz w:val="22"/>
          <w:szCs w:val="22"/>
        </w:rPr>
        <w:t>7</w:t>
      </w:r>
      <w:r w:rsidR="005A72D5" w:rsidRPr="00571762">
        <w:rPr>
          <w:noProof/>
          <w:sz w:val="22"/>
          <w:szCs w:val="22"/>
        </w:rPr>
        <w:t xml:space="preserve">.4. даного Договору сплачуються Постачальником протягом </w:t>
      </w:r>
      <w:r>
        <w:rPr>
          <w:noProof/>
          <w:sz w:val="22"/>
          <w:szCs w:val="22"/>
        </w:rPr>
        <w:t xml:space="preserve">10 </w:t>
      </w:r>
      <w:r w:rsidR="005A72D5" w:rsidRPr="00571762">
        <w:rPr>
          <w:noProof/>
          <w:sz w:val="22"/>
          <w:szCs w:val="22"/>
        </w:rPr>
        <w:t xml:space="preserve">робочих днів після отримання відповідної вимоги </w:t>
      </w:r>
      <w:r>
        <w:rPr>
          <w:noProof/>
          <w:sz w:val="22"/>
          <w:szCs w:val="22"/>
        </w:rPr>
        <w:t>Покупця</w:t>
      </w:r>
      <w:r w:rsidR="005A72D5"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.7. До оплати Постачальником штрафу/ів та/або пені, передбачених даним розділом 9 «Відповідал</w:t>
      </w:r>
      <w:r>
        <w:rPr>
          <w:noProof/>
          <w:sz w:val="22"/>
          <w:szCs w:val="22"/>
        </w:rPr>
        <w:t>ьність Сторін» цього Договору, Покупець</w:t>
      </w:r>
      <w:r w:rsidR="005A72D5" w:rsidRPr="00571762">
        <w:rPr>
          <w:noProof/>
          <w:sz w:val="22"/>
          <w:szCs w:val="22"/>
        </w:rPr>
        <w:t xml:space="preserve"> на суму таких штрафних санкцій має право призупинити (не здійснювати) оплату за Товар. </w:t>
      </w:r>
    </w:p>
    <w:p w:rsidR="00571762" w:rsidRPr="00571762" w:rsidRDefault="00571762" w:rsidP="00571762">
      <w:pPr>
        <w:ind w:right="140"/>
        <w:jc w:val="both"/>
        <w:rPr>
          <w:noProof/>
          <w:sz w:val="22"/>
          <w:szCs w:val="22"/>
        </w:rPr>
      </w:pPr>
      <w:r>
        <w:rPr>
          <w:noProof/>
          <w:sz w:val="22"/>
          <w:szCs w:val="22"/>
        </w:rPr>
        <w:t>7</w:t>
      </w:r>
      <w:r w:rsidR="005A72D5" w:rsidRPr="00571762">
        <w:rPr>
          <w:noProof/>
          <w:sz w:val="22"/>
          <w:szCs w:val="22"/>
        </w:rPr>
        <w:t xml:space="preserve">.8. За несвоєчасну оплату поставленого Товару </w:t>
      </w:r>
      <w:r w:rsidRPr="00571762">
        <w:rPr>
          <w:noProof/>
          <w:sz w:val="22"/>
          <w:szCs w:val="22"/>
        </w:rPr>
        <w:t xml:space="preserve">(за виключенням випадків відсутності реального фінансування видатків, відсутності фактичної оплати органом Державної казначейської служби України), Покупець сплачує Постачальнику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w:t>
      </w:r>
      <w:r w:rsidR="00E977F2">
        <w:rPr>
          <w:noProof/>
          <w:sz w:val="22"/>
          <w:szCs w:val="22"/>
        </w:rPr>
        <w:t>Постачальника</w:t>
      </w:r>
      <w:r w:rsidRPr="00571762">
        <w:rPr>
          <w:noProof/>
          <w:sz w:val="22"/>
          <w:szCs w:val="22"/>
        </w:rPr>
        <w:t>.</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.8. Сплата штрафних санкцій не звільняє Сторони від належного виконання ними своїх зобов’язань за даним Договором.</w:t>
      </w:r>
    </w:p>
    <w:p w:rsidR="005A72D5" w:rsidRPr="00571762" w:rsidRDefault="00571762" w:rsidP="00571762">
      <w:pPr>
        <w:ind w:right="-7"/>
        <w:jc w:val="both"/>
        <w:rPr>
          <w:noProof/>
          <w:sz w:val="22"/>
          <w:szCs w:val="22"/>
        </w:rPr>
      </w:pPr>
      <w:r>
        <w:rPr>
          <w:noProof/>
          <w:sz w:val="22"/>
          <w:szCs w:val="22"/>
        </w:rPr>
        <w:t>7</w:t>
      </w:r>
      <w:r w:rsidR="005A72D5" w:rsidRPr="00571762">
        <w:rPr>
          <w:noProof/>
          <w:sz w:val="22"/>
          <w:szCs w:val="22"/>
        </w:rPr>
        <w:t xml:space="preserve">.9. Шкода (збитки), завдана (ні) </w:t>
      </w:r>
      <w:r w:rsidR="00E977F2">
        <w:rPr>
          <w:noProof/>
          <w:sz w:val="22"/>
          <w:szCs w:val="22"/>
        </w:rPr>
        <w:t>Покупцю</w:t>
      </w:r>
      <w:r w:rsidR="005A72D5" w:rsidRPr="00571762">
        <w:rPr>
          <w:noProof/>
          <w:sz w:val="22"/>
          <w:szCs w:val="22"/>
        </w:rPr>
        <w:t xml:space="preserve"> в разі невиконання або несвоєчасного виконання зобов’язань Постачальником, відшкодовуються </w:t>
      </w:r>
      <w:r w:rsidR="00E977F2">
        <w:rPr>
          <w:noProof/>
          <w:sz w:val="22"/>
          <w:szCs w:val="22"/>
        </w:rPr>
        <w:t>Покупцю</w:t>
      </w:r>
      <w:r w:rsidR="005A72D5" w:rsidRPr="00571762">
        <w:rPr>
          <w:noProof/>
          <w:sz w:val="22"/>
          <w:szCs w:val="22"/>
        </w:rPr>
        <w:t xml:space="preserve"> в повному обсязі з урахуванням індексу інфляції.</w:t>
      </w:r>
    </w:p>
    <w:p w:rsidR="00A5056B" w:rsidRDefault="00A5056B" w:rsidP="00A5056B">
      <w:pPr>
        <w:pStyle w:val="2"/>
        <w:suppressAutoHyphens w:val="0"/>
        <w:spacing w:after="0" w:line="240" w:lineRule="auto"/>
        <w:ind w:right="-7"/>
        <w:jc w:val="both"/>
        <w:rPr>
          <w:noProof/>
          <w:sz w:val="22"/>
          <w:szCs w:val="22"/>
        </w:rPr>
      </w:pPr>
    </w:p>
    <w:p w:rsidR="00571762" w:rsidRPr="00571762" w:rsidRDefault="00571762" w:rsidP="00A5056B">
      <w:pPr>
        <w:pStyle w:val="2"/>
        <w:suppressAutoHyphens w:val="0"/>
        <w:spacing w:after="0" w:line="240" w:lineRule="auto"/>
        <w:ind w:right="-7"/>
        <w:jc w:val="both"/>
        <w:rPr>
          <w:sz w:val="22"/>
          <w:szCs w:val="22"/>
        </w:rPr>
      </w:pPr>
    </w:p>
    <w:p w:rsidR="00A5056B" w:rsidRPr="002B3446" w:rsidRDefault="00A5056B" w:rsidP="00A5056B">
      <w:pPr>
        <w:jc w:val="center"/>
        <w:rPr>
          <w:b/>
          <w:bCs/>
          <w:sz w:val="22"/>
          <w:szCs w:val="22"/>
        </w:rPr>
      </w:pPr>
      <w:r w:rsidRPr="002B3446">
        <w:rPr>
          <w:b/>
          <w:bCs/>
          <w:sz w:val="22"/>
          <w:szCs w:val="22"/>
        </w:rPr>
        <w:t>VIII. ОБСТАВИНИ НЕПЕРЕБОРНОЇ СИЛИ</w:t>
      </w:r>
      <w:bookmarkStart w:id="18" w:name="BM87"/>
      <w:bookmarkEnd w:id="18"/>
    </w:p>
    <w:p w:rsidR="00A5056B" w:rsidRPr="00775E70" w:rsidRDefault="00A5056B" w:rsidP="00A5056B">
      <w:pPr>
        <w:ind w:right="-7"/>
        <w:jc w:val="both"/>
        <w:rPr>
          <w:sz w:val="22"/>
          <w:szCs w:val="22"/>
        </w:rPr>
      </w:pPr>
      <w:r w:rsidRPr="00775E70">
        <w:rPr>
          <w:sz w:val="22"/>
          <w:szCs w:val="22"/>
        </w:rPr>
        <w:t>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A5056B" w:rsidRPr="002B3446" w:rsidRDefault="00A5056B" w:rsidP="00A5056B">
      <w:pPr>
        <w:ind w:right="-7"/>
        <w:jc w:val="both"/>
        <w:rPr>
          <w:sz w:val="22"/>
          <w:szCs w:val="22"/>
        </w:rPr>
      </w:pPr>
      <w:r w:rsidRPr="002B3446">
        <w:rPr>
          <w:sz w:val="22"/>
          <w:szCs w:val="22"/>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rsidR="00A5056B" w:rsidRDefault="00A5056B" w:rsidP="00A5056B">
      <w:pPr>
        <w:ind w:right="-7"/>
        <w:jc w:val="both"/>
        <w:rPr>
          <w:bCs/>
          <w:sz w:val="22"/>
          <w:szCs w:val="22"/>
          <w:lang w:val="ru-RU"/>
        </w:rPr>
      </w:pPr>
      <w:r w:rsidRPr="002B3446">
        <w:rPr>
          <w:sz w:val="22"/>
          <w:szCs w:val="22"/>
        </w:rPr>
        <w:t xml:space="preserve">8.3. </w:t>
      </w:r>
      <w:r w:rsidRPr="002B3446">
        <w:rPr>
          <w:bCs/>
          <w:color w:val="000000"/>
          <w:sz w:val="22"/>
          <w:szCs w:val="22"/>
        </w:rPr>
        <w:t>При настанні</w:t>
      </w:r>
      <w:r w:rsidRPr="002B3446">
        <w:rPr>
          <w:bCs/>
          <w:color w:val="000000"/>
          <w:sz w:val="22"/>
          <w:szCs w:val="22"/>
          <w:lang w:val="ru-RU"/>
        </w:rPr>
        <w:t xml:space="preserve"> у </w:t>
      </w:r>
      <w:r w:rsidRPr="002B3446">
        <w:rPr>
          <w:bCs/>
          <w:color w:val="000000"/>
          <w:sz w:val="22"/>
          <w:szCs w:val="22"/>
        </w:rPr>
        <w:t>Покупця</w:t>
      </w:r>
      <w:r w:rsidRPr="002B3446">
        <w:rPr>
          <w:bCs/>
          <w:color w:val="000000"/>
          <w:sz w:val="22"/>
          <w:szCs w:val="22"/>
          <w:lang w:val="ru-RU"/>
        </w:rPr>
        <w:t>таких</w:t>
      </w:r>
      <w:r w:rsidRPr="002B3446">
        <w:rPr>
          <w:bCs/>
          <w:color w:val="000000"/>
          <w:sz w:val="22"/>
          <w:szCs w:val="22"/>
        </w:rPr>
        <w:t xml:space="preserve"> непередбачуваних обставин, як то: відсутність електропостачання, поломка устаткування для готування їжі, холодильного обладнання, та т.</w:t>
      </w:r>
      <w:r w:rsidRPr="002B3446">
        <w:rPr>
          <w:bCs/>
          <w:color w:val="000000"/>
          <w:sz w:val="22"/>
          <w:szCs w:val="22"/>
          <w:lang w:val="ru-RU"/>
        </w:rPr>
        <w:t>п.</w:t>
      </w:r>
      <w:r w:rsidRPr="002B3446">
        <w:rPr>
          <w:sz w:val="22"/>
          <w:szCs w:val="22"/>
        </w:rPr>
        <w:t>Постачальник</w:t>
      </w:r>
      <w:r w:rsidRPr="002B3446">
        <w:rPr>
          <w:bCs/>
          <w:color w:val="000000"/>
          <w:sz w:val="22"/>
          <w:szCs w:val="22"/>
        </w:rPr>
        <w:t xml:space="preserve"> бере на себе зобов’язання позапланово виконати термінову заявку Пок</w:t>
      </w:r>
      <w:r w:rsidR="00B45EB2">
        <w:rPr>
          <w:bCs/>
          <w:color w:val="000000"/>
          <w:sz w:val="22"/>
          <w:szCs w:val="22"/>
        </w:rPr>
        <w:t>упця та забезпечити  постачання</w:t>
      </w:r>
      <w:r w:rsidRPr="002B3446">
        <w:rPr>
          <w:bCs/>
          <w:color w:val="000000"/>
          <w:sz w:val="22"/>
          <w:szCs w:val="22"/>
        </w:rPr>
        <w:t xml:space="preserve"> товару до складу Покупця або </w:t>
      </w:r>
      <w:r w:rsidRPr="002B3446">
        <w:rPr>
          <w:bCs/>
          <w:sz w:val="22"/>
          <w:szCs w:val="22"/>
        </w:rPr>
        <w:t>прийняти на відповідальне зберігання вже прийнятий  Покупцем товар</w:t>
      </w:r>
      <w:r w:rsidRPr="002B3446">
        <w:rPr>
          <w:bCs/>
          <w:sz w:val="22"/>
          <w:szCs w:val="22"/>
          <w:lang w:val="ru-RU"/>
        </w:rPr>
        <w:t>.</w:t>
      </w:r>
    </w:p>
    <w:p w:rsidR="00A5056B" w:rsidRPr="002B3446" w:rsidRDefault="00A5056B" w:rsidP="00A5056B">
      <w:pPr>
        <w:ind w:right="-7"/>
        <w:jc w:val="both"/>
        <w:rPr>
          <w:bCs/>
          <w:sz w:val="22"/>
          <w:szCs w:val="22"/>
          <w:lang w:val="ru-RU"/>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19" w:name="BM92"/>
      <w:bookmarkEnd w:id="19"/>
      <w:r w:rsidRPr="002B3446">
        <w:rPr>
          <w:b/>
          <w:bCs/>
          <w:sz w:val="22"/>
          <w:szCs w:val="22"/>
        </w:rPr>
        <w:t>IX. ВИРІШЕННЯ СПОРІВ</w:t>
      </w:r>
      <w:bookmarkStart w:id="20" w:name="BM93"/>
      <w:bookmarkEnd w:id="20"/>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9.1. У випадку виникнення спорів або розбіжностей Сторони зобов'язуються вирішувати їх шляхом взаємних переговорів та консультацій.</w:t>
      </w:r>
      <w:bookmarkStart w:id="21" w:name="BM94"/>
      <w:bookmarkEnd w:id="21"/>
    </w:p>
    <w:p w:rsidR="00A5056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B3446">
        <w:rPr>
          <w:sz w:val="22"/>
          <w:szCs w:val="22"/>
        </w:rPr>
        <w:t>9.2. У разі недосягнення Сторонами згоди спори (розбіжності) вирішуються у судовому порядку у суді, згідно з чинним законодавством України.</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22" w:name="BM95"/>
      <w:bookmarkStart w:id="23" w:name="BM98"/>
      <w:bookmarkEnd w:id="22"/>
      <w:bookmarkEnd w:id="23"/>
      <w:r w:rsidRPr="002B3446">
        <w:rPr>
          <w:b/>
          <w:bCs/>
          <w:sz w:val="22"/>
          <w:szCs w:val="22"/>
        </w:rPr>
        <w:t>X. СТРОК ДІЇ ДОГОВОРУ</w:t>
      </w:r>
      <w:bookmarkStart w:id="24" w:name="BM99"/>
      <w:bookmarkEnd w:id="24"/>
    </w:p>
    <w:p w:rsidR="00A5056B" w:rsidRPr="0084324B"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4324B">
        <w:rPr>
          <w:sz w:val="22"/>
          <w:szCs w:val="22"/>
        </w:rPr>
        <w:t>10.1. Цей Договір набирає чинності з моменту його підписання і діє до 31.</w:t>
      </w:r>
      <w:r w:rsidR="007A2DCE">
        <w:rPr>
          <w:sz w:val="22"/>
          <w:szCs w:val="22"/>
        </w:rPr>
        <w:t>12</w:t>
      </w:r>
      <w:r w:rsidRPr="0084324B">
        <w:rPr>
          <w:sz w:val="22"/>
          <w:szCs w:val="22"/>
        </w:rPr>
        <w:t>.202</w:t>
      </w:r>
      <w:r w:rsidR="00881A34">
        <w:rPr>
          <w:sz w:val="22"/>
          <w:szCs w:val="22"/>
        </w:rPr>
        <w:t>3</w:t>
      </w:r>
      <w:r>
        <w:rPr>
          <w:sz w:val="22"/>
          <w:szCs w:val="22"/>
        </w:rPr>
        <w:t xml:space="preserve"> </w:t>
      </w:r>
      <w:r w:rsidRPr="0084324B">
        <w:rPr>
          <w:sz w:val="22"/>
          <w:szCs w:val="22"/>
        </w:rPr>
        <w:t>р.,</w:t>
      </w:r>
      <w:bookmarkStart w:id="25" w:name="BM100"/>
      <w:bookmarkStart w:id="26" w:name="BM101"/>
      <w:bookmarkEnd w:id="25"/>
      <w:bookmarkEnd w:id="26"/>
      <w:r w:rsidR="00B45EB2">
        <w:rPr>
          <w:sz w:val="22"/>
          <w:szCs w:val="22"/>
        </w:rPr>
        <w:t xml:space="preserve"> </w:t>
      </w:r>
      <w:r w:rsidRPr="0084324B">
        <w:rPr>
          <w:sz w:val="22"/>
          <w:szCs w:val="22"/>
        </w:rPr>
        <w:t>але в будь-якому випадку до повного виконання сторонами своїх зобов’язань.</w:t>
      </w:r>
    </w:p>
    <w:p w:rsidR="00A5056B" w:rsidRPr="002B3446" w:rsidRDefault="00A5056B" w:rsidP="00A5056B">
      <w:pPr>
        <w:jc w:val="both"/>
        <w:rPr>
          <w:sz w:val="22"/>
          <w:szCs w:val="22"/>
        </w:rPr>
      </w:pPr>
      <w:r w:rsidRPr="002B3446">
        <w:rPr>
          <w:sz w:val="22"/>
          <w:szCs w:val="22"/>
        </w:rPr>
        <w:t>10.</w:t>
      </w:r>
      <w:r w:rsidR="00E977F2">
        <w:rPr>
          <w:sz w:val="22"/>
          <w:szCs w:val="22"/>
        </w:rPr>
        <w:t>2</w:t>
      </w:r>
      <w:r w:rsidRPr="002B3446">
        <w:rPr>
          <w:sz w:val="22"/>
          <w:szCs w:val="22"/>
        </w:rPr>
        <w:t>. Договір може бути достроково розірваний за згодою Сторін, за рішенням суду або на підставах, викладених у п. 6.2.4. та п.6.4.2.</w:t>
      </w:r>
    </w:p>
    <w:p w:rsidR="00E977F2" w:rsidRDefault="00E977F2" w:rsidP="00A5056B">
      <w:pPr>
        <w:ind w:left="-20" w:right="-7"/>
        <w:jc w:val="both"/>
        <w:rPr>
          <w:sz w:val="22"/>
          <w:szCs w:val="22"/>
        </w:rPr>
      </w:pPr>
      <w:bookmarkStart w:id="27" w:name="BM102"/>
      <w:bookmarkEnd w:id="27"/>
    </w:p>
    <w:p w:rsidR="00A5056B" w:rsidRPr="004E27BD" w:rsidRDefault="00A5056B" w:rsidP="00A5056B">
      <w:pPr>
        <w:pStyle w:val="Normal1"/>
        <w:ind w:right="-5"/>
        <w:jc w:val="center"/>
        <w:rPr>
          <w:b/>
          <w:sz w:val="22"/>
          <w:szCs w:val="22"/>
          <w:lang w:val="uk-UA"/>
        </w:rPr>
      </w:pPr>
      <w:bookmarkStart w:id="28" w:name="BM103"/>
      <w:bookmarkStart w:id="29" w:name="BM106"/>
      <w:bookmarkEnd w:id="28"/>
      <w:bookmarkEnd w:id="29"/>
      <w:r w:rsidRPr="004E27BD">
        <w:rPr>
          <w:b/>
          <w:sz w:val="22"/>
          <w:szCs w:val="22"/>
          <w:lang w:val="uk-UA"/>
        </w:rPr>
        <w:t>ХІ. Антикорупційне застереження</w:t>
      </w:r>
    </w:p>
    <w:p w:rsidR="00E977F2" w:rsidRPr="00DC225D" w:rsidRDefault="00E977F2" w:rsidP="00E977F2">
      <w:pPr>
        <w:ind w:right="140"/>
        <w:jc w:val="both"/>
        <w:rPr>
          <w:rFonts w:eastAsia="Calibri"/>
          <w:color w:val="000000"/>
        </w:rPr>
      </w:pPr>
      <w:r w:rsidRPr="00DC225D">
        <w:rPr>
          <w:sz w:val="22"/>
          <w:szCs w:val="22"/>
        </w:rPr>
        <w:t>11.1. Сторони зобов’язуються забезпечити повну відповідальність своїх працівників за дотримання</w:t>
      </w:r>
      <w:r w:rsidRPr="00DC225D">
        <w:rPr>
          <w:rFonts w:eastAsia="Calibri"/>
          <w:color w:val="000000"/>
        </w:rPr>
        <w:t xml:space="preserve"> вимог чинного антикорупційного законодавства України.</w:t>
      </w:r>
    </w:p>
    <w:p w:rsidR="00E977F2" w:rsidRPr="00DC225D" w:rsidRDefault="00E977F2" w:rsidP="00E977F2">
      <w:pPr>
        <w:ind w:right="140"/>
        <w:jc w:val="both"/>
        <w:rPr>
          <w:rFonts w:eastAsia="Calibri"/>
          <w:color w:val="000000"/>
        </w:rPr>
      </w:pPr>
      <w:r w:rsidRPr="00DC225D">
        <w:rPr>
          <w:rFonts w:eastAsia="Calibri"/>
          <w:color w:val="000000"/>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E977F2" w:rsidRPr="00DC225D" w:rsidRDefault="00E977F2" w:rsidP="00E977F2">
      <w:pPr>
        <w:ind w:right="140"/>
        <w:jc w:val="both"/>
        <w:rPr>
          <w:rFonts w:eastAsia="Calibri"/>
        </w:rPr>
      </w:pPr>
      <w:r w:rsidRPr="00DC225D">
        <w:rPr>
          <w:rFonts w:eastAsia="Calibri"/>
          <w:color w:val="000000"/>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DC225D">
        <w:rPr>
          <w:rFonts w:eastAsia="Calibri"/>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rsidR="00E977F2" w:rsidRPr="00DC225D" w:rsidRDefault="00E977F2" w:rsidP="00E977F2">
      <w:pPr>
        <w:jc w:val="both"/>
        <w:rPr>
          <w:rFonts w:eastAsia="Calibri"/>
          <w:sz w:val="22"/>
          <w:szCs w:val="22"/>
          <w:lang w:val="ru-RU"/>
        </w:rPr>
      </w:pPr>
      <w:r w:rsidRPr="00DC225D">
        <w:rPr>
          <w:rFonts w:eastAsia="Calibri"/>
          <w:sz w:val="22"/>
          <w:szCs w:val="22"/>
          <w:lang w:val="ru-RU"/>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977F2" w:rsidRPr="00DC225D" w:rsidRDefault="00E977F2" w:rsidP="00E977F2">
      <w:pPr>
        <w:jc w:val="both"/>
        <w:rPr>
          <w:rFonts w:eastAsia="Calibri"/>
          <w:sz w:val="22"/>
          <w:szCs w:val="22"/>
          <w:lang w:val="ru-RU"/>
        </w:rPr>
      </w:pPr>
      <w:r w:rsidRPr="00DC225D">
        <w:rPr>
          <w:rFonts w:eastAsia="Calibri"/>
          <w:sz w:val="22"/>
          <w:szCs w:val="22"/>
          <w:lang w:val="ru-RU"/>
        </w:rPr>
        <w:t>11.5. Під діями працівника, здійснюваними на користь стимулюючої його Сторони, розуміються:</w:t>
      </w:r>
    </w:p>
    <w:p w:rsidR="00E977F2" w:rsidRPr="00DC225D" w:rsidRDefault="00E977F2" w:rsidP="00E977F2">
      <w:pPr>
        <w:numPr>
          <w:ilvl w:val="0"/>
          <w:numId w:val="3"/>
        </w:numPr>
        <w:suppressAutoHyphens/>
        <w:ind w:left="993"/>
        <w:jc w:val="both"/>
        <w:rPr>
          <w:rFonts w:eastAsia="Calibri"/>
          <w:sz w:val="22"/>
          <w:szCs w:val="22"/>
          <w:lang w:val="ru-RU"/>
        </w:rPr>
      </w:pPr>
      <w:r w:rsidRPr="00DC225D">
        <w:rPr>
          <w:rFonts w:eastAsia="Calibri"/>
          <w:sz w:val="22"/>
          <w:szCs w:val="22"/>
          <w:lang w:val="ru-RU"/>
        </w:rPr>
        <w:t>надання невиправданих переваг у порівнянні з іншими контрагентами;</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надання будь – яких гарантій;</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t>прискорення існуючих процедур;</w:t>
      </w:r>
    </w:p>
    <w:p w:rsidR="00E977F2" w:rsidRPr="00DC225D" w:rsidRDefault="00E977F2" w:rsidP="00E977F2">
      <w:pPr>
        <w:numPr>
          <w:ilvl w:val="0"/>
          <w:numId w:val="3"/>
        </w:numPr>
        <w:suppressAutoHyphens/>
        <w:ind w:left="993"/>
        <w:jc w:val="both"/>
        <w:rPr>
          <w:rFonts w:eastAsia="Calibri"/>
          <w:sz w:val="22"/>
          <w:szCs w:val="22"/>
        </w:rPr>
      </w:pPr>
      <w:r w:rsidRPr="00DC225D">
        <w:rPr>
          <w:rFonts w:eastAsia="Calibri"/>
          <w:sz w:val="22"/>
          <w:szCs w:val="22"/>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977F2" w:rsidRPr="00DC225D" w:rsidRDefault="00E977F2" w:rsidP="00E977F2">
      <w:pPr>
        <w:ind w:right="140"/>
        <w:jc w:val="both"/>
        <w:rPr>
          <w:rFonts w:eastAsia="Calibri"/>
        </w:rPr>
      </w:pPr>
      <w:r w:rsidRPr="00DC225D">
        <w:rPr>
          <w:rFonts w:eastAsia="Calibri"/>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E977F2" w:rsidRPr="00DC225D" w:rsidRDefault="00E977F2" w:rsidP="00E977F2">
      <w:pPr>
        <w:jc w:val="both"/>
        <w:rPr>
          <w:rFonts w:eastAsia="Calibri"/>
          <w:sz w:val="22"/>
          <w:szCs w:val="22"/>
          <w:lang w:val="ru-RU"/>
        </w:rPr>
      </w:pPr>
      <w:r w:rsidRPr="00DC225D">
        <w:rPr>
          <w:rFonts w:eastAsia="Calibri"/>
        </w:rPr>
        <w:t xml:space="preserve">11.7 </w:t>
      </w:r>
      <w:r w:rsidRPr="00DC225D">
        <w:rPr>
          <w:rFonts w:eastAsia="Calibri"/>
          <w:sz w:val="22"/>
          <w:szCs w:val="22"/>
          <w:lang w:val="ru-RU"/>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977F2" w:rsidRPr="00DC225D" w:rsidRDefault="00E977F2" w:rsidP="00E977F2">
      <w:pPr>
        <w:ind w:right="140"/>
        <w:jc w:val="both"/>
        <w:rPr>
          <w:rFonts w:eastAsia="Calibri"/>
        </w:rPr>
      </w:pPr>
      <w:r w:rsidRPr="00DC225D">
        <w:rPr>
          <w:rFonts w:eastAsia="Calibri"/>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977F2" w:rsidRPr="00DC225D" w:rsidRDefault="00E977F2" w:rsidP="00E977F2">
      <w:pPr>
        <w:ind w:right="140"/>
        <w:jc w:val="both"/>
        <w:rPr>
          <w:rFonts w:eastAsia="Calibri"/>
          <w:color w:val="000000"/>
        </w:rPr>
      </w:pPr>
      <w:r w:rsidRPr="00DC225D">
        <w:rPr>
          <w:rFonts w:eastAsia="Calibri"/>
          <w:color w:val="000000"/>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rsidR="00E977F2" w:rsidRPr="00DC225D" w:rsidRDefault="00E977F2" w:rsidP="00E977F2">
      <w:pPr>
        <w:ind w:right="140"/>
        <w:jc w:val="both"/>
        <w:rPr>
          <w:rFonts w:eastAsia="Calibri"/>
          <w:color w:val="000000"/>
        </w:rPr>
      </w:pPr>
      <w:r w:rsidRPr="00DC225D">
        <w:rPr>
          <w:rFonts w:eastAsia="Calibri"/>
          <w:color w:val="000000"/>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rsidR="00E977F2" w:rsidRPr="00DC225D" w:rsidRDefault="00E977F2" w:rsidP="00E977F2">
      <w:pPr>
        <w:ind w:right="140"/>
        <w:jc w:val="both"/>
        <w:rPr>
          <w:rFonts w:eastAsia="Calibri"/>
          <w:color w:val="000000"/>
        </w:rPr>
      </w:pPr>
      <w:r w:rsidRPr="00DC225D">
        <w:rPr>
          <w:rFonts w:eastAsia="Calibri"/>
          <w:color w:val="000000"/>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A5056B" w:rsidRPr="004E27BD" w:rsidRDefault="00A5056B" w:rsidP="00A5056B">
      <w:pPr>
        <w:jc w:val="both"/>
        <w:rPr>
          <w:sz w:val="22"/>
          <w:szCs w:val="22"/>
        </w:rPr>
      </w:pPr>
    </w:p>
    <w:p w:rsidR="00A5056B" w:rsidRPr="004E27BD" w:rsidRDefault="00A5056B" w:rsidP="00A5056B">
      <w:pPr>
        <w:ind w:firstLine="700"/>
        <w:jc w:val="center"/>
        <w:rPr>
          <w:sz w:val="22"/>
          <w:szCs w:val="22"/>
        </w:rPr>
      </w:pPr>
      <w:r w:rsidRPr="004E27BD">
        <w:rPr>
          <w:b/>
          <w:bCs/>
          <w:sz w:val="22"/>
          <w:szCs w:val="22"/>
        </w:rPr>
        <w:t>ХІІ. Оперативно-господарські санкції</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.1.</w:t>
      </w:r>
      <w:r w:rsidRPr="004E27BD">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056B" w:rsidRPr="004E27BD" w:rsidRDefault="00A5056B" w:rsidP="00A5056B">
      <w:pPr>
        <w:pStyle w:val="a5"/>
        <w:spacing w:before="0" w:beforeAutospacing="0" w:after="0" w:afterAutospacing="0"/>
        <w:jc w:val="both"/>
        <w:rPr>
          <w:sz w:val="22"/>
          <w:szCs w:val="22"/>
        </w:rPr>
      </w:pPr>
      <w:r w:rsidRPr="004E27BD">
        <w:rPr>
          <w:bCs/>
          <w:sz w:val="22"/>
          <w:szCs w:val="22"/>
        </w:rPr>
        <w:t>1</w:t>
      </w:r>
      <w:r w:rsidR="00E977F2">
        <w:rPr>
          <w:bCs/>
          <w:sz w:val="22"/>
          <w:szCs w:val="22"/>
        </w:rPr>
        <w:t>2</w:t>
      </w:r>
      <w:r w:rsidRPr="004E27BD">
        <w:rPr>
          <w:bCs/>
          <w:sz w:val="22"/>
          <w:szCs w:val="22"/>
        </w:rPr>
        <w:t>.2.</w:t>
      </w:r>
      <w:r w:rsidRPr="004E27BD">
        <w:rPr>
          <w:sz w:val="22"/>
          <w:szCs w:val="22"/>
        </w:rPr>
        <w:t xml:space="preserve"> Відмова від встановлення на майбутнє господарських відносин із стороною, яка порушує зобов’язання, може застосовуватися </w:t>
      </w:r>
      <w:r w:rsidR="00E977F2">
        <w:rPr>
          <w:sz w:val="22"/>
          <w:szCs w:val="22"/>
        </w:rPr>
        <w:t>Покупцем</w:t>
      </w:r>
      <w:r w:rsidRPr="004E27BD">
        <w:rPr>
          <w:sz w:val="22"/>
          <w:szCs w:val="22"/>
        </w:rPr>
        <w:t xml:space="preserve"> до Постачальника за невиконання Постачальником своїх зобов’язань перед </w:t>
      </w:r>
      <w:r w:rsidR="00E977F2">
        <w:rPr>
          <w:sz w:val="22"/>
          <w:szCs w:val="22"/>
        </w:rPr>
        <w:t>Покупцем</w:t>
      </w:r>
      <w:r w:rsidRPr="004E27BD">
        <w:rPr>
          <w:sz w:val="22"/>
          <w:szCs w:val="22"/>
        </w:rPr>
        <w:t xml:space="preserve"> в частині, що стосується:</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якості поставленого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поставки Товару;</w:t>
      </w:r>
    </w:p>
    <w:p w:rsidR="00A5056B" w:rsidRPr="004E27BD" w:rsidRDefault="00A5056B" w:rsidP="00A5056B">
      <w:pPr>
        <w:numPr>
          <w:ilvl w:val="0"/>
          <w:numId w:val="1"/>
        </w:numPr>
        <w:autoSpaceDN w:val="0"/>
        <w:jc w:val="both"/>
        <w:textAlignment w:val="baseline"/>
        <w:rPr>
          <w:sz w:val="22"/>
          <w:szCs w:val="22"/>
        </w:rPr>
      </w:pPr>
      <w:r w:rsidRPr="004E27BD">
        <w:rPr>
          <w:sz w:val="22"/>
          <w:szCs w:val="22"/>
        </w:rPr>
        <w:t xml:space="preserve">розірвання аналогічного за своєю природою Договору з </w:t>
      </w:r>
      <w:r w:rsidR="00E977F2">
        <w:rPr>
          <w:sz w:val="22"/>
          <w:szCs w:val="22"/>
        </w:rPr>
        <w:t>Покупцем</w:t>
      </w:r>
      <w:r w:rsidRPr="004E27BD">
        <w:rPr>
          <w:sz w:val="22"/>
          <w:szCs w:val="22"/>
        </w:rPr>
        <w:t xml:space="preserve"> у разі прострочення строку усунення дефектів.</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.3. У разі порушення Постачальником умов щодо порядку та строків постачання Товару, якості поставленого Товару, </w:t>
      </w:r>
      <w:r w:rsidR="00E977F2">
        <w:rPr>
          <w:sz w:val="22"/>
          <w:szCs w:val="22"/>
        </w:rPr>
        <w:t>Покупець</w:t>
      </w:r>
      <w:r w:rsidRPr="004E27BD">
        <w:rPr>
          <w:sz w:val="22"/>
          <w:szCs w:val="22"/>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5056B" w:rsidRPr="004E27BD" w:rsidRDefault="00A5056B" w:rsidP="00A5056B">
      <w:pPr>
        <w:pStyle w:val="a5"/>
        <w:spacing w:before="0" w:beforeAutospacing="0" w:after="0" w:afterAutospacing="0"/>
        <w:jc w:val="both"/>
        <w:rPr>
          <w:sz w:val="22"/>
          <w:szCs w:val="22"/>
        </w:rPr>
      </w:pPr>
      <w:r w:rsidRPr="004E27BD">
        <w:rPr>
          <w:sz w:val="22"/>
          <w:szCs w:val="22"/>
        </w:rPr>
        <w:t>1</w:t>
      </w:r>
      <w:r w:rsidR="00E977F2">
        <w:rPr>
          <w:sz w:val="22"/>
          <w:szCs w:val="22"/>
        </w:rPr>
        <w:t>2</w:t>
      </w:r>
      <w:r w:rsidRPr="004E27BD">
        <w:rPr>
          <w:sz w:val="22"/>
          <w:szCs w:val="22"/>
        </w:rPr>
        <w:t xml:space="preserve">.4. Строк дії Санкції визначає </w:t>
      </w:r>
      <w:r w:rsidR="00692719">
        <w:rPr>
          <w:sz w:val="22"/>
          <w:szCs w:val="22"/>
        </w:rPr>
        <w:t>Покупець</w:t>
      </w:r>
      <w:r w:rsidRPr="004E27BD">
        <w:rPr>
          <w:sz w:val="22"/>
          <w:szCs w:val="22"/>
        </w:rPr>
        <w:t xml:space="preserve">, але він не буде перевищувати трьох років з моменту початку її застосування. </w:t>
      </w:r>
      <w:r w:rsidR="00692719">
        <w:rPr>
          <w:sz w:val="22"/>
          <w:szCs w:val="22"/>
        </w:rPr>
        <w:t>Покупець</w:t>
      </w:r>
      <w:r w:rsidRPr="004E27BD">
        <w:rPr>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92719">
        <w:rPr>
          <w:sz w:val="22"/>
          <w:szCs w:val="22"/>
        </w:rPr>
        <w:t>Покупецем</w:t>
      </w:r>
      <w:r w:rsidRPr="004E27BD">
        <w:rPr>
          <w:sz w:val="22"/>
          <w:szCs w:val="22"/>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w:t>
      </w:r>
      <w:r w:rsidR="00B45EB2">
        <w:rPr>
          <w:sz w:val="22"/>
          <w:szCs w:val="22"/>
        </w:rPr>
        <w:t xml:space="preserve"> </w:t>
      </w:r>
      <w:r w:rsidRPr="004E27BD">
        <w:rPr>
          <w:sz w:val="22"/>
          <w:szCs w:val="22"/>
        </w:rPr>
        <w:t xml:space="preserve">і.), що будуть відправлені </w:t>
      </w:r>
      <w:r w:rsidR="00692719">
        <w:rPr>
          <w:sz w:val="22"/>
          <w:szCs w:val="22"/>
        </w:rPr>
        <w:t>Покупеце</w:t>
      </w:r>
      <w:r w:rsidRPr="004E27BD">
        <w:rPr>
          <w:sz w:val="22"/>
          <w:szCs w:val="22"/>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62F24">
        <w:rPr>
          <w:sz w:val="22"/>
          <w:szCs w:val="22"/>
        </w:rPr>
        <w:t>Покуп</w:t>
      </w:r>
      <w:r w:rsidR="00692719">
        <w:rPr>
          <w:sz w:val="22"/>
          <w:szCs w:val="22"/>
        </w:rPr>
        <w:t>ця</w:t>
      </w:r>
      <w:r w:rsidRPr="004E27BD">
        <w:rPr>
          <w:sz w:val="22"/>
          <w:szCs w:val="22"/>
        </w:rPr>
        <w:t xml:space="preserve">  про зміну свого місцезнаходження (із доказами про отримання </w:t>
      </w:r>
      <w:r w:rsidR="00692719">
        <w:rPr>
          <w:sz w:val="22"/>
          <w:szCs w:val="22"/>
        </w:rPr>
        <w:t>Покупеце</w:t>
      </w:r>
      <w:r w:rsidRPr="004E27BD">
        <w:rPr>
          <w:sz w:val="22"/>
          <w:szCs w:val="22"/>
        </w:rPr>
        <w:t xml:space="preserve">м такого повідомлення). Уся </w:t>
      </w:r>
      <w:r w:rsidRPr="004E27BD">
        <w:rPr>
          <w:sz w:val="22"/>
          <w:szCs w:val="22"/>
        </w:rPr>
        <w:lastRenderedPageBreak/>
        <w:t xml:space="preserve">кореспонденція, що направляється </w:t>
      </w:r>
      <w:r w:rsidR="00692719">
        <w:rPr>
          <w:sz w:val="22"/>
          <w:szCs w:val="22"/>
        </w:rPr>
        <w:t>Покупеце</w:t>
      </w:r>
      <w:r w:rsidRPr="004E27BD">
        <w:rPr>
          <w:sz w:val="22"/>
          <w:szCs w:val="22"/>
        </w:rPr>
        <w:t xml:space="preserve">м, вважається отриманою Постачальником не пізніше 14-ти днів з моменту її відправки </w:t>
      </w:r>
      <w:r w:rsidR="00692719">
        <w:rPr>
          <w:sz w:val="22"/>
          <w:szCs w:val="22"/>
        </w:rPr>
        <w:t>Покупеце</w:t>
      </w:r>
      <w:r w:rsidRPr="004E27BD">
        <w:rPr>
          <w:sz w:val="22"/>
          <w:szCs w:val="22"/>
        </w:rPr>
        <w:t>м на адресу Постачальника, зазначену в Договорі.</w:t>
      </w:r>
    </w:p>
    <w:p w:rsidR="00A5056B" w:rsidRPr="004E27BD" w:rsidRDefault="00A5056B" w:rsidP="00A5056B">
      <w:pPr>
        <w:pStyle w:val="a5"/>
        <w:spacing w:before="0" w:beforeAutospacing="0" w:after="0" w:afterAutospacing="0"/>
        <w:jc w:val="both"/>
        <w:rPr>
          <w:sz w:val="22"/>
          <w:szCs w:val="22"/>
          <w:u w:val="single"/>
        </w:rPr>
      </w:pPr>
    </w:p>
    <w:p w:rsidR="00E977F2" w:rsidRPr="002B3446" w:rsidRDefault="00E977F2" w:rsidP="00E9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B3446">
        <w:rPr>
          <w:b/>
          <w:bCs/>
          <w:sz w:val="22"/>
          <w:szCs w:val="22"/>
        </w:rPr>
        <w:t>XI</w:t>
      </w:r>
      <w:r>
        <w:rPr>
          <w:b/>
          <w:bCs/>
          <w:sz w:val="22"/>
          <w:szCs w:val="22"/>
        </w:rPr>
        <w:t>ІІ</w:t>
      </w:r>
      <w:r w:rsidRPr="002B3446">
        <w:rPr>
          <w:b/>
          <w:bCs/>
          <w:sz w:val="22"/>
          <w:szCs w:val="22"/>
        </w:rPr>
        <w:t xml:space="preserve">. ІНШІ УМОВИ </w:t>
      </w:r>
    </w:p>
    <w:p w:rsidR="00E977F2" w:rsidRPr="002B3446" w:rsidRDefault="00E977F2" w:rsidP="00E977F2">
      <w:pPr>
        <w:jc w:val="both"/>
        <w:rPr>
          <w:bCs/>
          <w:sz w:val="22"/>
          <w:szCs w:val="22"/>
        </w:rPr>
      </w:pPr>
      <w:r>
        <w:rPr>
          <w:bCs/>
          <w:sz w:val="22"/>
          <w:szCs w:val="22"/>
        </w:rPr>
        <w:t>13.1</w:t>
      </w:r>
      <w:r w:rsidRPr="002B3446">
        <w:rPr>
          <w:bCs/>
          <w:sz w:val="22"/>
          <w:szCs w:val="22"/>
        </w:rPr>
        <w:t xml:space="preserve">.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w:t>
      </w:r>
      <w:r w:rsidRPr="002B3446">
        <w:rPr>
          <w:sz w:val="22"/>
          <w:szCs w:val="22"/>
        </w:rPr>
        <w:t>Постачальник</w:t>
      </w:r>
      <w:r w:rsidRPr="002B3446">
        <w:rPr>
          <w:bCs/>
          <w:sz w:val="22"/>
          <w:szCs w:val="22"/>
        </w:rPr>
        <w:t xml:space="preserve">а з наданням ним документального обґрунтування підвищення ціни. </w:t>
      </w:r>
    </w:p>
    <w:p w:rsidR="00E977F2" w:rsidRPr="002B3446" w:rsidRDefault="00E977F2" w:rsidP="00E977F2">
      <w:pPr>
        <w:jc w:val="both"/>
        <w:rPr>
          <w:b/>
          <w:sz w:val="22"/>
          <w:szCs w:val="22"/>
        </w:rPr>
      </w:pPr>
      <w:r w:rsidRPr="002B3446">
        <w:rPr>
          <w:bCs/>
          <w:sz w:val="22"/>
          <w:szCs w:val="22"/>
        </w:rPr>
        <w:t>1</w:t>
      </w:r>
      <w:r>
        <w:rPr>
          <w:bCs/>
          <w:sz w:val="22"/>
          <w:szCs w:val="22"/>
        </w:rPr>
        <w:t>3</w:t>
      </w:r>
      <w:r w:rsidRPr="002B3446">
        <w:rPr>
          <w:bCs/>
          <w:sz w:val="22"/>
          <w:szCs w:val="22"/>
        </w:rPr>
        <w:t>.</w:t>
      </w:r>
      <w:r>
        <w:rPr>
          <w:bCs/>
          <w:sz w:val="22"/>
          <w:szCs w:val="22"/>
        </w:rPr>
        <w:t>2</w:t>
      </w:r>
      <w:r w:rsidRPr="002B3446">
        <w:rPr>
          <w:bCs/>
          <w:sz w:val="22"/>
          <w:szCs w:val="22"/>
        </w:rPr>
        <w:t xml:space="preserve">.Звернення </w:t>
      </w:r>
      <w:r w:rsidRPr="002B3446">
        <w:rPr>
          <w:sz w:val="22"/>
          <w:szCs w:val="22"/>
        </w:rPr>
        <w:t>Постачальник</w:t>
      </w:r>
      <w:r w:rsidRPr="002B3446">
        <w:rPr>
          <w:bCs/>
          <w:sz w:val="22"/>
          <w:szCs w:val="22"/>
        </w:rPr>
        <w:t>а щодо підвищен</w:t>
      </w:r>
      <w:r>
        <w:rPr>
          <w:bCs/>
          <w:sz w:val="22"/>
          <w:szCs w:val="22"/>
        </w:rPr>
        <w:t>ня ціни розглядається  Покупцем</w:t>
      </w:r>
      <w:r w:rsidRPr="002B3446">
        <w:rPr>
          <w:bCs/>
          <w:sz w:val="22"/>
          <w:szCs w:val="22"/>
        </w:rPr>
        <w:t xml:space="preserve"> у</w:t>
      </w:r>
      <w:r>
        <w:rPr>
          <w:bCs/>
          <w:sz w:val="22"/>
          <w:szCs w:val="22"/>
        </w:rPr>
        <w:t xml:space="preserve"> семиденний  строк з прийняттям відповідного рішення</w:t>
      </w:r>
      <w:r w:rsidRPr="002B3446">
        <w:rPr>
          <w:bCs/>
          <w:sz w:val="22"/>
          <w:szCs w:val="22"/>
        </w:rPr>
        <w:t xml:space="preserve"> по суті звернення. Про</w:t>
      </w:r>
      <w:r>
        <w:rPr>
          <w:bCs/>
          <w:sz w:val="22"/>
          <w:szCs w:val="22"/>
        </w:rPr>
        <w:t xml:space="preserve"> прийняте рішення</w:t>
      </w:r>
      <w:r w:rsidRPr="002B3446">
        <w:rPr>
          <w:bCs/>
          <w:sz w:val="22"/>
          <w:szCs w:val="22"/>
        </w:rPr>
        <w:t xml:space="preserve"> Покупець інформує </w:t>
      </w:r>
      <w:r w:rsidRPr="002B3446">
        <w:rPr>
          <w:sz w:val="22"/>
          <w:szCs w:val="22"/>
        </w:rPr>
        <w:t>Постачальника</w:t>
      </w:r>
      <w:r w:rsidRPr="002B3446">
        <w:rPr>
          <w:bCs/>
          <w:sz w:val="22"/>
          <w:szCs w:val="22"/>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2B3446">
        <w:rPr>
          <w:sz w:val="22"/>
          <w:szCs w:val="22"/>
        </w:rPr>
        <w:t>Постачальник</w:t>
      </w:r>
      <w:r w:rsidRPr="002B3446">
        <w:rPr>
          <w:bCs/>
          <w:sz w:val="22"/>
          <w:szCs w:val="22"/>
        </w:rPr>
        <w:t xml:space="preserve"> зобов’язаний здійснювати поставки за попередніми (узгодженими діючими) цінами. Відмова </w:t>
      </w:r>
      <w:r w:rsidRPr="002B3446">
        <w:rPr>
          <w:sz w:val="22"/>
          <w:szCs w:val="22"/>
        </w:rPr>
        <w:t>Постачальника</w:t>
      </w:r>
      <w:r w:rsidRPr="002B3446">
        <w:rPr>
          <w:bCs/>
          <w:sz w:val="22"/>
          <w:szCs w:val="22"/>
        </w:rPr>
        <w:t xml:space="preserve"> від виконання замовлення в період розгляду Звернення не допускається. </w:t>
      </w:r>
    </w:p>
    <w:p w:rsidR="00E977F2" w:rsidRPr="002B3446" w:rsidRDefault="00E977F2" w:rsidP="00E977F2">
      <w:pPr>
        <w:ind w:left="-20" w:right="-7"/>
        <w:jc w:val="both"/>
        <w:rPr>
          <w:sz w:val="22"/>
          <w:szCs w:val="22"/>
        </w:rPr>
      </w:pPr>
      <w:r>
        <w:rPr>
          <w:sz w:val="22"/>
          <w:szCs w:val="22"/>
        </w:rPr>
        <w:t>13.3</w:t>
      </w:r>
      <w:r w:rsidRPr="002B3446">
        <w:rPr>
          <w:sz w:val="22"/>
          <w:szCs w:val="22"/>
        </w:rPr>
        <w:t>.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4</w:t>
      </w:r>
      <w:r w:rsidRPr="002B3446">
        <w:rPr>
          <w:sz w:val="22"/>
          <w:szCs w:val="22"/>
        </w:rPr>
        <w:t>. Жодна із Сторін не має права передавати свої права за цим Договором третій стороні без письмової згоди другої Сторони.</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5</w:t>
      </w:r>
      <w:r w:rsidRPr="002B3446">
        <w:rPr>
          <w:sz w:val="22"/>
          <w:szCs w:val="22"/>
        </w:rPr>
        <w:t>. Цей Договір укладено в двох примірниках, що мають однакову юридичну силу, по одному примірнику для кожної із сторін.</w:t>
      </w:r>
    </w:p>
    <w:p w:rsidR="00E977F2" w:rsidRPr="0084324B" w:rsidRDefault="00E977F2" w:rsidP="00E977F2">
      <w:pPr>
        <w:ind w:left="-20" w:right="-7"/>
        <w:jc w:val="both"/>
        <w:rPr>
          <w:sz w:val="22"/>
          <w:szCs w:val="22"/>
        </w:rPr>
      </w:pPr>
      <w:r w:rsidRPr="0084324B">
        <w:rPr>
          <w:sz w:val="22"/>
          <w:szCs w:val="22"/>
        </w:rPr>
        <w:t>1</w:t>
      </w:r>
      <w:r>
        <w:rPr>
          <w:sz w:val="22"/>
          <w:szCs w:val="22"/>
        </w:rPr>
        <w:t>3</w:t>
      </w:r>
      <w:r w:rsidRPr="0084324B">
        <w:rPr>
          <w:sz w:val="22"/>
          <w:szCs w:val="22"/>
        </w:rPr>
        <w:t>.6. Вразі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ніж за 15 календарних днів до виконання таких змін.</w:t>
      </w:r>
    </w:p>
    <w:p w:rsidR="00E977F2" w:rsidRPr="002B3446"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7</w:t>
      </w:r>
      <w:r w:rsidRPr="002B3446">
        <w:rPr>
          <w:sz w:val="22"/>
          <w:szCs w:val="22"/>
        </w:rPr>
        <w:t xml:space="preserve">. Додатки до даного Договору є його невід’ємною частиною, якщо вони підписані уповноваженими представниками Сторін. </w:t>
      </w:r>
    </w:p>
    <w:p w:rsidR="00E977F2" w:rsidRDefault="00E977F2" w:rsidP="00E977F2">
      <w:pPr>
        <w:ind w:left="-20" w:right="-7"/>
        <w:jc w:val="both"/>
        <w:rPr>
          <w:sz w:val="22"/>
          <w:szCs w:val="22"/>
        </w:rPr>
      </w:pPr>
      <w:r w:rsidRPr="002B3446">
        <w:rPr>
          <w:sz w:val="22"/>
          <w:szCs w:val="22"/>
        </w:rPr>
        <w:t>1</w:t>
      </w:r>
      <w:r>
        <w:rPr>
          <w:sz w:val="22"/>
          <w:szCs w:val="22"/>
        </w:rPr>
        <w:t>3</w:t>
      </w:r>
      <w:r w:rsidRPr="002B3446">
        <w:rPr>
          <w:sz w:val="22"/>
          <w:szCs w:val="22"/>
        </w:rPr>
        <w:t>.</w:t>
      </w:r>
      <w:r>
        <w:rPr>
          <w:sz w:val="22"/>
          <w:szCs w:val="22"/>
        </w:rPr>
        <w:t>8</w:t>
      </w:r>
      <w:r w:rsidRPr="002B3446">
        <w:rPr>
          <w:sz w:val="22"/>
          <w:szCs w:val="22"/>
        </w:rPr>
        <w:t>. Сторони підтверджують, що досягли згоди з усіх істотних умов даного Договору.</w:t>
      </w:r>
    </w:p>
    <w:p w:rsidR="00A5056B" w:rsidRDefault="00A5056B" w:rsidP="00A5056B">
      <w:pPr>
        <w:pStyle w:val="a5"/>
        <w:spacing w:before="0" w:beforeAutospacing="0" w:after="0" w:afterAutospacing="0"/>
        <w:jc w:val="center"/>
        <w:rPr>
          <w:b/>
          <w:sz w:val="22"/>
          <w:szCs w:val="22"/>
        </w:rPr>
      </w:pPr>
    </w:p>
    <w:p w:rsidR="00857282" w:rsidRDefault="00857282" w:rsidP="00A5056B">
      <w:pPr>
        <w:pStyle w:val="a5"/>
        <w:spacing w:before="0" w:beforeAutospacing="0" w:after="0" w:afterAutospacing="0"/>
        <w:jc w:val="center"/>
        <w:rPr>
          <w:b/>
          <w:sz w:val="22"/>
          <w:szCs w:val="22"/>
        </w:rPr>
      </w:pPr>
    </w:p>
    <w:p w:rsidR="00A5056B" w:rsidRPr="002B3446" w:rsidRDefault="00A5056B" w:rsidP="00A5056B">
      <w:pPr>
        <w:pStyle w:val="a5"/>
        <w:spacing w:before="0" w:beforeAutospacing="0" w:after="0" w:afterAutospacing="0"/>
        <w:jc w:val="center"/>
        <w:rPr>
          <w:b/>
          <w:sz w:val="22"/>
          <w:szCs w:val="22"/>
        </w:rPr>
      </w:pPr>
      <w:r w:rsidRPr="002B3446">
        <w:rPr>
          <w:b/>
          <w:sz w:val="22"/>
          <w:szCs w:val="22"/>
        </w:rPr>
        <w:t>XI</w:t>
      </w:r>
      <w:r w:rsidRPr="002B3446">
        <w:rPr>
          <w:b/>
          <w:sz w:val="22"/>
          <w:szCs w:val="22"/>
          <w:lang w:val="en-US"/>
        </w:rPr>
        <w:t>V</w:t>
      </w:r>
      <w:r w:rsidRPr="002B3446">
        <w:rPr>
          <w:b/>
          <w:sz w:val="22"/>
          <w:szCs w:val="22"/>
        </w:rPr>
        <w:t>. Додатки до договору</w:t>
      </w:r>
    </w:p>
    <w:p w:rsidR="00A5056B" w:rsidRPr="002B3446" w:rsidRDefault="00A5056B" w:rsidP="00A5056B">
      <w:pPr>
        <w:pStyle w:val="a5"/>
        <w:spacing w:before="0" w:beforeAutospacing="0" w:after="0" w:afterAutospacing="0"/>
        <w:jc w:val="both"/>
        <w:rPr>
          <w:rStyle w:val="21"/>
          <w:color w:val="000000"/>
          <w:sz w:val="22"/>
          <w:szCs w:val="22"/>
        </w:rPr>
      </w:pPr>
      <w:r w:rsidRPr="002B3446">
        <w:rPr>
          <w:sz w:val="22"/>
          <w:szCs w:val="22"/>
        </w:rPr>
        <w:t xml:space="preserve">14.1. </w:t>
      </w:r>
      <w:r w:rsidRPr="002B3446">
        <w:rPr>
          <w:rStyle w:val="21"/>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5056B" w:rsidRPr="002B3446" w:rsidRDefault="00A5056B" w:rsidP="00A5056B">
      <w:pPr>
        <w:pStyle w:val="a5"/>
        <w:spacing w:before="0" w:beforeAutospacing="0" w:after="0" w:afterAutospacing="0"/>
        <w:jc w:val="both"/>
        <w:rPr>
          <w:sz w:val="22"/>
          <w:szCs w:val="22"/>
        </w:rPr>
      </w:pPr>
      <w:r w:rsidRPr="002B3446">
        <w:rPr>
          <w:rStyle w:val="21"/>
          <w:color w:val="000000"/>
          <w:sz w:val="22"/>
          <w:szCs w:val="22"/>
        </w:rPr>
        <w:t xml:space="preserve">14.2. </w:t>
      </w:r>
      <w:bookmarkStart w:id="30" w:name="BM107"/>
      <w:bookmarkEnd w:id="30"/>
      <w:r w:rsidRPr="002B3446">
        <w:rPr>
          <w:sz w:val="22"/>
          <w:szCs w:val="22"/>
        </w:rPr>
        <w:t>Невід'ємною частиною цього Договору є перелік додатків</w:t>
      </w:r>
      <w:r>
        <w:rPr>
          <w:sz w:val="22"/>
          <w:szCs w:val="22"/>
        </w:rPr>
        <w:t xml:space="preserve">: Додаток №1; </w:t>
      </w:r>
      <w:r w:rsidRPr="002B3446">
        <w:rPr>
          <w:sz w:val="22"/>
          <w:szCs w:val="22"/>
        </w:rPr>
        <w:t>Додаток №2</w:t>
      </w:r>
      <w:r>
        <w:rPr>
          <w:sz w:val="22"/>
          <w:szCs w:val="22"/>
        </w:rPr>
        <w:t xml:space="preserve">; Додаток </w:t>
      </w:r>
      <w:r w:rsidRPr="002B3446">
        <w:rPr>
          <w:sz w:val="22"/>
          <w:szCs w:val="22"/>
        </w:rPr>
        <w:t>№</w:t>
      </w:r>
      <w:r>
        <w:rPr>
          <w:sz w:val="22"/>
          <w:szCs w:val="22"/>
        </w:rPr>
        <w:t>3.</w:t>
      </w:r>
    </w:p>
    <w:p w:rsidR="00A5056B" w:rsidRPr="002B3446" w:rsidRDefault="00A5056B" w:rsidP="00A5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bookmarkStart w:id="31" w:name="BM108"/>
      <w:bookmarkStart w:id="32" w:name="BM111"/>
      <w:bookmarkEnd w:id="31"/>
      <w:bookmarkEnd w:id="32"/>
      <w:r w:rsidRPr="002B3446">
        <w:rPr>
          <w:b/>
          <w:bCs/>
          <w:sz w:val="22"/>
          <w:szCs w:val="22"/>
        </w:rPr>
        <w:t xml:space="preserve">                      X</w:t>
      </w:r>
      <w:r w:rsidRPr="002B3446">
        <w:rPr>
          <w:b/>
          <w:bCs/>
          <w:sz w:val="22"/>
          <w:szCs w:val="22"/>
          <w:lang w:val="en-US"/>
        </w:rPr>
        <w:t>V</w:t>
      </w:r>
      <w:r w:rsidRPr="002B3446">
        <w:rPr>
          <w:b/>
          <w:bCs/>
          <w:sz w:val="22"/>
          <w:szCs w:val="22"/>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5056B" w:rsidRPr="00866593" w:rsidTr="006773D1">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5056B" w:rsidRPr="00627632" w:rsidTr="006773D1">
              <w:tc>
                <w:tcPr>
                  <w:tcW w:w="4687" w:type="dxa"/>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Покупець:</w:t>
                  </w:r>
                </w:p>
                <w:p w:rsidR="00A5056B" w:rsidRPr="00825AE5" w:rsidRDefault="00A5056B" w:rsidP="006773D1">
                  <w:pPr>
                    <w:pStyle w:val="a9"/>
                    <w:shd w:val="clear" w:color="auto" w:fill="FFFFFF"/>
                    <w:spacing w:after="0" w:line="240" w:lineRule="auto"/>
                    <w:rPr>
                      <w:rFonts w:cs="Times New Roman"/>
                      <w:b/>
                      <w:sz w:val="22"/>
                      <w:szCs w:val="22"/>
                    </w:rPr>
                  </w:pPr>
                  <w:r w:rsidRPr="00825AE5">
                    <w:rPr>
                      <w:rFonts w:cs="Times New Roman"/>
                      <w:b/>
                      <w:sz w:val="22"/>
                      <w:szCs w:val="22"/>
                    </w:rPr>
                    <w:t>Одеський національний медичний університет</w:t>
                  </w:r>
                </w:p>
                <w:p w:rsidR="00A5056B" w:rsidRPr="00825AE5" w:rsidRDefault="00A5056B" w:rsidP="006773D1">
                  <w:pPr>
                    <w:pStyle w:val="a9"/>
                    <w:shd w:val="clear" w:color="auto" w:fill="FFFFFF"/>
                    <w:spacing w:after="0" w:line="240" w:lineRule="auto"/>
                    <w:rPr>
                      <w:rFonts w:cs="Times New Roman"/>
                      <w:sz w:val="22"/>
                      <w:szCs w:val="22"/>
                    </w:rPr>
                  </w:pPr>
                  <w:smartTag w:uri="urn:schemas-microsoft-com:office:smarttags" w:element="metricconverter">
                    <w:smartTagPr>
                      <w:attr w:name="ProductID" w:val="65082, м"/>
                    </w:smartTagPr>
                    <w:r w:rsidRPr="00825AE5">
                      <w:rPr>
                        <w:rFonts w:cs="Times New Roman"/>
                        <w:sz w:val="22"/>
                        <w:szCs w:val="22"/>
                      </w:rPr>
                      <w:t>65082, м</w:t>
                    </w:r>
                  </w:smartTag>
                  <w:r w:rsidRPr="00825AE5">
                    <w:rPr>
                      <w:rFonts w:cs="Times New Roman"/>
                      <w:sz w:val="22"/>
                      <w:szCs w:val="22"/>
                    </w:rPr>
                    <w:t>.Одеса, пров.Валіховський,2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Код ЄДРПОУ 02010801</w:t>
                  </w:r>
                </w:p>
                <w:p w:rsidR="00A5056B" w:rsidRDefault="00A5056B" w:rsidP="006773D1">
                  <w:pPr>
                    <w:spacing w:line="276" w:lineRule="auto"/>
                    <w:jc w:val="both"/>
                  </w:pPr>
                  <w:r w:rsidRPr="00F64DCE">
                    <w:rPr>
                      <w:sz w:val="22"/>
                      <w:szCs w:val="22"/>
                    </w:rPr>
                    <w:t>р/р№UA558201720343110001000007338,</w:t>
                  </w:r>
                </w:p>
                <w:p w:rsidR="008C21C7" w:rsidRPr="008C21C7" w:rsidRDefault="008C21C7" w:rsidP="008C21C7">
                  <w:pPr>
                    <w:contextualSpacing/>
                    <w:jc w:val="both"/>
                    <w:rPr>
                      <w:rFonts w:eastAsia="Calibri"/>
                      <w:lang w:eastAsia="en-US"/>
                    </w:rPr>
                  </w:pPr>
                  <w:r w:rsidRPr="008C21C7">
                    <w:rPr>
                      <w:rFonts w:eastAsia="Calibri"/>
                      <w:sz w:val="22"/>
                      <w:szCs w:val="22"/>
                      <w:lang w:eastAsia="en-US"/>
                    </w:rPr>
                    <w:t>р/р№UA108201720343141003200007338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 xml:space="preserve">в ДКСУ м. Київ </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МФО   820172</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ІПН 020108015536</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Свідоцтво платника ПДВ №100307468</w:t>
                  </w:r>
                </w:p>
                <w:p w:rsidR="00A5056B" w:rsidRPr="00825AE5" w:rsidRDefault="00A5056B" w:rsidP="006773D1">
                  <w:pPr>
                    <w:pStyle w:val="a9"/>
                    <w:shd w:val="clear" w:color="auto" w:fill="FFFFFF"/>
                    <w:spacing w:after="0" w:line="240" w:lineRule="auto"/>
                    <w:rPr>
                      <w:rFonts w:cs="Times New Roman"/>
                      <w:sz w:val="22"/>
                      <w:szCs w:val="22"/>
                    </w:rPr>
                  </w:pPr>
                  <w:r w:rsidRPr="00825AE5">
                    <w:rPr>
                      <w:rFonts w:cs="Times New Roman"/>
                      <w:sz w:val="22"/>
                      <w:szCs w:val="22"/>
                    </w:rPr>
                    <w:t>Ел.</w:t>
                  </w:r>
                  <w:r w:rsidR="00B45EB2">
                    <w:rPr>
                      <w:rFonts w:cs="Times New Roman"/>
                      <w:sz w:val="22"/>
                      <w:szCs w:val="22"/>
                    </w:rPr>
                    <w:t xml:space="preserve"> </w:t>
                  </w:r>
                  <w:r w:rsidRPr="00825AE5">
                    <w:rPr>
                      <w:rFonts w:cs="Times New Roman"/>
                      <w:sz w:val="22"/>
                      <w:szCs w:val="22"/>
                    </w:rPr>
                    <w:t>адреса для податкових накладних:</w:t>
                  </w:r>
                </w:p>
                <w:p w:rsidR="00A5056B" w:rsidRPr="00825AE5" w:rsidRDefault="004A5EA5" w:rsidP="006773D1">
                  <w:pPr>
                    <w:pStyle w:val="a9"/>
                    <w:shd w:val="clear" w:color="auto" w:fill="FFFFFF"/>
                    <w:spacing w:after="0" w:line="240" w:lineRule="auto"/>
                  </w:pPr>
                  <w:hyperlink r:id="rId9" w:history="1">
                    <w:r w:rsidR="00A5056B" w:rsidRPr="00825AE5">
                      <w:rPr>
                        <w:rStyle w:val="a7"/>
                        <w:sz w:val="22"/>
                        <w:szCs w:val="22"/>
                      </w:rPr>
                      <w:t>bestzvit@odmu.edu.ua</w:t>
                    </w:r>
                  </w:hyperlink>
                  <w:r w:rsidR="00A5056B" w:rsidRPr="00825AE5">
                    <w:rPr>
                      <w:rFonts w:cs="Times New Roman"/>
                      <w:sz w:val="22"/>
                      <w:szCs w:val="22"/>
                    </w:rPr>
                    <w:t xml:space="preserve">  в M.E.Doc IS</w:t>
                  </w:r>
                </w:p>
              </w:tc>
            </w:tr>
          </w:tbl>
          <w:p w:rsidR="00A5056B" w:rsidRPr="00825AE5" w:rsidRDefault="00A5056B" w:rsidP="006773D1">
            <w:pPr>
              <w:pStyle w:val="a9"/>
              <w:shd w:val="clear" w:color="auto" w:fill="FFFFFF"/>
              <w:spacing w:after="0" w:line="240" w:lineRule="auto"/>
              <w:rPr>
                <w:rFonts w:cs="Times New Roman"/>
                <w:b/>
                <w:sz w:val="22"/>
                <w:szCs w:val="22"/>
              </w:rPr>
            </w:pPr>
            <w:r w:rsidRPr="00825AE5">
              <w:rPr>
                <w:i/>
                <w:sz w:val="22"/>
                <w:szCs w:val="22"/>
                <w:vertAlign w:val="superscript"/>
              </w:rPr>
              <w:t>.</w:t>
            </w:r>
          </w:p>
        </w:tc>
        <w:tc>
          <w:tcPr>
            <w:tcW w:w="4721" w:type="dxa"/>
            <w:gridSpan w:val="2"/>
            <w:shd w:val="clear" w:color="auto" w:fill="auto"/>
          </w:tcPr>
          <w:p w:rsidR="00A5056B" w:rsidRPr="00825AE5" w:rsidRDefault="00A5056B" w:rsidP="006773D1">
            <w:pPr>
              <w:jc w:val="center"/>
              <w:rPr>
                <w:b/>
              </w:rPr>
            </w:pPr>
            <w:r w:rsidRPr="00825AE5">
              <w:rPr>
                <w:b/>
                <w:sz w:val="22"/>
                <w:szCs w:val="22"/>
              </w:rPr>
              <w:t>Постачальник:</w:t>
            </w:r>
          </w:p>
          <w:p w:rsidR="00A5056B" w:rsidRPr="00825AE5" w:rsidRDefault="00A5056B" w:rsidP="006773D1">
            <w:pPr>
              <w:rPr>
                <w:i/>
              </w:rPr>
            </w:pPr>
          </w:p>
          <w:p w:rsidR="00A5056B" w:rsidRPr="00825AE5" w:rsidRDefault="00A5056B" w:rsidP="006773D1">
            <w:pPr>
              <w:ind w:right="423"/>
              <w:rPr>
                <w:i/>
              </w:rPr>
            </w:pPr>
          </w:p>
        </w:tc>
      </w:tr>
      <w:tr w:rsidR="00A5056B" w:rsidRPr="00825AE5" w:rsidTr="006773D1">
        <w:tc>
          <w:tcPr>
            <w:tcW w:w="4928" w:type="dxa"/>
            <w:gridSpan w:val="2"/>
            <w:shd w:val="clear" w:color="auto" w:fill="auto"/>
          </w:tcPr>
          <w:p w:rsidR="00A5056B" w:rsidRPr="00825AE5" w:rsidRDefault="00A5056B" w:rsidP="006773D1">
            <w:pPr>
              <w:pStyle w:val="a9"/>
              <w:shd w:val="clear" w:color="auto" w:fill="FFFFFF"/>
              <w:spacing w:after="0" w:line="240" w:lineRule="auto"/>
              <w:rPr>
                <w:rFonts w:cs="Times New Roman"/>
                <w:b/>
                <w:sz w:val="22"/>
                <w:szCs w:val="22"/>
              </w:rPr>
            </w:pPr>
            <w:r>
              <w:rPr>
                <w:b/>
              </w:rPr>
              <w:t>__</w:t>
            </w:r>
            <w:r w:rsidRPr="00866593">
              <w:rPr>
                <w:b/>
              </w:rPr>
              <w:t>_______________</w:t>
            </w:r>
            <w:r>
              <w:rPr>
                <w:b/>
              </w:rPr>
              <w:t>____________</w:t>
            </w:r>
            <w:r w:rsidRPr="00825AE5">
              <w:rPr>
                <w:i/>
                <w:sz w:val="22"/>
                <w:szCs w:val="22"/>
                <w:vertAlign w:val="superscript"/>
              </w:rPr>
              <w:t xml:space="preserve">                              підпис, м.п</w:t>
            </w:r>
          </w:p>
        </w:tc>
        <w:tc>
          <w:tcPr>
            <w:tcW w:w="5103" w:type="dxa"/>
            <w:gridSpan w:val="2"/>
            <w:shd w:val="clear" w:color="auto" w:fill="auto"/>
          </w:tcPr>
          <w:p w:rsidR="00A5056B" w:rsidRPr="00825AE5" w:rsidRDefault="00A5056B" w:rsidP="006773D1">
            <w:pPr>
              <w:rPr>
                <w:b/>
                <w:vertAlign w:val="superscript"/>
              </w:rPr>
            </w:pPr>
            <w:r w:rsidRPr="00825AE5">
              <w:rPr>
                <w:sz w:val="22"/>
                <w:szCs w:val="22"/>
              </w:rPr>
              <w:t>_______________</w:t>
            </w:r>
            <w:r>
              <w:rPr>
                <w:sz w:val="22"/>
                <w:szCs w:val="22"/>
              </w:rPr>
              <w:t>_________________________</w:t>
            </w:r>
          </w:p>
          <w:p w:rsidR="00A5056B" w:rsidRPr="00825AE5" w:rsidRDefault="00A5056B" w:rsidP="006773D1">
            <w:pPr>
              <w:rPr>
                <w:b/>
              </w:rPr>
            </w:pPr>
            <w:r w:rsidRPr="00825AE5">
              <w:rPr>
                <w:i/>
                <w:sz w:val="22"/>
                <w:szCs w:val="22"/>
                <w:vertAlign w:val="superscript"/>
              </w:rPr>
              <w:t>підпис, м.п.</w:t>
            </w:r>
          </w:p>
        </w:tc>
      </w:tr>
    </w:tbl>
    <w:p w:rsidR="00A5056B" w:rsidRDefault="00A5056B" w:rsidP="00A5056B">
      <w:pPr>
        <w:pStyle w:val="a3"/>
        <w:jc w:val="right"/>
        <w:rPr>
          <w:rFonts w:ascii="Times New Roman" w:hAnsi="Times New Roman"/>
          <w:i/>
          <w:sz w:val="24"/>
          <w:szCs w:val="24"/>
          <w:lang w:val="uk-UA"/>
        </w:rPr>
      </w:pPr>
    </w:p>
    <w:p w:rsidR="00A5056B" w:rsidRDefault="00A5056B" w:rsidP="00A5056B">
      <w:pPr>
        <w:spacing w:after="160" w:line="259" w:lineRule="auto"/>
        <w:rPr>
          <w:i/>
        </w:rPr>
      </w:pPr>
      <w:r>
        <w:rPr>
          <w:i/>
        </w:rPr>
        <w:br w:type="page"/>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lastRenderedPageBreak/>
        <w:t>Додаток №1</w:t>
      </w:r>
    </w:p>
    <w:p w:rsidR="00A5056B" w:rsidRPr="00BF75CD" w:rsidRDefault="00A5056B" w:rsidP="00A5056B">
      <w:pPr>
        <w:pStyle w:val="a3"/>
        <w:spacing w:after="0"/>
        <w:jc w:val="right"/>
        <w:rPr>
          <w:rFonts w:ascii="Times New Roman" w:hAnsi="Times New Roman"/>
          <w:b/>
          <w:i/>
          <w:lang w:val="uk-UA"/>
        </w:rPr>
      </w:pPr>
      <w:r w:rsidRPr="00BF75CD">
        <w:rPr>
          <w:rFonts w:ascii="Times New Roman" w:hAnsi="Times New Roman"/>
          <w:b/>
          <w:i/>
          <w:lang w:val="uk-UA"/>
        </w:rPr>
        <w:t xml:space="preserve">до Договору №_______ </w:t>
      </w:r>
    </w:p>
    <w:p w:rsidR="00A5056B" w:rsidRPr="00BF75CD" w:rsidRDefault="00A5056B" w:rsidP="00A5056B">
      <w:pPr>
        <w:pStyle w:val="a3"/>
        <w:spacing w:after="0"/>
        <w:jc w:val="right"/>
        <w:rPr>
          <w:rFonts w:ascii="Times New Roman" w:hAnsi="Times New Roman"/>
          <w:b/>
          <w:i/>
          <w:lang w:val="uk-UA"/>
        </w:rPr>
      </w:pPr>
      <w:r>
        <w:rPr>
          <w:rFonts w:ascii="Times New Roman" w:hAnsi="Times New Roman"/>
          <w:b/>
          <w:i/>
          <w:lang w:val="uk-UA"/>
        </w:rPr>
        <w:t>від  «___»________202</w:t>
      </w:r>
      <w:r w:rsidR="00881A34">
        <w:rPr>
          <w:rFonts w:ascii="Times New Roman" w:hAnsi="Times New Roman"/>
          <w:b/>
          <w:i/>
          <w:lang w:val="uk-UA"/>
        </w:rPr>
        <w:t>3</w:t>
      </w:r>
      <w:r>
        <w:rPr>
          <w:rFonts w:ascii="Times New Roman" w:hAnsi="Times New Roman"/>
          <w:b/>
          <w:i/>
          <w:lang w:val="uk-UA"/>
        </w:rPr>
        <w:t xml:space="preserve"> </w:t>
      </w:r>
      <w:r w:rsidRPr="00BF75CD">
        <w:rPr>
          <w:rFonts w:ascii="Times New Roman" w:hAnsi="Times New Roman"/>
          <w:b/>
          <w:i/>
          <w:lang w:val="uk-UA"/>
        </w:rPr>
        <w:t>р.</w:t>
      </w:r>
    </w:p>
    <w:p w:rsidR="00A5056B" w:rsidRDefault="00A5056B" w:rsidP="00A5056B">
      <w:pPr>
        <w:pStyle w:val="a3"/>
        <w:jc w:val="right"/>
        <w:rPr>
          <w:rFonts w:ascii="Times New Roman" w:hAnsi="Times New Roman"/>
          <w:i/>
          <w:sz w:val="24"/>
          <w:szCs w:val="24"/>
          <w:lang w:val="uk-UA"/>
        </w:rPr>
      </w:pPr>
    </w:p>
    <w:p w:rsidR="00A5056B" w:rsidRPr="00026FC6" w:rsidRDefault="00A5056B" w:rsidP="00A5056B">
      <w:pPr>
        <w:ind w:right="-1"/>
        <w:jc w:val="both"/>
        <w:rPr>
          <w:b/>
          <w:sz w:val="20"/>
          <w:szCs w:val="20"/>
        </w:rPr>
      </w:pPr>
      <w:r w:rsidRPr="00026FC6">
        <w:rPr>
          <w:b/>
          <w:sz w:val="20"/>
          <w:szCs w:val="20"/>
        </w:rPr>
        <w:t>Постачальник:  ________________________________________________________________</w:t>
      </w:r>
    </w:p>
    <w:p w:rsidR="00A5056B" w:rsidRPr="00026FC6" w:rsidRDefault="00A5056B" w:rsidP="00A5056B">
      <w:pPr>
        <w:pStyle w:val="a3"/>
        <w:rPr>
          <w:rFonts w:ascii="Times New Roman" w:hAnsi="Times New Roman"/>
          <w:b/>
          <w:lang w:val="uk-UA"/>
        </w:rPr>
      </w:pPr>
      <w:r w:rsidRPr="00026FC6">
        <w:rPr>
          <w:rFonts w:ascii="Times New Roman" w:hAnsi="Times New Roman"/>
          <w:b/>
          <w:lang w:val="uk-UA"/>
        </w:rPr>
        <w:t>Покупець: Одеський національний медичний університет</w:t>
      </w:r>
    </w:p>
    <w:p w:rsidR="00A5056B" w:rsidRPr="00026FC6" w:rsidRDefault="00A5056B" w:rsidP="00A5056B">
      <w:pPr>
        <w:pStyle w:val="a3"/>
        <w:rPr>
          <w:rFonts w:ascii="Times New Roman" w:hAnsi="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1559"/>
        <w:gridCol w:w="1276"/>
        <w:gridCol w:w="850"/>
        <w:gridCol w:w="993"/>
        <w:gridCol w:w="850"/>
        <w:gridCol w:w="1389"/>
      </w:tblGrid>
      <w:tr w:rsidR="000D713E" w:rsidRPr="00675FD5"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tcPr>
          <w:p w:rsidR="000D713E" w:rsidRPr="000D713E" w:rsidRDefault="000D713E" w:rsidP="000D713E">
            <w:pPr>
              <w:jc w:val="center"/>
              <w:rPr>
                <w:b/>
                <w:sz w:val="18"/>
                <w:szCs w:val="18"/>
              </w:rPr>
            </w:pPr>
            <w:r w:rsidRPr="000D713E">
              <w:rPr>
                <w:b/>
                <w:sz w:val="18"/>
                <w:szCs w:val="18"/>
              </w:rPr>
              <w:t>Країна походження</w:t>
            </w:r>
          </w:p>
          <w:p w:rsidR="000D713E" w:rsidRPr="00675FD5" w:rsidRDefault="000D713E" w:rsidP="000D713E">
            <w:pPr>
              <w:jc w:val="center"/>
              <w:rPr>
                <w:b/>
                <w:sz w:val="18"/>
                <w:szCs w:val="18"/>
              </w:rPr>
            </w:pPr>
            <w:r w:rsidRPr="000D713E">
              <w:rPr>
                <w:b/>
                <w:sz w:val="18"/>
                <w:szCs w:val="18"/>
              </w:rPr>
              <w:t xml:space="preserve">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sidRPr="00675FD5">
              <w:rPr>
                <w:b/>
                <w:sz w:val="18"/>
                <w:szCs w:val="18"/>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ind w:left="-83" w:right="-140"/>
              <w:jc w:val="center"/>
              <w:rPr>
                <w:b/>
                <w:sz w:val="18"/>
                <w:szCs w:val="18"/>
              </w:rPr>
            </w:pPr>
            <w:r w:rsidRPr="00675FD5">
              <w:rPr>
                <w:b/>
                <w:sz w:val="18"/>
                <w:szCs w:val="18"/>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0D713E" w:rsidRPr="00675FD5" w:rsidRDefault="000D713E" w:rsidP="000D713E">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8D7211" w:rsidRPr="00675FD5" w:rsidTr="005118C4">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7211" w:rsidRPr="00996DA6" w:rsidRDefault="008D7211" w:rsidP="008D7211">
            <w:pPr>
              <w:jc w:val="center"/>
              <w:rPr>
                <w:sz w:val="18"/>
                <w:szCs w:val="18"/>
              </w:rPr>
            </w:pPr>
            <w:r w:rsidRPr="00996DA6">
              <w:rPr>
                <w:sz w:val="18"/>
                <w:szCs w:val="18"/>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7211" w:rsidRPr="00996DA6" w:rsidRDefault="00996DA6" w:rsidP="00996DA6">
            <w:pPr>
              <w:contextualSpacing/>
              <w:jc w:val="center"/>
              <w:rPr>
                <w:sz w:val="18"/>
                <w:szCs w:val="18"/>
              </w:rPr>
            </w:pPr>
            <w:r w:rsidRPr="00996DA6">
              <w:rPr>
                <w:bCs/>
                <w:sz w:val="18"/>
                <w:szCs w:val="18"/>
                <w:lang w:val="ru-RU"/>
              </w:rPr>
              <w:t xml:space="preserve">15320000-7 «Фруктові та овочеві соки»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6DA6" w:rsidRDefault="00996DA6" w:rsidP="005118C4">
            <w:pPr>
              <w:contextualSpacing/>
              <w:jc w:val="center"/>
              <w:rPr>
                <w:bCs/>
                <w:sz w:val="18"/>
                <w:szCs w:val="18"/>
              </w:rPr>
            </w:pPr>
            <w:r w:rsidRPr="00996DA6">
              <w:rPr>
                <w:bCs/>
                <w:sz w:val="18"/>
                <w:szCs w:val="18"/>
              </w:rPr>
              <w:t xml:space="preserve">фруктовий сік </w:t>
            </w:r>
          </w:p>
          <w:p w:rsidR="008D7211" w:rsidRPr="00996DA6" w:rsidRDefault="00996DA6" w:rsidP="005118C4">
            <w:pPr>
              <w:contextualSpacing/>
              <w:jc w:val="center"/>
              <w:rPr>
                <w:sz w:val="18"/>
                <w:szCs w:val="18"/>
              </w:rPr>
            </w:pPr>
            <w:r w:rsidRPr="00996DA6">
              <w:rPr>
                <w:bCs/>
                <w:sz w:val="18"/>
                <w:szCs w:val="18"/>
              </w:rPr>
              <w:t>в т/п</w:t>
            </w:r>
          </w:p>
        </w:tc>
        <w:tc>
          <w:tcPr>
            <w:tcW w:w="1276" w:type="dxa"/>
            <w:tcBorders>
              <w:top w:val="single" w:sz="4" w:space="0" w:color="auto"/>
              <w:left w:val="single" w:sz="4" w:space="0" w:color="auto"/>
              <w:bottom w:val="single" w:sz="4" w:space="0" w:color="auto"/>
              <w:right w:val="single" w:sz="4" w:space="0" w:color="auto"/>
            </w:tcBorders>
            <w:vAlign w:val="center"/>
          </w:tcPr>
          <w:p w:rsidR="008D7211" w:rsidRPr="00996DA6" w:rsidRDefault="008D7211" w:rsidP="008D7211">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D7211" w:rsidRPr="00996DA6" w:rsidRDefault="00996DA6" w:rsidP="008D7211">
            <w:pPr>
              <w:pStyle w:val="aa"/>
              <w:spacing w:line="240" w:lineRule="auto"/>
              <w:contextualSpacing/>
              <w:jc w:val="center"/>
              <w:rPr>
                <w:sz w:val="18"/>
                <w:szCs w:val="18"/>
                <w:lang w:val="uk-UA"/>
              </w:rPr>
            </w:pPr>
            <w:r w:rsidRPr="00996DA6">
              <w:rPr>
                <w:sz w:val="18"/>
                <w:szCs w:val="18"/>
                <w:lang w:val="uk-UA"/>
              </w:rPr>
              <w:t>л</w:t>
            </w:r>
          </w:p>
        </w:tc>
        <w:tc>
          <w:tcPr>
            <w:tcW w:w="993" w:type="dxa"/>
            <w:tcBorders>
              <w:top w:val="single" w:sz="4" w:space="0" w:color="auto"/>
              <w:left w:val="single" w:sz="4" w:space="0" w:color="auto"/>
              <w:bottom w:val="single" w:sz="4" w:space="0" w:color="auto"/>
              <w:right w:val="single" w:sz="4" w:space="0" w:color="auto"/>
            </w:tcBorders>
            <w:vAlign w:val="center"/>
            <w:hideMark/>
          </w:tcPr>
          <w:p w:rsidR="008D7211" w:rsidRPr="004A5EA5" w:rsidRDefault="00996DA6" w:rsidP="008D7211">
            <w:pPr>
              <w:contextualSpacing/>
              <w:jc w:val="center"/>
              <w:rPr>
                <w:sz w:val="18"/>
                <w:szCs w:val="18"/>
              </w:rPr>
            </w:pPr>
            <w:r w:rsidRPr="004A5EA5">
              <w:rPr>
                <w:bCs/>
                <w:sz w:val="18"/>
                <w:szCs w:val="18"/>
              </w:rPr>
              <w:t>4636,00</w:t>
            </w:r>
          </w:p>
        </w:tc>
        <w:tc>
          <w:tcPr>
            <w:tcW w:w="850" w:type="dxa"/>
            <w:tcBorders>
              <w:top w:val="single" w:sz="4" w:space="0" w:color="auto"/>
              <w:left w:val="single" w:sz="4" w:space="0" w:color="auto"/>
              <w:bottom w:val="single" w:sz="4" w:space="0" w:color="auto"/>
              <w:right w:val="single" w:sz="4" w:space="0" w:color="auto"/>
            </w:tcBorders>
            <w:vAlign w:val="center"/>
          </w:tcPr>
          <w:p w:rsidR="008D7211" w:rsidRPr="00996DA6" w:rsidRDefault="008D7211" w:rsidP="008D7211">
            <w:pPr>
              <w:jc w:val="center"/>
              <w:rPr>
                <w:sz w:val="18"/>
                <w:szCs w:val="18"/>
              </w:rPr>
            </w:pPr>
          </w:p>
        </w:tc>
        <w:tc>
          <w:tcPr>
            <w:tcW w:w="1389" w:type="dxa"/>
            <w:tcBorders>
              <w:top w:val="single" w:sz="4" w:space="0" w:color="auto"/>
              <w:left w:val="single" w:sz="4" w:space="0" w:color="auto"/>
              <w:bottom w:val="single" w:sz="4" w:space="0" w:color="auto"/>
              <w:right w:val="single" w:sz="4" w:space="0" w:color="auto"/>
            </w:tcBorders>
            <w:vAlign w:val="center"/>
          </w:tcPr>
          <w:p w:rsidR="008D7211" w:rsidRPr="00996DA6" w:rsidRDefault="008D7211" w:rsidP="008D7211">
            <w:pPr>
              <w:jc w:val="center"/>
              <w:rPr>
                <w:sz w:val="18"/>
                <w:szCs w:val="18"/>
              </w:rPr>
            </w:pPr>
          </w:p>
        </w:tc>
      </w:tr>
      <w:tr w:rsidR="003D58FC" w:rsidRPr="00675FD5" w:rsidTr="005118C4">
        <w:trPr>
          <w:trHeight w:val="20"/>
        </w:trPr>
        <w:tc>
          <w:tcPr>
            <w:tcW w:w="4673" w:type="dxa"/>
            <w:gridSpan w:val="3"/>
            <w:tcBorders>
              <w:top w:val="single" w:sz="4" w:space="0" w:color="auto"/>
              <w:left w:val="single" w:sz="4" w:space="0" w:color="auto"/>
              <w:bottom w:val="single" w:sz="4" w:space="0" w:color="auto"/>
              <w:right w:val="single" w:sz="4" w:space="0" w:color="auto"/>
            </w:tcBorders>
            <w:hideMark/>
          </w:tcPr>
          <w:p w:rsidR="003D58FC" w:rsidRPr="005118C4" w:rsidRDefault="003D58FC" w:rsidP="003D58FC">
            <w:pPr>
              <w:jc w:val="right"/>
              <w:rPr>
                <w:i/>
                <w:sz w:val="18"/>
                <w:szCs w:val="18"/>
              </w:rPr>
            </w:pPr>
            <w:r w:rsidRPr="005118C4">
              <w:rPr>
                <w:i/>
                <w:sz w:val="18"/>
                <w:szCs w:val="18"/>
              </w:rPr>
              <w:t>Усього</w:t>
            </w:r>
          </w:p>
        </w:tc>
        <w:tc>
          <w:tcPr>
            <w:tcW w:w="1276" w:type="dxa"/>
            <w:tcBorders>
              <w:top w:val="single" w:sz="4" w:space="0" w:color="auto"/>
              <w:left w:val="single" w:sz="4" w:space="0" w:color="auto"/>
              <w:bottom w:val="single" w:sz="4" w:space="0" w:color="auto"/>
              <w:right w:val="single" w:sz="4" w:space="0" w:color="auto"/>
            </w:tcBorders>
          </w:tcPr>
          <w:p w:rsidR="003D58FC" w:rsidRPr="005118C4" w:rsidRDefault="003D58FC" w:rsidP="003D58FC">
            <w:pPr>
              <w:jc w:val="center"/>
              <w:rPr>
                <w: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5118C4" w:rsidRDefault="003D58FC" w:rsidP="003D58FC">
            <w:pPr>
              <w:jc w:val="center"/>
              <w:rPr>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D58FC" w:rsidRPr="004A5EA5" w:rsidRDefault="00996DA6" w:rsidP="003D58FC">
            <w:pPr>
              <w:ind w:left="-83" w:right="-140"/>
              <w:jc w:val="center"/>
              <w:rPr>
                <w:bCs/>
                <w:sz w:val="18"/>
                <w:szCs w:val="18"/>
              </w:rPr>
            </w:pPr>
            <w:r w:rsidRPr="004A5EA5">
              <w:rPr>
                <w:bCs/>
                <w:sz w:val="18"/>
                <w:szCs w:val="18"/>
              </w:rPr>
              <w:t>4636</w:t>
            </w:r>
            <w:r w:rsidR="003D58FC" w:rsidRPr="004A5EA5">
              <w:rPr>
                <w:bCs/>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rsidR="003D58FC" w:rsidRPr="005118C4" w:rsidRDefault="003D58FC" w:rsidP="003D58FC">
            <w:pPr>
              <w:jc w:val="center"/>
              <w:rPr>
                <w:i/>
                <w:sz w:val="18"/>
                <w:szCs w:val="18"/>
              </w:rPr>
            </w:pPr>
            <w:r w:rsidRPr="005118C4">
              <w:rPr>
                <w:i/>
                <w:sz w:val="18"/>
                <w:szCs w:val="18"/>
              </w:rPr>
              <w:t>Х</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5118C4" w:rsidRDefault="003D58FC" w:rsidP="003D58FC">
            <w:pPr>
              <w:jc w:val="center"/>
              <w:rPr>
                <w:sz w:val="18"/>
                <w:szCs w:val="18"/>
              </w:rPr>
            </w:pPr>
          </w:p>
        </w:tc>
      </w:tr>
      <w:tr w:rsidR="003D58FC" w:rsidRPr="00675FD5" w:rsidTr="005118C4">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3D58FC" w:rsidRPr="005118C4" w:rsidRDefault="003D58FC" w:rsidP="003D58FC">
            <w:pPr>
              <w:ind w:left="-83" w:right="-140"/>
              <w:jc w:val="right"/>
              <w:rPr>
                <w:i/>
                <w:sz w:val="18"/>
                <w:szCs w:val="18"/>
              </w:rPr>
            </w:pPr>
            <w:r w:rsidRPr="005118C4">
              <w:rPr>
                <w:i/>
                <w:sz w:val="18"/>
                <w:szCs w:val="18"/>
              </w:rPr>
              <w:t>Разом з 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5118C4" w:rsidRDefault="003D58FC" w:rsidP="003D58FC">
            <w:pPr>
              <w:jc w:val="center"/>
              <w:rPr>
                <w:i/>
                <w:sz w:val="18"/>
                <w:szCs w:val="18"/>
              </w:rPr>
            </w:pPr>
          </w:p>
        </w:tc>
      </w:tr>
      <w:tr w:rsidR="003D58FC" w:rsidRPr="00675FD5" w:rsidTr="005118C4">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3D58FC" w:rsidRPr="005118C4" w:rsidRDefault="003D58FC" w:rsidP="003D58FC">
            <w:pPr>
              <w:ind w:left="-83" w:right="-140"/>
              <w:jc w:val="right"/>
              <w:rPr>
                <w:i/>
                <w:sz w:val="18"/>
                <w:szCs w:val="18"/>
              </w:rPr>
            </w:pPr>
            <w:r w:rsidRPr="005118C4">
              <w:rPr>
                <w:i/>
                <w:sz w:val="18"/>
                <w:szCs w:val="18"/>
              </w:rPr>
              <w:t>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3D58FC" w:rsidRPr="005118C4" w:rsidRDefault="003D58FC" w:rsidP="003D58FC">
            <w:pPr>
              <w:jc w:val="center"/>
              <w:rPr>
                <w:i/>
                <w:sz w:val="18"/>
                <w:szCs w:val="18"/>
              </w:rPr>
            </w:pPr>
          </w:p>
        </w:tc>
      </w:tr>
    </w:tbl>
    <w:p w:rsidR="00A5056B" w:rsidRPr="00026FC6" w:rsidRDefault="00A5056B" w:rsidP="00A5056B">
      <w:pPr>
        <w:pStyle w:val="a3"/>
        <w:jc w:val="center"/>
        <w:rPr>
          <w:rFonts w:ascii="Times New Roman" w:hAnsi="Times New Roman"/>
          <w:b/>
          <w:lang w:val="uk-UA"/>
        </w:rPr>
      </w:pPr>
      <w:r w:rsidRPr="00026FC6">
        <w:rPr>
          <w:rFonts w:ascii="Times New Roman" w:hAnsi="Times New Roman"/>
          <w:b/>
          <w:lang w:val="uk-UA"/>
        </w:rPr>
        <w:t>Специфікація№1</w:t>
      </w:r>
    </w:p>
    <w:p w:rsidR="00A5056B" w:rsidRDefault="00A5056B" w:rsidP="00A5056B">
      <w:pPr>
        <w:pStyle w:val="a3"/>
        <w:jc w:val="center"/>
        <w:rPr>
          <w:rFonts w:ascii="Times New Roman" w:hAnsi="Times New Roman"/>
          <w:b/>
          <w:sz w:val="24"/>
          <w:szCs w:val="24"/>
          <w:lang w:val="uk-UA"/>
        </w:rPr>
      </w:pPr>
    </w:p>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Default="00A5056B" w:rsidP="00A5056B">
      <w:pPr>
        <w:rPr>
          <w:b/>
        </w:rPr>
      </w:pP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Pr="000539A4" w:rsidRDefault="00A5056B" w:rsidP="00A5056B">
      <w:pPr>
        <w:tabs>
          <w:tab w:val="left" w:pos="7800"/>
        </w:tabs>
        <w:rPr>
          <w:sz w:val="20"/>
          <w:szCs w:val="20"/>
        </w:rPr>
      </w:pPr>
    </w:p>
    <w:p w:rsidR="00A5056B" w:rsidRDefault="00A5056B" w:rsidP="00A5056B">
      <w:pPr>
        <w:tabs>
          <w:tab w:val="left" w:pos="7800"/>
        </w:tabs>
      </w:pPr>
    </w:p>
    <w:tbl>
      <w:tblPr>
        <w:tblW w:w="0" w:type="auto"/>
        <w:tblLook w:val="01E0" w:firstRow="1" w:lastRow="1" w:firstColumn="1" w:lastColumn="1" w:noHBand="0" w:noVBand="0"/>
      </w:tblPr>
      <w:tblGrid>
        <w:gridCol w:w="5641"/>
        <w:gridCol w:w="3930"/>
      </w:tblGrid>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sidRPr="00866593">
              <w:rPr>
                <w:b/>
              </w:rPr>
              <w:t>_______________</w:t>
            </w:r>
            <w:r>
              <w:rPr>
                <w:b/>
              </w:rPr>
              <w:t>_________</w:t>
            </w:r>
          </w:p>
        </w:tc>
        <w:tc>
          <w:tcPr>
            <w:tcW w:w="3930" w:type="dxa"/>
            <w:shd w:val="clear" w:color="auto" w:fill="auto"/>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r w:rsidR="00A5056B" w:rsidRPr="00866593" w:rsidTr="006773D1">
        <w:tc>
          <w:tcPr>
            <w:tcW w:w="5641" w:type="dxa"/>
            <w:shd w:val="clear" w:color="auto" w:fill="auto"/>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tc>
        <w:tc>
          <w:tcPr>
            <w:tcW w:w="3930" w:type="dxa"/>
            <w:shd w:val="clear" w:color="auto" w:fill="auto"/>
          </w:tcPr>
          <w:p w:rsidR="00A5056B" w:rsidRDefault="00A5056B" w:rsidP="006773D1">
            <w:pPr>
              <w:rPr>
                <w:b/>
                <w:sz w:val="20"/>
                <w:szCs w:val="20"/>
              </w:rPr>
            </w:pPr>
          </w:p>
        </w:tc>
      </w:tr>
    </w:tbl>
    <w:p w:rsidR="00A5056B" w:rsidRDefault="00A5056B" w:rsidP="00A5056B">
      <w:pPr>
        <w:tabs>
          <w:tab w:val="left" w:pos="7800"/>
        </w:tabs>
      </w:pPr>
    </w:p>
    <w:p w:rsidR="00A5056B" w:rsidRPr="005F258B" w:rsidRDefault="00A5056B" w:rsidP="00A5056B">
      <w:pPr>
        <w:spacing w:after="160" w:line="259" w:lineRule="auto"/>
        <w:rPr>
          <w:b/>
          <w:i/>
          <w:sz w:val="20"/>
          <w:szCs w:val="20"/>
        </w:rPr>
      </w:pPr>
      <w:r>
        <w:br w:type="page"/>
      </w:r>
      <w:r w:rsidR="00D27513">
        <w:lastRenderedPageBreak/>
        <w:t xml:space="preserve">                                                                                                                          </w:t>
      </w:r>
      <w:r w:rsidR="00996DA6">
        <w:t xml:space="preserve">     </w:t>
      </w:r>
      <w:r w:rsidR="00D27513">
        <w:t xml:space="preserve">            </w:t>
      </w:r>
      <w:r w:rsidRPr="005F258B">
        <w:rPr>
          <w:b/>
          <w:i/>
          <w:sz w:val="20"/>
          <w:szCs w:val="20"/>
        </w:rPr>
        <w:t>Додаток №2</w:t>
      </w:r>
    </w:p>
    <w:p w:rsidR="00A5056B" w:rsidRPr="00903D7D" w:rsidRDefault="00A5056B" w:rsidP="00A5056B">
      <w:pPr>
        <w:pStyle w:val="a3"/>
        <w:spacing w:after="0"/>
        <w:jc w:val="right"/>
        <w:rPr>
          <w:rFonts w:ascii="Times New Roman" w:hAnsi="Times New Roman"/>
          <w:b/>
          <w:i/>
          <w:lang w:val="uk-UA"/>
        </w:rPr>
      </w:pPr>
      <w:r w:rsidRPr="00903D7D">
        <w:rPr>
          <w:rFonts w:ascii="Times New Roman" w:hAnsi="Times New Roman"/>
          <w:b/>
          <w:i/>
          <w:lang w:val="uk-UA"/>
        </w:rPr>
        <w:t xml:space="preserve">до Договору №_______ </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5C1DAD" w:rsidRDefault="005C1DAD" w:rsidP="00A5056B">
      <w:pPr>
        <w:autoSpaceDE w:val="0"/>
        <w:autoSpaceDN w:val="0"/>
        <w:jc w:val="right"/>
        <w:rPr>
          <w:i/>
          <w:sz w:val="20"/>
          <w:szCs w:val="20"/>
        </w:rPr>
      </w:pPr>
    </w:p>
    <w:p w:rsidR="005C1DAD" w:rsidRPr="00026FC6" w:rsidRDefault="005C1DAD" w:rsidP="005C1DAD">
      <w:pPr>
        <w:ind w:right="-1"/>
        <w:jc w:val="both"/>
        <w:rPr>
          <w:b/>
          <w:sz w:val="20"/>
          <w:szCs w:val="20"/>
        </w:rPr>
      </w:pPr>
      <w:r w:rsidRPr="00026FC6">
        <w:rPr>
          <w:b/>
          <w:sz w:val="20"/>
          <w:szCs w:val="20"/>
        </w:rPr>
        <w:t>Постачальник:  ________________________________________________________________</w:t>
      </w:r>
    </w:p>
    <w:p w:rsidR="005C1DAD" w:rsidRDefault="005C1DAD" w:rsidP="005C1DAD">
      <w:pPr>
        <w:pStyle w:val="a3"/>
        <w:rPr>
          <w:rFonts w:ascii="Times New Roman" w:hAnsi="Times New Roman"/>
          <w:b/>
          <w:lang w:val="uk-UA"/>
        </w:rPr>
      </w:pPr>
      <w:r w:rsidRPr="00026FC6">
        <w:rPr>
          <w:rFonts w:ascii="Times New Roman" w:hAnsi="Times New Roman"/>
          <w:b/>
          <w:lang w:val="uk-UA"/>
        </w:rPr>
        <w:t>Покупець: Одеський національний медичний університет</w:t>
      </w:r>
    </w:p>
    <w:p w:rsidR="005C1DAD" w:rsidRPr="00026FC6" w:rsidRDefault="005C1DAD" w:rsidP="005C1DAD">
      <w:pPr>
        <w:pStyle w:val="a3"/>
        <w:rPr>
          <w:rFonts w:ascii="Times New Roman" w:hAnsi="Times New Roman"/>
          <w:b/>
          <w:lang w:val="uk-UA"/>
        </w:rPr>
      </w:pPr>
    </w:p>
    <w:p w:rsidR="00273CFC" w:rsidRDefault="00A5056B" w:rsidP="00A5056B">
      <w:pPr>
        <w:jc w:val="center"/>
        <w:rPr>
          <w:sz w:val="20"/>
          <w:szCs w:val="20"/>
        </w:rPr>
      </w:pPr>
      <w:r w:rsidRPr="000539A4">
        <w:rPr>
          <w:b/>
          <w:sz w:val="20"/>
          <w:szCs w:val="20"/>
        </w:rPr>
        <w:t>Специфікація №2</w:t>
      </w:r>
      <w:r w:rsidRPr="000539A4">
        <w:rPr>
          <w:sz w:val="20"/>
          <w:szCs w:val="20"/>
        </w:rPr>
        <w:t>(</w:t>
      </w:r>
      <w:r w:rsidRPr="000539A4">
        <w:rPr>
          <w:i/>
          <w:sz w:val="20"/>
          <w:szCs w:val="20"/>
        </w:rPr>
        <w:t>за місцем поставки</w:t>
      </w:r>
      <w:r w:rsidRPr="000539A4">
        <w:rPr>
          <w:sz w:val="20"/>
          <w:szCs w:val="20"/>
        </w:rPr>
        <w:t>)</w:t>
      </w:r>
    </w:p>
    <w:p w:rsidR="005C1DAD" w:rsidRPr="000539A4" w:rsidRDefault="005C1DAD" w:rsidP="00A5056B">
      <w:pPr>
        <w:jc w:val="center"/>
        <w:rPr>
          <w:sz w:val="20"/>
          <w:szCs w:val="20"/>
        </w:rPr>
      </w:pPr>
    </w:p>
    <w:p w:rsidR="00273CFC" w:rsidRPr="000539A4" w:rsidRDefault="00273CFC" w:rsidP="00A5056B">
      <w:pPr>
        <w:jc w:val="center"/>
        <w:rPr>
          <w:sz w:val="20"/>
          <w:szCs w:val="20"/>
        </w:rPr>
      </w:pPr>
    </w:p>
    <w:tbl>
      <w:tblPr>
        <w:tblpPr w:leftFromText="180" w:rightFromText="180" w:vertAnchor="text" w:horzAnchor="margin"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88"/>
        <w:gridCol w:w="1559"/>
        <w:gridCol w:w="1276"/>
        <w:gridCol w:w="850"/>
        <w:gridCol w:w="993"/>
        <w:gridCol w:w="850"/>
        <w:gridCol w:w="1389"/>
      </w:tblGrid>
      <w:tr w:rsidR="008D5A30" w:rsidRPr="00675FD5"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jc w:val="center"/>
              <w:rPr>
                <w:b/>
                <w:sz w:val="18"/>
                <w:szCs w:val="18"/>
              </w:rPr>
            </w:pPr>
            <w:r w:rsidRPr="00675FD5">
              <w:rPr>
                <w:b/>
                <w:sz w:val="18"/>
                <w:szCs w:val="18"/>
              </w:rPr>
              <w:t xml:space="preserve">№ </w:t>
            </w:r>
          </w:p>
        </w:tc>
        <w:tc>
          <w:tcPr>
            <w:tcW w:w="2688"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jc w:val="center"/>
              <w:rPr>
                <w:b/>
                <w:sz w:val="18"/>
                <w:szCs w:val="18"/>
              </w:rPr>
            </w:pPr>
            <w:r w:rsidRPr="00675FD5">
              <w:rPr>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jc w:val="center"/>
              <w:rPr>
                <w:b/>
                <w:sz w:val="18"/>
                <w:szCs w:val="18"/>
              </w:rPr>
            </w:pPr>
            <w:r w:rsidRPr="00675FD5">
              <w:rPr>
                <w:b/>
                <w:sz w:val="18"/>
                <w:szCs w:val="18"/>
              </w:rPr>
              <w:t>Найменування товарів</w:t>
            </w:r>
          </w:p>
        </w:tc>
        <w:tc>
          <w:tcPr>
            <w:tcW w:w="1276" w:type="dxa"/>
            <w:tcBorders>
              <w:top w:val="single" w:sz="4" w:space="0" w:color="auto"/>
              <w:left w:val="single" w:sz="4" w:space="0" w:color="auto"/>
              <w:bottom w:val="single" w:sz="4" w:space="0" w:color="auto"/>
              <w:right w:val="single" w:sz="4" w:space="0" w:color="auto"/>
            </w:tcBorders>
          </w:tcPr>
          <w:p w:rsidR="008D5A30" w:rsidRPr="000D713E" w:rsidRDefault="008D5A30" w:rsidP="008D5A30">
            <w:pPr>
              <w:jc w:val="center"/>
              <w:rPr>
                <w:b/>
                <w:sz w:val="18"/>
                <w:szCs w:val="18"/>
              </w:rPr>
            </w:pPr>
            <w:r w:rsidRPr="000D713E">
              <w:rPr>
                <w:b/>
                <w:sz w:val="18"/>
                <w:szCs w:val="18"/>
              </w:rPr>
              <w:t>Країна походження</w:t>
            </w:r>
          </w:p>
          <w:p w:rsidR="008D5A30" w:rsidRPr="00675FD5" w:rsidRDefault="008D5A30" w:rsidP="008D5A30">
            <w:pPr>
              <w:jc w:val="center"/>
              <w:rPr>
                <w:b/>
                <w:sz w:val="18"/>
                <w:szCs w:val="18"/>
              </w:rPr>
            </w:pPr>
            <w:r w:rsidRPr="000D713E">
              <w:rPr>
                <w:b/>
                <w:sz w:val="18"/>
                <w:szCs w:val="18"/>
              </w:rPr>
              <w:t xml:space="preserve">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jc w:val="center"/>
              <w:rPr>
                <w:b/>
                <w:sz w:val="18"/>
                <w:szCs w:val="18"/>
              </w:rPr>
            </w:pPr>
            <w:r w:rsidRPr="00675FD5">
              <w:rPr>
                <w:b/>
                <w:sz w:val="18"/>
                <w:szCs w:val="18"/>
              </w:rPr>
              <w:t>Одиниця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ind w:left="-83" w:right="-140"/>
              <w:jc w:val="center"/>
              <w:rPr>
                <w:b/>
                <w:sz w:val="18"/>
                <w:szCs w:val="18"/>
              </w:rPr>
            </w:pPr>
            <w:r w:rsidRPr="00675FD5">
              <w:rPr>
                <w:b/>
                <w:sz w:val="18"/>
                <w:szCs w:val="18"/>
              </w:rPr>
              <w:t>Кількість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jc w:val="center"/>
              <w:rPr>
                <w:b/>
                <w:sz w:val="18"/>
                <w:szCs w:val="18"/>
              </w:rPr>
            </w:pPr>
            <w:r>
              <w:rPr>
                <w:b/>
                <w:sz w:val="18"/>
                <w:szCs w:val="18"/>
              </w:rPr>
              <w:t xml:space="preserve">Ціна </w:t>
            </w:r>
            <w:r w:rsidRPr="00675FD5">
              <w:rPr>
                <w:b/>
                <w:sz w:val="18"/>
                <w:szCs w:val="18"/>
              </w:rPr>
              <w:t>з ПДВ</w:t>
            </w:r>
            <w:r>
              <w:rPr>
                <w:b/>
                <w:sz w:val="18"/>
                <w:szCs w:val="18"/>
              </w:rPr>
              <w:t>, грн.</w:t>
            </w:r>
          </w:p>
        </w:tc>
        <w:tc>
          <w:tcPr>
            <w:tcW w:w="1389" w:type="dxa"/>
            <w:tcBorders>
              <w:top w:val="single" w:sz="4" w:space="0" w:color="auto"/>
              <w:left w:val="single" w:sz="4" w:space="0" w:color="auto"/>
              <w:bottom w:val="single" w:sz="4" w:space="0" w:color="auto"/>
              <w:right w:val="single" w:sz="4" w:space="0" w:color="auto"/>
            </w:tcBorders>
            <w:vAlign w:val="center"/>
            <w:hideMark/>
          </w:tcPr>
          <w:p w:rsidR="008D5A30" w:rsidRPr="00675FD5" w:rsidRDefault="008D5A30" w:rsidP="008D5A30">
            <w:pPr>
              <w:jc w:val="center"/>
              <w:rPr>
                <w:b/>
                <w:sz w:val="18"/>
                <w:szCs w:val="18"/>
              </w:rPr>
            </w:pPr>
            <w:r>
              <w:rPr>
                <w:b/>
                <w:sz w:val="18"/>
                <w:szCs w:val="18"/>
              </w:rPr>
              <w:t xml:space="preserve">Сума </w:t>
            </w:r>
            <w:r w:rsidRPr="00675FD5">
              <w:rPr>
                <w:b/>
                <w:sz w:val="18"/>
                <w:szCs w:val="18"/>
              </w:rPr>
              <w:t>з ПДВ</w:t>
            </w:r>
            <w:r>
              <w:rPr>
                <w:b/>
                <w:sz w:val="18"/>
                <w:szCs w:val="18"/>
              </w:rPr>
              <w:t>, грн.</w:t>
            </w:r>
          </w:p>
        </w:tc>
      </w:tr>
      <w:tr w:rsidR="008D5A30" w:rsidRPr="005118C4" w:rsidTr="008D5A30">
        <w:trPr>
          <w:trHeight w:val="20"/>
        </w:trPr>
        <w:tc>
          <w:tcPr>
            <w:tcW w:w="10031" w:type="dxa"/>
            <w:gridSpan w:val="8"/>
            <w:tcBorders>
              <w:top w:val="single" w:sz="4" w:space="0" w:color="auto"/>
              <w:left w:val="single" w:sz="4" w:space="0" w:color="auto"/>
              <w:bottom w:val="single" w:sz="4" w:space="0" w:color="auto"/>
              <w:right w:val="single" w:sz="4" w:space="0" w:color="auto"/>
            </w:tcBorders>
            <w:vAlign w:val="center"/>
          </w:tcPr>
          <w:p w:rsidR="008D5A30" w:rsidRPr="005118C4" w:rsidRDefault="008D5A30" w:rsidP="008D5A30">
            <w:pPr>
              <w:jc w:val="center"/>
              <w:rPr>
                <w:sz w:val="18"/>
                <w:szCs w:val="18"/>
              </w:rPr>
            </w:pPr>
            <w:r w:rsidRPr="00273CFC">
              <w:rPr>
                <w:b/>
                <w:sz w:val="18"/>
                <w:szCs w:val="18"/>
              </w:rPr>
              <w:t xml:space="preserve">для ЦРтаВМ </w:t>
            </w:r>
            <w:r w:rsidRPr="00273CFC">
              <w:rPr>
                <w:b/>
                <w:i/>
                <w:sz w:val="18"/>
                <w:szCs w:val="18"/>
                <w:u w:val="single"/>
              </w:rPr>
              <w:t>м.Одеса, вул. Тіниста,8 (харчоблок)</w:t>
            </w:r>
          </w:p>
        </w:tc>
      </w:tr>
      <w:tr w:rsidR="00996DA6" w:rsidRPr="005118C4"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rsidR="00996DA6" w:rsidRPr="00996DA6" w:rsidRDefault="00996DA6" w:rsidP="00996DA6">
            <w:pPr>
              <w:jc w:val="center"/>
              <w:rPr>
                <w:sz w:val="18"/>
                <w:szCs w:val="18"/>
              </w:rPr>
            </w:pPr>
            <w:r w:rsidRPr="00996DA6">
              <w:rPr>
                <w:sz w:val="18"/>
                <w:szCs w:val="18"/>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996DA6" w:rsidRPr="00996DA6" w:rsidRDefault="00996DA6" w:rsidP="00996DA6">
            <w:pPr>
              <w:contextualSpacing/>
              <w:jc w:val="center"/>
              <w:rPr>
                <w:sz w:val="18"/>
                <w:szCs w:val="18"/>
              </w:rPr>
            </w:pPr>
            <w:r w:rsidRPr="00996DA6">
              <w:rPr>
                <w:bCs/>
                <w:sz w:val="18"/>
                <w:szCs w:val="18"/>
                <w:lang w:val="ru-RU"/>
              </w:rPr>
              <w:t xml:space="preserve">15320000-7 «Фруктові та овочеві соки»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6DA6" w:rsidRDefault="00996DA6" w:rsidP="00996DA6">
            <w:pPr>
              <w:contextualSpacing/>
              <w:jc w:val="center"/>
              <w:rPr>
                <w:bCs/>
                <w:sz w:val="18"/>
                <w:szCs w:val="18"/>
              </w:rPr>
            </w:pPr>
            <w:r w:rsidRPr="00996DA6">
              <w:rPr>
                <w:bCs/>
                <w:sz w:val="18"/>
                <w:szCs w:val="18"/>
              </w:rPr>
              <w:t xml:space="preserve">фруктовий сік </w:t>
            </w:r>
          </w:p>
          <w:p w:rsidR="00996DA6" w:rsidRPr="00996DA6" w:rsidRDefault="00996DA6" w:rsidP="00996DA6">
            <w:pPr>
              <w:contextualSpacing/>
              <w:jc w:val="center"/>
              <w:rPr>
                <w:sz w:val="18"/>
                <w:szCs w:val="18"/>
              </w:rPr>
            </w:pPr>
            <w:r w:rsidRPr="00996DA6">
              <w:rPr>
                <w:bCs/>
                <w:sz w:val="18"/>
                <w:szCs w:val="18"/>
              </w:rPr>
              <w:t>в т/п</w:t>
            </w:r>
          </w:p>
        </w:tc>
        <w:tc>
          <w:tcPr>
            <w:tcW w:w="1276"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contextualSpacing/>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96DA6" w:rsidRPr="00996DA6" w:rsidRDefault="00996DA6" w:rsidP="00996DA6">
            <w:pPr>
              <w:pStyle w:val="aa"/>
              <w:spacing w:line="240" w:lineRule="auto"/>
              <w:contextualSpacing/>
              <w:jc w:val="center"/>
              <w:rPr>
                <w:sz w:val="18"/>
                <w:szCs w:val="18"/>
                <w:lang w:val="uk-UA"/>
              </w:rPr>
            </w:pPr>
            <w:r w:rsidRPr="00996DA6">
              <w:rPr>
                <w:sz w:val="18"/>
                <w:szCs w:val="18"/>
                <w:lang w:val="uk-UA"/>
              </w:rPr>
              <w:t>л</w:t>
            </w:r>
          </w:p>
        </w:tc>
        <w:tc>
          <w:tcPr>
            <w:tcW w:w="993" w:type="dxa"/>
            <w:tcBorders>
              <w:top w:val="single" w:sz="4" w:space="0" w:color="auto"/>
              <w:left w:val="single" w:sz="4" w:space="0" w:color="auto"/>
              <w:bottom w:val="single" w:sz="4" w:space="0" w:color="auto"/>
              <w:right w:val="single" w:sz="4" w:space="0" w:color="auto"/>
            </w:tcBorders>
            <w:vAlign w:val="center"/>
            <w:hideMark/>
          </w:tcPr>
          <w:p w:rsidR="00996DA6" w:rsidRPr="004A5EA5" w:rsidRDefault="00996DA6" w:rsidP="00996DA6">
            <w:pPr>
              <w:contextualSpacing/>
              <w:jc w:val="center"/>
              <w:rPr>
                <w:sz w:val="18"/>
                <w:szCs w:val="18"/>
              </w:rPr>
            </w:pPr>
            <w:r w:rsidRPr="004A5EA5">
              <w:rPr>
                <w:sz w:val="18"/>
                <w:szCs w:val="18"/>
              </w:rPr>
              <w:t>1440,00</w:t>
            </w:r>
          </w:p>
        </w:tc>
        <w:tc>
          <w:tcPr>
            <w:tcW w:w="850"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jc w:val="center"/>
              <w:rPr>
                <w:sz w:val="20"/>
                <w:szCs w:val="20"/>
              </w:rPr>
            </w:pPr>
          </w:p>
        </w:tc>
      </w:tr>
      <w:tr w:rsidR="008D5A30" w:rsidRPr="005118C4" w:rsidTr="008D5A30">
        <w:trPr>
          <w:trHeight w:val="20"/>
        </w:trPr>
        <w:tc>
          <w:tcPr>
            <w:tcW w:w="10031" w:type="dxa"/>
            <w:gridSpan w:val="8"/>
            <w:tcBorders>
              <w:top w:val="single" w:sz="4" w:space="0" w:color="auto"/>
              <w:left w:val="single" w:sz="4" w:space="0" w:color="auto"/>
              <w:bottom w:val="single" w:sz="4" w:space="0" w:color="auto"/>
              <w:right w:val="single" w:sz="4" w:space="0" w:color="auto"/>
            </w:tcBorders>
            <w:vAlign w:val="center"/>
          </w:tcPr>
          <w:p w:rsidR="008D5A30" w:rsidRPr="004A5EA5" w:rsidRDefault="008D5A30" w:rsidP="008D5A30">
            <w:pPr>
              <w:jc w:val="center"/>
              <w:rPr>
                <w:sz w:val="18"/>
                <w:szCs w:val="18"/>
              </w:rPr>
            </w:pPr>
            <w:r w:rsidRPr="004A5EA5">
              <w:rPr>
                <w:b/>
                <w:sz w:val="18"/>
                <w:szCs w:val="18"/>
              </w:rPr>
              <w:t xml:space="preserve">для БМЦ </w:t>
            </w:r>
            <w:r w:rsidRPr="004A5EA5">
              <w:rPr>
                <w:b/>
                <w:i/>
                <w:sz w:val="18"/>
                <w:szCs w:val="18"/>
                <w:u w:val="single"/>
              </w:rPr>
              <w:t>м.Одеса,  вул. Пастера,11 (продовольчий склад)</w:t>
            </w:r>
          </w:p>
        </w:tc>
      </w:tr>
      <w:tr w:rsidR="00996DA6" w:rsidRPr="005118C4" w:rsidTr="008D5A30">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jc w:val="center"/>
              <w:rPr>
                <w:sz w:val="18"/>
                <w:szCs w:val="18"/>
              </w:rPr>
            </w:pPr>
            <w:r w:rsidRPr="00996DA6">
              <w:rPr>
                <w:sz w:val="18"/>
                <w:szCs w:val="18"/>
              </w:rPr>
              <w:t>2</w:t>
            </w:r>
          </w:p>
        </w:tc>
        <w:tc>
          <w:tcPr>
            <w:tcW w:w="2688"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contextualSpacing/>
              <w:jc w:val="center"/>
              <w:rPr>
                <w:sz w:val="18"/>
                <w:szCs w:val="18"/>
              </w:rPr>
            </w:pPr>
            <w:r w:rsidRPr="00996DA6">
              <w:rPr>
                <w:bCs/>
                <w:sz w:val="18"/>
                <w:szCs w:val="18"/>
                <w:lang w:val="ru-RU"/>
              </w:rPr>
              <w:t xml:space="preserve">15320000-7 «Фруктові та овочеві соки» </w:t>
            </w:r>
          </w:p>
        </w:tc>
        <w:tc>
          <w:tcPr>
            <w:tcW w:w="1559" w:type="dxa"/>
            <w:tcBorders>
              <w:top w:val="single" w:sz="4" w:space="0" w:color="auto"/>
              <w:left w:val="single" w:sz="4" w:space="0" w:color="auto"/>
              <w:bottom w:val="single" w:sz="4" w:space="0" w:color="auto"/>
              <w:right w:val="single" w:sz="4" w:space="0" w:color="auto"/>
            </w:tcBorders>
            <w:vAlign w:val="center"/>
          </w:tcPr>
          <w:p w:rsidR="00996DA6" w:rsidRDefault="00996DA6" w:rsidP="00996DA6">
            <w:pPr>
              <w:contextualSpacing/>
              <w:jc w:val="center"/>
              <w:rPr>
                <w:bCs/>
                <w:sz w:val="18"/>
                <w:szCs w:val="18"/>
              </w:rPr>
            </w:pPr>
            <w:r w:rsidRPr="00996DA6">
              <w:rPr>
                <w:bCs/>
                <w:sz w:val="18"/>
                <w:szCs w:val="18"/>
              </w:rPr>
              <w:t>фруктовий сік</w:t>
            </w:r>
          </w:p>
          <w:p w:rsidR="00996DA6" w:rsidRPr="00996DA6" w:rsidRDefault="00996DA6" w:rsidP="00996DA6">
            <w:pPr>
              <w:contextualSpacing/>
              <w:jc w:val="center"/>
              <w:rPr>
                <w:sz w:val="18"/>
                <w:szCs w:val="18"/>
              </w:rPr>
            </w:pPr>
            <w:r w:rsidRPr="00996DA6">
              <w:rPr>
                <w:bCs/>
                <w:sz w:val="18"/>
                <w:szCs w:val="18"/>
              </w:rPr>
              <w:t xml:space="preserve"> в т/п</w:t>
            </w:r>
          </w:p>
        </w:tc>
        <w:tc>
          <w:tcPr>
            <w:tcW w:w="1276"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contextualSpacing/>
              <w:jc w:val="center"/>
              <w:rPr>
                <w:sz w:val="18"/>
                <w:szCs w:val="18"/>
              </w:rPr>
            </w:pPr>
            <w:bookmarkStart w:id="33" w:name="_GoBack"/>
            <w:bookmarkEnd w:id="33"/>
          </w:p>
        </w:tc>
        <w:tc>
          <w:tcPr>
            <w:tcW w:w="850"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pStyle w:val="aa"/>
              <w:spacing w:line="240" w:lineRule="auto"/>
              <w:contextualSpacing/>
              <w:jc w:val="center"/>
              <w:rPr>
                <w:sz w:val="18"/>
                <w:szCs w:val="18"/>
                <w:lang w:val="uk-UA"/>
              </w:rPr>
            </w:pPr>
            <w:r w:rsidRPr="00996DA6">
              <w:rPr>
                <w:sz w:val="18"/>
                <w:szCs w:val="18"/>
                <w:lang w:val="uk-UA"/>
              </w:rPr>
              <w:t>л</w:t>
            </w:r>
          </w:p>
        </w:tc>
        <w:tc>
          <w:tcPr>
            <w:tcW w:w="993" w:type="dxa"/>
            <w:tcBorders>
              <w:top w:val="single" w:sz="4" w:space="0" w:color="auto"/>
              <w:left w:val="single" w:sz="4" w:space="0" w:color="auto"/>
              <w:bottom w:val="single" w:sz="4" w:space="0" w:color="auto"/>
              <w:right w:val="single" w:sz="4" w:space="0" w:color="auto"/>
            </w:tcBorders>
            <w:vAlign w:val="center"/>
          </w:tcPr>
          <w:p w:rsidR="00996DA6" w:rsidRPr="004A5EA5" w:rsidRDefault="00996DA6" w:rsidP="00996DA6">
            <w:pPr>
              <w:contextualSpacing/>
              <w:jc w:val="center"/>
              <w:rPr>
                <w:sz w:val="18"/>
                <w:szCs w:val="18"/>
              </w:rPr>
            </w:pPr>
            <w:r w:rsidRPr="004A5EA5">
              <w:rPr>
                <w:sz w:val="18"/>
                <w:szCs w:val="18"/>
              </w:rPr>
              <w:t>3196,00</w:t>
            </w:r>
          </w:p>
        </w:tc>
        <w:tc>
          <w:tcPr>
            <w:tcW w:w="850"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jc w:val="center"/>
              <w:rPr>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rsidR="00996DA6" w:rsidRPr="00996DA6" w:rsidRDefault="00996DA6" w:rsidP="00996DA6">
            <w:pPr>
              <w:jc w:val="center"/>
              <w:rPr>
                <w:sz w:val="20"/>
                <w:szCs w:val="20"/>
              </w:rPr>
            </w:pPr>
          </w:p>
        </w:tc>
      </w:tr>
      <w:tr w:rsidR="008D5A30" w:rsidRPr="005118C4" w:rsidTr="008D5A30">
        <w:trPr>
          <w:trHeight w:val="20"/>
        </w:trPr>
        <w:tc>
          <w:tcPr>
            <w:tcW w:w="4673" w:type="dxa"/>
            <w:gridSpan w:val="3"/>
            <w:tcBorders>
              <w:top w:val="single" w:sz="4" w:space="0" w:color="auto"/>
              <w:left w:val="single" w:sz="4" w:space="0" w:color="auto"/>
              <w:bottom w:val="single" w:sz="4" w:space="0" w:color="auto"/>
              <w:right w:val="single" w:sz="4" w:space="0" w:color="auto"/>
            </w:tcBorders>
            <w:hideMark/>
          </w:tcPr>
          <w:p w:rsidR="008D5A30" w:rsidRPr="005118C4" w:rsidRDefault="008D5A30" w:rsidP="008D5A30">
            <w:pPr>
              <w:jc w:val="right"/>
              <w:rPr>
                <w:i/>
                <w:sz w:val="18"/>
                <w:szCs w:val="18"/>
              </w:rPr>
            </w:pPr>
            <w:r w:rsidRPr="005118C4">
              <w:rPr>
                <w:i/>
                <w:sz w:val="18"/>
                <w:szCs w:val="18"/>
              </w:rPr>
              <w:t>Усього</w:t>
            </w:r>
          </w:p>
        </w:tc>
        <w:tc>
          <w:tcPr>
            <w:tcW w:w="1276" w:type="dxa"/>
            <w:tcBorders>
              <w:top w:val="single" w:sz="4" w:space="0" w:color="auto"/>
              <w:left w:val="single" w:sz="4" w:space="0" w:color="auto"/>
              <w:bottom w:val="single" w:sz="4" w:space="0" w:color="auto"/>
              <w:right w:val="single" w:sz="4" w:space="0" w:color="auto"/>
            </w:tcBorders>
          </w:tcPr>
          <w:p w:rsidR="008D5A30" w:rsidRPr="005118C4" w:rsidRDefault="008D5A30" w:rsidP="008D5A30">
            <w:pPr>
              <w:jc w:val="center"/>
              <w:rPr>
                <w: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D5A30" w:rsidRPr="005118C4" w:rsidRDefault="008D5A30" w:rsidP="008D5A30">
            <w:pPr>
              <w:jc w:val="center"/>
              <w:rPr>
                <w: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D5A30" w:rsidRPr="004A5EA5" w:rsidRDefault="00996DA6" w:rsidP="008D5A30">
            <w:pPr>
              <w:ind w:left="-83" w:right="-140"/>
              <w:jc w:val="center"/>
              <w:rPr>
                <w:bCs/>
                <w:sz w:val="18"/>
                <w:szCs w:val="18"/>
              </w:rPr>
            </w:pPr>
            <w:r w:rsidRPr="004A5EA5">
              <w:rPr>
                <w:bCs/>
                <w:sz w:val="18"/>
                <w:szCs w:val="18"/>
              </w:rPr>
              <w:t>4636,00</w:t>
            </w:r>
          </w:p>
        </w:tc>
        <w:tc>
          <w:tcPr>
            <w:tcW w:w="850" w:type="dxa"/>
            <w:tcBorders>
              <w:top w:val="single" w:sz="4" w:space="0" w:color="auto"/>
              <w:left w:val="single" w:sz="4" w:space="0" w:color="auto"/>
              <w:bottom w:val="single" w:sz="4" w:space="0" w:color="auto"/>
              <w:right w:val="single" w:sz="4" w:space="0" w:color="auto"/>
            </w:tcBorders>
            <w:vAlign w:val="center"/>
          </w:tcPr>
          <w:p w:rsidR="008D5A30" w:rsidRPr="005118C4" w:rsidRDefault="008D5A30" w:rsidP="008D5A30">
            <w:pPr>
              <w:jc w:val="center"/>
              <w:rPr>
                <w:i/>
                <w:sz w:val="18"/>
                <w:szCs w:val="18"/>
              </w:rPr>
            </w:pPr>
            <w:r w:rsidRPr="005118C4">
              <w:rPr>
                <w:i/>
                <w:sz w:val="18"/>
                <w:szCs w:val="18"/>
              </w:rPr>
              <w:t>Х</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5118C4" w:rsidRDefault="008D5A30" w:rsidP="008D5A30">
            <w:pPr>
              <w:jc w:val="center"/>
              <w:rPr>
                <w:sz w:val="18"/>
                <w:szCs w:val="18"/>
              </w:rPr>
            </w:pPr>
          </w:p>
        </w:tc>
      </w:tr>
      <w:tr w:rsidR="008D5A30" w:rsidRPr="005118C4" w:rsidTr="008D5A30">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8D5A30" w:rsidRPr="005118C4" w:rsidRDefault="008D5A30" w:rsidP="008D5A30">
            <w:pPr>
              <w:ind w:left="-83" w:right="-140"/>
              <w:jc w:val="right"/>
              <w:rPr>
                <w:i/>
                <w:sz w:val="18"/>
                <w:szCs w:val="18"/>
              </w:rPr>
            </w:pPr>
            <w:r w:rsidRPr="005118C4">
              <w:rPr>
                <w:i/>
                <w:sz w:val="18"/>
                <w:szCs w:val="18"/>
              </w:rPr>
              <w:t>Разом з 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5118C4" w:rsidRDefault="008D5A30" w:rsidP="008D5A30">
            <w:pPr>
              <w:jc w:val="center"/>
              <w:rPr>
                <w:i/>
                <w:sz w:val="18"/>
                <w:szCs w:val="18"/>
              </w:rPr>
            </w:pPr>
          </w:p>
        </w:tc>
      </w:tr>
      <w:tr w:rsidR="008D5A30" w:rsidRPr="005118C4" w:rsidTr="008D5A30">
        <w:trPr>
          <w:trHeight w:val="20"/>
        </w:trPr>
        <w:tc>
          <w:tcPr>
            <w:tcW w:w="8642" w:type="dxa"/>
            <w:gridSpan w:val="7"/>
            <w:tcBorders>
              <w:top w:val="single" w:sz="4" w:space="0" w:color="auto"/>
              <w:left w:val="single" w:sz="4" w:space="0" w:color="auto"/>
              <w:bottom w:val="single" w:sz="4" w:space="0" w:color="auto"/>
              <w:right w:val="single" w:sz="4" w:space="0" w:color="auto"/>
            </w:tcBorders>
          </w:tcPr>
          <w:p w:rsidR="008D5A30" w:rsidRPr="005118C4" w:rsidRDefault="008D5A30" w:rsidP="008D5A30">
            <w:pPr>
              <w:ind w:left="-83" w:right="-140"/>
              <w:jc w:val="right"/>
              <w:rPr>
                <w:i/>
                <w:sz w:val="18"/>
                <w:szCs w:val="18"/>
              </w:rPr>
            </w:pPr>
            <w:r w:rsidRPr="005118C4">
              <w:rPr>
                <w:i/>
                <w:sz w:val="18"/>
                <w:szCs w:val="18"/>
              </w:rPr>
              <w:t>ПДВ ,грн.</w:t>
            </w:r>
          </w:p>
        </w:tc>
        <w:tc>
          <w:tcPr>
            <w:tcW w:w="1389" w:type="dxa"/>
            <w:tcBorders>
              <w:top w:val="single" w:sz="4" w:space="0" w:color="auto"/>
              <w:left w:val="single" w:sz="4" w:space="0" w:color="auto"/>
              <w:bottom w:val="single" w:sz="4" w:space="0" w:color="auto"/>
              <w:right w:val="single" w:sz="4" w:space="0" w:color="auto"/>
            </w:tcBorders>
            <w:vAlign w:val="center"/>
          </w:tcPr>
          <w:p w:rsidR="008D5A30" w:rsidRPr="005118C4" w:rsidRDefault="008D5A30" w:rsidP="008D5A30">
            <w:pPr>
              <w:jc w:val="center"/>
              <w:rPr>
                <w:i/>
                <w:sz w:val="18"/>
                <w:szCs w:val="18"/>
              </w:rPr>
            </w:pPr>
          </w:p>
        </w:tc>
      </w:tr>
    </w:tbl>
    <w:p w:rsidR="00A5056B" w:rsidRDefault="00A5056B" w:rsidP="00A5056B">
      <w:pPr>
        <w:jc w:val="both"/>
        <w:rPr>
          <w:i/>
          <w:iCs/>
          <w:sz w:val="20"/>
          <w:szCs w:val="20"/>
        </w:rPr>
      </w:pPr>
      <w:r>
        <w:rPr>
          <w:i/>
          <w:iCs/>
          <w:sz w:val="20"/>
          <w:szCs w:val="20"/>
        </w:rPr>
        <w:t>*Якщо Учасник не є платником ПДВ у строчці (ПДВ) зазначити 0.</w:t>
      </w:r>
    </w:p>
    <w:p w:rsidR="00A5056B" w:rsidRPr="000539A4" w:rsidRDefault="00A5056B" w:rsidP="00A5056B">
      <w:pPr>
        <w:ind w:right="-284"/>
        <w:rPr>
          <w:b/>
          <w:sz w:val="20"/>
          <w:szCs w:val="20"/>
        </w:rPr>
      </w:pPr>
      <w:r w:rsidRPr="000539A4">
        <w:rPr>
          <w:b/>
          <w:sz w:val="20"/>
          <w:szCs w:val="20"/>
        </w:rPr>
        <w:t>Разом по специфікації сума _______грн</w:t>
      </w:r>
      <w:r w:rsidRPr="000539A4">
        <w:rPr>
          <w:b/>
          <w:i/>
          <w:iCs/>
          <w:sz w:val="20"/>
          <w:szCs w:val="20"/>
        </w:rPr>
        <w:t xml:space="preserve">. </w:t>
      </w:r>
      <w:r w:rsidRPr="000539A4">
        <w:rPr>
          <w:bCs/>
          <w:iCs/>
          <w:sz w:val="20"/>
          <w:szCs w:val="20"/>
        </w:rPr>
        <w:t>(</w:t>
      </w:r>
      <w:r w:rsidRPr="000539A4">
        <w:rPr>
          <w:sz w:val="20"/>
          <w:szCs w:val="20"/>
        </w:rPr>
        <w:t>_______________________________________ грн. ____коп</w:t>
      </w:r>
      <w:r w:rsidRPr="000539A4">
        <w:rPr>
          <w:bCs/>
          <w:sz w:val="20"/>
          <w:szCs w:val="20"/>
        </w:rPr>
        <w:t>.),</w:t>
      </w:r>
      <w:r w:rsidRPr="000539A4">
        <w:rPr>
          <w:bCs/>
          <w:color w:val="000000"/>
          <w:sz w:val="20"/>
          <w:szCs w:val="20"/>
        </w:rPr>
        <w:t xml:space="preserve"> в</w:t>
      </w:r>
      <w:r w:rsidRPr="000539A4">
        <w:rPr>
          <w:color w:val="000000"/>
          <w:sz w:val="20"/>
          <w:szCs w:val="20"/>
        </w:rPr>
        <w:t xml:space="preserve"> тому числі ПДВ 20% - _____________________грн. </w:t>
      </w:r>
    </w:p>
    <w:p w:rsidR="00A5056B" w:rsidRDefault="00A5056B" w:rsidP="00A5056B">
      <w:pPr>
        <w:ind w:right="-284"/>
        <w:rPr>
          <w:b/>
        </w:rPr>
      </w:pPr>
    </w:p>
    <w:tbl>
      <w:tblPr>
        <w:tblW w:w="0" w:type="auto"/>
        <w:tblLook w:val="01E0" w:firstRow="1" w:lastRow="1" w:firstColumn="1" w:lastColumn="1" w:noHBand="0" w:noVBand="0"/>
      </w:tblPr>
      <w:tblGrid>
        <w:gridCol w:w="4683"/>
        <w:gridCol w:w="4672"/>
      </w:tblGrid>
      <w:tr w:rsidR="00A5056B" w:rsidTr="006773D1">
        <w:trPr>
          <w:trHeight w:val="1358"/>
        </w:trPr>
        <w:tc>
          <w:tcPr>
            <w:tcW w:w="4683" w:type="dxa"/>
          </w:tcPr>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rFonts w:eastAsia="Droid Sans Fallback" w:cs="Lohit Hindi"/>
                <w:b/>
                <w:color w:val="00000A"/>
                <w:sz w:val="20"/>
                <w:szCs w:val="20"/>
                <w:lang w:eastAsia="zh-CN" w:bidi="hi-IN"/>
              </w:rPr>
              <w:t>Покупець:</w:t>
            </w: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p>
          <w:p w:rsidR="00A5056B" w:rsidRDefault="00A5056B" w:rsidP="006773D1">
            <w:pPr>
              <w:widowControl w:val="0"/>
              <w:shd w:val="clear" w:color="auto" w:fill="FFFFFF"/>
              <w:tabs>
                <w:tab w:val="left" w:pos="709"/>
              </w:tabs>
              <w:suppressAutoHyphens/>
              <w:rPr>
                <w:rFonts w:eastAsia="Droid Sans Fallback" w:cs="Lohit Hindi"/>
                <w:b/>
                <w:color w:val="00000A"/>
                <w:sz w:val="20"/>
                <w:szCs w:val="20"/>
                <w:lang w:eastAsia="zh-CN" w:bidi="hi-IN"/>
              </w:rPr>
            </w:pPr>
            <w:r>
              <w:rPr>
                <w:b/>
              </w:rPr>
              <w:t>______________________</w:t>
            </w:r>
          </w:p>
        </w:tc>
        <w:tc>
          <w:tcPr>
            <w:tcW w:w="4672" w:type="dxa"/>
          </w:tcPr>
          <w:p w:rsidR="00A5056B" w:rsidRDefault="00A5056B" w:rsidP="006773D1">
            <w:pPr>
              <w:rPr>
                <w:b/>
                <w:sz w:val="20"/>
                <w:szCs w:val="20"/>
              </w:rPr>
            </w:pPr>
          </w:p>
          <w:p w:rsidR="00A5056B" w:rsidRDefault="00A5056B" w:rsidP="006773D1">
            <w:pPr>
              <w:rPr>
                <w:b/>
                <w:sz w:val="20"/>
                <w:szCs w:val="20"/>
              </w:rPr>
            </w:pPr>
          </w:p>
          <w:p w:rsidR="00A5056B" w:rsidRDefault="00A5056B" w:rsidP="006773D1">
            <w:pPr>
              <w:rPr>
                <w:b/>
                <w:sz w:val="20"/>
                <w:szCs w:val="20"/>
              </w:rPr>
            </w:pPr>
            <w:r>
              <w:rPr>
                <w:b/>
                <w:sz w:val="20"/>
                <w:szCs w:val="20"/>
              </w:rPr>
              <w:t>Постачальник:</w:t>
            </w:r>
          </w:p>
          <w:p w:rsidR="00A5056B" w:rsidRDefault="00A5056B" w:rsidP="006773D1">
            <w:pPr>
              <w:rPr>
                <w:b/>
                <w:sz w:val="20"/>
                <w:szCs w:val="20"/>
              </w:rPr>
            </w:pPr>
          </w:p>
          <w:p w:rsidR="00A5056B" w:rsidRDefault="00A5056B" w:rsidP="006773D1">
            <w:pPr>
              <w:rPr>
                <w:b/>
                <w:sz w:val="20"/>
                <w:szCs w:val="20"/>
                <w:vertAlign w:val="superscript"/>
              </w:rPr>
            </w:pPr>
            <w:r>
              <w:rPr>
                <w:b/>
                <w:sz w:val="20"/>
                <w:szCs w:val="20"/>
              </w:rPr>
              <w:t xml:space="preserve">______________________________  </w:t>
            </w:r>
          </w:p>
        </w:tc>
      </w:tr>
    </w:tbl>
    <w:p w:rsidR="008D5A30" w:rsidRDefault="008D5A30"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996DA6" w:rsidRDefault="00996DA6" w:rsidP="00A5056B">
      <w:pPr>
        <w:spacing w:after="160" w:line="259" w:lineRule="auto"/>
        <w:rPr>
          <w:b/>
          <w:i/>
          <w:sz w:val="20"/>
          <w:szCs w:val="20"/>
        </w:rPr>
      </w:pPr>
    </w:p>
    <w:p w:rsidR="00A5056B" w:rsidRPr="005F258B" w:rsidRDefault="00BB4D6E" w:rsidP="00A5056B">
      <w:pPr>
        <w:spacing w:after="160" w:line="259" w:lineRule="auto"/>
        <w:rPr>
          <w:b/>
          <w:i/>
          <w:sz w:val="20"/>
          <w:szCs w:val="20"/>
        </w:rPr>
      </w:pPr>
      <w:r>
        <w:rPr>
          <w:b/>
          <w:i/>
          <w:sz w:val="20"/>
          <w:szCs w:val="20"/>
        </w:rPr>
        <w:t xml:space="preserve">                                                                                                                                                                        </w:t>
      </w:r>
      <w:r w:rsidR="00A5056B" w:rsidRPr="005F258B">
        <w:rPr>
          <w:b/>
          <w:i/>
          <w:sz w:val="20"/>
          <w:szCs w:val="20"/>
        </w:rPr>
        <w:t>Додаток №3</w:t>
      </w:r>
    </w:p>
    <w:p w:rsidR="00A5056B" w:rsidRPr="00903D7D" w:rsidRDefault="00A5056B" w:rsidP="00A5056B">
      <w:pPr>
        <w:pStyle w:val="a3"/>
        <w:spacing w:after="0"/>
        <w:jc w:val="right"/>
        <w:rPr>
          <w:rFonts w:ascii="Times New Roman" w:hAnsi="Times New Roman"/>
          <w:b/>
          <w:i/>
          <w:lang w:val="uk-UA"/>
        </w:rPr>
      </w:pPr>
      <w:r>
        <w:rPr>
          <w:rFonts w:ascii="Times New Roman" w:hAnsi="Times New Roman"/>
          <w:b/>
          <w:i/>
          <w:lang w:val="uk-UA"/>
        </w:rPr>
        <w:t>до Договору №_______</w:t>
      </w:r>
    </w:p>
    <w:p w:rsidR="00A5056B" w:rsidRDefault="00A5056B" w:rsidP="00A5056B">
      <w:pPr>
        <w:autoSpaceDE w:val="0"/>
        <w:autoSpaceDN w:val="0"/>
        <w:jc w:val="right"/>
        <w:rPr>
          <w:i/>
          <w:sz w:val="20"/>
          <w:szCs w:val="20"/>
        </w:rPr>
      </w:pPr>
      <w:r>
        <w:rPr>
          <w:b/>
          <w:i/>
          <w:sz w:val="20"/>
          <w:szCs w:val="20"/>
        </w:rPr>
        <w:t>від  «___»________202</w:t>
      </w:r>
      <w:r w:rsidR="00881A34">
        <w:rPr>
          <w:b/>
          <w:i/>
          <w:sz w:val="20"/>
          <w:szCs w:val="20"/>
        </w:rPr>
        <w:t>3</w:t>
      </w:r>
      <w:r>
        <w:rPr>
          <w:b/>
          <w:i/>
          <w:sz w:val="20"/>
          <w:szCs w:val="20"/>
        </w:rPr>
        <w:t xml:space="preserve"> </w:t>
      </w:r>
      <w:r w:rsidRPr="00903D7D">
        <w:rPr>
          <w:b/>
          <w:i/>
          <w:sz w:val="20"/>
          <w:szCs w:val="20"/>
        </w:rPr>
        <w:t>р</w:t>
      </w:r>
      <w:r>
        <w:rPr>
          <w:i/>
          <w:sz w:val="20"/>
          <w:szCs w:val="20"/>
        </w:rPr>
        <w:t>.</w:t>
      </w: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center"/>
        <w:rPr>
          <w:lang w:val="uk-UA"/>
        </w:rPr>
      </w:pPr>
    </w:p>
    <w:p w:rsidR="00A5056B" w:rsidRPr="00737D48" w:rsidRDefault="00A5056B" w:rsidP="00A5056B">
      <w:pPr>
        <w:pStyle w:val="Standard"/>
        <w:ind w:left="426"/>
        <w:jc w:val="both"/>
        <w:rPr>
          <w:lang w:val="uk-UA"/>
        </w:rPr>
      </w:pPr>
    </w:p>
    <w:p w:rsidR="00A5056B" w:rsidRPr="00F24272" w:rsidRDefault="00A5056B" w:rsidP="00A5056B">
      <w:pPr>
        <w:pStyle w:val="Standard"/>
        <w:ind w:left="426"/>
        <w:jc w:val="both"/>
        <w:rPr>
          <w:b/>
          <w:sz w:val="22"/>
          <w:szCs w:val="22"/>
          <w:lang w:val="uk-UA"/>
        </w:rPr>
      </w:pPr>
      <w:r w:rsidRPr="00F24272">
        <w:rPr>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F24272">
        <w:rPr>
          <w:b/>
          <w:sz w:val="22"/>
          <w:szCs w:val="22"/>
          <w:lang w:val="uk-UA"/>
        </w:rPr>
        <w:t>Одеський національний медичний університет доручає завідуючому складом Журнаковському І.І., завідуючій складом Коровіній Г.С.</w:t>
      </w:r>
      <w:r w:rsidR="00B471AF" w:rsidRPr="00B471AF">
        <w:rPr>
          <w:b/>
          <w:sz w:val="22"/>
          <w:szCs w:val="22"/>
          <w:lang w:val="uk-UA"/>
        </w:rPr>
        <w:t xml:space="preserve"> </w:t>
      </w:r>
      <w:r w:rsidRPr="00F24272">
        <w:rPr>
          <w:b/>
          <w:sz w:val="22"/>
          <w:szCs w:val="22"/>
          <w:lang w:val="uk-UA"/>
        </w:rPr>
        <w:t>отримати товарно-матеріальні цінності від ______________________________.</w:t>
      </w:r>
    </w:p>
    <w:p w:rsidR="00A5056B" w:rsidRPr="00F24272" w:rsidRDefault="00A5056B" w:rsidP="00A5056B">
      <w:pPr>
        <w:pStyle w:val="Standard"/>
        <w:ind w:left="426"/>
        <w:jc w:val="both"/>
        <w:rPr>
          <w:sz w:val="22"/>
          <w:szCs w:val="22"/>
          <w:lang w:val="uk-UA"/>
        </w:rPr>
      </w:pPr>
      <w:r w:rsidRPr="00F24272">
        <w:rPr>
          <w:sz w:val="22"/>
          <w:szCs w:val="22"/>
          <w:lang w:val="uk-UA"/>
        </w:rPr>
        <w:t>Зразок підпису матеріально-відповідальної особи, яка має право отримувати товарно-матеріальні цінності</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r w:rsidRPr="00F24272">
        <w:rPr>
          <w:sz w:val="22"/>
          <w:szCs w:val="22"/>
          <w:lang w:val="uk-UA"/>
        </w:rPr>
        <w:t>________________________________     _________________________</w:t>
      </w: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pStyle w:val="Standard"/>
        <w:ind w:left="426"/>
        <w:jc w:val="both"/>
        <w:rPr>
          <w:sz w:val="22"/>
          <w:szCs w:val="22"/>
          <w:lang w:val="uk-UA"/>
        </w:rPr>
      </w:pPr>
    </w:p>
    <w:p w:rsidR="00A5056B" w:rsidRPr="00F24272" w:rsidRDefault="00A5056B" w:rsidP="00A5056B">
      <w:pPr>
        <w:widowControl w:val="0"/>
        <w:shd w:val="clear" w:color="auto" w:fill="FFFFFF"/>
        <w:tabs>
          <w:tab w:val="left" w:pos="709"/>
        </w:tabs>
        <w:suppressAutoHyphens/>
        <w:ind w:left="426"/>
        <w:jc w:val="both"/>
        <w:rPr>
          <w:rFonts w:eastAsia="Droid Sans Fallback" w:cs="Lohit Hindi"/>
          <w:b/>
          <w:color w:val="00000A"/>
          <w:sz w:val="22"/>
          <w:szCs w:val="22"/>
          <w:lang w:eastAsia="zh-CN" w:bidi="hi-IN"/>
        </w:rPr>
      </w:pPr>
    </w:p>
    <w:p w:rsidR="00A5056B" w:rsidRPr="00F9358A" w:rsidRDefault="00A5056B" w:rsidP="00A5056B">
      <w:pPr>
        <w:pStyle w:val="Standard"/>
        <w:ind w:left="426"/>
        <w:jc w:val="both"/>
        <w:rPr>
          <w:rFonts w:eastAsia="Droid Sans Fallback" w:cs="Lohit Hindi"/>
          <w:b/>
          <w:color w:val="00000A"/>
          <w:sz w:val="22"/>
          <w:szCs w:val="22"/>
          <w:lang w:val="uk-UA"/>
        </w:rPr>
      </w:pPr>
      <w:r w:rsidRPr="00866593">
        <w:rPr>
          <w:b/>
        </w:rPr>
        <w:t>_______________</w:t>
      </w:r>
      <w:r>
        <w:rPr>
          <w:b/>
          <w:lang w:val="uk-UA"/>
        </w:rPr>
        <w:t>_________________</w:t>
      </w:r>
    </w:p>
    <w:p w:rsidR="00A5056B" w:rsidRPr="00F24272" w:rsidRDefault="00A5056B" w:rsidP="00A5056B">
      <w:pPr>
        <w:pStyle w:val="Standard"/>
        <w:ind w:left="426"/>
        <w:jc w:val="both"/>
        <w:rPr>
          <w:rFonts w:eastAsia="Droid Sans Fallback" w:cs="Lohit Hindi"/>
          <w:b/>
          <w:color w:val="00000A"/>
          <w:sz w:val="22"/>
          <w:szCs w:val="22"/>
          <w:lang w:val="uk-UA"/>
        </w:rPr>
      </w:pPr>
      <w:r w:rsidRPr="00F24272">
        <w:rPr>
          <w:rFonts w:eastAsia="Droid Sans Fallback" w:cs="Lohit Hindi"/>
          <w:b/>
          <w:color w:val="00000A"/>
          <w:sz w:val="22"/>
          <w:szCs w:val="22"/>
          <w:vertAlign w:val="superscript"/>
        </w:rPr>
        <w:t>м. п.</w:t>
      </w:r>
    </w:p>
    <w:p w:rsidR="00A5056B" w:rsidRPr="00F24272" w:rsidRDefault="00A5056B" w:rsidP="00A5056B">
      <w:pPr>
        <w:pStyle w:val="Standard"/>
        <w:ind w:left="426"/>
        <w:jc w:val="both"/>
        <w:rPr>
          <w:b/>
          <w:sz w:val="22"/>
          <w:szCs w:val="22"/>
          <w:lang w:val="uk-UA"/>
        </w:rPr>
      </w:pPr>
      <w:r>
        <w:rPr>
          <w:b/>
          <w:sz w:val="22"/>
          <w:szCs w:val="22"/>
          <w:lang w:val="uk-UA"/>
        </w:rPr>
        <w:t>Гол. бухгалтер</w:t>
      </w:r>
      <w:r w:rsidRPr="00F24272">
        <w:rPr>
          <w:b/>
          <w:sz w:val="22"/>
          <w:szCs w:val="22"/>
          <w:lang w:val="uk-UA"/>
        </w:rPr>
        <w:t xml:space="preserve">__________________________ </w:t>
      </w:r>
    </w:p>
    <w:p w:rsidR="00523098" w:rsidRPr="00A5056B" w:rsidRDefault="00523098" w:rsidP="0063512C">
      <w:pPr>
        <w:pStyle w:val="a3"/>
        <w:spacing w:after="0"/>
        <w:jc w:val="right"/>
        <w:rPr>
          <w:lang w:val="uk-UA"/>
        </w:rPr>
      </w:pPr>
    </w:p>
    <w:sectPr w:rsidR="00523098" w:rsidRPr="00A5056B" w:rsidSect="0060414C">
      <w:footerReference w:type="default" r:id="rId10"/>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39" w:rsidRDefault="009A1939" w:rsidP="0060414C">
      <w:r>
        <w:separator/>
      </w:r>
    </w:p>
  </w:endnote>
  <w:endnote w:type="continuationSeparator" w:id="0">
    <w:p w:rsidR="009A1939" w:rsidRDefault="009A1939" w:rsidP="0060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98274"/>
      <w:docPartObj>
        <w:docPartGallery w:val="Page Numbers (Bottom of Page)"/>
        <w:docPartUnique/>
      </w:docPartObj>
    </w:sdtPr>
    <w:sdtEndPr/>
    <w:sdtContent>
      <w:p w:rsidR="00F11200" w:rsidRDefault="00F11200" w:rsidP="00D5328F">
        <w:pPr>
          <w:pStyle w:val="ad"/>
        </w:pPr>
        <w:r w:rsidRPr="002B6F5D">
          <w:rPr>
            <w:bCs/>
            <w:i/>
            <w:sz w:val="16"/>
            <w:szCs w:val="16"/>
          </w:rPr>
          <w:t>Одеський національний медичний університет</w:t>
        </w:r>
        <w:r>
          <w:tab/>
        </w:r>
        <w:r>
          <w:tab/>
        </w:r>
        <w:r w:rsidR="0022749A">
          <w:fldChar w:fldCharType="begin"/>
        </w:r>
        <w:r w:rsidR="004C75BD">
          <w:instrText>PAGE   \* MERGEFORMAT</w:instrText>
        </w:r>
        <w:r w:rsidR="0022749A">
          <w:fldChar w:fldCharType="separate"/>
        </w:r>
        <w:r w:rsidR="004A5EA5" w:rsidRPr="004A5EA5">
          <w:rPr>
            <w:noProof/>
            <w:lang w:val="ru-RU"/>
          </w:rPr>
          <w:t>9</w:t>
        </w:r>
        <w:r w:rsidR="0022749A">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39" w:rsidRDefault="009A1939" w:rsidP="0060414C">
      <w:r>
        <w:separator/>
      </w:r>
    </w:p>
  </w:footnote>
  <w:footnote w:type="continuationSeparator" w:id="0">
    <w:p w:rsidR="009A1939" w:rsidRDefault="009A1939" w:rsidP="0060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0"/>
    <w:rsid w:val="00025342"/>
    <w:rsid w:val="00026FC6"/>
    <w:rsid w:val="00033C8F"/>
    <w:rsid w:val="000510CC"/>
    <w:rsid w:val="000539A4"/>
    <w:rsid w:val="00055764"/>
    <w:rsid w:val="000A3123"/>
    <w:rsid w:val="000A7B58"/>
    <w:rsid w:val="000B0B6A"/>
    <w:rsid w:val="000B6731"/>
    <w:rsid w:val="000B784B"/>
    <w:rsid w:val="000C5CE4"/>
    <w:rsid w:val="000D1A59"/>
    <w:rsid w:val="000D713E"/>
    <w:rsid w:val="000E2FB3"/>
    <w:rsid w:val="000E345C"/>
    <w:rsid w:val="000E5477"/>
    <w:rsid w:val="000F0462"/>
    <w:rsid w:val="0010660B"/>
    <w:rsid w:val="00123FC5"/>
    <w:rsid w:val="00126B5A"/>
    <w:rsid w:val="00133522"/>
    <w:rsid w:val="001371C0"/>
    <w:rsid w:val="001704DC"/>
    <w:rsid w:val="00173A30"/>
    <w:rsid w:val="001858B3"/>
    <w:rsid w:val="001874EB"/>
    <w:rsid w:val="001875A3"/>
    <w:rsid w:val="001A0A8A"/>
    <w:rsid w:val="001A3776"/>
    <w:rsid w:val="001D0DB9"/>
    <w:rsid w:val="001D660A"/>
    <w:rsid w:val="00200B46"/>
    <w:rsid w:val="002016A9"/>
    <w:rsid w:val="00211576"/>
    <w:rsid w:val="00224B3A"/>
    <w:rsid w:val="0022749A"/>
    <w:rsid w:val="00233690"/>
    <w:rsid w:val="00247017"/>
    <w:rsid w:val="00247C83"/>
    <w:rsid w:val="00273CFC"/>
    <w:rsid w:val="0027556C"/>
    <w:rsid w:val="002867FB"/>
    <w:rsid w:val="002A4267"/>
    <w:rsid w:val="002B3446"/>
    <w:rsid w:val="002B48C7"/>
    <w:rsid w:val="002C05CD"/>
    <w:rsid w:val="002E2257"/>
    <w:rsid w:val="002E5829"/>
    <w:rsid w:val="002F0E85"/>
    <w:rsid w:val="002F2DB5"/>
    <w:rsid w:val="002F6461"/>
    <w:rsid w:val="003025D3"/>
    <w:rsid w:val="003032C6"/>
    <w:rsid w:val="00311359"/>
    <w:rsid w:val="003310F8"/>
    <w:rsid w:val="00342829"/>
    <w:rsid w:val="00345282"/>
    <w:rsid w:val="00391DE5"/>
    <w:rsid w:val="00394645"/>
    <w:rsid w:val="003A40A0"/>
    <w:rsid w:val="003B12B9"/>
    <w:rsid w:val="003B507B"/>
    <w:rsid w:val="003D2C0A"/>
    <w:rsid w:val="003D58FC"/>
    <w:rsid w:val="003E6ADA"/>
    <w:rsid w:val="00414331"/>
    <w:rsid w:val="0043297B"/>
    <w:rsid w:val="0046102D"/>
    <w:rsid w:val="00472739"/>
    <w:rsid w:val="0047447B"/>
    <w:rsid w:val="00481444"/>
    <w:rsid w:val="004A5EA5"/>
    <w:rsid w:val="004B1C66"/>
    <w:rsid w:val="004C0293"/>
    <w:rsid w:val="004C1B15"/>
    <w:rsid w:val="004C75BD"/>
    <w:rsid w:val="004D404E"/>
    <w:rsid w:val="004D4820"/>
    <w:rsid w:val="004E05D7"/>
    <w:rsid w:val="004E161E"/>
    <w:rsid w:val="004E27BD"/>
    <w:rsid w:val="004F3A3C"/>
    <w:rsid w:val="005118C4"/>
    <w:rsid w:val="00523098"/>
    <w:rsid w:val="00524610"/>
    <w:rsid w:val="005358BA"/>
    <w:rsid w:val="0055379F"/>
    <w:rsid w:val="00564EBC"/>
    <w:rsid w:val="00571762"/>
    <w:rsid w:val="005838E0"/>
    <w:rsid w:val="005878AA"/>
    <w:rsid w:val="00593062"/>
    <w:rsid w:val="005A4032"/>
    <w:rsid w:val="005A72D5"/>
    <w:rsid w:val="005B76DC"/>
    <w:rsid w:val="005C1DAD"/>
    <w:rsid w:val="005D0D03"/>
    <w:rsid w:val="005E4F14"/>
    <w:rsid w:val="005F258B"/>
    <w:rsid w:val="0060414C"/>
    <w:rsid w:val="0060749E"/>
    <w:rsid w:val="0063512C"/>
    <w:rsid w:val="00636567"/>
    <w:rsid w:val="00640DED"/>
    <w:rsid w:val="006573EC"/>
    <w:rsid w:val="00662E29"/>
    <w:rsid w:val="006645F3"/>
    <w:rsid w:val="00666A4D"/>
    <w:rsid w:val="0068674F"/>
    <w:rsid w:val="006877A2"/>
    <w:rsid w:val="00692719"/>
    <w:rsid w:val="006B0D12"/>
    <w:rsid w:val="006B4263"/>
    <w:rsid w:val="006C4558"/>
    <w:rsid w:val="006D2112"/>
    <w:rsid w:val="0070127D"/>
    <w:rsid w:val="00702D45"/>
    <w:rsid w:val="00712986"/>
    <w:rsid w:val="007140B2"/>
    <w:rsid w:val="00715362"/>
    <w:rsid w:val="0071696F"/>
    <w:rsid w:val="00745AE1"/>
    <w:rsid w:val="00767C7A"/>
    <w:rsid w:val="00774A34"/>
    <w:rsid w:val="00775E70"/>
    <w:rsid w:val="007A130F"/>
    <w:rsid w:val="007A2DCE"/>
    <w:rsid w:val="007D43E8"/>
    <w:rsid w:val="007E48EA"/>
    <w:rsid w:val="007F00A2"/>
    <w:rsid w:val="007F0B12"/>
    <w:rsid w:val="008169FC"/>
    <w:rsid w:val="0084324B"/>
    <w:rsid w:val="00857282"/>
    <w:rsid w:val="00865304"/>
    <w:rsid w:val="00881A34"/>
    <w:rsid w:val="00882102"/>
    <w:rsid w:val="008A0FC4"/>
    <w:rsid w:val="008C21C7"/>
    <w:rsid w:val="008D322E"/>
    <w:rsid w:val="008D5A30"/>
    <w:rsid w:val="008D7211"/>
    <w:rsid w:val="008F7B2F"/>
    <w:rsid w:val="00907115"/>
    <w:rsid w:val="009229B8"/>
    <w:rsid w:val="00922B6D"/>
    <w:rsid w:val="00932B6D"/>
    <w:rsid w:val="0093639E"/>
    <w:rsid w:val="00970897"/>
    <w:rsid w:val="009731E1"/>
    <w:rsid w:val="00996DA6"/>
    <w:rsid w:val="009A1939"/>
    <w:rsid w:val="009D345B"/>
    <w:rsid w:val="009E2884"/>
    <w:rsid w:val="009F4E33"/>
    <w:rsid w:val="009F4EF7"/>
    <w:rsid w:val="00A1475C"/>
    <w:rsid w:val="00A23C83"/>
    <w:rsid w:val="00A26E80"/>
    <w:rsid w:val="00A3466D"/>
    <w:rsid w:val="00A5056B"/>
    <w:rsid w:val="00A65137"/>
    <w:rsid w:val="00A73565"/>
    <w:rsid w:val="00A823BF"/>
    <w:rsid w:val="00AA357F"/>
    <w:rsid w:val="00AA5D2E"/>
    <w:rsid w:val="00AB1CC8"/>
    <w:rsid w:val="00AB77DD"/>
    <w:rsid w:val="00AC2754"/>
    <w:rsid w:val="00AD16A4"/>
    <w:rsid w:val="00AF578F"/>
    <w:rsid w:val="00B04AE3"/>
    <w:rsid w:val="00B16F34"/>
    <w:rsid w:val="00B21447"/>
    <w:rsid w:val="00B22ED6"/>
    <w:rsid w:val="00B27488"/>
    <w:rsid w:val="00B376EE"/>
    <w:rsid w:val="00B45EB2"/>
    <w:rsid w:val="00B461F4"/>
    <w:rsid w:val="00B46C81"/>
    <w:rsid w:val="00B471AF"/>
    <w:rsid w:val="00B54AF7"/>
    <w:rsid w:val="00B62F24"/>
    <w:rsid w:val="00B63FFE"/>
    <w:rsid w:val="00B72869"/>
    <w:rsid w:val="00B90718"/>
    <w:rsid w:val="00BA66FC"/>
    <w:rsid w:val="00BB4D6E"/>
    <w:rsid w:val="00BB54A7"/>
    <w:rsid w:val="00BD22BA"/>
    <w:rsid w:val="00BE00B9"/>
    <w:rsid w:val="00C13A66"/>
    <w:rsid w:val="00C26550"/>
    <w:rsid w:val="00C3254A"/>
    <w:rsid w:val="00C33A60"/>
    <w:rsid w:val="00C6364E"/>
    <w:rsid w:val="00C84750"/>
    <w:rsid w:val="00CC04D8"/>
    <w:rsid w:val="00CC7BBC"/>
    <w:rsid w:val="00CF5F0C"/>
    <w:rsid w:val="00D220B9"/>
    <w:rsid w:val="00D27513"/>
    <w:rsid w:val="00D44CA8"/>
    <w:rsid w:val="00D5328F"/>
    <w:rsid w:val="00D56FC6"/>
    <w:rsid w:val="00D73C6A"/>
    <w:rsid w:val="00D84605"/>
    <w:rsid w:val="00D959A5"/>
    <w:rsid w:val="00D969BE"/>
    <w:rsid w:val="00DC7955"/>
    <w:rsid w:val="00E2766E"/>
    <w:rsid w:val="00E476F9"/>
    <w:rsid w:val="00E678C7"/>
    <w:rsid w:val="00E87835"/>
    <w:rsid w:val="00E91EC4"/>
    <w:rsid w:val="00E977F2"/>
    <w:rsid w:val="00EA4D96"/>
    <w:rsid w:val="00EE68C4"/>
    <w:rsid w:val="00EF0534"/>
    <w:rsid w:val="00EF0A4D"/>
    <w:rsid w:val="00F06533"/>
    <w:rsid w:val="00F11200"/>
    <w:rsid w:val="00F22A4B"/>
    <w:rsid w:val="00F24272"/>
    <w:rsid w:val="00F51362"/>
    <w:rsid w:val="00F5416F"/>
    <w:rsid w:val="00F93155"/>
    <w:rsid w:val="00FA6AD7"/>
    <w:rsid w:val="00FD37FA"/>
    <w:rsid w:val="00FF089F"/>
    <w:rsid w:val="00FF6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48F30E-DDC0-4F05-AB10-748D61E0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DAD"/>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qFormat/>
    <w:rsid w:val="001371C0"/>
    <w:pPr>
      <w:autoSpaceDE w:val="0"/>
      <w:autoSpaceDN w:val="0"/>
      <w:spacing w:after="120"/>
      <w:jc w:val="both"/>
    </w:pPr>
    <w:rPr>
      <w:rFonts w:ascii="Arial" w:hAnsi="Arial"/>
      <w:sz w:val="20"/>
      <w:szCs w:val="20"/>
      <w:lang w:val="en-GB"/>
    </w:rPr>
  </w:style>
  <w:style w:type="character" w:customStyle="1" w:styleId="a4">
    <w:name w:val="Основной текст Знак"/>
    <w:aliases w:val="Çàã1 Знак,BO Знак,ID Знак,body indent Знак,andrad Знак,EHPT Знак,Body Text2 Знак"/>
    <w:basedOn w:val="a0"/>
    <w:link w:val="a3"/>
    <w:rsid w:val="001371C0"/>
    <w:rPr>
      <w:rFonts w:ascii="Arial" w:eastAsia="Times New Roman" w:hAnsi="Arial" w:cs="Times New Roman"/>
      <w:sz w:val="20"/>
      <w:szCs w:val="20"/>
      <w:lang w:val="en-G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uiPriority w:val="99"/>
    <w:qFormat/>
    <w:rsid w:val="001371C0"/>
    <w:pPr>
      <w:spacing w:before="100" w:beforeAutospacing="1" w:after="100" w:afterAutospacing="1"/>
    </w:p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1371C0"/>
    <w:rPr>
      <w:rFonts w:ascii="Times New Roman" w:eastAsia="Times New Roman" w:hAnsi="Times New Roman" w:cs="Times New Roman"/>
      <w:sz w:val="24"/>
      <w:szCs w:val="24"/>
      <w:lang w:val="uk-UA"/>
    </w:rPr>
  </w:style>
  <w:style w:type="character" w:styleId="a7">
    <w:name w:val="Hyperlink"/>
    <w:rsid w:val="001371C0"/>
    <w:rPr>
      <w:color w:val="0000FF"/>
      <w:u w:val="single"/>
    </w:rPr>
  </w:style>
  <w:style w:type="paragraph" w:customStyle="1" w:styleId="1">
    <w:name w:val="Абзац списка1"/>
    <w:basedOn w:val="a"/>
    <w:qFormat/>
    <w:rsid w:val="001371C0"/>
    <w:pPr>
      <w:ind w:left="720"/>
      <w:contextualSpacing/>
    </w:pPr>
    <w:rPr>
      <w:lang w:val="ru-RU"/>
    </w:rPr>
  </w:style>
  <w:style w:type="paragraph" w:styleId="a8">
    <w:name w:val="Block Text"/>
    <w:basedOn w:val="a"/>
    <w:rsid w:val="001371C0"/>
    <w:pPr>
      <w:ind w:left="284" w:right="-58" w:firstLine="436"/>
      <w:jc w:val="both"/>
    </w:pPr>
    <w:rPr>
      <w:szCs w:val="20"/>
      <w:lang w:val="ru-RU"/>
    </w:rPr>
  </w:style>
  <w:style w:type="paragraph" w:styleId="3">
    <w:name w:val="Body Text Indent 3"/>
    <w:basedOn w:val="a"/>
    <w:link w:val="30"/>
    <w:uiPriority w:val="99"/>
    <w:unhideWhenUsed/>
    <w:rsid w:val="001371C0"/>
    <w:pPr>
      <w:spacing w:after="120"/>
      <w:ind w:left="283"/>
    </w:pPr>
    <w:rPr>
      <w:sz w:val="16"/>
      <w:szCs w:val="16"/>
    </w:rPr>
  </w:style>
  <w:style w:type="character" w:customStyle="1" w:styleId="30">
    <w:name w:val="Основной текст с отступом 3 Знак"/>
    <w:basedOn w:val="a0"/>
    <w:link w:val="3"/>
    <w:uiPriority w:val="99"/>
    <w:rsid w:val="001371C0"/>
    <w:rPr>
      <w:rFonts w:ascii="Times New Roman" w:eastAsia="Times New Roman" w:hAnsi="Times New Roman" w:cs="Times New Roman"/>
      <w:sz w:val="16"/>
      <w:szCs w:val="16"/>
      <w:lang w:val="uk-UA"/>
    </w:rPr>
  </w:style>
  <w:style w:type="paragraph" w:styleId="2">
    <w:name w:val="Body Text 2"/>
    <w:basedOn w:val="a"/>
    <w:link w:val="20"/>
    <w:uiPriority w:val="99"/>
    <w:semiHidden/>
    <w:unhideWhenUsed/>
    <w:rsid w:val="001371C0"/>
    <w:pPr>
      <w:suppressAutoHyphens/>
      <w:spacing w:after="120" w:line="480" w:lineRule="auto"/>
    </w:pPr>
    <w:rPr>
      <w:sz w:val="20"/>
      <w:szCs w:val="20"/>
      <w:lang w:eastAsia="zh-CN"/>
    </w:rPr>
  </w:style>
  <w:style w:type="character" w:customStyle="1" w:styleId="20">
    <w:name w:val="Основной текст 2 Знак"/>
    <w:basedOn w:val="a0"/>
    <w:link w:val="2"/>
    <w:uiPriority w:val="99"/>
    <w:semiHidden/>
    <w:rsid w:val="001371C0"/>
    <w:rPr>
      <w:rFonts w:ascii="Times New Roman" w:eastAsia="Times New Roman" w:hAnsi="Times New Roman" w:cs="Times New Roman"/>
      <w:sz w:val="20"/>
      <w:szCs w:val="20"/>
      <w:lang w:val="uk-UA" w:eastAsia="zh-CN"/>
    </w:rPr>
  </w:style>
  <w:style w:type="paragraph" w:customStyle="1" w:styleId="a9">
    <w:name w:val="Базовий"/>
    <w:qFormat/>
    <w:rsid w:val="001371C0"/>
    <w:pPr>
      <w:widowControl w:val="0"/>
      <w:tabs>
        <w:tab w:val="left" w:pos="709"/>
      </w:tabs>
      <w:suppressAutoHyphens/>
      <w:spacing w:after="200" w:line="276" w:lineRule="auto"/>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B90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a">
    <w:name w:val="Базовый"/>
    <w:uiPriority w:val="99"/>
    <w:qFormat/>
    <w:rsid w:val="00345282"/>
    <w:pPr>
      <w:suppressAutoHyphens/>
      <w:spacing w:after="0" w:line="100" w:lineRule="atLeast"/>
    </w:pPr>
    <w:rPr>
      <w:rFonts w:ascii="Times New Roman" w:eastAsia="Times New Roman" w:hAnsi="Times New Roman" w:cs="Times New Roman"/>
      <w:sz w:val="24"/>
      <w:szCs w:val="24"/>
    </w:rPr>
  </w:style>
  <w:style w:type="paragraph" w:customStyle="1" w:styleId="Normal1">
    <w:name w:val="Normal1"/>
    <w:qFormat/>
    <w:rsid w:val="002B3446"/>
    <w:pPr>
      <w:spacing w:after="0" w:line="240" w:lineRule="auto"/>
    </w:pPr>
    <w:rPr>
      <w:rFonts w:ascii="Times New Roman" w:eastAsia="Times New Roman" w:hAnsi="Times New Roman" w:cs="Times New Roman"/>
      <w:sz w:val="20"/>
      <w:szCs w:val="20"/>
    </w:rPr>
  </w:style>
  <w:style w:type="character" w:customStyle="1" w:styleId="21">
    <w:name w:val="Основной текст (2)_"/>
    <w:rsid w:val="002B3446"/>
    <w:rPr>
      <w:shd w:val="clear" w:color="auto" w:fill="FFFFFF"/>
    </w:rPr>
  </w:style>
  <w:style w:type="paragraph" w:styleId="ab">
    <w:name w:val="header"/>
    <w:basedOn w:val="a"/>
    <w:link w:val="ac"/>
    <w:uiPriority w:val="99"/>
    <w:unhideWhenUsed/>
    <w:rsid w:val="0060414C"/>
    <w:pPr>
      <w:tabs>
        <w:tab w:val="center" w:pos="4819"/>
        <w:tab w:val="right" w:pos="9639"/>
      </w:tabs>
    </w:pPr>
  </w:style>
  <w:style w:type="character" w:customStyle="1" w:styleId="ac">
    <w:name w:val="Верхний колонтитул Знак"/>
    <w:basedOn w:val="a0"/>
    <w:link w:val="ab"/>
    <w:uiPriority w:val="99"/>
    <w:rsid w:val="0060414C"/>
    <w:rPr>
      <w:rFonts w:ascii="Times New Roman" w:eastAsia="Times New Roman" w:hAnsi="Times New Roman" w:cs="Times New Roman"/>
      <w:sz w:val="24"/>
      <w:szCs w:val="24"/>
      <w:lang w:val="uk-UA"/>
    </w:rPr>
  </w:style>
  <w:style w:type="paragraph" w:styleId="ad">
    <w:name w:val="footer"/>
    <w:basedOn w:val="a"/>
    <w:link w:val="ae"/>
    <w:uiPriority w:val="99"/>
    <w:unhideWhenUsed/>
    <w:rsid w:val="0060414C"/>
    <w:pPr>
      <w:tabs>
        <w:tab w:val="center" w:pos="4819"/>
        <w:tab w:val="right" w:pos="9639"/>
      </w:tabs>
    </w:pPr>
  </w:style>
  <w:style w:type="character" w:customStyle="1" w:styleId="ae">
    <w:name w:val="Нижний колонтитул Знак"/>
    <w:basedOn w:val="a0"/>
    <w:link w:val="ad"/>
    <w:uiPriority w:val="99"/>
    <w:rsid w:val="0060414C"/>
    <w:rPr>
      <w:rFonts w:ascii="Times New Roman" w:eastAsia="Times New Roman" w:hAnsi="Times New Roman" w:cs="Times New Roman"/>
      <w:sz w:val="24"/>
      <w:szCs w:val="24"/>
      <w:lang w:val="uk-UA"/>
    </w:rPr>
  </w:style>
  <w:style w:type="paragraph" w:customStyle="1" w:styleId="rvps2">
    <w:name w:val="rvps2"/>
    <w:basedOn w:val="a"/>
    <w:qFormat/>
    <w:rsid w:val="00AB1CC8"/>
    <w:pPr>
      <w:spacing w:before="100" w:beforeAutospacing="1" w:after="100" w:afterAutospacing="1"/>
    </w:pPr>
    <w:rPr>
      <w:lang w:val="ru-RU"/>
    </w:rPr>
  </w:style>
  <w:style w:type="paragraph" w:styleId="af">
    <w:name w:val="Balloon Text"/>
    <w:basedOn w:val="a"/>
    <w:link w:val="af0"/>
    <w:uiPriority w:val="99"/>
    <w:semiHidden/>
    <w:unhideWhenUsed/>
    <w:rsid w:val="00712986"/>
    <w:rPr>
      <w:rFonts w:ascii="Segoe UI" w:hAnsi="Segoe UI" w:cs="Segoe UI"/>
      <w:sz w:val="18"/>
      <w:szCs w:val="18"/>
    </w:rPr>
  </w:style>
  <w:style w:type="character" w:customStyle="1" w:styleId="af0">
    <w:name w:val="Текст выноски Знак"/>
    <w:basedOn w:val="a0"/>
    <w:link w:val="af"/>
    <w:uiPriority w:val="99"/>
    <w:semiHidden/>
    <w:rsid w:val="0071298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661">
      <w:bodyDiv w:val="1"/>
      <w:marLeft w:val="0"/>
      <w:marRight w:val="0"/>
      <w:marTop w:val="0"/>
      <w:marBottom w:val="0"/>
      <w:divBdr>
        <w:top w:val="none" w:sz="0" w:space="0" w:color="auto"/>
        <w:left w:val="none" w:sz="0" w:space="0" w:color="auto"/>
        <w:bottom w:val="none" w:sz="0" w:space="0" w:color="auto"/>
        <w:right w:val="none" w:sz="0" w:space="0" w:color="auto"/>
      </w:divBdr>
    </w:div>
    <w:div w:id="229271679">
      <w:bodyDiv w:val="1"/>
      <w:marLeft w:val="0"/>
      <w:marRight w:val="0"/>
      <w:marTop w:val="0"/>
      <w:marBottom w:val="0"/>
      <w:divBdr>
        <w:top w:val="none" w:sz="0" w:space="0" w:color="auto"/>
        <w:left w:val="none" w:sz="0" w:space="0" w:color="auto"/>
        <w:bottom w:val="none" w:sz="0" w:space="0" w:color="auto"/>
        <w:right w:val="none" w:sz="0" w:space="0" w:color="auto"/>
      </w:divBdr>
    </w:div>
    <w:div w:id="239369091">
      <w:bodyDiv w:val="1"/>
      <w:marLeft w:val="0"/>
      <w:marRight w:val="0"/>
      <w:marTop w:val="0"/>
      <w:marBottom w:val="0"/>
      <w:divBdr>
        <w:top w:val="none" w:sz="0" w:space="0" w:color="auto"/>
        <w:left w:val="none" w:sz="0" w:space="0" w:color="auto"/>
        <w:bottom w:val="none" w:sz="0" w:space="0" w:color="auto"/>
        <w:right w:val="none" w:sz="0" w:space="0" w:color="auto"/>
      </w:divBdr>
    </w:div>
    <w:div w:id="426662324">
      <w:bodyDiv w:val="1"/>
      <w:marLeft w:val="0"/>
      <w:marRight w:val="0"/>
      <w:marTop w:val="0"/>
      <w:marBottom w:val="0"/>
      <w:divBdr>
        <w:top w:val="none" w:sz="0" w:space="0" w:color="auto"/>
        <w:left w:val="none" w:sz="0" w:space="0" w:color="auto"/>
        <w:bottom w:val="none" w:sz="0" w:space="0" w:color="auto"/>
        <w:right w:val="none" w:sz="0" w:space="0" w:color="auto"/>
      </w:divBdr>
    </w:div>
    <w:div w:id="497306379">
      <w:bodyDiv w:val="1"/>
      <w:marLeft w:val="0"/>
      <w:marRight w:val="0"/>
      <w:marTop w:val="0"/>
      <w:marBottom w:val="0"/>
      <w:divBdr>
        <w:top w:val="none" w:sz="0" w:space="0" w:color="auto"/>
        <w:left w:val="none" w:sz="0" w:space="0" w:color="auto"/>
        <w:bottom w:val="none" w:sz="0" w:space="0" w:color="auto"/>
        <w:right w:val="none" w:sz="0" w:space="0" w:color="auto"/>
      </w:divBdr>
    </w:div>
    <w:div w:id="584807341">
      <w:bodyDiv w:val="1"/>
      <w:marLeft w:val="0"/>
      <w:marRight w:val="0"/>
      <w:marTop w:val="0"/>
      <w:marBottom w:val="0"/>
      <w:divBdr>
        <w:top w:val="none" w:sz="0" w:space="0" w:color="auto"/>
        <w:left w:val="none" w:sz="0" w:space="0" w:color="auto"/>
        <w:bottom w:val="none" w:sz="0" w:space="0" w:color="auto"/>
        <w:right w:val="none" w:sz="0" w:space="0" w:color="auto"/>
      </w:divBdr>
    </w:div>
    <w:div w:id="851378207">
      <w:bodyDiv w:val="1"/>
      <w:marLeft w:val="0"/>
      <w:marRight w:val="0"/>
      <w:marTop w:val="0"/>
      <w:marBottom w:val="0"/>
      <w:divBdr>
        <w:top w:val="none" w:sz="0" w:space="0" w:color="auto"/>
        <w:left w:val="none" w:sz="0" w:space="0" w:color="auto"/>
        <w:bottom w:val="none" w:sz="0" w:space="0" w:color="auto"/>
        <w:right w:val="none" w:sz="0" w:space="0" w:color="auto"/>
      </w:divBdr>
    </w:div>
    <w:div w:id="869612733">
      <w:bodyDiv w:val="1"/>
      <w:marLeft w:val="0"/>
      <w:marRight w:val="0"/>
      <w:marTop w:val="0"/>
      <w:marBottom w:val="0"/>
      <w:divBdr>
        <w:top w:val="none" w:sz="0" w:space="0" w:color="auto"/>
        <w:left w:val="none" w:sz="0" w:space="0" w:color="auto"/>
        <w:bottom w:val="none" w:sz="0" w:space="0" w:color="auto"/>
        <w:right w:val="none" w:sz="0" w:space="0" w:color="auto"/>
      </w:divBdr>
    </w:div>
    <w:div w:id="888958408">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1023895726">
      <w:bodyDiv w:val="1"/>
      <w:marLeft w:val="0"/>
      <w:marRight w:val="0"/>
      <w:marTop w:val="0"/>
      <w:marBottom w:val="0"/>
      <w:divBdr>
        <w:top w:val="none" w:sz="0" w:space="0" w:color="auto"/>
        <w:left w:val="none" w:sz="0" w:space="0" w:color="auto"/>
        <w:bottom w:val="none" w:sz="0" w:space="0" w:color="auto"/>
        <w:right w:val="none" w:sz="0" w:space="0" w:color="auto"/>
      </w:divBdr>
    </w:div>
    <w:div w:id="1096637288">
      <w:bodyDiv w:val="1"/>
      <w:marLeft w:val="0"/>
      <w:marRight w:val="0"/>
      <w:marTop w:val="0"/>
      <w:marBottom w:val="0"/>
      <w:divBdr>
        <w:top w:val="none" w:sz="0" w:space="0" w:color="auto"/>
        <w:left w:val="none" w:sz="0" w:space="0" w:color="auto"/>
        <w:bottom w:val="none" w:sz="0" w:space="0" w:color="auto"/>
        <w:right w:val="none" w:sz="0" w:space="0" w:color="auto"/>
      </w:divBdr>
    </w:div>
    <w:div w:id="1189102284">
      <w:bodyDiv w:val="1"/>
      <w:marLeft w:val="0"/>
      <w:marRight w:val="0"/>
      <w:marTop w:val="0"/>
      <w:marBottom w:val="0"/>
      <w:divBdr>
        <w:top w:val="none" w:sz="0" w:space="0" w:color="auto"/>
        <w:left w:val="none" w:sz="0" w:space="0" w:color="auto"/>
        <w:bottom w:val="none" w:sz="0" w:space="0" w:color="auto"/>
        <w:right w:val="none" w:sz="0" w:space="0" w:color="auto"/>
      </w:divBdr>
    </w:div>
    <w:div w:id="1190994015">
      <w:bodyDiv w:val="1"/>
      <w:marLeft w:val="0"/>
      <w:marRight w:val="0"/>
      <w:marTop w:val="0"/>
      <w:marBottom w:val="0"/>
      <w:divBdr>
        <w:top w:val="none" w:sz="0" w:space="0" w:color="auto"/>
        <w:left w:val="none" w:sz="0" w:space="0" w:color="auto"/>
        <w:bottom w:val="none" w:sz="0" w:space="0" w:color="auto"/>
        <w:right w:val="none" w:sz="0" w:space="0" w:color="auto"/>
      </w:divBdr>
    </w:div>
    <w:div w:id="1313176038">
      <w:bodyDiv w:val="1"/>
      <w:marLeft w:val="0"/>
      <w:marRight w:val="0"/>
      <w:marTop w:val="0"/>
      <w:marBottom w:val="0"/>
      <w:divBdr>
        <w:top w:val="none" w:sz="0" w:space="0" w:color="auto"/>
        <w:left w:val="none" w:sz="0" w:space="0" w:color="auto"/>
        <w:bottom w:val="none" w:sz="0" w:space="0" w:color="auto"/>
        <w:right w:val="none" w:sz="0" w:space="0" w:color="auto"/>
      </w:divBdr>
    </w:div>
    <w:div w:id="1372225030">
      <w:bodyDiv w:val="1"/>
      <w:marLeft w:val="0"/>
      <w:marRight w:val="0"/>
      <w:marTop w:val="0"/>
      <w:marBottom w:val="0"/>
      <w:divBdr>
        <w:top w:val="none" w:sz="0" w:space="0" w:color="auto"/>
        <w:left w:val="none" w:sz="0" w:space="0" w:color="auto"/>
        <w:bottom w:val="none" w:sz="0" w:space="0" w:color="auto"/>
        <w:right w:val="none" w:sz="0" w:space="0" w:color="auto"/>
      </w:divBdr>
    </w:div>
    <w:div w:id="1646736236">
      <w:bodyDiv w:val="1"/>
      <w:marLeft w:val="0"/>
      <w:marRight w:val="0"/>
      <w:marTop w:val="0"/>
      <w:marBottom w:val="0"/>
      <w:divBdr>
        <w:top w:val="none" w:sz="0" w:space="0" w:color="auto"/>
        <w:left w:val="none" w:sz="0" w:space="0" w:color="auto"/>
        <w:bottom w:val="none" w:sz="0" w:space="0" w:color="auto"/>
        <w:right w:val="none" w:sz="0" w:space="0" w:color="auto"/>
      </w:divBdr>
    </w:div>
    <w:div w:id="1728644927">
      <w:bodyDiv w:val="1"/>
      <w:marLeft w:val="0"/>
      <w:marRight w:val="0"/>
      <w:marTop w:val="0"/>
      <w:marBottom w:val="0"/>
      <w:divBdr>
        <w:top w:val="none" w:sz="0" w:space="0" w:color="auto"/>
        <w:left w:val="none" w:sz="0" w:space="0" w:color="auto"/>
        <w:bottom w:val="none" w:sz="0" w:space="0" w:color="auto"/>
        <w:right w:val="none" w:sz="0" w:space="0" w:color="auto"/>
      </w:divBdr>
    </w:div>
    <w:div w:id="1784301512">
      <w:bodyDiv w:val="1"/>
      <w:marLeft w:val="0"/>
      <w:marRight w:val="0"/>
      <w:marTop w:val="0"/>
      <w:marBottom w:val="0"/>
      <w:divBdr>
        <w:top w:val="none" w:sz="0" w:space="0" w:color="auto"/>
        <w:left w:val="none" w:sz="0" w:space="0" w:color="auto"/>
        <w:bottom w:val="none" w:sz="0" w:space="0" w:color="auto"/>
        <w:right w:val="none" w:sz="0" w:space="0" w:color="auto"/>
      </w:divBdr>
    </w:div>
    <w:div w:id="1876501824">
      <w:bodyDiv w:val="1"/>
      <w:marLeft w:val="0"/>
      <w:marRight w:val="0"/>
      <w:marTop w:val="0"/>
      <w:marBottom w:val="0"/>
      <w:divBdr>
        <w:top w:val="none" w:sz="0" w:space="0" w:color="auto"/>
        <w:left w:val="none" w:sz="0" w:space="0" w:color="auto"/>
        <w:bottom w:val="none" w:sz="0" w:space="0" w:color="auto"/>
        <w:right w:val="none" w:sz="0" w:space="0" w:color="auto"/>
      </w:divBdr>
    </w:div>
    <w:div w:id="1930845890">
      <w:bodyDiv w:val="1"/>
      <w:marLeft w:val="0"/>
      <w:marRight w:val="0"/>
      <w:marTop w:val="0"/>
      <w:marBottom w:val="0"/>
      <w:divBdr>
        <w:top w:val="none" w:sz="0" w:space="0" w:color="auto"/>
        <w:left w:val="none" w:sz="0" w:space="0" w:color="auto"/>
        <w:bottom w:val="none" w:sz="0" w:space="0" w:color="auto"/>
        <w:right w:val="none" w:sz="0" w:space="0" w:color="auto"/>
      </w:divBdr>
    </w:div>
    <w:div w:id="20377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zvit@o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978F-4947-4610-B728-35BE9A9E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16580</Words>
  <Characters>9452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e020555gay</dc:creator>
  <cp:lastModifiedBy>Часенко Вадим Васильович</cp:lastModifiedBy>
  <cp:revision>20</cp:revision>
  <cp:lastPrinted>2023-04-17T08:27:00Z</cp:lastPrinted>
  <dcterms:created xsi:type="dcterms:W3CDTF">2022-10-19T11:15:00Z</dcterms:created>
  <dcterms:modified xsi:type="dcterms:W3CDTF">2023-04-20T11:47:00Z</dcterms:modified>
</cp:coreProperties>
</file>