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3A8" w:rsidRPr="00C82EA5" w:rsidRDefault="002103A8" w:rsidP="00C82EA5">
      <w:pPr>
        <w:spacing w:after="0" w:line="240" w:lineRule="auto"/>
        <w:ind w:left="5103"/>
        <w:jc w:val="right"/>
        <w:rPr>
          <w:rFonts w:ascii="Times New Roman" w:hAnsi="Times New Roman"/>
          <w:b/>
        </w:rPr>
      </w:pPr>
      <w:r w:rsidRPr="00C82EA5">
        <w:rPr>
          <w:rFonts w:ascii="Times New Roman" w:hAnsi="Times New Roman"/>
          <w:b/>
        </w:rPr>
        <w:t>Додаток 3</w:t>
      </w:r>
    </w:p>
    <w:p w:rsidR="007401D8" w:rsidRPr="00760A40" w:rsidRDefault="007401D8" w:rsidP="007401D8">
      <w:pPr>
        <w:pStyle w:val="a9"/>
        <w:jc w:val="right"/>
        <w:rPr>
          <w:rFonts w:ascii="Times New Roman" w:hAnsi="Times New Roman"/>
          <w:i/>
          <w:sz w:val="20"/>
          <w:szCs w:val="20"/>
          <w:lang w:eastAsia="en-US"/>
        </w:rPr>
      </w:pPr>
      <w:r w:rsidRPr="00760A40">
        <w:rPr>
          <w:rFonts w:ascii="Times New Roman" w:hAnsi="Times New Roman"/>
          <w:i/>
          <w:sz w:val="20"/>
          <w:szCs w:val="20"/>
        </w:rPr>
        <w:t xml:space="preserve">до </w:t>
      </w:r>
      <w:proofErr w:type="spellStart"/>
      <w:r w:rsidRPr="00760A40">
        <w:rPr>
          <w:rFonts w:ascii="Times New Roman" w:hAnsi="Times New Roman"/>
          <w:i/>
          <w:sz w:val="20"/>
          <w:szCs w:val="20"/>
        </w:rPr>
        <w:t>тендерноїдокументації</w:t>
      </w:r>
      <w:proofErr w:type="spellEnd"/>
      <w:r w:rsidRPr="00760A40">
        <w:rPr>
          <w:rFonts w:ascii="Times New Roman" w:hAnsi="Times New Roman"/>
          <w:i/>
          <w:sz w:val="20"/>
          <w:szCs w:val="20"/>
        </w:rPr>
        <w:t xml:space="preserve"> на </w:t>
      </w:r>
      <w:proofErr w:type="spellStart"/>
      <w:r w:rsidRPr="00760A40">
        <w:rPr>
          <w:rFonts w:ascii="Times New Roman" w:hAnsi="Times New Roman"/>
          <w:i/>
          <w:sz w:val="20"/>
          <w:szCs w:val="20"/>
        </w:rPr>
        <w:t>закупівлю</w:t>
      </w:r>
      <w:proofErr w:type="spellEnd"/>
      <w:r w:rsidRPr="00760A40">
        <w:rPr>
          <w:rFonts w:ascii="Times New Roman" w:hAnsi="Times New Roman"/>
          <w:i/>
          <w:sz w:val="20"/>
          <w:szCs w:val="20"/>
        </w:rPr>
        <w:t xml:space="preserve"> – </w:t>
      </w:r>
    </w:p>
    <w:p w:rsidR="006E4B4B" w:rsidRPr="00475162" w:rsidRDefault="006E4B4B" w:rsidP="006E4B4B">
      <w:pPr>
        <w:pStyle w:val="a9"/>
        <w:jc w:val="right"/>
        <w:rPr>
          <w:rFonts w:ascii="Times New Roman" w:hAnsi="Times New Roman"/>
          <w:i/>
          <w:sz w:val="20"/>
          <w:szCs w:val="20"/>
          <w:lang w:val="uk-UA"/>
        </w:rPr>
      </w:pPr>
      <w:proofErr w:type="spellStart"/>
      <w:r w:rsidRPr="00760A40">
        <w:rPr>
          <w:rFonts w:ascii="Times New Roman" w:hAnsi="Times New Roman"/>
          <w:i/>
          <w:sz w:val="20"/>
          <w:szCs w:val="20"/>
        </w:rPr>
        <w:t>Вугіллякам’яне</w:t>
      </w:r>
      <w:proofErr w:type="spellEnd"/>
    </w:p>
    <w:p w:rsidR="006E4B4B" w:rsidRDefault="006E4B4B" w:rsidP="006E4B4B">
      <w:pPr>
        <w:pStyle w:val="a9"/>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 xml:space="preserve">код ДК 021:2015: 09110000-3 - </w:t>
      </w:r>
      <w:proofErr w:type="spellStart"/>
      <w:r>
        <w:rPr>
          <w:rFonts w:ascii="Times New Roman" w:hAnsi="Times New Roman"/>
          <w:bCs/>
          <w:i/>
          <w:sz w:val="20"/>
          <w:szCs w:val="20"/>
          <w:lang w:eastAsia="ar-SA"/>
        </w:rPr>
        <w:t>Твердепаливо</w:t>
      </w:r>
      <w:proofErr w:type="spellEnd"/>
      <w:r>
        <w:rPr>
          <w:rFonts w:ascii="Times New Roman" w:hAnsi="Times New Roman"/>
          <w:bCs/>
          <w:i/>
          <w:sz w:val="20"/>
          <w:szCs w:val="20"/>
          <w:lang w:eastAsia="ar-SA"/>
        </w:rPr>
        <w:t>)</w:t>
      </w:r>
    </w:p>
    <w:p w:rsidR="005A1058" w:rsidRDefault="005A1058" w:rsidP="006E4B4B">
      <w:pPr>
        <w:pStyle w:val="a9"/>
        <w:jc w:val="right"/>
        <w:rPr>
          <w:rFonts w:ascii="Times New Roman" w:hAnsi="Times New Roman"/>
          <w:bCs/>
          <w:i/>
          <w:sz w:val="20"/>
          <w:szCs w:val="20"/>
          <w:lang w:eastAsia="ar-SA"/>
        </w:rPr>
      </w:pPr>
    </w:p>
    <w:p w:rsidR="0071416E" w:rsidRPr="009D5C81" w:rsidRDefault="0071416E" w:rsidP="003B113A">
      <w:pPr>
        <w:spacing w:after="0" w:line="240" w:lineRule="auto"/>
        <w:ind w:left="5103"/>
        <w:jc w:val="right"/>
        <w:rPr>
          <w:rFonts w:ascii="Times New Roman" w:hAnsi="Times New Roman"/>
          <w:i/>
          <w:sz w:val="20"/>
          <w:szCs w:val="20"/>
          <w:bdr w:val="none" w:sz="0" w:space="0" w:color="auto" w:frame="1"/>
          <w:lang w:val="ru-RU"/>
        </w:rPr>
      </w:pPr>
    </w:p>
    <w:p w:rsidR="00DE7A5F" w:rsidRPr="00182BB8" w:rsidRDefault="00DE7A5F" w:rsidP="001E1959">
      <w:pPr>
        <w:spacing w:after="0" w:line="240" w:lineRule="auto"/>
        <w:ind w:right="-1"/>
        <w:jc w:val="center"/>
        <w:rPr>
          <w:rFonts w:ascii="Times New Roman" w:hAnsi="Times New Roman"/>
          <w:b/>
          <w:sz w:val="24"/>
          <w:szCs w:val="24"/>
          <w:u w:val="single"/>
          <w:lang w:val="ru-RU"/>
        </w:rPr>
      </w:pPr>
      <w:r w:rsidRPr="00182BB8">
        <w:rPr>
          <w:rFonts w:ascii="Times New Roman" w:hAnsi="Times New Roman"/>
          <w:b/>
          <w:sz w:val="24"/>
          <w:szCs w:val="24"/>
          <w:u w:val="single"/>
        </w:rPr>
        <w:t>Технічні, якісні характеристики предмета закупівлі</w:t>
      </w:r>
    </w:p>
    <w:p w:rsidR="00326AD0" w:rsidRPr="00F7061A" w:rsidRDefault="00326AD0" w:rsidP="001E1959">
      <w:pPr>
        <w:spacing w:after="0" w:line="240" w:lineRule="auto"/>
        <w:ind w:right="-1"/>
        <w:jc w:val="center"/>
        <w:rPr>
          <w:rFonts w:ascii="Times New Roman" w:hAnsi="Times New Roman"/>
          <w:i/>
          <w:sz w:val="24"/>
          <w:szCs w:val="24"/>
          <w:lang w:val="ru-RU"/>
        </w:rPr>
      </w:pPr>
    </w:p>
    <w:p w:rsidR="00347D3B" w:rsidRPr="00C30764" w:rsidRDefault="00B92C85" w:rsidP="005A1058">
      <w:pPr>
        <w:pStyle w:val="a9"/>
        <w:jc w:val="both"/>
        <w:rPr>
          <w:rFonts w:ascii="Times New Roman" w:hAnsi="Times New Roman"/>
          <w:sz w:val="23"/>
          <w:szCs w:val="23"/>
        </w:rPr>
      </w:pPr>
      <w:r w:rsidRPr="00C30764">
        <w:rPr>
          <w:rFonts w:ascii="Times New Roman" w:hAnsi="Times New Roman"/>
          <w:sz w:val="23"/>
          <w:szCs w:val="23"/>
        </w:rPr>
        <w:t xml:space="preserve">1. </w:t>
      </w:r>
      <w:r w:rsidR="00347D3B" w:rsidRPr="00C30764">
        <w:rPr>
          <w:rFonts w:ascii="Times New Roman" w:hAnsi="Times New Roman"/>
          <w:sz w:val="23"/>
          <w:szCs w:val="23"/>
        </w:rPr>
        <w:t xml:space="preserve">До </w:t>
      </w:r>
      <w:proofErr w:type="spellStart"/>
      <w:r w:rsidR="00347D3B" w:rsidRPr="00C30764">
        <w:rPr>
          <w:rFonts w:ascii="Times New Roman" w:hAnsi="Times New Roman"/>
          <w:sz w:val="23"/>
          <w:szCs w:val="23"/>
        </w:rPr>
        <w:t>ціни</w:t>
      </w:r>
      <w:proofErr w:type="spellEnd"/>
      <w:r w:rsidR="00771F76">
        <w:rPr>
          <w:rFonts w:ascii="Times New Roman" w:hAnsi="Times New Roman"/>
          <w:sz w:val="23"/>
          <w:szCs w:val="23"/>
          <w:lang w:val="uk-UA"/>
        </w:rPr>
        <w:t xml:space="preserve"> </w:t>
      </w:r>
      <w:proofErr w:type="spellStart"/>
      <w:r w:rsidR="00347D3B" w:rsidRPr="00C30764">
        <w:rPr>
          <w:rFonts w:ascii="Times New Roman" w:hAnsi="Times New Roman"/>
          <w:sz w:val="23"/>
          <w:szCs w:val="23"/>
        </w:rPr>
        <w:t>тендерноїп</w:t>
      </w:r>
      <w:proofErr w:type="spellEnd"/>
      <w:r w:rsidR="00771F76">
        <w:rPr>
          <w:rFonts w:ascii="Times New Roman" w:hAnsi="Times New Roman"/>
          <w:sz w:val="23"/>
          <w:szCs w:val="23"/>
          <w:lang w:val="uk-UA"/>
        </w:rPr>
        <w:t xml:space="preserve"> </w:t>
      </w:r>
      <w:proofErr w:type="spellStart"/>
      <w:r w:rsidR="00347D3B" w:rsidRPr="00C30764">
        <w:rPr>
          <w:rFonts w:ascii="Times New Roman" w:hAnsi="Times New Roman"/>
          <w:sz w:val="23"/>
          <w:szCs w:val="23"/>
        </w:rPr>
        <w:t>ропозиціївключаються</w:t>
      </w:r>
      <w:proofErr w:type="spellEnd"/>
      <w:r w:rsidR="00771F76">
        <w:rPr>
          <w:rFonts w:ascii="Times New Roman" w:hAnsi="Times New Roman"/>
          <w:sz w:val="23"/>
          <w:szCs w:val="23"/>
          <w:lang w:val="uk-UA"/>
        </w:rPr>
        <w:t xml:space="preserve"> </w:t>
      </w:r>
      <w:proofErr w:type="spellStart"/>
      <w:r w:rsidR="00347D3B" w:rsidRPr="00C30764">
        <w:rPr>
          <w:rFonts w:ascii="Times New Roman" w:hAnsi="Times New Roman"/>
          <w:sz w:val="23"/>
          <w:szCs w:val="23"/>
        </w:rPr>
        <w:t>наступні</w:t>
      </w:r>
      <w:proofErr w:type="spellEnd"/>
      <w:r w:rsidR="00771F76">
        <w:rPr>
          <w:rFonts w:ascii="Times New Roman" w:hAnsi="Times New Roman"/>
          <w:sz w:val="23"/>
          <w:szCs w:val="23"/>
          <w:lang w:val="uk-UA"/>
        </w:rPr>
        <w:t xml:space="preserve"> </w:t>
      </w:r>
      <w:proofErr w:type="spellStart"/>
      <w:r w:rsidR="00347D3B" w:rsidRPr="00C30764">
        <w:rPr>
          <w:rFonts w:ascii="Times New Roman" w:hAnsi="Times New Roman"/>
          <w:sz w:val="23"/>
          <w:szCs w:val="23"/>
        </w:rPr>
        <w:t>витрати</w:t>
      </w:r>
      <w:proofErr w:type="spellEnd"/>
      <w:r w:rsidR="00347D3B" w:rsidRPr="00C30764">
        <w:rPr>
          <w:rFonts w:ascii="Times New Roman" w:hAnsi="Times New Roman"/>
          <w:sz w:val="23"/>
          <w:szCs w:val="23"/>
        </w:rPr>
        <w:t xml:space="preserve">: </w:t>
      </w:r>
    </w:p>
    <w:p w:rsidR="00347D3B" w:rsidRPr="00C30764" w:rsidRDefault="00347D3B" w:rsidP="005A1058">
      <w:pPr>
        <w:pStyle w:val="a9"/>
        <w:jc w:val="both"/>
        <w:rPr>
          <w:rFonts w:ascii="Times New Roman" w:hAnsi="Times New Roman"/>
          <w:sz w:val="23"/>
          <w:szCs w:val="23"/>
        </w:rPr>
      </w:pPr>
      <w:proofErr w:type="spellStart"/>
      <w:r w:rsidRPr="00C30764">
        <w:rPr>
          <w:rFonts w:ascii="Times New Roman" w:hAnsi="Times New Roman"/>
          <w:sz w:val="23"/>
          <w:szCs w:val="23"/>
        </w:rPr>
        <w:t>податки</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і</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збори</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обов’язковіплатежі</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щосплачуютьсяабомають</w:t>
      </w:r>
      <w:proofErr w:type="spellEnd"/>
      <w:r w:rsidRPr="00C30764">
        <w:rPr>
          <w:rFonts w:ascii="Times New Roman" w:hAnsi="Times New Roman"/>
          <w:sz w:val="23"/>
          <w:szCs w:val="23"/>
        </w:rPr>
        <w:t xml:space="preserve"> бути </w:t>
      </w:r>
      <w:proofErr w:type="spellStart"/>
      <w:r w:rsidRPr="00C30764">
        <w:rPr>
          <w:rFonts w:ascii="Times New Roman" w:hAnsi="Times New Roman"/>
          <w:sz w:val="23"/>
          <w:szCs w:val="23"/>
        </w:rPr>
        <w:t>сплачені</w:t>
      </w:r>
      <w:proofErr w:type="spellEnd"/>
      <w:r w:rsidR="00771F76">
        <w:rPr>
          <w:rFonts w:ascii="Times New Roman" w:hAnsi="Times New Roman"/>
          <w:sz w:val="23"/>
          <w:szCs w:val="23"/>
          <w:lang w:val="uk-UA"/>
        </w:rPr>
        <w:t xml:space="preserve"> </w:t>
      </w:r>
      <w:proofErr w:type="spellStart"/>
      <w:r w:rsidRPr="00C30764">
        <w:rPr>
          <w:rFonts w:ascii="Times New Roman" w:hAnsi="Times New Roman"/>
          <w:sz w:val="23"/>
          <w:szCs w:val="23"/>
        </w:rPr>
        <w:t>згідно</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з</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чинним</w:t>
      </w:r>
      <w:proofErr w:type="spellEnd"/>
      <w:r w:rsidR="00771F76">
        <w:rPr>
          <w:rFonts w:ascii="Times New Roman" w:hAnsi="Times New Roman"/>
          <w:sz w:val="23"/>
          <w:szCs w:val="23"/>
          <w:lang w:val="uk-UA"/>
        </w:rPr>
        <w:t xml:space="preserve"> </w:t>
      </w:r>
      <w:proofErr w:type="spellStart"/>
      <w:r w:rsidRPr="00C30764">
        <w:rPr>
          <w:rFonts w:ascii="Times New Roman" w:hAnsi="Times New Roman"/>
          <w:sz w:val="23"/>
          <w:szCs w:val="23"/>
        </w:rPr>
        <w:t>законодавством</w:t>
      </w:r>
      <w:proofErr w:type="spellEnd"/>
      <w:r w:rsidRPr="00C30764">
        <w:rPr>
          <w:rFonts w:ascii="Times New Roman" w:hAnsi="Times New Roman"/>
          <w:sz w:val="23"/>
          <w:szCs w:val="23"/>
        </w:rPr>
        <w:t>;</w:t>
      </w:r>
    </w:p>
    <w:p w:rsidR="00347D3B" w:rsidRPr="00C30764" w:rsidRDefault="00347D3B" w:rsidP="005A1058">
      <w:pPr>
        <w:pStyle w:val="a9"/>
        <w:jc w:val="both"/>
        <w:rPr>
          <w:rFonts w:ascii="Times New Roman" w:hAnsi="Times New Roman"/>
          <w:sz w:val="23"/>
          <w:szCs w:val="23"/>
        </w:rPr>
      </w:pPr>
      <w:proofErr w:type="spellStart"/>
      <w:r w:rsidRPr="00C30764">
        <w:rPr>
          <w:rFonts w:ascii="Times New Roman" w:hAnsi="Times New Roman"/>
          <w:sz w:val="23"/>
          <w:szCs w:val="23"/>
        </w:rPr>
        <w:t>витрати</w:t>
      </w:r>
      <w:proofErr w:type="spellEnd"/>
      <w:r w:rsidRPr="00C30764">
        <w:rPr>
          <w:rFonts w:ascii="Times New Roman" w:hAnsi="Times New Roman"/>
          <w:sz w:val="23"/>
          <w:szCs w:val="23"/>
        </w:rPr>
        <w:t xml:space="preserve"> на поставку товару до </w:t>
      </w:r>
      <w:proofErr w:type="spellStart"/>
      <w:r w:rsidRPr="00C30764">
        <w:rPr>
          <w:rFonts w:ascii="Times New Roman" w:hAnsi="Times New Roman"/>
          <w:sz w:val="23"/>
          <w:szCs w:val="23"/>
        </w:rPr>
        <w:t>м</w:t>
      </w:r>
      <w:r w:rsidR="00DC1295" w:rsidRPr="00C30764">
        <w:rPr>
          <w:rFonts w:ascii="Times New Roman" w:hAnsi="Times New Roman"/>
          <w:sz w:val="23"/>
          <w:szCs w:val="23"/>
        </w:rPr>
        <w:t>ісця</w:t>
      </w:r>
      <w:proofErr w:type="spellEnd"/>
      <w:r w:rsidR="00DC1295" w:rsidRPr="00C30764">
        <w:rPr>
          <w:rFonts w:ascii="Times New Roman" w:hAnsi="Times New Roman"/>
          <w:sz w:val="23"/>
          <w:szCs w:val="23"/>
        </w:rPr>
        <w:t xml:space="preserve"> поставки (</w:t>
      </w:r>
      <w:proofErr w:type="spellStart"/>
      <w:r w:rsidR="00DC1295" w:rsidRPr="00C30764">
        <w:rPr>
          <w:rFonts w:ascii="Times New Roman" w:hAnsi="Times New Roman"/>
          <w:sz w:val="23"/>
          <w:szCs w:val="23"/>
        </w:rPr>
        <w:t>передачі</w:t>
      </w:r>
      <w:proofErr w:type="spellEnd"/>
      <w:r w:rsidR="00DC1295" w:rsidRPr="00C30764">
        <w:rPr>
          <w:rFonts w:ascii="Times New Roman" w:hAnsi="Times New Roman"/>
          <w:sz w:val="23"/>
          <w:szCs w:val="23"/>
        </w:rPr>
        <w:t>) товару;</w:t>
      </w:r>
    </w:p>
    <w:p w:rsidR="00347D3B" w:rsidRPr="00C30764" w:rsidRDefault="00347D3B" w:rsidP="005A1058">
      <w:pPr>
        <w:pStyle w:val="a9"/>
        <w:jc w:val="both"/>
        <w:rPr>
          <w:rFonts w:ascii="Times New Roman" w:hAnsi="Times New Roman"/>
          <w:sz w:val="23"/>
          <w:szCs w:val="23"/>
        </w:rPr>
      </w:pPr>
      <w:proofErr w:type="spellStart"/>
      <w:r w:rsidRPr="00C30764">
        <w:rPr>
          <w:rFonts w:ascii="Times New Roman" w:hAnsi="Times New Roman"/>
          <w:sz w:val="23"/>
          <w:szCs w:val="23"/>
        </w:rPr>
        <w:t>навантаже</w:t>
      </w:r>
      <w:r w:rsidR="00AB5DDC" w:rsidRPr="00C30764">
        <w:rPr>
          <w:rFonts w:ascii="Times New Roman" w:hAnsi="Times New Roman"/>
          <w:sz w:val="23"/>
          <w:szCs w:val="23"/>
        </w:rPr>
        <w:t>ння</w:t>
      </w:r>
      <w:proofErr w:type="spellEnd"/>
      <w:r w:rsidR="00AB5DDC" w:rsidRPr="00C30764">
        <w:rPr>
          <w:rFonts w:ascii="Times New Roman" w:hAnsi="Times New Roman"/>
          <w:sz w:val="23"/>
          <w:szCs w:val="23"/>
        </w:rPr>
        <w:t xml:space="preserve">, </w:t>
      </w:r>
      <w:proofErr w:type="spellStart"/>
      <w:r w:rsidR="00AB5DDC" w:rsidRPr="00C30764">
        <w:rPr>
          <w:rFonts w:ascii="Times New Roman" w:hAnsi="Times New Roman"/>
          <w:sz w:val="23"/>
          <w:szCs w:val="23"/>
        </w:rPr>
        <w:t>розвантаження</w:t>
      </w:r>
      <w:proofErr w:type="spellEnd"/>
      <w:r w:rsidR="00AB5DDC" w:rsidRPr="00C30764">
        <w:rPr>
          <w:rFonts w:ascii="Times New Roman" w:hAnsi="Times New Roman"/>
          <w:sz w:val="23"/>
          <w:szCs w:val="23"/>
        </w:rPr>
        <w:t xml:space="preserve">, </w:t>
      </w:r>
      <w:proofErr w:type="spellStart"/>
      <w:r w:rsidR="00AB5DDC" w:rsidRPr="00C30764">
        <w:rPr>
          <w:rFonts w:ascii="Times New Roman" w:hAnsi="Times New Roman"/>
          <w:sz w:val="23"/>
          <w:szCs w:val="23"/>
        </w:rPr>
        <w:t>зважування</w:t>
      </w:r>
      <w:proofErr w:type="spellEnd"/>
      <w:r w:rsidRPr="00C30764">
        <w:rPr>
          <w:rFonts w:ascii="Times New Roman" w:hAnsi="Times New Roman"/>
          <w:sz w:val="23"/>
          <w:szCs w:val="23"/>
        </w:rPr>
        <w:t>;</w:t>
      </w:r>
    </w:p>
    <w:p w:rsidR="00347D3B" w:rsidRPr="00C30764" w:rsidRDefault="00347D3B" w:rsidP="005A1058">
      <w:pPr>
        <w:pStyle w:val="a9"/>
        <w:jc w:val="both"/>
        <w:rPr>
          <w:rFonts w:ascii="Times New Roman" w:hAnsi="Times New Roman"/>
          <w:sz w:val="23"/>
          <w:szCs w:val="23"/>
        </w:rPr>
      </w:pPr>
      <w:proofErr w:type="spellStart"/>
      <w:r w:rsidRPr="00C30764">
        <w:rPr>
          <w:rFonts w:ascii="Times New Roman" w:hAnsi="Times New Roman"/>
          <w:sz w:val="23"/>
          <w:szCs w:val="23"/>
        </w:rPr>
        <w:t>інші</w:t>
      </w:r>
      <w:proofErr w:type="spellEnd"/>
      <w:r w:rsidR="00771F76">
        <w:rPr>
          <w:rFonts w:ascii="Times New Roman" w:hAnsi="Times New Roman"/>
          <w:sz w:val="23"/>
          <w:szCs w:val="23"/>
          <w:lang w:val="uk-UA"/>
        </w:rPr>
        <w:t xml:space="preserve"> </w:t>
      </w:r>
      <w:proofErr w:type="spellStart"/>
      <w:r w:rsidRPr="00C30764">
        <w:rPr>
          <w:rFonts w:ascii="Times New Roman" w:hAnsi="Times New Roman"/>
          <w:sz w:val="23"/>
          <w:szCs w:val="23"/>
        </w:rPr>
        <w:t>витрати</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передбачені</w:t>
      </w:r>
      <w:proofErr w:type="spellEnd"/>
      <w:r w:rsidR="00771F76">
        <w:rPr>
          <w:rFonts w:ascii="Times New Roman" w:hAnsi="Times New Roman"/>
          <w:sz w:val="23"/>
          <w:szCs w:val="23"/>
          <w:lang w:val="uk-UA"/>
        </w:rPr>
        <w:t xml:space="preserve"> </w:t>
      </w:r>
      <w:r w:rsidRPr="00C30764">
        <w:rPr>
          <w:rFonts w:ascii="Times New Roman" w:hAnsi="Times New Roman"/>
          <w:sz w:val="23"/>
          <w:szCs w:val="23"/>
        </w:rPr>
        <w:t>для товару</w:t>
      </w:r>
      <w:r w:rsidR="00771F76">
        <w:rPr>
          <w:rFonts w:ascii="Times New Roman" w:hAnsi="Times New Roman"/>
          <w:sz w:val="23"/>
          <w:szCs w:val="23"/>
          <w:lang w:val="uk-UA"/>
        </w:rPr>
        <w:t xml:space="preserve"> </w:t>
      </w:r>
      <w:proofErr w:type="spellStart"/>
      <w:r w:rsidRPr="00C30764">
        <w:rPr>
          <w:rFonts w:ascii="Times New Roman" w:hAnsi="Times New Roman"/>
          <w:sz w:val="23"/>
          <w:szCs w:val="23"/>
        </w:rPr>
        <w:t>даного</w:t>
      </w:r>
      <w:proofErr w:type="spellEnd"/>
      <w:r w:rsidRPr="00C30764">
        <w:rPr>
          <w:rFonts w:ascii="Times New Roman" w:hAnsi="Times New Roman"/>
          <w:sz w:val="23"/>
          <w:szCs w:val="23"/>
        </w:rPr>
        <w:t xml:space="preserve"> виду </w:t>
      </w:r>
      <w:proofErr w:type="spellStart"/>
      <w:r w:rsidRPr="00C30764">
        <w:rPr>
          <w:rFonts w:ascii="Times New Roman" w:hAnsi="Times New Roman"/>
          <w:sz w:val="23"/>
          <w:szCs w:val="23"/>
        </w:rPr>
        <w:t>згідно</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з</w:t>
      </w:r>
      <w:proofErr w:type="spellEnd"/>
      <w:r w:rsidRPr="00C30764">
        <w:rPr>
          <w:rFonts w:ascii="Times New Roman" w:hAnsi="Times New Roman"/>
          <w:sz w:val="23"/>
          <w:szCs w:val="23"/>
        </w:rPr>
        <w:t xml:space="preserve"> </w:t>
      </w:r>
      <w:proofErr w:type="spellStart"/>
      <w:r w:rsidRPr="00C30764">
        <w:rPr>
          <w:rFonts w:ascii="Times New Roman" w:hAnsi="Times New Roman"/>
          <w:sz w:val="23"/>
          <w:szCs w:val="23"/>
        </w:rPr>
        <w:t>чиннимзаконодавством</w:t>
      </w:r>
      <w:proofErr w:type="spellEnd"/>
      <w:r w:rsidRPr="00C30764">
        <w:rPr>
          <w:rFonts w:ascii="Times New Roman" w:hAnsi="Times New Roman"/>
          <w:sz w:val="23"/>
          <w:szCs w:val="23"/>
        </w:rPr>
        <w:t xml:space="preserve"> та тендерною </w:t>
      </w:r>
      <w:proofErr w:type="spellStart"/>
      <w:r w:rsidRPr="00C30764">
        <w:rPr>
          <w:rFonts w:ascii="Times New Roman" w:hAnsi="Times New Roman"/>
          <w:sz w:val="23"/>
          <w:szCs w:val="23"/>
        </w:rPr>
        <w:t>документацією</w:t>
      </w:r>
      <w:proofErr w:type="spellEnd"/>
      <w:r w:rsidRPr="00C30764">
        <w:rPr>
          <w:rFonts w:ascii="Times New Roman" w:hAnsi="Times New Roman"/>
          <w:sz w:val="23"/>
          <w:szCs w:val="23"/>
        </w:rPr>
        <w:t>.</w:t>
      </w:r>
    </w:p>
    <w:p w:rsidR="004C6426" w:rsidRPr="00C30764" w:rsidRDefault="005A1058" w:rsidP="005A1058">
      <w:pPr>
        <w:pStyle w:val="a9"/>
        <w:jc w:val="both"/>
        <w:rPr>
          <w:rFonts w:ascii="Times New Roman" w:hAnsi="Times New Roman"/>
          <w:sz w:val="23"/>
          <w:szCs w:val="23"/>
        </w:rPr>
      </w:pPr>
      <w:r w:rsidRPr="00C30764">
        <w:rPr>
          <w:rFonts w:ascii="Times New Roman" w:hAnsi="Times New Roman"/>
          <w:sz w:val="23"/>
          <w:szCs w:val="23"/>
          <w:lang w:val="uk-UA"/>
        </w:rPr>
        <w:t>2</w:t>
      </w:r>
      <w:r w:rsidR="00E85000" w:rsidRPr="00C30764">
        <w:rPr>
          <w:rFonts w:ascii="Times New Roman" w:hAnsi="Times New Roman"/>
          <w:sz w:val="23"/>
          <w:szCs w:val="23"/>
        </w:rPr>
        <w:t xml:space="preserve">. </w:t>
      </w:r>
      <w:proofErr w:type="spellStart"/>
      <w:r w:rsidR="00E85000" w:rsidRPr="00C30764">
        <w:rPr>
          <w:rFonts w:ascii="Times New Roman" w:hAnsi="Times New Roman"/>
          <w:sz w:val="23"/>
          <w:szCs w:val="23"/>
        </w:rPr>
        <w:t>У</w:t>
      </w:r>
      <w:r w:rsidR="004C6426" w:rsidRPr="00C30764">
        <w:rPr>
          <w:rFonts w:ascii="Times New Roman" w:hAnsi="Times New Roman"/>
          <w:sz w:val="23"/>
          <w:szCs w:val="23"/>
        </w:rPr>
        <w:t>часник-переможець</w:t>
      </w:r>
      <w:proofErr w:type="spellEnd"/>
      <w:r w:rsidR="004C6426" w:rsidRPr="00C30764">
        <w:rPr>
          <w:rFonts w:ascii="Times New Roman" w:hAnsi="Times New Roman"/>
          <w:sz w:val="23"/>
          <w:szCs w:val="23"/>
        </w:rPr>
        <w:t xml:space="preserve"> повинен </w:t>
      </w:r>
      <w:proofErr w:type="spellStart"/>
      <w:r w:rsidR="004C6426" w:rsidRPr="00C30764">
        <w:rPr>
          <w:rFonts w:ascii="Times New Roman" w:hAnsi="Times New Roman"/>
          <w:sz w:val="23"/>
          <w:szCs w:val="23"/>
        </w:rPr>
        <w:t>забезпечити</w:t>
      </w:r>
      <w:proofErr w:type="spellEnd"/>
      <w:r w:rsidR="004C6426" w:rsidRPr="00C30764">
        <w:rPr>
          <w:rFonts w:ascii="Times New Roman" w:hAnsi="Times New Roman"/>
          <w:sz w:val="23"/>
          <w:szCs w:val="23"/>
        </w:rPr>
        <w:t xml:space="preserve"> поставку товару, </w:t>
      </w:r>
      <w:proofErr w:type="spellStart"/>
      <w:r w:rsidR="004C6426" w:rsidRPr="00C30764">
        <w:rPr>
          <w:rFonts w:ascii="Times New Roman" w:hAnsi="Times New Roman"/>
          <w:sz w:val="23"/>
          <w:szCs w:val="23"/>
        </w:rPr>
        <w:t>якістьякоговідповідаєвимогамстандартів</w:t>
      </w:r>
      <w:proofErr w:type="spellEnd"/>
      <w:r w:rsidR="004C6426" w:rsidRPr="00C30764">
        <w:rPr>
          <w:rFonts w:ascii="Times New Roman" w:hAnsi="Times New Roman"/>
          <w:sz w:val="23"/>
          <w:szCs w:val="23"/>
        </w:rPr>
        <w:t xml:space="preserve">, а </w:t>
      </w:r>
      <w:proofErr w:type="spellStart"/>
      <w:r w:rsidR="004C6426" w:rsidRPr="00C30764">
        <w:rPr>
          <w:rFonts w:ascii="Times New Roman" w:hAnsi="Times New Roman"/>
          <w:sz w:val="23"/>
          <w:szCs w:val="23"/>
        </w:rPr>
        <w:t>такожумовам</w:t>
      </w:r>
      <w:proofErr w:type="spellEnd"/>
      <w:r w:rsidR="004C6426" w:rsidRPr="00C30764">
        <w:rPr>
          <w:rFonts w:ascii="Times New Roman" w:hAnsi="Times New Roman"/>
          <w:sz w:val="23"/>
          <w:szCs w:val="23"/>
        </w:rPr>
        <w:t xml:space="preserve">, </w:t>
      </w:r>
      <w:proofErr w:type="spellStart"/>
      <w:r w:rsidR="004C6426" w:rsidRPr="00C30764">
        <w:rPr>
          <w:rFonts w:ascii="Times New Roman" w:hAnsi="Times New Roman"/>
          <w:sz w:val="23"/>
          <w:szCs w:val="23"/>
        </w:rPr>
        <w:t>встановленимчиннимзаконодавствомдо</w:t>
      </w:r>
      <w:proofErr w:type="spellEnd"/>
      <w:r w:rsidR="004C6426" w:rsidRPr="00C30764">
        <w:rPr>
          <w:rFonts w:ascii="Times New Roman" w:hAnsi="Times New Roman"/>
          <w:sz w:val="23"/>
          <w:szCs w:val="23"/>
        </w:rPr>
        <w:t xml:space="preserve"> </w:t>
      </w:r>
      <w:proofErr w:type="spellStart"/>
      <w:r w:rsidR="004C6426" w:rsidRPr="00C30764">
        <w:rPr>
          <w:rFonts w:ascii="Times New Roman" w:hAnsi="Times New Roman"/>
          <w:sz w:val="23"/>
          <w:szCs w:val="23"/>
        </w:rPr>
        <w:t>товаруданого</w:t>
      </w:r>
      <w:proofErr w:type="spellEnd"/>
      <w:r w:rsidR="004C6426" w:rsidRPr="00C30764">
        <w:rPr>
          <w:rFonts w:ascii="Times New Roman" w:hAnsi="Times New Roman"/>
          <w:sz w:val="23"/>
          <w:szCs w:val="23"/>
        </w:rPr>
        <w:t xml:space="preserve"> виду та </w:t>
      </w:r>
      <w:proofErr w:type="spellStart"/>
      <w:r w:rsidR="004C6426" w:rsidRPr="00C30764">
        <w:rPr>
          <w:rFonts w:ascii="Times New Roman" w:hAnsi="Times New Roman"/>
          <w:sz w:val="23"/>
          <w:szCs w:val="23"/>
        </w:rPr>
        <w:t>тендерноїдокументації</w:t>
      </w:r>
      <w:proofErr w:type="spellEnd"/>
      <w:r w:rsidR="004C6426" w:rsidRPr="00C30764">
        <w:rPr>
          <w:rFonts w:ascii="Times New Roman" w:hAnsi="Times New Roman"/>
          <w:sz w:val="23"/>
          <w:szCs w:val="23"/>
        </w:rPr>
        <w:t>.</w:t>
      </w:r>
    </w:p>
    <w:p w:rsidR="005A1058" w:rsidRPr="00C30764" w:rsidRDefault="005A1058" w:rsidP="005A1058">
      <w:pPr>
        <w:pStyle w:val="a9"/>
        <w:jc w:val="both"/>
        <w:rPr>
          <w:rFonts w:ascii="Times New Roman" w:hAnsi="Times New Roman"/>
          <w:sz w:val="23"/>
          <w:szCs w:val="23"/>
          <w:lang w:val="uk-UA"/>
        </w:rPr>
      </w:pPr>
      <w:r w:rsidRPr="00C30764">
        <w:rPr>
          <w:rFonts w:ascii="Times New Roman" w:hAnsi="Times New Roman"/>
          <w:sz w:val="23"/>
          <w:szCs w:val="23"/>
          <w:lang w:val="uk-UA"/>
        </w:rPr>
        <w:t>3</w:t>
      </w:r>
      <w:r w:rsidR="00000CDE" w:rsidRPr="00C30764">
        <w:rPr>
          <w:rFonts w:ascii="Times New Roman" w:hAnsi="Times New Roman"/>
          <w:sz w:val="23"/>
          <w:szCs w:val="23"/>
        </w:rPr>
        <w:t>.</w:t>
      </w:r>
      <w:proofErr w:type="spellStart"/>
      <w:r w:rsidR="00000CDE" w:rsidRPr="00C30764">
        <w:rPr>
          <w:rFonts w:ascii="Times New Roman" w:hAnsi="Times New Roman"/>
          <w:b/>
          <w:bCs/>
          <w:sz w:val="23"/>
          <w:szCs w:val="23"/>
        </w:rPr>
        <w:t>Технічні</w:t>
      </w:r>
      <w:proofErr w:type="spellEnd"/>
      <w:r w:rsidR="00000CDE" w:rsidRPr="00C30764">
        <w:rPr>
          <w:rFonts w:ascii="Times New Roman" w:hAnsi="Times New Roman"/>
          <w:b/>
          <w:bCs/>
          <w:sz w:val="23"/>
          <w:szCs w:val="23"/>
        </w:rPr>
        <w:t xml:space="preserve">, </w:t>
      </w:r>
      <w:proofErr w:type="spellStart"/>
      <w:r w:rsidR="00000CDE" w:rsidRPr="00C30764">
        <w:rPr>
          <w:rFonts w:ascii="Times New Roman" w:hAnsi="Times New Roman"/>
          <w:b/>
          <w:bCs/>
          <w:sz w:val="23"/>
          <w:szCs w:val="23"/>
        </w:rPr>
        <w:t>якісні</w:t>
      </w:r>
      <w:proofErr w:type="spellEnd"/>
      <w:r w:rsidR="00000CDE" w:rsidRPr="00C30764">
        <w:rPr>
          <w:rFonts w:ascii="Times New Roman" w:hAnsi="Times New Roman"/>
          <w:b/>
          <w:bCs/>
          <w:sz w:val="23"/>
          <w:szCs w:val="23"/>
        </w:rPr>
        <w:t xml:space="preserve"> характеристики предмета </w:t>
      </w:r>
      <w:proofErr w:type="spellStart"/>
      <w:r w:rsidR="00000CDE" w:rsidRPr="00C30764">
        <w:rPr>
          <w:rFonts w:ascii="Times New Roman" w:hAnsi="Times New Roman"/>
          <w:b/>
          <w:bCs/>
          <w:sz w:val="23"/>
          <w:szCs w:val="23"/>
        </w:rPr>
        <w:t>закупівліповинні</w:t>
      </w:r>
      <w:proofErr w:type="spellEnd"/>
      <w:r w:rsidR="00C30764">
        <w:rPr>
          <w:rFonts w:ascii="Times New Roman" w:hAnsi="Times New Roman"/>
          <w:b/>
          <w:bCs/>
          <w:sz w:val="23"/>
          <w:szCs w:val="23"/>
          <w:lang w:val="uk-UA"/>
        </w:rPr>
        <w:t xml:space="preserve">відповідати </w:t>
      </w:r>
      <w:r w:rsidRPr="00C30764">
        <w:rPr>
          <w:rFonts w:ascii="Times New Roman" w:hAnsi="Times New Roman"/>
          <w:b/>
          <w:bCs/>
          <w:sz w:val="23"/>
          <w:szCs w:val="23"/>
          <w:lang w:val="uk-UA"/>
        </w:rPr>
        <w:t>наступним вимогам</w:t>
      </w:r>
      <w:r w:rsidRPr="00C30764">
        <w:rPr>
          <w:rFonts w:ascii="Times New Roman" w:hAnsi="Times New Roman"/>
          <w:sz w:val="23"/>
          <w:szCs w:val="23"/>
          <w:lang w:val="uk-UA"/>
        </w:rPr>
        <w:t>:</w:t>
      </w:r>
    </w:p>
    <w:p w:rsidR="00082725" w:rsidRPr="00D355F2" w:rsidRDefault="005A1058" w:rsidP="00082725">
      <w:pPr>
        <w:pStyle w:val="a9"/>
        <w:jc w:val="both"/>
        <w:rPr>
          <w:rFonts w:ascii="Times New Roman" w:hAnsi="Times New Roman"/>
          <w:sz w:val="23"/>
          <w:szCs w:val="23"/>
          <w:lang w:val="uk-UA"/>
        </w:rPr>
      </w:pPr>
      <w:r w:rsidRPr="00496BE5">
        <w:rPr>
          <w:rFonts w:ascii="Times New Roman" w:hAnsi="Times New Roman"/>
          <w:sz w:val="23"/>
          <w:szCs w:val="23"/>
          <w:lang w:val="uk-UA"/>
        </w:rPr>
        <w:t xml:space="preserve">4.  </w:t>
      </w:r>
      <w:r w:rsidR="00082725" w:rsidRPr="00496BE5">
        <w:rPr>
          <w:rFonts w:ascii="Times New Roman" w:hAnsi="Times New Roman"/>
          <w:sz w:val="23"/>
          <w:szCs w:val="23"/>
          <w:lang w:val="uk-UA"/>
        </w:rPr>
        <w:t xml:space="preserve">Учасник надає </w:t>
      </w:r>
      <w:r w:rsidR="000A02E4" w:rsidRPr="00496BE5">
        <w:rPr>
          <w:rFonts w:ascii="Times New Roman" w:hAnsi="Times New Roman"/>
          <w:sz w:val="23"/>
          <w:szCs w:val="23"/>
          <w:lang w:val="uk-UA"/>
        </w:rPr>
        <w:t>чинну</w:t>
      </w:r>
      <w:r w:rsidR="00E34CA5" w:rsidRPr="00496BE5">
        <w:rPr>
          <w:rFonts w:ascii="Times New Roman" w:hAnsi="Times New Roman"/>
          <w:sz w:val="23"/>
          <w:szCs w:val="23"/>
          <w:lang w:val="uk-UA"/>
        </w:rPr>
        <w:t xml:space="preserve">(-і) </w:t>
      </w:r>
      <w:r w:rsidR="00082725" w:rsidRPr="00496BE5">
        <w:rPr>
          <w:rFonts w:ascii="Times New Roman" w:hAnsi="Times New Roman"/>
          <w:sz w:val="23"/>
          <w:szCs w:val="23"/>
          <w:lang w:val="uk-UA"/>
        </w:rPr>
        <w:t>копію(-ї) діючого(-х) сертифікату(</w:t>
      </w:r>
      <w:proofErr w:type="spellStart"/>
      <w:r w:rsidR="00082725" w:rsidRPr="00496BE5">
        <w:rPr>
          <w:rFonts w:ascii="Times New Roman" w:hAnsi="Times New Roman"/>
          <w:sz w:val="23"/>
          <w:szCs w:val="23"/>
          <w:lang w:val="uk-UA"/>
        </w:rPr>
        <w:t>-ів</w:t>
      </w:r>
      <w:proofErr w:type="spellEnd"/>
      <w:r w:rsidR="00082725" w:rsidRPr="00496BE5">
        <w:rPr>
          <w:rFonts w:ascii="Times New Roman" w:hAnsi="Times New Roman"/>
          <w:sz w:val="23"/>
          <w:szCs w:val="23"/>
          <w:lang w:val="uk-UA"/>
        </w:rPr>
        <w:t xml:space="preserve">) генетичних, технологічних та якісних характеристик вугілля, </w:t>
      </w:r>
      <w:r w:rsidR="00532B7A" w:rsidRPr="00496BE5">
        <w:rPr>
          <w:rFonts w:ascii="Times New Roman" w:hAnsi="Times New Roman"/>
          <w:sz w:val="23"/>
          <w:szCs w:val="23"/>
          <w:lang w:val="uk-UA"/>
        </w:rPr>
        <w:t>що є предметом закупівлі</w:t>
      </w:r>
      <w:r w:rsidR="00082725" w:rsidRPr="00496BE5">
        <w:rPr>
          <w:rFonts w:ascii="Times New Roman" w:hAnsi="Times New Roman"/>
          <w:sz w:val="23"/>
          <w:szCs w:val="23"/>
          <w:lang w:val="uk-UA"/>
        </w:rPr>
        <w:t>, завірений(-і) печаткою виробника (або його офіційного представника, дилера, дистриб’ютора, продавця вищевказаних марок вугілля</w:t>
      </w:r>
      <w:r w:rsidR="00E65C1B" w:rsidRPr="00496BE5">
        <w:rPr>
          <w:rFonts w:ascii="Times New Roman" w:hAnsi="Times New Roman"/>
          <w:sz w:val="23"/>
          <w:szCs w:val="23"/>
          <w:lang w:val="uk-UA"/>
        </w:rPr>
        <w:t xml:space="preserve"> або </w:t>
      </w:r>
      <w:r w:rsidR="00082725" w:rsidRPr="00496BE5">
        <w:rPr>
          <w:rFonts w:ascii="Times New Roman" w:hAnsi="Times New Roman"/>
          <w:sz w:val="23"/>
          <w:szCs w:val="23"/>
          <w:lang w:val="uk-UA"/>
        </w:rPr>
        <w:t xml:space="preserve"> протокол випробувань</w:t>
      </w:r>
      <w:r w:rsidR="00D355F2" w:rsidRPr="00496BE5">
        <w:rPr>
          <w:rFonts w:ascii="Times New Roman" w:hAnsi="Times New Roman"/>
          <w:sz w:val="23"/>
          <w:szCs w:val="23"/>
          <w:lang w:val="uk-UA"/>
        </w:rPr>
        <w:t xml:space="preserve"> або </w:t>
      </w:r>
      <w:r w:rsidR="00D355F2" w:rsidRPr="00496BE5">
        <w:rPr>
          <w:rFonts w:ascii="Times New Roman" w:hAnsi="Times New Roman"/>
          <w:color w:val="222222"/>
          <w:shd w:val="clear" w:color="auto" w:fill="FFFFFF"/>
          <w:lang w:val="uk-UA"/>
        </w:rPr>
        <w:t>інший  документ</w:t>
      </w:r>
      <w:r w:rsidR="00496BE5" w:rsidRPr="00496BE5">
        <w:rPr>
          <w:rFonts w:ascii="Times New Roman" w:hAnsi="Times New Roman"/>
          <w:sz w:val="23"/>
          <w:szCs w:val="23"/>
          <w:lang w:val="uk-UA"/>
        </w:rPr>
        <w:t xml:space="preserve">про якість  </w:t>
      </w:r>
      <w:r w:rsidR="00082725" w:rsidRPr="00496BE5">
        <w:rPr>
          <w:rFonts w:ascii="Times New Roman" w:hAnsi="Times New Roman"/>
          <w:sz w:val="23"/>
          <w:szCs w:val="23"/>
          <w:lang w:val="uk-UA"/>
        </w:rPr>
        <w:t xml:space="preserve">на вугілля, </w:t>
      </w:r>
      <w:r w:rsidR="00B02AE4" w:rsidRPr="00496BE5">
        <w:rPr>
          <w:rFonts w:ascii="Times New Roman" w:hAnsi="Times New Roman"/>
          <w:sz w:val="23"/>
          <w:szCs w:val="23"/>
          <w:lang w:val="uk-UA"/>
        </w:rPr>
        <w:t>що є предметом закупівлі</w:t>
      </w:r>
      <w:r w:rsidR="000A02E4" w:rsidRPr="00496BE5">
        <w:rPr>
          <w:rFonts w:ascii="Times New Roman" w:hAnsi="Times New Roman"/>
          <w:sz w:val="23"/>
          <w:szCs w:val="23"/>
          <w:lang w:val="uk-UA"/>
        </w:rPr>
        <w:t>,</w:t>
      </w:r>
      <w:r w:rsidR="00766F5B" w:rsidRPr="00496BE5">
        <w:rPr>
          <w:rFonts w:ascii="Times New Roman" w:hAnsi="Times New Roman"/>
          <w:sz w:val="23"/>
          <w:szCs w:val="23"/>
          <w:lang w:val="uk-UA"/>
        </w:rPr>
        <w:t xml:space="preserve"> із зазначенням виробника продукції,</w:t>
      </w:r>
      <w:r w:rsidR="000A02E4" w:rsidRPr="00496BE5">
        <w:rPr>
          <w:rFonts w:ascii="Times New Roman" w:hAnsi="Times New Roman"/>
          <w:sz w:val="23"/>
          <w:szCs w:val="23"/>
          <w:lang w:val="uk-UA"/>
        </w:rPr>
        <w:t xml:space="preserve"> виданого акредитованою лабораторією, що підтверджу</w:t>
      </w:r>
      <w:r w:rsidR="00D355F2" w:rsidRPr="00496BE5">
        <w:rPr>
          <w:rFonts w:ascii="Times New Roman" w:hAnsi="Times New Roman"/>
          <w:sz w:val="23"/>
          <w:szCs w:val="23"/>
          <w:lang w:val="uk-UA"/>
        </w:rPr>
        <w:t xml:space="preserve">є </w:t>
      </w:r>
      <w:r w:rsidR="00D355F2" w:rsidRPr="00496BE5">
        <w:rPr>
          <w:rFonts w:ascii="Times New Roman" w:hAnsi="Times New Roman"/>
          <w:color w:val="222222"/>
          <w:shd w:val="clear" w:color="auto" w:fill="FFFFFF"/>
          <w:lang w:val="uk-UA"/>
        </w:rPr>
        <w:t xml:space="preserve">технічні, якісні   характеристики  вугілля  </w:t>
      </w:r>
      <w:r w:rsidR="00E34CA5" w:rsidRPr="00496BE5">
        <w:rPr>
          <w:rFonts w:ascii="Times New Roman" w:hAnsi="Times New Roman"/>
          <w:sz w:val="23"/>
          <w:szCs w:val="23"/>
          <w:lang w:val="uk-UA"/>
        </w:rPr>
        <w:t>вимогам</w:t>
      </w:r>
      <w:r w:rsidR="00F36CD6">
        <w:rPr>
          <w:rFonts w:ascii="Times New Roman" w:hAnsi="Times New Roman"/>
          <w:sz w:val="23"/>
          <w:szCs w:val="23"/>
          <w:lang w:val="uk-UA"/>
        </w:rPr>
        <w:t xml:space="preserve"> </w:t>
      </w:r>
      <w:r w:rsidR="000832F9">
        <w:rPr>
          <w:rFonts w:ascii="Times New Roman" w:hAnsi="Times New Roman"/>
          <w:sz w:val="24"/>
          <w:szCs w:val="24"/>
          <w:lang w:val="uk-UA"/>
        </w:rPr>
        <w:t>ДСТУ 3472</w:t>
      </w:r>
      <w:r w:rsidR="00082725" w:rsidRPr="00496BE5">
        <w:rPr>
          <w:rFonts w:ascii="Times New Roman" w:hAnsi="Times New Roman"/>
          <w:sz w:val="24"/>
          <w:szCs w:val="24"/>
          <w:lang w:val="uk-UA"/>
        </w:rPr>
        <w:t>:201</w:t>
      </w:r>
      <w:r w:rsidR="000832F9">
        <w:rPr>
          <w:rFonts w:ascii="Times New Roman" w:hAnsi="Times New Roman"/>
          <w:sz w:val="24"/>
          <w:szCs w:val="24"/>
          <w:lang w:val="uk-UA"/>
        </w:rPr>
        <w:t>5</w:t>
      </w:r>
      <w:r w:rsidR="00082725" w:rsidRPr="00496BE5">
        <w:rPr>
          <w:rFonts w:ascii="Times New Roman" w:hAnsi="Times New Roman"/>
          <w:sz w:val="23"/>
          <w:szCs w:val="23"/>
          <w:lang w:val="uk-UA"/>
        </w:rPr>
        <w:t>.</w:t>
      </w:r>
    </w:p>
    <w:p w:rsidR="005A1058" w:rsidRPr="00771F76" w:rsidRDefault="005069C5" w:rsidP="005A1058">
      <w:pPr>
        <w:pStyle w:val="a9"/>
        <w:jc w:val="both"/>
        <w:rPr>
          <w:rFonts w:ascii="Times New Roman" w:hAnsi="Times New Roman"/>
          <w:sz w:val="23"/>
          <w:szCs w:val="23"/>
          <w:lang w:val="uk-UA"/>
        </w:rPr>
      </w:pPr>
      <w:r>
        <w:rPr>
          <w:rFonts w:ascii="Times New Roman" w:hAnsi="Times New Roman"/>
          <w:sz w:val="23"/>
          <w:szCs w:val="23"/>
          <w:lang w:val="uk-UA"/>
        </w:rPr>
        <w:t>5</w:t>
      </w:r>
      <w:r w:rsidR="005A1058" w:rsidRPr="00C30764">
        <w:rPr>
          <w:rFonts w:ascii="Times New Roman" w:hAnsi="Times New Roman"/>
          <w:sz w:val="23"/>
          <w:szCs w:val="23"/>
          <w:lang w:val="uk-UA"/>
        </w:rPr>
        <w:t>. І</w:t>
      </w:r>
      <w:r w:rsidR="005A1058" w:rsidRPr="00771F76">
        <w:rPr>
          <w:rFonts w:ascii="Times New Roman" w:hAnsi="Times New Roman"/>
          <w:sz w:val="23"/>
          <w:szCs w:val="23"/>
          <w:lang w:val="uk-UA"/>
        </w:rPr>
        <w:t>нформацію (складену</w:t>
      </w:r>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 xml:space="preserve">учасником в </w:t>
      </w:r>
      <w:proofErr w:type="spellStart"/>
      <w:r w:rsidR="005A1058" w:rsidRPr="00771F76">
        <w:rPr>
          <w:rFonts w:ascii="Times New Roman" w:hAnsi="Times New Roman"/>
          <w:sz w:val="23"/>
          <w:szCs w:val="23"/>
          <w:lang w:val="uk-UA"/>
        </w:rPr>
        <w:t>довільнійформі</w:t>
      </w:r>
      <w:proofErr w:type="spellEnd"/>
      <w:r w:rsidR="005A1058" w:rsidRPr="00771F76">
        <w:rPr>
          <w:rFonts w:ascii="Times New Roman" w:hAnsi="Times New Roman"/>
          <w:sz w:val="23"/>
          <w:szCs w:val="23"/>
          <w:lang w:val="uk-UA"/>
        </w:rPr>
        <w:t>) про те, що</w:t>
      </w:r>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технічні, якісні характеристики товару, що</w:t>
      </w:r>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пропонується для постачання, відповідатимуть</w:t>
      </w:r>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встановленим/</w:t>
      </w:r>
      <w:proofErr w:type="spellStart"/>
      <w:r w:rsidR="005A1058" w:rsidRPr="00771F76">
        <w:rPr>
          <w:rFonts w:ascii="Times New Roman" w:hAnsi="Times New Roman"/>
          <w:sz w:val="23"/>
          <w:szCs w:val="23"/>
          <w:lang w:val="uk-UA"/>
        </w:rPr>
        <w:t>зареєстрованимдіючимнормативним</w:t>
      </w:r>
      <w:proofErr w:type="spellEnd"/>
      <w:r w:rsidR="005A1058" w:rsidRPr="00771F76">
        <w:rPr>
          <w:rFonts w:ascii="Times New Roman" w:hAnsi="Times New Roman"/>
          <w:sz w:val="23"/>
          <w:szCs w:val="23"/>
          <w:lang w:val="uk-UA"/>
        </w:rPr>
        <w:t xml:space="preserve"> актам діючого</w:t>
      </w:r>
      <w:r w:rsidR="00F36CD6">
        <w:rPr>
          <w:rFonts w:ascii="Times New Roman" w:hAnsi="Times New Roman"/>
          <w:sz w:val="23"/>
          <w:szCs w:val="23"/>
          <w:lang w:val="uk-UA"/>
        </w:rPr>
        <w:t xml:space="preserve"> </w:t>
      </w:r>
      <w:r w:rsidR="005A1058" w:rsidRPr="00771F76">
        <w:rPr>
          <w:rFonts w:ascii="Times New Roman" w:hAnsi="Times New Roman"/>
          <w:sz w:val="23"/>
          <w:szCs w:val="23"/>
          <w:lang w:val="uk-UA"/>
        </w:rPr>
        <w:t>законодавства (державним стандартам (</w:t>
      </w:r>
      <w:proofErr w:type="spellStart"/>
      <w:r w:rsidR="005A1058" w:rsidRPr="00771F76">
        <w:rPr>
          <w:rFonts w:ascii="Times New Roman" w:hAnsi="Times New Roman"/>
          <w:sz w:val="23"/>
          <w:szCs w:val="23"/>
          <w:lang w:val="uk-UA"/>
        </w:rPr>
        <w:t>технічнимумовам</w:t>
      </w:r>
      <w:proofErr w:type="spellEnd"/>
      <w:r w:rsidR="005A1058" w:rsidRPr="00771F76">
        <w:rPr>
          <w:rFonts w:ascii="Times New Roman" w:hAnsi="Times New Roman"/>
          <w:sz w:val="23"/>
          <w:szCs w:val="23"/>
          <w:lang w:val="uk-UA"/>
        </w:rPr>
        <w:t xml:space="preserve">)), </w:t>
      </w:r>
      <w:proofErr w:type="spellStart"/>
      <w:r w:rsidR="005A1058" w:rsidRPr="00771F76">
        <w:rPr>
          <w:rFonts w:ascii="Times New Roman" w:hAnsi="Times New Roman"/>
          <w:sz w:val="23"/>
          <w:szCs w:val="23"/>
          <w:lang w:val="uk-UA"/>
        </w:rPr>
        <w:t>якіпередбачають</w:t>
      </w:r>
      <w:proofErr w:type="spellEnd"/>
      <w:r w:rsidR="000832F9">
        <w:rPr>
          <w:rFonts w:ascii="Times New Roman" w:hAnsi="Times New Roman"/>
          <w:sz w:val="23"/>
          <w:szCs w:val="23"/>
          <w:lang w:val="uk-UA"/>
        </w:rPr>
        <w:t xml:space="preserve"> </w:t>
      </w:r>
      <w:proofErr w:type="spellStart"/>
      <w:r w:rsidR="005A1058" w:rsidRPr="00771F76">
        <w:rPr>
          <w:rFonts w:ascii="Times New Roman" w:hAnsi="Times New Roman"/>
          <w:sz w:val="23"/>
          <w:szCs w:val="23"/>
          <w:lang w:val="uk-UA"/>
        </w:rPr>
        <w:t>застосуванн</w:t>
      </w:r>
      <w:proofErr w:type="spellEnd"/>
      <w:r w:rsidR="000832F9">
        <w:rPr>
          <w:rFonts w:ascii="Times New Roman" w:hAnsi="Times New Roman"/>
          <w:sz w:val="23"/>
          <w:szCs w:val="23"/>
          <w:lang w:val="uk-UA"/>
        </w:rPr>
        <w:t xml:space="preserve"> </w:t>
      </w:r>
      <w:proofErr w:type="spellStart"/>
      <w:r w:rsidR="005A1058" w:rsidRPr="00771F76">
        <w:rPr>
          <w:rFonts w:ascii="Times New Roman" w:hAnsi="Times New Roman"/>
          <w:sz w:val="23"/>
          <w:szCs w:val="23"/>
          <w:lang w:val="uk-UA"/>
        </w:rPr>
        <w:t>язаходів</w:t>
      </w:r>
      <w:proofErr w:type="spellEnd"/>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із</w:t>
      </w:r>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захисту</w:t>
      </w:r>
      <w:r w:rsidR="000832F9">
        <w:rPr>
          <w:rFonts w:ascii="Times New Roman" w:hAnsi="Times New Roman"/>
          <w:sz w:val="23"/>
          <w:szCs w:val="23"/>
          <w:lang w:val="uk-UA"/>
        </w:rPr>
        <w:t xml:space="preserve"> </w:t>
      </w:r>
      <w:r w:rsidR="005A1058" w:rsidRPr="00771F76">
        <w:rPr>
          <w:rFonts w:ascii="Times New Roman" w:hAnsi="Times New Roman"/>
          <w:sz w:val="23"/>
          <w:szCs w:val="23"/>
          <w:lang w:val="uk-UA"/>
        </w:rPr>
        <w:t xml:space="preserve">довкілля. </w:t>
      </w:r>
    </w:p>
    <w:p w:rsidR="00FF3C45" w:rsidRPr="0066320A" w:rsidRDefault="005069C5" w:rsidP="005A1058">
      <w:pPr>
        <w:pStyle w:val="a9"/>
        <w:jc w:val="both"/>
        <w:rPr>
          <w:rFonts w:ascii="Times New Roman" w:hAnsi="Times New Roman"/>
          <w:b/>
          <w:bCs/>
          <w:sz w:val="23"/>
          <w:szCs w:val="23"/>
        </w:rPr>
      </w:pPr>
      <w:r>
        <w:rPr>
          <w:rFonts w:ascii="Times New Roman" w:hAnsi="Times New Roman"/>
          <w:sz w:val="23"/>
          <w:szCs w:val="23"/>
          <w:lang w:val="uk-UA"/>
        </w:rPr>
        <w:t>7</w:t>
      </w:r>
      <w:r w:rsidR="005A1058" w:rsidRPr="00C30764">
        <w:rPr>
          <w:rFonts w:ascii="Times New Roman" w:hAnsi="Times New Roman"/>
          <w:sz w:val="23"/>
          <w:szCs w:val="23"/>
          <w:lang w:val="uk-UA"/>
        </w:rPr>
        <w:t>.</w:t>
      </w:r>
      <w:r w:rsidR="000C7CB3" w:rsidRPr="0066320A">
        <w:rPr>
          <w:rFonts w:ascii="Times New Roman" w:hAnsi="Times New Roman"/>
          <w:b/>
          <w:bCs/>
          <w:sz w:val="23"/>
          <w:szCs w:val="23"/>
          <w:lang w:val="uk-UA"/>
        </w:rPr>
        <w:t>Технічна специфікація</w:t>
      </w:r>
      <w:r w:rsidR="00EF0C86" w:rsidRPr="0066320A">
        <w:rPr>
          <w:rFonts w:ascii="Times New Roman" w:hAnsi="Times New Roman"/>
          <w:b/>
          <w:bCs/>
          <w:sz w:val="23"/>
          <w:szCs w:val="23"/>
        </w:rPr>
        <w:t>:</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410"/>
        <w:gridCol w:w="1984"/>
        <w:gridCol w:w="1701"/>
        <w:gridCol w:w="1843"/>
        <w:gridCol w:w="1718"/>
      </w:tblGrid>
      <w:tr w:rsidR="002A023C" w:rsidRPr="00C30764" w:rsidTr="000C7CB3">
        <w:trPr>
          <w:trHeight w:val="1693"/>
          <w:jc w:val="center"/>
        </w:trPr>
        <w:tc>
          <w:tcPr>
            <w:tcW w:w="586" w:type="dxa"/>
            <w:tcBorders>
              <w:top w:val="single" w:sz="4" w:space="0" w:color="auto"/>
              <w:left w:val="single" w:sz="4" w:space="0" w:color="auto"/>
              <w:bottom w:val="single" w:sz="4" w:space="0" w:color="auto"/>
              <w:right w:val="single" w:sz="4" w:space="0" w:color="auto"/>
            </w:tcBorders>
            <w:vAlign w:val="center"/>
          </w:tcPr>
          <w:p w:rsidR="002A023C" w:rsidRPr="00C30764" w:rsidRDefault="002A023C" w:rsidP="00847DAC">
            <w:pPr>
              <w:pStyle w:val="a9"/>
              <w:jc w:val="center"/>
              <w:rPr>
                <w:rFonts w:ascii="Times New Roman" w:hAnsi="Times New Roman"/>
                <w:b/>
                <w:sz w:val="23"/>
                <w:szCs w:val="23"/>
              </w:rPr>
            </w:pPr>
            <w:r w:rsidRPr="00C30764">
              <w:rPr>
                <w:rFonts w:ascii="Times New Roman" w:hAnsi="Times New Roman"/>
                <w:b/>
                <w:sz w:val="23"/>
                <w:szCs w:val="23"/>
              </w:rPr>
              <w:t>№</w:t>
            </w:r>
          </w:p>
          <w:p w:rsidR="002A023C" w:rsidRPr="00C30764" w:rsidRDefault="002A023C" w:rsidP="00847DAC">
            <w:pPr>
              <w:pStyle w:val="a9"/>
              <w:jc w:val="center"/>
              <w:rPr>
                <w:rFonts w:ascii="Times New Roman" w:hAnsi="Times New Roman"/>
                <w:b/>
                <w:sz w:val="23"/>
                <w:szCs w:val="23"/>
              </w:rPr>
            </w:pPr>
            <w:r w:rsidRPr="00C30764">
              <w:rPr>
                <w:rFonts w:ascii="Times New Roman" w:hAnsi="Times New Roman"/>
                <w:b/>
                <w:sz w:val="23"/>
                <w:szCs w:val="23"/>
              </w:rPr>
              <w:t>з/п</w:t>
            </w:r>
          </w:p>
        </w:tc>
        <w:tc>
          <w:tcPr>
            <w:tcW w:w="2410" w:type="dxa"/>
            <w:tcBorders>
              <w:top w:val="single" w:sz="4" w:space="0" w:color="auto"/>
              <w:left w:val="single" w:sz="4" w:space="0" w:color="auto"/>
              <w:bottom w:val="single" w:sz="4" w:space="0" w:color="auto"/>
              <w:right w:val="single" w:sz="4" w:space="0" w:color="auto"/>
            </w:tcBorders>
            <w:vAlign w:val="center"/>
          </w:tcPr>
          <w:p w:rsidR="002A023C" w:rsidRPr="00C30764" w:rsidRDefault="00EC7D55" w:rsidP="00847DAC">
            <w:pPr>
              <w:pStyle w:val="a9"/>
              <w:jc w:val="center"/>
              <w:rPr>
                <w:rFonts w:ascii="Times New Roman" w:hAnsi="Times New Roman"/>
                <w:b/>
                <w:sz w:val="23"/>
                <w:szCs w:val="23"/>
              </w:rPr>
            </w:pPr>
            <w:proofErr w:type="spellStart"/>
            <w:r w:rsidRPr="00C30764">
              <w:rPr>
                <w:rFonts w:ascii="Times New Roman" w:hAnsi="Times New Roman"/>
                <w:b/>
                <w:bCs/>
                <w:sz w:val="23"/>
                <w:szCs w:val="23"/>
              </w:rPr>
              <w:t>Найменування</w:t>
            </w:r>
            <w:proofErr w:type="spellEnd"/>
            <w:r w:rsidRPr="00C30764">
              <w:rPr>
                <w:rFonts w:ascii="Times New Roman" w:hAnsi="Times New Roman"/>
                <w:b/>
                <w:bCs/>
                <w:sz w:val="23"/>
                <w:szCs w:val="23"/>
              </w:rPr>
              <w:t xml:space="preserve"> товару</w:t>
            </w:r>
          </w:p>
        </w:tc>
        <w:tc>
          <w:tcPr>
            <w:tcW w:w="1984" w:type="dxa"/>
            <w:tcBorders>
              <w:top w:val="single" w:sz="4" w:space="0" w:color="auto"/>
              <w:left w:val="single" w:sz="4" w:space="0" w:color="auto"/>
              <w:bottom w:val="single" w:sz="4" w:space="0" w:color="auto"/>
              <w:right w:val="single" w:sz="4" w:space="0" w:color="auto"/>
            </w:tcBorders>
            <w:vAlign w:val="center"/>
          </w:tcPr>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Зольність</w:t>
            </w:r>
            <w:proofErr w:type="spellEnd"/>
            <w:r w:rsidRPr="00C30764">
              <w:rPr>
                <w:rFonts w:ascii="Times New Roman" w:hAnsi="Times New Roman"/>
                <w:b/>
                <w:sz w:val="23"/>
                <w:szCs w:val="23"/>
              </w:rPr>
              <w:t xml:space="preserve"> на</w:t>
            </w:r>
          </w:p>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сухий</w:t>
            </w:r>
            <w:proofErr w:type="spellEnd"/>
            <w:r w:rsidRPr="00C30764">
              <w:rPr>
                <w:rFonts w:ascii="Times New Roman" w:hAnsi="Times New Roman"/>
                <w:b/>
                <w:sz w:val="23"/>
                <w:szCs w:val="23"/>
              </w:rPr>
              <w:t xml:space="preserve"> стан</w:t>
            </w:r>
          </w:p>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палива</w:t>
            </w:r>
            <w:proofErr w:type="spellEnd"/>
            <w:r w:rsidRPr="00C30764">
              <w:rPr>
                <w:rFonts w:ascii="Times New Roman" w:hAnsi="Times New Roman"/>
                <w:b/>
                <w:sz w:val="23"/>
                <w:szCs w:val="23"/>
              </w:rPr>
              <w:t>, % не</w:t>
            </w:r>
          </w:p>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більшеніж</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Загальна</w:t>
            </w:r>
            <w:proofErr w:type="spellEnd"/>
          </w:p>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волога</w:t>
            </w:r>
            <w:proofErr w:type="spellEnd"/>
            <w:r w:rsidRPr="00C30764">
              <w:rPr>
                <w:rFonts w:ascii="Times New Roman" w:hAnsi="Times New Roman"/>
                <w:b/>
                <w:sz w:val="23"/>
                <w:szCs w:val="23"/>
              </w:rPr>
              <w:t xml:space="preserve"> на</w:t>
            </w:r>
          </w:p>
          <w:p w:rsidR="002A023C" w:rsidRPr="00C30764" w:rsidRDefault="002A023C" w:rsidP="00847DAC">
            <w:pPr>
              <w:pStyle w:val="a9"/>
              <w:jc w:val="center"/>
              <w:rPr>
                <w:rFonts w:ascii="Times New Roman" w:hAnsi="Times New Roman"/>
                <w:b/>
                <w:sz w:val="23"/>
                <w:szCs w:val="23"/>
              </w:rPr>
            </w:pPr>
            <w:proofErr w:type="spellStart"/>
            <w:r w:rsidRPr="00C30764">
              <w:rPr>
                <w:rFonts w:ascii="Times New Roman" w:hAnsi="Times New Roman"/>
                <w:b/>
                <w:sz w:val="23"/>
                <w:szCs w:val="23"/>
              </w:rPr>
              <w:t>робочий</w:t>
            </w:r>
            <w:proofErr w:type="spellEnd"/>
            <w:r w:rsidRPr="00C30764">
              <w:rPr>
                <w:rFonts w:ascii="Times New Roman" w:hAnsi="Times New Roman"/>
                <w:b/>
                <w:sz w:val="23"/>
                <w:szCs w:val="23"/>
              </w:rPr>
              <w:t xml:space="preserve"> стан</w:t>
            </w:r>
          </w:p>
          <w:p w:rsidR="002A023C" w:rsidRPr="00C30764" w:rsidRDefault="002A023C" w:rsidP="00847DAC">
            <w:pPr>
              <w:pStyle w:val="a9"/>
              <w:jc w:val="center"/>
              <w:rPr>
                <w:rFonts w:ascii="Times New Roman" w:hAnsi="Times New Roman"/>
                <w:b/>
                <w:sz w:val="23"/>
                <w:szCs w:val="23"/>
                <w:lang w:val="uk-UA"/>
              </w:rPr>
            </w:pPr>
            <w:proofErr w:type="spellStart"/>
            <w:r w:rsidRPr="00C30764">
              <w:rPr>
                <w:rFonts w:ascii="Times New Roman" w:hAnsi="Times New Roman"/>
                <w:b/>
                <w:sz w:val="23"/>
                <w:szCs w:val="23"/>
              </w:rPr>
              <w:t>палива</w:t>
            </w:r>
            <w:proofErr w:type="spellEnd"/>
            <w:r w:rsidRPr="00C30764">
              <w:rPr>
                <w:rFonts w:ascii="Times New Roman" w:hAnsi="Times New Roman"/>
                <w:b/>
                <w:sz w:val="23"/>
                <w:szCs w:val="23"/>
              </w:rPr>
              <w:t>, %</w:t>
            </w:r>
          </w:p>
          <w:p w:rsidR="002A023C" w:rsidRPr="00C30764" w:rsidRDefault="002A023C" w:rsidP="00847DAC">
            <w:pPr>
              <w:pStyle w:val="a9"/>
              <w:jc w:val="center"/>
              <w:rPr>
                <w:rFonts w:ascii="Times New Roman" w:hAnsi="Times New Roman"/>
                <w:b/>
                <w:sz w:val="23"/>
                <w:szCs w:val="23"/>
              </w:rPr>
            </w:pPr>
            <w:r w:rsidRPr="00C30764">
              <w:rPr>
                <w:rFonts w:ascii="Times New Roman" w:hAnsi="Times New Roman"/>
                <w:b/>
                <w:sz w:val="23"/>
                <w:szCs w:val="23"/>
              </w:rPr>
              <w:t xml:space="preserve">не </w:t>
            </w:r>
            <w:proofErr w:type="spellStart"/>
            <w:r w:rsidRPr="00C30764">
              <w:rPr>
                <w:rFonts w:ascii="Times New Roman" w:hAnsi="Times New Roman"/>
                <w:b/>
                <w:sz w:val="23"/>
                <w:szCs w:val="23"/>
              </w:rPr>
              <w:t>більшеніж</w:t>
            </w:r>
            <w:proofErr w:type="spellEnd"/>
          </w:p>
        </w:tc>
        <w:tc>
          <w:tcPr>
            <w:tcW w:w="1843" w:type="dxa"/>
            <w:tcBorders>
              <w:top w:val="single" w:sz="4" w:space="0" w:color="auto"/>
              <w:left w:val="single" w:sz="4" w:space="0" w:color="auto"/>
              <w:bottom w:val="single" w:sz="4" w:space="0" w:color="auto"/>
              <w:right w:val="single" w:sz="4" w:space="0" w:color="auto"/>
            </w:tcBorders>
          </w:tcPr>
          <w:p w:rsidR="002A023C" w:rsidRPr="00C30764" w:rsidRDefault="002A023C" w:rsidP="00847DAC">
            <w:pPr>
              <w:pStyle w:val="a9"/>
              <w:jc w:val="center"/>
              <w:rPr>
                <w:rFonts w:ascii="Times New Roman" w:hAnsi="Times New Roman"/>
                <w:b/>
                <w:sz w:val="23"/>
                <w:szCs w:val="23"/>
                <w:lang w:val="uk-UA"/>
              </w:rPr>
            </w:pPr>
            <w:r w:rsidRPr="00C30764">
              <w:rPr>
                <w:rFonts w:ascii="Times New Roman" w:hAnsi="Times New Roman"/>
                <w:b/>
                <w:sz w:val="23"/>
                <w:szCs w:val="23"/>
                <w:lang w:val="uk-UA"/>
              </w:rPr>
              <w:t xml:space="preserve">Нижча теплота згорання на робочий стан палива, ккал/кг не </w:t>
            </w:r>
            <w:proofErr w:type="spellStart"/>
            <w:r w:rsidRPr="00C30764">
              <w:rPr>
                <w:rFonts w:ascii="Times New Roman" w:hAnsi="Times New Roman"/>
                <w:b/>
                <w:sz w:val="23"/>
                <w:szCs w:val="23"/>
                <w:lang w:val="uk-UA"/>
              </w:rPr>
              <w:t>менще</w:t>
            </w:r>
            <w:proofErr w:type="spellEnd"/>
            <w:r w:rsidRPr="00C30764">
              <w:rPr>
                <w:rFonts w:ascii="Times New Roman" w:hAnsi="Times New Roman"/>
                <w:b/>
                <w:sz w:val="23"/>
                <w:szCs w:val="23"/>
                <w:lang w:val="uk-UA"/>
              </w:rPr>
              <w:t xml:space="preserve"> ніж</w:t>
            </w:r>
          </w:p>
        </w:tc>
        <w:tc>
          <w:tcPr>
            <w:tcW w:w="1718" w:type="dxa"/>
            <w:tcBorders>
              <w:top w:val="single" w:sz="4" w:space="0" w:color="auto"/>
              <w:left w:val="single" w:sz="4" w:space="0" w:color="auto"/>
              <w:bottom w:val="single" w:sz="4" w:space="0" w:color="auto"/>
              <w:right w:val="single" w:sz="4" w:space="0" w:color="auto"/>
            </w:tcBorders>
          </w:tcPr>
          <w:p w:rsidR="002A023C" w:rsidRPr="00C30764" w:rsidRDefault="002A023C" w:rsidP="00847DAC">
            <w:pPr>
              <w:pStyle w:val="a9"/>
              <w:jc w:val="center"/>
              <w:rPr>
                <w:rFonts w:ascii="Times New Roman" w:hAnsi="Times New Roman"/>
                <w:b/>
                <w:sz w:val="23"/>
                <w:szCs w:val="23"/>
                <w:lang w:val="uk-UA"/>
              </w:rPr>
            </w:pPr>
            <w:r w:rsidRPr="00C30764">
              <w:rPr>
                <w:rFonts w:ascii="Times New Roman" w:hAnsi="Times New Roman"/>
                <w:b/>
                <w:sz w:val="23"/>
                <w:szCs w:val="23"/>
                <w:lang w:val="uk-UA"/>
              </w:rPr>
              <w:t>Кількість, тонн</w:t>
            </w:r>
          </w:p>
        </w:tc>
      </w:tr>
      <w:tr w:rsidR="006E4B4B" w:rsidRPr="00C30764" w:rsidTr="00C30764">
        <w:trPr>
          <w:trHeight w:val="760"/>
          <w:jc w:val="center"/>
        </w:trPr>
        <w:tc>
          <w:tcPr>
            <w:tcW w:w="586" w:type="dxa"/>
            <w:tcBorders>
              <w:top w:val="single" w:sz="4" w:space="0" w:color="auto"/>
              <w:left w:val="single" w:sz="4" w:space="0" w:color="auto"/>
              <w:bottom w:val="single" w:sz="4" w:space="0" w:color="auto"/>
              <w:right w:val="single" w:sz="4" w:space="0" w:color="auto"/>
            </w:tcBorders>
            <w:vAlign w:val="center"/>
          </w:tcPr>
          <w:p w:rsidR="006E4B4B" w:rsidRPr="00C30764" w:rsidRDefault="006E4B4B" w:rsidP="00847DAC">
            <w:pPr>
              <w:pStyle w:val="a9"/>
              <w:jc w:val="center"/>
              <w:rPr>
                <w:rFonts w:ascii="Times New Roman" w:hAnsi="Times New Roman"/>
                <w:sz w:val="23"/>
                <w:szCs w:val="23"/>
                <w:lang w:val="uk-UA"/>
              </w:rPr>
            </w:pPr>
            <w:r w:rsidRPr="00C30764">
              <w:rPr>
                <w:rFonts w:ascii="Times New Roman" w:hAnsi="Times New Roman"/>
                <w:sz w:val="23"/>
                <w:szCs w:val="23"/>
                <w:lang w:val="uk-UA"/>
              </w:rPr>
              <w:t>1</w:t>
            </w:r>
          </w:p>
        </w:tc>
        <w:tc>
          <w:tcPr>
            <w:tcW w:w="2410" w:type="dxa"/>
            <w:tcBorders>
              <w:top w:val="single" w:sz="4" w:space="0" w:color="auto"/>
              <w:left w:val="single" w:sz="4" w:space="0" w:color="auto"/>
              <w:bottom w:val="single" w:sz="4" w:space="0" w:color="auto"/>
              <w:right w:val="single" w:sz="4" w:space="0" w:color="auto"/>
            </w:tcBorders>
            <w:vAlign w:val="center"/>
          </w:tcPr>
          <w:p w:rsidR="006E4B4B" w:rsidRPr="00C30764" w:rsidRDefault="006E4B4B" w:rsidP="00847DAC">
            <w:pPr>
              <w:pStyle w:val="a9"/>
              <w:jc w:val="center"/>
              <w:rPr>
                <w:rFonts w:ascii="Times New Roman" w:hAnsi="Times New Roman"/>
                <w:sz w:val="23"/>
                <w:szCs w:val="23"/>
              </w:rPr>
            </w:pPr>
            <w:proofErr w:type="spellStart"/>
            <w:r w:rsidRPr="00C30764">
              <w:rPr>
                <w:rFonts w:ascii="Times New Roman" w:hAnsi="Times New Roman"/>
                <w:sz w:val="23"/>
                <w:szCs w:val="23"/>
              </w:rPr>
              <w:t>Вугіллякам’яне</w:t>
            </w:r>
            <w:proofErr w:type="spellEnd"/>
            <w:r w:rsidRPr="00C30764">
              <w:rPr>
                <w:rFonts w:ascii="Times New Roman" w:hAnsi="Times New Roman"/>
                <w:sz w:val="23"/>
                <w:szCs w:val="23"/>
              </w:rPr>
              <w:t xml:space="preserve"> марки </w:t>
            </w:r>
            <w:r w:rsidRPr="00C30764">
              <w:rPr>
                <w:rFonts w:ascii="Times New Roman" w:hAnsi="Times New Roman"/>
                <w:sz w:val="23"/>
                <w:szCs w:val="23"/>
                <w:lang w:val="uk-UA" w:eastAsia="en-US"/>
              </w:rPr>
              <w:t>Г</w:t>
            </w:r>
            <w:r w:rsidR="000832F9">
              <w:rPr>
                <w:rFonts w:ascii="Times New Roman" w:hAnsi="Times New Roman"/>
                <w:sz w:val="23"/>
                <w:szCs w:val="23"/>
                <w:lang w:val="uk-UA" w:eastAsia="en-US"/>
              </w:rPr>
              <w:t>Ж</w:t>
            </w:r>
            <w:r w:rsidRPr="00C30764">
              <w:rPr>
                <w:rFonts w:ascii="Times New Roman" w:hAnsi="Times New Roman"/>
                <w:sz w:val="23"/>
                <w:szCs w:val="23"/>
                <w:lang w:val="uk-UA" w:eastAsia="en-US"/>
              </w:rPr>
              <w:t xml:space="preserve"> </w:t>
            </w:r>
            <w:r w:rsidR="000832F9">
              <w:rPr>
                <w:rFonts w:ascii="Times New Roman" w:hAnsi="Times New Roman"/>
                <w:sz w:val="23"/>
                <w:szCs w:val="23"/>
                <w:lang w:val="uk-UA" w:eastAsia="en-US"/>
              </w:rPr>
              <w:t>(0-200)</w:t>
            </w:r>
          </w:p>
        </w:tc>
        <w:tc>
          <w:tcPr>
            <w:tcW w:w="1984" w:type="dxa"/>
            <w:tcBorders>
              <w:top w:val="single" w:sz="4" w:space="0" w:color="auto"/>
              <w:left w:val="single" w:sz="4" w:space="0" w:color="auto"/>
              <w:bottom w:val="single" w:sz="4" w:space="0" w:color="auto"/>
              <w:right w:val="single" w:sz="4" w:space="0" w:color="auto"/>
            </w:tcBorders>
            <w:vAlign w:val="center"/>
          </w:tcPr>
          <w:p w:rsidR="006E4B4B" w:rsidRPr="00C30764" w:rsidRDefault="00F36CD6" w:rsidP="00847DAC">
            <w:pPr>
              <w:pStyle w:val="a9"/>
              <w:jc w:val="center"/>
              <w:rPr>
                <w:rFonts w:ascii="Times New Roman" w:hAnsi="Times New Roman"/>
                <w:sz w:val="23"/>
                <w:szCs w:val="23"/>
                <w:lang w:val="uk-UA"/>
              </w:rPr>
            </w:pPr>
            <w:r>
              <w:rPr>
                <w:rFonts w:ascii="Times New Roman" w:hAnsi="Times New Roman"/>
                <w:sz w:val="23"/>
                <w:szCs w:val="23"/>
                <w:lang w:val="uk-UA"/>
              </w:rPr>
              <w:t>30,0</w:t>
            </w:r>
          </w:p>
        </w:tc>
        <w:tc>
          <w:tcPr>
            <w:tcW w:w="1701" w:type="dxa"/>
            <w:tcBorders>
              <w:top w:val="single" w:sz="4" w:space="0" w:color="auto"/>
              <w:left w:val="single" w:sz="4" w:space="0" w:color="auto"/>
              <w:bottom w:val="single" w:sz="4" w:space="0" w:color="auto"/>
              <w:right w:val="single" w:sz="4" w:space="0" w:color="auto"/>
            </w:tcBorders>
            <w:vAlign w:val="center"/>
          </w:tcPr>
          <w:p w:rsidR="006E4B4B" w:rsidRPr="00C30764" w:rsidRDefault="00F36CD6" w:rsidP="00847DAC">
            <w:pPr>
              <w:pStyle w:val="a9"/>
              <w:jc w:val="center"/>
              <w:rPr>
                <w:rFonts w:ascii="Times New Roman" w:hAnsi="Times New Roman"/>
                <w:sz w:val="23"/>
                <w:szCs w:val="23"/>
                <w:lang w:val="uk-UA"/>
              </w:rPr>
            </w:pPr>
            <w:r>
              <w:rPr>
                <w:rFonts w:ascii="Times New Roman" w:hAnsi="Times New Roman"/>
                <w:sz w:val="23"/>
                <w:szCs w:val="23"/>
                <w:lang w:val="uk-UA"/>
              </w:rPr>
              <w:t>8</w:t>
            </w:r>
            <w:r w:rsidR="006E4B4B" w:rsidRPr="00C30764">
              <w:rPr>
                <w:rFonts w:ascii="Times New Roman" w:hAnsi="Times New Roman"/>
                <w:sz w:val="23"/>
                <w:szCs w:val="23"/>
                <w:lang w:val="uk-UA"/>
              </w:rPr>
              <w:t>,0</w:t>
            </w:r>
          </w:p>
        </w:tc>
        <w:tc>
          <w:tcPr>
            <w:tcW w:w="1843" w:type="dxa"/>
            <w:tcBorders>
              <w:top w:val="single" w:sz="4" w:space="0" w:color="auto"/>
              <w:left w:val="single" w:sz="4" w:space="0" w:color="auto"/>
              <w:bottom w:val="single" w:sz="4" w:space="0" w:color="auto"/>
              <w:right w:val="single" w:sz="4" w:space="0" w:color="auto"/>
            </w:tcBorders>
          </w:tcPr>
          <w:p w:rsidR="006E4B4B" w:rsidRPr="00C30764" w:rsidRDefault="006E4B4B" w:rsidP="00847DAC">
            <w:pPr>
              <w:pStyle w:val="a9"/>
              <w:jc w:val="center"/>
              <w:rPr>
                <w:rFonts w:ascii="Times New Roman" w:hAnsi="Times New Roman"/>
                <w:sz w:val="23"/>
                <w:szCs w:val="23"/>
                <w:lang w:val="uk-UA"/>
              </w:rPr>
            </w:pPr>
          </w:p>
          <w:p w:rsidR="006E4B4B" w:rsidRPr="00C30764" w:rsidRDefault="000832F9" w:rsidP="00847DAC">
            <w:pPr>
              <w:pStyle w:val="a9"/>
              <w:jc w:val="center"/>
              <w:rPr>
                <w:rFonts w:ascii="Times New Roman" w:hAnsi="Times New Roman"/>
                <w:sz w:val="23"/>
                <w:szCs w:val="23"/>
                <w:lang w:val="uk-UA"/>
              </w:rPr>
            </w:pPr>
            <w:r>
              <w:rPr>
                <w:rFonts w:ascii="Times New Roman" w:hAnsi="Times New Roman"/>
                <w:sz w:val="23"/>
                <w:szCs w:val="23"/>
                <w:lang w:val="uk-UA"/>
              </w:rPr>
              <w:t>5560</w:t>
            </w:r>
            <w:r w:rsidR="006E4B4B" w:rsidRPr="00C30764">
              <w:rPr>
                <w:rFonts w:ascii="Times New Roman" w:hAnsi="Times New Roman"/>
                <w:sz w:val="23"/>
                <w:szCs w:val="23"/>
                <w:lang w:val="uk-UA"/>
              </w:rPr>
              <w:t>0</w:t>
            </w:r>
          </w:p>
        </w:tc>
        <w:tc>
          <w:tcPr>
            <w:tcW w:w="1718" w:type="dxa"/>
            <w:tcBorders>
              <w:top w:val="single" w:sz="4" w:space="0" w:color="auto"/>
              <w:left w:val="single" w:sz="4" w:space="0" w:color="auto"/>
              <w:bottom w:val="single" w:sz="4" w:space="0" w:color="auto"/>
              <w:right w:val="single" w:sz="4" w:space="0" w:color="auto"/>
            </w:tcBorders>
          </w:tcPr>
          <w:p w:rsidR="006E4B4B" w:rsidRDefault="006E4B4B" w:rsidP="00847DAC">
            <w:pPr>
              <w:pStyle w:val="a9"/>
              <w:jc w:val="center"/>
              <w:rPr>
                <w:rFonts w:ascii="Times New Roman" w:hAnsi="Times New Roman"/>
                <w:sz w:val="23"/>
                <w:szCs w:val="23"/>
                <w:lang w:val="uk-UA"/>
              </w:rPr>
            </w:pPr>
          </w:p>
          <w:p w:rsidR="00E11AA4" w:rsidRPr="00C30764" w:rsidRDefault="00F36CD6" w:rsidP="00847DAC">
            <w:pPr>
              <w:pStyle w:val="a9"/>
              <w:jc w:val="center"/>
              <w:rPr>
                <w:rFonts w:ascii="Times New Roman" w:hAnsi="Times New Roman"/>
                <w:sz w:val="23"/>
                <w:szCs w:val="23"/>
                <w:lang w:val="uk-UA"/>
              </w:rPr>
            </w:pPr>
            <w:r>
              <w:rPr>
                <w:rFonts w:ascii="Times New Roman" w:hAnsi="Times New Roman"/>
                <w:sz w:val="23"/>
                <w:szCs w:val="23"/>
                <w:lang w:val="uk-UA"/>
              </w:rPr>
              <w:t>15</w:t>
            </w:r>
            <w:r w:rsidR="000832F9">
              <w:rPr>
                <w:rFonts w:ascii="Times New Roman" w:hAnsi="Times New Roman"/>
                <w:sz w:val="23"/>
                <w:szCs w:val="23"/>
                <w:lang w:val="uk-UA"/>
              </w:rPr>
              <w:t>0</w:t>
            </w:r>
          </w:p>
        </w:tc>
      </w:tr>
      <w:tr w:rsidR="00847DAC" w:rsidRPr="00C30764" w:rsidTr="00C30764">
        <w:trPr>
          <w:trHeight w:val="760"/>
          <w:jc w:val="center"/>
        </w:trPr>
        <w:tc>
          <w:tcPr>
            <w:tcW w:w="586" w:type="dxa"/>
            <w:tcBorders>
              <w:top w:val="single" w:sz="4" w:space="0" w:color="auto"/>
              <w:left w:val="single" w:sz="4" w:space="0" w:color="auto"/>
              <w:bottom w:val="single" w:sz="4" w:space="0" w:color="auto"/>
              <w:right w:val="single" w:sz="4" w:space="0" w:color="auto"/>
            </w:tcBorders>
            <w:vAlign w:val="center"/>
          </w:tcPr>
          <w:p w:rsidR="00847DAC" w:rsidRPr="00C30764" w:rsidRDefault="00847DAC" w:rsidP="00847DAC">
            <w:pPr>
              <w:pStyle w:val="a9"/>
              <w:jc w:val="center"/>
              <w:rPr>
                <w:rFonts w:ascii="Times New Roman" w:hAnsi="Times New Roman"/>
                <w:sz w:val="23"/>
                <w:szCs w:val="23"/>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847DAC" w:rsidRPr="00C30764" w:rsidRDefault="00847DAC" w:rsidP="00847DAC">
            <w:pPr>
              <w:pStyle w:val="a9"/>
              <w:jc w:val="center"/>
              <w:rPr>
                <w:rFonts w:ascii="Times New Roman" w:hAnsi="Times New Roman"/>
                <w:sz w:val="23"/>
                <w:szCs w:val="23"/>
              </w:rPr>
            </w:pPr>
          </w:p>
        </w:tc>
        <w:tc>
          <w:tcPr>
            <w:tcW w:w="1984" w:type="dxa"/>
            <w:tcBorders>
              <w:top w:val="single" w:sz="4" w:space="0" w:color="auto"/>
              <w:left w:val="single" w:sz="4" w:space="0" w:color="auto"/>
              <w:bottom w:val="single" w:sz="4" w:space="0" w:color="auto"/>
              <w:right w:val="single" w:sz="4" w:space="0" w:color="auto"/>
            </w:tcBorders>
            <w:vAlign w:val="center"/>
          </w:tcPr>
          <w:p w:rsidR="00847DAC" w:rsidRPr="00C30764" w:rsidRDefault="00847DAC" w:rsidP="00847DAC">
            <w:pPr>
              <w:pStyle w:val="a9"/>
              <w:jc w:val="center"/>
              <w:rPr>
                <w:rFonts w:ascii="Times New Roman" w:hAnsi="Times New Roman"/>
                <w:sz w:val="23"/>
                <w:szCs w:val="23"/>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847DAC" w:rsidRPr="00C30764" w:rsidRDefault="00847DAC" w:rsidP="00847DAC">
            <w:pPr>
              <w:pStyle w:val="a9"/>
              <w:jc w:val="center"/>
              <w:rPr>
                <w:rFonts w:ascii="Times New Roman" w:hAnsi="Times New Roman"/>
                <w:sz w:val="23"/>
                <w:szCs w:val="23"/>
                <w:lang w:val="uk-UA"/>
              </w:rPr>
            </w:pPr>
          </w:p>
        </w:tc>
        <w:tc>
          <w:tcPr>
            <w:tcW w:w="1843" w:type="dxa"/>
            <w:tcBorders>
              <w:top w:val="single" w:sz="4" w:space="0" w:color="auto"/>
              <w:left w:val="single" w:sz="4" w:space="0" w:color="auto"/>
              <w:bottom w:val="single" w:sz="4" w:space="0" w:color="auto"/>
              <w:right w:val="single" w:sz="4" w:space="0" w:color="auto"/>
            </w:tcBorders>
          </w:tcPr>
          <w:p w:rsidR="00847DAC" w:rsidRPr="00C30764" w:rsidRDefault="00847DAC" w:rsidP="00847DAC">
            <w:pPr>
              <w:pStyle w:val="a9"/>
              <w:jc w:val="center"/>
              <w:rPr>
                <w:rFonts w:ascii="Times New Roman" w:hAnsi="Times New Roman"/>
                <w:sz w:val="23"/>
                <w:szCs w:val="23"/>
                <w:lang w:val="uk-UA"/>
              </w:rPr>
            </w:pPr>
          </w:p>
        </w:tc>
        <w:tc>
          <w:tcPr>
            <w:tcW w:w="1718" w:type="dxa"/>
            <w:tcBorders>
              <w:top w:val="single" w:sz="4" w:space="0" w:color="auto"/>
              <w:left w:val="single" w:sz="4" w:space="0" w:color="auto"/>
              <w:bottom w:val="single" w:sz="4" w:space="0" w:color="auto"/>
              <w:right w:val="single" w:sz="4" w:space="0" w:color="auto"/>
            </w:tcBorders>
          </w:tcPr>
          <w:p w:rsidR="00847DAC" w:rsidRPr="00C30764" w:rsidRDefault="00847DAC" w:rsidP="00847DAC">
            <w:pPr>
              <w:pStyle w:val="a9"/>
              <w:jc w:val="center"/>
              <w:rPr>
                <w:rFonts w:ascii="Times New Roman" w:hAnsi="Times New Roman"/>
                <w:sz w:val="23"/>
                <w:szCs w:val="23"/>
                <w:lang w:val="uk-UA"/>
              </w:rPr>
            </w:pPr>
          </w:p>
        </w:tc>
      </w:tr>
    </w:tbl>
    <w:p w:rsidR="006E4B4B" w:rsidRPr="00C30764" w:rsidRDefault="006E4B4B" w:rsidP="005A1058">
      <w:pPr>
        <w:pStyle w:val="a9"/>
        <w:jc w:val="both"/>
        <w:rPr>
          <w:rFonts w:ascii="Times New Roman" w:hAnsi="Times New Roman"/>
          <w:sz w:val="23"/>
          <w:szCs w:val="23"/>
        </w:rPr>
      </w:pPr>
      <w:bookmarkStart w:id="0" w:name="_GoBack"/>
      <w:bookmarkEnd w:id="0"/>
    </w:p>
    <w:p w:rsidR="005A1058" w:rsidRPr="00E11AA4" w:rsidRDefault="005069C5" w:rsidP="005A1058">
      <w:pPr>
        <w:pStyle w:val="a9"/>
        <w:jc w:val="both"/>
        <w:rPr>
          <w:rFonts w:ascii="Times New Roman" w:hAnsi="Times New Roman"/>
          <w:b/>
          <w:sz w:val="23"/>
          <w:szCs w:val="23"/>
        </w:rPr>
      </w:pPr>
      <w:r>
        <w:rPr>
          <w:rFonts w:ascii="Times New Roman" w:hAnsi="Times New Roman"/>
          <w:sz w:val="23"/>
          <w:szCs w:val="23"/>
          <w:lang w:val="uk-UA"/>
        </w:rPr>
        <w:t>8</w:t>
      </w:r>
      <w:r w:rsidR="005A1058" w:rsidRPr="00E11AA4">
        <w:rPr>
          <w:rFonts w:ascii="Times New Roman" w:hAnsi="Times New Roman"/>
          <w:sz w:val="23"/>
          <w:szCs w:val="23"/>
        </w:rPr>
        <w:t>.  Строк (</w:t>
      </w:r>
      <w:proofErr w:type="spellStart"/>
      <w:r w:rsidR="005A1058" w:rsidRPr="00E11AA4">
        <w:rPr>
          <w:rFonts w:ascii="Times New Roman" w:hAnsi="Times New Roman"/>
          <w:sz w:val="23"/>
          <w:szCs w:val="23"/>
        </w:rPr>
        <w:t>термін</w:t>
      </w:r>
      <w:proofErr w:type="spellEnd"/>
      <w:r w:rsidR="005A1058" w:rsidRPr="00E11AA4">
        <w:rPr>
          <w:rFonts w:ascii="Times New Roman" w:hAnsi="Times New Roman"/>
          <w:sz w:val="23"/>
          <w:szCs w:val="23"/>
        </w:rPr>
        <w:t>) поставки (</w:t>
      </w:r>
      <w:proofErr w:type="spellStart"/>
      <w:r w:rsidR="005A1058" w:rsidRPr="00E11AA4">
        <w:rPr>
          <w:rFonts w:ascii="Times New Roman" w:hAnsi="Times New Roman"/>
          <w:sz w:val="23"/>
          <w:szCs w:val="23"/>
        </w:rPr>
        <w:t>передачі</w:t>
      </w:r>
      <w:proofErr w:type="spellEnd"/>
      <w:r w:rsidR="005A1058" w:rsidRPr="00E11AA4">
        <w:rPr>
          <w:rFonts w:ascii="Times New Roman" w:hAnsi="Times New Roman"/>
          <w:sz w:val="23"/>
          <w:szCs w:val="23"/>
        </w:rPr>
        <w:t xml:space="preserve">) товару: </w:t>
      </w:r>
      <w:r w:rsidR="005A1058" w:rsidRPr="00E11AA4">
        <w:rPr>
          <w:rFonts w:ascii="Times New Roman" w:hAnsi="Times New Roman"/>
          <w:b/>
          <w:sz w:val="23"/>
          <w:szCs w:val="23"/>
        </w:rPr>
        <w:t xml:space="preserve">до </w:t>
      </w:r>
      <w:r w:rsidR="000D53B6">
        <w:rPr>
          <w:rFonts w:ascii="Times New Roman" w:hAnsi="Times New Roman"/>
          <w:b/>
          <w:sz w:val="23"/>
          <w:szCs w:val="23"/>
          <w:lang w:val="uk-UA"/>
        </w:rPr>
        <w:t>31</w:t>
      </w:r>
      <w:r w:rsidR="005A1058" w:rsidRPr="00E11AA4">
        <w:rPr>
          <w:rFonts w:ascii="Times New Roman" w:hAnsi="Times New Roman"/>
          <w:b/>
          <w:sz w:val="23"/>
          <w:szCs w:val="23"/>
        </w:rPr>
        <w:t>.</w:t>
      </w:r>
      <w:r w:rsidR="000832F9">
        <w:rPr>
          <w:rFonts w:ascii="Times New Roman" w:hAnsi="Times New Roman"/>
          <w:b/>
          <w:sz w:val="23"/>
          <w:szCs w:val="23"/>
          <w:lang w:val="uk-UA"/>
        </w:rPr>
        <w:t>12</w:t>
      </w:r>
      <w:r w:rsidR="00930794">
        <w:rPr>
          <w:rFonts w:ascii="Times New Roman" w:hAnsi="Times New Roman"/>
          <w:b/>
          <w:sz w:val="23"/>
          <w:szCs w:val="23"/>
          <w:lang w:val="uk-UA"/>
        </w:rPr>
        <w:t xml:space="preserve">. </w:t>
      </w:r>
      <w:r w:rsidR="005A1058" w:rsidRPr="00E11AA4">
        <w:rPr>
          <w:rFonts w:ascii="Times New Roman" w:hAnsi="Times New Roman"/>
          <w:b/>
          <w:sz w:val="23"/>
          <w:szCs w:val="23"/>
        </w:rPr>
        <w:t xml:space="preserve">2023 р. </w:t>
      </w:r>
    </w:p>
    <w:p w:rsidR="00C75F08" w:rsidRPr="00385ABE" w:rsidRDefault="005069C5" w:rsidP="00385ABE">
      <w:pPr>
        <w:jc w:val="both"/>
        <w:rPr>
          <w:rFonts w:ascii="Times New Roman" w:hAnsi="Times New Roman"/>
          <w:iCs/>
          <w:sz w:val="24"/>
          <w:szCs w:val="24"/>
        </w:rPr>
      </w:pPr>
      <w:r w:rsidRPr="00C75F08">
        <w:rPr>
          <w:rFonts w:ascii="Times New Roman" w:hAnsi="Times New Roman"/>
          <w:sz w:val="23"/>
          <w:szCs w:val="23"/>
        </w:rPr>
        <w:t>9</w:t>
      </w:r>
      <w:r w:rsidR="00C75F08" w:rsidRPr="00C75F08">
        <w:rPr>
          <w:rFonts w:ascii="Times New Roman" w:hAnsi="Times New Roman"/>
          <w:sz w:val="23"/>
          <w:szCs w:val="23"/>
        </w:rPr>
        <w:t>.</w:t>
      </w:r>
      <w:r w:rsidR="00C75F08" w:rsidRPr="00C75F08">
        <w:rPr>
          <w:rFonts w:ascii="Times New Roman" w:hAnsi="Times New Roman"/>
          <w:sz w:val="24"/>
          <w:szCs w:val="24"/>
        </w:rPr>
        <w:t xml:space="preserve">Місце поставки товару: </w:t>
      </w:r>
      <w:r w:rsidR="00385ABE">
        <w:rPr>
          <w:rFonts w:ascii="Times New Roman" w:eastAsia="Arial" w:hAnsi="Times New Roman"/>
          <w:b/>
          <w:color w:val="000000"/>
          <w:sz w:val="24"/>
          <w:szCs w:val="24"/>
        </w:rPr>
        <w:t xml:space="preserve">82092,Львівська область, </w:t>
      </w:r>
      <w:proofErr w:type="spellStart"/>
      <w:r w:rsidR="00385ABE">
        <w:rPr>
          <w:rFonts w:ascii="Times New Roman" w:eastAsia="Arial" w:hAnsi="Times New Roman"/>
          <w:b/>
          <w:color w:val="000000"/>
          <w:sz w:val="24"/>
          <w:szCs w:val="24"/>
        </w:rPr>
        <w:t>Старосамбірський</w:t>
      </w:r>
      <w:proofErr w:type="spellEnd"/>
      <w:r w:rsidR="00385ABE">
        <w:rPr>
          <w:rFonts w:ascii="Times New Roman" w:eastAsia="Arial" w:hAnsi="Times New Roman"/>
          <w:b/>
          <w:color w:val="000000"/>
          <w:sz w:val="24"/>
          <w:szCs w:val="24"/>
        </w:rPr>
        <w:t xml:space="preserve"> район, с. Стрілки, вул. Сагайдачного,21</w:t>
      </w:r>
    </w:p>
    <w:p w:rsidR="00C75F08" w:rsidRDefault="00C75F08" w:rsidP="00C75F08">
      <w:pPr>
        <w:shd w:val="clear" w:color="auto" w:fill="FFFFFF"/>
        <w:spacing w:line="254" w:lineRule="auto"/>
        <w:ind w:firstLine="142"/>
        <w:jc w:val="both"/>
        <w:rPr>
          <w:rFonts w:ascii="Times New Roman" w:hAnsi="Times New Roman"/>
          <w:i/>
          <w:lang w:val="ru-RU" w:eastAsia="ru-RU"/>
        </w:rPr>
      </w:pPr>
      <w:r>
        <w:rPr>
          <w:rFonts w:ascii="Times New Roman" w:hAnsi="Times New Roman"/>
          <w:i/>
          <w:sz w:val="24"/>
          <w:szCs w:val="24"/>
        </w:rPr>
        <w:t>*</w:t>
      </w:r>
      <w:r>
        <w:rPr>
          <w:rFonts w:ascii="Times New Roman" w:hAnsi="Times New Roman"/>
          <w:i/>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hAnsi="Times New Roman"/>
          <w:i/>
          <w:u w:val="single"/>
        </w:rPr>
        <w:t>Після кожного такого посилання слід вважати наявний вираз «або еквівалент».</w:t>
      </w:r>
    </w:p>
    <w:p w:rsidR="00C75F08" w:rsidRDefault="00C75F08" w:rsidP="00C75F08">
      <w:pPr>
        <w:spacing w:after="0" w:line="240" w:lineRule="auto"/>
        <w:jc w:val="both"/>
        <w:rPr>
          <w:rFonts w:ascii="Times New Roman" w:hAnsi="Times New Roman"/>
          <w:u w:val="single"/>
        </w:rPr>
      </w:pPr>
      <w:r>
        <w:rPr>
          <w:rFonts w:ascii="Times New Roman" w:hAnsi="Times New Roman"/>
          <w:i/>
        </w:rPr>
        <w:lastRenderedPageBreak/>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hAnsi="Times New Roman"/>
          <w:i/>
          <w:u w:val="single"/>
        </w:rPr>
        <w:t>Після кожного такого посилання слід вважати наявний вираз «або еквівалент».</w:t>
      </w:r>
    </w:p>
    <w:p w:rsidR="00C75F08" w:rsidRDefault="00C75F08" w:rsidP="00C75F08">
      <w:pPr>
        <w:jc w:val="both"/>
        <w:rPr>
          <w:rFonts w:ascii="Times New Roman" w:eastAsiaTheme="minorEastAsia" w:hAnsi="Times New Roman"/>
          <w:sz w:val="20"/>
          <w:szCs w:val="20"/>
          <w:lang w:eastAsia="zh-CN"/>
        </w:rPr>
      </w:pPr>
      <w:r>
        <w:rPr>
          <w:rFonts w:ascii="Times New Roman" w:hAnsi="Times New Roman"/>
          <w:b/>
          <w:i/>
          <w:sz w:val="24"/>
          <w:szCs w:val="24"/>
        </w:rPr>
        <w:t xml:space="preserve"> «З умовами технічного завдання ознайомлені, з вимогами погоджуємось»</w:t>
      </w:r>
    </w:p>
    <w:p w:rsidR="00C75F08" w:rsidRDefault="00C75F08" w:rsidP="00C75F08">
      <w:pPr>
        <w:autoSpaceDE w:val="0"/>
        <w:autoSpaceDN w:val="0"/>
        <w:ind w:right="-284"/>
        <w:jc w:val="both"/>
        <w:rPr>
          <w:rFonts w:ascii="Times New Roman" w:hAnsi="Times New Roman"/>
          <w:i/>
          <w:sz w:val="24"/>
          <w:szCs w:val="24"/>
        </w:rPr>
      </w:pPr>
      <w:r>
        <w:rPr>
          <w:rFonts w:ascii="Times New Roman" w:hAnsi="Times New Roman"/>
          <w:i/>
          <w:sz w:val="24"/>
          <w:szCs w:val="24"/>
        </w:rPr>
        <w:t xml:space="preserve">Датовано: "___" ________________ </w:t>
      </w:r>
      <w:r>
        <w:rPr>
          <w:rFonts w:ascii="Times New Roman" w:hAnsi="Times New Roman"/>
          <w:i/>
          <w:sz w:val="24"/>
          <w:szCs w:val="24"/>
          <w:u w:val="single"/>
        </w:rPr>
        <w:t>2023 року</w:t>
      </w:r>
    </w:p>
    <w:tbl>
      <w:tblPr>
        <w:tblW w:w="10020" w:type="dxa"/>
        <w:jc w:val="center"/>
        <w:tblBorders>
          <w:insideH w:val="nil"/>
          <w:insideV w:val="nil"/>
        </w:tblBorders>
        <w:tblLayout w:type="fixed"/>
        <w:tblLook w:val="0400"/>
      </w:tblPr>
      <w:tblGrid>
        <w:gridCol w:w="3340"/>
        <w:gridCol w:w="3340"/>
        <w:gridCol w:w="3340"/>
      </w:tblGrid>
      <w:tr w:rsidR="00C75F08" w:rsidTr="00C75F08">
        <w:trPr>
          <w:jc w:val="center"/>
        </w:trPr>
        <w:tc>
          <w:tcPr>
            <w:tcW w:w="3340" w:type="dxa"/>
            <w:hideMark/>
          </w:tcPr>
          <w:p w:rsidR="00C75F08" w:rsidRDefault="00C75F08">
            <w:pPr>
              <w:shd w:val="clear" w:color="auto" w:fill="FFFFFF"/>
              <w:tabs>
                <w:tab w:val="left" w:pos="426"/>
              </w:tabs>
              <w:spacing w:after="0" w:line="240" w:lineRule="auto"/>
              <w:jc w:val="center"/>
              <w:rPr>
                <w:rFonts w:ascii="Times New Roman" w:hAnsi="Times New Roman"/>
                <w:sz w:val="24"/>
                <w:szCs w:val="24"/>
                <w:lang w:val="ru-RU" w:eastAsia="ru-RU"/>
              </w:rPr>
            </w:pPr>
            <w:r>
              <w:rPr>
                <w:rFonts w:ascii="Times New Roman" w:eastAsia="Arial" w:hAnsi="Times New Roman"/>
                <w:sz w:val="24"/>
                <w:szCs w:val="24"/>
              </w:rPr>
              <w:t>________________________</w:t>
            </w:r>
          </w:p>
        </w:tc>
        <w:tc>
          <w:tcPr>
            <w:tcW w:w="3340" w:type="dxa"/>
            <w:hideMark/>
          </w:tcPr>
          <w:p w:rsidR="00C75F08" w:rsidRDefault="00C75F08">
            <w:pPr>
              <w:shd w:val="clear" w:color="auto" w:fill="FFFFFF"/>
              <w:tabs>
                <w:tab w:val="left" w:pos="426"/>
              </w:tabs>
              <w:spacing w:after="0" w:line="240" w:lineRule="auto"/>
              <w:jc w:val="center"/>
              <w:rPr>
                <w:rFonts w:ascii="Times New Roman" w:hAnsi="Times New Roman"/>
                <w:sz w:val="24"/>
                <w:szCs w:val="24"/>
              </w:rPr>
            </w:pPr>
            <w:r>
              <w:rPr>
                <w:rFonts w:ascii="Times New Roman" w:eastAsia="Arial" w:hAnsi="Times New Roman"/>
                <w:sz w:val="24"/>
                <w:szCs w:val="24"/>
              </w:rPr>
              <w:t>________________________</w:t>
            </w:r>
          </w:p>
        </w:tc>
        <w:tc>
          <w:tcPr>
            <w:tcW w:w="3340" w:type="dxa"/>
            <w:hideMark/>
          </w:tcPr>
          <w:p w:rsidR="00C75F08" w:rsidRDefault="00C75F08">
            <w:pPr>
              <w:shd w:val="clear" w:color="auto" w:fill="FFFFFF"/>
              <w:tabs>
                <w:tab w:val="left" w:pos="426"/>
              </w:tabs>
              <w:spacing w:after="0" w:line="240" w:lineRule="auto"/>
              <w:jc w:val="center"/>
              <w:rPr>
                <w:rFonts w:ascii="Times New Roman" w:hAnsi="Times New Roman"/>
                <w:sz w:val="24"/>
                <w:szCs w:val="24"/>
              </w:rPr>
            </w:pPr>
            <w:r>
              <w:rPr>
                <w:rFonts w:ascii="Times New Roman" w:eastAsia="Arial" w:hAnsi="Times New Roman"/>
                <w:sz w:val="24"/>
                <w:szCs w:val="24"/>
              </w:rPr>
              <w:t>________________________</w:t>
            </w:r>
          </w:p>
        </w:tc>
      </w:tr>
    </w:tbl>
    <w:p w:rsidR="00C75F08" w:rsidRPr="00E11AA4" w:rsidRDefault="00C75F08" w:rsidP="005A1058">
      <w:pPr>
        <w:pStyle w:val="a9"/>
        <w:jc w:val="both"/>
        <w:rPr>
          <w:rFonts w:ascii="Times New Roman" w:hAnsi="Times New Roman"/>
          <w:b/>
          <w:bCs/>
          <w:sz w:val="23"/>
          <w:szCs w:val="23"/>
          <w:lang w:val="uk-UA"/>
        </w:rPr>
      </w:pPr>
    </w:p>
    <w:sectPr w:rsidR="00C75F08" w:rsidRPr="00E11AA4" w:rsidSect="005155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ntiqua">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8">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26AD0"/>
    <w:rsid w:val="000008F4"/>
    <w:rsid w:val="00000CDE"/>
    <w:rsid w:val="0000111A"/>
    <w:rsid w:val="00003330"/>
    <w:rsid w:val="00004486"/>
    <w:rsid w:val="000055B4"/>
    <w:rsid w:val="00006410"/>
    <w:rsid w:val="00007172"/>
    <w:rsid w:val="00014B96"/>
    <w:rsid w:val="000269ED"/>
    <w:rsid w:val="00027997"/>
    <w:rsid w:val="00031E33"/>
    <w:rsid w:val="00042B53"/>
    <w:rsid w:val="00047346"/>
    <w:rsid w:val="000522EB"/>
    <w:rsid w:val="00063B32"/>
    <w:rsid w:val="0006759B"/>
    <w:rsid w:val="00071525"/>
    <w:rsid w:val="0007279C"/>
    <w:rsid w:val="000733DC"/>
    <w:rsid w:val="00076A96"/>
    <w:rsid w:val="000800F2"/>
    <w:rsid w:val="00082725"/>
    <w:rsid w:val="000832F9"/>
    <w:rsid w:val="000A02E4"/>
    <w:rsid w:val="000B017A"/>
    <w:rsid w:val="000B2D3A"/>
    <w:rsid w:val="000C030B"/>
    <w:rsid w:val="000C2EE8"/>
    <w:rsid w:val="000C7126"/>
    <w:rsid w:val="000C7CB3"/>
    <w:rsid w:val="000D0AB2"/>
    <w:rsid w:val="000D3EED"/>
    <w:rsid w:val="000D45B0"/>
    <w:rsid w:val="000D53B6"/>
    <w:rsid w:val="000E4853"/>
    <w:rsid w:val="000E5CA7"/>
    <w:rsid w:val="001035DF"/>
    <w:rsid w:val="001054D5"/>
    <w:rsid w:val="00116C6A"/>
    <w:rsid w:val="00116E2B"/>
    <w:rsid w:val="00120242"/>
    <w:rsid w:val="00124B94"/>
    <w:rsid w:val="00124CFA"/>
    <w:rsid w:val="00125836"/>
    <w:rsid w:val="00127B73"/>
    <w:rsid w:val="00136B72"/>
    <w:rsid w:val="00136EDF"/>
    <w:rsid w:val="00145230"/>
    <w:rsid w:val="0014720D"/>
    <w:rsid w:val="001649E2"/>
    <w:rsid w:val="00166285"/>
    <w:rsid w:val="0017769B"/>
    <w:rsid w:val="00182BB8"/>
    <w:rsid w:val="001860A0"/>
    <w:rsid w:val="0018661B"/>
    <w:rsid w:val="00191EB2"/>
    <w:rsid w:val="00193D6B"/>
    <w:rsid w:val="001A4D58"/>
    <w:rsid w:val="001B1895"/>
    <w:rsid w:val="001B1999"/>
    <w:rsid w:val="001B23DE"/>
    <w:rsid w:val="001B2EAC"/>
    <w:rsid w:val="001B4511"/>
    <w:rsid w:val="001B570E"/>
    <w:rsid w:val="001D1BD2"/>
    <w:rsid w:val="001D252B"/>
    <w:rsid w:val="001D7A73"/>
    <w:rsid w:val="001E042F"/>
    <w:rsid w:val="001E1959"/>
    <w:rsid w:val="002103A8"/>
    <w:rsid w:val="002144FC"/>
    <w:rsid w:val="0023340E"/>
    <w:rsid w:val="00235B0B"/>
    <w:rsid w:val="002377BE"/>
    <w:rsid w:val="00244AA8"/>
    <w:rsid w:val="00244D46"/>
    <w:rsid w:val="002559C4"/>
    <w:rsid w:val="002559F4"/>
    <w:rsid w:val="00257504"/>
    <w:rsid w:val="00273FD5"/>
    <w:rsid w:val="00290358"/>
    <w:rsid w:val="002A023C"/>
    <w:rsid w:val="002B69F0"/>
    <w:rsid w:val="002C410F"/>
    <w:rsid w:val="002C4AE1"/>
    <w:rsid w:val="002C6EC9"/>
    <w:rsid w:val="002D1D89"/>
    <w:rsid w:val="002D5FA8"/>
    <w:rsid w:val="002E171C"/>
    <w:rsid w:val="002E31FB"/>
    <w:rsid w:val="002E538E"/>
    <w:rsid w:val="002E6398"/>
    <w:rsid w:val="002E6E9F"/>
    <w:rsid w:val="002E6EDB"/>
    <w:rsid w:val="002E76FF"/>
    <w:rsid w:val="002F59BE"/>
    <w:rsid w:val="002F5DC9"/>
    <w:rsid w:val="00302021"/>
    <w:rsid w:val="0030393F"/>
    <w:rsid w:val="00307A0F"/>
    <w:rsid w:val="003117F6"/>
    <w:rsid w:val="003131AF"/>
    <w:rsid w:val="00322006"/>
    <w:rsid w:val="003239C1"/>
    <w:rsid w:val="00323D5C"/>
    <w:rsid w:val="00326AD0"/>
    <w:rsid w:val="00333FFC"/>
    <w:rsid w:val="00346B7D"/>
    <w:rsid w:val="00347D3B"/>
    <w:rsid w:val="00350505"/>
    <w:rsid w:val="003538F6"/>
    <w:rsid w:val="003559AD"/>
    <w:rsid w:val="003609B2"/>
    <w:rsid w:val="003610BF"/>
    <w:rsid w:val="003712F9"/>
    <w:rsid w:val="00385ABE"/>
    <w:rsid w:val="00387385"/>
    <w:rsid w:val="00394857"/>
    <w:rsid w:val="003B113A"/>
    <w:rsid w:val="003B193B"/>
    <w:rsid w:val="003C3334"/>
    <w:rsid w:val="003D1818"/>
    <w:rsid w:val="003D6F8D"/>
    <w:rsid w:val="003E4573"/>
    <w:rsid w:val="003F0214"/>
    <w:rsid w:val="003F2A0B"/>
    <w:rsid w:val="003F62BA"/>
    <w:rsid w:val="003F6887"/>
    <w:rsid w:val="00414F1D"/>
    <w:rsid w:val="00430EA7"/>
    <w:rsid w:val="004315F9"/>
    <w:rsid w:val="00432868"/>
    <w:rsid w:val="00435A71"/>
    <w:rsid w:val="00436790"/>
    <w:rsid w:val="00462FA4"/>
    <w:rsid w:val="00476E62"/>
    <w:rsid w:val="00480163"/>
    <w:rsid w:val="004805E2"/>
    <w:rsid w:val="00487053"/>
    <w:rsid w:val="004923F0"/>
    <w:rsid w:val="00493F9B"/>
    <w:rsid w:val="00494614"/>
    <w:rsid w:val="00496BE5"/>
    <w:rsid w:val="004A4D99"/>
    <w:rsid w:val="004B2560"/>
    <w:rsid w:val="004B4155"/>
    <w:rsid w:val="004B46A0"/>
    <w:rsid w:val="004B61BD"/>
    <w:rsid w:val="004C2937"/>
    <w:rsid w:val="004C4B63"/>
    <w:rsid w:val="004C6426"/>
    <w:rsid w:val="004C6886"/>
    <w:rsid w:val="004C71C4"/>
    <w:rsid w:val="004E7074"/>
    <w:rsid w:val="004F1C28"/>
    <w:rsid w:val="004F1D67"/>
    <w:rsid w:val="004F225E"/>
    <w:rsid w:val="004F6B9D"/>
    <w:rsid w:val="00503B67"/>
    <w:rsid w:val="00503C55"/>
    <w:rsid w:val="005069C5"/>
    <w:rsid w:val="00512073"/>
    <w:rsid w:val="00513695"/>
    <w:rsid w:val="00514D2D"/>
    <w:rsid w:val="005155F3"/>
    <w:rsid w:val="00521772"/>
    <w:rsid w:val="00532B7A"/>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A1058"/>
    <w:rsid w:val="005A1C19"/>
    <w:rsid w:val="005A1E3F"/>
    <w:rsid w:val="005B4121"/>
    <w:rsid w:val="005D0186"/>
    <w:rsid w:val="005D26B8"/>
    <w:rsid w:val="005D2A58"/>
    <w:rsid w:val="005D40E0"/>
    <w:rsid w:val="005D5B29"/>
    <w:rsid w:val="005D7651"/>
    <w:rsid w:val="005D7D6A"/>
    <w:rsid w:val="005E1343"/>
    <w:rsid w:val="005E3B98"/>
    <w:rsid w:val="005E615F"/>
    <w:rsid w:val="005E776C"/>
    <w:rsid w:val="005F53F5"/>
    <w:rsid w:val="006021FE"/>
    <w:rsid w:val="006150E9"/>
    <w:rsid w:val="0062306F"/>
    <w:rsid w:val="00626E29"/>
    <w:rsid w:val="00627D58"/>
    <w:rsid w:val="006327EF"/>
    <w:rsid w:val="00645D22"/>
    <w:rsid w:val="006466F8"/>
    <w:rsid w:val="0066320A"/>
    <w:rsid w:val="006673C7"/>
    <w:rsid w:val="0068245E"/>
    <w:rsid w:val="00686436"/>
    <w:rsid w:val="006920B3"/>
    <w:rsid w:val="006A1DA0"/>
    <w:rsid w:val="006A31C7"/>
    <w:rsid w:val="006A696D"/>
    <w:rsid w:val="006B175C"/>
    <w:rsid w:val="006C061E"/>
    <w:rsid w:val="006C0845"/>
    <w:rsid w:val="006C0E74"/>
    <w:rsid w:val="006C10F2"/>
    <w:rsid w:val="006E4B4B"/>
    <w:rsid w:val="006F2A53"/>
    <w:rsid w:val="0070211D"/>
    <w:rsid w:val="007051DB"/>
    <w:rsid w:val="0070702E"/>
    <w:rsid w:val="0071416E"/>
    <w:rsid w:val="00716065"/>
    <w:rsid w:val="00722F27"/>
    <w:rsid w:val="00733099"/>
    <w:rsid w:val="00734D25"/>
    <w:rsid w:val="007401D8"/>
    <w:rsid w:val="007424B9"/>
    <w:rsid w:val="00750F06"/>
    <w:rsid w:val="007525EE"/>
    <w:rsid w:val="00760A40"/>
    <w:rsid w:val="00761D1C"/>
    <w:rsid w:val="00762AF6"/>
    <w:rsid w:val="00763B2A"/>
    <w:rsid w:val="00765E62"/>
    <w:rsid w:val="00766F5B"/>
    <w:rsid w:val="007675B0"/>
    <w:rsid w:val="00771F76"/>
    <w:rsid w:val="007734B4"/>
    <w:rsid w:val="007750E1"/>
    <w:rsid w:val="00777D3F"/>
    <w:rsid w:val="00790617"/>
    <w:rsid w:val="00790C26"/>
    <w:rsid w:val="007965BA"/>
    <w:rsid w:val="007A40FF"/>
    <w:rsid w:val="007A540D"/>
    <w:rsid w:val="007B2709"/>
    <w:rsid w:val="007B518D"/>
    <w:rsid w:val="007B5237"/>
    <w:rsid w:val="007B5BB9"/>
    <w:rsid w:val="007C157A"/>
    <w:rsid w:val="007C695D"/>
    <w:rsid w:val="007D0F45"/>
    <w:rsid w:val="007D3FC3"/>
    <w:rsid w:val="007E2A60"/>
    <w:rsid w:val="007E4835"/>
    <w:rsid w:val="007F4EAB"/>
    <w:rsid w:val="007F54EE"/>
    <w:rsid w:val="008002E6"/>
    <w:rsid w:val="00802458"/>
    <w:rsid w:val="00807A59"/>
    <w:rsid w:val="008121E9"/>
    <w:rsid w:val="00814277"/>
    <w:rsid w:val="00815763"/>
    <w:rsid w:val="008201A7"/>
    <w:rsid w:val="0083071B"/>
    <w:rsid w:val="00833994"/>
    <w:rsid w:val="00845246"/>
    <w:rsid w:val="00846809"/>
    <w:rsid w:val="00847DAC"/>
    <w:rsid w:val="00856375"/>
    <w:rsid w:val="00857DD6"/>
    <w:rsid w:val="00857EB5"/>
    <w:rsid w:val="008613D7"/>
    <w:rsid w:val="00873E67"/>
    <w:rsid w:val="00882058"/>
    <w:rsid w:val="00884FD2"/>
    <w:rsid w:val="00885E5A"/>
    <w:rsid w:val="0089448A"/>
    <w:rsid w:val="00894F94"/>
    <w:rsid w:val="008A5465"/>
    <w:rsid w:val="008B2C99"/>
    <w:rsid w:val="008C1BA2"/>
    <w:rsid w:val="008E37CA"/>
    <w:rsid w:val="008E78A0"/>
    <w:rsid w:val="008F6FBA"/>
    <w:rsid w:val="008F7DD6"/>
    <w:rsid w:val="00910D45"/>
    <w:rsid w:val="00920484"/>
    <w:rsid w:val="009265D3"/>
    <w:rsid w:val="00930794"/>
    <w:rsid w:val="009362FF"/>
    <w:rsid w:val="00954C08"/>
    <w:rsid w:val="009623AD"/>
    <w:rsid w:val="00966782"/>
    <w:rsid w:val="0097158B"/>
    <w:rsid w:val="00977989"/>
    <w:rsid w:val="00987003"/>
    <w:rsid w:val="00992E39"/>
    <w:rsid w:val="009A0A41"/>
    <w:rsid w:val="009B0B71"/>
    <w:rsid w:val="009B49AE"/>
    <w:rsid w:val="009C18FC"/>
    <w:rsid w:val="009D1BB1"/>
    <w:rsid w:val="009D5C81"/>
    <w:rsid w:val="009E3838"/>
    <w:rsid w:val="009F0021"/>
    <w:rsid w:val="00A02E43"/>
    <w:rsid w:val="00A1272E"/>
    <w:rsid w:val="00A3054C"/>
    <w:rsid w:val="00A32C9E"/>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7413"/>
    <w:rsid w:val="00AE2A5C"/>
    <w:rsid w:val="00AE2CAF"/>
    <w:rsid w:val="00AF6EFB"/>
    <w:rsid w:val="00B02AE4"/>
    <w:rsid w:val="00B07FCD"/>
    <w:rsid w:val="00B102C5"/>
    <w:rsid w:val="00B1109B"/>
    <w:rsid w:val="00B115D1"/>
    <w:rsid w:val="00B12E59"/>
    <w:rsid w:val="00B14FC2"/>
    <w:rsid w:val="00B210A6"/>
    <w:rsid w:val="00B219B7"/>
    <w:rsid w:val="00B22EA1"/>
    <w:rsid w:val="00B31347"/>
    <w:rsid w:val="00B32C41"/>
    <w:rsid w:val="00B334F1"/>
    <w:rsid w:val="00B33B42"/>
    <w:rsid w:val="00B33C86"/>
    <w:rsid w:val="00B35AAA"/>
    <w:rsid w:val="00B35FEE"/>
    <w:rsid w:val="00B54E7F"/>
    <w:rsid w:val="00B55ACB"/>
    <w:rsid w:val="00B56EB2"/>
    <w:rsid w:val="00B657EF"/>
    <w:rsid w:val="00B756E5"/>
    <w:rsid w:val="00B81331"/>
    <w:rsid w:val="00B92C85"/>
    <w:rsid w:val="00B97142"/>
    <w:rsid w:val="00BA2699"/>
    <w:rsid w:val="00BA5718"/>
    <w:rsid w:val="00BB0A8C"/>
    <w:rsid w:val="00BC0BFF"/>
    <w:rsid w:val="00BC130B"/>
    <w:rsid w:val="00BC30F2"/>
    <w:rsid w:val="00BE0FF0"/>
    <w:rsid w:val="00BE13E6"/>
    <w:rsid w:val="00BF36DB"/>
    <w:rsid w:val="00BF49ED"/>
    <w:rsid w:val="00C0724B"/>
    <w:rsid w:val="00C11575"/>
    <w:rsid w:val="00C21230"/>
    <w:rsid w:val="00C30764"/>
    <w:rsid w:val="00C31071"/>
    <w:rsid w:val="00C340C1"/>
    <w:rsid w:val="00C4001C"/>
    <w:rsid w:val="00C43435"/>
    <w:rsid w:val="00C467FA"/>
    <w:rsid w:val="00C54B5B"/>
    <w:rsid w:val="00C65604"/>
    <w:rsid w:val="00C67EFF"/>
    <w:rsid w:val="00C72177"/>
    <w:rsid w:val="00C75F08"/>
    <w:rsid w:val="00C7683A"/>
    <w:rsid w:val="00C7731C"/>
    <w:rsid w:val="00C82EA5"/>
    <w:rsid w:val="00C83DF6"/>
    <w:rsid w:val="00C8796F"/>
    <w:rsid w:val="00C9183B"/>
    <w:rsid w:val="00C954AA"/>
    <w:rsid w:val="00CA25AD"/>
    <w:rsid w:val="00CA3550"/>
    <w:rsid w:val="00CB105E"/>
    <w:rsid w:val="00CC1F83"/>
    <w:rsid w:val="00CC34BB"/>
    <w:rsid w:val="00CE16B1"/>
    <w:rsid w:val="00CF3FD8"/>
    <w:rsid w:val="00D017B7"/>
    <w:rsid w:val="00D05DB2"/>
    <w:rsid w:val="00D0723F"/>
    <w:rsid w:val="00D10305"/>
    <w:rsid w:val="00D11B33"/>
    <w:rsid w:val="00D12F48"/>
    <w:rsid w:val="00D16001"/>
    <w:rsid w:val="00D1616C"/>
    <w:rsid w:val="00D218C8"/>
    <w:rsid w:val="00D3251C"/>
    <w:rsid w:val="00D355F2"/>
    <w:rsid w:val="00D36DEB"/>
    <w:rsid w:val="00D40FC1"/>
    <w:rsid w:val="00D52B5C"/>
    <w:rsid w:val="00D664C1"/>
    <w:rsid w:val="00D7307E"/>
    <w:rsid w:val="00D756B9"/>
    <w:rsid w:val="00D8193D"/>
    <w:rsid w:val="00D918E5"/>
    <w:rsid w:val="00D93D69"/>
    <w:rsid w:val="00D97DF7"/>
    <w:rsid w:val="00DC1295"/>
    <w:rsid w:val="00DC23E7"/>
    <w:rsid w:val="00DC36DB"/>
    <w:rsid w:val="00DC4504"/>
    <w:rsid w:val="00DD0DF7"/>
    <w:rsid w:val="00DD2949"/>
    <w:rsid w:val="00DE10C5"/>
    <w:rsid w:val="00DE75FC"/>
    <w:rsid w:val="00DE7A5F"/>
    <w:rsid w:val="00DF4D54"/>
    <w:rsid w:val="00DF5525"/>
    <w:rsid w:val="00E00B12"/>
    <w:rsid w:val="00E016AD"/>
    <w:rsid w:val="00E02701"/>
    <w:rsid w:val="00E0788B"/>
    <w:rsid w:val="00E11AA4"/>
    <w:rsid w:val="00E152A3"/>
    <w:rsid w:val="00E2095B"/>
    <w:rsid w:val="00E22013"/>
    <w:rsid w:val="00E22694"/>
    <w:rsid w:val="00E34CA5"/>
    <w:rsid w:val="00E36C49"/>
    <w:rsid w:val="00E45B64"/>
    <w:rsid w:val="00E45F7B"/>
    <w:rsid w:val="00E50109"/>
    <w:rsid w:val="00E51962"/>
    <w:rsid w:val="00E64032"/>
    <w:rsid w:val="00E648D3"/>
    <w:rsid w:val="00E65C1B"/>
    <w:rsid w:val="00E80EAE"/>
    <w:rsid w:val="00E85000"/>
    <w:rsid w:val="00E8532C"/>
    <w:rsid w:val="00E90438"/>
    <w:rsid w:val="00EA0F30"/>
    <w:rsid w:val="00EA398B"/>
    <w:rsid w:val="00EA4078"/>
    <w:rsid w:val="00EA5AED"/>
    <w:rsid w:val="00EB779C"/>
    <w:rsid w:val="00EB79A8"/>
    <w:rsid w:val="00EC2CBA"/>
    <w:rsid w:val="00EC3599"/>
    <w:rsid w:val="00EC5E24"/>
    <w:rsid w:val="00EC7D55"/>
    <w:rsid w:val="00ED4F43"/>
    <w:rsid w:val="00ED5CE9"/>
    <w:rsid w:val="00EE3A83"/>
    <w:rsid w:val="00EE6C9B"/>
    <w:rsid w:val="00EF0C86"/>
    <w:rsid w:val="00F01FBB"/>
    <w:rsid w:val="00F0780E"/>
    <w:rsid w:val="00F11CC0"/>
    <w:rsid w:val="00F155AA"/>
    <w:rsid w:val="00F16ABD"/>
    <w:rsid w:val="00F16F49"/>
    <w:rsid w:val="00F207E3"/>
    <w:rsid w:val="00F21C0F"/>
    <w:rsid w:val="00F223F0"/>
    <w:rsid w:val="00F25C87"/>
    <w:rsid w:val="00F33865"/>
    <w:rsid w:val="00F36CD6"/>
    <w:rsid w:val="00F468A8"/>
    <w:rsid w:val="00F6135C"/>
    <w:rsid w:val="00F6304B"/>
    <w:rsid w:val="00F6310C"/>
    <w:rsid w:val="00F63F18"/>
    <w:rsid w:val="00F64499"/>
    <w:rsid w:val="00F6481A"/>
    <w:rsid w:val="00F649FE"/>
    <w:rsid w:val="00F66DCF"/>
    <w:rsid w:val="00F70428"/>
    <w:rsid w:val="00F7061A"/>
    <w:rsid w:val="00F73577"/>
    <w:rsid w:val="00F76CF4"/>
    <w:rsid w:val="00F8089E"/>
    <w:rsid w:val="00F812C8"/>
    <w:rsid w:val="00F81E21"/>
    <w:rsid w:val="00F82BCF"/>
    <w:rsid w:val="00F90B9E"/>
    <w:rsid w:val="00F9244A"/>
    <w:rsid w:val="00F92575"/>
    <w:rsid w:val="00FA4273"/>
    <w:rsid w:val="00FA674F"/>
    <w:rsid w:val="00FB0BF1"/>
    <w:rsid w:val="00FB20DB"/>
    <w:rsid w:val="00FB3975"/>
    <w:rsid w:val="00FC196B"/>
    <w:rsid w:val="00FC2098"/>
    <w:rsid w:val="00FC413F"/>
    <w:rsid w:val="00FC637D"/>
    <w:rsid w:val="00FF3C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qFormat/>
    <w:rsid w:val="005155F3"/>
    <w:pPr>
      <w:spacing w:before="100" w:beforeAutospacing="1" w:after="100" w:afterAutospacing="1" w:line="240" w:lineRule="auto"/>
    </w:pPr>
    <w:rPr>
      <w:rFonts w:ascii="Times New Roman" w:hAnsi="Times New Roman"/>
      <w:sz w:val="24"/>
      <w:szCs w:val="24"/>
    </w:rPr>
  </w:style>
  <w:style w:type="paragraph" w:customStyle="1" w:styleId="a4">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5">
    <w:name w:val="Hyperlink"/>
    <w:semiHidden/>
    <w:rsid w:val="005155F3"/>
    <w:rPr>
      <w:color w:val="0000FF"/>
      <w:u w:val="single"/>
    </w:rPr>
  </w:style>
  <w:style w:type="character" w:styleId="a6">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7">
    <w:name w:val="List Paragraph"/>
    <w:basedOn w:val="a"/>
    <w:qFormat/>
    <w:rsid w:val="005155F3"/>
    <w:pPr>
      <w:ind w:left="720"/>
      <w:contextualSpacing/>
    </w:pPr>
  </w:style>
  <w:style w:type="paragraph" w:customStyle="1" w:styleId="10">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8">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9">
    <w:name w:val="No Spacing"/>
    <w:link w:val="aa"/>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b">
    <w:name w:val="Table Grid"/>
    <w:basedOn w:val="a1"/>
    <w:rsid w:val="007525EE"/>
    <w:rPr>
      <w:rFonts w:ascii="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1">
    <w:name w:val="Обычный1"/>
    <w:qFormat/>
    <w:rsid w:val="007525EE"/>
    <w:rPr>
      <w:rFonts w:ascii="Times New Roman" w:hAnsi="Times New Roman"/>
      <w:snapToGrid w:val="0"/>
      <w:lang w:val="en-US"/>
    </w:rPr>
  </w:style>
  <w:style w:type="character" w:customStyle="1" w:styleId="aa">
    <w:name w:val="Без интервала Знак"/>
    <w:link w:val="a9"/>
    <w:uiPriority w:val="1"/>
    <w:locked/>
    <w:rsid w:val="00235B0B"/>
    <w:rPr>
      <w:sz w:val="22"/>
      <w:szCs w:val="22"/>
    </w:rPr>
  </w:style>
  <w:style w:type="paragraph" w:styleId="ac">
    <w:name w:val="Balloon Text"/>
    <w:basedOn w:val="a"/>
    <w:link w:val="ad"/>
    <w:uiPriority w:val="99"/>
    <w:semiHidden/>
    <w:unhideWhenUsed/>
    <w:rsid w:val="00C3107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31071"/>
    <w:rPr>
      <w:rFonts w:ascii="Segoe UI" w:hAnsi="Segoe UI" w:cs="Segoe UI"/>
      <w:sz w:val="18"/>
      <w:szCs w:val="18"/>
      <w:lang w:val="uk-UA" w:eastAsia="uk-UA"/>
    </w:rPr>
  </w:style>
  <w:style w:type="paragraph" w:customStyle="1" w:styleId="Default">
    <w:name w:val="Default"/>
    <w:rsid w:val="00802458"/>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a"/>
    <w:uiPriority w:val="1"/>
    <w:qFormat/>
    <w:rsid w:val="005A1058"/>
    <w:pPr>
      <w:widowControl w:val="0"/>
      <w:autoSpaceDE w:val="0"/>
      <w:autoSpaceDN w:val="0"/>
      <w:spacing w:after="0" w:line="240" w:lineRule="auto"/>
      <w:ind w:left="91"/>
      <w:jc w:val="both"/>
    </w:pPr>
    <w:rPr>
      <w:rFonts w:ascii="Times New Roman" w:hAnsi="Times New Roman"/>
      <w:lang w:bidi="uk-UA"/>
    </w:rPr>
  </w:style>
</w:styles>
</file>

<file path=word/webSettings.xml><?xml version="1.0" encoding="utf-8"?>
<w:webSettings xmlns:r="http://schemas.openxmlformats.org/officeDocument/2006/relationships" xmlns:w="http://schemas.openxmlformats.org/wordprocessingml/2006/main">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4465091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620183082">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5641-AF62-4547-953B-5AC6685D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2</Pages>
  <Words>2087</Words>
  <Characters>1191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239</cp:revision>
  <cp:lastPrinted>2023-01-20T14:27:00Z</cp:lastPrinted>
  <dcterms:created xsi:type="dcterms:W3CDTF">2018-10-29T05:28:00Z</dcterms:created>
  <dcterms:modified xsi:type="dcterms:W3CDTF">2023-01-31T05:46:00Z</dcterms:modified>
</cp:coreProperties>
</file>