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5A1B" w14:textId="77777777" w:rsidR="004428E8" w:rsidRPr="004428E8" w:rsidRDefault="004428E8" w:rsidP="004428E8">
      <w:pPr>
        <w:pStyle w:val="a3"/>
        <w:jc w:val="center"/>
        <w:rPr>
          <w:color w:val="000000"/>
        </w:rPr>
      </w:pPr>
      <w:r w:rsidRPr="004428E8">
        <w:rPr>
          <w:color w:val="000000"/>
        </w:rPr>
        <w:t>ДОГОВІР № ______</w:t>
      </w:r>
    </w:p>
    <w:p w14:paraId="66958A88" w14:textId="77777777" w:rsidR="004428E8" w:rsidRPr="004428E8" w:rsidRDefault="004428E8" w:rsidP="004428E8">
      <w:pPr>
        <w:pStyle w:val="a3"/>
        <w:rPr>
          <w:color w:val="000000"/>
        </w:rPr>
      </w:pPr>
      <w:r w:rsidRPr="004428E8">
        <w:rPr>
          <w:color w:val="000000"/>
        </w:rPr>
        <w:t>м. Надвірна</w:t>
      </w:r>
      <w:r>
        <w:rPr>
          <w:color w:val="000000"/>
        </w:rPr>
        <w:t xml:space="preserve">                                                                       </w:t>
      </w:r>
      <w:r w:rsidRPr="004428E8">
        <w:rPr>
          <w:color w:val="000000"/>
        </w:rPr>
        <w:t xml:space="preserve"> «___» </w:t>
      </w:r>
      <w:r>
        <w:rPr>
          <w:color w:val="000000"/>
        </w:rPr>
        <w:t xml:space="preserve">   ____________ </w:t>
      </w:r>
      <w:r w:rsidRPr="004428E8">
        <w:rPr>
          <w:color w:val="000000"/>
        </w:rPr>
        <w:t>202</w:t>
      </w:r>
      <w:r>
        <w:rPr>
          <w:color w:val="000000"/>
        </w:rPr>
        <w:t>4</w:t>
      </w:r>
      <w:r w:rsidRPr="004428E8">
        <w:rPr>
          <w:color w:val="000000"/>
        </w:rPr>
        <w:t xml:space="preserve"> р.</w:t>
      </w:r>
    </w:p>
    <w:p w14:paraId="11F0839D" w14:textId="77777777" w:rsidR="004428E8" w:rsidRPr="00744C27" w:rsidRDefault="004428E8" w:rsidP="004428E8">
      <w:pPr>
        <w:autoSpaceDN w:val="0"/>
        <w:ind w:right="-36"/>
        <w:jc w:val="both"/>
        <w:rPr>
          <w:rFonts w:ascii="Times New Roman" w:hAnsi="Times New Roman" w:cs="Times New Roman"/>
          <w:color w:val="FF0000"/>
          <w:lang w:eastAsia="ru-RU"/>
        </w:rPr>
      </w:pPr>
    </w:p>
    <w:p w14:paraId="52F5C958" w14:textId="77777777" w:rsidR="004428E8" w:rsidRPr="00744C27" w:rsidRDefault="004428E8" w:rsidP="004428E8">
      <w:pPr>
        <w:autoSpaceDN w:val="0"/>
        <w:ind w:firstLine="709"/>
        <w:jc w:val="both"/>
        <w:rPr>
          <w:rFonts w:ascii="Times New Roman" w:hAnsi="Times New Roman" w:cs="Times New Roman"/>
          <w:lang w:eastAsia="ru-RU"/>
        </w:rPr>
      </w:pPr>
      <w:r w:rsidRPr="00744C27">
        <w:rPr>
          <w:rFonts w:ascii="Times New Roman" w:hAnsi="Times New Roman" w:cs="Times New Roman"/>
          <w:b/>
          <w:color w:val="000000"/>
          <w:lang w:eastAsia="ru-RU"/>
        </w:rPr>
        <w:t xml:space="preserve">Комунальне підприємство «Надвірнакомунсервіс» </w:t>
      </w:r>
      <w:r w:rsidRPr="00744C27">
        <w:rPr>
          <w:rFonts w:ascii="Times New Roman" w:hAnsi="Times New Roman" w:cs="Times New Roman"/>
          <w:color w:val="000000"/>
          <w:lang w:eastAsia="ru-RU"/>
        </w:rPr>
        <w:t>(далі – Замовник), в особі начальника  Кіндрата Андрія Маркіяновича, що діє на підставі Статуту, з однієї сторони, і _____________________________________________________ (найменування контрагента, з яким укладається Договір) в особі ____________________________________________ (посада, ПІБ уповноваженої особи на підписання Договору), який(а) діє на підставі ___________</w:t>
      </w:r>
      <w:r>
        <w:rPr>
          <w:rFonts w:ascii="Times New Roman" w:hAnsi="Times New Roman" w:cs="Times New Roman"/>
          <w:color w:val="000000"/>
          <w:lang w:eastAsia="ru-RU"/>
        </w:rPr>
        <w:t>___________</w:t>
      </w:r>
      <w:r w:rsidRPr="00744C27">
        <w:rPr>
          <w:rFonts w:ascii="Times New Roman" w:hAnsi="Times New Roman" w:cs="Times New Roman"/>
          <w:color w:val="000000"/>
          <w:lang w:eastAsia="ru-RU"/>
        </w:rPr>
        <w:t>_ (далі – Постачальник), з другої сторони, далі разом – Сторони, уклали</w:t>
      </w:r>
      <w:r w:rsidRPr="00744C27">
        <w:rPr>
          <w:rFonts w:ascii="Times New Roman" w:hAnsi="Times New Roman" w:cs="Times New Roman"/>
          <w:lang w:eastAsia="ru-RU"/>
        </w:rPr>
        <w:t xml:space="preserve"> даний Договір про таке:</w:t>
      </w:r>
    </w:p>
    <w:p w14:paraId="3A3A0E5C" w14:textId="77777777" w:rsidR="004428E8" w:rsidRPr="00744C27" w:rsidRDefault="004428E8" w:rsidP="004428E8">
      <w:pPr>
        <w:autoSpaceDN w:val="0"/>
        <w:ind w:firstLine="708"/>
        <w:jc w:val="both"/>
        <w:rPr>
          <w:rFonts w:ascii="Times New Roman" w:hAnsi="Times New Roman" w:cs="Times New Roman"/>
          <w:lang w:eastAsia="ru-RU"/>
        </w:rPr>
      </w:pPr>
    </w:p>
    <w:p w14:paraId="6045ADA5" w14:textId="77777777" w:rsidR="004428E8" w:rsidRPr="004373BB" w:rsidRDefault="004428E8" w:rsidP="004428E8">
      <w:pPr>
        <w:pStyle w:val="a3"/>
        <w:jc w:val="center"/>
        <w:rPr>
          <w:color w:val="000000"/>
          <w:sz w:val="22"/>
          <w:szCs w:val="22"/>
        </w:rPr>
      </w:pPr>
      <w:r w:rsidRPr="004373BB">
        <w:rPr>
          <w:color w:val="000000"/>
          <w:sz w:val="22"/>
          <w:szCs w:val="22"/>
        </w:rPr>
        <w:t>1. ПРЕДМЕТ ДОГОВОРУ</w:t>
      </w:r>
    </w:p>
    <w:p w14:paraId="6C23850E" w14:textId="77777777" w:rsidR="004428E8" w:rsidRPr="004373BB" w:rsidRDefault="004428E8" w:rsidP="004428E8">
      <w:pPr>
        <w:pStyle w:val="a3"/>
        <w:jc w:val="both"/>
        <w:rPr>
          <w:color w:val="000000"/>
          <w:sz w:val="22"/>
          <w:szCs w:val="22"/>
        </w:rPr>
      </w:pPr>
      <w:r w:rsidRPr="004373BB">
        <w:rPr>
          <w:color w:val="000000"/>
          <w:sz w:val="22"/>
          <w:szCs w:val="22"/>
        </w:rPr>
        <w:t xml:space="preserve">1.1. Постачальник бере на себе зобов’язання за замовленням Покупця поставити </w:t>
      </w:r>
      <w:r w:rsidR="004373BB" w:rsidRPr="004373BB">
        <w:rPr>
          <w:color w:val="000000"/>
          <w:sz w:val="22"/>
          <w:szCs w:val="22"/>
        </w:rPr>
        <w:t>товар за кодом за</w:t>
      </w:r>
      <w:r w:rsidRPr="004373BB">
        <w:rPr>
          <w:color w:val="000000"/>
          <w:sz w:val="22"/>
          <w:szCs w:val="22"/>
        </w:rPr>
        <w:t xml:space="preserve"> ДК 021:2015 – 09210000-4 - Мастильні засоби (далі - Товар), а Покупець прийняти цей Товар та оплатити його в порядку та на умовах, визначених цим Договором.</w:t>
      </w:r>
    </w:p>
    <w:p w14:paraId="29B45C6E" w14:textId="77777777" w:rsidR="004428E8" w:rsidRPr="004373BB" w:rsidRDefault="004428E8" w:rsidP="004428E8">
      <w:pPr>
        <w:pStyle w:val="a3"/>
        <w:jc w:val="both"/>
        <w:rPr>
          <w:color w:val="000000"/>
          <w:sz w:val="22"/>
          <w:szCs w:val="22"/>
        </w:rPr>
      </w:pPr>
      <w:r w:rsidRPr="004373BB">
        <w:rPr>
          <w:color w:val="000000"/>
          <w:sz w:val="22"/>
          <w:szCs w:val="22"/>
        </w:rPr>
        <w:t>1.2. Перелік, характеристики, кількість та вартість Товару, визначена у Специфікації, що викладена у Додатку № 1 до цього Договору, яка є невід’ємною його частиною (далі - Специфікація).</w:t>
      </w:r>
    </w:p>
    <w:p w14:paraId="074AA2A2" w14:textId="77777777" w:rsidR="004428E8" w:rsidRPr="004373BB" w:rsidRDefault="004428E8" w:rsidP="004428E8">
      <w:pPr>
        <w:pStyle w:val="a3"/>
        <w:jc w:val="both"/>
        <w:rPr>
          <w:color w:val="000000"/>
          <w:sz w:val="22"/>
          <w:szCs w:val="22"/>
        </w:rPr>
      </w:pPr>
      <w:r w:rsidRPr="004373BB">
        <w:rPr>
          <w:color w:val="000000"/>
          <w:sz w:val="22"/>
          <w:szCs w:val="22"/>
        </w:rPr>
        <w:t>1.3.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54DDCF1" w14:textId="77777777" w:rsidR="004428E8" w:rsidRPr="004373BB" w:rsidRDefault="004428E8" w:rsidP="004428E8">
      <w:pPr>
        <w:pStyle w:val="a3"/>
        <w:jc w:val="both"/>
        <w:rPr>
          <w:color w:val="000000"/>
          <w:sz w:val="22"/>
          <w:szCs w:val="22"/>
        </w:rPr>
      </w:pPr>
      <w:r w:rsidRPr="004373BB">
        <w:rPr>
          <w:color w:val="000000"/>
          <w:sz w:val="22"/>
          <w:szCs w:val="22"/>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2721FD51" w14:textId="77777777" w:rsidR="004428E8" w:rsidRPr="004373BB" w:rsidRDefault="004428E8" w:rsidP="004428E8">
      <w:pPr>
        <w:pStyle w:val="a3"/>
        <w:jc w:val="both"/>
        <w:rPr>
          <w:color w:val="000000"/>
          <w:sz w:val="22"/>
          <w:szCs w:val="22"/>
        </w:rPr>
      </w:pPr>
      <w:r w:rsidRPr="004373BB">
        <w:rPr>
          <w:color w:val="000000"/>
          <w:sz w:val="22"/>
          <w:szCs w:val="22"/>
        </w:rPr>
        <w:t>1.5. 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5DFFD840" w14:textId="77777777" w:rsidR="004428E8" w:rsidRPr="004373BB" w:rsidRDefault="004428E8" w:rsidP="004428E8">
      <w:pPr>
        <w:pStyle w:val="a3"/>
        <w:jc w:val="both"/>
        <w:rPr>
          <w:color w:val="000000"/>
          <w:sz w:val="22"/>
          <w:szCs w:val="22"/>
        </w:rPr>
      </w:pPr>
      <w:r w:rsidRPr="004373BB">
        <w:rPr>
          <w:color w:val="000000"/>
          <w:sz w:val="22"/>
          <w:szCs w:val="22"/>
        </w:rPr>
        <w:t>1.6. Сторони можуть внести зміни до Договору за умови, що така зміна не призведе до зміни предмета закупівлі та не призведе до збільшення суми, визначеної в Договорі,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шляхом підписання Сторонами Додаткової угоди до цього Договору.</w:t>
      </w:r>
    </w:p>
    <w:p w14:paraId="3B18088F" w14:textId="77777777" w:rsidR="004428E8" w:rsidRPr="004373BB" w:rsidRDefault="004428E8" w:rsidP="004373BB">
      <w:pPr>
        <w:pStyle w:val="a3"/>
        <w:jc w:val="center"/>
        <w:rPr>
          <w:color w:val="000000"/>
          <w:sz w:val="22"/>
          <w:szCs w:val="22"/>
        </w:rPr>
      </w:pPr>
      <w:r w:rsidRPr="004373BB">
        <w:rPr>
          <w:color w:val="000000"/>
          <w:sz w:val="22"/>
          <w:szCs w:val="22"/>
        </w:rPr>
        <w:t>2. УМОВИ ПОСТАВКИ ТОВАРУ</w:t>
      </w:r>
    </w:p>
    <w:p w14:paraId="240D32B6" w14:textId="77777777" w:rsidR="004428E8" w:rsidRPr="004373BB" w:rsidRDefault="004428E8" w:rsidP="004428E8">
      <w:pPr>
        <w:pStyle w:val="a3"/>
        <w:jc w:val="both"/>
        <w:rPr>
          <w:color w:val="000000"/>
          <w:sz w:val="22"/>
          <w:szCs w:val="22"/>
        </w:rPr>
      </w:pPr>
      <w:r w:rsidRPr="004373BB">
        <w:rPr>
          <w:color w:val="000000"/>
          <w:sz w:val="22"/>
          <w:szCs w:val="22"/>
        </w:rPr>
        <w:t xml:space="preserve">2.1. Поставка Товару здійснюється на умовах терміну DDP міжнародних правил ІНКОТЕРМС-2010: </w:t>
      </w:r>
      <w:r w:rsidR="00BA1C16">
        <w:rPr>
          <w:color w:val="000000"/>
          <w:sz w:val="22"/>
          <w:szCs w:val="22"/>
        </w:rPr>
        <w:t>78405</w:t>
      </w:r>
      <w:r w:rsidRPr="004373BB">
        <w:rPr>
          <w:color w:val="000000"/>
          <w:sz w:val="22"/>
          <w:szCs w:val="22"/>
        </w:rPr>
        <w:t>, Івано-Франківська обл., м. Надвірна, вул. Комунальна, 2.</w:t>
      </w:r>
    </w:p>
    <w:p w14:paraId="295F4503" w14:textId="77777777" w:rsidR="004428E8" w:rsidRPr="004373BB" w:rsidRDefault="004428E8" w:rsidP="004428E8">
      <w:pPr>
        <w:pStyle w:val="a3"/>
        <w:jc w:val="both"/>
        <w:rPr>
          <w:color w:val="000000"/>
          <w:sz w:val="22"/>
          <w:szCs w:val="22"/>
        </w:rPr>
      </w:pPr>
      <w:r w:rsidRPr="004373BB">
        <w:rPr>
          <w:color w:val="000000"/>
          <w:sz w:val="22"/>
          <w:szCs w:val="22"/>
        </w:rPr>
        <w:t>2.2. Товар може постачається партіями, обсяг та вартість яких,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46E75636" w14:textId="4616A0B1" w:rsidR="004428E8" w:rsidRPr="004373BB" w:rsidRDefault="004428E8" w:rsidP="004428E8">
      <w:pPr>
        <w:pStyle w:val="a3"/>
        <w:jc w:val="both"/>
        <w:rPr>
          <w:color w:val="000000"/>
          <w:sz w:val="22"/>
          <w:szCs w:val="22"/>
        </w:rPr>
      </w:pPr>
      <w:r w:rsidRPr="004373BB">
        <w:rPr>
          <w:color w:val="000000"/>
          <w:sz w:val="22"/>
          <w:szCs w:val="22"/>
        </w:rPr>
        <w:t xml:space="preserve">2.3. Постачальник здійснює поставку Товару (партії Товару), протягом </w:t>
      </w:r>
      <w:r w:rsidR="00001FD6">
        <w:rPr>
          <w:color w:val="000000"/>
          <w:sz w:val="22"/>
          <w:szCs w:val="22"/>
        </w:rPr>
        <w:t>3</w:t>
      </w:r>
      <w:r w:rsidRPr="004373BB">
        <w:rPr>
          <w:color w:val="000000"/>
          <w:sz w:val="22"/>
          <w:szCs w:val="22"/>
        </w:rPr>
        <w:t xml:space="preserve"> календарн</w:t>
      </w:r>
      <w:r w:rsidR="00001FD6">
        <w:rPr>
          <w:color w:val="000000"/>
          <w:sz w:val="22"/>
          <w:szCs w:val="22"/>
        </w:rPr>
        <w:t>их</w:t>
      </w:r>
      <w:r w:rsidRPr="004373BB">
        <w:rPr>
          <w:color w:val="000000"/>
          <w:sz w:val="22"/>
          <w:szCs w:val="22"/>
        </w:rPr>
        <w:t xml:space="preserve"> дн</w:t>
      </w:r>
      <w:r w:rsidR="00001FD6">
        <w:rPr>
          <w:color w:val="000000"/>
          <w:sz w:val="22"/>
          <w:szCs w:val="22"/>
        </w:rPr>
        <w:t>ів</w:t>
      </w:r>
      <w:r w:rsidRPr="004373BB">
        <w:rPr>
          <w:color w:val="000000"/>
          <w:sz w:val="22"/>
          <w:szCs w:val="22"/>
        </w:rPr>
        <w:t xml:space="preserve"> від дати отриманої заявки від Покупця.</w:t>
      </w:r>
    </w:p>
    <w:p w14:paraId="33E33274" w14:textId="77777777" w:rsidR="004428E8" w:rsidRPr="004373BB" w:rsidRDefault="004428E8" w:rsidP="004428E8">
      <w:pPr>
        <w:pStyle w:val="a3"/>
        <w:jc w:val="both"/>
        <w:rPr>
          <w:color w:val="000000"/>
          <w:sz w:val="22"/>
          <w:szCs w:val="22"/>
        </w:rPr>
      </w:pPr>
      <w:r w:rsidRPr="004373BB">
        <w:rPr>
          <w:color w:val="000000"/>
          <w:sz w:val="22"/>
          <w:szCs w:val="22"/>
        </w:rPr>
        <w:lastRenderedPageBreak/>
        <w:t>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2E136801" w14:textId="77777777" w:rsidR="004428E8" w:rsidRPr="004373BB" w:rsidRDefault="004428E8" w:rsidP="004428E8">
      <w:pPr>
        <w:pStyle w:val="a3"/>
        <w:jc w:val="both"/>
        <w:rPr>
          <w:color w:val="000000"/>
          <w:sz w:val="22"/>
          <w:szCs w:val="22"/>
        </w:rPr>
      </w:pPr>
      <w:r w:rsidRPr="004373BB">
        <w:rPr>
          <w:color w:val="000000"/>
          <w:sz w:val="22"/>
          <w:szCs w:val="22"/>
        </w:rPr>
        <w:t>2.5.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3989BC5D" w14:textId="77777777" w:rsidR="004428E8" w:rsidRPr="004373BB" w:rsidRDefault="004428E8" w:rsidP="004373BB">
      <w:pPr>
        <w:pStyle w:val="a3"/>
        <w:jc w:val="center"/>
        <w:rPr>
          <w:color w:val="000000"/>
          <w:sz w:val="22"/>
          <w:szCs w:val="22"/>
        </w:rPr>
      </w:pPr>
      <w:r w:rsidRPr="004373BB">
        <w:rPr>
          <w:color w:val="000000"/>
          <w:sz w:val="22"/>
          <w:szCs w:val="22"/>
        </w:rPr>
        <w:t>3. ЦІНА ТА ПОРЯДОК ОПЛАТИ</w:t>
      </w:r>
    </w:p>
    <w:p w14:paraId="740C18FE" w14:textId="77777777" w:rsidR="004428E8" w:rsidRPr="004373BB" w:rsidRDefault="004428E8" w:rsidP="004428E8">
      <w:pPr>
        <w:pStyle w:val="a3"/>
        <w:jc w:val="both"/>
        <w:rPr>
          <w:color w:val="000000"/>
          <w:sz w:val="22"/>
          <w:szCs w:val="22"/>
        </w:rPr>
      </w:pPr>
      <w:r w:rsidRPr="004373BB">
        <w:rPr>
          <w:color w:val="000000"/>
          <w:sz w:val="22"/>
          <w:szCs w:val="22"/>
        </w:rPr>
        <w:t>3.1. Загальна ціна Договору складає, ________________________________________________ у тому числі ПДВ (далі – ціна Договору).</w:t>
      </w:r>
    </w:p>
    <w:p w14:paraId="0F27C6FB" w14:textId="77777777" w:rsidR="004428E8" w:rsidRPr="004373BB" w:rsidRDefault="004428E8" w:rsidP="004428E8">
      <w:pPr>
        <w:pStyle w:val="a3"/>
        <w:jc w:val="both"/>
        <w:rPr>
          <w:color w:val="000000"/>
          <w:sz w:val="22"/>
          <w:szCs w:val="22"/>
        </w:rPr>
      </w:pPr>
      <w:r w:rsidRPr="004373BB">
        <w:rPr>
          <w:color w:val="000000"/>
          <w:sz w:val="22"/>
          <w:szCs w:val="22"/>
        </w:rPr>
        <w:t>3.2. Оплата Товару (партії Товару), визначеного у Специфікаціях за цим Договором, здійснюється Покупцем протягом 20 робочих днів з дати підписання Сторонами Акту приймання-передачі Товару/видаткових накладних.</w:t>
      </w:r>
    </w:p>
    <w:p w14:paraId="040944A8" w14:textId="77777777" w:rsidR="004428E8" w:rsidRPr="004373BB" w:rsidRDefault="004428E8" w:rsidP="004428E8">
      <w:pPr>
        <w:pStyle w:val="a3"/>
        <w:jc w:val="both"/>
        <w:rPr>
          <w:color w:val="000000"/>
          <w:sz w:val="22"/>
          <w:szCs w:val="22"/>
        </w:rPr>
      </w:pPr>
      <w:r w:rsidRPr="004373BB">
        <w:rPr>
          <w:color w:val="000000"/>
          <w:sz w:val="22"/>
          <w:szCs w:val="22"/>
        </w:rPr>
        <w:t>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p>
    <w:p w14:paraId="729BA0B8" w14:textId="77777777" w:rsidR="004428E8" w:rsidRPr="004373BB" w:rsidRDefault="004428E8" w:rsidP="004428E8">
      <w:pPr>
        <w:pStyle w:val="a3"/>
        <w:jc w:val="both"/>
        <w:rPr>
          <w:color w:val="000000"/>
          <w:sz w:val="22"/>
          <w:szCs w:val="22"/>
        </w:rPr>
      </w:pPr>
      <w:r w:rsidRPr="004373BB">
        <w:rPr>
          <w:color w:val="000000"/>
          <w:sz w:val="22"/>
          <w:szCs w:val="22"/>
        </w:rPr>
        <w:t>3.4. Загальна ціна Договору може переглядатись Сторонами лише у випадках, визначених ЗУ «Про публічні закупівлі» від 25.12.2015 № 922-VІІІ зі змінами (далі по тексту - Закон). Терміни вживаються у значенні, наведеному в Законі, та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Терміни, які використовуються в цій тендерній документації, вживаються в значеннях, визначених Законом, а також Постановою Кабінету Міністрів України від 30 грудня 2022 р. №1495.</w:t>
      </w:r>
    </w:p>
    <w:p w14:paraId="57719BD1" w14:textId="77777777" w:rsidR="004428E8" w:rsidRPr="004373BB" w:rsidRDefault="004428E8" w:rsidP="004428E8">
      <w:pPr>
        <w:pStyle w:val="a3"/>
        <w:jc w:val="both"/>
        <w:rPr>
          <w:color w:val="000000"/>
          <w:sz w:val="22"/>
          <w:szCs w:val="22"/>
        </w:rPr>
      </w:pPr>
      <w:r w:rsidRPr="004373BB">
        <w:rPr>
          <w:color w:val="000000"/>
          <w:sz w:val="22"/>
          <w:szCs w:val="22"/>
        </w:rPr>
        <w:t>3.5.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до місця призначення за цим Договором, в т.ч. транспортні витрати.</w:t>
      </w:r>
    </w:p>
    <w:p w14:paraId="3C738D33" w14:textId="77777777" w:rsidR="004428E8" w:rsidRPr="004373BB" w:rsidRDefault="004428E8" w:rsidP="004373BB">
      <w:pPr>
        <w:pStyle w:val="a3"/>
        <w:jc w:val="center"/>
        <w:rPr>
          <w:color w:val="000000"/>
          <w:sz w:val="22"/>
          <w:szCs w:val="22"/>
        </w:rPr>
      </w:pPr>
      <w:r w:rsidRPr="004373BB">
        <w:rPr>
          <w:color w:val="000000"/>
          <w:sz w:val="22"/>
          <w:szCs w:val="22"/>
        </w:rPr>
        <w:t>4. ПРИЙМАННЯ ТОВАРУ</w:t>
      </w:r>
    </w:p>
    <w:p w14:paraId="37FCA310" w14:textId="77777777" w:rsidR="004428E8" w:rsidRPr="004373BB" w:rsidRDefault="004428E8" w:rsidP="004428E8">
      <w:pPr>
        <w:pStyle w:val="a3"/>
        <w:jc w:val="both"/>
        <w:rPr>
          <w:color w:val="000000"/>
          <w:sz w:val="22"/>
          <w:szCs w:val="22"/>
        </w:rPr>
      </w:pPr>
      <w:r w:rsidRPr="004373BB">
        <w:rPr>
          <w:color w:val="000000"/>
          <w:sz w:val="22"/>
          <w:szCs w:val="22"/>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тощо) якості.</w:t>
      </w:r>
    </w:p>
    <w:p w14:paraId="720865DD" w14:textId="77777777" w:rsidR="004428E8" w:rsidRPr="004373BB" w:rsidRDefault="004428E8" w:rsidP="004428E8">
      <w:pPr>
        <w:pStyle w:val="a3"/>
        <w:jc w:val="both"/>
        <w:rPr>
          <w:color w:val="000000"/>
          <w:sz w:val="22"/>
          <w:szCs w:val="22"/>
        </w:rPr>
      </w:pPr>
      <w:r w:rsidRPr="004373BB">
        <w:rPr>
          <w:color w:val="000000"/>
          <w:sz w:val="22"/>
          <w:szCs w:val="22"/>
        </w:rPr>
        <w:t>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14:paraId="4738D34F" w14:textId="77777777" w:rsidR="004428E8" w:rsidRPr="004373BB" w:rsidRDefault="004428E8" w:rsidP="004428E8">
      <w:pPr>
        <w:pStyle w:val="a3"/>
        <w:jc w:val="both"/>
        <w:rPr>
          <w:color w:val="000000"/>
          <w:sz w:val="22"/>
          <w:szCs w:val="22"/>
        </w:rPr>
      </w:pPr>
      <w:r w:rsidRPr="004373BB">
        <w:rPr>
          <w:color w:val="000000"/>
          <w:sz w:val="22"/>
          <w:szCs w:val="22"/>
        </w:rPr>
        <w:t>4.3. Приймання Товару за кількістю та наявністю явних недоліків здійснюється у місці призначення, після перевірки Покупцем:</w:t>
      </w:r>
    </w:p>
    <w:p w14:paraId="6A0F59A2" w14:textId="77777777" w:rsidR="004428E8" w:rsidRPr="004373BB" w:rsidRDefault="004428E8" w:rsidP="004428E8">
      <w:pPr>
        <w:pStyle w:val="a3"/>
        <w:jc w:val="both"/>
        <w:rPr>
          <w:color w:val="000000"/>
          <w:sz w:val="22"/>
          <w:szCs w:val="22"/>
        </w:rPr>
      </w:pPr>
      <w:r w:rsidRPr="004373BB">
        <w:rPr>
          <w:color w:val="000000"/>
          <w:sz w:val="22"/>
          <w:szCs w:val="22"/>
        </w:rPr>
        <w:t>- наявності документів, визначених п. 4.7. цього Договору;</w:t>
      </w:r>
    </w:p>
    <w:p w14:paraId="69EE972E" w14:textId="77777777" w:rsidR="004428E8" w:rsidRPr="004373BB" w:rsidRDefault="004428E8" w:rsidP="004428E8">
      <w:pPr>
        <w:pStyle w:val="a3"/>
        <w:jc w:val="both"/>
        <w:rPr>
          <w:color w:val="000000"/>
          <w:sz w:val="22"/>
          <w:szCs w:val="22"/>
        </w:rPr>
      </w:pPr>
      <w:r w:rsidRPr="004373BB">
        <w:rPr>
          <w:color w:val="000000"/>
          <w:sz w:val="22"/>
          <w:szCs w:val="22"/>
        </w:rPr>
        <w:t>- відповідності технічним вимогам для даного виду Товару та вимогам нормативної документації ДСТУ (ГОСТ).</w:t>
      </w:r>
    </w:p>
    <w:p w14:paraId="012ABF2B" w14:textId="77777777" w:rsidR="004428E8" w:rsidRPr="004373BB" w:rsidRDefault="004428E8" w:rsidP="004428E8">
      <w:pPr>
        <w:pStyle w:val="a3"/>
        <w:jc w:val="both"/>
        <w:rPr>
          <w:color w:val="000000"/>
          <w:sz w:val="22"/>
          <w:szCs w:val="22"/>
        </w:rPr>
      </w:pPr>
      <w:r w:rsidRPr="004373BB">
        <w:rPr>
          <w:color w:val="000000"/>
          <w:sz w:val="22"/>
          <w:szCs w:val="22"/>
        </w:rPr>
        <w:lastRenderedPageBreak/>
        <w:t>4.4. У разі поставки Товару в неповній кількості та\або комплектності, Постачальник зобов’язується за свій рахунок допоставити кількість Товару та/або доукомплектувати некомплектний Товар, протягом 5 календарних днів з дати отримання вимоги від Покупця.</w:t>
      </w:r>
    </w:p>
    <w:p w14:paraId="5FF486F9" w14:textId="77777777" w:rsidR="004428E8" w:rsidRPr="004373BB" w:rsidRDefault="004428E8" w:rsidP="004428E8">
      <w:pPr>
        <w:pStyle w:val="a3"/>
        <w:jc w:val="both"/>
        <w:rPr>
          <w:color w:val="000000"/>
          <w:sz w:val="22"/>
          <w:szCs w:val="22"/>
        </w:rPr>
      </w:pPr>
      <w:r w:rsidRPr="004373BB">
        <w:rPr>
          <w:color w:val="000000"/>
          <w:sz w:val="22"/>
          <w:szCs w:val="22"/>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42EADAB2" w14:textId="77777777" w:rsidR="004428E8" w:rsidRPr="004373BB" w:rsidRDefault="004428E8" w:rsidP="004428E8">
      <w:pPr>
        <w:pStyle w:val="a3"/>
        <w:jc w:val="both"/>
        <w:rPr>
          <w:color w:val="000000"/>
          <w:sz w:val="22"/>
          <w:szCs w:val="22"/>
        </w:rPr>
      </w:pPr>
      <w:r w:rsidRPr="004373BB">
        <w:rPr>
          <w:color w:val="000000"/>
          <w:sz w:val="22"/>
          <w:szCs w:val="22"/>
        </w:rPr>
        <w:t>4.5.1. Перевірка якості та характеристик Товару Покупцем має бути здійснена протягом 5 (п’яти) робочих днів з моменту надходження Товару за місцем призначення.</w:t>
      </w:r>
    </w:p>
    <w:p w14:paraId="46D4B49B" w14:textId="77777777" w:rsidR="004428E8" w:rsidRPr="004373BB" w:rsidRDefault="004428E8" w:rsidP="004428E8">
      <w:pPr>
        <w:pStyle w:val="a3"/>
        <w:jc w:val="both"/>
        <w:rPr>
          <w:color w:val="000000"/>
          <w:sz w:val="22"/>
          <w:szCs w:val="22"/>
        </w:rPr>
      </w:pPr>
      <w:r w:rsidRPr="004373BB">
        <w:rPr>
          <w:color w:val="000000"/>
          <w:sz w:val="22"/>
          <w:szCs w:val="22"/>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9218542" w14:textId="77777777" w:rsidR="004428E8" w:rsidRPr="004373BB" w:rsidRDefault="004428E8" w:rsidP="004428E8">
      <w:pPr>
        <w:pStyle w:val="a3"/>
        <w:jc w:val="both"/>
        <w:rPr>
          <w:color w:val="000000"/>
          <w:sz w:val="22"/>
          <w:szCs w:val="22"/>
        </w:rPr>
      </w:pPr>
      <w:r w:rsidRPr="004373BB">
        <w:rPr>
          <w:color w:val="000000"/>
          <w:sz w:val="22"/>
          <w:szCs w:val="22"/>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наручно або засобами поштового зв’язку.</w:t>
      </w:r>
    </w:p>
    <w:p w14:paraId="460224D8" w14:textId="77777777" w:rsidR="004428E8" w:rsidRPr="004373BB" w:rsidRDefault="004428E8" w:rsidP="004428E8">
      <w:pPr>
        <w:pStyle w:val="a3"/>
        <w:jc w:val="both"/>
        <w:rPr>
          <w:color w:val="000000"/>
          <w:sz w:val="22"/>
          <w:szCs w:val="22"/>
        </w:rPr>
      </w:pPr>
      <w:r w:rsidRPr="004373BB">
        <w:rPr>
          <w:color w:val="000000"/>
          <w:sz w:val="22"/>
          <w:szCs w:val="22"/>
        </w:rPr>
        <w:t>4.6.1. В разі наявності зауважень Покупця до якості Товару, що поставлений Постачальнику,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5B4C5393" w14:textId="77777777" w:rsidR="004428E8" w:rsidRPr="004373BB" w:rsidRDefault="004428E8" w:rsidP="004428E8">
      <w:pPr>
        <w:pStyle w:val="a3"/>
        <w:jc w:val="both"/>
        <w:rPr>
          <w:color w:val="000000"/>
          <w:sz w:val="22"/>
          <w:szCs w:val="22"/>
        </w:rPr>
      </w:pPr>
      <w:r w:rsidRPr="004373BB">
        <w:rPr>
          <w:color w:val="000000"/>
          <w:sz w:val="22"/>
          <w:szCs w:val="22"/>
        </w:rPr>
        <w:t>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w:t>
      </w:r>
    </w:p>
    <w:p w14:paraId="1A2F17D4" w14:textId="77777777" w:rsidR="004428E8" w:rsidRPr="004373BB" w:rsidRDefault="004428E8" w:rsidP="004428E8">
      <w:pPr>
        <w:pStyle w:val="a3"/>
        <w:jc w:val="both"/>
        <w:rPr>
          <w:color w:val="000000"/>
          <w:sz w:val="22"/>
          <w:szCs w:val="22"/>
        </w:rPr>
      </w:pPr>
      <w:r w:rsidRPr="004373BB">
        <w:rPr>
          <w:color w:val="000000"/>
          <w:sz w:val="22"/>
          <w:szCs w:val="22"/>
        </w:rPr>
        <w:t>Постачальник зобов’язується усунути зазначені недоліки у строк, визначений Сторонами у Акті про виявлені недоліки.</w:t>
      </w:r>
    </w:p>
    <w:p w14:paraId="1BB1E94C" w14:textId="77777777" w:rsidR="004428E8" w:rsidRPr="004373BB" w:rsidRDefault="004428E8" w:rsidP="004428E8">
      <w:pPr>
        <w:pStyle w:val="a3"/>
        <w:jc w:val="both"/>
        <w:rPr>
          <w:color w:val="000000"/>
          <w:sz w:val="22"/>
          <w:szCs w:val="22"/>
        </w:rPr>
      </w:pPr>
      <w:r w:rsidRPr="004373BB">
        <w:rPr>
          <w:color w:val="000000"/>
          <w:sz w:val="22"/>
          <w:szCs w:val="22"/>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w:t>
      </w:r>
    </w:p>
    <w:p w14:paraId="134FD4D1" w14:textId="77777777" w:rsidR="004428E8" w:rsidRPr="004373BB" w:rsidRDefault="004428E8" w:rsidP="004428E8">
      <w:pPr>
        <w:pStyle w:val="a3"/>
        <w:jc w:val="both"/>
        <w:rPr>
          <w:color w:val="000000"/>
          <w:sz w:val="22"/>
          <w:szCs w:val="22"/>
        </w:rPr>
      </w:pPr>
      <w:r w:rsidRPr="004373BB">
        <w:rPr>
          <w:color w:val="000000"/>
          <w:sz w:val="22"/>
          <w:szCs w:val="22"/>
        </w:rPr>
        <w:t>(партії Товару) та\або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78A3FEFC" w14:textId="77777777" w:rsidR="004428E8" w:rsidRPr="004373BB" w:rsidRDefault="004428E8" w:rsidP="004428E8">
      <w:pPr>
        <w:pStyle w:val="a3"/>
        <w:jc w:val="both"/>
        <w:rPr>
          <w:color w:val="000000"/>
          <w:sz w:val="22"/>
          <w:szCs w:val="22"/>
        </w:rPr>
      </w:pPr>
      <w:r w:rsidRPr="004373BB">
        <w:rPr>
          <w:color w:val="000000"/>
          <w:sz w:val="22"/>
          <w:szCs w:val="22"/>
        </w:rPr>
        <w:t>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Покупцеві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w:t>
      </w:r>
    </w:p>
    <w:p w14:paraId="4679F811" w14:textId="77777777" w:rsidR="004428E8" w:rsidRPr="004373BB" w:rsidRDefault="004428E8" w:rsidP="004428E8">
      <w:pPr>
        <w:pStyle w:val="a3"/>
        <w:jc w:val="both"/>
        <w:rPr>
          <w:color w:val="000000"/>
          <w:sz w:val="22"/>
          <w:szCs w:val="22"/>
        </w:rPr>
      </w:pPr>
      <w:r w:rsidRPr="004373BB">
        <w:rPr>
          <w:color w:val="000000"/>
          <w:sz w:val="22"/>
          <w:szCs w:val="22"/>
        </w:rPr>
        <w:t>Постачальник зобов’язаний власними силами та за власний рахунок здійснити вивезення некомплектного Товару та\або Товару неналежної якості, за вказівкою та у строки, встановлені Покупцем.</w:t>
      </w:r>
    </w:p>
    <w:p w14:paraId="502E7B04" w14:textId="77777777" w:rsidR="004428E8" w:rsidRPr="004373BB" w:rsidRDefault="004428E8" w:rsidP="004428E8">
      <w:pPr>
        <w:pStyle w:val="a3"/>
        <w:jc w:val="both"/>
        <w:rPr>
          <w:color w:val="000000"/>
          <w:sz w:val="22"/>
          <w:szCs w:val="22"/>
        </w:rPr>
      </w:pPr>
      <w:r w:rsidRPr="004373BB">
        <w:rPr>
          <w:color w:val="000000"/>
          <w:sz w:val="22"/>
          <w:szCs w:val="22"/>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2232364D" w14:textId="77777777" w:rsidR="004428E8" w:rsidRPr="004373BB" w:rsidRDefault="004428E8" w:rsidP="004428E8">
      <w:pPr>
        <w:pStyle w:val="a3"/>
        <w:jc w:val="both"/>
        <w:rPr>
          <w:color w:val="000000"/>
          <w:sz w:val="22"/>
          <w:szCs w:val="22"/>
        </w:rPr>
      </w:pPr>
      <w:r w:rsidRPr="004373BB">
        <w:rPr>
          <w:color w:val="000000"/>
          <w:sz w:val="22"/>
          <w:szCs w:val="22"/>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B59E662" w14:textId="77777777" w:rsidR="004428E8" w:rsidRPr="004373BB" w:rsidRDefault="004428E8" w:rsidP="004428E8">
      <w:pPr>
        <w:pStyle w:val="a3"/>
        <w:jc w:val="both"/>
        <w:rPr>
          <w:color w:val="000000"/>
          <w:sz w:val="22"/>
          <w:szCs w:val="22"/>
        </w:rPr>
      </w:pPr>
      <w:r w:rsidRPr="004373BB">
        <w:rPr>
          <w:color w:val="000000"/>
          <w:sz w:val="22"/>
          <w:szCs w:val="22"/>
        </w:rPr>
        <w:t>- рахунок;</w:t>
      </w:r>
    </w:p>
    <w:p w14:paraId="42E84991" w14:textId="77777777" w:rsidR="004428E8" w:rsidRPr="004373BB" w:rsidRDefault="004428E8" w:rsidP="004428E8">
      <w:pPr>
        <w:pStyle w:val="a3"/>
        <w:jc w:val="both"/>
        <w:rPr>
          <w:color w:val="000000"/>
          <w:sz w:val="22"/>
          <w:szCs w:val="22"/>
        </w:rPr>
      </w:pPr>
      <w:r w:rsidRPr="004373BB">
        <w:rPr>
          <w:color w:val="000000"/>
          <w:sz w:val="22"/>
          <w:szCs w:val="22"/>
        </w:rPr>
        <w:lastRenderedPageBreak/>
        <w:t>- видаткову накладну та/або Акт приймання-передачі Товару у 2 (двох) екземплярах;</w:t>
      </w:r>
    </w:p>
    <w:p w14:paraId="645B2534" w14:textId="77777777" w:rsidR="004428E8" w:rsidRPr="004373BB" w:rsidRDefault="004428E8" w:rsidP="004428E8">
      <w:pPr>
        <w:pStyle w:val="a3"/>
        <w:jc w:val="both"/>
        <w:rPr>
          <w:color w:val="000000"/>
          <w:sz w:val="22"/>
          <w:szCs w:val="22"/>
        </w:rPr>
      </w:pPr>
      <w:r w:rsidRPr="004373BB">
        <w:rPr>
          <w:color w:val="000000"/>
          <w:sz w:val="22"/>
          <w:szCs w:val="22"/>
        </w:rPr>
        <w:t>- свідоцтво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а саме не менше 12 місяців) та інше;</w:t>
      </w:r>
    </w:p>
    <w:p w14:paraId="17AF1A74" w14:textId="77777777" w:rsidR="004428E8" w:rsidRPr="004373BB" w:rsidRDefault="004428E8" w:rsidP="004428E8">
      <w:pPr>
        <w:pStyle w:val="a3"/>
        <w:jc w:val="both"/>
        <w:rPr>
          <w:color w:val="000000"/>
          <w:sz w:val="22"/>
          <w:szCs w:val="22"/>
        </w:rPr>
      </w:pPr>
      <w:r w:rsidRPr="004373BB">
        <w:rPr>
          <w:color w:val="000000"/>
          <w:sz w:val="22"/>
          <w:szCs w:val="22"/>
        </w:rPr>
        <w:t>- товарно-транспортну накладну.</w:t>
      </w:r>
    </w:p>
    <w:p w14:paraId="33969076" w14:textId="77777777" w:rsidR="004428E8" w:rsidRPr="004373BB" w:rsidRDefault="004428E8" w:rsidP="004428E8">
      <w:pPr>
        <w:pStyle w:val="a3"/>
        <w:jc w:val="both"/>
        <w:rPr>
          <w:color w:val="000000"/>
          <w:sz w:val="22"/>
          <w:szCs w:val="22"/>
        </w:rPr>
      </w:pPr>
      <w:r w:rsidRPr="004373BB">
        <w:rPr>
          <w:color w:val="000000"/>
          <w:sz w:val="22"/>
          <w:szCs w:val="22"/>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230BAD0" w14:textId="77777777" w:rsidR="004428E8" w:rsidRPr="004373BB" w:rsidRDefault="004428E8" w:rsidP="004428E8">
      <w:pPr>
        <w:pStyle w:val="a3"/>
        <w:jc w:val="both"/>
        <w:rPr>
          <w:color w:val="000000"/>
          <w:sz w:val="22"/>
          <w:szCs w:val="22"/>
        </w:rPr>
      </w:pPr>
      <w:r w:rsidRPr="004373BB">
        <w:rPr>
          <w:color w:val="000000"/>
          <w:sz w:val="22"/>
          <w:szCs w:val="22"/>
        </w:rPr>
        <w:t>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w:t>
      </w:r>
    </w:p>
    <w:p w14:paraId="127B7D08" w14:textId="77777777" w:rsidR="004428E8" w:rsidRPr="004373BB" w:rsidRDefault="004428E8" w:rsidP="004373BB">
      <w:pPr>
        <w:pStyle w:val="a3"/>
        <w:jc w:val="center"/>
        <w:rPr>
          <w:color w:val="000000"/>
          <w:sz w:val="22"/>
          <w:szCs w:val="22"/>
        </w:rPr>
      </w:pPr>
      <w:r w:rsidRPr="004373BB">
        <w:rPr>
          <w:color w:val="000000"/>
          <w:sz w:val="22"/>
          <w:szCs w:val="22"/>
        </w:rPr>
        <w:t>5. ЯКІСТЬ</w:t>
      </w:r>
    </w:p>
    <w:p w14:paraId="2678499D" w14:textId="77777777" w:rsidR="004428E8" w:rsidRPr="004373BB" w:rsidRDefault="004428E8" w:rsidP="004428E8">
      <w:pPr>
        <w:pStyle w:val="a3"/>
        <w:jc w:val="both"/>
        <w:rPr>
          <w:color w:val="000000"/>
          <w:sz w:val="22"/>
          <w:szCs w:val="22"/>
        </w:rPr>
      </w:pPr>
      <w:r w:rsidRPr="004373BB">
        <w:rPr>
          <w:color w:val="000000"/>
          <w:sz w:val="22"/>
          <w:szCs w:val="22"/>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6FACDE3B" w14:textId="77777777" w:rsidR="004428E8" w:rsidRPr="004373BB" w:rsidRDefault="004428E8" w:rsidP="004428E8">
      <w:pPr>
        <w:pStyle w:val="a3"/>
        <w:jc w:val="both"/>
        <w:rPr>
          <w:color w:val="000000"/>
          <w:sz w:val="22"/>
          <w:szCs w:val="22"/>
        </w:rPr>
      </w:pPr>
      <w:r w:rsidRPr="004373BB">
        <w:rPr>
          <w:color w:val="000000"/>
          <w:sz w:val="22"/>
          <w:szCs w:val="22"/>
        </w:rPr>
        <w:t>5.2. Якість товару, що поставляється за даним Договором, повинна відповідати інформації про такий товар, вказаний у супровідних документах.</w:t>
      </w:r>
    </w:p>
    <w:p w14:paraId="55D6613D" w14:textId="77777777" w:rsidR="004428E8" w:rsidRPr="004373BB" w:rsidRDefault="004428E8" w:rsidP="004428E8">
      <w:pPr>
        <w:pStyle w:val="a3"/>
        <w:jc w:val="both"/>
        <w:rPr>
          <w:color w:val="000000"/>
          <w:sz w:val="22"/>
          <w:szCs w:val="22"/>
        </w:rPr>
      </w:pPr>
      <w:r w:rsidRPr="004373BB">
        <w:rPr>
          <w:color w:val="000000"/>
          <w:sz w:val="22"/>
          <w:szCs w:val="22"/>
        </w:rPr>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w:t>
      </w:r>
    </w:p>
    <w:p w14:paraId="1C5D38E7" w14:textId="77777777" w:rsidR="004428E8" w:rsidRPr="004373BB" w:rsidRDefault="004428E8" w:rsidP="004428E8">
      <w:pPr>
        <w:pStyle w:val="a3"/>
        <w:jc w:val="both"/>
        <w:rPr>
          <w:color w:val="000000"/>
          <w:sz w:val="22"/>
          <w:szCs w:val="22"/>
        </w:rPr>
      </w:pPr>
      <w:r w:rsidRPr="004373BB">
        <w:rPr>
          <w:color w:val="000000"/>
          <w:sz w:val="22"/>
          <w:szCs w:val="22"/>
        </w:rPr>
        <w:t>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w:t>
      </w:r>
    </w:p>
    <w:p w14:paraId="3F5CC44B" w14:textId="77777777" w:rsidR="004428E8" w:rsidRPr="004373BB" w:rsidRDefault="004428E8" w:rsidP="004428E8">
      <w:pPr>
        <w:pStyle w:val="a3"/>
        <w:jc w:val="both"/>
        <w:rPr>
          <w:color w:val="000000"/>
          <w:sz w:val="22"/>
          <w:szCs w:val="22"/>
        </w:rPr>
      </w:pPr>
      <w:r w:rsidRPr="004373BB">
        <w:rPr>
          <w:color w:val="000000"/>
          <w:sz w:val="22"/>
          <w:szCs w:val="22"/>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4E34AEF" w14:textId="77777777" w:rsidR="004428E8" w:rsidRPr="004373BB" w:rsidRDefault="004428E8" w:rsidP="004428E8">
      <w:pPr>
        <w:pStyle w:val="a3"/>
        <w:jc w:val="both"/>
        <w:rPr>
          <w:color w:val="000000"/>
          <w:sz w:val="22"/>
          <w:szCs w:val="22"/>
        </w:rPr>
      </w:pPr>
      <w:r w:rsidRPr="004373BB">
        <w:rPr>
          <w:color w:val="000000"/>
          <w:sz w:val="22"/>
          <w:szCs w:val="22"/>
        </w:rPr>
        <w:t>-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w:t>
      </w:r>
    </w:p>
    <w:p w14:paraId="7EBE9CEB" w14:textId="77777777" w:rsidR="004428E8" w:rsidRPr="004373BB" w:rsidRDefault="004428E8" w:rsidP="004428E8">
      <w:pPr>
        <w:pStyle w:val="a3"/>
        <w:jc w:val="both"/>
        <w:rPr>
          <w:color w:val="000000"/>
          <w:sz w:val="22"/>
          <w:szCs w:val="22"/>
        </w:rPr>
      </w:pPr>
      <w:r w:rsidRPr="004373BB">
        <w:rPr>
          <w:color w:val="000000"/>
          <w:sz w:val="22"/>
          <w:szCs w:val="22"/>
        </w:rPr>
        <w:t>- вивезти дефектний Товар з місця його знаходження власними силами та за власні кошти.</w:t>
      </w:r>
    </w:p>
    <w:p w14:paraId="7196EB5D" w14:textId="77777777" w:rsidR="004428E8" w:rsidRPr="004373BB" w:rsidRDefault="004428E8" w:rsidP="004428E8">
      <w:pPr>
        <w:pStyle w:val="a3"/>
        <w:jc w:val="both"/>
        <w:rPr>
          <w:color w:val="000000"/>
          <w:sz w:val="22"/>
          <w:szCs w:val="22"/>
        </w:rPr>
      </w:pPr>
      <w:r w:rsidRPr="004373BB">
        <w:rPr>
          <w:color w:val="000000"/>
          <w:sz w:val="22"/>
          <w:szCs w:val="22"/>
        </w:rPr>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w:t>
      </w:r>
    </w:p>
    <w:p w14:paraId="45D042B3" w14:textId="77777777" w:rsidR="004428E8" w:rsidRPr="004373BB" w:rsidRDefault="004428E8" w:rsidP="004428E8">
      <w:pPr>
        <w:pStyle w:val="a3"/>
        <w:jc w:val="both"/>
        <w:rPr>
          <w:color w:val="000000"/>
          <w:sz w:val="22"/>
          <w:szCs w:val="22"/>
        </w:rPr>
      </w:pPr>
      <w:r w:rsidRPr="004373BB">
        <w:rPr>
          <w:color w:val="000000"/>
          <w:sz w:val="22"/>
          <w:szCs w:val="22"/>
        </w:rPr>
        <w:t>виробничої діяльності в разі належного обґрунтування Покупцем таких збитків та виставлення ним претензії Постачальнику.</w:t>
      </w:r>
    </w:p>
    <w:p w14:paraId="619BA6DD" w14:textId="77777777" w:rsidR="004428E8" w:rsidRPr="004373BB" w:rsidRDefault="004428E8" w:rsidP="004428E8">
      <w:pPr>
        <w:pStyle w:val="a3"/>
        <w:jc w:val="both"/>
        <w:rPr>
          <w:color w:val="000000"/>
          <w:sz w:val="22"/>
          <w:szCs w:val="22"/>
        </w:rPr>
      </w:pPr>
      <w:r w:rsidRPr="004373BB">
        <w:rPr>
          <w:color w:val="000000"/>
          <w:sz w:val="22"/>
          <w:szCs w:val="22"/>
        </w:rPr>
        <w:lastRenderedPageBreak/>
        <w:t>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w:t>
      </w:r>
    </w:p>
    <w:p w14:paraId="2B5D6452" w14:textId="77777777" w:rsidR="004428E8" w:rsidRPr="004373BB" w:rsidRDefault="004428E8" w:rsidP="004428E8">
      <w:pPr>
        <w:pStyle w:val="a3"/>
        <w:jc w:val="both"/>
        <w:rPr>
          <w:color w:val="000000"/>
          <w:sz w:val="22"/>
          <w:szCs w:val="22"/>
        </w:rPr>
      </w:pPr>
      <w:r w:rsidRPr="004373BB">
        <w:rPr>
          <w:color w:val="000000"/>
          <w:sz w:val="22"/>
          <w:szCs w:val="22"/>
        </w:rPr>
        <w:t>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w:t>
      </w:r>
    </w:p>
    <w:p w14:paraId="38DE772E" w14:textId="77777777" w:rsidR="004428E8" w:rsidRPr="004373BB" w:rsidRDefault="004428E8" w:rsidP="004428E8">
      <w:pPr>
        <w:pStyle w:val="a3"/>
        <w:jc w:val="both"/>
        <w:rPr>
          <w:color w:val="000000"/>
          <w:sz w:val="22"/>
          <w:szCs w:val="22"/>
        </w:rPr>
      </w:pPr>
      <w:r w:rsidRPr="004373BB">
        <w:rPr>
          <w:color w:val="000000"/>
          <w:sz w:val="22"/>
          <w:szCs w:val="22"/>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98EEDF0" w14:textId="77777777" w:rsidR="004428E8" w:rsidRPr="004373BB" w:rsidRDefault="004428E8" w:rsidP="004373BB">
      <w:pPr>
        <w:pStyle w:val="a3"/>
        <w:jc w:val="center"/>
        <w:rPr>
          <w:color w:val="000000"/>
          <w:sz w:val="22"/>
          <w:szCs w:val="22"/>
        </w:rPr>
      </w:pPr>
      <w:r w:rsidRPr="004373BB">
        <w:rPr>
          <w:color w:val="000000"/>
          <w:sz w:val="22"/>
          <w:szCs w:val="22"/>
        </w:rPr>
        <w:t>6. ВІДПОВІДАЛЬНІСТЬ СТОРІН ЗА ПОРУШЕННЯ ДОГОВОРУ</w:t>
      </w:r>
    </w:p>
    <w:p w14:paraId="0B4ADBF2" w14:textId="77777777" w:rsidR="004428E8" w:rsidRPr="004373BB" w:rsidRDefault="004428E8" w:rsidP="004428E8">
      <w:pPr>
        <w:pStyle w:val="a3"/>
        <w:jc w:val="both"/>
        <w:rPr>
          <w:color w:val="000000"/>
          <w:sz w:val="22"/>
          <w:szCs w:val="22"/>
        </w:rPr>
      </w:pPr>
      <w:r w:rsidRPr="004373BB">
        <w:rPr>
          <w:color w:val="000000"/>
          <w:sz w:val="22"/>
          <w:szCs w:val="22"/>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1E47887" w14:textId="77777777" w:rsidR="004428E8" w:rsidRPr="004373BB" w:rsidRDefault="004428E8" w:rsidP="004428E8">
      <w:pPr>
        <w:pStyle w:val="a3"/>
        <w:jc w:val="both"/>
        <w:rPr>
          <w:color w:val="000000"/>
          <w:sz w:val="22"/>
          <w:szCs w:val="22"/>
        </w:rPr>
      </w:pPr>
      <w:r w:rsidRPr="004373BB">
        <w:rPr>
          <w:color w:val="000000"/>
          <w:sz w:val="22"/>
          <w:szCs w:val="22"/>
        </w:rPr>
        <w:t>6.2. У разі несвоєчасного остаточного розрахунку 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44F0B3ED" w14:textId="77777777" w:rsidR="004428E8" w:rsidRPr="004373BB" w:rsidRDefault="004428E8" w:rsidP="004428E8">
      <w:pPr>
        <w:pStyle w:val="a3"/>
        <w:jc w:val="both"/>
        <w:rPr>
          <w:color w:val="000000"/>
          <w:sz w:val="22"/>
          <w:szCs w:val="22"/>
        </w:rPr>
      </w:pPr>
      <w:r w:rsidRPr="004373BB">
        <w:rPr>
          <w:color w:val="000000"/>
          <w:sz w:val="22"/>
          <w:szCs w:val="22"/>
        </w:rPr>
        <w:t>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w:t>
      </w:r>
    </w:p>
    <w:p w14:paraId="61335F9D" w14:textId="77777777" w:rsidR="004428E8" w:rsidRPr="004373BB" w:rsidRDefault="004428E8" w:rsidP="004428E8">
      <w:pPr>
        <w:pStyle w:val="a3"/>
        <w:jc w:val="both"/>
        <w:rPr>
          <w:color w:val="000000"/>
          <w:sz w:val="22"/>
          <w:szCs w:val="22"/>
        </w:rPr>
      </w:pPr>
      <w:r w:rsidRPr="004373BB">
        <w:rPr>
          <w:color w:val="000000"/>
          <w:sz w:val="22"/>
          <w:szCs w:val="22"/>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AE8060C" w14:textId="77777777" w:rsidR="004428E8" w:rsidRPr="004373BB" w:rsidRDefault="004428E8" w:rsidP="004428E8">
      <w:pPr>
        <w:pStyle w:val="a3"/>
        <w:jc w:val="both"/>
        <w:rPr>
          <w:color w:val="000000"/>
          <w:sz w:val="22"/>
          <w:szCs w:val="22"/>
        </w:rPr>
      </w:pPr>
      <w:r w:rsidRPr="004373BB">
        <w:rPr>
          <w:color w:val="000000"/>
          <w:sz w:val="22"/>
          <w:szCs w:val="22"/>
        </w:rPr>
        <w:t>6.4. У разі порушення Постачальником строків передачі Товару більше ніж на 14 (чотирнадцять) календарних днів, або відмови Постачальником здійснити поставку Товару з будь-яких причин,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w:t>
      </w:r>
    </w:p>
    <w:p w14:paraId="023C9F14" w14:textId="77777777" w:rsidR="004428E8" w:rsidRPr="004373BB" w:rsidRDefault="004428E8" w:rsidP="004428E8">
      <w:pPr>
        <w:pStyle w:val="a3"/>
        <w:jc w:val="both"/>
        <w:rPr>
          <w:color w:val="000000"/>
          <w:sz w:val="22"/>
          <w:szCs w:val="22"/>
        </w:rPr>
      </w:pPr>
      <w:r w:rsidRPr="004373BB">
        <w:rPr>
          <w:color w:val="000000"/>
          <w:sz w:val="22"/>
          <w:szCs w:val="22"/>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6AAF75E4" w14:textId="77777777" w:rsidR="004428E8" w:rsidRPr="004373BB" w:rsidRDefault="004428E8" w:rsidP="004428E8">
      <w:pPr>
        <w:pStyle w:val="a3"/>
        <w:jc w:val="both"/>
        <w:rPr>
          <w:color w:val="000000"/>
          <w:sz w:val="22"/>
          <w:szCs w:val="22"/>
        </w:rPr>
      </w:pPr>
      <w:r w:rsidRPr="004373BB">
        <w:rPr>
          <w:color w:val="000000"/>
          <w:sz w:val="22"/>
          <w:szCs w:val="22"/>
        </w:rPr>
        <w:t>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14:paraId="684A8B70" w14:textId="77777777" w:rsidR="004428E8" w:rsidRPr="004373BB" w:rsidRDefault="004428E8" w:rsidP="004428E8">
      <w:pPr>
        <w:pStyle w:val="a3"/>
        <w:jc w:val="both"/>
        <w:rPr>
          <w:color w:val="000000"/>
          <w:sz w:val="22"/>
          <w:szCs w:val="22"/>
        </w:rPr>
      </w:pPr>
      <w:r w:rsidRPr="004373BB">
        <w:rPr>
          <w:color w:val="000000"/>
          <w:sz w:val="22"/>
          <w:szCs w:val="22"/>
        </w:rPr>
        <w:t>6.7. Постачальник несе відповідальність за дотриманням вимог податкового законодавства України.</w:t>
      </w:r>
    </w:p>
    <w:p w14:paraId="0ED42FD7" w14:textId="77777777" w:rsidR="004428E8" w:rsidRPr="004373BB" w:rsidRDefault="004428E8" w:rsidP="004428E8">
      <w:pPr>
        <w:pStyle w:val="a3"/>
        <w:jc w:val="both"/>
        <w:rPr>
          <w:color w:val="000000"/>
          <w:sz w:val="22"/>
          <w:szCs w:val="22"/>
        </w:rPr>
      </w:pPr>
      <w:r w:rsidRPr="004373BB">
        <w:rPr>
          <w:color w:val="000000"/>
          <w:sz w:val="22"/>
          <w:szCs w:val="22"/>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D3C1103" w14:textId="77777777" w:rsidR="004428E8" w:rsidRPr="004373BB" w:rsidRDefault="004428E8" w:rsidP="004428E8">
      <w:pPr>
        <w:pStyle w:val="a3"/>
        <w:jc w:val="both"/>
        <w:rPr>
          <w:color w:val="000000"/>
          <w:sz w:val="22"/>
          <w:szCs w:val="22"/>
        </w:rPr>
      </w:pPr>
      <w:r w:rsidRPr="004373BB">
        <w:rPr>
          <w:color w:val="000000"/>
          <w:sz w:val="22"/>
          <w:szCs w:val="22"/>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w:t>
      </w:r>
      <w:r w:rsidRPr="004373BB">
        <w:rPr>
          <w:color w:val="000000"/>
          <w:sz w:val="22"/>
          <w:szCs w:val="22"/>
        </w:rPr>
        <w:lastRenderedPageBreak/>
        <w:t>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6B831F7" w14:textId="20C4ED6D" w:rsidR="004428E8" w:rsidRPr="004373BB" w:rsidRDefault="004428E8" w:rsidP="004428E8">
      <w:pPr>
        <w:pStyle w:val="a3"/>
        <w:jc w:val="both"/>
        <w:rPr>
          <w:color w:val="000000"/>
          <w:sz w:val="22"/>
          <w:szCs w:val="22"/>
        </w:rPr>
      </w:pPr>
      <w:r w:rsidRPr="004373BB">
        <w:rPr>
          <w:color w:val="000000"/>
          <w:sz w:val="22"/>
          <w:szCs w:val="22"/>
        </w:rPr>
        <w:t>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w:t>
      </w:r>
      <w:r w:rsidR="007F2446">
        <w:rPr>
          <w:color w:val="000000"/>
          <w:sz w:val="22"/>
          <w:szCs w:val="22"/>
        </w:rPr>
        <w:t xml:space="preserve"> </w:t>
      </w:r>
      <w:r w:rsidRPr="004373BB">
        <w:rPr>
          <w:color w:val="000000"/>
          <w:sz w:val="22"/>
          <w:szCs w:val="22"/>
        </w:rPr>
        <w:t>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361AE65" w14:textId="77777777" w:rsidR="004428E8" w:rsidRPr="004373BB" w:rsidRDefault="004428E8" w:rsidP="004428E8">
      <w:pPr>
        <w:pStyle w:val="a3"/>
        <w:jc w:val="both"/>
        <w:rPr>
          <w:color w:val="000000"/>
          <w:sz w:val="22"/>
          <w:szCs w:val="22"/>
        </w:rPr>
      </w:pPr>
      <w:r w:rsidRPr="004373BB">
        <w:rPr>
          <w:color w:val="000000"/>
          <w:sz w:val="22"/>
          <w:szCs w:val="22"/>
        </w:rPr>
        <w:t>6.8. Сплата штрафних санкцій не звільняє Сторони від виконання умов цього Договору.</w:t>
      </w:r>
    </w:p>
    <w:p w14:paraId="756C0E1D" w14:textId="77777777" w:rsidR="004428E8" w:rsidRPr="004373BB" w:rsidRDefault="004428E8" w:rsidP="004428E8">
      <w:pPr>
        <w:pStyle w:val="a3"/>
        <w:jc w:val="both"/>
        <w:rPr>
          <w:color w:val="000000"/>
          <w:sz w:val="22"/>
          <w:szCs w:val="22"/>
        </w:rPr>
      </w:pPr>
      <w:r w:rsidRPr="004373BB">
        <w:rPr>
          <w:color w:val="000000"/>
          <w:sz w:val="22"/>
          <w:szCs w:val="22"/>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D665BEE" w14:textId="77777777" w:rsidR="004428E8" w:rsidRPr="004373BB" w:rsidRDefault="004428E8" w:rsidP="004373BB">
      <w:pPr>
        <w:pStyle w:val="a3"/>
        <w:jc w:val="center"/>
        <w:rPr>
          <w:color w:val="000000"/>
          <w:sz w:val="22"/>
          <w:szCs w:val="22"/>
        </w:rPr>
      </w:pPr>
      <w:r w:rsidRPr="004373BB">
        <w:rPr>
          <w:color w:val="000000"/>
          <w:sz w:val="22"/>
          <w:szCs w:val="22"/>
        </w:rPr>
        <w:t>7. ВИРІШЕННЯ СПОРІВ</w:t>
      </w:r>
    </w:p>
    <w:p w14:paraId="6AE19ACA" w14:textId="77777777" w:rsidR="004428E8" w:rsidRPr="004373BB" w:rsidRDefault="004428E8" w:rsidP="004428E8">
      <w:pPr>
        <w:pStyle w:val="a3"/>
        <w:jc w:val="both"/>
        <w:rPr>
          <w:color w:val="000000"/>
          <w:sz w:val="22"/>
          <w:szCs w:val="22"/>
        </w:rPr>
      </w:pPr>
      <w:r w:rsidRPr="004373BB">
        <w:rPr>
          <w:color w:val="000000"/>
          <w:sz w:val="22"/>
          <w:szCs w:val="22"/>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BFC35B6" w14:textId="77777777" w:rsidR="004428E8" w:rsidRPr="004373BB" w:rsidRDefault="004428E8" w:rsidP="004428E8">
      <w:pPr>
        <w:pStyle w:val="a3"/>
        <w:jc w:val="both"/>
        <w:rPr>
          <w:color w:val="000000"/>
          <w:sz w:val="22"/>
          <w:szCs w:val="22"/>
        </w:rPr>
      </w:pPr>
      <w:r w:rsidRPr="004373BB">
        <w:rPr>
          <w:color w:val="000000"/>
          <w:sz w:val="22"/>
          <w:szCs w:val="22"/>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5A56A8C" w14:textId="77777777" w:rsidR="004428E8" w:rsidRPr="004373BB" w:rsidRDefault="004428E8" w:rsidP="004373BB">
      <w:pPr>
        <w:pStyle w:val="a3"/>
        <w:jc w:val="center"/>
        <w:rPr>
          <w:color w:val="000000"/>
          <w:sz w:val="22"/>
          <w:szCs w:val="22"/>
        </w:rPr>
      </w:pPr>
      <w:r w:rsidRPr="004373BB">
        <w:rPr>
          <w:color w:val="000000"/>
          <w:sz w:val="22"/>
          <w:szCs w:val="22"/>
        </w:rPr>
        <w:t>8. ДІЯ ДОГОВОРУ</w:t>
      </w:r>
    </w:p>
    <w:p w14:paraId="75F55832" w14:textId="77777777" w:rsidR="004428E8" w:rsidRPr="004373BB" w:rsidRDefault="004428E8" w:rsidP="004428E8">
      <w:pPr>
        <w:pStyle w:val="a3"/>
        <w:jc w:val="both"/>
        <w:rPr>
          <w:color w:val="000000"/>
          <w:sz w:val="22"/>
          <w:szCs w:val="22"/>
        </w:rPr>
      </w:pPr>
      <w:r w:rsidRPr="004373BB">
        <w:rPr>
          <w:color w:val="000000"/>
          <w:sz w:val="22"/>
          <w:szCs w:val="22"/>
        </w:rPr>
        <w:t>8.1. Цей Договір набирає чинності з дати його підписання Сторонами, скріплення печатками Сторін та діє до 31 грудня 202</w:t>
      </w:r>
      <w:r w:rsidR="004373BB">
        <w:rPr>
          <w:color w:val="000000"/>
          <w:sz w:val="22"/>
          <w:szCs w:val="22"/>
        </w:rPr>
        <w:t>4</w:t>
      </w:r>
      <w:r w:rsidRPr="004373BB">
        <w:rPr>
          <w:color w:val="000000"/>
          <w:sz w:val="22"/>
          <w:szCs w:val="22"/>
        </w:rPr>
        <w:t xml:space="preserve"> року, але у будь-якому випадку до повного виконання Сторонами своїх зобов’язань.</w:t>
      </w:r>
    </w:p>
    <w:p w14:paraId="6045601C" w14:textId="77777777" w:rsidR="004428E8" w:rsidRPr="004373BB" w:rsidRDefault="004428E8" w:rsidP="004428E8">
      <w:pPr>
        <w:pStyle w:val="a3"/>
        <w:jc w:val="both"/>
        <w:rPr>
          <w:color w:val="000000"/>
          <w:sz w:val="22"/>
          <w:szCs w:val="22"/>
        </w:rPr>
      </w:pPr>
      <w:r w:rsidRPr="004373BB">
        <w:rPr>
          <w:color w:val="000000"/>
          <w:sz w:val="22"/>
          <w:szCs w:val="22"/>
        </w:rPr>
        <w:t>8.2. Дія цього Договору може бути продовжена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60850C61" w14:textId="77777777" w:rsidR="004428E8" w:rsidRPr="004373BB" w:rsidRDefault="004428E8" w:rsidP="004373BB">
      <w:pPr>
        <w:pStyle w:val="a3"/>
        <w:jc w:val="center"/>
        <w:rPr>
          <w:color w:val="000000"/>
          <w:sz w:val="22"/>
          <w:szCs w:val="22"/>
        </w:rPr>
      </w:pPr>
      <w:r w:rsidRPr="004373BB">
        <w:rPr>
          <w:color w:val="000000"/>
          <w:sz w:val="22"/>
          <w:szCs w:val="22"/>
        </w:rPr>
        <w:t>9. ОБСТАВИНИ НЕПЕРЕБОРНОЇ СИЛИ</w:t>
      </w:r>
    </w:p>
    <w:p w14:paraId="6B38C8E4" w14:textId="77777777" w:rsidR="004428E8" w:rsidRPr="004373BB" w:rsidRDefault="004428E8" w:rsidP="004428E8">
      <w:pPr>
        <w:pStyle w:val="a3"/>
        <w:jc w:val="both"/>
        <w:rPr>
          <w:color w:val="000000"/>
          <w:sz w:val="22"/>
          <w:szCs w:val="22"/>
        </w:rPr>
      </w:pPr>
      <w:r w:rsidRPr="004373BB">
        <w:rPr>
          <w:color w:val="000000"/>
          <w:sz w:val="22"/>
          <w:szCs w:val="22"/>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7C7FC2FE" w14:textId="77777777" w:rsidR="004428E8" w:rsidRPr="004373BB" w:rsidRDefault="004428E8" w:rsidP="004428E8">
      <w:pPr>
        <w:pStyle w:val="a3"/>
        <w:jc w:val="both"/>
        <w:rPr>
          <w:color w:val="000000"/>
          <w:sz w:val="22"/>
          <w:szCs w:val="22"/>
        </w:rPr>
      </w:pPr>
      <w:r w:rsidRPr="004373BB">
        <w:rPr>
          <w:color w:val="000000"/>
          <w:sz w:val="22"/>
          <w:szCs w:val="22"/>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C688754" w14:textId="77777777" w:rsidR="004428E8" w:rsidRPr="004373BB" w:rsidRDefault="004428E8" w:rsidP="004428E8">
      <w:pPr>
        <w:pStyle w:val="a3"/>
        <w:jc w:val="both"/>
        <w:rPr>
          <w:color w:val="000000"/>
          <w:sz w:val="22"/>
          <w:szCs w:val="22"/>
        </w:rPr>
      </w:pPr>
      <w:r w:rsidRPr="004373BB">
        <w:rPr>
          <w:color w:val="000000"/>
          <w:sz w:val="22"/>
          <w:szCs w:val="22"/>
        </w:rPr>
        <w:t>9.3. Строк виконання зобов'язань відкладається на строк дії форс-мажорних обставин.</w:t>
      </w:r>
    </w:p>
    <w:p w14:paraId="611C817F" w14:textId="77777777" w:rsidR="004428E8" w:rsidRPr="004373BB" w:rsidRDefault="004428E8" w:rsidP="004428E8">
      <w:pPr>
        <w:pStyle w:val="a3"/>
        <w:jc w:val="both"/>
        <w:rPr>
          <w:color w:val="000000"/>
          <w:sz w:val="22"/>
          <w:szCs w:val="22"/>
        </w:rPr>
      </w:pPr>
      <w:r w:rsidRPr="004373BB">
        <w:rPr>
          <w:color w:val="000000"/>
          <w:sz w:val="22"/>
          <w:szCs w:val="22"/>
        </w:rPr>
        <w:lastRenderedPageBreak/>
        <w:t>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14:paraId="1DA0D921" w14:textId="77777777" w:rsidR="004428E8" w:rsidRPr="004373BB" w:rsidRDefault="004428E8" w:rsidP="004428E8">
      <w:pPr>
        <w:pStyle w:val="a3"/>
        <w:jc w:val="both"/>
        <w:rPr>
          <w:color w:val="000000"/>
          <w:sz w:val="22"/>
          <w:szCs w:val="22"/>
        </w:rPr>
      </w:pPr>
      <w:r w:rsidRPr="004373BB">
        <w:rPr>
          <w:color w:val="000000"/>
          <w:sz w:val="22"/>
          <w:szCs w:val="22"/>
        </w:rPr>
        <w:t>9.5.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3EB6815C" w14:textId="77777777" w:rsidR="004428E8" w:rsidRPr="004373BB" w:rsidRDefault="004428E8" w:rsidP="004373BB">
      <w:pPr>
        <w:pStyle w:val="a3"/>
        <w:jc w:val="center"/>
        <w:rPr>
          <w:color w:val="000000"/>
          <w:sz w:val="22"/>
          <w:szCs w:val="22"/>
        </w:rPr>
      </w:pPr>
      <w:r w:rsidRPr="004373BB">
        <w:rPr>
          <w:color w:val="000000"/>
          <w:sz w:val="22"/>
          <w:szCs w:val="22"/>
        </w:rPr>
        <w:t>10. ПРИКІНЦЕВІ ПОЛОЖЕННЯ</w:t>
      </w:r>
    </w:p>
    <w:p w14:paraId="7A8D6D00" w14:textId="77777777" w:rsidR="004428E8" w:rsidRPr="004373BB" w:rsidRDefault="004428E8" w:rsidP="004428E8">
      <w:pPr>
        <w:pStyle w:val="a3"/>
        <w:jc w:val="both"/>
        <w:rPr>
          <w:color w:val="000000"/>
          <w:sz w:val="22"/>
          <w:szCs w:val="22"/>
        </w:rPr>
      </w:pPr>
      <w:r w:rsidRPr="004373BB">
        <w:rPr>
          <w:color w:val="000000"/>
          <w:sz w:val="22"/>
          <w:szCs w:val="22"/>
        </w:rPr>
        <w:t>10.1. На момент укладення цього Договору Постачальник є платником ______________.</w:t>
      </w:r>
    </w:p>
    <w:p w14:paraId="1E9B9D40" w14:textId="77777777" w:rsidR="004428E8" w:rsidRPr="004373BB" w:rsidRDefault="004428E8" w:rsidP="004428E8">
      <w:pPr>
        <w:pStyle w:val="a3"/>
        <w:jc w:val="both"/>
        <w:rPr>
          <w:color w:val="000000"/>
          <w:sz w:val="22"/>
          <w:szCs w:val="22"/>
        </w:rPr>
      </w:pPr>
      <w:r w:rsidRPr="004373BB">
        <w:rPr>
          <w:color w:val="000000"/>
          <w:sz w:val="22"/>
          <w:szCs w:val="22"/>
        </w:rPr>
        <w:t>10.2. На момент укладення цього Договору Покупець є платником податку на додану вартість.</w:t>
      </w:r>
    </w:p>
    <w:p w14:paraId="52EC6AA7" w14:textId="77777777" w:rsidR="004428E8" w:rsidRPr="004373BB" w:rsidRDefault="004428E8" w:rsidP="004428E8">
      <w:pPr>
        <w:pStyle w:val="a3"/>
        <w:jc w:val="both"/>
        <w:rPr>
          <w:color w:val="000000"/>
          <w:sz w:val="22"/>
          <w:szCs w:val="22"/>
        </w:rPr>
      </w:pPr>
      <w:r w:rsidRPr="004373BB">
        <w:rPr>
          <w:color w:val="000000"/>
          <w:sz w:val="22"/>
          <w:szCs w:val="22"/>
        </w:rPr>
        <w:t>10.3. Підставою для дострокового розірвання цього Договору Покупцем є істотне порушення Постачальником своїх зобов’язань за цим Договором. В такому випадку дострокове розірвання Договору здійснюється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2C470AB" w14:textId="77777777" w:rsidR="004428E8" w:rsidRPr="004373BB" w:rsidRDefault="004428E8" w:rsidP="004428E8">
      <w:pPr>
        <w:pStyle w:val="a3"/>
        <w:jc w:val="both"/>
        <w:rPr>
          <w:color w:val="000000"/>
          <w:sz w:val="22"/>
          <w:szCs w:val="22"/>
        </w:rPr>
      </w:pPr>
      <w:r w:rsidRPr="004373BB">
        <w:rPr>
          <w:color w:val="000000"/>
          <w:sz w:val="22"/>
          <w:szCs w:val="22"/>
        </w:rPr>
        <w:t>10.4. Умови цього договору поставки не повинні відрізнятися від змісту пропозиції за результатами аукціону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55232E74" w14:textId="77777777" w:rsidR="004428E8" w:rsidRPr="004373BB" w:rsidRDefault="004428E8" w:rsidP="004428E8">
      <w:pPr>
        <w:pStyle w:val="a3"/>
        <w:jc w:val="both"/>
        <w:rPr>
          <w:color w:val="000000"/>
          <w:sz w:val="22"/>
          <w:szCs w:val="22"/>
        </w:rPr>
      </w:pPr>
      <w:r w:rsidRPr="004373BB">
        <w:rPr>
          <w:color w:val="000000"/>
          <w:sz w:val="22"/>
          <w:szCs w:val="22"/>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1BA0C48" w14:textId="77777777" w:rsidR="004428E8" w:rsidRPr="004373BB" w:rsidRDefault="004428E8" w:rsidP="004428E8">
      <w:pPr>
        <w:pStyle w:val="a3"/>
        <w:jc w:val="both"/>
        <w:rPr>
          <w:color w:val="000000"/>
          <w:sz w:val="22"/>
          <w:szCs w:val="22"/>
        </w:rPr>
      </w:pPr>
      <w:r w:rsidRPr="004373BB">
        <w:rPr>
          <w:color w:val="000000"/>
          <w:sz w:val="22"/>
          <w:szCs w:val="22"/>
        </w:rPr>
        <w:t>10.6.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1975EE77" w14:textId="77777777" w:rsidR="004428E8" w:rsidRPr="004373BB" w:rsidRDefault="004428E8" w:rsidP="004428E8">
      <w:pPr>
        <w:pStyle w:val="a3"/>
        <w:jc w:val="both"/>
        <w:rPr>
          <w:color w:val="000000"/>
          <w:sz w:val="22"/>
          <w:szCs w:val="22"/>
        </w:rPr>
      </w:pPr>
      <w:r w:rsidRPr="004373BB">
        <w:rPr>
          <w:color w:val="000000"/>
          <w:sz w:val="22"/>
          <w:szCs w:val="22"/>
        </w:rPr>
        <w:t>10.7 Будь-які зміни та доповнення до цього Договору є невід’ємною частиною цього Договору якщо вони вчинені в такій самій формі, що і Договір у вигляді додаткової угоди.</w:t>
      </w:r>
    </w:p>
    <w:p w14:paraId="5C4A0992" w14:textId="77777777" w:rsidR="004428E8" w:rsidRPr="004373BB" w:rsidRDefault="004428E8" w:rsidP="004428E8">
      <w:pPr>
        <w:pStyle w:val="a3"/>
        <w:jc w:val="both"/>
        <w:rPr>
          <w:color w:val="000000"/>
          <w:sz w:val="22"/>
          <w:szCs w:val="22"/>
        </w:rPr>
      </w:pPr>
      <w:r w:rsidRPr="004373BB">
        <w:rPr>
          <w:color w:val="000000"/>
          <w:sz w:val="22"/>
          <w:szCs w:val="22"/>
        </w:rPr>
        <w:t>10.8.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F5E04AD" w14:textId="77777777" w:rsidR="004428E8" w:rsidRPr="004373BB" w:rsidRDefault="004428E8" w:rsidP="004428E8">
      <w:pPr>
        <w:pStyle w:val="a3"/>
        <w:jc w:val="both"/>
        <w:rPr>
          <w:color w:val="000000"/>
          <w:sz w:val="22"/>
          <w:szCs w:val="22"/>
        </w:rPr>
      </w:pPr>
      <w:r w:rsidRPr="004373BB">
        <w:rPr>
          <w:color w:val="000000"/>
          <w:sz w:val="22"/>
          <w:szCs w:val="22"/>
        </w:rPr>
        <w:t>10.9.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E62421" w14:textId="77777777" w:rsidR="004428E8" w:rsidRPr="004373BB" w:rsidRDefault="004428E8" w:rsidP="004428E8">
      <w:pPr>
        <w:pStyle w:val="a3"/>
        <w:jc w:val="both"/>
        <w:rPr>
          <w:color w:val="000000"/>
          <w:sz w:val="22"/>
          <w:szCs w:val="22"/>
        </w:rPr>
      </w:pPr>
      <w:r w:rsidRPr="004373BB">
        <w:rPr>
          <w:color w:val="000000"/>
          <w:sz w:val="22"/>
          <w:szCs w:val="22"/>
        </w:rPr>
        <w:t xml:space="preserve">10.10. 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w:t>
      </w:r>
      <w:r w:rsidRPr="004373BB">
        <w:rPr>
          <w:color w:val="000000"/>
          <w:sz w:val="22"/>
          <w:szCs w:val="22"/>
        </w:rPr>
        <w:lastRenderedPageBreak/>
        <w:t>фінансуванню тероризму»; Закон України «Про санкції» та будь-яких інших законодавчих та підзаконних актів.</w:t>
      </w:r>
    </w:p>
    <w:p w14:paraId="3C050A89" w14:textId="77777777" w:rsidR="004428E8" w:rsidRPr="004373BB" w:rsidRDefault="004428E8" w:rsidP="004428E8">
      <w:pPr>
        <w:pStyle w:val="a3"/>
        <w:jc w:val="both"/>
        <w:rPr>
          <w:color w:val="000000"/>
          <w:sz w:val="22"/>
          <w:szCs w:val="22"/>
        </w:rPr>
      </w:pPr>
      <w:r w:rsidRPr="004373BB">
        <w:rPr>
          <w:color w:val="000000"/>
          <w:sz w:val="22"/>
          <w:szCs w:val="22"/>
        </w:rPr>
        <w:t>10.11.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2872100C" w14:textId="77777777" w:rsidR="004428E8" w:rsidRPr="004373BB" w:rsidRDefault="004428E8" w:rsidP="004428E8">
      <w:pPr>
        <w:pStyle w:val="a3"/>
        <w:jc w:val="both"/>
        <w:rPr>
          <w:color w:val="000000"/>
          <w:sz w:val="22"/>
          <w:szCs w:val="22"/>
        </w:rPr>
      </w:pPr>
      <w:r w:rsidRPr="004373BB">
        <w:rPr>
          <w:color w:val="000000"/>
          <w:sz w:val="22"/>
          <w:szCs w:val="22"/>
        </w:rPr>
        <w:t>10.12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3ADE73E0" w14:textId="77777777" w:rsidR="004428E8" w:rsidRPr="004373BB" w:rsidRDefault="004428E8" w:rsidP="004428E8">
      <w:pPr>
        <w:pStyle w:val="a3"/>
        <w:jc w:val="both"/>
        <w:rPr>
          <w:color w:val="000000"/>
          <w:sz w:val="22"/>
          <w:szCs w:val="22"/>
        </w:rPr>
      </w:pPr>
      <w:r w:rsidRPr="004373BB">
        <w:rPr>
          <w:color w:val="000000"/>
          <w:sz w:val="22"/>
          <w:szCs w:val="22"/>
        </w:rPr>
        <w:t>10.13.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03103836" w14:textId="77777777" w:rsidR="004428E8" w:rsidRPr="004373BB" w:rsidRDefault="004428E8" w:rsidP="004428E8">
      <w:pPr>
        <w:pStyle w:val="a3"/>
        <w:jc w:val="both"/>
        <w:rPr>
          <w:color w:val="000000"/>
          <w:sz w:val="22"/>
          <w:szCs w:val="22"/>
        </w:rPr>
      </w:pPr>
      <w:r w:rsidRPr="004373BB">
        <w:rPr>
          <w:color w:val="000000"/>
          <w:sz w:val="22"/>
          <w:szCs w:val="22"/>
        </w:rPr>
        <w:t>10.14. Покупець відноситься до суб’єктів середнього підприємства.</w:t>
      </w:r>
    </w:p>
    <w:p w14:paraId="20492F4F" w14:textId="77777777" w:rsidR="004428E8" w:rsidRPr="004373BB" w:rsidRDefault="004428E8" w:rsidP="004428E8">
      <w:pPr>
        <w:pStyle w:val="a3"/>
        <w:jc w:val="both"/>
        <w:rPr>
          <w:color w:val="000000"/>
          <w:sz w:val="22"/>
          <w:szCs w:val="22"/>
        </w:rPr>
      </w:pPr>
      <w:r w:rsidRPr="004373BB">
        <w:rPr>
          <w:color w:val="000000"/>
          <w:sz w:val="22"/>
          <w:szCs w:val="22"/>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14:paraId="32A8AC50" w14:textId="77777777" w:rsidR="004428E8" w:rsidRPr="004373BB" w:rsidRDefault="004428E8" w:rsidP="003941E1">
      <w:pPr>
        <w:pStyle w:val="a3"/>
        <w:jc w:val="center"/>
        <w:rPr>
          <w:color w:val="000000"/>
          <w:sz w:val="22"/>
          <w:szCs w:val="22"/>
        </w:rPr>
      </w:pPr>
      <w:r w:rsidRPr="004373BB">
        <w:rPr>
          <w:color w:val="000000"/>
          <w:sz w:val="22"/>
          <w:szCs w:val="22"/>
        </w:rPr>
        <w:t>11. МІСЦЕЗНАХОДЖЕННЯ І РЕКВІЗИТИ СТОРІН</w:t>
      </w:r>
    </w:p>
    <w:p w14:paraId="0BE755E7" w14:textId="77777777" w:rsidR="00A33AA1" w:rsidRPr="00744C27" w:rsidRDefault="00A33AA1" w:rsidP="00A33AA1">
      <w:pPr>
        <w:autoSpaceDN w:val="0"/>
        <w:spacing w:line="276" w:lineRule="auto"/>
        <w:rPr>
          <w:rFonts w:ascii="Times New Roman" w:hAnsi="Times New Roman" w:cs="Times New Roman"/>
          <w:b/>
          <w:lang w:val="ru-RU" w:eastAsia="ru-RU"/>
        </w:rPr>
      </w:pPr>
      <w:r w:rsidRPr="00744C27">
        <w:rPr>
          <w:rFonts w:ascii="Times New Roman" w:eastAsia="Calibri" w:hAnsi="Times New Roman" w:cs="Times New Roman"/>
          <w:b/>
          <w:color w:val="FF0000"/>
          <w:lang w:val="ru-RU"/>
        </w:rPr>
        <w:t xml:space="preserve">                           </w:t>
      </w:r>
      <w:r w:rsidRPr="00744C27">
        <w:rPr>
          <w:rFonts w:ascii="Times New Roman" w:eastAsia="Calibri" w:hAnsi="Times New Roman" w:cs="Times New Roman"/>
          <w:b/>
          <w:lang w:val="ru-RU"/>
        </w:rPr>
        <w:t>ПОКУПЕЦЬ</w:t>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t xml:space="preserve">    ПОСТАЧАЛЬНИК</w:t>
      </w:r>
      <w:r w:rsidRPr="00744C27">
        <w:rPr>
          <w:rFonts w:ascii="Times New Roman" w:eastAsia="Calibri" w:hAnsi="Times New Roman" w:cs="Times New Roman"/>
          <w:b/>
          <w:lang w:val="ru-RU"/>
        </w:rPr>
        <w:tab/>
      </w:r>
    </w:p>
    <w:tbl>
      <w:tblPr>
        <w:tblW w:w="9930" w:type="dxa"/>
        <w:tblLayout w:type="fixed"/>
        <w:tblLook w:val="04A0" w:firstRow="1" w:lastRow="0" w:firstColumn="1" w:lastColumn="0" w:noHBand="0" w:noVBand="1"/>
      </w:tblPr>
      <w:tblGrid>
        <w:gridCol w:w="4791"/>
        <w:gridCol w:w="5139"/>
      </w:tblGrid>
      <w:tr w:rsidR="00A33AA1" w:rsidRPr="00744C27" w14:paraId="7817E934" w14:textId="77777777" w:rsidTr="00125A25">
        <w:tc>
          <w:tcPr>
            <w:tcW w:w="4791" w:type="dxa"/>
          </w:tcPr>
          <w:p w14:paraId="44D7346B" w14:textId="77777777" w:rsidR="00A33AA1" w:rsidRPr="00744C27" w:rsidRDefault="00A33AA1" w:rsidP="00125A25">
            <w:pPr>
              <w:autoSpaceDN w:val="0"/>
              <w:spacing w:after="0" w:line="240" w:lineRule="auto"/>
              <w:rPr>
                <w:rFonts w:ascii="Times New Roman" w:eastAsia="Calibri" w:hAnsi="Times New Roman" w:cs="Times New Roman"/>
                <w:b/>
                <w:lang w:val="ru-RU"/>
              </w:rPr>
            </w:pPr>
            <w:r w:rsidRPr="00744C27">
              <w:rPr>
                <w:rFonts w:ascii="Times New Roman" w:eastAsia="Calibri" w:hAnsi="Times New Roman" w:cs="Times New Roman"/>
                <w:lang w:val="ru-RU"/>
              </w:rPr>
              <w:t xml:space="preserve"> </w:t>
            </w:r>
            <w:r w:rsidRPr="00744C27">
              <w:rPr>
                <w:rFonts w:ascii="Times New Roman" w:eastAsia="Calibri" w:hAnsi="Times New Roman" w:cs="Times New Roman"/>
                <w:b/>
                <w:lang w:val="ru-RU"/>
              </w:rPr>
              <w:t>Комунальне підприємство</w:t>
            </w:r>
          </w:p>
          <w:p w14:paraId="0F02BAE0" w14:textId="77777777" w:rsidR="00A33AA1" w:rsidRPr="00744C27" w:rsidRDefault="00A33AA1" w:rsidP="00125A25">
            <w:pPr>
              <w:autoSpaceDN w:val="0"/>
              <w:spacing w:after="0" w:line="240" w:lineRule="auto"/>
              <w:rPr>
                <w:rFonts w:ascii="Times New Roman" w:eastAsia="Calibri" w:hAnsi="Times New Roman" w:cs="Times New Roman"/>
                <w:b/>
                <w:lang w:val="ru-RU"/>
              </w:rPr>
            </w:pPr>
            <w:r w:rsidRPr="00744C27">
              <w:rPr>
                <w:rFonts w:ascii="Times New Roman" w:eastAsia="Calibri" w:hAnsi="Times New Roman" w:cs="Times New Roman"/>
                <w:b/>
                <w:lang w:val="ru-RU"/>
              </w:rPr>
              <w:t>«Надвірнакомунсервіс»</w:t>
            </w:r>
          </w:p>
          <w:p w14:paraId="76C7DA38"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78405, Івано-Франківська обл.,</w:t>
            </w:r>
          </w:p>
          <w:p w14:paraId="6C0B950C"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м. Надвірна, вул. Комунальна, буд. 2</w:t>
            </w:r>
          </w:p>
          <w:p w14:paraId="1361CD32"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код ЄДРПОУ 33617326</w:t>
            </w:r>
          </w:p>
          <w:p w14:paraId="2A09B6EE" w14:textId="77777777" w:rsidR="00A33AA1" w:rsidRPr="00744C27" w:rsidRDefault="00A33AA1" w:rsidP="00125A25">
            <w:pPr>
              <w:tabs>
                <w:tab w:val="left" w:pos="1284"/>
              </w:tabs>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 xml:space="preserve">р/р </w:t>
            </w:r>
            <w:r w:rsidRPr="00744C27">
              <w:rPr>
                <w:rFonts w:ascii="Times New Roman" w:eastAsia="Calibri" w:hAnsi="Times New Roman" w:cs="Times New Roman"/>
                <w:lang w:val="en-US"/>
              </w:rPr>
              <w:t>UA</w:t>
            </w:r>
            <w:r w:rsidRPr="00744C27">
              <w:rPr>
                <w:rFonts w:ascii="Times New Roman" w:eastAsia="Calibri" w:hAnsi="Times New Roman" w:cs="Times New Roman"/>
                <w:lang w:val="ru-RU"/>
              </w:rPr>
              <w:t>108201720344300004000049814</w:t>
            </w:r>
          </w:p>
          <w:p w14:paraId="51BB920A" w14:textId="77777777" w:rsidR="00A33AA1" w:rsidRPr="00744C27" w:rsidRDefault="00A33AA1" w:rsidP="00125A25">
            <w:pPr>
              <w:tabs>
                <w:tab w:val="left" w:pos="1284"/>
              </w:tabs>
              <w:autoSpaceDN w:val="0"/>
              <w:spacing w:after="0" w:line="240" w:lineRule="auto"/>
              <w:rPr>
                <w:rFonts w:ascii="Times New Roman" w:eastAsia="Arial" w:hAnsi="Times New Roman" w:cs="Times New Roman"/>
              </w:rPr>
            </w:pPr>
            <w:r w:rsidRPr="00744C27">
              <w:rPr>
                <w:rFonts w:ascii="Times New Roman" w:eastAsia="Arial" w:hAnsi="Times New Roman" w:cs="Times New Roman"/>
              </w:rPr>
              <w:t xml:space="preserve">в Держказначейській службі України </w:t>
            </w:r>
          </w:p>
          <w:p w14:paraId="23DE71B6" w14:textId="77777777" w:rsidR="00A33AA1" w:rsidRPr="00744C27" w:rsidRDefault="00A33AA1" w:rsidP="00125A25">
            <w:pPr>
              <w:autoSpaceDN w:val="0"/>
              <w:spacing w:after="0" w:line="240" w:lineRule="auto"/>
              <w:rPr>
                <w:rFonts w:ascii="Times New Roman" w:eastAsia="Calibri" w:hAnsi="Times New Roman" w:cs="Times New Roman"/>
              </w:rPr>
            </w:pPr>
            <w:r w:rsidRPr="00744C27">
              <w:rPr>
                <w:rFonts w:ascii="Times New Roman" w:eastAsia="Calibri" w:hAnsi="Times New Roman" w:cs="Times New Roman"/>
              </w:rPr>
              <w:t>м. Київ МФО 820172</w:t>
            </w:r>
          </w:p>
          <w:p w14:paraId="27BD120F" w14:textId="77777777" w:rsidR="00A33AA1" w:rsidRPr="00744C27" w:rsidRDefault="00A33AA1" w:rsidP="00125A25">
            <w:pPr>
              <w:suppressAutoHyphens/>
              <w:spacing w:after="0" w:line="240" w:lineRule="auto"/>
              <w:jc w:val="both"/>
              <w:rPr>
                <w:rFonts w:ascii="Times New Roman" w:eastAsia="Arial" w:hAnsi="Times New Roman" w:cs="Times New Roman"/>
              </w:rPr>
            </w:pPr>
            <w:r w:rsidRPr="00744C27">
              <w:rPr>
                <w:rFonts w:ascii="Times New Roman" w:eastAsia="Arial" w:hAnsi="Times New Roman" w:cs="Times New Roman"/>
              </w:rPr>
              <w:t>ІПН 336173209098</w:t>
            </w:r>
          </w:p>
          <w:p w14:paraId="1B6A931B" w14:textId="77777777" w:rsidR="00A33AA1" w:rsidRPr="00744C27" w:rsidRDefault="00A33AA1" w:rsidP="00125A25">
            <w:pPr>
              <w:suppressAutoHyphens/>
              <w:spacing w:after="0" w:line="240" w:lineRule="auto"/>
              <w:jc w:val="both"/>
              <w:rPr>
                <w:rFonts w:ascii="Times New Roman" w:eastAsia="Arial" w:hAnsi="Times New Roman" w:cs="Times New Roman"/>
              </w:rPr>
            </w:pPr>
            <w:r w:rsidRPr="00744C27">
              <w:rPr>
                <w:rFonts w:ascii="Times New Roman" w:eastAsia="Arial" w:hAnsi="Times New Roman" w:cs="Times New Roman"/>
              </w:rPr>
              <w:t>тел. (03475) 2 22 48, (03475)  2 36 19</w:t>
            </w:r>
          </w:p>
          <w:p w14:paraId="629A3B7D" w14:textId="77777777" w:rsidR="00A33AA1" w:rsidRPr="00744C27" w:rsidRDefault="00A33AA1" w:rsidP="00125A25">
            <w:pPr>
              <w:suppressAutoHyphens/>
              <w:spacing w:after="0" w:line="240" w:lineRule="auto"/>
              <w:jc w:val="both"/>
              <w:rPr>
                <w:rFonts w:ascii="Times New Roman" w:eastAsia="Arial" w:hAnsi="Times New Roman" w:cs="Times New Roman"/>
              </w:rPr>
            </w:pPr>
            <w:r w:rsidRPr="00744C27">
              <w:rPr>
                <w:rFonts w:ascii="Times New Roman" w:eastAsia="Arial" w:hAnsi="Times New Roman" w:cs="Times New Roman"/>
                <w:lang w:val="en-US"/>
              </w:rPr>
              <w:t>e</w:t>
            </w:r>
            <w:r w:rsidRPr="00744C27">
              <w:rPr>
                <w:rFonts w:ascii="Times New Roman" w:eastAsia="Arial" w:hAnsi="Times New Roman" w:cs="Times New Roman"/>
              </w:rPr>
              <w:t>-</w:t>
            </w:r>
            <w:r w:rsidRPr="00744C27">
              <w:rPr>
                <w:rFonts w:ascii="Times New Roman" w:eastAsia="Arial" w:hAnsi="Times New Roman" w:cs="Times New Roman"/>
                <w:lang w:val="en-US"/>
              </w:rPr>
              <w:t>mail</w:t>
            </w:r>
            <w:r w:rsidRPr="00744C27">
              <w:rPr>
                <w:rFonts w:ascii="Times New Roman" w:eastAsia="Arial" w:hAnsi="Times New Roman" w:cs="Times New Roman"/>
              </w:rPr>
              <w:t xml:space="preserve">: </w:t>
            </w:r>
            <w:r w:rsidRPr="00744C27">
              <w:rPr>
                <w:rFonts w:ascii="Times New Roman" w:eastAsia="Arial" w:hAnsi="Times New Roman" w:cs="Times New Roman"/>
                <w:lang w:val="en-US"/>
              </w:rPr>
              <w:t>komynservise</w:t>
            </w:r>
            <w:r w:rsidRPr="00744C27">
              <w:rPr>
                <w:rFonts w:ascii="Times New Roman" w:eastAsia="Arial" w:hAnsi="Times New Roman" w:cs="Times New Roman"/>
              </w:rPr>
              <w:t>@</w:t>
            </w:r>
            <w:r w:rsidRPr="00744C27">
              <w:rPr>
                <w:rFonts w:ascii="Times New Roman" w:eastAsia="Arial" w:hAnsi="Times New Roman" w:cs="Times New Roman"/>
                <w:lang w:val="en-US"/>
              </w:rPr>
              <w:t>meta</w:t>
            </w:r>
            <w:r w:rsidRPr="00744C27">
              <w:rPr>
                <w:rFonts w:ascii="Times New Roman" w:eastAsia="Arial" w:hAnsi="Times New Roman" w:cs="Times New Roman"/>
              </w:rPr>
              <w:t>.</w:t>
            </w:r>
            <w:r w:rsidRPr="00744C27">
              <w:rPr>
                <w:rFonts w:ascii="Times New Roman" w:eastAsia="Arial" w:hAnsi="Times New Roman" w:cs="Times New Roman"/>
                <w:lang w:val="en-US"/>
              </w:rPr>
              <w:t>ua</w:t>
            </w:r>
          </w:p>
          <w:p w14:paraId="51E90B97" w14:textId="77777777" w:rsidR="00A33AA1" w:rsidRPr="00744C27" w:rsidRDefault="00A33AA1" w:rsidP="00125A25">
            <w:pPr>
              <w:autoSpaceDN w:val="0"/>
              <w:spacing w:after="0" w:line="240" w:lineRule="auto"/>
              <w:ind w:left="-120" w:right="-120"/>
              <w:rPr>
                <w:rFonts w:ascii="Times New Roman" w:eastAsia="Calibri" w:hAnsi="Times New Roman" w:cs="Times New Roman"/>
              </w:rPr>
            </w:pPr>
            <w:r w:rsidRPr="00744C27">
              <w:rPr>
                <w:rFonts w:ascii="Times New Roman" w:eastAsia="Calibri" w:hAnsi="Times New Roman" w:cs="Times New Roman"/>
              </w:rPr>
              <w:t xml:space="preserve">  </w:t>
            </w:r>
            <w:r w:rsidRPr="00744C27">
              <w:rPr>
                <w:rFonts w:ascii="Times New Roman" w:eastAsia="Calibri" w:hAnsi="Times New Roman" w:cs="Times New Roman"/>
                <w:lang w:val="ru-RU"/>
              </w:rPr>
              <w:t>Начальник  __________</w:t>
            </w:r>
            <w:r w:rsidRPr="00744C27">
              <w:rPr>
                <w:rFonts w:ascii="Times New Roman" w:eastAsia="Calibri" w:hAnsi="Times New Roman" w:cs="Times New Roman"/>
              </w:rPr>
              <w:t>__</w:t>
            </w:r>
            <w:r w:rsidRPr="00744C27">
              <w:rPr>
                <w:rFonts w:ascii="Times New Roman" w:eastAsia="Calibri" w:hAnsi="Times New Roman" w:cs="Times New Roman"/>
                <w:lang w:val="ru-RU"/>
              </w:rPr>
              <w:t xml:space="preserve">  Кіндрат А.М.</w:t>
            </w:r>
          </w:p>
        </w:tc>
        <w:tc>
          <w:tcPr>
            <w:tcW w:w="5139" w:type="dxa"/>
          </w:tcPr>
          <w:p w14:paraId="746E903F"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w:t>
            </w:r>
          </w:p>
          <w:p w14:paraId="50A0AC68"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w:t>
            </w:r>
          </w:p>
          <w:p w14:paraId="3F0304CC"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Юридична адреса: _______________________</w:t>
            </w:r>
          </w:p>
          <w:p w14:paraId="71DBD8FA"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w:t>
            </w:r>
          </w:p>
          <w:p w14:paraId="1A1FEAFB"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код ЄДРПОУ ___________________________</w:t>
            </w:r>
          </w:p>
          <w:p w14:paraId="558651E9"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р/р_____________________________________</w:t>
            </w:r>
          </w:p>
          <w:p w14:paraId="1D01305D" w14:textId="77777777" w:rsidR="00A33AA1" w:rsidRPr="00744C27" w:rsidRDefault="00A33AA1" w:rsidP="00125A25">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________________________________________</w:t>
            </w:r>
          </w:p>
          <w:p w14:paraId="51A915A8" w14:textId="77777777" w:rsidR="00A33AA1" w:rsidRPr="00744C27" w:rsidRDefault="00A33AA1" w:rsidP="00125A25">
            <w:pPr>
              <w:autoSpaceDN w:val="0"/>
              <w:spacing w:after="0" w:line="240" w:lineRule="auto"/>
              <w:rPr>
                <w:rFonts w:ascii="Times New Roman" w:eastAsia="Calibri" w:hAnsi="Times New Roman" w:cs="Times New Roman"/>
                <w:lang w:val="ru-RU"/>
              </w:rPr>
            </w:pPr>
          </w:p>
          <w:p w14:paraId="5EB0BEDF" w14:textId="77777777" w:rsidR="00A33AA1" w:rsidRPr="00744C27" w:rsidRDefault="00A33AA1" w:rsidP="00125A25">
            <w:pPr>
              <w:autoSpaceDN w:val="0"/>
              <w:spacing w:after="0" w:line="240" w:lineRule="auto"/>
              <w:jc w:val="both"/>
              <w:rPr>
                <w:rFonts w:ascii="Times New Roman" w:eastAsia="Calibri" w:hAnsi="Times New Roman" w:cs="Times New Roman"/>
                <w:lang w:val="ru-RU"/>
              </w:rPr>
            </w:pPr>
            <w:r w:rsidRPr="00744C27">
              <w:rPr>
                <w:rFonts w:ascii="Times New Roman" w:eastAsia="Calibri" w:hAnsi="Times New Roman" w:cs="Times New Roman"/>
                <w:lang w:val="ru-RU"/>
              </w:rPr>
              <w:t xml:space="preserve">тел. / факс., </w:t>
            </w:r>
            <w:r w:rsidRPr="00744C27">
              <w:rPr>
                <w:rFonts w:ascii="Times New Roman" w:eastAsia="Calibri" w:hAnsi="Times New Roman" w:cs="Times New Roman"/>
                <w:noProof/>
                <w:lang w:val="ru-RU"/>
              </w:rPr>
              <w:t>е-mail:</w:t>
            </w:r>
          </w:p>
          <w:p w14:paraId="3D975FFB" w14:textId="77777777" w:rsidR="00A33AA1" w:rsidRPr="00744C27" w:rsidRDefault="00A33AA1" w:rsidP="00125A25">
            <w:pPr>
              <w:autoSpaceDN w:val="0"/>
              <w:spacing w:after="0" w:line="240" w:lineRule="auto"/>
              <w:rPr>
                <w:rFonts w:ascii="Times New Roman" w:eastAsia="Calibri" w:hAnsi="Times New Roman" w:cs="Times New Roman"/>
                <w:lang w:val="ru-RU"/>
              </w:rPr>
            </w:pPr>
          </w:p>
          <w:p w14:paraId="7349FA65" w14:textId="77777777" w:rsidR="00A33AA1" w:rsidRPr="00744C27" w:rsidRDefault="00A33AA1" w:rsidP="00125A25">
            <w:pPr>
              <w:tabs>
                <w:tab w:val="left" w:pos="1284"/>
              </w:tabs>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Керівнк ___________________</w:t>
            </w:r>
          </w:p>
        </w:tc>
      </w:tr>
    </w:tbl>
    <w:p w14:paraId="485A5B1D" w14:textId="77777777" w:rsidR="003941E1" w:rsidRDefault="003941E1" w:rsidP="004428E8">
      <w:pPr>
        <w:pStyle w:val="a3"/>
        <w:jc w:val="both"/>
        <w:rPr>
          <w:color w:val="000000"/>
          <w:sz w:val="22"/>
          <w:szCs w:val="22"/>
        </w:rPr>
      </w:pPr>
    </w:p>
    <w:p w14:paraId="4D663EAD" w14:textId="77777777" w:rsidR="003941E1" w:rsidRDefault="003941E1" w:rsidP="004428E8">
      <w:pPr>
        <w:pStyle w:val="a3"/>
        <w:jc w:val="both"/>
        <w:rPr>
          <w:color w:val="000000"/>
          <w:sz w:val="22"/>
          <w:szCs w:val="22"/>
        </w:rPr>
      </w:pPr>
    </w:p>
    <w:p w14:paraId="667F5633" w14:textId="77777777" w:rsidR="003941E1" w:rsidRDefault="003941E1" w:rsidP="004428E8">
      <w:pPr>
        <w:pStyle w:val="a3"/>
        <w:jc w:val="both"/>
        <w:rPr>
          <w:color w:val="000000"/>
          <w:sz w:val="22"/>
          <w:szCs w:val="22"/>
        </w:rPr>
      </w:pPr>
    </w:p>
    <w:p w14:paraId="3E1ADD2F" w14:textId="77777777" w:rsidR="003941E1" w:rsidRDefault="003941E1" w:rsidP="004428E8">
      <w:pPr>
        <w:pStyle w:val="a3"/>
        <w:jc w:val="both"/>
        <w:rPr>
          <w:color w:val="000000"/>
          <w:sz w:val="22"/>
          <w:szCs w:val="22"/>
        </w:rPr>
      </w:pPr>
    </w:p>
    <w:p w14:paraId="27A43B2D" w14:textId="77777777" w:rsidR="003941E1" w:rsidRDefault="003941E1" w:rsidP="004428E8">
      <w:pPr>
        <w:pStyle w:val="a3"/>
        <w:jc w:val="both"/>
        <w:rPr>
          <w:color w:val="000000"/>
          <w:sz w:val="22"/>
          <w:szCs w:val="22"/>
        </w:rPr>
      </w:pPr>
    </w:p>
    <w:p w14:paraId="627F04CA" w14:textId="77777777" w:rsidR="003941E1" w:rsidRDefault="003941E1" w:rsidP="004428E8">
      <w:pPr>
        <w:pStyle w:val="a3"/>
        <w:jc w:val="both"/>
        <w:rPr>
          <w:color w:val="000000"/>
          <w:sz w:val="22"/>
          <w:szCs w:val="22"/>
        </w:rPr>
      </w:pPr>
    </w:p>
    <w:p w14:paraId="3DE79240" w14:textId="77777777" w:rsidR="003941E1" w:rsidRDefault="003941E1" w:rsidP="004428E8">
      <w:pPr>
        <w:pStyle w:val="a3"/>
        <w:jc w:val="both"/>
        <w:rPr>
          <w:color w:val="000000"/>
          <w:sz w:val="22"/>
          <w:szCs w:val="22"/>
        </w:rPr>
      </w:pPr>
    </w:p>
    <w:p w14:paraId="37CD7EF1" w14:textId="77777777" w:rsidR="007F2446" w:rsidRDefault="003941E1" w:rsidP="003941E1">
      <w:pPr>
        <w:autoSpaceDN w:val="0"/>
        <w:spacing w:after="0" w:line="276" w:lineRule="auto"/>
        <w:rPr>
          <w:rFonts w:ascii="Times New Roman" w:eastAsia="Calibri" w:hAnsi="Times New Roman" w:cs="Times New Roman"/>
          <w:lang w:val="ru-RU"/>
        </w:rPr>
      </w:pPr>
      <w:r>
        <w:rPr>
          <w:rFonts w:ascii="Times New Roman" w:eastAsia="Calibri" w:hAnsi="Times New Roman" w:cs="Times New Roman"/>
          <w:lang w:val="ru-RU"/>
        </w:rPr>
        <w:t xml:space="preserve">                                                                    </w:t>
      </w:r>
      <w:r w:rsidRPr="00744C27">
        <w:rPr>
          <w:rFonts w:ascii="Times New Roman" w:eastAsia="Calibri" w:hAnsi="Times New Roman" w:cs="Times New Roman"/>
          <w:lang w:val="ru-RU"/>
        </w:rPr>
        <w:t xml:space="preserve">      </w:t>
      </w:r>
    </w:p>
    <w:p w14:paraId="77E2650F" w14:textId="7BBC5325" w:rsidR="003941E1" w:rsidRPr="00744C27" w:rsidRDefault="007F2446" w:rsidP="003941E1">
      <w:pPr>
        <w:autoSpaceDN w:val="0"/>
        <w:spacing w:after="0" w:line="276" w:lineRule="auto"/>
        <w:rPr>
          <w:rFonts w:ascii="Times New Roman" w:hAnsi="Times New Roman" w:cs="Times New Roman"/>
          <w:bdr w:val="none" w:sz="0" w:space="0" w:color="auto" w:frame="1"/>
          <w:lang w:eastAsia="uk-UA"/>
        </w:rPr>
      </w:pPr>
      <w:r>
        <w:rPr>
          <w:rFonts w:ascii="Times New Roman" w:eastAsia="Calibri" w:hAnsi="Times New Roman" w:cs="Times New Roman"/>
          <w:lang w:val="ru-RU"/>
        </w:rPr>
        <w:lastRenderedPageBreak/>
        <w:t xml:space="preserve">                                                                           </w:t>
      </w:r>
      <w:r w:rsidR="003941E1" w:rsidRPr="00744C27">
        <w:rPr>
          <w:rFonts w:ascii="Times New Roman" w:eastAsia="Calibri" w:hAnsi="Times New Roman" w:cs="Times New Roman"/>
          <w:lang w:val="ru-RU"/>
        </w:rPr>
        <w:t xml:space="preserve">Додаток № 1 </w:t>
      </w:r>
      <w:r w:rsidR="003941E1" w:rsidRPr="00744C27">
        <w:rPr>
          <w:rFonts w:ascii="Times New Roman" w:hAnsi="Times New Roman" w:cs="Times New Roman"/>
          <w:bdr w:val="none" w:sz="0" w:space="0" w:color="auto" w:frame="1"/>
          <w:lang w:eastAsia="uk-UA"/>
        </w:rPr>
        <w:t xml:space="preserve">                                                                         </w:t>
      </w:r>
    </w:p>
    <w:p w14:paraId="434BD90D" w14:textId="77777777" w:rsidR="003941E1" w:rsidRPr="00744C27" w:rsidRDefault="003941E1" w:rsidP="003941E1">
      <w:pPr>
        <w:tabs>
          <w:tab w:val="left" w:pos="426"/>
        </w:tabs>
        <w:spacing w:after="0"/>
        <w:jc w:val="both"/>
        <w:rPr>
          <w:rFonts w:ascii="Times New Roman" w:hAnsi="Times New Roman" w:cs="Times New Roman"/>
          <w:lang w:eastAsia="uk-UA"/>
        </w:rPr>
      </w:pPr>
      <w:r w:rsidRPr="00744C27">
        <w:rPr>
          <w:rFonts w:ascii="Times New Roman" w:hAnsi="Times New Roman" w:cs="Times New Roman"/>
          <w:bdr w:val="none" w:sz="0" w:space="0" w:color="auto" w:frame="1"/>
          <w:lang w:eastAsia="uk-UA"/>
        </w:rPr>
        <w:t xml:space="preserve">                                                                          до договору  на закупівлю товару:</w:t>
      </w:r>
      <w:r w:rsidRPr="00744C27">
        <w:rPr>
          <w:rFonts w:ascii="Times New Roman" w:hAnsi="Times New Roman" w:cs="Times New Roman"/>
          <w:lang w:eastAsia="uk-UA"/>
        </w:rPr>
        <w:t xml:space="preserve"> код       </w:t>
      </w:r>
    </w:p>
    <w:p w14:paraId="5C147F6F" w14:textId="6F928304" w:rsidR="003941E1" w:rsidRPr="00744C27" w:rsidRDefault="003941E1" w:rsidP="00EF08CA">
      <w:pPr>
        <w:tabs>
          <w:tab w:val="left" w:pos="426"/>
        </w:tabs>
        <w:spacing w:after="0"/>
        <w:jc w:val="both"/>
        <w:rPr>
          <w:rFonts w:ascii="Times New Roman" w:hAnsi="Times New Roman" w:cs="Times New Roman"/>
          <w:lang w:eastAsia="uk-UA"/>
        </w:rPr>
      </w:pPr>
      <w:r w:rsidRPr="00744C27">
        <w:rPr>
          <w:rFonts w:ascii="Times New Roman" w:hAnsi="Times New Roman" w:cs="Times New Roman"/>
          <w:lang w:eastAsia="uk-UA"/>
        </w:rPr>
        <w:t xml:space="preserve">                                                                           за ДК 021:2015 – </w:t>
      </w:r>
      <w:r w:rsidR="00A33AA1">
        <w:rPr>
          <w:rFonts w:ascii="Times New Roman" w:hAnsi="Times New Roman" w:cs="Times New Roman"/>
          <w:lang w:eastAsia="uk-UA"/>
        </w:rPr>
        <w:t>09210000</w:t>
      </w:r>
      <w:r w:rsidRPr="00744C27">
        <w:rPr>
          <w:rFonts w:ascii="Times New Roman" w:hAnsi="Times New Roman" w:cs="Times New Roman"/>
          <w:lang w:eastAsia="uk-UA"/>
        </w:rPr>
        <w:t>-</w:t>
      </w:r>
      <w:r w:rsidR="00A33AA1">
        <w:rPr>
          <w:rFonts w:ascii="Times New Roman" w:hAnsi="Times New Roman" w:cs="Times New Roman"/>
          <w:lang w:eastAsia="uk-UA"/>
        </w:rPr>
        <w:t>4</w:t>
      </w:r>
      <w:r w:rsidRPr="00744C27">
        <w:rPr>
          <w:rFonts w:ascii="Times New Roman" w:hAnsi="Times New Roman" w:cs="Times New Roman"/>
          <w:lang w:eastAsia="uk-UA"/>
        </w:rPr>
        <w:t xml:space="preserve">   «</w:t>
      </w:r>
      <w:r w:rsidR="00A33AA1">
        <w:rPr>
          <w:rFonts w:ascii="Times New Roman" w:hAnsi="Times New Roman" w:cs="Times New Roman"/>
          <w:lang w:eastAsia="uk-UA"/>
        </w:rPr>
        <w:t>Мастильн</w:t>
      </w:r>
      <w:r w:rsidR="00001FD6">
        <w:rPr>
          <w:rFonts w:ascii="Times New Roman" w:hAnsi="Times New Roman" w:cs="Times New Roman"/>
          <w:lang w:eastAsia="uk-UA"/>
        </w:rPr>
        <w:t>і</w:t>
      </w:r>
      <w:r w:rsidR="00A33AA1">
        <w:rPr>
          <w:rFonts w:ascii="Times New Roman" w:hAnsi="Times New Roman" w:cs="Times New Roman"/>
          <w:lang w:eastAsia="uk-UA"/>
        </w:rPr>
        <w:t xml:space="preserve"> засоби</w:t>
      </w:r>
      <w:r w:rsidRPr="00744C27">
        <w:rPr>
          <w:rFonts w:ascii="Times New Roman" w:hAnsi="Times New Roman" w:cs="Times New Roman"/>
          <w:lang w:eastAsia="uk-UA"/>
        </w:rPr>
        <w:t xml:space="preserve">».                                                           </w:t>
      </w:r>
    </w:p>
    <w:p w14:paraId="1969B6FE" w14:textId="77777777" w:rsidR="003941E1" w:rsidRPr="00744C27" w:rsidRDefault="003941E1" w:rsidP="003941E1">
      <w:pPr>
        <w:autoSpaceDN w:val="0"/>
        <w:spacing w:after="200" w:line="276" w:lineRule="auto"/>
        <w:rPr>
          <w:rFonts w:ascii="Times New Roman" w:hAnsi="Times New Roman" w:cs="Times New Roman"/>
          <w:b/>
          <w:noProof/>
        </w:rPr>
      </w:pPr>
      <w:r w:rsidRPr="00744C27">
        <w:rPr>
          <w:rFonts w:ascii="Times New Roman" w:eastAsia="Calibri" w:hAnsi="Times New Roman" w:cs="Times New Roman"/>
          <w:b/>
          <w:lang w:val="ru-RU"/>
        </w:rPr>
        <w:t xml:space="preserve">                                                Специфікація</w:t>
      </w:r>
    </w:p>
    <w:tbl>
      <w:tblPr>
        <w:tblW w:w="9645" w:type="dxa"/>
        <w:tblInd w:w="108" w:type="dxa"/>
        <w:tblLayout w:type="fixed"/>
        <w:tblLook w:val="04A0" w:firstRow="1" w:lastRow="0" w:firstColumn="1" w:lastColumn="0" w:noHBand="0" w:noVBand="1"/>
      </w:tblPr>
      <w:tblGrid>
        <w:gridCol w:w="454"/>
        <w:gridCol w:w="2835"/>
        <w:gridCol w:w="1560"/>
        <w:gridCol w:w="850"/>
        <w:gridCol w:w="851"/>
        <w:gridCol w:w="1417"/>
        <w:gridCol w:w="1678"/>
      </w:tblGrid>
      <w:tr w:rsidR="00EF08CA" w:rsidRPr="00744C27" w14:paraId="36C2C18C" w14:textId="77777777" w:rsidTr="005219A2">
        <w:trPr>
          <w:trHeight w:val="645"/>
        </w:trPr>
        <w:tc>
          <w:tcPr>
            <w:tcW w:w="454" w:type="dxa"/>
            <w:tcBorders>
              <w:top w:val="single" w:sz="4" w:space="0" w:color="auto"/>
              <w:left w:val="single" w:sz="4" w:space="0" w:color="auto"/>
              <w:bottom w:val="single" w:sz="4" w:space="0" w:color="auto"/>
              <w:right w:val="single" w:sz="4" w:space="0" w:color="auto"/>
            </w:tcBorders>
            <w:vAlign w:val="center"/>
            <w:hideMark/>
          </w:tcPr>
          <w:p w14:paraId="079DF6CF" w14:textId="77777777" w:rsidR="00EF08CA" w:rsidRPr="00001FD6" w:rsidRDefault="00EF08CA" w:rsidP="00125A25">
            <w:pPr>
              <w:pStyle w:val="a5"/>
              <w:spacing w:line="276" w:lineRule="auto"/>
              <w:rPr>
                <w:sz w:val="20"/>
                <w:lang w:val="uk-UA"/>
              </w:rPr>
            </w:pPr>
            <w:r w:rsidRPr="00001FD6">
              <w:rPr>
                <w:sz w:val="20"/>
                <w:lang w:val="uk-UA"/>
              </w:rPr>
              <w:t>№</w:t>
            </w:r>
          </w:p>
          <w:p w14:paraId="52121015" w14:textId="77777777" w:rsidR="00EF08CA" w:rsidRPr="00001FD6" w:rsidRDefault="00EF08CA" w:rsidP="00125A25">
            <w:pPr>
              <w:pStyle w:val="a5"/>
              <w:spacing w:line="276" w:lineRule="auto"/>
              <w:rPr>
                <w:sz w:val="20"/>
                <w:lang w:val="uk-UA"/>
              </w:rPr>
            </w:pPr>
            <w:r w:rsidRPr="00001FD6">
              <w:rPr>
                <w:sz w:val="20"/>
                <w:lang w:val="uk-UA"/>
              </w:rPr>
              <w:t>п/п</w:t>
            </w:r>
          </w:p>
        </w:tc>
        <w:tc>
          <w:tcPr>
            <w:tcW w:w="2835" w:type="dxa"/>
            <w:tcBorders>
              <w:top w:val="single" w:sz="4" w:space="0" w:color="auto"/>
              <w:left w:val="nil"/>
              <w:bottom w:val="single" w:sz="4" w:space="0" w:color="auto"/>
              <w:right w:val="single" w:sz="4" w:space="0" w:color="auto"/>
            </w:tcBorders>
            <w:vAlign w:val="center"/>
            <w:hideMark/>
          </w:tcPr>
          <w:p w14:paraId="19FFC7E7" w14:textId="77777777" w:rsidR="00EF08CA" w:rsidRPr="00001FD6" w:rsidRDefault="00EF08CA" w:rsidP="00125A25">
            <w:pPr>
              <w:pStyle w:val="a5"/>
              <w:spacing w:line="276" w:lineRule="auto"/>
              <w:rPr>
                <w:sz w:val="20"/>
                <w:lang w:val="uk-UA"/>
              </w:rPr>
            </w:pPr>
            <w:r w:rsidRPr="00001FD6">
              <w:rPr>
                <w:sz w:val="20"/>
                <w:lang w:val="uk-UA"/>
              </w:rPr>
              <w:t>Найменування товару</w:t>
            </w:r>
          </w:p>
        </w:tc>
        <w:tc>
          <w:tcPr>
            <w:tcW w:w="1560" w:type="dxa"/>
            <w:tcBorders>
              <w:top w:val="single" w:sz="4" w:space="0" w:color="auto"/>
              <w:left w:val="nil"/>
              <w:bottom w:val="single" w:sz="4" w:space="0" w:color="auto"/>
              <w:right w:val="single" w:sz="4" w:space="0" w:color="auto"/>
            </w:tcBorders>
            <w:vAlign w:val="center"/>
          </w:tcPr>
          <w:p w14:paraId="7507E813" w14:textId="52F15B39" w:rsidR="00EF08CA" w:rsidRPr="00001FD6" w:rsidRDefault="00EF08CA" w:rsidP="00EF08CA">
            <w:pPr>
              <w:pStyle w:val="a5"/>
              <w:spacing w:line="276" w:lineRule="auto"/>
              <w:rPr>
                <w:sz w:val="20"/>
                <w:lang w:val="uk-UA"/>
              </w:rPr>
            </w:pPr>
            <w:r w:rsidRPr="00001FD6">
              <w:rPr>
                <w:sz w:val="20"/>
                <w:lang w:val="uk-UA"/>
              </w:rPr>
              <w:t>Пакування</w:t>
            </w:r>
          </w:p>
        </w:tc>
        <w:tc>
          <w:tcPr>
            <w:tcW w:w="850" w:type="dxa"/>
            <w:tcBorders>
              <w:top w:val="single" w:sz="4" w:space="0" w:color="auto"/>
              <w:left w:val="nil"/>
              <w:bottom w:val="single" w:sz="4" w:space="0" w:color="auto"/>
              <w:right w:val="single" w:sz="4" w:space="0" w:color="auto"/>
            </w:tcBorders>
            <w:vAlign w:val="center"/>
            <w:hideMark/>
          </w:tcPr>
          <w:p w14:paraId="04A4AD55" w14:textId="6C64E090" w:rsidR="00EF08CA" w:rsidRPr="00001FD6" w:rsidRDefault="00EF08CA" w:rsidP="00125A25">
            <w:pPr>
              <w:pStyle w:val="a5"/>
              <w:spacing w:line="276" w:lineRule="auto"/>
              <w:jc w:val="center"/>
              <w:rPr>
                <w:sz w:val="20"/>
                <w:lang w:val="uk-UA"/>
              </w:rPr>
            </w:pPr>
            <w:r w:rsidRPr="00001FD6">
              <w:rPr>
                <w:sz w:val="20"/>
                <w:lang w:val="uk-UA"/>
              </w:rPr>
              <w:t>Од. вим.</w:t>
            </w:r>
          </w:p>
        </w:tc>
        <w:tc>
          <w:tcPr>
            <w:tcW w:w="851" w:type="dxa"/>
            <w:tcBorders>
              <w:top w:val="single" w:sz="4" w:space="0" w:color="auto"/>
              <w:left w:val="nil"/>
              <w:bottom w:val="single" w:sz="4" w:space="0" w:color="auto"/>
              <w:right w:val="single" w:sz="4" w:space="0" w:color="auto"/>
            </w:tcBorders>
            <w:vAlign w:val="center"/>
            <w:hideMark/>
          </w:tcPr>
          <w:p w14:paraId="3C9A4323" w14:textId="1E962298" w:rsidR="00EF08CA" w:rsidRPr="00001FD6" w:rsidRDefault="00EF08CA" w:rsidP="00125A25">
            <w:pPr>
              <w:pStyle w:val="a5"/>
              <w:spacing w:line="276" w:lineRule="auto"/>
              <w:rPr>
                <w:sz w:val="20"/>
                <w:lang w:val="uk-UA"/>
              </w:rPr>
            </w:pPr>
            <w:r w:rsidRPr="00001FD6">
              <w:rPr>
                <w:sz w:val="20"/>
                <w:lang w:val="uk-UA"/>
              </w:rPr>
              <w:t>К-ть</w:t>
            </w:r>
          </w:p>
        </w:tc>
        <w:tc>
          <w:tcPr>
            <w:tcW w:w="1417" w:type="dxa"/>
            <w:tcBorders>
              <w:top w:val="single" w:sz="4" w:space="0" w:color="auto"/>
              <w:left w:val="nil"/>
              <w:bottom w:val="single" w:sz="4" w:space="0" w:color="auto"/>
              <w:right w:val="single" w:sz="4" w:space="0" w:color="auto"/>
            </w:tcBorders>
            <w:vAlign w:val="center"/>
            <w:hideMark/>
          </w:tcPr>
          <w:p w14:paraId="050E6478" w14:textId="77777777" w:rsidR="00EF08CA" w:rsidRPr="00001FD6" w:rsidRDefault="00EF08CA" w:rsidP="00125A25">
            <w:pPr>
              <w:pStyle w:val="a5"/>
              <w:spacing w:line="276" w:lineRule="auto"/>
              <w:jc w:val="center"/>
              <w:rPr>
                <w:sz w:val="20"/>
                <w:lang w:val="uk-UA"/>
              </w:rPr>
            </w:pPr>
            <w:r w:rsidRPr="00001FD6">
              <w:rPr>
                <w:sz w:val="20"/>
                <w:lang w:val="uk-UA"/>
              </w:rPr>
              <w:t>Ціна за одиницю, грн., без ПДВ</w:t>
            </w:r>
          </w:p>
        </w:tc>
        <w:tc>
          <w:tcPr>
            <w:tcW w:w="1678" w:type="dxa"/>
            <w:tcBorders>
              <w:top w:val="single" w:sz="4" w:space="0" w:color="auto"/>
              <w:left w:val="nil"/>
              <w:bottom w:val="single" w:sz="4" w:space="0" w:color="auto"/>
              <w:right w:val="single" w:sz="4" w:space="0" w:color="auto"/>
            </w:tcBorders>
            <w:vAlign w:val="center"/>
            <w:hideMark/>
          </w:tcPr>
          <w:p w14:paraId="1430FF67" w14:textId="77777777" w:rsidR="00EF08CA" w:rsidRPr="00001FD6" w:rsidRDefault="00EF08CA" w:rsidP="00125A25">
            <w:pPr>
              <w:pStyle w:val="a5"/>
              <w:spacing w:line="276" w:lineRule="auto"/>
              <w:jc w:val="center"/>
              <w:rPr>
                <w:sz w:val="20"/>
                <w:lang w:val="uk-UA"/>
              </w:rPr>
            </w:pPr>
            <w:r w:rsidRPr="00001FD6">
              <w:rPr>
                <w:sz w:val="20"/>
                <w:lang w:val="uk-UA"/>
              </w:rPr>
              <w:t>Загальна вартість, грн., без ПДВ</w:t>
            </w:r>
          </w:p>
        </w:tc>
      </w:tr>
      <w:tr w:rsidR="00EF08CA" w:rsidRPr="00744C27" w14:paraId="10EEE6A7" w14:textId="77777777" w:rsidTr="005219A2">
        <w:trPr>
          <w:trHeight w:val="189"/>
        </w:trPr>
        <w:tc>
          <w:tcPr>
            <w:tcW w:w="454" w:type="dxa"/>
            <w:tcBorders>
              <w:top w:val="nil"/>
              <w:left w:val="single" w:sz="4" w:space="0" w:color="auto"/>
              <w:bottom w:val="single" w:sz="4" w:space="0" w:color="auto"/>
              <w:right w:val="single" w:sz="4" w:space="0" w:color="auto"/>
            </w:tcBorders>
            <w:noWrap/>
            <w:vAlign w:val="center"/>
          </w:tcPr>
          <w:p w14:paraId="6887FB5D" w14:textId="77777777" w:rsidR="00EF08CA" w:rsidRPr="00BA1C16" w:rsidRDefault="00EF08CA" w:rsidP="00125A25">
            <w:pPr>
              <w:pStyle w:val="a5"/>
              <w:spacing w:line="276" w:lineRule="auto"/>
              <w:rPr>
                <w:sz w:val="22"/>
                <w:szCs w:val="22"/>
                <w:lang w:val="uk-UA"/>
              </w:rPr>
            </w:pPr>
            <w:r w:rsidRPr="00BA1C16">
              <w:rPr>
                <w:sz w:val="22"/>
                <w:szCs w:val="22"/>
                <w:lang w:val="uk-UA"/>
              </w:rPr>
              <w:t>1</w:t>
            </w:r>
          </w:p>
        </w:tc>
        <w:tc>
          <w:tcPr>
            <w:tcW w:w="2835" w:type="dxa"/>
            <w:tcBorders>
              <w:top w:val="nil"/>
              <w:left w:val="nil"/>
              <w:bottom w:val="single" w:sz="4" w:space="0" w:color="auto"/>
              <w:right w:val="single" w:sz="4" w:space="0" w:color="auto"/>
            </w:tcBorders>
            <w:noWrap/>
            <w:vAlign w:val="center"/>
          </w:tcPr>
          <w:p w14:paraId="43C30104" w14:textId="29BA59B7" w:rsidR="00EF08CA" w:rsidRPr="00BA1C16" w:rsidRDefault="00EF08CA" w:rsidP="00125A25">
            <w:pPr>
              <w:tabs>
                <w:tab w:val="left" w:pos="426"/>
              </w:tabs>
              <w:rPr>
                <w:rFonts w:ascii="Times New Roman" w:hAnsi="Times New Roman" w:cs="Times New Roman"/>
              </w:rPr>
            </w:pPr>
            <w:r w:rsidRPr="00BA1C16">
              <w:rPr>
                <w:rFonts w:ascii="Times New Roman" w:hAnsi="Times New Roman" w:cs="Times New Roman"/>
              </w:rPr>
              <w:t xml:space="preserve">Олива </w:t>
            </w:r>
            <w:r w:rsidR="005219A2">
              <w:rPr>
                <w:rFonts w:ascii="Times New Roman" w:hAnsi="Times New Roman" w:cs="Times New Roman"/>
              </w:rPr>
              <w:t>моторна М-</w:t>
            </w:r>
            <w:r w:rsidR="009317B1">
              <w:rPr>
                <w:rFonts w:ascii="Times New Roman" w:hAnsi="Times New Roman" w:cs="Times New Roman"/>
              </w:rPr>
              <w:t>10ДМ</w:t>
            </w:r>
          </w:p>
        </w:tc>
        <w:tc>
          <w:tcPr>
            <w:tcW w:w="1560" w:type="dxa"/>
            <w:tcBorders>
              <w:top w:val="nil"/>
              <w:left w:val="nil"/>
              <w:bottom w:val="single" w:sz="4" w:space="0" w:color="auto"/>
              <w:right w:val="single" w:sz="4" w:space="0" w:color="auto"/>
            </w:tcBorders>
            <w:vAlign w:val="center"/>
          </w:tcPr>
          <w:p w14:paraId="36265614" w14:textId="468E8CAE" w:rsidR="00EF08CA" w:rsidRPr="00BA1C16" w:rsidRDefault="00EF08CA" w:rsidP="00EF08CA">
            <w:pPr>
              <w:tabs>
                <w:tab w:val="left" w:pos="426"/>
              </w:tabs>
              <w:rPr>
                <w:rFonts w:ascii="Times New Roman" w:hAnsi="Times New Roman" w:cs="Times New Roman"/>
              </w:rPr>
            </w:pPr>
            <w:r>
              <w:rPr>
                <w:rFonts w:ascii="Times New Roman" w:hAnsi="Times New Roman" w:cs="Times New Roman"/>
              </w:rPr>
              <w:t>пластик 20л</w:t>
            </w:r>
          </w:p>
        </w:tc>
        <w:tc>
          <w:tcPr>
            <w:tcW w:w="850" w:type="dxa"/>
            <w:tcBorders>
              <w:top w:val="nil"/>
              <w:left w:val="nil"/>
              <w:bottom w:val="single" w:sz="4" w:space="0" w:color="auto"/>
              <w:right w:val="single" w:sz="4" w:space="0" w:color="auto"/>
            </w:tcBorders>
            <w:noWrap/>
            <w:vAlign w:val="center"/>
          </w:tcPr>
          <w:p w14:paraId="2B0AD550" w14:textId="655CDA0F" w:rsidR="00EF08CA" w:rsidRPr="00BA1C16" w:rsidRDefault="00EF08CA" w:rsidP="00125A25">
            <w:pPr>
              <w:pStyle w:val="a5"/>
              <w:spacing w:line="276" w:lineRule="auto"/>
              <w:jc w:val="center"/>
              <w:rPr>
                <w:sz w:val="22"/>
                <w:szCs w:val="22"/>
                <w:lang w:val="uk-UA"/>
              </w:rPr>
            </w:pPr>
            <w:r w:rsidRPr="00BA1C16">
              <w:rPr>
                <w:sz w:val="22"/>
                <w:szCs w:val="22"/>
                <w:lang w:val="uk-UA"/>
              </w:rPr>
              <w:t>л</w:t>
            </w:r>
          </w:p>
        </w:tc>
        <w:tc>
          <w:tcPr>
            <w:tcW w:w="851" w:type="dxa"/>
            <w:tcBorders>
              <w:top w:val="nil"/>
              <w:left w:val="nil"/>
              <w:bottom w:val="single" w:sz="4" w:space="0" w:color="auto"/>
              <w:right w:val="single" w:sz="4" w:space="0" w:color="auto"/>
            </w:tcBorders>
            <w:noWrap/>
            <w:vAlign w:val="center"/>
          </w:tcPr>
          <w:p w14:paraId="59A63640" w14:textId="565D6E59" w:rsidR="00EF08CA" w:rsidRPr="00BA1C16" w:rsidRDefault="009317B1" w:rsidP="00125A25">
            <w:pPr>
              <w:pStyle w:val="a5"/>
              <w:spacing w:line="276" w:lineRule="auto"/>
              <w:jc w:val="center"/>
              <w:rPr>
                <w:sz w:val="22"/>
                <w:szCs w:val="22"/>
                <w:lang w:val="uk-UA"/>
              </w:rPr>
            </w:pPr>
            <w:r>
              <w:rPr>
                <w:sz w:val="22"/>
                <w:szCs w:val="22"/>
                <w:lang w:val="uk-UA"/>
              </w:rPr>
              <w:t>10</w:t>
            </w:r>
            <w:r w:rsidR="00EF08CA" w:rsidRPr="00BA1C16">
              <w:rPr>
                <w:sz w:val="22"/>
                <w:szCs w:val="22"/>
                <w:lang w:val="uk-UA"/>
              </w:rPr>
              <w:t>00</w:t>
            </w:r>
          </w:p>
        </w:tc>
        <w:tc>
          <w:tcPr>
            <w:tcW w:w="1417" w:type="dxa"/>
            <w:tcBorders>
              <w:top w:val="nil"/>
              <w:left w:val="nil"/>
              <w:bottom w:val="single" w:sz="4" w:space="0" w:color="auto"/>
              <w:right w:val="single" w:sz="4" w:space="0" w:color="auto"/>
            </w:tcBorders>
            <w:noWrap/>
            <w:vAlign w:val="center"/>
          </w:tcPr>
          <w:p w14:paraId="587C2D6F" w14:textId="77777777" w:rsidR="00EF08CA" w:rsidRPr="00BA1C16" w:rsidRDefault="00EF08CA" w:rsidP="00125A25">
            <w:pPr>
              <w:pStyle w:val="a5"/>
              <w:spacing w:line="276" w:lineRule="auto"/>
              <w:rPr>
                <w:sz w:val="22"/>
                <w:szCs w:val="22"/>
                <w:lang w:val="uk-UA"/>
              </w:rPr>
            </w:pPr>
          </w:p>
        </w:tc>
        <w:tc>
          <w:tcPr>
            <w:tcW w:w="1678" w:type="dxa"/>
            <w:tcBorders>
              <w:top w:val="nil"/>
              <w:left w:val="nil"/>
              <w:bottom w:val="single" w:sz="4" w:space="0" w:color="auto"/>
              <w:right w:val="single" w:sz="4" w:space="0" w:color="auto"/>
            </w:tcBorders>
            <w:vAlign w:val="center"/>
          </w:tcPr>
          <w:p w14:paraId="2EE7E2A7" w14:textId="77777777" w:rsidR="00EF08CA" w:rsidRPr="00BA1C16" w:rsidRDefault="00EF08CA" w:rsidP="00125A25">
            <w:pPr>
              <w:pStyle w:val="a5"/>
              <w:spacing w:line="276" w:lineRule="auto"/>
              <w:rPr>
                <w:sz w:val="22"/>
                <w:szCs w:val="22"/>
                <w:lang w:val="uk-UA"/>
              </w:rPr>
            </w:pPr>
          </w:p>
        </w:tc>
      </w:tr>
      <w:tr w:rsidR="00EF08CA" w:rsidRPr="00744C27" w14:paraId="5CA1B751" w14:textId="77777777" w:rsidTr="005219A2">
        <w:trPr>
          <w:trHeight w:val="270"/>
        </w:trPr>
        <w:tc>
          <w:tcPr>
            <w:tcW w:w="454" w:type="dxa"/>
            <w:tcBorders>
              <w:top w:val="single" w:sz="4" w:space="0" w:color="auto"/>
              <w:left w:val="single" w:sz="4" w:space="0" w:color="auto"/>
              <w:bottom w:val="single" w:sz="4" w:space="0" w:color="auto"/>
              <w:right w:val="single" w:sz="4" w:space="0" w:color="auto"/>
            </w:tcBorders>
            <w:noWrap/>
            <w:vAlign w:val="center"/>
          </w:tcPr>
          <w:p w14:paraId="3813612C" w14:textId="77777777" w:rsidR="00EF08CA" w:rsidRPr="00BA1C16" w:rsidRDefault="00EF08CA" w:rsidP="00125A25">
            <w:pPr>
              <w:pStyle w:val="a5"/>
              <w:spacing w:line="276" w:lineRule="auto"/>
              <w:rPr>
                <w:sz w:val="22"/>
                <w:szCs w:val="22"/>
                <w:lang w:val="uk-UA"/>
              </w:rPr>
            </w:pPr>
            <w:r w:rsidRPr="00BA1C16">
              <w:rPr>
                <w:sz w:val="22"/>
                <w:szCs w:val="22"/>
                <w:lang w:val="uk-UA"/>
              </w:rPr>
              <w:t>2</w:t>
            </w:r>
          </w:p>
        </w:tc>
        <w:tc>
          <w:tcPr>
            <w:tcW w:w="2835" w:type="dxa"/>
            <w:tcBorders>
              <w:top w:val="single" w:sz="4" w:space="0" w:color="auto"/>
              <w:left w:val="nil"/>
              <w:bottom w:val="single" w:sz="4" w:space="0" w:color="auto"/>
              <w:right w:val="single" w:sz="4" w:space="0" w:color="auto"/>
            </w:tcBorders>
            <w:noWrap/>
            <w:vAlign w:val="center"/>
          </w:tcPr>
          <w:p w14:paraId="5A8399EB" w14:textId="196806F5" w:rsidR="00EF08CA" w:rsidRPr="005219A2" w:rsidRDefault="00EF08CA" w:rsidP="00125A25">
            <w:pPr>
              <w:tabs>
                <w:tab w:val="left" w:pos="426"/>
              </w:tabs>
              <w:rPr>
                <w:rFonts w:ascii="Times New Roman" w:hAnsi="Times New Roman" w:cs="Times New Roman"/>
              </w:rPr>
            </w:pPr>
            <w:r w:rsidRPr="00BA1C16">
              <w:rPr>
                <w:rFonts w:ascii="Times New Roman" w:hAnsi="Times New Roman" w:cs="Times New Roman"/>
              </w:rPr>
              <w:t xml:space="preserve">Олива </w:t>
            </w:r>
            <w:r w:rsidR="009317B1">
              <w:rPr>
                <w:rFonts w:ascii="Times New Roman" w:hAnsi="Times New Roman" w:cs="Times New Roman"/>
              </w:rPr>
              <w:t>трансмісійна, Нігрол</w:t>
            </w:r>
            <w:bookmarkStart w:id="0" w:name="_GoBack"/>
            <w:bookmarkEnd w:id="0"/>
          </w:p>
        </w:tc>
        <w:tc>
          <w:tcPr>
            <w:tcW w:w="1560" w:type="dxa"/>
            <w:tcBorders>
              <w:top w:val="single" w:sz="4" w:space="0" w:color="auto"/>
              <w:left w:val="nil"/>
              <w:bottom w:val="single" w:sz="4" w:space="0" w:color="auto"/>
              <w:right w:val="single" w:sz="4" w:space="0" w:color="auto"/>
            </w:tcBorders>
            <w:vAlign w:val="center"/>
          </w:tcPr>
          <w:p w14:paraId="6726E8FD" w14:textId="6A054F15" w:rsidR="00EF08CA" w:rsidRPr="00BA1C16" w:rsidRDefault="00EF08CA" w:rsidP="00EF08CA">
            <w:pPr>
              <w:tabs>
                <w:tab w:val="left" w:pos="426"/>
              </w:tabs>
              <w:rPr>
                <w:rFonts w:ascii="Times New Roman" w:hAnsi="Times New Roman" w:cs="Times New Roman"/>
                <w:lang w:val="en-US"/>
              </w:rPr>
            </w:pPr>
            <w:r w:rsidRPr="00EF08CA">
              <w:rPr>
                <w:rFonts w:ascii="Times New Roman" w:hAnsi="Times New Roman" w:cs="Times New Roman"/>
                <w:lang w:val="en-US"/>
              </w:rPr>
              <w:t>пластик 20л</w:t>
            </w:r>
          </w:p>
        </w:tc>
        <w:tc>
          <w:tcPr>
            <w:tcW w:w="850" w:type="dxa"/>
            <w:tcBorders>
              <w:top w:val="single" w:sz="4" w:space="0" w:color="auto"/>
              <w:left w:val="nil"/>
              <w:bottom w:val="single" w:sz="4" w:space="0" w:color="auto"/>
              <w:right w:val="single" w:sz="4" w:space="0" w:color="auto"/>
            </w:tcBorders>
            <w:noWrap/>
            <w:vAlign w:val="center"/>
          </w:tcPr>
          <w:p w14:paraId="05B4AA69" w14:textId="3C320CEE" w:rsidR="00EF08CA" w:rsidRPr="00BA1C16" w:rsidRDefault="00EF08CA" w:rsidP="00125A25">
            <w:pPr>
              <w:pStyle w:val="a5"/>
              <w:spacing w:line="276" w:lineRule="auto"/>
              <w:jc w:val="center"/>
              <w:rPr>
                <w:sz w:val="22"/>
                <w:szCs w:val="22"/>
                <w:lang w:val="uk-UA"/>
              </w:rPr>
            </w:pPr>
            <w:r w:rsidRPr="00BA1C16">
              <w:rPr>
                <w:sz w:val="22"/>
                <w:szCs w:val="22"/>
                <w:lang w:val="uk-UA"/>
              </w:rPr>
              <w:t>л</w:t>
            </w:r>
          </w:p>
        </w:tc>
        <w:tc>
          <w:tcPr>
            <w:tcW w:w="851" w:type="dxa"/>
            <w:tcBorders>
              <w:top w:val="single" w:sz="4" w:space="0" w:color="auto"/>
              <w:left w:val="nil"/>
              <w:bottom w:val="single" w:sz="4" w:space="0" w:color="auto"/>
              <w:right w:val="single" w:sz="4" w:space="0" w:color="auto"/>
            </w:tcBorders>
            <w:noWrap/>
            <w:vAlign w:val="center"/>
          </w:tcPr>
          <w:p w14:paraId="7EFA300B" w14:textId="463F47D3" w:rsidR="00EF08CA" w:rsidRPr="00BA1C16" w:rsidRDefault="009317B1" w:rsidP="00125A25">
            <w:pPr>
              <w:pStyle w:val="a5"/>
              <w:spacing w:line="276" w:lineRule="auto"/>
              <w:jc w:val="center"/>
              <w:rPr>
                <w:sz w:val="22"/>
                <w:szCs w:val="22"/>
                <w:lang w:val="uk-UA"/>
              </w:rPr>
            </w:pPr>
            <w:r>
              <w:rPr>
                <w:sz w:val="22"/>
                <w:szCs w:val="22"/>
                <w:lang w:val="uk-UA"/>
              </w:rPr>
              <w:t>2</w:t>
            </w:r>
            <w:r w:rsidR="00EF08CA" w:rsidRPr="00BA1C16">
              <w:rPr>
                <w:sz w:val="22"/>
                <w:szCs w:val="22"/>
                <w:lang w:val="uk-UA"/>
              </w:rPr>
              <w:t>0</w:t>
            </w:r>
          </w:p>
        </w:tc>
        <w:tc>
          <w:tcPr>
            <w:tcW w:w="1417" w:type="dxa"/>
            <w:tcBorders>
              <w:top w:val="single" w:sz="4" w:space="0" w:color="auto"/>
              <w:left w:val="nil"/>
              <w:bottom w:val="single" w:sz="4" w:space="0" w:color="auto"/>
              <w:right w:val="single" w:sz="4" w:space="0" w:color="auto"/>
            </w:tcBorders>
            <w:noWrap/>
            <w:vAlign w:val="center"/>
          </w:tcPr>
          <w:p w14:paraId="5F121526" w14:textId="77777777" w:rsidR="00EF08CA" w:rsidRPr="00BA1C16" w:rsidRDefault="00EF08CA" w:rsidP="00125A25">
            <w:pPr>
              <w:pStyle w:val="a5"/>
              <w:spacing w:line="276" w:lineRule="auto"/>
              <w:rPr>
                <w:sz w:val="22"/>
                <w:szCs w:val="22"/>
                <w:lang w:val="uk-UA"/>
              </w:rPr>
            </w:pPr>
          </w:p>
        </w:tc>
        <w:tc>
          <w:tcPr>
            <w:tcW w:w="1678" w:type="dxa"/>
            <w:tcBorders>
              <w:top w:val="single" w:sz="4" w:space="0" w:color="auto"/>
              <w:left w:val="nil"/>
              <w:bottom w:val="single" w:sz="4" w:space="0" w:color="auto"/>
              <w:right w:val="single" w:sz="4" w:space="0" w:color="auto"/>
            </w:tcBorders>
            <w:vAlign w:val="center"/>
          </w:tcPr>
          <w:p w14:paraId="53C23615" w14:textId="77777777" w:rsidR="00EF08CA" w:rsidRPr="00BA1C16" w:rsidRDefault="00EF08CA" w:rsidP="00125A25">
            <w:pPr>
              <w:pStyle w:val="a5"/>
              <w:spacing w:line="276" w:lineRule="auto"/>
              <w:rPr>
                <w:sz w:val="22"/>
                <w:szCs w:val="22"/>
                <w:lang w:val="uk-UA"/>
              </w:rPr>
            </w:pPr>
          </w:p>
        </w:tc>
      </w:tr>
      <w:tr w:rsidR="00A33AA1" w:rsidRPr="00744C27" w14:paraId="50715140" w14:textId="77777777" w:rsidTr="005219A2">
        <w:trPr>
          <w:trHeight w:val="90"/>
        </w:trPr>
        <w:tc>
          <w:tcPr>
            <w:tcW w:w="7967" w:type="dxa"/>
            <w:gridSpan w:val="6"/>
            <w:tcBorders>
              <w:top w:val="single" w:sz="4" w:space="0" w:color="auto"/>
              <w:left w:val="single" w:sz="4" w:space="0" w:color="auto"/>
              <w:bottom w:val="single" w:sz="4" w:space="0" w:color="auto"/>
              <w:right w:val="single" w:sz="4" w:space="0" w:color="auto"/>
            </w:tcBorders>
            <w:noWrap/>
            <w:vAlign w:val="center"/>
            <w:hideMark/>
          </w:tcPr>
          <w:p w14:paraId="4AEE60F6" w14:textId="77777777" w:rsidR="00A33AA1" w:rsidRPr="00001FD6" w:rsidRDefault="00A33AA1" w:rsidP="00A33AA1">
            <w:pPr>
              <w:pStyle w:val="a5"/>
              <w:spacing w:line="276" w:lineRule="auto"/>
              <w:rPr>
                <w:sz w:val="20"/>
                <w:lang w:val="uk-UA"/>
              </w:rPr>
            </w:pPr>
            <w:r w:rsidRPr="00001FD6">
              <w:rPr>
                <w:sz w:val="20"/>
                <w:lang w:val="uk-UA"/>
              </w:rPr>
              <w:t>Всього, грн., без ПДВ</w:t>
            </w:r>
          </w:p>
        </w:tc>
        <w:tc>
          <w:tcPr>
            <w:tcW w:w="1678" w:type="dxa"/>
            <w:tcBorders>
              <w:top w:val="single" w:sz="4" w:space="0" w:color="auto"/>
              <w:left w:val="single" w:sz="4" w:space="0" w:color="auto"/>
              <w:bottom w:val="single" w:sz="4" w:space="0" w:color="auto"/>
              <w:right w:val="single" w:sz="4" w:space="0" w:color="auto"/>
            </w:tcBorders>
            <w:vAlign w:val="center"/>
          </w:tcPr>
          <w:p w14:paraId="360A9E8D" w14:textId="77777777" w:rsidR="00A33AA1" w:rsidRPr="00001FD6" w:rsidRDefault="00A33AA1" w:rsidP="00A33AA1">
            <w:pPr>
              <w:pStyle w:val="a5"/>
              <w:spacing w:line="276" w:lineRule="auto"/>
              <w:rPr>
                <w:sz w:val="20"/>
                <w:lang w:val="uk-UA"/>
              </w:rPr>
            </w:pPr>
          </w:p>
        </w:tc>
      </w:tr>
      <w:tr w:rsidR="00A33AA1" w:rsidRPr="00744C27" w14:paraId="04828622" w14:textId="77777777" w:rsidTr="005219A2">
        <w:trPr>
          <w:trHeight w:val="255"/>
        </w:trPr>
        <w:tc>
          <w:tcPr>
            <w:tcW w:w="7967" w:type="dxa"/>
            <w:gridSpan w:val="6"/>
            <w:tcBorders>
              <w:top w:val="single" w:sz="4" w:space="0" w:color="auto"/>
              <w:left w:val="single" w:sz="4" w:space="0" w:color="auto"/>
              <w:bottom w:val="single" w:sz="4" w:space="0" w:color="auto"/>
              <w:right w:val="single" w:sz="4" w:space="0" w:color="auto"/>
            </w:tcBorders>
            <w:noWrap/>
            <w:vAlign w:val="center"/>
            <w:hideMark/>
          </w:tcPr>
          <w:p w14:paraId="2646EFC6" w14:textId="77777777" w:rsidR="00A33AA1" w:rsidRPr="00001FD6" w:rsidRDefault="00A33AA1" w:rsidP="00A33AA1">
            <w:pPr>
              <w:pStyle w:val="a5"/>
              <w:spacing w:line="276" w:lineRule="auto"/>
              <w:rPr>
                <w:sz w:val="20"/>
                <w:lang w:val="uk-UA"/>
              </w:rPr>
            </w:pPr>
            <w:r w:rsidRPr="00001FD6">
              <w:rPr>
                <w:sz w:val="20"/>
                <w:lang w:val="uk-UA"/>
              </w:rPr>
              <w:t>ПДВ, грн.</w:t>
            </w:r>
          </w:p>
        </w:tc>
        <w:tc>
          <w:tcPr>
            <w:tcW w:w="1678" w:type="dxa"/>
            <w:tcBorders>
              <w:top w:val="single" w:sz="4" w:space="0" w:color="auto"/>
              <w:left w:val="single" w:sz="4" w:space="0" w:color="auto"/>
              <w:bottom w:val="single" w:sz="4" w:space="0" w:color="auto"/>
              <w:right w:val="single" w:sz="4" w:space="0" w:color="auto"/>
            </w:tcBorders>
            <w:vAlign w:val="center"/>
          </w:tcPr>
          <w:p w14:paraId="0A694B83" w14:textId="77777777" w:rsidR="00A33AA1" w:rsidRPr="00001FD6" w:rsidRDefault="00A33AA1" w:rsidP="00A33AA1">
            <w:pPr>
              <w:pStyle w:val="a5"/>
              <w:spacing w:line="276" w:lineRule="auto"/>
              <w:rPr>
                <w:sz w:val="20"/>
                <w:lang w:val="uk-UA"/>
              </w:rPr>
            </w:pPr>
          </w:p>
        </w:tc>
      </w:tr>
      <w:tr w:rsidR="00A33AA1" w:rsidRPr="00744C27" w14:paraId="60F82237" w14:textId="77777777" w:rsidTr="005219A2">
        <w:trPr>
          <w:trHeight w:val="134"/>
        </w:trPr>
        <w:tc>
          <w:tcPr>
            <w:tcW w:w="7967" w:type="dxa"/>
            <w:gridSpan w:val="6"/>
            <w:tcBorders>
              <w:top w:val="single" w:sz="4" w:space="0" w:color="auto"/>
              <w:left w:val="single" w:sz="4" w:space="0" w:color="auto"/>
              <w:bottom w:val="single" w:sz="4" w:space="0" w:color="auto"/>
              <w:right w:val="single" w:sz="4" w:space="0" w:color="auto"/>
            </w:tcBorders>
            <w:noWrap/>
            <w:vAlign w:val="center"/>
            <w:hideMark/>
          </w:tcPr>
          <w:p w14:paraId="1E6079E8" w14:textId="77777777" w:rsidR="00A33AA1" w:rsidRPr="00001FD6" w:rsidRDefault="00A33AA1" w:rsidP="00A33AA1">
            <w:pPr>
              <w:pStyle w:val="a5"/>
              <w:spacing w:line="276" w:lineRule="auto"/>
              <w:rPr>
                <w:sz w:val="20"/>
                <w:lang w:val="uk-UA"/>
              </w:rPr>
            </w:pPr>
            <w:r w:rsidRPr="00001FD6">
              <w:rPr>
                <w:sz w:val="20"/>
                <w:lang w:val="uk-UA"/>
              </w:rPr>
              <w:t>Всього, грн., з ПДВ</w:t>
            </w:r>
          </w:p>
        </w:tc>
        <w:tc>
          <w:tcPr>
            <w:tcW w:w="1678" w:type="dxa"/>
            <w:tcBorders>
              <w:top w:val="single" w:sz="4" w:space="0" w:color="auto"/>
              <w:left w:val="single" w:sz="4" w:space="0" w:color="auto"/>
              <w:bottom w:val="single" w:sz="4" w:space="0" w:color="auto"/>
              <w:right w:val="single" w:sz="4" w:space="0" w:color="auto"/>
            </w:tcBorders>
            <w:vAlign w:val="center"/>
          </w:tcPr>
          <w:p w14:paraId="76316B8E" w14:textId="77777777" w:rsidR="00A33AA1" w:rsidRPr="00001FD6" w:rsidRDefault="00A33AA1" w:rsidP="00A33AA1">
            <w:pPr>
              <w:pStyle w:val="a5"/>
              <w:spacing w:line="276" w:lineRule="auto"/>
              <w:rPr>
                <w:sz w:val="20"/>
                <w:lang w:val="uk-UA"/>
              </w:rPr>
            </w:pPr>
          </w:p>
        </w:tc>
      </w:tr>
    </w:tbl>
    <w:p w14:paraId="2A458D18" w14:textId="77777777" w:rsidR="003941E1" w:rsidRPr="00744C27" w:rsidRDefault="003941E1" w:rsidP="003941E1">
      <w:pPr>
        <w:autoSpaceDN w:val="0"/>
        <w:adjustRightInd w:val="0"/>
        <w:jc w:val="both"/>
        <w:rPr>
          <w:rFonts w:ascii="Times New Roman" w:hAnsi="Times New Roman" w:cs="Times New Roman"/>
          <w:noProof/>
        </w:rPr>
      </w:pPr>
    </w:p>
    <w:p w14:paraId="4942A7E3" w14:textId="77777777" w:rsidR="003941E1" w:rsidRPr="00744C27" w:rsidRDefault="003941E1" w:rsidP="00EF08CA">
      <w:pPr>
        <w:widowControl w:val="0"/>
        <w:numPr>
          <w:ilvl w:val="0"/>
          <w:numId w:val="1"/>
        </w:numPr>
        <w:autoSpaceDE w:val="0"/>
        <w:autoSpaceDN w:val="0"/>
        <w:adjustRightInd w:val="0"/>
        <w:spacing w:after="0" w:line="240" w:lineRule="auto"/>
        <w:jc w:val="both"/>
        <w:rPr>
          <w:rFonts w:ascii="Times New Roman" w:hAnsi="Times New Roman" w:cs="Times New Roman"/>
          <w:noProof/>
        </w:rPr>
      </w:pPr>
      <w:r w:rsidRPr="00744C27">
        <w:rPr>
          <w:rFonts w:ascii="Times New Roman" w:hAnsi="Times New Roman" w:cs="Times New Roman"/>
          <w:noProof/>
        </w:rPr>
        <w:t>Загальна вартість Товару,</w:t>
      </w:r>
      <w:r w:rsidRPr="00744C27">
        <w:rPr>
          <w:rFonts w:ascii="Times New Roman" w:hAnsi="Times New Roman" w:cs="Times New Roman"/>
          <w:b/>
          <w:noProof/>
        </w:rPr>
        <w:t xml:space="preserve"> </w:t>
      </w:r>
      <w:r w:rsidRPr="00744C27">
        <w:rPr>
          <w:rFonts w:ascii="Times New Roman" w:hAnsi="Times New Roman" w:cs="Times New Roman"/>
          <w:noProof/>
        </w:rPr>
        <w:t>що поставляється по цій Специфікації, складає  (_______________________________________________) гривень, у т.ч. ПДВ________ .</w:t>
      </w:r>
    </w:p>
    <w:p w14:paraId="1D2F84F6" w14:textId="77777777" w:rsidR="003941E1" w:rsidRPr="00744C27" w:rsidRDefault="003941E1" w:rsidP="00EF08CA">
      <w:pPr>
        <w:pStyle w:val="a6"/>
        <w:widowControl/>
        <w:numPr>
          <w:ilvl w:val="0"/>
          <w:numId w:val="1"/>
        </w:numPr>
        <w:tabs>
          <w:tab w:val="left" w:pos="426"/>
        </w:tabs>
        <w:autoSpaceDE/>
        <w:rPr>
          <w:rFonts w:ascii="Times New Roman" w:hAnsi="Times New Roman" w:cs="Times New Roman"/>
          <w:b/>
          <w:color w:val="FF0000"/>
          <w:sz w:val="22"/>
          <w:szCs w:val="22"/>
          <w:lang w:val="ru-RU"/>
        </w:rPr>
      </w:pPr>
      <w:r w:rsidRPr="00744C27">
        <w:rPr>
          <w:rFonts w:ascii="Times New Roman" w:hAnsi="Times New Roman" w:cs="Times New Roman"/>
          <w:noProof/>
          <w:sz w:val="22"/>
          <w:szCs w:val="22"/>
        </w:rPr>
        <w:t>Умови та м</w:t>
      </w:r>
      <w:r w:rsidRPr="00744C27">
        <w:rPr>
          <w:rFonts w:ascii="Times New Roman" w:hAnsi="Times New Roman" w:cs="Times New Roman"/>
          <w:sz w:val="22"/>
          <w:szCs w:val="22"/>
          <w:lang w:eastAsia="en-US"/>
        </w:rPr>
        <w:t>ісце поставки товару:</w:t>
      </w:r>
      <w:r w:rsidRPr="00744C27">
        <w:rPr>
          <w:rFonts w:ascii="Times New Roman" w:hAnsi="Times New Roman" w:cs="Times New Roman"/>
          <w:bCs/>
          <w:sz w:val="22"/>
          <w:szCs w:val="22"/>
          <w:lang w:val="ru-RU"/>
        </w:rPr>
        <w:t xml:space="preserve"> На склад замовника за адресою вул. Комунальна 2, </w:t>
      </w:r>
    </w:p>
    <w:p w14:paraId="430C8E82" w14:textId="77777777" w:rsidR="003941E1" w:rsidRPr="00744C27" w:rsidRDefault="003941E1" w:rsidP="00EF08CA">
      <w:pPr>
        <w:tabs>
          <w:tab w:val="left" w:pos="426"/>
        </w:tabs>
        <w:spacing w:line="240" w:lineRule="auto"/>
        <w:rPr>
          <w:rFonts w:ascii="Times New Roman" w:hAnsi="Times New Roman" w:cs="Times New Roman"/>
          <w:b/>
          <w:color w:val="FF0000"/>
          <w:lang w:val="ru-RU"/>
        </w:rPr>
      </w:pPr>
      <w:r w:rsidRPr="00744C27">
        <w:rPr>
          <w:rFonts w:ascii="Times New Roman" w:hAnsi="Times New Roman" w:cs="Times New Roman"/>
          <w:bCs/>
          <w:lang w:val="ru-RU"/>
        </w:rPr>
        <w:t xml:space="preserve">      м. Надвірна, Івано-Франківської обл. 78405.</w:t>
      </w:r>
    </w:p>
    <w:p w14:paraId="53C3F375" w14:textId="77777777" w:rsidR="003941E1" w:rsidRPr="00744C27" w:rsidRDefault="003941E1" w:rsidP="00EF08CA">
      <w:pPr>
        <w:widowControl w:val="0"/>
        <w:numPr>
          <w:ilvl w:val="0"/>
          <w:numId w:val="1"/>
        </w:numPr>
        <w:autoSpaceDE w:val="0"/>
        <w:autoSpaceDN w:val="0"/>
        <w:adjustRightInd w:val="0"/>
        <w:spacing w:after="0" w:line="240" w:lineRule="auto"/>
        <w:rPr>
          <w:rFonts w:ascii="Times New Roman" w:hAnsi="Times New Roman" w:cs="Times New Roman"/>
          <w:noProof/>
          <w:lang w:eastAsia="ru-RU"/>
        </w:rPr>
      </w:pPr>
      <w:r w:rsidRPr="00744C27">
        <w:rPr>
          <w:rFonts w:ascii="Times New Roman" w:hAnsi="Times New Roman" w:cs="Times New Roman"/>
          <w:noProof/>
        </w:rPr>
        <w:t>Строк поставки Товару:  протягом доби (24години) з моменту подання заявки замоником.</w:t>
      </w:r>
    </w:p>
    <w:p w14:paraId="1F5FAE5E" w14:textId="77777777" w:rsidR="003941E1" w:rsidRPr="00744C27" w:rsidRDefault="003941E1" w:rsidP="00EF08CA">
      <w:pPr>
        <w:autoSpaceDN w:val="0"/>
        <w:adjustRightInd w:val="0"/>
        <w:spacing w:line="240" w:lineRule="auto"/>
        <w:ind w:left="360"/>
        <w:rPr>
          <w:rFonts w:ascii="Times New Roman" w:hAnsi="Times New Roman" w:cs="Times New Roman"/>
          <w:noProof/>
          <w:lang w:eastAsia="ru-RU"/>
        </w:rPr>
      </w:pPr>
      <w:r w:rsidRPr="00744C27">
        <w:rPr>
          <w:rFonts w:ascii="Times New Roman" w:hAnsi="Times New Roman" w:cs="Times New Roman"/>
          <w:noProof/>
        </w:rPr>
        <w:t xml:space="preserve">Заявка може подаватися в довільній формі.  </w:t>
      </w:r>
    </w:p>
    <w:p w14:paraId="34B0FDFA" w14:textId="77777777" w:rsidR="003941E1" w:rsidRPr="00744C27" w:rsidRDefault="003941E1" w:rsidP="00EF08CA">
      <w:pPr>
        <w:widowControl w:val="0"/>
        <w:numPr>
          <w:ilvl w:val="0"/>
          <w:numId w:val="1"/>
        </w:numPr>
        <w:autoSpaceDE w:val="0"/>
        <w:autoSpaceDN w:val="0"/>
        <w:adjustRightInd w:val="0"/>
        <w:spacing w:after="0" w:line="240" w:lineRule="auto"/>
        <w:rPr>
          <w:rFonts w:ascii="Times New Roman" w:hAnsi="Times New Roman" w:cs="Times New Roman"/>
          <w:noProof/>
        </w:rPr>
      </w:pPr>
      <w:r w:rsidRPr="00744C27">
        <w:rPr>
          <w:rFonts w:ascii="Times New Roman" w:hAnsi="Times New Roman" w:cs="Times New Roman"/>
          <w:noProof/>
        </w:rPr>
        <w:t xml:space="preserve">Умови та строки оплати: </w:t>
      </w:r>
      <w:r w:rsidRPr="00744C27">
        <w:rPr>
          <w:rFonts w:ascii="Times New Roman" w:hAnsi="Times New Roman" w:cs="Times New Roman"/>
        </w:rPr>
        <w:t>у   безготівковій  формі шляхом перерахування грошових коштів на поточний рахунок Постачальника впродовж 30 (тридцяти) банківських днів з моменту приймання-передачі Товару на підставі належно оформлених первинних документів</w:t>
      </w:r>
    </w:p>
    <w:p w14:paraId="050C31A5" w14:textId="77777777" w:rsidR="003941E1" w:rsidRPr="00744C27" w:rsidRDefault="003941E1" w:rsidP="00EF08CA">
      <w:pPr>
        <w:widowControl w:val="0"/>
        <w:numPr>
          <w:ilvl w:val="0"/>
          <w:numId w:val="1"/>
        </w:numPr>
        <w:autoSpaceDE w:val="0"/>
        <w:autoSpaceDN w:val="0"/>
        <w:adjustRightInd w:val="0"/>
        <w:spacing w:after="0" w:line="240" w:lineRule="auto"/>
        <w:rPr>
          <w:rFonts w:ascii="Times New Roman" w:hAnsi="Times New Roman" w:cs="Times New Roman"/>
          <w:noProof/>
        </w:rPr>
      </w:pPr>
      <w:r w:rsidRPr="00744C27">
        <w:rPr>
          <w:rFonts w:ascii="Times New Roman" w:hAnsi="Times New Roman" w:cs="Times New Roman"/>
          <w:noProof/>
        </w:rPr>
        <w:t>Гарантія на Товар становить  12 місяці</w:t>
      </w:r>
    </w:p>
    <w:p w14:paraId="3FD947E8" w14:textId="7BF508C1" w:rsidR="003941E1" w:rsidRPr="00744C27" w:rsidRDefault="003941E1" w:rsidP="00EF08CA">
      <w:pPr>
        <w:widowControl w:val="0"/>
        <w:numPr>
          <w:ilvl w:val="0"/>
          <w:numId w:val="1"/>
        </w:numPr>
        <w:autoSpaceDE w:val="0"/>
        <w:autoSpaceDN w:val="0"/>
        <w:adjustRightInd w:val="0"/>
        <w:spacing w:after="0" w:line="240" w:lineRule="auto"/>
        <w:rPr>
          <w:rFonts w:ascii="Times New Roman" w:hAnsi="Times New Roman" w:cs="Times New Roman"/>
          <w:noProof/>
        </w:rPr>
      </w:pPr>
      <w:r w:rsidRPr="00744C27">
        <w:rPr>
          <w:rFonts w:ascii="Times New Roman" w:hAnsi="Times New Roman" w:cs="Times New Roman"/>
          <w:noProof/>
        </w:rPr>
        <w:t xml:space="preserve">Рік  виготовлення Товару: не раніше </w:t>
      </w:r>
      <w:r w:rsidR="00EF08CA">
        <w:rPr>
          <w:rFonts w:ascii="Times New Roman" w:hAnsi="Times New Roman" w:cs="Times New Roman"/>
          <w:noProof/>
        </w:rPr>
        <w:t xml:space="preserve">червня м-ця </w:t>
      </w:r>
      <w:r w:rsidRPr="00744C27">
        <w:rPr>
          <w:rFonts w:ascii="Times New Roman" w:hAnsi="Times New Roman" w:cs="Times New Roman"/>
          <w:noProof/>
        </w:rPr>
        <w:t>2023 року</w:t>
      </w:r>
    </w:p>
    <w:p w14:paraId="0DA85545" w14:textId="77777777" w:rsidR="003941E1" w:rsidRPr="00744C27" w:rsidRDefault="003941E1" w:rsidP="00EF08CA">
      <w:pPr>
        <w:spacing w:line="240" w:lineRule="auto"/>
        <w:jc w:val="both"/>
        <w:rPr>
          <w:rFonts w:ascii="Times New Roman" w:hAnsi="Times New Roman" w:cs="Times New Roman"/>
          <w:noProof/>
        </w:rPr>
      </w:pPr>
      <w:r>
        <w:rPr>
          <w:rFonts w:ascii="Times New Roman" w:hAnsi="Times New Roman" w:cs="Times New Roman"/>
          <w:noProof/>
        </w:rPr>
        <w:t>7</w:t>
      </w:r>
      <w:r w:rsidRPr="00744C27">
        <w:rPr>
          <w:rFonts w:ascii="Times New Roman" w:hAnsi="Times New Roman" w:cs="Times New Roman"/>
          <w:noProof/>
        </w:rPr>
        <w:t>.   Вимоги до тари та упаковки:</w:t>
      </w:r>
      <w:r w:rsidRPr="00744C27">
        <w:rPr>
          <w:rFonts w:ascii="Times New Roman" w:hAnsi="Times New Roman" w:cs="Times New Roman"/>
          <w:lang w:eastAsia="ru-RU"/>
        </w:rPr>
        <w:t xml:space="preserve"> щ забезпечити збереження товару від атмосферних опадів при транспортуванні, зберіганні та проведенні навантажувально-розвантажувальних робіт.</w:t>
      </w:r>
    </w:p>
    <w:p w14:paraId="0DDBDE35" w14:textId="77777777" w:rsidR="003941E1" w:rsidRPr="00744C27" w:rsidRDefault="003941E1" w:rsidP="00EF08CA">
      <w:pPr>
        <w:snapToGrid w:val="0"/>
        <w:spacing w:line="240" w:lineRule="auto"/>
        <w:jc w:val="both"/>
        <w:rPr>
          <w:rFonts w:ascii="Times New Roman" w:hAnsi="Times New Roman" w:cs="Times New Roman"/>
        </w:rPr>
      </w:pPr>
      <w:r>
        <w:rPr>
          <w:rFonts w:ascii="Times New Roman" w:hAnsi="Times New Roman" w:cs="Times New Roman"/>
        </w:rPr>
        <w:t>8</w:t>
      </w:r>
      <w:r w:rsidRPr="00744C27">
        <w:rPr>
          <w:rFonts w:ascii="Times New Roman" w:hAnsi="Times New Roman" w:cs="Times New Roman"/>
        </w:rPr>
        <w:t>. Специфікація  є невід</w:t>
      </w:r>
      <w:bookmarkStart w:id="1" w:name="_Hlk116911474"/>
      <w:r w:rsidRPr="00744C27">
        <w:rPr>
          <w:rFonts w:ascii="Times New Roman" w:hAnsi="Times New Roman" w:cs="Times New Roman"/>
        </w:rPr>
        <w:t>’</w:t>
      </w:r>
      <w:bookmarkEnd w:id="1"/>
      <w:r w:rsidRPr="00744C27">
        <w:rPr>
          <w:rFonts w:ascii="Times New Roman" w:hAnsi="Times New Roman" w:cs="Times New Roman"/>
        </w:rPr>
        <w:t>ємною частиною вищевказаного Договору.</w:t>
      </w:r>
    </w:p>
    <w:p w14:paraId="46E85C30" w14:textId="77777777" w:rsidR="003941E1" w:rsidRPr="00744C27" w:rsidRDefault="003941E1" w:rsidP="003941E1">
      <w:pPr>
        <w:autoSpaceDN w:val="0"/>
        <w:spacing w:line="276" w:lineRule="auto"/>
        <w:rPr>
          <w:rFonts w:ascii="Times New Roman" w:hAnsi="Times New Roman" w:cs="Times New Roman"/>
          <w:b/>
          <w:lang w:val="ru-RU" w:eastAsia="ru-RU"/>
        </w:rPr>
      </w:pPr>
      <w:r w:rsidRPr="00744C27">
        <w:rPr>
          <w:rFonts w:ascii="Times New Roman" w:eastAsia="Calibri" w:hAnsi="Times New Roman" w:cs="Times New Roman"/>
          <w:b/>
          <w:color w:val="FF0000"/>
          <w:lang w:val="ru-RU"/>
        </w:rPr>
        <w:t xml:space="preserve">                           </w:t>
      </w:r>
      <w:r w:rsidRPr="00744C27">
        <w:rPr>
          <w:rFonts w:ascii="Times New Roman" w:eastAsia="Calibri" w:hAnsi="Times New Roman" w:cs="Times New Roman"/>
          <w:b/>
          <w:lang w:val="ru-RU"/>
        </w:rPr>
        <w:t>ПОКУПЕЦЬ</w:t>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r>
      <w:r w:rsidRPr="00744C27">
        <w:rPr>
          <w:rFonts w:ascii="Times New Roman" w:eastAsia="Calibri" w:hAnsi="Times New Roman" w:cs="Times New Roman"/>
          <w:b/>
          <w:lang w:val="ru-RU"/>
        </w:rPr>
        <w:tab/>
        <w:t xml:space="preserve">    ПОСТАЧАЛЬНИК</w:t>
      </w:r>
      <w:r w:rsidRPr="00744C27">
        <w:rPr>
          <w:rFonts w:ascii="Times New Roman" w:eastAsia="Calibri" w:hAnsi="Times New Roman" w:cs="Times New Roman"/>
          <w:b/>
          <w:lang w:val="ru-RU"/>
        </w:rPr>
        <w:tab/>
      </w:r>
    </w:p>
    <w:tbl>
      <w:tblPr>
        <w:tblW w:w="9930" w:type="dxa"/>
        <w:tblLayout w:type="fixed"/>
        <w:tblLook w:val="04A0" w:firstRow="1" w:lastRow="0" w:firstColumn="1" w:lastColumn="0" w:noHBand="0" w:noVBand="1"/>
      </w:tblPr>
      <w:tblGrid>
        <w:gridCol w:w="4791"/>
        <w:gridCol w:w="5139"/>
      </w:tblGrid>
      <w:tr w:rsidR="003941E1" w:rsidRPr="00744C27" w14:paraId="0B281130" w14:textId="77777777" w:rsidTr="00125A25">
        <w:tc>
          <w:tcPr>
            <w:tcW w:w="4791" w:type="dxa"/>
          </w:tcPr>
          <w:p w14:paraId="5B257B79" w14:textId="77777777" w:rsidR="003941E1" w:rsidRPr="00744C27" w:rsidRDefault="003941E1" w:rsidP="003941E1">
            <w:pPr>
              <w:autoSpaceDN w:val="0"/>
              <w:spacing w:after="0" w:line="240" w:lineRule="auto"/>
              <w:rPr>
                <w:rFonts w:ascii="Times New Roman" w:eastAsia="Calibri" w:hAnsi="Times New Roman" w:cs="Times New Roman"/>
                <w:b/>
                <w:lang w:val="ru-RU"/>
              </w:rPr>
            </w:pPr>
            <w:r w:rsidRPr="00744C27">
              <w:rPr>
                <w:rFonts w:ascii="Times New Roman" w:eastAsia="Calibri" w:hAnsi="Times New Roman" w:cs="Times New Roman"/>
                <w:lang w:val="ru-RU"/>
              </w:rPr>
              <w:t xml:space="preserve"> </w:t>
            </w:r>
            <w:r w:rsidRPr="00744C27">
              <w:rPr>
                <w:rFonts w:ascii="Times New Roman" w:eastAsia="Calibri" w:hAnsi="Times New Roman" w:cs="Times New Roman"/>
                <w:b/>
                <w:lang w:val="ru-RU"/>
              </w:rPr>
              <w:t>Комунальне підприємство</w:t>
            </w:r>
          </w:p>
          <w:p w14:paraId="47FEA939" w14:textId="77777777" w:rsidR="003941E1" w:rsidRPr="00744C27" w:rsidRDefault="003941E1" w:rsidP="003941E1">
            <w:pPr>
              <w:autoSpaceDN w:val="0"/>
              <w:spacing w:after="0" w:line="240" w:lineRule="auto"/>
              <w:rPr>
                <w:rFonts w:ascii="Times New Roman" w:eastAsia="Calibri" w:hAnsi="Times New Roman" w:cs="Times New Roman"/>
                <w:b/>
                <w:lang w:val="ru-RU"/>
              </w:rPr>
            </w:pPr>
            <w:r w:rsidRPr="00744C27">
              <w:rPr>
                <w:rFonts w:ascii="Times New Roman" w:eastAsia="Calibri" w:hAnsi="Times New Roman" w:cs="Times New Roman"/>
                <w:b/>
                <w:lang w:val="ru-RU"/>
              </w:rPr>
              <w:t>«Надвірнакомунсервіс»</w:t>
            </w:r>
          </w:p>
          <w:p w14:paraId="0FAEC880"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78405, Івано-Франківська обл.,</w:t>
            </w:r>
          </w:p>
          <w:p w14:paraId="3F4E9358"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м. Надвірна, вул. Комунальна, буд. 2</w:t>
            </w:r>
          </w:p>
          <w:p w14:paraId="44775D54"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код ЄДРПОУ 33617326</w:t>
            </w:r>
          </w:p>
          <w:p w14:paraId="3244287F" w14:textId="77777777" w:rsidR="003941E1" w:rsidRPr="00744C27" w:rsidRDefault="003941E1" w:rsidP="003941E1">
            <w:pPr>
              <w:tabs>
                <w:tab w:val="left" w:pos="1284"/>
              </w:tabs>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 xml:space="preserve">р/р </w:t>
            </w:r>
            <w:r w:rsidRPr="00744C27">
              <w:rPr>
                <w:rFonts w:ascii="Times New Roman" w:eastAsia="Calibri" w:hAnsi="Times New Roman" w:cs="Times New Roman"/>
                <w:lang w:val="en-US"/>
              </w:rPr>
              <w:t>UA</w:t>
            </w:r>
            <w:r w:rsidRPr="00744C27">
              <w:rPr>
                <w:rFonts w:ascii="Times New Roman" w:eastAsia="Calibri" w:hAnsi="Times New Roman" w:cs="Times New Roman"/>
                <w:lang w:val="ru-RU"/>
              </w:rPr>
              <w:t>108201720344300004000049814</w:t>
            </w:r>
          </w:p>
          <w:p w14:paraId="7BD266D3" w14:textId="77777777" w:rsidR="003941E1" w:rsidRPr="00744C27" w:rsidRDefault="003941E1" w:rsidP="003941E1">
            <w:pPr>
              <w:tabs>
                <w:tab w:val="left" w:pos="1284"/>
              </w:tabs>
              <w:autoSpaceDN w:val="0"/>
              <w:spacing w:after="0" w:line="240" w:lineRule="auto"/>
              <w:rPr>
                <w:rFonts w:ascii="Times New Roman" w:eastAsia="Arial" w:hAnsi="Times New Roman" w:cs="Times New Roman"/>
              </w:rPr>
            </w:pPr>
            <w:r w:rsidRPr="00744C27">
              <w:rPr>
                <w:rFonts w:ascii="Times New Roman" w:eastAsia="Arial" w:hAnsi="Times New Roman" w:cs="Times New Roman"/>
              </w:rPr>
              <w:t xml:space="preserve">в Держказначейській службі України </w:t>
            </w:r>
          </w:p>
          <w:p w14:paraId="51BFB2EC" w14:textId="77777777" w:rsidR="003941E1" w:rsidRPr="00744C27" w:rsidRDefault="003941E1" w:rsidP="003941E1">
            <w:pPr>
              <w:autoSpaceDN w:val="0"/>
              <w:spacing w:after="0" w:line="240" w:lineRule="auto"/>
              <w:rPr>
                <w:rFonts w:ascii="Times New Roman" w:eastAsia="Calibri" w:hAnsi="Times New Roman" w:cs="Times New Roman"/>
              </w:rPr>
            </w:pPr>
            <w:r w:rsidRPr="00744C27">
              <w:rPr>
                <w:rFonts w:ascii="Times New Roman" w:eastAsia="Calibri" w:hAnsi="Times New Roman" w:cs="Times New Roman"/>
              </w:rPr>
              <w:t>м. Київ МФО 820172</w:t>
            </w:r>
          </w:p>
          <w:p w14:paraId="423FF4C1" w14:textId="77777777" w:rsidR="003941E1" w:rsidRPr="00744C27" w:rsidRDefault="003941E1" w:rsidP="003941E1">
            <w:pPr>
              <w:suppressAutoHyphens/>
              <w:spacing w:after="0" w:line="240" w:lineRule="auto"/>
              <w:jc w:val="both"/>
              <w:rPr>
                <w:rFonts w:ascii="Times New Roman" w:eastAsia="Arial" w:hAnsi="Times New Roman" w:cs="Times New Roman"/>
              </w:rPr>
            </w:pPr>
            <w:r w:rsidRPr="00744C27">
              <w:rPr>
                <w:rFonts w:ascii="Times New Roman" w:eastAsia="Arial" w:hAnsi="Times New Roman" w:cs="Times New Roman"/>
              </w:rPr>
              <w:t>ІПН 336173209098</w:t>
            </w:r>
          </w:p>
          <w:p w14:paraId="2A9D74F8" w14:textId="77777777" w:rsidR="003941E1" w:rsidRPr="00744C27" w:rsidRDefault="003941E1" w:rsidP="003941E1">
            <w:pPr>
              <w:suppressAutoHyphens/>
              <w:spacing w:after="0" w:line="240" w:lineRule="auto"/>
              <w:jc w:val="both"/>
              <w:rPr>
                <w:rFonts w:ascii="Times New Roman" w:eastAsia="Arial" w:hAnsi="Times New Roman" w:cs="Times New Roman"/>
              </w:rPr>
            </w:pPr>
            <w:r w:rsidRPr="00744C27">
              <w:rPr>
                <w:rFonts w:ascii="Times New Roman" w:eastAsia="Arial" w:hAnsi="Times New Roman" w:cs="Times New Roman"/>
              </w:rPr>
              <w:t>тел. (03475) 2 22 48, (03475)  2 36 19</w:t>
            </w:r>
          </w:p>
          <w:p w14:paraId="759D144C" w14:textId="77777777" w:rsidR="003941E1" w:rsidRPr="00744C27" w:rsidRDefault="003941E1" w:rsidP="003941E1">
            <w:pPr>
              <w:suppressAutoHyphens/>
              <w:spacing w:after="0" w:line="240" w:lineRule="auto"/>
              <w:jc w:val="both"/>
              <w:rPr>
                <w:rFonts w:ascii="Times New Roman" w:eastAsia="Arial" w:hAnsi="Times New Roman" w:cs="Times New Roman"/>
              </w:rPr>
            </w:pPr>
            <w:r w:rsidRPr="00744C27">
              <w:rPr>
                <w:rFonts w:ascii="Times New Roman" w:eastAsia="Arial" w:hAnsi="Times New Roman" w:cs="Times New Roman"/>
                <w:lang w:val="en-US"/>
              </w:rPr>
              <w:t>e</w:t>
            </w:r>
            <w:r w:rsidRPr="00744C27">
              <w:rPr>
                <w:rFonts w:ascii="Times New Roman" w:eastAsia="Arial" w:hAnsi="Times New Roman" w:cs="Times New Roman"/>
              </w:rPr>
              <w:t>-</w:t>
            </w:r>
            <w:r w:rsidRPr="00744C27">
              <w:rPr>
                <w:rFonts w:ascii="Times New Roman" w:eastAsia="Arial" w:hAnsi="Times New Roman" w:cs="Times New Roman"/>
                <w:lang w:val="en-US"/>
              </w:rPr>
              <w:t>mail</w:t>
            </w:r>
            <w:r w:rsidRPr="00744C27">
              <w:rPr>
                <w:rFonts w:ascii="Times New Roman" w:eastAsia="Arial" w:hAnsi="Times New Roman" w:cs="Times New Roman"/>
              </w:rPr>
              <w:t xml:space="preserve">: </w:t>
            </w:r>
            <w:r w:rsidRPr="00744C27">
              <w:rPr>
                <w:rFonts w:ascii="Times New Roman" w:eastAsia="Arial" w:hAnsi="Times New Roman" w:cs="Times New Roman"/>
                <w:lang w:val="en-US"/>
              </w:rPr>
              <w:t>komynservise</w:t>
            </w:r>
            <w:r w:rsidRPr="00744C27">
              <w:rPr>
                <w:rFonts w:ascii="Times New Roman" w:eastAsia="Arial" w:hAnsi="Times New Roman" w:cs="Times New Roman"/>
              </w:rPr>
              <w:t>@</w:t>
            </w:r>
            <w:r w:rsidRPr="00744C27">
              <w:rPr>
                <w:rFonts w:ascii="Times New Roman" w:eastAsia="Arial" w:hAnsi="Times New Roman" w:cs="Times New Roman"/>
                <w:lang w:val="en-US"/>
              </w:rPr>
              <w:t>meta</w:t>
            </w:r>
            <w:r w:rsidRPr="00744C27">
              <w:rPr>
                <w:rFonts w:ascii="Times New Roman" w:eastAsia="Arial" w:hAnsi="Times New Roman" w:cs="Times New Roman"/>
              </w:rPr>
              <w:t>.</w:t>
            </w:r>
            <w:r w:rsidRPr="00744C27">
              <w:rPr>
                <w:rFonts w:ascii="Times New Roman" w:eastAsia="Arial" w:hAnsi="Times New Roman" w:cs="Times New Roman"/>
                <w:lang w:val="en-US"/>
              </w:rPr>
              <w:t>ua</w:t>
            </w:r>
          </w:p>
          <w:p w14:paraId="2620AF62" w14:textId="77777777" w:rsidR="003941E1" w:rsidRPr="00744C27" w:rsidRDefault="003941E1" w:rsidP="003941E1">
            <w:pPr>
              <w:autoSpaceDN w:val="0"/>
              <w:spacing w:after="0" w:line="240" w:lineRule="auto"/>
              <w:ind w:left="-120" w:right="-120"/>
              <w:rPr>
                <w:rFonts w:ascii="Times New Roman" w:eastAsia="Calibri" w:hAnsi="Times New Roman" w:cs="Times New Roman"/>
              </w:rPr>
            </w:pPr>
            <w:r w:rsidRPr="00744C27">
              <w:rPr>
                <w:rFonts w:ascii="Times New Roman" w:eastAsia="Calibri" w:hAnsi="Times New Roman" w:cs="Times New Roman"/>
              </w:rPr>
              <w:t xml:space="preserve">  </w:t>
            </w:r>
            <w:r w:rsidRPr="00744C27">
              <w:rPr>
                <w:rFonts w:ascii="Times New Roman" w:eastAsia="Calibri" w:hAnsi="Times New Roman" w:cs="Times New Roman"/>
                <w:lang w:val="ru-RU"/>
              </w:rPr>
              <w:t>Начальник  __________</w:t>
            </w:r>
            <w:r w:rsidRPr="00744C27">
              <w:rPr>
                <w:rFonts w:ascii="Times New Roman" w:eastAsia="Calibri" w:hAnsi="Times New Roman" w:cs="Times New Roman"/>
              </w:rPr>
              <w:t>__</w:t>
            </w:r>
            <w:r w:rsidRPr="00744C27">
              <w:rPr>
                <w:rFonts w:ascii="Times New Roman" w:eastAsia="Calibri" w:hAnsi="Times New Roman" w:cs="Times New Roman"/>
                <w:lang w:val="ru-RU"/>
              </w:rPr>
              <w:t xml:space="preserve">  Кіндрат А.М.</w:t>
            </w:r>
          </w:p>
        </w:tc>
        <w:tc>
          <w:tcPr>
            <w:tcW w:w="5139" w:type="dxa"/>
          </w:tcPr>
          <w:p w14:paraId="4EF4FB2C"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w:t>
            </w:r>
          </w:p>
          <w:p w14:paraId="2754A625"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w:t>
            </w:r>
          </w:p>
          <w:p w14:paraId="7576A724"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Юридична адреса: _______________________</w:t>
            </w:r>
          </w:p>
          <w:p w14:paraId="63F6F7C7"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w:t>
            </w:r>
          </w:p>
          <w:p w14:paraId="148C761F"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код ЄДРПОУ ___________________________</w:t>
            </w:r>
          </w:p>
          <w:p w14:paraId="6B9C3B28"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р/р_____________________________________</w:t>
            </w:r>
          </w:p>
          <w:p w14:paraId="63965AB3" w14:textId="77777777" w:rsidR="003941E1" w:rsidRPr="00744C27" w:rsidRDefault="003941E1" w:rsidP="003941E1">
            <w:pPr>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________________________________________</w:t>
            </w:r>
          </w:p>
          <w:p w14:paraId="1A2277E5" w14:textId="77777777" w:rsidR="003941E1" w:rsidRPr="00744C27" w:rsidRDefault="003941E1" w:rsidP="003941E1">
            <w:pPr>
              <w:autoSpaceDN w:val="0"/>
              <w:spacing w:after="0" w:line="240" w:lineRule="auto"/>
              <w:rPr>
                <w:rFonts w:ascii="Times New Roman" w:eastAsia="Calibri" w:hAnsi="Times New Roman" w:cs="Times New Roman"/>
                <w:lang w:val="ru-RU"/>
              </w:rPr>
            </w:pPr>
          </w:p>
          <w:p w14:paraId="375E5120" w14:textId="77777777" w:rsidR="003941E1" w:rsidRPr="00744C27" w:rsidRDefault="003941E1" w:rsidP="003941E1">
            <w:pPr>
              <w:autoSpaceDN w:val="0"/>
              <w:spacing w:after="0" w:line="240" w:lineRule="auto"/>
              <w:jc w:val="both"/>
              <w:rPr>
                <w:rFonts w:ascii="Times New Roman" w:eastAsia="Calibri" w:hAnsi="Times New Roman" w:cs="Times New Roman"/>
                <w:lang w:val="ru-RU"/>
              </w:rPr>
            </w:pPr>
            <w:r w:rsidRPr="00744C27">
              <w:rPr>
                <w:rFonts w:ascii="Times New Roman" w:eastAsia="Calibri" w:hAnsi="Times New Roman" w:cs="Times New Roman"/>
                <w:lang w:val="ru-RU"/>
              </w:rPr>
              <w:t xml:space="preserve">тел. / факс., </w:t>
            </w:r>
            <w:r w:rsidRPr="00744C27">
              <w:rPr>
                <w:rFonts w:ascii="Times New Roman" w:eastAsia="Calibri" w:hAnsi="Times New Roman" w:cs="Times New Roman"/>
                <w:noProof/>
                <w:lang w:val="ru-RU"/>
              </w:rPr>
              <w:t>е-mail:</w:t>
            </w:r>
          </w:p>
          <w:p w14:paraId="385B16A9" w14:textId="77777777" w:rsidR="003941E1" w:rsidRPr="00744C27" w:rsidRDefault="003941E1" w:rsidP="003941E1">
            <w:pPr>
              <w:autoSpaceDN w:val="0"/>
              <w:spacing w:after="0" w:line="240" w:lineRule="auto"/>
              <w:rPr>
                <w:rFonts w:ascii="Times New Roman" w:eastAsia="Calibri" w:hAnsi="Times New Roman" w:cs="Times New Roman"/>
                <w:lang w:val="ru-RU"/>
              </w:rPr>
            </w:pPr>
          </w:p>
          <w:p w14:paraId="198129AA" w14:textId="77777777" w:rsidR="003941E1" w:rsidRPr="00744C27" w:rsidRDefault="003941E1" w:rsidP="003941E1">
            <w:pPr>
              <w:tabs>
                <w:tab w:val="left" w:pos="1284"/>
              </w:tabs>
              <w:autoSpaceDN w:val="0"/>
              <w:spacing w:after="0" w:line="240" w:lineRule="auto"/>
              <w:rPr>
                <w:rFonts w:ascii="Times New Roman" w:eastAsia="Calibri" w:hAnsi="Times New Roman" w:cs="Times New Roman"/>
                <w:lang w:val="ru-RU"/>
              </w:rPr>
            </w:pPr>
            <w:r w:rsidRPr="00744C27">
              <w:rPr>
                <w:rFonts w:ascii="Times New Roman" w:eastAsia="Calibri" w:hAnsi="Times New Roman" w:cs="Times New Roman"/>
                <w:lang w:val="ru-RU"/>
              </w:rPr>
              <w:t>Керівнк ___________________</w:t>
            </w:r>
          </w:p>
        </w:tc>
      </w:tr>
    </w:tbl>
    <w:p w14:paraId="09B79EDC" w14:textId="1998674E" w:rsidR="00001FD6" w:rsidRPr="004428E8" w:rsidRDefault="00001FD6" w:rsidP="00001FD6">
      <w:pPr>
        <w:rPr>
          <w:rFonts w:ascii="Times New Roman" w:hAnsi="Times New Roman" w:cs="Times New Roman"/>
          <w:sz w:val="24"/>
          <w:szCs w:val="24"/>
        </w:rPr>
      </w:pPr>
    </w:p>
    <w:sectPr w:rsidR="00001FD6" w:rsidRPr="004428E8" w:rsidSect="0000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652EB"/>
    <w:multiLevelType w:val="singleLevel"/>
    <w:tmpl w:val="626C4980"/>
    <w:lvl w:ilvl="0">
      <w:start w:val="1"/>
      <w:numFmt w:val="decimal"/>
      <w:lvlText w:val="%1."/>
      <w:lvlJc w:val="left"/>
      <w:pPr>
        <w:tabs>
          <w:tab w:val="num" w:pos="360"/>
        </w:tabs>
        <w:ind w:left="360" w:hanging="360"/>
      </w:pPr>
      <w:rPr>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E8"/>
    <w:rsid w:val="00001FD6"/>
    <w:rsid w:val="0036641E"/>
    <w:rsid w:val="003941E1"/>
    <w:rsid w:val="004373BB"/>
    <w:rsid w:val="004428E8"/>
    <w:rsid w:val="005219A2"/>
    <w:rsid w:val="007F2446"/>
    <w:rsid w:val="009317B1"/>
    <w:rsid w:val="00A33AA1"/>
    <w:rsid w:val="00BA1C16"/>
    <w:rsid w:val="00D511D1"/>
    <w:rsid w:val="00DB7C44"/>
    <w:rsid w:val="00EF08C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00FA"/>
  <w15:chartTrackingRefBased/>
  <w15:docId w15:val="{4513C718-BFCB-4BF1-B00D-2A3BCEC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8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Без интервала Знак"/>
    <w:link w:val="a5"/>
    <w:uiPriority w:val="1"/>
    <w:locked/>
    <w:rsid w:val="003941E1"/>
    <w:rPr>
      <w:rFonts w:ascii="Times New Roman" w:eastAsia="Times New Roman" w:hAnsi="Times New Roman" w:cs="Times New Roman"/>
      <w:color w:val="000000"/>
      <w:sz w:val="24"/>
      <w:szCs w:val="20"/>
      <w:lang w:val="en-US" w:bidi="en-US"/>
    </w:rPr>
  </w:style>
  <w:style w:type="paragraph" w:styleId="a5">
    <w:name w:val="No Spacing"/>
    <w:link w:val="a4"/>
    <w:uiPriority w:val="1"/>
    <w:qFormat/>
    <w:rsid w:val="003941E1"/>
    <w:pPr>
      <w:spacing w:after="0" w:line="240" w:lineRule="auto"/>
    </w:pPr>
    <w:rPr>
      <w:rFonts w:ascii="Times New Roman" w:eastAsia="Times New Roman" w:hAnsi="Times New Roman" w:cs="Times New Roman"/>
      <w:color w:val="000000"/>
      <w:sz w:val="24"/>
      <w:szCs w:val="20"/>
      <w:lang w:val="en-US" w:bidi="en-US"/>
    </w:rPr>
  </w:style>
  <w:style w:type="paragraph" w:styleId="a6">
    <w:name w:val="List Paragraph"/>
    <w:basedOn w:val="a"/>
    <w:uiPriority w:val="34"/>
    <w:qFormat/>
    <w:rsid w:val="003941E1"/>
    <w:pPr>
      <w:widowControl w:val="0"/>
      <w:autoSpaceDE w:val="0"/>
      <w:spacing w:after="0" w:line="240" w:lineRule="auto"/>
      <w:ind w:left="720"/>
      <w:contextualSpacing/>
    </w:pPr>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17493</Words>
  <Characters>9972</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2024-02-13T11:59:00Z</dcterms:created>
  <dcterms:modified xsi:type="dcterms:W3CDTF">2024-03-19T08:52:00Z</dcterms:modified>
</cp:coreProperties>
</file>