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EE" w:rsidRPr="004A267A" w:rsidRDefault="00A4206A" w:rsidP="000F5BEE">
      <w:pPr>
        <w:jc w:val="center"/>
        <w:rPr>
          <w:rFonts w:ascii="Times New Roman" w:hAnsi="Times New Roman" w:cs="Times New Roman"/>
          <w:b/>
          <w:bCs/>
          <w:sz w:val="24"/>
          <w:szCs w:val="24"/>
        </w:rPr>
      </w:pPr>
      <w:r>
        <w:rPr>
          <w:rFonts w:ascii="Times New Roman" w:hAnsi="Times New Roman" w:cs="Times New Roman"/>
          <w:b/>
          <w:bCs/>
          <w:sz w:val="24"/>
          <w:szCs w:val="24"/>
        </w:rPr>
        <w:t>ДОНЕЦЬКА ДЕРЖАВНА СІЛЬКОГОСПОДАРСЬКА ДОСЛІДНА СТАНЦІЯ НАЦІОНАЛЬНОЇ АКАДЕМІЇ АГРАРНИХ НАУК УКРАЇНИ</w:t>
      </w:r>
    </w:p>
    <w:p w:rsidR="000F5BEE" w:rsidRPr="004A267A" w:rsidRDefault="000F5BEE" w:rsidP="000F5BEE">
      <w:pPr>
        <w:jc w:val="center"/>
        <w:rPr>
          <w:rFonts w:ascii="Times New Roman" w:hAnsi="Times New Roman" w:cs="Times New Roman"/>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F5BEE" w:rsidRPr="004A267A" w:rsidTr="00DC149C">
        <w:tc>
          <w:tcPr>
            <w:tcW w:w="3931" w:type="dxa"/>
            <w:tcBorders>
              <w:top w:val="nil"/>
              <w:left w:val="nil"/>
              <w:bottom w:val="nil"/>
              <w:right w:val="nil"/>
            </w:tcBorders>
          </w:tcPr>
          <w:p w:rsidR="000F5BEE" w:rsidRPr="004A267A"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0F5BEE" w:rsidRPr="004A267A" w:rsidRDefault="000F5BEE" w:rsidP="00DC149C">
            <w:pPr>
              <w:rPr>
                <w:rFonts w:ascii="Times New Roman" w:hAnsi="Times New Roman" w:cs="Times New Roman"/>
                <w:b/>
                <w:bCs/>
                <w:noProof/>
                <w:sz w:val="24"/>
                <w:szCs w:val="24"/>
              </w:rPr>
            </w:pPr>
            <w:r w:rsidRPr="004A267A">
              <w:rPr>
                <w:rFonts w:ascii="Times New Roman" w:hAnsi="Times New Roman" w:cs="Times New Roman"/>
                <w:b/>
                <w:bCs/>
                <w:noProof/>
                <w:sz w:val="24"/>
                <w:szCs w:val="24"/>
              </w:rPr>
              <w:t>«ЗАТВЕРДЖЕНО»</w:t>
            </w:r>
          </w:p>
        </w:tc>
      </w:tr>
      <w:tr w:rsidR="000F5BEE" w:rsidRPr="004A267A" w:rsidTr="00DC149C">
        <w:tc>
          <w:tcPr>
            <w:tcW w:w="3931" w:type="dxa"/>
            <w:tcBorders>
              <w:top w:val="nil"/>
              <w:left w:val="nil"/>
              <w:bottom w:val="nil"/>
              <w:right w:val="nil"/>
            </w:tcBorders>
          </w:tcPr>
          <w:p w:rsidR="000F5BEE" w:rsidRPr="004169A8"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A4206A" w:rsidRPr="004169A8" w:rsidRDefault="000F5BEE"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Рішенням особи, яка у відповідності до вимог статті 11 Закону України «Про публічні закупівлі» уповноважена на організацію та проведення процедур публічних </w:t>
            </w:r>
            <w:proofErr w:type="spellStart"/>
            <w:r w:rsidRPr="004169A8">
              <w:rPr>
                <w:rFonts w:ascii="Times New Roman" w:hAnsi="Times New Roman" w:cs="Times New Roman"/>
                <w:b/>
                <w:bCs/>
                <w:sz w:val="24"/>
                <w:szCs w:val="24"/>
              </w:rPr>
              <w:t>закупівель</w:t>
            </w:r>
            <w:proofErr w:type="spellEnd"/>
            <w:r w:rsidRPr="004169A8">
              <w:rPr>
                <w:rFonts w:ascii="Times New Roman" w:hAnsi="Times New Roman" w:cs="Times New Roman"/>
                <w:b/>
                <w:bCs/>
                <w:sz w:val="24"/>
                <w:szCs w:val="24"/>
              </w:rPr>
              <w:t xml:space="preserve">, </w:t>
            </w:r>
          </w:p>
          <w:p w:rsidR="00A4206A" w:rsidRPr="004169A8" w:rsidRDefault="00A4206A"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Завідувач відділу технологій виробництва сільськогосподарської продукції ДДСДС НААН </w:t>
            </w:r>
            <w:proofErr w:type="spellStart"/>
            <w:r w:rsidRPr="004169A8">
              <w:rPr>
                <w:rFonts w:ascii="Times New Roman" w:hAnsi="Times New Roman" w:cs="Times New Roman"/>
                <w:b/>
                <w:bCs/>
                <w:sz w:val="24"/>
                <w:szCs w:val="24"/>
              </w:rPr>
              <w:t>Чугрій</w:t>
            </w:r>
            <w:proofErr w:type="spellEnd"/>
            <w:r w:rsidRPr="004169A8">
              <w:rPr>
                <w:rFonts w:ascii="Times New Roman" w:hAnsi="Times New Roman" w:cs="Times New Roman"/>
                <w:b/>
                <w:bCs/>
                <w:sz w:val="24"/>
                <w:szCs w:val="24"/>
              </w:rPr>
              <w:t xml:space="preserve"> Ганни Анатоліївни</w:t>
            </w:r>
          </w:p>
          <w:p w:rsidR="000F5BEE" w:rsidRPr="004169A8" w:rsidRDefault="000F5BEE" w:rsidP="00DC149C">
            <w:pPr>
              <w:contextualSpacing/>
              <w:rPr>
                <w:rFonts w:ascii="Times New Roman" w:hAnsi="Times New Roman" w:cs="Times New Roman"/>
                <w:b/>
                <w:sz w:val="24"/>
                <w:szCs w:val="24"/>
              </w:rPr>
            </w:pPr>
            <w:r w:rsidRPr="004169A8">
              <w:rPr>
                <w:rFonts w:ascii="Times New Roman" w:hAnsi="Times New Roman" w:cs="Times New Roman"/>
                <w:b/>
                <w:sz w:val="24"/>
                <w:szCs w:val="24"/>
              </w:rPr>
              <w:t xml:space="preserve">протокол № </w:t>
            </w:r>
            <w:r w:rsidR="00400EFF">
              <w:rPr>
                <w:rFonts w:ascii="Times New Roman" w:hAnsi="Times New Roman" w:cs="Times New Roman"/>
                <w:b/>
                <w:sz w:val="24"/>
                <w:szCs w:val="24"/>
                <w:lang w:val="ru-RU"/>
              </w:rPr>
              <w:t>21</w:t>
            </w:r>
            <w:r w:rsidRPr="004169A8">
              <w:rPr>
                <w:rFonts w:ascii="Times New Roman" w:hAnsi="Times New Roman" w:cs="Times New Roman"/>
                <w:b/>
                <w:sz w:val="24"/>
                <w:szCs w:val="24"/>
              </w:rPr>
              <w:t xml:space="preserve"> від </w:t>
            </w:r>
            <w:r w:rsidR="00400EFF">
              <w:rPr>
                <w:rFonts w:ascii="Times New Roman" w:hAnsi="Times New Roman" w:cs="Times New Roman"/>
                <w:b/>
                <w:sz w:val="24"/>
                <w:szCs w:val="24"/>
              </w:rPr>
              <w:t>05</w:t>
            </w:r>
            <w:r w:rsidRPr="004169A8">
              <w:rPr>
                <w:rFonts w:ascii="Times New Roman" w:hAnsi="Times New Roman" w:cs="Times New Roman"/>
                <w:b/>
                <w:sz w:val="24"/>
                <w:szCs w:val="24"/>
              </w:rPr>
              <w:t>.0</w:t>
            </w:r>
            <w:r w:rsidR="00400EFF">
              <w:rPr>
                <w:rFonts w:ascii="Times New Roman" w:hAnsi="Times New Roman" w:cs="Times New Roman"/>
                <w:b/>
                <w:sz w:val="24"/>
                <w:szCs w:val="24"/>
                <w:lang w:val="ru-RU"/>
              </w:rPr>
              <w:t>9</w:t>
            </w:r>
            <w:r w:rsidR="004169A8" w:rsidRPr="004169A8">
              <w:rPr>
                <w:rFonts w:ascii="Times New Roman" w:hAnsi="Times New Roman" w:cs="Times New Roman"/>
                <w:b/>
                <w:sz w:val="24"/>
                <w:szCs w:val="24"/>
              </w:rPr>
              <w:t>.2022</w:t>
            </w:r>
            <w:r w:rsidRPr="004169A8">
              <w:rPr>
                <w:rFonts w:ascii="Times New Roman" w:hAnsi="Times New Roman" w:cs="Times New Roman"/>
                <w:b/>
                <w:sz w:val="24"/>
                <w:szCs w:val="24"/>
              </w:rPr>
              <w:t xml:space="preserve"> року</w:t>
            </w:r>
          </w:p>
          <w:p w:rsidR="000F5BEE" w:rsidRPr="004169A8" w:rsidRDefault="000F5BEE" w:rsidP="00DC149C">
            <w:pPr>
              <w:rPr>
                <w:rFonts w:ascii="Times New Roman" w:hAnsi="Times New Roman" w:cs="Times New Roman"/>
                <w:b/>
                <w:bCs/>
                <w:sz w:val="24"/>
                <w:szCs w:val="24"/>
              </w:rPr>
            </w:pPr>
          </w:p>
        </w:tc>
      </w:tr>
    </w:tbl>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bookmarkStart w:id="0" w:name="_GoBack"/>
      <w:bookmarkEnd w:id="0"/>
    </w:p>
    <w:p w:rsidR="000F5BEE" w:rsidRPr="004A267A" w:rsidRDefault="000F5BEE" w:rsidP="000F5BEE">
      <w:pPr>
        <w:ind w:right="142"/>
        <w:jc w:val="center"/>
        <w:rPr>
          <w:rFonts w:ascii="Times New Roman" w:hAnsi="Times New Roman" w:cs="Times New Roman"/>
          <w:b/>
          <w:sz w:val="24"/>
          <w:szCs w:val="24"/>
        </w:rPr>
      </w:pPr>
      <w:r w:rsidRPr="004A267A">
        <w:rPr>
          <w:rFonts w:ascii="Times New Roman" w:hAnsi="Times New Roman" w:cs="Times New Roman"/>
          <w:b/>
          <w:sz w:val="24"/>
          <w:szCs w:val="24"/>
        </w:rPr>
        <w:t xml:space="preserve">ТЕНДЕРНА ДОКУМЕНТАЦІЯ </w:t>
      </w:r>
    </w:p>
    <w:p w:rsidR="00C00C98" w:rsidRPr="00C00C98" w:rsidRDefault="00C00C98" w:rsidP="00C00C98">
      <w:pPr>
        <w:ind w:right="142"/>
        <w:jc w:val="center"/>
        <w:rPr>
          <w:rFonts w:ascii="Times New Roman" w:hAnsi="Times New Roman" w:cs="Times New Roman"/>
          <w:b/>
          <w:sz w:val="24"/>
          <w:szCs w:val="24"/>
        </w:rPr>
      </w:pPr>
      <w:r w:rsidRPr="00C00C98">
        <w:rPr>
          <w:rFonts w:ascii="Times New Roman" w:hAnsi="Times New Roman"/>
          <w:b/>
          <w:snapToGrid w:val="0"/>
          <w:sz w:val="24"/>
          <w:szCs w:val="24"/>
        </w:rPr>
        <w:t xml:space="preserve">процедури </w:t>
      </w:r>
      <w:r w:rsidRPr="00C00C98">
        <w:rPr>
          <w:rFonts w:ascii="Times New Roman" w:hAnsi="Times New Roman" w:cs="Times New Roman"/>
          <w:b/>
          <w:snapToGrid w:val="0"/>
          <w:sz w:val="24"/>
          <w:szCs w:val="24"/>
        </w:rPr>
        <w:t>відкритих торгів на закупівлю</w:t>
      </w:r>
      <w:r w:rsidRPr="00C00C98">
        <w:rPr>
          <w:rFonts w:ascii="Times New Roman" w:hAnsi="Times New Roman" w:cs="Times New Roman"/>
          <w:b/>
          <w:bCs/>
          <w:sz w:val="24"/>
          <w:szCs w:val="24"/>
        </w:rPr>
        <w:t xml:space="preserve"> товарів за </w:t>
      </w:r>
      <w:r w:rsidRPr="00C00C98">
        <w:rPr>
          <w:rFonts w:ascii="Times New Roman" w:hAnsi="Times New Roman" w:cs="Times New Roman"/>
          <w:b/>
          <w:sz w:val="24"/>
          <w:szCs w:val="24"/>
        </w:rPr>
        <w:t xml:space="preserve">кодом </w:t>
      </w:r>
    </w:p>
    <w:p w:rsidR="00C00C98" w:rsidRPr="00C00C98" w:rsidRDefault="00C00C98" w:rsidP="00C00C98">
      <w:pPr>
        <w:ind w:right="142"/>
        <w:jc w:val="center"/>
        <w:rPr>
          <w:rFonts w:ascii="Times New Roman" w:hAnsi="Times New Roman" w:cs="Times New Roman"/>
          <w:b/>
          <w:sz w:val="24"/>
          <w:szCs w:val="24"/>
          <w:bdr w:val="none" w:sz="0" w:space="0" w:color="auto" w:frame="1"/>
          <w:shd w:val="clear" w:color="auto" w:fill="FFFFFF"/>
        </w:rPr>
      </w:pPr>
      <w:r w:rsidRPr="00C00C98">
        <w:rPr>
          <w:rFonts w:ascii="Times New Roman" w:hAnsi="Times New Roman"/>
          <w:b/>
          <w:bCs/>
          <w:sz w:val="24"/>
          <w:szCs w:val="24"/>
        </w:rPr>
        <w:t xml:space="preserve">ДК 021:2015 – </w:t>
      </w:r>
      <w:r w:rsidRPr="00C00C98">
        <w:rPr>
          <w:rFonts w:ascii="Times New Roman" w:hAnsi="Times New Roman" w:cs="Times New Roman"/>
          <w:b/>
          <w:bCs/>
          <w:sz w:val="24"/>
          <w:szCs w:val="24"/>
          <w:bdr w:val="none" w:sz="0" w:space="0" w:color="auto" w:frame="1"/>
          <w:shd w:val="clear" w:color="auto" w:fill="FFFFFF"/>
        </w:rPr>
        <w:t xml:space="preserve">24450000-3 </w:t>
      </w:r>
      <w:r w:rsidRPr="00C00C98">
        <w:rPr>
          <w:rFonts w:ascii="Times New Roman" w:hAnsi="Times New Roman" w:cs="Times New Roman"/>
          <w:b/>
          <w:sz w:val="24"/>
          <w:szCs w:val="24"/>
          <w:bdr w:val="none" w:sz="0" w:space="0" w:color="auto" w:frame="1"/>
          <w:shd w:val="clear" w:color="auto" w:fill="FFFFFF"/>
        </w:rPr>
        <w:t xml:space="preserve">Агрохімічна продукція </w:t>
      </w:r>
    </w:p>
    <w:p w:rsidR="00C00C98" w:rsidRPr="00C00C98" w:rsidRDefault="00C00C98" w:rsidP="00C00C98">
      <w:pPr>
        <w:jc w:val="center"/>
        <w:rPr>
          <w:b/>
          <w:sz w:val="24"/>
          <w:szCs w:val="24"/>
        </w:rPr>
      </w:pPr>
      <w:r w:rsidRPr="00C00C98">
        <w:rPr>
          <w:rFonts w:ascii="Times New Roman" w:hAnsi="Times New Roman"/>
          <w:b/>
          <w:bCs/>
          <w:sz w:val="24"/>
          <w:szCs w:val="24"/>
        </w:rPr>
        <w:t xml:space="preserve">(Агрохімічна продукція для потреб </w:t>
      </w:r>
      <w:r w:rsidR="00A4206A">
        <w:rPr>
          <w:rFonts w:ascii="Times New Roman" w:hAnsi="Times New Roman"/>
          <w:b/>
          <w:bCs/>
          <w:sz w:val="24"/>
          <w:szCs w:val="24"/>
        </w:rPr>
        <w:t>Донецької державної сільськогосподарської дослідної станції НААН</w:t>
      </w:r>
      <w:r w:rsidRPr="00C00C98">
        <w:rPr>
          <w:rFonts w:ascii="Times New Roman" w:hAnsi="Times New Roman"/>
          <w:b/>
          <w:bCs/>
          <w:sz w:val="24"/>
          <w:szCs w:val="24"/>
        </w:rPr>
        <w:t xml:space="preserve">: </w:t>
      </w:r>
      <w:r w:rsidR="007156C1" w:rsidRPr="007156C1">
        <w:rPr>
          <w:rFonts w:ascii="Times New Roman" w:hAnsi="Times New Roman"/>
          <w:b/>
          <w:bCs/>
          <w:sz w:val="24"/>
          <w:szCs w:val="24"/>
        </w:rPr>
        <w:t>інсектицид  «</w:t>
      </w:r>
      <w:r w:rsidR="00A4206A">
        <w:rPr>
          <w:rFonts w:ascii="Times New Roman" w:hAnsi="Times New Roman"/>
          <w:b/>
          <w:bCs/>
          <w:sz w:val="24"/>
          <w:szCs w:val="24"/>
        </w:rPr>
        <w:t>МЕТАКСА»; фунгіцид</w:t>
      </w:r>
      <w:r w:rsidR="007156C1" w:rsidRPr="007156C1">
        <w:rPr>
          <w:rFonts w:ascii="Times New Roman" w:hAnsi="Times New Roman"/>
          <w:b/>
          <w:bCs/>
          <w:sz w:val="24"/>
          <w:szCs w:val="24"/>
        </w:rPr>
        <w:t xml:space="preserve"> «</w:t>
      </w:r>
      <w:r w:rsidR="00A4206A">
        <w:rPr>
          <w:rFonts w:ascii="Times New Roman" w:hAnsi="Times New Roman"/>
          <w:b/>
          <w:bCs/>
          <w:sz w:val="24"/>
          <w:szCs w:val="24"/>
        </w:rPr>
        <w:t>ХЛОРИС»</w:t>
      </w:r>
      <w:r w:rsidRPr="007156C1">
        <w:rPr>
          <w:rFonts w:ascii="Times New Roman" w:hAnsi="Times New Roman"/>
          <w:b/>
          <w:bCs/>
          <w:sz w:val="24"/>
          <w:szCs w:val="24"/>
        </w:rPr>
        <w:t>)</w:t>
      </w: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u w:val="single"/>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C00C98" w:rsidRPr="004A267A" w:rsidRDefault="00C00C98"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A4206A" w:rsidRDefault="00A4206A" w:rsidP="000F5BEE">
      <w:pPr>
        <w:jc w:val="center"/>
        <w:rPr>
          <w:rFonts w:ascii="Times New Roman" w:hAnsi="Times New Roman" w:cs="Times New Roman"/>
          <w:b/>
          <w:bCs/>
          <w:sz w:val="24"/>
          <w:szCs w:val="24"/>
        </w:rPr>
      </w:pPr>
    </w:p>
    <w:p w:rsidR="00A4206A" w:rsidRPr="004A267A" w:rsidRDefault="00A4206A" w:rsidP="000F5BEE">
      <w:pPr>
        <w:jc w:val="center"/>
        <w:rPr>
          <w:rFonts w:ascii="Times New Roman" w:hAnsi="Times New Roman" w:cs="Times New Roman"/>
          <w:b/>
          <w:bCs/>
          <w:sz w:val="24"/>
          <w:szCs w:val="24"/>
        </w:rPr>
      </w:pPr>
    </w:p>
    <w:p w:rsidR="000F5BEE" w:rsidRPr="004A267A" w:rsidRDefault="00A4206A" w:rsidP="000F5BEE">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Покровськ</w:t>
      </w:r>
      <w:proofErr w:type="spellEnd"/>
      <w:r>
        <w:rPr>
          <w:rFonts w:ascii="Times New Roman" w:hAnsi="Times New Roman" w:cs="Times New Roman"/>
          <w:b/>
          <w:bCs/>
          <w:sz w:val="24"/>
          <w:szCs w:val="24"/>
        </w:rPr>
        <w:t xml:space="preserve"> – 2022</w:t>
      </w:r>
    </w:p>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hAnsi="Times New Roman" w:cs="Times New Roman"/>
          <w:sz w:val="24"/>
          <w:szCs w:val="24"/>
        </w:rPr>
        <w:br w:type="page"/>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5F676D" w:rsidRPr="004A267A">
        <w:trPr>
          <w:trHeight w:val="522"/>
          <w:jc w:val="center"/>
        </w:trPr>
        <w:tc>
          <w:tcPr>
            <w:tcW w:w="570" w:type="dxa"/>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 Загальні положення</w:t>
            </w:r>
          </w:p>
        </w:tc>
      </w:tr>
      <w:tr w:rsidR="005F676D" w:rsidRPr="004A267A">
        <w:trPr>
          <w:trHeight w:val="522"/>
          <w:jc w:val="center"/>
        </w:trPr>
        <w:tc>
          <w:tcPr>
            <w:tcW w:w="570"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p>
        </w:tc>
        <w:tc>
          <w:tcPr>
            <w:tcW w:w="3507" w:type="dxa"/>
            <w:gridSpan w:val="2"/>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p>
        </w:tc>
        <w:tc>
          <w:tcPr>
            <w:tcW w:w="5919"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sidRPr="004A267A">
                <w:rPr>
                  <w:rFonts w:ascii="Times New Roman" w:eastAsia="Times New Roman" w:hAnsi="Times New Roman" w:cs="Times New Roman"/>
                  <w:color w:val="000000"/>
                  <w:sz w:val="24"/>
                  <w:szCs w:val="24"/>
                </w:rPr>
                <w:t>Закону</w:t>
              </w:r>
            </w:hyperlink>
            <w:r w:rsidRPr="004A267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замовника торгів</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повне найменування</w:t>
            </w:r>
          </w:p>
        </w:tc>
        <w:tc>
          <w:tcPr>
            <w:tcW w:w="5919" w:type="dxa"/>
          </w:tcPr>
          <w:p w:rsidR="005F676D"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Донецька державна сільськогосподарська дослідна станція Національної академії аграрних наук України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місцезнаходження</w:t>
            </w:r>
          </w:p>
        </w:tc>
        <w:tc>
          <w:tcPr>
            <w:tcW w:w="5919" w:type="dxa"/>
          </w:tcPr>
          <w:p w:rsidR="005F676D"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206A">
              <w:rPr>
                <w:rFonts w:ascii="Times New Roman" w:eastAsia="Times New Roman" w:hAnsi="Times New Roman" w:cs="Times New Roman"/>
                <w:color w:val="000000"/>
                <w:sz w:val="24"/>
                <w:szCs w:val="24"/>
              </w:rPr>
              <w:t xml:space="preserve">85307 м. </w:t>
            </w:r>
            <w:proofErr w:type="spellStart"/>
            <w:r w:rsidRPr="00A4206A">
              <w:rPr>
                <w:rFonts w:ascii="Times New Roman" w:eastAsia="Times New Roman" w:hAnsi="Times New Roman" w:cs="Times New Roman"/>
                <w:color w:val="000000"/>
                <w:sz w:val="24"/>
                <w:szCs w:val="24"/>
              </w:rPr>
              <w:t>Покровськ</w:t>
            </w:r>
            <w:proofErr w:type="spellEnd"/>
            <w:r w:rsidRPr="00A4206A">
              <w:rPr>
                <w:rFonts w:ascii="Times New Roman" w:eastAsia="Times New Roman" w:hAnsi="Times New Roman" w:cs="Times New Roman"/>
                <w:color w:val="000000"/>
                <w:sz w:val="24"/>
                <w:szCs w:val="24"/>
              </w:rPr>
              <w:t xml:space="preserve"> вул. Захисників України, 1, Донецька область, </w:t>
            </w:r>
            <w:r>
              <w:rPr>
                <w:rFonts w:ascii="Times New Roman" w:eastAsia="Times New Roman" w:hAnsi="Times New Roman" w:cs="Times New Roman"/>
                <w:color w:val="000000"/>
                <w:sz w:val="24"/>
                <w:szCs w:val="24"/>
              </w:rPr>
              <w:t>Україна</w:t>
            </w:r>
          </w:p>
          <w:p w:rsidR="00A4206A"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00729333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 xml:space="preserve">Уповноважена особа Донецької державної сільськогосподарської дослідної станції НААН України: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roofErr w:type="spellStart"/>
            <w:r w:rsidRPr="00A4206A">
              <w:rPr>
                <w:rFonts w:ascii="Times New Roman" w:hAnsi="Times New Roman" w:cs="Times New Roman"/>
                <w:sz w:val="24"/>
                <w:szCs w:val="24"/>
              </w:rPr>
              <w:t>Чугрій</w:t>
            </w:r>
            <w:proofErr w:type="spellEnd"/>
            <w:r w:rsidRPr="00A4206A">
              <w:rPr>
                <w:rFonts w:ascii="Times New Roman" w:hAnsi="Times New Roman" w:cs="Times New Roman"/>
                <w:sz w:val="24"/>
                <w:szCs w:val="24"/>
              </w:rPr>
              <w:t xml:space="preserve"> Ганна Анатоліївна, телефон: +380505058142</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e-</w:t>
            </w:r>
            <w:proofErr w:type="spellStart"/>
            <w:r w:rsidRPr="00A4206A">
              <w:rPr>
                <w:rFonts w:ascii="Times New Roman" w:hAnsi="Times New Roman" w:cs="Times New Roman"/>
                <w:sz w:val="24"/>
                <w:szCs w:val="24"/>
              </w:rPr>
              <w:t>mail</w:t>
            </w:r>
            <w:proofErr w:type="spellEnd"/>
            <w:r w:rsidRPr="00A4206A">
              <w:rPr>
                <w:rFonts w:ascii="Times New Roman" w:hAnsi="Times New Roman" w:cs="Times New Roman"/>
                <w:sz w:val="24"/>
                <w:szCs w:val="24"/>
              </w:rPr>
              <w:t xml:space="preserve">: anna-ch-y@ukr.net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Надання роз’яснень, що стосуються технічних питань:</w:t>
            </w:r>
          </w:p>
          <w:p w:rsidR="00A4206A" w:rsidRPr="00A4206A" w:rsidRDefault="00E97E3C" w:rsidP="00A4206A">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lang w:val="ru-RU"/>
              </w:rPr>
              <w:t>В.о. д</w:t>
            </w:r>
            <w:r w:rsidR="00A4206A" w:rsidRPr="00A4206A">
              <w:rPr>
                <w:rFonts w:ascii="Times New Roman" w:hAnsi="Times New Roman" w:cs="Times New Roman"/>
                <w:sz w:val="24"/>
                <w:szCs w:val="24"/>
              </w:rPr>
              <w:t>иректор</w:t>
            </w:r>
            <w:r>
              <w:rPr>
                <w:rFonts w:ascii="Times New Roman" w:hAnsi="Times New Roman" w:cs="Times New Roman"/>
                <w:sz w:val="24"/>
                <w:szCs w:val="24"/>
                <w:lang w:val="ru-RU"/>
              </w:rPr>
              <w:t>а</w:t>
            </w:r>
            <w:r w:rsidR="00A4206A" w:rsidRPr="00A4206A">
              <w:rPr>
                <w:rFonts w:ascii="Times New Roman" w:hAnsi="Times New Roman" w:cs="Times New Roman"/>
                <w:sz w:val="24"/>
                <w:szCs w:val="24"/>
              </w:rPr>
              <w:t xml:space="preserve"> ДДСДС НААН:</w:t>
            </w:r>
          </w:p>
          <w:p w:rsidR="005F676D" w:rsidRPr="004A267A" w:rsidRDefault="00A4206A"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A4206A">
              <w:rPr>
                <w:rFonts w:ascii="Times New Roman" w:hAnsi="Times New Roman" w:cs="Times New Roman"/>
                <w:sz w:val="24"/>
                <w:szCs w:val="24"/>
              </w:rPr>
              <w:t>Вінюков</w:t>
            </w:r>
            <w:proofErr w:type="spellEnd"/>
            <w:r w:rsidRPr="00A4206A">
              <w:rPr>
                <w:rFonts w:ascii="Times New Roman" w:hAnsi="Times New Roman" w:cs="Times New Roman"/>
                <w:sz w:val="24"/>
                <w:szCs w:val="24"/>
              </w:rPr>
              <w:t xml:space="preserve"> Олександр Олександрович, </w:t>
            </w:r>
            <w:proofErr w:type="spellStart"/>
            <w:r w:rsidRPr="00A4206A">
              <w:rPr>
                <w:rFonts w:ascii="Times New Roman" w:hAnsi="Times New Roman" w:cs="Times New Roman"/>
                <w:sz w:val="24"/>
                <w:szCs w:val="24"/>
              </w:rPr>
              <w:t>тел</w:t>
            </w:r>
            <w:proofErr w:type="spellEnd"/>
            <w:r w:rsidRPr="00A4206A">
              <w:rPr>
                <w:rFonts w:ascii="Times New Roman" w:hAnsi="Times New Roman" w:cs="Times New Roman"/>
                <w:sz w:val="24"/>
                <w:szCs w:val="24"/>
              </w:rPr>
              <w:t>. +380509659139</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Процедура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відкриті торги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предмет закупівлі</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назва предмета закупівлі</w:t>
            </w:r>
          </w:p>
        </w:tc>
        <w:tc>
          <w:tcPr>
            <w:tcW w:w="5919" w:type="dxa"/>
          </w:tcPr>
          <w:p w:rsidR="00C00C98" w:rsidRPr="00C00C98" w:rsidRDefault="00C00C98" w:rsidP="00C00C98">
            <w:pPr>
              <w:ind w:right="142"/>
              <w:rPr>
                <w:rFonts w:ascii="Times New Roman" w:hAnsi="Times New Roman" w:cs="Times New Roman"/>
                <w:sz w:val="24"/>
                <w:szCs w:val="24"/>
                <w:bdr w:val="none" w:sz="0" w:space="0" w:color="auto" w:frame="1"/>
                <w:shd w:val="clear" w:color="auto" w:fill="FFFFFF"/>
              </w:rPr>
            </w:pPr>
            <w:r w:rsidRPr="00C00C98">
              <w:rPr>
                <w:rFonts w:ascii="Times New Roman" w:hAnsi="Times New Roman"/>
                <w:sz w:val="24"/>
                <w:szCs w:val="24"/>
              </w:rPr>
              <w:t xml:space="preserve">ДК 021:2015 – </w:t>
            </w:r>
            <w:r w:rsidRPr="00C00C98">
              <w:rPr>
                <w:rFonts w:ascii="Times New Roman" w:hAnsi="Times New Roman" w:cs="Times New Roman"/>
                <w:sz w:val="24"/>
                <w:szCs w:val="24"/>
                <w:bdr w:val="none" w:sz="0" w:space="0" w:color="auto" w:frame="1"/>
                <w:shd w:val="clear" w:color="auto" w:fill="FFFFFF"/>
              </w:rPr>
              <w:t xml:space="preserve">24450000-3 Агрохімічна продукція </w:t>
            </w:r>
          </w:p>
          <w:p w:rsidR="00A4206A" w:rsidRPr="00A4206A" w:rsidRDefault="00C00C98" w:rsidP="00A4206A">
            <w:pPr>
              <w:widowControl w:val="0"/>
              <w:pBdr>
                <w:top w:val="nil"/>
                <w:left w:val="nil"/>
                <w:bottom w:val="nil"/>
                <w:right w:val="nil"/>
                <w:between w:val="nil"/>
              </w:pBdr>
              <w:ind w:hanging="2"/>
              <w:jc w:val="both"/>
              <w:rPr>
                <w:rFonts w:ascii="Times New Roman" w:hAnsi="Times New Roman"/>
                <w:sz w:val="24"/>
                <w:szCs w:val="24"/>
              </w:rPr>
            </w:pPr>
            <w:r w:rsidRPr="00C00C98">
              <w:rPr>
                <w:rFonts w:ascii="Times New Roman" w:hAnsi="Times New Roman"/>
                <w:sz w:val="24"/>
                <w:szCs w:val="24"/>
              </w:rPr>
              <w:t xml:space="preserve">(Агрохімічна продукція для потреб </w:t>
            </w:r>
            <w:r w:rsidR="00A4206A">
              <w:rPr>
                <w:rFonts w:ascii="Times New Roman" w:hAnsi="Times New Roman"/>
                <w:sz w:val="24"/>
                <w:szCs w:val="24"/>
              </w:rPr>
              <w:t>ДДСДС НААН</w:t>
            </w:r>
            <w:r w:rsidRPr="00C00C98">
              <w:rPr>
                <w:rFonts w:ascii="Times New Roman" w:hAnsi="Times New Roman"/>
                <w:sz w:val="24"/>
                <w:szCs w:val="24"/>
              </w:rPr>
              <w:t xml:space="preserve">: </w:t>
            </w:r>
            <w:r w:rsidR="00A4206A">
              <w:rPr>
                <w:rFonts w:ascii="Times New Roman" w:hAnsi="Times New Roman"/>
                <w:sz w:val="24"/>
                <w:szCs w:val="24"/>
              </w:rPr>
              <w:t xml:space="preserve">ХЛОРИС- </w:t>
            </w:r>
            <w:r w:rsidR="00A4206A" w:rsidRPr="00A4206A">
              <w:rPr>
                <w:rFonts w:ascii="Times New Roman" w:hAnsi="Times New Roman"/>
                <w:sz w:val="24"/>
                <w:szCs w:val="24"/>
              </w:rPr>
              <w:t>Фунгіцидна обробка препаратами на основі</w:t>
            </w:r>
          </w:p>
          <w:p w:rsidR="00A4206A" w:rsidRPr="00A4206A" w:rsidRDefault="00A4206A" w:rsidP="00E97E3C">
            <w:pPr>
              <w:widowControl w:val="0"/>
              <w:pBdr>
                <w:top w:val="nil"/>
                <w:left w:val="nil"/>
                <w:bottom w:val="nil"/>
                <w:right w:val="nil"/>
                <w:between w:val="nil"/>
              </w:pBdr>
              <w:ind w:hanging="2"/>
              <w:jc w:val="both"/>
              <w:rPr>
                <w:rFonts w:ascii="Times New Roman" w:hAnsi="Times New Roman"/>
                <w:sz w:val="24"/>
                <w:szCs w:val="24"/>
              </w:rPr>
            </w:pPr>
            <w:proofErr w:type="spellStart"/>
            <w:r w:rsidRPr="00A4206A">
              <w:rPr>
                <w:rFonts w:ascii="Times New Roman" w:hAnsi="Times New Roman"/>
                <w:sz w:val="24"/>
                <w:szCs w:val="24"/>
              </w:rPr>
              <w:t>тебуконазолу</w:t>
            </w:r>
            <w:proofErr w:type="spellEnd"/>
            <w:r w:rsidRPr="00A4206A">
              <w:rPr>
                <w:rFonts w:ascii="Times New Roman" w:hAnsi="Times New Roman"/>
                <w:sz w:val="24"/>
                <w:szCs w:val="24"/>
              </w:rPr>
              <w:t xml:space="preserve"> (15 г/л) та </w:t>
            </w:r>
            <w:proofErr w:type="spellStart"/>
            <w:r w:rsidRPr="00A4206A">
              <w:rPr>
                <w:rFonts w:ascii="Times New Roman" w:hAnsi="Times New Roman"/>
                <w:sz w:val="24"/>
                <w:szCs w:val="24"/>
              </w:rPr>
              <w:t>прохлоразу</w:t>
            </w:r>
            <w:proofErr w:type="spellEnd"/>
            <w:r w:rsidR="00E97E3C">
              <w:rPr>
                <w:rFonts w:ascii="Times New Roman" w:hAnsi="Times New Roman"/>
                <w:sz w:val="24"/>
                <w:szCs w:val="24"/>
                <w:lang w:val="ru-RU"/>
              </w:rPr>
              <w:t xml:space="preserve"> </w:t>
            </w:r>
            <w:r>
              <w:rPr>
                <w:rFonts w:ascii="Times New Roman" w:hAnsi="Times New Roman"/>
                <w:sz w:val="24"/>
                <w:szCs w:val="24"/>
              </w:rPr>
              <w:t xml:space="preserve">(60 г/л); </w:t>
            </w:r>
            <w:r w:rsidRPr="00A4206A">
              <w:rPr>
                <w:rFonts w:ascii="Times New Roman" w:hAnsi="Times New Roman"/>
                <w:sz w:val="24"/>
                <w:szCs w:val="24"/>
              </w:rPr>
              <w:t>Концентрації:</w:t>
            </w:r>
            <w:r>
              <w:rPr>
                <w:rFonts w:ascii="Times New Roman" w:hAnsi="Times New Roman"/>
                <w:sz w:val="24"/>
                <w:szCs w:val="24"/>
              </w:rPr>
              <w:t xml:space="preserve"> </w:t>
            </w:r>
            <w:r w:rsidRPr="00A4206A">
              <w:rPr>
                <w:rFonts w:ascii="Times New Roman" w:hAnsi="Times New Roman"/>
                <w:sz w:val="24"/>
                <w:szCs w:val="24"/>
              </w:rPr>
              <w:t>2 л/т).</w:t>
            </w:r>
          </w:p>
          <w:p w:rsidR="005F676D" w:rsidRPr="00A4206A" w:rsidRDefault="00A4206A" w:rsidP="00A4206A">
            <w:pPr>
              <w:widowControl w:val="0"/>
              <w:pBdr>
                <w:top w:val="nil"/>
                <w:left w:val="nil"/>
                <w:bottom w:val="nil"/>
                <w:right w:val="nil"/>
                <w:between w:val="nil"/>
              </w:pBdr>
              <w:jc w:val="both"/>
              <w:rPr>
                <w:rFonts w:ascii="Times New Roman" w:hAnsi="Times New Roman"/>
                <w:sz w:val="24"/>
                <w:szCs w:val="24"/>
              </w:rPr>
            </w:pPr>
            <w:r w:rsidRPr="00A4206A">
              <w:rPr>
                <w:rFonts w:ascii="Times New Roman" w:hAnsi="Times New Roman"/>
                <w:sz w:val="24"/>
                <w:szCs w:val="24"/>
              </w:rPr>
              <w:t>МЕТАКСА</w:t>
            </w:r>
            <w:r>
              <w:rPr>
                <w:rFonts w:ascii="Times New Roman" w:hAnsi="Times New Roman"/>
                <w:sz w:val="24"/>
                <w:szCs w:val="24"/>
              </w:rPr>
              <w:t xml:space="preserve"> - </w:t>
            </w:r>
            <w:r w:rsidRPr="00A4206A">
              <w:rPr>
                <w:rFonts w:ascii="Times New Roman" w:hAnsi="Times New Roman"/>
                <w:sz w:val="24"/>
                <w:szCs w:val="24"/>
              </w:rPr>
              <w:t>Інсектицидна обробка протруйником на основі</w:t>
            </w:r>
            <w:r>
              <w:rPr>
                <w:rFonts w:ascii="Times New Roman" w:hAnsi="Times New Roman"/>
                <w:sz w:val="24"/>
                <w:szCs w:val="24"/>
              </w:rPr>
              <w:t xml:space="preserve"> </w:t>
            </w:r>
            <w:proofErr w:type="spellStart"/>
            <w:r w:rsidRPr="00A4206A">
              <w:rPr>
                <w:rFonts w:ascii="Times New Roman" w:hAnsi="Times New Roman"/>
                <w:sz w:val="24"/>
                <w:szCs w:val="24"/>
              </w:rPr>
              <w:t>тіаметоксама</w:t>
            </w:r>
            <w:proofErr w:type="spellEnd"/>
            <w:r w:rsidRPr="00A4206A">
              <w:rPr>
                <w:rFonts w:ascii="Times New Roman" w:hAnsi="Times New Roman"/>
                <w:sz w:val="24"/>
                <w:szCs w:val="24"/>
              </w:rPr>
              <w:t xml:space="preserve"> (350 г/л)</w:t>
            </w:r>
            <w:r>
              <w:rPr>
                <w:rFonts w:ascii="Times New Roman" w:hAnsi="Times New Roman"/>
                <w:sz w:val="24"/>
                <w:szCs w:val="24"/>
              </w:rPr>
              <w:t xml:space="preserve">; </w:t>
            </w:r>
            <w:r w:rsidRPr="00A4206A">
              <w:rPr>
                <w:rFonts w:ascii="Times New Roman" w:hAnsi="Times New Roman"/>
                <w:sz w:val="24"/>
                <w:szCs w:val="24"/>
              </w:rPr>
              <w:t>Концентрації:</w:t>
            </w:r>
            <w:r>
              <w:rPr>
                <w:rFonts w:ascii="Times New Roman" w:hAnsi="Times New Roman"/>
                <w:sz w:val="24"/>
                <w:szCs w:val="24"/>
              </w:rPr>
              <w:t xml:space="preserve"> </w:t>
            </w:r>
            <w:r w:rsidRPr="00A4206A">
              <w:rPr>
                <w:rFonts w:ascii="Times New Roman" w:hAnsi="Times New Roman"/>
                <w:sz w:val="24"/>
                <w:szCs w:val="24"/>
              </w:rPr>
              <w:t>0,6 л/т</w:t>
            </w:r>
            <w:r w:rsidR="007772CC">
              <w:rPr>
                <w:rFonts w:ascii="Times New Roman" w:hAnsi="Times New Roman"/>
                <w:sz w:val="24"/>
                <w:szCs w:val="24"/>
              </w:rPr>
              <w:t>).</w:t>
            </w:r>
          </w:p>
        </w:tc>
      </w:tr>
      <w:tr w:rsidR="00D87988" w:rsidRPr="004A267A" w:rsidTr="00F23550">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Інформація про технічні, якісні та інші характеристики предмета закупівлі:</w:t>
            </w:r>
          </w:p>
        </w:tc>
        <w:tc>
          <w:tcPr>
            <w:tcW w:w="5919" w:type="dxa"/>
            <w:shd w:val="clear" w:color="auto" w:fill="auto"/>
            <w:vAlign w:val="center"/>
          </w:tcPr>
          <w:p w:rsidR="00D87988" w:rsidRPr="00647F51" w:rsidRDefault="00D87988" w:rsidP="00D87988">
            <w:pPr>
              <w:pStyle w:val="af0"/>
              <w:rPr>
                <w:rFonts w:ascii="Times New Roman" w:hAnsi="Times New Roman"/>
                <w:sz w:val="24"/>
                <w:szCs w:val="24"/>
              </w:rPr>
            </w:pPr>
            <w:r>
              <w:rPr>
                <w:rFonts w:ascii="Times New Roman" w:hAnsi="Times New Roman"/>
                <w:sz w:val="24"/>
                <w:szCs w:val="24"/>
              </w:rPr>
              <w:t>Згідно Додатку № 2</w:t>
            </w:r>
            <w:r w:rsidRPr="00647F51">
              <w:rPr>
                <w:rFonts w:ascii="Times New Roman" w:hAnsi="Times New Roman"/>
                <w:sz w:val="24"/>
                <w:szCs w:val="24"/>
              </w:rPr>
              <w:t xml:space="preserve"> до цього оголошення</w:t>
            </w:r>
          </w:p>
        </w:tc>
      </w:tr>
      <w:tr w:rsidR="00D87988" w:rsidRPr="004A267A" w:rsidTr="00F23550">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Кількість, обсяг поставки товарів, надання послуг, виконання робіт:</w:t>
            </w:r>
          </w:p>
        </w:tc>
        <w:tc>
          <w:tcPr>
            <w:tcW w:w="5919" w:type="dxa"/>
            <w:shd w:val="clear" w:color="auto" w:fill="auto"/>
            <w:vAlign w:val="center"/>
          </w:tcPr>
          <w:p w:rsidR="00D87988" w:rsidRDefault="00D87988" w:rsidP="00D87988">
            <w:pPr>
              <w:pStyle w:val="af0"/>
              <w:rPr>
                <w:rFonts w:ascii="Times New Roman" w:hAnsi="Times New Roman"/>
                <w:color w:val="000000"/>
                <w:sz w:val="24"/>
                <w:szCs w:val="24"/>
              </w:rPr>
            </w:pPr>
            <w:proofErr w:type="spellStart"/>
            <w:r>
              <w:rPr>
                <w:rFonts w:ascii="Times New Roman" w:hAnsi="Times New Roman"/>
                <w:color w:val="000000"/>
                <w:sz w:val="24"/>
                <w:szCs w:val="24"/>
              </w:rPr>
              <w:t>Хлорис</w:t>
            </w:r>
            <w:proofErr w:type="spellEnd"/>
            <w:r>
              <w:rPr>
                <w:rFonts w:ascii="Times New Roman" w:hAnsi="Times New Roman"/>
                <w:color w:val="000000"/>
                <w:sz w:val="24"/>
                <w:szCs w:val="24"/>
              </w:rPr>
              <w:t xml:space="preserve"> – 400 літрів;</w:t>
            </w:r>
          </w:p>
          <w:p w:rsidR="00D87988" w:rsidRPr="00E61447" w:rsidRDefault="00D87988" w:rsidP="00D87988">
            <w:pPr>
              <w:pStyle w:val="af0"/>
              <w:rPr>
                <w:rFonts w:ascii="Times New Roman" w:hAnsi="Times New Roman"/>
                <w:color w:val="000000"/>
                <w:sz w:val="24"/>
                <w:szCs w:val="24"/>
                <w:lang w:val="ru-RU"/>
              </w:rPr>
            </w:pPr>
            <w:proofErr w:type="spellStart"/>
            <w:r>
              <w:rPr>
                <w:rFonts w:ascii="Times New Roman" w:hAnsi="Times New Roman"/>
                <w:color w:val="000000"/>
                <w:sz w:val="24"/>
                <w:szCs w:val="24"/>
              </w:rPr>
              <w:t>Метакса</w:t>
            </w:r>
            <w:proofErr w:type="spellEnd"/>
            <w:r>
              <w:rPr>
                <w:rFonts w:ascii="Times New Roman" w:hAnsi="Times New Roman"/>
                <w:color w:val="000000"/>
                <w:sz w:val="24"/>
                <w:szCs w:val="24"/>
              </w:rPr>
              <w:t xml:space="preserve"> – 120 літрів.</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5F676D" w:rsidRPr="004A267A" w:rsidRDefault="000331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Розбиття предмету закупівлі </w:t>
            </w:r>
            <w:r w:rsidR="00434FE0" w:rsidRPr="004A267A">
              <w:rPr>
                <w:rFonts w:ascii="Times New Roman" w:eastAsia="Times New Roman" w:hAnsi="Times New Roman" w:cs="Times New Roman"/>
                <w:color w:val="000000"/>
                <w:sz w:val="24"/>
                <w:szCs w:val="24"/>
              </w:rPr>
              <w:t>на окремі лоти не передбаченою</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5F676D" w:rsidRPr="0034210B" w:rsidRDefault="00A4206A">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4206A">
              <w:rPr>
                <w:rFonts w:ascii="Times New Roman" w:hAnsi="Times New Roman" w:cs="Times New Roman"/>
                <w:sz w:val="24"/>
                <w:szCs w:val="24"/>
              </w:rPr>
              <w:t>85544, с. Розлив, вул. Центральна б.32, Волноваський район, Донецька область</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5F676D" w:rsidRPr="004A267A" w:rsidRDefault="00716FEA">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Протягом 15</w:t>
            </w:r>
            <w:r w:rsidRPr="00716FEA">
              <w:rPr>
                <w:rFonts w:ascii="Times New Roman" w:eastAsia="Times New Roman" w:hAnsi="Times New Roman" w:cs="Times New Roman"/>
                <w:color w:val="000000"/>
                <w:sz w:val="24"/>
                <w:szCs w:val="24"/>
                <w:lang w:val="ru-RU"/>
              </w:rPr>
              <w:t xml:space="preserve"> </w:t>
            </w:r>
            <w:proofErr w:type="spellStart"/>
            <w:r w:rsidRPr="00716FEA">
              <w:rPr>
                <w:rFonts w:ascii="Times New Roman" w:eastAsia="Times New Roman" w:hAnsi="Times New Roman" w:cs="Times New Roman"/>
                <w:color w:val="000000"/>
                <w:sz w:val="24"/>
                <w:szCs w:val="24"/>
                <w:lang w:val="ru-RU"/>
              </w:rPr>
              <w:t>робочих</w:t>
            </w:r>
            <w:proofErr w:type="spellEnd"/>
            <w:r w:rsidRPr="00716FEA">
              <w:rPr>
                <w:rFonts w:ascii="Times New Roman" w:eastAsia="Times New Roman" w:hAnsi="Times New Roman" w:cs="Times New Roman"/>
                <w:color w:val="000000"/>
                <w:sz w:val="24"/>
                <w:szCs w:val="24"/>
                <w:lang w:val="ru-RU"/>
              </w:rPr>
              <w:t xml:space="preserve"> </w:t>
            </w:r>
            <w:proofErr w:type="spellStart"/>
            <w:r w:rsidRPr="00716FEA">
              <w:rPr>
                <w:rFonts w:ascii="Times New Roman" w:eastAsia="Times New Roman" w:hAnsi="Times New Roman" w:cs="Times New Roman"/>
                <w:color w:val="000000"/>
                <w:sz w:val="24"/>
                <w:szCs w:val="24"/>
                <w:lang w:val="ru-RU"/>
              </w:rPr>
              <w:t>днів</w:t>
            </w:r>
            <w:proofErr w:type="spellEnd"/>
            <w:r w:rsidRPr="00716FEA">
              <w:rPr>
                <w:rFonts w:ascii="Times New Roman" w:eastAsia="Times New Roman" w:hAnsi="Times New Roman" w:cs="Times New Roman"/>
                <w:color w:val="000000"/>
                <w:sz w:val="24"/>
                <w:szCs w:val="24"/>
                <w:lang w:val="ru-RU"/>
              </w:rPr>
              <w:t xml:space="preserve"> з </w:t>
            </w:r>
            <w:proofErr w:type="spellStart"/>
            <w:r w:rsidRPr="00716FEA">
              <w:rPr>
                <w:rFonts w:ascii="Times New Roman" w:eastAsia="Times New Roman" w:hAnsi="Times New Roman" w:cs="Times New Roman"/>
                <w:color w:val="000000"/>
                <w:sz w:val="24"/>
                <w:szCs w:val="24"/>
                <w:lang w:val="ru-RU"/>
              </w:rPr>
              <w:t>дати</w:t>
            </w:r>
            <w:proofErr w:type="spellEnd"/>
            <w:r w:rsidRPr="00716FEA">
              <w:rPr>
                <w:rFonts w:ascii="Times New Roman" w:eastAsia="Times New Roman" w:hAnsi="Times New Roman" w:cs="Times New Roman"/>
                <w:color w:val="000000"/>
                <w:sz w:val="24"/>
                <w:szCs w:val="24"/>
                <w:lang w:val="ru-RU"/>
              </w:rPr>
              <w:t xml:space="preserve"> </w:t>
            </w:r>
            <w:proofErr w:type="spellStart"/>
            <w:r w:rsidRPr="00716FEA">
              <w:rPr>
                <w:rFonts w:ascii="Times New Roman" w:eastAsia="Times New Roman" w:hAnsi="Times New Roman" w:cs="Times New Roman"/>
                <w:color w:val="000000"/>
                <w:sz w:val="24"/>
                <w:szCs w:val="24"/>
                <w:lang w:val="ru-RU"/>
              </w:rPr>
              <w:t>підписання</w:t>
            </w:r>
            <w:proofErr w:type="spellEnd"/>
            <w:r w:rsidRPr="00716FEA">
              <w:rPr>
                <w:rFonts w:ascii="Times New Roman" w:eastAsia="Times New Roman" w:hAnsi="Times New Roman" w:cs="Times New Roman"/>
                <w:color w:val="000000"/>
                <w:sz w:val="24"/>
                <w:szCs w:val="24"/>
                <w:lang w:val="ru-RU"/>
              </w:rPr>
              <w:t xml:space="preserve"> договору</w:t>
            </w:r>
          </w:p>
        </w:tc>
      </w:tr>
      <w:tr w:rsidR="00716FEA" w:rsidRPr="004A267A" w:rsidTr="00C63493">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507" w:type="dxa"/>
            <w:gridSpan w:val="2"/>
            <w:shd w:val="clear" w:color="auto" w:fill="auto"/>
          </w:tcPr>
          <w:p w:rsidR="00716FEA" w:rsidRPr="00647F51" w:rsidRDefault="00716FEA" w:rsidP="00716FEA">
            <w:pPr>
              <w:pStyle w:val="af0"/>
              <w:rPr>
                <w:rFonts w:ascii="Times New Roman" w:hAnsi="Times New Roman"/>
                <w:sz w:val="24"/>
                <w:szCs w:val="24"/>
              </w:rPr>
            </w:pPr>
            <w:r w:rsidRPr="00647F51">
              <w:rPr>
                <w:rFonts w:ascii="Times New Roman" w:hAnsi="Times New Roman"/>
                <w:sz w:val="24"/>
                <w:szCs w:val="24"/>
              </w:rPr>
              <w:t>Умови оплати:</w:t>
            </w:r>
          </w:p>
        </w:tc>
        <w:tc>
          <w:tcPr>
            <w:tcW w:w="5919" w:type="dxa"/>
            <w:shd w:val="clear" w:color="auto" w:fill="auto"/>
            <w:vAlign w:val="center"/>
          </w:tcPr>
          <w:p w:rsidR="00716FEA" w:rsidRPr="00C419AD" w:rsidRDefault="00716FEA" w:rsidP="00716FEA">
            <w:pPr>
              <w:pStyle w:val="af0"/>
              <w:jc w:val="both"/>
              <w:rPr>
                <w:rFonts w:ascii="Times New Roman" w:hAnsi="Times New Roman"/>
                <w:sz w:val="24"/>
                <w:szCs w:val="24"/>
                <w:highlight w:val="yellow"/>
              </w:rPr>
            </w:pPr>
            <w:r w:rsidRPr="00596A17">
              <w:rPr>
                <w:rFonts w:ascii="Times New Roman" w:hAnsi="Times New Roman"/>
                <w:bCs/>
                <w:sz w:val="24"/>
                <w:szCs w:val="24"/>
              </w:rPr>
              <w:t>100% оплата</w:t>
            </w:r>
          </w:p>
        </w:tc>
      </w:tr>
      <w:tr w:rsidR="00716FEA" w:rsidRPr="004A267A" w:rsidTr="00C63493">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4.8</w:t>
            </w:r>
          </w:p>
        </w:tc>
        <w:tc>
          <w:tcPr>
            <w:tcW w:w="3507" w:type="dxa"/>
            <w:gridSpan w:val="2"/>
            <w:shd w:val="clear" w:color="auto" w:fill="auto"/>
          </w:tcPr>
          <w:p w:rsidR="00716FEA" w:rsidRPr="00596A17" w:rsidRDefault="00716FEA" w:rsidP="00716FEA">
            <w:pPr>
              <w:pStyle w:val="af0"/>
              <w:rPr>
                <w:rFonts w:ascii="Times New Roman" w:hAnsi="Times New Roman"/>
                <w:sz w:val="24"/>
                <w:szCs w:val="24"/>
              </w:rPr>
            </w:pPr>
            <w:r w:rsidRPr="00596A17">
              <w:rPr>
                <w:rFonts w:ascii="Times New Roman" w:hAnsi="Times New Roman"/>
                <w:sz w:val="24"/>
                <w:szCs w:val="24"/>
              </w:rPr>
              <w:t>Очікувана вартість предмета закупівлі:</w:t>
            </w:r>
          </w:p>
        </w:tc>
        <w:tc>
          <w:tcPr>
            <w:tcW w:w="5919" w:type="dxa"/>
            <w:shd w:val="clear" w:color="auto" w:fill="auto"/>
            <w:vAlign w:val="center"/>
          </w:tcPr>
          <w:p w:rsidR="00716FEA" w:rsidRPr="00596A17" w:rsidRDefault="00716FEA" w:rsidP="00716FEA">
            <w:pPr>
              <w:pStyle w:val="af0"/>
              <w:jc w:val="both"/>
              <w:rPr>
                <w:rFonts w:ascii="Times New Roman" w:hAnsi="Times New Roman"/>
                <w:bCs/>
                <w:sz w:val="24"/>
                <w:szCs w:val="24"/>
              </w:rPr>
            </w:pPr>
            <w:r w:rsidRPr="00596A17">
              <w:rPr>
                <w:rFonts w:ascii="Times New Roman" w:hAnsi="Times New Roman"/>
                <w:bCs/>
                <w:sz w:val="24"/>
                <w:szCs w:val="24"/>
              </w:rPr>
              <w:t xml:space="preserve"> </w:t>
            </w:r>
            <w:r>
              <w:rPr>
                <w:rFonts w:ascii="Times New Roman" w:hAnsi="Times New Roman"/>
                <w:bCs/>
                <w:sz w:val="24"/>
                <w:szCs w:val="24"/>
              </w:rPr>
              <w:t>225200,00</w:t>
            </w:r>
            <w:r w:rsidRPr="00CD3D50">
              <w:rPr>
                <w:rFonts w:ascii="Times New Roman" w:hAnsi="Times New Roman"/>
                <w:bCs/>
                <w:sz w:val="24"/>
                <w:szCs w:val="24"/>
              </w:rPr>
              <w:t xml:space="preserve"> грн. з ПДВ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Недискримінація учасників</w:t>
            </w:r>
          </w:p>
        </w:tc>
        <w:tc>
          <w:tcPr>
            <w:tcW w:w="5919" w:type="dxa"/>
          </w:tcPr>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на рівних умовах.</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Законом.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vAlign w:val="center"/>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Під час проведення процедур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відповідно до статті 10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призупиняє перебіг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одночасним продовженням строку подання тендерних пропозицій не менше як на сім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w:t>
            </w:r>
            <w:r w:rsidRPr="004A267A">
              <w:rPr>
                <w:rFonts w:ascii="Times New Roman" w:eastAsia="Times New Roman" w:hAnsi="Times New Roman" w:cs="Times New Roman"/>
                <w:color w:val="000000"/>
                <w:sz w:val="24"/>
                <w:szCs w:val="24"/>
              </w:rPr>
              <w:lastRenderedPageBreak/>
              <w:t xml:space="preserve">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-копій придатних для </w:t>
            </w:r>
            <w:proofErr w:type="spellStart"/>
            <w:r w:rsidRPr="004A267A">
              <w:rPr>
                <w:rFonts w:ascii="Times New Roman" w:eastAsia="Times New Roman" w:hAnsi="Times New Roman" w:cs="Times New Roman"/>
                <w:color w:val="000000"/>
                <w:sz w:val="24"/>
                <w:szCs w:val="24"/>
              </w:rPr>
              <w:t>машинозчитування</w:t>
            </w:r>
            <w:proofErr w:type="spellEnd"/>
            <w:r w:rsidRPr="004A267A">
              <w:rPr>
                <w:rFonts w:ascii="Times New Roman" w:eastAsia="Times New Roman" w:hAnsi="Times New Roman" w:cs="Times New Roman"/>
                <w:color w:val="000000"/>
                <w:sz w:val="24"/>
                <w:szCs w:val="24"/>
              </w:rPr>
              <w:t xml:space="preserve"> (файли з розширенням «..</w:t>
            </w:r>
            <w:proofErr w:type="spellStart"/>
            <w:r w:rsidRPr="004A267A">
              <w:rPr>
                <w:rFonts w:ascii="Times New Roman" w:eastAsia="Times New Roman" w:hAnsi="Times New Roman" w:cs="Times New Roman"/>
                <w:color w:val="000000"/>
                <w:sz w:val="24"/>
                <w:szCs w:val="24"/>
              </w:rPr>
              <w:t>pdf</w:t>
            </w:r>
            <w:proofErr w:type="spellEnd"/>
            <w:r w:rsidRPr="004A267A">
              <w:rPr>
                <w:rFonts w:ascii="Times New Roman" w:eastAsia="Times New Roman" w:hAnsi="Times New Roman" w:cs="Times New Roman"/>
                <w:color w:val="000000"/>
                <w:sz w:val="24"/>
                <w:szCs w:val="24"/>
              </w:rPr>
              <w:t>.», «..</w:t>
            </w:r>
            <w:proofErr w:type="spellStart"/>
            <w:r w:rsidRPr="004A267A">
              <w:rPr>
                <w:rFonts w:ascii="Times New Roman" w:eastAsia="Times New Roman" w:hAnsi="Times New Roman" w:cs="Times New Roman"/>
                <w:color w:val="000000"/>
                <w:sz w:val="24"/>
                <w:szCs w:val="24"/>
              </w:rPr>
              <w:t>jpeg</w:t>
            </w:r>
            <w:proofErr w:type="spellEnd"/>
            <w:r w:rsidRPr="004A267A">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Під час використання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якщо тендерна пропозиція подається об'єднанням </w:t>
            </w:r>
            <w:r w:rsidRPr="004A267A">
              <w:rPr>
                <w:rFonts w:ascii="Times New Roman" w:eastAsia="Times New Roman" w:hAnsi="Times New Roman" w:cs="Times New Roman"/>
                <w:color w:val="000000"/>
                <w:sz w:val="24"/>
                <w:szCs w:val="24"/>
              </w:rPr>
              <w:lastRenderedPageBreak/>
              <w:t xml:space="preserve">учасників, до неї обов'язково включається документ про створення такого об'єднання.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F676D" w:rsidRPr="004A267A">
        <w:trPr>
          <w:trHeight w:val="410"/>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Забезпечення тендерної пропозиції</w:t>
            </w:r>
          </w:p>
        </w:tc>
        <w:tc>
          <w:tcPr>
            <w:tcW w:w="5919" w:type="dxa"/>
          </w:tcPr>
          <w:p w:rsidR="005F676D" w:rsidRPr="004A267A" w:rsidRDefault="00DC149C" w:rsidP="0042562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4A267A">
              <w:rPr>
                <w:rFonts w:ascii="Times New Roman" w:eastAsia="Times New Roman" w:hAnsi="Times New Roman" w:cs="Times New Roman"/>
                <w:color w:val="000000"/>
                <w:sz w:val="24"/>
                <w:szCs w:val="24"/>
              </w:rPr>
              <w:t xml:space="preserve">2.1. </w:t>
            </w:r>
            <w:r w:rsidR="0042562F" w:rsidRPr="004A267A">
              <w:rPr>
                <w:rFonts w:ascii="Times New Roman" w:eastAsia="Times New Roman" w:hAnsi="Times New Roman" w:cs="Times New Roman"/>
                <w:color w:val="000000"/>
                <w:sz w:val="24"/>
                <w:szCs w:val="24"/>
                <w:lang w:val="ru-RU"/>
              </w:rPr>
              <w:t xml:space="preserve">Забезпечення </w:t>
            </w:r>
            <w:proofErr w:type="spellStart"/>
            <w:r w:rsidR="0042562F" w:rsidRPr="004A267A">
              <w:rPr>
                <w:rFonts w:ascii="Times New Roman" w:eastAsia="Times New Roman" w:hAnsi="Times New Roman" w:cs="Times New Roman"/>
                <w:color w:val="000000"/>
                <w:sz w:val="24"/>
                <w:szCs w:val="24"/>
                <w:lang w:val="ru-RU"/>
              </w:rPr>
              <w:t>тендерної</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пропозиції</w:t>
            </w:r>
            <w:proofErr w:type="spellEnd"/>
            <w:r w:rsidR="0042562F" w:rsidRPr="004A267A">
              <w:rPr>
                <w:rFonts w:ascii="Times New Roman" w:eastAsia="Times New Roman" w:hAnsi="Times New Roman" w:cs="Times New Roman"/>
                <w:color w:val="000000"/>
                <w:sz w:val="24"/>
                <w:szCs w:val="24"/>
                <w:lang w:val="ru-RU"/>
              </w:rPr>
              <w:t xml:space="preserve"> не </w:t>
            </w:r>
            <w:proofErr w:type="spellStart"/>
            <w:r w:rsidR="0042562F" w:rsidRPr="004A267A">
              <w:rPr>
                <w:rFonts w:ascii="Times New Roman" w:eastAsia="Times New Roman" w:hAnsi="Times New Roman" w:cs="Times New Roman"/>
                <w:color w:val="000000"/>
                <w:sz w:val="24"/>
                <w:szCs w:val="24"/>
                <w:lang w:val="ru-RU"/>
              </w:rPr>
              <w:t>передбачено</w:t>
            </w:r>
            <w:proofErr w:type="spellEnd"/>
            <w:r w:rsidR="0042562F" w:rsidRPr="004A267A">
              <w:rPr>
                <w:rFonts w:ascii="Times New Roman" w:eastAsia="Times New Roman" w:hAnsi="Times New Roman" w:cs="Times New Roman"/>
                <w:color w:val="000000"/>
                <w:sz w:val="24"/>
                <w:szCs w:val="24"/>
                <w:lang w:val="ru-RU"/>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Забезпечення тендерної пропозиції не повертається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r>
            <w:proofErr w:type="spellStart"/>
            <w:r w:rsidRPr="004A267A">
              <w:rPr>
                <w:rFonts w:ascii="Times New Roman" w:eastAsia="Times New Roman" w:hAnsi="Times New Roman" w:cs="Times New Roman"/>
                <w:color w:val="000000"/>
                <w:sz w:val="24"/>
                <w:szCs w:val="24"/>
              </w:rPr>
              <w:t>непідписання</w:t>
            </w:r>
            <w:proofErr w:type="spellEnd"/>
            <w:r w:rsidRPr="004A267A">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w:t>
            </w:r>
            <w:r w:rsidRPr="004A267A">
              <w:rPr>
                <w:rFonts w:ascii="Times New Roman" w:eastAsia="Times New Roman" w:hAnsi="Times New Roman" w:cs="Times New Roman"/>
                <w:color w:val="000000"/>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 w:name="gjdgxs" w:colFirst="0" w:colLast="0"/>
            <w:bookmarkEnd w:id="1"/>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відхилити таку вимогу;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r w:rsidRPr="004A267A">
              <w:rPr>
                <w:rFonts w:ascii="Times New Roman" w:eastAsia="Times New Roman" w:hAnsi="Times New Roman" w:cs="Times New Roman"/>
                <w:b/>
                <w:color w:val="000000"/>
                <w:sz w:val="24"/>
                <w:szCs w:val="24"/>
              </w:rPr>
              <w:lastRenderedPageBreak/>
              <w:t xml:space="preserve">учасників установленим критеріям і вимогам згідно із законодавством. </w:t>
            </w:r>
          </w:p>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2) наявність в учасника процедури закупівлі працівників відповідної кваліфікації, які мають необхідні знання та досвід;</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4A267A">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sidR="002A1399" w:rsidRPr="004A267A">
              <w:rPr>
                <w:rFonts w:ascii="Times New Roman" w:eastAsia="Times New Roman" w:hAnsi="Times New Roman" w:cs="Times New Roman"/>
                <w:color w:val="000000"/>
                <w:sz w:val="24"/>
                <w:szCs w:val="24"/>
                <w:lang w:val="ru-RU"/>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676D" w:rsidRPr="00B544C7"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8D0057" w:rsidRPr="00B544C7" w:rsidRDefault="008D0057" w:rsidP="008D0057">
            <w:pPr>
              <w:tabs>
                <w:tab w:val="num" w:pos="459"/>
                <w:tab w:val="left" w:pos="10381"/>
              </w:tabs>
              <w:jc w:val="both"/>
              <w:rPr>
                <w:rFonts w:ascii="Times New Roman" w:hAnsi="Times New Roman" w:cs="Times New Roman"/>
                <w:sz w:val="24"/>
                <w:szCs w:val="24"/>
              </w:rPr>
            </w:pPr>
            <w:r w:rsidRPr="00B544C7">
              <w:rPr>
                <w:rFonts w:ascii="Times New Roman" w:hAnsi="Times New Roman" w:cs="Times New Roman"/>
                <w:sz w:val="24"/>
                <w:szCs w:val="24"/>
              </w:rPr>
              <w:t>5.2.</w:t>
            </w:r>
            <w:r w:rsidRPr="00B544C7">
              <w:rPr>
                <w:rFonts w:ascii="Times New Roman" w:hAnsi="Times New Roman" w:cs="Times New Roman"/>
                <w:color w:val="000000"/>
                <w:sz w:val="24"/>
                <w:szCs w:val="24"/>
              </w:rPr>
              <w:t xml:space="preserve">1. Документи, які підтверджують </w:t>
            </w:r>
            <w:r w:rsidRPr="00B544C7">
              <w:rPr>
                <w:rFonts w:ascii="Times New Roman" w:hAnsi="Times New Roman" w:cs="Times New Roman"/>
                <w:bCs/>
                <w:color w:val="000000"/>
                <w:sz w:val="24"/>
                <w:szCs w:val="24"/>
              </w:rPr>
              <w:t xml:space="preserve">наявність обладнання та матеріально-технічної бази </w:t>
            </w:r>
            <w:r w:rsidRPr="00B544C7">
              <w:rPr>
                <w:rFonts w:ascii="Times New Roman" w:hAnsi="Times New Roman" w:cs="Times New Roman"/>
                <w:color w:val="000000"/>
                <w:sz w:val="24"/>
                <w:szCs w:val="24"/>
              </w:rPr>
              <w:t>(</w:t>
            </w:r>
            <w:r w:rsidRPr="00B544C7">
              <w:rPr>
                <w:rFonts w:ascii="Times New Roman" w:hAnsi="Times New Roman" w:cs="Times New Roman"/>
                <w:sz w:val="24"/>
                <w:szCs w:val="24"/>
              </w:rPr>
              <w:t>довідка у довільній формі щодо наявності обладнання та матеріально-технічної бази, необхідної для надання послуг).</w:t>
            </w:r>
          </w:p>
          <w:p w:rsidR="008D0057" w:rsidRPr="00B544C7" w:rsidRDefault="008D0057"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5.2.2. Довідка в довільній формі, за підписом уповноваженої посадової особи Учасника з інформацією про досвід виконання аналогічного договору, який безпосередньо стосується предмета закупівлі, що зазначений в даній  тендерній документації, з підтверджуючим документами (копією договору, актів прийому-передачі, видаткових накладних або інших підтверджуючих документів).</w:t>
            </w:r>
          </w:p>
          <w:p w:rsidR="00BB5815" w:rsidRPr="00B544C7" w:rsidRDefault="00BB5815"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5.2.3. Лист(-и)-відгук(-и) від контрагента(-</w:t>
            </w:r>
            <w:proofErr w:type="spellStart"/>
            <w:r w:rsidRPr="00B544C7">
              <w:rPr>
                <w:rFonts w:ascii="Times New Roman" w:hAnsi="Times New Roman" w:cs="Times New Roman"/>
                <w:sz w:val="24"/>
                <w:szCs w:val="24"/>
              </w:rPr>
              <w:t>ів</w:t>
            </w:r>
            <w:proofErr w:type="spellEnd"/>
            <w:r w:rsidRPr="00B544C7">
              <w:rPr>
                <w:rFonts w:ascii="Times New Roman" w:hAnsi="Times New Roman" w:cs="Times New Roman"/>
                <w:sz w:val="24"/>
                <w:szCs w:val="24"/>
              </w:rPr>
              <w:t>) щодо виконання умов договору(-</w:t>
            </w:r>
            <w:proofErr w:type="spellStart"/>
            <w:r w:rsidRPr="00B544C7">
              <w:rPr>
                <w:rFonts w:ascii="Times New Roman" w:hAnsi="Times New Roman" w:cs="Times New Roman"/>
                <w:sz w:val="24"/>
                <w:szCs w:val="24"/>
              </w:rPr>
              <w:t>ів</w:t>
            </w:r>
            <w:proofErr w:type="spellEnd"/>
            <w:r w:rsidRPr="00B544C7">
              <w:rPr>
                <w:rFonts w:ascii="Times New Roman" w:hAnsi="Times New Roman" w:cs="Times New Roman"/>
                <w:sz w:val="24"/>
                <w:szCs w:val="24"/>
              </w:rPr>
              <w:t>), в тому числі стосовно якості постачання товару і строків їх виконання з посиланням на дату, суму і номер укладеного договору. Листи-відгуки надаються на всі договори, вказані в довідці відповідно до пункту 5.2.2.</w:t>
            </w:r>
          </w:p>
          <w:p w:rsidR="00980525" w:rsidRPr="00B544C7" w:rsidRDefault="008D0057"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w:t>
            </w:r>
            <w:r w:rsidR="00BB5815" w:rsidRPr="00B544C7">
              <w:rPr>
                <w:rFonts w:ascii="Times New Roman" w:hAnsi="Times New Roman" w:cs="Times New Roman"/>
                <w:sz w:val="24"/>
                <w:szCs w:val="24"/>
              </w:rPr>
              <w:t>4</w:t>
            </w:r>
            <w:r w:rsidRPr="00B544C7">
              <w:rPr>
                <w:rFonts w:ascii="Times New Roman" w:hAnsi="Times New Roman" w:cs="Times New Roman"/>
                <w:sz w:val="24"/>
                <w:szCs w:val="24"/>
              </w:rPr>
              <w:t>. Довідка в довільній формі, за підписом уповноваженої посадової особи Учасника з інформацією про наявність працівників відповідної кваліфікації</w:t>
            </w:r>
            <w:r w:rsidR="00980525" w:rsidRPr="00B544C7">
              <w:rPr>
                <w:rFonts w:ascii="Times New Roman" w:hAnsi="Times New Roman" w:cs="Times New Roman"/>
                <w:sz w:val="24"/>
                <w:szCs w:val="24"/>
              </w:rPr>
              <w:t xml:space="preserve"> (не менше 2-х)</w:t>
            </w:r>
            <w:r w:rsidRPr="00B544C7">
              <w:rPr>
                <w:rFonts w:ascii="Times New Roman" w:hAnsi="Times New Roman" w:cs="Times New Roman"/>
                <w:sz w:val="24"/>
                <w:szCs w:val="24"/>
              </w:rPr>
              <w:t>, які мають необхідні знання та досвід.</w:t>
            </w:r>
            <w:r w:rsidR="00980525" w:rsidRPr="00B544C7">
              <w:rPr>
                <w:rFonts w:ascii="Times New Roman" w:hAnsi="Times New Roman" w:cs="Times New Roman"/>
                <w:sz w:val="24"/>
                <w:szCs w:val="24"/>
              </w:rPr>
              <w:t xml:space="preserve"> Усі зазначені в довідці працівники повинні бути працевлаштованими в Учасника. В довідці необхідно зазначити посаду працівників та стаж роботи на займаній посаді.</w:t>
            </w:r>
          </w:p>
          <w:p w:rsidR="00980525" w:rsidRPr="00B544C7"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 xml:space="preserve">5.2.5. На підтвердження інформації щодо працевлаштування працівників у Учасника необхідно надати належним чином завірені  копії трудових книжок (сторінка із даними працівника, та сторінка із </w:t>
            </w:r>
            <w:r w:rsidRPr="00B544C7">
              <w:rPr>
                <w:rFonts w:ascii="Times New Roman" w:hAnsi="Times New Roman" w:cs="Times New Roman"/>
                <w:sz w:val="24"/>
                <w:szCs w:val="24"/>
              </w:rPr>
              <w:lastRenderedPageBreak/>
              <w:t xml:space="preserve">зазначенням працевлаштування у Учасника), та/або копії наказів, виписки з наказів, та/або копії трудових угод, та/або інших документів, які підтверджують факт працевлаштування, згідно із чинним законодавством України. </w:t>
            </w:r>
          </w:p>
          <w:p w:rsidR="00980525" w:rsidRPr="004A267A"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Оскільки копії трудових книжок, та/або наказів про прийняття на роботу, та/або інших документів можуть містити персональні дані працівників, Учасник у складі тендерної пропозиції повинен надати лист-згоду про обробку персональних даних кожного з працівників відповідно до Додатку 4 Тендерної документації.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4A267A">
              <w:rPr>
                <w:rFonts w:ascii="Times New Roman" w:eastAsia="Times New Roman" w:hAnsi="Times New Roman" w:cs="Times New Roman"/>
                <w:color w:val="000000"/>
                <w:sz w:val="24"/>
                <w:szCs w:val="24"/>
              </w:rPr>
              <w:t>внесено</w:t>
            </w:r>
            <w:proofErr w:type="spellEnd"/>
            <w:r w:rsidRPr="004A267A">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67A">
              <w:rPr>
                <w:rFonts w:ascii="Times New Roman" w:eastAsia="Times New Roman" w:hAnsi="Times New Roman" w:cs="Times New Roman"/>
                <w:color w:val="000000"/>
                <w:sz w:val="24"/>
                <w:szCs w:val="24"/>
              </w:rPr>
              <w:t>антиконкурентних</w:t>
            </w:r>
            <w:proofErr w:type="spellEnd"/>
            <w:r w:rsidRPr="004A267A">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4A267A">
              <w:rPr>
                <w:rFonts w:ascii="Times New Roman" w:eastAsia="Times New Roman" w:hAnsi="Times New Roman" w:cs="Times New Roman"/>
                <w:color w:val="000000"/>
                <w:sz w:val="24"/>
                <w:szCs w:val="24"/>
              </w:rPr>
              <w:lastRenderedPageBreak/>
              <w:t>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5.4. Учасник процедури закупівлі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4A267A">
              <w:rPr>
                <w:rFonts w:ascii="Times New Roman" w:eastAsia="Times New Roman" w:hAnsi="Times New Roman" w:cs="Times New Roman"/>
                <w:color w:val="000000"/>
                <w:sz w:val="24"/>
                <w:szCs w:val="24"/>
                <w:highlight w:val="white"/>
              </w:rPr>
              <w:t xml:space="preserve">5.5. Переможець процедури закупівлі у строк, що не перевищує десяти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Зазначена довідка надається щодо осіб (особи), визначених згідно п. 5, 6, частини 1 ст. 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інформації, що автоматично формується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результаті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яка сформована у порядку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5.8. У разі подання тендерної пропозиції об’єднанням учасників підтвердження відсутності підстав для </w:t>
            </w:r>
            <w:r w:rsidRPr="004A267A">
              <w:rPr>
                <w:rFonts w:ascii="Times New Roman" w:eastAsia="Times New Roman" w:hAnsi="Times New Roman" w:cs="Times New Roman"/>
                <w:color w:val="000000"/>
                <w:sz w:val="24"/>
                <w:szCs w:val="24"/>
              </w:rPr>
              <w:lastRenderedPageBreak/>
              <w:t>відмови в участі у процедурі закупівлі встановленими статтею 17 Закону подається по кожному з учасників, які входять у склад об’єднання окремо.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5.9 </w:t>
            </w:r>
            <w:r w:rsidRPr="004A267A">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F676D" w:rsidRPr="004A267A">
        <w:trPr>
          <w:trHeight w:val="2018"/>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4A267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676D" w:rsidRPr="004A267A" w:rsidTr="00A4206A">
        <w:trPr>
          <w:trHeight w:val="325"/>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A267A">
              <w:rPr>
                <w:rFonts w:ascii="Times New Roman" w:eastAsia="Times New Roman" w:hAnsi="Times New Roman" w:cs="Times New Roman"/>
                <w:b/>
                <w:color w:val="000000"/>
                <w:sz w:val="24"/>
                <w:szCs w:val="24"/>
              </w:rPr>
              <w:t xml:space="preserve"> </w:t>
            </w:r>
            <w:r w:rsidRPr="004A267A">
              <w:rPr>
                <w:rFonts w:ascii="Times New Roman" w:eastAsia="Times New Roman" w:hAnsi="Times New Roman" w:cs="Times New Roman"/>
                <w:color w:val="000000"/>
                <w:sz w:val="24"/>
                <w:szCs w:val="24"/>
              </w:rPr>
              <w:t xml:space="preserve">рішення.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w:t>
            </w:r>
            <w:r w:rsidRPr="004A267A">
              <w:rPr>
                <w:rFonts w:ascii="Times New Roman" w:eastAsia="Times New Roman" w:hAnsi="Times New Roman" w:cs="Times New Roman"/>
                <w:color w:val="000000"/>
                <w:sz w:val="24"/>
                <w:szCs w:val="24"/>
              </w:rPr>
              <w:lastRenderedPageBreak/>
              <w:t>що підтверджують відповідність еквівалентним вимогам.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8</w:t>
            </w:r>
          </w:p>
        </w:tc>
        <w:tc>
          <w:tcPr>
            <w:tcW w:w="3507" w:type="dxa"/>
            <w:gridSpan w:val="2"/>
          </w:tcPr>
          <w:p w:rsidR="005F676D" w:rsidRPr="004A267A" w:rsidRDefault="00DC149C">
            <w:pPr>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5F676D" w:rsidRPr="004A267A" w:rsidRDefault="005F676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9</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IV. Подання та розкриття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437"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Кінцевий строк подання тендерних пропозицій</w:t>
            </w:r>
            <w:r w:rsidR="00A951C7" w:rsidRPr="004A267A">
              <w:rPr>
                <w:rFonts w:ascii="Times New Roman" w:eastAsia="Times New Roman" w:hAnsi="Times New Roman" w:cs="Times New Roman"/>
                <w:color w:val="000000"/>
                <w:sz w:val="24"/>
                <w:szCs w:val="24"/>
                <w:lang w:val="ru-RU"/>
              </w:rPr>
              <w:t xml:space="preserve">: </w:t>
            </w:r>
            <w:r w:rsidR="00A4206A">
              <w:rPr>
                <w:rFonts w:ascii="Times New Roman" w:eastAsia="Times New Roman" w:hAnsi="Times New Roman" w:cs="Times New Roman"/>
                <w:b/>
                <w:bCs/>
                <w:color w:val="000000"/>
                <w:sz w:val="24"/>
                <w:szCs w:val="24"/>
                <w:lang w:val="ru-RU"/>
              </w:rPr>
              <w:t>02</w:t>
            </w:r>
            <w:r w:rsidR="00A951C7" w:rsidRPr="004A267A">
              <w:rPr>
                <w:rFonts w:ascii="Times New Roman" w:eastAsia="Times New Roman" w:hAnsi="Times New Roman" w:cs="Times New Roman"/>
                <w:b/>
                <w:bCs/>
                <w:color w:val="000000"/>
                <w:sz w:val="24"/>
                <w:szCs w:val="24"/>
                <w:lang w:val="ru-RU"/>
              </w:rPr>
              <w:t>.0</w:t>
            </w:r>
            <w:r w:rsidR="00A4206A">
              <w:rPr>
                <w:rFonts w:ascii="Times New Roman" w:eastAsia="Times New Roman" w:hAnsi="Times New Roman" w:cs="Times New Roman"/>
                <w:b/>
                <w:bCs/>
                <w:color w:val="000000"/>
                <w:sz w:val="24"/>
                <w:szCs w:val="24"/>
                <w:lang w:val="ru-RU"/>
              </w:rPr>
              <w:t>9.2022</w:t>
            </w:r>
            <w:r w:rsidR="00A951C7" w:rsidRPr="004A267A">
              <w:rPr>
                <w:rFonts w:ascii="Times New Roman" w:eastAsia="Times New Roman" w:hAnsi="Times New Roman" w:cs="Times New Roman"/>
                <w:b/>
                <w:bCs/>
                <w:color w:val="000000"/>
                <w:sz w:val="24"/>
                <w:szCs w:val="24"/>
                <w:lang w:val="ru-RU"/>
              </w:rPr>
              <w:t xml:space="preserve"> року </w:t>
            </w:r>
            <w:r w:rsidR="00A60D28">
              <w:rPr>
                <w:rFonts w:ascii="Times New Roman" w:eastAsia="Times New Roman" w:hAnsi="Times New Roman" w:cs="Times New Roman"/>
                <w:b/>
                <w:bCs/>
                <w:color w:val="000000"/>
                <w:sz w:val="24"/>
                <w:szCs w:val="24"/>
                <w:lang w:val="ru-RU"/>
              </w:rPr>
              <w:t>00</w:t>
            </w:r>
            <w:r w:rsidR="00A951C7" w:rsidRPr="004A267A">
              <w:rPr>
                <w:rFonts w:ascii="Times New Roman" w:eastAsia="Times New Roman" w:hAnsi="Times New Roman" w:cs="Times New Roman"/>
                <w:b/>
                <w:bCs/>
                <w:color w:val="000000"/>
                <w:sz w:val="24"/>
                <w:szCs w:val="24"/>
                <w:lang w:val="ru-RU"/>
              </w:rPr>
              <w:t>.00 год</w:t>
            </w:r>
            <w:r w:rsidR="007B757C" w:rsidRPr="004A267A">
              <w:rPr>
                <w:rFonts w:ascii="Times New Roman" w:eastAsia="Times New Roman" w:hAnsi="Times New Roman" w:cs="Times New Roman"/>
                <w:b/>
                <w:bCs/>
                <w:color w:val="000000"/>
                <w:sz w:val="24"/>
                <w:szCs w:val="24"/>
                <w:lang w:val="ru-RU"/>
              </w:rPr>
              <w:t>.</w:t>
            </w:r>
            <w:r w:rsidRPr="004A267A">
              <w:rPr>
                <w:rFonts w:ascii="Times New Roman" w:eastAsia="Times New Roman" w:hAnsi="Times New Roman" w:cs="Times New Roman"/>
                <w:color w:val="000000"/>
                <w:sz w:val="24"/>
                <w:szCs w:val="24"/>
              </w:rPr>
              <w:t>;</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одразу після завершення електронного аукціону.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350D97" w:rsidRPr="00BB5815">
              <w:rPr>
                <w:rFonts w:ascii="Times New Roman" w:eastAsia="Times New Roman" w:hAnsi="Times New Roman" w:cs="Times New Roman"/>
                <w:color w:val="000000"/>
                <w:sz w:val="24"/>
                <w:szCs w:val="24"/>
              </w:rPr>
              <w:t>0,5</w:t>
            </w:r>
            <w:r w:rsidRPr="004A267A">
              <w:rPr>
                <w:rFonts w:ascii="Times New Roman" w:eastAsia="Times New Roman" w:hAnsi="Times New Roman" w:cs="Times New Roman"/>
                <w:color w:val="000000"/>
                <w:sz w:val="24"/>
                <w:szCs w:val="24"/>
              </w:rPr>
              <w:t xml:space="preserve"> відсотка від очікуваної вартості закупівлі.</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V. Оцінка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5F676D" w:rsidRPr="004A267A" w:rsidRDefault="002634E9" w:rsidP="002634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lang w:val="ru-RU"/>
              </w:rPr>
              <w:t xml:space="preserve">       </w:t>
            </w:r>
            <w:r w:rsidR="00DC149C" w:rsidRPr="004A267A">
              <w:rPr>
                <w:rFonts w:ascii="Times New Roman" w:eastAsia="Times New Roman" w:hAnsi="Times New Roman" w:cs="Times New Roman"/>
                <w:color w:val="000000"/>
                <w:sz w:val="24"/>
                <w:szCs w:val="24"/>
              </w:rPr>
              <w:t xml:space="preserve">1.1. Оцінка тендерних пропозицій проводиться автоматично електронною системою </w:t>
            </w:r>
            <w:proofErr w:type="spellStart"/>
            <w:r w:rsidR="00DC149C" w:rsidRPr="004A267A">
              <w:rPr>
                <w:rFonts w:ascii="Times New Roman" w:eastAsia="Times New Roman" w:hAnsi="Times New Roman" w:cs="Times New Roman"/>
                <w:color w:val="000000"/>
                <w:sz w:val="24"/>
                <w:szCs w:val="24"/>
              </w:rPr>
              <w:t>закупівель</w:t>
            </w:r>
            <w:proofErr w:type="spellEnd"/>
            <w:r w:rsidR="00DC149C" w:rsidRPr="004A267A">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4A267A">
              <w:rPr>
                <w:rFonts w:ascii="Times New Roman" w:eastAsia="Times New Roman" w:hAnsi="Times New Roman" w:cs="Times New Roman"/>
                <w:iCs/>
                <w:color w:val="000000"/>
                <w:sz w:val="24"/>
                <w:szCs w:val="24"/>
              </w:rPr>
              <w:t xml:space="preserve">1.2. Єдиним критерієм оцінки </w:t>
            </w:r>
            <w:r w:rsidR="002634E9" w:rsidRPr="004A267A">
              <w:rPr>
                <w:rFonts w:ascii="Times New Roman" w:eastAsia="Times New Roman" w:hAnsi="Times New Roman" w:cs="Times New Roman"/>
                <w:iCs/>
                <w:color w:val="000000"/>
                <w:sz w:val="24"/>
                <w:szCs w:val="24"/>
                <w:lang w:val="ru-RU"/>
              </w:rPr>
              <w:t>у</w:t>
            </w:r>
            <w:r w:rsidR="002634E9" w:rsidRPr="004A267A">
              <w:rPr>
                <w:rFonts w:ascii="Times New Roman" w:eastAsia="Times New Roman" w:hAnsi="Times New Roman" w:cs="Times New Roman"/>
                <w:iCs/>
                <w:color w:val="000000"/>
                <w:sz w:val="24"/>
                <w:szCs w:val="24"/>
              </w:rPr>
              <w:t xml:space="preserve"> </w:t>
            </w:r>
            <w:r w:rsidRPr="004A267A">
              <w:rPr>
                <w:rFonts w:ascii="Times New Roman" w:eastAsia="Times New Roman" w:hAnsi="Times New Roman" w:cs="Times New Roman"/>
                <w:iCs/>
                <w:color w:val="000000"/>
                <w:sz w:val="24"/>
                <w:szCs w:val="24"/>
              </w:rPr>
              <w:t>дан</w:t>
            </w:r>
            <w:r w:rsidR="002634E9" w:rsidRPr="004A267A">
              <w:rPr>
                <w:rFonts w:ascii="Times New Roman" w:eastAsia="Times New Roman" w:hAnsi="Times New Roman" w:cs="Times New Roman"/>
                <w:iCs/>
                <w:color w:val="000000"/>
                <w:sz w:val="24"/>
                <w:szCs w:val="24"/>
              </w:rPr>
              <w:t>ій</w:t>
            </w:r>
            <w:r w:rsidRPr="004A267A">
              <w:rPr>
                <w:rFonts w:ascii="Times New Roman" w:eastAsia="Times New Roman" w:hAnsi="Times New Roman" w:cs="Times New Roman"/>
                <w:iCs/>
                <w:color w:val="000000"/>
                <w:sz w:val="24"/>
                <w:szCs w:val="24"/>
              </w:rPr>
              <w:t xml:space="preserve"> процедур</w:t>
            </w:r>
            <w:r w:rsidR="002634E9" w:rsidRPr="004A267A">
              <w:rPr>
                <w:rFonts w:ascii="Times New Roman" w:eastAsia="Times New Roman" w:hAnsi="Times New Roman" w:cs="Times New Roman"/>
                <w:iCs/>
                <w:color w:val="000000"/>
                <w:sz w:val="24"/>
                <w:szCs w:val="24"/>
                <w:lang w:val="ru-RU"/>
              </w:rPr>
              <w:t>і</w:t>
            </w:r>
            <w:r w:rsidRPr="004A267A">
              <w:rPr>
                <w:rFonts w:ascii="Times New Roman" w:eastAsia="Times New Roman" w:hAnsi="Times New Roman" w:cs="Times New Roman"/>
                <w:iCs/>
                <w:color w:val="000000"/>
                <w:sz w:val="24"/>
                <w:szCs w:val="24"/>
              </w:rPr>
              <w:t xml:space="preserve">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Інша інформація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розміщує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повинно містити наступну інформацію: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 перелік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A267A">
              <w:rPr>
                <w:rFonts w:ascii="Times New Roman" w:eastAsia="Times New Roman" w:hAnsi="Times New Roman" w:cs="Times New Roman"/>
                <w:color w:val="000000"/>
                <w:sz w:val="24"/>
                <w:szCs w:val="24"/>
              </w:rPr>
              <w:t>невиправлення</w:t>
            </w:r>
            <w:proofErr w:type="spellEnd"/>
            <w:r w:rsidRPr="004A267A">
              <w:rPr>
                <w:rFonts w:ascii="Times New Roman" w:eastAsia="Times New Roman" w:hAnsi="Times New Roman" w:cs="Times New Roman"/>
                <w:color w:val="000000"/>
                <w:sz w:val="24"/>
                <w:szCs w:val="24"/>
              </w:rPr>
              <w:t xml:space="preserve"> учасниками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Відхилення тендерних пропозицій</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4.1. Замовник відхиляє тендерну пропозицію із зазначенням аргументації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 якщо:</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учасник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A267A">
              <w:rPr>
                <w:rFonts w:ascii="Times New Roman" w:eastAsia="Arial" w:hAnsi="Times New Roman" w:cs="Times New Roman"/>
                <w:color w:val="000000"/>
                <w:sz w:val="24"/>
                <w:szCs w:val="24"/>
              </w:rPr>
              <w:t>’</w:t>
            </w:r>
            <w:r w:rsidRPr="004A267A">
              <w:rPr>
                <w:rFonts w:ascii="Times New Roman" w:eastAsia="Times New Roman" w:hAnsi="Times New Roman" w:cs="Times New Roman"/>
                <w:color w:val="000000"/>
                <w:sz w:val="24"/>
                <w:szCs w:val="24"/>
              </w:rPr>
              <w:t>ятнадцятою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lastRenderedPageBreak/>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тендерна пропозиція учасника: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є такою, строк дії якої закінчився;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переможець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1.1 Замовник відміняє тендер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 xml:space="preserve">неможливості усунення порушень, що виникли через виявлені порушення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Тендер автоматично відміняються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 xml:space="preserve">подання для участі: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 менше двох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конкурентному діалозі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 xml:space="preserve">допущення до оцінки менше двох тендерних пропозицій у процедурі відкритих торгів, у разі якщо </w:t>
            </w:r>
            <w:r w:rsidRPr="004A267A">
              <w:rPr>
                <w:rFonts w:ascii="Times New Roman" w:eastAsia="Times New Roman" w:hAnsi="Times New Roman" w:cs="Times New Roman"/>
                <w:color w:val="000000"/>
                <w:sz w:val="24"/>
                <w:szCs w:val="24"/>
              </w:rPr>
              <w:lastRenderedPageBreak/>
              <w:t>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відхилення всіх тендерних пропозицій згідно з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Тендер може бути відмінено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підстави  прийняття рішення.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відміни тендеру з підстав, визначених частиною другою цієї статті,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оприлюднюється інформація про відміну тендеру.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2.2. </w:t>
            </w:r>
            <w:r w:rsidRPr="004A267A">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 разі подання скарги до органу оскарження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3.2. Договір про закупівлю укладається відповідно до </w:t>
            </w:r>
            <w:r w:rsidRPr="004A267A">
              <w:rPr>
                <w:rFonts w:ascii="Times New Roman" w:eastAsia="Times New Roman" w:hAnsi="Times New Roman" w:cs="Times New Roman"/>
                <w:color w:val="000000"/>
                <w:sz w:val="24"/>
                <w:szCs w:val="24"/>
              </w:rPr>
              <w:lastRenderedPageBreak/>
              <w:t>норм Цивільного кодексу України та Господарського кодексу України з урахуванням особливостей, визначених цим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676D"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B5815" w:rsidRPr="004A267A" w:rsidRDefault="00BB5815" w:rsidP="00BB58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3.4. Учасник в складі тендерної пропозиції надає складений в довільній формі лист-погодження з проектом договору – щодо згоди Учасника з умовами проекту Договору, зазначеного в тендерній документації та завізований (шляхом проставляння </w:t>
            </w:r>
            <w:proofErr w:type="spellStart"/>
            <w:r w:rsidRPr="00B544C7">
              <w:rPr>
                <w:rFonts w:ascii="Times New Roman" w:eastAsia="Times New Roman" w:hAnsi="Times New Roman" w:cs="Times New Roman"/>
                <w:color w:val="000000"/>
                <w:sz w:val="24"/>
                <w:szCs w:val="24"/>
              </w:rPr>
              <w:t>пiдпису</w:t>
            </w:r>
            <w:proofErr w:type="spellEnd"/>
            <w:r w:rsidRPr="00B544C7">
              <w:rPr>
                <w:rFonts w:ascii="Times New Roman" w:eastAsia="Times New Roman" w:hAnsi="Times New Roman" w:cs="Times New Roman"/>
                <w:color w:val="000000"/>
                <w:sz w:val="24"/>
                <w:szCs w:val="24"/>
              </w:rPr>
              <w:t xml:space="preserve"> уповноваженої особи учасника та печатки (у разі наявності) учасника на кожній </w:t>
            </w:r>
            <w:proofErr w:type="spellStart"/>
            <w:r w:rsidRPr="00B544C7">
              <w:rPr>
                <w:rFonts w:ascii="Times New Roman" w:eastAsia="Times New Roman" w:hAnsi="Times New Roman" w:cs="Times New Roman"/>
                <w:color w:val="000000"/>
                <w:sz w:val="24"/>
                <w:szCs w:val="24"/>
              </w:rPr>
              <w:t>сторінцi</w:t>
            </w:r>
            <w:proofErr w:type="spellEnd"/>
            <w:r w:rsidRPr="00B544C7">
              <w:rPr>
                <w:rFonts w:ascii="Times New Roman" w:eastAsia="Times New Roman" w:hAnsi="Times New Roman" w:cs="Times New Roman"/>
                <w:color w:val="000000"/>
                <w:sz w:val="24"/>
                <w:szCs w:val="24"/>
              </w:rPr>
              <w:t>) проект договору без заповнення його пунктів.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Зазначається замовником відповідно до вимог статі 41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267A">
              <w:rPr>
                <w:rFonts w:ascii="Times New Roman" w:eastAsia="Times New Roman" w:hAnsi="Times New Roman" w:cs="Times New Roman"/>
                <w:color w:val="000000"/>
                <w:sz w:val="24"/>
                <w:szCs w:val="24"/>
              </w:rPr>
              <w:t>неукладення</w:t>
            </w:r>
            <w:proofErr w:type="spellEnd"/>
            <w:r w:rsidRPr="004A267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4F6478" w:rsidRPr="004A267A" w:rsidRDefault="00DC149C" w:rsidP="004F64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6.1. </w:t>
            </w:r>
            <w:r w:rsidR="004F6478" w:rsidRPr="004A267A">
              <w:rPr>
                <w:rFonts w:ascii="Times New Roman" w:eastAsia="Times New Roman" w:hAnsi="Times New Roman" w:cs="Times New Roman"/>
                <w:color w:val="000000"/>
                <w:sz w:val="24"/>
                <w:szCs w:val="24"/>
              </w:rPr>
              <w:t>Забезпечення виконання договору про закупівлю не передбачено.</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5F676D" w:rsidRPr="004A267A" w:rsidRDefault="005F676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rsidP="00654B60">
      <w:pPr>
        <w:pageBreakBefore/>
        <w:ind w:left="7371"/>
        <w:jc w:val="right"/>
        <w:rPr>
          <w:rFonts w:ascii="Times New Roman" w:hAnsi="Times New Roman" w:cs="Times New Roman"/>
          <w:b/>
          <w:sz w:val="24"/>
          <w:szCs w:val="24"/>
        </w:rPr>
      </w:pPr>
      <w:bookmarkStart w:id="2" w:name="дод2"/>
      <w:r w:rsidRPr="004A267A">
        <w:rPr>
          <w:rFonts w:ascii="Times New Roman" w:hAnsi="Times New Roman" w:cs="Times New Roman"/>
          <w:b/>
          <w:sz w:val="24"/>
          <w:szCs w:val="24"/>
        </w:rPr>
        <w:lastRenderedPageBreak/>
        <w:t>ДОДАТОК 1</w:t>
      </w:r>
    </w:p>
    <w:p w:rsidR="004A267A" w:rsidRPr="004A267A" w:rsidRDefault="004A267A" w:rsidP="004A267A">
      <w:pPr>
        <w:jc w:val="center"/>
        <w:rPr>
          <w:rFonts w:ascii="Times New Roman" w:hAnsi="Times New Roman" w:cs="Times New Roman"/>
          <w:b/>
          <w:sz w:val="24"/>
          <w:szCs w:val="24"/>
        </w:rPr>
      </w:pPr>
      <w:r w:rsidRPr="004A267A">
        <w:rPr>
          <w:rFonts w:ascii="Times New Roman" w:hAnsi="Times New Roman" w:cs="Times New Roman"/>
          <w:b/>
          <w:sz w:val="24"/>
          <w:szCs w:val="24"/>
          <w:u w:val="single"/>
        </w:rPr>
        <w:t>ФОРМА ТЕНДЕРНОЇ ПРОПОЗИЦІЇ</w:t>
      </w:r>
    </w:p>
    <w:p w:rsidR="004A267A" w:rsidRPr="004A267A" w:rsidRDefault="004A267A" w:rsidP="004A267A">
      <w:pPr>
        <w:pStyle w:val="a9"/>
        <w:spacing w:after="0"/>
        <w:jc w:val="both"/>
        <w:rPr>
          <w:sz w:val="24"/>
          <w:szCs w:val="24"/>
          <w:lang w:val="uk-UA"/>
        </w:rPr>
      </w:pPr>
      <w:r w:rsidRPr="004A267A">
        <w:rPr>
          <w:sz w:val="24"/>
          <w:szCs w:val="24"/>
          <w:lang w:val="uk-UA"/>
        </w:rPr>
        <w:t>1. Уважно вивчивши тендерну документацію, цим подаємо на участь у відкритих торгах свою тендерну пропозицію:</w:t>
      </w:r>
    </w:p>
    <w:tbl>
      <w:tblPr>
        <w:tblW w:w="9813" w:type="dxa"/>
        <w:tblInd w:w="108" w:type="dxa"/>
        <w:tblLayout w:type="fixed"/>
        <w:tblLook w:val="0000" w:firstRow="0" w:lastRow="0" w:firstColumn="0" w:lastColumn="0" w:noHBand="0" w:noVBand="0"/>
      </w:tblPr>
      <w:tblGrid>
        <w:gridCol w:w="7398"/>
        <w:gridCol w:w="2415"/>
      </w:tblGrid>
      <w:tr w:rsidR="004A267A" w:rsidRPr="004A267A" w:rsidTr="00DC149C">
        <w:trPr>
          <w:trHeight w:val="312"/>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pStyle w:val="ab"/>
              <w:spacing w:before="0"/>
              <w:ind w:firstLine="0"/>
              <w:rPr>
                <w:b/>
                <w:sz w:val="24"/>
              </w:rPr>
            </w:pPr>
            <w:r w:rsidRPr="004A267A">
              <w:rPr>
                <w:b/>
                <w:sz w:val="24"/>
              </w:rPr>
              <w:t xml:space="preserve">1. Повне найменування учасника </w:t>
            </w:r>
            <w:r w:rsidRPr="004A267A">
              <w:rPr>
                <w:sz w:val="24"/>
              </w:rPr>
              <w:t>(зазначається згідно статутних документів)</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rPr>
          <w:trHeight w:val="318"/>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2. Юридична та поштова адреса учасника</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3. Код ЄДРПОУ учасника-юридичної особи, ідентифікаційний код ФОП (за наявності)</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4. Телефон (факс),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 ПІБ уповноваженої особи</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955"/>
        <w:gridCol w:w="1446"/>
        <w:gridCol w:w="1276"/>
        <w:gridCol w:w="2223"/>
        <w:gridCol w:w="2078"/>
      </w:tblGrid>
      <w:tr w:rsidR="004A267A" w:rsidRPr="00481F4A" w:rsidTr="00DC149C">
        <w:trPr>
          <w:trHeight w:val="670"/>
        </w:trPr>
        <w:tc>
          <w:tcPr>
            <w:tcW w:w="739"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 xml:space="preserve">№ </w:t>
            </w:r>
          </w:p>
        </w:tc>
        <w:tc>
          <w:tcPr>
            <w:tcW w:w="1955" w:type="dxa"/>
            <w:vAlign w:val="center"/>
          </w:tcPr>
          <w:p w:rsidR="004A267A" w:rsidRPr="00481F4A" w:rsidRDefault="00481F4A" w:rsidP="00DC149C">
            <w:pPr>
              <w:jc w:val="center"/>
              <w:rPr>
                <w:rFonts w:ascii="Times New Roman" w:hAnsi="Times New Roman" w:cs="Times New Roman"/>
                <w:b/>
                <w:sz w:val="24"/>
                <w:szCs w:val="24"/>
                <w:lang w:val="ru-RU"/>
              </w:rPr>
            </w:pPr>
            <w:r w:rsidRPr="00481F4A">
              <w:rPr>
                <w:rFonts w:ascii="Times New Roman" w:hAnsi="Times New Roman"/>
                <w:b/>
                <w:sz w:val="24"/>
                <w:szCs w:val="24"/>
              </w:rPr>
              <w:t>Найменування продукції</w:t>
            </w:r>
          </w:p>
        </w:tc>
        <w:tc>
          <w:tcPr>
            <w:tcW w:w="144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Одиниця виміру</w:t>
            </w:r>
          </w:p>
        </w:tc>
        <w:tc>
          <w:tcPr>
            <w:tcW w:w="127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Кількість од.</w:t>
            </w:r>
          </w:p>
        </w:tc>
        <w:tc>
          <w:tcPr>
            <w:tcW w:w="2223"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Ціна за одиницю (без ПДВ) грн.</w:t>
            </w:r>
          </w:p>
        </w:tc>
        <w:tc>
          <w:tcPr>
            <w:tcW w:w="2078"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Сума (без ПДВ) грн.</w:t>
            </w:r>
          </w:p>
        </w:tc>
      </w:tr>
      <w:tr w:rsidR="004A267A" w:rsidRPr="004A267A" w:rsidTr="00DC149C">
        <w:trPr>
          <w:trHeight w:val="294"/>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2</w:t>
            </w:r>
          </w:p>
        </w:tc>
        <w:tc>
          <w:tcPr>
            <w:tcW w:w="144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3</w:t>
            </w:r>
          </w:p>
        </w:tc>
        <w:tc>
          <w:tcPr>
            <w:tcW w:w="127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4</w:t>
            </w:r>
          </w:p>
        </w:tc>
        <w:tc>
          <w:tcPr>
            <w:tcW w:w="2223"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5</w:t>
            </w:r>
          </w:p>
        </w:tc>
        <w:tc>
          <w:tcPr>
            <w:tcW w:w="2078"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6</w:t>
            </w:r>
          </w:p>
        </w:tc>
      </w:tr>
      <w:tr w:rsidR="004A267A" w:rsidRPr="004A267A" w:rsidTr="00DC149C">
        <w:trPr>
          <w:trHeight w:val="373"/>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vAlign w:val="center"/>
          </w:tcPr>
          <w:p w:rsidR="004A267A" w:rsidRPr="004A267A" w:rsidRDefault="004A267A" w:rsidP="00DC149C">
            <w:pPr>
              <w:rPr>
                <w:rFonts w:ascii="Times New Roman" w:hAnsi="Times New Roman" w:cs="Times New Roman"/>
                <w:sz w:val="24"/>
                <w:szCs w:val="24"/>
              </w:rPr>
            </w:pPr>
          </w:p>
        </w:tc>
        <w:tc>
          <w:tcPr>
            <w:tcW w:w="1446" w:type="dxa"/>
            <w:vAlign w:val="center"/>
          </w:tcPr>
          <w:p w:rsidR="004A267A" w:rsidRPr="004A267A" w:rsidRDefault="004A267A" w:rsidP="00DC149C">
            <w:pPr>
              <w:jc w:val="center"/>
              <w:rPr>
                <w:rFonts w:ascii="Times New Roman" w:hAnsi="Times New Roman" w:cs="Times New Roman"/>
                <w:sz w:val="24"/>
                <w:szCs w:val="24"/>
              </w:rPr>
            </w:pPr>
          </w:p>
        </w:tc>
        <w:tc>
          <w:tcPr>
            <w:tcW w:w="1276" w:type="dxa"/>
            <w:vAlign w:val="center"/>
          </w:tcPr>
          <w:p w:rsidR="004A267A" w:rsidRPr="004A267A" w:rsidRDefault="004A267A" w:rsidP="00DC149C">
            <w:pPr>
              <w:jc w:val="center"/>
              <w:rPr>
                <w:rFonts w:ascii="Times New Roman" w:hAnsi="Times New Roman" w:cs="Times New Roman"/>
                <w:sz w:val="24"/>
                <w:szCs w:val="24"/>
              </w:rPr>
            </w:pPr>
          </w:p>
        </w:tc>
        <w:tc>
          <w:tcPr>
            <w:tcW w:w="2223" w:type="dxa"/>
          </w:tcPr>
          <w:p w:rsidR="004A267A" w:rsidRPr="004A267A" w:rsidRDefault="004A267A" w:rsidP="00DC149C">
            <w:pPr>
              <w:jc w:val="center"/>
              <w:rPr>
                <w:rFonts w:ascii="Times New Roman" w:hAnsi="Times New Roman" w:cs="Times New Roman"/>
                <w:sz w:val="24"/>
                <w:szCs w:val="24"/>
              </w:rPr>
            </w:pPr>
          </w:p>
        </w:tc>
        <w:tc>
          <w:tcPr>
            <w:tcW w:w="2078" w:type="dxa"/>
          </w:tcPr>
          <w:p w:rsidR="004A267A" w:rsidRPr="004A267A" w:rsidRDefault="004A267A" w:rsidP="00DC149C">
            <w:pPr>
              <w:jc w:val="center"/>
              <w:rPr>
                <w:rFonts w:ascii="Times New Roman" w:hAnsi="Times New Roman" w:cs="Times New Roman"/>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p w:rsidR="00347F8D" w:rsidRPr="00633969" w:rsidRDefault="00347F8D" w:rsidP="00347F8D">
      <w:pPr>
        <w:pStyle w:val="20"/>
        <w:spacing w:after="0" w:line="240" w:lineRule="auto"/>
        <w:ind w:left="0"/>
        <w:jc w:val="both"/>
        <w:rPr>
          <w:rFonts w:ascii="Times New Roman" w:hAnsi="Times New Roman"/>
          <w:sz w:val="24"/>
          <w:szCs w:val="24"/>
          <w:lang w:val="uk-UA"/>
        </w:rPr>
      </w:pPr>
      <w:r w:rsidRPr="00633969">
        <w:rPr>
          <w:rFonts w:ascii="Times New Roman" w:hAnsi="Times New Roman"/>
          <w:sz w:val="24"/>
          <w:szCs w:val="24"/>
          <w:lang w:val="uk-UA"/>
        </w:rPr>
        <w:t xml:space="preserve">2. Умови оплати: оплата поставленого товару на підставі виставленого рахунку та </w:t>
      </w:r>
      <w:r w:rsidR="00E97E3C">
        <w:rPr>
          <w:rFonts w:ascii="Times New Roman" w:hAnsi="Times New Roman"/>
          <w:sz w:val="24"/>
          <w:szCs w:val="24"/>
          <w:lang w:val="uk-UA"/>
        </w:rPr>
        <w:t>видаткової накладної протягом 15 (п’ятнадцяти</w:t>
      </w:r>
      <w:r w:rsidRPr="00633969">
        <w:rPr>
          <w:rFonts w:ascii="Times New Roman" w:hAnsi="Times New Roman"/>
          <w:sz w:val="24"/>
          <w:szCs w:val="24"/>
          <w:lang w:val="uk-UA"/>
        </w:rPr>
        <w:t>) робочих днів з дня отримання товару.</w:t>
      </w:r>
    </w:p>
    <w:p w:rsidR="00347F8D" w:rsidRPr="00347F8D" w:rsidRDefault="00E97E3C" w:rsidP="00347F8D">
      <w:pPr>
        <w:pStyle w:val="20"/>
        <w:spacing w:after="0" w:line="240" w:lineRule="auto"/>
        <w:ind w:left="0" w:right="-42"/>
        <w:jc w:val="both"/>
        <w:rPr>
          <w:rFonts w:ascii="Times New Roman" w:hAnsi="Times New Roman"/>
          <w:sz w:val="24"/>
          <w:szCs w:val="24"/>
          <w:lang w:val="uk-UA"/>
        </w:rPr>
      </w:pPr>
      <w:r>
        <w:rPr>
          <w:rFonts w:ascii="Times New Roman" w:hAnsi="Times New Roman"/>
          <w:sz w:val="24"/>
          <w:szCs w:val="24"/>
          <w:lang w:val="uk-UA"/>
        </w:rPr>
        <w:t>3. Строки поставки: протягом 15 (п’ятнадцяти</w:t>
      </w:r>
      <w:r w:rsidR="00347F8D" w:rsidRPr="00347F8D">
        <w:rPr>
          <w:rFonts w:ascii="Times New Roman" w:hAnsi="Times New Roman"/>
          <w:sz w:val="24"/>
          <w:szCs w:val="24"/>
          <w:lang w:val="uk-UA"/>
        </w:rPr>
        <w:t>) днів з дня укладення договору про закупівлю.</w:t>
      </w:r>
    </w:p>
    <w:p w:rsidR="00347F8D" w:rsidRPr="00347F8D" w:rsidRDefault="00347F8D" w:rsidP="00975AD9">
      <w:pPr>
        <w:jc w:val="both"/>
        <w:rPr>
          <w:rFonts w:ascii="Times New Roman" w:hAnsi="Times New Roman"/>
          <w:sz w:val="24"/>
          <w:szCs w:val="24"/>
        </w:rPr>
      </w:pPr>
      <w:r w:rsidRPr="00347F8D">
        <w:rPr>
          <w:rFonts w:ascii="Times New Roman" w:hAnsi="Times New Roman"/>
          <w:sz w:val="24"/>
          <w:szCs w:val="24"/>
        </w:rPr>
        <w:t xml:space="preserve">4. Місце поставки: доставка Учасником за </w:t>
      </w:r>
      <w:proofErr w:type="spellStart"/>
      <w:r w:rsidRPr="00347F8D">
        <w:rPr>
          <w:rFonts w:ascii="Times New Roman" w:hAnsi="Times New Roman"/>
          <w:sz w:val="24"/>
          <w:szCs w:val="24"/>
        </w:rPr>
        <w:t>адресою</w:t>
      </w:r>
      <w:proofErr w:type="spellEnd"/>
      <w:r w:rsidRPr="00347F8D">
        <w:rPr>
          <w:rFonts w:ascii="Times New Roman" w:hAnsi="Times New Roman"/>
          <w:sz w:val="24"/>
          <w:szCs w:val="24"/>
        </w:rPr>
        <w:t xml:space="preserve">: </w:t>
      </w:r>
      <w:r w:rsidRPr="00E97E3C">
        <w:rPr>
          <w:rFonts w:ascii="Times New Roman" w:hAnsi="Times New Roman" w:cs="Times New Roman"/>
          <w:sz w:val="24"/>
          <w:szCs w:val="24"/>
        </w:rPr>
        <w:t xml:space="preserve">Україна, </w:t>
      </w:r>
      <w:r w:rsidR="00E97E3C" w:rsidRPr="00E97E3C">
        <w:rPr>
          <w:rFonts w:ascii="Times New Roman" w:eastAsia="Times New Roman" w:hAnsi="Times New Roman" w:cs="Times New Roman"/>
          <w:sz w:val="24"/>
          <w:szCs w:val="24"/>
          <w:lang w:val="ru-RU"/>
        </w:rPr>
        <w:t>85544</w:t>
      </w:r>
      <w:r w:rsidR="00E97E3C" w:rsidRPr="00E97E3C">
        <w:rPr>
          <w:rFonts w:ascii="Times New Roman" w:eastAsia="Times New Roman" w:hAnsi="Times New Roman" w:cs="Times New Roman"/>
          <w:sz w:val="24"/>
          <w:szCs w:val="24"/>
        </w:rPr>
        <w:t xml:space="preserve">, </w:t>
      </w:r>
      <w:r w:rsidR="00E97E3C" w:rsidRPr="00E97E3C">
        <w:rPr>
          <w:rFonts w:ascii="Times New Roman" w:eastAsia="Times New Roman" w:hAnsi="Times New Roman" w:cs="Times New Roman"/>
          <w:snapToGrid w:val="0"/>
          <w:sz w:val="24"/>
        </w:rPr>
        <w:t>с. Розлив, вул. Центральна б.32, Волноваський район, Донецька область</w:t>
      </w:r>
      <w:r w:rsidR="00E97E3C" w:rsidRPr="00E97E3C">
        <w:rPr>
          <w:rFonts w:ascii="Times New Roman" w:hAnsi="Times New Roman" w:cs="Times New Roman"/>
          <w:sz w:val="24"/>
          <w:szCs w:val="24"/>
        </w:rPr>
        <w:t xml:space="preserve">. </w:t>
      </w:r>
      <w:r w:rsidRPr="00E97E3C">
        <w:rPr>
          <w:rFonts w:ascii="Times New Roman" w:hAnsi="Times New Roman"/>
          <w:sz w:val="24"/>
          <w:szCs w:val="24"/>
        </w:rPr>
        <w:t>Ми</w:t>
      </w:r>
      <w:r w:rsidRPr="00347F8D">
        <w:rPr>
          <w:rFonts w:ascii="Times New Roman" w:hAnsi="Times New Roman"/>
          <w:sz w:val="24"/>
          <w:szCs w:val="24"/>
        </w:rPr>
        <w:t xml:space="preserve"> зобов’язуємося дотримуватися умов цієї пропозиції протягом не менше ніж 90 днів з дня її розкриття, встановленого вами. Наша пропозиція є обов’язковою для нас.</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 xml:space="preserve">6. Якщо наша пропозиція буде акцептована, ми зобов’язуємося підписати Договір про закупівлю у строк не раніше ніж через 10 днів з дня оприлюднення на веб-порталі Уповноваженого органу повідомлення про акцепт тендерної пропозиції, але не пізніше ніж через 20 днів з дня </w:t>
      </w:r>
      <w:r w:rsidRPr="00347F8D">
        <w:rPr>
          <w:rFonts w:ascii="Times New Roman" w:hAnsi="Times New Roman"/>
          <w:sz w:val="24"/>
          <w:szCs w:val="24"/>
          <w:shd w:val="clear" w:color="auto" w:fill="FFFFFF"/>
        </w:rPr>
        <w:t>прийняття рішення про намір укласти договір</w:t>
      </w:r>
      <w:r w:rsidRPr="00347F8D">
        <w:rPr>
          <w:rFonts w:ascii="Times New Roman" w:hAnsi="Times New Roman"/>
          <w:sz w:val="24"/>
          <w:szCs w:val="24"/>
        </w:rPr>
        <w:t>.</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7. Цим підписом  ____________________ безумовно і беззастережно засвідчує свою згоду                                                 (вказати назву учасника)</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 у тому числі вимог, передбачених проектом Договору про закупівлю.</w:t>
      </w:r>
    </w:p>
    <w:p w:rsidR="00347F8D" w:rsidRPr="00633969" w:rsidRDefault="00347F8D" w:rsidP="00347F8D">
      <w:pPr>
        <w:ind w:right="-42"/>
        <w:jc w:val="both"/>
        <w:rPr>
          <w:rFonts w:ascii="Times New Roman" w:hAnsi="Times New Roman"/>
          <w:i/>
          <w:sz w:val="16"/>
          <w:szCs w:val="16"/>
        </w:rPr>
      </w:pPr>
    </w:p>
    <w:p w:rsidR="00347F8D" w:rsidRPr="00633969" w:rsidRDefault="00347F8D" w:rsidP="00347F8D">
      <w:pPr>
        <w:ind w:right="-42"/>
        <w:jc w:val="both"/>
        <w:rPr>
          <w:rFonts w:ascii="Times New Roman" w:hAnsi="Times New Roman"/>
          <w:i/>
          <w:sz w:val="16"/>
          <w:szCs w:val="16"/>
        </w:rPr>
      </w:pPr>
      <w:r w:rsidRPr="00633969">
        <w:rPr>
          <w:rFonts w:ascii="Times New Roman" w:hAnsi="Times New Roman"/>
          <w:i/>
          <w:sz w:val="16"/>
          <w:szCs w:val="16"/>
        </w:rPr>
        <w:t>_________________________________</w:t>
      </w:r>
      <w:r w:rsidRPr="00633969">
        <w:rPr>
          <w:rFonts w:ascii="Times New Roman" w:hAnsi="Times New Roman"/>
          <w:i/>
          <w:sz w:val="16"/>
          <w:szCs w:val="16"/>
        </w:rPr>
        <w:tab/>
      </w:r>
      <w:r w:rsidRPr="00633969">
        <w:rPr>
          <w:rFonts w:ascii="Times New Roman" w:hAnsi="Times New Roman"/>
          <w:i/>
          <w:sz w:val="16"/>
          <w:szCs w:val="16"/>
        </w:rPr>
        <w:tab/>
        <w:t xml:space="preserve">                             ___________   </w:t>
      </w:r>
      <w:r w:rsidRPr="00633969">
        <w:rPr>
          <w:rFonts w:ascii="Times New Roman" w:hAnsi="Times New Roman"/>
          <w:i/>
          <w:sz w:val="16"/>
          <w:szCs w:val="16"/>
        </w:rPr>
        <w:tab/>
      </w:r>
      <w:r w:rsidRPr="00633969">
        <w:rPr>
          <w:rFonts w:ascii="Times New Roman" w:hAnsi="Times New Roman"/>
          <w:i/>
          <w:sz w:val="16"/>
          <w:szCs w:val="16"/>
        </w:rPr>
        <w:tab/>
        <w:t xml:space="preserve">    __________________</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 xml:space="preserve">(посада керівника учасника </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або уповноваженої ним особи)              М.П.</w:t>
      </w:r>
      <w:r w:rsidRPr="00633969">
        <w:rPr>
          <w:rFonts w:ascii="Times New Roman" w:hAnsi="Times New Roman"/>
          <w:i/>
          <w:sz w:val="16"/>
          <w:szCs w:val="16"/>
        </w:rPr>
        <w:tab/>
        <w:t xml:space="preserve">          (підпис)                          (ініціали та прізвище)</w:t>
      </w: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991D37">
      <w:pPr>
        <w:pageBreakBefore/>
        <w:shd w:val="clear" w:color="auto" w:fill="FFFFFF"/>
        <w:jc w:val="right"/>
        <w:rPr>
          <w:rFonts w:ascii="Times New Roman" w:hAnsi="Times New Roman" w:cs="Times New Roman"/>
          <w:sz w:val="24"/>
          <w:szCs w:val="24"/>
        </w:rPr>
      </w:pPr>
      <w:r w:rsidRPr="004A267A">
        <w:rPr>
          <w:rFonts w:ascii="Times New Roman" w:hAnsi="Times New Roman" w:cs="Times New Roman"/>
          <w:sz w:val="24"/>
          <w:szCs w:val="24"/>
        </w:rPr>
        <w:lastRenderedPageBreak/>
        <w:t>ДОДАТОК 2</w:t>
      </w:r>
    </w:p>
    <w:p w:rsidR="004A267A" w:rsidRPr="004A267A" w:rsidRDefault="004A267A" w:rsidP="004A267A">
      <w:pPr>
        <w:pStyle w:val="af0"/>
        <w:jc w:val="center"/>
        <w:rPr>
          <w:rFonts w:ascii="Times New Roman" w:hAnsi="Times New Roman"/>
          <w:b/>
          <w:sz w:val="24"/>
          <w:szCs w:val="24"/>
        </w:rPr>
      </w:pPr>
      <w:bookmarkStart w:id="3" w:name="дод4"/>
      <w:bookmarkEnd w:id="2"/>
      <w:r w:rsidRPr="004A267A">
        <w:rPr>
          <w:rFonts w:ascii="Times New Roman" w:hAnsi="Times New Roman"/>
          <w:b/>
          <w:sz w:val="24"/>
          <w:szCs w:val="24"/>
        </w:rPr>
        <w:t>ТЕХНІЧНЕ ЗАВДАННЯ</w:t>
      </w:r>
    </w:p>
    <w:p w:rsidR="00F9584E" w:rsidRPr="00F9584E" w:rsidRDefault="00F9584E" w:rsidP="00F9584E">
      <w:pPr>
        <w:ind w:right="142"/>
        <w:jc w:val="center"/>
        <w:rPr>
          <w:rFonts w:ascii="Times New Roman" w:hAnsi="Times New Roman" w:cs="Times New Roman"/>
          <w:b/>
          <w:bCs/>
          <w:sz w:val="24"/>
          <w:szCs w:val="24"/>
          <w:bdr w:val="none" w:sz="0" w:space="0" w:color="auto" w:frame="1"/>
          <w:shd w:val="clear" w:color="auto" w:fill="FFFFFF"/>
        </w:rPr>
      </w:pPr>
      <w:r w:rsidRPr="00F9584E">
        <w:rPr>
          <w:rFonts w:ascii="Times New Roman" w:hAnsi="Times New Roman"/>
          <w:b/>
          <w:bCs/>
          <w:sz w:val="24"/>
          <w:szCs w:val="24"/>
        </w:rPr>
        <w:t xml:space="preserve">ДК 021:2015 – </w:t>
      </w:r>
      <w:r w:rsidRPr="00F9584E">
        <w:rPr>
          <w:rFonts w:ascii="Times New Roman" w:hAnsi="Times New Roman" w:cs="Times New Roman"/>
          <w:b/>
          <w:bCs/>
          <w:sz w:val="24"/>
          <w:szCs w:val="24"/>
          <w:bdr w:val="none" w:sz="0" w:space="0" w:color="auto" w:frame="1"/>
          <w:shd w:val="clear" w:color="auto" w:fill="FFFFFF"/>
        </w:rPr>
        <w:t>24450000-3 Агрохімічна продукція</w:t>
      </w:r>
    </w:p>
    <w:p w:rsidR="004A267A" w:rsidRPr="00F9584E" w:rsidRDefault="00F9584E" w:rsidP="00F9584E">
      <w:pPr>
        <w:pStyle w:val="af0"/>
        <w:ind w:left="567" w:hanging="283"/>
        <w:jc w:val="center"/>
        <w:rPr>
          <w:rFonts w:ascii="Times New Roman" w:hAnsi="Times New Roman"/>
          <w:b/>
          <w:bCs/>
          <w:sz w:val="24"/>
          <w:szCs w:val="24"/>
        </w:rPr>
      </w:pPr>
      <w:r w:rsidRPr="00F9584E">
        <w:rPr>
          <w:rFonts w:ascii="Times New Roman" w:hAnsi="Times New Roman"/>
          <w:b/>
          <w:bCs/>
          <w:sz w:val="24"/>
          <w:szCs w:val="24"/>
        </w:rPr>
        <w:t>(</w:t>
      </w:r>
      <w:r w:rsidR="00D45B36" w:rsidRPr="00D45B36">
        <w:rPr>
          <w:rFonts w:ascii="Times New Roman" w:hAnsi="Times New Roman"/>
          <w:b/>
          <w:bCs/>
          <w:sz w:val="24"/>
          <w:szCs w:val="24"/>
        </w:rPr>
        <w:t>Агрохімічна продукція для потреб Донецької державної сільськогосподарської дослідної станції НААН: інсектици</w:t>
      </w:r>
      <w:r w:rsidR="00D45B36">
        <w:rPr>
          <w:rFonts w:ascii="Times New Roman" w:hAnsi="Times New Roman"/>
          <w:b/>
          <w:bCs/>
          <w:sz w:val="24"/>
          <w:szCs w:val="24"/>
        </w:rPr>
        <w:t>д  «МЕТАКСА»; фунгіцид «ХЛОРИС»</w:t>
      </w:r>
      <w:r w:rsidR="008D6F99" w:rsidRPr="008D6F99">
        <w:rPr>
          <w:rFonts w:ascii="Times New Roman" w:hAnsi="Times New Roman"/>
          <w:b/>
          <w:bCs/>
          <w:sz w:val="24"/>
          <w:szCs w:val="24"/>
        </w:rPr>
        <w:t>)</w:t>
      </w:r>
    </w:p>
    <w:tbl>
      <w:tblPr>
        <w:tblStyle w:val="ad"/>
        <w:tblW w:w="10035" w:type="dxa"/>
        <w:tblInd w:w="279" w:type="dxa"/>
        <w:tblLayout w:type="fixed"/>
        <w:tblLook w:val="04A0" w:firstRow="1" w:lastRow="0" w:firstColumn="1" w:lastColumn="0" w:noHBand="0" w:noVBand="1"/>
      </w:tblPr>
      <w:tblGrid>
        <w:gridCol w:w="680"/>
        <w:gridCol w:w="2773"/>
        <w:gridCol w:w="3464"/>
        <w:gridCol w:w="2126"/>
        <w:gridCol w:w="992"/>
      </w:tblGrid>
      <w:tr w:rsidR="004A267A" w:rsidRPr="004A267A" w:rsidTr="00DC149C">
        <w:tc>
          <w:tcPr>
            <w:tcW w:w="680"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 п/п</w:t>
            </w:r>
          </w:p>
        </w:tc>
        <w:tc>
          <w:tcPr>
            <w:tcW w:w="2773"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Найменування товару</w:t>
            </w:r>
          </w:p>
        </w:tc>
        <w:tc>
          <w:tcPr>
            <w:tcW w:w="3464"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Діюча речовина</w:t>
            </w:r>
          </w:p>
        </w:tc>
        <w:tc>
          <w:tcPr>
            <w:tcW w:w="2126"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Препаративна форма</w:t>
            </w:r>
          </w:p>
        </w:tc>
        <w:tc>
          <w:tcPr>
            <w:tcW w:w="992"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Кількість, обсяг</w:t>
            </w:r>
          </w:p>
        </w:tc>
      </w:tr>
      <w:tr w:rsidR="00D45B36" w:rsidRPr="00FA6A31" w:rsidTr="00E97E3C">
        <w:tc>
          <w:tcPr>
            <w:tcW w:w="680" w:type="dxa"/>
            <w:vAlign w:val="center"/>
          </w:tcPr>
          <w:p w:rsidR="00D45B36" w:rsidRPr="00FA6A31" w:rsidRDefault="00D45B36" w:rsidP="00D45B36">
            <w:pPr>
              <w:jc w:val="center"/>
              <w:rPr>
                <w:rFonts w:ascii="Times New Roman" w:hAnsi="Times New Roman"/>
                <w:sz w:val="24"/>
                <w:szCs w:val="24"/>
              </w:rPr>
            </w:pPr>
            <w:r w:rsidRPr="00FA6A31">
              <w:rPr>
                <w:rFonts w:ascii="Times New Roman" w:hAnsi="Times New Roman"/>
                <w:sz w:val="24"/>
                <w:szCs w:val="24"/>
              </w:rPr>
              <w:t>1</w:t>
            </w:r>
          </w:p>
        </w:tc>
        <w:tc>
          <w:tcPr>
            <w:tcW w:w="2773" w:type="dxa"/>
            <w:vAlign w:val="center"/>
          </w:tcPr>
          <w:p w:rsidR="00D45B36" w:rsidRPr="008B7C8F" w:rsidRDefault="00D45B36" w:rsidP="00D45B36">
            <w:pPr>
              <w:jc w:val="center"/>
              <w:rPr>
                <w:rFonts w:ascii="Times New Roman" w:hAnsi="Times New Roman"/>
                <w:sz w:val="24"/>
                <w:szCs w:val="24"/>
                <w:highlight w:val="yellow"/>
              </w:rPr>
            </w:pPr>
            <w:r w:rsidRPr="008B7C8F">
              <w:rPr>
                <w:rFonts w:ascii="Times New Roman" w:hAnsi="Times New Roman"/>
                <w:sz w:val="24"/>
                <w:szCs w:val="24"/>
              </w:rPr>
              <w:t xml:space="preserve">Інсектицид «МЕТАКСА» </w:t>
            </w:r>
          </w:p>
        </w:tc>
        <w:tc>
          <w:tcPr>
            <w:tcW w:w="3464" w:type="dxa"/>
            <w:vAlign w:val="center"/>
          </w:tcPr>
          <w:p w:rsidR="00D45B36" w:rsidRPr="008B7C8F" w:rsidRDefault="00D87988" w:rsidP="00D45B36">
            <w:pPr>
              <w:jc w:val="center"/>
              <w:rPr>
                <w:rFonts w:ascii="Times New Roman" w:hAnsi="Times New Roman"/>
                <w:sz w:val="24"/>
                <w:szCs w:val="24"/>
                <w:highlight w:val="yellow"/>
              </w:rPr>
            </w:pPr>
            <w:proofErr w:type="spellStart"/>
            <w:r>
              <w:rPr>
                <w:rFonts w:ascii="Times New Roman" w:hAnsi="Times New Roman"/>
                <w:sz w:val="24"/>
                <w:szCs w:val="24"/>
              </w:rPr>
              <w:t>Тіаметоксам</w:t>
            </w:r>
            <w:proofErr w:type="spellEnd"/>
            <w:r w:rsidR="00D45B36" w:rsidRPr="008B7C8F">
              <w:rPr>
                <w:rFonts w:ascii="Times New Roman" w:hAnsi="Times New Roman"/>
                <w:sz w:val="24"/>
                <w:szCs w:val="24"/>
              </w:rPr>
              <w:t xml:space="preserve"> (350 г/л)</w:t>
            </w:r>
          </w:p>
        </w:tc>
        <w:tc>
          <w:tcPr>
            <w:tcW w:w="2126" w:type="dxa"/>
          </w:tcPr>
          <w:p w:rsidR="00D45B36" w:rsidRDefault="00D45B36" w:rsidP="00D45B36">
            <w:pPr>
              <w:jc w:val="center"/>
            </w:pPr>
            <w:r w:rsidRPr="00C75404">
              <w:rPr>
                <w:rFonts w:ascii="Times New Roman" w:hAnsi="Times New Roman"/>
                <w:sz w:val="24"/>
                <w:szCs w:val="24"/>
                <w:shd w:val="clear" w:color="auto" w:fill="FAFAFA"/>
              </w:rPr>
              <w:t>Концентрат суспензії</w:t>
            </w:r>
          </w:p>
        </w:tc>
        <w:tc>
          <w:tcPr>
            <w:tcW w:w="992" w:type="dxa"/>
            <w:vAlign w:val="center"/>
          </w:tcPr>
          <w:p w:rsidR="00D45B36" w:rsidRPr="00D45B36" w:rsidRDefault="00D87988" w:rsidP="00D45B36">
            <w:pPr>
              <w:jc w:val="center"/>
              <w:rPr>
                <w:rFonts w:ascii="Times New Roman" w:hAnsi="Times New Roman"/>
                <w:sz w:val="24"/>
                <w:szCs w:val="24"/>
                <w:highlight w:val="yellow"/>
              </w:rPr>
            </w:pPr>
            <w:r>
              <w:rPr>
                <w:rFonts w:ascii="Times New Roman" w:hAnsi="Times New Roman"/>
                <w:sz w:val="24"/>
                <w:szCs w:val="24"/>
              </w:rPr>
              <w:t>12</w:t>
            </w:r>
            <w:r w:rsidR="00D45B36" w:rsidRPr="00D45B36">
              <w:rPr>
                <w:rFonts w:ascii="Times New Roman" w:hAnsi="Times New Roman"/>
                <w:sz w:val="24"/>
                <w:szCs w:val="24"/>
              </w:rPr>
              <w:t>0 л</w:t>
            </w:r>
          </w:p>
        </w:tc>
      </w:tr>
      <w:tr w:rsidR="00D45B36" w:rsidRPr="00FA6A31" w:rsidTr="00E97E3C">
        <w:tc>
          <w:tcPr>
            <w:tcW w:w="680" w:type="dxa"/>
            <w:vAlign w:val="center"/>
          </w:tcPr>
          <w:p w:rsidR="00D45B36" w:rsidRPr="00FA6A31" w:rsidRDefault="00D45B36" w:rsidP="00D45B36">
            <w:pPr>
              <w:jc w:val="center"/>
              <w:rPr>
                <w:rFonts w:ascii="Times New Roman" w:hAnsi="Times New Roman"/>
                <w:sz w:val="24"/>
                <w:szCs w:val="24"/>
              </w:rPr>
            </w:pPr>
            <w:r w:rsidRPr="00FA6A31">
              <w:rPr>
                <w:rFonts w:ascii="Times New Roman" w:hAnsi="Times New Roman"/>
                <w:sz w:val="24"/>
                <w:szCs w:val="24"/>
              </w:rPr>
              <w:t>2</w:t>
            </w:r>
          </w:p>
        </w:tc>
        <w:tc>
          <w:tcPr>
            <w:tcW w:w="2773" w:type="dxa"/>
            <w:vAlign w:val="center"/>
          </w:tcPr>
          <w:p w:rsidR="00D45B36" w:rsidRPr="008B7C8F" w:rsidRDefault="00D45B36" w:rsidP="00D45B36">
            <w:pPr>
              <w:jc w:val="center"/>
              <w:rPr>
                <w:rFonts w:ascii="Times New Roman" w:hAnsi="Times New Roman"/>
                <w:sz w:val="24"/>
                <w:szCs w:val="24"/>
                <w:highlight w:val="yellow"/>
              </w:rPr>
            </w:pPr>
            <w:r w:rsidRPr="008B7C8F">
              <w:rPr>
                <w:rFonts w:ascii="Times New Roman" w:hAnsi="Times New Roman"/>
                <w:sz w:val="24"/>
                <w:szCs w:val="24"/>
              </w:rPr>
              <w:t>Фунгіцид «ХЛОРИС»</w:t>
            </w:r>
          </w:p>
        </w:tc>
        <w:tc>
          <w:tcPr>
            <w:tcW w:w="3464" w:type="dxa"/>
            <w:vAlign w:val="center"/>
          </w:tcPr>
          <w:p w:rsidR="00D45B36" w:rsidRPr="008B7C8F" w:rsidRDefault="00D45B36" w:rsidP="00D45B36">
            <w:pPr>
              <w:jc w:val="center"/>
              <w:rPr>
                <w:rFonts w:ascii="Times New Roman" w:hAnsi="Times New Roman"/>
                <w:sz w:val="24"/>
                <w:szCs w:val="24"/>
              </w:rPr>
            </w:pPr>
            <w:proofErr w:type="spellStart"/>
            <w:r w:rsidRPr="008B7C8F">
              <w:rPr>
                <w:rFonts w:ascii="Times New Roman" w:hAnsi="Times New Roman"/>
                <w:sz w:val="24"/>
                <w:szCs w:val="24"/>
              </w:rPr>
              <w:t>Тебуконазол</w:t>
            </w:r>
            <w:proofErr w:type="spellEnd"/>
            <w:r w:rsidRPr="008B7C8F">
              <w:rPr>
                <w:rFonts w:ascii="Times New Roman" w:hAnsi="Times New Roman"/>
                <w:sz w:val="24"/>
                <w:szCs w:val="24"/>
              </w:rPr>
              <w:t xml:space="preserve"> (15 г/л) </w:t>
            </w:r>
            <w:proofErr w:type="spellStart"/>
            <w:r w:rsidRPr="008B7C8F">
              <w:rPr>
                <w:rFonts w:ascii="Times New Roman" w:hAnsi="Times New Roman"/>
                <w:sz w:val="24"/>
                <w:szCs w:val="24"/>
              </w:rPr>
              <w:t>Прохл</w:t>
            </w:r>
            <w:r w:rsidR="00D87988">
              <w:rPr>
                <w:rFonts w:ascii="Times New Roman" w:hAnsi="Times New Roman"/>
                <w:sz w:val="24"/>
                <w:szCs w:val="24"/>
              </w:rPr>
              <w:t>ораз</w:t>
            </w:r>
            <w:proofErr w:type="spellEnd"/>
            <w:r w:rsidRPr="008B7C8F">
              <w:rPr>
                <w:rFonts w:ascii="Times New Roman" w:hAnsi="Times New Roman"/>
                <w:sz w:val="24"/>
                <w:szCs w:val="24"/>
              </w:rPr>
              <w:t xml:space="preserve"> (60 г/л)</w:t>
            </w:r>
          </w:p>
        </w:tc>
        <w:tc>
          <w:tcPr>
            <w:tcW w:w="2126" w:type="dxa"/>
          </w:tcPr>
          <w:p w:rsidR="00D45B36" w:rsidRDefault="00D45B36" w:rsidP="00D45B36">
            <w:pPr>
              <w:jc w:val="center"/>
            </w:pPr>
            <w:r w:rsidRPr="00C75404">
              <w:rPr>
                <w:rFonts w:ascii="Times New Roman" w:hAnsi="Times New Roman"/>
                <w:sz w:val="24"/>
                <w:szCs w:val="24"/>
                <w:shd w:val="clear" w:color="auto" w:fill="FAFAFA"/>
              </w:rPr>
              <w:t>Концентрат суспензії</w:t>
            </w:r>
          </w:p>
        </w:tc>
        <w:tc>
          <w:tcPr>
            <w:tcW w:w="992" w:type="dxa"/>
            <w:vAlign w:val="center"/>
          </w:tcPr>
          <w:p w:rsidR="00D45B36" w:rsidRPr="00B57E90" w:rsidRDefault="00D87988" w:rsidP="00D45B36">
            <w:pPr>
              <w:pStyle w:val="af0"/>
              <w:jc w:val="center"/>
              <w:rPr>
                <w:rFonts w:ascii="Times New Roman" w:hAnsi="Times New Roman"/>
                <w:sz w:val="24"/>
                <w:szCs w:val="24"/>
                <w:highlight w:val="yellow"/>
                <w:lang w:val="ru-RU"/>
              </w:rPr>
            </w:pPr>
            <w:r>
              <w:rPr>
                <w:rFonts w:ascii="Times New Roman" w:hAnsi="Times New Roman"/>
                <w:sz w:val="24"/>
                <w:szCs w:val="24"/>
                <w:lang w:val="ru-RU"/>
              </w:rPr>
              <w:t>40</w:t>
            </w:r>
            <w:r w:rsidR="00D45B36">
              <w:rPr>
                <w:rFonts w:ascii="Times New Roman" w:hAnsi="Times New Roman"/>
                <w:sz w:val="24"/>
                <w:szCs w:val="24"/>
                <w:lang w:val="ru-RU"/>
              </w:rPr>
              <w:t>0 л</w:t>
            </w:r>
          </w:p>
        </w:tc>
      </w:tr>
    </w:tbl>
    <w:p w:rsidR="004A267A" w:rsidRPr="00D45B36" w:rsidRDefault="004A267A" w:rsidP="00D45B36">
      <w:pPr>
        <w:numPr>
          <w:ilvl w:val="0"/>
          <w:numId w:val="4"/>
        </w:numPr>
        <w:suppressAutoHyphens/>
        <w:jc w:val="both"/>
        <w:rPr>
          <w:rFonts w:ascii="Times New Roman" w:hAnsi="Times New Roman" w:cs="Times New Roman"/>
          <w:sz w:val="24"/>
          <w:szCs w:val="24"/>
        </w:rPr>
      </w:pPr>
      <w:r w:rsidRPr="00D45B36">
        <w:rPr>
          <w:rFonts w:ascii="Times New Roman" w:hAnsi="Times New Roman" w:cs="Times New Roman"/>
          <w:sz w:val="24"/>
          <w:szCs w:val="24"/>
        </w:rPr>
        <w:t>Гарантія на товар не менше 1 року. Товар повине</w:t>
      </w:r>
      <w:r w:rsidR="00D45B36">
        <w:rPr>
          <w:rFonts w:ascii="Times New Roman" w:hAnsi="Times New Roman" w:cs="Times New Roman"/>
          <w:sz w:val="24"/>
          <w:szCs w:val="24"/>
        </w:rPr>
        <w:t>н</w:t>
      </w:r>
      <w:r w:rsidR="00E97E3C">
        <w:rPr>
          <w:rFonts w:ascii="Times New Roman" w:hAnsi="Times New Roman" w:cs="Times New Roman"/>
          <w:sz w:val="24"/>
          <w:szCs w:val="24"/>
        </w:rPr>
        <w:t xml:space="preserve"> бути новим, строк випуску 2021</w:t>
      </w:r>
      <w:r w:rsidR="00D45B36">
        <w:rPr>
          <w:rFonts w:ascii="Times New Roman" w:hAnsi="Times New Roman" w:cs="Times New Roman"/>
          <w:sz w:val="24"/>
          <w:szCs w:val="24"/>
        </w:rPr>
        <w:t>р.- 2022</w:t>
      </w:r>
      <w:r w:rsidRPr="00D45B36">
        <w:rPr>
          <w:rFonts w:ascii="Times New Roman" w:hAnsi="Times New Roman" w:cs="Times New Roman"/>
          <w:sz w:val="24"/>
          <w:szCs w:val="24"/>
        </w:rPr>
        <w:t>р.</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гарантує надання документів, які засвідчують якісні, технічні характеристики товару, його походження(сертифікати відповідності, паспорти якості, тощо). Якість товару повинна відповідати діючим стандартам ДСТУ, ТУ.</w:t>
      </w:r>
    </w:p>
    <w:p w:rsidR="004A267A" w:rsidRPr="00B544C7" w:rsidRDefault="004A267A" w:rsidP="00BB5815">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r w:rsidR="00BB5815" w:rsidRPr="00B544C7">
        <w:rPr>
          <w:rFonts w:ascii="Times New Roman" w:hAnsi="Times New Roman" w:cs="Times New Roman"/>
          <w:sz w:val="24"/>
          <w:szCs w:val="24"/>
        </w:rPr>
        <w:t>. Учасник в складі тендерної пропозиції надає довідку довільної форми з описом застосування технологій із захисту довкілля під час виконання умов договору.</w:t>
      </w:r>
    </w:p>
    <w:p w:rsidR="00BB5815" w:rsidRPr="00B544C7" w:rsidRDefault="00BB5815" w:rsidP="00BB5815">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в складі тендерної пропозиції надає документи, які підтверджують відповідність запропонованого предмета закупівлі технічним і якісним характеристикам (сертифікат якості на предмет закупівлі, паспорт, сертифікат відповідності, сертифікат аналізу або інший документ наданий виробником предмета закупівлі, що підтверджує вміст та кількість діючої речовини в препараті на кожен вид пестициду тощо).</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 xml:space="preserve">Вартість пропозиції Учасника повинна включати всі витрати Постачальника, пов’язані з доставкою та оформленням. Всі роботи, пов’язані з транспортуванням, зберіганням, застосуванням, утилізацією, знищенням та знешкодженням пестицидів і агрохімікатів та торгівля ними здійснюються відповідно до вимог, встановлених чинним законодавством, санітарними правилами транспортування, зберігання і застосування пестицидів і агрохімікатів та іншими нормативними актами. Особи, діяльність яких пов'язана з транспортуванням, зберіганням, застосуванням пестицидів і агрохімікатів та торгівлею ними, повинні мати допуск (посвідчення) на право роботи із зазначеними пестицидами і агрохімікатами. У складі тендерної документації Учасник повинен надати </w:t>
      </w:r>
      <w:proofErr w:type="spellStart"/>
      <w:r w:rsidR="00BB5815" w:rsidRPr="00B544C7">
        <w:rPr>
          <w:rFonts w:ascii="Times New Roman" w:hAnsi="Times New Roman" w:cs="Times New Roman"/>
          <w:sz w:val="24"/>
          <w:szCs w:val="24"/>
        </w:rPr>
        <w:t>сканкопії</w:t>
      </w:r>
      <w:proofErr w:type="spellEnd"/>
      <w:r w:rsidR="00BB5815" w:rsidRPr="00B544C7">
        <w:rPr>
          <w:rFonts w:ascii="Times New Roman" w:hAnsi="Times New Roman" w:cs="Times New Roman"/>
          <w:sz w:val="24"/>
          <w:szCs w:val="24"/>
        </w:rPr>
        <w:t xml:space="preserve">  оригіналів</w:t>
      </w:r>
      <w:r w:rsidRPr="00B544C7">
        <w:rPr>
          <w:rFonts w:ascii="Times New Roman" w:hAnsi="Times New Roman" w:cs="Times New Roman"/>
          <w:sz w:val="24"/>
          <w:szCs w:val="24"/>
        </w:rPr>
        <w:t xml:space="preserve"> таких допусків (посвідчень) на працівників Учасника, завірені належним чином та скріплені печаткою (за наявності) Учасника.</w:t>
      </w:r>
    </w:p>
    <w:p w:rsidR="004A267A" w:rsidRPr="00B544C7" w:rsidRDefault="004A267A" w:rsidP="004A267A">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«Про перевезення небезпечних вантажів». Учасник повинен надати у складі тендерної документації довідку про клас небезпечності відповідно до вищезгаданого Закону України.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У складі тендерної документації Учасник повинен надати </w:t>
      </w:r>
      <w:proofErr w:type="spellStart"/>
      <w:r w:rsidR="00BB5815" w:rsidRPr="00B544C7">
        <w:rPr>
          <w:rFonts w:ascii="Times New Roman" w:hAnsi="Times New Roman" w:cs="Times New Roman"/>
          <w:sz w:val="24"/>
          <w:szCs w:val="24"/>
        </w:rPr>
        <w:t>сканкопії</w:t>
      </w:r>
      <w:proofErr w:type="spellEnd"/>
      <w:r w:rsidR="00BB5815" w:rsidRPr="00B544C7">
        <w:rPr>
          <w:rFonts w:ascii="Times New Roman" w:hAnsi="Times New Roman" w:cs="Times New Roman"/>
          <w:sz w:val="24"/>
          <w:szCs w:val="24"/>
        </w:rPr>
        <w:t xml:space="preserve">  оригіналів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водіїв.</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Строк поставки: протягом 30 (тридцяти) днів з дня укладення договору про закупівлю.</w:t>
      </w:r>
    </w:p>
    <w:p w:rsidR="004A267A" w:rsidRPr="00B544C7" w:rsidRDefault="004A267A" w:rsidP="00D45B36">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Порядок оплати: оплата поставленого товару на підставі виставленого рахунку та </w:t>
      </w:r>
      <w:r w:rsidR="00D45B36">
        <w:rPr>
          <w:rFonts w:ascii="Times New Roman" w:hAnsi="Times New Roman" w:cs="Times New Roman"/>
          <w:sz w:val="24"/>
          <w:szCs w:val="24"/>
        </w:rPr>
        <w:t>видаткової накладної протягом 15 (п’ятнадцяти</w:t>
      </w:r>
      <w:r w:rsidRPr="00B544C7">
        <w:rPr>
          <w:rFonts w:ascii="Times New Roman" w:hAnsi="Times New Roman" w:cs="Times New Roman"/>
          <w:sz w:val="24"/>
          <w:szCs w:val="24"/>
        </w:rPr>
        <w:t>) робочих днів з дня отримання товару.</w:t>
      </w:r>
    </w:p>
    <w:p w:rsidR="004A267A" w:rsidRPr="004A267A" w:rsidRDefault="004A267A" w:rsidP="004A267A">
      <w:pPr>
        <w:pageBreakBefore/>
        <w:ind w:left="7230" w:hanging="142"/>
        <w:jc w:val="right"/>
        <w:rPr>
          <w:rFonts w:ascii="Times New Roman" w:hAnsi="Times New Roman" w:cs="Times New Roman"/>
          <w:b/>
          <w:sz w:val="24"/>
          <w:szCs w:val="24"/>
        </w:rPr>
      </w:pPr>
      <w:r w:rsidRPr="004A267A">
        <w:rPr>
          <w:rFonts w:ascii="Times New Roman" w:hAnsi="Times New Roman" w:cs="Times New Roman"/>
          <w:b/>
          <w:sz w:val="24"/>
          <w:szCs w:val="24"/>
        </w:rPr>
        <w:lastRenderedPageBreak/>
        <w:t>ДОДАТОК 3</w:t>
      </w:r>
      <w:r w:rsidRPr="004A267A">
        <w:rPr>
          <w:rFonts w:ascii="Times New Roman" w:hAnsi="Times New Roman" w:cs="Times New Roman"/>
          <w:bCs/>
          <w:sz w:val="24"/>
          <w:szCs w:val="24"/>
        </w:rPr>
        <w:br/>
      </w:r>
      <w:bookmarkStart w:id="4" w:name="17"/>
      <w:bookmarkEnd w:id="4"/>
    </w:p>
    <w:p w:rsidR="004A267A" w:rsidRPr="004A267A" w:rsidRDefault="004A267A" w:rsidP="004A267A">
      <w:pPr>
        <w:jc w:val="center"/>
        <w:outlineLvl w:val="2"/>
        <w:rPr>
          <w:rFonts w:ascii="Times New Roman" w:hAnsi="Times New Roman" w:cs="Times New Roman"/>
          <w:b/>
          <w:bCs/>
          <w:sz w:val="24"/>
          <w:szCs w:val="24"/>
        </w:rPr>
      </w:pPr>
      <w:bookmarkStart w:id="5" w:name="дод5"/>
      <w:bookmarkEnd w:id="3"/>
      <w:r w:rsidRPr="004A267A">
        <w:rPr>
          <w:rFonts w:ascii="Times New Roman" w:hAnsi="Times New Roman" w:cs="Times New Roman"/>
          <w:b/>
          <w:sz w:val="24"/>
          <w:szCs w:val="24"/>
          <w:shd w:val="clear" w:color="auto" w:fill="FFFFFF"/>
        </w:rPr>
        <w:t>Проект договору про закупівлю</w:t>
      </w:r>
    </w:p>
    <w:bookmarkEnd w:id="5"/>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jc w:val="center"/>
        <w:outlineLvl w:val="2"/>
        <w:rPr>
          <w:rFonts w:ascii="Times New Roman" w:hAnsi="Times New Roman" w:cs="Times New Roman"/>
          <w:b/>
          <w:sz w:val="24"/>
          <w:szCs w:val="24"/>
          <w:shd w:val="clear" w:color="auto" w:fill="FFFFFF"/>
        </w:rPr>
      </w:pPr>
      <w:r w:rsidRPr="004A267A">
        <w:rPr>
          <w:rFonts w:ascii="Times New Roman" w:hAnsi="Times New Roman" w:cs="Times New Roman"/>
          <w:b/>
          <w:sz w:val="24"/>
          <w:szCs w:val="24"/>
          <w:shd w:val="clear" w:color="auto" w:fill="FFFFFF"/>
        </w:rPr>
        <w:t>Договір про закупівлю</w:t>
      </w:r>
    </w:p>
    <w:p w:rsidR="004A267A" w:rsidRPr="004A267A" w:rsidRDefault="004A267A" w:rsidP="004A267A">
      <w:pPr>
        <w:jc w:val="center"/>
        <w:outlineLvl w:val="2"/>
        <w:rPr>
          <w:rFonts w:ascii="Times New Roman" w:hAnsi="Times New Roman" w:cs="Times New Roman"/>
          <w:b/>
          <w:bCs/>
          <w:sz w:val="24"/>
          <w:szCs w:val="24"/>
        </w:rPr>
      </w:pPr>
      <w:r w:rsidRPr="004A267A">
        <w:rPr>
          <w:rFonts w:ascii="Times New Roman" w:hAnsi="Times New Roman" w:cs="Times New Roman"/>
          <w:b/>
          <w:sz w:val="24"/>
          <w:szCs w:val="24"/>
          <w:shd w:val="clear" w:color="auto" w:fill="FFFFFF"/>
        </w:rPr>
        <w:t>за державні кошти № ______________</w:t>
      </w:r>
    </w:p>
    <w:p w:rsidR="004A267A" w:rsidRPr="004A267A" w:rsidRDefault="004A267A" w:rsidP="004A267A">
      <w:pPr>
        <w:pStyle w:val="FR1"/>
        <w:spacing w:before="0"/>
        <w:rPr>
          <w:rFonts w:ascii="Times New Roman" w:hAnsi="Times New Roman"/>
          <w:sz w:val="24"/>
          <w:szCs w:val="24"/>
        </w:rPr>
      </w:pPr>
    </w:p>
    <w:p w:rsidR="004A267A" w:rsidRPr="004A267A" w:rsidRDefault="00D45B36" w:rsidP="004A267A">
      <w:pPr>
        <w:pStyle w:val="FR1"/>
        <w:tabs>
          <w:tab w:val="left" w:pos="6600"/>
          <w:tab w:val="left" w:pos="8060"/>
        </w:tabs>
        <w:spacing w:before="0"/>
        <w:rPr>
          <w:rFonts w:ascii="Times New Roman" w:hAnsi="Times New Roman"/>
          <w:sz w:val="24"/>
          <w:szCs w:val="24"/>
        </w:rPr>
      </w:pPr>
      <w:r>
        <w:rPr>
          <w:rFonts w:ascii="Times New Roman" w:hAnsi="Times New Roman"/>
          <w:b w:val="0"/>
          <w:sz w:val="24"/>
          <w:szCs w:val="24"/>
        </w:rPr>
        <w:t xml:space="preserve">м. </w:t>
      </w:r>
      <w:proofErr w:type="spellStart"/>
      <w:r>
        <w:rPr>
          <w:rFonts w:ascii="Times New Roman" w:hAnsi="Times New Roman"/>
          <w:b w:val="0"/>
          <w:sz w:val="24"/>
          <w:szCs w:val="24"/>
        </w:rPr>
        <w:t>Покровськ</w:t>
      </w:r>
      <w:proofErr w:type="spellEnd"/>
      <w:r w:rsidR="004A267A" w:rsidRPr="004A267A">
        <w:rPr>
          <w:rFonts w:ascii="Times New Roman" w:hAnsi="Times New Roman"/>
          <w:b w:val="0"/>
          <w:sz w:val="24"/>
          <w:szCs w:val="24"/>
        </w:rPr>
        <w:t xml:space="preserve">                                                            </w:t>
      </w:r>
      <w:r>
        <w:rPr>
          <w:rFonts w:ascii="Times New Roman" w:hAnsi="Times New Roman"/>
          <w:b w:val="0"/>
          <w:sz w:val="24"/>
          <w:szCs w:val="24"/>
        </w:rPr>
        <w:t xml:space="preserve">                       </w:t>
      </w:r>
      <w:r w:rsidR="004A267A" w:rsidRPr="004A267A">
        <w:rPr>
          <w:rFonts w:ascii="Times New Roman" w:hAnsi="Times New Roman"/>
          <w:b w:val="0"/>
          <w:sz w:val="24"/>
          <w:szCs w:val="24"/>
        </w:rPr>
        <w:t xml:space="preserve">     </w:t>
      </w:r>
      <w:r w:rsidR="004A267A" w:rsidRPr="004A267A">
        <w:rPr>
          <w:rFonts w:ascii="Times New Roman" w:hAnsi="Times New Roman"/>
          <w:b w:val="0"/>
          <w:noProof/>
          <w:sz w:val="24"/>
          <w:szCs w:val="24"/>
        </w:rPr>
        <w:t>«____» _____________</w:t>
      </w:r>
      <w:r>
        <w:rPr>
          <w:rFonts w:ascii="Times New Roman" w:hAnsi="Times New Roman"/>
          <w:b w:val="0"/>
          <w:sz w:val="24"/>
          <w:szCs w:val="24"/>
        </w:rPr>
        <w:t xml:space="preserve"> 2022</w:t>
      </w:r>
      <w:r w:rsidR="004A267A" w:rsidRPr="004A267A">
        <w:rPr>
          <w:rFonts w:ascii="Times New Roman" w:hAnsi="Times New Roman"/>
          <w:b w:val="0"/>
          <w:sz w:val="24"/>
          <w:szCs w:val="24"/>
        </w:rPr>
        <w:t xml:space="preserve"> року</w:t>
      </w:r>
    </w:p>
    <w:p w:rsidR="004A267A" w:rsidRPr="004A267A" w:rsidRDefault="004A267A" w:rsidP="004A267A">
      <w:pPr>
        <w:pStyle w:val="FR1"/>
        <w:tabs>
          <w:tab w:val="left" w:pos="6600"/>
          <w:tab w:val="left" w:pos="8060"/>
        </w:tabs>
        <w:spacing w:before="0"/>
        <w:rPr>
          <w:rFonts w:ascii="Times New Roman" w:hAnsi="Times New Roman"/>
          <w:sz w:val="24"/>
          <w:szCs w:val="24"/>
        </w:rPr>
      </w:pPr>
    </w:p>
    <w:p w:rsidR="004A267A" w:rsidRPr="004A267A" w:rsidRDefault="00D45B36" w:rsidP="004A267A">
      <w:pPr>
        <w:jc w:val="both"/>
        <w:rPr>
          <w:rFonts w:ascii="Times New Roman" w:hAnsi="Times New Roman" w:cs="Times New Roman"/>
          <w:sz w:val="24"/>
          <w:szCs w:val="24"/>
        </w:rPr>
      </w:pPr>
      <w:r>
        <w:rPr>
          <w:rFonts w:ascii="Times New Roman" w:hAnsi="Times New Roman" w:cs="Times New Roman"/>
          <w:b/>
          <w:sz w:val="24"/>
          <w:szCs w:val="24"/>
        </w:rPr>
        <w:t>Донецька державна сільськогосподарська дослідна станція Національної академії аграрних наук України</w:t>
      </w:r>
      <w:r w:rsidR="004A267A" w:rsidRPr="004A267A">
        <w:rPr>
          <w:rFonts w:ascii="Times New Roman" w:hAnsi="Times New Roman" w:cs="Times New Roman"/>
          <w:b/>
          <w:sz w:val="24"/>
          <w:szCs w:val="24"/>
        </w:rPr>
        <w:t xml:space="preserve"> </w:t>
      </w:r>
      <w:r w:rsidR="004A267A" w:rsidRPr="004A267A">
        <w:rPr>
          <w:rFonts w:ascii="Times New Roman" w:hAnsi="Times New Roman" w:cs="Times New Roman"/>
          <w:sz w:val="24"/>
          <w:szCs w:val="24"/>
        </w:rPr>
        <w:t xml:space="preserve">в особі </w:t>
      </w:r>
      <w:r>
        <w:rPr>
          <w:rFonts w:ascii="Times New Roman" w:hAnsi="Times New Roman" w:cs="Times New Roman"/>
          <w:sz w:val="24"/>
          <w:szCs w:val="24"/>
        </w:rPr>
        <w:t xml:space="preserve">в.о. </w:t>
      </w:r>
      <w:r w:rsidR="004A267A" w:rsidRPr="004A267A">
        <w:rPr>
          <w:rFonts w:ascii="Times New Roman" w:hAnsi="Times New Roman" w:cs="Times New Roman"/>
          <w:sz w:val="24"/>
          <w:szCs w:val="24"/>
        </w:rPr>
        <w:t xml:space="preserve">директора </w:t>
      </w:r>
      <w:proofErr w:type="spellStart"/>
      <w:r>
        <w:rPr>
          <w:rFonts w:ascii="Times New Roman" w:hAnsi="Times New Roman" w:cs="Times New Roman"/>
          <w:b/>
          <w:sz w:val="24"/>
          <w:szCs w:val="24"/>
        </w:rPr>
        <w:t>Вінюкова</w:t>
      </w:r>
      <w:proofErr w:type="spellEnd"/>
      <w:r>
        <w:rPr>
          <w:rFonts w:ascii="Times New Roman" w:hAnsi="Times New Roman" w:cs="Times New Roman"/>
          <w:b/>
          <w:sz w:val="24"/>
          <w:szCs w:val="24"/>
        </w:rPr>
        <w:t xml:space="preserve"> Олександра Олександровича</w:t>
      </w:r>
      <w:r w:rsidR="004A267A" w:rsidRPr="004A267A">
        <w:rPr>
          <w:rFonts w:ascii="Times New Roman" w:hAnsi="Times New Roman" w:cs="Times New Roman"/>
          <w:sz w:val="24"/>
          <w:szCs w:val="24"/>
        </w:rPr>
        <w:t xml:space="preserve">, який діє на підставі Статуту (далі – Покупець), з однієї сторони та </w:t>
      </w:r>
      <w:r w:rsidR="004A267A" w:rsidRPr="004A267A">
        <w:rPr>
          <w:rFonts w:ascii="Times New Roman" w:hAnsi="Times New Roman" w:cs="Times New Roman"/>
          <w:b/>
          <w:noProof/>
          <w:sz w:val="24"/>
          <w:szCs w:val="24"/>
        </w:rPr>
        <w:t>___________________________________________________________________________________</w:t>
      </w:r>
      <w:r w:rsidR="004A267A" w:rsidRPr="004A267A">
        <w:rPr>
          <w:rFonts w:ascii="Times New Roman" w:hAnsi="Times New Roman" w:cs="Times New Roman"/>
          <w:noProof/>
          <w:sz w:val="24"/>
          <w:szCs w:val="24"/>
        </w:rPr>
        <w:t>в особі _____________________________________________________________________, що</w:t>
      </w:r>
      <w:r w:rsidR="004A267A" w:rsidRPr="004A267A">
        <w:rPr>
          <w:rFonts w:ascii="Times New Roman" w:hAnsi="Times New Roman" w:cs="Times New Roman"/>
          <w:sz w:val="24"/>
          <w:szCs w:val="24"/>
        </w:rPr>
        <w:t xml:space="preserve"> діє на підставі _________________________________________________ (далі – Постачальник) з другої сторони, що разом далі іменуються Сторони, а окремо – Сторона, уклали даний Договір про наступне:</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4A267A">
      <w:pPr>
        <w:numPr>
          <w:ilvl w:val="0"/>
          <w:numId w:val="3"/>
        </w:numPr>
        <w:jc w:val="center"/>
        <w:rPr>
          <w:rFonts w:ascii="Times New Roman" w:hAnsi="Times New Roman" w:cs="Times New Roman"/>
          <w:b/>
          <w:sz w:val="24"/>
          <w:szCs w:val="24"/>
        </w:rPr>
      </w:pPr>
      <w:r w:rsidRPr="004A267A">
        <w:rPr>
          <w:rFonts w:ascii="Times New Roman" w:hAnsi="Times New Roman" w:cs="Times New Roman"/>
          <w:b/>
          <w:sz w:val="24"/>
          <w:szCs w:val="24"/>
        </w:rPr>
        <w:t>ПРЕДМЕТ ДОГОВОРУ</w:t>
      </w:r>
    </w:p>
    <w:p w:rsidR="004A267A" w:rsidRPr="00E97E3C" w:rsidRDefault="004A267A" w:rsidP="00E97E3C">
      <w:pPr>
        <w:pStyle w:val="a6"/>
        <w:numPr>
          <w:ilvl w:val="1"/>
          <w:numId w:val="3"/>
        </w:numPr>
        <w:ind w:right="142"/>
        <w:jc w:val="both"/>
        <w:rPr>
          <w:rFonts w:ascii="Times New Roman" w:hAnsi="Times New Roman"/>
          <w:lang w:val="uk-UA"/>
        </w:rPr>
      </w:pPr>
      <w:r w:rsidRPr="00F9584E">
        <w:rPr>
          <w:rFonts w:ascii="Times New Roman" w:hAnsi="Times New Roman"/>
        </w:rPr>
        <w:t xml:space="preserve">У </w:t>
      </w:r>
      <w:proofErr w:type="spellStart"/>
      <w:r w:rsidRPr="00F9584E">
        <w:rPr>
          <w:rFonts w:ascii="Times New Roman" w:hAnsi="Times New Roman"/>
        </w:rPr>
        <w:t>відповідності</w:t>
      </w:r>
      <w:proofErr w:type="spellEnd"/>
      <w:r w:rsidRPr="00F9584E">
        <w:rPr>
          <w:rFonts w:ascii="Times New Roman" w:hAnsi="Times New Roman"/>
        </w:rPr>
        <w:t xml:space="preserve"> з </w:t>
      </w:r>
      <w:proofErr w:type="spellStart"/>
      <w:r w:rsidRPr="00F9584E">
        <w:rPr>
          <w:rFonts w:ascii="Times New Roman" w:hAnsi="Times New Roman"/>
        </w:rPr>
        <w:t>цим</w:t>
      </w:r>
      <w:proofErr w:type="spellEnd"/>
      <w:r w:rsidRPr="00F9584E">
        <w:rPr>
          <w:rFonts w:ascii="Times New Roman" w:hAnsi="Times New Roman"/>
        </w:rPr>
        <w:t xml:space="preserve"> договором </w:t>
      </w:r>
      <w:proofErr w:type="spellStart"/>
      <w:r w:rsidRPr="00F9584E">
        <w:rPr>
          <w:rFonts w:ascii="Times New Roman" w:hAnsi="Times New Roman"/>
        </w:rPr>
        <w:t>Постачальник</w:t>
      </w:r>
      <w:proofErr w:type="spellEnd"/>
      <w:r w:rsidRPr="00F9584E">
        <w:rPr>
          <w:rFonts w:ascii="Times New Roman" w:hAnsi="Times New Roman"/>
        </w:rPr>
        <w:t xml:space="preserve"> </w:t>
      </w:r>
      <w:proofErr w:type="spellStart"/>
      <w:r w:rsidRPr="00F9584E">
        <w:rPr>
          <w:rFonts w:ascii="Times New Roman" w:hAnsi="Times New Roman"/>
        </w:rPr>
        <w:t>зобов'язується</w:t>
      </w:r>
      <w:proofErr w:type="spellEnd"/>
      <w:r w:rsidRPr="00F9584E">
        <w:rPr>
          <w:rFonts w:ascii="Times New Roman" w:hAnsi="Times New Roman"/>
        </w:rPr>
        <w:t xml:space="preserve"> </w:t>
      </w:r>
      <w:proofErr w:type="spellStart"/>
      <w:r w:rsidRPr="00F9584E">
        <w:rPr>
          <w:rFonts w:ascii="Times New Roman" w:hAnsi="Times New Roman"/>
        </w:rPr>
        <w:t>поставити</w:t>
      </w:r>
      <w:proofErr w:type="spellEnd"/>
      <w:r w:rsidRPr="00F9584E">
        <w:rPr>
          <w:rFonts w:ascii="Times New Roman" w:hAnsi="Times New Roman"/>
        </w:rPr>
        <w:t xml:space="preserve"> і </w:t>
      </w:r>
      <w:proofErr w:type="spellStart"/>
      <w:r w:rsidRPr="00F9584E">
        <w:rPr>
          <w:rFonts w:ascii="Times New Roman" w:hAnsi="Times New Roman"/>
        </w:rPr>
        <w:t>передати</w:t>
      </w:r>
      <w:proofErr w:type="spellEnd"/>
      <w:r w:rsidRPr="00F9584E">
        <w:rPr>
          <w:rFonts w:ascii="Times New Roman" w:hAnsi="Times New Roman"/>
        </w:rPr>
        <w:t xml:space="preserve"> у </w:t>
      </w:r>
      <w:proofErr w:type="spellStart"/>
      <w:r w:rsidRPr="00F9584E">
        <w:rPr>
          <w:rFonts w:ascii="Times New Roman" w:hAnsi="Times New Roman"/>
        </w:rPr>
        <w:t>власність</w:t>
      </w:r>
      <w:proofErr w:type="spellEnd"/>
      <w:r w:rsidRPr="00F9584E">
        <w:rPr>
          <w:rFonts w:ascii="Times New Roman" w:hAnsi="Times New Roman"/>
        </w:rPr>
        <w:t xml:space="preserve"> </w:t>
      </w:r>
      <w:proofErr w:type="spellStart"/>
      <w:r w:rsidRPr="00F9584E">
        <w:rPr>
          <w:rFonts w:ascii="Times New Roman" w:hAnsi="Times New Roman"/>
        </w:rPr>
        <w:t>Покупцю</w:t>
      </w:r>
      <w:proofErr w:type="spellEnd"/>
      <w:r w:rsidRPr="00F9584E">
        <w:rPr>
          <w:rFonts w:ascii="Times New Roman" w:hAnsi="Times New Roman"/>
        </w:rPr>
        <w:t xml:space="preserve"> </w:t>
      </w:r>
      <w:proofErr w:type="spellStart"/>
      <w:r w:rsidRPr="00F9584E">
        <w:rPr>
          <w:rFonts w:ascii="Times New Roman" w:hAnsi="Times New Roman"/>
        </w:rPr>
        <w:t>продукцію</w:t>
      </w:r>
      <w:proofErr w:type="spellEnd"/>
      <w:r w:rsidRPr="00F9584E">
        <w:rPr>
          <w:rFonts w:ascii="Times New Roman" w:hAnsi="Times New Roman"/>
        </w:rPr>
        <w:t xml:space="preserve"> (</w:t>
      </w:r>
      <w:proofErr w:type="spellStart"/>
      <w:r w:rsidRPr="00F9584E">
        <w:rPr>
          <w:rFonts w:ascii="Times New Roman" w:hAnsi="Times New Roman"/>
        </w:rPr>
        <w:t>далі</w:t>
      </w:r>
      <w:proofErr w:type="spellEnd"/>
      <w:r w:rsidRPr="00F9584E">
        <w:rPr>
          <w:rFonts w:ascii="Times New Roman" w:hAnsi="Times New Roman"/>
        </w:rPr>
        <w:t xml:space="preserve"> – Товар), </w:t>
      </w:r>
      <w:proofErr w:type="spellStart"/>
      <w:r w:rsidRPr="00F9584E">
        <w:rPr>
          <w:rFonts w:ascii="Times New Roman" w:hAnsi="Times New Roman"/>
        </w:rPr>
        <w:t>відповідно</w:t>
      </w:r>
      <w:proofErr w:type="spellEnd"/>
      <w:r w:rsidRPr="00F9584E">
        <w:rPr>
          <w:rFonts w:ascii="Times New Roman" w:hAnsi="Times New Roman"/>
        </w:rPr>
        <w:t xml:space="preserve"> до </w:t>
      </w:r>
      <w:proofErr w:type="spellStart"/>
      <w:r w:rsidRPr="00F9584E">
        <w:rPr>
          <w:rFonts w:ascii="Times New Roman" w:hAnsi="Times New Roman"/>
        </w:rPr>
        <w:t>Специфікації</w:t>
      </w:r>
      <w:proofErr w:type="spellEnd"/>
      <w:r w:rsidRPr="00F9584E">
        <w:rPr>
          <w:rFonts w:ascii="Times New Roman" w:hAnsi="Times New Roman"/>
        </w:rPr>
        <w:t xml:space="preserve"> №1 (</w:t>
      </w:r>
      <w:proofErr w:type="spellStart"/>
      <w:r w:rsidRPr="00F9584E">
        <w:rPr>
          <w:rFonts w:ascii="Times New Roman" w:hAnsi="Times New Roman"/>
        </w:rPr>
        <w:t>Додаток</w:t>
      </w:r>
      <w:proofErr w:type="spellEnd"/>
      <w:r w:rsidRPr="00F9584E">
        <w:rPr>
          <w:rFonts w:ascii="Times New Roman" w:hAnsi="Times New Roman"/>
        </w:rPr>
        <w:t xml:space="preserve"> № 1), яка є </w:t>
      </w:r>
      <w:proofErr w:type="spellStart"/>
      <w:r w:rsidRPr="00F9584E">
        <w:rPr>
          <w:rFonts w:ascii="Times New Roman" w:hAnsi="Times New Roman"/>
        </w:rPr>
        <w:t>невід`ємною</w:t>
      </w:r>
      <w:proofErr w:type="spellEnd"/>
      <w:r w:rsidRPr="00F9584E">
        <w:rPr>
          <w:rFonts w:ascii="Times New Roman" w:hAnsi="Times New Roman"/>
        </w:rPr>
        <w:t xml:space="preserve"> </w:t>
      </w:r>
      <w:proofErr w:type="spellStart"/>
      <w:r w:rsidRPr="00F9584E">
        <w:rPr>
          <w:rFonts w:ascii="Times New Roman" w:hAnsi="Times New Roman"/>
        </w:rPr>
        <w:t>частиною</w:t>
      </w:r>
      <w:proofErr w:type="spellEnd"/>
      <w:r w:rsidRPr="00F9584E">
        <w:rPr>
          <w:rFonts w:ascii="Times New Roman" w:hAnsi="Times New Roman"/>
        </w:rPr>
        <w:t xml:space="preserve"> </w:t>
      </w:r>
      <w:proofErr w:type="spellStart"/>
      <w:r w:rsidRPr="00F9584E">
        <w:rPr>
          <w:rFonts w:ascii="Times New Roman" w:hAnsi="Times New Roman"/>
        </w:rPr>
        <w:t>даного</w:t>
      </w:r>
      <w:proofErr w:type="spellEnd"/>
      <w:r w:rsidRPr="00F9584E">
        <w:rPr>
          <w:rFonts w:ascii="Times New Roman" w:hAnsi="Times New Roman"/>
        </w:rPr>
        <w:t xml:space="preserve"> Договору, а </w:t>
      </w:r>
      <w:proofErr w:type="spellStart"/>
      <w:r w:rsidRPr="00F9584E">
        <w:rPr>
          <w:rFonts w:ascii="Times New Roman" w:hAnsi="Times New Roman"/>
        </w:rPr>
        <w:t>Покупець</w:t>
      </w:r>
      <w:proofErr w:type="spellEnd"/>
      <w:r w:rsidRPr="00F9584E">
        <w:rPr>
          <w:rFonts w:ascii="Times New Roman" w:hAnsi="Times New Roman"/>
        </w:rPr>
        <w:t xml:space="preserve"> </w:t>
      </w:r>
      <w:proofErr w:type="spellStart"/>
      <w:r w:rsidRPr="00F9584E">
        <w:rPr>
          <w:rFonts w:ascii="Times New Roman" w:hAnsi="Times New Roman"/>
        </w:rPr>
        <w:t>зобов'язується</w:t>
      </w:r>
      <w:proofErr w:type="spellEnd"/>
      <w:r w:rsidRPr="00F9584E">
        <w:rPr>
          <w:rFonts w:ascii="Times New Roman" w:hAnsi="Times New Roman"/>
        </w:rPr>
        <w:t xml:space="preserve"> </w:t>
      </w:r>
      <w:proofErr w:type="spellStart"/>
      <w:r w:rsidRPr="00F9584E">
        <w:rPr>
          <w:rFonts w:ascii="Times New Roman" w:hAnsi="Times New Roman"/>
        </w:rPr>
        <w:t>прийняти</w:t>
      </w:r>
      <w:proofErr w:type="spellEnd"/>
      <w:r w:rsidRPr="00F9584E">
        <w:rPr>
          <w:rFonts w:ascii="Times New Roman" w:hAnsi="Times New Roman"/>
        </w:rPr>
        <w:t xml:space="preserve"> і </w:t>
      </w:r>
      <w:proofErr w:type="spellStart"/>
      <w:r w:rsidRPr="00F9584E">
        <w:rPr>
          <w:rFonts w:ascii="Times New Roman" w:hAnsi="Times New Roman"/>
        </w:rPr>
        <w:t>оплатити</w:t>
      </w:r>
      <w:proofErr w:type="spellEnd"/>
      <w:r w:rsidRPr="00F9584E">
        <w:rPr>
          <w:rFonts w:ascii="Times New Roman" w:hAnsi="Times New Roman"/>
        </w:rPr>
        <w:t xml:space="preserve"> Товар на </w:t>
      </w:r>
      <w:proofErr w:type="spellStart"/>
      <w:r w:rsidRPr="00F9584E">
        <w:rPr>
          <w:rFonts w:ascii="Times New Roman" w:hAnsi="Times New Roman"/>
        </w:rPr>
        <w:t>умовах</w:t>
      </w:r>
      <w:proofErr w:type="spellEnd"/>
      <w:r w:rsidRPr="00F9584E">
        <w:rPr>
          <w:rFonts w:ascii="Times New Roman" w:hAnsi="Times New Roman"/>
        </w:rPr>
        <w:t xml:space="preserve"> </w:t>
      </w:r>
      <w:proofErr w:type="spellStart"/>
      <w:r w:rsidRPr="00F9584E">
        <w:rPr>
          <w:rFonts w:ascii="Times New Roman" w:hAnsi="Times New Roman"/>
        </w:rPr>
        <w:t>даного</w:t>
      </w:r>
      <w:proofErr w:type="spellEnd"/>
      <w:r w:rsidRPr="00F9584E">
        <w:rPr>
          <w:rFonts w:ascii="Times New Roman" w:hAnsi="Times New Roman"/>
        </w:rPr>
        <w:t xml:space="preserve"> Договору. </w:t>
      </w:r>
      <w:proofErr w:type="spellStart"/>
      <w:r w:rsidRPr="00F9584E">
        <w:rPr>
          <w:rFonts w:ascii="Times New Roman" w:hAnsi="Times New Roman"/>
        </w:rPr>
        <w:t>Найменування</w:t>
      </w:r>
      <w:proofErr w:type="spellEnd"/>
      <w:r w:rsidRPr="00F9584E">
        <w:rPr>
          <w:rFonts w:ascii="Times New Roman" w:hAnsi="Times New Roman"/>
        </w:rPr>
        <w:t xml:space="preserve"> Товару: </w:t>
      </w:r>
      <w:r w:rsidR="00F9584E" w:rsidRPr="00F9584E">
        <w:rPr>
          <w:rFonts w:ascii="Times New Roman" w:hAnsi="Times New Roman"/>
          <w:lang w:val="uk-UA"/>
        </w:rPr>
        <w:t xml:space="preserve">ДК 021:2015 – </w:t>
      </w:r>
      <w:r w:rsidR="00F9584E" w:rsidRPr="00F9584E">
        <w:rPr>
          <w:rFonts w:ascii="Times New Roman" w:hAnsi="Times New Roman"/>
          <w:bdr w:val="none" w:sz="0" w:space="0" w:color="auto" w:frame="1"/>
          <w:shd w:val="clear" w:color="auto" w:fill="FFFFFF"/>
          <w:lang w:val="uk-UA"/>
        </w:rPr>
        <w:t xml:space="preserve">24450000-3 Агрохімічна </w:t>
      </w:r>
      <w:r w:rsidR="00F9584E" w:rsidRPr="00E97E3C">
        <w:rPr>
          <w:rFonts w:ascii="Times New Roman" w:hAnsi="Times New Roman"/>
          <w:bdr w:val="none" w:sz="0" w:space="0" w:color="auto" w:frame="1"/>
          <w:shd w:val="clear" w:color="auto" w:fill="FFFFFF"/>
          <w:lang w:val="uk-UA"/>
        </w:rPr>
        <w:t xml:space="preserve">продукція </w:t>
      </w:r>
      <w:r w:rsidR="00F9584E" w:rsidRPr="00E97E3C">
        <w:rPr>
          <w:rFonts w:ascii="Times New Roman" w:hAnsi="Times New Roman"/>
          <w:lang w:val="uk-UA"/>
        </w:rPr>
        <w:t>(</w:t>
      </w:r>
      <w:r w:rsidR="00E97E3C" w:rsidRPr="00E97E3C">
        <w:rPr>
          <w:rFonts w:ascii="Times New Roman" w:hAnsi="Times New Roman"/>
          <w:lang w:val="uk-UA"/>
        </w:rPr>
        <w:t xml:space="preserve">Агрохімічна продукція для потреб ДДСДС НААН: ХЛОРИС- Фунгіцидна обробка препаратами на основі </w:t>
      </w:r>
      <w:proofErr w:type="spellStart"/>
      <w:r w:rsidR="00E97E3C" w:rsidRPr="00E97E3C">
        <w:rPr>
          <w:rFonts w:ascii="Times New Roman" w:hAnsi="Times New Roman"/>
          <w:lang w:val="uk-UA"/>
        </w:rPr>
        <w:t>тебуконазолу</w:t>
      </w:r>
      <w:proofErr w:type="spellEnd"/>
      <w:r w:rsidR="00E97E3C" w:rsidRPr="00E97E3C">
        <w:rPr>
          <w:rFonts w:ascii="Times New Roman" w:hAnsi="Times New Roman"/>
          <w:lang w:val="uk-UA"/>
        </w:rPr>
        <w:t xml:space="preserve"> (15 г/л) та </w:t>
      </w:r>
      <w:proofErr w:type="spellStart"/>
      <w:r w:rsidR="00E97E3C" w:rsidRPr="00E97E3C">
        <w:rPr>
          <w:rFonts w:ascii="Times New Roman" w:hAnsi="Times New Roman"/>
          <w:lang w:val="uk-UA"/>
        </w:rPr>
        <w:t>прохлоразу</w:t>
      </w:r>
      <w:proofErr w:type="spellEnd"/>
      <w:r w:rsidR="00E97E3C" w:rsidRPr="00E97E3C">
        <w:rPr>
          <w:rFonts w:ascii="Times New Roman" w:hAnsi="Times New Roman"/>
          <w:lang w:val="uk-UA"/>
        </w:rPr>
        <w:t xml:space="preserve"> (60 г/л); Концентрації: 2 л/т. МЕТАКСА - Інсектицидна обробка протруйником на основі </w:t>
      </w:r>
      <w:proofErr w:type="spellStart"/>
      <w:r w:rsidR="00E97E3C" w:rsidRPr="00E97E3C">
        <w:rPr>
          <w:rFonts w:ascii="Times New Roman" w:hAnsi="Times New Roman"/>
          <w:lang w:val="uk-UA"/>
        </w:rPr>
        <w:t>тіаметоксама</w:t>
      </w:r>
      <w:proofErr w:type="spellEnd"/>
      <w:r w:rsidR="00E97E3C" w:rsidRPr="00E97E3C">
        <w:rPr>
          <w:rFonts w:ascii="Times New Roman" w:hAnsi="Times New Roman"/>
          <w:lang w:val="uk-UA"/>
        </w:rPr>
        <w:t xml:space="preserve"> (350 г/л); Концентрації: 0,6 л/т</w:t>
      </w:r>
      <w:r w:rsidR="003B4F13" w:rsidRPr="00E97E3C">
        <w:rPr>
          <w:rFonts w:ascii="Times New Roman" w:hAnsi="Times New Roman"/>
          <w:bCs/>
          <w:lang w:val="uk-UA"/>
        </w:rPr>
        <w:t>).</w:t>
      </w:r>
    </w:p>
    <w:p w:rsidR="004A267A" w:rsidRPr="004A267A" w:rsidRDefault="004A267A" w:rsidP="004A267A">
      <w:pPr>
        <w:pStyle w:val="a6"/>
        <w:widowControl/>
        <w:numPr>
          <w:ilvl w:val="1"/>
          <w:numId w:val="3"/>
        </w:numPr>
        <w:autoSpaceDE/>
        <w:autoSpaceDN/>
        <w:adjustRightInd/>
        <w:jc w:val="both"/>
        <w:rPr>
          <w:rFonts w:ascii="Times New Roman" w:hAnsi="Times New Roman"/>
          <w:lang w:val="uk-UA"/>
        </w:rPr>
      </w:pPr>
      <w:r w:rsidRPr="004A267A">
        <w:rPr>
          <w:rFonts w:ascii="Times New Roman" w:hAnsi="Times New Roman"/>
          <w:lang w:val="uk-UA"/>
        </w:rPr>
        <w:t>Кількість та асортимент Товару визначений у Специфікації №1 (Додаток № 1), яка є невід`ємною частиною даного Договору.</w:t>
      </w:r>
    </w:p>
    <w:p w:rsidR="004A267A" w:rsidRPr="004A267A" w:rsidRDefault="004A267A" w:rsidP="004A267A">
      <w:pPr>
        <w:ind w:left="20"/>
        <w:jc w:val="both"/>
        <w:rPr>
          <w:rFonts w:ascii="Times New Roman" w:hAnsi="Times New Roman" w:cs="Times New Roman"/>
          <w:sz w:val="24"/>
          <w:szCs w:val="24"/>
        </w:rPr>
      </w:pPr>
    </w:p>
    <w:p w:rsidR="004A267A" w:rsidRPr="004A267A" w:rsidRDefault="004A267A" w:rsidP="004A267A">
      <w:pPr>
        <w:numPr>
          <w:ilvl w:val="0"/>
          <w:numId w:val="3"/>
        </w:numPr>
        <w:jc w:val="center"/>
        <w:rPr>
          <w:rFonts w:ascii="Times New Roman" w:hAnsi="Times New Roman" w:cs="Times New Roman"/>
          <w:sz w:val="24"/>
          <w:szCs w:val="24"/>
        </w:rPr>
      </w:pPr>
      <w:r w:rsidRPr="004A267A">
        <w:rPr>
          <w:rFonts w:ascii="Times New Roman" w:hAnsi="Times New Roman" w:cs="Times New Roman"/>
          <w:b/>
          <w:sz w:val="24"/>
          <w:szCs w:val="24"/>
        </w:rPr>
        <w:t>ЯКІСТЬ ТОВАРУ</w:t>
      </w:r>
    </w:p>
    <w:p w:rsidR="004A267A" w:rsidRPr="004A267A" w:rsidRDefault="004A267A" w:rsidP="004A267A">
      <w:pPr>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№1 (Додаток №1), яка є невід`ємною частиною даного Договору.</w:t>
      </w:r>
    </w:p>
    <w:p w:rsidR="004A267A" w:rsidRPr="004A267A" w:rsidRDefault="004A267A" w:rsidP="004A267A">
      <w:pPr>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гарантує якість та надійність Товару протягом строку, який передбачено технічними умовами та стандартами на Товар.</w:t>
      </w:r>
    </w:p>
    <w:p w:rsidR="004A267A" w:rsidRPr="004A267A" w:rsidRDefault="004A267A" w:rsidP="004A267A">
      <w:pPr>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Підтвердженням якості Товару з боку Постачальника є сертифікат якості від виробника, який надається Покупцю разом з Товаром.</w:t>
      </w:r>
    </w:p>
    <w:p w:rsidR="004A267A" w:rsidRPr="004A267A" w:rsidRDefault="004A267A" w:rsidP="004A267A">
      <w:pPr>
        <w:numPr>
          <w:ilvl w:val="1"/>
          <w:numId w:val="3"/>
        </w:numPr>
        <w:autoSpaceDN w:val="0"/>
        <w:jc w:val="both"/>
        <w:rPr>
          <w:rFonts w:ascii="Times New Roman" w:hAnsi="Times New Roman" w:cs="Times New Roman"/>
          <w:sz w:val="24"/>
          <w:szCs w:val="24"/>
        </w:rPr>
      </w:pPr>
      <w:r w:rsidRPr="004A267A">
        <w:rPr>
          <w:rFonts w:ascii="Times New Roman" w:hAnsi="Times New Roman" w:cs="Times New Roman"/>
          <w:sz w:val="24"/>
          <w:szCs w:val="24"/>
        </w:rPr>
        <w:t>При виявленні Товару, який не відповідає технічним умовам та стандартам, а також при виявленні виробничих дефектів в гарантійний період експлуатації, виклик представника Постачальника є обов`язковий.</w:t>
      </w:r>
    </w:p>
    <w:p w:rsidR="004A267A" w:rsidRPr="004A267A" w:rsidRDefault="004A267A" w:rsidP="004A267A">
      <w:pPr>
        <w:numPr>
          <w:ilvl w:val="1"/>
          <w:numId w:val="3"/>
        </w:numPr>
        <w:ind w:firstLine="0"/>
        <w:jc w:val="both"/>
        <w:rPr>
          <w:rFonts w:ascii="Times New Roman" w:hAnsi="Times New Roman" w:cs="Times New Roman"/>
          <w:b/>
          <w:sz w:val="24"/>
          <w:szCs w:val="24"/>
        </w:rPr>
      </w:pPr>
      <w:r w:rsidRPr="004A267A">
        <w:rPr>
          <w:rFonts w:ascii="Times New Roman" w:hAnsi="Times New Roman" w:cs="Times New Roman"/>
          <w:sz w:val="24"/>
          <w:szCs w:val="24"/>
        </w:rPr>
        <w:t>Термін усунення недоліків або заміни Товару в межах гарантійного строку становить 20 (двадцять) робочих днів з моменту виявлення дефектів. Постачальник усуває недоліки та проводить заміну Товару на якісний за свій рахунок.</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4A267A">
      <w:pPr>
        <w:widowControl w:val="0"/>
        <w:numPr>
          <w:ilvl w:val="0"/>
          <w:numId w:val="3"/>
        </w:numPr>
        <w:jc w:val="center"/>
        <w:rPr>
          <w:rFonts w:ascii="Times New Roman" w:hAnsi="Times New Roman" w:cs="Times New Roman"/>
          <w:b/>
          <w:sz w:val="24"/>
          <w:szCs w:val="24"/>
        </w:rPr>
      </w:pPr>
      <w:r w:rsidRPr="004A267A">
        <w:rPr>
          <w:rFonts w:ascii="Times New Roman" w:hAnsi="Times New Roman" w:cs="Times New Roman"/>
          <w:b/>
          <w:sz w:val="24"/>
          <w:szCs w:val="24"/>
        </w:rPr>
        <w:t>ЦІНА ДОГОВОРУ</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Покупець оплачує поставлений Постачальником Товар за ціною, вказаною у Специфікації № 1 (Додаток №1), яка є невід`ємною частиною даного Договору.</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Ціни в накладних і в рахунках-фактурах вказуються в національній валюті України.</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Ціна може бути зменшена за взаємною згодою Сторін.</w:t>
      </w:r>
    </w:p>
    <w:p w:rsidR="004A267A" w:rsidRPr="004A267A" w:rsidRDefault="004A267A" w:rsidP="004A267A">
      <w:pPr>
        <w:widowControl w:val="0"/>
        <w:numPr>
          <w:ilvl w:val="1"/>
          <w:numId w:val="3"/>
        </w:numPr>
        <w:jc w:val="both"/>
        <w:rPr>
          <w:rFonts w:ascii="Times New Roman" w:hAnsi="Times New Roman" w:cs="Times New Roman"/>
          <w:sz w:val="24"/>
          <w:szCs w:val="24"/>
        </w:rPr>
      </w:pPr>
      <w:r w:rsidRPr="004A267A">
        <w:rPr>
          <w:rFonts w:ascii="Times New Roman" w:hAnsi="Times New Roman" w:cs="Times New Roman"/>
          <w:sz w:val="24"/>
          <w:szCs w:val="24"/>
        </w:rPr>
        <w:t xml:space="preserve">Сума даного Договору становить </w:t>
      </w:r>
      <w:r w:rsidRPr="004A267A">
        <w:rPr>
          <w:rFonts w:ascii="Times New Roman" w:hAnsi="Times New Roman" w:cs="Times New Roman"/>
          <w:b/>
          <w:sz w:val="24"/>
          <w:szCs w:val="24"/>
        </w:rPr>
        <w:t>_______________грн. (___________________________ гривень), у тому числі ПДВ __________________грн. (____________________________________ гривень)</w:t>
      </w:r>
      <w:r w:rsidRPr="004A267A">
        <w:rPr>
          <w:rFonts w:ascii="Times New Roman" w:hAnsi="Times New Roman" w:cs="Times New Roman"/>
          <w:sz w:val="24"/>
          <w:szCs w:val="24"/>
        </w:rPr>
        <w:t>.</w:t>
      </w:r>
    </w:p>
    <w:p w:rsidR="004A267A" w:rsidRPr="004A267A" w:rsidRDefault="004A267A" w:rsidP="004A267A">
      <w:pPr>
        <w:jc w:val="both"/>
        <w:rPr>
          <w:rFonts w:ascii="Times New Roman" w:hAnsi="Times New Roman" w:cs="Times New Roman"/>
          <w:sz w:val="24"/>
          <w:szCs w:val="24"/>
        </w:rPr>
      </w:pPr>
    </w:p>
    <w:p w:rsidR="004A267A" w:rsidRPr="004A267A" w:rsidRDefault="004A267A" w:rsidP="004A267A">
      <w:pPr>
        <w:widowControl w:val="0"/>
        <w:numPr>
          <w:ilvl w:val="0"/>
          <w:numId w:val="3"/>
        </w:numPr>
        <w:jc w:val="center"/>
        <w:rPr>
          <w:rFonts w:ascii="Times New Roman" w:hAnsi="Times New Roman" w:cs="Times New Roman"/>
          <w:b/>
          <w:sz w:val="24"/>
          <w:szCs w:val="24"/>
        </w:rPr>
      </w:pPr>
      <w:r w:rsidRPr="004A267A">
        <w:rPr>
          <w:rFonts w:ascii="Times New Roman" w:hAnsi="Times New Roman" w:cs="Times New Roman"/>
          <w:b/>
          <w:sz w:val="24"/>
          <w:szCs w:val="24"/>
        </w:rPr>
        <w:lastRenderedPageBreak/>
        <w:t>ПОРЯДОК ЗДІЙСНЕННЯ ОПЛАТИ</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Розрахунки за Товар здійснюються у безготівковій формі.</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Покупець здійснює оплату поставленого Товару на підставі виставлених рахунків протягом 20 (двадцяти) робочих днів з дня отримання Товару. Днем отримання Товару вважається день підписання Сторонами або їх уповноваженими представниками видаткової накладної.</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До рахунку додається видаткова накладна.</w:t>
      </w:r>
    </w:p>
    <w:p w:rsidR="004A267A" w:rsidRPr="004A267A" w:rsidRDefault="004A267A" w:rsidP="004A267A">
      <w:pPr>
        <w:ind w:left="20"/>
        <w:jc w:val="both"/>
        <w:rPr>
          <w:rFonts w:ascii="Times New Roman" w:hAnsi="Times New Roman" w:cs="Times New Roman"/>
          <w:sz w:val="24"/>
          <w:szCs w:val="24"/>
        </w:rPr>
      </w:pPr>
    </w:p>
    <w:p w:rsidR="004A267A" w:rsidRPr="004A267A" w:rsidRDefault="004A267A" w:rsidP="004A267A">
      <w:pPr>
        <w:numPr>
          <w:ilvl w:val="0"/>
          <w:numId w:val="3"/>
        </w:numPr>
        <w:jc w:val="center"/>
        <w:rPr>
          <w:rFonts w:ascii="Times New Roman" w:hAnsi="Times New Roman" w:cs="Times New Roman"/>
          <w:sz w:val="24"/>
          <w:szCs w:val="24"/>
        </w:rPr>
      </w:pPr>
      <w:r w:rsidRPr="004A267A">
        <w:rPr>
          <w:rFonts w:ascii="Times New Roman" w:hAnsi="Times New Roman" w:cs="Times New Roman"/>
          <w:b/>
          <w:sz w:val="24"/>
          <w:szCs w:val="24"/>
        </w:rPr>
        <w:t>ПОСТАВКА ТОВАРУ</w:t>
      </w:r>
    </w:p>
    <w:p w:rsidR="004A267A" w:rsidRPr="00E97E3C" w:rsidRDefault="004A267A" w:rsidP="004A267A">
      <w:pPr>
        <w:numPr>
          <w:ilvl w:val="1"/>
          <w:numId w:val="3"/>
        </w:numPr>
        <w:ind w:firstLine="0"/>
        <w:jc w:val="both"/>
        <w:rPr>
          <w:rFonts w:ascii="Times New Roman" w:hAnsi="Times New Roman" w:cs="Times New Roman"/>
          <w:sz w:val="24"/>
          <w:szCs w:val="24"/>
        </w:rPr>
      </w:pPr>
      <w:r w:rsidRPr="00E97E3C">
        <w:rPr>
          <w:rFonts w:ascii="Times New Roman" w:hAnsi="Times New Roman" w:cs="Times New Roman"/>
          <w:sz w:val="24"/>
          <w:szCs w:val="24"/>
        </w:rPr>
        <w:t>Товар повинен бути поставлений Постачальником протягом 30 (тридцяти) днів з дня укладення договору про закупівлю.</w:t>
      </w:r>
    </w:p>
    <w:p w:rsidR="004A267A" w:rsidRPr="00E97E3C" w:rsidRDefault="00E97E3C" w:rsidP="00E97E3C">
      <w:pPr>
        <w:ind w:left="20"/>
        <w:jc w:val="both"/>
        <w:rPr>
          <w:rFonts w:ascii="Times New Roman" w:hAnsi="Times New Roman"/>
          <w:highlight w:val="yellow"/>
        </w:rPr>
      </w:pPr>
      <w:r w:rsidRPr="00E97E3C">
        <w:rPr>
          <w:rFonts w:ascii="Times New Roman" w:hAnsi="Times New Roman" w:cs="Times New Roman"/>
          <w:sz w:val="24"/>
          <w:szCs w:val="24"/>
        </w:rPr>
        <w:t>5.</w:t>
      </w:r>
      <w:r w:rsidRPr="00E97E3C">
        <w:rPr>
          <w:rFonts w:ascii="Times New Roman" w:hAnsi="Times New Roman"/>
          <w:sz w:val="24"/>
        </w:rPr>
        <w:t>2</w:t>
      </w:r>
      <w:r w:rsidRPr="00E97E3C">
        <w:rPr>
          <w:rFonts w:ascii="Times New Roman" w:hAnsi="Times New Roman"/>
          <w:sz w:val="22"/>
        </w:rPr>
        <w:t>.</w:t>
      </w:r>
      <w:r>
        <w:rPr>
          <w:rFonts w:ascii="Times New Roman" w:hAnsi="Times New Roman"/>
        </w:rPr>
        <w:t xml:space="preserve"> </w:t>
      </w:r>
      <w:r w:rsidR="004A267A" w:rsidRPr="00D87988">
        <w:rPr>
          <w:rFonts w:ascii="Times New Roman" w:hAnsi="Times New Roman"/>
          <w:sz w:val="24"/>
        </w:rPr>
        <w:t xml:space="preserve">Умови поставки товару: Товар доставляється Постачальником за власний рахунок за </w:t>
      </w:r>
      <w:proofErr w:type="spellStart"/>
      <w:r w:rsidR="004A267A" w:rsidRPr="00D87988">
        <w:rPr>
          <w:rFonts w:ascii="Times New Roman" w:hAnsi="Times New Roman"/>
          <w:sz w:val="24"/>
        </w:rPr>
        <w:t>адресою</w:t>
      </w:r>
      <w:proofErr w:type="spellEnd"/>
      <w:r w:rsidR="004A267A" w:rsidRPr="00D87988">
        <w:rPr>
          <w:rFonts w:ascii="Times New Roman" w:hAnsi="Times New Roman"/>
          <w:sz w:val="24"/>
        </w:rPr>
        <w:t xml:space="preserve">: </w:t>
      </w:r>
      <w:r w:rsidRPr="00D87988">
        <w:rPr>
          <w:rFonts w:ascii="Times New Roman" w:hAnsi="Times New Roman"/>
          <w:sz w:val="24"/>
        </w:rPr>
        <w:t>Україна, 85544, с. Розлив, вул. Центральна б.32, Волноваський район, Донецька область.</w:t>
      </w:r>
    </w:p>
    <w:p w:rsidR="004A267A" w:rsidRPr="004A267A" w:rsidRDefault="004A267A" w:rsidP="00E97E3C">
      <w:pPr>
        <w:pStyle w:val="ae"/>
        <w:numPr>
          <w:ilvl w:val="1"/>
          <w:numId w:val="6"/>
        </w:numPr>
        <w:ind w:right="0"/>
        <w:rPr>
          <w:szCs w:val="24"/>
          <w:lang w:val="uk-UA"/>
        </w:rPr>
      </w:pPr>
      <w:r w:rsidRPr="004A267A">
        <w:rPr>
          <w:szCs w:val="24"/>
          <w:lang w:val="uk-UA"/>
        </w:rPr>
        <w:t>Упаковка Товару повинна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rsidR="004A267A" w:rsidRPr="004A267A" w:rsidRDefault="004A267A" w:rsidP="00E97E3C">
      <w:pPr>
        <w:pStyle w:val="ae"/>
        <w:numPr>
          <w:ilvl w:val="1"/>
          <w:numId w:val="6"/>
        </w:numPr>
        <w:ind w:right="0"/>
        <w:rPr>
          <w:szCs w:val="24"/>
          <w:lang w:val="uk-UA"/>
        </w:rPr>
      </w:pPr>
      <w:r w:rsidRPr="004A267A">
        <w:rPr>
          <w:szCs w:val="24"/>
          <w:lang w:val="uk-UA"/>
        </w:rPr>
        <w:t>Кожне пакувальне місце повинне мати маркування на тарі або бирці. Вартість пакування входить до вартості Товару.</w:t>
      </w:r>
    </w:p>
    <w:p w:rsidR="004A267A" w:rsidRPr="004A267A" w:rsidRDefault="004A267A" w:rsidP="00E97E3C">
      <w:pPr>
        <w:pStyle w:val="ae"/>
        <w:numPr>
          <w:ilvl w:val="1"/>
          <w:numId w:val="6"/>
        </w:numPr>
        <w:ind w:right="0"/>
        <w:rPr>
          <w:szCs w:val="24"/>
          <w:lang w:val="uk-UA"/>
        </w:rPr>
      </w:pPr>
      <w:r w:rsidRPr="004A267A">
        <w:rPr>
          <w:szCs w:val="24"/>
          <w:lang w:val="uk-UA"/>
        </w:rPr>
        <w:t xml:space="preserve">Разом з партією Товару Постачальник надає такі документи: видаткову накладну; рахунок-фактуру; документи, які підтверджують якість товару та інші необхідні документи. </w:t>
      </w:r>
    </w:p>
    <w:p w:rsidR="004A267A" w:rsidRPr="004A267A" w:rsidRDefault="004A267A" w:rsidP="00E97E3C">
      <w:pPr>
        <w:pStyle w:val="ae"/>
        <w:numPr>
          <w:ilvl w:val="1"/>
          <w:numId w:val="6"/>
        </w:numPr>
        <w:ind w:right="0"/>
        <w:rPr>
          <w:szCs w:val="24"/>
          <w:lang w:val="uk-UA"/>
        </w:rPr>
      </w:pPr>
      <w:r w:rsidRPr="004A267A">
        <w:rPr>
          <w:szCs w:val="24"/>
          <w:lang w:val="uk-UA"/>
        </w:rPr>
        <w:t>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w:t>
      </w:r>
      <w:r w:rsidRPr="004A267A">
        <w:rPr>
          <w:noProof/>
          <w:szCs w:val="24"/>
          <w:lang w:val="uk-UA"/>
        </w:rPr>
        <w:t xml:space="preserve"> -</w:t>
      </w:r>
      <w:r w:rsidRPr="004A267A">
        <w:rPr>
          <w:szCs w:val="24"/>
          <w:lang w:val="uk-UA"/>
        </w:rPr>
        <w:t xml:space="preserve"> фактурі і накладній, розписатися за отримання Товару та видати представнику Постачальника довіреність на отримання даної партії товару.</w:t>
      </w:r>
    </w:p>
    <w:p w:rsidR="004A267A" w:rsidRPr="004A267A" w:rsidRDefault="004A267A" w:rsidP="00E97E3C">
      <w:pPr>
        <w:numPr>
          <w:ilvl w:val="1"/>
          <w:numId w:val="6"/>
        </w:numPr>
        <w:autoSpaceDN w:val="0"/>
        <w:jc w:val="both"/>
        <w:rPr>
          <w:rFonts w:ascii="Times New Roman" w:hAnsi="Times New Roman" w:cs="Times New Roman"/>
          <w:sz w:val="24"/>
          <w:szCs w:val="24"/>
        </w:rPr>
      </w:pPr>
      <w:r w:rsidRPr="004A267A">
        <w:rPr>
          <w:rFonts w:ascii="Times New Roman" w:hAnsi="Times New Roman" w:cs="Times New Roman"/>
          <w:sz w:val="24"/>
          <w:szCs w:val="24"/>
        </w:rPr>
        <w:t xml:space="preserve">Приймання Товару по кількості здійснюється згідно порядку, встановленому Інструкцією «О </w:t>
      </w:r>
      <w:proofErr w:type="spellStart"/>
      <w:r w:rsidRPr="004A267A">
        <w:rPr>
          <w:rFonts w:ascii="Times New Roman" w:hAnsi="Times New Roman" w:cs="Times New Roman"/>
          <w:sz w:val="24"/>
          <w:szCs w:val="24"/>
        </w:rPr>
        <w:t>порядке</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приемки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продукции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производственно-технического</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назначения</w:t>
      </w:r>
      <w:proofErr w:type="spellEnd"/>
      <w:r w:rsidRPr="004A267A">
        <w:rPr>
          <w:rFonts w:ascii="Times New Roman" w:hAnsi="Times New Roman" w:cs="Times New Roman"/>
          <w:sz w:val="24"/>
          <w:szCs w:val="24"/>
        </w:rPr>
        <w:t xml:space="preserve"> и </w:t>
      </w:r>
      <w:proofErr w:type="spellStart"/>
      <w:r w:rsidRPr="004A267A">
        <w:rPr>
          <w:rFonts w:ascii="Times New Roman" w:hAnsi="Times New Roman" w:cs="Times New Roman"/>
          <w:sz w:val="24"/>
          <w:szCs w:val="24"/>
        </w:rPr>
        <w:t>товаров</w:t>
      </w:r>
      <w:proofErr w:type="spellEnd"/>
      <w:r w:rsidRPr="004A267A">
        <w:rPr>
          <w:rFonts w:ascii="Times New Roman" w:hAnsi="Times New Roman" w:cs="Times New Roman"/>
          <w:sz w:val="24"/>
          <w:szCs w:val="24"/>
        </w:rPr>
        <w:t xml:space="preserve"> народного </w:t>
      </w:r>
      <w:proofErr w:type="spellStart"/>
      <w:r w:rsidRPr="004A267A">
        <w:rPr>
          <w:rFonts w:ascii="Times New Roman" w:hAnsi="Times New Roman" w:cs="Times New Roman"/>
          <w:sz w:val="24"/>
          <w:szCs w:val="24"/>
        </w:rPr>
        <w:t>потребления</w:t>
      </w:r>
      <w:proofErr w:type="spellEnd"/>
      <w:r w:rsidRPr="004A267A">
        <w:rPr>
          <w:rFonts w:ascii="Times New Roman" w:hAnsi="Times New Roman" w:cs="Times New Roman"/>
          <w:sz w:val="24"/>
          <w:szCs w:val="24"/>
        </w:rPr>
        <w:t xml:space="preserve"> по </w:t>
      </w:r>
      <w:proofErr w:type="spellStart"/>
      <w:r w:rsidRPr="004A267A">
        <w:rPr>
          <w:rFonts w:ascii="Times New Roman" w:hAnsi="Times New Roman" w:cs="Times New Roman"/>
          <w:sz w:val="24"/>
          <w:szCs w:val="24"/>
        </w:rPr>
        <w:t>количеству</w:t>
      </w:r>
      <w:proofErr w:type="spellEnd"/>
      <w:r w:rsidRPr="004A267A">
        <w:rPr>
          <w:rFonts w:ascii="Times New Roman" w:hAnsi="Times New Roman" w:cs="Times New Roman"/>
          <w:sz w:val="24"/>
          <w:szCs w:val="24"/>
        </w:rPr>
        <w:t>» від 15.06.1965 № П-6.</w:t>
      </w:r>
    </w:p>
    <w:p w:rsidR="004A267A" w:rsidRPr="004A267A" w:rsidRDefault="004A267A" w:rsidP="00E97E3C">
      <w:pPr>
        <w:numPr>
          <w:ilvl w:val="1"/>
          <w:numId w:val="6"/>
        </w:numPr>
        <w:autoSpaceDN w:val="0"/>
        <w:jc w:val="both"/>
        <w:rPr>
          <w:rFonts w:ascii="Times New Roman" w:hAnsi="Times New Roman" w:cs="Times New Roman"/>
          <w:sz w:val="24"/>
          <w:szCs w:val="24"/>
        </w:rPr>
      </w:pPr>
      <w:r w:rsidRPr="004A267A">
        <w:rPr>
          <w:rFonts w:ascii="Times New Roman" w:hAnsi="Times New Roman" w:cs="Times New Roman"/>
          <w:sz w:val="24"/>
          <w:szCs w:val="24"/>
        </w:rPr>
        <w:t xml:space="preserve">Приймання Товару по якості здійснюється згідно порядку, встановленому Інструкцією «О </w:t>
      </w:r>
      <w:proofErr w:type="spellStart"/>
      <w:r w:rsidRPr="004A267A">
        <w:rPr>
          <w:rFonts w:ascii="Times New Roman" w:hAnsi="Times New Roman" w:cs="Times New Roman"/>
          <w:sz w:val="24"/>
          <w:szCs w:val="24"/>
        </w:rPr>
        <w:t>порядке</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приемки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продукции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производственно</w:t>
      </w:r>
      <w:proofErr w:type="spellEnd"/>
      <w:r w:rsidRPr="004A267A">
        <w:rPr>
          <w:rFonts w:ascii="Times New Roman" w:hAnsi="Times New Roman" w:cs="Times New Roman"/>
          <w:sz w:val="24"/>
          <w:szCs w:val="24"/>
        </w:rPr>
        <w:t xml:space="preserve"> – </w:t>
      </w:r>
      <w:proofErr w:type="spellStart"/>
      <w:r w:rsidRPr="004A267A">
        <w:rPr>
          <w:rFonts w:ascii="Times New Roman" w:hAnsi="Times New Roman" w:cs="Times New Roman"/>
          <w:sz w:val="24"/>
          <w:szCs w:val="24"/>
        </w:rPr>
        <w:t>технического</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назначения</w:t>
      </w:r>
      <w:proofErr w:type="spellEnd"/>
      <w:r w:rsidRPr="004A267A">
        <w:rPr>
          <w:rFonts w:ascii="Times New Roman" w:hAnsi="Times New Roman" w:cs="Times New Roman"/>
          <w:sz w:val="24"/>
          <w:szCs w:val="24"/>
        </w:rPr>
        <w:t xml:space="preserve"> и </w:t>
      </w:r>
      <w:proofErr w:type="spellStart"/>
      <w:r w:rsidRPr="004A267A">
        <w:rPr>
          <w:rFonts w:ascii="Times New Roman" w:hAnsi="Times New Roman" w:cs="Times New Roman"/>
          <w:sz w:val="24"/>
          <w:szCs w:val="24"/>
        </w:rPr>
        <w:t>товаров</w:t>
      </w:r>
      <w:proofErr w:type="spellEnd"/>
      <w:r w:rsidRPr="004A267A">
        <w:rPr>
          <w:rFonts w:ascii="Times New Roman" w:hAnsi="Times New Roman" w:cs="Times New Roman"/>
          <w:sz w:val="24"/>
          <w:szCs w:val="24"/>
        </w:rPr>
        <w:t xml:space="preserve"> народного </w:t>
      </w:r>
      <w:proofErr w:type="spellStart"/>
      <w:r w:rsidRPr="004A267A">
        <w:rPr>
          <w:rFonts w:ascii="Times New Roman" w:hAnsi="Times New Roman" w:cs="Times New Roman"/>
          <w:sz w:val="24"/>
          <w:szCs w:val="24"/>
        </w:rPr>
        <w:t>потребления</w:t>
      </w:r>
      <w:proofErr w:type="spellEnd"/>
      <w:r w:rsidRPr="004A267A">
        <w:rPr>
          <w:rFonts w:ascii="Times New Roman" w:hAnsi="Times New Roman" w:cs="Times New Roman"/>
          <w:sz w:val="24"/>
          <w:szCs w:val="24"/>
        </w:rPr>
        <w:t xml:space="preserve"> по </w:t>
      </w:r>
      <w:proofErr w:type="spellStart"/>
      <w:r w:rsidRPr="004A267A">
        <w:rPr>
          <w:rFonts w:ascii="Times New Roman" w:hAnsi="Times New Roman" w:cs="Times New Roman"/>
          <w:sz w:val="24"/>
          <w:szCs w:val="24"/>
        </w:rPr>
        <w:t>качеству</w:t>
      </w:r>
      <w:proofErr w:type="spellEnd"/>
      <w:r w:rsidRPr="004A267A">
        <w:rPr>
          <w:rFonts w:ascii="Times New Roman" w:hAnsi="Times New Roman" w:cs="Times New Roman"/>
          <w:sz w:val="24"/>
          <w:szCs w:val="24"/>
        </w:rPr>
        <w:t>» від 25.04.1966 № П-7.</w:t>
      </w:r>
    </w:p>
    <w:p w:rsidR="004A267A" w:rsidRPr="004A267A" w:rsidRDefault="004A267A" w:rsidP="00E97E3C">
      <w:pPr>
        <w:numPr>
          <w:ilvl w:val="1"/>
          <w:numId w:val="6"/>
        </w:numPr>
        <w:autoSpaceDN w:val="0"/>
        <w:jc w:val="both"/>
        <w:rPr>
          <w:rFonts w:ascii="Times New Roman" w:hAnsi="Times New Roman" w:cs="Times New Roman"/>
          <w:b/>
          <w:sz w:val="24"/>
          <w:szCs w:val="24"/>
        </w:rPr>
      </w:pPr>
      <w:r w:rsidRPr="004A267A">
        <w:rPr>
          <w:rFonts w:ascii="Times New Roman" w:hAnsi="Times New Roman" w:cs="Times New Roman"/>
          <w:sz w:val="24"/>
          <w:szCs w:val="24"/>
        </w:rPr>
        <w:t>У випадку наявності претензій по кількості, якості та асортименту Товару виклик представника Постачальника для участі у прийманні продукції є обов’язковим. У такому разі Товар не підлягає подальшому використанню (експлуатації) до взаємного врегулювання Сторонами спірних питань.</w:t>
      </w:r>
    </w:p>
    <w:p w:rsidR="004A267A" w:rsidRPr="004A267A" w:rsidRDefault="004A267A" w:rsidP="00E97E3C">
      <w:pPr>
        <w:numPr>
          <w:ilvl w:val="1"/>
          <w:numId w:val="6"/>
        </w:numPr>
        <w:autoSpaceDN w:val="0"/>
        <w:jc w:val="both"/>
        <w:rPr>
          <w:rFonts w:ascii="Times New Roman" w:hAnsi="Times New Roman" w:cs="Times New Roman"/>
          <w:b/>
          <w:sz w:val="24"/>
          <w:szCs w:val="24"/>
        </w:rPr>
      </w:pPr>
      <w:r w:rsidRPr="004A267A">
        <w:rPr>
          <w:rFonts w:ascii="Times New Roman" w:hAnsi="Times New Roman" w:cs="Times New Roman"/>
          <w:sz w:val="24"/>
          <w:szCs w:val="24"/>
        </w:rPr>
        <w:t xml:space="preserve">Постачальник на підставі визнаної претензії в погоджений строк, але не більше ніж 20 (двадцять) календарних днів, здійснює за свій рахунок заміну невідповідного асортименту, заміну неякісного Товару, усунення виявлених дефектів або </w:t>
      </w:r>
      <w:proofErr w:type="spellStart"/>
      <w:r w:rsidRPr="004A267A">
        <w:rPr>
          <w:rFonts w:ascii="Times New Roman" w:hAnsi="Times New Roman" w:cs="Times New Roman"/>
          <w:sz w:val="24"/>
          <w:szCs w:val="24"/>
        </w:rPr>
        <w:t>допоставку</w:t>
      </w:r>
      <w:proofErr w:type="spellEnd"/>
      <w:r w:rsidRPr="004A267A">
        <w:rPr>
          <w:rFonts w:ascii="Times New Roman" w:hAnsi="Times New Roman" w:cs="Times New Roman"/>
          <w:sz w:val="24"/>
          <w:szCs w:val="24"/>
        </w:rPr>
        <w:t xml:space="preserve"> Товару у разі його нестачі.</w:t>
      </w:r>
    </w:p>
    <w:p w:rsidR="004A267A" w:rsidRPr="004A267A" w:rsidRDefault="004A267A" w:rsidP="004A267A">
      <w:pPr>
        <w:rPr>
          <w:rFonts w:ascii="Times New Roman" w:hAnsi="Times New Roman" w:cs="Times New Roman"/>
          <w:sz w:val="24"/>
          <w:szCs w:val="24"/>
        </w:rPr>
      </w:pPr>
    </w:p>
    <w:p w:rsidR="004A267A" w:rsidRPr="004A267A" w:rsidRDefault="004A267A" w:rsidP="00E97E3C">
      <w:pPr>
        <w:numPr>
          <w:ilvl w:val="0"/>
          <w:numId w:val="6"/>
        </w:numPr>
        <w:jc w:val="center"/>
        <w:rPr>
          <w:rFonts w:ascii="Times New Roman" w:hAnsi="Times New Roman" w:cs="Times New Roman"/>
          <w:sz w:val="24"/>
          <w:szCs w:val="24"/>
        </w:rPr>
      </w:pPr>
      <w:r w:rsidRPr="004A267A">
        <w:rPr>
          <w:rFonts w:ascii="Times New Roman" w:hAnsi="Times New Roman" w:cs="Times New Roman"/>
          <w:b/>
          <w:sz w:val="24"/>
          <w:szCs w:val="24"/>
        </w:rPr>
        <w:t>ПРАВА ТА ОБОВ’ЯЗКИ СТОРІН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Покупець зобов’язаний:</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Приймати поставлений Товар згідно з документами, зазначеними в пункті 5.7 – 5.8 даного Договору.</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Своєчасно та в повному обсязі здійснювати оплату за поставлений Товар.</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Покупець має право:</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Контролювати поставку Товару у строки, встановлені цим Договором.</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Повернути Постачальнику неякісний Товар.</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Повернути рахунок Постачальнику без здійснення оплати у разі ненадання або неналежного оформлення документів, зазначених у п. 4.3 даного Договору (відсутність печатки, підписів тощо).</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Вимагати дострокового розірвання Договору у разі невиконання зобов’язань Постачальником, повідомивши його про це у строк 30 (тридцять) календарних днів.</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зобов’язаний:</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Поставити Товар у строк, встановлений цим Договором.</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Забезпечити поставку Товару, якість якого відповідає умовам, встановленим розділом 2 цього Договору</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lastRenderedPageBreak/>
        <w:t xml:space="preserve"> Здійснювати за свій рахунок заміну невідповідного асортименту, заміну неякісного Товару, усунення виявлених дефектів, гарантійне обслуговування.</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Постачальник має право:</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Своєчасно і в повному обсязі отримувати плату за поставлений Товар.</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Вимагати дострокового розірвання цього Договору у разі невиконання зобов’язань Покупцем, повідомивши його про це у строк 30 (тридцять) календарних днів.</w:t>
      </w:r>
    </w:p>
    <w:p w:rsidR="004A267A" w:rsidRPr="004A267A" w:rsidRDefault="004A267A" w:rsidP="004A267A">
      <w:pPr>
        <w:jc w:val="both"/>
        <w:rPr>
          <w:rFonts w:ascii="Times New Roman" w:hAnsi="Times New Roman" w:cs="Times New Roman"/>
          <w:sz w:val="24"/>
          <w:szCs w:val="24"/>
          <w:highlight w:val="yellow"/>
        </w:rPr>
      </w:pPr>
    </w:p>
    <w:p w:rsidR="004A267A" w:rsidRPr="004A267A" w:rsidRDefault="004A267A" w:rsidP="00E97E3C">
      <w:pPr>
        <w:numPr>
          <w:ilvl w:val="0"/>
          <w:numId w:val="6"/>
        </w:numPr>
        <w:jc w:val="center"/>
        <w:rPr>
          <w:rFonts w:ascii="Times New Roman" w:hAnsi="Times New Roman" w:cs="Times New Roman"/>
          <w:sz w:val="24"/>
          <w:szCs w:val="24"/>
        </w:rPr>
      </w:pPr>
      <w:r w:rsidRPr="004A267A">
        <w:rPr>
          <w:rFonts w:ascii="Times New Roman" w:hAnsi="Times New Roman" w:cs="Times New Roman"/>
          <w:b/>
          <w:sz w:val="24"/>
          <w:szCs w:val="24"/>
        </w:rPr>
        <w:t>ВІДПОВІДАЛЬНІСТЬ СТОРІН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за Договором несе наступну відповідальність:</w:t>
      </w:r>
    </w:p>
    <w:p w:rsidR="004A267A" w:rsidRPr="004A267A" w:rsidRDefault="004A267A" w:rsidP="00E97E3C">
      <w:pPr>
        <w:pStyle w:val="30"/>
        <w:numPr>
          <w:ilvl w:val="2"/>
          <w:numId w:val="6"/>
        </w:numPr>
        <w:spacing w:after="0"/>
        <w:jc w:val="both"/>
        <w:rPr>
          <w:rFonts w:ascii="Times New Roman" w:hAnsi="Times New Roman" w:cs="Times New Roman"/>
          <w:sz w:val="24"/>
          <w:szCs w:val="24"/>
        </w:rPr>
      </w:pPr>
      <w:r w:rsidRPr="004A267A">
        <w:rPr>
          <w:rFonts w:ascii="Times New Roman" w:hAnsi="Times New Roman" w:cs="Times New Roman"/>
          <w:sz w:val="24"/>
          <w:szCs w:val="24"/>
        </w:rPr>
        <w:t>За несвоєчасну поставку Товару Постачальник зобов’язаний сплатити Покупцю пеню у розмірі 1% від вартості непоставленого у визначений цим Договором строк поставки Товару за кожний день прострочення поставки Товару.</w:t>
      </w:r>
    </w:p>
    <w:p w:rsidR="004A267A" w:rsidRPr="004A267A" w:rsidRDefault="004A267A" w:rsidP="00E97E3C">
      <w:pPr>
        <w:pStyle w:val="30"/>
        <w:numPr>
          <w:ilvl w:val="2"/>
          <w:numId w:val="6"/>
        </w:numPr>
        <w:spacing w:after="0"/>
        <w:jc w:val="both"/>
        <w:rPr>
          <w:rFonts w:ascii="Times New Roman" w:hAnsi="Times New Roman" w:cs="Times New Roman"/>
          <w:sz w:val="24"/>
          <w:szCs w:val="24"/>
        </w:rPr>
      </w:pPr>
      <w:r w:rsidRPr="004A267A">
        <w:rPr>
          <w:rFonts w:ascii="Times New Roman" w:hAnsi="Times New Roman" w:cs="Times New Roman"/>
          <w:sz w:val="24"/>
          <w:szCs w:val="24"/>
        </w:rPr>
        <w:t>За постачання Товару неналежної якості Постачальник сплачує Покупцю штраф у розмірі 10 % від вартості поставленого неякісного Товару, при цьому власними силами і засобами замінює неякісний Товар.</w:t>
      </w:r>
    </w:p>
    <w:p w:rsidR="004A267A" w:rsidRPr="004A267A" w:rsidRDefault="004A267A" w:rsidP="00E97E3C">
      <w:pPr>
        <w:pStyle w:val="22"/>
        <w:numPr>
          <w:ilvl w:val="1"/>
          <w:numId w:val="6"/>
        </w:numPr>
        <w:spacing w:after="0" w:line="240" w:lineRule="auto"/>
        <w:ind w:firstLine="0"/>
        <w:jc w:val="both"/>
        <w:rPr>
          <w:rFonts w:ascii="Times New Roman" w:hAnsi="Times New Roman" w:cs="Times New Roman"/>
          <w:sz w:val="24"/>
          <w:szCs w:val="24"/>
        </w:rPr>
      </w:pPr>
      <w:r w:rsidRPr="004A267A">
        <w:rPr>
          <w:rFonts w:ascii="Times New Roman" w:hAnsi="Times New Roman" w:cs="Times New Roman"/>
          <w:sz w:val="24"/>
          <w:szCs w:val="24"/>
        </w:rPr>
        <w:t>Сплата штрафних санкцій не звільняє Сторони від взятих на себе зобов’язань.</w:t>
      </w:r>
    </w:p>
    <w:p w:rsidR="004A267A" w:rsidRPr="004A267A" w:rsidRDefault="004A267A" w:rsidP="004A267A">
      <w:pPr>
        <w:pStyle w:val="22"/>
        <w:spacing w:after="0" w:line="240" w:lineRule="auto"/>
        <w:ind w:left="20"/>
        <w:jc w:val="both"/>
        <w:rPr>
          <w:rFonts w:ascii="Times New Roman" w:hAnsi="Times New Roman" w:cs="Times New Roman"/>
          <w:sz w:val="24"/>
          <w:szCs w:val="24"/>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ОБСТАВИНИ НЕПЕРЕБОРНОЇ СИЛИ</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Жодна з Сторін не несе відповідальності за повне або часткове невиконання будь-яких умов даного Договору у разі настання наступних обставин: повені, пожежі, землетрусу, катастрофи або інших, незалежних від Сторін обставин, або ембарго, накладених державною владою на експорт або імпорт, якщо вони виникнуть після вступу цього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цим Договором, то вони будуть продовжені на період, рівний по тривалості цим обставинам.</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Сторони у п`ятиденний строк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ВИРІШЕННЯ СПОРІВ</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Усі спори та розбіжності, які виникають між Сторонами за цим Договором або у зв`язку з ним, вирішуються шляхом переговорів.</w:t>
      </w:r>
    </w:p>
    <w:p w:rsidR="004A267A" w:rsidRPr="004A267A" w:rsidRDefault="004A267A" w:rsidP="00E97E3C">
      <w:pPr>
        <w:numPr>
          <w:ilvl w:val="1"/>
          <w:numId w:val="6"/>
        </w:numPr>
        <w:ind w:firstLine="0"/>
        <w:jc w:val="both"/>
        <w:rPr>
          <w:rFonts w:ascii="Times New Roman" w:hAnsi="Times New Roman" w:cs="Times New Roman"/>
          <w:b/>
          <w:sz w:val="24"/>
          <w:szCs w:val="24"/>
        </w:rPr>
      </w:pPr>
      <w:r w:rsidRPr="004A267A">
        <w:rPr>
          <w:rFonts w:ascii="Times New Roman" w:hAnsi="Times New Roman" w:cs="Times New Roman"/>
          <w:sz w:val="24"/>
          <w:szCs w:val="24"/>
        </w:rPr>
        <w:t xml:space="preserve"> Додержання досудового врегулювання спору є обов’язковим.</w:t>
      </w:r>
    </w:p>
    <w:p w:rsidR="004A267A" w:rsidRPr="004A267A" w:rsidRDefault="004A267A" w:rsidP="00E97E3C">
      <w:pPr>
        <w:numPr>
          <w:ilvl w:val="1"/>
          <w:numId w:val="6"/>
        </w:numPr>
        <w:ind w:firstLine="0"/>
        <w:jc w:val="both"/>
        <w:rPr>
          <w:rFonts w:ascii="Times New Roman" w:hAnsi="Times New Roman" w:cs="Times New Roman"/>
          <w:b/>
          <w:sz w:val="24"/>
          <w:szCs w:val="24"/>
        </w:rPr>
      </w:pPr>
      <w:r w:rsidRPr="004A267A">
        <w:rPr>
          <w:rFonts w:ascii="Times New Roman" w:hAnsi="Times New Roman" w:cs="Times New Roman"/>
          <w:sz w:val="24"/>
          <w:szCs w:val="24"/>
        </w:rPr>
        <w:t xml:space="preserve"> Усі спори між Сторонами, по яких не було досягнуто згоди, вирішуються у порядку, передбаченому чинним законодавством України, в господарському суді за місцем знаходження відповідача.</w:t>
      </w:r>
    </w:p>
    <w:p w:rsidR="004A267A" w:rsidRPr="004A267A" w:rsidRDefault="004A267A" w:rsidP="004A267A">
      <w:pPr>
        <w:jc w:val="both"/>
        <w:rPr>
          <w:rFonts w:ascii="Times New Roman" w:hAnsi="Times New Roman" w:cs="Times New Roman"/>
          <w:sz w:val="24"/>
          <w:szCs w:val="24"/>
          <w:highlight w:val="yellow"/>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СТРОК ДІЇ ДОГОВОРУ</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Цей Договір набирає чинності з моменту його пі</w:t>
      </w:r>
      <w:r w:rsidR="008B7C8F">
        <w:rPr>
          <w:rFonts w:ascii="Times New Roman" w:hAnsi="Times New Roman" w:cs="Times New Roman"/>
          <w:sz w:val="24"/>
          <w:szCs w:val="24"/>
        </w:rPr>
        <w:t>дписання і діє до 31 грудня 202</w:t>
      </w:r>
      <w:r w:rsidR="008B7C8F">
        <w:rPr>
          <w:rFonts w:ascii="Times New Roman" w:hAnsi="Times New Roman" w:cs="Times New Roman"/>
          <w:sz w:val="24"/>
          <w:szCs w:val="24"/>
          <w:lang w:val="ru-RU"/>
        </w:rPr>
        <w:t>2</w:t>
      </w:r>
      <w:r w:rsidRPr="004A267A">
        <w:rPr>
          <w:rFonts w:ascii="Times New Roman" w:hAnsi="Times New Roman" w:cs="Times New Roman"/>
          <w:sz w:val="24"/>
          <w:szCs w:val="24"/>
        </w:rPr>
        <w:t xml:space="preserve"> року. </w:t>
      </w:r>
    </w:p>
    <w:p w:rsidR="004A267A" w:rsidRPr="004A267A" w:rsidRDefault="004A267A" w:rsidP="004A267A">
      <w:pPr>
        <w:jc w:val="both"/>
        <w:rPr>
          <w:rFonts w:ascii="Times New Roman" w:hAnsi="Times New Roman" w:cs="Times New Roman"/>
          <w:b/>
          <w:sz w:val="24"/>
          <w:szCs w:val="24"/>
          <w:highlight w:val="yellow"/>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ІНШІ УМОВИ ДОГОВОРУ</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Умови цього Договору не повинні відрізнятися від змісту тендерної пропозиції переможця процедури закупівлі. Істотні умови даного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та п’ятою статті 36 Закону України «Про публічні закупівлі». </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Зміни та доповнення до цього Договору вступають в силу, якщо вони викладені у письмовій формі, підписані уповноваженими представниками Сторін та відповідають положенням даного Договору та чинного законодавства.</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Жодна із Сторін не має права передавати свої права за цим Договором третім особам без письмової згоди другої Сторони.</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Цей Договір укладено в двох примірниках, що мають однакову юридичну силу, по одному примірнику для кожної із Сторін.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lastRenderedPageBreak/>
        <w:t xml:space="preserve"> У разі зміни реквізитів Сторін,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(п'ятнадцять) календарних днів до таких змін.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Додатки до даного Договору є його невід’ємною частиною, якщо вони підписані уповноваженими представниками Сторін. </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Сторони підтверджують, що досягли згоди з усіх істотних умов даного Договору.</w:t>
      </w:r>
    </w:p>
    <w:p w:rsidR="004A267A" w:rsidRPr="004A267A" w:rsidRDefault="004A267A" w:rsidP="00E97E3C">
      <w:pPr>
        <w:numPr>
          <w:ilvl w:val="1"/>
          <w:numId w:val="6"/>
        </w:numPr>
        <w:spacing w:after="240"/>
        <w:ind w:firstLine="0"/>
        <w:jc w:val="both"/>
        <w:rPr>
          <w:rFonts w:ascii="Times New Roman" w:hAnsi="Times New Roman" w:cs="Times New Roman"/>
          <w:sz w:val="24"/>
          <w:szCs w:val="24"/>
        </w:rPr>
      </w:pPr>
      <w:r w:rsidRPr="004A267A">
        <w:rPr>
          <w:rFonts w:ascii="Times New Roman" w:hAnsi="Times New Roman" w:cs="Times New Roman"/>
          <w:sz w:val="24"/>
          <w:szCs w:val="24"/>
        </w:rPr>
        <w:t>Сторони усвідомлюють необхідність виконання положень Закону України «Про відкритість використання публічних коштів» від 11.02.2015 року № 183–VIII та погоджуються на оприлюднення інформації на єдиному веб-порталі використання публічних коштів та обізнані про настання відповідальності за недостовірність і повноту оприлюдненої інформації.</w:t>
      </w:r>
    </w:p>
    <w:p w:rsidR="004A267A" w:rsidRPr="004A267A" w:rsidRDefault="004A267A" w:rsidP="004A267A">
      <w:pPr>
        <w:shd w:val="clear" w:color="auto" w:fill="FFFFFF"/>
        <w:ind w:right="53"/>
        <w:jc w:val="center"/>
        <w:rPr>
          <w:rFonts w:ascii="Times New Roman" w:hAnsi="Times New Roman" w:cs="Times New Roman"/>
          <w:b/>
          <w:sz w:val="24"/>
          <w:szCs w:val="24"/>
        </w:rPr>
      </w:pPr>
      <w:r w:rsidRPr="004A267A">
        <w:rPr>
          <w:rFonts w:ascii="Times New Roman" w:hAnsi="Times New Roman" w:cs="Times New Roman"/>
          <w:b/>
          <w:sz w:val="24"/>
          <w:szCs w:val="24"/>
        </w:rPr>
        <w:t>12. АНТИКОРУПЦІЙНІ ЗАСТЕРЕЖЕННЯ</w:t>
      </w:r>
    </w:p>
    <w:p w:rsidR="004A267A" w:rsidRPr="004A267A" w:rsidRDefault="004A267A" w:rsidP="004A267A">
      <w:pPr>
        <w:shd w:val="clear" w:color="auto" w:fill="FFFFFF"/>
        <w:ind w:right="53"/>
        <w:jc w:val="both"/>
        <w:rPr>
          <w:rFonts w:ascii="Times New Roman" w:hAnsi="Times New Roman" w:cs="Times New Roman"/>
          <w:sz w:val="24"/>
          <w:szCs w:val="24"/>
        </w:rPr>
      </w:pPr>
      <w:r w:rsidRPr="004A267A">
        <w:rPr>
          <w:rFonts w:ascii="Times New Roman" w:hAnsi="Times New Roman" w:cs="Times New Roman"/>
          <w:sz w:val="24"/>
          <w:szCs w:val="24"/>
        </w:rPr>
        <w:t xml:space="preserve">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 </w:t>
      </w:r>
    </w:p>
    <w:p w:rsidR="004A267A" w:rsidRPr="004A267A" w:rsidRDefault="004A267A" w:rsidP="004A267A">
      <w:pPr>
        <w:shd w:val="clear" w:color="auto" w:fill="FFFFFF"/>
        <w:ind w:right="14"/>
        <w:jc w:val="both"/>
        <w:rPr>
          <w:rFonts w:ascii="Times New Roman" w:hAnsi="Times New Roman" w:cs="Times New Roman"/>
          <w:sz w:val="24"/>
          <w:szCs w:val="24"/>
        </w:rPr>
      </w:pPr>
      <w:r w:rsidRPr="004A267A">
        <w:rPr>
          <w:rFonts w:ascii="Times New Roman" w:hAnsi="Times New Roman" w:cs="Times New Roman"/>
          <w:sz w:val="24"/>
          <w:szCs w:val="24"/>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A267A" w:rsidRPr="004A267A" w:rsidRDefault="004A267A" w:rsidP="004A267A">
      <w:pPr>
        <w:shd w:val="clear" w:color="auto" w:fill="FFFFFF"/>
        <w:ind w:right="14"/>
        <w:jc w:val="both"/>
        <w:rPr>
          <w:rFonts w:ascii="Times New Roman" w:hAnsi="Times New Roman" w:cs="Times New Roman"/>
          <w:sz w:val="24"/>
          <w:szCs w:val="24"/>
        </w:rPr>
      </w:pPr>
      <w:r w:rsidRPr="004A267A">
        <w:rPr>
          <w:rFonts w:ascii="Times New Roman" w:hAnsi="Times New Roman" w:cs="Times New Roman"/>
          <w:sz w:val="24"/>
          <w:szCs w:val="24"/>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267A" w:rsidRPr="004A267A" w:rsidRDefault="004A267A" w:rsidP="004A267A">
      <w:pPr>
        <w:shd w:val="clear" w:color="auto" w:fill="FFFFFF"/>
        <w:ind w:right="14"/>
        <w:jc w:val="both"/>
        <w:rPr>
          <w:rFonts w:ascii="Times New Roman" w:hAnsi="Times New Roman" w:cs="Times New Roman"/>
          <w:sz w:val="24"/>
          <w:szCs w:val="24"/>
        </w:rPr>
      </w:pPr>
      <w:r w:rsidRPr="004A267A">
        <w:rPr>
          <w:rFonts w:ascii="Times New Roman" w:hAnsi="Times New Roman" w:cs="Times New Roman"/>
          <w:sz w:val="24"/>
          <w:szCs w:val="24"/>
        </w:rPr>
        <w:t>Під діями працівника, здійснюваними на користь стимулюючої його Сторони, розуміються:</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sz w:val="24"/>
          <w:szCs w:val="24"/>
        </w:rPr>
        <w:t>надання невиправданих переваг порівняно з іншими контрагентами;</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sz w:val="24"/>
          <w:szCs w:val="24"/>
        </w:rPr>
        <w:t>надання будь-яких гарантій;</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sz w:val="24"/>
          <w:szCs w:val="24"/>
        </w:rPr>
        <w:t>прискорення існуючих процедур;</w:t>
      </w:r>
    </w:p>
    <w:p w:rsidR="004A267A" w:rsidRPr="004A267A" w:rsidRDefault="004A267A" w:rsidP="004A267A">
      <w:pPr>
        <w:shd w:val="clear" w:color="auto" w:fill="FFFFFF"/>
        <w:tabs>
          <w:tab w:val="left" w:pos="1206"/>
        </w:tabs>
        <w:ind w:right="14"/>
        <w:jc w:val="both"/>
        <w:rPr>
          <w:rFonts w:ascii="Times New Roman" w:hAnsi="Times New Roman" w:cs="Times New Roman"/>
          <w:bCs/>
          <w:sz w:val="24"/>
          <w:szCs w:val="24"/>
        </w:rPr>
      </w:pPr>
      <w:r w:rsidRPr="004A267A">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легалізаціях доходів, одержаних злочинним шляхом.</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t>12.5.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t>12.6.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lastRenderedPageBreak/>
        <w:t>12.7.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4A267A" w:rsidRPr="004A267A" w:rsidRDefault="004A267A" w:rsidP="004A267A">
      <w:pPr>
        <w:ind w:left="20"/>
        <w:jc w:val="both"/>
        <w:rPr>
          <w:rFonts w:ascii="Times New Roman" w:hAnsi="Times New Roman" w:cs="Times New Roman"/>
          <w:sz w:val="24"/>
          <w:szCs w:val="24"/>
        </w:rPr>
      </w:pPr>
    </w:p>
    <w:p w:rsidR="004A267A" w:rsidRPr="004A267A" w:rsidRDefault="004A267A" w:rsidP="004A267A">
      <w:pPr>
        <w:jc w:val="center"/>
        <w:rPr>
          <w:rFonts w:ascii="Times New Roman" w:hAnsi="Times New Roman" w:cs="Times New Roman"/>
          <w:b/>
          <w:sz w:val="24"/>
          <w:szCs w:val="24"/>
        </w:rPr>
      </w:pPr>
      <w:r w:rsidRPr="004A267A">
        <w:rPr>
          <w:rFonts w:ascii="Times New Roman" w:hAnsi="Times New Roman" w:cs="Times New Roman"/>
          <w:b/>
          <w:sz w:val="24"/>
          <w:szCs w:val="24"/>
        </w:rPr>
        <w:t>13. ДОДАТКИ ДО ДОГОВОРУ</w:t>
      </w:r>
    </w:p>
    <w:p w:rsidR="004A267A" w:rsidRPr="004A267A" w:rsidRDefault="004A267A" w:rsidP="004A267A">
      <w:pPr>
        <w:pStyle w:val="a6"/>
        <w:widowControl/>
        <w:numPr>
          <w:ilvl w:val="1"/>
          <w:numId w:val="5"/>
        </w:numPr>
        <w:autoSpaceDE/>
        <w:autoSpaceDN/>
        <w:adjustRightInd/>
        <w:jc w:val="both"/>
        <w:rPr>
          <w:rFonts w:ascii="Times New Roman" w:hAnsi="Times New Roman"/>
          <w:b/>
          <w:lang w:val="uk-UA"/>
        </w:rPr>
      </w:pPr>
      <w:r w:rsidRPr="004A267A">
        <w:rPr>
          <w:rFonts w:ascii="Times New Roman" w:hAnsi="Times New Roman"/>
          <w:lang w:val="uk-UA"/>
        </w:rPr>
        <w:t xml:space="preserve"> Невід’ємною частиною цього Договору є Специфікація № 1 (Додаток № 1). </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4A267A">
      <w:pPr>
        <w:numPr>
          <w:ilvl w:val="0"/>
          <w:numId w:val="5"/>
        </w:numPr>
        <w:jc w:val="center"/>
        <w:rPr>
          <w:rFonts w:ascii="Times New Roman" w:hAnsi="Times New Roman" w:cs="Times New Roman"/>
          <w:b/>
          <w:sz w:val="24"/>
          <w:szCs w:val="24"/>
        </w:rPr>
      </w:pPr>
      <w:r w:rsidRPr="004A267A">
        <w:rPr>
          <w:rFonts w:ascii="Times New Roman" w:hAnsi="Times New Roman" w:cs="Times New Roman"/>
          <w:b/>
          <w:sz w:val="24"/>
          <w:szCs w:val="24"/>
        </w:rPr>
        <w:t>МІСЦЕЗНАХОДЖЕННЯ ТА БАНКІВСЬКІ РЕКВІЗИТИ СТОРІН</w:t>
      </w:r>
    </w:p>
    <w:p w:rsidR="004A267A" w:rsidRPr="004A267A" w:rsidRDefault="004A267A" w:rsidP="004A267A">
      <w:pPr>
        <w:jc w:val="center"/>
        <w:rPr>
          <w:rFonts w:ascii="Times New Roman" w:hAnsi="Times New Roman" w:cs="Times New Roman"/>
          <w:b/>
          <w:sz w:val="24"/>
          <w:szCs w:val="24"/>
        </w:rPr>
      </w:pPr>
    </w:p>
    <w:tbl>
      <w:tblPr>
        <w:tblW w:w="10490" w:type="dxa"/>
        <w:tblInd w:w="-147" w:type="dxa"/>
        <w:tblLook w:val="04A0" w:firstRow="1" w:lastRow="0" w:firstColumn="1" w:lastColumn="0" w:noHBand="0" w:noVBand="1"/>
      </w:tblPr>
      <w:tblGrid>
        <w:gridCol w:w="5529"/>
        <w:gridCol w:w="4961"/>
      </w:tblGrid>
      <w:tr w:rsidR="004A267A" w:rsidRPr="004A267A" w:rsidTr="00D87988">
        <w:tc>
          <w:tcPr>
            <w:tcW w:w="5529" w:type="dxa"/>
            <w:shd w:val="clear" w:color="auto" w:fill="auto"/>
          </w:tcPr>
          <w:p w:rsidR="004A267A" w:rsidRPr="00D87988" w:rsidRDefault="004A267A" w:rsidP="00DC149C">
            <w:pPr>
              <w:ind w:right="-7"/>
              <w:rPr>
                <w:rFonts w:ascii="Times New Roman" w:hAnsi="Times New Roman" w:cs="Times New Roman"/>
                <w:b/>
                <w:sz w:val="24"/>
                <w:szCs w:val="24"/>
                <w:u w:val="single"/>
                <w:lang w:eastAsia="en-US"/>
              </w:rPr>
            </w:pPr>
            <w:r w:rsidRPr="00D87988">
              <w:rPr>
                <w:rFonts w:ascii="Times New Roman" w:hAnsi="Times New Roman" w:cs="Times New Roman"/>
                <w:b/>
                <w:sz w:val="24"/>
                <w:szCs w:val="24"/>
                <w:u w:val="single"/>
                <w:lang w:eastAsia="en-US"/>
              </w:rPr>
              <w:t>ПОКУПЕЦЬ:</w:t>
            </w:r>
          </w:p>
          <w:p w:rsidR="00D87988" w:rsidRPr="00D87988" w:rsidRDefault="00D87988" w:rsidP="00D87988">
            <w:pPr>
              <w:ind w:right="-7"/>
              <w:jc w:val="both"/>
              <w:rPr>
                <w:rFonts w:ascii="Times New Roman" w:hAnsi="Times New Roman" w:cs="Times New Roman"/>
                <w:b/>
                <w:sz w:val="24"/>
                <w:szCs w:val="24"/>
                <w:lang w:eastAsia="en-US"/>
              </w:rPr>
            </w:pPr>
            <w:r w:rsidRPr="00D87988">
              <w:rPr>
                <w:rFonts w:ascii="Times New Roman" w:hAnsi="Times New Roman" w:cs="Times New Roman"/>
                <w:b/>
                <w:sz w:val="24"/>
                <w:szCs w:val="24"/>
                <w:lang w:eastAsia="en-US"/>
              </w:rPr>
              <w:t>Донецька державна сільськогосподарська дослідна станція Національної академії аграрних наук України</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Юридична адреса: вул. Захисників України, буд. 1, </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м. </w:t>
            </w:r>
            <w:proofErr w:type="spellStart"/>
            <w:r w:rsidRPr="00D87988">
              <w:rPr>
                <w:rFonts w:ascii="Times New Roman" w:hAnsi="Times New Roman" w:cs="Times New Roman"/>
                <w:sz w:val="24"/>
                <w:szCs w:val="24"/>
                <w:lang w:eastAsia="uk-UA"/>
              </w:rPr>
              <w:t>Покровськ</w:t>
            </w:r>
            <w:proofErr w:type="spellEnd"/>
            <w:r w:rsidRPr="00D87988">
              <w:rPr>
                <w:rFonts w:ascii="Times New Roman" w:hAnsi="Times New Roman" w:cs="Times New Roman"/>
                <w:sz w:val="24"/>
                <w:szCs w:val="24"/>
                <w:lang w:eastAsia="uk-UA"/>
              </w:rPr>
              <w:t>, Донецька обл., 85307</w:t>
            </w:r>
          </w:p>
          <w:p w:rsidR="00D87988" w:rsidRPr="00D87988" w:rsidRDefault="00D87988" w:rsidP="00D87988">
            <w:pPr>
              <w:rPr>
                <w:rFonts w:ascii="Times New Roman" w:hAnsi="Times New Roman" w:cs="Times New Roman"/>
                <w:sz w:val="24"/>
                <w:szCs w:val="24"/>
                <w:lang w:eastAsia="uk-UA"/>
              </w:rPr>
            </w:pPr>
            <w:proofErr w:type="spellStart"/>
            <w:r w:rsidRPr="00D87988">
              <w:rPr>
                <w:rFonts w:ascii="Times New Roman" w:hAnsi="Times New Roman" w:cs="Times New Roman"/>
                <w:sz w:val="24"/>
                <w:szCs w:val="24"/>
                <w:lang w:eastAsia="uk-UA"/>
              </w:rPr>
              <w:t>Тел</w:t>
            </w:r>
            <w:proofErr w:type="spellEnd"/>
            <w:r w:rsidRPr="00D87988">
              <w:rPr>
                <w:rFonts w:ascii="Times New Roman" w:hAnsi="Times New Roman" w:cs="Times New Roman"/>
                <w:sz w:val="24"/>
                <w:szCs w:val="24"/>
                <w:lang w:eastAsia="uk-UA"/>
              </w:rPr>
              <w:t>. 0508106951</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Код ЄДРПОУ: 00729333</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ІПН: 007293305451</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Номер банківського рахунку:</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UA698201720343181001200014723  в ДКСУ м. Київ</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МФО  820172</w:t>
            </w:r>
          </w:p>
          <w:p w:rsidR="00D87988" w:rsidRDefault="00D87988" w:rsidP="00D87988">
            <w:pPr>
              <w:rPr>
                <w:rFonts w:ascii="Times New Roman" w:hAnsi="Times New Roman" w:cs="Times New Roman"/>
                <w:sz w:val="24"/>
                <w:szCs w:val="24"/>
                <w:lang w:eastAsia="uk-UA"/>
              </w:rPr>
            </w:pPr>
          </w:p>
          <w:p w:rsidR="00D87988" w:rsidRPr="00D87988" w:rsidRDefault="00D87988" w:rsidP="00D87988">
            <w:pPr>
              <w:rPr>
                <w:rFonts w:ascii="Times New Roman" w:hAnsi="Times New Roman" w:cs="Times New Roman"/>
                <w:b/>
                <w:sz w:val="24"/>
                <w:szCs w:val="24"/>
                <w:lang w:eastAsia="uk-UA"/>
              </w:rPr>
            </w:pPr>
            <w:r w:rsidRPr="00D87988">
              <w:rPr>
                <w:rFonts w:ascii="Times New Roman" w:hAnsi="Times New Roman" w:cs="Times New Roman"/>
                <w:b/>
                <w:sz w:val="24"/>
                <w:szCs w:val="24"/>
                <w:lang w:eastAsia="uk-UA"/>
              </w:rPr>
              <w:t>В.о. директора</w:t>
            </w:r>
          </w:p>
          <w:p w:rsidR="00D87988" w:rsidRPr="00D87988" w:rsidRDefault="00D87988" w:rsidP="00D87988">
            <w:pPr>
              <w:rPr>
                <w:rFonts w:ascii="Times New Roman" w:hAnsi="Times New Roman" w:cs="Times New Roman"/>
                <w:sz w:val="24"/>
                <w:szCs w:val="24"/>
                <w:lang w:eastAsia="uk-UA"/>
              </w:rPr>
            </w:pPr>
          </w:p>
          <w:p w:rsidR="004A267A" w:rsidRPr="004A267A" w:rsidRDefault="00D87988" w:rsidP="00D87988">
            <w:pPr>
              <w:ind w:right="503"/>
              <w:jc w:val="both"/>
              <w:rPr>
                <w:rFonts w:ascii="Times New Roman" w:hAnsi="Times New Roman" w:cs="Times New Roman"/>
                <w:b/>
                <w:sz w:val="24"/>
                <w:szCs w:val="24"/>
                <w:lang w:eastAsia="en-US"/>
              </w:rPr>
            </w:pPr>
            <w:r w:rsidRPr="00D87988">
              <w:rPr>
                <w:rFonts w:ascii="Times New Roman" w:hAnsi="Times New Roman" w:cs="Times New Roman"/>
                <w:sz w:val="24"/>
                <w:szCs w:val="24"/>
                <w:lang w:eastAsia="uk-UA"/>
              </w:rPr>
              <w:t xml:space="preserve">М.П.      </w:t>
            </w:r>
          </w:p>
          <w:p w:rsidR="004A267A" w:rsidRPr="004A267A" w:rsidRDefault="004A267A" w:rsidP="00DC149C">
            <w:pPr>
              <w:ind w:right="-7"/>
              <w:jc w:val="both"/>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 xml:space="preserve"> _____</w:t>
            </w:r>
            <w:r w:rsidR="00D87988">
              <w:rPr>
                <w:rFonts w:ascii="Times New Roman" w:hAnsi="Times New Roman" w:cs="Times New Roman"/>
                <w:b/>
                <w:sz w:val="24"/>
                <w:szCs w:val="24"/>
                <w:lang w:eastAsia="en-US"/>
              </w:rPr>
              <w:t xml:space="preserve">___________________/О.О. </w:t>
            </w:r>
            <w:proofErr w:type="spellStart"/>
            <w:r w:rsidR="00D87988">
              <w:rPr>
                <w:rFonts w:ascii="Times New Roman" w:hAnsi="Times New Roman" w:cs="Times New Roman"/>
                <w:b/>
                <w:sz w:val="24"/>
                <w:szCs w:val="24"/>
                <w:lang w:eastAsia="en-US"/>
              </w:rPr>
              <w:t>Вінюков</w:t>
            </w:r>
            <w:proofErr w:type="spellEnd"/>
            <w:r w:rsidRPr="004A267A">
              <w:rPr>
                <w:rFonts w:ascii="Times New Roman" w:hAnsi="Times New Roman" w:cs="Times New Roman"/>
                <w:b/>
                <w:sz w:val="24"/>
                <w:szCs w:val="24"/>
                <w:lang w:eastAsia="en-US"/>
              </w:rPr>
              <w:t>/</w:t>
            </w:r>
          </w:p>
          <w:p w:rsidR="004A267A" w:rsidRPr="004A267A" w:rsidRDefault="004A267A" w:rsidP="00DC149C">
            <w:pPr>
              <w:rPr>
                <w:rFonts w:ascii="Times New Roman" w:hAnsi="Times New Roman" w:cs="Times New Roman"/>
                <w:sz w:val="24"/>
                <w:szCs w:val="24"/>
                <w:lang w:eastAsia="en-US"/>
              </w:rPr>
            </w:pPr>
          </w:p>
        </w:tc>
        <w:tc>
          <w:tcPr>
            <w:tcW w:w="4961" w:type="dxa"/>
            <w:shd w:val="clear" w:color="auto" w:fill="auto"/>
          </w:tcPr>
          <w:p w:rsidR="004A267A" w:rsidRPr="004A267A" w:rsidRDefault="004A267A" w:rsidP="00DC149C">
            <w:pPr>
              <w:ind w:right="-7"/>
              <w:rPr>
                <w:rFonts w:ascii="Times New Roman" w:hAnsi="Times New Roman" w:cs="Times New Roman"/>
                <w:b/>
                <w:sz w:val="24"/>
                <w:szCs w:val="24"/>
                <w:u w:val="single"/>
                <w:lang w:eastAsia="en-US"/>
              </w:rPr>
            </w:pPr>
            <w:r w:rsidRPr="004A267A">
              <w:rPr>
                <w:rFonts w:ascii="Times New Roman" w:hAnsi="Times New Roman" w:cs="Times New Roman"/>
                <w:b/>
                <w:sz w:val="24"/>
                <w:szCs w:val="24"/>
                <w:u w:val="single"/>
                <w:lang w:eastAsia="en-US"/>
              </w:rPr>
              <w:t>ПОСТАЧАЛЬНИК:</w:t>
            </w: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D87988" w:rsidRDefault="00D87988"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Директор</w:t>
            </w:r>
          </w:p>
          <w:p w:rsidR="004A267A" w:rsidRPr="004A267A" w:rsidRDefault="004A267A" w:rsidP="00DC149C">
            <w:pPr>
              <w:rPr>
                <w:rFonts w:ascii="Times New Roman" w:hAnsi="Times New Roman" w:cs="Times New Roman"/>
                <w:b/>
                <w:sz w:val="24"/>
                <w:szCs w:val="24"/>
                <w:lang w:eastAsia="en-US"/>
              </w:rPr>
            </w:pPr>
          </w:p>
          <w:p w:rsidR="004A267A" w:rsidRDefault="004A267A" w:rsidP="00DC149C">
            <w:pPr>
              <w:rPr>
                <w:rFonts w:ascii="Times New Roman" w:hAnsi="Times New Roman" w:cs="Times New Roman"/>
                <w:b/>
                <w:sz w:val="24"/>
                <w:szCs w:val="24"/>
                <w:lang w:eastAsia="en-US"/>
              </w:rPr>
            </w:pPr>
          </w:p>
          <w:p w:rsidR="00D87988" w:rsidRPr="004A267A" w:rsidRDefault="00D87988"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________________________</w:t>
            </w:r>
            <w:r w:rsidR="00D87988">
              <w:rPr>
                <w:rFonts w:ascii="Times New Roman" w:hAnsi="Times New Roman" w:cs="Times New Roman"/>
                <w:b/>
                <w:sz w:val="24"/>
                <w:szCs w:val="24"/>
                <w:lang w:eastAsia="en-US"/>
              </w:rPr>
              <w:t xml:space="preserve"> /                           </w:t>
            </w:r>
            <w:r w:rsidRPr="004A267A">
              <w:rPr>
                <w:rFonts w:ascii="Times New Roman" w:hAnsi="Times New Roman" w:cs="Times New Roman"/>
                <w:b/>
                <w:sz w:val="24"/>
                <w:szCs w:val="24"/>
                <w:lang w:eastAsia="en-US"/>
              </w:rPr>
              <w:t>/</w:t>
            </w:r>
          </w:p>
          <w:p w:rsidR="004A267A" w:rsidRPr="004A267A" w:rsidRDefault="004A267A" w:rsidP="00DC149C">
            <w:pPr>
              <w:rPr>
                <w:rFonts w:ascii="Times New Roman" w:hAnsi="Times New Roman" w:cs="Times New Roman"/>
                <w:sz w:val="24"/>
                <w:szCs w:val="24"/>
                <w:lang w:eastAsia="en-US"/>
              </w:rPr>
            </w:pPr>
          </w:p>
        </w:tc>
      </w:tr>
    </w:tbl>
    <w:p w:rsidR="004A267A" w:rsidRPr="004A267A" w:rsidRDefault="004A267A" w:rsidP="004A267A">
      <w:pPr>
        <w:jc w:val="center"/>
        <w:rPr>
          <w:rFonts w:ascii="Times New Roman" w:hAnsi="Times New Roman" w:cs="Times New Roman"/>
          <w:b/>
          <w:sz w:val="24"/>
          <w:szCs w:val="24"/>
        </w:rPr>
      </w:pPr>
    </w:p>
    <w:p w:rsidR="004A267A" w:rsidRPr="004A267A" w:rsidRDefault="004A267A" w:rsidP="004A267A">
      <w:pPr>
        <w:jc w:val="center"/>
        <w:rPr>
          <w:rFonts w:ascii="Times New Roman" w:hAnsi="Times New Roman" w:cs="Times New Roman"/>
          <w:b/>
          <w:sz w:val="24"/>
          <w:szCs w:val="24"/>
        </w:rPr>
        <w:sectPr w:rsidR="004A267A" w:rsidRPr="004A267A" w:rsidSect="00E97E3C">
          <w:headerReference w:type="default" r:id="rId8"/>
          <w:pgSz w:w="11900" w:h="16820" w:code="9"/>
          <w:pgMar w:top="567" w:right="701" w:bottom="799" w:left="1134" w:header="720" w:footer="720" w:gutter="0"/>
          <w:cols w:space="60"/>
          <w:noEndnote/>
          <w:titlePg/>
          <w:docGrid w:linePitch="326"/>
        </w:sectPr>
      </w:pPr>
    </w:p>
    <w:p w:rsidR="004A267A" w:rsidRPr="004A267A" w:rsidRDefault="004A267A" w:rsidP="004A267A">
      <w:pPr>
        <w:ind w:left="5664"/>
        <w:rPr>
          <w:rFonts w:ascii="Times New Roman" w:hAnsi="Times New Roman" w:cs="Times New Roman"/>
          <w:noProof/>
          <w:sz w:val="24"/>
          <w:szCs w:val="24"/>
        </w:rPr>
      </w:pPr>
      <w:r w:rsidRPr="004A267A">
        <w:rPr>
          <w:rFonts w:ascii="Times New Roman" w:hAnsi="Times New Roman" w:cs="Times New Roman"/>
          <w:b/>
          <w:noProof/>
          <w:sz w:val="24"/>
          <w:szCs w:val="24"/>
        </w:rPr>
        <w:lastRenderedPageBreak/>
        <w:t xml:space="preserve">Додаток № 1 </w:t>
      </w:r>
      <w:r w:rsidRPr="004A267A">
        <w:rPr>
          <w:rFonts w:ascii="Times New Roman" w:hAnsi="Times New Roman" w:cs="Times New Roman"/>
          <w:sz w:val="24"/>
          <w:szCs w:val="24"/>
        </w:rPr>
        <w:t>до договору</w:t>
      </w:r>
    </w:p>
    <w:p w:rsidR="004A267A" w:rsidRPr="004A267A" w:rsidRDefault="004A267A" w:rsidP="004A267A">
      <w:pPr>
        <w:ind w:left="5664"/>
        <w:rPr>
          <w:rFonts w:ascii="Times New Roman" w:hAnsi="Times New Roman" w:cs="Times New Roman"/>
          <w:sz w:val="24"/>
          <w:szCs w:val="24"/>
        </w:rPr>
      </w:pPr>
      <w:r w:rsidRPr="004A267A">
        <w:rPr>
          <w:rFonts w:ascii="Times New Roman" w:hAnsi="Times New Roman" w:cs="Times New Roman"/>
          <w:noProof/>
          <w:sz w:val="24"/>
          <w:szCs w:val="24"/>
        </w:rPr>
        <w:t>№_______________________</w:t>
      </w:r>
    </w:p>
    <w:p w:rsidR="004A267A" w:rsidRPr="004A267A" w:rsidRDefault="004A267A" w:rsidP="004A267A">
      <w:pPr>
        <w:ind w:left="5664"/>
        <w:rPr>
          <w:rFonts w:ascii="Times New Roman" w:hAnsi="Times New Roman" w:cs="Times New Roman"/>
          <w:sz w:val="24"/>
          <w:szCs w:val="24"/>
        </w:rPr>
      </w:pPr>
      <w:r w:rsidRPr="004A267A">
        <w:rPr>
          <w:rFonts w:ascii="Times New Roman" w:hAnsi="Times New Roman" w:cs="Times New Roman"/>
          <w:sz w:val="24"/>
          <w:szCs w:val="24"/>
        </w:rPr>
        <w:t xml:space="preserve">від </w:t>
      </w:r>
      <w:r w:rsidR="00D87988">
        <w:rPr>
          <w:rFonts w:ascii="Times New Roman" w:hAnsi="Times New Roman" w:cs="Times New Roman"/>
          <w:noProof/>
          <w:sz w:val="24"/>
          <w:szCs w:val="24"/>
        </w:rPr>
        <w:t>_______________2022</w:t>
      </w:r>
      <w:r w:rsidRPr="004A267A">
        <w:rPr>
          <w:rFonts w:ascii="Times New Roman" w:hAnsi="Times New Roman" w:cs="Times New Roman"/>
          <w:sz w:val="24"/>
          <w:szCs w:val="24"/>
        </w:rPr>
        <w:t xml:space="preserve"> р.</w:t>
      </w:r>
    </w:p>
    <w:p w:rsidR="004A267A" w:rsidRPr="004A267A" w:rsidRDefault="004A267A" w:rsidP="004A267A">
      <w:pPr>
        <w:rPr>
          <w:rFonts w:ascii="Times New Roman" w:hAnsi="Times New Roman" w:cs="Times New Roman"/>
          <w:sz w:val="24"/>
          <w:szCs w:val="24"/>
        </w:rPr>
      </w:pPr>
    </w:p>
    <w:p w:rsidR="004A267A" w:rsidRPr="004A267A" w:rsidRDefault="004A267A" w:rsidP="004A267A">
      <w:pPr>
        <w:jc w:val="center"/>
        <w:rPr>
          <w:rFonts w:ascii="Times New Roman" w:hAnsi="Times New Roman" w:cs="Times New Roman"/>
          <w:b/>
          <w:noProof/>
          <w:sz w:val="24"/>
          <w:szCs w:val="24"/>
        </w:rPr>
      </w:pPr>
      <w:r w:rsidRPr="004A267A">
        <w:rPr>
          <w:rFonts w:ascii="Times New Roman" w:hAnsi="Times New Roman" w:cs="Times New Roman"/>
          <w:b/>
          <w:sz w:val="24"/>
          <w:szCs w:val="24"/>
        </w:rPr>
        <w:t>СПЕЦИФІКАЦІЯ</w:t>
      </w:r>
      <w:r w:rsidRPr="004A267A">
        <w:rPr>
          <w:rFonts w:ascii="Times New Roman" w:hAnsi="Times New Roman" w:cs="Times New Roman"/>
          <w:b/>
          <w:noProof/>
          <w:sz w:val="24"/>
          <w:szCs w:val="24"/>
        </w:rPr>
        <w:t xml:space="preserve"> № 1</w:t>
      </w:r>
    </w:p>
    <w:p w:rsidR="004A267A" w:rsidRPr="004A267A" w:rsidRDefault="004A267A" w:rsidP="004A267A">
      <w:pPr>
        <w:rPr>
          <w:rFonts w:ascii="Times New Roman" w:hAnsi="Times New Roman" w:cs="Times New Roman"/>
          <w:b/>
          <w:sz w:val="24"/>
          <w:szCs w:val="24"/>
        </w:rPr>
      </w:pPr>
    </w:p>
    <w:tbl>
      <w:tblPr>
        <w:tblW w:w="9210" w:type="dxa"/>
        <w:tblInd w:w="40" w:type="dxa"/>
        <w:tblLayout w:type="fixed"/>
        <w:tblCellMar>
          <w:left w:w="40" w:type="dxa"/>
          <w:right w:w="40" w:type="dxa"/>
        </w:tblCellMar>
        <w:tblLook w:val="00A0" w:firstRow="1" w:lastRow="0" w:firstColumn="1" w:lastColumn="0" w:noHBand="0" w:noVBand="0"/>
      </w:tblPr>
      <w:tblGrid>
        <w:gridCol w:w="360"/>
        <w:gridCol w:w="3466"/>
        <w:gridCol w:w="850"/>
        <w:gridCol w:w="992"/>
        <w:gridCol w:w="2126"/>
        <w:gridCol w:w="1416"/>
      </w:tblGrid>
      <w:tr w:rsidR="004A267A" w:rsidRPr="004A267A" w:rsidTr="00DC149C">
        <w:trPr>
          <w:trHeight w:hRule="exact" w:val="877"/>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 з/п</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Найменування</w:t>
            </w: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Од.</w:t>
            </w:r>
          </w:p>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виміру</w:t>
            </w: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К-ть</w:t>
            </w: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Ціна без ПДВ, грн.</w:t>
            </w: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Сума, грн.</w:t>
            </w: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1</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2</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3</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4</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5</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6</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7</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8</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9</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10</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11</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highlight w:val="yellow"/>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right"/>
              <w:rPr>
                <w:rFonts w:ascii="Times New Roman" w:hAnsi="Times New Roman" w:cs="Times New Roman"/>
                <w:sz w:val="24"/>
                <w:szCs w:val="24"/>
                <w:lang w:eastAsia="en-US"/>
              </w:rPr>
            </w:pPr>
            <w:r w:rsidRPr="004A267A">
              <w:rPr>
                <w:rFonts w:ascii="Times New Roman" w:hAnsi="Times New Roman" w:cs="Times New Roman"/>
                <w:sz w:val="24"/>
                <w:szCs w:val="24"/>
                <w:lang w:eastAsia="en-US"/>
              </w:rPr>
              <w:t>Разом</w:t>
            </w: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b/>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3466"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highlight w:val="yellow"/>
                <w:lang w:eastAsia="en-US"/>
              </w:rPr>
            </w:pPr>
          </w:p>
        </w:tc>
        <w:tc>
          <w:tcPr>
            <w:tcW w:w="992"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right"/>
              <w:rPr>
                <w:rFonts w:ascii="Times New Roman" w:hAnsi="Times New Roman" w:cs="Times New Roman"/>
                <w:sz w:val="24"/>
                <w:szCs w:val="24"/>
                <w:lang w:eastAsia="en-US"/>
              </w:rPr>
            </w:pPr>
            <w:r w:rsidRPr="004A267A">
              <w:rPr>
                <w:rFonts w:ascii="Times New Roman" w:hAnsi="Times New Roman" w:cs="Times New Roman"/>
                <w:sz w:val="24"/>
                <w:szCs w:val="24"/>
                <w:lang w:eastAsia="en-US"/>
              </w:rPr>
              <w:t>ПДВ 20%</w:t>
            </w:r>
          </w:p>
        </w:tc>
        <w:tc>
          <w:tcPr>
            <w:tcW w:w="1416" w:type="dxa"/>
            <w:tcBorders>
              <w:top w:val="single" w:sz="6" w:space="0" w:color="auto"/>
              <w:left w:val="single" w:sz="6" w:space="0" w:color="auto"/>
              <w:bottom w:val="single" w:sz="4"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b/>
                <w:sz w:val="24"/>
                <w:szCs w:val="24"/>
                <w:lang w:eastAsia="en-US"/>
              </w:rPr>
            </w:pPr>
          </w:p>
        </w:tc>
      </w:tr>
      <w:tr w:rsidR="004A267A" w:rsidRPr="004A267A" w:rsidTr="00DC149C">
        <w:trPr>
          <w:trHeight w:val="370"/>
        </w:trPr>
        <w:tc>
          <w:tcPr>
            <w:tcW w:w="360"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3466"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sz w:val="24"/>
                <w:szCs w:val="24"/>
                <w:lang w:eastAsia="en-US"/>
              </w:rPr>
            </w:pPr>
            <w:r w:rsidRPr="004A267A">
              <w:rPr>
                <w:rFonts w:ascii="Times New Roman" w:hAnsi="Times New Roman" w:cs="Times New Roman"/>
                <w:sz w:val="24"/>
                <w:szCs w:val="24"/>
                <w:lang w:eastAsia="en-US"/>
              </w:rPr>
              <w:t>Всього</w:t>
            </w:r>
          </w:p>
        </w:tc>
        <w:tc>
          <w:tcPr>
            <w:tcW w:w="1416"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b/>
                <w:sz w:val="24"/>
                <w:szCs w:val="24"/>
                <w:lang w:eastAsia="en-US"/>
              </w:rPr>
            </w:pPr>
          </w:p>
        </w:tc>
      </w:tr>
    </w:tbl>
    <w:p w:rsidR="004A267A" w:rsidRPr="004A267A" w:rsidRDefault="004A267A" w:rsidP="004A267A">
      <w:pPr>
        <w:jc w:val="both"/>
        <w:rPr>
          <w:rFonts w:ascii="Times New Roman" w:hAnsi="Times New Roman" w:cs="Times New Roman"/>
          <w:sz w:val="24"/>
          <w:szCs w:val="24"/>
        </w:rPr>
      </w:pPr>
    </w:p>
    <w:p w:rsidR="004A267A" w:rsidRPr="004A267A" w:rsidRDefault="004A267A" w:rsidP="004A267A">
      <w:pPr>
        <w:jc w:val="both"/>
        <w:rPr>
          <w:rFonts w:ascii="Times New Roman" w:hAnsi="Times New Roman" w:cs="Times New Roman"/>
          <w:sz w:val="24"/>
          <w:szCs w:val="24"/>
        </w:rPr>
      </w:pPr>
      <w:r w:rsidRPr="004A267A">
        <w:rPr>
          <w:rFonts w:ascii="Times New Roman" w:hAnsi="Times New Roman" w:cs="Times New Roman"/>
          <w:sz w:val="24"/>
          <w:szCs w:val="24"/>
        </w:rPr>
        <w:t xml:space="preserve">Загальна сума поставки складає </w:t>
      </w:r>
      <w:r w:rsidRPr="004A267A">
        <w:rPr>
          <w:rFonts w:ascii="Times New Roman" w:hAnsi="Times New Roman" w:cs="Times New Roman"/>
          <w:b/>
          <w:sz w:val="24"/>
          <w:szCs w:val="24"/>
        </w:rPr>
        <w:t xml:space="preserve">______________ </w:t>
      </w:r>
      <w:r w:rsidRPr="004A267A">
        <w:rPr>
          <w:rFonts w:ascii="Times New Roman" w:hAnsi="Times New Roman" w:cs="Times New Roman"/>
          <w:sz w:val="24"/>
          <w:szCs w:val="24"/>
        </w:rPr>
        <w:t xml:space="preserve">грн (___________________________ грн) у тому числі ПДВ </w:t>
      </w:r>
      <w:r w:rsidRPr="004A267A">
        <w:rPr>
          <w:rFonts w:ascii="Times New Roman" w:hAnsi="Times New Roman" w:cs="Times New Roman"/>
          <w:b/>
          <w:sz w:val="24"/>
          <w:szCs w:val="24"/>
        </w:rPr>
        <w:t xml:space="preserve">__________ </w:t>
      </w:r>
      <w:r w:rsidRPr="004A267A">
        <w:rPr>
          <w:rFonts w:ascii="Times New Roman" w:hAnsi="Times New Roman" w:cs="Times New Roman"/>
          <w:sz w:val="24"/>
          <w:szCs w:val="24"/>
        </w:rPr>
        <w:t>грн (_____________________________ грн).</w:t>
      </w:r>
    </w:p>
    <w:p w:rsidR="004A267A" w:rsidRPr="004A267A" w:rsidRDefault="004A267A" w:rsidP="004A267A">
      <w:pPr>
        <w:tabs>
          <w:tab w:val="left" w:pos="3650"/>
        </w:tabs>
        <w:rPr>
          <w:rFonts w:ascii="Times New Roman" w:hAnsi="Times New Roman" w:cs="Times New Roman"/>
          <w:sz w:val="24"/>
          <w:szCs w:val="24"/>
        </w:rPr>
      </w:pPr>
      <w:r w:rsidRPr="004A267A">
        <w:rPr>
          <w:rFonts w:ascii="Times New Roman" w:hAnsi="Times New Roman" w:cs="Times New Roman"/>
          <w:sz w:val="24"/>
          <w:szCs w:val="24"/>
        </w:rPr>
        <w:t>Товар поставляється або пересилається за рахунок Постачальника.</w:t>
      </w:r>
    </w:p>
    <w:p w:rsidR="004A267A" w:rsidRPr="004A267A" w:rsidRDefault="004A267A" w:rsidP="004A267A">
      <w:pPr>
        <w:shd w:val="clear" w:color="auto" w:fill="FFFFFF"/>
        <w:rPr>
          <w:rFonts w:ascii="Times New Roman" w:hAnsi="Times New Roman" w:cs="Times New Roman"/>
          <w:b/>
          <w:sz w:val="24"/>
          <w:szCs w:val="24"/>
        </w:rPr>
      </w:pPr>
    </w:p>
    <w:tbl>
      <w:tblPr>
        <w:tblW w:w="10490" w:type="dxa"/>
        <w:tblInd w:w="-147" w:type="dxa"/>
        <w:tblLook w:val="04A0" w:firstRow="1" w:lastRow="0" w:firstColumn="1" w:lastColumn="0" w:noHBand="0" w:noVBand="1"/>
      </w:tblPr>
      <w:tblGrid>
        <w:gridCol w:w="5529"/>
        <w:gridCol w:w="4961"/>
      </w:tblGrid>
      <w:tr w:rsidR="00D87988" w:rsidRPr="004A267A" w:rsidTr="00D87988">
        <w:tc>
          <w:tcPr>
            <w:tcW w:w="5529" w:type="dxa"/>
            <w:shd w:val="clear" w:color="auto" w:fill="auto"/>
          </w:tcPr>
          <w:p w:rsidR="00D87988" w:rsidRPr="00D87988" w:rsidRDefault="00D87988" w:rsidP="00A468B0">
            <w:pPr>
              <w:ind w:right="-7"/>
              <w:rPr>
                <w:rFonts w:ascii="Times New Roman" w:hAnsi="Times New Roman" w:cs="Times New Roman"/>
                <w:b/>
                <w:sz w:val="24"/>
                <w:szCs w:val="24"/>
                <w:u w:val="single"/>
                <w:lang w:eastAsia="en-US"/>
              </w:rPr>
            </w:pPr>
            <w:r w:rsidRPr="00D87988">
              <w:rPr>
                <w:rFonts w:ascii="Times New Roman" w:hAnsi="Times New Roman" w:cs="Times New Roman"/>
                <w:b/>
                <w:sz w:val="24"/>
                <w:szCs w:val="24"/>
                <w:u w:val="single"/>
                <w:lang w:eastAsia="en-US"/>
              </w:rPr>
              <w:t>ПОКУПЕЦЬ:</w:t>
            </w:r>
          </w:p>
          <w:p w:rsidR="00D87988" w:rsidRPr="00D87988" w:rsidRDefault="00D87988" w:rsidP="00A468B0">
            <w:pPr>
              <w:ind w:right="-7"/>
              <w:jc w:val="both"/>
              <w:rPr>
                <w:rFonts w:ascii="Times New Roman" w:hAnsi="Times New Roman" w:cs="Times New Roman"/>
                <w:b/>
                <w:sz w:val="24"/>
                <w:szCs w:val="24"/>
                <w:lang w:eastAsia="en-US"/>
              </w:rPr>
            </w:pPr>
            <w:r w:rsidRPr="00D87988">
              <w:rPr>
                <w:rFonts w:ascii="Times New Roman" w:hAnsi="Times New Roman" w:cs="Times New Roman"/>
                <w:b/>
                <w:sz w:val="24"/>
                <w:szCs w:val="24"/>
                <w:lang w:eastAsia="en-US"/>
              </w:rPr>
              <w:t>Донецька державна сільськогосподарська дослідна станція Національної академії аграрних наук України</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Юридична адреса: вул. Захисників України, буд. 1, </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м. </w:t>
            </w:r>
            <w:proofErr w:type="spellStart"/>
            <w:r w:rsidRPr="00D87988">
              <w:rPr>
                <w:rFonts w:ascii="Times New Roman" w:hAnsi="Times New Roman" w:cs="Times New Roman"/>
                <w:sz w:val="24"/>
                <w:szCs w:val="24"/>
                <w:lang w:eastAsia="uk-UA"/>
              </w:rPr>
              <w:t>Покровськ</w:t>
            </w:r>
            <w:proofErr w:type="spellEnd"/>
            <w:r w:rsidRPr="00D87988">
              <w:rPr>
                <w:rFonts w:ascii="Times New Roman" w:hAnsi="Times New Roman" w:cs="Times New Roman"/>
                <w:sz w:val="24"/>
                <w:szCs w:val="24"/>
                <w:lang w:eastAsia="uk-UA"/>
              </w:rPr>
              <w:t>, Донецька обл., 85307</w:t>
            </w:r>
          </w:p>
          <w:p w:rsidR="00D87988" w:rsidRPr="00D87988" w:rsidRDefault="00D87988" w:rsidP="00A468B0">
            <w:pPr>
              <w:rPr>
                <w:rFonts w:ascii="Times New Roman" w:hAnsi="Times New Roman" w:cs="Times New Roman"/>
                <w:sz w:val="24"/>
                <w:szCs w:val="24"/>
                <w:lang w:eastAsia="uk-UA"/>
              </w:rPr>
            </w:pPr>
            <w:proofErr w:type="spellStart"/>
            <w:r w:rsidRPr="00D87988">
              <w:rPr>
                <w:rFonts w:ascii="Times New Roman" w:hAnsi="Times New Roman" w:cs="Times New Roman"/>
                <w:sz w:val="24"/>
                <w:szCs w:val="24"/>
                <w:lang w:eastAsia="uk-UA"/>
              </w:rPr>
              <w:t>Тел</w:t>
            </w:r>
            <w:proofErr w:type="spellEnd"/>
            <w:r w:rsidRPr="00D87988">
              <w:rPr>
                <w:rFonts w:ascii="Times New Roman" w:hAnsi="Times New Roman" w:cs="Times New Roman"/>
                <w:sz w:val="24"/>
                <w:szCs w:val="24"/>
                <w:lang w:eastAsia="uk-UA"/>
              </w:rPr>
              <w:t>. 0508106951</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Код ЄДРПОУ: 00729333</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ІПН: 007293305451</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Номер банківського рахунку:</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UA698201720343181001200014723  в ДКСУ м. Київ</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МФО  820172</w:t>
            </w:r>
          </w:p>
          <w:p w:rsidR="00D87988" w:rsidRDefault="00D87988" w:rsidP="00A468B0">
            <w:pPr>
              <w:rPr>
                <w:rFonts w:ascii="Times New Roman" w:hAnsi="Times New Roman" w:cs="Times New Roman"/>
                <w:sz w:val="24"/>
                <w:szCs w:val="24"/>
                <w:lang w:eastAsia="uk-UA"/>
              </w:rPr>
            </w:pPr>
          </w:p>
          <w:p w:rsidR="00D87988" w:rsidRPr="00D87988" w:rsidRDefault="00D87988" w:rsidP="00A468B0">
            <w:pPr>
              <w:rPr>
                <w:rFonts w:ascii="Times New Roman" w:hAnsi="Times New Roman" w:cs="Times New Roman"/>
                <w:b/>
                <w:sz w:val="24"/>
                <w:szCs w:val="24"/>
                <w:lang w:eastAsia="uk-UA"/>
              </w:rPr>
            </w:pPr>
            <w:r w:rsidRPr="00D87988">
              <w:rPr>
                <w:rFonts w:ascii="Times New Roman" w:hAnsi="Times New Roman" w:cs="Times New Roman"/>
                <w:b/>
                <w:sz w:val="24"/>
                <w:szCs w:val="24"/>
                <w:lang w:eastAsia="uk-UA"/>
              </w:rPr>
              <w:t>В.о. директора</w:t>
            </w:r>
          </w:p>
          <w:p w:rsidR="00D87988" w:rsidRPr="00D87988" w:rsidRDefault="00D87988" w:rsidP="00A468B0">
            <w:pPr>
              <w:rPr>
                <w:rFonts w:ascii="Times New Roman" w:hAnsi="Times New Roman" w:cs="Times New Roman"/>
                <w:sz w:val="24"/>
                <w:szCs w:val="24"/>
                <w:lang w:eastAsia="uk-UA"/>
              </w:rPr>
            </w:pPr>
          </w:p>
          <w:p w:rsidR="00D87988" w:rsidRPr="004A267A" w:rsidRDefault="00D87988" w:rsidP="00A468B0">
            <w:pPr>
              <w:ind w:right="503"/>
              <w:jc w:val="both"/>
              <w:rPr>
                <w:rFonts w:ascii="Times New Roman" w:hAnsi="Times New Roman" w:cs="Times New Roman"/>
                <w:b/>
                <w:sz w:val="24"/>
                <w:szCs w:val="24"/>
                <w:lang w:eastAsia="en-US"/>
              </w:rPr>
            </w:pPr>
            <w:r w:rsidRPr="00D87988">
              <w:rPr>
                <w:rFonts w:ascii="Times New Roman" w:hAnsi="Times New Roman" w:cs="Times New Roman"/>
                <w:sz w:val="24"/>
                <w:szCs w:val="24"/>
                <w:lang w:eastAsia="uk-UA"/>
              </w:rPr>
              <w:t xml:space="preserve">М.П.      </w:t>
            </w:r>
          </w:p>
          <w:p w:rsidR="00D87988" w:rsidRPr="004A267A" w:rsidRDefault="00D87988" w:rsidP="00A468B0">
            <w:pPr>
              <w:ind w:right="-7"/>
              <w:jc w:val="both"/>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 xml:space="preserve"> _____</w:t>
            </w:r>
            <w:r>
              <w:rPr>
                <w:rFonts w:ascii="Times New Roman" w:hAnsi="Times New Roman" w:cs="Times New Roman"/>
                <w:b/>
                <w:sz w:val="24"/>
                <w:szCs w:val="24"/>
                <w:lang w:eastAsia="en-US"/>
              </w:rPr>
              <w:t xml:space="preserve">___________________/О.О. </w:t>
            </w:r>
            <w:proofErr w:type="spellStart"/>
            <w:r>
              <w:rPr>
                <w:rFonts w:ascii="Times New Roman" w:hAnsi="Times New Roman" w:cs="Times New Roman"/>
                <w:b/>
                <w:sz w:val="24"/>
                <w:szCs w:val="24"/>
                <w:lang w:eastAsia="en-US"/>
              </w:rPr>
              <w:t>Вінюков</w:t>
            </w:r>
            <w:proofErr w:type="spellEnd"/>
            <w:r w:rsidRPr="004A267A">
              <w:rPr>
                <w:rFonts w:ascii="Times New Roman" w:hAnsi="Times New Roman" w:cs="Times New Roman"/>
                <w:b/>
                <w:sz w:val="24"/>
                <w:szCs w:val="24"/>
                <w:lang w:eastAsia="en-US"/>
              </w:rPr>
              <w:t>/</w:t>
            </w:r>
          </w:p>
          <w:p w:rsidR="00D87988" w:rsidRPr="004A267A" w:rsidRDefault="00D87988" w:rsidP="00A468B0">
            <w:pPr>
              <w:rPr>
                <w:rFonts w:ascii="Times New Roman" w:hAnsi="Times New Roman" w:cs="Times New Roman"/>
                <w:sz w:val="24"/>
                <w:szCs w:val="24"/>
                <w:lang w:eastAsia="en-US"/>
              </w:rPr>
            </w:pPr>
          </w:p>
        </w:tc>
        <w:tc>
          <w:tcPr>
            <w:tcW w:w="4961" w:type="dxa"/>
            <w:shd w:val="clear" w:color="auto" w:fill="auto"/>
          </w:tcPr>
          <w:p w:rsidR="00D87988" w:rsidRPr="004A267A" w:rsidRDefault="00D87988" w:rsidP="00A468B0">
            <w:pPr>
              <w:ind w:right="-7"/>
              <w:rPr>
                <w:rFonts w:ascii="Times New Roman" w:hAnsi="Times New Roman" w:cs="Times New Roman"/>
                <w:b/>
                <w:sz w:val="24"/>
                <w:szCs w:val="24"/>
                <w:u w:val="single"/>
                <w:lang w:eastAsia="en-US"/>
              </w:rPr>
            </w:pPr>
            <w:r w:rsidRPr="004A267A">
              <w:rPr>
                <w:rFonts w:ascii="Times New Roman" w:hAnsi="Times New Roman" w:cs="Times New Roman"/>
                <w:b/>
                <w:sz w:val="24"/>
                <w:szCs w:val="24"/>
                <w:u w:val="single"/>
                <w:lang w:eastAsia="en-US"/>
              </w:rPr>
              <w:t>ПОСТАЧАЛЬНИК:</w:t>
            </w: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Директор</w:t>
            </w:r>
          </w:p>
          <w:p w:rsidR="00D87988" w:rsidRPr="004A267A" w:rsidRDefault="00D87988" w:rsidP="00A468B0">
            <w:pPr>
              <w:rPr>
                <w:rFonts w:ascii="Times New Roman" w:hAnsi="Times New Roman" w:cs="Times New Roman"/>
                <w:b/>
                <w:sz w:val="24"/>
                <w:szCs w:val="24"/>
                <w:lang w:eastAsia="en-US"/>
              </w:rPr>
            </w:pPr>
          </w:p>
          <w:p w:rsidR="00D87988"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________________________</w:t>
            </w:r>
            <w:r>
              <w:rPr>
                <w:rFonts w:ascii="Times New Roman" w:hAnsi="Times New Roman" w:cs="Times New Roman"/>
                <w:b/>
                <w:sz w:val="24"/>
                <w:szCs w:val="24"/>
                <w:lang w:eastAsia="en-US"/>
              </w:rPr>
              <w:t xml:space="preserve"> /                           </w:t>
            </w:r>
            <w:r w:rsidRPr="004A267A">
              <w:rPr>
                <w:rFonts w:ascii="Times New Roman" w:hAnsi="Times New Roman" w:cs="Times New Roman"/>
                <w:b/>
                <w:sz w:val="24"/>
                <w:szCs w:val="24"/>
                <w:lang w:eastAsia="en-US"/>
              </w:rPr>
              <w:t>/</w:t>
            </w:r>
          </w:p>
          <w:p w:rsidR="00D87988" w:rsidRPr="004A267A" w:rsidRDefault="00D87988" w:rsidP="00A468B0">
            <w:pPr>
              <w:rPr>
                <w:rFonts w:ascii="Times New Roman" w:hAnsi="Times New Roman" w:cs="Times New Roman"/>
                <w:sz w:val="24"/>
                <w:szCs w:val="24"/>
                <w:lang w:eastAsia="en-US"/>
              </w:rPr>
            </w:pPr>
          </w:p>
        </w:tc>
      </w:tr>
    </w:tbl>
    <w:p w:rsidR="004A267A" w:rsidRPr="004A267A" w:rsidRDefault="004A267A" w:rsidP="004A267A">
      <w:pPr>
        <w:shd w:val="clear" w:color="auto" w:fill="FFFFFF"/>
        <w:rPr>
          <w:rFonts w:ascii="Times New Roman" w:hAnsi="Times New Roman" w:cs="Times New Roman"/>
          <w:b/>
          <w:sz w:val="24"/>
          <w:szCs w:val="24"/>
        </w:rPr>
        <w:sectPr w:rsidR="004A267A" w:rsidRPr="004A267A" w:rsidSect="00DC149C">
          <w:pgSz w:w="11900" w:h="16820" w:code="9"/>
          <w:pgMar w:top="709" w:right="701" w:bottom="799" w:left="1134" w:header="708" w:footer="708" w:gutter="0"/>
          <w:cols w:space="708"/>
          <w:docGrid w:linePitch="360"/>
        </w:sectPr>
      </w:pPr>
    </w:p>
    <w:p w:rsidR="004A267A" w:rsidRPr="004A267A" w:rsidRDefault="004A267A" w:rsidP="004A267A">
      <w:pPr>
        <w:pageBreakBefore/>
        <w:shd w:val="clear" w:color="auto" w:fill="FFFFFF"/>
        <w:ind w:left="7791"/>
        <w:jc w:val="right"/>
        <w:rPr>
          <w:rFonts w:ascii="Times New Roman" w:hAnsi="Times New Roman" w:cs="Times New Roman"/>
          <w:b/>
          <w:sz w:val="24"/>
          <w:szCs w:val="24"/>
        </w:rPr>
      </w:pPr>
      <w:r w:rsidRPr="004A267A">
        <w:rPr>
          <w:rFonts w:ascii="Times New Roman" w:hAnsi="Times New Roman" w:cs="Times New Roman"/>
          <w:b/>
          <w:sz w:val="24"/>
          <w:szCs w:val="24"/>
        </w:rPr>
        <w:lastRenderedPageBreak/>
        <w:t>ДОДАТОК 4</w:t>
      </w:r>
    </w:p>
    <w:p w:rsidR="004A267A" w:rsidRPr="004A267A" w:rsidRDefault="004A267A" w:rsidP="004A267A">
      <w:pPr>
        <w:shd w:val="clear" w:color="auto" w:fill="FFFFFF"/>
        <w:jc w:val="right"/>
        <w:rPr>
          <w:rFonts w:ascii="Times New Roman" w:hAnsi="Times New Roman" w:cs="Times New Roman"/>
          <w:b/>
          <w:sz w:val="24"/>
          <w:szCs w:val="24"/>
        </w:rPr>
      </w:pPr>
      <w:r w:rsidRPr="004A267A">
        <w:rPr>
          <w:rFonts w:ascii="Times New Roman" w:hAnsi="Times New Roman" w:cs="Times New Roman"/>
          <w:b/>
          <w:sz w:val="24"/>
          <w:szCs w:val="24"/>
        </w:rPr>
        <w:t>ЗРАЗОК</w:t>
      </w:r>
    </w:p>
    <w:p w:rsidR="004A267A" w:rsidRPr="004A267A" w:rsidRDefault="004A267A" w:rsidP="004A267A">
      <w:pPr>
        <w:shd w:val="clear" w:color="auto" w:fill="FFFFFF"/>
        <w:jc w:val="right"/>
        <w:rPr>
          <w:rFonts w:ascii="Times New Roman" w:hAnsi="Times New Roman" w:cs="Times New Roman"/>
          <w:b/>
          <w:bCs/>
          <w:sz w:val="24"/>
          <w:szCs w:val="24"/>
        </w:rPr>
      </w:pPr>
    </w:p>
    <w:p w:rsidR="004A267A" w:rsidRPr="004A267A" w:rsidRDefault="004A267A" w:rsidP="004A267A">
      <w:pPr>
        <w:shd w:val="clear" w:color="auto" w:fill="FFFFFF"/>
        <w:jc w:val="right"/>
        <w:rPr>
          <w:rFonts w:ascii="Times New Roman" w:hAnsi="Times New Roman" w:cs="Times New Roman"/>
          <w:b/>
          <w:bCs/>
          <w:sz w:val="24"/>
          <w:szCs w:val="24"/>
        </w:rPr>
      </w:pPr>
    </w:p>
    <w:p w:rsidR="004A267A" w:rsidRPr="004A267A" w:rsidRDefault="004A267A" w:rsidP="004A267A">
      <w:pPr>
        <w:shd w:val="clear" w:color="auto" w:fill="FFFFFF"/>
        <w:jc w:val="center"/>
        <w:rPr>
          <w:rFonts w:ascii="Times New Roman" w:hAnsi="Times New Roman" w:cs="Times New Roman"/>
          <w:b/>
          <w:bCs/>
          <w:sz w:val="24"/>
          <w:szCs w:val="24"/>
        </w:rPr>
      </w:pPr>
      <w:r w:rsidRPr="004A267A">
        <w:rPr>
          <w:rFonts w:ascii="Times New Roman" w:hAnsi="Times New Roman" w:cs="Times New Roman"/>
          <w:b/>
          <w:bCs/>
          <w:sz w:val="24"/>
          <w:szCs w:val="24"/>
        </w:rPr>
        <w:t>Лист-згода</w:t>
      </w:r>
    </w:p>
    <w:p w:rsidR="004A267A" w:rsidRPr="004A267A" w:rsidRDefault="004A267A" w:rsidP="004A267A">
      <w:pPr>
        <w:shd w:val="clear" w:color="auto" w:fill="FFFFFF"/>
        <w:spacing w:line="360" w:lineRule="auto"/>
        <w:jc w:val="right"/>
        <w:rPr>
          <w:rFonts w:ascii="Times New Roman" w:hAnsi="Times New Roman" w:cs="Times New Roman"/>
          <w:bCs/>
          <w:sz w:val="24"/>
          <w:szCs w:val="24"/>
        </w:rPr>
      </w:pPr>
    </w:p>
    <w:p w:rsidR="004A267A" w:rsidRPr="004A267A" w:rsidRDefault="004A267A" w:rsidP="004A267A">
      <w:pPr>
        <w:shd w:val="clear" w:color="auto" w:fill="FFFFFF"/>
        <w:jc w:val="center"/>
        <w:rPr>
          <w:rFonts w:ascii="Times New Roman" w:hAnsi="Times New Roman" w:cs="Times New Roman"/>
          <w:bCs/>
          <w:sz w:val="24"/>
          <w:szCs w:val="24"/>
        </w:rPr>
      </w:pPr>
      <w:r w:rsidRPr="004A267A">
        <w:rPr>
          <w:rFonts w:ascii="Times New Roman" w:hAnsi="Times New Roman" w:cs="Times New Roman"/>
          <w:bCs/>
          <w:sz w:val="24"/>
          <w:szCs w:val="24"/>
        </w:rPr>
        <w:t>(для фізичних осіб, суб‘єктів підприємницької діяльності – фізичних осіб)</w:t>
      </w:r>
    </w:p>
    <w:p w:rsidR="004A267A" w:rsidRPr="004A267A" w:rsidRDefault="004A267A" w:rsidP="004A267A">
      <w:pPr>
        <w:shd w:val="clear" w:color="auto" w:fill="FFFFFF"/>
        <w:jc w:val="center"/>
        <w:rPr>
          <w:rFonts w:ascii="Times New Roman" w:hAnsi="Times New Roman" w:cs="Times New Roman"/>
          <w:bCs/>
          <w:sz w:val="24"/>
          <w:szCs w:val="24"/>
        </w:rPr>
      </w:pPr>
    </w:p>
    <w:p w:rsidR="004A267A" w:rsidRPr="004A267A" w:rsidRDefault="004A267A" w:rsidP="004A267A">
      <w:pPr>
        <w:shd w:val="clear" w:color="auto" w:fill="FFFFFF"/>
        <w:jc w:val="both"/>
        <w:rPr>
          <w:rFonts w:ascii="Times New Roman" w:hAnsi="Times New Roman" w:cs="Times New Roman"/>
          <w:bCs/>
          <w:sz w:val="24"/>
          <w:szCs w:val="24"/>
        </w:rPr>
      </w:pPr>
      <w:r w:rsidRPr="004A267A">
        <w:rPr>
          <w:rFonts w:ascii="Times New Roman" w:hAnsi="Times New Roman" w:cs="Times New Roman"/>
          <w:bCs/>
          <w:sz w:val="24"/>
          <w:szCs w:val="24"/>
        </w:rPr>
        <w:t>Відповідно до Закону України «Про захист персональних даних»  я, ______________________________________________________________________(</w:t>
      </w:r>
      <w:r w:rsidRPr="004A267A">
        <w:rPr>
          <w:rFonts w:ascii="Times New Roman" w:hAnsi="Times New Roman" w:cs="Times New Roman"/>
          <w:bCs/>
          <w:i/>
          <w:sz w:val="24"/>
          <w:szCs w:val="24"/>
        </w:rPr>
        <w:t>прізвище, ім’я, по-батькові</w:t>
      </w:r>
      <w:r w:rsidRPr="004A267A">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A267A">
        <w:rPr>
          <w:rFonts w:ascii="Times New Roman" w:hAnsi="Times New Roman" w:cs="Times New Roman"/>
          <w:bCs/>
          <w:sz w:val="24"/>
          <w:szCs w:val="24"/>
        </w:rPr>
        <w:t>т.ч</w:t>
      </w:r>
      <w:proofErr w:type="spellEnd"/>
      <w:r w:rsidRPr="004A267A">
        <w:rPr>
          <w:rFonts w:ascii="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4A267A" w:rsidRPr="004A267A" w:rsidRDefault="004A267A" w:rsidP="004A267A">
      <w:pPr>
        <w:spacing w:line="360" w:lineRule="auto"/>
        <w:rPr>
          <w:rFonts w:ascii="Times New Roman" w:hAnsi="Times New Roman" w:cs="Times New Roman"/>
          <w:bCs/>
          <w:sz w:val="24"/>
          <w:szCs w:val="24"/>
        </w:rPr>
      </w:pPr>
    </w:p>
    <w:p w:rsidR="004A267A" w:rsidRPr="004A267A" w:rsidRDefault="004A267A" w:rsidP="004A267A">
      <w:pPr>
        <w:spacing w:line="360" w:lineRule="auto"/>
        <w:rPr>
          <w:rFonts w:ascii="Times New Roman" w:hAnsi="Times New Roman" w:cs="Times New Roman"/>
          <w:bCs/>
          <w:sz w:val="24"/>
          <w:szCs w:val="24"/>
        </w:rPr>
      </w:pPr>
    </w:p>
    <w:p w:rsidR="004A267A" w:rsidRPr="004A267A" w:rsidRDefault="004A267A" w:rsidP="004A267A">
      <w:pPr>
        <w:spacing w:line="360" w:lineRule="auto"/>
        <w:rPr>
          <w:rFonts w:ascii="Times New Roman" w:hAnsi="Times New Roman" w:cs="Times New Roman"/>
          <w:bCs/>
          <w:sz w:val="24"/>
          <w:szCs w:val="24"/>
        </w:rPr>
      </w:pPr>
      <w:r w:rsidRPr="004A267A">
        <w:rPr>
          <w:rFonts w:ascii="Times New Roman" w:hAnsi="Times New Roman" w:cs="Times New Roman"/>
          <w:bCs/>
          <w:sz w:val="24"/>
          <w:szCs w:val="24"/>
        </w:rPr>
        <w:t xml:space="preserve"> ______________________                    ________________        </w:t>
      </w:r>
      <w:r w:rsidRPr="004A267A">
        <w:rPr>
          <w:rFonts w:ascii="Times New Roman" w:hAnsi="Times New Roman" w:cs="Times New Roman"/>
          <w:bCs/>
          <w:sz w:val="24"/>
          <w:szCs w:val="24"/>
        </w:rPr>
        <w:tab/>
        <w:t>____________________</w:t>
      </w:r>
    </w:p>
    <w:p w:rsidR="004A267A" w:rsidRPr="004A267A" w:rsidRDefault="004A267A" w:rsidP="004A267A">
      <w:pPr>
        <w:spacing w:line="360" w:lineRule="auto"/>
        <w:ind w:left="708"/>
        <w:rPr>
          <w:rFonts w:ascii="Times New Roman" w:hAnsi="Times New Roman" w:cs="Times New Roman"/>
          <w:bCs/>
          <w:sz w:val="24"/>
          <w:szCs w:val="24"/>
        </w:rPr>
      </w:pPr>
      <w:r w:rsidRPr="004A267A">
        <w:rPr>
          <w:rFonts w:ascii="Times New Roman" w:hAnsi="Times New Roman" w:cs="Times New Roman"/>
          <w:bCs/>
          <w:sz w:val="24"/>
          <w:szCs w:val="24"/>
        </w:rPr>
        <w:t xml:space="preserve">Дата                                                  Підпис  </w:t>
      </w:r>
      <w:r w:rsidRPr="004A267A">
        <w:rPr>
          <w:rFonts w:ascii="Times New Roman" w:hAnsi="Times New Roman" w:cs="Times New Roman"/>
          <w:bCs/>
          <w:sz w:val="24"/>
          <w:szCs w:val="24"/>
        </w:rPr>
        <w:tab/>
      </w:r>
      <w:r w:rsidRPr="004A267A">
        <w:rPr>
          <w:rFonts w:ascii="Times New Roman" w:hAnsi="Times New Roman" w:cs="Times New Roman"/>
          <w:bCs/>
          <w:sz w:val="24"/>
          <w:szCs w:val="24"/>
        </w:rPr>
        <w:tab/>
        <w:t xml:space="preserve">   Прізвище та ініціали</w:t>
      </w:r>
    </w:p>
    <w:p w:rsidR="004A267A" w:rsidRPr="004A267A" w:rsidRDefault="004A267A" w:rsidP="004A267A">
      <w:pPr>
        <w:spacing w:line="360" w:lineRule="auto"/>
        <w:rPr>
          <w:rFonts w:ascii="Times New Roman" w:hAnsi="Times New Roman" w:cs="Times New Roman"/>
          <w:sz w:val="24"/>
          <w:szCs w:val="24"/>
        </w:rPr>
      </w:pPr>
    </w:p>
    <w:p w:rsidR="004A267A" w:rsidRPr="004A267A" w:rsidRDefault="004A267A" w:rsidP="004A267A">
      <w:pPr>
        <w:rPr>
          <w:rFonts w:ascii="Times New Roman" w:hAnsi="Times New Roman" w:cs="Times New Roman"/>
          <w:sz w:val="24"/>
          <w:szCs w:val="24"/>
        </w:rPr>
      </w:pPr>
    </w:p>
    <w:p w:rsidR="004A267A" w:rsidRPr="004A267A" w:rsidRDefault="004A267A" w:rsidP="004A267A">
      <w:pPr>
        <w:shd w:val="clear" w:color="auto" w:fill="FFFFFF"/>
        <w:rPr>
          <w:rFonts w:ascii="Times New Roman" w:hAnsi="Times New Roman" w:cs="Times New Roman"/>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4A267A" w:rsidRPr="004A267A">
      <w:head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33" w:rsidRDefault="00CF2D33">
      <w:r>
        <w:separator/>
      </w:r>
    </w:p>
  </w:endnote>
  <w:endnote w:type="continuationSeparator" w:id="0">
    <w:p w:rsidR="00CF2D33" w:rsidRDefault="00CF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33" w:rsidRDefault="00CF2D33">
      <w:r>
        <w:separator/>
      </w:r>
    </w:p>
  </w:footnote>
  <w:footnote w:type="continuationSeparator" w:id="0">
    <w:p w:rsidR="00CF2D33" w:rsidRDefault="00CF2D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C" w:rsidRDefault="00E97E3C">
    <w:pPr>
      <w:pStyle w:val="af2"/>
      <w:jc w:val="center"/>
    </w:pPr>
    <w:r>
      <w:fldChar w:fldCharType="begin"/>
    </w:r>
    <w:r>
      <w:instrText>PAGE   \* MERGEFORMAT</w:instrText>
    </w:r>
    <w:r>
      <w:fldChar w:fldCharType="separate"/>
    </w:r>
    <w:r w:rsidR="00400EFF">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C" w:rsidRDefault="00E97E3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11D"/>
    <w:multiLevelType w:val="multilevel"/>
    <w:tmpl w:val="491AEEF2"/>
    <w:lvl w:ilvl="0">
      <w:start w:val="13"/>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82B6AA3"/>
    <w:multiLevelType w:val="multilevel"/>
    <w:tmpl w:val="830E2D6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3" w15:restartNumberingAfterBreak="0">
    <w:nsid w:val="62181142"/>
    <w:multiLevelType w:val="multilevel"/>
    <w:tmpl w:val="C5525B9C"/>
    <w:lvl w:ilvl="0">
      <w:start w:val="5"/>
      <w:numFmt w:val="decimal"/>
      <w:suff w:val="space"/>
      <w:lvlText w:val="%1."/>
      <w:lvlJc w:val="left"/>
      <w:pPr>
        <w:ind w:left="0" w:firstLine="0"/>
      </w:pPr>
      <w:rPr>
        <w:rFonts w:cs="Times New Roman" w:hint="default"/>
        <w:b/>
      </w:rPr>
    </w:lvl>
    <w:lvl w:ilvl="1">
      <w:start w:val="3"/>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pPr>
        <w:ind w:left="0" w:firstLine="0"/>
      </w:pPr>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4" w15:restartNumberingAfterBreak="0">
    <w:nsid w:val="67097E64"/>
    <w:multiLevelType w:val="multilevel"/>
    <w:tmpl w:val="3BF0C3C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A7A2B8D"/>
    <w:multiLevelType w:val="hybridMultilevel"/>
    <w:tmpl w:val="DFEE5082"/>
    <w:lvl w:ilvl="0" w:tplc="182E21C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6D"/>
    <w:rsid w:val="00033124"/>
    <w:rsid w:val="000B4CF8"/>
    <w:rsid w:val="000C4FCD"/>
    <w:rsid w:val="000F5BEE"/>
    <w:rsid w:val="0013359F"/>
    <w:rsid w:val="00140E65"/>
    <w:rsid w:val="00155A6B"/>
    <w:rsid w:val="00171EE5"/>
    <w:rsid w:val="001D39F4"/>
    <w:rsid w:val="00217BE3"/>
    <w:rsid w:val="00232C85"/>
    <w:rsid w:val="002634E9"/>
    <w:rsid w:val="00291F69"/>
    <w:rsid w:val="002A1399"/>
    <w:rsid w:val="002B204E"/>
    <w:rsid w:val="002B26F7"/>
    <w:rsid w:val="002B679C"/>
    <w:rsid w:val="002C26FA"/>
    <w:rsid w:val="0034210B"/>
    <w:rsid w:val="00347F8D"/>
    <w:rsid w:val="00350D97"/>
    <w:rsid w:val="003B4F13"/>
    <w:rsid w:val="003E0BA6"/>
    <w:rsid w:val="00400EFF"/>
    <w:rsid w:val="004169A8"/>
    <w:rsid w:val="0042562F"/>
    <w:rsid w:val="00434FE0"/>
    <w:rsid w:val="0045365A"/>
    <w:rsid w:val="00454059"/>
    <w:rsid w:val="00481F4A"/>
    <w:rsid w:val="004A267A"/>
    <w:rsid w:val="004B409D"/>
    <w:rsid w:val="004D432A"/>
    <w:rsid w:val="004F6478"/>
    <w:rsid w:val="00550A9C"/>
    <w:rsid w:val="00561B12"/>
    <w:rsid w:val="005B37F6"/>
    <w:rsid w:val="005F676D"/>
    <w:rsid w:val="00654B60"/>
    <w:rsid w:val="0065727E"/>
    <w:rsid w:val="00682189"/>
    <w:rsid w:val="00684B4F"/>
    <w:rsid w:val="006C61F5"/>
    <w:rsid w:val="006F143A"/>
    <w:rsid w:val="007156C1"/>
    <w:rsid w:val="00716FEA"/>
    <w:rsid w:val="007772CC"/>
    <w:rsid w:val="007B757C"/>
    <w:rsid w:val="007E4AD3"/>
    <w:rsid w:val="007F0101"/>
    <w:rsid w:val="00834822"/>
    <w:rsid w:val="008A1E68"/>
    <w:rsid w:val="008B7C8F"/>
    <w:rsid w:val="008D0057"/>
    <w:rsid w:val="008D6F99"/>
    <w:rsid w:val="008E7F32"/>
    <w:rsid w:val="008F31D2"/>
    <w:rsid w:val="008F51C1"/>
    <w:rsid w:val="00927C98"/>
    <w:rsid w:val="009720D0"/>
    <w:rsid w:val="00975AD9"/>
    <w:rsid w:val="00980525"/>
    <w:rsid w:val="00991D37"/>
    <w:rsid w:val="00A4206A"/>
    <w:rsid w:val="00A60D28"/>
    <w:rsid w:val="00A951C7"/>
    <w:rsid w:val="00AF2304"/>
    <w:rsid w:val="00B22C6D"/>
    <w:rsid w:val="00B544C7"/>
    <w:rsid w:val="00B57E90"/>
    <w:rsid w:val="00B72C36"/>
    <w:rsid w:val="00B95FEB"/>
    <w:rsid w:val="00BB5815"/>
    <w:rsid w:val="00C00C98"/>
    <w:rsid w:val="00CE2037"/>
    <w:rsid w:val="00CE4550"/>
    <w:rsid w:val="00CF2D33"/>
    <w:rsid w:val="00CF5668"/>
    <w:rsid w:val="00D124CA"/>
    <w:rsid w:val="00D45B36"/>
    <w:rsid w:val="00D87988"/>
    <w:rsid w:val="00DC149C"/>
    <w:rsid w:val="00DD10F2"/>
    <w:rsid w:val="00DF73E8"/>
    <w:rsid w:val="00E47F18"/>
    <w:rsid w:val="00E72929"/>
    <w:rsid w:val="00E97E3C"/>
    <w:rsid w:val="00EB66DB"/>
    <w:rsid w:val="00F11DEB"/>
    <w:rsid w:val="00F427FD"/>
    <w:rsid w:val="00F9584E"/>
    <w:rsid w:val="00FA6A31"/>
    <w:rsid w:val="00FE0E0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37FA"/>
  <w15:docId w15:val="{F6BBA46E-7B15-4E19-89EA-F9D1DE94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link w:val="a7"/>
    <w:uiPriority w:val="34"/>
    <w:qFormat/>
    <w:rsid w:val="002B679C"/>
    <w:pPr>
      <w:widowControl w:val="0"/>
      <w:autoSpaceDE w:val="0"/>
      <w:autoSpaceDN w:val="0"/>
      <w:adjustRightInd w:val="0"/>
      <w:ind w:left="720"/>
      <w:contextualSpacing/>
    </w:pPr>
    <w:rPr>
      <w:rFonts w:ascii="Times New Roman CYR" w:eastAsia="Times New Roman" w:hAnsi="Times New Roman CYR" w:cs="Times New Roman"/>
      <w:sz w:val="24"/>
      <w:szCs w:val="24"/>
      <w:lang w:val="ru-RU"/>
    </w:rPr>
  </w:style>
  <w:style w:type="character" w:customStyle="1" w:styleId="a7">
    <w:name w:val="Абзац списка Знак"/>
    <w:link w:val="a6"/>
    <w:uiPriority w:val="34"/>
    <w:rsid w:val="002B679C"/>
    <w:rPr>
      <w:rFonts w:ascii="Times New Roman CYR" w:eastAsia="Times New Roman" w:hAnsi="Times New Roman CYR" w:cs="Times New Roman"/>
      <w:sz w:val="24"/>
      <w:szCs w:val="24"/>
      <w:lang w:val="ru-RU" w:eastAsia="ru-RU"/>
    </w:rPr>
  </w:style>
  <w:style w:type="character" w:styleId="a8">
    <w:name w:val="Hyperlink"/>
    <w:rsid w:val="00155A6B"/>
    <w:rPr>
      <w:rFonts w:cs="Times New Roman"/>
      <w:color w:val="0260D0"/>
      <w:u w:val="none"/>
      <w:effect w:val="none"/>
    </w:rPr>
  </w:style>
  <w:style w:type="character" w:customStyle="1" w:styleId="apple-converted-space">
    <w:name w:val="apple-converted-space"/>
    <w:rsid w:val="00155A6B"/>
    <w:rPr>
      <w:rFonts w:cs="Times New Roman"/>
    </w:rPr>
  </w:style>
  <w:style w:type="paragraph" w:customStyle="1" w:styleId="rvps2">
    <w:name w:val="rvps2"/>
    <w:basedOn w:val="a"/>
    <w:rsid w:val="00155A6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0">
    <w:name w:val="rvts0"/>
    <w:basedOn w:val="a0"/>
    <w:rsid w:val="00155A6B"/>
  </w:style>
  <w:style w:type="paragraph" w:styleId="a9">
    <w:name w:val="Body Text"/>
    <w:basedOn w:val="a"/>
    <w:link w:val="aa"/>
    <w:rsid w:val="004A267A"/>
    <w:pPr>
      <w:spacing w:after="120"/>
    </w:pPr>
    <w:rPr>
      <w:rFonts w:ascii="Times New Roman" w:eastAsia="Times New Roman" w:hAnsi="Times New Roman" w:cs="Times New Roman"/>
      <w:lang w:val="ru-RU"/>
    </w:rPr>
  </w:style>
  <w:style w:type="character" w:customStyle="1" w:styleId="aa">
    <w:name w:val="Основной текст Знак"/>
    <w:basedOn w:val="a0"/>
    <w:link w:val="a9"/>
    <w:rsid w:val="004A267A"/>
    <w:rPr>
      <w:rFonts w:ascii="Times New Roman" w:eastAsia="Times New Roman" w:hAnsi="Times New Roman" w:cs="Times New Roman"/>
      <w:lang w:val="ru-RU" w:eastAsia="ru-RU"/>
    </w:rPr>
  </w:style>
  <w:style w:type="paragraph" w:styleId="20">
    <w:name w:val="Body Text Indent 2"/>
    <w:basedOn w:val="a"/>
    <w:link w:val="21"/>
    <w:uiPriority w:val="99"/>
    <w:unhideWhenUsed/>
    <w:rsid w:val="004A267A"/>
    <w:pPr>
      <w:spacing w:after="120" w:line="480" w:lineRule="auto"/>
      <w:ind w:left="283"/>
    </w:pPr>
    <w:rPr>
      <w:rFonts w:eastAsia="Times New Roman" w:cs="Times New Roman"/>
      <w:lang w:val="ru-RU"/>
    </w:rPr>
  </w:style>
  <w:style w:type="character" w:customStyle="1" w:styleId="21">
    <w:name w:val="Основной текст с отступом 2 Знак"/>
    <w:basedOn w:val="a0"/>
    <w:link w:val="20"/>
    <w:uiPriority w:val="99"/>
    <w:rsid w:val="004A267A"/>
    <w:rPr>
      <w:rFonts w:eastAsia="Times New Roman" w:cs="Times New Roman"/>
      <w:lang w:val="ru-RU" w:eastAsia="ru-RU"/>
    </w:rPr>
  </w:style>
  <w:style w:type="paragraph" w:styleId="ab">
    <w:name w:val="endnote text"/>
    <w:basedOn w:val="a"/>
    <w:link w:val="ac"/>
    <w:uiPriority w:val="99"/>
    <w:rsid w:val="004A267A"/>
    <w:pPr>
      <w:widowControl w:val="0"/>
      <w:spacing w:before="140"/>
      <w:ind w:firstLine="680"/>
      <w:jc w:val="both"/>
    </w:pPr>
    <w:rPr>
      <w:rFonts w:ascii="Times New Roman" w:eastAsia="Times New Roman" w:hAnsi="Times New Roman" w:cs="Times New Roman"/>
      <w:szCs w:val="24"/>
    </w:rPr>
  </w:style>
  <w:style w:type="character" w:customStyle="1" w:styleId="ac">
    <w:name w:val="Текст концевой сноски Знак"/>
    <w:basedOn w:val="a0"/>
    <w:link w:val="ab"/>
    <w:uiPriority w:val="99"/>
    <w:rsid w:val="004A267A"/>
    <w:rPr>
      <w:rFonts w:ascii="Times New Roman" w:eastAsia="Times New Roman" w:hAnsi="Times New Roman" w:cs="Times New Roman"/>
      <w:szCs w:val="24"/>
      <w:lang w:eastAsia="ru-RU"/>
    </w:rPr>
  </w:style>
  <w:style w:type="paragraph" w:styleId="30">
    <w:name w:val="Body Text Indent 3"/>
    <w:basedOn w:val="a"/>
    <w:link w:val="31"/>
    <w:uiPriority w:val="99"/>
    <w:semiHidden/>
    <w:unhideWhenUsed/>
    <w:rsid w:val="004A267A"/>
    <w:pPr>
      <w:spacing w:after="120"/>
      <w:ind w:left="283"/>
    </w:pPr>
    <w:rPr>
      <w:sz w:val="16"/>
      <w:szCs w:val="16"/>
    </w:rPr>
  </w:style>
  <w:style w:type="character" w:customStyle="1" w:styleId="31">
    <w:name w:val="Основной текст с отступом 3 Знак"/>
    <w:basedOn w:val="a0"/>
    <w:link w:val="30"/>
    <w:uiPriority w:val="99"/>
    <w:semiHidden/>
    <w:rsid w:val="004A267A"/>
    <w:rPr>
      <w:sz w:val="16"/>
      <w:szCs w:val="16"/>
    </w:rPr>
  </w:style>
  <w:style w:type="paragraph" w:styleId="22">
    <w:name w:val="Body Text 2"/>
    <w:basedOn w:val="a"/>
    <w:link w:val="23"/>
    <w:uiPriority w:val="99"/>
    <w:semiHidden/>
    <w:unhideWhenUsed/>
    <w:rsid w:val="004A267A"/>
    <w:pPr>
      <w:spacing w:after="120" w:line="480" w:lineRule="auto"/>
    </w:pPr>
  </w:style>
  <w:style w:type="character" w:customStyle="1" w:styleId="23">
    <w:name w:val="Основной текст 2 Знак"/>
    <w:basedOn w:val="a0"/>
    <w:link w:val="22"/>
    <w:uiPriority w:val="99"/>
    <w:semiHidden/>
    <w:rsid w:val="004A267A"/>
  </w:style>
  <w:style w:type="table" w:styleId="ad">
    <w:name w:val="Table Grid"/>
    <w:basedOn w:val="a1"/>
    <w:uiPriority w:val="59"/>
    <w:rsid w:val="004A267A"/>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uiPriority w:val="99"/>
    <w:rsid w:val="004A267A"/>
    <w:pPr>
      <w:ind w:left="284" w:right="-58" w:firstLine="436"/>
      <w:jc w:val="both"/>
    </w:pPr>
    <w:rPr>
      <w:rFonts w:ascii="Times New Roman" w:eastAsia="Times New Roman" w:hAnsi="Times New Roman" w:cs="Times New Roman"/>
      <w:sz w:val="24"/>
      <w:lang w:val="ru-RU"/>
    </w:rPr>
  </w:style>
  <w:style w:type="character" w:styleId="af">
    <w:name w:val="Emphasis"/>
    <w:uiPriority w:val="99"/>
    <w:qFormat/>
    <w:rsid w:val="004A267A"/>
    <w:rPr>
      <w:rFonts w:cs="Times New Roman"/>
      <w:i/>
    </w:rPr>
  </w:style>
  <w:style w:type="paragraph" w:styleId="af0">
    <w:name w:val="No Spacing"/>
    <w:link w:val="af1"/>
    <w:uiPriority w:val="1"/>
    <w:qFormat/>
    <w:rsid w:val="004A267A"/>
    <w:rPr>
      <w:rFonts w:cs="Times New Roman"/>
      <w:sz w:val="22"/>
      <w:szCs w:val="22"/>
      <w:lang w:eastAsia="en-US"/>
    </w:rPr>
  </w:style>
  <w:style w:type="paragraph" w:styleId="af2">
    <w:name w:val="header"/>
    <w:basedOn w:val="a"/>
    <w:link w:val="af3"/>
    <w:uiPriority w:val="99"/>
    <w:rsid w:val="004A267A"/>
    <w:pPr>
      <w:tabs>
        <w:tab w:val="center" w:pos="4153"/>
        <w:tab w:val="right" w:pos="8306"/>
      </w:tabs>
    </w:pPr>
    <w:rPr>
      <w:rFonts w:ascii="Times New Roman" w:eastAsia="Times New Roman" w:hAnsi="Times New Roman" w:cs="Times New Roman"/>
      <w:lang w:val="ru-RU"/>
    </w:rPr>
  </w:style>
  <w:style w:type="character" w:customStyle="1" w:styleId="af3">
    <w:name w:val="Верхний колонтитул Знак"/>
    <w:basedOn w:val="a0"/>
    <w:link w:val="af2"/>
    <w:uiPriority w:val="99"/>
    <w:rsid w:val="004A267A"/>
    <w:rPr>
      <w:rFonts w:ascii="Times New Roman" w:eastAsia="Times New Roman" w:hAnsi="Times New Roman" w:cs="Times New Roman"/>
      <w:lang w:val="ru-RU" w:eastAsia="ru-RU"/>
    </w:rPr>
  </w:style>
  <w:style w:type="paragraph" w:customStyle="1" w:styleId="FR1">
    <w:name w:val="FR1"/>
    <w:uiPriority w:val="99"/>
    <w:rsid w:val="004A267A"/>
    <w:pPr>
      <w:widowControl w:val="0"/>
      <w:spacing w:before="460"/>
    </w:pPr>
    <w:rPr>
      <w:rFonts w:ascii="Arial" w:eastAsia="Times New Roman" w:hAnsi="Arial" w:cs="Times New Roman"/>
      <w:b/>
    </w:rPr>
  </w:style>
  <w:style w:type="character" w:styleId="af4">
    <w:name w:val="Strong"/>
    <w:uiPriority w:val="22"/>
    <w:qFormat/>
    <w:rsid w:val="00FA6A31"/>
    <w:rPr>
      <w:rFonts w:cs="Times New Roman"/>
      <w:b/>
    </w:rPr>
  </w:style>
  <w:style w:type="character" w:customStyle="1" w:styleId="10">
    <w:name w:val="Заголовок 1 Знак"/>
    <w:basedOn w:val="a0"/>
    <w:link w:val="1"/>
    <w:rsid w:val="00D87988"/>
    <w:rPr>
      <w:b/>
      <w:sz w:val="48"/>
      <w:szCs w:val="48"/>
    </w:rPr>
  </w:style>
  <w:style w:type="character" w:customStyle="1" w:styleId="af1">
    <w:name w:val="Без интервала Знак"/>
    <w:link w:val="af0"/>
    <w:uiPriority w:val="1"/>
    <w:locked/>
    <w:rsid w:val="00D8798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28</Pages>
  <Words>10168</Words>
  <Characters>57964</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 1</cp:lastModifiedBy>
  <cp:revision>8</cp:revision>
  <dcterms:created xsi:type="dcterms:W3CDTF">2022-08-15T15:20:00Z</dcterms:created>
  <dcterms:modified xsi:type="dcterms:W3CDTF">2022-09-05T08:30:00Z</dcterms:modified>
</cp:coreProperties>
</file>