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5962B" w14:textId="77777777" w:rsidR="00902115" w:rsidRDefault="00336D7E" w:rsidP="00336D7E">
      <w:pPr>
        <w:spacing w:line="256" w:lineRule="auto"/>
        <w:rPr>
          <w:rFonts w:eastAsia="Calibri"/>
          <w:b/>
          <w:lang w:eastAsia="en-US"/>
        </w:rPr>
      </w:pPr>
      <w:r>
        <w:rPr>
          <w:rFonts w:eastAsia="Calibri"/>
          <w:b/>
          <w:lang w:eastAsia="en-US"/>
        </w:rPr>
        <w:tab/>
      </w:r>
      <w:r>
        <w:rPr>
          <w:rFonts w:eastAsia="Calibri"/>
          <w:b/>
          <w:lang w:eastAsia="en-US"/>
        </w:rPr>
        <w:tab/>
      </w:r>
      <w:r>
        <w:rPr>
          <w:rFonts w:eastAsia="Calibri"/>
          <w:b/>
          <w:lang w:eastAsia="en-US"/>
        </w:rPr>
        <w:tab/>
      </w:r>
      <w:r>
        <w:rPr>
          <w:rFonts w:eastAsia="Calibri"/>
          <w:b/>
          <w:lang w:eastAsia="en-US"/>
        </w:rPr>
        <w:tab/>
      </w:r>
    </w:p>
    <w:p w14:paraId="1D22A8B2" w14:textId="77777777" w:rsidR="00902115" w:rsidRDefault="00902115" w:rsidP="00902115">
      <w:pPr>
        <w:jc w:val="center"/>
        <w:rPr>
          <w:rFonts w:eastAsia="Calibri"/>
          <w:b/>
        </w:rPr>
      </w:pPr>
      <w:r>
        <w:rPr>
          <w:rFonts w:eastAsia="Calibri"/>
          <w:b/>
        </w:rPr>
        <w:t xml:space="preserve">УПРАВЛІННЯ ДЕРЖАВНОЇ МІГРАЦІЙНОЇ СЛУЖБИ УКРАЇНИ </w:t>
      </w:r>
    </w:p>
    <w:p w14:paraId="55AE7720" w14:textId="77777777" w:rsidR="00902115" w:rsidRDefault="00902115" w:rsidP="00902115">
      <w:pPr>
        <w:jc w:val="center"/>
        <w:rPr>
          <w:rFonts w:eastAsia="Calibri"/>
          <w:b/>
        </w:rPr>
      </w:pPr>
      <w:r>
        <w:rPr>
          <w:rFonts w:eastAsia="Calibri"/>
          <w:b/>
        </w:rPr>
        <w:t>В РІВНЕНСЬКІЙ ОБЛАСТІ</w:t>
      </w:r>
    </w:p>
    <w:p w14:paraId="211CE4E3" w14:textId="77777777" w:rsidR="00902115" w:rsidRDefault="00902115" w:rsidP="00902115">
      <w:pPr>
        <w:jc w:val="center"/>
        <w:rPr>
          <w:b/>
        </w:rPr>
      </w:pPr>
    </w:p>
    <w:p w14:paraId="51D6FCBE" w14:textId="77777777" w:rsidR="00902115" w:rsidRDefault="00902115" w:rsidP="00336D7E">
      <w:pPr>
        <w:spacing w:line="256" w:lineRule="auto"/>
        <w:rPr>
          <w:rFonts w:eastAsia="Calibri"/>
          <w:b/>
          <w:lang w:eastAsia="en-US"/>
        </w:rPr>
      </w:pPr>
    </w:p>
    <w:p w14:paraId="3FAAF916" w14:textId="77777777" w:rsidR="00902115" w:rsidRDefault="00902115" w:rsidP="00336D7E">
      <w:pPr>
        <w:spacing w:line="256" w:lineRule="auto"/>
        <w:rPr>
          <w:rFonts w:eastAsia="Calibri"/>
          <w:b/>
          <w:lang w:eastAsia="en-US"/>
        </w:rPr>
      </w:pPr>
    </w:p>
    <w:p w14:paraId="1AB8CFD1" w14:textId="40A9139F" w:rsidR="00336D7E" w:rsidRPr="00336D7E" w:rsidRDefault="00336D7E" w:rsidP="00336D7E">
      <w:pPr>
        <w:spacing w:line="256" w:lineRule="auto"/>
        <w:rPr>
          <w:rFonts w:eastAsia="Calibri"/>
          <w:b/>
          <w:lang w:eastAsia="en-US"/>
        </w:rPr>
      </w:pP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sidR="00902115">
        <w:rPr>
          <w:rFonts w:eastAsia="Calibri"/>
          <w:b/>
          <w:lang w:eastAsia="en-US"/>
        </w:rPr>
        <w:tab/>
      </w:r>
      <w:r w:rsidR="00902115">
        <w:rPr>
          <w:rFonts w:eastAsia="Calibri"/>
          <w:b/>
          <w:lang w:eastAsia="en-US"/>
        </w:rPr>
        <w:tab/>
      </w:r>
      <w:r w:rsidR="00902115">
        <w:rPr>
          <w:rFonts w:eastAsia="Calibri"/>
          <w:b/>
          <w:lang w:eastAsia="en-US"/>
        </w:rPr>
        <w:tab/>
      </w:r>
      <w:r w:rsidR="00902115">
        <w:rPr>
          <w:rFonts w:eastAsia="Calibri"/>
          <w:b/>
          <w:lang w:eastAsia="en-US"/>
        </w:rPr>
        <w:tab/>
      </w:r>
      <w:r w:rsidRPr="00336D7E">
        <w:rPr>
          <w:rFonts w:eastAsia="Calibri"/>
          <w:b/>
          <w:lang w:eastAsia="en-US"/>
        </w:rPr>
        <w:t>ЗАТВЕРДЖЕНО</w:t>
      </w:r>
    </w:p>
    <w:p w14:paraId="191633F8" w14:textId="024BDCAA" w:rsidR="00F739C5" w:rsidRDefault="00336D7E" w:rsidP="009D4B11">
      <w:pPr>
        <w:spacing w:line="256" w:lineRule="auto"/>
      </w:pPr>
      <w:r w:rsidRPr="00336D7E">
        <w:rPr>
          <w:rFonts w:eastAsia="Calibri"/>
          <w:lang w:eastAsia="en-US"/>
        </w:rPr>
        <w:t xml:space="preserve">                                                                            </w:t>
      </w:r>
      <w:r w:rsidRPr="00336D7E">
        <w:rPr>
          <w:rFonts w:eastAsia="Calibri"/>
          <w:lang w:eastAsia="en-US"/>
        </w:rPr>
        <w:tab/>
      </w:r>
      <w:r w:rsidRPr="00336D7E">
        <w:rPr>
          <w:rFonts w:eastAsia="Calibri"/>
          <w:lang w:eastAsia="en-US"/>
        </w:rPr>
        <w:tab/>
      </w:r>
      <w:r w:rsidR="00F739C5">
        <w:rPr>
          <w:rFonts w:eastAsia="Calibri" w:cs="Calibri"/>
          <w:lang w:eastAsia="en-US"/>
        </w:rPr>
        <w:t xml:space="preserve">Уповноважена особа з організації </w:t>
      </w:r>
      <w:r w:rsidR="00F739C5">
        <w:rPr>
          <w:rFonts w:eastAsia="Calibri" w:cs="Calibri"/>
          <w:lang w:eastAsia="en-US"/>
        </w:rPr>
        <w:br/>
      </w:r>
      <w:r w:rsidR="009D4B11">
        <w:rPr>
          <w:rFonts w:eastAsia="Calibri" w:cs="Calibri"/>
          <w:lang w:eastAsia="en-US"/>
        </w:rPr>
        <w:tab/>
      </w:r>
      <w:r w:rsidR="009D4B11">
        <w:rPr>
          <w:rFonts w:eastAsia="Calibri" w:cs="Calibri"/>
          <w:lang w:eastAsia="en-US"/>
        </w:rPr>
        <w:tab/>
      </w:r>
      <w:r w:rsidR="009D4B11">
        <w:rPr>
          <w:rFonts w:eastAsia="Calibri" w:cs="Calibri"/>
          <w:lang w:eastAsia="en-US"/>
        </w:rPr>
        <w:tab/>
      </w:r>
      <w:r w:rsidR="009D4B11">
        <w:rPr>
          <w:rFonts w:eastAsia="Calibri" w:cs="Calibri"/>
          <w:lang w:eastAsia="en-US"/>
        </w:rPr>
        <w:tab/>
      </w:r>
      <w:r w:rsidR="009D4B11">
        <w:rPr>
          <w:rFonts w:eastAsia="Calibri" w:cs="Calibri"/>
          <w:lang w:eastAsia="en-US"/>
        </w:rPr>
        <w:tab/>
      </w:r>
      <w:r w:rsidR="009D4B11">
        <w:rPr>
          <w:rFonts w:eastAsia="Calibri" w:cs="Calibri"/>
          <w:lang w:eastAsia="en-US"/>
        </w:rPr>
        <w:tab/>
      </w:r>
      <w:r w:rsidR="009D4B11">
        <w:rPr>
          <w:rFonts w:eastAsia="Calibri" w:cs="Calibri"/>
          <w:lang w:eastAsia="en-US"/>
        </w:rPr>
        <w:tab/>
      </w:r>
      <w:r w:rsidR="009D4B11">
        <w:rPr>
          <w:rFonts w:eastAsia="Calibri" w:cs="Calibri"/>
          <w:lang w:eastAsia="en-US"/>
        </w:rPr>
        <w:tab/>
      </w:r>
      <w:r w:rsidR="00F739C5">
        <w:rPr>
          <w:rFonts w:eastAsia="Calibri" w:cs="Calibri"/>
          <w:lang w:eastAsia="en-US"/>
        </w:rPr>
        <w:t xml:space="preserve">та проведення процедур закупівель </w:t>
      </w:r>
    </w:p>
    <w:p w14:paraId="03D479DA" w14:textId="77777777" w:rsidR="00F739C5" w:rsidRDefault="00F739C5" w:rsidP="00F739C5">
      <w:pPr>
        <w:spacing w:before="120" w:after="120"/>
        <w:ind w:left="4820"/>
      </w:pPr>
    </w:p>
    <w:p w14:paraId="095361FC" w14:textId="6FCC38C4" w:rsidR="00F739C5" w:rsidRDefault="009D4B11" w:rsidP="00F739C5">
      <w:pPr>
        <w:spacing w:before="120" w:after="120"/>
        <w:ind w:left="4820"/>
        <w:rPr>
          <w:color w:val="000000"/>
        </w:rPr>
      </w:pPr>
      <w:r>
        <w:tab/>
      </w:r>
      <w:r w:rsidR="00F739C5">
        <w:t xml:space="preserve">__________________ </w:t>
      </w:r>
      <w:r w:rsidR="00F739C5">
        <w:rPr>
          <w:color w:val="000000"/>
        </w:rPr>
        <w:t>Андрій Кр</w:t>
      </w:r>
      <w:r w:rsidR="00EB2CB7">
        <w:rPr>
          <w:color w:val="000000"/>
        </w:rPr>
        <w:t>а</w:t>
      </w:r>
      <w:r w:rsidR="00F739C5">
        <w:rPr>
          <w:color w:val="000000"/>
        </w:rPr>
        <w:t>снодович</w:t>
      </w:r>
    </w:p>
    <w:p w14:paraId="5EE2C674" w14:textId="109EC916" w:rsidR="00F739C5" w:rsidRPr="00FF3038" w:rsidRDefault="00F739C5" w:rsidP="00F739C5">
      <w:pPr>
        <w:spacing w:before="120" w:after="120"/>
        <w:ind w:left="4820"/>
      </w:pPr>
      <w:r w:rsidRPr="00FF3038">
        <w:t xml:space="preserve">(протокольне рішення від </w:t>
      </w:r>
      <w:r w:rsidR="003D3043" w:rsidRPr="00FF3038">
        <w:t>14</w:t>
      </w:r>
      <w:r w:rsidRPr="00FF3038">
        <w:t>.12.2022 №</w:t>
      </w:r>
      <w:r w:rsidR="00FF3038" w:rsidRPr="00FF3038">
        <w:t xml:space="preserve"> 27</w:t>
      </w:r>
      <w:r w:rsidR="00F55393" w:rsidRPr="00FF3038">
        <w:t xml:space="preserve"> </w:t>
      </w:r>
      <w:r w:rsidRPr="00FF3038">
        <w:t>)</w:t>
      </w:r>
    </w:p>
    <w:p w14:paraId="43ABF412" w14:textId="77777777" w:rsidR="00902115" w:rsidRDefault="00902115" w:rsidP="00902115">
      <w:pPr>
        <w:jc w:val="center"/>
        <w:rPr>
          <w:b/>
          <w:sz w:val="28"/>
          <w:szCs w:val="36"/>
        </w:rPr>
      </w:pPr>
    </w:p>
    <w:p w14:paraId="36BF413D" w14:textId="77777777" w:rsidR="00902115" w:rsidRDefault="00902115" w:rsidP="00902115">
      <w:pPr>
        <w:jc w:val="center"/>
        <w:rPr>
          <w:b/>
          <w:sz w:val="28"/>
          <w:szCs w:val="36"/>
        </w:rPr>
      </w:pPr>
    </w:p>
    <w:p w14:paraId="62368DCF" w14:textId="77777777" w:rsidR="00902115" w:rsidRDefault="00902115" w:rsidP="00902115">
      <w:pPr>
        <w:jc w:val="center"/>
        <w:rPr>
          <w:b/>
          <w:sz w:val="28"/>
          <w:szCs w:val="36"/>
        </w:rPr>
      </w:pPr>
    </w:p>
    <w:p w14:paraId="61EB376E" w14:textId="77777777" w:rsidR="00902115" w:rsidRDefault="00902115" w:rsidP="00902115">
      <w:pPr>
        <w:jc w:val="center"/>
        <w:rPr>
          <w:b/>
          <w:sz w:val="28"/>
          <w:szCs w:val="36"/>
        </w:rPr>
      </w:pPr>
    </w:p>
    <w:p w14:paraId="17BA731F" w14:textId="77777777" w:rsidR="00902115" w:rsidRDefault="00902115" w:rsidP="00902115">
      <w:pPr>
        <w:jc w:val="center"/>
        <w:rPr>
          <w:b/>
          <w:sz w:val="28"/>
          <w:szCs w:val="36"/>
        </w:rPr>
      </w:pPr>
    </w:p>
    <w:p w14:paraId="66DF1EE9" w14:textId="77777777" w:rsidR="00902115" w:rsidRDefault="00902115" w:rsidP="00902115">
      <w:pPr>
        <w:jc w:val="center"/>
        <w:rPr>
          <w:b/>
          <w:sz w:val="28"/>
          <w:szCs w:val="36"/>
        </w:rPr>
      </w:pPr>
      <w:bookmarkStart w:id="0" w:name="_GoBack"/>
      <w:bookmarkEnd w:id="0"/>
    </w:p>
    <w:p w14:paraId="75DBB1EE" w14:textId="77777777" w:rsidR="00D46952" w:rsidRPr="00D75D02" w:rsidRDefault="00D46952" w:rsidP="00902115">
      <w:pPr>
        <w:jc w:val="center"/>
        <w:rPr>
          <w:b/>
          <w:sz w:val="28"/>
          <w:szCs w:val="36"/>
        </w:rPr>
      </w:pPr>
      <w:r w:rsidRPr="00D75D02">
        <w:rPr>
          <w:b/>
          <w:noProof/>
          <w:sz w:val="28"/>
          <w:szCs w:val="36"/>
          <w:lang w:eastAsia="uk-UA"/>
        </w:rPr>
        <mc:AlternateContent>
          <mc:Choice Requires="wps">
            <w:drawing>
              <wp:anchor distT="0" distB="0" distL="114300" distR="114300" simplePos="0" relativeHeight="251658240" behindDoc="0" locked="0" layoutInCell="1" allowOverlap="1" wp14:anchorId="0CFECE89" wp14:editId="26461CA3">
                <wp:simplePos x="0" y="0"/>
                <wp:positionH relativeFrom="margin">
                  <wp:align>center</wp:align>
                </wp:positionH>
                <wp:positionV relativeFrom="page">
                  <wp:align>bottom</wp:align>
                </wp:positionV>
                <wp:extent cx="3600000" cy="540000"/>
                <wp:effectExtent l="0" t="0" r="63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54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256D9" w14:textId="7183AE8E" w:rsidR="000566A0" w:rsidRPr="00260277" w:rsidRDefault="000566A0" w:rsidP="00D46952">
                            <w:pPr>
                              <w:jc w:val="center"/>
                              <w:rPr>
                                <w:sz w:val="20"/>
                                <w:lang w:val="en-US"/>
                              </w:rPr>
                            </w:pPr>
                            <w:r>
                              <w:t>м. Рівне – 2022</w:t>
                            </w:r>
                          </w:p>
                        </w:txbxContent>
                      </wps:txbx>
                      <wps:bodyPr rot="0" vert="horz" wrap="square" lIns="0" tIns="0" rIns="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0;margin-top:0;width:283.45pt;height:42.5pt;z-index:251658240;visibility:visible;mso-wrap-style:square;mso-width-percent:0;mso-height-percent:0;mso-wrap-distance-left:9pt;mso-wrap-distance-top:0;mso-wrap-distance-right:9pt;mso-wrap-distance-bottom:0;mso-position-horizontal:center;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" filled="f" stroked="f">
                <v:textbox inset="0,0,0,5mm">
                  <w:txbxContent>
                    <w:p w14:paraId="1C2256D9" w14:textId="7183AE8E" w:rsidR="000566A0" w:rsidRPr="00260277" w:rsidRDefault="000566A0" w:rsidP="00D46952">
                      <w:pPr>
                        <w:jc w:val="center"/>
                        <w:rPr>
                          <w:sz w:val="20"/>
                          <w:lang w:val="en-US"/>
                        </w:rPr>
                      </w:pPr>
                      <w:r>
                        <w:t>м. Рівне – 2022</w:t>
                      </w:r>
                    </w:p>
                  </w:txbxContent>
                </v:textbox>
                <w10:wrap anchorx="margin" anchory="page"/>
              </v:shape>
            </w:pict>
          </mc:Fallback>
        </mc:AlternateContent>
      </w:r>
      <w:r w:rsidRPr="00D75D02">
        <w:rPr>
          <w:b/>
          <w:sz w:val="28"/>
          <w:szCs w:val="36"/>
        </w:rPr>
        <w:t>ТЕНДЕРНА ДОКУМЕНТАЦІЯ</w:t>
      </w:r>
    </w:p>
    <w:p w14:paraId="0845DEB7" w14:textId="77777777" w:rsidR="001D76AC" w:rsidRPr="00D75D02" w:rsidRDefault="00C7231D" w:rsidP="001D76AC">
      <w:pPr>
        <w:spacing w:before="120" w:after="120"/>
        <w:jc w:val="center"/>
        <w:rPr>
          <w:b/>
        </w:rPr>
      </w:pPr>
      <w:r w:rsidRPr="00D75D02">
        <w:rPr>
          <w:b/>
        </w:rPr>
        <w:t>на закупівлю</w:t>
      </w:r>
      <w:r w:rsidR="001D76AC" w:rsidRPr="00D75D02">
        <w:rPr>
          <w:b/>
        </w:rPr>
        <w:t xml:space="preserve"> за предметом:</w:t>
      </w:r>
    </w:p>
    <w:p w14:paraId="62E89285" w14:textId="38F4520B" w:rsidR="00336D7E" w:rsidRDefault="00336D7E" w:rsidP="00336D7E">
      <w:pPr>
        <w:tabs>
          <w:tab w:val="left" w:pos="567"/>
        </w:tabs>
        <w:jc w:val="both"/>
        <w:rPr>
          <w:b/>
        </w:rPr>
      </w:pPr>
      <w:r w:rsidRPr="00AC3016">
        <w:t>Послуги телефонного зв’язку та передачі даних</w:t>
      </w:r>
      <w:r w:rsidRPr="00D0170C">
        <w:t xml:space="preserve"> </w:t>
      </w:r>
      <w:r>
        <w:t>(</w:t>
      </w:r>
      <w:r w:rsidRPr="00D0170C">
        <w:t xml:space="preserve">послуги закритої корпоративної мережі для підрозділів Управління </w:t>
      </w:r>
      <w:r w:rsidR="008F0AF1">
        <w:t>Д</w:t>
      </w:r>
      <w:r w:rsidRPr="00D0170C">
        <w:t>ержавної міграційної служби України в Рівненській області з забезпеченням комплексного зах</w:t>
      </w:r>
      <w:r>
        <w:t>исту центрального порта мережі)</w:t>
      </w:r>
      <w:r w:rsidRPr="00336D7E">
        <w:rPr>
          <w:b/>
        </w:rPr>
        <w:t xml:space="preserve"> </w:t>
      </w:r>
    </w:p>
    <w:p w14:paraId="487C7827" w14:textId="5636D51A" w:rsidR="00336D7E" w:rsidRPr="00336D7E" w:rsidRDefault="00336D7E" w:rsidP="00336D7E">
      <w:pPr>
        <w:tabs>
          <w:tab w:val="left" w:pos="567"/>
        </w:tabs>
        <w:jc w:val="both"/>
      </w:pPr>
      <w:r>
        <w:rPr>
          <w:b/>
        </w:rPr>
        <w:tab/>
      </w:r>
      <w:r>
        <w:rPr>
          <w:b/>
        </w:rPr>
        <w:tab/>
      </w:r>
      <w:r>
        <w:rPr>
          <w:b/>
        </w:rPr>
        <w:tab/>
      </w:r>
      <w:r>
        <w:rPr>
          <w:b/>
        </w:rPr>
        <w:tab/>
      </w:r>
      <w:r>
        <w:rPr>
          <w:b/>
        </w:rPr>
        <w:tab/>
      </w:r>
      <w:r>
        <w:rPr>
          <w:b/>
        </w:rPr>
        <w:tab/>
      </w:r>
      <w:r w:rsidRPr="00336D7E">
        <w:t>код ДК 021:2015 – 64210000-1</w:t>
      </w:r>
    </w:p>
    <w:p w14:paraId="24E08581" w14:textId="61DD454C" w:rsidR="001D76AC" w:rsidRDefault="001D76AC" w:rsidP="00731BE8">
      <w:pPr>
        <w:spacing w:before="120" w:after="120"/>
        <w:jc w:val="center"/>
      </w:pPr>
      <w:r w:rsidRPr="00140FC9">
        <w:t>процедура закупівлі – відкриті торги</w:t>
      </w:r>
      <w:r w:rsidR="00940CA6" w:rsidRPr="00140FC9">
        <w:t xml:space="preserve"> </w:t>
      </w:r>
      <w:r w:rsidR="00940CA6" w:rsidRPr="00140FC9">
        <w:br/>
      </w:r>
      <w:r w:rsidR="00940CA6" w:rsidRPr="00A87D63">
        <w:t xml:space="preserve">(з </w:t>
      </w:r>
      <w:r w:rsidR="00840AB6" w:rsidRPr="00A87D63">
        <w:t xml:space="preserve">особливостями, визначеними постановою КМУ від </w:t>
      </w:r>
      <w:r w:rsidR="00612298">
        <w:t>12.10.2022 № 1178</w:t>
      </w:r>
      <w:r w:rsidR="00940CA6" w:rsidRPr="00A87D63">
        <w:t>)</w:t>
      </w:r>
    </w:p>
    <w:p w14:paraId="546E6254" w14:textId="77777777" w:rsidR="00412564" w:rsidRDefault="00412564" w:rsidP="00731BE8">
      <w:pPr>
        <w:spacing w:before="120" w:after="120"/>
        <w:jc w:val="center"/>
        <w:rPr>
          <w:sz w:val="26"/>
        </w:rPr>
      </w:pPr>
    </w:p>
    <w:p w14:paraId="29BF20C3" w14:textId="77777777" w:rsidR="00412564" w:rsidRDefault="00412564" w:rsidP="00731BE8">
      <w:pPr>
        <w:spacing w:before="120" w:after="120"/>
        <w:jc w:val="center"/>
        <w:rPr>
          <w:sz w:val="26"/>
        </w:rPr>
      </w:pPr>
    </w:p>
    <w:p w14:paraId="24589010" w14:textId="77777777" w:rsidR="00412564" w:rsidRDefault="00412564" w:rsidP="00731BE8">
      <w:pPr>
        <w:spacing w:before="120" w:after="120"/>
        <w:jc w:val="center"/>
        <w:rPr>
          <w:sz w:val="26"/>
        </w:rPr>
      </w:pPr>
    </w:p>
    <w:p w14:paraId="749B8AA1" w14:textId="77777777" w:rsidR="00412564" w:rsidRDefault="00412564" w:rsidP="00731BE8">
      <w:pPr>
        <w:spacing w:before="120" w:after="120"/>
        <w:jc w:val="center"/>
        <w:rPr>
          <w:sz w:val="26"/>
        </w:rPr>
      </w:pPr>
    </w:p>
    <w:p w14:paraId="0E223402" w14:textId="77777777" w:rsidR="00412564" w:rsidRDefault="00412564" w:rsidP="00731BE8">
      <w:pPr>
        <w:spacing w:before="120" w:after="120"/>
        <w:jc w:val="center"/>
        <w:rPr>
          <w:sz w:val="26"/>
        </w:rPr>
      </w:pPr>
    </w:p>
    <w:p w14:paraId="5131EB65" w14:textId="77777777" w:rsidR="00490FE5" w:rsidRDefault="00490FE5" w:rsidP="00731BE8">
      <w:pPr>
        <w:spacing w:before="120" w:after="120"/>
        <w:jc w:val="center"/>
        <w:rPr>
          <w:sz w:val="26"/>
        </w:rPr>
      </w:pPr>
    </w:p>
    <w:p w14:paraId="03206427" w14:textId="77777777" w:rsidR="00490FE5" w:rsidRDefault="00490FE5" w:rsidP="00731BE8">
      <w:pPr>
        <w:spacing w:before="120" w:after="120"/>
        <w:jc w:val="center"/>
        <w:rPr>
          <w:sz w:val="26"/>
        </w:rPr>
      </w:pPr>
    </w:p>
    <w:p w14:paraId="0CAED336" w14:textId="77777777" w:rsidR="00490FE5" w:rsidRPr="000566A0" w:rsidRDefault="00490FE5" w:rsidP="003E1665">
      <w:pPr>
        <w:spacing w:before="120" w:after="120"/>
        <w:ind w:left="5103"/>
        <w:rPr>
          <w:rFonts w:eastAsia="Calibri" w:cs="Calibri"/>
          <w:lang w:eastAsia="en-US"/>
        </w:rPr>
      </w:pPr>
      <w:r w:rsidRPr="000566A0">
        <w:rPr>
          <w:rFonts w:eastAsia="Calibri" w:cs="Calibri"/>
          <w:lang w:eastAsia="en-US"/>
        </w:rPr>
        <w:t>Відповідальний за технічні вимоги</w:t>
      </w:r>
      <w:r w:rsidR="003E1665" w:rsidRPr="000566A0">
        <w:rPr>
          <w:rFonts w:eastAsia="Calibri" w:cs="Calibri"/>
          <w:lang w:eastAsia="en-US"/>
        </w:rPr>
        <w:t>:</w:t>
      </w:r>
    </w:p>
    <w:p w14:paraId="29E96416" w14:textId="380634F7" w:rsidR="003E1665" w:rsidRPr="000566A0" w:rsidRDefault="00336D7E" w:rsidP="003E1665">
      <w:pPr>
        <w:spacing w:before="120" w:after="120"/>
        <w:ind w:left="5103"/>
      </w:pPr>
      <w:r w:rsidRPr="000566A0">
        <w:rPr>
          <w:rFonts w:eastAsia="Calibri"/>
          <w:szCs w:val="22"/>
          <w:lang w:eastAsia="en-US"/>
        </w:rPr>
        <w:t xml:space="preserve">Завідувач сектору інформаційних технологій </w:t>
      </w:r>
    </w:p>
    <w:p w14:paraId="79B16391" w14:textId="77777777" w:rsidR="003E1665" w:rsidRPr="000566A0" w:rsidRDefault="003E1665" w:rsidP="003E1665">
      <w:pPr>
        <w:spacing w:before="240" w:after="120"/>
        <w:ind w:left="5103"/>
      </w:pPr>
    </w:p>
    <w:p w14:paraId="25459C7D" w14:textId="55DEE448" w:rsidR="00490FE5" w:rsidRPr="000566A0" w:rsidRDefault="00490FE5" w:rsidP="003E1665">
      <w:pPr>
        <w:spacing w:before="240" w:after="120"/>
        <w:ind w:left="5103"/>
      </w:pPr>
      <w:r w:rsidRPr="000566A0">
        <w:t xml:space="preserve">__________________ </w:t>
      </w:r>
      <w:r w:rsidR="00336D7E" w:rsidRPr="000566A0">
        <w:t>Дмитро Кожушко</w:t>
      </w:r>
    </w:p>
    <w:p w14:paraId="7A912B5E" w14:textId="18B1C8C2" w:rsidR="001D76AC" w:rsidRDefault="001D76AC" w:rsidP="007E5F2A">
      <w:pPr>
        <w:jc w:val="center"/>
        <w:outlineLvl w:val="0"/>
        <w:rPr>
          <w:b/>
          <w:sz w:val="26"/>
        </w:rPr>
      </w:pPr>
    </w:p>
    <w:p w14:paraId="776F7478" w14:textId="77777777" w:rsidR="00902115" w:rsidRDefault="00902115" w:rsidP="007E5F2A">
      <w:pPr>
        <w:jc w:val="center"/>
        <w:outlineLvl w:val="0"/>
        <w:rPr>
          <w:b/>
          <w:sz w:val="26"/>
        </w:rPr>
      </w:pPr>
    </w:p>
    <w:p w14:paraId="09D41011" w14:textId="77777777" w:rsidR="00902115" w:rsidRPr="000566A0" w:rsidRDefault="00902115" w:rsidP="007E5F2A">
      <w:pPr>
        <w:jc w:val="center"/>
        <w:outlineLvl w:val="0"/>
        <w:rPr>
          <w:b/>
          <w:sz w:val="26"/>
        </w:rPr>
      </w:pPr>
    </w:p>
    <w:p w14:paraId="2E39ABB0" w14:textId="77777777" w:rsidR="0007049F" w:rsidRPr="00140FC9" w:rsidRDefault="0007049F" w:rsidP="0007049F">
      <w:bookmarkStart w:id="1" w:name="_Toc410576462"/>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7446"/>
      </w:tblGrid>
      <w:tr w:rsidR="0007049F" w:rsidRPr="00140FC9" w14:paraId="3AB7C662" w14:textId="77777777" w:rsidTr="007E062F">
        <w:trPr>
          <w:trHeight w:val="20"/>
          <w:jc w:val="center"/>
        </w:trPr>
        <w:tc>
          <w:tcPr>
            <w:tcW w:w="10138" w:type="dxa"/>
            <w:gridSpan w:val="2"/>
          </w:tcPr>
          <w:p w14:paraId="757C4032" w14:textId="77777777" w:rsidR="0007049F" w:rsidRPr="00140FC9" w:rsidRDefault="0007049F" w:rsidP="007E062F">
            <w:pPr>
              <w:keepNext/>
              <w:spacing w:before="120" w:after="120"/>
              <w:jc w:val="center"/>
              <w:outlineLvl w:val="0"/>
            </w:pPr>
            <w:bookmarkStart w:id="2" w:name="_Toc410576427"/>
            <w:r w:rsidRPr="00140FC9">
              <w:rPr>
                <w:b/>
              </w:rPr>
              <w:lastRenderedPageBreak/>
              <w:t>Розділ І. Загальні положення</w:t>
            </w:r>
            <w:bookmarkEnd w:id="2"/>
          </w:p>
        </w:tc>
      </w:tr>
      <w:tr w:rsidR="0007049F" w:rsidRPr="00140FC9" w14:paraId="1569BCEB" w14:textId="77777777" w:rsidTr="007E062F">
        <w:trPr>
          <w:trHeight w:val="20"/>
          <w:jc w:val="center"/>
        </w:trPr>
        <w:tc>
          <w:tcPr>
            <w:tcW w:w="2692" w:type="dxa"/>
          </w:tcPr>
          <w:p w14:paraId="37428022" w14:textId="77777777" w:rsidR="0007049F" w:rsidRPr="00140FC9" w:rsidRDefault="0007049F" w:rsidP="007E062F">
            <w:pPr>
              <w:jc w:val="center"/>
              <w:rPr>
                <w:b/>
              </w:rPr>
            </w:pPr>
            <w:r w:rsidRPr="00140FC9">
              <w:rPr>
                <w:b/>
              </w:rPr>
              <w:t>1</w:t>
            </w:r>
          </w:p>
        </w:tc>
        <w:tc>
          <w:tcPr>
            <w:tcW w:w="7446" w:type="dxa"/>
          </w:tcPr>
          <w:p w14:paraId="0D3A6CB9" w14:textId="77777777" w:rsidR="0007049F" w:rsidRPr="00140FC9" w:rsidRDefault="0007049F" w:rsidP="007E062F">
            <w:pPr>
              <w:jc w:val="center"/>
              <w:rPr>
                <w:b/>
              </w:rPr>
            </w:pPr>
            <w:r w:rsidRPr="00140FC9">
              <w:rPr>
                <w:b/>
              </w:rPr>
              <w:t>2</w:t>
            </w:r>
          </w:p>
        </w:tc>
      </w:tr>
      <w:tr w:rsidR="0007049F" w:rsidRPr="00140FC9" w14:paraId="03BFD5C5" w14:textId="77777777" w:rsidTr="007E062F">
        <w:trPr>
          <w:trHeight w:val="20"/>
          <w:jc w:val="center"/>
        </w:trPr>
        <w:tc>
          <w:tcPr>
            <w:tcW w:w="2692" w:type="dxa"/>
          </w:tcPr>
          <w:p w14:paraId="14813055" w14:textId="77777777" w:rsidR="0007049F" w:rsidRPr="00140FC9" w:rsidRDefault="0007049F" w:rsidP="007E062F">
            <w:pPr>
              <w:spacing w:after="120"/>
              <w:outlineLvl w:val="1"/>
              <w:rPr>
                <w:b/>
              </w:rPr>
            </w:pPr>
            <w:bookmarkStart w:id="3" w:name="_Toc410576428"/>
            <w:r w:rsidRPr="00140FC9">
              <w:rPr>
                <w:b/>
              </w:rPr>
              <w:t>1. Терміни, які вживаються в тендерній документації</w:t>
            </w:r>
            <w:bookmarkEnd w:id="3"/>
          </w:p>
        </w:tc>
        <w:tc>
          <w:tcPr>
            <w:tcW w:w="7446" w:type="dxa"/>
          </w:tcPr>
          <w:p w14:paraId="3B27DFC1" w14:textId="77777777" w:rsidR="0007049F" w:rsidRPr="00140FC9" w:rsidRDefault="0007049F" w:rsidP="007E062F">
            <w:pPr>
              <w:spacing w:after="120"/>
              <w:jc w:val="both"/>
            </w:pPr>
            <w:r w:rsidRPr="00140FC9">
              <w:t>Тендерну документацію розроблено відповідно до вимог Закону України «Про публічні закупівлі» (далі – Закон)</w:t>
            </w:r>
            <w:r w:rsidR="00840AB6">
              <w:t xml:space="preserve"> та Особливостями </w:t>
            </w:r>
            <w:r w:rsidR="00840AB6" w:rsidRPr="00840AB6">
              <w:t xml:space="preserve">здійснення публічних закупівель товарів, робіт і послуг для замовників, передбачених Законом України </w:t>
            </w:r>
            <w:r w:rsidR="00612298">
              <w:t>«</w:t>
            </w:r>
            <w:r w:rsidR="00840AB6" w:rsidRPr="00840AB6">
              <w:t>Про публічні закупівлі</w:t>
            </w:r>
            <w:r w:rsidR="00612298">
              <w:t>»</w:t>
            </w:r>
            <w:r w:rsidR="00840AB6" w:rsidRPr="00840AB6">
              <w:t>, на період дії правового режиму воєнного стану в Україні та протягом 90 днів з дня його припинення або скасування</w:t>
            </w:r>
            <w:r w:rsidR="00840AB6">
              <w:t xml:space="preserve">, затвердженими постановою Кабінету Міністрів України від </w:t>
            </w:r>
            <w:r w:rsidR="00217042">
              <w:t>12.10</w:t>
            </w:r>
            <w:r w:rsidR="00840AB6">
              <w:t>.2022 № </w:t>
            </w:r>
            <w:r w:rsidR="00217042">
              <w:t>1178</w:t>
            </w:r>
            <w:r w:rsidR="00840AB6">
              <w:t xml:space="preserve"> (далі – </w:t>
            </w:r>
            <w:r w:rsidR="00FA2111">
              <w:t>Особливості</w:t>
            </w:r>
            <w:r w:rsidR="00840AB6">
              <w:t>)</w:t>
            </w:r>
            <w:r w:rsidRPr="00140FC9">
              <w:t>. Терміни вживаються в значенні, наведеному у Законі</w:t>
            </w:r>
            <w:r w:rsidR="00840AB6">
              <w:t xml:space="preserve"> та </w:t>
            </w:r>
            <w:r w:rsidR="00FA2111">
              <w:t>Особливостях</w:t>
            </w:r>
            <w:r w:rsidRPr="00140FC9">
              <w:t>.</w:t>
            </w:r>
          </w:p>
        </w:tc>
      </w:tr>
      <w:tr w:rsidR="0007049F" w:rsidRPr="00140FC9" w14:paraId="03005B0B" w14:textId="77777777" w:rsidTr="007E062F">
        <w:trPr>
          <w:trHeight w:val="20"/>
          <w:jc w:val="center"/>
        </w:trPr>
        <w:tc>
          <w:tcPr>
            <w:tcW w:w="2692" w:type="dxa"/>
          </w:tcPr>
          <w:p w14:paraId="71789432" w14:textId="77777777" w:rsidR="0007049F" w:rsidRPr="00140FC9" w:rsidRDefault="0007049F" w:rsidP="007E062F">
            <w:pPr>
              <w:spacing w:after="120"/>
              <w:outlineLvl w:val="1"/>
              <w:rPr>
                <w:b/>
              </w:rPr>
            </w:pPr>
            <w:bookmarkStart w:id="4" w:name="_Toc410576429"/>
            <w:r w:rsidRPr="00140FC9">
              <w:rPr>
                <w:b/>
              </w:rPr>
              <w:t>2. Інформація про замовника торгів:</w:t>
            </w:r>
            <w:bookmarkEnd w:id="4"/>
          </w:p>
        </w:tc>
        <w:tc>
          <w:tcPr>
            <w:tcW w:w="7446" w:type="dxa"/>
          </w:tcPr>
          <w:p w14:paraId="39DA33C2" w14:textId="77777777" w:rsidR="0007049F" w:rsidRPr="00140FC9" w:rsidRDefault="0007049F" w:rsidP="007E062F">
            <w:pPr>
              <w:spacing w:after="120"/>
              <w:jc w:val="both"/>
              <w:rPr>
                <w:i/>
              </w:rPr>
            </w:pPr>
          </w:p>
        </w:tc>
      </w:tr>
      <w:tr w:rsidR="0007049F" w:rsidRPr="00140FC9" w14:paraId="6A74597D" w14:textId="77777777" w:rsidTr="007E062F">
        <w:trPr>
          <w:trHeight w:val="20"/>
          <w:jc w:val="center"/>
        </w:trPr>
        <w:tc>
          <w:tcPr>
            <w:tcW w:w="2692" w:type="dxa"/>
          </w:tcPr>
          <w:p w14:paraId="3FB16600" w14:textId="77777777" w:rsidR="0007049F" w:rsidRPr="00140FC9" w:rsidRDefault="0007049F" w:rsidP="007E062F">
            <w:pPr>
              <w:spacing w:after="120"/>
              <w:outlineLvl w:val="2"/>
            </w:pPr>
            <w:r w:rsidRPr="00140FC9">
              <w:t>2.1. повне найменування</w:t>
            </w:r>
          </w:p>
        </w:tc>
        <w:tc>
          <w:tcPr>
            <w:tcW w:w="7446" w:type="dxa"/>
          </w:tcPr>
          <w:p w14:paraId="13A2DFE7" w14:textId="43D16A4E" w:rsidR="0007049F" w:rsidRPr="00B97405" w:rsidRDefault="001E18B5" w:rsidP="001E18B5">
            <w:pPr>
              <w:jc w:val="both"/>
              <w:rPr>
                <w:color w:val="FF0000"/>
              </w:rPr>
            </w:pPr>
            <w:r>
              <w:rPr>
                <w:lang w:eastAsia="uk-UA"/>
              </w:rPr>
              <w:t>Управління Державної міграційної служби України в Рівненській області</w:t>
            </w:r>
          </w:p>
        </w:tc>
      </w:tr>
      <w:tr w:rsidR="0007049F" w:rsidRPr="00140FC9" w14:paraId="77E6175C" w14:textId="77777777" w:rsidTr="007E062F">
        <w:trPr>
          <w:trHeight w:val="20"/>
          <w:jc w:val="center"/>
        </w:trPr>
        <w:tc>
          <w:tcPr>
            <w:tcW w:w="2692" w:type="dxa"/>
          </w:tcPr>
          <w:p w14:paraId="0C99EF93" w14:textId="77777777" w:rsidR="0007049F" w:rsidRPr="00140FC9" w:rsidRDefault="0007049F" w:rsidP="007E062F">
            <w:pPr>
              <w:spacing w:after="120"/>
              <w:outlineLvl w:val="2"/>
            </w:pPr>
            <w:r w:rsidRPr="00140FC9">
              <w:t>2.2. місцезнаходження</w:t>
            </w:r>
          </w:p>
        </w:tc>
        <w:tc>
          <w:tcPr>
            <w:tcW w:w="7446" w:type="dxa"/>
          </w:tcPr>
          <w:p w14:paraId="1C54D53C" w14:textId="77777777" w:rsidR="001E18B5" w:rsidRDefault="001E18B5" w:rsidP="001E18B5">
            <w:pPr>
              <w:jc w:val="both"/>
            </w:pPr>
            <w:r>
              <w:rPr>
                <w:lang w:eastAsia="uk-UA"/>
              </w:rPr>
              <w:t>33028, м. Рівне, вул.16 Липня, 6</w:t>
            </w:r>
            <w:r>
              <w:t>,</w:t>
            </w:r>
          </w:p>
          <w:p w14:paraId="088881BE" w14:textId="06EBBA40" w:rsidR="0007049F" w:rsidRPr="00B97405" w:rsidRDefault="0007049F" w:rsidP="00842AF5">
            <w:pPr>
              <w:spacing w:after="120"/>
              <w:jc w:val="both"/>
              <w:rPr>
                <w:color w:val="FF0000"/>
                <w:highlight w:val="cyan"/>
              </w:rPr>
            </w:pPr>
          </w:p>
        </w:tc>
      </w:tr>
      <w:tr w:rsidR="0007049F" w:rsidRPr="00140FC9" w14:paraId="1BC0407C" w14:textId="77777777" w:rsidTr="007E062F">
        <w:trPr>
          <w:trHeight w:val="20"/>
          <w:jc w:val="center"/>
        </w:trPr>
        <w:tc>
          <w:tcPr>
            <w:tcW w:w="2692" w:type="dxa"/>
          </w:tcPr>
          <w:p w14:paraId="511B0D3F" w14:textId="77777777" w:rsidR="0007049F" w:rsidRPr="00140FC9" w:rsidRDefault="0007049F" w:rsidP="007E062F">
            <w:pPr>
              <w:spacing w:after="120"/>
              <w:outlineLvl w:val="2"/>
            </w:pPr>
            <w:r w:rsidRPr="00140FC9">
              <w:t>2.3. посадова особа Замовника, уповноважена здійснювати зв’язок з учасниками</w:t>
            </w:r>
          </w:p>
        </w:tc>
        <w:tc>
          <w:tcPr>
            <w:tcW w:w="7446" w:type="dxa"/>
          </w:tcPr>
          <w:p w14:paraId="50C80C51" w14:textId="77777777" w:rsidR="001E18B5" w:rsidRDefault="001E18B5" w:rsidP="001E18B5">
            <w:pPr>
              <w:widowControl w:val="0"/>
              <w:autoSpaceDE w:val="0"/>
              <w:autoSpaceDN w:val="0"/>
              <w:spacing w:line="261" w:lineRule="exact"/>
              <w:jc w:val="both"/>
              <w:rPr>
                <w:rFonts w:eastAsia="Calibri"/>
                <w:szCs w:val="22"/>
                <w:lang w:eastAsia="en-US"/>
              </w:rPr>
            </w:pPr>
            <w:r>
              <w:rPr>
                <w:rFonts w:eastAsia="Calibri"/>
                <w:szCs w:val="22"/>
                <w:lang w:eastAsia="en-US"/>
              </w:rPr>
              <w:t>Кожушко Дмитро Леонідович, завідувач сектору інформаційних технологій УДМС України в Рівненській області: (0362)679547,</w:t>
            </w:r>
            <w:r>
              <w:rPr>
                <w:rFonts w:eastAsia="Calibri"/>
                <w:spacing w:val="1"/>
                <w:szCs w:val="22"/>
                <w:lang w:eastAsia="en-US"/>
              </w:rPr>
              <w:t xml:space="preserve"> </w:t>
            </w:r>
            <w:hyperlink r:id="rId9" w:history="1">
              <w:r w:rsidRPr="00927473">
                <w:rPr>
                  <w:rStyle w:val="ad"/>
                  <w:rFonts w:eastAsia="Calibri"/>
                  <w:szCs w:val="22"/>
                  <w:lang w:val="en-US" w:eastAsia="en-US"/>
                </w:rPr>
                <w:t>rv</w:t>
              </w:r>
              <w:r w:rsidRPr="00927473">
                <w:rPr>
                  <w:rStyle w:val="ad"/>
                  <w:rFonts w:eastAsia="Calibri"/>
                  <w:szCs w:val="22"/>
                  <w:lang w:eastAsia="en-US"/>
                </w:rPr>
                <w:t>_</w:t>
              </w:r>
              <w:r w:rsidRPr="00927473">
                <w:rPr>
                  <w:rStyle w:val="ad"/>
                  <w:rFonts w:eastAsia="Calibri"/>
                  <w:szCs w:val="22"/>
                  <w:lang w:val="en-US" w:eastAsia="en-US"/>
                </w:rPr>
                <w:t>it</w:t>
              </w:r>
              <w:r w:rsidRPr="00927473">
                <w:rPr>
                  <w:rStyle w:val="ad"/>
                  <w:rFonts w:eastAsia="Calibri"/>
                  <w:szCs w:val="22"/>
                  <w:lang w:eastAsia="en-US"/>
                </w:rPr>
                <w:t>@</w:t>
              </w:r>
              <w:r w:rsidRPr="00927473">
                <w:rPr>
                  <w:rStyle w:val="ad"/>
                  <w:rFonts w:eastAsia="Calibri"/>
                  <w:szCs w:val="22"/>
                  <w:lang w:val="en-US" w:eastAsia="en-US"/>
                </w:rPr>
                <w:t>dmsu</w:t>
              </w:r>
              <w:r w:rsidRPr="00927473">
                <w:rPr>
                  <w:rStyle w:val="ad"/>
                  <w:rFonts w:eastAsia="Calibri"/>
                  <w:szCs w:val="22"/>
                  <w:lang w:eastAsia="en-US"/>
                </w:rPr>
                <w:t>.</w:t>
              </w:r>
              <w:r w:rsidRPr="00927473">
                <w:rPr>
                  <w:rStyle w:val="ad"/>
                  <w:rFonts w:eastAsia="Calibri"/>
                  <w:szCs w:val="22"/>
                  <w:lang w:val="en-US" w:eastAsia="en-US"/>
                </w:rPr>
                <w:t>gov</w:t>
              </w:r>
              <w:r w:rsidRPr="00927473">
                <w:rPr>
                  <w:rStyle w:val="ad"/>
                  <w:rFonts w:eastAsia="Calibri"/>
                  <w:szCs w:val="22"/>
                  <w:lang w:eastAsia="en-US"/>
                </w:rPr>
                <w:t>.</w:t>
              </w:r>
              <w:r w:rsidRPr="00927473">
                <w:rPr>
                  <w:rStyle w:val="ad"/>
                  <w:rFonts w:eastAsia="Calibri"/>
                  <w:szCs w:val="22"/>
                  <w:lang w:val="en-US" w:eastAsia="en-US"/>
                </w:rPr>
                <w:t>ua</w:t>
              </w:r>
            </w:hyperlink>
            <w:r>
              <w:rPr>
                <w:rFonts w:eastAsia="Calibri"/>
                <w:szCs w:val="22"/>
                <w:lang w:eastAsia="en-US"/>
              </w:rPr>
              <w:t>;</w:t>
            </w:r>
          </w:p>
          <w:p w14:paraId="15D80839" w14:textId="670DDBE4" w:rsidR="0007049F" w:rsidRPr="00B97405" w:rsidRDefault="001E18B5" w:rsidP="001E18B5">
            <w:pPr>
              <w:widowControl w:val="0"/>
              <w:autoSpaceDE w:val="0"/>
              <w:autoSpaceDN w:val="0"/>
              <w:spacing w:line="261" w:lineRule="exact"/>
              <w:jc w:val="both"/>
              <w:rPr>
                <w:color w:val="FF0000"/>
              </w:rPr>
            </w:pPr>
            <w:r>
              <w:rPr>
                <w:rFonts w:eastAsia="Calibri"/>
                <w:szCs w:val="22"/>
                <w:lang w:eastAsia="en-US"/>
              </w:rPr>
              <w:t xml:space="preserve">Краснодович Андрій Анатолійович, завідувач ресурсно-господарського сектору УДМС України в Рівненській області, уповноважена особа замовника щодо організації та проведення спрощеної закупівлі: (0362)634072, </w:t>
            </w:r>
            <w:hyperlink r:id="rId10" w:history="1">
              <w:r w:rsidRPr="00927473">
                <w:rPr>
                  <w:rStyle w:val="ad"/>
                  <w:rFonts w:eastAsia="Calibri"/>
                  <w:szCs w:val="22"/>
                  <w:lang w:val="en-US" w:eastAsia="en-US"/>
                </w:rPr>
                <w:t>rv</w:t>
              </w:r>
              <w:r w:rsidRPr="00927473">
                <w:rPr>
                  <w:rStyle w:val="ad"/>
                  <w:rFonts w:eastAsia="Calibri"/>
                  <w:szCs w:val="22"/>
                  <w:lang w:eastAsia="en-US"/>
                </w:rPr>
                <w:t>_</w:t>
              </w:r>
              <w:r w:rsidRPr="00927473">
                <w:rPr>
                  <w:rStyle w:val="ad"/>
                  <w:rFonts w:eastAsia="Calibri"/>
                  <w:szCs w:val="22"/>
                  <w:lang w:val="en-US" w:eastAsia="en-US"/>
                </w:rPr>
                <w:t>rgz</w:t>
              </w:r>
              <w:r w:rsidRPr="00927473">
                <w:rPr>
                  <w:rStyle w:val="ad"/>
                  <w:rFonts w:eastAsia="Calibri"/>
                  <w:szCs w:val="22"/>
                  <w:lang w:eastAsia="en-US"/>
                </w:rPr>
                <w:t>@</w:t>
              </w:r>
              <w:r w:rsidRPr="00927473">
                <w:rPr>
                  <w:rStyle w:val="ad"/>
                  <w:rFonts w:eastAsia="Calibri"/>
                  <w:szCs w:val="22"/>
                  <w:lang w:val="en-US" w:eastAsia="en-US"/>
                </w:rPr>
                <w:t>dmsu</w:t>
              </w:r>
              <w:r w:rsidRPr="00927473">
                <w:rPr>
                  <w:rStyle w:val="ad"/>
                  <w:rFonts w:eastAsia="Calibri"/>
                  <w:szCs w:val="22"/>
                  <w:lang w:eastAsia="en-US"/>
                </w:rPr>
                <w:t>.</w:t>
              </w:r>
              <w:r w:rsidRPr="00927473">
                <w:rPr>
                  <w:rStyle w:val="ad"/>
                  <w:rFonts w:eastAsia="Calibri"/>
                  <w:szCs w:val="22"/>
                  <w:lang w:val="en-US" w:eastAsia="en-US"/>
                </w:rPr>
                <w:t>gov</w:t>
              </w:r>
              <w:r w:rsidRPr="00927473">
                <w:rPr>
                  <w:rStyle w:val="ad"/>
                  <w:rFonts w:eastAsia="Calibri"/>
                  <w:szCs w:val="22"/>
                  <w:lang w:eastAsia="en-US"/>
                </w:rPr>
                <w:t>.</w:t>
              </w:r>
              <w:r w:rsidRPr="00927473">
                <w:rPr>
                  <w:rStyle w:val="ad"/>
                  <w:rFonts w:eastAsia="Calibri"/>
                  <w:szCs w:val="22"/>
                  <w:lang w:val="en-US" w:eastAsia="en-US"/>
                </w:rPr>
                <w:t>ua</w:t>
              </w:r>
            </w:hyperlink>
            <w:r>
              <w:rPr>
                <w:rFonts w:eastAsia="Calibri"/>
                <w:szCs w:val="22"/>
                <w:lang w:eastAsia="en-US"/>
              </w:rPr>
              <w:t>;</w:t>
            </w:r>
          </w:p>
        </w:tc>
      </w:tr>
      <w:tr w:rsidR="0007049F" w:rsidRPr="00140FC9" w14:paraId="3121A9B1" w14:textId="77777777" w:rsidTr="007E062F">
        <w:trPr>
          <w:trHeight w:val="20"/>
          <w:jc w:val="center"/>
        </w:trPr>
        <w:tc>
          <w:tcPr>
            <w:tcW w:w="2692" w:type="dxa"/>
          </w:tcPr>
          <w:p w14:paraId="39769D5A" w14:textId="77777777" w:rsidR="0007049F" w:rsidRPr="00140FC9" w:rsidRDefault="0007049F" w:rsidP="007E062F">
            <w:pPr>
              <w:spacing w:after="120"/>
              <w:outlineLvl w:val="1"/>
              <w:rPr>
                <w:b/>
              </w:rPr>
            </w:pPr>
            <w:r w:rsidRPr="00140FC9">
              <w:rPr>
                <w:b/>
              </w:rPr>
              <w:t>3. Процедура закупівлі</w:t>
            </w:r>
          </w:p>
        </w:tc>
        <w:tc>
          <w:tcPr>
            <w:tcW w:w="7446" w:type="dxa"/>
          </w:tcPr>
          <w:p w14:paraId="167F6A67" w14:textId="77777777" w:rsidR="0007049F" w:rsidRPr="00140FC9" w:rsidRDefault="0007049F" w:rsidP="007E062F">
            <w:pPr>
              <w:spacing w:after="120"/>
              <w:jc w:val="both"/>
            </w:pPr>
            <w:r w:rsidRPr="00140FC9">
              <w:t>Відкриті торги</w:t>
            </w:r>
            <w:r w:rsidR="00840AB6">
              <w:t xml:space="preserve"> </w:t>
            </w:r>
            <w:r w:rsidR="00840AB6" w:rsidRPr="00E84E94">
              <w:t xml:space="preserve">(з особливостями, визначеними постановою КМУ </w:t>
            </w:r>
            <w:r w:rsidR="00612298">
              <w:t>від 12.10.2022 № 1178</w:t>
            </w:r>
            <w:r w:rsidR="00840AB6" w:rsidRPr="00E84E94">
              <w:t>)</w:t>
            </w:r>
          </w:p>
        </w:tc>
      </w:tr>
      <w:tr w:rsidR="0007049F" w:rsidRPr="00140FC9" w14:paraId="0C7B6921" w14:textId="77777777" w:rsidTr="007E062F">
        <w:trPr>
          <w:trHeight w:val="20"/>
          <w:jc w:val="center"/>
        </w:trPr>
        <w:tc>
          <w:tcPr>
            <w:tcW w:w="2692" w:type="dxa"/>
          </w:tcPr>
          <w:p w14:paraId="7377AE95" w14:textId="77777777" w:rsidR="0007049F" w:rsidRPr="00140FC9" w:rsidRDefault="0007049F" w:rsidP="007E062F">
            <w:pPr>
              <w:spacing w:after="120"/>
              <w:outlineLvl w:val="1"/>
            </w:pPr>
            <w:bookmarkStart w:id="5" w:name="_Toc410576430"/>
            <w:r w:rsidRPr="00140FC9">
              <w:rPr>
                <w:b/>
              </w:rPr>
              <w:t>4. Інформація про предмет закупівлі:</w:t>
            </w:r>
            <w:bookmarkEnd w:id="5"/>
          </w:p>
        </w:tc>
        <w:tc>
          <w:tcPr>
            <w:tcW w:w="7446" w:type="dxa"/>
          </w:tcPr>
          <w:p w14:paraId="51718EAD" w14:textId="77777777" w:rsidR="0007049F" w:rsidRPr="00140FC9" w:rsidRDefault="0007049F" w:rsidP="00382B85">
            <w:pPr>
              <w:spacing w:after="120"/>
              <w:jc w:val="center"/>
            </w:pPr>
          </w:p>
        </w:tc>
      </w:tr>
      <w:tr w:rsidR="0007049F" w:rsidRPr="00140FC9" w14:paraId="3D8B8CC6" w14:textId="77777777" w:rsidTr="007E062F">
        <w:trPr>
          <w:trHeight w:val="20"/>
          <w:jc w:val="center"/>
        </w:trPr>
        <w:tc>
          <w:tcPr>
            <w:tcW w:w="2692" w:type="dxa"/>
          </w:tcPr>
          <w:p w14:paraId="757CC823" w14:textId="77777777" w:rsidR="0007049F" w:rsidRPr="00140FC9" w:rsidRDefault="0007049F" w:rsidP="0007049F">
            <w:pPr>
              <w:spacing w:after="120"/>
              <w:outlineLvl w:val="2"/>
            </w:pPr>
            <w:r w:rsidRPr="00140FC9">
              <w:t>4.1. назва предмета закупівлі</w:t>
            </w:r>
          </w:p>
        </w:tc>
        <w:tc>
          <w:tcPr>
            <w:tcW w:w="7446" w:type="dxa"/>
          </w:tcPr>
          <w:p w14:paraId="4F16ECE9" w14:textId="5BDD5198" w:rsidR="0007049F" w:rsidRPr="00140FC9" w:rsidRDefault="001E18B5" w:rsidP="008F0AF1">
            <w:pPr>
              <w:tabs>
                <w:tab w:val="left" w:pos="567"/>
              </w:tabs>
              <w:jc w:val="both"/>
            </w:pPr>
            <w:r>
              <w:t xml:space="preserve">Послуги телефонного зв’язку та передачі даних (послуги закритої корпоративної мережі для підрозділів Управління </w:t>
            </w:r>
            <w:r w:rsidR="008F0AF1">
              <w:t>Д</w:t>
            </w:r>
            <w:r>
              <w:t>ержавної міграційної служби України в Рівненській області з забезпеченням комплексного захисту центрального порта мережі)</w:t>
            </w:r>
            <w:r>
              <w:rPr>
                <w:rFonts w:eastAsia="Calibri"/>
                <w:szCs w:val="22"/>
                <w:lang w:eastAsia="en-US"/>
              </w:rPr>
              <w:t>.</w:t>
            </w:r>
          </w:p>
        </w:tc>
      </w:tr>
      <w:tr w:rsidR="0007049F" w:rsidRPr="00140FC9" w14:paraId="595EFF46" w14:textId="77777777" w:rsidTr="007E062F">
        <w:trPr>
          <w:trHeight w:val="20"/>
          <w:jc w:val="center"/>
        </w:trPr>
        <w:tc>
          <w:tcPr>
            <w:tcW w:w="2692" w:type="dxa"/>
          </w:tcPr>
          <w:p w14:paraId="2DA45183" w14:textId="77777777" w:rsidR="0007049F" w:rsidRPr="00140FC9" w:rsidRDefault="0007049F" w:rsidP="007E062F">
            <w:pPr>
              <w:spacing w:after="120"/>
              <w:outlineLvl w:val="2"/>
            </w:pPr>
            <w:r w:rsidRPr="00140FC9">
              <w:t>4.2. опис окремої частини (частин) предмета закупівлі (лота), щодо якої можуть бути подані тендерні пропозиції</w:t>
            </w:r>
          </w:p>
        </w:tc>
        <w:tc>
          <w:tcPr>
            <w:tcW w:w="7446" w:type="dxa"/>
          </w:tcPr>
          <w:p w14:paraId="13D7D04E" w14:textId="77777777" w:rsidR="0007049F" w:rsidRPr="00140FC9" w:rsidRDefault="0007049F" w:rsidP="007E062F">
            <w:pPr>
              <w:spacing w:after="120"/>
              <w:jc w:val="both"/>
            </w:pPr>
            <w:r w:rsidRPr="00416284">
              <w:t>Закупівля за лотами не передбачається</w:t>
            </w:r>
            <w:r w:rsidRPr="00140FC9">
              <w:t>.</w:t>
            </w:r>
          </w:p>
        </w:tc>
      </w:tr>
      <w:tr w:rsidR="0007049F" w:rsidRPr="00140FC9" w14:paraId="2312C30B" w14:textId="77777777" w:rsidTr="007E062F">
        <w:trPr>
          <w:trHeight w:val="20"/>
          <w:jc w:val="center"/>
        </w:trPr>
        <w:tc>
          <w:tcPr>
            <w:tcW w:w="2692" w:type="dxa"/>
          </w:tcPr>
          <w:p w14:paraId="2C741073" w14:textId="77777777" w:rsidR="0007049F" w:rsidRPr="00140FC9" w:rsidRDefault="0007049F" w:rsidP="007E062F">
            <w:pPr>
              <w:spacing w:after="120"/>
              <w:outlineLvl w:val="2"/>
            </w:pPr>
            <w:r w:rsidRPr="00140FC9">
              <w:t>4.3. місце, кількість, обсяг поставки товарів (надання послуг, виконання робіт)</w:t>
            </w:r>
          </w:p>
        </w:tc>
        <w:tc>
          <w:tcPr>
            <w:tcW w:w="7446" w:type="dxa"/>
          </w:tcPr>
          <w:p w14:paraId="3147EDE4" w14:textId="4032D1A1" w:rsidR="0007049F" w:rsidRPr="00605E6D" w:rsidRDefault="00605E6D" w:rsidP="00E709F8">
            <w:pPr>
              <w:spacing w:after="120"/>
              <w:jc w:val="both"/>
            </w:pPr>
            <w:r>
              <w:t>Місце, к</w:t>
            </w:r>
            <w:r w:rsidR="00CB78C0" w:rsidRPr="00605E6D">
              <w:t xml:space="preserve">ількість та обсяг </w:t>
            </w:r>
            <w:r>
              <w:t xml:space="preserve">надання послуг </w:t>
            </w:r>
            <w:r w:rsidR="00CB78C0" w:rsidRPr="00605E6D">
              <w:t xml:space="preserve">зазначено </w:t>
            </w:r>
            <w:r w:rsidR="00CB78C0" w:rsidRPr="00CF217C">
              <w:t xml:space="preserve">у </w:t>
            </w:r>
            <w:r w:rsidR="00CB78C0" w:rsidRPr="00CF217C">
              <w:rPr>
                <w:b/>
                <w:i/>
              </w:rPr>
              <w:t>додатку</w:t>
            </w:r>
            <w:r w:rsidR="00C75756" w:rsidRPr="00CF217C">
              <w:rPr>
                <w:b/>
                <w:i/>
              </w:rPr>
              <w:t> </w:t>
            </w:r>
            <w:r w:rsidR="00BC0A7A" w:rsidRPr="00CF217C">
              <w:rPr>
                <w:b/>
                <w:i/>
              </w:rPr>
              <w:t>5</w:t>
            </w:r>
            <w:r w:rsidR="00CB78C0" w:rsidRPr="00CF217C">
              <w:t xml:space="preserve"> </w:t>
            </w:r>
            <w:r w:rsidR="00CB78C0" w:rsidRPr="00605E6D">
              <w:t>до тендерної документації</w:t>
            </w:r>
          </w:p>
          <w:p w14:paraId="708E6DAF" w14:textId="33570549" w:rsidR="00605E6D" w:rsidRPr="00140FC9" w:rsidRDefault="00605E6D" w:rsidP="00605E6D">
            <w:pPr>
              <w:tabs>
                <w:tab w:val="left" w:pos="567"/>
              </w:tabs>
              <w:jc w:val="both"/>
              <w:rPr>
                <w:b/>
              </w:rPr>
            </w:pPr>
          </w:p>
        </w:tc>
      </w:tr>
      <w:tr w:rsidR="0007049F" w:rsidRPr="00140FC9" w14:paraId="01E870CD" w14:textId="77777777" w:rsidTr="007E062F">
        <w:trPr>
          <w:trHeight w:val="20"/>
          <w:jc w:val="center"/>
        </w:trPr>
        <w:tc>
          <w:tcPr>
            <w:tcW w:w="2692" w:type="dxa"/>
          </w:tcPr>
          <w:p w14:paraId="21D14933" w14:textId="77777777" w:rsidR="0007049F" w:rsidRPr="00140FC9" w:rsidRDefault="0007049F" w:rsidP="007E062F">
            <w:pPr>
              <w:spacing w:after="120"/>
              <w:outlineLvl w:val="2"/>
            </w:pPr>
            <w:r w:rsidRPr="00140FC9">
              <w:t>4.4. строк поставки товарів (надання послуг, виконання робіт)</w:t>
            </w:r>
          </w:p>
        </w:tc>
        <w:tc>
          <w:tcPr>
            <w:tcW w:w="7446" w:type="dxa"/>
          </w:tcPr>
          <w:p w14:paraId="74F1F8F3" w14:textId="359CA217" w:rsidR="0007049F" w:rsidRPr="00140FC9" w:rsidRDefault="001D70E3" w:rsidP="001D70E3">
            <w:pPr>
              <w:spacing w:after="120"/>
              <w:jc w:val="both"/>
            </w:pPr>
            <w:r>
              <w:t xml:space="preserve">Протягом 2023 </w:t>
            </w:r>
            <w:r w:rsidRPr="00CF217C">
              <w:t>року (д</w:t>
            </w:r>
            <w:r w:rsidR="00416284" w:rsidRPr="00CF217C">
              <w:t>о 31.12.2023</w:t>
            </w:r>
            <w:r w:rsidR="00C45DA4" w:rsidRPr="00CF217C">
              <w:t xml:space="preserve"> </w:t>
            </w:r>
            <w:r w:rsidR="00CF468B" w:rsidRPr="00CF217C">
              <w:t>включно</w:t>
            </w:r>
            <w:r w:rsidRPr="00CF217C">
              <w:t>)</w:t>
            </w:r>
          </w:p>
        </w:tc>
      </w:tr>
      <w:tr w:rsidR="0007049F" w:rsidRPr="00140FC9" w14:paraId="38F5710B" w14:textId="77777777" w:rsidTr="007E062F">
        <w:trPr>
          <w:trHeight w:val="20"/>
          <w:jc w:val="center"/>
        </w:trPr>
        <w:tc>
          <w:tcPr>
            <w:tcW w:w="2692" w:type="dxa"/>
          </w:tcPr>
          <w:p w14:paraId="4D3C18F3" w14:textId="77777777" w:rsidR="0007049F" w:rsidRPr="00140FC9" w:rsidRDefault="0007049F" w:rsidP="007E062F">
            <w:pPr>
              <w:spacing w:after="120"/>
              <w:outlineLvl w:val="1"/>
              <w:rPr>
                <w:b/>
              </w:rPr>
            </w:pPr>
            <w:bookmarkStart w:id="6" w:name="_Toc410576432"/>
            <w:r w:rsidRPr="00140FC9">
              <w:rPr>
                <w:b/>
              </w:rPr>
              <w:t>5. Недискримінація учасників</w:t>
            </w:r>
            <w:bookmarkEnd w:id="6"/>
          </w:p>
        </w:tc>
        <w:tc>
          <w:tcPr>
            <w:tcW w:w="7446" w:type="dxa"/>
          </w:tcPr>
          <w:p w14:paraId="15961021" w14:textId="77777777" w:rsidR="0007049F" w:rsidRPr="00140FC9" w:rsidRDefault="005444F1" w:rsidP="007E062F">
            <w:pPr>
              <w:spacing w:after="120"/>
              <w:jc w:val="both"/>
            </w:pPr>
            <w:r>
              <w:t>У</w:t>
            </w:r>
            <w:r w:rsidR="0007049F" w:rsidRPr="00140FC9">
              <w:t xml:space="preserve">часники </w:t>
            </w:r>
            <w:r>
              <w:t xml:space="preserve">(резиденти та нерезиденти) </w:t>
            </w:r>
            <w:r w:rsidR="0007049F" w:rsidRPr="00140FC9">
              <w:t>всіх форм власності та організаційно-правових форм беруть участь у процедурах закупівель на рівних умовах.</w:t>
            </w:r>
          </w:p>
        </w:tc>
      </w:tr>
      <w:tr w:rsidR="0007049F" w:rsidRPr="00140FC9" w14:paraId="593C02F6" w14:textId="77777777" w:rsidTr="007E062F">
        <w:trPr>
          <w:trHeight w:val="20"/>
          <w:jc w:val="center"/>
        </w:trPr>
        <w:tc>
          <w:tcPr>
            <w:tcW w:w="2692" w:type="dxa"/>
          </w:tcPr>
          <w:p w14:paraId="3AFE8F88" w14:textId="77777777" w:rsidR="0007049F" w:rsidRPr="00140FC9" w:rsidRDefault="0007049F" w:rsidP="007E062F">
            <w:pPr>
              <w:spacing w:after="120"/>
              <w:outlineLvl w:val="1"/>
              <w:rPr>
                <w:b/>
                <w:lang w:eastAsia="en-US"/>
              </w:rPr>
            </w:pPr>
            <w:bookmarkStart w:id="7" w:name="_Toc410576433"/>
            <w:r w:rsidRPr="00140FC9">
              <w:rPr>
                <w:b/>
                <w:lang w:eastAsia="en-US"/>
              </w:rPr>
              <w:lastRenderedPageBreak/>
              <w:t>6. Інформація про валюту, у якій повинно бути розраховано та зазначено ціну тендерної пропозиції</w:t>
            </w:r>
            <w:bookmarkEnd w:id="7"/>
          </w:p>
        </w:tc>
        <w:tc>
          <w:tcPr>
            <w:tcW w:w="7446" w:type="dxa"/>
          </w:tcPr>
          <w:p w14:paraId="52D53AC2" w14:textId="77777777" w:rsidR="0007049F" w:rsidRPr="00140FC9" w:rsidRDefault="0007049F" w:rsidP="007E062F">
            <w:pPr>
              <w:spacing w:after="120"/>
              <w:jc w:val="both"/>
            </w:pPr>
            <w:r w:rsidRPr="00140FC9">
              <w:t>Валютою тендерної пропозиції є гривня.</w:t>
            </w:r>
          </w:p>
        </w:tc>
      </w:tr>
      <w:tr w:rsidR="0007049F" w:rsidRPr="00140FC9" w14:paraId="43388E93" w14:textId="77777777" w:rsidTr="007E062F">
        <w:trPr>
          <w:trHeight w:val="20"/>
          <w:jc w:val="center"/>
        </w:trPr>
        <w:tc>
          <w:tcPr>
            <w:tcW w:w="2692" w:type="dxa"/>
          </w:tcPr>
          <w:p w14:paraId="6E4A7314" w14:textId="77777777" w:rsidR="0007049F" w:rsidRPr="00140FC9" w:rsidRDefault="0007049F" w:rsidP="007E062F">
            <w:pPr>
              <w:spacing w:after="120"/>
              <w:outlineLvl w:val="1"/>
              <w:rPr>
                <w:b/>
                <w:lang w:eastAsia="en-US"/>
              </w:rPr>
            </w:pPr>
            <w:bookmarkStart w:id="8" w:name="_Toc410576434"/>
            <w:r w:rsidRPr="00140FC9">
              <w:rPr>
                <w:b/>
                <w:lang w:eastAsia="en-US"/>
              </w:rPr>
              <w:t>7. Інформація про мову (мови), якою (якими) повинно бути складено тендерні пропозиції</w:t>
            </w:r>
            <w:bookmarkEnd w:id="8"/>
          </w:p>
        </w:tc>
        <w:tc>
          <w:tcPr>
            <w:tcW w:w="7446" w:type="dxa"/>
          </w:tcPr>
          <w:p w14:paraId="392DACB1" w14:textId="77777777" w:rsidR="0007049F" w:rsidRPr="00140FC9" w:rsidRDefault="0007049F" w:rsidP="007E062F">
            <w:pPr>
              <w:spacing w:after="120"/>
              <w:jc w:val="both"/>
            </w:pPr>
            <w:r w:rsidRPr="00140FC9">
              <w:t>Усі документи, що подаються у складі тендерної пропозиції повинні бути складені українською мовою.</w:t>
            </w:r>
          </w:p>
          <w:p w14:paraId="2846E7D5" w14:textId="77777777" w:rsidR="00F5425F" w:rsidRPr="00140FC9" w:rsidRDefault="0007049F" w:rsidP="00F5425F">
            <w:pPr>
              <w:spacing w:after="120"/>
              <w:jc w:val="both"/>
              <w:rPr>
                <w:i/>
              </w:rPr>
            </w:pPr>
            <w:r w:rsidRPr="00140FC9">
              <w:t>У разі, якщо документ викладений іноземною мовою до нього додається переклад українською мовою.</w:t>
            </w:r>
            <w:r w:rsidR="00F5425F" w:rsidRPr="00F5425F">
              <w:rPr>
                <w:lang w:val="ru-RU"/>
              </w:rPr>
              <w:t xml:space="preserve"> </w:t>
            </w:r>
            <w:r w:rsidR="00F5425F">
              <w:t>Тексти повинні бути автентичними, визначальним є текст, викладений українською мовою.</w:t>
            </w:r>
          </w:p>
        </w:tc>
      </w:tr>
      <w:tr w:rsidR="0007049F" w:rsidRPr="00140FC9" w14:paraId="1FB887F0" w14:textId="77777777" w:rsidTr="007E062F">
        <w:trPr>
          <w:trHeight w:val="20"/>
          <w:jc w:val="center"/>
        </w:trPr>
        <w:tc>
          <w:tcPr>
            <w:tcW w:w="10138" w:type="dxa"/>
            <w:gridSpan w:val="2"/>
          </w:tcPr>
          <w:p w14:paraId="6BC28015" w14:textId="77777777" w:rsidR="0007049F" w:rsidRPr="00140FC9" w:rsidRDefault="0007049F" w:rsidP="007E062F">
            <w:pPr>
              <w:keepNext/>
              <w:spacing w:before="120" w:after="120"/>
              <w:jc w:val="center"/>
              <w:outlineLvl w:val="0"/>
              <w:rPr>
                <w:b/>
              </w:rPr>
            </w:pPr>
            <w:bookmarkStart w:id="9" w:name="_Toc410576435"/>
            <w:r w:rsidRPr="00140FC9">
              <w:rPr>
                <w:b/>
              </w:rPr>
              <w:t>Розділ ІІ. Порядок внесення змін та надання роз`яснень до тендерної документації</w:t>
            </w:r>
            <w:bookmarkEnd w:id="9"/>
          </w:p>
        </w:tc>
      </w:tr>
      <w:tr w:rsidR="0007049F" w:rsidRPr="00140FC9" w14:paraId="49799F87" w14:textId="77777777" w:rsidTr="007E062F">
        <w:trPr>
          <w:trHeight w:val="20"/>
          <w:jc w:val="center"/>
        </w:trPr>
        <w:tc>
          <w:tcPr>
            <w:tcW w:w="2692" w:type="dxa"/>
          </w:tcPr>
          <w:p w14:paraId="0543C1A8" w14:textId="77777777" w:rsidR="0007049F" w:rsidRPr="00140FC9" w:rsidRDefault="0007049F" w:rsidP="007E062F">
            <w:pPr>
              <w:spacing w:after="120"/>
              <w:outlineLvl w:val="1"/>
              <w:rPr>
                <w:b/>
                <w:lang w:eastAsia="en-US"/>
              </w:rPr>
            </w:pPr>
            <w:bookmarkStart w:id="10" w:name="_Toc410576436"/>
            <w:r w:rsidRPr="00140FC9">
              <w:rPr>
                <w:b/>
                <w:lang w:eastAsia="en-US"/>
              </w:rPr>
              <w:t>1. Процедура надання роз’яснень щодо тендерної документації</w:t>
            </w:r>
            <w:bookmarkEnd w:id="10"/>
          </w:p>
        </w:tc>
        <w:tc>
          <w:tcPr>
            <w:tcW w:w="7446" w:type="dxa"/>
          </w:tcPr>
          <w:p w14:paraId="1368F7BE" w14:textId="77777777" w:rsidR="0007049F" w:rsidRPr="00140FC9" w:rsidRDefault="0007049F" w:rsidP="007E062F">
            <w:pPr>
              <w:spacing w:after="120"/>
              <w:jc w:val="both"/>
              <w:rPr>
                <w:color w:val="000000"/>
                <w:shd w:val="clear" w:color="auto" w:fill="FFFFFF"/>
              </w:rPr>
            </w:pPr>
            <w:r w:rsidRPr="00515E83">
              <w:rPr>
                <w:color w:val="000000"/>
              </w:rPr>
              <w:t xml:space="preserve">Фізична/юридична особа має право не пізніше ніж за </w:t>
            </w:r>
            <w:r w:rsidR="001251ED" w:rsidRPr="00A87D63">
              <w:rPr>
                <w:color w:val="000000"/>
                <w:lang w:val="ru-RU"/>
              </w:rPr>
              <w:t>3</w:t>
            </w:r>
            <w:r w:rsidR="001251ED" w:rsidRPr="00515E83">
              <w:rPr>
                <w:color w:val="000000"/>
              </w:rPr>
              <w:t xml:space="preserve"> </w:t>
            </w:r>
            <w:r w:rsidRPr="00515E83">
              <w:rPr>
                <w:color w:val="000000"/>
              </w:rPr>
              <w:t>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w:t>
            </w:r>
            <w:r w:rsidR="00686DF9">
              <w:rPr>
                <w:color w:val="000000"/>
              </w:rPr>
              <w:t xml:space="preserve"> </w:t>
            </w:r>
            <w:r w:rsidR="00686DF9" w:rsidRPr="00686DF9">
              <w:rPr>
                <w:color w:val="000000"/>
              </w:rPr>
              <w:t>та/або звернутися до замовника з вимогою щодо усунення порушення під час проведення тендеру</w:t>
            </w:r>
            <w:r w:rsidRPr="00515E83">
              <w:rPr>
                <w:color w:val="000000"/>
              </w:rPr>
              <w:t xml:space="preserve">. Усі звернення за роз’ясненнями </w:t>
            </w:r>
            <w:r w:rsidR="00686DF9" w:rsidRPr="00686DF9">
              <w:rPr>
                <w:color w:val="000000"/>
              </w:rPr>
              <w:t xml:space="preserve">та звернення щодо усунення порушення </w:t>
            </w:r>
            <w:r w:rsidRPr="00515E83">
              <w:rPr>
                <w:color w:val="000000"/>
              </w:rPr>
              <w:t xml:space="preserve">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w:t>
            </w:r>
            <w:r w:rsidR="00EA051A" w:rsidRPr="00515E83">
              <w:rPr>
                <w:color w:val="000000"/>
              </w:rPr>
              <w:t>в електронній системі закупівель</w:t>
            </w:r>
            <w:r w:rsidRPr="00515E83">
              <w:rPr>
                <w:color w:val="000000"/>
              </w:rPr>
              <w:t>.</w:t>
            </w:r>
          </w:p>
          <w:p w14:paraId="3CF4DFDB" w14:textId="77777777" w:rsidR="005444F1" w:rsidRDefault="0007049F" w:rsidP="00EA051A">
            <w:pPr>
              <w:spacing w:after="120"/>
              <w:jc w:val="both"/>
              <w:rPr>
                <w:color w:val="000000"/>
                <w:shd w:val="clear" w:color="auto" w:fill="FFFFFF"/>
              </w:rPr>
            </w:pPr>
            <w:r w:rsidRPr="00515E83">
              <w:rPr>
                <w:color w:val="000000"/>
              </w:rPr>
              <w:t xml:space="preserve">У разі несвоєчасного надання або ненадання замовником роз’яснень щодо змісту тендерної документації </w:t>
            </w:r>
            <w:r w:rsidR="00EA051A" w:rsidRPr="00515E83">
              <w:rPr>
                <w:color w:val="000000"/>
              </w:rPr>
              <w:t xml:space="preserve">електронна система закупівель автоматично призупиняє перебіг </w:t>
            </w:r>
            <w:r w:rsidR="00FF1BD0">
              <w:rPr>
                <w:color w:val="000000"/>
              </w:rPr>
              <w:t>відкритих торгів</w:t>
            </w:r>
            <w:r w:rsidR="00EA051A" w:rsidRPr="00515E83">
              <w:rPr>
                <w:color w:val="000000"/>
              </w:rPr>
              <w:t>.</w:t>
            </w:r>
          </w:p>
          <w:p w14:paraId="193CB85E" w14:textId="77777777" w:rsidR="0007049F" w:rsidRPr="00140FC9" w:rsidRDefault="00EA051A" w:rsidP="00EA051A">
            <w:pPr>
              <w:spacing w:after="120"/>
              <w:jc w:val="both"/>
            </w:pPr>
            <w:r w:rsidRPr="00515E83">
              <w:rPr>
                <w:color w:val="000000"/>
              </w:rPr>
              <w:t xml:space="preserve">Для поновлення перебігу </w:t>
            </w:r>
            <w:r w:rsidR="00FF1BD0">
              <w:rPr>
                <w:color w:val="000000"/>
              </w:rPr>
              <w:t>відкритих торгів</w:t>
            </w:r>
            <w:r w:rsidRPr="00515E83">
              <w:rPr>
                <w:color w:val="000000"/>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07049F" w:rsidRPr="00515E83">
              <w:rPr>
                <w:color w:val="000000"/>
              </w:rPr>
              <w:t xml:space="preserve">не менше як на </w:t>
            </w:r>
            <w:r w:rsidR="001C6F1B">
              <w:rPr>
                <w:color w:val="000000"/>
              </w:rPr>
              <w:t xml:space="preserve">чотири </w:t>
            </w:r>
            <w:r w:rsidR="0007049F" w:rsidRPr="00515E83">
              <w:rPr>
                <w:color w:val="000000"/>
              </w:rPr>
              <w:t>дні.</w:t>
            </w:r>
          </w:p>
        </w:tc>
      </w:tr>
      <w:tr w:rsidR="0007049F" w:rsidRPr="00140FC9" w14:paraId="4538C4C0" w14:textId="77777777" w:rsidTr="007E062F">
        <w:trPr>
          <w:trHeight w:val="20"/>
          <w:jc w:val="center"/>
        </w:trPr>
        <w:tc>
          <w:tcPr>
            <w:tcW w:w="2692" w:type="dxa"/>
          </w:tcPr>
          <w:p w14:paraId="59E9CC6B" w14:textId="77777777" w:rsidR="0007049F" w:rsidRPr="00140FC9" w:rsidRDefault="0007049F" w:rsidP="007E062F">
            <w:pPr>
              <w:spacing w:after="120"/>
              <w:outlineLvl w:val="1"/>
              <w:rPr>
                <w:b/>
                <w:lang w:eastAsia="en-US"/>
              </w:rPr>
            </w:pPr>
            <w:r w:rsidRPr="00140FC9">
              <w:rPr>
                <w:b/>
                <w:lang w:eastAsia="en-US"/>
              </w:rPr>
              <w:t>2. Унесення змін до тендерної документації</w:t>
            </w:r>
          </w:p>
        </w:tc>
        <w:tc>
          <w:tcPr>
            <w:tcW w:w="7446" w:type="dxa"/>
          </w:tcPr>
          <w:p w14:paraId="7953FE8F" w14:textId="77777777" w:rsidR="00DA790E" w:rsidRPr="00515E83" w:rsidRDefault="00DA790E" w:rsidP="007E062F">
            <w:pPr>
              <w:spacing w:after="120"/>
              <w:jc w:val="both"/>
              <w:rPr>
                <w:color w:val="000000"/>
              </w:rPr>
            </w:pPr>
            <w:r w:rsidRPr="00515E83">
              <w:rPr>
                <w:color w:val="000000"/>
              </w:rPr>
              <w:t>Замовник має право з власної ініціативи або у разі усунення порушень</w:t>
            </w:r>
            <w:r w:rsidR="001C6F1B">
              <w:rPr>
                <w:color w:val="000000"/>
              </w:rPr>
              <w:t xml:space="preserve"> вимог</w:t>
            </w:r>
            <w:r w:rsidRPr="00515E83">
              <w:rPr>
                <w:color w:val="000000"/>
              </w:rPr>
              <w:t xml:space="preserve"> законодавства у сфері публічних закупівель, викладених у висновку органу державного фінансового контролю відповідно до статті </w:t>
            </w:r>
            <w:r w:rsidR="005444F1" w:rsidRPr="00515E83">
              <w:rPr>
                <w:color w:val="000000"/>
              </w:rPr>
              <w:t>8</w:t>
            </w:r>
            <w:r w:rsidR="004C5073" w:rsidRPr="00515E83">
              <w:rPr>
                <w:color w:val="000000"/>
              </w:rPr>
              <w:t xml:space="preserve"> </w:t>
            </w:r>
            <w:r w:rsidRPr="00515E83">
              <w:rPr>
                <w:color w:val="000000"/>
              </w:rPr>
              <w:t>Закону, або за результатами звернень</w:t>
            </w:r>
            <w:r w:rsidR="005444F1" w:rsidRPr="00515E83">
              <w:rPr>
                <w:color w:val="000000"/>
              </w:rPr>
              <w:t>,</w:t>
            </w:r>
            <w:r w:rsidRPr="00515E83">
              <w:rPr>
                <w:color w:val="000000"/>
              </w:rPr>
              <w:t xml:space="preserve">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686DF9">
              <w:rPr>
                <w:color w:val="000000"/>
              </w:rPr>
              <w:t>чотирьох</w:t>
            </w:r>
            <w:r w:rsidR="00686DF9" w:rsidRPr="00515E83">
              <w:rPr>
                <w:color w:val="000000"/>
              </w:rPr>
              <w:t xml:space="preserve"> </w:t>
            </w:r>
            <w:r w:rsidRPr="00515E83">
              <w:rPr>
                <w:color w:val="000000"/>
              </w:rPr>
              <w:t>днів</w:t>
            </w:r>
            <w:r w:rsidR="004C5073" w:rsidRPr="00515E83">
              <w:rPr>
                <w:color w:val="000000"/>
              </w:rPr>
              <w:t>.</w:t>
            </w:r>
          </w:p>
          <w:p w14:paraId="26599E0D" w14:textId="77777777" w:rsidR="0007049F" w:rsidRPr="00515E83" w:rsidRDefault="0007049F" w:rsidP="007E062F">
            <w:pPr>
              <w:spacing w:after="120"/>
              <w:jc w:val="both"/>
              <w:rPr>
                <w:color w:val="000000"/>
              </w:rPr>
            </w:pPr>
            <w:r w:rsidRPr="00515E83">
              <w:rPr>
                <w:color w:val="00000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71113FD" w14:textId="77777777" w:rsidR="0007049F" w:rsidRPr="00140FC9" w:rsidRDefault="0007049F" w:rsidP="007E062F">
            <w:pPr>
              <w:spacing w:after="120"/>
              <w:jc w:val="both"/>
              <w:rPr>
                <w:color w:val="000000"/>
                <w:shd w:val="clear" w:color="auto" w:fill="FFFFFF"/>
              </w:rPr>
            </w:pPr>
            <w:r w:rsidRPr="00515E83">
              <w:rPr>
                <w:color w:val="000000"/>
              </w:rPr>
              <w:t>Зазначена інформація оприлюднюється замовником відповідно до статті 10 Закону.</w:t>
            </w:r>
          </w:p>
        </w:tc>
      </w:tr>
      <w:tr w:rsidR="0007049F" w:rsidRPr="00140FC9" w14:paraId="2413E5B0" w14:textId="77777777" w:rsidTr="007E062F">
        <w:trPr>
          <w:trHeight w:val="20"/>
          <w:jc w:val="center"/>
        </w:trPr>
        <w:tc>
          <w:tcPr>
            <w:tcW w:w="10138" w:type="dxa"/>
            <w:gridSpan w:val="2"/>
          </w:tcPr>
          <w:p w14:paraId="2DE0CC8C" w14:textId="77777777" w:rsidR="0007049F" w:rsidRPr="00140FC9" w:rsidRDefault="0007049F" w:rsidP="007E062F">
            <w:pPr>
              <w:keepNext/>
              <w:spacing w:before="120" w:after="120"/>
              <w:jc w:val="center"/>
              <w:outlineLvl w:val="0"/>
              <w:rPr>
                <w:b/>
              </w:rPr>
            </w:pPr>
            <w:bookmarkStart w:id="11" w:name="_Toc410576438"/>
            <w:r w:rsidRPr="00140FC9">
              <w:rPr>
                <w:b/>
              </w:rPr>
              <w:lastRenderedPageBreak/>
              <w:t>Розділ ІІІ. Інструкція з підготовки тендерної пропозиції</w:t>
            </w:r>
            <w:bookmarkEnd w:id="11"/>
          </w:p>
        </w:tc>
      </w:tr>
      <w:tr w:rsidR="0007049F" w:rsidRPr="00140FC9" w14:paraId="3B5F4073" w14:textId="77777777" w:rsidTr="007E062F">
        <w:trPr>
          <w:trHeight w:val="20"/>
          <w:jc w:val="center"/>
        </w:trPr>
        <w:tc>
          <w:tcPr>
            <w:tcW w:w="2692" w:type="dxa"/>
          </w:tcPr>
          <w:p w14:paraId="2A5F47B6" w14:textId="77777777" w:rsidR="0007049F" w:rsidRPr="00140FC9" w:rsidRDefault="0007049F" w:rsidP="007E062F">
            <w:pPr>
              <w:spacing w:after="120"/>
            </w:pPr>
            <w:bookmarkStart w:id="12" w:name="_Toc410576439"/>
            <w:r w:rsidRPr="00140FC9">
              <w:rPr>
                <w:b/>
              </w:rPr>
              <w:t>1. </w:t>
            </w:r>
            <w:bookmarkEnd w:id="12"/>
            <w:r w:rsidRPr="00140FC9">
              <w:rPr>
                <w:b/>
              </w:rPr>
              <w:t>Зміст і спосіб подання тендерної пропозиції</w:t>
            </w:r>
          </w:p>
        </w:tc>
        <w:tc>
          <w:tcPr>
            <w:tcW w:w="7446" w:type="dxa"/>
          </w:tcPr>
          <w:p w14:paraId="244EE27E" w14:textId="77777777" w:rsidR="00940CA6" w:rsidRDefault="0007049F" w:rsidP="007E062F">
            <w:pPr>
              <w:spacing w:after="120"/>
              <w:jc w:val="both"/>
            </w:pPr>
            <w:r w:rsidRPr="00140FC9">
              <w:t xml:space="preserve">Тендерна пропозиція подається в електронному вигляді шляхом заповнення електронних форм з окремими полями, </w:t>
            </w:r>
            <w:r w:rsidR="00C379BE">
              <w:t xml:space="preserve">де </w:t>
            </w:r>
            <w:r w:rsidRPr="00140FC9">
              <w:t xml:space="preserve">зазначається інформація про ціну, інші критерії оцінки (у разі їх установлення замовником), </w:t>
            </w:r>
            <w:r w:rsidR="00C379BE" w:rsidRPr="00C379BE">
              <w:t xml:space="preserve">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w:t>
            </w:r>
            <w:r w:rsidR="00940CA6" w:rsidRPr="00CF217C">
              <w:t xml:space="preserve">у </w:t>
            </w:r>
            <w:r w:rsidR="00940CA6" w:rsidRPr="00CF217C">
              <w:rPr>
                <w:b/>
                <w:i/>
              </w:rPr>
              <w:t>додатку 1</w:t>
            </w:r>
            <w:r w:rsidR="00940CA6" w:rsidRPr="00CF217C">
              <w:t xml:space="preserve"> до </w:t>
            </w:r>
            <w:r w:rsidR="00940CA6" w:rsidRPr="00140FC9">
              <w:t>тендерної документації.</w:t>
            </w:r>
          </w:p>
          <w:p w14:paraId="0153B94B" w14:textId="77777777" w:rsidR="00C76008" w:rsidRDefault="00C76008" w:rsidP="007E062F">
            <w:pPr>
              <w:spacing w:after="120"/>
              <w:jc w:val="both"/>
              <w:rPr>
                <w:color w:val="000000"/>
              </w:rPr>
            </w:pPr>
            <w:r w:rsidRPr="0075062B">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r>
              <w:t>.</w:t>
            </w:r>
          </w:p>
          <w:p w14:paraId="03F82A99" w14:textId="77777777" w:rsidR="008318F5" w:rsidRPr="00515E83" w:rsidRDefault="008318F5" w:rsidP="007E062F">
            <w:pPr>
              <w:spacing w:after="120"/>
              <w:jc w:val="both"/>
              <w:rPr>
                <w:color w:val="000000"/>
              </w:rPr>
            </w:pPr>
            <w:r w:rsidRPr="00515E83">
              <w:rPr>
                <w:color w:val="000000"/>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r w:rsidR="00515E83">
              <w:rPr>
                <w:color w:val="000000"/>
              </w:rPr>
              <w:t>.</w:t>
            </w:r>
          </w:p>
          <w:p w14:paraId="6286D379" w14:textId="4C23FCD6" w:rsidR="0007049F" w:rsidRDefault="0007049F" w:rsidP="007E062F">
            <w:pPr>
              <w:spacing w:after="120"/>
              <w:jc w:val="both"/>
            </w:pPr>
            <w:r w:rsidRPr="00140FC9">
              <w:t>Кожен учасник має право подати тільки одну тендерну пропозицію.</w:t>
            </w:r>
          </w:p>
          <w:p w14:paraId="696BAE84" w14:textId="77777777" w:rsidR="008870FF" w:rsidRDefault="007F0E3A" w:rsidP="00920FE9">
            <w:pPr>
              <w:spacing w:after="120"/>
              <w:jc w:val="both"/>
            </w:pPr>
            <w:r w:rsidRPr="007F0E3A">
              <w:t xml:space="preserve">Під час використання електронної системи закупівель з метою подання тендерних пропозицій документи та дані створюються та подаються з урахуванням вимог законів України </w:t>
            </w:r>
            <w:r>
              <w:t>«</w:t>
            </w:r>
            <w:r w:rsidRPr="007F0E3A">
              <w:t>Про електронні документи та електронний документообіг</w:t>
            </w:r>
            <w:r>
              <w:t>»</w:t>
            </w:r>
            <w:r w:rsidRPr="007F0E3A">
              <w:t xml:space="preserve"> та </w:t>
            </w:r>
            <w:r>
              <w:t>«</w:t>
            </w:r>
            <w:r w:rsidRPr="007F0E3A">
              <w:t>Про електронні довірчі послуги</w:t>
            </w:r>
            <w:r>
              <w:t>»</w:t>
            </w:r>
            <w:r w:rsidR="00B07965">
              <w:t>, тобто</w:t>
            </w:r>
            <w:r>
              <w:t xml:space="preserve"> </w:t>
            </w:r>
            <w:r w:rsidRPr="00B07965">
              <w:rPr>
                <w:b/>
                <w:bCs/>
                <w:u w:val="single"/>
              </w:rPr>
              <w:t xml:space="preserve">пропозиція </w:t>
            </w:r>
            <w:r w:rsidR="00175D4A" w:rsidRPr="00B07965">
              <w:rPr>
                <w:b/>
                <w:bCs/>
                <w:u w:val="single"/>
              </w:rPr>
              <w:t xml:space="preserve">учасника </w:t>
            </w:r>
            <w:r w:rsidRPr="00B07965">
              <w:rPr>
                <w:b/>
                <w:bCs/>
                <w:u w:val="single"/>
              </w:rPr>
              <w:t xml:space="preserve">повинна бути підписана </w:t>
            </w:r>
            <w:r w:rsidR="00106D13" w:rsidRPr="00A77FE9">
              <w:rPr>
                <w:b/>
                <w:bCs/>
                <w:u w:val="single"/>
              </w:rPr>
              <w:t>кваліфіковани</w:t>
            </w:r>
            <w:r w:rsidR="00106D13">
              <w:rPr>
                <w:b/>
                <w:bCs/>
                <w:u w:val="single"/>
              </w:rPr>
              <w:t>м</w:t>
            </w:r>
            <w:r w:rsidR="00106D13" w:rsidRPr="00A77FE9">
              <w:rPr>
                <w:b/>
                <w:bCs/>
                <w:u w:val="single"/>
              </w:rPr>
              <w:t xml:space="preserve"> електронним підписом уповноваженої особи учасника</w:t>
            </w:r>
            <w:r w:rsidR="00106D13">
              <w:rPr>
                <w:b/>
                <w:bCs/>
                <w:u w:val="single"/>
              </w:rPr>
              <w:t xml:space="preserve"> (</w:t>
            </w:r>
            <w:r w:rsidR="00890ED4">
              <w:rPr>
                <w:b/>
                <w:bCs/>
                <w:u w:val="single"/>
              </w:rPr>
              <w:t xml:space="preserve">або </w:t>
            </w:r>
            <w:r w:rsidR="00920FE9" w:rsidRPr="00920FE9">
              <w:rPr>
                <w:b/>
                <w:bCs/>
                <w:u w:val="single"/>
              </w:rPr>
              <w:t>удосконален</w:t>
            </w:r>
            <w:r w:rsidR="00920FE9">
              <w:rPr>
                <w:b/>
                <w:bCs/>
                <w:u w:val="single"/>
              </w:rPr>
              <w:t xml:space="preserve">им </w:t>
            </w:r>
            <w:r w:rsidR="00920FE9" w:rsidRPr="00920FE9">
              <w:rPr>
                <w:b/>
                <w:bCs/>
                <w:u w:val="single"/>
              </w:rPr>
              <w:t>електронн</w:t>
            </w:r>
            <w:r w:rsidR="00920FE9">
              <w:rPr>
                <w:b/>
                <w:bCs/>
                <w:u w:val="single"/>
              </w:rPr>
              <w:t>им</w:t>
            </w:r>
            <w:r w:rsidR="00920FE9" w:rsidRPr="00920FE9">
              <w:rPr>
                <w:b/>
                <w:bCs/>
                <w:u w:val="single"/>
              </w:rPr>
              <w:t xml:space="preserve"> підпис</w:t>
            </w:r>
            <w:r w:rsidR="00920FE9">
              <w:rPr>
                <w:b/>
                <w:bCs/>
                <w:u w:val="single"/>
              </w:rPr>
              <w:t>ом уповноваженої особи</w:t>
            </w:r>
            <w:r w:rsidR="00106D13">
              <w:rPr>
                <w:b/>
                <w:bCs/>
                <w:u w:val="single"/>
              </w:rPr>
              <w:t>)</w:t>
            </w:r>
            <w:r w:rsidR="00B07965" w:rsidRPr="00B07965">
              <w:t xml:space="preserve"> (</w:t>
            </w:r>
            <w:r w:rsidR="00B07965">
              <w:t>крім учасників нерезидентів</w:t>
            </w:r>
            <w:r w:rsidR="00B07965" w:rsidRPr="00B07965">
              <w:t>)</w:t>
            </w:r>
            <w:r w:rsidR="00F5425F">
              <w:t>, повноваження якої щодо підпису документів тендерної пропозиції підтверджуються відповідно до поданих документів</w:t>
            </w:r>
            <w:r w:rsidR="008870FF">
              <w:t>. П</w:t>
            </w:r>
            <w:r w:rsidR="008870FF" w:rsidRPr="008870FF">
              <w:t xml:space="preserve">ід час перевірки </w:t>
            </w:r>
            <w:r w:rsidR="008870FF">
              <w:t xml:space="preserve">кваліфікованого електронного підпису / удосконаленого електронного підпису </w:t>
            </w:r>
            <w:r w:rsidR="008870FF" w:rsidRPr="008870FF">
              <w:t>повинні відображатися прізвище та ініціали особи, уповноваженої на підписання тендерної пропозиції (власника ключа)</w:t>
            </w:r>
            <w:r w:rsidR="008870FF">
              <w:t>.</w:t>
            </w:r>
          </w:p>
          <w:p w14:paraId="6312EB92" w14:textId="77777777" w:rsidR="009E28B7" w:rsidRDefault="00F5425F" w:rsidP="009E28B7">
            <w:pPr>
              <w:spacing w:after="120"/>
              <w:jc w:val="both"/>
            </w:pPr>
            <w: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w:t>
            </w:r>
            <w:r w:rsidR="009E28B7">
              <w:t xml:space="preserve">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p>
          <w:p w14:paraId="67E43646" w14:textId="77777777" w:rsidR="009E28B7" w:rsidRDefault="009E28B7" w:rsidP="009E28B7">
            <w:pPr>
              <w:spacing w:after="120"/>
              <w:jc w:val="both"/>
            </w:pPr>
            <w:r>
              <w:t xml:space="preserve">У разі якщо тендерна пропозиція подається об'єднанням учасників, до неї обов'язково включається документ про створення такого </w:t>
            </w:r>
            <w:r>
              <w:lastRenderedPageBreak/>
              <w:t>об'єднання.</w:t>
            </w:r>
          </w:p>
          <w:p w14:paraId="39030D65" w14:textId="77777777" w:rsidR="009E28B7" w:rsidRDefault="009E28B7" w:rsidP="009E28B7">
            <w:pPr>
              <w:spacing w:after="120"/>
              <w:jc w:val="both"/>
            </w:pPr>
            <w: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25C018" w14:textId="77777777" w:rsidR="005E1C3A" w:rsidRDefault="009E28B7" w:rsidP="00442334">
            <w:pPr>
              <w:spacing w:after="120"/>
              <w:jc w:val="both"/>
            </w:pPr>
            <w: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0CAF47B9" w14:textId="1BA770C4" w:rsidR="00A134FD" w:rsidRPr="00140FC9" w:rsidRDefault="00A134FD" w:rsidP="00F75622">
            <w:pPr>
              <w:spacing w:after="120"/>
              <w:jc w:val="both"/>
            </w:pPr>
          </w:p>
        </w:tc>
      </w:tr>
      <w:tr w:rsidR="0007049F" w:rsidRPr="00140FC9" w14:paraId="0292F9C5" w14:textId="77777777" w:rsidTr="007E062F">
        <w:trPr>
          <w:trHeight w:val="20"/>
          <w:jc w:val="center"/>
        </w:trPr>
        <w:tc>
          <w:tcPr>
            <w:tcW w:w="2692" w:type="dxa"/>
          </w:tcPr>
          <w:p w14:paraId="5038571D" w14:textId="77777777" w:rsidR="0007049F" w:rsidRPr="00140FC9" w:rsidRDefault="0007049F" w:rsidP="007E062F">
            <w:pPr>
              <w:spacing w:after="120"/>
              <w:outlineLvl w:val="1"/>
              <w:rPr>
                <w:b/>
                <w:highlight w:val="yellow"/>
                <w:lang w:eastAsia="en-US"/>
              </w:rPr>
            </w:pPr>
            <w:bookmarkStart w:id="13" w:name="_Toc410576441"/>
            <w:r w:rsidRPr="00140FC9">
              <w:rPr>
                <w:b/>
                <w:lang w:eastAsia="en-US"/>
              </w:rPr>
              <w:lastRenderedPageBreak/>
              <w:t>2. Забезпечення тендерної пропозиції</w:t>
            </w:r>
            <w:bookmarkEnd w:id="13"/>
          </w:p>
        </w:tc>
        <w:tc>
          <w:tcPr>
            <w:tcW w:w="7446" w:type="dxa"/>
          </w:tcPr>
          <w:p w14:paraId="1C72DD7C" w14:textId="77777777" w:rsidR="0007049F" w:rsidRPr="00140FC9" w:rsidRDefault="0007049F" w:rsidP="007E062F">
            <w:pPr>
              <w:spacing w:after="120"/>
              <w:jc w:val="both"/>
            </w:pPr>
            <w:r w:rsidRPr="00A15C6B">
              <w:t>Забезпечення тендерної пропозиції не вимагається</w:t>
            </w:r>
            <w:r w:rsidRPr="00140FC9">
              <w:t>.</w:t>
            </w:r>
          </w:p>
          <w:p w14:paraId="29D2444D" w14:textId="019DCC93" w:rsidR="003D1F3F" w:rsidRPr="00140FC9" w:rsidRDefault="003D1F3F" w:rsidP="00727CAA">
            <w:pPr>
              <w:spacing w:after="120"/>
              <w:jc w:val="both"/>
            </w:pPr>
          </w:p>
        </w:tc>
      </w:tr>
      <w:tr w:rsidR="0007049F" w:rsidRPr="00140FC9" w14:paraId="35DF86A1" w14:textId="77777777" w:rsidTr="007E062F">
        <w:trPr>
          <w:trHeight w:val="20"/>
          <w:jc w:val="center"/>
        </w:trPr>
        <w:tc>
          <w:tcPr>
            <w:tcW w:w="2692" w:type="dxa"/>
          </w:tcPr>
          <w:p w14:paraId="5B84AC18" w14:textId="77777777" w:rsidR="0007049F" w:rsidRPr="00140FC9" w:rsidRDefault="0007049F" w:rsidP="007E062F">
            <w:pPr>
              <w:spacing w:after="120"/>
              <w:outlineLvl w:val="1"/>
              <w:rPr>
                <w:b/>
                <w:highlight w:val="yellow"/>
                <w:lang w:eastAsia="en-US"/>
              </w:rPr>
            </w:pPr>
            <w:bookmarkStart w:id="14" w:name="_Toc410576442"/>
            <w:r w:rsidRPr="00140FC9">
              <w:rPr>
                <w:b/>
                <w:lang w:eastAsia="en-US"/>
              </w:rPr>
              <w:t>3. Умови повернення чи неповернення забезпечення тендерної пропозиції</w:t>
            </w:r>
            <w:bookmarkEnd w:id="14"/>
          </w:p>
        </w:tc>
        <w:tc>
          <w:tcPr>
            <w:tcW w:w="7446" w:type="dxa"/>
          </w:tcPr>
          <w:p w14:paraId="0BCAF109" w14:textId="77777777" w:rsidR="0007049F" w:rsidRPr="00A15C6B" w:rsidRDefault="0007049F" w:rsidP="007E062F">
            <w:pPr>
              <w:spacing w:after="120"/>
              <w:jc w:val="both"/>
            </w:pPr>
            <w:r w:rsidRPr="00A15C6B">
              <w:t>Забезпечення тендерної пропозиції не вимагається.</w:t>
            </w:r>
          </w:p>
          <w:p w14:paraId="45DFCD9B" w14:textId="1DBDCDD0" w:rsidR="00152A8D" w:rsidRPr="00A15C6B" w:rsidRDefault="00152A8D" w:rsidP="00152A8D">
            <w:pPr>
              <w:spacing w:after="120"/>
              <w:jc w:val="both"/>
            </w:pPr>
          </w:p>
        </w:tc>
      </w:tr>
      <w:tr w:rsidR="0007049F" w:rsidRPr="00140FC9" w14:paraId="535E80E9" w14:textId="77777777" w:rsidTr="007E062F">
        <w:trPr>
          <w:trHeight w:val="20"/>
          <w:jc w:val="center"/>
        </w:trPr>
        <w:tc>
          <w:tcPr>
            <w:tcW w:w="2692" w:type="dxa"/>
          </w:tcPr>
          <w:p w14:paraId="5B3CA7BA" w14:textId="77777777" w:rsidR="0007049F" w:rsidRPr="00140FC9" w:rsidRDefault="0007049F" w:rsidP="007E062F">
            <w:pPr>
              <w:spacing w:after="120"/>
              <w:outlineLvl w:val="1"/>
              <w:rPr>
                <w:b/>
                <w:lang w:eastAsia="en-US"/>
              </w:rPr>
            </w:pPr>
            <w:bookmarkStart w:id="15" w:name="_Toc410576443"/>
            <w:r w:rsidRPr="00140FC9">
              <w:rPr>
                <w:b/>
                <w:lang w:eastAsia="en-US"/>
              </w:rPr>
              <w:t>4. Строк, протягом якого тендерні пропозиції є дійсними</w:t>
            </w:r>
            <w:bookmarkEnd w:id="15"/>
          </w:p>
        </w:tc>
        <w:tc>
          <w:tcPr>
            <w:tcW w:w="7446" w:type="dxa"/>
          </w:tcPr>
          <w:p w14:paraId="40FB7139" w14:textId="77777777" w:rsidR="009E28B7" w:rsidRDefault="0007049F" w:rsidP="007E062F">
            <w:pPr>
              <w:spacing w:after="120"/>
              <w:jc w:val="both"/>
            </w:pPr>
            <w:r w:rsidRPr="00140FC9">
              <w:t xml:space="preserve">Тендерні пропозиції вважаються дійсними протягом 90 днів </w:t>
            </w:r>
            <w:r w:rsidR="003951B3">
              <w:t>і</w:t>
            </w:r>
            <w:r w:rsidRPr="00140FC9">
              <w:t xml:space="preserve">з дати </w:t>
            </w:r>
            <w:r w:rsidR="003951B3">
              <w:t xml:space="preserve">кінцевого строку подання </w:t>
            </w:r>
            <w:r w:rsidRPr="00140FC9">
              <w:t xml:space="preserve">тендерних пропозицій. </w:t>
            </w:r>
          </w:p>
          <w:p w14:paraId="09336BB5" w14:textId="77777777" w:rsidR="0007049F" w:rsidRPr="00140FC9" w:rsidRDefault="0007049F" w:rsidP="007E062F">
            <w:pPr>
              <w:spacing w:after="120"/>
              <w:jc w:val="both"/>
            </w:pPr>
            <w:r w:rsidRPr="00140FC9">
              <w:t>До закінчення цього строку замовник має право вимагати від учасників продовження строку дії тендерних пропозицій.</w:t>
            </w:r>
          </w:p>
          <w:p w14:paraId="14B7A39F" w14:textId="77777777" w:rsidR="0007049F" w:rsidRPr="00140FC9" w:rsidRDefault="0007049F" w:rsidP="007E062F">
            <w:pPr>
              <w:spacing w:after="120"/>
              <w:jc w:val="both"/>
            </w:pPr>
            <w:r w:rsidRPr="00140FC9">
              <w:t>Учасник має право:</w:t>
            </w:r>
          </w:p>
          <w:p w14:paraId="640CCC52" w14:textId="158D7710" w:rsidR="0007049F" w:rsidRPr="00140FC9" w:rsidRDefault="0007049F" w:rsidP="007E062F">
            <w:pPr>
              <w:spacing w:after="120"/>
              <w:jc w:val="both"/>
            </w:pPr>
            <w:r w:rsidRPr="00140FC9">
              <w:t>відхилити таку вимогу;</w:t>
            </w:r>
          </w:p>
          <w:p w14:paraId="5A076384" w14:textId="6F1D5F43" w:rsidR="0007049F" w:rsidRDefault="0007049F" w:rsidP="007E062F">
            <w:pPr>
              <w:spacing w:after="120"/>
              <w:jc w:val="both"/>
            </w:pPr>
            <w:r w:rsidRPr="00140FC9">
              <w:t>погодитися з вимогою та продовжити строк дії поданої ним тендерної пропозиції.</w:t>
            </w:r>
          </w:p>
          <w:p w14:paraId="6881B736" w14:textId="77777777" w:rsidR="00CE57EE" w:rsidRPr="00140FC9" w:rsidRDefault="00CE57EE" w:rsidP="007E062F">
            <w:pPr>
              <w:spacing w:after="120"/>
              <w:jc w:val="both"/>
            </w:pPr>
            <w:r w:rsidRPr="00CE57EE">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t>.</w:t>
            </w:r>
          </w:p>
        </w:tc>
      </w:tr>
      <w:tr w:rsidR="0007049F" w:rsidRPr="00140FC9" w14:paraId="27E3272A" w14:textId="77777777" w:rsidTr="00210955">
        <w:trPr>
          <w:trHeight w:val="20"/>
          <w:jc w:val="center"/>
        </w:trPr>
        <w:tc>
          <w:tcPr>
            <w:tcW w:w="2692" w:type="dxa"/>
          </w:tcPr>
          <w:p w14:paraId="6B8452DE" w14:textId="77777777" w:rsidR="0007049F" w:rsidRPr="00140FC9" w:rsidRDefault="0007049F" w:rsidP="007E062F">
            <w:pPr>
              <w:spacing w:after="120"/>
              <w:outlineLvl w:val="1"/>
              <w:rPr>
                <w:b/>
                <w:lang w:eastAsia="en-US"/>
              </w:rPr>
            </w:pPr>
            <w:bookmarkStart w:id="16" w:name="_Toc410576444"/>
            <w:r w:rsidRPr="00140FC9">
              <w:rPr>
                <w:b/>
                <w:lang w:eastAsia="en-US"/>
              </w:rPr>
              <w:t>5. Кваліфікаційні критерії до учасників та вимоги, установлені статтею 17 Закону</w:t>
            </w:r>
            <w:bookmarkEnd w:id="16"/>
          </w:p>
        </w:tc>
        <w:tc>
          <w:tcPr>
            <w:tcW w:w="7446" w:type="dxa"/>
          </w:tcPr>
          <w:p w14:paraId="4E6C01E3" w14:textId="77777777" w:rsidR="00B60618" w:rsidRPr="009D5130" w:rsidRDefault="00B60618" w:rsidP="00B60618">
            <w:pPr>
              <w:spacing w:after="120"/>
              <w:jc w:val="both"/>
              <w:rPr>
                <w:highlight w:val="yellow"/>
              </w:rPr>
            </w:pPr>
            <w:r w:rsidRPr="009E28B7">
              <w:rPr>
                <w:color w:val="000000"/>
              </w:rPr>
              <w:t xml:space="preserve">Замовник вимагає від учасників подання ними документально підтвердженої інформації про їх відповідність кваліфікаційним критеріям, </w:t>
            </w:r>
            <w:r>
              <w:rPr>
                <w:color w:val="000000"/>
              </w:rPr>
              <w:t xml:space="preserve">наведеним у </w:t>
            </w:r>
            <w:r w:rsidRPr="00CF217C">
              <w:rPr>
                <w:b/>
                <w:bCs/>
                <w:i/>
                <w:iCs/>
              </w:rPr>
              <w:t>додатку</w:t>
            </w:r>
            <w:r w:rsidR="007247BC" w:rsidRPr="00CF217C">
              <w:rPr>
                <w:b/>
                <w:bCs/>
                <w:i/>
                <w:iCs/>
              </w:rPr>
              <w:t> </w:t>
            </w:r>
            <w:r w:rsidRPr="00CF217C">
              <w:rPr>
                <w:b/>
                <w:bCs/>
                <w:i/>
                <w:iCs/>
              </w:rPr>
              <w:t>1</w:t>
            </w:r>
            <w:r w:rsidRPr="00CF217C">
              <w:t xml:space="preserve"> до </w:t>
            </w:r>
            <w:r>
              <w:rPr>
                <w:color w:val="000000"/>
              </w:rPr>
              <w:t>тендерної документації.</w:t>
            </w:r>
          </w:p>
          <w:p w14:paraId="20914965" w14:textId="2B97F612" w:rsidR="00B60618" w:rsidRPr="009E28B7" w:rsidRDefault="00B60618" w:rsidP="00B60618">
            <w:pPr>
              <w:spacing w:after="120"/>
              <w:jc w:val="both"/>
              <w:rPr>
                <w:color w:val="000000"/>
              </w:rPr>
            </w:pPr>
            <w:r w:rsidRPr="006117F1">
              <w:rPr>
                <w:color w:val="000000"/>
              </w:rPr>
              <w:t xml:space="preserve">За кваліфікаційними критеріями таким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w:t>
            </w:r>
            <w:r w:rsidRPr="00A15C6B">
              <w:rPr>
                <w:color w:val="000000"/>
              </w:rPr>
              <w:t>співвиконавців.</w:t>
            </w:r>
          </w:p>
          <w:p w14:paraId="00B958B3" w14:textId="77777777" w:rsidR="009E28B7" w:rsidRDefault="009E28B7" w:rsidP="009E28B7">
            <w:pPr>
              <w:spacing w:after="120"/>
              <w:jc w:val="both"/>
              <w:rPr>
                <w:color w:val="000000"/>
              </w:rPr>
            </w:pPr>
            <w:r w:rsidRPr="009E28B7">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18C768F" w14:textId="77777777" w:rsidR="009E28B7" w:rsidRDefault="009D5130" w:rsidP="00210955">
            <w:pPr>
              <w:spacing w:after="120"/>
              <w:jc w:val="both"/>
              <w:rPr>
                <w:color w:val="000000"/>
              </w:rPr>
            </w:pPr>
            <w:r w:rsidRPr="009D5130">
              <w:rPr>
                <w:color w:val="000000"/>
              </w:rPr>
              <w:t xml:space="preserve">Замовник приймає рішення про відмову учаснику в участі у процедурі закупівлі та зобов’язаний відхилити тендерну пропозицію </w:t>
            </w:r>
            <w:r w:rsidRPr="009D5130">
              <w:rPr>
                <w:color w:val="000000"/>
              </w:rPr>
              <w:lastRenderedPageBreak/>
              <w:t>учасника</w:t>
            </w:r>
            <w:r>
              <w:rPr>
                <w:color w:val="000000"/>
              </w:rPr>
              <w:t xml:space="preserve"> у разі наявності підстав, визначених у статті 17 Закону</w:t>
            </w:r>
            <w:r w:rsidR="00CB27D7">
              <w:rPr>
                <w:color w:val="000000"/>
              </w:rPr>
              <w:t>, а саме:</w:t>
            </w:r>
          </w:p>
          <w:p w14:paraId="64AD3A3E" w14:textId="77777777" w:rsidR="00CB27D7" w:rsidRPr="00CB27D7" w:rsidRDefault="00CB27D7" w:rsidP="00CB27D7">
            <w:pPr>
              <w:spacing w:after="120"/>
              <w:jc w:val="both"/>
              <w:rPr>
                <w:color w:val="000000"/>
              </w:rPr>
            </w:pPr>
            <w:r>
              <w:rPr>
                <w:color w:val="000000"/>
              </w:rPr>
              <w:t>1)</w:t>
            </w:r>
            <w:r w:rsidR="00A011DC">
              <w:rPr>
                <w:color w:val="000000"/>
              </w:rPr>
              <w:t> </w:t>
            </w:r>
            <w:r>
              <w:rPr>
                <w:color w:val="000000"/>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4A05036" w14:textId="77777777" w:rsidR="00CB27D7" w:rsidRPr="00CB27D7" w:rsidRDefault="00CB27D7" w:rsidP="00CB27D7">
            <w:pPr>
              <w:spacing w:after="120"/>
              <w:jc w:val="both"/>
              <w:rPr>
                <w:color w:val="000000"/>
              </w:rPr>
            </w:pPr>
            <w:r>
              <w:rPr>
                <w:color w:val="000000"/>
              </w:rPr>
              <w:t>2)</w:t>
            </w:r>
            <w:r w:rsidR="00A011DC">
              <w:rPr>
                <w:color w:val="000000"/>
              </w:rPr>
              <w:t> </w:t>
            </w:r>
            <w:r>
              <w:rPr>
                <w:color w:val="00000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53212D6" w14:textId="77777777" w:rsidR="00CB27D7" w:rsidRPr="00CB27D7" w:rsidRDefault="00CB27D7" w:rsidP="00CB27D7">
            <w:pPr>
              <w:spacing w:after="120"/>
              <w:jc w:val="both"/>
              <w:rPr>
                <w:color w:val="000000"/>
              </w:rPr>
            </w:pPr>
            <w:r>
              <w:rPr>
                <w:color w:val="000000"/>
              </w:rPr>
              <w:t>3)</w:t>
            </w:r>
            <w:r w:rsidR="00A011DC">
              <w:rPr>
                <w:color w:val="000000"/>
              </w:rPr>
              <w:t> </w:t>
            </w:r>
            <w:r>
              <w:rPr>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D09992D" w14:textId="77777777" w:rsidR="00CB27D7" w:rsidRPr="00CB27D7" w:rsidRDefault="00CB27D7" w:rsidP="00CB27D7">
            <w:pPr>
              <w:spacing w:after="120"/>
              <w:jc w:val="both"/>
              <w:rPr>
                <w:color w:val="000000"/>
              </w:rPr>
            </w:pPr>
            <w:r>
              <w:rPr>
                <w:color w:val="000000"/>
              </w:rPr>
              <w:t>4)</w:t>
            </w:r>
            <w:r w:rsidR="00A011DC">
              <w:rPr>
                <w:color w:val="000000"/>
              </w:rPr>
              <w:t> </w:t>
            </w:r>
            <w:r>
              <w:rPr>
                <w:color w:val="000000"/>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A011DC">
              <w:rPr>
                <w:color w:val="000000"/>
              </w:rPr>
              <w:t>«</w:t>
            </w:r>
            <w:r>
              <w:rPr>
                <w:color w:val="000000"/>
              </w:rPr>
              <w:t>Про захист економічної конкуренції</w:t>
            </w:r>
            <w:r w:rsidR="00A011DC">
              <w:rPr>
                <w:color w:val="000000"/>
              </w:rPr>
              <w:t>»</w:t>
            </w:r>
            <w:r>
              <w:rPr>
                <w:color w:val="000000"/>
              </w:rPr>
              <w:t>, у вигляді вчинення антиконкурентних узгоджених дій, що стосуються спотворення результатів тендерів;</w:t>
            </w:r>
          </w:p>
          <w:p w14:paraId="14460986" w14:textId="77777777" w:rsidR="00CB27D7" w:rsidRPr="00CB27D7" w:rsidRDefault="00CB27D7" w:rsidP="00CB27D7">
            <w:pPr>
              <w:spacing w:after="120"/>
              <w:jc w:val="both"/>
              <w:rPr>
                <w:color w:val="000000"/>
              </w:rPr>
            </w:pPr>
            <w:r>
              <w:rPr>
                <w:color w:val="000000"/>
              </w:rPr>
              <w:t>5)</w:t>
            </w:r>
            <w:r w:rsidR="00A011DC">
              <w:rPr>
                <w:color w:val="000000"/>
              </w:rPr>
              <w:t> </w:t>
            </w:r>
            <w:r>
              <w:rPr>
                <w:color w:val="000000"/>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5DE819AB" w14:textId="77777777" w:rsidR="00CB27D7" w:rsidRPr="00CB27D7" w:rsidRDefault="00CB27D7" w:rsidP="00CB27D7">
            <w:pPr>
              <w:spacing w:after="120"/>
              <w:jc w:val="both"/>
              <w:rPr>
                <w:color w:val="000000"/>
              </w:rPr>
            </w:pPr>
            <w:r>
              <w:rPr>
                <w:color w:val="000000"/>
              </w:rPr>
              <w:t>6)</w:t>
            </w:r>
            <w:r w:rsidR="00A011DC">
              <w:rPr>
                <w:color w:val="000000"/>
              </w:rPr>
              <w:t> </w:t>
            </w:r>
            <w:r>
              <w:rPr>
                <w:color w:val="000000"/>
              </w:rPr>
              <w:t>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2C2D939B" w14:textId="77777777" w:rsidR="00CB27D7" w:rsidRPr="00CB27D7" w:rsidRDefault="00CB27D7" w:rsidP="00CB27D7">
            <w:pPr>
              <w:spacing w:after="120"/>
              <w:jc w:val="both"/>
              <w:rPr>
                <w:color w:val="000000"/>
              </w:rPr>
            </w:pPr>
            <w:r>
              <w:rPr>
                <w:color w:val="000000"/>
              </w:rPr>
              <w:t>7)</w:t>
            </w:r>
            <w:r w:rsidR="00A011DC">
              <w:rPr>
                <w:color w:val="000000"/>
              </w:rPr>
              <w:t> </w:t>
            </w:r>
            <w:r>
              <w:rPr>
                <w:color w:val="000000"/>
              </w:rPr>
              <w:t>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847D05" w14:textId="77777777" w:rsidR="00CB27D7" w:rsidRPr="00CB27D7" w:rsidRDefault="00CB27D7" w:rsidP="00CB27D7">
            <w:pPr>
              <w:spacing w:after="120"/>
              <w:jc w:val="both"/>
              <w:rPr>
                <w:color w:val="000000"/>
              </w:rPr>
            </w:pPr>
            <w:r>
              <w:rPr>
                <w:color w:val="000000"/>
              </w:rPr>
              <w:t>8)</w:t>
            </w:r>
            <w:r w:rsidR="00A011DC">
              <w:rPr>
                <w:color w:val="000000"/>
              </w:rPr>
              <w:t> </w:t>
            </w:r>
            <w:r>
              <w:rPr>
                <w:color w:val="000000"/>
              </w:rPr>
              <w:t>учасник процедури закупівлі визнаний у встановленому законом порядку банкрутом та стосовно нього відкрита ліквідаційна процедура;</w:t>
            </w:r>
          </w:p>
          <w:p w14:paraId="54BD0F3E" w14:textId="77777777" w:rsidR="00CB27D7" w:rsidRPr="00CB27D7" w:rsidRDefault="00CB27D7" w:rsidP="00CB27D7">
            <w:pPr>
              <w:spacing w:after="120"/>
              <w:jc w:val="both"/>
              <w:rPr>
                <w:color w:val="000000"/>
              </w:rPr>
            </w:pPr>
            <w:r>
              <w:rPr>
                <w:color w:val="000000"/>
              </w:rPr>
              <w:t>9)</w:t>
            </w:r>
            <w:r w:rsidR="00A011DC">
              <w:rPr>
                <w:color w:val="000000"/>
              </w:rPr>
              <w:t> </w:t>
            </w:r>
            <w:r>
              <w:rPr>
                <w:color w:val="000000"/>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A011DC">
              <w:rPr>
                <w:color w:val="000000"/>
              </w:rPr>
              <w:t>«</w:t>
            </w:r>
            <w:r>
              <w:rPr>
                <w:color w:val="000000"/>
              </w:rPr>
              <w:t>Про державну реєстрацію юридичних осіб, фізичних осіб - підприємців та громадських формувань</w:t>
            </w:r>
            <w:r w:rsidR="00A011DC">
              <w:rPr>
                <w:color w:val="000000"/>
              </w:rPr>
              <w:t>»</w:t>
            </w:r>
            <w:r>
              <w:rPr>
                <w:color w:val="000000"/>
              </w:rPr>
              <w:t xml:space="preserve"> (крім нерезидентів);</w:t>
            </w:r>
          </w:p>
          <w:p w14:paraId="73FEA30C" w14:textId="77777777" w:rsidR="00CB27D7" w:rsidRPr="00CB27D7" w:rsidRDefault="00CB27D7" w:rsidP="00CB27D7">
            <w:pPr>
              <w:spacing w:after="120"/>
              <w:jc w:val="both"/>
              <w:rPr>
                <w:color w:val="000000"/>
              </w:rPr>
            </w:pPr>
            <w:r>
              <w:rPr>
                <w:color w:val="000000"/>
              </w:rPr>
              <w:t>10)</w:t>
            </w:r>
            <w:r w:rsidR="00A011DC">
              <w:rPr>
                <w:color w:val="000000"/>
              </w:rPr>
              <w:t> </w:t>
            </w:r>
            <w:r>
              <w:rPr>
                <w:color w:val="00000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w:t>
            </w:r>
            <w:r w:rsidR="00A011DC">
              <w:rPr>
                <w:color w:val="000000"/>
              </w:rPr>
              <w:t xml:space="preserve">н. </w:t>
            </w:r>
            <w:r>
              <w:rPr>
                <w:color w:val="000000"/>
              </w:rPr>
              <w:lastRenderedPageBreak/>
              <w:t>гр</w:t>
            </w:r>
            <w:r w:rsidR="00A011DC">
              <w:rPr>
                <w:color w:val="000000"/>
              </w:rPr>
              <w:t>н</w:t>
            </w:r>
            <w:r>
              <w:rPr>
                <w:color w:val="000000"/>
              </w:rPr>
              <w:t xml:space="preserve"> (у тому числі за лотом);</w:t>
            </w:r>
          </w:p>
          <w:p w14:paraId="0AC20849" w14:textId="77777777" w:rsidR="00CB27D7" w:rsidRPr="00CB27D7" w:rsidRDefault="00CB27D7" w:rsidP="00A011DC">
            <w:pPr>
              <w:spacing w:after="120"/>
              <w:jc w:val="both"/>
              <w:rPr>
                <w:color w:val="000000"/>
              </w:rPr>
            </w:pPr>
            <w:r>
              <w:rPr>
                <w:color w:val="000000"/>
              </w:rPr>
              <w:t>11)</w:t>
            </w:r>
            <w:r w:rsidR="00A011DC">
              <w:rPr>
                <w:color w:val="000000"/>
              </w:rPr>
              <w:t> </w:t>
            </w:r>
            <w:r>
              <w:rPr>
                <w:color w:val="000000"/>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w:t>
            </w:r>
            <w:r w:rsidR="00A011DC">
              <w:rPr>
                <w:color w:val="000000"/>
              </w:rPr>
              <w:t>«</w:t>
            </w:r>
            <w:r>
              <w:rPr>
                <w:color w:val="000000"/>
              </w:rPr>
              <w:t>Про санкції</w:t>
            </w:r>
            <w:r w:rsidR="00A011DC">
              <w:rPr>
                <w:color w:val="000000"/>
              </w:rPr>
              <w:t>»</w:t>
            </w:r>
            <w:r>
              <w:rPr>
                <w:color w:val="000000"/>
              </w:rPr>
              <w:t>;</w:t>
            </w:r>
          </w:p>
          <w:p w14:paraId="50C494FC" w14:textId="77777777" w:rsidR="00CB27D7" w:rsidRPr="00CB27D7" w:rsidRDefault="00CB27D7" w:rsidP="0075062B">
            <w:pPr>
              <w:spacing w:after="120"/>
              <w:jc w:val="both"/>
              <w:rPr>
                <w:color w:val="000000"/>
              </w:rPr>
            </w:pPr>
            <w:r>
              <w:rPr>
                <w:color w:val="000000"/>
              </w:rPr>
              <w:t>12)</w:t>
            </w:r>
            <w:r w:rsidR="00A011DC">
              <w:rPr>
                <w:color w:val="000000"/>
              </w:rPr>
              <w:t> </w:t>
            </w:r>
            <w:r>
              <w:rPr>
                <w:color w:val="000000"/>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9477CB" w14:textId="77777777" w:rsidR="00CB27D7" w:rsidRPr="00CB27D7" w:rsidRDefault="00A011DC" w:rsidP="00A011DC">
            <w:pPr>
              <w:spacing w:after="120"/>
              <w:jc w:val="both"/>
              <w:rPr>
                <w:color w:val="000000"/>
              </w:rPr>
            </w:pPr>
            <w:r>
              <w:rPr>
                <w:color w:val="000000"/>
              </w:rPr>
              <w:t>З</w:t>
            </w:r>
            <w:r w:rsidR="00CB27D7">
              <w:rPr>
                <w:color w:val="000000"/>
              </w:rPr>
              <w:t xml:space="preserve">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w:t>
            </w:r>
            <w:r>
              <w:rPr>
                <w:color w:val="000000"/>
              </w:rPr>
              <w:t xml:space="preserve">зазначених </w:t>
            </w:r>
            <w:r w:rsidR="00CB27D7">
              <w:rPr>
                <w:color w:val="000000"/>
              </w:rPr>
              <w:t>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7AC45DF7" w14:textId="77777777" w:rsidR="009E28B7" w:rsidRDefault="009D5130" w:rsidP="00210955">
            <w:pPr>
              <w:spacing w:after="120"/>
              <w:jc w:val="both"/>
              <w:rPr>
                <w:color w:val="000000"/>
              </w:rPr>
            </w:pPr>
            <w:r w:rsidRPr="009D5130">
              <w:rPr>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w:t>
            </w:r>
            <w:r w:rsidR="005A42BF" w:rsidRPr="00A93496">
              <w:rPr>
                <w:color w:val="000000"/>
              </w:rPr>
              <w:t>(крім пункту 13 частини першої статті 17 Закону)</w:t>
            </w:r>
            <w:r w:rsidR="005A42BF">
              <w:rPr>
                <w:color w:val="000000"/>
              </w:rPr>
              <w:t xml:space="preserve"> </w:t>
            </w:r>
            <w:r w:rsidRPr="009D5130">
              <w:rPr>
                <w:color w:val="000000"/>
              </w:rPr>
              <w:t>подається по кожному з учасників, які входять у склад об’єднання окремо</w:t>
            </w:r>
            <w:r w:rsidR="00A011DC">
              <w:rPr>
                <w:color w:val="000000"/>
              </w:rPr>
              <w:t>.</w:t>
            </w:r>
          </w:p>
          <w:p w14:paraId="5A55C7E9" w14:textId="77777777" w:rsidR="009E28B7" w:rsidRPr="00140FC9" w:rsidRDefault="009D5130" w:rsidP="009D5130">
            <w:pPr>
              <w:spacing w:after="120"/>
              <w:jc w:val="both"/>
            </w:pPr>
            <w:r w:rsidRPr="009D5130">
              <w:rPr>
                <w:color w:val="000000"/>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w:t>
            </w:r>
            <w:r w:rsidR="0075062B">
              <w:rPr>
                <w:color w:val="000000"/>
              </w:rPr>
              <w:t xml:space="preserve"> </w:t>
            </w:r>
            <w:r w:rsidR="0075062B" w:rsidRPr="0075062B">
              <w:rPr>
                <w:color w:val="000000"/>
              </w:rPr>
              <w:t>(у разі застосування до учасника процедури закупівлі)</w:t>
            </w:r>
            <w:r w:rsidRPr="009D5130">
              <w:rPr>
                <w:color w:val="000000"/>
              </w:rPr>
              <w:t xml:space="preserve">, визначених у частині </w:t>
            </w:r>
            <w:r>
              <w:rPr>
                <w:color w:val="000000"/>
              </w:rPr>
              <w:t xml:space="preserve">першій статті </w:t>
            </w:r>
            <w:r w:rsidRPr="009D5130">
              <w:rPr>
                <w:color w:val="000000"/>
              </w:rPr>
              <w:t>17 Закону</w:t>
            </w:r>
            <w:r w:rsidR="0075062B">
              <w:rPr>
                <w:color w:val="000000"/>
              </w:rPr>
              <w:t xml:space="preserve"> (</w:t>
            </w:r>
            <w:r w:rsidR="0075062B" w:rsidRPr="0075062B">
              <w:rPr>
                <w:color w:val="000000"/>
              </w:rPr>
              <w:t>крім пункту 13 частини першої статті 17 Закону)</w:t>
            </w:r>
            <w:r>
              <w:rPr>
                <w:color w:val="000000"/>
              </w:rPr>
              <w:t>.</w:t>
            </w:r>
          </w:p>
        </w:tc>
      </w:tr>
      <w:tr w:rsidR="0007049F" w:rsidRPr="00140FC9" w14:paraId="6A72F13C" w14:textId="77777777" w:rsidTr="007E062F">
        <w:trPr>
          <w:trHeight w:val="20"/>
          <w:jc w:val="center"/>
        </w:trPr>
        <w:tc>
          <w:tcPr>
            <w:tcW w:w="2692" w:type="dxa"/>
          </w:tcPr>
          <w:p w14:paraId="506230DA" w14:textId="77777777" w:rsidR="0007049F" w:rsidRPr="00140FC9" w:rsidRDefault="0007049F" w:rsidP="007E062F">
            <w:pPr>
              <w:spacing w:after="120"/>
              <w:outlineLvl w:val="1"/>
              <w:rPr>
                <w:b/>
                <w:lang w:eastAsia="en-US"/>
              </w:rPr>
            </w:pPr>
            <w:bookmarkStart w:id="17" w:name="_Toc410576445"/>
            <w:r w:rsidRPr="00140FC9">
              <w:rPr>
                <w:b/>
                <w:lang w:eastAsia="en-US"/>
              </w:rPr>
              <w:lastRenderedPageBreak/>
              <w:t>6. Інформація про технічні, якісні та кількісні характеристики предмета закупівлі</w:t>
            </w:r>
            <w:bookmarkEnd w:id="17"/>
          </w:p>
        </w:tc>
        <w:tc>
          <w:tcPr>
            <w:tcW w:w="7446" w:type="dxa"/>
          </w:tcPr>
          <w:p w14:paraId="61F8F6AE" w14:textId="77777777" w:rsidR="0007049F" w:rsidRDefault="0007049F" w:rsidP="001930A2">
            <w:pPr>
              <w:spacing w:after="120"/>
              <w:jc w:val="both"/>
            </w:pPr>
            <w:r w:rsidRPr="00140FC9">
              <w:rPr>
                <w:color w:val="000000"/>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Pr="00140FC9">
              <w:rPr>
                <w:color w:val="000000"/>
                <w:shd w:val="clear" w:color="auto" w:fill="FFFFFF"/>
              </w:rPr>
              <w:t xml:space="preserve"> </w:t>
            </w:r>
            <w:r w:rsidRPr="00140FC9">
              <w:t xml:space="preserve">у </w:t>
            </w:r>
            <w:r w:rsidRPr="000566A0">
              <w:rPr>
                <w:b/>
                <w:i/>
                <w:color w:val="FF0000"/>
              </w:rPr>
              <w:t>додатку </w:t>
            </w:r>
            <w:r w:rsidR="00BC0A7A" w:rsidRPr="000566A0">
              <w:rPr>
                <w:b/>
                <w:i/>
                <w:color w:val="FF0000"/>
              </w:rPr>
              <w:t>5</w:t>
            </w:r>
            <w:r w:rsidRPr="000566A0">
              <w:rPr>
                <w:color w:val="FF0000"/>
              </w:rPr>
              <w:t xml:space="preserve"> </w:t>
            </w:r>
            <w:r w:rsidRPr="00140FC9">
              <w:t>до тендерної документації.</w:t>
            </w:r>
          </w:p>
          <w:p w14:paraId="271C6919" w14:textId="77777777" w:rsidR="000F2B00" w:rsidRDefault="000F2B00" w:rsidP="000F2B00">
            <w:pPr>
              <w:spacing w:after="120"/>
              <w:jc w:val="both"/>
            </w:pPr>
            <w:r>
              <w:t xml:space="preserve">У разі якщо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w:t>
            </w:r>
            <w:r>
              <w:lastRenderedPageBreak/>
              <w:t>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 відповідно до абзацу другого частини третьої статті 23 Закону України «Про публічні закупівлі», слід читати поряд з таким посиланням вираз «або еквівалент».</w:t>
            </w:r>
          </w:p>
          <w:p w14:paraId="07F8AF8A" w14:textId="77777777" w:rsidR="000F2B00" w:rsidRPr="00140FC9" w:rsidRDefault="000F2B00" w:rsidP="000F2B00">
            <w:pPr>
              <w:spacing w:after="120"/>
              <w:jc w:val="both"/>
            </w:pPr>
            <w:r>
              <w:t>У випадку, якщо технічна специфікація цієї тендерної документації (інформація про необхідні технічні, якісні та кількісні характеристики предмета закупівлі) містить посилання на конкретні торговельну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слід мати на увазі, що окрім приведеного, у свої пропозиціях Законом не забороняється пропонувати відповідні еквіваленти. Тобто, відповідно до частини четвертої статті 23 Закону України «Про публічні закупівлі», слід читати поряд з таким посиланням вираз «або еквівалент».</w:t>
            </w:r>
          </w:p>
        </w:tc>
      </w:tr>
      <w:tr w:rsidR="009C08D9" w:rsidRPr="00140FC9" w14:paraId="11AFC987" w14:textId="77777777" w:rsidTr="004851DE">
        <w:trPr>
          <w:trHeight w:val="20"/>
          <w:jc w:val="center"/>
        </w:trPr>
        <w:tc>
          <w:tcPr>
            <w:tcW w:w="2692" w:type="dxa"/>
          </w:tcPr>
          <w:p w14:paraId="569D7C2A" w14:textId="77777777" w:rsidR="009C08D9" w:rsidRPr="00140FC9" w:rsidRDefault="009C08D9" w:rsidP="004851DE">
            <w:pPr>
              <w:spacing w:after="120"/>
              <w:outlineLvl w:val="1"/>
              <w:rPr>
                <w:b/>
                <w:lang w:eastAsia="en-US"/>
              </w:rPr>
            </w:pPr>
            <w:bookmarkStart w:id="18" w:name="_Toc410576448"/>
            <w:r w:rsidRPr="00A15C6B">
              <w:rPr>
                <w:b/>
              </w:rPr>
              <w:lastRenderedPageBreak/>
              <w:t>7.</w:t>
            </w:r>
            <w:r w:rsidRPr="00140FC9">
              <w:rPr>
                <w:b/>
              </w:rPr>
              <w:t> Унесення змін або відкликання тендерної пропозиції учасником</w:t>
            </w:r>
            <w:bookmarkEnd w:id="18"/>
          </w:p>
        </w:tc>
        <w:tc>
          <w:tcPr>
            <w:tcW w:w="7446" w:type="dxa"/>
          </w:tcPr>
          <w:p w14:paraId="72B12A47" w14:textId="77777777" w:rsidR="009C08D9" w:rsidRPr="00140FC9" w:rsidRDefault="009C08D9" w:rsidP="004851DE">
            <w:pPr>
              <w:spacing w:after="120"/>
              <w:jc w:val="both"/>
            </w:pPr>
            <w:r w:rsidRPr="00140FC9">
              <w:t xml:space="preserve">Учасник </w:t>
            </w:r>
            <w:r w:rsidRPr="00D15EF3">
              <w:t xml:space="preserve">процедури закупівлі </w:t>
            </w:r>
            <w:r w:rsidRPr="00140FC9">
              <w:t xml:space="preserve">має право внести зміни </w:t>
            </w:r>
            <w:r w:rsidRPr="00D15EF3">
              <w:t>до своєї тендерної пропозиції</w:t>
            </w:r>
            <w:r>
              <w:t xml:space="preserve"> </w:t>
            </w:r>
            <w:r w:rsidRPr="00140FC9">
              <w:t xml:space="preserve">або відкликати </w:t>
            </w:r>
            <w:r>
              <w:t xml:space="preserve">її </w:t>
            </w:r>
            <w:r w:rsidRPr="00140FC9">
              <w:t xml:space="preserve">до закінчення </w:t>
            </w:r>
            <w:r>
              <w:t xml:space="preserve">кінцевого </w:t>
            </w:r>
            <w:r w:rsidRPr="00140FC9">
              <w:t xml:space="preserve">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t xml:space="preserve">вони </w:t>
            </w:r>
            <w:r w:rsidRPr="00140FC9">
              <w:t>отриман</w:t>
            </w:r>
            <w:r>
              <w:t>і</w:t>
            </w:r>
            <w:r w:rsidRPr="00140FC9">
              <w:t xml:space="preserve"> електронною системою закупівель до закінчення </w:t>
            </w:r>
            <w:r>
              <w:t xml:space="preserve">кінцевого </w:t>
            </w:r>
            <w:r w:rsidRPr="00140FC9">
              <w:t>строку подання тендерних пропозицій.</w:t>
            </w:r>
          </w:p>
        </w:tc>
      </w:tr>
      <w:tr w:rsidR="0007049F" w:rsidRPr="00140FC9" w14:paraId="2A654CF1" w14:textId="77777777" w:rsidTr="007E062F">
        <w:trPr>
          <w:trHeight w:val="20"/>
          <w:jc w:val="center"/>
        </w:trPr>
        <w:tc>
          <w:tcPr>
            <w:tcW w:w="2692" w:type="dxa"/>
          </w:tcPr>
          <w:p w14:paraId="1FD2EA88" w14:textId="77777777" w:rsidR="00740C38" w:rsidRPr="00A15C6B" w:rsidRDefault="009C08D9" w:rsidP="007E062F">
            <w:pPr>
              <w:spacing w:after="120"/>
              <w:rPr>
                <w:b/>
                <w:lang w:eastAsia="en-US"/>
              </w:rPr>
            </w:pPr>
            <w:r w:rsidRPr="00A15C6B">
              <w:rPr>
                <w:b/>
                <w:lang w:eastAsia="en-US"/>
              </w:rPr>
              <w:t>8</w:t>
            </w:r>
            <w:r w:rsidR="0007049F" w:rsidRPr="00A15C6B">
              <w:rPr>
                <w:b/>
                <w:lang w:eastAsia="en-US"/>
              </w:rPr>
              <w:t>.</w:t>
            </w:r>
            <w:bookmarkStart w:id="19" w:name="_Toc410576446"/>
            <w:r w:rsidR="0007049F" w:rsidRPr="00A15C6B">
              <w:rPr>
                <w:b/>
                <w:lang w:eastAsia="en-US"/>
              </w:rPr>
              <w:t> Інформація про субпідрядника</w:t>
            </w:r>
            <w:bookmarkEnd w:id="19"/>
            <w:r w:rsidRPr="00A15C6B">
              <w:rPr>
                <w:b/>
                <w:lang w:eastAsia="en-US"/>
              </w:rPr>
              <w:t xml:space="preserve"> / співвиконавця</w:t>
            </w:r>
          </w:p>
          <w:p w14:paraId="797C1681" w14:textId="7FC7E68E" w:rsidR="0007049F" w:rsidRPr="00A15C6B" w:rsidRDefault="0007049F" w:rsidP="007E062F">
            <w:pPr>
              <w:spacing w:after="120"/>
              <w:rPr>
                <w:b/>
                <w:lang w:eastAsia="en-US"/>
              </w:rPr>
            </w:pPr>
          </w:p>
        </w:tc>
        <w:tc>
          <w:tcPr>
            <w:tcW w:w="7446" w:type="dxa"/>
          </w:tcPr>
          <w:p w14:paraId="28784E6C" w14:textId="77777777" w:rsidR="0007049F" w:rsidRPr="00A15C6B" w:rsidRDefault="00FC0DA0" w:rsidP="00FC0DA0">
            <w:pPr>
              <w:spacing w:after="120"/>
              <w:jc w:val="both"/>
            </w:pPr>
            <w:r w:rsidRPr="00A15C6B">
              <w:t>У разі якщо учасник процедури закупівлі має намір залучити спроможності інших суб’єктів господарювання як співвиконавців в обсязі не менше ніж 20 відсотків від вартості договору про закупівлю, учасник повинен надати у тендерній пропозиції інформації (повне найменування та місцезнаходження) щодо кожного суб’єкта господарювання, якого учасник планує залучати до надання послуг як співвиконавця</w:t>
            </w:r>
            <w:r w:rsidR="0007049F" w:rsidRPr="00A15C6B">
              <w:t xml:space="preserve"> (надає довідку за формою згідно з </w:t>
            </w:r>
            <w:r w:rsidR="0007049F" w:rsidRPr="00A15C6B">
              <w:rPr>
                <w:b/>
                <w:bCs/>
                <w:i/>
                <w:iCs/>
              </w:rPr>
              <w:t>додатком </w:t>
            </w:r>
            <w:r w:rsidR="0068164D" w:rsidRPr="00A15C6B">
              <w:rPr>
                <w:b/>
                <w:bCs/>
                <w:i/>
                <w:iCs/>
              </w:rPr>
              <w:t>8</w:t>
            </w:r>
            <w:r w:rsidR="0068164D" w:rsidRPr="00A15C6B">
              <w:t xml:space="preserve"> </w:t>
            </w:r>
            <w:r w:rsidR="0007049F" w:rsidRPr="00A15C6B">
              <w:t>до тендерної документації)</w:t>
            </w:r>
            <w:r w:rsidR="009414D9" w:rsidRPr="00A15C6B">
              <w:t>, а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0007049F" w:rsidRPr="00A15C6B">
              <w:t>.</w:t>
            </w:r>
          </w:p>
        </w:tc>
      </w:tr>
      <w:tr w:rsidR="0007049F" w:rsidRPr="00140FC9" w14:paraId="5C3CFBAB" w14:textId="77777777" w:rsidTr="007E062F">
        <w:trPr>
          <w:trHeight w:val="20"/>
          <w:jc w:val="center"/>
        </w:trPr>
        <w:tc>
          <w:tcPr>
            <w:tcW w:w="10138" w:type="dxa"/>
            <w:gridSpan w:val="2"/>
          </w:tcPr>
          <w:p w14:paraId="1045AE50" w14:textId="77777777" w:rsidR="0007049F" w:rsidRPr="00140FC9" w:rsidRDefault="0007049F" w:rsidP="007E062F">
            <w:pPr>
              <w:keepNext/>
              <w:spacing w:before="120" w:after="120"/>
              <w:jc w:val="center"/>
              <w:outlineLvl w:val="0"/>
              <w:rPr>
                <w:b/>
              </w:rPr>
            </w:pPr>
            <w:bookmarkStart w:id="20" w:name="_Toc410576449"/>
            <w:r w:rsidRPr="00140FC9">
              <w:rPr>
                <w:b/>
              </w:rPr>
              <w:t>Розділ IV. Подання та розкриття тендерних пропозицій</w:t>
            </w:r>
            <w:bookmarkEnd w:id="20"/>
          </w:p>
        </w:tc>
      </w:tr>
      <w:tr w:rsidR="0007049F" w:rsidRPr="00A87D63" w14:paraId="7BA35747" w14:textId="77777777" w:rsidTr="007E062F">
        <w:trPr>
          <w:trHeight w:val="20"/>
          <w:jc w:val="center"/>
        </w:trPr>
        <w:tc>
          <w:tcPr>
            <w:tcW w:w="2692" w:type="dxa"/>
          </w:tcPr>
          <w:p w14:paraId="2A8FA956" w14:textId="77777777" w:rsidR="0007049F" w:rsidRPr="00140FC9" w:rsidRDefault="0007049F" w:rsidP="007E062F">
            <w:pPr>
              <w:spacing w:after="120"/>
              <w:outlineLvl w:val="2"/>
              <w:rPr>
                <w:b/>
                <w:lang w:eastAsia="en-US"/>
              </w:rPr>
            </w:pPr>
            <w:bookmarkStart w:id="21" w:name="_Toc410576450"/>
            <w:r w:rsidRPr="00140FC9">
              <w:rPr>
                <w:b/>
                <w:lang w:eastAsia="en-US"/>
              </w:rPr>
              <w:t>1. </w:t>
            </w:r>
            <w:bookmarkEnd w:id="21"/>
            <w:r w:rsidRPr="00140FC9">
              <w:rPr>
                <w:b/>
                <w:lang w:eastAsia="en-US"/>
              </w:rPr>
              <w:t>Кінцевий строк подання тендерної пропозиції</w:t>
            </w:r>
          </w:p>
        </w:tc>
        <w:tc>
          <w:tcPr>
            <w:tcW w:w="7446" w:type="dxa"/>
          </w:tcPr>
          <w:p w14:paraId="64601664" w14:textId="77777777" w:rsidR="0007049F" w:rsidRPr="00A87D63" w:rsidRDefault="0007049F" w:rsidP="007E062F">
            <w:pPr>
              <w:spacing w:after="120"/>
              <w:jc w:val="both"/>
              <w:rPr>
                <w:b/>
              </w:rPr>
            </w:pPr>
            <w:r w:rsidRPr="00A87D63">
              <w:t>Кінцевий строк подання тендерних пропозицій</w:t>
            </w:r>
            <w:r w:rsidR="00C75756" w:rsidRPr="00A87D63">
              <w:t xml:space="preserve"> </w:t>
            </w:r>
            <w:r w:rsidR="00E25823" w:rsidRPr="00A87D63">
              <w:t xml:space="preserve">– не менше </w:t>
            </w:r>
            <w:r w:rsidR="00687916" w:rsidRPr="00A87D63">
              <w:t xml:space="preserve">7 </w:t>
            </w:r>
            <w:r w:rsidR="00E25823" w:rsidRPr="00A87D63">
              <w:t xml:space="preserve">днів з дати оприлюднення в електронній системі закупівель оголошення про проведення відкритих торгів. Кінцевий термін подання тендерних пропозицій </w:t>
            </w:r>
            <w:r w:rsidR="00C75756" w:rsidRPr="00A87D63">
              <w:t>зазначається в оголошенні про проведення відкритих торгів</w:t>
            </w:r>
            <w:r w:rsidRPr="00A87D63">
              <w:t>.</w:t>
            </w:r>
          </w:p>
          <w:p w14:paraId="5547E579" w14:textId="77777777" w:rsidR="0007049F" w:rsidRPr="00A87D63" w:rsidRDefault="0007049F" w:rsidP="007E062F">
            <w:pPr>
              <w:spacing w:after="120"/>
              <w:jc w:val="both"/>
            </w:pPr>
            <w:r w:rsidRPr="00A87D63">
              <w:t>Отримана тендерна пропозиція автоматично вноситься до реєстру</w:t>
            </w:r>
            <w:r w:rsidR="00E25823" w:rsidRPr="00A87D63">
              <w:t xml:space="preserve"> отриманих тендерних пропозицій</w:t>
            </w:r>
            <w:r w:rsidRPr="00A87D63">
              <w:t>.</w:t>
            </w:r>
          </w:p>
          <w:p w14:paraId="423B496B" w14:textId="77777777" w:rsidR="0007049F" w:rsidRPr="00A87D63" w:rsidRDefault="0007049F" w:rsidP="007E062F">
            <w:pPr>
              <w:spacing w:after="120"/>
              <w:jc w:val="both"/>
            </w:pPr>
            <w:r w:rsidRPr="00A87D63">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777C6E60" w14:textId="77777777" w:rsidR="0007049F" w:rsidRPr="00A87D63" w:rsidRDefault="0007049F" w:rsidP="007E062F">
            <w:pPr>
              <w:spacing w:after="120"/>
              <w:jc w:val="both"/>
            </w:pPr>
            <w:r w:rsidRPr="00A87D63">
              <w:t xml:space="preserve">Тендерні пропозиції після закінчення </w:t>
            </w:r>
            <w:r w:rsidR="003D0E78" w:rsidRPr="00A87D63">
              <w:t xml:space="preserve">кінцевого </w:t>
            </w:r>
            <w:r w:rsidRPr="00A87D63">
              <w:t xml:space="preserve">строку </w:t>
            </w:r>
            <w:r w:rsidR="003D0E78" w:rsidRPr="00A87D63">
              <w:t xml:space="preserve">їх </w:t>
            </w:r>
            <w:r w:rsidRPr="00A87D63">
              <w:t>подання</w:t>
            </w:r>
            <w:r w:rsidR="003D0E78" w:rsidRPr="00A87D63">
              <w:t xml:space="preserve"> </w:t>
            </w:r>
            <w:r w:rsidRPr="00A87D63">
              <w:t>не приймаються</w:t>
            </w:r>
            <w:r w:rsidR="003D0E78" w:rsidRPr="00A87D63">
              <w:t xml:space="preserve"> електронною системою закупівель</w:t>
            </w:r>
            <w:r w:rsidRPr="00A87D63">
              <w:t>.</w:t>
            </w:r>
          </w:p>
        </w:tc>
      </w:tr>
      <w:tr w:rsidR="0007049F" w:rsidRPr="00140FC9" w14:paraId="28EEFE57" w14:textId="77777777" w:rsidTr="007E062F">
        <w:trPr>
          <w:trHeight w:val="20"/>
          <w:jc w:val="center"/>
        </w:trPr>
        <w:tc>
          <w:tcPr>
            <w:tcW w:w="2692" w:type="dxa"/>
          </w:tcPr>
          <w:p w14:paraId="4458291E" w14:textId="77777777" w:rsidR="003D0E78" w:rsidRPr="00261D8B" w:rsidRDefault="0007049F" w:rsidP="007E062F">
            <w:pPr>
              <w:spacing w:after="120"/>
              <w:outlineLvl w:val="2"/>
              <w:rPr>
                <w:highlight w:val="yellow"/>
                <w:lang w:eastAsia="en-US"/>
              </w:rPr>
            </w:pPr>
            <w:bookmarkStart w:id="22" w:name="_Toc410576451"/>
            <w:r w:rsidRPr="00A87D63">
              <w:rPr>
                <w:b/>
                <w:lang w:eastAsia="en-US"/>
              </w:rPr>
              <w:t xml:space="preserve">2. </w:t>
            </w:r>
            <w:bookmarkEnd w:id="22"/>
            <w:r w:rsidRPr="00A87D63">
              <w:rPr>
                <w:b/>
                <w:bCs/>
                <w:lang w:eastAsia="en-US"/>
              </w:rPr>
              <w:t xml:space="preserve">Дата та час розкриття тендерної </w:t>
            </w:r>
            <w:r w:rsidRPr="00A87D63">
              <w:rPr>
                <w:b/>
                <w:bCs/>
                <w:lang w:eastAsia="en-US"/>
              </w:rPr>
              <w:lastRenderedPageBreak/>
              <w:t>пропозиції</w:t>
            </w:r>
          </w:p>
        </w:tc>
        <w:tc>
          <w:tcPr>
            <w:tcW w:w="7446" w:type="dxa"/>
          </w:tcPr>
          <w:p w14:paraId="052E3427" w14:textId="77777777" w:rsidR="0007049F" w:rsidRPr="00A87D63" w:rsidRDefault="0007049F" w:rsidP="007E062F">
            <w:pPr>
              <w:spacing w:after="120"/>
              <w:jc w:val="both"/>
            </w:pPr>
            <w:r w:rsidRPr="00A87D63">
              <w:lastRenderedPageBreak/>
              <w:t xml:space="preserve">Дата і час розкриття тендерних пропозицій </w:t>
            </w:r>
            <w:r w:rsidR="003D0E78" w:rsidRPr="00A87D63">
              <w:t xml:space="preserve">та дата і час проведення електронного аукціону </w:t>
            </w:r>
            <w:r w:rsidRPr="00A87D63">
              <w:t xml:space="preserve">визначаються електронною системою закупівель автоматично </w:t>
            </w:r>
            <w:r w:rsidR="003D0E78" w:rsidRPr="00A87D63">
              <w:t xml:space="preserve">в день оприлюднення замовником </w:t>
            </w:r>
            <w:r w:rsidRPr="00A87D63">
              <w:lastRenderedPageBreak/>
              <w:t>оголошенн</w:t>
            </w:r>
            <w:r w:rsidR="006908F9" w:rsidRPr="00A87D63">
              <w:t>я</w:t>
            </w:r>
            <w:r w:rsidRPr="00A87D63">
              <w:t xml:space="preserve"> про проведення відкритих торгів</w:t>
            </w:r>
            <w:r w:rsidR="006908F9" w:rsidRPr="00A87D63">
              <w:t xml:space="preserve"> в електронній системі закупівель</w:t>
            </w:r>
            <w:r w:rsidRPr="00A87D63">
              <w:t>.</w:t>
            </w:r>
          </w:p>
          <w:p w14:paraId="58935DE2" w14:textId="77777777" w:rsidR="00937C32" w:rsidRPr="00937C32" w:rsidRDefault="00937C32" w:rsidP="00937C32">
            <w:pPr>
              <w:spacing w:after="120"/>
              <w:jc w:val="both"/>
              <w:rPr>
                <w:szCs w:val="28"/>
              </w:rPr>
            </w:pPr>
            <w:r w:rsidRPr="00937C32">
              <w:rPr>
                <w:szCs w:val="28"/>
              </w:rPr>
              <w:t>Для проведення відкритих торгів із застосуванням електронного аукціону повинно бути подано не менше двох тендерних пропозицій.</w:t>
            </w:r>
          </w:p>
          <w:p w14:paraId="28859D44" w14:textId="77777777" w:rsidR="00937C32" w:rsidRPr="00261D8B" w:rsidRDefault="00937C32" w:rsidP="00937C32">
            <w:pPr>
              <w:spacing w:after="120"/>
              <w:jc w:val="both"/>
              <w:rPr>
                <w:szCs w:val="28"/>
                <w:highlight w:val="yellow"/>
              </w:rPr>
            </w:pPr>
            <w:r w:rsidRPr="00937C32">
              <w:rPr>
                <w:szCs w:val="28"/>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07049F" w:rsidRPr="00140FC9" w14:paraId="5ED674F4" w14:textId="77777777" w:rsidTr="007E062F">
        <w:trPr>
          <w:trHeight w:val="20"/>
          <w:jc w:val="center"/>
        </w:trPr>
        <w:tc>
          <w:tcPr>
            <w:tcW w:w="10138" w:type="dxa"/>
            <w:gridSpan w:val="2"/>
          </w:tcPr>
          <w:p w14:paraId="73A011C4" w14:textId="77777777" w:rsidR="0007049F" w:rsidRPr="00140FC9" w:rsidRDefault="0007049F" w:rsidP="007E062F">
            <w:pPr>
              <w:keepNext/>
              <w:spacing w:before="120" w:after="120"/>
              <w:jc w:val="center"/>
              <w:outlineLvl w:val="0"/>
              <w:rPr>
                <w:b/>
              </w:rPr>
            </w:pPr>
            <w:bookmarkStart w:id="23" w:name="_Toc410576452"/>
            <w:r w:rsidRPr="00140FC9">
              <w:rPr>
                <w:b/>
              </w:rPr>
              <w:lastRenderedPageBreak/>
              <w:t>Розділ V. Оцінка тендерної пропозиці</w:t>
            </w:r>
            <w:bookmarkEnd w:id="23"/>
            <w:r w:rsidRPr="00140FC9">
              <w:rPr>
                <w:b/>
              </w:rPr>
              <w:t>ї</w:t>
            </w:r>
          </w:p>
        </w:tc>
      </w:tr>
      <w:tr w:rsidR="0007049F" w:rsidRPr="00140FC9" w14:paraId="3C05FDF3" w14:textId="77777777" w:rsidTr="007E062F">
        <w:trPr>
          <w:trHeight w:val="20"/>
          <w:jc w:val="center"/>
        </w:trPr>
        <w:tc>
          <w:tcPr>
            <w:tcW w:w="2692" w:type="dxa"/>
          </w:tcPr>
          <w:p w14:paraId="64518C14" w14:textId="77777777" w:rsidR="0007049F" w:rsidRPr="00140FC9" w:rsidRDefault="0007049F" w:rsidP="007E062F">
            <w:pPr>
              <w:spacing w:after="120"/>
              <w:outlineLvl w:val="1"/>
              <w:rPr>
                <w:b/>
              </w:rPr>
            </w:pPr>
            <w:bookmarkStart w:id="24" w:name="_Toc410576453"/>
            <w:r w:rsidRPr="00140FC9">
              <w:rPr>
                <w:b/>
              </w:rPr>
              <w:t>1. Перелік критеріїв та методика оцінки тендерної пропозиції із зазначенням питомої ваги критерію</w:t>
            </w:r>
            <w:bookmarkEnd w:id="24"/>
          </w:p>
        </w:tc>
        <w:tc>
          <w:tcPr>
            <w:tcW w:w="7446" w:type="dxa"/>
          </w:tcPr>
          <w:p w14:paraId="2777DA7F" w14:textId="77777777" w:rsidR="0007049F" w:rsidRPr="00140FC9" w:rsidRDefault="0007049F" w:rsidP="00E25FF6">
            <w:pPr>
              <w:spacing w:after="120"/>
              <w:jc w:val="both"/>
            </w:pPr>
            <w:r w:rsidRPr="00140FC9">
              <w:rPr>
                <w:bCs/>
              </w:rPr>
              <w:t>Єдиним критерієм оцінки тендерних пропозицій є «</w:t>
            </w:r>
            <w:r w:rsidRPr="00140FC9">
              <w:rPr>
                <w:b/>
                <w:bCs/>
                <w:i/>
              </w:rPr>
              <w:t xml:space="preserve">Вартість </w:t>
            </w:r>
            <w:r w:rsidR="007E1DC7" w:rsidRPr="00140FC9">
              <w:rPr>
                <w:b/>
                <w:bCs/>
                <w:i/>
              </w:rPr>
              <w:t xml:space="preserve">тендерної </w:t>
            </w:r>
            <w:r w:rsidRPr="00140FC9">
              <w:rPr>
                <w:b/>
                <w:bCs/>
                <w:i/>
              </w:rPr>
              <w:t>пропозиції</w:t>
            </w:r>
            <w:r w:rsidRPr="00140FC9">
              <w:rPr>
                <w:bCs/>
              </w:rPr>
              <w:t>».</w:t>
            </w:r>
          </w:p>
        </w:tc>
      </w:tr>
      <w:tr w:rsidR="00687916" w:rsidRPr="00140FC9" w14:paraId="4E2334F5" w14:textId="77777777" w:rsidTr="003951B3">
        <w:trPr>
          <w:trHeight w:val="20"/>
          <w:jc w:val="center"/>
        </w:trPr>
        <w:tc>
          <w:tcPr>
            <w:tcW w:w="2692" w:type="dxa"/>
          </w:tcPr>
          <w:p w14:paraId="4CEC1583" w14:textId="77777777" w:rsidR="00687916" w:rsidRDefault="00687916" w:rsidP="00687916">
            <w:pPr>
              <w:spacing w:after="120"/>
              <w:outlineLvl w:val="1"/>
              <w:rPr>
                <w:b/>
                <w:bCs/>
                <w:lang w:eastAsia="en-US"/>
              </w:rPr>
            </w:pPr>
            <w:r>
              <w:rPr>
                <w:b/>
                <w:bCs/>
                <w:lang w:eastAsia="en-US"/>
              </w:rPr>
              <w:t>2. Розгляд тендерних пропозицій, ціна який вище очікуваної вартості закупівлі</w:t>
            </w:r>
          </w:p>
        </w:tc>
        <w:tc>
          <w:tcPr>
            <w:tcW w:w="7446" w:type="dxa"/>
          </w:tcPr>
          <w:p w14:paraId="18023250" w14:textId="12F13C12" w:rsidR="00687916" w:rsidRDefault="00687916" w:rsidP="00687916">
            <w:pPr>
              <w:spacing w:after="120"/>
              <w:jc w:val="both"/>
            </w:pPr>
            <w:r>
              <w:t xml:space="preserve">До розгляду </w:t>
            </w:r>
            <w:r w:rsidRPr="007B72BD">
              <w:t>не приймаються</w:t>
            </w:r>
            <w:r>
              <w:t xml:space="preserve">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62DCDD50" w14:textId="4B9A30F7" w:rsidR="00687916" w:rsidRPr="00140FC9" w:rsidRDefault="00687916" w:rsidP="00687916">
            <w:pPr>
              <w:spacing w:after="120"/>
              <w:jc w:val="both"/>
            </w:pPr>
          </w:p>
        </w:tc>
      </w:tr>
      <w:tr w:rsidR="00FB224E" w:rsidRPr="00140FC9" w14:paraId="28D7C37A" w14:textId="77777777" w:rsidTr="003951B3">
        <w:trPr>
          <w:trHeight w:val="20"/>
          <w:jc w:val="center"/>
        </w:trPr>
        <w:tc>
          <w:tcPr>
            <w:tcW w:w="2692" w:type="dxa"/>
          </w:tcPr>
          <w:p w14:paraId="37B36E40" w14:textId="77777777" w:rsidR="00FB224E" w:rsidRPr="00140FC9" w:rsidRDefault="00687916" w:rsidP="003951B3">
            <w:pPr>
              <w:spacing w:after="120"/>
              <w:outlineLvl w:val="1"/>
              <w:rPr>
                <w:b/>
                <w:bCs/>
                <w:lang w:eastAsia="en-US"/>
              </w:rPr>
            </w:pPr>
            <w:r>
              <w:rPr>
                <w:b/>
                <w:bCs/>
                <w:lang w:eastAsia="en-US"/>
              </w:rPr>
              <w:t>3</w:t>
            </w:r>
            <w:r w:rsidR="00FB224E" w:rsidRPr="00140FC9">
              <w:rPr>
                <w:b/>
                <w:bCs/>
                <w:lang w:eastAsia="en-US"/>
              </w:rPr>
              <w:t>. Формальні (несуттєві) помилки</w:t>
            </w:r>
          </w:p>
        </w:tc>
        <w:tc>
          <w:tcPr>
            <w:tcW w:w="7446" w:type="dxa"/>
          </w:tcPr>
          <w:p w14:paraId="79995F85" w14:textId="77777777" w:rsidR="00FB224E" w:rsidRPr="00140FC9" w:rsidRDefault="00FB224E" w:rsidP="00D911FA">
            <w:pPr>
              <w:spacing w:after="120"/>
              <w:jc w:val="both"/>
            </w:pPr>
            <w:r w:rsidRPr="00140FC9">
              <w:t>Формальними (несуттєвими) вважаються помилки, що пов’язані з оформленням тендерної пропозиції</w:t>
            </w:r>
            <w:r>
              <w:t xml:space="preserve"> </w:t>
            </w:r>
            <w:r w:rsidRPr="002C1F83">
              <w:t>та не впливають на зміст тендерної пропозиції</w:t>
            </w:r>
            <w:r w:rsidR="00AB1C50">
              <w:t xml:space="preserve"> (</w:t>
            </w:r>
            <w:r w:rsidRPr="002C1F83">
              <w:t>технічні помилки та описки</w:t>
            </w:r>
            <w:r w:rsidR="00AB1C50">
              <w:t>)</w:t>
            </w:r>
            <w:r w:rsidRPr="00140FC9">
              <w:t>, а саме:</w:t>
            </w:r>
          </w:p>
          <w:p w14:paraId="0BF25C18" w14:textId="77777777" w:rsidR="00D911FA" w:rsidRDefault="00D911FA" w:rsidP="00D911FA">
            <w:pPr>
              <w:pStyle w:val="af8"/>
              <w:spacing w:before="0" w:beforeAutospacing="0" w:after="120" w:afterAutospacing="0"/>
              <w:jc w:val="both"/>
              <w:rPr>
                <w:lang w:eastAsia="ru-RU"/>
              </w:rPr>
            </w:pPr>
            <w:r>
              <w:rPr>
                <w:lang w:eastAsia="ru-RU"/>
              </w:rPr>
              <w:t>1</w:t>
            </w:r>
            <w:r w:rsidR="009A1A74">
              <w:rPr>
                <w:lang w:eastAsia="ru-RU"/>
              </w:rPr>
              <w:t>)</w:t>
            </w:r>
            <w:r>
              <w:rPr>
                <w:lang w:eastAsia="ru-RU"/>
              </w:rPr>
              <w:t> Інформація/документ, подана учасником процедури закупівлі у складі тендерної пропозиції, містить помилку (помилки) у частині:</w:t>
            </w:r>
          </w:p>
          <w:p w14:paraId="6BC3B20C" w14:textId="77777777" w:rsidR="00D911FA" w:rsidRDefault="00D911FA" w:rsidP="00D911FA">
            <w:pPr>
              <w:pStyle w:val="af8"/>
              <w:spacing w:before="0" w:beforeAutospacing="0" w:after="120" w:afterAutospacing="0"/>
              <w:jc w:val="both"/>
              <w:rPr>
                <w:lang w:eastAsia="ru-RU"/>
              </w:rPr>
            </w:pPr>
            <w:r>
              <w:rPr>
                <w:lang w:eastAsia="ru-RU"/>
              </w:rPr>
              <w:t>уживання великої літери;</w:t>
            </w:r>
          </w:p>
          <w:p w14:paraId="4D927271" w14:textId="77777777" w:rsidR="00D911FA" w:rsidRDefault="00D911FA" w:rsidP="00D911FA">
            <w:pPr>
              <w:pStyle w:val="af8"/>
              <w:spacing w:before="0" w:beforeAutospacing="0" w:after="120" w:afterAutospacing="0"/>
              <w:jc w:val="both"/>
              <w:rPr>
                <w:lang w:eastAsia="ru-RU"/>
              </w:rPr>
            </w:pPr>
            <w:r>
              <w:rPr>
                <w:lang w:eastAsia="ru-RU"/>
              </w:rPr>
              <w:t>уживання розділових знаків та відмінювання слів у реченні;</w:t>
            </w:r>
          </w:p>
          <w:p w14:paraId="063D2B1A" w14:textId="77777777" w:rsidR="00D911FA" w:rsidRDefault="00D911FA" w:rsidP="00D911FA">
            <w:pPr>
              <w:pStyle w:val="af8"/>
              <w:spacing w:before="0" w:beforeAutospacing="0" w:after="120" w:afterAutospacing="0"/>
              <w:jc w:val="both"/>
              <w:rPr>
                <w:lang w:eastAsia="ru-RU"/>
              </w:rPr>
            </w:pPr>
            <w:r>
              <w:rPr>
                <w:lang w:eastAsia="ru-RU"/>
              </w:rPr>
              <w:t>використання слова або мовного звороту, запозичених з іншої мови;</w:t>
            </w:r>
          </w:p>
          <w:p w14:paraId="73AB33F2" w14:textId="77777777" w:rsidR="00D911FA" w:rsidRDefault="00D911FA" w:rsidP="00D911FA">
            <w:pPr>
              <w:pStyle w:val="af8"/>
              <w:spacing w:before="0" w:beforeAutospacing="0" w:after="120" w:afterAutospacing="0"/>
              <w:jc w:val="both"/>
              <w:rPr>
                <w:lang w:eastAsia="ru-RU"/>
              </w:rPr>
            </w:pPr>
            <w:r>
              <w:rPr>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9F4D144" w14:textId="77777777" w:rsidR="00D911FA" w:rsidRDefault="00D911FA" w:rsidP="00D911FA">
            <w:pPr>
              <w:pStyle w:val="af8"/>
              <w:spacing w:before="0" w:beforeAutospacing="0" w:after="120" w:afterAutospacing="0"/>
              <w:jc w:val="both"/>
              <w:rPr>
                <w:lang w:eastAsia="ru-RU"/>
              </w:rPr>
            </w:pPr>
            <w:r>
              <w:rPr>
                <w:lang w:eastAsia="ru-RU"/>
              </w:rPr>
              <w:t>застосування правил переносу частини слова з рядка в рядок;</w:t>
            </w:r>
          </w:p>
          <w:p w14:paraId="100CC50B" w14:textId="77777777" w:rsidR="00D911FA" w:rsidRDefault="00D911FA" w:rsidP="00D911FA">
            <w:pPr>
              <w:pStyle w:val="af8"/>
              <w:spacing w:before="0" w:beforeAutospacing="0" w:after="120" w:afterAutospacing="0"/>
              <w:jc w:val="both"/>
              <w:rPr>
                <w:lang w:eastAsia="ru-RU"/>
              </w:rPr>
            </w:pPr>
            <w:r>
              <w:rPr>
                <w:lang w:eastAsia="ru-RU"/>
              </w:rPr>
              <w:t>написання слів разом та/або окремо, та/або через дефіс;</w:t>
            </w:r>
          </w:p>
          <w:p w14:paraId="54EFF855" w14:textId="77777777" w:rsidR="00D911FA" w:rsidRDefault="00D911FA" w:rsidP="00D911FA">
            <w:pPr>
              <w:pStyle w:val="af8"/>
              <w:spacing w:before="0" w:beforeAutospacing="0" w:after="120" w:afterAutospacing="0"/>
              <w:jc w:val="both"/>
              <w:rPr>
                <w:lang w:eastAsia="ru-RU"/>
              </w:rPr>
            </w:pPr>
            <w:r>
              <w:rPr>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516BDB5" w14:textId="77777777" w:rsidR="00D911FA" w:rsidRDefault="00D911FA" w:rsidP="00D911FA">
            <w:pPr>
              <w:pStyle w:val="af8"/>
              <w:spacing w:before="0" w:beforeAutospacing="0" w:after="120" w:afterAutospacing="0"/>
              <w:jc w:val="both"/>
              <w:rPr>
                <w:lang w:eastAsia="ru-RU"/>
              </w:rPr>
            </w:pPr>
            <w:r>
              <w:rPr>
                <w:lang w:eastAsia="ru-RU"/>
              </w:rPr>
              <w:t>2</w:t>
            </w:r>
            <w:r w:rsidR="009A1A74">
              <w:rPr>
                <w:lang w:eastAsia="ru-RU"/>
              </w:rPr>
              <w:t>)</w:t>
            </w:r>
            <w:r>
              <w:rPr>
                <w:lang w:eastAsia="ru-RU"/>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w:t>
            </w:r>
            <w:r>
              <w:rPr>
                <w:lang w:eastAsia="ru-RU"/>
              </w:rPr>
              <w:lastRenderedPageBreak/>
              <w:t>закупівлі, кваліфікаційних критеріїв до учасника процедури закупівлі.</w:t>
            </w:r>
          </w:p>
          <w:p w14:paraId="247880A7" w14:textId="77777777" w:rsidR="00D911FA" w:rsidRDefault="00D911FA" w:rsidP="00D911FA">
            <w:pPr>
              <w:pStyle w:val="af8"/>
              <w:spacing w:before="0" w:beforeAutospacing="0" w:after="120" w:afterAutospacing="0"/>
              <w:jc w:val="both"/>
              <w:rPr>
                <w:lang w:eastAsia="ru-RU"/>
              </w:rPr>
            </w:pPr>
            <w:r>
              <w:rPr>
                <w:lang w:eastAsia="ru-RU"/>
              </w:rPr>
              <w:t>3</w:t>
            </w:r>
            <w:r w:rsidR="009A1A74">
              <w:rPr>
                <w:lang w:eastAsia="ru-RU"/>
              </w:rPr>
              <w:t>)</w:t>
            </w:r>
            <w:r>
              <w:rPr>
                <w:lang w:eastAsia="ru-RU"/>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DEC4D7A" w14:textId="77777777" w:rsidR="00D911FA" w:rsidRDefault="00D911FA" w:rsidP="00D911FA">
            <w:pPr>
              <w:pStyle w:val="af8"/>
              <w:spacing w:before="0" w:beforeAutospacing="0" w:after="120" w:afterAutospacing="0"/>
              <w:jc w:val="both"/>
              <w:rPr>
                <w:lang w:eastAsia="ru-RU"/>
              </w:rPr>
            </w:pPr>
            <w:r>
              <w:rPr>
                <w:lang w:eastAsia="ru-RU"/>
              </w:rPr>
              <w:t>4</w:t>
            </w:r>
            <w:r w:rsidR="009A1A74">
              <w:rPr>
                <w:lang w:eastAsia="ru-RU"/>
              </w:rPr>
              <w:t>)</w:t>
            </w:r>
            <w:r>
              <w:rPr>
                <w:lang w:eastAsia="ru-RU"/>
              </w:rPr>
              <w:t>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D650DC0" w14:textId="77777777" w:rsidR="00D911FA" w:rsidRDefault="00D911FA" w:rsidP="00D911FA">
            <w:pPr>
              <w:pStyle w:val="af8"/>
              <w:spacing w:before="0" w:beforeAutospacing="0" w:after="120" w:afterAutospacing="0"/>
              <w:jc w:val="both"/>
              <w:rPr>
                <w:lang w:eastAsia="ru-RU"/>
              </w:rPr>
            </w:pPr>
            <w:r>
              <w:rPr>
                <w:lang w:eastAsia="ru-RU"/>
              </w:rPr>
              <w:t>5</w:t>
            </w:r>
            <w:r w:rsidR="009A1A74">
              <w:rPr>
                <w:lang w:eastAsia="ru-RU"/>
              </w:rPr>
              <w:t>)</w:t>
            </w:r>
            <w:r>
              <w:rPr>
                <w:lang w:eastAsia="ru-RU"/>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CD3CB8" w14:textId="77777777" w:rsidR="00D911FA" w:rsidRDefault="00D911FA" w:rsidP="00D911FA">
            <w:pPr>
              <w:pStyle w:val="af8"/>
              <w:spacing w:before="0" w:beforeAutospacing="0" w:after="120" w:afterAutospacing="0"/>
              <w:jc w:val="both"/>
              <w:rPr>
                <w:lang w:eastAsia="ru-RU"/>
              </w:rPr>
            </w:pPr>
            <w:r>
              <w:rPr>
                <w:lang w:eastAsia="ru-RU"/>
              </w:rPr>
              <w:t>6</w:t>
            </w:r>
            <w:r w:rsidR="009A1A74">
              <w:rPr>
                <w:lang w:eastAsia="ru-RU"/>
              </w:rPr>
              <w:t>)</w:t>
            </w:r>
            <w:r>
              <w:rPr>
                <w:lang w:eastAsia="ru-RU"/>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49F1AA4" w14:textId="77777777" w:rsidR="00D911FA" w:rsidRDefault="00D911FA" w:rsidP="00D911FA">
            <w:pPr>
              <w:pStyle w:val="af8"/>
              <w:spacing w:before="0" w:beforeAutospacing="0" w:after="120" w:afterAutospacing="0"/>
              <w:jc w:val="both"/>
              <w:rPr>
                <w:lang w:eastAsia="ru-RU"/>
              </w:rPr>
            </w:pPr>
            <w:r>
              <w:rPr>
                <w:lang w:eastAsia="ru-RU"/>
              </w:rPr>
              <w:t>7</w:t>
            </w:r>
            <w:r w:rsidR="009A1A74">
              <w:rPr>
                <w:lang w:eastAsia="ru-RU"/>
              </w:rPr>
              <w:t>)</w:t>
            </w:r>
            <w:r>
              <w:rPr>
                <w:lang w:eastAsia="ru-RU"/>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6CDB71B" w14:textId="77777777" w:rsidR="00D911FA" w:rsidRDefault="00D911FA" w:rsidP="00D911FA">
            <w:pPr>
              <w:pStyle w:val="af8"/>
              <w:spacing w:before="0" w:beforeAutospacing="0" w:after="120" w:afterAutospacing="0"/>
              <w:jc w:val="both"/>
              <w:rPr>
                <w:lang w:eastAsia="ru-RU"/>
              </w:rPr>
            </w:pPr>
            <w:r>
              <w:rPr>
                <w:lang w:eastAsia="ru-RU"/>
              </w:rPr>
              <w:t>8</w:t>
            </w:r>
            <w:r w:rsidR="009A1A74">
              <w:rPr>
                <w:lang w:eastAsia="ru-RU"/>
              </w:rPr>
              <w:t>)</w:t>
            </w:r>
            <w:r>
              <w:rPr>
                <w:lang w:eastAsia="ru-RU"/>
              </w:rPr>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CF66320" w14:textId="77777777" w:rsidR="00D911FA" w:rsidRDefault="00D911FA" w:rsidP="00D911FA">
            <w:pPr>
              <w:pStyle w:val="af8"/>
              <w:spacing w:before="0" w:beforeAutospacing="0" w:after="120" w:afterAutospacing="0"/>
              <w:jc w:val="both"/>
              <w:rPr>
                <w:lang w:eastAsia="ru-RU"/>
              </w:rPr>
            </w:pPr>
            <w:r>
              <w:rPr>
                <w:lang w:eastAsia="ru-RU"/>
              </w:rPr>
              <w:t>9</w:t>
            </w:r>
            <w:r w:rsidR="009A1A74">
              <w:rPr>
                <w:lang w:eastAsia="ru-RU"/>
              </w:rPr>
              <w:t>)</w:t>
            </w:r>
            <w:r>
              <w:rPr>
                <w:lang w:eastAsia="ru-RU"/>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456DB5" w14:textId="77777777" w:rsidR="00D911FA" w:rsidRDefault="00D911FA" w:rsidP="00D911FA">
            <w:pPr>
              <w:pStyle w:val="af8"/>
              <w:spacing w:before="0" w:beforeAutospacing="0" w:after="120" w:afterAutospacing="0"/>
              <w:jc w:val="both"/>
              <w:rPr>
                <w:lang w:eastAsia="ru-RU"/>
              </w:rPr>
            </w:pPr>
            <w:r>
              <w:rPr>
                <w:lang w:eastAsia="ru-RU"/>
              </w:rPr>
              <w:t>10</w:t>
            </w:r>
            <w:r w:rsidR="009A1A74">
              <w:rPr>
                <w:lang w:eastAsia="ru-RU"/>
              </w:rPr>
              <w:t>)</w:t>
            </w:r>
            <w:r>
              <w:rPr>
                <w:lang w:eastAsia="ru-RU"/>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98EA399" w14:textId="77777777" w:rsidR="00D911FA" w:rsidRDefault="00D911FA" w:rsidP="00D911FA">
            <w:pPr>
              <w:pStyle w:val="af8"/>
              <w:spacing w:before="0" w:beforeAutospacing="0" w:after="120" w:afterAutospacing="0"/>
              <w:jc w:val="both"/>
              <w:rPr>
                <w:lang w:eastAsia="ru-RU"/>
              </w:rPr>
            </w:pPr>
            <w:r>
              <w:rPr>
                <w:lang w:eastAsia="ru-RU"/>
              </w:rPr>
              <w:t>11</w:t>
            </w:r>
            <w:r w:rsidR="009A1A74">
              <w:rPr>
                <w:lang w:eastAsia="ru-RU"/>
              </w:rPr>
              <w:t>)</w:t>
            </w:r>
            <w:r>
              <w:rPr>
                <w:lang w:eastAsia="ru-RU"/>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0272588" w14:textId="77777777" w:rsidR="00FB224E" w:rsidRPr="00140FC9" w:rsidRDefault="00D911FA" w:rsidP="00D911FA">
            <w:pPr>
              <w:pStyle w:val="af8"/>
              <w:spacing w:before="0" w:beforeAutospacing="0" w:after="120" w:afterAutospacing="0"/>
              <w:jc w:val="both"/>
              <w:rPr>
                <w:lang w:eastAsia="ru-RU"/>
              </w:rPr>
            </w:pPr>
            <w:r>
              <w:rPr>
                <w:lang w:eastAsia="ru-RU"/>
              </w:rPr>
              <w:t>12</w:t>
            </w:r>
            <w:r w:rsidR="009A1A74">
              <w:rPr>
                <w:lang w:eastAsia="ru-RU"/>
              </w:rPr>
              <w:t>)</w:t>
            </w:r>
            <w:r>
              <w:rPr>
                <w:lang w:eastAsia="ru-RU"/>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FB224E" w:rsidRPr="00140FC9" w14:paraId="5C700759" w14:textId="77777777" w:rsidTr="007E062F">
        <w:trPr>
          <w:trHeight w:val="20"/>
          <w:jc w:val="center"/>
        </w:trPr>
        <w:tc>
          <w:tcPr>
            <w:tcW w:w="2692" w:type="dxa"/>
          </w:tcPr>
          <w:p w14:paraId="7872D68A" w14:textId="77777777" w:rsidR="00FB224E" w:rsidRDefault="00687916" w:rsidP="007E062F">
            <w:pPr>
              <w:spacing w:after="120"/>
              <w:outlineLvl w:val="1"/>
              <w:rPr>
                <w:b/>
                <w:bCs/>
                <w:lang w:eastAsia="en-US"/>
              </w:rPr>
            </w:pPr>
            <w:r>
              <w:rPr>
                <w:b/>
                <w:bCs/>
                <w:lang w:eastAsia="en-US"/>
              </w:rPr>
              <w:lastRenderedPageBreak/>
              <w:t>4</w:t>
            </w:r>
            <w:r w:rsidR="00FB224E">
              <w:rPr>
                <w:b/>
                <w:bCs/>
                <w:lang w:eastAsia="en-US"/>
              </w:rPr>
              <w:t>. Аномально низька ціна</w:t>
            </w:r>
          </w:p>
        </w:tc>
        <w:tc>
          <w:tcPr>
            <w:tcW w:w="7446" w:type="dxa"/>
            <w:vAlign w:val="center"/>
          </w:tcPr>
          <w:p w14:paraId="689D6750" w14:textId="77777777" w:rsidR="00FB224E" w:rsidRDefault="00FB224E" w:rsidP="00FB224E">
            <w:pPr>
              <w:spacing w:after="120"/>
              <w:jc w:val="both"/>
            </w:pPr>
            <w:r>
              <w:t xml:space="preserve">Згідно пункту 3 частини першої статті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w:t>
            </w:r>
            <w:r>
              <w:lastRenderedPageBreak/>
              <w:t>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9915993" w14:textId="77777777" w:rsidR="00FB224E" w:rsidRDefault="00FB224E" w:rsidP="00FB224E">
            <w:pPr>
              <w:spacing w:after="120"/>
              <w:jc w:val="both"/>
            </w:pPr>
            <w: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82663B9" w14:textId="77777777" w:rsidR="00FB224E" w:rsidRDefault="00FB224E" w:rsidP="00FB224E">
            <w:pPr>
              <w:spacing w:after="120"/>
              <w:jc w:val="both"/>
            </w:pPr>
            <w: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3CC8BD8" w14:textId="77777777" w:rsidR="00FB224E" w:rsidRDefault="00FB224E" w:rsidP="00FB224E">
            <w:pPr>
              <w:spacing w:after="120"/>
              <w:jc w:val="both"/>
            </w:pPr>
            <w:r>
              <w:t>Обґрунтування аномально низької тендерної пропозиції може містити інформацію про:</w:t>
            </w:r>
          </w:p>
          <w:p w14:paraId="691DBCED" w14:textId="77777777" w:rsidR="00FB224E" w:rsidRDefault="00FB224E" w:rsidP="00FB224E">
            <w:pPr>
              <w:spacing w:after="120"/>
              <w:jc w:val="both"/>
            </w:pPr>
            <w: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4E5B9AC" w14:textId="77777777" w:rsidR="00FB224E" w:rsidRDefault="00FB224E" w:rsidP="00FB224E">
            <w:pPr>
              <w:spacing w:after="120"/>
              <w:jc w:val="both"/>
            </w:pPr>
            <w: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C10D2B3" w14:textId="77777777" w:rsidR="00FB224E" w:rsidRPr="00140FC9" w:rsidRDefault="00FB224E" w:rsidP="00FB224E">
            <w:pPr>
              <w:spacing w:after="120"/>
              <w:jc w:val="both"/>
            </w:pPr>
            <w:r>
              <w:t>3) отримання учасником державної допомоги згідно із законодавством.</w:t>
            </w:r>
          </w:p>
        </w:tc>
      </w:tr>
      <w:tr w:rsidR="00FB224E" w:rsidRPr="00140FC9" w14:paraId="75DE2AB9" w14:textId="77777777" w:rsidTr="007E062F">
        <w:trPr>
          <w:trHeight w:val="20"/>
          <w:jc w:val="center"/>
        </w:trPr>
        <w:tc>
          <w:tcPr>
            <w:tcW w:w="2692" w:type="dxa"/>
          </w:tcPr>
          <w:p w14:paraId="50D6D7F1" w14:textId="77777777" w:rsidR="00FB224E" w:rsidRDefault="00687916" w:rsidP="007E062F">
            <w:pPr>
              <w:spacing w:after="120"/>
              <w:outlineLvl w:val="1"/>
              <w:rPr>
                <w:b/>
                <w:bCs/>
                <w:lang w:eastAsia="en-US"/>
              </w:rPr>
            </w:pPr>
            <w:r>
              <w:rPr>
                <w:b/>
                <w:bCs/>
                <w:lang w:eastAsia="en-US"/>
              </w:rPr>
              <w:lastRenderedPageBreak/>
              <w:t>5</w:t>
            </w:r>
            <w:r w:rsidR="00FB224E">
              <w:rPr>
                <w:b/>
                <w:bCs/>
                <w:lang w:eastAsia="en-US"/>
              </w:rPr>
              <w:t>. Усунення невідповідностей</w:t>
            </w:r>
          </w:p>
        </w:tc>
        <w:tc>
          <w:tcPr>
            <w:tcW w:w="7446" w:type="dxa"/>
            <w:vAlign w:val="center"/>
          </w:tcPr>
          <w:p w14:paraId="5D2726FE" w14:textId="77777777" w:rsidR="00FB224E" w:rsidRDefault="00FB224E" w:rsidP="00FB224E">
            <w:pPr>
              <w:spacing w:after="120"/>
              <w:jc w:val="both"/>
            </w:pPr>
            <w: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20FD470" w14:textId="77777777" w:rsidR="00C02586" w:rsidRDefault="00C02586" w:rsidP="00FB224E">
            <w:pPr>
              <w:spacing w:after="120"/>
              <w:jc w:val="both"/>
            </w:pPr>
            <w:r w:rsidRPr="00C02586">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4559152" w14:textId="77777777" w:rsidR="00FB224E" w:rsidRDefault="00FB224E" w:rsidP="00FB224E">
            <w:pPr>
              <w:spacing w:after="120"/>
              <w:jc w:val="both"/>
            </w:pPr>
            <w:r>
              <w:t xml:space="preserve">Замовник не може розміщувати щодо одного й того ж учасника процедури закупівлі більш ніж один раз повідомлення з вимогою про </w:t>
            </w:r>
            <w:r>
              <w:lastRenderedPageBreak/>
              <w:t>усунення невідповідностей в інформації та/або документах, що подані учасником у тендерній пропозиції</w:t>
            </w:r>
            <w:r w:rsidR="00C02586" w:rsidRPr="00C02586">
              <w:t>, крім випадків, пов’язаних з виконанням рішення органу оскарження</w:t>
            </w:r>
            <w:r>
              <w:t>.</w:t>
            </w:r>
          </w:p>
          <w:p w14:paraId="11B4DF51" w14:textId="77777777" w:rsidR="00FB224E" w:rsidRDefault="00FB224E" w:rsidP="00FB224E">
            <w:pPr>
              <w:spacing w:after="12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62E7E8E3" w14:textId="77777777" w:rsidR="00FB224E" w:rsidRPr="00140FC9" w:rsidRDefault="00FB224E" w:rsidP="00EB639B">
            <w:pPr>
              <w:spacing w:after="120"/>
              <w:jc w:val="both"/>
            </w:pPr>
            <w:r>
              <w:t>Замовник розглядає подані тендерні пропозиції з урахуванням виправлення або невиправлення учасниками виявлених невідповідностей.</w:t>
            </w:r>
          </w:p>
        </w:tc>
      </w:tr>
      <w:tr w:rsidR="00B17158" w:rsidRPr="00140FC9" w14:paraId="0D034119" w14:textId="77777777" w:rsidTr="007E062F">
        <w:trPr>
          <w:trHeight w:val="20"/>
          <w:jc w:val="center"/>
        </w:trPr>
        <w:tc>
          <w:tcPr>
            <w:tcW w:w="2692" w:type="dxa"/>
          </w:tcPr>
          <w:p w14:paraId="6719E860" w14:textId="77777777" w:rsidR="00B17158" w:rsidRPr="00140FC9" w:rsidRDefault="00687916" w:rsidP="007E062F">
            <w:pPr>
              <w:spacing w:after="120"/>
              <w:outlineLvl w:val="1"/>
              <w:rPr>
                <w:b/>
                <w:bCs/>
                <w:lang w:eastAsia="en-US"/>
              </w:rPr>
            </w:pPr>
            <w:bookmarkStart w:id="25" w:name="_Toc410576455"/>
            <w:r>
              <w:rPr>
                <w:b/>
                <w:bCs/>
                <w:lang w:eastAsia="en-US"/>
              </w:rPr>
              <w:lastRenderedPageBreak/>
              <w:t>6</w:t>
            </w:r>
            <w:r w:rsidR="00B17158" w:rsidRPr="00140FC9">
              <w:rPr>
                <w:b/>
                <w:bCs/>
                <w:lang w:eastAsia="en-US"/>
              </w:rPr>
              <w:t>. Відхилення тендерних пропозицій</w:t>
            </w:r>
            <w:bookmarkEnd w:id="25"/>
          </w:p>
        </w:tc>
        <w:tc>
          <w:tcPr>
            <w:tcW w:w="7446" w:type="dxa"/>
            <w:vAlign w:val="center"/>
          </w:tcPr>
          <w:p w14:paraId="67F49DBD" w14:textId="77777777" w:rsidR="00B17158" w:rsidRPr="00140FC9" w:rsidRDefault="00720816" w:rsidP="007E062F">
            <w:pPr>
              <w:spacing w:after="120"/>
              <w:jc w:val="both"/>
            </w:pPr>
            <w:r w:rsidRPr="00720816">
              <w:t>Замовник відхиляє тендерну пропозицію із зазначенням аргументації в електронній системі закупівель у разі, коли</w:t>
            </w:r>
            <w:r w:rsidR="00B17158" w:rsidRPr="00140FC9">
              <w:t xml:space="preserve">: </w:t>
            </w:r>
          </w:p>
          <w:p w14:paraId="2E5446F5" w14:textId="77777777" w:rsidR="002C1F83" w:rsidRDefault="002C1F83" w:rsidP="002C1F83">
            <w:pPr>
              <w:spacing w:after="120"/>
              <w:jc w:val="both"/>
            </w:pPr>
            <w:r>
              <w:t>1) учасник процедури закупівлі:</w:t>
            </w:r>
          </w:p>
          <w:p w14:paraId="72330309" w14:textId="77777777" w:rsidR="002C1F83" w:rsidRDefault="002C1F83" w:rsidP="002C1F83">
            <w:pPr>
              <w:spacing w:after="120"/>
              <w:jc w:val="both"/>
            </w:pPr>
            <w: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14:paraId="2093467F" w14:textId="77777777" w:rsidR="002C1F83" w:rsidRDefault="002C1F83" w:rsidP="002C1F83">
            <w:pPr>
              <w:spacing w:after="120"/>
              <w:jc w:val="both"/>
            </w:pPr>
            <w: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w:t>
            </w:r>
            <w:r w:rsidR="00AA1435" w:rsidRPr="00AA1435">
              <w:t>та/або змінив предмет закупівлі (його найменування, марку, модель тощо) під час виправлення виявлених замовником невідповідностей,</w:t>
            </w:r>
            <w:r w:rsidR="00AA1435">
              <w:t xml:space="preserve"> </w:t>
            </w:r>
            <w:r>
              <w:t>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0440EA" w14:textId="77777777" w:rsidR="002C1F83" w:rsidRDefault="002C1F83" w:rsidP="002C1F83">
            <w:pPr>
              <w:spacing w:after="120"/>
              <w:jc w:val="both"/>
            </w:pPr>
            <w:r>
              <w:t>не надав обґрунтування аномально низької ціни тендерної пропозиції протягом строку, визначеного в частині чотирнадцятій статті 29 Закону;</w:t>
            </w:r>
          </w:p>
          <w:p w14:paraId="373B357D" w14:textId="77777777" w:rsidR="002C1F83" w:rsidRDefault="002C1F83" w:rsidP="002C1F83">
            <w:pPr>
              <w:spacing w:after="120"/>
              <w:jc w:val="both"/>
            </w:pPr>
            <w:r>
              <w:t>визначив конфіденційною інформацію, що не може бути визначена як конфіденційна відповідно до вимог частини другої статті 28 Закону;</w:t>
            </w:r>
          </w:p>
          <w:p w14:paraId="757FC623" w14:textId="77777777" w:rsidR="00EB1D5F" w:rsidRDefault="00EB1D5F" w:rsidP="00EB1D5F">
            <w:pPr>
              <w:spacing w:after="120"/>
              <w:jc w:val="both"/>
            </w:pPr>
            <w: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lastRenderedPageBreak/>
              <w:t>дня його припинення або скасування”);</w:t>
            </w:r>
          </w:p>
          <w:p w14:paraId="41E122BA" w14:textId="77777777" w:rsidR="002C1F83" w:rsidRDefault="002C1F83" w:rsidP="002C1F83">
            <w:pPr>
              <w:spacing w:after="120"/>
              <w:jc w:val="both"/>
            </w:pPr>
            <w:r>
              <w:t>2) тендерна пропозиція учасника:</w:t>
            </w:r>
          </w:p>
          <w:p w14:paraId="74FE16B4" w14:textId="77777777" w:rsidR="002C1F83" w:rsidRDefault="002C1F83" w:rsidP="002C1F83">
            <w:pPr>
              <w:spacing w:after="120"/>
              <w:jc w:val="both"/>
            </w:pPr>
            <w:r>
              <w:t>не відповідає умовам технічної специфікації та іншим вимогам щодо предмета закупівлі тендерної документації;</w:t>
            </w:r>
          </w:p>
          <w:p w14:paraId="52B9EF20" w14:textId="77777777" w:rsidR="002C1F83" w:rsidRDefault="002C1F83" w:rsidP="002C1F83">
            <w:pPr>
              <w:spacing w:after="120"/>
              <w:jc w:val="both"/>
            </w:pPr>
            <w:r>
              <w:t>викладена іншою мовою (мовами), аніж мова (мови), що вимагається тендерною документацією;</w:t>
            </w:r>
          </w:p>
          <w:p w14:paraId="421782A8" w14:textId="77777777" w:rsidR="002C1F83" w:rsidRDefault="002C1F83" w:rsidP="002C1F83">
            <w:pPr>
              <w:spacing w:after="120"/>
              <w:jc w:val="both"/>
            </w:pPr>
            <w:r>
              <w:t>є такою, строк дії якої закінчився;</w:t>
            </w:r>
          </w:p>
          <w:p w14:paraId="1AFC2D51" w14:textId="77777777" w:rsidR="00EB1D5F" w:rsidRDefault="00EB1D5F" w:rsidP="00EB1D5F">
            <w:pPr>
              <w:spacing w:after="120"/>
              <w:jc w:val="both"/>
            </w:pPr>
            <w:r>
              <w:t xml:space="preserve">є такою, ціна якої перевищує очікувану вартість предмета закупівлі, визначену замовником в оголошенні про проведення відкритих торгів, </w:t>
            </w:r>
            <w:r w:rsidRPr="007B72BD">
              <w:t>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7633E70" w14:textId="77777777" w:rsidR="00EB1D5F" w:rsidRDefault="00EB1D5F" w:rsidP="00EB1D5F">
            <w:pPr>
              <w:spacing w:after="120"/>
              <w:jc w:val="both"/>
            </w:pPr>
            <w:r>
              <w:t>не відповідає вимогам, установленим у тендерній документації відповідно до абзацу першого частини третьої статті 22 Закону;</w:t>
            </w:r>
          </w:p>
          <w:p w14:paraId="155F2981" w14:textId="77777777" w:rsidR="002C1F83" w:rsidRDefault="002C1F83" w:rsidP="002C1F83">
            <w:pPr>
              <w:spacing w:after="120"/>
              <w:jc w:val="both"/>
            </w:pPr>
            <w:r>
              <w:t>3) переможець процедури закупівлі:</w:t>
            </w:r>
          </w:p>
          <w:p w14:paraId="7EC7F308" w14:textId="77777777" w:rsidR="002C1F83" w:rsidRDefault="002C1F83" w:rsidP="002C1F83">
            <w:pPr>
              <w:spacing w:after="120"/>
              <w:jc w:val="both"/>
            </w:pPr>
            <w:r>
              <w:t>відмовився від підписання договору про закупівлю відповідно до вимог тендерної документації або укладення договору про закупівлю;</w:t>
            </w:r>
          </w:p>
          <w:p w14:paraId="57C36A73" w14:textId="77777777" w:rsidR="002C1F83" w:rsidRDefault="002C1F83" w:rsidP="002C1F83">
            <w:pPr>
              <w:spacing w:after="120"/>
              <w:jc w:val="both"/>
            </w:pPr>
            <w:r>
              <w:t>не надав у спосіб, зазначений в тендерній документації, документи, що підтверджують відсутність підстав, установлених статтею 17 Закону</w:t>
            </w:r>
            <w:r w:rsidR="00EB1D5F">
              <w:t>,</w:t>
            </w:r>
            <w:r w:rsidR="00EB1D5F" w:rsidRPr="00EB1D5F">
              <w:t xml:space="preserve"> з урахуванням пункту 44 </w:t>
            </w:r>
            <w:r w:rsidR="00EB1D5F">
              <w:t>О</w:t>
            </w:r>
            <w:r w:rsidR="00EB1D5F" w:rsidRPr="00EB1D5F">
              <w:t>собливостей</w:t>
            </w:r>
            <w:r>
              <w:t>;</w:t>
            </w:r>
          </w:p>
          <w:p w14:paraId="7ED79105" w14:textId="77777777" w:rsidR="002C1F83" w:rsidRDefault="002C1F83" w:rsidP="002C1F83">
            <w:pPr>
              <w:spacing w:after="120"/>
              <w:jc w:val="both"/>
            </w:pPr>
            <w:r>
              <w:t>не надав копію ліцензії або документа дозвільного характеру (у разі їх наявності) відповідно до частини другої статті 41 Закону</w:t>
            </w:r>
            <w:r w:rsidR="00EB1D5F">
              <w:t>;</w:t>
            </w:r>
          </w:p>
          <w:p w14:paraId="64B7D7B3" w14:textId="77777777" w:rsidR="00EB1D5F" w:rsidRDefault="00EB1D5F" w:rsidP="002C1F83">
            <w:pPr>
              <w:spacing w:after="120"/>
              <w:jc w:val="both"/>
            </w:pPr>
            <w:r w:rsidRPr="00EB1D5F">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BDACF95" w14:textId="77777777" w:rsidR="00441AB3" w:rsidRDefault="00441AB3" w:rsidP="00441AB3">
            <w:pPr>
              <w:spacing w:after="120"/>
              <w:jc w:val="both"/>
            </w:pPr>
            <w:r>
              <w:t>Замовник може відхилити тендерну пропозицію із зазначенням аргументації в електронній системі закупівель у разі, коли:</w:t>
            </w:r>
          </w:p>
          <w:p w14:paraId="145A7401" w14:textId="77777777" w:rsidR="00441AB3" w:rsidRDefault="00441AB3" w:rsidP="00441AB3">
            <w:pPr>
              <w:spacing w:after="120"/>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20FAFD" w14:textId="77777777" w:rsidR="00441AB3" w:rsidRDefault="00441AB3" w:rsidP="00441AB3">
            <w:pPr>
              <w:spacing w:after="120"/>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549B7B2" w14:textId="77777777" w:rsidR="00B17158" w:rsidRDefault="00FB224E" w:rsidP="007E062F">
            <w:pPr>
              <w:spacing w:after="120"/>
              <w:jc w:val="both"/>
            </w:pPr>
            <w:r w:rsidRPr="00FB224E">
              <w:t>Інформація про відхилення тендерної пропозиції, у тому числі підстави такого відхилення</w:t>
            </w:r>
            <w:r w:rsidR="00441AB3">
              <w:t xml:space="preserve"> </w:t>
            </w:r>
            <w:r w:rsidR="00441AB3" w:rsidRPr="00441AB3">
              <w:t xml:space="preserve">(з посиланням на відповідні положення </w:t>
            </w:r>
            <w:r w:rsidR="00441AB3">
              <w:t>О</w:t>
            </w:r>
            <w:r w:rsidR="00441AB3" w:rsidRPr="00441AB3">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FB224E">
              <w:t xml:space="preserve">, протягом одного дня з </w:t>
            </w:r>
            <w:r w:rsidR="00720816" w:rsidRPr="00720816">
              <w:t>дати</w:t>
            </w:r>
            <w:r w:rsidRPr="00FB224E">
              <w:t xml:space="preserve"> ухвалення рішення оприлюднюється в електронній системі закупівель та автоматично надсилається </w:t>
            </w:r>
            <w:r w:rsidR="00441AB3" w:rsidRPr="00441AB3">
              <w:t>учаснику процедури закупівлі/</w:t>
            </w:r>
            <w:r w:rsidRPr="00FB224E">
              <w:t xml:space="preserve">переможцю процедури закупівлі, тендерна пропозиція якого </w:t>
            </w:r>
            <w:r w:rsidRPr="00FB224E">
              <w:lastRenderedPageBreak/>
              <w:t>відхилена, через електронну систему закупівель.</w:t>
            </w:r>
          </w:p>
          <w:p w14:paraId="1818DDD7" w14:textId="77777777" w:rsidR="00060320" w:rsidRPr="00A87D63" w:rsidRDefault="00060320" w:rsidP="007E062F">
            <w:pPr>
              <w:spacing w:after="120"/>
              <w:jc w:val="both"/>
            </w:pPr>
            <w:r w:rsidRPr="00060320">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17158" w:rsidRPr="00140FC9" w14:paraId="3226AE0A" w14:textId="77777777" w:rsidTr="007E062F">
        <w:trPr>
          <w:trHeight w:val="20"/>
          <w:jc w:val="center"/>
        </w:trPr>
        <w:tc>
          <w:tcPr>
            <w:tcW w:w="2692" w:type="dxa"/>
          </w:tcPr>
          <w:p w14:paraId="50E51434" w14:textId="77777777" w:rsidR="00B17158" w:rsidRPr="00140FC9" w:rsidRDefault="00687916" w:rsidP="007E062F">
            <w:pPr>
              <w:spacing w:after="120"/>
              <w:outlineLvl w:val="1"/>
              <w:rPr>
                <w:b/>
                <w:bCs/>
                <w:lang w:eastAsia="en-US"/>
              </w:rPr>
            </w:pPr>
            <w:r>
              <w:rPr>
                <w:b/>
                <w:bCs/>
                <w:lang w:eastAsia="en-US"/>
              </w:rPr>
              <w:lastRenderedPageBreak/>
              <w:t>7</w:t>
            </w:r>
            <w:r w:rsidR="00B17158" w:rsidRPr="00140FC9">
              <w:rPr>
                <w:b/>
                <w:bCs/>
                <w:lang w:eastAsia="en-US"/>
              </w:rPr>
              <w:t>. Надання переможцем документів, що підтверджують відсутність підстав, визначених частинами першою та другою статті 17 Закону</w:t>
            </w:r>
          </w:p>
        </w:tc>
        <w:tc>
          <w:tcPr>
            <w:tcW w:w="7446" w:type="dxa"/>
          </w:tcPr>
          <w:p w14:paraId="7F44EA99" w14:textId="77777777" w:rsidR="007B7B6F" w:rsidRDefault="00B17158" w:rsidP="00C76746">
            <w:pPr>
              <w:spacing w:after="120"/>
              <w:jc w:val="both"/>
            </w:pPr>
            <w:r w:rsidRPr="00140FC9">
              <w:t xml:space="preserve">Переможець </w:t>
            </w:r>
            <w:r w:rsidR="00B521A8">
              <w:t>процедури закупівлі</w:t>
            </w:r>
            <w:r w:rsidR="00B521A8" w:rsidRPr="00140FC9">
              <w:t xml:space="preserve"> </w:t>
            </w:r>
            <w:r w:rsidRPr="00140FC9">
              <w:t xml:space="preserve">у строк, що не перевищує </w:t>
            </w:r>
            <w:r w:rsidR="00B521A8">
              <w:t xml:space="preserve">чотири </w:t>
            </w:r>
            <w:r w:rsidRPr="00140FC9">
              <w:t xml:space="preserve">дні з дати оприлюднення </w:t>
            </w:r>
            <w:r w:rsidR="00CA6431">
              <w:t xml:space="preserve">в </w:t>
            </w:r>
            <w:r w:rsidR="00CA6431" w:rsidRPr="00CA6431">
              <w:t xml:space="preserve">електронній системі закупівель </w:t>
            </w:r>
            <w:r w:rsidRPr="00140FC9">
              <w:t>повідомлення про намір укласти договір</w:t>
            </w:r>
            <w:r w:rsidR="00CA6431">
              <w:t xml:space="preserve"> про закупівлю</w:t>
            </w:r>
            <w:r w:rsidRPr="00140FC9">
              <w:t>, повинен подати замовнику документи</w:t>
            </w:r>
            <w:r w:rsidR="00CA6431">
              <w:t xml:space="preserve"> </w:t>
            </w:r>
            <w:r w:rsidR="00CA6431" w:rsidRPr="00CA6431">
              <w:t>шляхом оприлюднення їх в електронній системі закупівель</w:t>
            </w:r>
            <w:r w:rsidRPr="00140FC9">
              <w:t xml:space="preserve">, що підтверджують відсутність підстав, визначених </w:t>
            </w:r>
            <w:r w:rsidR="00B521A8">
              <w:t xml:space="preserve">пунктами 3, 5, 6, 12 </w:t>
            </w:r>
            <w:r w:rsidRPr="00140FC9">
              <w:t>частини першо</w:t>
            </w:r>
            <w:r w:rsidR="00B521A8">
              <w:t>ї</w:t>
            </w:r>
            <w:r w:rsidRPr="00140FC9">
              <w:t xml:space="preserve"> </w:t>
            </w:r>
            <w:r w:rsidR="00B521A8">
              <w:t>та</w:t>
            </w:r>
            <w:r w:rsidRPr="00140FC9">
              <w:t xml:space="preserve"> </w:t>
            </w:r>
            <w:r w:rsidR="00B521A8">
              <w:t xml:space="preserve">частиною </w:t>
            </w:r>
            <w:r w:rsidRPr="00140FC9">
              <w:t xml:space="preserve">другою статті 17 Закону, зазначені у </w:t>
            </w:r>
            <w:r w:rsidRPr="00140FC9">
              <w:rPr>
                <w:b/>
                <w:i/>
              </w:rPr>
              <w:t>додатку </w:t>
            </w:r>
            <w:r w:rsidR="00EF084C">
              <w:rPr>
                <w:b/>
                <w:i/>
              </w:rPr>
              <w:t>4</w:t>
            </w:r>
            <w:r w:rsidR="00EF084C" w:rsidRPr="00140FC9">
              <w:t xml:space="preserve"> </w:t>
            </w:r>
            <w:r w:rsidRPr="00140FC9">
              <w:t>до тендерної документації.</w:t>
            </w:r>
          </w:p>
          <w:p w14:paraId="11E8FC60" w14:textId="77777777" w:rsidR="009758DF" w:rsidRPr="00140FC9" w:rsidRDefault="009758DF" w:rsidP="00C76746">
            <w:pPr>
              <w:spacing w:after="120"/>
              <w:jc w:val="both"/>
            </w:pPr>
            <w:r>
              <w:rPr>
                <w:color w:val="000000"/>
              </w:rPr>
              <w:t xml:space="preserve">Замовник не вимагає документального підтвердження </w:t>
            </w:r>
            <w:r w:rsidR="00B521A8">
              <w:rPr>
                <w:color w:val="000000"/>
              </w:rPr>
              <w:t xml:space="preserve">публічної </w:t>
            </w:r>
            <w:r>
              <w:rPr>
                <w:color w:val="000000"/>
              </w:rPr>
              <w:t>інформації, що оприлюднена у формі відкритих даних згідно із Законом України</w:t>
            </w:r>
            <w:r w:rsidRPr="009758DF">
              <w:rPr>
                <w:color w:val="000000"/>
              </w:rPr>
              <w:t xml:space="preserve"> </w:t>
            </w:r>
            <w:r>
              <w:rPr>
                <w:color w:val="000000"/>
              </w:rPr>
              <w:t>«Про доступ до публічної інформації», та/або міститься у відкритих єдиних державних реєстрах, доступ до яких є вільним</w:t>
            </w:r>
            <w:r w:rsidR="00B521A8" w:rsidRPr="00B521A8">
              <w:rPr>
                <w:color w:val="000000"/>
              </w:rPr>
              <w:t>,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17158" w:rsidRPr="00140FC9" w14:paraId="5214FE7B" w14:textId="77777777" w:rsidTr="007E062F">
        <w:trPr>
          <w:trHeight w:val="20"/>
          <w:jc w:val="center"/>
        </w:trPr>
        <w:tc>
          <w:tcPr>
            <w:tcW w:w="10138" w:type="dxa"/>
            <w:gridSpan w:val="2"/>
          </w:tcPr>
          <w:p w14:paraId="10EF9432" w14:textId="77777777" w:rsidR="00B17158" w:rsidRPr="00140FC9" w:rsidRDefault="00B17158" w:rsidP="007E062F">
            <w:pPr>
              <w:keepNext/>
              <w:spacing w:before="120" w:after="120"/>
              <w:jc w:val="center"/>
              <w:outlineLvl w:val="0"/>
              <w:rPr>
                <w:b/>
              </w:rPr>
            </w:pPr>
            <w:bookmarkStart w:id="26" w:name="_Toc410576457"/>
            <w:r w:rsidRPr="00140FC9">
              <w:rPr>
                <w:b/>
              </w:rPr>
              <w:t>Розділ VI. Результати торгів та укладання договору про закупівлю</w:t>
            </w:r>
            <w:bookmarkEnd w:id="26"/>
          </w:p>
        </w:tc>
      </w:tr>
      <w:tr w:rsidR="00B17158" w:rsidRPr="00140FC9" w14:paraId="72654CA9" w14:textId="77777777" w:rsidTr="007E062F">
        <w:trPr>
          <w:trHeight w:val="20"/>
          <w:jc w:val="center"/>
        </w:trPr>
        <w:tc>
          <w:tcPr>
            <w:tcW w:w="2692" w:type="dxa"/>
          </w:tcPr>
          <w:p w14:paraId="0A7396FE" w14:textId="77777777" w:rsidR="00B17158" w:rsidRPr="00140FC9" w:rsidRDefault="00B17158" w:rsidP="007E062F">
            <w:pPr>
              <w:spacing w:after="120"/>
              <w:outlineLvl w:val="1"/>
              <w:rPr>
                <w:b/>
                <w:lang w:eastAsia="en-US"/>
              </w:rPr>
            </w:pPr>
            <w:r w:rsidRPr="00140FC9">
              <w:rPr>
                <w:b/>
                <w:lang w:eastAsia="en-US"/>
              </w:rPr>
              <w:t>1. Відміна замовником торгів чи визнання їх такими, що не відбулися</w:t>
            </w:r>
          </w:p>
        </w:tc>
        <w:tc>
          <w:tcPr>
            <w:tcW w:w="7446" w:type="dxa"/>
          </w:tcPr>
          <w:p w14:paraId="0F744DBE" w14:textId="77777777" w:rsidR="00B17158" w:rsidRPr="00140FC9" w:rsidRDefault="00B17158" w:rsidP="007E062F">
            <w:pPr>
              <w:spacing w:after="120"/>
              <w:jc w:val="both"/>
            </w:pPr>
            <w:r w:rsidRPr="00140FC9">
              <w:t xml:space="preserve">Замовник відміняє </w:t>
            </w:r>
            <w:r w:rsidR="00541C54" w:rsidRPr="00541C54">
              <w:t>відкриті торги</w:t>
            </w:r>
            <w:r w:rsidR="00C76746">
              <w:t xml:space="preserve"> у </w:t>
            </w:r>
            <w:r w:rsidRPr="00140FC9">
              <w:t>разі:</w:t>
            </w:r>
          </w:p>
          <w:p w14:paraId="7BD71FBA" w14:textId="77777777" w:rsidR="00C76746" w:rsidRDefault="00C76746" w:rsidP="00C76746">
            <w:pPr>
              <w:spacing w:after="120"/>
              <w:jc w:val="both"/>
            </w:pPr>
            <w:r>
              <w:t>1) відсутності подальшої потреби в закупівлі товарів, робіт чи послуг;</w:t>
            </w:r>
          </w:p>
          <w:p w14:paraId="06E91B22" w14:textId="77777777" w:rsidR="00C76746" w:rsidRDefault="00C76746" w:rsidP="00C76746">
            <w:pPr>
              <w:spacing w:after="120"/>
              <w:jc w:val="both"/>
            </w:pPr>
            <w:r>
              <w:t xml:space="preserve">2) неможливості усунення порушень, що виникли через виявлені порушення </w:t>
            </w:r>
            <w:r w:rsidR="0030464F">
              <w:t xml:space="preserve">вимог </w:t>
            </w:r>
            <w:r>
              <w:t>законодавства у сфері публічних закупівель, з описом таких порушень</w:t>
            </w:r>
            <w:r w:rsidR="0030464F">
              <w:t>;</w:t>
            </w:r>
          </w:p>
          <w:p w14:paraId="37C2A4DE" w14:textId="77777777" w:rsidR="0030464F" w:rsidRDefault="0030464F" w:rsidP="0030464F">
            <w:pPr>
              <w:spacing w:after="120"/>
              <w:jc w:val="both"/>
            </w:pPr>
            <w:r>
              <w:t>3) скорочення обсягу видатків на здійснення закупівлі товарів, робіт чи послуг;</w:t>
            </w:r>
          </w:p>
          <w:p w14:paraId="413BB75C" w14:textId="77777777" w:rsidR="0030464F" w:rsidRDefault="0030464F" w:rsidP="0030464F">
            <w:pPr>
              <w:spacing w:after="120"/>
              <w:jc w:val="both"/>
            </w:pPr>
            <w:r>
              <w:t>4) коли здійснення закупівлі стало неможливим внаслідок дії обставин непереборної сили.</w:t>
            </w:r>
          </w:p>
          <w:p w14:paraId="2AF60EAD" w14:textId="77777777" w:rsidR="00C76746" w:rsidRDefault="00541C54" w:rsidP="00C76746">
            <w:pPr>
              <w:spacing w:after="120"/>
              <w:jc w:val="both"/>
            </w:pPr>
            <w:r>
              <w:t>В</w:t>
            </w:r>
            <w:r w:rsidRPr="00541C54">
              <w:t>ідкриті торги</w:t>
            </w:r>
            <w:r w:rsidR="00C76746">
              <w:t xml:space="preserve"> автоматично відміня</w:t>
            </w:r>
            <w:r>
              <w:t>ю</w:t>
            </w:r>
            <w:r w:rsidR="00C76746">
              <w:t>ться електронною системою закупівель у разі:</w:t>
            </w:r>
          </w:p>
          <w:p w14:paraId="3C9DDCE9" w14:textId="77777777" w:rsidR="00C76746" w:rsidRDefault="0030464F" w:rsidP="00C76746">
            <w:pPr>
              <w:spacing w:after="120"/>
              <w:jc w:val="both"/>
            </w:pPr>
            <w:r>
              <w:t>1</w:t>
            </w:r>
            <w:r w:rsidR="00C76746">
              <w:t>)</w:t>
            </w:r>
            <w:r w:rsidR="00311E62">
              <w:t> </w:t>
            </w:r>
            <w:r w:rsidR="00C76746">
              <w:t>відхилення всіх тендерних пропозицій</w:t>
            </w:r>
            <w:r>
              <w:t xml:space="preserve"> </w:t>
            </w:r>
            <w:r w:rsidRPr="0030464F">
              <w:t xml:space="preserve">(у тому числі, якщо була подана одна тендерна пропозиція, яка відхилена замовником) згідно з </w:t>
            </w:r>
            <w:r>
              <w:t>О</w:t>
            </w:r>
            <w:r w:rsidRPr="0030464F">
              <w:t>собливостями</w:t>
            </w:r>
            <w:r w:rsidR="00C76746">
              <w:t>.</w:t>
            </w:r>
          </w:p>
          <w:p w14:paraId="0F30BD3A" w14:textId="77777777" w:rsidR="0030464F" w:rsidRDefault="0030464F" w:rsidP="00C76746">
            <w:pPr>
              <w:spacing w:after="120"/>
              <w:jc w:val="both"/>
            </w:pPr>
            <w:r w:rsidRPr="0030464F">
              <w:t>2)</w:t>
            </w:r>
            <w:r>
              <w:t> </w:t>
            </w:r>
            <w:r w:rsidRPr="0030464F">
              <w:t xml:space="preserve">неподання жодної тендерної пропозиції для участі у відкритих торгах у строк, установлений замовником згідно з </w:t>
            </w:r>
            <w:r>
              <w:t>О</w:t>
            </w:r>
            <w:r w:rsidRPr="0030464F">
              <w:t>собливостями</w:t>
            </w:r>
            <w:r>
              <w:t>.</w:t>
            </w:r>
          </w:p>
          <w:p w14:paraId="08A0FBA6" w14:textId="77777777" w:rsidR="00C76746" w:rsidRDefault="00C76746" w:rsidP="00C76746">
            <w:pPr>
              <w:spacing w:after="120"/>
              <w:jc w:val="both"/>
            </w:pPr>
            <w:r>
              <w:t xml:space="preserve">У разі відміни </w:t>
            </w:r>
            <w:r w:rsidR="004A1347">
              <w:t>в</w:t>
            </w:r>
            <w:r w:rsidR="004A1347" w:rsidRPr="00541C54">
              <w:t>ідкрит</w:t>
            </w:r>
            <w:r w:rsidR="004A1347">
              <w:t>их</w:t>
            </w:r>
            <w:r w:rsidR="004A1347" w:rsidRPr="00541C54">
              <w:t xml:space="preserve"> торг</w:t>
            </w:r>
            <w:r w:rsidR="004A1347">
              <w:t>ів</w:t>
            </w:r>
            <w:r>
              <w:t xml:space="preserve"> замовник протягом одного робочого дня з д</w:t>
            </w:r>
            <w:r w:rsidR="004A1347">
              <w:t>ати</w:t>
            </w:r>
            <w:r>
              <w:t xml:space="preserve"> прийняття відповідного рішення зазначає в електронній системі закупівель підстави прийняття рішення.</w:t>
            </w:r>
          </w:p>
          <w:p w14:paraId="22E2D07F" w14:textId="77777777" w:rsidR="00686DF9" w:rsidRPr="00140FC9" w:rsidRDefault="00C76746" w:rsidP="00686DF9">
            <w:pPr>
              <w:spacing w:after="120"/>
              <w:jc w:val="both"/>
            </w:pPr>
            <w:r>
              <w:t xml:space="preserve">У разі </w:t>
            </w:r>
            <w:r w:rsidR="00311E62">
              <w:t xml:space="preserve">автоматичної </w:t>
            </w:r>
            <w:r>
              <w:t xml:space="preserve">відміни </w:t>
            </w:r>
            <w:r w:rsidR="00563A3C">
              <w:t xml:space="preserve">відкритих торгів </w:t>
            </w:r>
            <w:r>
              <w:t xml:space="preserve">електронною системою </w:t>
            </w:r>
            <w:r>
              <w:lastRenderedPageBreak/>
              <w:t xml:space="preserve">закупівель автоматично оприлюднюється інформація про відміну </w:t>
            </w:r>
            <w:r w:rsidR="00563A3C">
              <w:t>відкритих торгів</w:t>
            </w:r>
            <w:r>
              <w:t>.</w:t>
            </w:r>
          </w:p>
        </w:tc>
      </w:tr>
      <w:tr w:rsidR="00B17158" w:rsidRPr="00140FC9" w14:paraId="1D5EFC31" w14:textId="77777777" w:rsidTr="007E062F">
        <w:trPr>
          <w:trHeight w:val="20"/>
          <w:jc w:val="center"/>
        </w:trPr>
        <w:tc>
          <w:tcPr>
            <w:tcW w:w="2692" w:type="dxa"/>
          </w:tcPr>
          <w:p w14:paraId="333AD5E6" w14:textId="77777777" w:rsidR="00B17158" w:rsidRPr="00140FC9" w:rsidRDefault="00B17158" w:rsidP="007E062F">
            <w:pPr>
              <w:spacing w:after="120"/>
              <w:outlineLvl w:val="1"/>
              <w:rPr>
                <w:b/>
                <w:lang w:eastAsia="en-US"/>
              </w:rPr>
            </w:pPr>
            <w:bookmarkStart w:id="27" w:name="_Toc410576458"/>
            <w:r w:rsidRPr="00140FC9">
              <w:rPr>
                <w:b/>
                <w:lang w:eastAsia="en-US"/>
              </w:rPr>
              <w:lastRenderedPageBreak/>
              <w:t>2. Строк укладання договору</w:t>
            </w:r>
            <w:bookmarkEnd w:id="27"/>
          </w:p>
        </w:tc>
        <w:tc>
          <w:tcPr>
            <w:tcW w:w="7446" w:type="dxa"/>
          </w:tcPr>
          <w:p w14:paraId="732C9E9C" w14:textId="77777777" w:rsidR="00B17158" w:rsidRPr="00140FC9" w:rsidRDefault="00B17158" w:rsidP="007E062F">
            <w:pPr>
              <w:spacing w:after="120"/>
              <w:jc w:val="both"/>
            </w:pPr>
            <w:r w:rsidRPr="00140FC9">
              <w:t xml:space="preserve">Замовник укладає договір про закупівлю з учасником, якого визнано переможцем </w:t>
            </w:r>
            <w:r w:rsidR="00C7205F">
              <w:t>процедури закупівлі</w:t>
            </w:r>
            <w:r w:rsidRPr="00140FC9">
              <w:t xml:space="preserve">, протягом строку дії його пропозиції не пізніше ніж через </w:t>
            </w:r>
            <w:r w:rsidR="00C7205F">
              <w:t>15</w:t>
            </w:r>
            <w:r w:rsidR="00A56E6C">
              <w:t xml:space="preserve"> </w:t>
            </w:r>
            <w:r w:rsidRPr="00140FC9">
              <w:t xml:space="preserve">днів з </w:t>
            </w:r>
            <w:r w:rsidR="001F3B2B" w:rsidRPr="00140FC9">
              <w:t>д</w:t>
            </w:r>
            <w:r w:rsidR="001F3B2B">
              <w:t>ати</w:t>
            </w:r>
            <w:r w:rsidR="001F3B2B" w:rsidRPr="00140FC9">
              <w:t xml:space="preserve"> </w:t>
            </w:r>
            <w:r w:rsidRPr="00140FC9">
              <w:t xml:space="preserve">прийняття рішення про намір укласти договір про закупівлю відповідно до вимог тендерної документації та </w:t>
            </w:r>
            <w:r w:rsidR="00C7205F">
              <w:t xml:space="preserve">тендерної </w:t>
            </w:r>
            <w:r w:rsidRPr="00140FC9">
              <w:t>пропозиції переможця</w:t>
            </w:r>
            <w:r w:rsidR="007C65BD">
              <w:t xml:space="preserve"> процедури закупівлі. </w:t>
            </w:r>
            <w:r w:rsidR="007C65BD" w:rsidRPr="007C65BD">
              <w:t>У випадку обґрунтованої необхідності строк для укладання договору може бути продовжений до 60 днів</w:t>
            </w:r>
            <w:r w:rsidRPr="00140FC9">
              <w:t>.</w:t>
            </w:r>
          </w:p>
          <w:p w14:paraId="11CDC082" w14:textId="77777777" w:rsidR="00B17158" w:rsidRPr="00140FC9" w:rsidRDefault="00B17158" w:rsidP="007E062F">
            <w:pPr>
              <w:spacing w:after="120"/>
              <w:jc w:val="both"/>
              <w:rPr>
                <w:i/>
              </w:rPr>
            </w:pPr>
            <w:r w:rsidRPr="00140FC9">
              <w:t xml:space="preserve">З метою забезпечення права на оскарження рішень замовника договір про закупівлю не може бути укладено раніше ніж через </w:t>
            </w:r>
            <w:r w:rsidR="00C7205F">
              <w:t xml:space="preserve">п’ять </w:t>
            </w:r>
            <w:r w:rsidRPr="00140FC9">
              <w:t xml:space="preserve">днів з дати оприлюднення </w:t>
            </w:r>
            <w:r w:rsidR="007C65BD" w:rsidRPr="007C65BD">
              <w:t>в електронній системі закупівель</w:t>
            </w:r>
            <w:r w:rsidR="007C65BD">
              <w:t xml:space="preserve"> </w:t>
            </w:r>
            <w:r w:rsidRPr="00140FC9">
              <w:t>повідомлення про намір укласти договір про закупівлю.</w:t>
            </w:r>
          </w:p>
        </w:tc>
      </w:tr>
      <w:tr w:rsidR="00B17158" w:rsidRPr="00140FC9" w14:paraId="0368E456" w14:textId="77777777" w:rsidTr="007E062F">
        <w:trPr>
          <w:trHeight w:val="20"/>
          <w:jc w:val="center"/>
        </w:trPr>
        <w:tc>
          <w:tcPr>
            <w:tcW w:w="2692" w:type="dxa"/>
          </w:tcPr>
          <w:p w14:paraId="5FFDA9C8" w14:textId="77777777" w:rsidR="00B17158" w:rsidRPr="00140FC9" w:rsidRDefault="00B17158" w:rsidP="007E062F">
            <w:pPr>
              <w:spacing w:after="120"/>
              <w:outlineLvl w:val="1"/>
              <w:rPr>
                <w:b/>
                <w:lang w:eastAsia="en-US"/>
              </w:rPr>
            </w:pPr>
            <w:bookmarkStart w:id="28" w:name="_Toc410576459"/>
            <w:r w:rsidRPr="00140FC9">
              <w:rPr>
                <w:b/>
                <w:lang w:eastAsia="en-US"/>
              </w:rPr>
              <w:t>3. Проект договору про закупівлю</w:t>
            </w:r>
            <w:bookmarkEnd w:id="28"/>
          </w:p>
        </w:tc>
        <w:tc>
          <w:tcPr>
            <w:tcW w:w="7446" w:type="dxa"/>
          </w:tcPr>
          <w:p w14:paraId="21675086" w14:textId="77777777" w:rsidR="00E969A3" w:rsidRDefault="00E969A3" w:rsidP="00E969A3">
            <w:pPr>
              <w:spacing w:after="120"/>
              <w:jc w:val="both"/>
            </w:pPr>
            <w:r>
              <w:t>Договір про закупівлю укладається відповідно до умов цієї тендерної документації та тендерної пропозиції переможця в письмовій формі у вигляді єдиного документа.</w:t>
            </w:r>
          </w:p>
          <w:p w14:paraId="1388E99E" w14:textId="77777777" w:rsidR="00E969A3" w:rsidRDefault="00E969A3" w:rsidP="00F42B14">
            <w:pPr>
              <w:spacing w:after="120"/>
              <w:jc w:val="both"/>
            </w:pPr>
            <w:r>
              <w:t xml:space="preserve">Остаточну редакцію договору про закупівлю замовник складає з огляду на особливості предмета закупівлі та результати аукціону на базі проекту договору про закупівлю, що </w:t>
            </w:r>
            <w:r w:rsidRPr="00D40EDD">
              <w:t xml:space="preserve">є </w:t>
            </w:r>
            <w:r w:rsidRPr="00D40EDD">
              <w:rPr>
                <w:b/>
                <w:i/>
              </w:rPr>
              <w:t>додатком</w:t>
            </w:r>
            <w:r w:rsidR="00BC0A7A" w:rsidRPr="00D40EDD">
              <w:rPr>
                <w:b/>
                <w:i/>
              </w:rPr>
              <w:t> 6</w:t>
            </w:r>
            <w:r w:rsidRPr="00D40EDD">
              <w:t xml:space="preserve"> до </w:t>
            </w:r>
            <w:r>
              <w:t xml:space="preserve">цієї тендерної документації, та </w:t>
            </w:r>
            <w:r w:rsidR="00C62380">
              <w:t xml:space="preserve">надає </w:t>
            </w:r>
            <w:r>
              <w:t>переможцеві. Переможець повинен підписати два примірники договору в строки, визначені пунктом 2 «Строк укладення договору» цього розділу, та в день підписання передати замовникові один примірник договору.</w:t>
            </w:r>
          </w:p>
          <w:p w14:paraId="06770A13" w14:textId="77777777" w:rsidR="00B60579" w:rsidRDefault="00B60579" w:rsidP="00B60579">
            <w:pPr>
              <w:spacing w:after="120"/>
              <w:jc w:val="both"/>
            </w:pPr>
            <w:r>
              <w:t>Переможець процедури закупівлі під час укладення договору про закупівлю повинен надати</w:t>
            </w:r>
            <w:r w:rsidR="009951E8">
              <w:t xml:space="preserve"> </w:t>
            </w:r>
            <w: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25B3A1" w14:textId="75AC3B21" w:rsidR="00D01282" w:rsidRPr="00D01282" w:rsidRDefault="00B60579" w:rsidP="000566A0">
            <w:pPr>
              <w:spacing w:after="120"/>
              <w:jc w:val="both"/>
            </w:pPr>
            <w: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83D38" w:rsidRPr="00140FC9" w14:paraId="7C22A3C4" w14:textId="77777777" w:rsidTr="007E062F">
        <w:trPr>
          <w:trHeight w:val="20"/>
          <w:jc w:val="center"/>
        </w:trPr>
        <w:tc>
          <w:tcPr>
            <w:tcW w:w="2692" w:type="dxa"/>
          </w:tcPr>
          <w:p w14:paraId="6A0C573C" w14:textId="77777777" w:rsidR="00B83D38" w:rsidRPr="00140FC9" w:rsidRDefault="00B83D38" w:rsidP="007E062F">
            <w:pPr>
              <w:spacing w:after="120"/>
              <w:outlineLvl w:val="1"/>
              <w:rPr>
                <w:b/>
                <w:lang w:eastAsia="en-US"/>
              </w:rPr>
            </w:pPr>
            <w:r>
              <w:rPr>
                <w:b/>
                <w:lang w:eastAsia="en-US"/>
              </w:rPr>
              <w:t>4. Істотні умови, що обов’язково включаються до проекту договору про закупівлю</w:t>
            </w:r>
          </w:p>
        </w:tc>
        <w:tc>
          <w:tcPr>
            <w:tcW w:w="7446" w:type="dxa"/>
          </w:tcPr>
          <w:p w14:paraId="767B8823" w14:textId="77777777" w:rsidR="00B83D38" w:rsidRPr="00140FC9" w:rsidRDefault="00B83D38" w:rsidP="00B83D38">
            <w:pPr>
              <w:spacing w:after="120"/>
              <w:jc w:val="both"/>
            </w:pPr>
            <w:r>
              <w:t>Істотними умовами договору про закупівлю є умови про предмет, ціну, строк дії договору та порядок зміни його умов.</w:t>
            </w:r>
          </w:p>
        </w:tc>
      </w:tr>
      <w:tr w:rsidR="00B17158" w:rsidRPr="00140FC9" w14:paraId="50B7376F" w14:textId="77777777" w:rsidTr="007E062F">
        <w:trPr>
          <w:trHeight w:val="20"/>
          <w:jc w:val="center"/>
        </w:trPr>
        <w:tc>
          <w:tcPr>
            <w:tcW w:w="2692" w:type="dxa"/>
          </w:tcPr>
          <w:p w14:paraId="57F19C8C" w14:textId="77777777" w:rsidR="00B17158" w:rsidRPr="00140FC9" w:rsidRDefault="00B83D38" w:rsidP="007E062F">
            <w:pPr>
              <w:spacing w:after="120"/>
              <w:outlineLvl w:val="1"/>
              <w:rPr>
                <w:b/>
                <w:lang w:eastAsia="en-US"/>
              </w:rPr>
            </w:pPr>
            <w:bookmarkStart w:id="29" w:name="_Toc410576460"/>
            <w:r>
              <w:rPr>
                <w:b/>
                <w:lang w:eastAsia="en-US"/>
              </w:rPr>
              <w:t>5</w:t>
            </w:r>
            <w:r w:rsidR="00B17158" w:rsidRPr="00140FC9">
              <w:rPr>
                <w:b/>
                <w:lang w:eastAsia="en-US"/>
              </w:rPr>
              <w:t>. Дії замовника при відмові переможця торгів підписати договір про закупівлю</w:t>
            </w:r>
            <w:bookmarkEnd w:id="29"/>
          </w:p>
        </w:tc>
        <w:tc>
          <w:tcPr>
            <w:tcW w:w="7446" w:type="dxa"/>
          </w:tcPr>
          <w:p w14:paraId="6B0F9AEC" w14:textId="77777777" w:rsidR="00B17158" w:rsidRPr="00140FC9" w:rsidRDefault="00B17158" w:rsidP="007E062F">
            <w:pPr>
              <w:spacing w:after="120"/>
              <w:jc w:val="both"/>
            </w:pPr>
            <w:r w:rsidRPr="00140FC9">
              <w:t xml:space="preserve">У разі відмови переможця </w:t>
            </w:r>
            <w:r w:rsidR="00B83D38">
              <w:t xml:space="preserve">процедури закупівлі </w:t>
            </w:r>
            <w:r w:rsidRPr="00140FC9">
              <w:t>від підписання договору про закупівлю відповідно до вимог тендерної документації</w:t>
            </w:r>
            <w:r w:rsidR="00B83D38">
              <w:t>,</w:t>
            </w:r>
            <w:r w:rsidRPr="00140FC9">
              <w:t xml:space="preserve"> </w:t>
            </w:r>
            <w:r w:rsidR="00B83D38" w:rsidRPr="00B83D38">
              <w:t>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B83D38">
              <w:t xml:space="preserve"> </w:t>
            </w:r>
            <w:r w:rsidR="00821DD4" w:rsidRPr="00821DD4">
              <w:t xml:space="preserve">з урахуванням пункту 44 </w:t>
            </w:r>
            <w:r w:rsidR="00821DD4">
              <w:t>О</w:t>
            </w:r>
            <w:r w:rsidR="00821DD4" w:rsidRPr="00821DD4">
              <w:t>собливостей</w:t>
            </w:r>
            <w:r w:rsidR="00821DD4">
              <w:t>,</w:t>
            </w:r>
            <w:r w:rsidR="00821DD4" w:rsidRPr="00821DD4">
              <w:t xml:space="preserve"> </w:t>
            </w:r>
            <w:r w:rsidRPr="00140FC9">
              <w:t xml:space="preserve">замовник відхиляє тендерну пропозицію </w:t>
            </w:r>
            <w:r w:rsidR="00B83D38">
              <w:t xml:space="preserve">такого </w:t>
            </w:r>
            <w:r w:rsidRPr="00140FC9">
              <w:t>учасника</w:t>
            </w:r>
            <w:r w:rsidR="00B83D38">
              <w:t>,</w:t>
            </w:r>
            <w:r w:rsidRPr="00140FC9">
              <w:t xml:space="preserve"> визначає переможця </w:t>
            </w:r>
            <w:r w:rsidR="00B83D38">
              <w:t xml:space="preserve">процедури закупівлі </w:t>
            </w:r>
            <w:r w:rsidRPr="00140FC9">
              <w:t>серед тих учасників, строк дії тендерної пропозиції яких ще не минув</w:t>
            </w:r>
            <w:r w:rsidR="00B83D38" w:rsidRPr="00B83D38">
              <w:t>, та приймає рішення про намір укласти договір про закупівлю у порядку та на умовах, визначених статтею</w:t>
            </w:r>
            <w:r w:rsidR="00B83D38">
              <w:t xml:space="preserve"> 33 Закону</w:t>
            </w:r>
            <w:r w:rsidRPr="00140FC9">
              <w:t>.</w:t>
            </w:r>
          </w:p>
        </w:tc>
      </w:tr>
      <w:tr w:rsidR="00B17158" w:rsidRPr="00140FC9" w14:paraId="7D843696" w14:textId="77777777" w:rsidTr="007E062F">
        <w:trPr>
          <w:trHeight w:val="20"/>
          <w:jc w:val="center"/>
        </w:trPr>
        <w:tc>
          <w:tcPr>
            <w:tcW w:w="2692" w:type="dxa"/>
          </w:tcPr>
          <w:p w14:paraId="1FD68627" w14:textId="77777777" w:rsidR="00B17158" w:rsidRPr="00140FC9" w:rsidRDefault="00B83D38" w:rsidP="007E062F">
            <w:pPr>
              <w:spacing w:after="120"/>
              <w:outlineLvl w:val="1"/>
              <w:rPr>
                <w:b/>
                <w:lang w:eastAsia="en-US"/>
              </w:rPr>
            </w:pPr>
            <w:bookmarkStart w:id="30" w:name="_Toc410576461"/>
            <w:r>
              <w:rPr>
                <w:b/>
                <w:lang w:eastAsia="en-US"/>
              </w:rPr>
              <w:t>6</w:t>
            </w:r>
            <w:r w:rsidR="00B17158" w:rsidRPr="00140FC9">
              <w:rPr>
                <w:b/>
                <w:lang w:eastAsia="en-US"/>
              </w:rPr>
              <w:t>. Забезпечення виконання договору про закупівлю</w:t>
            </w:r>
            <w:bookmarkEnd w:id="30"/>
          </w:p>
        </w:tc>
        <w:tc>
          <w:tcPr>
            <w:tcW w:w="7446" w:type="dxa"/>
          </w:tcPr>
          <w:p w14:paraId="03E53E12" w14:textId="77777777" w:rsidR="00B17158" w:rsidRPr="008D7E56" w:rsidRDefault="00B17158" w:rsidP="007E062F">
            <w:pPr>
              <w:spacing w:after="120"/>
              <w:jc w:val="both"/>
            </w:pPr>
            <w:r w:rsidRPr="008D7E56">
              <w:t>Забезпечення виконання договору про закупівлю не вимагається.</w:t>
            </w:r>
          </w:p>
          <w:p w14:paraId="7829FAB7" w14:textId="46A5E1BC" w:rsidR="00DA3B81" w:rsidRPr="008D7E56" w:rsidRDefault="00DA3B81" w:rsidP="00DA3B81">
            <w:pPr>
              <w:spacing w:after="120"/>
              <w:jc w:val="both"/>
            </w:pPr>
          </w:p>
        </w:tc>
      </w:tr>
    </w:tbl>
    <w:p w14:paraId="542F1F4A" w14:textId="77777777" w:rsidR="0007049F" w:rsidRPr="00140FC9" w:rsidRDefault="0007049F" w:rsidP="0007049F"/>
    <w:bookmarkEnd w:id="1"/>
    <w:p w14:paraId="2ED02B08" w14:textId="77777777" w:rsidR="00B17158" w:rsidRPr="00140FC9" w:rsidRDefault="00B17158" w:rsidP="00B17158">
      <w:pPr>
        <w:pageBreakBefore/>
        <w:ind w:left="6804"/>
        <w:outlineLvl w:val="0"/>
      </w:pPr>
      <w:r w:rsidRPr="00140FC9">
        <w:rPr>
          <w:b/>
        </w:rPr>
        <w:lastRenderedPageBreak/>
        <w:t>Додаток 1</w:t>
      </w:r>
      <w:r w:rsidRPr="00140FC9">
        <w:rPr>
          <w:b/>
        </w:rPr>
        <w:br/>
      </w:r>
      <w:r w:rsidRPr="00140FC9">
        <w:t>до тендерної документації</w:t>
      </w:r>
    </w:p>
    <w:p w14:paraId="030FA0E2" w14:textId="77777777" w:rsidR="00B17158" w:rsidRPr="00140FC9" w:rsidRDefault="00B17158" w:rsidP="00B17158">
      <w:pPr>
        <w:spacing w:before="480" w:after="480"/>
        <w:jc w:val="center"/>
        <w:rPr>
          <w:b/>
        </w:rPr>
      </w:pPr>
      <w:r w:rsidRPr="00140FC9">
        <w:rPr>
          <w:b/>
        </w:rPr>
        <w:t xml:space="preserve">ПЕРЕЛІК ДОКУМЕНТІВ, ЩО ПОДАЮТЬСЯ УЧАСНИКАМИ </w:t>
      </w:r>
      <w:r w:rsidRPr="00140FC9">
        <w:rPr>
          <w:b/>
        </w:rPr>
        <w:br/>
        <w:t xml:space="preserve">ДЛЯ ПІДТВЕРДЖЕННЯ ЙОГО ВІДПОВІДНОСТІ КВАЛІФІКАЦІЙНИМ КРИТЕРІЯМ </w:t>
      </w:r>
      <w:r w:rsidRPr="00140FC9">
        <w:rPr>
          <w:b/>
        </w:rPr>
        <w:br/>
        <w:t>ТА ІНШИМ ВИМОГАМ ЗАМОВНИКА</w:t>
      </w:r>
    </w:p>
    <w:p w14:paraId="099BC2D1" w14:textId="77777777" w:rsidR="00B17158" w:rsidRPr="00140FC9" w:rsidRDefault="00B17158" w:rsidP="00C75756">
      <w:pPr>
        <w:pStyle w:val="a7"/>
        <w:keepNext/>
        <w:numPr>
          <w:ilvl w:val="0"/>
          <w:numId w:val="40"/>
        </w:numPr>
        <w:spacing w:before="120" w:after="120"/>
        <w:ind w:left="284" w:hanging="284"/>
        <w:contextualSpacing w:val="0"/>
        <w:jc w:val="both"/>
        <w:rPr>
          <w:b/>
          <w:bCs/>
          <w:color w:val="000000"/>
        </w:rPr>
      </w:pPr>
      <w:r w:rsidRPr="00140FC9">
        <w:rPr>
          <w:b/>
          <w:bCs/>
          <w:color w:val="000000"/>
        </w:rPr>
        <w:t>Загальні відомості та інформація про учасника:</w:t>
      </w:r>
    </w:p>
    <w:p w14:paraId="378D6EB2" w14:textId="77777777" w:rsidR="00B17158" w:rsidRDefault="00B17158" w:rsidP="00D17E51">
      <w:pPr>
        <w:pStyle w:val="a7"/>
        <w:numPr>
          <w:ilvl w:val="1"/>
          <w:numId w:val="40"/>
        </w:numPr>
        <w:spacing w:before="120" w:after="120"/>
        <w:ind w:left="851" w:hanging="567"/>
        <w:contextualSpacing w:val="0"/>
        <w:jc w:val="both"/>
        <w:rPr>
          <w:bCs/>
        </w:rPr>
      </w:pPr>
      <w:r w:rsidRPr="00140FC9">
        <w:rPr>
          <w:bCs/>
        </w:rPr>
        <w:t xml:space="preserve">Інформація про учасника за формою згідно </w:t>
      </w:r>
      <w:r w:rsidRPr="00D40EDD">
        <w:rPr>
          <w:bCs/>
        </w:rPr>
        <w:t xml:space="preserve">з </w:t>
      </w:r>
      <w:r w:rsidRPr="00D40EDD">
        <w:rPr>
          <w:b/>
          <w:bCs/>
          <w:i/>
        </w:rPr>
        <w:t xml:space="preserve">додатком </w:t>
      </w:r>
      <w:r w:rsidR="00BC0A7A" w:rsidRPr="00D40EDD">
        <w:rPr>
          <w:b/>
          <w:bCs/>
          <w:i/>
          <w:lang w:val="ru-RU"/>
        </w:rPr>
        <w:t>2</w:t>
      </w:r>
      <w:r w:rsidRPr="00D40EDD">
        <w:rPr>
          <w:bCs/>
        </w:rPr>
        <w:t xml:space="preserve"> до </w:t>
      </w:r>
      <w:r w:rsidRPr="00140FC9">
        <w:rPr>
          <w:bCs/>
        </w:rPr>
        <w:t>тендерної документації.</w:t>
      </w:r>
    </w:p>
    <w:p w14:paraId="28E2F52E" w14:textId="77777777" w:rsidR="006C098A" w:rsidRPr="001B7D14" w:rsidRDefault="006C098A" w:rsidP="006C098A">
      <w:pPr>
        <w:pStyle w:val="a7"/>
        <w:numPr>
          <w:ilvl w:val="1"/>
          <w:numId w:val="40"/>
        </w:numPr>
        <w:spacing w:before="120" w:after="120"/>
        <w:ind w:left="851" w:hanging="567"/>
        <w:contextualSpacing w:val="0"/>
        <w:jc w:val="both"/>
        <w:rPr>
          <w:bCs/>
        </w:rPr>
      </w:pPr>
      <w:r w:rsidRPr="001B7D14">
        <w:rPr>
          <w:bCs/>
        </w:rPr>
        <w:t>Витяг з Єдиного державного реєстру юридичних осіб, фізичних осіб-підприємців та громадських формувань, який має містити:</w:t>
      </w:r>
    </w:p>
    <w:p w14:paraId="25E4B211" w14:textId="77777777" w:rsidR="006C098A" w:rsidRPr="001B7D14" w:rsidRDefault="006C098A" w:rsidP="006C098A">
      <w:pPr>
        <w:pStyle w:val="a7"/>
        <w:spacing w:before="120" w:after="120"/>
        <w:ind w:left="1276"/>
        <w:contextualSpacing w:val="0"/>
        <w:jc w:val="both"/>
        <w:rPr>
          <w:bCs/>
        </w:rPr>
      </w:pPr>
      <w:r w:rsidRPr="001B7D14">
        <w:rPr>
          <w:bCs/>
        </w:rPr>
        <w:t>Інформацію про кінцевого бенефіціарного власника (контролера) юридичної особи, у тому числі відомості про юридичних осіб, через яких здійснюється опосередкований вплив на юридичну особу;</w:t>
      </w:r>
    </w:p>
    <w:p w14:paraId="518FED2C" w14:textId="77777777" w:rsidR="006C098A" w:rsidRPr="001B7D14" w:rsidRDefault="006C098A" w:rsidP="006C098A">
      <w:pPr>
        <w:pStyle w:val="a7"/>
        <w:spacing w:before="120" w:after="120"/>
        <w:ind w:left="1276"/>
        <w:contextualSpacing w:val="0"/>
        <w:jc w:val="both"/>
        <w:rPr>
          <w:bCs/>
        </w:rPr>
      </w:pPr>
      <w:r w:rsidRPr="001B7D14">
        <w:rPr>
          <w:bCs/>
        </w:rPr>
        <w:t>Перелік засновників (учасників) юридичної особи, виданий не раніше 6 місяців до дати розкриття тендерних пропозицій;</w:t>
      </w:r>
    </w:p>
    <w:p w14:paraId="198A9744" w14:textId="77777777" w:rsidR="006C098A" w:rsidRPr="00123589" w:rsidRDefault="006C098A" w:rsidP="006C098A">
      <w:pPr>
        <w:pStyle w:val="a7"/>
        <w:spacing w:before="120" w:after="120"/>
        <w:ind w:left="1276"/>
        <w:jc w:val="both"/>
        <w:rPr>
          <w:bCs/>
        </w:rPr>
      </w:pPr>
      <w:r w:rsidRPr="001B7D14">
        <w:rPr>
          <w:bCs/>
        </w:rPr>
        <w:t>Дані про перебування юридичної особи у процесі провадження у справі про банкрутство,</w:t>
      </w:r>
      <w:r>
        <w:rPr>
          <w:bCs/>
        </w:rPr>
        <w:t xml:space="preserve"> </w:t>
      </w:r>
      <w:r w:rsidRPr="00123589">
        <w:rPr>
          <w:bCs/>
        </w:rPr>
        <w:t>санації, у тому числі відомості про розпорядника майна, керуючого санацією.</w:t>
      </w:r>
    </w:p>
    <w:p w14:paraId="6FF17E69" w14:textId="77777777" w:rsidR="00741558" w:rsidRPr="008D7E56" w:rsidRDefault="00741558" w:rsidP="00741558">
      <w:pPr>
        <w:pStyle w:val="a7"/>
        <w:numPr>
          <w:ilvl w:val="1"/>
          <w:numId w:val="40"/>
        </w:numPr>
        <w:spacing w:before="120" w:after="120"/>
        <w:ind w:left="851" w:hanging="567"/>
        <w:contextualSpacing w:val="0"/>
        <w:jc w:val="both"/>
        <w:rPr>
          <w:bCs/>
        </w:rPr>
      </w:pPr>
      <w:r w:rsidRPr="008D7E56">
        <w:rPr>
          <w:bCs/>
        </w:rPr>
        <w:t>Статут</w:t>
      </w:r>
      <w:r w:rsidR="00A87D63" w:rsidRPr="008D7E56">
        <w:rPr>
          <w:bCs/>
        </w:rPr>
        <w:t xml:space="preserve"> </w:t>
      </w:r>
      <w:r w:rsidRPr="008D7E56">
        <w:rPr>
          <w:bCs/>
        </w:rPr>
        <w:t xml:space="preserve">або довідка в довільній формі щодо провадження діяльності на підставі відповідного модельного статуту </w:t>
      </w:r>
      <w:r w:rsidRPr="008D7E56">
        <w:t>(для учасника-резидента, що є юридичною особою).</w:t>
      </w:r>
    </w:p>
    <w:p w14:paraId="1E8B6EA5" w14:textId="77777777" w:rsidR="00A87D63" w:rsidRPr="00F5519A" w:rsidRDefault="00A87D63" w:rsidP="00F5519A">
      <w:pPr>
        <w:pStyle w:val="a7"/>
        <w:numPr>
          <w:ilvl w:val="1"/>
          <w:numId w:val="40"/>
        </w:numPr>
        <w:spacing w:before="120" w:after="120"/>
        <w:ind w:left="851" w:hanging="567"/>
        <w:contextualSpacing w:val="0"/>
        <w:jc w:val="both"/>
        <w:rPr>
          <w:bCs/>
        </w:rPr>
      </w:pPr>
      <w:r w:rsidRPr="00F5519A">
        <w:rPr>
          <w:bCs/>
        </w:rPr>
        <w:t xml:space="preserve">Довідка за підписом уповноваженої особи учасника, що </w:t>
      </w:r>
      <w:r w:rsidR="00F5519A" w:rsidRPr="00F5519A">
        <w:rPr>
          <w:bCs/>
        </w:rPr>
        <w:t xml:space="preserve">учасник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00F5519A">
        <w:rPr>
          <w:bCs/>
        </w:rPr>
        <w:t>«</w:t>
      </w:r>
      <w:r w:rsidR="00F5519A" w:rsidRPr="00F5519A">
        <w:rPr>
          <w:bC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F5519A">
        <w:rPr>
          <w:bCs/>
        </w:rPr>
        <w:t>«</w:t>
      </w:r>
      <w:r w:rsidR="00F5519A" w:rsidRPr="00F5519A">
        <w:rPr>
          <w:bCs/>
        </w:rPr>
        <w:t>Про публічні закупівлі</w:t>
      </w:r>
      <w:r w:rsidR="00F5519A">
        <w:rPr>
          <w:bCs/>
        </w:rPr>
        <w:t>»</w:t>
      </w:r>
      <w:r w:rsidR="00F5519A" w:rsidRPr="00F5519A">
        <w:rPr>
          <w:bCs/>
        </w:rPr>
        <w:t>, на період дії правового режиму воєнного стану в Україні та протягом 90 днів з дня його припинення або скасування</w:t>
      </w:r>
      <w:r w:rsidR="00F5519A">
        <w:rPr>
          <w:bCs/>
        </w:rPr>
        <w:t>»</w:t>
      </w:r>
      <w:r w:rsidR="00F5519A" w:rsidRPr="00F5519A">
        <w:rPr>
          <w:bCs/>
        </w:rPr>
        <w:t>)</w:t>
      </w:r>
      <w:r w:rsidR="00F5519A">
        <w:rPr>
          <w:bCs/>
        </w:rPr>
        <w:t>.</w:t>
      </w:r>
    </w:p>
    <w:p w14:paraId="66206404" w14:textId="77777777" w:rsidR="004217D9" w:rsidRPr="004217D9" w:rsidRDefault="004217D9" w:rsidP="004217D9">
      <w:pPr>
        <w:pStyle w:val="a7"/>
        <w:keepNext/>
        <w:numPr>
          <w:ilvl w:val="0"/>
          <w:numId w:val="40"/>
        </w:numPr>
        <w:spacing w:before="120" w:after="120"/>
        <w:ind w:left="284" w:hanging="284"/>
        <w:contextualSpacing w:val="0"/>
        <w:jc w:val="both"/>
        <w:rPr>
          <w:b/>
          <w:bCs/>
          <w:color w:val="000000"/>
        </w:rPr>
      </w:pPr>
      <w:r w:rsidRPr="004217D9">
        <w:rPr>
          <w:b/>
          <w:bCs/>
          <w:color w:val="000000"/>
        </w:rPr>
        <w:t xml:space="preserve">Документи, які підтверджують права підпису тендерної </w:t>
      </w:r>
      <w:r>
        <w:rPr>
          <w:b/>
          <w:bCs/>
          <w:color w:val="000000"/>
        </w:rPr>
        <w:t>пропозиції</w:t>
      </w:r>
      <w:r w:rsidRPr="004217D9">
        <w:rPr>
          <w:b/>
          <w:bCs/>
          <w:color w:val="000000"/>
        </w:rPr>
        <w:t>:</w:t>
      </w:r>
    </w:p>
    <w:p w14:paraId="03A9D083" w14:textId="77777777" w:rsidR="00454331" w:rsidRPr="00140FC9" w:rsidRDefault="009F685C" w:rsidP="00454331">
      <w:pPr>
        <w:pStyle w:val="a7"/>
        <w:numPr>
          <w:ilvl w:val="1"/>
          <w:numId w:val="40"/>
        </w:numPr>
        <w:spacing w:before="120" w:after="120"/>
        <w:ind w:left="851" w:hanging="567"/>
        <w:contextualSpacing w:val="0"/>
        <w:jc w:val="both"/>
        <w:rPr>
          <w:bCs/>
        </w:rPr>
      </w:pPr>
      <w:r w:rsidRPr="00140FC9">
        <w:rPr>
          <w:bCs/>
        </w:rPr>
        <w:t>Д</w:t>
      </w:r>
      <w:r w:rsidR="00454331" w:rsidRPr="00140FC9">
        <w:rPr>
          <w:bCs/>
        </w:rPr>
        <w:t>окумент</w:t>
      </w:r>
      <w:r w:rsidRPr="00140FC9">
        <w:rPr>
          <w:bCs/>
        </w:rPr>
        <w:t>и</w:t>
      </w:r>
      <w:r w:rsidR="00454331" w:rsidRPr="00140FC9">
        <w:rPr>
          <w:bCs/>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підтверджується наказом про призначення, </w:t>
      </w:r>
      <w:r w:rsidR="003709D6">
        <w:rPr>
          <w:bCs/>
        </w:rPr>
        <w:t xml:space="preserve">або </w:t>
      </w:r>
      <w:r w:rsidR="00454331" w:rsidRPr="00140FC9">
        <w:rPr>
          <w:bCs/>
        </w:rPr>
        <w:t xml:space="preserve">довіреністю, </w:t>
      </w:r>
      <w:r w:rsidR="003709D6">
        <w:rPr>
          <w:bCs/>
        </w:rPr>
        <w:t xml:space="preserve">або </w:t>
      </w:r>
      <w:r w:rsidR="00454331" w:rsidRPr="00140FC9">
        <w:rPr>
          <w:bCs/>
        </w:rPr>
        <w:t>дорученням</w:t>
      </w:r>
      <w:r w:rsidR="003709D6">
        <w:rPr>
          <w:bCs/>
        </w:rPr>
        <w:t>,</w:t>
      </w:r>
      <w:r w:rsidR="00454331" w:rsidRPr="00140FC9">
        <w:rPr>
          <w:bCs/>
        </w:rPr>
        <w:t xml:space="preserve"> або іншим документом, </w:t>
      </w:r>
      <w:r w:rsidR="003709D6">
        <w:rPr>
          <w:bCs/>
        </w:rPr>
        <w:t xml:space="preserve">що </w:t>
      </w:r>
      <w:r w:rsidR="004A4030">
        <w:rPr>
          <w:bCs/>
        </w:rPr>
        <w:t>надає</w:t>
      </w:r>
      <w:r w:rsidR="00454331" w:rsidRPr="00140FC9">
        <w:rPr>
          <w:bCs/>
        </w:rPr>
        <w:t xml:space="preserve"> повноваження на підписання документів тендерної пропозиції).</w:t>
      </w:r>
    </w:p>
    <w:p w14:paraId="6A43C191" w14:textId="77777777" w:rsidR="00B17158" w:rsidRPr="00140FC9" w:rsidRDefault="00B17158" w:rsidP="00C75756">
      <w:pPr>
        <w:pStyle w:val="a7"/>
        <w:keepNext/>
        <w:numPr>
          <w:ilvl w:val="0"/>
          <w:numId w:val="40"/>
        </w:numPr>
        <w:spacing w:before="120" w:after="120"/>
        <w:ind w:left="284" w:hanging="284"/>
        <w:contextualSpacing w:val="0"/>
        <w:jc w:val="both"/>
        <w:rPr>
          <w:b/>
          <w:bCs/>
          <w:color w:val="000000"/>
        </w:rPr>
      </w:pPr>
      <w:r w:rsidRPr="00140FC9">
        <w:rPr>
          <w:b/>
          <w:bCs/>
          <w:color w:val="000000"/>
        </w:rPr>
        <w:t>Інформація та документи, що підтверджують відповідність учасника кваліфікаційним критеріям, встановленим у статті 16 Закону:</w:t>
      </w:r>
    </w:p>
    <w:p w14:paraId="4465C11A" w14:textId="77777777" w:rsidR="00B17158" w:rsidRPr="00140FC9" w:rsidRDefault="00C75756" w:rsidP="00D17E51">
      <w:pPr>
        <w:pStyle w:val="a7"/>
        <w:numPr>
          <w:ilvl w:val="1"/>
          <w:numId w:val="40"/>
        </w:numPr>
        <w:spacing w:before="120" w:after="120"/>
        <w:ind w:left="851" w:hanging="567"/>
        <w:contextualSpacing w:val="0"/>
        <w:jc w:val="both"/>
        <w:rPr>
          <w:bCs/>
        </w:rPr>
      </w:pPr>
      <w:r w:rsidRPr="00140FC9">
        <w:rPr>
          <w:bCs/>
        </w:rPr>
        <w:t>За кваліфікаційним критерієм «</w:t>
      </w:r>
      <w:r w:rsidR="00B17158" w:rsidRPr="007338D5">
        <w:rPr>
          <w:bCs/>
        </w:rPr>
        <w:t xml:space="preserve">Наявність </w:t>
      </w:r>
      <w:r w:rsidR="0093369D" w:rsidRPr="007338D5">
        <w:rPr>
          <w:color w:val="000000"/>
        </w:rPr>
        <w:t>в учасника процедури закупівлі обладнання, матеріально-технічної бази та технологій</w:t>
      </w:r>
      <w:r w:rsidRPr="00140FC9">
        <w:rPr>
          <w:bCs/>
        </w:rPr>
        <w:t>»</w:t>
      </w:r>
      <w:r w:rsidR="00B17158" w:rsidRPr="00140FC9">
        <w:rPr>
          <w:bCs/>
        </w:rPr>
        <w:t>:</w:t>
      </w:r>
    </w:p>
    <w:p w14:paraId="0EADCBBB" w14:textId="77777777" w:rsidR="00B17158" w:rsidRPr="00140FC9" w:rsidRDefault="00B17158" w:rsidP="00D17E51">
      <w:pPr>
        <w:spacing w:before="120" w:after="120"/>
        <w:ind w:left="851"/>
        <w:jc w:val="both"/>
        <w:rPr>
          <w:bCs/>
        </w:rPr>
      </w:pPr>
      <w:r w:rsidRPr="00140FC9">
        <w:rPr>
          <w:bCs/>
        </w:rPr>
        <w:t xml:space="preserve">Інформаційна довідка про наявність обладнання та матеріально-технічної бази (за формою згідно з </w:t>
      </w:r>
      <w:r w:rsidRPr="00140FC9">
        <w:rPr>
          <w:b/>
          <w:bCs/>
          <w:i/>
        </w:rPr>
        <w:t>додатком </w:t>
      </w:r>
      <w:r w:rsidR="00BC0A7A">
        <w:rPr>
          <w:b/>
          <w:bCs/>
          <w:i/>
        </w:rPr>
        <w:t>3.1</w:t>
      </w:r>
      <w:r w:rsidRPr="00140FC9">
        <w:rPr>
          <w:bCs/>
        </w:rPr>
        <w:t xml:space="preserve"> до тендерної документації).</w:t>
      </w:r>
    </w:p>
    <w:p w14:paraId="4CA5FD5A" w14:textId="77777777" w:rsidR="00B17158" w:rsidRPr="00140FC9" w:rsidRDefault="00C75756" w:rsidP="00D17E51">
      <w:pPr>
        <w:pStyle w:val="a7"/>
        <w:numPr>
          <w:ilvl w:val="1"/>
          <w:numId w:val="40"/>
        </w:numPr>
        <w:spacing w:before="120" w:after="120"/>
        <w:ind w:left="851" w:hanging="567"/>
        <w:contextualSpacing w:val="0"/>
        <w:jc w:val="both"/>
        <w:rPr>
          <w:bCs/>
        </w:rPr>
      </w:pPr>
      <w:r w:rsidRPr="00140FC9">
        <w:rPr>
          <w:bCs/>
        </w:rPr>
        <w:t>За кваліфікаційним критерієм «</w:t>
      </w:r>
      <w:r w:rsidR="00B17158" w:rsidRPr="00140FC9">
        <w:rPr>
          <w:bCs/>
        </w:rPr>
        <w:t xml:space="preserve">Наявність </w:t>
      </w:r>
      <w:r w:rsidR="0093369D" w:rsidRPr="00515E83">
        <w:rPr>
          <w:bCs/>
        </w:rPr>
        <w:t>в учасника процедури закупівлі працівників відповідної кваліфікації, які мають необхідні знання та досвід</w:t>
      </w:r>
      <w:r w:rsidRPr="00140FC9">
        <w:rPr>
          <w:bCs/>
        </w:rPr>
        <w:t>»</w:t>
      </w:r>
      <w:r w:rsidR="00B17158" w:rsidRPr="00140FC9">
        <w:rPr>
          <w:bCs/>
        </w:rPr>
        <w:t>:</w:t>
      </w:r>
    </w:p>
    <w:p w14:paraId="16F55438" w14:textId="77777777" w:rsidR="00B17158" w:rsidRPr="00140FC9" w:rsidRDefault="00EE60D9" w:rsidP="00D17E51">
      <w:pPr>
        <w:spacing w:before="120" w:after="120"/>
        <w:ind w:left="851"/>
        <w:jc w:val="both"/>
        <w:rPr>
          <w:bCs/>
        </w:rPr>
      </w:pPr>
      <w:r w:rsidRPr="009E1829">
        <w:rPr>
          <w:bCs/>
        </w:rPr>
        <w:t xml:space="preserve">Інформаційна довідка про наявність працівників відповідної кваліфікації, які мають необхідні знання та досвід (за формою згідно з </w:t>
      </w:r>
      <w:r w:rsidRPr="009E1829">
        <w:rPr>
          <w:b/>
          <w:bCs/>
          <w:i/>
        </w:rPr>
        <w:t>додатком 3.2</w:t>
      </w:r>
      <w:r w:rsidRPr="009E1829">
        <w:rPr>
          <w:bCs/>
        </w:rPr>
        <w:t xml:space="preserve"> до тендерної документації)</w:t>
      </w:r>
      <w:r w:rsidR="00B17158" w:rsidRPr="00140FC9">
        <w:rPr>
          <w:bCs/>
        </w:rPr>
        <w:t>.</w:t>
      </w:r>
    </w:p>
    <w:p w14:paraId="5CAC98BF" w14:textId="77777777" w:rsidR="00B17158" w:rsidRPr="00140FC9" w:rsidRDefault="00C75756" w:rsidP="00D17E51">
      <w:pPr>
        <w:pStyle w:val="a7"/>
        <w:numPr>
          <w:ilvl w:val="1"/>
          <w:numId w:val="40"/>
        </w:numPr>
        <w:spacing w:before="120" w:after="120"/>
        <w:ind w:left="851" w:hanging="567"/>
        <w:contextualSpacing w:val="0"/>
        <w:jc w:val="both"/>
        <w:rPr>
          <w:bCs/>
        </w:rPr>
      </w:pPr>
      <w:r w:rsidRPr="00140FC9">
        <w:rPr>
          <w:bCs/>
        </w:rPr>
        <w:lastRenderedPageBreak/>
        <w:t>За кваліфікаційним критерієм «</w:t>
      </w:r>
      <w:r w:rsidR="00B17158" w:rsidRPr="00140FC9">
        <w:rPr>
          <w:bCs/>
        </w:rPr>
        <w:t xml:space="preserve">Наявність </w:t>
      </w:r>
      <w:r w:rsidR="0093369D" w:rsidRPr="00515E83">
        <w:rPr>
          <w:bCs/>
        </w:rPr>
        <w:t>документально підтвердженого досвіду виконання аналогічного (аналогічних) за предметом закупівлі договору (договорів)</w:t>
      </w:r>
      <w:r w:rsidRPr="00140FC9">
        <w:rPr>
          <w:bCs/>
        </w:rPr>
        <w:t>»</w:t>
      </w:r>
      <w:r w:rsidR="00B17158" w:rsidRPr="00140FC9">
        <w:rPr>
          <w:bCs/>
        </w:rPr>
        <w:t>:</w:t>
      </w:r>
    </w:p>
    <w:p w14:paraId="646CBE43" w14:textId="77777777" w:rsidR="00B17158" w:rsidRPr="00140FC9" w:rsidRDefault="00B17158" w:rsidP="00D17E51">
      <w:pPr>
        <w:spacing w:before="120" w:after="120"/>
        <w:ind w:left="851"/>
        <w:jc w:val="both"/>
        <w:rPr>
          <w:bCs/>
        </w:rPr>
      </w:pPr>
      <w:bookmarkStart w:id="31" w:name="_Ref492986333"/>
      <w:r w:rsidRPr="00140FC9">
        <w:rPr>
          <w:bCs/>
        </w:rPr>
        <w:t>Інформаційна довідка про наявність досвіду виконання аналогічн</w:t>
      </w:r>
      <w:r w:rsidR="004E2920" w:rsidRPr="00140FC9">
        <w:rPr>
          <w:bCs/>
        </w:rPr>
        <w:t>ого</w:t>
      </w:r>
      <w:r w:rsidRPr="00140FC9">
        <w:rPr>
          <w:bCs/>
        </w:rPr>
        <w:t xml:space="preserve"> договор</w:t>
      </w:r>
      <w:r w:rsidR="004E2920" w:rsidRPr="00140FC9">
        <w:rPr>
          <w:bCs/>
        </w:rPr>
        <w:t>у</w:t>
      </w:r>
      <w:r w:rsidRPr="00140FC9">
        <w:rPr>
          <w:bCs/>
        </w:rPr>
        <w:t xml:space="preserve"> (за формою згідно з </w:t>
      </w:r>
      <w:r w:rsidRPr="00D40EDD">
        <w:rPr>
          <w:b/>
          <w:bCs/>
          <w:i/>
        </w:rPr>
        <w:t>додатком </w:t>
      </w:r>
      <w:r w:rsidR="00BC0A7A" w:rsidRPr="00D40EDD">
        <w:rPr>
          <w:b/>
          <w:bCs/>
          <w:i/>
        </w:rPr>
        <w:t>3.3</w:t>
      </w:r>
      <w:r w:rsidRPr="00D40EDD">
        <w:rPr>
          <w:bCs/>
        </w:rPr>
        <w:t xml:space="preserve"> </w:t>
      </w:r>
      <w:r w:rsidRPr="00140FC9">
        <w:rPr>
          <w:bCs/>
        </w:rPr>
        <w:t>до тендерної документації), яка має містити інформацію про виконання договору(-ів) протягом останніх трьох років.</w:t>
      </w:r>
      <w:bookmarkEnd w:id="31"/>
    </w:p>
    <w:p w14:paraId="3ACBF93D" w14:textId="77777777" w:rsidR="00B17158" w:rsidRPr="00140FC9" w:rsidRDefault="0067661B" w:rsidP="00D17E51">
      <w:pPr>
        <w:spacing w:before="120" w:after="120"/>
        <w:ind w:left="851"/>
        <w:jc w:val="both"/>
        <w:rPr>
          <w:bCs/>
        </w:rPr>
      </w:pPr>
      <w:r w:rsidRPr="00140FC9">
        <w:rPr>
          <w:bCs/>
        </w:rPr>
        <w:t>На підтвердження інформації, вказаній у довідці, учасник має надати вказан</w:t>
      </w:r>
      <w:r w:rsidR="004E2920" w:rsidRPr="00140FC9">
        <w:rPr>
          <w:bCs/>
        </w:rPr>
        <w:t>ий</w:t>
      </w:r>
      <w:r w:rsidRPr="00140FC9">
        <w:rPr>
          <w:bCs/>
        </w:rPr>
        <w:t xml:space="preserve"> у довідці догов</w:t>
      </w:r>
      <w:r w:rsidR="004E2920" w:rsidRPr="00140FC9">
        <w:rPr>
          <w:bCs/>
        </w:rPr>
        <w:t>і</w:t>
      </w:r>
      <w:r w:rsidRPr="00140FC9">
        <w:rPr>
          <w:bCs/>
        </w:rPr>
        <w:t>р</w:t>
      </w:r>
      <w:r w:rsidR="004E2920" w:rsidRPr="00140FC9">
        <w:rPr>
          <w:bCs/>
        </w:rPr>
        <w:t>(-</w:t>
      </w:r>
      <w:r w:rsidR="007D5D28" w:rsidRPr="00140FC9">
        <w:rPr>
          <w:bCs/>
        </w:rPr>
        <w:t>и</w:t>
      </w:r>
      <w:r w:rsidR="004E2920" w:rsidRPr="00140FC9">
        <w:rPr>
          <w:bCs/>
        </w:rPr>
        <w:t>)</w:t>
      </w:r>
      <w:r w:rsidR="00B17158" w:rsidRPr="00140FC9">
        <w:rPr>
          <w:bCs/>
        </w:rPr>
        <w:t>.</w:t>
      </w:r>
    </w:p>
    <w:p w14:paraId="3E257E64" w14:textId="77777777" w:rsidR="00B17158" w:rsidRPr="00140FC9" w:rsidRDefault="00B17158" w:rsidP="00C75756">
      <w:pPr>
        <w:pStyle w:val="a7"/>
        <w:keepNext/>
        <w:numPr>
          <w:ilvl w:val="0"/>
          <w:numId w:val="40"/>
        </w:numPr>
        <w:spacing w:before="120" w:after="120"/>
        <w:ind w:left="284" w:hanging="284"/>
        <w:contextualSpacing w:val="0"/>
        <w:jc w:val="both"/>
        <w:rPr>
          <w:b/>
          <w:bCs/>
          <w:color w:val="000000"/>
        </w:rPr>
      </w:pPr>
      <w:r w:rsidRPr="00140FC9">
        <w:rPr>
          <w:b/>
          <w:bCs/>
          <w:color w:val="000000"/>
        </w:rPr>
        <w:t>Інформація та документами про відповідність тендерної пропозиції учасника необхідним технічним, якісним та кількісним характеристикам предмета закупівлі:</w:t>
      </w:r>
    </w:p>
    <w:p w14:paraId="3F6E8504" w14:textId="77777777" w:rsidR="002D0F4D" w:rsidRPr="00140FC9" w:rsidRDefault="002D0F4D" w:rsidP="00D17E51">
      <w:pPr>
        <w:pStyle w:val="a7"/>
        <w:numPr>
          <w:ilvl w:val="1"/>
          <w:numId w:val="40"/>
        </w:numPr>
        <w:spacing w:before="120" w:after="120"/>
        <w:ind w:left="851" w:hanging="567"/>
        <w:contextualSpacing w:val="0"/>
        <w:jc w:val="both"/>
        <w:rPr>
          <w:bCs/>
        </w:rPr>
      </w:pPr>
      <w:r w:rsidRPr="00140FC9">
        <w:t xml:space="preserve">Довідка про відповідність тендерної пропозиції учасника технічним, якісним, кількісним вимогам до предмета закупівлі, встановленим у </w:t>
      </w:r>
      <w:r w:rsidRPr="00D40EDD">
        <w:rPr>
          <w:b/>
          <w:i/>
        </w:rPr>
        <w:t>додатку </w:t>
      </w:r>
      <w:r w:rsidR="00BC0A7A" w:rsidRPr="00D40EDD">
        <w:rPr>
          <w:b/>
          <w:i/>
        </w:rPr>
        <w:t>5</w:t>
      </w:r>
      <w:r w:rsidRPr="00D40EDD">
        <w:t xml:space="preserve"> </w:t>
      </w:r>
      <w:r w:rsidRPr="00140FC9">
        <w:t>до тендерної документації</w:t>
      </w:r>
    </w:p>
    <w:p w14:paraId="3E30E3F0" w14:textId="77777777" w:rsidR="004217D9" w:rsidRPr="00A30DB3" w:rsidRDefault="004217D9" w:rsidP="00CC6C70">
      <w:pPr>
        <w:spacing w:before="120" w:after="120"/>
        <w:ind w:left="851"/>
        <w:jc w:val="both"/>
        <w:rPr>
          <w:highlight w:val="green"/>
        </w:rPr>
      </w:pPr>
    </w:p>
    <w:p w14:paraId="74A54EC4" w14:textId="77777777" w:rsidR="00B17158" w:rsidRPr="00140FC9" w:rsidRDefault="00B17158" w:rsidP="00C75756">
      <w:pPr>
        <w:pStyle w:val="a7"/>
        <w:keepNext/>
        <w:numPr>
          <w:ilvl w:val="0"/>
          <w:numId w:val="40"/>
        </w:numPr>
        <w:spacing w:before="120" w:after="120"/>
        <w:ind w:left="284" w:hanging="284"/>
        <w:contextualSpacing w:val="0"/>
        <w:jc w:val="both"/>
        <w:rPr>
          <w:b/>
          <w:bCs/>
          <w:color w:val="000000"/>
        </w:rPr>
      </w:pPr>
      <w:r w:rsidRPr="00140FC9">
        <w:rPr>
          <w:b/>
          <w:bCs/>
          <w:color w:val="000000"/>
        </w:rPr>
        <w:t>Інше:</w:t>
      </w:r>
    </w:p>
    <w:p w14:paraId="04CBBA94" w14:textId="77777777" w:rsidR="00B17158" w:rsidRPr="00140FC9" w:rsidRDefault="00BC0A7A" w:rsidP="00D17E51">
      <w:pPr>
        <w:pStyle w:val="a7"/>
        <w:numPr>
          <w:ilvl w:val="1"/>
          <w:numId w:val="40"/>
        </w:numPr>
        <w:spacing w:before="120" w:after="120"/>
        <w:ind w:left="851" w:hanging="567"/>
        <w:contextualSpacing w:val="0"/>
        <w:jc w:val="both"/>
        <w:rPr>
          <w:color w:val="000000"/>
          <w:shd w:val="clear" w:color="auto" w:fill="FFFFFF"/>
        </w:rPr>
      </w:pPr>
      <w:r w:rsidRPr="00BC0A7A">
        <w:t xml:space="preserve"> </w:t>
      </w:r>
      <w:r>
        <w:t xml:space="preserve">Лист-згода з проєктом договору, наведеним </w:t>
      </w:r>
      <w:r w:rsidRPr="00140FC9">
        <w:t xml:space="preserve">у </w:t>
      </w:r>
      <w:r w:rsidRPr="00D40EDD">
        <w:rPr>
          <w:b/>
          <w:i/>
        </w:rPr>
        <w:t>додатку 6</w:t>
      </w:r>
      <w:r w:rsidRPr="00D40EDD">
        <w:t xml:space="preserve"> до тендерної документації (форму листа-згоди наведено у </w:t>
      </w:r>
      <w:r w:rsidRPr="00D40EDD">
        <w:rPr>
          <w:b/>
          <w:bCs/>
          <w:i/>
          <w:iCs/>
        </w:rPr>
        <w:t>додатку 7</w:t>
      </w:r>
      <w:r w:rsidRPr="00D40EDD">
        <w:t xml:space="preserve"> до тен</w:t>
      </w:r>
      <w:r>
        <w:t>дерної документації)</w:t>
      </w:r>
      <w:r w:rsidR="00B17158" w:rsidRPr="00140FC9">
        <w:rPr>
          <w:color w:val="000000"/>
          <w:shd w:val="clear" w:color="auto" w:fill="FFFFFF"/>
        </w:rPr>
        <w:t>.</w:t>
      </w:r>
    </w:p>
    <w:p w14:paraId="18464DFD" w14:textId="69C51D4E" w:rsidR="00FC0DA0" w:rsidRPr="008D7E56" w:rsidRDefault="00FC0DA0" w:rsidP="00D17E51">
      <w:pPr>
        <w:pStyle w:val="a7"/>
        <w:numPr>
          <w:ilvl w:val="1"/>
          <w:numId w:val="40"/>
        </w:numPr>
        <w:spacing w:before="120" w:after="120"/>
        <w:ind w:left="851" w:hanging="567"/>
        <w:contextualSpacing w:val="0"/>
        <w:jc w:val="both"/>
      </w:pPr>
      <w:r w:rsidRPr="008D7E56">
        <w:t>Інформація (повне найменування та місцезнаходження) щодо кожного суб’єкта господарювання, якого учасник планує залучати до надання послуг як співвиконавця (у разі якщо учасник процедури закупівлі має намір залучити спроможності інших суб’єктів господарювання як співвиконавців в обсязі не менше ніж 20 відсотків від вартості договору про закупівлю)</w:t>
      </w:r>
      <w:r w:rsidR="00655670" w:rsidRPr="008D7E56">
        <w:t>,</w:t>
      </w:r>
      <w:r w:rsidRPr="008D7E56">
        <w:t xml:space="preserve"> за формою згідно </w:t>
      </w:r>
      <w:r w:rsidRPr="00D40EDD">
        <w:t xml:space="preserve">з </w:t>
      </w:r>
      <w:r w:rsidRPr="00D40EDD">
        <w:rPr>
          <w:b/>
          <w:bCs/>
          <w:i/>
          <w:iCs/>
        </w:rPr>
        <w:t>додатком </w:t>
      </w:r>
      <w:r w:rsidR="0068164D" w:rsidRPr="00D40EDD">
        <w:rPr>
          <w:b/>
          <w:bCs/>
          <w:i/>
          <w:iCs/>
        </w:rPr>
        <w:t>8</w:t>
      </w:r>
      <w:r w:rsidR="0068164D" w:rsidRPr="00D40EDD">
        <w:t xml:space="preserve"> </w:t>
      </w:r>
      <w:r w:rsidRPr="00D40EDD">
        <w:t xml:space="preserve">до </w:t>
      </w:r>
      <w:r w:rsidRPr="008D7E56">
        <w:t xml:space="preserve">тендерної документації. </w:t>
      </w:r>
    </w:p>
    <w:p w14:paraId="6AFA4D10" w14:textId="666F254D" w:rsidR="0084113A" w:rsidRDefault="00A1404E" w:rsidP="0084113A">
      <w:pPr>
        <w:spacing w:before="120" w:after="120"/>
        <w:jc w:val="both"/>
      </w:pPr>
      <w:r>
        <w:rPr>
          <w:b/>
        </w:rPr>
        <w:t xml:space="preserve">     </w:t>
      </w:r>
      <w:r w:rsidRPr="00A1404E">
        <w:t>5.3</w:t>
      </w:r>
      <w:r w:rsidR="00B56EA8" w:rsidRPr="00B56EA8">
        <w:rPr>
          <w:b/>
        </w:rPr>
        <w:t xml:space="preserve"> </w:t>
      </w:r>
      <w:r w:rsidR="00B56EA8" w:rsidRPr="00A1404E">
        <w:t>Цінова пропозиція</w:t>
      </w:r>
      <w:r w:rsidR="00B56EA8">
        <w:t xml:space="preserve"> відповідно до форми наведеної в </w:t>
      </w:r>
      <w:r w:rsidR="00B56EA8" w:rsidRPr="00B56EA8">
        <w:rPr>
          <w:b/>
        </w:rPr>
        <w:t xml:space="preserve">додатку 9 </w:t>
      </w:r>
      <w:r w:rsidR="00B56EA8">
        <w:t>до тендерної документації.</w:t>
      </w:r>
    </w:p>
    <w:p w14:paraId="352863A7" w14:textId="2E148C4F" w:rsidR="00F169E2" w:rsidRPr="00282F23" w:rsidRDefault="00F169E2" w:rsidP="0084113A">
      <w:pPr>
        <w:spacing w:before="120" w:after="120"/>
        <w:jc w:val="both"/>
      </w:pPr>
      <w:r>
        <w:rPr>
          <w:bCs/>
        </w:rPr>
        <w:t xml:space="preserve">      </w:t>
      </w:r>
      <w:r w:rsidRPr="00282F23">
        <w:rPr>
          <w:bCs/>
        </w:rPr>
        <w:t>5.4 Учасник має підтвердити наявність експертного висновку Держспецзв’язку щодо відповідності обладнання мережевого екрану наступного покоління з функціональністю уніфікованого захисту від загроз, що він пропонує за даними торгами, вимогам нормативних документів системи технічного захисту інформації в Україні, надавши копію відповідного експертного висновку.</w:t>
      </w:r>
    </w:p>
    <w:p w14:paraId="1F6B4ED5" w14:textId="77777777" w:rsidR="00B17158" w:rsidRPr="00140FC9" w:rsidRDefault="00B17158" w:rsidP="00B17158">
      <w:pPr>
        <w:pageBreakBefore/>
        <w:ind w:left="6804"/>
        <w:outlineLvl w:val="0"/>
      </w:pPr>
      <w:bookmarkStart w:id="32" w:name="_Toc410576465"/>
      <w:r w:rsidRPr="00140FC9">
        <w:rPr>
          <w:b/>
        </w:rPr>
        <w:lastRenderedPageBreak/>
        <w:t>Додаток </w:t>
      </w:r>
      <w:r w:rsidR="00BC0A7A">
        <w:rPr>
          <w:b/>
        </w:rPr>
        <w:t>2</w:t>
      </w:r>
      <w:r w:rsidRPr="00140FC9">
        <w:rPr>
          <w:b/>
        </w:rPr>
        <w:t xml:space="preserve"> </w:t>
      </w:r>
      <w:r w:rsidRPr="00140FC9">
        <w:rPr>
          <w:b/>
        </w:rPr>
        <w:br/>
      </w:r>
      <w:r w:rsidRPr="00140FC9">
        <w:t>до тендерної документації</w:t>
      </w:r>
    </w:p>
    <w:p w14:paraId="72BC0A22" w14:textId="77777777" w:rsidR="00B17158" w:rsidRPr="00140FC9" w:rsidRDefault="00B17158" w:rsidP="00B17158">
      <w:pPr>
        <w:widowControl w:val="0"/>
        <w:autoSpaceDE w:val="0"/>
        <w:autoSpaceDN w:val="0"/>
        <w:adjustRightInd w:val="0"/>
        <w:spacing w:before="480" w:after="240"/>
        <w:jc w:val="center"/>
        <w:rPr>
          <w:bCs/>
          <w:i/>
        </w:rPr>
      </w:pPr>
      <w:r w:rsidRPr="00140FC9">
        <w:rPr>
          <w:bCs/>
          <w:i/>
        </w:rPr>
        <w:t>НА БЛАНКУ УЧАСНИКА (за наявності)</w:t>
      </w:r>
    </w:p>
    <w:p w14:paraId="32DDA281" w14:textId="77777777" w:rsidR="00B17158" w:rsidRPr="00140FC9" w:rsidRDefault="00B17158" w:rsidP="00B17158">
      <w:pPr>
        <w:widowControl w:val="0"/>
        <w:autoSpaceDE w:val="0"/>
        <w:autoSpaceDN w:val="0"/>
        <w:adjustRightInd w:val="0"/>
        <w:spacing w:before="240" w:after="480"/>
        <w:jc w:val="center"/>
        <w:rPr>
          <w:b/>
          <w:bCs/>
        </w:rPr>
      </w:pPr>
      <w:r w:rsidRPr="00140FC9">
        <w:rPr>
          <w:b/>
          <w:bCs/>
        </w:rPr>
        <w:t>ІНФОРМАЦІЯ ПРО УЧАСНИКА</w:t>
      </w:r>
    </w:p>
    <w:p w14:paraId="7BAFF4EB" w14:textId="77777777" w:rsidR="00B17158" w:rsidRPr="00140FC9" w:rsidRDefault="00B17158" w:rsidP="007C24A2">
      <w:pPr>
        <w:numPr>
          <w:ilvl w:val="0"/>
          <w:numId w:val="21"/>
        </w:numPr>
        <w:spacing w:before="120" w:after="120"/>
        <w:ind w:left="284" w:hanging="284"/>
      </w:pPr>
      <w:r w:rsidRPr="00140FC9">
        <w:t xml:space="preserve">Найменування учасника (для юридичних осіб) / </w:t>
      </w:r>
      <w:r w:rsidR="009F21CA" w:rsidRPr="00140FC9">
        <w:br/>
      </w:r>
      <w:r w:rsidRPr="00140FC9">
        <w:t>П.І.Б. (для фізичних осіб):</w:t>
      </w:r>
    </w:p>
    <w:p w14:paraId="2853D535" w14:textId="77777777" w:rsidR="00B17158" w:rsidRPr="00140FC9" w:rsidRDefault="00B17158" w:rsidP="007C24A2">
      <w:pPr>
        <w:pBdr>
          <w:bottom w:val="single" w:sz="4" w:space="1" w:color="auto"/>
        </w:pBdr>
        <w:spacing w:before="120" w:after="120"/>
      </w:pPr>
    </w:p>
    <w:p w14:paraId="33271338" w14:textId="77777777" w:rsidR="00B17158" w:rsidRPr="00140FC9" w:rsidRDefault="00B17158" w:rsidP="007C24A2">
      <w:pPr>
        <w:numPr>
          <w:ilvl w:val="0"/>
          <w:numId w:val="21"/>
        </w:numPr>
        <w:spacing w:before="120" w:after="120"/>
        <w:ind w:left="284" w:hanging="284"/>
      </w:pPr>
      <w:r w:rsidRPr="00140FC9">
        <w:t xml:space="preserve">Код за ЄДРПОУ (для юридичних осіб) / </w:t>
      </w:r>
      <w:r w:rsidRPr="00140FC9">
        <w:br/>
        <w:t>реєстраційний номер облікової картки платника податків (для фізичних осіб):</w:t>
      </w:r>
    </w:p>
    <w:p w14:paraId="7D191153" w14:textId="77777777" w:rsidR="00B17158" w:rsidRPr="00140FC9" w:rsidRDefault="00B17158" w:rsidP="007C24A2">
      <w:pPr>
        <w:pBdr>
          <w:bottom w:val="single" w:sz="4" w:space="1" w:color="auto"/>
        </w:pBdr>
        <w:spacing w:before="120" w:after="120"/>
      </w:pPr>
    </w:p>
    <w:p w14:paraId="45BA9004" w14:textId="77777777" w:rsidR="00B17158" w:rsidRPr="00140FC9" w:rsidRDefault="00B17158" w:rsidP="007C24A2">
      <w:pPr>
        <w:numPr>
          <w:ilvl w:val="0"/>
          <w:numId w:val="21"/>
        </w:numPr>
        <w:spacing w:before="120" w:after="120"/>
        <w:ind w:left="284" w:hanging="284"/>
      </w:pPr>
      <w:r w:rsidRPr="00140FC9">
        <w:t xml:space="preserve">Місцезнаходження (юридична адреса для юридичних осіб) / </w:t>
      </w:r>
      <w:r w:rsidRPr="00140FC9">
        <w:br/>
        <w:t>місце проживання (для фізичних осіб):</w:t>
      </w:r>
    </w:p>
    <w:p w14:paraId="2133D4D4" w14:textId="77777777" w:rsidR="00B17158" w:rsidRPr="00140FC9" w:rsidRDefault="00B17158" w:rsidP="007C24A2">
      <w:pPr>
        <w:pBdr>
          <w:bottom w:val="single" w:sz="4" w:space="1" w:color="auto"/>
        </w:pBdr>
        <w:spacing w:before="120" w:after="120"/>
      </w:pPr>
    </w:p>
    <w:p w14:paraId="5C7887A7" w14:textId="77777777" w:rsidR="00B17158" w:rsidRPr="00140FC9" w:rsidRDefault="00454331" w:rsidP="007C24A2">
      <w:pPr>
        <w:numPr>
          <w:ilvl w:val="0"/>
          <w:numId w:val="21"/>
        </w:numPr>
        <w:spacing w:before="120" w:after="120"/>
        <w:ind w:left="284" w:hanging="284"/>
      </w:pPr>
      <w:r w:rsidRPr="00140FC9">
        <w:t>Адреса для листування, телефон</w:t>
      </w:r>
      <w:r w:rsidR="00B17158" w:rsidRPr="00140FC9">
        <w:t>:</w:t>
      </w:r>
    </w:p>
    <w:p w14:paraId="16F90C2E" w14:textId="77777777" w:rsidR="00B17158" w:rsidRPr="00140FC9" w:rsidRDefault="00B17158" w:rsidP="007C24A2">
      <w:pPr>
        <w:pBdr>
          <w:bottom w:val="single" w:sz="4" w:space="1" w:color="auto"/>
        </w:pBdr>
        <w:spacing w:before="120" w:after="120"/>
      </w:pPr>
    </w:p>
    <w:p w14:paraId="6B54F383" w14:textId="77777777" w:rsidR="00B17158" w:rsidRPr="00140FC9" w:rsidRDefault="00B17158" w:rsidP="007C24A2">
      <w:pPr>
        <w:numPr>
          <w:ilvl w:val="0"/>
          <w:numId w:val="21"/>
        </w:numPr>
        <w:spacing w:before="120" w:after="120"/>
        <w:ind w:left="284" w:hanging="284"/>
      </w:pPr>
      <w:r w:rsidRPr="00140FC9">
        <w:t>Банківські реквізити:</w:t>
      </w:r>
    </w:p>
    <w:p w14:paraId="350EC846" w14:textId="77777777" w:rsidR="00B17158" w:rsidRPr="00140FC9" w:rsidRDefault="00B17158" w:rsidP="007C24A2">
      <w:pPr>
        <w:pBdr>
          <w:bottom w:val="single" w:sz="4" w:space="1" w:color="auto"/>
        </w:pBdr>
        <w:spacing w:before="120" w:after="120"/>
      </w:pPr>
    </w:p>
    <w:p w14:paraId="1325FDA0" w14:textId="77777777" w:rsidR="00B17158" w:rsidRPr="00140FC9" w:rsidRDefault="00B17158" w:rsidP="007C24A2">
      <w:pPr>
        <w:numPr>
          <w:ilvl w:val="0"/>
          <w:numId w:val="21"/>
        </w:numPr>
        <w:spacing w:before="120" w:after="120"/>
        <w:ind w:left="284" w:hanging="284"/>
      </w:pPr>
      <w:r w:rsidRPr="00140FC9">
        <w:t xml:space="preserve">ПІБ посадової особи або представника учасника процедури закупівлі </w:t>
      </w:r>
      <w:r w:rsidRPr="00140FC9">
        <w:br/>
        <w:t>щодо підпису документів тендерної пропозиції:</w:t>
      </w:r>
    </w:p>
    <w:p w14:paraId="337F8E96" w14:textId="77777777" w:rsidR="00B17158" w:rsidRPr="00140FC9" w:rsidRDefault="00B17158" w:rsidP="007C24A2">
      <w:pPr>
        <w:pBdr>
          <w:bottom w:val="single" w:sz="4" w:space="1" w:color="auto"/>
        </w:pBdr>
        <w:spacing w:before="120" w:after="120"/>
      </w:pPr>
    </w:p>
    <w:p w14:paraId="3F8DD175" w14:textId="77777777" w:rsidR="00B17158" w:rsidRPr="00140FC9" w:rsidRDefault="00B17158" w:rsidP="007C24A2">
      <w:pPr>
        <w:spacing w:before="120" w:after="120"/>
        <w:ind w:firstLine="709"/>
        <w:jc w:val="both"/>
      </w:pPr>
    </w:p>
    <w:p w14:paraId="3EA93B7D" w14:textId="77777777" w:rsidR="00B17158" w:rsidRPr="00140FC9" w:rsidRDefault="00B17158" w:rsidP="007C24A2">
      <w:pPr>
        <w:spacing w:before="120" w:after="120"/>
        <w:ind w:firstLine="709"/>
        <w:jc w:val="both"/>
      </w:pPr>
    </w:p>
    <w:p w14:paraId="7D5BF6E9" w14:textId="77777777" w:rsidR="00B17158" w:rsidRPr="00140FC9" w:rsidRDefault="00B17158" w:rsidP="007C24A2">
      <w:pPr>
        <w:pBdr>
          <w:top w:val="single" w:sz="4" w:space="1" w:color="auto"/>
        </w:pBdr>
        <w:spacing w:before="120" w:after="120"/>
      </w:pPr>
      <w:r w:rsidRPr="00140FC9">
        <w:rPr>
          <w:b/>
          <w:i/>
        </w:rPr>
        <w:t>(Посада, прізвище, ініціали, підпис уповноваженої особи учасника)</w:t>
      </w:r>
    </w:p>
    <w:p w14:paraId="4C1C33F1" w14:textId="77777777" w:rsidR="00B17158" w:rsidRPr="00140FC9" w:rsidRDefault="00B17158" w:rsidP="00B17158">
      <w:pPr>
        <w:pageBreakBefore/>
        <w:ind w:left="6804"/>
        <w:outlineLvl w:val="0"/>
      </w:pPr>
      <w:r w:rsidRPr="00140FC9">
        <w:rPr>
          <w:b/>
        </w:rPr>
        <w:lastRenderedPageBreak/>
        <w:t>Додаток </w:t>
      </w:r>
      <w:r w:rsidR="00BC0A7A">
        <w:rPr>
          <w:b/>
        </w:rPr>
        <w:t>3.1</w:t>
      </w:r>
      <w:r w:rsidRPr="00140FC9">
        <w:rPr>
          <w:b/>
        </w:rPr>
        <w:t xml:space="preserve"> </w:t>
      </w:r>
      <w:r w:rsidRPr="00140FC9">
        <w:rPr>
          <w:b/>
        </w:rPr>
        <w:br/>
      </w:r>
      <w:r w:rsidRPr="00140FC9">
        <w:t>до тендерної документації</w:t>
      </w:r>
    </w:p>
    <w:p w14:paraId="71018295" w14:textId="77777777" w:rsidR="00B17158" w:rsidRPr="00140FC9" w:rsidRDefault="00B17158" w:rsidP="00B17158">
      <w:pPr>
        <w:widowControl w:val="0"/>
        <w:autoSpaceDE w:val="0"/>
        <w:autoSpaceDN w:val="0"/>
        <w:adjustRightInd w:val="0"/>
        <w:spacing w:before="480" w:after="240"/>
        <w:jc w:val="center"/>
        <w:rPr>
          <w:bCs/>
          <w:i/>
        </w:rPr>
      </w:pPr>
      <w:r w:rsidRPr="00140FC9">
        <w:rPr>
          <w:bCs/>
          <w:i/>
        </w:rPr>
        <w:t>НА БЛАНКУ УЧАСНИКА (за наявності)</w:t>
      </w:r>
    </w:p>
    <w:p w14:paraId="61FB8CC2" w14:textId="77777777" w:rsidR="00B17158" w:rsidRPr="00140FC9" w:rsidRDefault="00B17158" w:rsidP="00B17158">
      <w:pPr>
        <w:widowControl w:val="0"/>
        <w:autoSpaceDE w:val="0"/>
        <w:autoSpaceDN w:val="0"/>
        <w:adjustRightInd w:val="0"/>
        <w:spacing w:before="240" w:after="480"/>
        <w:jc w:val="center"/>
        <w:rPr>
          <w:b/>
          <w:bCs/>
        </w:rPr>
      </w:pPr>
      <w:r w:rsidRPr="00140FC9">
        <w:rPr>
          <w:b/>
          <w:bCs/>
        </w:rPr>
        <w:t xml:space="preserve">ДОВІДКА </w:t>
      </w:r>
      <w:r w:rsidRPr="00140FC9">
        <w:rPr>
          <w:b/>
          <w:bCs/>
        </w:rPr>
        <w:br/>
        <w:t>ПРО НАЯВНІСТЬ ОБЛАДНАННЯ ТА МАТЕРІАЛЬНО-ТЕХНІЧНОЇ БАЗИ</w:t>
      </w:r>
    </w:p>
    <w:p w14:paraId="0A53C76C" w14:textId="77777777" w:rsidR="00B17158" w:rsidRPr="00140FC9" w:rsidRDefault="003C15FF" w:rsidP="00B17158">
      <w:pPr>
        <w:spacing w:before="120" w:after="120"/>
        <w:ind w:firstLine="709"/>
        <w:jc w:val="both"/>
      </w:pPr>
      <w:r w:rsidRPr="003C15FF">
        <w:rPr>
          <w:b/>
          <w:bCs/>
          <w:iCs/>
        </w:rPr>
        <w:fldChar w:fldCharType="begin">
          <w:ffData>
            <w:name w:val="ТекстовоеПоле1"/>
            <w:enabled/>
            <w:calcOnExit w:val="0"/>
            <w:textInput>
              <w:default w:val="    (найменування/ПІБ учасника)     "/>
            </w:textInput>
          </w:ffData>
        </w:fldChar>
      </w:r>
      <w:r w:rsidRPr="003C15FF">
        <w:rPr>
          <w:b/>
          <w:bCs/>
          <w:iCs/>
        </w:rPr>
        <w:instrText xml:space="preserve"> FORMTEXT </w:instrText>
      </w:r>
      <w:r w:rsidRPr="003C15FF">
        <w:rPr>
          <w:b/>
          <w:bCs/>
          <w:iCs/>
        </w:rPr>
      </w:r>
      <w:r w:rsidRPr="003C15FF">
        <w:rPr>
          <w:b/>
          <w:bCs/>
          <w:iCs/>
        </w:rPr>
        <w:fldChar w:fldCharType="separate"/>
      </w:r>
      <w:r w:rsidRPr="003C15FF">
        <w:rPr>
          <w:b/>
          <w:bCs/>
          <w:iCs/>
          <w:noProof/>
        </w:rPr>
        <w:t xml:space="preserve"> </w:t>
      </w:r>
      <w:r w:rsidRPr="003C15FF">
        <w:rPr>
          <w:i/>
          <w:noProof/>
          <w:u w:val="single"/>
        </w:rPr>
        <w:t xml:space="preserve">   (найменування/ПІБ учасника)    </w:t>
      </w:r>
      <w:r w:rsidRPr="003C15FF">
        <w:rPr>
          <w:i/>
          <w:noProof/>
        </w:rPr>
        <w:t xml:space="preserve"> </w:t>
      </w:r>
      <w:r w:rsidRPr="003C15FF">
        <w:rPr>
          <w:i/>
        </w:rPr>
        <w:fldChar w:fldCharType="end"/>
      </w:r>
      <w:r w:rsidR="00B17158" w:rsidRPr="00140FC9">
        <w:t xml:space="preserve">, на виконання вимог статті 16 Закону України «Про публічні закупівлі» та тендерної документації, повідомляє про наявність </w:t>
      </w:r>
      <w:r w:rsidR="0093369D" w:rsidRPr="00515E83">
        <w:t>в учасника процедури закупівлі обладнання, матеріально-технічної бази та технологій</w:t>
      </w:r>
      <w:r w:rsidR="00B17158" w:rsidRPr="00140FC9">
        <w:t xml:space="preserve"> згідно </w:t>
      </w:r>
      <w:r w:rsidR="00E23D17" w:rsidRPr="00140FC9">
        <w:t xml:space="preserve">з </w:t>
      </w:r>
      <w:r w:rsidR="00B17158" w:rsidRPr="00140FC9">
        <w:t>кваліфікаційни</w:t>
      </w:r>
      <w:r w:rsidR="00E23D17" w:rsidRPr="00140FC9">
        <w:t>ми</w:t>
      </w:r>
      <w:r w:rsidR="00B17158" w:rsidRPr="00140FC9">
        <w:t xml:space="preserve"> </w:t>
      </w:r>
      <w:r w:rsidR="00E23D17" w:rsidRPr="00140FC9">
        <w:t>критеріями</w:t>
      </w:r>
      <w:r w:rsidR="00B17158" w:rsidRPr="00140FC9">
        <w:t>, встановлени</w:t>
      </w:r>
      <w:r w:rsidR="00E23D17" w:rsidRPr="00140FC9">
        <w:t>ми</w:t>
      </w:r>
      <w:r w:rsidR="00B17158" w:rsidRPr="00140FC9">
        <w:t xml:space="preserve"> Замовником,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4055"/>
        <w:gridCol w:w="1521"/>
        <w:gridCol w:w="4055"/>
      </w:tblGrid>
      <w:tr w:rsidR="00B17158" w:rsidRPr="00140FC9" w14:paraId="474AC11E" w14:textId="77777777" w:rsidTr="00C379BE">
        <w:tc>
          <w:tcPr>
            <w:tcW w:w="250" w:type="pct"/>
            <w:shd w:val="clear" w:color="auto" w:fill="auto"/>
          </w:tcPr>
          <w:p w14:paraId="4B161EA6" w14:textId="77777777" w:rsidR="00B17158" w:rsidRPr="00140FC9" w:rsidRDefault="00B17158" w:rsidP="00C379BE">
            <w:pPr>
              <w:jc w:val="center"/>
            </w:pPr>
            <w:r w:rsidRPr="00140FC9">
              <w:t>№ з/п</w:t>
            </w:r>
          </w:p>
        </w:tc>
        <w:tc>
          <w:tcPr>
            <w:tcW w:w="2000" w:type="pct"/>
            <w:shd w:val="clear" w:color="auto" w:fill="auto"/>
          </w:tcPr>
          <w:p w14:paraId="2AA2AAC9" w14:textId="77777777" w:rsidR="00B17158" w:rsidRPr="00140FC9" w:rsidRDefault="00B17158" w:rsidP="00C379BE">
            <w:pPr>
              <w:jc w:val="center"/>
            </w:pPr>
            <w:r w:rsidRPr="00140FC9">
              <w:t>Найменування обладнання</w:t>
            </w:r>
          </w:p>
        </w:tc>
        <w:tc>
          <w:tcPr>
            <w:tcW w:w="750" w:type="pct"/>
            <w:shd w:val="clear" w:color="auto" w:fill="auto"/>
          </w:tcPr>
          <w:p w14:paraId="3D7EAAC0" w14:textId="77777777" w:rsidR="00B17158" w:rsidRPr="00140FC9" w:rsidRDefault="00B17158" w:rsidP="00C379BE">
            <w:pPr>
              <w:jc w:val="center"/>
            </w:pPr>
            <w:r w:rsidRPr="00140FC9">
              <w:t>Кількість</w:t>
            </w:r>
          </w:p>
        </w:tc>
        <w:tc>
          <w:tcPr>
            <w:tcW w:w="2000" w:type="pct"/>
            <w:shd w:val="clear" w:color="auto" w:fill="auto"/>
          </w:tcPr>
          <w:p w14:paraId="3F695766" w14:textId="77777777" w:rsidR="00B17158" w:rsidRPr="00140FC9" w:rsidRDefault="00B17158" w:rsidP="00C379BE">
            <w:pPr>
              <w:jc w:val="center"/>
            </w:pPr>
            <w:r w:rsidRPr="00140FC9">
              <w:t>Примітки (власність, оренда тощо)</w:t>
            </w:r>
          </w:p>
        </w:tc>
      </w:tr>
      <w:tr w:rsidR="00B17158" w:rsidRPr="00140FC9" w14:paraId="20D52B23" w14:textId="77777777" w:rsidTr="00C379BE">
        <w:tc>
          <w:tcPr>
            <w:tcW w:w="250" w:type="pct"/>
            <w:shd w:val="clear" w:color="auto" w:fill="auto"/>
          </w:tcPr>
          <w:p w14:paraId="19DF664E" w14:textId="77777777" w:rsidR="00B17158" w:rsidRPr="00140FC9" w:rsidRDefault="00B17158" w:rsidP="00C379BE">
            <w:pPr>
              <w:spacing w:after="120"/>
              <w:jc w:val="center"/>
            </w:pPr>
          </w:p>
        </w:tc>
        <w:tc>
          <w:tcPr>
            <w:tcW w:w="2000" w:type="pct"/>
            <w:shd w:val="clear" w:color="auto" w:fill="auto"/>
          </w:tcPr>
          <w:p w14:paraId="2A647FFA" w14:textId="77777777" w:rsidR="00B17158" w:rsidRPr="00140FC9" w:rsidRDefault="00B17158" w:rsidP="00C379BE">
            <w:pPr>
              <w:spacing w:after="120"/>
            </w:pPr>
          </w:p>
        </w:tc>
        <w:tc>
          <w:tcPr>
            <w:tcW w:w="750" w:type="pct"/>
            <w:shd w:val="clear" w:color="auto" w:fill="auto"/>
          </w:tcPr>
          <w:p w14:paraId="6C8E51CA" w14:textId="77777777" w:rsidR="00B17158" w:rsidRPr="00140FC9" w:rsidRDefault="00B17158" w:rsidP="00C379BE">
            <w:pPr>
              <w:spacing w:after="120"/>
              <w:jc w:val="center"/>
            </w:pPr>
          </w:p>
        </w:tc>
        <w:tc>
          <w:tcPr>
            <w:tcW w:w="2000" w:type="pct"/>
            <w:shd w:val="clear" w:color="auto" w:fill="auto"/>
          </w:tcPr>
          <w:p w14:paraId="2AE4A686" w14:textId="77777777" w:rsidR="00B17158" w:rsidRPr="00140FC9" w:rsidRDefault="00B17158" w:rsidP="00C379BE">
            <w:pPr>
              <w:spacing w:after="120"/>
            </w:pPr>
          </w:p>
        </w:tc>
      </w:tr>
      <w:tr w:rsidR="00B17158" w:rsidRPr="00140FC9" w14:paraId="25F005D7" w14:textId="77777777" w:rsidTr="00C379BE">
        <w:tc>
          <w:tcPr>
            <w:tcW w:w="250" w:type="pct"/>
            <w:shd w:val="clear" w:color="auto" w:fill="auto"/>
          </w:tcPr>
          <w:p w14:paraId="2CE4A9FE" w14:textId="77777777" w:rsidR="00B17158" w:rsidRPr="00140FC9" w:rsidRDefault="00B17158" w:rsidP="00C379BE">
            <w:pPr>
              <w:spacing w:after="120"/>
              <w:jc w:val="center"/>
            </w:pPr>
          </w:p>
        </w:tc>
        <w:tc>
          <w:tcPr>
            <w:tcW w:w="2000" w:type="pct"/>
            <w:shd w:val="clear" w:color="auto" w:fill="auto"/>
          </w:tcPr>
          <w:p w14:paraId="5B5A4BAA" w14:textId="77777777" w:rsidR="00B17158" w:rsidRPr="00140FC9" w:rsidRDefault="00B17158" w:rsidP="00C379BE">
            <w:pPr>
              <w:spacing w:after="120"/>
            </w:pPr>
          </w:p>
        </w:tc>
        <w:tc>
          <w:tcPr>
            <w:tcW w:w="750" w:type="pct"/>
            <w:shd w:val="clear" w:color="auto" w:fill="auto"/>
          </w:tcPr>
          <w:p w14:paraId="3215A328" w14:textId="77777777" w:rsidR="00B17158" w:rsidRPr="00140FC9" w:rsidRDefault="00B17158" w:rsidP="00C379BE">
            <w:pPr>
              <w:spacing w:after="120"/>
              <w:jc w:val="center"/>
            </w:pPr>
          </w:p>
        </w:tc>
        <w:tc>
          <w:tcPr>
            <w:tcW w:w="2000" w:type="pct"/>
            <w:shd w:val="clear" w:color="auto" w:fill="auto"/>
          </w:tcPr>
          <w:p w14:paraId="03210CAD" w14:textId="77777777" w:rsidR="00B17158" w:rsidRPr="00140FC9" w:rsidRDefault="00B17158" w:rsidP="00C379BE">
            <w:pPr>
              <w:spacing w:after="120"/>
            </w:pPr>
          </w:p>
        </w:tc>
      </w:tr>
    </w:tbl>
    <w:p w14:paraId="041CDD68" w14:textId="77777777" w:rsidR="00B17158" w:rsidRPr="00140FC9" w:rsidRDefault="00B17158" w:rsidP="00B17158">
      <w:pPr>
        <w:spacing w:before="120" w:after="120"/>
        <w:ind w:firstLine="709"/>
        <w:jc w:val="both"/>
      </w:pPr>
    </w:p>
    <w:p w14:paraId="62669028" w14:textId="77777777" w:rsidR="00B17158" w:rsidRPr="00140FC9" w:rsidRDefault="00B17158" w:rsidP="00B17158">
      <w:pPr>
        <w:spacing w:before="120" w:after="120"/>
        <w:ind w:firstLine="709"/>
        <w:jc w:val="both"/>
      </w:pPr>
    </w:p>
    <w:p w14:paraId="13B54346" w14:textId="77777777" w:rsidR="00B17158" w:rsidRPr="00140FC9" w:rsidRDefault="00B17158" w:rsidP="00B17158">
      <w:pPr>
        <w:spacing w:before="120" w:after="120"/>
        <w:ind w:firstLine="709"/>
        <w:jc w:val="both"/>
      </w:pPr>
    </w:p>
    <w:p w14:paraId="2BE287C2" w14:textId="77777777" w:rsidR="00B17158" w:rsidRPr="00140FC9" w:rsidRDefault="00B17158" w:rsidP="00B17158">
      <w:pPr>
        <w:pBdr>
          <w:top w:val="single" w:sz="4" w:space="1" w:color="auto"/>
        </w:pBdr>
        <w:spacing w:before="120" w:after="120"/>
        <w:rPr>
          <w:b/>
          <w:i/>
        </w:rPr>
      </w:pPr>
      <w:r w:rsidRPr="00140FC9">
        <w:rPr>
          <w:b/>
          <w:i/>
        </w:rPr>
        <w:t>(Посада, прізвище, ініціали, підпис уповноваженої особи учасника)</w:t>
      </w:r>
    </w:p>
    <w:p w14:paraId="2C7EE137" w14:textId="77777777" w:rsidR="00B17158" w:rsidRPr="00140FC9" w:rsidRDefault="00B17158" w:rsidP="00B17158">
      <w:pPr>
        <w:pageBreakBefore/>
        <w:ind w:left="6804"/>
        <w:outlineLvl w:val="0"/>
      </w:pPr>
      <w:r w:rsidRPr="00140FC9">
        <w:rPr>
          <w:b/>
        </w:rPr>
        <w:lastRenderedPageBreak/>
        <w:t>Додаток </w:t>
      </w:r>
      <w:r w:rsidR="00BC0A7A">
        <w:rPr>
          <w:b/>
        </w:rPr>
        <w:t>3.2</w:t>
      </w:r>
      <w:r w:rsidRPr="00140FC9">
        <w:rPr>
          <w:b/>
        </w:rPr>
        <w:t xml:space="preserve"> </w:t>
      </w:r>
      <w:r w:rsidRPr="00140FC9">
        <w:rPr>
          <w:b/>
        </w:rPr>
        <w:br/>
      </w:r>
      <w:r w:rsidRPr="00140FC9">
        <w:t>до тендерної документації</w:t>
      </w:r>
    </w:p>
    <w:p w14:paraId="1A92B640" w14:textId="77777777" w:rsidR="00B17158" w:rsidRPr="00140FC9" w:rsidRDefault="00B17158" w:rsidP="00B17158">
      <w:pPr>
        <w:widowControl w:val="0"/>
        <w:autoSpaceDE w:val="0"/>
        <w:autoSpaceDN w:val="0"/>
        <w:adjustRightInd w:val="0"/>
        <w:spacing w:before="480" w:after="240"/>
        <w:jc w:val="center"/>
        <w:rPr>
          <w:bCs/>
          <w:i/>
        </w:rPr>
      </w:pPr>
      <w:r w:rsidRPr="00140FC9">
        <w:rPr>
          <w:bCs/>
          <w:i/>
        </w:rPr>
        <w:t>НА БЛАНКУ УЧАСНИКА (за наявності)</w:t>
      </w:r>
    </w:p>
    <w:p w14:paraId="096682BB" w14:textId="77777777" w:rsidR="00B17158" w:rsidRPr="00140FC9" w:rsidRDefault="00B17158" w:rsidP="00B17158">
      <w:pPr>
        <w:widowControl w:val="0"/>
        <w:autoSpaceDE w:val="0"/>
        <w:autoSpaceDN w:val="0"/>
        <w:adjustRightInd w:val="0"/>
        <w:spacing w:before="240" w:after="480"/>
        <w:jc w:val="center"/>
        <w:rPr>
          <w:b/>
          <w:bCs/>
        </w:rPr>
      </w:pPr>
      <w:r w:rsidRPr="00140FC9">
        <w:rPr>
          <w:b/>
          <w:bCs/>
        </w:rPr>
        <w:t xml:space="preserve">ДОВІДКА </w:t>
      </w:r>
      <w:r w:rsidRPr="00140FC9">
        <w:rPr>
          <w:b/>
          <w:bCs/>
        </w:rPr>
        <w:br/>
      </w:r>
      <w:r w:rsidRPr="00140FC9">
        <w:rPr>
          <w:b/>
        </w:rPr>
        <w:t xml:space="preserve">ПРО НАЯВНІСТЬ ПРАЦІВНИКІВ ВІДПОВІДНОЇ КВАЛІФІКАЦІЇ, </w:t>
      </w:r>
      <w:r w:rsidRPr="00140FC9">
        <w:rPr>
          <w:b/>
        </w:rPr>
        <w:br/>
        <w:t>ЯКІ МАЮТЬ НЕОБХІДНІ ЗНАННЯ ТА ДОСВІД</w:t>
      </w:r>
    </w:p>
    <w:p w14:paraId="3CB1EC5E" w14:textId="77777777" w:rsidR="00B17158" w:rsidRPr="00140FC9" w:rsidRDefault="003C15FF" w:rsidP="00B17158">
      <w:pPr>
        <w:spacing w:before="120" w:after="120"/>
        <w:ind w:firstLine="709"/>
        <w:jc w:val="both"/>
      </w:pPr>
      <w:r w:rsidRPr="003C15FF">
        <w:rPr>
          <w:b/>
          <w:bCs/>
          <w:iCs/>
        </w:rPr>
        <w:fldChar w:fldCharType="begin">
          <w:ffData>
            <w:name w:val="ТекстовоеПоле1"/>
            <w:enabled/>
            <w:calcOnExit w:val="0"/>
            <w:textInput>
              <w:default w:val="    (найменування/ПІБ учасника)     "/>
            </w:textInput>
          </w:ffData>
        </w:fldChar>
      </w:r>
      <w:r w:rsidRPr="003C15FF">
        <w:rPr>
          <w:b/>
          <w:bCs/>
          <w:iCs/>
        </w:rPr>
        <w:instrText xml:space="preserve"> FORMTEXT </w:instrText>
      </w:r>
      <w:r w:rsidRPr="003C15FF">
        <w:rPr>
          <w:b/>
          <w:bCs/>
          <w:iCs/>
        </w:rPr>
      </w:r>
      <w:r w:rsidRPr="003C15FF">
        <w:rPr>
          <w:b/>
          <w:bCs/>
          <w:iCs/>
        </w:rPr>
        <w:fldChar w:fldCharType="separate"/>
      </w:r>
      <w:r w:rsidRPr="003C15FF">
        <w:rPr>
          <w:b/>
          <w:bCs/>
          <w:iCs/>
          <w:noProof/>
        </w:rPr>
        <w:t xml:space="preserve"> </w:t>
      </w:r>
      <w:r w:rsidRPr="003C15FF">
        <w:rPr>
          <w:i/>
          <w:noProof/>
          <w:u w:val="single"/>
        </w:rPr>
        <w:t xml:space="preserve">   (найменування/ПІБ учасника)    </w:t>
      </w:r>
      <w:r w:rsidRPr="003C15FF">
        <w:rPr>
          <w:i/>
          <w:noProof/>
        </w:rPr>
        <w:t xml:space="preserve"> </w:t>
      </w:r>
      <w:r w:rsidRPr="003C15FF">
        <w:rPr>
          <w:i/>
        </w:rPr>
        <w:fldChar w:fldCharType="end"/>
      </w:r>
      <w:r w:rsidR="00B17158" w:rsidRPr="00140FC9">
        <w:t xml:space="preserve">, на виконання вимог статті 16 Закону України «Про публічні закупівлі» та тендерної документації, повідомляє про наявність </w:t>
      </w:r>
      <w:r w:rsidR="0093369D" w:rsidRPr="00515E83">
        <w:t>в учасника процедури закупівлі працівників відповідної кваліфікації, які мають необхідні знання та досвід</w:t>
      </w:r>
      <w:r w:rsidR="0093369D" w:rsidRPr="00140FC9">
        <w:t xml:space="preserve"> </w:t>
      </w:r>
      <w:r w:rsidR="00B17158" w:rsidRPr="00140FC9">
        <w:t>для належного виконання умов договору про закупівлю,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4815"/>
        <w:gridCol w:w="4815"/>
      </w:tblGrid>
      <w:tr w:rsidR="00B17158" w:rsidRPr="00140FC9" w14:paraId="511C31BC" w14:textId="77777777" w:rsidTr="00C379BE">
        <w:tc>
          <w:tcPr>
            <w:tcW w:w="250" w:type="pct"/>
            <w:shd w:val="clear" w:color="auto" w:fill="auto"/>
          </w:tcPr>
          <w:p w14:paraId="10C5A0FA" w14:textId="77777777" w:rsidR="00B17158" w:rsidRPr="00140FC9" w:rsidRDefault="00B17158" w:rsidP="00C379BE">
            <w:pPr>
              <w:jc w:val="center"/>
            </w:pPr>
            <w:r w:rsidRPr="00140FC9">
              <w:t>№ з/п</w:t>
            </w:r>
          </w:p>
        </w:tc>
        <w:tc>
          <w:tcPr>
            <w:tcW w:w="2375" w:type="pct"/>
            <w:shd w:val="clear" w:color="auto" w:fill="auto"/>
          </w:tcPr>
          <w:p w14:paraId="08BD4D99" w14:textId="77777777" w:rsidR="00B17158" w:rsidRPr="00140FC9" w:rsidRDefault="000A7671" w:rsidP="00C379BE">
            <w:pPr>
              <w:jc w:val="center"/>
            </w:pPr>
            <w:r w:rsidRPr="00140FC9">
              <w:t>Прізвище, ініціали</w:t>
            </w:r>
          </w:p>
        </w:tc>
        <w:tc>
          <w:tcPr>
            <w:tcW w:w="2375" w:type="pct"/>
          </w:tcPr>
          <w:p w14:paraId="61569197" w14:textId="77777777" w:rsidR="00B17158" w:rsidRPr="00140FC9" w:rsidRDefault="00B17158" w:rsidP="00C379BE">
            <w:pPr>
              <w:jc w:val="center"/>
            </w:pPr>
            <w:r w:rsidRPr="00140FC9">
              <w:t>Посада</w:t>
            </w:r>
          </w:p>
        </w:tc>
      </w:tr>
      <w:tr w:rsidR="00B17158" w:rsidRPr="00140FC9" w14:paraId="23BA1077" w14:textId="77777777" w:rsidTr="00C379BE">
        <w:tc>
          <w:tcPr>
            <w:tcW w:w="250" w:type="pct"/>
            <w:shd w:val="clear" w:color="auto" w:fill="auto"/>
          </w:tcPr>
          <w:p w14:paraId="41ACD802" w14:textId="77777777" w:rsidR="00B17158" w:rsidRPr="00140FC9" w:rsidRDefault="00B17158" w:rsidP="00C379BE">
            <w:pPr>
              <w:spacing w:after="120"/>
              <w:jc w:val="center"/>
            </w:pPr>
          </w:p>
        </w:tc>
        <w:tc>
          <w:tcPr>
            <w:tcW w:w="2375" w:type="pct"/>
            <w:shd w:val="clear" w:color="auto" w:fill="auto"/>
          </w:tcPr>
          <w:p w14:paraId="1EE78EFC" w14:textId="77777777" w:rsidR="00B17158" w:rsidRPr="00140FC9" w:rsidRDefault="00B17158" w:rsidP="00C379BE">
            <w:pPr>
              <w:spacing w:after="120"/>
            </w:pPr>
          </w:p>
        </w:tc>
        <w:tc>
          <w:tcPr>
            <w:tcW w:w="2375" w:type="pct"/>
          </w:tcPr>
          <w:p w14:paraId="34650D40" w14:textId="77777777" w:rsidR="00B17158" w:rsidRPr="00140FC9" w:rsidRDefault="00B17158" w:rsidP="00C379BE">
            <w:pPr>
              <w:spacing w:after="120"/>
            </w:pPr>
          </w:p>
        </w:tc>
      </w:tr>
      <w:tr w:rsidR="00B17158" w:rsidRPr="00140FC9" w14:paraId="4DC03447" w14:textId="77777777" w:rsidTr="00C379BE">
        <w:tc>
          <w:tcPr>
            <w:tcW w:w="250" w:type="pct"/>
            <w:shd w:val="clear" w:color="auto" w:fill="auto"/>
          </w:tcPr>
          <w:p w14:paraId="34167242" w14:textId="77777777" w:rsidR="00B17158" w:rsidRPr="00140FC9" w:rsidRDefault="00B17158" w:rsidP="00C379BE">
            <w:pPr>
              <w:spacing w:after="120"/>
              <w:jc w:val="center"/>
            </w:pPr>
          </w:p>
        </w:tc>
        <w:tc>
          <w:tcPr>
            <w:tcW w:w="2375" w:type="pct"/>
            <w:shd w:val="clear" w:color="auto" w:fill="auto"/>
          </w:tcPr>
          <w:p w14:paraId="5C2A1D53" w14:textId="77777777" w:rsidR="00B17158" w:rsidRPr="00140FC9" w:rsidRDefault="00B17158" w:rsidP="00C379BE">
            <w:pPr>
              <w:spacing w:after="120"/>
            </w:pPr>
          </w:p>
        </w:tc>
        <w:tc>
          <w:tcPr>
            <w:tcW w:w="2375" w:type="pct"/>
          </w:tcPr>
          <w:p w14:paraId="56B3E0B4" w14:textId="77777777" w:rsidR="00B17158" w:rsidRPr="00140FC9" w:rsidRDefault="00B17158" w:rsidP="00C379BE">
            <w:pPr>
              <w:spacing w:after="120"/>
            </w:pPr>
          </w:p>
        </w:tc>
      </w:tr>
    </w:tbl>
    <w:p w14:paraId="61A26E4B" w14:textId="77777777" w:rsidR="00B17158" w:rsidRPr="00140FC9" w:rsidRDefault="00B17158" w:rsidP="00B17158">
      <w:pPr>
        <w:spacing w:before="120" w:after="120"/>
        <w:ind w:firstLine="709"/>
        <w:jc w:val="both"/>
      </w:pPr>
    </w:p>
    <w:p w14:paraId="2F6E1FAB" w14:textId="77777777" w:rsidR="00B17158" w:rsidRPr="00140FC9" w:rsidRDefault="00B17158" w:rsidP="00B17158">
      <w:pPr>
        <w:spacing w:before="120" w:after="120"/>
        <w:ind w:firstLine="709"/>
        <w:jc w:val="both"/>
      </w:pPr>
    </w:p>
    <w:p w14:paraId="2EC1B698" w14:textId="77777777" w:rsidR="00B17158" w:rsidRPr="00140FC9" w:rsidRDefault="00B17158" w:rsidP="00B17158">
      <w:pPr>
        <w:spacing w:before="120" w:after="120"/>
        <w:ind w:firstLine="709"/>
        <w:jc w:val="both"/>
      </w:pPr>
    </w:p>
    <w:p w14:paraId="5886A608" w14:textId="77777777" w:rsidR="00B17158" w:rsidRPr="00140FC9" w:rsidRDefault="00B17158" w:rsidP="00B17158">
      <w:pPr>
        <w:pBdr>
          <w:top w:val="single" w:sz="4" w:space="1" w:color="auto"/>
        </w:pBdr>
        <w:spacing w:before="120" w:after="120"/>
        <w:rPr>
          <w:b/>
          <w:i/>
        </w:rPr>
      </w:pPr>
      <w:r w:rsidRPr="00140FC9">
        <w:rPr>
          <w:b/>
          <w:i/>
        </w:rPr>
        <w:t>(Посада, прізвище, ініціали, підпис уповноваженої особи учасника)</w:t>
      </w:r>
    </w:p>
    <w:p w14:paraId="409C5F51" w14:textId="77777777" w:rsidR="00B17158" w:rsidRPr="00140FC9" w:rsidRDefault="00B17158" w:rsidP="00B17158">
      <w:pPr>
        <w:pageBreakBefore/>
        <w:ind w:left="6804"/>
        <w:outlineLvl w:val="0"/>
      </w:pPr>
      <w:r w:rsidRPr="00140FC9">
        <w:rPr>
          <w:b/>
        </w:rPr>
        <w:lastRenderedPageBreak/>
        <w:t>Додаток </w:t>
      </w:r>
      <w:r w:rsidR="00BC0A7A">
        <w:rPr>
          <w:b/>
        </w:rPr>
        <w:t>3.3</w:t>
      </w:r>
      <w:r w:rsidRPr="00140FC9">
        <w:rPr>
          <w:b/>
        </w:rPr>
        <w:t xml:space="preserve"> </w:t>
      </w:r>
      <w:r w:rsidRPr="00140FC9">
        <w:rPr>
          <w:b/>
        </w:rPr>
        <w:br/>
      </w:r>
      <w:r w:rsidRPr="00140FC9">
        <w:t>до тендерної документації</w:t>
      </w:r>
    </w:p>
    <w:p w14:paraId="4A017B2B" w14:textId="77777777" w:rsidR="00B17158" w:rsidRPr="00140FC9" w:rsidRDefault="00B17158" w:rsidP="00B17158">
      <w:pPr>
        <w:widowControl w:val="0"/>
        <w:autoSpaceDE w:val="0"/>
        <w:autoSpaceDN w:val="0"/>
        <w:adjustRightInd w:val="0"/>
        <w:spacing w:before="480" w:after="240"/>
        <w:jc w:val="center"/>
        <w:rPr>
          <w:bCs/>
          <w:i/>
        </w:rPr>
      </w:pPr>
      <w:r w:rsidRPr="00140FC9">
        <w:rPr>
          <w:bCs/>
          <w:i/>
        </w:rPr>
        <w:t>НА БЛАНКУ УЧАСНИКА (за наявності)</w:t>
      </w:r>
    </w:p>
    <w:p w14:paraId="35DF0B2C" w14:textId="77777777" w:rsidR="00B17158" w:rsidRPr="00140FC9" w:rsidRDefault="00B17158" w:rsidP="00B17158">
      <w:pPr>
        <w:widowControl w:val="0"/>
        <w:autoSpaceDE w:val="0"/>
        <w:autoSpaceDN w:val="0"/>
        <w:adjustRightInd w:val="0"/>
        <w:spacing w:before="240" w:after="480"/>
        <w:jc w:val="center"/>
        <w:rPr>
          <w:b/>
          <w:bCs/>
        </w:rPr>
      </w:pPr>
      <w:r w:rsidRPr="00140FC9">
        <w:rPr>
          <w:b/>
          <w:bCs/>
        </w:rPr>
        <w:t xml:space="preserve">ДОВІДКА </w:t>
      </w:r>
      <w:r w:rsidRPr="00140FC9">
        <w:rPr>
          <w:b/>
          <w:bCs/>
        </w:rPr>
        <w:br/>
        <w:t>ПРО НАЯВНІСТЬ ДОСВІДУ ВИКОНАННЯ АНАЛОГІЧНОГО ДОГОВОРУ</w:t>
      </w:r>
    </w:p>
    <w:p w14:paraId="48BC55B3" w14:textId="77777777" w:rsidR="00B17158" w:rsidRPr="00140FC9" w:rsidRDefault="003C15FF" w:rsidP="00B17158">
      <w:pPr>
        <w:spacing w:before="120" w:after="120"/>
        <w:ind w:firstLine="709"/>
        <w:jc w:val="both"/>
      </w:pPr>
      <w:r w:rsidRPr="003C15FF">
        <w:rPr>
          <w:b/>
          <w:bCs/>
          <w:iCs/>
        </w:rPr>
        <w:fldChar w:fldCharType="begin">
          <w:ffData>
            <w:name w:val="ТекстовоеПоле1"/>
            <w:enabled/>
            <w:calcOnExit w:val="0"/>
            <w:textInput>
              <w:default w:val="    (найменування/ПІБ учасника)     "/>
            </w:textInput>
          </w:ffData>
        </w:fldChar>
      </w:r>
      <w:r w:rsidRPr="003C15FF">
        <w:rPr>
          <w:b/>
          <w:bCs/>
          <w:iCs/>
        </w:rPr>
        <w:instrText xml:space="preserve"> FORMTEXT </w:instrText>
      </w:r>
      <w:r w:rsidRPr="003C15FF">
        <w:rPr>
          <w:b/>
          <w:bCs/>
          <w:iCs/>
        </w:rPr>
      </w:r>
      <w:r w:rsidRPr="003C15FF">
        <w:rPr>
          <w:b/>
          <w:bCs/>
          <w:iCs/>
        </w:rPr>
        <w:fldChar w:fldCharType="separate"/>
      </w:r>
      <w:r w:rsidRPr="003C15FF">
        <w:rPr>
          <w:b/>
          <w:bCs/>
          <w:iCs/>
          <w:noProof/>
        </w:rPr>
        <w:t xml:space="preserve"> </w:t>
      </w:r>
      <w:r w:rsidRPr="003C15FF">
        <w:rPr>
          <w:i/>
          <w:noProof/>
          <w:u w:val="single"/>
        </w:rPr>
        <w:t xml:space="preserve">   (найменування/ПІБ учасника)    </w:t>
      </w:r>
      <w:r w:rsidRPr="003C15FF">
        <w:rPr>
          <w:i/>
          <w:noProof/>
        </w:rPr>
        <w:t xml:space="preserve"> </w:t>
      </w:r>
      <w:r w:rsidRPr="003C15FF">
        <w:rPr>
          <w:i/>
        </w:rPr>
        <w:fldChar w:fldCharType="end"/>
      </w:r>
      <w:r w:rsidR="00B17158" w:rsidRPr="00140FC9">
        <w:t xml:space="preserve">, на виконання вимог статті 16 Закону України «Про публічні закупівлі» та тендерної документації, повідомляє про наявність </w:t>
      </w:r>
      <w:r w:rsidR="0093369D" w:rsidRPr="00515E83">
        <w:t>документально підтвердженого досвіду виконання аналогічного (аналогічних) за предметом закупівлі договору (договорів)</w:t>
      </w:r>
      <w:r w:rsidR="00B17158" w:rsidRPr="00140FC9">
        <w:t>,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521"/>
        <w:gridCol w:w="4055"/>
        <w:gridCol w:w="4055"/>
      </w:tblGrid>
      <w:tr w:rsidR="00B17158" w:rsidRPr="00140FC9" w14:paraId="66C409F9" w14:textId="77777777" w:rsidTr="00C379BE">
        <w:tc>
          <w:tcPr>
            <w:tcW w:w="250" w:type="pct"/>
            <w:shd w:val="clear" w:color="auto" w:fill="auto"/>
          </w:tcPr>
          <w:p w14:paraId="7C308F23" w14:textId="77777777" w:rsidR="00B17158" w:rsidRPr="00140FC9" w:rsidRDefault="00B17158" w:rsidP="00C379BE">
            <w:pPr>
              <w:jc w:val="center"/>
            </w:pPr>
            <w:r w:rsidRPr="00140FC9">
              <w:t>№ з/п</w:t>
            </w:r>
          </w:p>
        </w:tc>
        <w:tc>
          <w:tcPr>
            <w:tcW w:w="750" w:type="pct"/>
            <w:shd w:val="clear" w:color="auto" w:fill="auto"/>
          </w:tcPr>
          <w:p w14:paraId="6DF02D1F" w14:textId="77777777" w:rsidR="00B17158" w:rsidRPr="00140FC9" w:rsidRDefault="00B17158" w:rsidP="00C379BE">
            <w:pPr>
              <w:jc w:val="center"/>
            </w:pPr>
            <w:r w:rsidRPr="00140FC9">
              <w:t>Дата та номер договору</w:t>
            </w:r>
          </w:p>
        </w:tc>
        <w:tc>
          <w:tcPr>
            <w:tcW w:w="2000" w:type="pct"/>
          </w:tcPr>
          <w:p w14:paraId="31FFDE65" w14:textId="77777777" w:rsidR="00B17158" w:rsidRPr="00140FC9" w:rsidRDefault="00B17158" w:rsidP="00C379BE">
            <w:pPr>
              <w:jc w:val="center"/>
            </w:pPr>
            <w:r w:rsidRPr="00140FC9">
              <w:t>Найменування замовника</w:t>
            </w:r>
          </w:p>
        </w:tc>
        <w:tc>
          <w:tcPr>
            <w:tcW w:w="2000" w:type="pct"/>
            <w:shd w:val="clear" w:color="auto" w:fill="auto"/>
          </w:tcPr>
          <w:p w14:paraId="4003A454" w14:textId="77777777" w:rsidR="00B17158" w:rsidRPr="00140FC9" w:rsidRDefault="00B17158" w:rsidP="00C379BE">
            <w:pPr>
              <w:jc w:val="center"/>
            </w:pPr>
            <w:r w:rsidRPr="00140FC9">
              <w:t>Предмет договору</w:t>
            </w:r>
          </w:p>
        </w:tc>
      </w:tr>
      <w:tr w:rsidR="00B17158" w:rsidRPr="00140FC9" w14:paraId="3AD66B3C" w14:textId="77777777" w:rsidTr="00C379BE">
        <w:tc>
          <w:tcPr>
            <w:tcW w:w="250" w:type="pct"/>
            <w:shd w:val="clear" w:color="auto" w:fill="auto"/>
          </w:tcPr>
          <w:p w14:paraId="09BF7F09" w14:textId="77777777" w:rsidR="00B17158" w:rsidRPr="00140FC9" w:rsidRDefault="00B17158" w:rsidP="00C379BE">
            <w:pPr>
              <w:spacing w:after="120"/>
              <w:jc w:val="center"/>
            </w:pPr>
          </w:p>
        </w:tc>
        <w:tc>
          <w:tcPr>
            <w:tcW w:w="750" w:type="pct"/>
            <w:shd w:val="clear" w:color="auto" w:fill="auto"/>
          </w:tcPr>
          <w:p w14:paraId="12792D20" w14:textId="77777777" w:rsidR="00B17158" w:rsidRPr="00140FC9" w:rsidRDefault="00B17158" w:rsidP="00C379BE">
            <w:pPr>
              <w:spacing w:after="120"/>
            </w:pPr>
          </w:p>
        </w:tc>
        <w:tc>
          <w:tcPr>
            <w:tcW w:w="2000" w:type="pct"/>
          </w:tcPr>
          <w:p w14:paraId="4DC4E896" w14:textId="77777777" w:rsidR="00B17158" w:rsidRPr="00140FC9" w:rsidRDefault="00B17158" w:rsidP="00C379BE">
            <w:pPr>
              <w:spacing w:after="120"/>
            </w:pPr>
          </w:p>
        </w:tc>
        <w:tc>
          <w:tcPr>
            <w:tcW w:w="2000" w:type="pct"/>
            <w:shd w:val="clear" w:color="auto" w:fill="auto"/>
          </w:tcPr>
          <w:p w14:paraId="161B92AB" w14:textId="77777777" w:rsidR="00B17158" w:rsidRPr="00140FC9" w:rsidRDefault="00B17158" w:rsidP="00C379BE">
            <w:pPr>
              <w:spacing w:after="120"/>
            </w:pPr>
          </w:p>
        </w:tc>
      </w:tr>
      <w:tr w:rsidR="00B17158" w:rsidRPr="00140FC9" w14:paraId="323E889F" w14:textId="77777777" w:rsidTr="00C379BE">
        <w:tc>
          <w:tcPr>
            <w:tcW w:w="250" w:type="pct"/>
            <w:shd w:val="clear" w:color="auto" w:fill="auto"/>
          </w:tcPr>
          <w:p w14:paraId="4EDCB0B7" w14:textId="77777777" w:rsidR="00B17158" w:rsidRPr="00140FC9" w:rsidRDefault="00B17158" w:rsidP="00C379BE">
            <w:pPr>
              <w:spacing w:after="120"/>
              <w:jc w:val="center"/>
            </w:pPr>
          </w:p>
        </w:tc>
        <w:tc>
          <w:tcPr>
            <w:tcW w:w="750" w:type="pct"/>
            <w:shd w:val="clear" w:color="auto" w:fill="auto"/>
          </w:tcPr>
          <w:p w14:paraId="0374471C" w14:textId="77777777" w:rsidR="00B17158" w:rsidRPr="00140FC9" w:rsidRDefault="00B17158" w:rsidP="00C379BE">
            <w:pPr>
              <w:spacing w:after="120"/>
            </w:pPr>
          </w:p>
        </w:tc>
        <w:tc>
          <w:tcPr>
            <w:tcW w:w="2000" w:type="pct"/>
          </w:tcPr>
          <w:p w14:paraId="1ED89C7F" w14:textId="77777777" w:rsidR="00B17158" w:rsidRPr="00140FC9" w:rsidRDefault="00B17158" w:rsidP="00C379BE">
            <w:pPr>
              <w:spacing w:after="120"/>
            </w:pPr>
          </w:p>
        </w:tc>
        <w:tc>
          <w:tcPr>
            <w:tcW w:w="2000" w:type="pct"/>
            <w:shd w:val="clear" w:color="auto" w:fill="auto"/>
          </w:tcPr>
          <w:p w14:paraId="76F864C3" w14:textId="77777777" w:rsidR="00B17158" w:rsidRPr="00140FC9" w:rsidRDefault="00B17158" w:rsidP="00C379BE">
            <w:pPr>
              <w:spacing w:after="120"/>
            </w:pPr>
          </w:p>
        </w:tc>
      </w:tr>
    </w:tbl>
    <w:p w14:paraId="240C184D" w14:textId="77777777" w:rsidR="00B17158" w:rsidRPr="00140FC9" w:rsidRDefault="00B17158" w:rsidP="00B17158">
      <w:pPr>
        <w:spacing w:before="120" w:after="120"/>
        <w:ind w:firstLine="709"/>
        <w:jc w:val="both"/>
      </w:pPr>
    </w:p>
    <w:p w14:paraId="7F0D01F5" w14:textId="77777777" w:rsidR="00B17158" w:rsidRPr="00140FC9" w:rsidRDefault="00B17158" w:rsidP="00B17158">
      <w:pPr>
        <w:spacing w:before="120" w:after="120"/>
        <w:ind w:firstLine="709"/>
        <w:jc w:val="both"/>
      </w:pPr>
    </w:p>
    <w:p w14:paraId="311118DA" w14:textId="77777777" w:rsidR="00B17158" w:rsidRPr="00140FC9" w:rsidRDefault="00B17158" w:rsidP="00B17158">
      <w:pPr>
        <w:spacing w:before="120" w:after="120"/>
        <w:ind w:firstLine="709"/>
        <w:jc w:val="both"/>
      </w:pPr>
    </w:p>
    <w:p w14:paraId="77F33EFB" w14:textId="77777777" w:rsidR="00B17158" w:rsidRPr="00140FC9" w:rsidRDefault="00B17158" w:rsidP="00B17158">
      <w:pPr>
        <w:pBdr>
          <w:top w:val="single" w:sz="4" w:space="1" w:color="auto"/>
        </w:pBdr>
        <w:spacing w:before="120" w:after="120"/>
        <w:rPr>
          <w:b/>
          <w:i/>
        </w:rPr>
      </w:pPr>
      <w:r w:rsidRPr="00140FC9">
        <w:rPr>
          <w:b/>
          <w:i/>
        </w:rPr>
        <w:t>(Посада, прізвище, ініціали, підпис уповноваженої особи учасника)</w:t>
      </w:r>
    </w:p>
    <w:p w14:paraId="49C41094" w14:textId="77777777" w:rsidR="0032047B" w:rsidRDefault="0032047B" w:rsidP="0068164D">
      <w:pPr>
        <w:pageBreakBefore/>
        <w:ind w:left="6804"/>
        <w:outlineLvl w:val="0"/>
        <w:rPr>
          <w:b/>
        </w:rPr>
        <w:sectPr w:rsidR="0032047B" w:rsidSect="009D36A1">
          <w:headerReference w:type="even" r:id="rId11"/>
          <w:headerReference w:type="default" r:id="rId12"/>
          <w:footerReference w:type="even" r:id="rId13"/>
          <w:pgSz w:w="11906" w:h="16838" w:code="9"/>
          <w:pgMar w:top="851" w:right="851" w:bottom="851" w:left="1134" w:header="567" w:footer="567" w:gutter="0"/>
          <w:cols w:space="708"/>
          <w:titlePg/>
          <w:docGrid w:linePitch="360"/>
        </w:sectPr>
      </w:pPr>
    </w:p>
    <w:p w14:paraId="01BCDF1A" w14:textId="77777777" w:rsidR="0068164D" w:rsidRPr="00140FC9" w:rsidRDefault="0068164D" w:rsidP="0032047B">
      <w:pPr>
        <w:pageBreakBefore/>
        <w:ind w:left="11907"/>
        <w:outlineLvl w:val="0"/>
      </w:pPr>
      <w:r w:rsidRPr="00140FC9">
        <w:rPr>
          <w:b/>
        </w:rPr>
        <w:lastRenderedPageBreak/>
        <w:t>Додаток </w:t>
      </w:r>
      <w:r>
        <w:rPr>
          <w:b/>
        </w:rPr>
        <w:t>4</w:t>
      </w:r>
      <w:r w:rsidRPr="00140FC9">
        <w:rPr>
          <w:b/>
        </w:rPr>
        <w:t xml:space="preserve"> </w:t>
      </w:r>
      <w:r w:rsidRPr="00140FC9">
        <w:rPr>
          <w:b/>
        </w:rPr>
        <w:br/>
      </w:r>
      <w:r w:rsidRPr="00140FC9">
        <w:t>до тендерної документації</w:t>
      </w:r>
    </w:p>
    <w:p w14:paraId="45C79A0C" w14:textId="77777777" w:rsidR="0068164D" w:rsidRDefault="0068164D" w:rsidP="00124C69">
      <w:pPr>
        <w:widowControl w:val="0"/>
        <w:autoSpaceDE w:val="0"/>
        <w:autoSpaceDN w:val="0"/>
        <w:adjustRightInd w:val="0"/>
        <w:spacing w:before="480" w:after="240"/>
        <w:jc w:val="center"/>
        <w:rPr>
          <w:b/>
          <w:bCs/>
        </w:rPr>
      </w:pPr>
      <w:r>
        <w:rPr>
          <w:b/>
          <w:bCs/>
        </w:rPr>
        <w:t xml:space="preserve">ІНФОРМАЦІЯ ТА </w:t>
      </w:r>
      <w:r w:rsidRPr="00140FC9">
        <w:rPr>
          <w:b/>
          <w:bCs/>
        </w:rPr>
        <w:t xml:space="preserve">ДОКУМЕНТИ, </w:t>
      </w:r>
      <w:r>
        <w:rPr>
          <w:b/>
          <w:bCs/>
        </w:rPr>
        <w:br/>
      </w:r>
      <w:r w:rsidRPr="00140FC9">
        <w:rPr>
          <w:b/>
          <w:bCs/>
        </w:rPr>
        <w:t>що підтверджують відсутн</w:t>
      </w:r>
      <w:r>
        <w:rPr>
          <w:b/>
          <w:bCs/>
        </w:rPr>
        <w:t>о</w:t>
      </w:r>
      <w:r w:rsidRPr="00140FC9">
        <w:rPr>
          <w:b/>
          <w:bCs/>
        </w:rPr>
        <w:t>ст</w:t>
      </w:r>
      <w:r>
        <w:rPr>
          <w:b/>
          <w:bCs/>
        </w:rPr>
        <w:t>і</w:t>
      </w:r>
      <w:r w:rsidRPr="00140FC9">
        <w:rPr>
          <w:b/>
          <w:bCs/>
        </w:rPr>
        <w:t xml:space="preserve"> підстав</w:t>
      </w:r>
      <w:r>
        <w:rPr>
          <w:b/>
          <w:bCs/>
        </w:rPr>
        <w:t xml:space="preserve"> у відмові учаснику в участі у процедурі закупівлі </w:t>
      </w:r>
      <w:r>
        <w:rPr>
          <w:b/>
          <w:bCs/>
        </w:rPr>
        <w:br/>
        <w:t>та відхилення тендерної пропозиції переможця</w:t>
      </w:r>
      <w:r w:rsidRPr="00140FC9">
        <w:rPr>
          <w:b/>
          <w:bCs/>
        </w:rPr>
        <w:t xml:space="preserve"> </w:t>
      </w:r>
      <w:r>
        <w:rPr>
          <w:b/>
          <w:bCs/>
        </w:rPr>
        <w:t xml:space="preserve">відповідно до </w:t>
      </w:r>
      <w:r w:rsidRPr="00140FC9">
        <w:rPr>
          <w:b/>
          <w:bCs/>
        </w:rPr>
        <w:t xml:space="preserve">статті 17 </w:t>
      </w:r>
      <w:r>
        <w:rPr>
          <w:b/>
          <w:bCs/>
        </w:rPr>
        <w:t>З</w:t>
      </w:r>
      <w:r w:rsidRPr="00140FC9">
        <w:rPr>
          <w:b/>
          <w:bCs/>
        </w:rPr>
        <w:t>акону</w:t>
      </w:r>
    </w:p>
    <w:p w14:paraId="156DA1A5" w14:textId="77777777" w:rsidR="00124C69" w:rsidRPr="00140FC9" w:rsidRDefault="00124C69" w:rsidP="007B75F8">
      <w:pPr>
        <w:keepNext/>
        <w:spacing w:before="480"/>
        <w:ind w:left="1276" w:hanging="1276"/>
        <w:jc w:val="both"/>
        <w:rPr>
          <w:b/>
          <w:bCs/>
        </w:rPr>
      </w:pPr>
      <w:r w:rsidRPr="00140FC9">
        <w:rPr>
          <w:b/>
          <w:bCs/>
        </w:rPr>
        <w:t>Таблиця 1.</w:t>
      </w:r>
      <w:r w:rsidRPr="00140FC9">
        <w:rPr>
          <w:b/>
          <w:bCs/>
        </w:rPr>
        <w:tab/>
      </w:r>
      <w:r w:rsidR="007B75F8">
        <w:rPr>
          <w:b/>
          <w:bCs/>
        </w:rPr>
        <w:t xml:space="preserve">Інформація та документи, </w:t>
      </w:r>
      <w:r w:rsidR="007B75F8" w:rsidRPr="007B75F8">
        <w:rPr>
          <w:b/>
          <w:bCs/>
        </w:rPr>
        <w:t>що підтверджують відсутності підстав у відмові учаснику в участі у процедурі закупівлі та відхилення тендерної пропозиції переможця відповідно до статті 17 Закону</w:t>
      </w:r>
    </w:p>
    <w:tbl>
      <w:tblPr>
        <w:tblStyle w:val="af9"/>
        <w:tblW w:w="5000" w:type="pct"/>
        <w:jc w:val="center"/>
        <w:tblLayout w:type="fixed"/>
        <w:tblLook w:val="04A0" w:firstRow="1" w:lastRow="0" w:firstColumn="1" w:lastColumn="0" w:noHBand="0" w:noVBand="1"/>
      </w:tblPr>
      <w:tblGrid>
        <w:gridCol w:w="706"/>
        <w:gridCol w:w="4882"/>
        <w:gridCol w:w="4882"/>
        <w:gridCol w:w="4882"/>
      </w:tblGrid>
      <w:tr w:rsidR="007B2447" w:rsidRPr="00C134A5" w14:paraId="2A7884B7" w14:textId="77777777" w:rsidTr="007B2447">
        <w:trPr>
          <w:tblHeader/>
          <w:jc w:val="center"/>
        </w:trPr>
        <w:tc>
          <w:tcPr>
            <w:tcW w:w="696" w:type="dxa"/>
          </w:tcPr>
          <w:p w14:paraId="29DEF4E9" w14:textId="77777777" w:rsidR="00124C69" w:rsidRPr="00C134A5" w:rsidRDefault="00124C69" w:rsidP="0032047B">
            <w:pPr>
              <w:jc w:val="center"/>
              <w:rPr>
                <w:b/>
                <w:bCs/>
              </w:rPr>
            </w:pPr>
            <w:r w:rsidRPr="00C134A5">
              <w:rPr>
                <w:b/>
                <w:bCs/>
              </w:rPr>
              <w:t>№ з/п</w:t>
            </w:r>
          </w:p>
        </w:tc>
        <w:tc>
          <w:tcPr>
            <w:tcW w:w="4810" w:type="dxa"/>
          </w:tcPr>
          <w:p w14:paraId="69664A6F" w14:textId="77777777" w:rsidR="00124C69" w:rsidRPr="00C134A5" w:rsidRDefault="00124C69" w:rsidP="00124C69">
            <w:pPr>
              <w:jc w:val="center"/>
              <w:rPr>
                <w:b/>
                <w:bCs/>
              </w:rPr>
            </w:pPr>
            <w:r w:rsidRPr="00C134A5">
              <w:rPr>
                <w:b/>
                <w:bCs/>
              </w:rPr>
              <w:t>Підстава у відмові учаснику в участі у процедурі закупівлі</w:t>
            </w:r>
          </w:p>
        </w:tc>
        <w:tc>
          <w:tcPr>
            <w:tcW w:w="4810" w:type="dxa"/>
          </w:tcPr>
          <w:p w14:paraId="14428295" w14:textId="77777777" w:rsidR="00124C69" w:rsidRPr="00C134A5" w:rsidRDefault="00124C69" w:rsidP="00124C69">
            <w:pPr>
              <w:jc w:val="center"/>
              <w:rPr>
                <w:b/>
                <w:bCs/>
              </w:rPr>
            </w:pPr>
            <w:r w:rsidRPr="00C134A5">
              <w:rPr>
                <w:b/>
                <w:bCs/>
              </w:rPr>
              <w:t>Інформація та документи, що має надати учасник</w:t>
            </w:r>
          </w:p>
        </w:tc>
        <w:tc>
          <w:tcPr>
            <w:tcW w:w="4810" w:type="dxa"/>
          </w:tcPr>
          <w:p w14:paraId="56984414" w14:textId="77777777" w:rsidR="00124C69" w:rsidRPr="00C134A5" w:rsidRDefault="00124C69" w:rsidP="00124C69">
            <w:pPr>
              <w:jc w:val="center"/>
              <w:rPr>
                <w:b/>
                <w:bCs/>
              </w:rPr>
            </w:pPr>
            <w:r w:rsidRPr="00C134A5">
              <w:rPr>
                <w:b/>
                <w:bCs/>
              </w:rPr>
              <w:t xml:space="preserve">Документи, </w:t>
            </w:r>
            <w:r w:rsidR="00D401CA">
              <w:rPr>
                <w:b/>
                <w:bCs/>
              </w:rPr>
              <w:t>які</w:t>
            </w:r>
            <w:r w:rsidRPr="00C134A5">
              <w:rPr>
                <w:b/>
                <w:bCs/>
              </w:rPr>
              <w:t xml:space="preserve"> повинен надати переможець </w:t>
            </w:r>
          </w:p>
        </w:tc>
      </w:tr>
      <w:tr w:rsidR="007B2447" w:rsidRPr="00C134A5" w14:paraId="31178DC5" w14:textId="77777777" w:rsidTr="007B2447">
        <w:trPr>
          <w:jc w:val="center"/>
        </w:trPr>
        <w:tc>
          <w:tcPr>
            <w:tcW w:w="696" w:type="dxa"/>
          </w:tcPr>
          <w:p w14:paraId="6C8824F6" w14:textId="77777777" w:rsidR="003B545A" w:rsidRPr="00C134A5" w:rsidRDefault="003B545A" w:rsidP="003B545A">
            <w:pPr>
              <w:spacing w:after="120"/>
              <w:jc w:val="center"/>
            </w:pPr>
            <w:r w:rsidRPr="00C134A5">
              <w:t>1</w:t>
            </w:r>
          </w:p>
        </w:tc>
        <w:tc>
          <w:tcPr>
            <w:tcW w:w="4810" w:type="dxa"/>
            <w:shd w:val="clear" w:color="auto" w:fill="auto"/>
          </w:tcPr>
          <w:p w14:paraId="3DFEF252" w14:textId="77777777" w:rsidR="003B545A" w:rsidRPr="00C134A5" w:rsidRDefault="003B545A" w:rsidP="0004352F">
            <w:pPr>
              <w:jc w:val="both"/>
              <w:rPr>
                <w:color w:val="000000"/>
              </w:rPr>
            </w:pPr>
            <w:r w:rsidRPr="00C134A5">
              <w:rPr>
                <w:color w:val="000000"/>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14:paraId="78A2FE7D" w14:textId="77777777" w:rsidR="003B545A" w:rsidRPr="00C134A5" w:rsidRDefault="003B545A" w:rsidP="0004352F">
            <w:pPr>
              <w:jc w:val="both"/>
            </w:pPr>
            <w:r w:rsidRPr="00C134A5">
              <w:t>(п. 2 ч. 1 ст. 17 Закону)</w:t>
            </w:r>
          </w:p>
        </w:tc>
        <w:tc>
          <w:tcPr>
            <w:tcW w:w="4810" w:type="dxa"/>
            <w:shd w:val="clear" w:color="auto" w:fill="auto"/>
          </w:tcPr>
          <w:p w14:paraId="200A0549" w14:textId="77777777" w:rsidR="005C6DA2" w:rsidRPr="00C134A5" w:rsidRDefault="005C6DA2" w:rsidP="005C6DA2">
            <w:pPr>
              <w:spacing w:after="120"/>
              <w:jc w:val="both"/>
            </w:pPr>
            <w:r w:rsidRPr="00C134A5">
              <w:t xml:space="preserve">Інформація про відсутність підстави надається учасником шляхом заповнення електронних полів відповідно до вимог, зазначених в електронній системі закупівель: </w:t>
            </w:r>
          </w:p>
          <w:p w14:paraId="19A4459B" w14:textId="3BCC2094" w:rsidR="003B545A" w:rsidRPr="00C134A5" w:rsidRDefault="003B545A" w:rsidP="005C6DA2">
            <w:pPr>
              <w:spacing w:after="120"/>
              <w:jc w:val="both"/>
            </w:pPr>
          </w:p>
        </w:tc>
        <w:tc>
          <w:tcPr>
            <w:tcW w:w="4810" w:type="dxa"/>
          </w:tcPr>
          <w:p w14:paraId="4E0F03F4" w14:textId="77777777" w:rsidR="003B545A" w:rsidRPr="007B2447" w:rsidRDefault="007B2447" w:rsidP="007B2447">
            <w:pPr>
              <w:spacing w:after="120"/>
              <w:jc w:val="both"/>
            </w:pPr>
            <w:r w:rsidRPr="004B465C">
              <w:t>Інформаційна довідка з Єдиного державного реєстру осіб, які вчинили корупційні або пов’язані з корупцією правопорушення (можна отримати на офіційному веб-порталі НАЗК за адресою:</w:t>
            </w:r>
            <w:r w:rsidRPr="007B2447">
              <w:rPr>
                <w:color w:val="1155CC"/>
                <w:u w:val="single"/>
              </w:rPr>
              <w:t xml:space="preserve"> </w:t>
            </w:r>
            <w:hyperlink r:id="rId14" w:history="1">
              <w:r w:rsidRPr="007B2447">
                <w:rPr>
                  <w:rStyle w:val="ad"/>
                </w:rPr>
                <w:t>https://corruptinfo.nazk.gov.ua/reference/getpersonalreference/legal</w:t>
              </w:r>
            </w:hyperlink>
            <w:r w:rsidRPr="004B465C">
              <w:t>), завірена електронною печаткою Національного агентства з питань запобігання корупції</w:t>
            </w:r>
          </w:p>
        </w:tc>
      </w:tr>
      <w:tr w:rsidR="007B2447" w:rsidRPr="00C134A5" w14:paraId="1EE653DC" w14:textId="77777777" w:rsidTr="007B2447">
        <w:trPr>
          <w:jc w:val="center"/>
        </w:trPr>
        <w:tc>
          <w:tcPr>
            <w:tcW w:w="696" w:type="dxa"/>
          </w:tcPr>
          <w:p w14:paraId="6FA68825" w14:textId="77777777" w:rsidR="003B545A" w:rsidRPr="00C134A5" w:rsidRDefault="003B545A" w:rsidP="003B545A">
            <w:pPr>
              <w:spacing w:after="120"/>
              <w:jc w:val="center"/>
            </w:pPr>
            <w:r w:rsidRPr="00C134A5">
              <w:t>2</w:t>
            </w:r>
          </w:p>
        </w:tc>
        <w:tc>
          <w:tcPr>
            <w:tcW w:w="4810" w:type="dxa"/>
            <w:shd w:val="clear" w:color="auto" w:fill="auto"/>
          </w:tcPr>
          <w:p w14:paraId="62C1DB84" w14:textId="77777777" w:rsidR="003B545A" w:rsidRPr="00C134A5" w:rsidRDefault="003B545A" w:rsidP="0004352F">
            <w:pPr>
              <w:jc w:val="both"/>
              <w:rPr>
                <w:color w:val="000000"/>
              </w:rPr>
            </w:pPr>
            <w:r w:rsidRPr="00C134A5">
              <w:rPr>
                <w:color w:val="00000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420F3C55" w14:textId="77777777" w:rsidR="003B545A" w:rsidRPr="00C134A5" w:rsidRDefault="003B545A" w:rsidP="0004352F">
            <w:pPr>
              <w:jc w:val="both"/>
            </w:pPr>
            <w:r w:rsidRPr="00C134A5">
              <w:t>(п. 3 ч. 1 ст. 17 Закону)</w:t>
            </w:r>
          </w:p>
        </w:tc>
        <w:tc>
          <w:tcPr>
            <w:tcW w:w="4810" w:type="dxa"/>
            <w:shd w:val="clear" w:color="auto" w:fill="auto"/>
          </w:tcPr>
          <w:p w14:paraId="5D8A5980" w14:textId="77777777" w:rsidR="005C6DA2" w:rsidRPr="00C134A5" w:rsidRDefault="005C6DA2" w:rsidP="005C6DA2">
            <w:pPr>
              <w:spacing w:after="120"/>
              <w:jc w:val="both"/>
            </w:pPr>
            <w:r w:rsidRPr="00C134A5">
              <w:t xml:space="preserve">Інформація про відсутність підстави надається учасником шляхом заповнення електронних полів відповідно до вимог, зазначених в електронній системі закупівель: </w:t>
            </w:r>
          </w:p>
          <w:p w14:paraId="2EFE6041" w14:textId="210AA00A" w:rsidR="003B545A" w:rsidRPr="00C134A5" w:rsidRDefault="003B545A" w:rsidP="005C6DA2">
            <w:pPr>
              <w:spacing w:after="120"/>
              <w:jc w:val="both"/>
            </w:pPr>
          </w:p>
        </w:tc>
        <w:tc>
          <w:tcPr>
            <w:tcW w:w="4810" w:type="dxa"/>
          </w:tcPr>
          <w:p w14:paraId="6FBF7487" w14:textId="77777777" w:rsidR="003B545A" w:rsidRPr="007B2447" w:rsidRDefault="007B2447" w:rsidP="00AF4D76">
            <w:pPr>
              <w:spacing w:after="120"/>
              <w:jc w:val="both"/>
            </w:pPr>
            <w:r w:rsidRPr="004B465C">
              <w:t>Інформаційна довідка з Єдиного державного реєстру осіб, які вчинили корупційні або пов’язані з корупцією правопорушення (можна отримати на офіційному веб-порталі НАЗК за адресою:</w:t>
            </w:r>
            <w:r w:rsidRPr="007B2447">
              <w:rPr>
                <w:color w:val="1155CC"/>
                <w:u w:val="single"/>
              </w:rPr>
              <w:t xml:space="preserve"> </w:t>
            </w:r>
            <w:hyperlink r:id="rId15" w:history="1">
              <w:r w:rsidRPr="007B2447">
                <w:rPr>
                  <w:rStyle w:val="ad"/>
                </w:rPr>
                <w:t>https://corruptinfo.nazk.gov.ua/reference/getpersonalreference/individual</w:t>
              </w:r>
            </w:hyperlink>
            <w:r w:rsidRPr="004B465C">
              <w:t>), завірена електронною печаткою Національного агентства з питань запобігання корупції</w:t>
            </w:r>
          </w:p>
        </w:tc>
      </w:tr>
      <w:tr w:rsidR="007B2447" w:rsidRPr="00C134A5" w14:paraId="1FA568C6" w14:textId="77777777" w:rsidTr="007B2447">
        <w:trPr>
          <w:jc w:val="center"/>
        </w:trPr>
        <w:tc>
          <w:tcPr>
            <w:tcW w:w="696" w:type="dxa"/>
          </w:tcPr>
          <w:p w14:paraId="052BD94C" w14:textId="77777777" w:rsidR="003B545A" w:rsidRPr="00C134A5" w:rsidRDefault="003B545A" w:rsidP="003B545A">
            <w:pPr>
              <w:spacing w:after="120"/>
              <w:jc w:val="center"/>
            </w:pPr>
            <w:r w:rsidRPr="00C134A5">
              <w:t>3</w:t>
            </w:r>
          </w:p>
        </w:tc>
        <w:tc>
          <w:tcPr>
            <w:tcW w:w="4810" w:type="dxa"/>
            <w:shd w:val="clear" w:color="auto" w:fill="auto"/>
          </w:tcPr>
          <w:p w14:paraId="7E3BD8D3" w14:textId="77777777" w:rsidR="003B545A" w:rsidRPr="00C134A5" w:rsidRDefault="003B545A" w:rsidP="0004352F">
            <w:pPr>
              <w:jc w:val="both"/>
            </w:pPr>
            <w:r w:rsidRPr="00C134A5">
              <w:rPr>
                <w:color w:val="000000"/>
              </w:rPr>
              <w:t xml:space="preserve">Суб’єкт господарювання (учасник) протягом останніх трьох років притягувався до відповідальності за порушення, передбачене </w:t>
            </w:r>
            <w:hyperlink r:id="rId16" w:anchor="n52">
              <w:r w:rsidRPr="00C134A5">
                <w:rPr>
                  <w:color w:val="000000"/>
                </w:rPr>
                <w:t>пунктом 4 частини другої статті 6</w:t>
              </w:r>
            </w:hyperlink>
            <w:r w:rsidRPr="00C134A5">
              <w:rPr>
                <w:color w:val="000000"/>
              </w:rPr>
              <w:t xml:space="preserve">, </w:t>
            </w:r>
            <w:hyperlink r:id="rId17" w:anchor="n456">
              <w:r w:rsidRPr="00C134A5">
                <w:rPr>
                  <w:color w:val="000000"/>
                </w:rPr>
                <w:t xml:space="preserve">пунктом 1 </w:t>
              </w:r>
              <w:r w:rsidRPr="00C134A5">
                <w:rPr>
                  <w:color w:val="000000"/>
                </w:rPr>
                <w:lastRenderedPageBreak/>
                <w:t>статті 50</w:t>
              </w:r>
            </w:hyperlink>
            <w:r w:rsidRPr="00C134A5">
              <w:rPr>
                <w:color w:val="000000"/>
              </w:rPr>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C134A5">
              <w:t xml:space="preserve">) </w:t>
            </w:r>
          </w:p>
          <w:p w14:paraId="58FA1AE6" w14:textId="77777777" w:rsidR="003B545A" w:rsidRPr="00C134A5" w:rsidRDefault="003B545A" w:rsidP="0004352F">
            <w:pPr>
              <w:jc w:val="both"/>
            </w:pPr>
            <w:r w:rsidRPr="00C134A5">
              <w:t>(п. 4 ч. 1 ст. 17 Закону)</w:t>
            </w:r>
          </w:p>
        </w:tc>
        <w:tc>
          <w:tcPr>
            <w:tcW w:w="4810" w:type="dxa"/>
            <w:shd w:val="clear" w:color="auto" w:fill="auto"/>
          </w:tcPr>
          <w:p w14:paraId="0DE6DA53" w14:textId="77777777" w:rsidR="005C6DA2" w:rsidRPr="00C134A5" w:rsidRDefault="005C6DA2" w:rsidP="005C6DA2">
            <w:pPr>
              <w:spacing w:after="120"/>
              <w:jc w:val="both"/>
            </w:pPr>
            <w:r w:rsidRPr="00C134A5">
              <w:lastRenderedPageBreak/>
              <w:t xml:space="preserve">Інформація про відсутність підстави надається учасником шляхом заповнення електронних полів відповідно до вимог, </w:t>
            </w:r>
            <w:r w:rsidRPr="00C134A5">
              <w:lastRenderedPageBreak/>
              <w:t xml:space="preserve">зазначених в електронній системі закупівель: </w:t>
            </w:r>
          </w:p>
          <w:p w14:paraId="1DCCD2B2" w14:textId="2FAA640B" w:rsidR="003B545A" w:rsidRPr="00C134A5" w:rsidRDefault="003B545A" w:rsidP="005C6DA2">
            <w:pPr>
              <w:spacing w:after="120"/>
              <w:jc w:val="both"/>
            </w:pPr>
          </w:p>
        </w:tc>
        <w:tc>
          <w:tcPr>
            <w:tcW w:w="4810" w:type="dxa"/>
          </w:tcPr>
          <w:p w14:paraId="55BBC5F0" w14:textId="77777777" w:rsidR="003B545A" w:rsidRPr="00C134A5" w:rsidRDefault="005C6DA2" w:rsidP="00AF4D76">
            <w:pPr>
              <w:spacing w:after="120"/>
              <w:jc w:val="both"/>
            </w:pPr>
            <w:r w:rsidRPr="00C134A5">
              <w:lastRenderedPageBreak/>
              <w:t>Замовник самостійно перевіряє інформацію в Зведених відомостях щодо спотворених результатів торгів, розміщених на офіційному сайті АМКУ</w:t>
            </w:r>
            <w:r w:rsidRPr="00C134A5">
              <w:rPr>
                <w:i/>
              </w:rPr>
              <w:t xml:space="preserve"> </w:t>
            </w:r>
            <w:hyperlink r:id="rId18">
              <w:r w:rsidRPr="00C134A5">
                <w:rPr>
                  <w:color w:val="1155CC"/>
                  <w:u w:val="single"/>
                </w:rPr>
                <w:t>https://amcu.gov.ua/napryami/oskarzhennya-publichnih-zakupivel/zvedeni-vidomosti-shchodo-spotvorennya-rezultativ-torgiv</w:t>
              </w:r>
            </w:hyperlink>
          </w:p>
        </w:tc>
      </w:tr>
      <w:tr w:rsidR="007B2447" w:rsidRPr="00C134A5" w14:paraId="40871466" w14:textId="77777777" w:rsidTr="007B2447">
        <w:trPr>
          <w:jc w:val="center"/>
        </w:trPr>
        <w:tc>
          <w:tcPr>
            <w:tcW w:w="696" w:type="dxa"/>
          </w:tcPr>
          <w:p w14:paraId="27B12C94" w14:textId="77777777" w:rsidR="003B545A" w:rsidRPr="00C134A5" w:rsidRDefault="003B545A" w:rsidP="003B545A">
            <w:pPr>
              <w:spacing w:after="120"/>
              <w:jc w:val="center"/>
            </w:pPr>
            <w:r w:rsidRPr="00C134A5">
              <w:lastRenderedPageBreak/>
              <w:t>4</w:t>
            </w:r>
          </w:p>
        </w:tc>
        <w:tc>
          <w:tcPr>
            <w:tcW w:w="4810" w:type="dxa"/>
            <w:shd w:val="clear" w:color="auto" w:fill="auto"/>
          </w:tcPr>
          <w:p w14:paraId="5307E987" w14:textId="77777777" w:rsidR="003B545A" w:rsidRPr="00C134A5" w:rsidRDefault="003B545A" w:rsidP="0004352F">
            <w:pPr>
              <w:pBdr>
                <w:top w:val="nil"/>
                <w:left w:val="nil"/>
                <w:bottom w:val="nil"/>
                <w:right w:val="nil"/>
                <w:between w:val="nil"/>
              </w:pBdr>
              <w:jc w:val="both"/>
              <w:rPr>
                <w:color w:val="000000"/>
              </w:rPr>
            </w:pPr>
            <w:r w:rsidRPr="00C134A5">
              <w:rPr>
                <w:color w:val="000000"/>
              </w:rPr>
              <w:t xml:space="preserve">Фізична особа, яка є учасником процедури закупівлі, була засуджена за </w:t>
            </w:r>
            <w:r w:rsidR="00804E0B">
              <w:rPr>
                <w:color w:val="000000"/>
              </w:rPr>
              <w:t>кримінальне правопорушення</w:t>
            </w:r>
            <w:r w:rsidRPr="00C134A5">
              <w:rPr>
                <w:color w:val="000000"/>
              </w:rPr>
              <w:t xml:space="preserve">, </w:t>
            </w:r>
            <w:r w:rsidR="00804E0B">
              <w:rPr>
                <w:color w:val="000000"/>
              </w:rPr>
              <w:t>в</w:t>
            </w:r>
            <w:r w:rsidRPr="00C134A5">
              <w:rPr>
                <w:color w:val="000000"/>
              </w:rPr>
              <w:t>чинен</w:t>
            </w:r>
            <w:r w:rsidR="00804E0B">
              <w:rPr>
                <w:color w:val="000000"/>
              </w:rPr>
              <w:t>е</w:t>
            </w:r>
            <w:r w:rsidRPr="00C134A5">
              <w:rPr>
                <w:color w:val="000000"/>
              </w:rPr>
              <w:t xml:space="preserve"> з корисливих мотивів (зокрема, пов’язан</w:t>
            </w:r>
            <w:r w:rsidR="00804E0B">
              <w:rPr>
                <w:color w:val="000000"/>
              </w:rPr>
              <w:t>е</w:t>
            </w:r>
            <w:r w:rsidRPr="00C134A5">
              <w:rPr>
                <w:color w:val="000000"/>
              </w:rPr>
              <w:t xml:space="preserve"> з хабарництвом та відмиванням коштів), судимість з якої не знято або не погашено у встановленому законом порядку</w:t>
            </w:r>
          </w:p>
          <w:p w14:paraId="7196CFFC" w14:textId="77777777" w:rsidR="003B545A" w:rsidRPr="00C134A5" w:rsidRDefault="003B545A" w:rsidP="0004352F">
            <w:pPr>
              <w:jc w:val="both"/>
            </w:pPr>
            <w:r w:rsidRPr="00C134A5">
              <w:rPr>
                <w:color w:val="000000"/>
              </w:rPr>
              <w:t>(п. 5 ч. 1 ст. 17 Закону)</w:t>
            </w:r>
          </w:p>
        </w:tc>
        <w:tc>
          <w:tcPr>
            <w:tcW w:w="4810" w:type="dxa"/>
            <w:shd w:val="clear" w:color="auto" w:fill="auto"/>
          </w:tcPr>
          <w:p w14:paraId="41B5DE9F" w14:textId="77777777" w:rsidR="003B545A" w:rsidRPr="00C134A5" w:rsidRDefault="003B545A" w:rsidP="00AF4D76">
            <w:pPr>
              <w:spacing w:after="120"/>
              <w:jc w:val="both"/>
            </w:pPr>
            <w:r w:rsidRPr="00C134A5">
              <w:t>Інформація про відсутність підстави надається учасником шляхом заповнення електронних полів відповідно до вимог, зазначених в електронній системі закупівель</w:t>
            </w:r>
            <w:r w:rsidR="00832D5F" w:rsidRPr="00C134A5">
              <w:t>:</w:t>
            </w:r>
            <w:r w:rsidRPr="00C134A5">
              <w:t xml:space="preserve"> </w:t>
            </w:r>
          </w:p>
          <w:p w14:paraId="700A95F3" w14:textId="36CCCD9E" w:rsidR="003B545A" w:rsidRPr="00C134A5" w:rsidRDefault="003B545A" w:rsidP="00AF4D76">
            <w:pPr>
              <w:spacing w:after="120"/>
              <w:ind w:left="283"/>
            </w:pPr>
          </w:p>
        </w:tc>
        <w:tc>
          <w:tcPr>
            <w:tcW w:w="4810" w:type="dxa"/>
          </w:tcPr>
          <w:p w14:paraId="61276CD5" w14:textId="77777777" w:rsidR="003B545A" w:rsidRPr="00D363D8" w:rsidRDefault="00230DE4" w:rsidP="00230DE4">
            <w:pPr>
              <w:spacing w:after="120"/>
              <w:jc w:val="both"/>
            </w:pPr>
            <w:r w:rsidRPr="00230DE4">
              <w:t>Витяг</w:t>
            </w:r>
            <w:r>
              <w:t xml:space="preserve"> </w:t>
            </w:r>
            <w:r w:rsidRPr="00230DE4">
              <w:t xml:space="preserve">з інформаційно-аналітичної системи «Облік відомостей про притягнення особи до кримінальної відповідальності та наявності судимості», що </w:t>
            </w:r>
            <w:r w:rsidR="003B545A" w:rsidRPr="00C134A5">
              <w:t>підтверджує факт відсутності судимості пов'язаної зі злочином, вчиненим з корисливих мотивів</w:t>
            </w:r>
            <w:r w:rsidR="00D363D8" w:rsidRPr="00D363D8">
              <w:t xml:space="preserve"> (</w:t>
            </w:r>
            <w:r w:rsidR="00D363D8">
              <w:t>п</w:t>
            </w:r>
            <w:r w:rsidR="00D363D8" w:rsidRPr="00D363D8">
              <w:t xml:space="preserve">одати запит в електронній формі та отримати довідку у формі витягу можна через електронний сервіс </w:t>
            </w:r>
            <w:hyperlink r:id="rId19" w:history="1">
              <w:r w:rsidR="00D363D8" w:rsidRPr="00952499">
                <w:rPr>
                  <w:rStyle w:val="ad"/>
                </w:rPr>
                <w:t>https://vytiah.mvs.gov.ua</w:t>
              </w:r>
            </w:hyperlink>
            <w:r w:rsidR="00D363D8" w:rsidRPr="00D363D8">
              <w:t>)</w:t>
            </w:r>
          </w:p>
        </w:tc>
      </w:tr>
      <w:tr w:rsidR="007B2447" w:rsidRPr="00C134A5" w14:paraId="2A98898F" w14:textId="77777777" w:rsidTr="007B2447">
        <w:trPr>
          <w:jc w:val="center"/>
        </w:trPr>
        <w:tc>
          <w:tcPr>
            <w:tcW w:w="696" w:type="dxa"/>
          </w:tcPr>
          <w:p w14:paraId="192671E9" w14:textId="77777777" w:rsidR="003B545A" w:rsidRPr="00C134A5" w:rsidRDefault="003B545A" w:rsidP="003B545A">
            <w:pPr>
              <w:spacing w:after="120"/>
              <w:jc w:val="center"/>
            </w:pPr>
            <w:r w:rsidRPr="00C134A5">
              <w:t>5</w:t>
            </w:r>
          </w:p>
        </w:tc>
        <w:tc>
          <w:tcPr>
            <w:tcW w:w="4810" w:type="dxa"/>
            <w:shd w:val="clear" w:color="auto" w:fill="auto"/>
          </w:tcPr>
          <w:p w14:paraId="72ECBDD9" w14:textId="77777777" w:rsidR="003B545A" w:rsidRPr="00C134A5" w:rsidRDefault="003B545A" w:rsidP="0004352F">
            <w:pPr>
              <w:jc w:val="both"/>
              <w:rPr>
                <w:color w:val="000000"/>
              </w:rPr>
            </w:pPr>
            <w:r w:rsidRPr="00C134A5">
              <w:rPr>
                <w:color w:val="000000"/>
              </w:rPr>
              <w:t xml:space="preserve">Службова (посадова) особа учасника процедури закупівлі, яка підписала тендерну пропозицію), була засуджена за </w:t>
            </w:r>
            <w:r w:rsidR="00804E0B">
              <w:rPr>
                <w:color w:val="000000"/>
              </w:rPr>
              <w:t>кримінальне правопорушення</w:t>
            </w:r>
            <w:r w:rsidRPr="00C134A5">
              <w:rPr>
                <w:color w:val="000000"/>
              </w:rPr>
              <w:t>, вчинен</w:t>
            </w:r>
            <w:r w:rsidR="00804E0B">
              <w:rPr>
                <w:color w:val="000000"/>
              </w:rPr>
              <w:t>е</w:t>
            </w:r>
            <w:r w:rsidRPr="00C134A5">
              <w:rPr>
                <w:color w:val="000000"/>
              </w:rPr>
              <w:t xml:space="preserve"> з корисливих мотивів (зокрема, пов’язан</w:t>
            </w:r>
            <w:r w:rsidR="00804E0B">
              <w:rPr>
                <w:color w:val="000000"/>
              </w:rPr>
              <w:t>е</w:t>
            </w:r>
            <w:r w:rsidRPr="00C134A5">
              <w:rPr>
                <w:color w:val="000000"/>
              </w:rPr>
              <w:t xml:space="preserve"> з хабарництвом, шахрайством та відмиванням коштів), судимість з якої не знято або не погашено у встановленому законом порядку </w:t>
            </w:r>
          </w:p>
          <w:p w14:paraId="7F3C3599" w14:textId="77777777" w:rsidR="003B545A" w:rsidRPr="00C134A5" w:rsidRDefault="003B545A" w:rsidP="0004352F">
            <w:pPr>
              <w:jc w:val="both"/>
            </w:pPr>
            <w:r w:rsidRPr="00C134A5">
              <w:rPr>
                <w:color w:val="000000"/>
              </w:rPr>
              <w:t>(п. 6 ч. 1 ст. 17 Закону)</w:t>
            </w:r>
          </w:p>
        </w:tc>
        <w:tc>
          <w:tcPr>
            <w:tcW w:w="4810" w:type="dxa"/>
            <w:shd w:val="clear" w:color="auto" w:fill="auto"/>
          </w:tcPr>
          <w:p w14:paraId="43E133E1" w14:textId="77777777" w:rsidR="003B545A" w:rsidRPr="00C134A5" w:rsidRDefault="003B545A" w:rsidP="00AF4D76">
            <w:pPr>
              <w:spacing w:after="120"/>
              <w:jc w:val="both"/>
            </w:pPr>
            <w:r w:rsidRPr="00C134A5">
              <w:t>Інформація про відсутність підстави надається учасником шляхом заповнення електронних полів відповідно до вимог, зазначених в електронній системі закупівель</w:t>
            </w:r>
            <w:r w:rsidR="00832D5F" w:rsidRPr="00C134A5">
              <w:t xml:space="preserve">: </w:t>
            </w:r>
          </w:p>
          <w:p w14:paraId="6056E534" w14:textId="69F8F525" w:rsidR="003B545A" w:rsidRPr="00C134A5" w:rsidRDefault="003B545A" w:rsidP="00AF4D76">
            <w:pPr>
              <w:spacing w:after="120"/>
              <w:ind w:left="283"/>
            </w:pPr>
          </w:p>
        </w:tc>
        <w:tc>
          <w:tcPr>
            <w:tcW w:w="4810" w:type="dxa"/>
          </w:tcPr>
          <w:p w14:paraId="00A3E518" w14:textId="77777777" w:rsidR="003B545A" w:rsidRPr="00C134A5" w:rsidRDefault="00230DE4" w:rsidP="00AF4D76">
            <w:pPr>
              <w:spacing w:after="120"/>
              <w:jc w:val="both"/>
            </w:pPr>
            <w:r w:rsidRPr="00230DE4">
              <w:t>Витяг</w:t>
            </w:r>
            <w:r>
              <w:t xml:space="preserve"> </w:t>
            </w:r>
            <w:r w:rsidRPr="00230DE4">
              <w:t xml:space="preserve">з інформаційно-аналітичної системи «Облік відомостей про притягнення особи до кримінальної відповідальності та наявності судимості», що </w:t>
            </w:r>
            <w:r w:rsidRPr="00C134A5">
              <w:t>підтверджує факт відсутності судимості пов'язаної зі злочином, вчиненим з корисливих мотивів</w:t>
            </w:r>
            <w:r w:rsidR="00D363D8">
              <w:t xml:space="preserve"> </w:t>
            </w:r>
            <w:r w:rsidR="00D363D8" w:rsidRPr="00D363D8">
              <w:t>(</w:t>
            </w:r>
            <w:r w:rsidR="00D363D8">
              <w:t>п</w:t>
            </w:r>
            <w:r w:rsidR="00D363D8" w:rsidRPr="00D363D8">
              <w:t xml:space="preserve">одати запит в електронній формі та отримати довідку у формі витягу можна через електронний сервіс </w:t>
            </w:r>
            <w:hyperlink r:id="rId20" w:history="1">
              <w:r w:rsidR="00D363D8" w:rsidRPr="00952499">
                <w:rPr>
                  <w:rStyle w:val="ad"/>
                </w:rPr>
                <w:t>https://vytiah.mvs.gov.ua</w:t>
              </w:r>
            </w:hyperlink>
            <w:r w:rsidR="00D363D8" w:rsidRPr="00D363D8">
              <w:t>)</w:t>
            </w:r>
          </w:p>
        </w:tc>
      </w:tr>
      <w:tr w:rsidR="007B2447" w:rsidRPr="00C134A5" w14:paraId="73C09328" w14:textId="77777777" w:rsidTr="007B2447">
        <w:trPr>
          <w:jc w:val="center"/>
        </w:trPr>
        <w:tc>
          <w:tcPr>
            <w:tcW w:w="696" w:type="dxa"/>
          </w:tcPr>
          <w:p w14:paraId="38E20380" w14:textId="77777777" w:rsidR="003B545A" w:rsidRPr="00C134A5" w:rsidRDefault="003B545A" w:rsidP="003B545A">
            <w:pPr>
              <w:spacing w:after="120"/>
              <w:jc w:val="center"/>
            </w:pPr>
            <w:r w:rsidRPr="00C134A5">
              <w:t>6</w:t>
            </w:r>
          </w:p>
        </w:tc>
        <w:tc>
          <w:tcPr>
            <w:tcW w:w="4810" w:type="dxa"/>
            <w:shd w:val="clear" w:color="auto" w:fill="auto"/>
          </w:tcPr>
          <w:p w14:paraId="51AD0E97" w14:textId="77777777" w:rsidR="003B545A" w:rsidRPr="00C134A5" w:rsidRDefault="003B545A" w:rsidP="0004352F">
            <w:pPr>
              <w:jc w:val="both"/>
              <w:rPr>
                <w:color w:val="000000"/>
              </w:rPr>
            </w:pPr>
            <w:r w:rsidRPr="00C134A5">
              <w:rPr>
                <w:color w:val="000000"/>
              </w:rPr>
              <w:t xml:space="preserve">Учасник процедури закупівлі визнаний у встановленому законом порядку банкрутом та стосовно нього відкрита ліквідаційна процедура </w:t>
            </w:r>
          </w:p>
          <w:p w14:paraId="7715AB24" w14:textId="77777777" w:rsidR="003B545A" w:rsidRPr="00C134A5" w:rsidRDefault="003B545A" w:rsidP="0004352F">
            <w:pPr>
              <w:jc w:val="both"/>
            </w:pPr>
            <w:r w:rsidRPr="00C134A5">
              <w:t>(п. 8 ч. 1 ст. 17 Закону)</w:t>
            </w:r>
          </w:p>
        </w:tc>
        <w:tc>
          <w:tcPr>
            <w:tcW w:w="4810" w:type="dxa"/>
            <w:shd w:val="clear" w:color="auto" w:fill="auto"/>
          </w:tcPr>
          <w:p w14:paraId="155380B0" w14:textId="77777777" w:rsidR="005C6DA2" w:rsidRPr="00C134A5" w:rsidRDefault="005C6DA2" w:rsidP="005C6DA2">
            <w:pPr>
              <w:spacing w:after="120"/>
              <w:jc w:val="both"/>
            </w:pPr>
            <w:r w:rsidRPr="00C134A5">
              <w:t xml:space="preserve"> Інформація про відсутність підстави надається учасником шляхом заповнення електронних полів відповідно до вимог, зазначених в електронній системі закупівель: </w:t>
            </w:r>
          </w:p>
          <w:p w14:paraId="3776712A" w14:textId="53EC50E8" w:rsidR="003B545A" w:rsidRPr="00C134A5" w:rsidRDefault="003B545A" w:rsidP="005C6DA2">
            <w:pPr>
              <w:spacing w:after="120"/>
              <w:jc w:val="both"/>
            </w:pPr>
          </w:p>
        </w:tc>
        <w:tc>
          <w:tcPr>
            <w:tcW w:w="4810" w:type="dxa"/>
          </w:tcPr>
          <w:p w14:paraId="55E033F8" w14:textId="77777777" w:rsidR="00D363D8" w:rsidRPr="006C098A" w:rsidRDefault="00F5519A" w:rsidP="00F5519A">
            <w:pPr>
              <w:jc w:val="both"/>
            </w:pPr>
            <w:r w:rsidRPr="006C098A">
              <w:t>Довідка у довільній формі щодо відсутності підстав, визначених у пункті 8 частини першої статті 17 Закону, а саме: учасник процедури закупівлі не визнаний у встановленому законом порядку банкрутом та стосовно нього не відкрита ліквідаційна процедура.</w:t>
            </w:r>
          </w:p>
          <w:p w14:paraId="15369786" w14:textId="77777777" w:rsidR="00F5519A" w:rsidRPr="00D363D8" w:rsidRDefault="00F5519A" w:rsidP="00AF4D76">
            <w:pPr>
              <w:spacing w:after="120"/>
              <w:jc w:val="both"/>
            </w:pPr>
          </w:p>
          <w:p w14:paraId="6A5FAEC4" w14:textId="77777777" w:rsidR="003B545A" w:rsidRPr="00C134A5" w:rsidRDefault="003B545A" w:rsidP="00AF4D76">
            <w:pPr>
              <w:spacing w:after="120"/>
              <w:jc w:val="both"/>
            </w:pPr>
            <w:r w:rsidRPr="00C134A5">
              <w:rPr>
                <w:b/>
                <w:bCs/>
              </w:rPr>
              <w:lastRenderedPageBreak/>
              <w:t>У разі коли учасник є нерезидентом:</w:t>
            </w:r>
            <w:r w:rsidRPr="00C134A5">
              <w:t xml:space="preserve"> Документ, виданий уповноваженим органом, що підтверджує, що учасник не визнаний у встановленому законом порядку банкрутом та стосовно нього не відкрита ліквідаційна процедура, виданий не раніше ніж за 30 днів відносно дати її подання переможцем торгів</w:t>
            </w:r>
          </w:p>
        </w:tc>
      </w:tr>
      <w:tr w:rsidR="007B2447" w:rsidRPr="00C134A5" w14:paraId="7F3EA24D" w14:textId="77777777" w:rsidTr="007B2447">
        <w:trPr>
          <w:jc w:val="center"/>
        </w:trPr>
        <w:tc>
          <w:tcPr>
            <w:tcW w:w="696" w:type="dxa"/>
          </w:tcPr>
          <w:p w14:paraId="3DDA4C55" w14:textId="77777777" w:rsidR="003B545A" w:rsidRPr="00C134A5" w:rsidRDefault="003B545A" w:rsidP="003B545A">
            <w:pPr>
              <w:spacing w:after="120"/>
              <w:jc w:val="center"/>
            </w:pPr>
            <w:r w:rsidRPr="00C134A5">
              <w:lastRenderedPageBreak/>
              <w:t>7</w:t>
            </w:r>
          </w:p>
        </w:tc>
        <w:tc>
          <w:tcPr>
            <w:tcW w:w="4810" w:type="dxa"/>
            <w:shd w:val="clear" w:color="auto" w:fill="auto"/>
          </w:tcPr>
          <w:p w14:paraId="7AAF3ACF" w14:textId="77777777" w:rsidR="003B545A" w:rsidRPr="00C134A5" w:rsidRDefault="003B545A" w:rsidP="0004352F">
            <w:pPr>
              <w:jc w:val="both"/>
              <w:rPr>
                <w:color w:val="000000"/>
              </w:rPr>
            </w:pPr>
            <w:r w:rsidRPr="00C134A5">
              <w:rPr>
                <w:color w:val="000000"/>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21" w:anchor="n174">
              <w:r w:rsidRPr="00C134A5">
                <w:rPr>
                  <w:color w:val="000000"/>
                </w:rPr>
                <w:t>пунктом 9</w:t>
              </w:r>
            </w:hyperlink>
            <w:r w:rsidRPr="00C134A5">
              <w:rPr>
                <w:color w:val="000000"/>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14:paraId="2F70008D" w14:textId="77777777" w:rsidR="003B545A" w:rsidRPr="00C134A5" w:rsidRDefault="003B545A" w:rsidP="0004352F">
            <w:pPr>
              <w:jc w:val="both"/>
            </w:pPr>
            <w:r w:rsidRPr="00C134A5">
              <w:rPr>
                <w:color w:val="000000"/>
              </w:rPr>
              <w:t>(п. 9 ч. 1 ст. 17 Закону)</w:t>
            </w:r>
          </w:p>
        </w:tc>
        <w:tc>
          <w:tcPr>
            <w:tcW w:w="4810" w:type="dxa"/>
            <w:shd w:val="clear" w:color="auto" w:fill="auto"/>
          </w:tcPr>
          <w:p w14:paraId="76D1E3AE" w14:textId="77777777" w:rsidR="005C6DA2" w:rsidRPr="00C134A5" w:rsidRDefault="005C6DA2" w:rsidP="005C6DA2">
            <w:pPr>
              <w:spacing w:after="120"/>
              <w:jc w:val="both"/>
            </w:pPr>
            <w:r w:rsidRPr="00C134A5">
              <w:t xml:space="preserve">Інформація про відсутність підстави надається учасником шляхом заповнення електронних полів відповідно до вимог, зазначених в електронній системі закупівель: </w:t>
            </w:r>
          </w:p>
          <w:p w14:paraId="5D9FA377" w14:textId="2BE8B491" w:rsidR="003B545A" w:rsidRPr="00C134A5" w:rsidRDefault="003B545A" w:rsidP="005C6DA2">
            <w:pPr>
              <w:spacing w:after="120"/>
              <w:jc w:val="both"/>
              <w:rPr>
                <w:b/>
                <w:bCs/>
              </w:rPr>
            </w:pPr>
          </w:p>
        </w:tc>
        <w:tc>
          <w:tcPr>
            <w:tcW w:w="4810" w:type="dxa"/>
          </w:tcPr>
          <w:p w14:paraId="504EEF49" w14:textId="77777777" w:rsidR="003B545A" w:rsidRPr="00C134A5" w:rsidRDefault="003B246B" w:rsidP="00AF4D76">
            <w:pPr>
              <w:spacing w:after="120"/>
              <w:jc w:val="both"/>
            </w:pPr>
            <w:r>
              <w:t xml:space="preserve">Замовник самостійно перевіряє інформацію, зазначену у </w:t>
            </w:r>
            <w:r w:rsidRPr="00F27EEE">
              <w:rPr>
                <w:bCs/>
              </w:rPr>
              <w:t>Витя</w:t>
            </w:r>
            <w:r>
              <w:rPr>
                <w:bCs/>
              </w:rPr>
              <w:t>зі</w:t>
            </w:r>
            <w:r w:rsidRPr="00F27EEE">
              <w:rPr>
                <w:bCs/>
              </w:rPr>
              <w:t xml:space="preserve"> з Єдиного державного реєстру юридичних осіб, фізичних осіб-підприємців та громадських формувань</w:t>
            </w:r>
            <w:r>
              <w:rPr>
                <w:bCs/>
              </w:rPr>
              <w:t>, що наданий у складі пропозиції учасника</w:t>
            </w:r>
          </w:p>
        </w:tc>
      </w:tr>
      <w:tr w:rsidR="007B2447" w:rsidRPr="00C134A5" w14:paraId="1B87E859" w14:textId="77777777" w:rsidTr="007B2447">
        <w:trPr>
          <w:jc w:val="center"/>
        </w:trPr>
        <w:tc>
          <w:tcPr>
            <w:tcW w:w="696" w:type="dxa"/>
          </w:tcPr>
          <w:p w14:paraId="4A8D1BFA" w14:textId="77777777" w:rsidR="003B545A" w:rsidRPr="00C134A5" w:rsidRDefault="00C05F93" w:rsidP="003B545A">
            <w:pPr>
              <w:spacing w:after="120"/>
              <w:jc w:val="center"/>
            </w:pPr>
            <w:r>
              <w:t>8</w:t>
            </w:r>
          </w:p>
        </w:tc>
        <w:tc>
          <w:tcPr>
            <w:tcW w:w="4810" w:type="dxa"/>
            <w:shd w:val="clear" w:color="auto" w:fill="auto"/>
          </w:tcPr>
          <w:p w14:paraId="22771CAA" w14:textId="77777777" w:rsidR="003B545A" w:rsidRPr="00C134A5" w:rsidRDefault="003B545A" w:rsidP="0004352F">
            <w:pPr>
              <w:jc w:val="both"/>
              <w:rPr>
                <w:color w:val="000000"/>
              </w:rPr>
            </w:pPr>
            <w:r w:rsidRPr="00C134A5">
              <w:rPr>
                <w:color w:val="000000"/>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2">
              <w:r w:rsidRPr="00C134A5">
                <w:rPr>
                  <w:color w:val="000099"/>
                  <w:u w:val="single"/>
                </w:rPr>
                <w:t>Законом України</w:t>
              </w:r>
            </w:hyperlink>
            <w:r w:rsidRPr="00C134A5">
              <w:rPr>
                <w:color w:val="000099"/>
                <w:u w:val="single"/>
              </w:rPr>
              <w:t xml:space="preserve"> «</w:t>
            </w:r>
            <w:r w:rsidRPr="00C134A5">
              <w:rPr>
                <w:color w:val="000000"/>
              </w:rPr>
              <w:t xml:space="preserve">Про санкції» </w:t>
            </w:r>
          </w:p>
          <w:p w14:paraId="4E936D3D" w14:textId="77777777" w:rsidR="003B545A" w:rsidRPr="00C134A5" w:rsidRDefault="003B545A" w:rsidP="0004352F">
            <w:pPr>
              <w:jc w:val="both"/>
            </w:pPr>
            <w:r w:rsidRPr="00C134A5">
              <w:rPr>
                <w:color w:val="000000"/>
              </w:rPr>
              <w:t>(п. 11 ч. 1 ст. 17 Закону)</w:t>
            </w:r>
          </w:p>
        </w:tc>
        <w:tc>
          <w:tcPr>
            <w:tcW w:w="4810" w:type="dxa"/>
            <w:shd w:val="clear" w:color="auto" w:fill="auto"/>
          </w:tcPr>
          <w:p w14:paraId="08D2A1F1" w14:textId="77777777" w:rsidR="005C6DA2" w:rsidRPr="00C134A5" w:rsidRDefault="005C6DA2" w:rsidP="005C6DA2">
            <w:pPr>
              <w:spacing w:after="120"/>
              <w:jc w:val="both"/>
            </w:pPr>
            <w:r w:rsidRPr="00C134A5">
              <w:t xml:space="preserve"> Інформація про відсутність підстави надається учасником шляхом заповнення електронних полів відповідно до вимог, зазначених в електронній системі закупівель: </w:t>
            </w:r>
          </w:p>
          <w:p w14:paraId="5EC7EC34" w14:textId="1963E1D0" w:rsidR="003B545A" w:rsidRPr="00C134A5" w:rsidRDefault="003B545A" w:rsidP="005C6DA2">
            <w:pPr>
              <w:spacing w:after="120"/>
              <w:jc w:val="both"/>
            </w:pPr>
          </w:p>
        </w:tc>
        <w:tc>
          <w:tcPr>
            <w:tcW w:w="4810" w:type="dxa"/>
          </w:tcPr>
          <w:p w14:paraId="36BD6992" w14:textId="77777777" w:rsidR="003B545A" w:rsidRPr="00C134A5" w:rsidRDefault="003B545A" w:rsidP="00AF4D76">
            <w:pPr>
              <w:spacing w:after="120"/>
              <w:jc w:val="both"/>
            </w:pPr>
            <w:r w:rsidRPr="00C134A5">
              <w:t>–</w:t>
            </w:r>
          </w:p>
        </w:tc>
      </w:tr>
      <w:tr w:rsidR="007B2447" w:rsidRPr="00C134A5" w14:paraId="40D47F43" w14:textId="77777777" w:rsidTr="007B2447">
        <w:trPr>
          <w:jc w:val="center"/>
        </w:trPr>
        <w:tc>
          <w:tcPr>
            <w:tcW w:w="696" w:type="dxa"/>
          </w:tcPr>
          <w:p w14:paraId="47E95DCC" w14:textId="77777777" w:rsidR="003B545A" w:rsidRPr="00C134A5" w:rsidRDefault="00C05F93" w:rsidP="003B545A">
            <w:pPr>
              <w:spacing w:after="120"/>
              <w:jc w:val="center"/>
            </w:pPr>
            <w:r>
              <w:t>9</w:t>
            </w:r>
          </w:p>
        </w:tc>
        <w:tc>
          <w:tcPr>
            <w:tcW w:w="4810" w:type="dxa"/>
            <w:shd w:val="clear" w:color="auto" w:fill="auto"/>
          </w:tcPr>
          <w:p w14:paraId="5EC02F2D" w14:textId="77777777" w:rsidR="003B545A" w:rsidRPr="00C134A5" w:rsidRDefault="003B545A" w:rsidP="0004352F">
            <w:pPr>
              <w:jc w:val="both"/>
              <w:rPr>
                <w:color w:val="000000"/>
              </w:rPr>
            </w:pPr>
            <w:r w:rsidRPr="00C134A5">
              <w:rPr>
                <w:color w:val="000000"/>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0DDEC9E9" w14:textId="77777777" w:rsidR="003B545A" w:rsidRPr="00C134A5" w:rsidRDefault="003B545A" w:rsidP="0004352F">
            <w:pPr>
              <w:jc w:val="both"/>
            </w:pPr>
            <w:r w:rsidRPr="00C134A5">
              <w:rPr>
                <w:color w:val="000000"/>
              </w:rPr>
              <w:t>(п. 12 ч. 1 ст. 17 Закону)</w:t>
            </w:r>
          </w:p>
        </w:tc>
        <w:tc>
          <w:tcPr>
            <w:tcW w:w="4810" w:type="dxa"/>
            <w:shd w:val="clear" w:color="auto" w:fill="auto"/>
          </w:tcPr>
          <w:p w14:paraId="36F4AD16" w14:textId="77777777" w:rsidR="003B545A" w:rsidRPr="00C134A5" w:rsidRDefault="003B545A" w:rsidP="00AF4D76">
            <w:pPr>
              <w:spacing w:after="120"/>
              <w:jc w:val="both"/>
            </w:pPr>
            <w:r w:rsidRPr="00C134A5">
              <w:t>Інформація про відсутність підстави надається учасником шляхом заповнення електронних полів відповідно до вимог, зазначених в електронній системі закупівель</w:t>
            </w:r>
            <w:r w:rsidR="00832D5F" w:rsidRPr="00C134A5">
              <w:t>:</w:t>
            </w:r>
            <w:r w:rsidRPr="00C134A5">
              <w:t xml:space="preserve"> </w:t>
            </w:r>
          </w:p>
          <w:p w14:paraId="25974E2D" w14:textId="27DAB8D0" w:rsidR="003B545A" w:rsidRPr="00C134A5" w:rsidRDefault="003B545A" w:rsidP="00AF4D76">
            <w:pPr>
              <w:spacing w:after="120"/>
              <w:ind w:left="283"/>
            </w:pPr>
          </w:p>
        </w:tc>
        <w:tc>
          <w:tcPr>
            <w:tcW w:w="4810" w:type="dxa"/>
          </w:tcPr>
          <w:p w14:paraId="389ED815" w14:textId="77777777" w:rsidR="003B545A" w:rsidRPr="00C134A5" w:rsidRDefault="00D363D8" w:rsidP="00AF4D76">
            <w:pPr>
              <w:spacing w:after="120"/>
              <w:jc w:val="both"/>
            </w:pPr>
            <w:r w:rsidRPr="00230DE4">
              <w:t>Витяг</w:t>
            </w:r>
            <w:r>
              <w:t xml:space="preserve"> </w:t>
            </w:r>
            <w:r w:rsidRPr="00230DE4">
              <w:t xml:space="preserve">з інформаційно-аналітичної системи «Облік відомостей про притягнення особи до кримінальної відповідальності та наявності судимості», що </w:t>
            </w:r>
            <w:r w:rsidRPr="00C134A5">
              <w:t>підтверджує факт відсутності судимості пов'язаної зі злочином, вчиненим з корисливих мотивів</w:t>
            </w:r>
            <w:r>
              <w:t xml:space="preserve"> </w:t>
            </w:r>
            <w:r w:rsidRPr="00D363D8">
              <w:t>(</w:t>
            </w:r>
            <w:r>
              <w:t>п</w:t>
            </w:r>
            <w:r w:rsidRPr="00D363D8">
              <w:t xml:space="preserve">одати запит в електронній формі та отримати довідку у формі витягу можна через електронний сервіс </w:t>
            </w:r>
            <w:hyperlink r:id="rId23" w:history="1">
              <w:r w:rsidRPr="00952499">
                <w:rPr>
                  <w:rStyle w:val="ad"/>
                </w:rPr>
                <w:t>https://vytiah.mvs.gov.ua</w:t>
              </w:r>
            </w:hyperlink>
            <w:r w:rsidRPr="00D363D8">
              <w:t>)</w:t>
            </w:r>
          </w:p>
        </w:tc>
      </w:tr>
      <w:tr w:rsidR="007B2447" w:rsidRPr="00C134A5" w14:paraId="7085659A" w14:textId="77777777" w:rsidTr="007B2447">
        <w:trPr>
          <w:jc w:val="center"/>
        </w:trPr>
        <w:tc>
          <w:tcPr>
            <w:tcW w:w="696" w:type="dxa"/>
          </w:tcPr>
          <w:p w14:paraId="3322FAD1" w14:textId="77777777" w:rsidR="003B545A" w:rsidRPr="00A87D63" w:rsidRDefault="005C6DA2" w:rsidP="003B545A">
            <w:pPr>
              <w:spacing w:after="120"/>
              <w:jc w:val="center"/>
              <w:rPr>
                <w:lang w:val="en-US"/>
              </w:rPr>
            </w:pPr>
            <w:r w:rsidRPr="00C134A5">
              <w:lastRenderedPageBreak/>
              <w:t>1</w:t>
            </w:r>
            <w:r>
              <w:rPr>
                <w:lang w:val="en-US"/>
              </w:rPr>
              <w:t>0</w:t>
            </w:r>
          </w:p>
        </w:tc>
        <w:tc>
          <w:tcPr>
            <w:tcW w:w="4810" w:type="dxa"/>
            <w:shd w:val="clear" w:color="auto" w:fill="auto"/>
          </w:tcPr>
          <w:p w14:paraId="5FFCF6B8" w14:textId="77777777" w:rsidR="003B545A" w:rsidRPr="00C134A5" w:rsidRDefault="003B545A" w:rsidP="0004352F">
            <w:pPr>
              <w:jc w:val="both"/>
              <w:rPr>
                <w:color w:val="000000"/>
              </w:rPr>
            </w:pPr>
            <w:r w:rsidRPr="00C134A5">
              <w:rPr>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357C24">
              <w:rPr>
                <w:color w:val="000000"/>
              </w:rPr>
              <w:t>–</w:t>
            </w:r>
            <w:r w:rsidRPr="00C134A5">
              <w:rPr>
                <w:color w:val="000000"/>
              </w:rPr>
              <w:t xml:space="preserve"> протягом трьох років з дати дострокового розірвання такого договору </w:t>
            </w:r>
          </w:p>
          <w:p w14:paraId="0691E609" w14:textId="77777777" w:rsidR="003B545A" w:rsidRPr="00C134A5" w:rsidRDefault="003B545A" w:rsidP="0004352F">
            <w:pPr>
              <w:jc w:val="both"/>
            </w:pPr>
            <w:r w:rsidRPr="00C134A5">
              <w:rPr>
                <w:color w:val="000000"/>
              </w:rPr>
              <w:t>(ч. 2 ст. 17 Закону)</w:t>
            </w:r>
          </w:p>
        </w:tc>
        <w:tc>
          <w:tcPr>
            <w:tcW w:w="4810" w:type="dxa"/>
            <w:shd w:val="clear" w:color="auto" w:fill="auto"/>
          </w:tcPr>
          <w:p w14:paraId="26329E0B" w14:textId="77777777" w:rsidR="005C6DA2" w:rsidRPr="00C134A5" w:rsidRDefault="005C6DA2" w:rsidP="005C6DA2">
            <w:pPr>
              <w:spacing w:after="120"/>
              <w:jc w:val="both"/>
            </w:pPr>
            <w:r w:rsidRPr="00C134A5">
              <w:t xml:space="preserve">Інформація про відсутність підстави надається учасником шляхом заповнення електронних полів відповідно до вимог, зазначених в електронній системі закупівель: </w:t>
            </w:r>
          </w:p>
          <w:p w14:paraId="2E9A4254" w14:textId="0CF0CBA6" w:rsidR="003B545A" w:rsidRPr="00C134A5" w:rsidRDefault="003B545A" w:rsidP="005C6DA2">
            <w:pPr>
              <w:spacing w:after="120"/>
              <w:jc w:val="both"/>
            </w:pPr>
          </w:p>
        </w:tc>
        <w:tc>
          <w:tcPr>
            <w:tcW w:w="4810" w:type="dxa"/>
          </w:tcPr>
          <w:p w14:paraId="6EEF61BC" w14:textId="77777777" w:rsidR="003B545A" w:rsidRPr="00C134A5" w:rsidRDefault="005C6DA2" w:rsidP="00AF4D76">
            <w:pPr>
              <w:spacing w:after="120"/>
              <w:jc w:val="both"/>
            </w:pPr>
            <w:r w:rsidRPr="00C134A5">
              <w:t xml:space="preserve">Довідка у довільній формі щодо відсутності підстав, визначених у частині другій статті 17 Закону (учасник може використовувати при наданні згаданої інформації форму наведену у </w:t>
            </w:r>
            <w:r w:rsidRPr="00C134A5">
              <w:rPr>
                <w:b/>
                <w:bCs/>
                <w:i/>
                <w:iCs/>
              </w:rPr>
              <w:t>додатку 4.1</w:t>
            </w:r>
            <w:r w:rsidRPr="00C134A5">
              <w:t xml:space="preserve"> до тендерної документації) або на підтвердження вжиття заходів для доведення своєї надійності, незважаючи на наявність зазначеної підстави для відмови в участі у процедурі закупівлі, надати документи, які доводять, що учасник сплатив або зобов’язався сплатити відповідні зобов’язання та відшкодування завданих збитків</w:t>
            </w:r>
          </w:p>
        </w:tc>
      </w:tr>
    </w:tbl>
    <w:p w14:paraId="4897ABF9" w14:textId="77777777" w:rsidR="003B545A" w:rsidRPr="00140FC9" w:rsidRDefault="003B545A" w:rsidP="00E1740B">
      <w:pPr>
        <w:spacing w:before="120" w:after="120"/>
        <w:jc w:val="both"/>
      </w:pPr>
      <w:r>
        <w:rPr>
          <w:rFonts w:eastAsia="Arial Unicode MS"/>
          <w:i/>
          <w:iCs/>
          <w:sz w:val="22"/>
          <w:szCs w:val="22"/>
        </w:rPr>
        <w:t xml:space="preserve">Учасники-нерезиденти надаються довідки відповідно до законодавства країни-реєстрації учасника </w:t>
      </w:r>
      <w:r w:rsidRPr="009F03D7">
        <w:rPr>
          <w:rFonts w:eastAsia="Arial Unicode MS"/>
          <w:i/>
          <w:iCs/>
          <w:sz w:val="22"/>
          <w:szCs w:val="22"/>
        </w:rPr>
        <w:t>з відповідними поясненнями: у разі подання аналогу документу (аналогічний документ, що за змістом відповідає документу, який вимагається замовником, містить аналогічне наповнення та інформацію, що вимагається замовником) або у разі якщо, законодавством, де зареєстрований учасник-нерезидент,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r>
        <w:rPr>
          <w:rFonts w:eastAsia="Arial Unicode MS"/>
          <w:i/>
          <w:iCs/>
          <w:sz w:val="22"/>
          <w:szCs w:val="22"/>
        </w:rPr>
        <w:t>.</w:t>
      </w:r>
    </w:p>
    <w:p w14:paraId="7DAD4000" w14:textId="77777777" w:rsidR="0032047B" w:rsidRDefault="0032047B" w:rsidP="00B17158">
      <w:pPr>
        <w:pageBreakBefore/>
        <w:ind w:left="6804"/>
        <w:outlineLvl w:val="0"/>
        <w:rPr>
          <w:b/>
        </w:rPr>
        <w:sectPr w:rsidR="0032047B" w:rsidSect="0032047B">
          <w:headerReference w:type="first" r:id="rId24"/>
          <w:pgSz w:w="16838" w:h="11906" w:orient="landscape" w:code="9"/>
          <w:pgMar w:top="1134" w:right="851" w:bottom="851" w:left="851" w:header="567" w:footer="567" w:gutter="0"/>
          <w:cols w:space="708"/>
          <w:titlePg/>
          <w:docGrid w:linePitch="360"/>
        </w:sectPr>
      </w:pPr>
    </w:p>
    <w:p w14:paraId="7A7D4A50" w14:textId="77777777" w:rsidR="00B17158" w:rsidRPr="00140FC9" w:rsidRDefault="00B17158" w:rsidP="00B17158">
      <w:pPr>
        <w:pageBreakBefore/>
        <w:ind w:left="6804"/>
        <w:outlineLvl w:val="0"/>
      </w:pPr>
      <w:r w:rsidRPr="00140FC9">
        <w:rPr>
          <w:b/>
        </w:rPr>
        <w:lastRenderedPageBreak/>
        <w:t>Додаток </w:t>
      </w:r>
      <w:r w:rsidR="00BC0A7A">
        <w:rPr>
          <w:b/>
        </w:rPr>
        <w:t>4</w:t>
      </w:r>
      <w:r w:rsidR="0068164D">
        <w:rPr>
          <w:b/>
        </w:rPr>
        <w:t>.1</w:t>
      </w:r>
      <w:r w:rsidRPr="00140FC9">
        <w:rPr>
          <w:b/>
        </w:rPr>
        <w:t xml:space="preserve"> </w:t>
      </w:r>
      <w:r w:rsidRPr="00140FC9">
        <w:rPr>
          <w:b/>
        </w:rPr>
        <w:br/>
      </w:r>
      <w:r w:rsidRPr="00140FC9">
        <w:t>до тендерної документації</w:t>
      </w:r>
    </w:p>
    <w:p w14:paraId="3398EB41" w14:textId="77777777" w:rsidR="00B17158" w:rsidRPr="00140FC9" w:rsidRDefault="00B17158" w:rsidP="00B17158">
      <w:pPr>
        <w:widowControl w:val="0"/>
        <w:autoSpaceDE w:val="0"/>
        <w:autoSpaceDN w:val="0"/>
        <w:adjustRightInd w:val="0"/>
        <w:spacing w:before="480" w:after="240"/>
        <w:jc w:val="center"/>
        <w:rPr>
          <w:bCs/>
          <w:i/>
        </w:rPr>
      </w:pPr>
      <w:r w:rsidRPr="00140FC9">
        <w:rPr>
          <w:bCs/>
          <w:i/>
        </w:rPr>
        <w:t>НА БЛАНКУ УЧАСНИКА (за наявності)</w:t>
      </w:r>
    </w:p>
    <w:p w14:paraId="0C85F0C3" w14:textId="77777777" w:rsidR="00B17158" w:rsidRPr="00140FC9" w:rsidRDefault="00B17158" w:rsidP="00B17158">
      <w:pPr>
        <w:widowControl w:val="0"/>
        <w:autoSpaceDE w:val="0"/>
        <w:autoSpaceDN w:val="0"/>
        <w:adjustRightInd w:val="0"/>
        <w:spacing w:before="240" w:after="480"/>
        <w:jc w:val="center"/>
        <w:rPr>
          <w:b/>
          <w:bCs/>
        </w:rPr>
      </w:pPr>
      <w:r w:rsidRPr="00140FC9">
        <w:rPr>
          <w:b/>
          <w:bCs/>
        </w:rPr>
        <w:t xml:space="preserve">ДОВІДКА </w:t>
      </w:r>
      <w:r w:rsidR="005E3882">
        <w:rPr>
          <w:b/>
          <w:bCs/>
        </w:rPr>
        <w:br/>
      </w:r>
      <w:r w:rsidR="005E3882" w:rsidRPr="00140FC9">
        <w:rPr>
          <w:b/>
          <w:bCs/>
        </w:rPr>
        <w:t xml:space="preserve">щодо відсутності підстав, визначених у </w:t>
      </w:r>
      <w:r w:rsidR="005E3882">
        <w:rPr>
          <w:b/>
          <w:bCs/>
        </w:rPr>
        <w:t xml:space="preserve">частині другій </w:t>
      </w:r>
      <w:r w:rsidR="005E3882" w:rsidRPr="00140FC9">
        <w:rPr>
          <w:b/>
          <w:bCs/>
        </w:rPr>
        <w:t xml:space="preserve">статті </w:t>
      </w:r>
      <w:r w:rsidRPr="00140FC9">
        <w:rPr>
          <w:b/>
          <w:bCs/>
        </w:rPr>
        <w:t>17 З</w:t>
      </w:r>
      <w:r w:rsidR="005E3882" w:rsidRPr="00140FC9">
        <w:rPr>
          <w:b/>
          <w:bCs/>
        </w:rPr>
        <w:t>акону</w:t>
      </w:r>
    </w:p>
    <w:p w14:paraId="09721BA5" w14:textId="77777777" w:rsidR="00B17158" w:rsidRPr="00140FC9" w:rsidRDefault="003C15FF" w:rsidP="007D0D1A">
      <w:pPr>
        <w:spacing w:before="120" w:after="120"/>
        <w:ind w:firstLine="709"/>
        <w:jc w:val="both"/>
      </w:pPr>
      <w:r w:rsidRPr="003C15FF">
        <w:rPr>
          <w:b/>
          <w:bCs/>
          <w:iCs/>
        </w:rPr>
        <w:fldChar w:fldCharType="begin">
          <w:ffData>
            <w:name w:val="ТекстовоеПоле1"/>
            <w:enabled/>
            <w:calcOnExit w:val="0"/>
            <w:textInput>
              <w:default w:val="    (найменування/ПІБ учасника)     "/>
            </w:textInput>
          </w:ffData>
        </w:fldChar>
      </w:r>
      <w:r w:rsidRPr="003C15FF">
        <w:rPr>
          <w:b/>
          <w:bCs/>
          <w:iCs/>
        </w:rPr>
        <w:instrText xml:space="preserve"> FORMTEXT </w:instrText>
      </w:r>
      <w:r w:rsidRPr="003C15FF">
        <w:rPr>
          <w:b/>
          <w:bCs/>
          <w:iCs/>
        </w:rPr>
      </w:r>
      <w:r w:rsidRPr="003C15FF">
        <w:rPr>
          <w:b/>
          <w:bCs/>
          <w:iCs/>
        </w:rPr>
        <w:fldChar w:fldCharType="separate"/>
      </w:r>
      <w:r w:rsidRPr="003C15FF">
        <w:rPr>
          <w:b/>
          <w:bCs/>
          <w:iCs/>
          <w:noProof/>
        </w:rPr>
        <w:t xml:space="preserve"> </w:t>
      </w:r>
      <w:r w:rsidRPr="003C15FF">
        <w:rPr>
          <w:i/>
          <w:noProof/>
          <w:u w:val="single"/>
        </w:rPr>
        <w:t xml:space="preserve">   (найменування/ПІБ учасника)    </w:t>
      </w:r>
      <w:r w:rsidRPr="003C15FF">
        <w:rPr>
          <w:i/>
          <w:noProof/>
        </w:rPr>
        <w:t xml:space="preserve"> </w:t>
      </w:r>
      <w:r w:rsidRPr="003C15FF">
        <w:rPr>
          <w:i/>
        </w:rPr>
        <w:fldChar w:fldCharType="end"/>
      </w:r>
      <w:r w:rsidR="00B17158" w:rsidRPr="00140FC9">
        <w:t xml:space="preserve"> (далі – учасник), повідомляє про відсутність підстав у відмові в участі у процедурі закупівлі, визначених у </w:t>
      </w:r>
      <w:r w:rsidR="005E3882">
        <w:t xml:space="preserve">частині другій </w:t>
      </w:r>
      <w:r w:rsidR="00B17158" w:rsidRPr="00140FC9">
        <w:t>статті 17 Закону України «Про публічні закупівлі», а саме:</w:t>
      </w:r>
    </w:p>
    <w:p w14:paraId="799B4242" w14:textId="77777777" w:rsidR="00252C10" w:rsidRPr="00140FC9" w:rsidRDefault="00D2537D" w:rsidP="007D0D1A">
      <w:pPr>
        <w:spacing w:before="120" w:after="120"/>
        <w:ind w:firstLine="709"/>
        <w:jc w:val="both"/>
      </w:pPr>
      <w:r>
        <w:t xml:space="preserve">між </w:t>
      </w:r>
      <w:r w:rsidRPr="00B47075">
        <w:t xml:space="preserve">учасником та замовником </w:t>
      </w:r>
      <w:r>
        <w:t xml:space="preserve">даної закупівлі </w:t>
      </w:r>
      <w:r w:rsidRPr="00B47075">
        <w:t xml:space="preserve">раніше не було укладено договорів </w:t>
      </w:r>
      <w:r>
        <w:t xml:space="preserve">за якими учасник не виконав свої зобов’язання, </w:t>
      </w:r>
      <w:r w:rsidRPr="00B47075">
        <w:t xml:space="preserve">що призвели до його дострокового розірвання, і </w:t>
      </w:r>
      <w:r>
        <w:t xml:space="preserve">було </w:t>
      </w:r>
      <w:r w:rsidRPr="00B47075">
        <w:t>застос</w:t>
      </w:r>
      <w:r>
        <w:t>о</w:t>
      </w:r>
      <w:r w:rsidRPr="00B47075">
        <w:t>ва</w:t>
      </w:r>
      <w:r>
        <w:t xml:space="preserve">но </w:t>
      </w:r>
      <w:r w:rsidRPr="00B47075">
        <w:t>санкції у вигляді штрафів та/або відшкодування збитків</w:t>
      </w:r>
      <w:r>
        <w:t xml:space="preserve"> – протягом трьох років з дати дострокового розірвання такого договор</w:t>
      </w:r>
      <w:r w:rsidRPr="00E311B9">
        <w:t>у</w:t>
      </w:r>
      <w:r w:rsidR="00A23949" w:rsidRPr="00B513DD">
        <w:t>.</w:t>
      </w:r>
    </w:p>
    <w:p w14:paraId="5449DC74" w14:textId="77777777" w:rsidR="00B17158" w:rsidRPr="00140FC9" w:rsidRDefault="00B17158" w:rsidP="00B17158">
      <w:pPr>
        <w:spacing w:before="120" w:after="120"/>
      </w:pPr>
    </w:p>
    <w:p w14:paraId="309B3F5C" w14:textId="77777777" w:rsidR="00B17158" w:rsidRPr="00140FC9" w:rsidRDefault="00B17158" w:rsidP="00B17158">
      <w:pPr>
        <w:spacing w:before="120" w:after="120"/>
      </w:pPr>
    </w:p>
    <w:p w14:paraId="4EDA7181" w14:textId="77777777" w:rsidR="00B17158" w:rsidRPr="00140FC9" w:rsidRDefault="00B17158" w:rsidP="00B17158">
      <w:pPr>
        <w:pBdr>
          <w:top w:val="single" w:sz="4" w:space="1" w:color="auto"/>
        </w:pBdr>
        <w:spacing w:before="120" w:after="120"/>
        <w:rPr>
          <w:b/>
          <w:i/>
        </w:rPr>
      </w:pPr>
      <w:r w:rsidRPr="00140FC9">
        <w:rPr>
          <w:b/>
          <w:i/>
        </w:rPr>
        <w:t>(Посада, прізвище, ініціали, підпис уповноваженої особи учасника)</w:t>
      </w:r>
    </w:p>
    <w:p w14:paraId="2D414DD6" w14:textId="77777777" w:rsidR="00B17158" w:rsidRPr="00140FC9" w:rsidRDefault="00B17158" w:rsidP="00B17158">
      <w:pPr>
        <w:pageBreakBefore/>
        <w:ind w:left="6804"/>
        <w:outlineLvl w:val="0"/>
      </w:pPr>
      <w:r w:rsidRPr="00140FC9">
        <w:rPr>
          <w:b/>
        </w:rPr>
        <w:lastRenderedPageBreak/>
        <w:t>Додаток </w:t>
      </w:r>
      <w:r w:rsidR="00745900">
        <w:rPr>
          <w:b/>
        </w:rPr>
        <w:t>5</w:t>
      </w:r>
      <w:r w:rsidRPr="00140FC9">
        <w:rPr>
          <w:b/>
        </w:rPr>
        <w:t xml:space="preserve"> </w:t>
      </w:r>
      <w:r w:rsidRPr="00140FC9">
        <w:rPr>
          <w:b/>
        </w:rPr>
        <w:br/>
      </w:r>
      <w:r w:rsidRPr="00140FC9">
        <w:t>до тендерної документації</w:t>
      </w:r>
      <w:bookmarkEnd w:id="32"/>
    </w:p>
    <w:p w14:paraId="15D15FC4" w14:textId="77777777" w:rsidR="00C45DA4" w:rsidRDefault="0068049C" w:rsidP="00C45DA4">
      <w:pPr>
        <w:spacing w:before="480" w:after="480"/>
        <w:ind w:firstLine="360"/>
        <w:jc w:val="center"/>
        <w:rPr>
          <w:b/>
          <w:bCs/>
        </w:rPr>
      </w:pPr>
      <w:r w:rsidRPr="00140FC9">
        <w:rPr>
          <w:b/>
          <w:bCs/>
        </w:rPr>
        <w:t>ТЕХНІЧНІ ВИМОГИ</w:t>
      </w:r>
    </w:p>
    <w:p w14:paraId="0586D0C0" w14:textId="39019E62" w:rsidR="00C45DA4" w:rsidRDefault="00C45DA4" w:rsidP="00C45DA4">
      <w:pPr>
        <w:spacing w:before="480" w:after="480"/>
        <w:ind w:firstLine="360"/>
        <w:jc w:val="center"/>
        <w:rPr>
          <w:rFonts w:eastAsia="Calibri"/>
          <w:b/>
        </w:rPr>
      </w:pPr>
      <w:r>
        <w:rPr>
          <w:b/>
        </w:rPr>
        <w:t xml:space="preserve">надання послуг закритої корпоративної мережі для підрозділів Управління </w:t>
      </w:r>
      <w:r w:rsidR="008F0AF1">
        <w:rPr>
          <w:b/>
        </w:rPr>
        <w:t>Д</w:t>
      </w:r>
      <w:r>
        <w:rPr>
          <w:b/>
        </w:rPr>
        <w:t xml:space="preserve">ержавної міграційної служби України в Рівненській області з забезпеченням комплексного захисту центрального порта мережі </w:t>
      </w:r>
    </w:p>
    <w:p w14:paraId="2002FC91" w14:textId="77777777" w:rsidR="00C45DA4" w:rsidRPr="00C45DA4" w:rsidRDefault="00C45DA4" w:rsidP="00C45DA4">
      <w:pPr>
        <w:ind w:left="412" w:right="561"/>
        <w:jc w:val="center"/>
        <w:rPr>
          <w:b/>
        </w:rPr>
      </w:pPr>
    </w:p>
    <w:p w14:paraId="2D9FFD9A" w14:textId="5F968064" w:rsidR="00C45DA4" w:rsidRPr="00E95471" w:rsidRDefault="00C45DA4" w:rsidP="00C45DA4">
      <w:r>
        <w:tab/>
        <w:t xml:space="preserve">1.Потреба Замовника отримувати послуги </w:t>
      </w:r>
      <w:r w:rsidR="005C7423">
        <w:t xml:space="preserve">протягом </w:t>
      </w:r>
      <w:r>
        <w:t>2023</w:t>
      </w:r>
      <w:r w:rsidR="005C7423">
        <w:t xml:space="preserve"> року</w:t>
      </w:r>
      <w:r w:rsidR="00E95471" w:rsidRPr="00E95471">
        <w:rPr>
          <w:b/>
          <w:lang w:val="ru-RU"/>
        </w:rPr>
        <w:t xml:space="preserve"> </w:t>
      </w:r>
      <w:r w:rsidR="00E95471" w:rsidRPr="00E95471">
        <w:rPr>
          <w:lang w:val="ru-RU"/>
        </w:rPr>
        <w:t>до 31.12.2023 (включно).</w:t>
      </w:r>
      <w:r>
        <w:t xml:space="preserve"> </w:t>
      </w:r>
      <w:r w:rsidR="00E95471" w:rsidRPr="00E95471">
        <w:t>П</w:t>
      </w:r>
      <w:r w:rsidR="005C7423" w:rsidRPr="00E95471">
        <w:t>ослуги повинні надаватися з дати вказаної в укладеному договорі</w:t>
      </w:r>
      <w:r w:rsidR="00E95471" w:rsidRPr="00E95471">
        <w:t xml:space="preserve"> </w:t>
      </w:r>
      <w:r w:rsidRPr="00E95471">
        <w:t>відповідно до вимог Закону України «Про публічні закупівлі»</w:t>
      </w:r>
      <w:r w:rsidR="005C7423" w:rsidRPr="00E95471">
        <w:t>.</w:t>
      </w:r>
    </w:p>
    <w:p w14:paraId="6DD0B5E3" w14:textId="77777777" w:rsidR="00C45DA4" w:rsidRDefault="00C45DA4" w:rsidP="00C45DA4">
      <w:pPr>
        <w:pStyle w:val="11"/>
        <w:tabs>
          <w:tab w:val="left" w:pos="0"/>
        </w:tabs>
        <w:ind w:left="0" w:right="259" w:firstLine="0"/>
        <w:jc w:val="left"/>
        <w:rPr>
          <w:sz w:val="24"/>
          <w:lang w:val="ru-RU"/>
        </w:rPr>
      </w:pPr>
      <w:r>
        <w:rPr>
          <w:sz w:val="24"/>
          <w:lang w:val="uk-UA"/>
        </w:rPr>
        <w:tab/>
      </w:r>
      <w:r>
        <w:rPr>
          <w:sz w:val="24"/>
          <w:lang w:val="ru-RU"/>
        </w:rPr>
        <w:t>2.Споживач підключається до закритої корпоративної мережі</w:t>
      </w:r>
      <w:r>
        <w:rPr>
          <w:sz w:val="24"/>
          <w:lang w:val="uk-UA"/>
        </w:rPr>
        <w:t xml:space="preserve"> У</w:t>
      </w:r>
      <w:r>
        <w:rPr>
          <w:sz w:val="24"/>
          <w:lang w:val="ru-RU"/>
        </w:rPr>
        <w:t xml:space="preserve">ДМС через </w:t>
      </w:r>
      <w:r>
        <w:rPr>
          <w:sz w:val="24"/>
          <w:lang w:val="uk-UA"/>
        </w:rPr>
        <w:t>локальне подовження і абонентське обладнання.</w:t>
      </w:r>
      <w:r>
        <w:rPr>
          <w:sz w:val="24"/>
          <w:lang w:val="ru-RU"/>
        </w:rPr>
        <w:t xml:space="preserve"> </w:t>
      </w:r>
    </w:p>
    <w:p w14:paraId="7ADEC776" w14:textId="77777777" w:rsidR="00C45DA4" w:rsidRDefault="00C45DA4" w:rsidP="00C45DA4">
      <w:pPr>
        <w:pStyle w:val="11"/>
        <w:tabs>
          <w:tab w:val="left" w:pos="0"/>
        </w:tabs>
        <w:ind w:left="0" w:right="262" w:firstLine="0"/>
        <w:jc w:val="left"/>
        <w:rPr>
          <w:sz w:val="24"/>
          <w:lang w:val="ru-RU"/>
        </w:rPr>
      </w:pPr>
      <w:r>
        <w:rPr>
          <w:sz w:val="24"/>
          <w:lang w:val="ru-RU"/>
        </w:rPr>
        <w:tab/>
        <w:t xml:space="preserve">3.Для отримання послуг корпоративної мережі у споживача </w:t>
      </w:r>
      <w:r>
        <w:rPr>
          <w:sz w:val="24"/>
          <w:lang w:val="uk-UA"/>
        </w:rPr>
        <w:t xml:space="preserve">встановлюється </w:t>
      </w:r>
      <w:r>
        <w:rPr>
          <w:sz w:val="24"/>
          <w:lang w:val="ru-RU"/>
        </w:rPr>
        <w:t xml:space="preserve"> абонентськ</w:t>
      </w:r>
      <w:r>
        <w:rPr>
          <w:sz w:val="24"/>
          <w:lang w:val="uk-UA"/>
        </w:rPr>
        <w:t>е</w:t>
      </w:r>
      <w:r>
        <w:rPr>
          <w:sz w:val="24"/>
          <w:lang w:val="ru-RU"/>
        </w:rPr>
        <w:t xml:space="preserve"> </w:t>
      </w:r>
      <w:r>
        <w:rPr>
          <w:sz w:val="24"/>
          <w:lang w:val="uk-UA"/>
        </w:rPr>
        <w:t>обладнання</w:t>
      </w:r>
      <w:r>
        <w:rPr>
          <w:sz w:val="24"/>
          <w:lang w:val="ru-RU"/>
        </w:rPr>
        <w:t xml:space="preserve"> (</w:t>
      </w:r>
      <w:r>
        <w:rPr>
          <w:sz w:val="24"/>
          <w:lang w:val="uk-UA"/>
        </w:rPr>
        <w:t>маршрутизатор</w:t>
      </w:r>
      <w:r>
        <w:rPr>
          <w:sz w:val="24"/>
          <w:lang w:val="ru-RU"/>
        </w:rPr>
        <w:t>), вимоги до обладнання якого наведено</w:t>
      </w:r>
      <w:r>
        <w:rPr>
          <w:spacing w:val="-3"/>
          <w:sz w:val="24"/>
          <w:lang w:val="ru-RU"/>
        </w:rPr>
        <w:t xml:space="preserve"> </w:t>
      </w:r>
      <w:r>
        <w:rPr>
          <w:sz w:val="24"/>
          <w:lang w:val="ru-RU"/>
        </w:rPr>
        <w:t>нижче.</w:t>
      </w:r>
    </w:p>
    <w:p w14:paraId="4F96FFC3" w14:textId="77777777" w:rsidR="00C45DA4" w:rsidRDefault="00C45DA4" w:rsidP="00C45DA4">
      <w:pPr>
        <w:pStyle w:val="11"/>
        <w:tabs>
          <w:tab w:val="left" w:pos="1116"/>
        </w:tabs>
        <w:spacing w:after="6"/>
        <w:ind w:left="840" w:firstLine="0"/>
        <w:rPr>
          <w:sz w:val="24"/>
        </w:rPr>
      </w:pPr>
      <w:r>
        <w:rPr>
          <w:sz w:val="24"/>
        </w:rPr>
        <w:t>Вимоги до</w:t>
      </w:r>
      <w:r>
        <w:rPr>
          <w:spacing w:val="-1"/>
          <w:sz w:val="24"/>
        </w:rPr>
        <w:t xml:space="preserve"> </w:t>
      </w:r>
      <w:r>
        <w:rPr>
          <w:sz w:val="24"/>
        </w:rPr>
        <w:t>обладнання:</w:t>
      </w:r>
    </w:p>
    <w:p w14:paraId="6EDECC74" w14:textId="77777777" w:rsidR="00C45DA4" w:rsidRDefault="00C45DA4" w:rsidP="00C45DA4">
      <w:pPr>
        <w:pStyle w:val="11"/>
        <w:tabs>
          <w:tab w:val="left" w:pos="1116"/>
        </w:tabs>
        <w:spacing w:after="6"/>
        <w:ind w:left="840" w:firstLine="0"/>
        <w:rPr>
          <w:sz w:val="24"/>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
        <w:gridCol w:w="8008"/>
        <w:gridCol w:w="991"/>
      </w:tblGrid>
      <w:tr w:rsidR="00C45DA4" w14:paraId="578F1794" w14:textId="77777777" w:rsidTr="00C45DA4">
        <w:trPr>
          <w:trHeight w:val="537"/>
        </w:trPr>
        <w:tc>
          <w:tcPr>
            <w:tcW w:w="636" w:type="dxa"/>
            <w:tcBorders>
              <w:top w:val="single" w:sz="4" w:space="0" w:color="000000"/>
              <w:left w:val="single" w:sz="4" w:space="0" w:color="000000"/>
              <w:bottom w:val="single" w:sz="4" w:space="0" w:color="000000"/>
              <w:right w:val="single" w:sz="4" w:space="0" w:color="000000"/>
            </w:tcBorders>
            <w:hideMark/>
          </w:tcPr>
          <w:p w14:paraId="74567E91" w14:textId="77777777" w:rsidR="00C45DA4" w:rsidRDefault="00C45DA4">
            <w:pPr>
              <w:pStyle w:val="TableParagraph"/>
              <w:spacing w:before="114"/>
              <w:ind w:left="10"/>
              <w:jc w:val="center"/>
              <w:rPr>
                <w:sz w:val="24"/>
              </w:rPr>
            </w:pPr>
            <w:r>
              <w:rPr>
                <w:sz w:val="24"/>
              </w:rPr>
              <w:t>№</w:t>
            </w:r>
          </w:p>
        </w:tc>
        <w:tc>
          <w:tcPr>
            <w:tcW w:w="8008" w:type="dxa"/>
            <w:tcBorders>
              <w:top w:val="single" w:sz="4" w:space="0" w:color="000000"/>
              <w:left w:val="single" w:sz="4" w:space="0" w:color="000000"/>
              <w:bottom w:val="single" w:sz="4" w:space="0" w:color="000000"/>
              <w:right w:val="single" w:sz="4" w:space="0" w:color="000000"/>
            </w:tcBorders>
            <w:hideMark/>
          </w:tcPr>
          <w:p w14:paraId="35426767" w14:textId="77777777" w:rsidR="00C45DA4" w:rsidRDefault="00C45DA4">
            <w:pPr>
              <w:pStyle w:val="TableParagraph"/>
              <w:spacing w:before="114"/>
              <w:ind w:left="3231" w:right="3224"/>
              <w:jc w:val="center"/>
              <w:rPr>
                <w:sz w:val="24"/>
              </w:rPr>
            </w:pPr>
            <w:r>
              <w:rPr>
                <w:sz w:val="24"/>
              </w:rPr>
              <w:t>Найменування</w:t>
            </w:r>
          </w:p>
        </w:tc>
        <w:tc>
          <w:tcPr>
            <w:tcW w:w="991" w:type="dxa"/>
            <w:tcBorders>
              <w:top w:val="single" w:sz="4" w:space="0" w:color="000000"/>
              <w:left w:val="single" w:sz="4" w:space="0" w:color="000000"/>
              <w:bottom w:val="single" w:sz="4" w:space="0" w:color="000000"/>
              <w:right w:val="single" w:sz="4" w:space="0" w:color="000000"/>
            </w:tcBorders>
            <w:hideMark/>
          </w:tcPr>
          <w:p w14:paraId="4F85B575" w14:textId="77777777" w:rsidR="00C45DA4" w:rsidRDefault="00C45DA4">
            <w:pPr>
              <w:pStyle w:val="TableParagraph"/>
              <w:spacing w:before="114"/>
              <w:ind w:left="192" w:right="187"/>
              <w:jc w:val="center"/>
              <w:rPr>
                <w:sz w:val="24"/>
              </w:rPr>
            </w:pPr>
            <w:r>
              <w:rPr>
                <w:sz w:val="24"/>
              </w:rPr>
              <w:t>К-сть</w:t>
            </w:r>
          </w:p>
        </w:tc>
      </w:tr>
      <w:tr w:rsidR="00C45DA4" w14:paraId="79C47C9B" w14:textId="77777777" w:rsidTr="00C45DA4">
        <w:trPr>
          <w:trHeight w:val="299"/>
        </w:trPr>
        <w:tc>
          <w:tcPr>
            <w:tcW w:w="636" w:type="dxa"/>
            <w:tcBorders>
              <w:top w:val="single" w:sz="4" w:space="0" w:color="000000"/>
              <w:left w:val="single" w:sz="4" w:space="0" w:color="000000"/>
              <w:bottom w:val="single" w:sz="4" w:space="0" w:color="000000"/>
              <w:right w:val="single" w:sz="4" w:space="0" w:color="000000"/>
            </w:tcBorders>
            <w:hideMark/>
          </w:tcPr>
          <w:p w14:paraId="27886CF2" w14:textId="77777777" w:rsidR="00C45DA4" w:rsidRDefault="00C45DA4">
            <w:pPr>
              <w:pStyle w:val="TableParagraph"/>
              <w:spacing w:before="0" w:line="275" w:lineRule="exact"/>
              <w:ind w:left="147" w:right="138"/>
              <w:jc w:val="center"/>
              <w:rPr>
                <w:b/>
                <w:sz w:val="24"/>
              </w:rPr>
            </w:pPr>
            <w:r>
              <w:rPr>
                <w:b/>
                <w:sz w:val="24"/>
              </w:rPr>
              <w:t>1.</w:t>
            </w:r>
          </w:p>
        </w:tc>
        <w:tc>
          <w:tcPr>
            <w:tcW w:w="8008" w:type="dxa"/>
            <w:tcBorders>
              <w:top w:val="single" w:sz="4" w:space="0" w:color="000000"/>
              <w:left w:val="single" w:sz="4" w:space="0" w:color="000000"/>
              <w:bottom w:val="single" w:sz="4" w:space="0" w:color="000000"/>
              <w:right w:val="single" w:sz="4" w:space="0" w:color="000000"/>
            </w:tcBorders>
            <w:hideMark/>
          </w:tcPr>
          <w:p w14:paraId="37C85422" w14:textId="77777777" w:rsidR="00C45DA4" w:rsidRDefault="00C45DA4">
            <w:pPr>
              <w:pStyle w:val="TableParagraph"/>
              <w:spacing w:before="0" w:line="275" w:lineRule="exact"/>
              <w:ind w:left="107"/>
              <w:rPr>
                <w:b/>
                <w:sz w:val="24"/>
                <w:lang w:val="uk-UA"/>
              </w:rPr>
            </w:pPr>
            <w:r>
              <w:rPr>
                <w:b/>
                <w:sz w:val="24"/>
              </w:rPr>
              <w:t xml:space="preserve">Пристрій </w:t>
            </w:r>
            <w:r>
              <w:rPr>
                <w:b/>
                <w:sz w:val="24"/>
                <w:lang w:val="uk-UA"/>
              </w:rPr>
              <w:t>маршрутизатор</w:t>
            </w:r>
          </w:p>
        </w:tc>
        <w:tc>
          <w:tcPr>
            <w:tcW w:w="991" w:type="dxa"/>
            <w:tcBorders>
              <w:top w:val="single" w:sz="4" w:space="0" w:color="000000"/>
              <w:left w:val="single" w:sz="4" w:space="0" w:color="000000"/>
              <w:bottom w:val="single" w:sz="4" w:space="0" w:color="000000"/>
              <w:right w:val="single" w:sz="4" w:space="0" w:color="000000"/>
            </w:tcBorders>
          </w:tcPr>
          <w:p w14:paraId="1B507C7D" w14:textId="77777777" w:rsidR="00C45DA4" w:rsidRDefault="00C45DA4">
            <w:pPr>
              <w:pStyle w:val="TableParagraph"/>
              <w:spacing w:before="0"/>
              <w:ind w:left="0"/>
            </w:pPr>
          </w:p>
        </w:tc>
      </w:tr>
      <w:tr w:rsidR="00C45DA4" w14:paraId="25A41ECA" w14:textId="77777777" w:rsidTr="00C45DA4">
        <w:trPr>
          <w:trHeight w:val="1305"/>
        </w:trPr>
        <w:tc>
          <w:tcPr>
            <w:tcW w:w="636" w:type="dxa"/>
            <w:tcBorders>
              <w:top w:val="single" w:sz="4" w:space="0" w:color="000000"/>
              <w:left w:val="single" w:sz="4" w:space="0" w:color="000000"/>
              <w:bottom w:val="single" w:sz="4" w:space="0" w:color="000000"/>
              <w:right w:val="single" w:sz="4" w:space="0" w:color="000000"/>
            </w:tcBorders>
          </w:tcPr>
          <w:p w14:paraId="01ED452B" w14:textId="77777777" w:rsidR="00C45DA4" w:rsidRDefault="00C45DA4">
            <w:pPr>
              <w:pStyle w:val="TableParagraph"/>
              <w:spacing w:before="0"/>
              <w:ind w:left="0"/>
            </w:pPr>
          </w:p>
        </w:tc>
        <w:tc>
          <w:tcPr>
            <w:tcW w:w="8008" w:type="dxa"/>
            <w:tcBorders>
              <w:top w:val="single" w:sz="4" w:space="0" w:color="000000"/>
              <w:left w:val="single" w:sz="4" w:space="0" w:color="000000"/>
              <w:bottom w:val="single" w:sz="4" w:space="0" w:color="000000"/>
              <w:right w:val="single" w:sz="4" w:space="0" w:color="000000"/>
            </w:tcBorders>
            <w:hideMark/>
          </w:tcPr>
          <w:p w14:paraId="068323AB" w14:textId="77777777" w:rsidR="00C45DA4" w:rsidRDefault="00C45DA4" w:rsidP="00C45DA4">
            <w:pPr>
              <w:pStyle w:val="TableParagraph"/>
              <w:numPr>
                <w:ilvl w:val="0"/>
                <w:numId w:val="46"/>
              </w:numPr>
              <w:tabs>
                <w:tab w:val="left" w:pos="797"/>
              </w:tabs>
              <w:spacing w:before="0"/>
              <w:ind w:right="99"/>
              <w:rPr>
                <w:sz w:val="24"/>
              </w:rPr>
            </w:pPr>
            <w:r>
              <w:rPr>
                <w:sz w:val="24"/>
              </w:rPr>
              <w:t>інкапсуляці</w:t>
            </w:r>
            <w:r>
              <w:rPr>
                <w:sz w:val="24"/>
                <w:lang w:val="uk-UA"/>
              </w:rPr>
              <w:t>я</w:t>
            </w:r>
            <w:r>
              <w:rPr>
                <w:sz w:val="24"/>
              </w:rPr>
              <w:t xml:space="preserve"> ІР-пакетів та їх маршрутизаці</w:t>
            </w:r>
            <w:r>
              <w:rPr>
                <w:sz w:val="24"/>
                <w:lang w:val="uk-UA"/>
              </w:rPr>
              <w:t>я</w:t>
            </w:r>
            <w:r>
              <w:rPr>
                <w:sz w:val="24"/>
              </w:rPr>
              <w:t xml:space="preserve"> між мереж</w:t>
            </w:r>
            <w:r>
              <w:rPr>
                <w:sz w:val="24"/>
                <w:lang w:val="uk-UA"/>
              </w:rPr>
              <w:t>евими</w:t>
            </w:r>
            <w:r>
              <w:rPr>
                <w:sz w:val="24"/>
              </w:rPr>
              <w:t xml:space="preserve"> інтерфейсами;</w:t>
            </w:r>
          </w:p>
          <w:p w14:paraId="6FFC0E91" w14:textId="77777777" w:rsidR="00C45DA4" w:rsidRDefault="00C45DA4" w:rsidP="00C45DA4">
            <w:pPr>
              <w:pStyle w:val="TableParagraph"/>
              <w:numPr>
                <w:ilvl w:val="0"/>
                <w:numId w:val="46"/>
              </w:numPr>
              <w:tabs>
                <w:tab w:val="left" w:pos="797"/>
              </w:tabs>
              <w:spacing w:before="0"/>
              <w:ind w:hanging="287"/>
              <w:rPr>
                <w:sz w:val="24"/>
              </w:rPr>
            </w:pPr>
            <w:r>
              <w:rPr>
                <w:sz w:val="24"/>
                <w:lang w:val="uk-UA"/>
              </w:rPr>
              <w:t xml:space="preserve">підтримка </w:t>
            </w:r>
            <w:r>
              <w:rPr>
                <w:sz w:val="24"/>
              </w:rPr>
              <w:t>функції firewall,</w:t>
            </w:r>
          </w:p>
          <w:p w14:paraId="33C7D165" w14:textId="77777777" w:rsidR="00C45DA4" w:rsidRDefault="00C45DA4" w:rsidP="00C45DA4">
            <w:pPr>
              <w:pStyle w:val="TableParagraph"/>
              <w:numPr>
                <w:ilvl w:val="0"/>
                <w:numId w:val="46"/>
              </w:numPr>
              <w:tabs>
                <w:tab w:val="left" w:pos="797"/>
              </w:tabs>
              <w:spacing w:before="0"/>
              <w:ind w:hanging="287"/>
              <w:rPr>
                <w:sz w:val="24"/>
                <w:lang w:val="ru-RU"/>
              </w:rPr>
            </w:pPr>
            <w:r>
              <w:rPr>
                <w:sz w:val="24"/>
                <w:lang w:val="ru-RU"/>
              </w:rPr>
              <w:t>приймання та передачу управляючої (технологічної) інформації</w:t>
            </w:r>
            <w:r>
              <w:rPr>
                <w:sz w:val="24"/>
                <w:lang w:val="uk-UA"/>
              </w:rPr>
              <w:t>,</w:t>
            </w:r>
          </w:p>
          <w:p w14:paraId="13B8DCA5" w14:textId="77777777" w:rsidR="00C45DA4" w:rsidRDefault="00C45DA4" w:rsidP="00C45DA4">
            <w:pPr>
              <w:pStyle w:val="TableParagraph"/>
              <w:numPr>
                <w:ilvl w:val="0"/>
                <w:numId w:val="46"/>
              </w:numPr>
              <w:tabs>
                <w:tab w:val="left" w:pos="797"/>
              </w:tabs>
              <w:spacing w:before="0"/>
              <w:ind w:hanging="287"/>
              <w:rPr>
                <w:sz w:val="24"/>
                <w:lang w:val="ru-RU"/>
              </w:rPr>
            </w:pPr>
            <w:r>
              <w:rPr>
                <w:sz w:val="24"/>
                <w:lang w:val="uk-UA"/>
              </w:rPr>
              <w:t xml:space="preserve">можливість </w:t>
            </w:r>
            <w:r>
              <w:rPr>
                <w:sz w:val="24"/>
                <w:lang w:val="ru-RU"/>
              </w:rPr>
              <w:t>віддален</w:t>
            </w:r>
            <w:r>
              <w:rPr>
                <w:sz w:val="24"/>
                <w:lang w:val="uk-UA"/>
              </w:rPr>
              <w:t>ого</w:t>
            </w:r>
            <w:r>
              <w:rPr>
                <w:sz w:val="24"/>
                <w:lang w:val="ru-RU"/>
              </w:rPr>
              <w:t xml:space="preserve"> кер</w:t>
            </w:r>
            <w:r>
              <w:rPr>
                <w:sz w:val="24"/>
                <w:lang w:val="uk-UA"/>
              </w:rPr>
              <w:t>у</w:t>
            </w:r>
            <w:r>
              <w:rPr>
                <w:sz w:val="24"/>
                <w:lang w:val="ru-RU"/>
              </w:rPr>
              <w:t xml:space="preserve">вання : </w:t>
            </w:r>
            <w:r>
              <w:rPr>
                <w:sz w:val="24"/>
              </w:rPr>
              <w:t>Telnet</w:t>
            </w:r>
            <w:r>
              <w:rPr>
                <w:sz w:val="24"/>
                <w:lang w:val="ru-RU"/>
              </w:rPr>
              <w:t xml:space="preserve">, </w:t>
            </w:r>
            <w:r>
              <w:rPr>
                <w:sz w:val="24"/>
              </w:rPr>
              <w:t>WebUI</w:t>
            </w:r>
            <w:r>
              <w:rPr>
                <w:sz w:val="24"/>
                <w:lang w:val="ru-RU"/>
              </w:rPr>
              <w:t xml:space="preserve"> </w:t>
            </w:r>
            <w:r>
              <w:rPr>
                <w:sz w:val="24"/>
                <w:lang w:val="uk-UA"/>
              </w:rPr>
              <w:t>,</w:t>
            </w:r>
          </w:p>
          <w:p w14:paraId="35F56E53" w14:textId="77777777" w:rsidR="00C45DA4" w:rsidRDefault="00C45DA4" w:rsidP="00C45DA4">
            <w:pPr>
              <w:pStyle w:val="TableParagraph"/>
              <w:numPr>
                <w:ilvl w:val="0"/>
                <w:numId w:val="46"/>
              </w:numPr>
              <w:tabs>
                <w:tab w:val="left" w:pos="797"/>
              </w:tabs>
              <w:spacing w:before="0"/>
              <w:ind w:hanging="287"/>
              <w:rPr>
                <w:sz w:val="24"/>
              </w:rPr>
            </w:pPr>
            <w:r>
              <w:rPr>
                <w:sz w:val="24"/>
              </w:rPr>
              <w:t>підтримка SNMP,</w:t>
            </w:r>
          </w:p>
          <w:p w14:paraId="23962B77" w14:textId="77777777" w:rsidR="00C45DA4" w:rsidRDefault="00C45DA4" w:rsidP="00C45DA4">
            <w:pPr>
              <w:pStyle w:val="TableParagraph"/>
              <w:numPr>
                <w:ilvl w:val="0"/>
                <w:numId w:val="46"/>
              </w:numPr>
              <w:tabs>
                <w:tab w:val="left" w:pos="797"/>
              </w:tabs>
              <w:spacing w:before="0"/>
              <w:ind w:hanging="287"/>
              <w:rPr>
                <w:sz w:val="24"/>
              </w:rPr>
            </w:pPr>
            <w:r>
              <w:rPr>
                <w:sz w:val="24"/>
              </w:rPr>
              <w:t>transparent bridging,</w:t>
            </w:r>
          </w:p>
          <w:p w14:paraId="530E2861" w14:textId="77777777" w:rsidR="00C45DA4" w:rsidRDefault="00C45DA4" w:rsidP="00C45DA4">
            <w:pPr>
              <w:pStyle w:val="TableParagraph"/>
              <w:numPr>
                <w:ilvl w:val="0"/>
                <w:numId w:val="46"/>
              </w:numPr>
              <w:tabs>
                <w:tab w:val="left" w:pos="797"/>
              </w:tabs>
              <w:spacing w:before="19"/>
              <w:ind w:right="102"/>
              <w:rPr>
                <w:sz w:val="24"/>
                <w:lang w:val="uk-UA"/>
              </w:rPr>
            </w:pPr>
            <w:r>
              <w:rPr>
                <w:sz w:val="24"/>
                <w:lang w:val="ru-RU"/>
              </w:rPr>
              <w:t>конфігурація</w:t>
            </w:r>
            <w:r>
              <w:rPr>
                <w:sz w:val="24"/>
                <w:lang w:val="uk-UA"/>
              </w:rPr>
              <w:t xml:space="preserve">, контроль </w:t>
            </w:r>
            <w:r>
              <w:rPr>
                <w:sz w:val="24"/>
                <w:lang w:val="ru-RU"/>
              </w:rPr>
              <w:t>і</w:t>
            </w:r>
            <w:r>
              <w:rPr>
                <w:sz w:val="24"/>
                <w:lang w:val="uk-UA"/>
              </w:rPr>
              <w:t xml:space="preserve"> підтримка пристрою здійснюється Виконавцем.</w:t>
            </w:r>
          </w:p>
        </w:tc>
        <w:tc>
          <w:tcPr>
            <w:tcW w:w="991" w:type="dxa"/>
            <w:tcBorders>
              <w:top w:val="single" w:sz="4" w:space="0" w:color="000000"/>
              <w:left w:val="single" w:sz="4" w:space="0" w:color="000000"/>
              <w:bottom w:val="single" w:sz="4" w:space="0" w:color="000000"/>
              <w:right w:val="single" w:sz="4" w:space="0" w:color="000000"/>
            </w:tcBorders>
          </w:tcPr>
          <w:p w14:paraId="612FFB43" w14:textId="77777777" w:rsidR="00C45DA4" w:rsidRDefault="00C45DA4">
            <w:pPr>
              <w:pStyle w:val="TableParagraph"/>
              <w:spacing w:before="0"/>
              <w:ind w:left="0"/>
              <w:rPr>
                <w:sz w:val="26"/>
                <w:lang w:val="ru-RU"/>
              </w:rPr>
            </w:pPr>
          </w:p>
          <w:p w14:paraId="08C71402" w14:textId="77777777" w:rsidR="00C45DA4" w:rsidRDefault="00C45DA4">
            <w:pPr>
              <w:pStyle w:val="TableParagraph"/>
              <w:spacing w:before="0"/>
              <w:ind w:left="0"/>
              <w:rPr>
                <w:sz w:val="26"/>
                <w:lang w:val="ru-RU"/>
              </w:rPr>
            </w:pPr>
          </w:p>
          <w:p w14:paraId="58573BF6" w14:textId="77777777" w:rsidR="00C45DA4" w:rsidRDefault="00C45DA4">
            <w:pPr>
              <w:pStyle w:val="TableParagraph"/>
              <w:spacing w:before="214"/>
              <w:ind w:left="7"/>
              <w:jc w:val="center"/>
              <w:rPr>
                <w:sz w:val="24"/>
                <w:lang w:val="uk-UA"/>
              </w:rPr>
            </w:pPr>
            <w:r>
              <w:rPr>
                <w:sz w:val="24"/>
                <w:lang w:val="uk-UA"/>
              </w:rPr>
              <w:t xml:space="preserve">по </w:t>
            </w:r>
            <w:r>
              <w:rPr>
                <w:sz w:val="24"/>
              </w:rPr>
              <w:t>1</w:t>
            </w:r>
            <w:r>
              <w:rPr>
                <w:sz w:val="24"/>
                <w:lang w:val="uk-UA"/>
              </w:rPr>
              <w:t xml:space="preserve"> на кожну точку</w:t>
            </w:r>
          </w:p>
        </w:tc>
      </w:tr>
      <w:tr w:rsidR="00C45DA4" w14:paraId="2FA38983" w14:textId="77777777" w:rsidTr="00C45DA4">
        <w:trPr>
          <w:trHeight w:val="299"/>
        </w:trPr>
        <w:tc>
          <w:tcPr>
            <w:tcW w:w="636" w:type="dxa"/>
            <w:tcBorders>
              <w:top w:val="single" w:sz="4" w:space="0" w:color="000000"/>
              <w:left w:val="single" w:sz="4" w:space="0" w:color="000000"/>
              <w:bottom w:val="single" w:sz="4" w:space="0" w:color="000000"/>
              <w:right w:val="single" w:sz="4" w:space="0" w:color="000000"/>
            </w:tcBorders>
            <w:hideMark/>
          </w:tcPr>
          <w:p w14:paraId="243DFDBB" w14:textId="77777777" w:rsidR="00C45DA4" w:rsidRDefault="00C45DA4">
            <w:pPr>
              <w:pStyle w:val="TableParagraph"/>
              <w:spacing w:before="1"/>
              <w:ind w:left="147" w:right="138"/>
              <w:jc w:val="center"/>
              <w:rPr>
                <w:b/>
                <w:sz w:val="24"/>
              </w:rPr>
            </w:pPr>
            <w:r>
              <w:rPr>
                <w:b/>
                <w:sz w:val="24"/>
              </w:rPr>
              <w:t>2.</w:t>
            </w:r>
          </w:p>
        </w:tc>
        <w:tc>
          <w:tcPr>
            <w:tcW w:w="8008" w:type="dxa"/>
            <w:tcBorders>
              <w:top w:val="single" w:sz="4" w:space="0" w:color="000000"/>
              <w:left w:val="single" w:sz="4" w:space="0" w:color="000000"/>
              <w:bottom w:val="single" w:sz="4" w:space="0" w:color="000000"/>
              <w:right w:val="single" w:sz="4" w:space="0" w:color="000000"/>
            </w:tcBorders>
            <w:hideMark/>
          </w:tcPr>
          <w:p w14:paraId="793BBA4F" w14:textId="77777777" w:rsidR="00C45DA4" w:rsidRPr="00C45DA4" w:rsidRDefault="00C45DA4">
            <w:pPr>
              <w:pStyle w:val="TableParagraph"/>
              <w:spacing w:before="0" w:line="275" w:lineRule="exact"/>
              <w:ind w:left="107"/>
              <w:rPr>
                <w:b/>
                <w:sz w:val="24"/>
                <w:lang w:val="ru-RU"/>
              </w:rPr>
            </w:pPr>
            <w:r w:rsidRPr="00C45DA4">
              <w:rPr>
                <w:b/>
                <w:sz w:val="24"/>
                <w:lang w:val="ru-RU"/>
              </w:rPr>
              <w:t xml:space="preserve">Забезпечення комплексного захисту центрального порта мережі </w:t>
            </w:r>
          </w:p>
        </w:tc>
        <w:tc>
          <w:tcPr>
            <w:tcW w:w="991" w:type="dxa"/>
            <w:tcBorders>
              <w:top w:val="single" w:sz="4" w:space="0" w:color="000000"/>
              <w:left w:val="single" w:sz="4" w:space="0" w:color="000000"/>
              <w:bottom w:val="single" w:sz="4" w:space="0" w:color="000000"/>
              <w:right w:val="single" w:sz="4" w:space="0" w:color="000000"/>
            </w:tcBorders>
            <w:hideMark/>
          </w:tcPr>
          <w:p w14:paraId="03675E91" w14:textId="77777777" w:rsidR="00C45DA4" w:rsidRDefault="00C45DA4">
            <w:pPr>
              <w:pStyle w:val="TableParagraph"/>
              <w:spacing w:before="0"/>
              <w:ind w:left="0"/>
              <w:jc w:val="center"/>
              <w:rPr>
                <w:lang w:val="ru-RU"/>
              </w:rPr>
            </w:pPr>
            <w:r>
              <w:rPr>
                <w:lang w:val="ru-RU"/>
              </w:rPr>
              <w:t>1</w:t>
            </w:r>
          </w:p>
        </w:tc>
      </w:tr>
      <w:tr w:rsidR="00C45DA4" w14:paraId="4BACA3D5" w14:textId="77777777" w:rsidTr="00C45DA4">
        <w:trPr>
          <w:trHeight w:val="2231"/>
        </w:trPr>
        <w:tc>
          <w:tcPr>
            <w:tcW w:w="636" w:type="dxa"/>
            <w:tcBorders>
              <w:top w:val="single" w:sz="4" w:space="0" w:color="000000"/>
              <w:left w:val="single" w:sz="4" w:space="0" w:color="000000"/>
              <w:bottom w:val="single" w:sz="4" w:space="0" w:color="000000"/>
              <w:right w:val="single" w:sz="4" w:space="0" w:color="000000"/>
            </w:tcBorders>
          </w:tcPr>
          <w:p w14:paraId="2FDF4035" w14:textId="77777777" w:rsidR="00C45DA4" w:rsidRDefault="00C45DA4">
            <w:pPr>
              <w:pStyle w:val="TableParagraph"/>
              <w:spacing w:before="0"/>
              <w:ind w:left="0"/>
              <w:rPr>
                <w:sz w:val="26"/>
                <w:lang w:val="ru-RU"/>
              </w:rPr>
            </w:pPr>
          </w:p>
          <w:p w14:paraId="22AEEE06" w14:textId="77777777" w:rsidR="00C45DA4" w:rsidRDefault="00C45DA4">
            <w:pPr>
              <w:pStyle w:val="TableParagraph"/>
              <w:spacing w:before="0"/>
              <w:ind w:left="0"/>
              <w:rPr>
                <w:sz w:val="26"/>
                <w:lang w:val="ru-RU"/>
              </w:rPr>
            </w:pPr>
          </w:p>
          <w:p w14:paraId="2BEE1B92" w14:textId="77777777" w:rsidR="00C45DA4" w:rsidRDefault="00C45DA4">
            <w:pPr>
              <w:pStyle w:val="TableParagraph"/>
              <w:spacing w:before="6"/>
              <w:ind w:left="0"/>
              <w:rPr>
                <w:sz w:val="31"/>
                <w:lang w:val="ru-RU"/>
              </w:rPr>
            </w:pPr>
          </w:p>
          <w:p w14:paraId="68A47D23" w14:textId="77777777" w:rsidR="00C45DA4" w:rsidRDefault="00C45DA4">
            <w:pPr>
              <w:pStyle w:val="TableParagraph"/>
              <w:spacing w:before="1"/>
              <w:ind w:left="147" w:right="138"/>
              <w:jc w:val="center"/>
              <w:rPr>
                <w:sz w:val="24"/>
              </w:rPr>
            </w:pPr>
            <w:r>
              <w:rPr>
                <w:sz w:val="24"/>
              </w:rPr>
              <w:t>2.1</w:t>
            </w:r>
          </w:p>
        </w:tc>
        <w:tc>
          <w:tcPr>
            <w:tcW w:w="8008" w:type="dxa"/>
            <w:tcBorders>
              <w:top w:val="single" w:sz="4" w:space="0" w:color="000000"/>
              <w:left w:val="single" w:sz="4" w:space="0" w:color="000000"/>
              <w:bottom w:val="single" w:sz="4" w:space="0" w:color="000000"/>
              <w:right w:val="single" w:sz="4" w:space="0" w:color="000000"/>
            </w:tcBorders>
          </w:tcPr>
          <w:p w14:paraId="0961A466" w14:textId="77777777" w:rsidR="00C45DA4" w:rsidRDefault="00C45DA4">
            <w:pPr>
              <w:pStyle w:val="TableParagraph"/>
              <w:spacing w:before="0" w:line="275" w:lineRule="exact"/>
              <w:ind w:left="107"/>
              <w:rPr>
                <w:b/>
                <w:sz w:val="24"/>
              </w:rPr>
            </w:pPr>
            <w:r>
              <w:rPr>
                <w:b/>
                <w:sz w:val="24"/>
              </w:rPr>
              <w:t>Продуктивність:</w:t>
            </w:r>
          </w:p>
          <w:p w14:paraId="01EC9A20" w14:textId="77777777" w:rsidR="00C45DA4" w:rsidRDefault="00C45DA4" w:rsidP="00C45DA4">
            <w:pPr>
              <w:pStyle w:val="TableParagraph"/>
              <w:numPr>
                <w:ilvl w:val="0"/>
                <w:numId w:val="47"/>
              </w:numPr>
              <w:spacing w:line="275" w:lineRule="exact"/>
              <w:rPr>
                <w:bCs/>
                <w:sz w:val="24"/>
                <w:lang w:val="ru-RU"/>
              </w:rPr>
            </w:pPr>
            <w:r>
              <w:rPr>
                <w:bCs/>
                <w:sz w:val="24"/>
                <w:lang w:val="ru-RU"/>
              </w:rPr>
              <w:t>Кількість одночасних підключень(</w:t>
            </w:r>
            <w:r>
              <w:rPr>
                <w:bCs/>
                <w:sz w:val="24"/>
              </w:rPr>
              <w:t>TCP</w:t>
            </w:r>
            <w:r>
              <w:rPr>
                <w:bCs/>
                <w:sz w:val="24"/>
                <w:lang w:val="ru-RU"/>
              </w:rPr>
              <w:t xml:space="preserve">): не менше ніж </w:t>
            </w:r>
            <w:r>
              <w:rPr>
                <w:bCs/>
                <w:sz w:val="24"/>
                <w:lang w:val="uk-UA"/>
              </w:rPr>
              <w:t>400</w:t>
            </w:r>
            <w:r>
              <w:rPr>
                <w:bCs/>
                <w:sz w:val="24"/>
                <w:lang w:val="ru-RU"/>
              </w:rPr>
              <w:t xml:space="preserve"> 000;</w:t>
            </w:r>
          </w:p>
          <w:p w14:paraId="6CE17286" w14:textId="77777777" w:rsidR="00C45DA4" w:rsidRDefault="00C45DA4" w:rsidP="00C45DA4">
            <w:pPr>
              <w:pStyle w:val="TableParagraph"/>
              <w:numPr>
                <w:ilvl w:val="0"/>
                <w:numId w:val="47"/>
              </w:numPr>
              <w:spacing w:line="275" w:lineRule="exact"/>
              <w:rPr>
                <w:bCs/>
                <w:sz w:val="24"/>
                <w:lang w:val="ru-RU"/>
              </w:rPr>
            </w:pPr>
            <w:r>
              <w:rPr>
                <w:bCs/>
                <w:sz w:val="24"/>
                <w:lang w:val="ru-RU"/>
              </w:rPr>
              <w:t>Кількість нових сесій/секунду(</w:t>
            </w:r>
            <w:r>
              <w:rPr>
                <w:bCs/>
                <w:sz w:val="24"/>
              </w:rPr>
              <w:t>TCP</w:t>
            </w:r>
            <w:r>
              <w:rPr>
                <w:bCs/>
                <w:sz w:val="24"/>
                <w:lang w:val="ru-RU"/>
              </w:rPr>
              <w:t>): не менше ніж 1</w:t>
            </w:r>
            <w:r>
              <w:rPr>
                <w:bCs/>
                <w:sz w:val="24"/>
                <w:lang w:val="uk-UA"/>
              </w:rPr>
              <w:t>0</w:t>
            </w:r>
            <w:r>
              <w:rPr>
                <w:bCs/>
                <w:sz w:val="24"/>
              </w:rPr>
              <w:t> </w:t>
            </w:r>
            <w:r>
              <w:rPr>
                <w:bCs/>
                <w:sz w:val="24"/>
                <w:lang w:val="ru-RU"/>
              </w:rPr>
              <w:t>000;</w:t>
            </w:r>
          </w:p>
          <w:p w14:paraId="1FF361AA" w14:textId="77777777" w:rsidR="00C45DA4" w:rsidRDefault="00C45DA4" w:rsidP="00C45DA4">
            <w:pPr>
              <w:pStyle w:val="TableParagraph"/>
              <w:numPr>
                <w:ilvl w:val="0"/>
                <w:numId w:val="47"/>
              </w:numPr>
              <w:spacing w:line="275" w:lineRule="exact"/>
              <w:rPr>
                <w:bCs/>
                <w:sz w:val="24"/>
                <w:lang w:val="ru-RU"/>
              </w:rPr>
            </w:pPr>
            <w:r>
              <w:rPr>
                <w:bCs/>
                <w:sz w:val="24"/>
                <w:lang w:val="ru-RU"/>
              </w:rPr>
              <w:t xml:space="preserve">Максимальна кількість політик: не менше ніж </w:t>
            </w:r>
            <w:r>
              <w:rPr>
                <w:bCs/>
                <w:sz w:val="24"/>
                <w:lang w:val="uk-UA"/>
              </w:rPr>
              <w:t>2</w:t>
            </w:r>
            <w:r>
              <w:rPr>
                <w:bCs/>
                <w:sz w:val="24"/>
              </w:rPr>
              <w:t> </w:t>
            </w:r>
            <w:r>
              <w:rPr>
                <w:bCs/>
                <w:sz w:val="24"/>
                <w:lang w:val="ru-RU"/>
              </w:rPr>
              <w:t>000;</w:t>
            </w:r>
          </w:p>
          <w:p w14:paraId="56F67F36" w14:textId="77777777" w:rsidR="00C45DA4" w:rsidRDefault="00C45DA4" w:rsidP="00C45DA4">
            <w:pPr>
              <w:pStyle w:val="TableParagraph"/>
              <w:numPr>
                <w:ilvl w:val="0"/>
                <w:numId w:val="47"/>
              </w:numPr>
              <w:spacing w:line="275" w:lineRule="exact"/>
              <w:rPr>
                <w:bCs/>
                <w:sz w:val="24"/>
                <w:lang w:val="ru-RU"/>
              </w:rPr>
            </w:pPr>
            <w:r>
              <w:rPr>
                <w:bCs/>
                <w:sz w:val="24"/>
                <w:lang w:val="ru-RU"/>
              </w:rPr>
              <w:t xml:space="preserve">Пропускна спроможність систем попередження вторгнень </w:t>
            </w:r>
            <w:r>
              <w:rPr>
                <w:bCs/>
                <w:sz w:val="24"/>
              </w:rPr>
              <w:t>IPS</w:t>
            </w:r>
            <w:r>
              <w:rPr>
                <w:bCs/>
                <w:sz w:val="24"/>
                <w:lang w:val="ru-RU"/>
              </w:rPr>
              <w:t xml:space="preserve"> (</w:t>
            </w:r>
            <w:r>
              <w:rPr>
                <w:bCs/>
                <w:sz w:val="24"/>
              </w:rPr>
              <w:t>Enterprise</w:t>
            </w:r>
            <w:r>
              <w:rPr>
                <w:bCs/>
                <w:sz w:val="24"/>
                <w:lang w:val="ru-RU"/>
              </w:rPr>
              <w:t xml:space="preserve"> </w:t>
            </w:r>
            <w:r>
              <w:rPr>
                <w:bCs/>
                <w:sz w:val="24"/>
              </w:rPr>
              <w:t>Traffic</w:t>
            </w:r>
            <w:r>
              <w:rPr>
                <w:bCs/>
                <w:sz w:val="24"/>
                <w:lang w:val="ru-RU"/>
              </w:rPr>
              <w:t xml:space="preserve"> </w:t>
            </w:r>
            <w:r>
              <w:rPr>
                <w:bCs/>
                <w:sz w:val="24"/>
              </w:rPr>
              <w:t>Mix</w:t>
            </w:r>
            <w:r>
              <w:rPr>
                <w:bCs/>
                <w:sz w:val="24"/>
                <w:lang w:val="ru-RU"/>
              </w:rPr>
              <w:t xml:space="preserve"> з включеним логуванням): не менше ніж </w:t>
            </w:r>
            <w:r>
              <w:rPr>
                <w:bCs/>
                <w:sz w:val="24"/>
                <w:lang w:val="uk-UA"/>
              </w:rPr>
              <w:t>20</w:t>
            </w:r>
            <w:r>
              <w:rPr>
                <w:bCs/>
                <w:sz w:val="24"/>
                <w:lang w:val="ru-RU"/>
              </w:rPr>
              <w:t xml:space="preserve">0 </w:t>
            </w:r>
            <w:r>
              <w:rPr>
                <w:bCs/>
                <w:sz w:val="24"/>
              </w:rPr>
              <w:t>Mbps</w:t>
            </w:r>
            <w:r>
              <w:rPr>
                <w:bCs/>
                <w:sz w:val="24"/>
                <w:lang w:val="ru-RU"/>
              </w:rPr>
              <w:t>;</w:t>
            </w:r>
          </w:p>
          <w:p w14:paraId="497B2D42" w14:textId="77777777" w:rsidR="00C45DA4" w:rsidRDefault="00C45DA4" w:rsidP="00C45DA4">
            <w:pPr>
              <w:pStyle w:val="TableParagraph"/>
              <w:numPr>
                <w:ilvl w:val="0"/>
                <w:numId w:val="47"/>
              </w:numPr>
              <w:spacing w:line="275" w:lineRule="exact"/>
              <w:rPr>
                <w:bCs/>
                <w:sz w:val="24"/>
                <w:lang w:val="ru-RU"/>
              </w:rPr>
            </w:pPr>
            <w:r>
              <w:rPr>
                <w:bCs/>
                <w:sz w:val="24"/>
                <w:lang w:val="ru-RU"/>
              </w:rPr>
              <w:t>Пропускна спроможність системи контролю додатків (</w:t>
            </w:r>
            <w:r>
              <w:rPr>
                <w:bCs/>
                <w:sz w:val="24"/>
              </w:rPr>
              <w:t>HTTP</w:t>
            </w:r>
            <w:r>
              <w:rPr>
                <w:bCs/>
                <w:sz w:val="24"/>
                <w:lang w:val="ru-RU"/>
              </w:rPr>
              <w:t xml:space="preserve"> 64</w:t>
            </w:r>
            <w:r>
              <w:rPr>
                <w:bCs/>
                <w:sz w:val="24"/>
              </w:rPr>
              <w:t>K</w:t>
            </w:r>
            <w:r>
              <w:rPr>
                <w:bCs/>
                <w:sz w:val="24"/>
                <w:lang w:val="ru-RU"/>
              </w:rPr>
              <w:t xml:space="preserve">): не менше ніж </w:t>
            </w:r>
            <w:r>
              <w:rPr>
                <w:bCs/>
                <w:sz w:val="24"/>
                <w:lang w:val="uk-UA"/>
              </w:rPr>
              <w:t>2</w:t>
            </w:r>
            <w:r>
              <w:rPr>
                <w:bCs/>
                <w:sz w:val="24"/>
                <w:lang w:val="ru-RU"/>
              </w:rPr>
              <w:t xml:space="preserve">00 </w:t>
            </w:r>
            <w:r>
              <w:rPr>
                <w:bCs/>
                <w:sz w:val="24"/>
              </w:rPr>
              <w:t>Mbps</w:t>
            </w:r>
            <w:r>
              <w:rPr>
                <w:bCs/>
                <w:sz w:val="24"/>
                <w:lang w:val="ru-RU"/>
              </w:rPr>
              <w:t>;</w:t>
            </w:r>
          </w:p>
          <w:p w14:paraId="1584135F" w14:textId="77777777" w:rsidR="00C45DA4" w:rsidRPr="00C45DA4" w:rsidRDefault="00C45DA4" w:rsidP="00C45DA4">
            <w:pPr>
              <w:pStyle w:val="TableParagraph"/>
              <w:numPr>
                <w:ilvl w:val="0"/>
                <w:numId w:val="47"/>
              </w:numPr>
              <w:spacing w:line="275" w:lineRule="exact"/>
              <w:rPr>
                <w:bCs/>
                <w:sz w:val="24"/>
                <w:lang w:val="ru-RU"/>
              </w:rPr>
            </w:pPr>
            <w:r w:rsidRPr="00C45DA4">
              <w:rPr>
                <w:bCs/>
                <w:sz w:val="24"/>
                <w:lang w:val="ru-RU"/>
              </w:rPr>
              <w:t>Пропуска спроможність з застосуванням функціоналу міжмережевого екрану наступного покоління (</w:t>
            </w:r>
            <w:r>
              <w:rPr>
                <w:bCs/>
                <w:sz w:val="24"/>
              </w:rPr>
              <w:t>Enterprise</w:t>
            </w:r>
            <w:r w:rsidRPr="00C45DA4">
              <w:rPr>
                <w:bCs/>
                <w:sz w:val="24"/>
                <w:lang w:val="ru-RU"/>
              </w:rPr>
              <w:t xml:space="preserve"> </w:t>
            </w:r>
            <w:r>
              <w:rPr>
                <w:bCs/>
                <w:sz w:val="24"/>
              </w:rPr>
              <w:t>Traffic</w:t>
            </w:r>
            <w:r w:rsidRPr="00C45DA4">
              <w:rPr>
                <w:bCs/>
                <w:sz w:val="24"/>
                <w:lang w:val="ru-RU"/>
              </w:rPr>
              <w:t xml:space="preserve"> </w:t>
            </w:r>
            <w:r>
              <w:rPr>
                <w:bCs/>
                <w:sz w:val="24"/>
              </w:rPr>
              <w:t>Mix</w:t>
            </w:r>
            <w:r w:rsidRPr="00C45DA4">
              <w:rPr>
                <w:bCs/>
                <w:sz w:val="24"/>
                <w:lang w:val="ru-RU"/>
              </w:rPr>
              <w:t xml:space="preserve">): не менше ніж 200 </w:t>
            </w:r>
            <w:r>
              <w:rPr>
                <w:bCs/>
                <w:sz w:val="24"/>
              </w:rPr>
              <w:t>Mbps</w:t>
            </w:r>
            <w:r w:rsidRPr="00C45DA4">
              <w:rPr>
                <w:bCs/>
                <w:sz w:val="24"/>
                <w:lang w:val="ru-RU"/>
              </w:rPr>
              <w:t>;</w:t>
            </w:r>
          </w:p>
          <w:p w14:paraId="06E7E78D" w14:textId="77777777" w:rsidR="00C45DA4" w:rsidRPr="00C45DA4" w:rsidRDefault="00C45DA4" w:rsidP="00C45DA4">
            <w:pPr>
              <w:pStyle w:val="TableParagraph"/>
              <w:numPr>
                <w:ilvl w:val="0"/>
                <w:numId w:val="47"/>
              </w:numPr>
              <w:spacing w:line="275" w:lineRule="exact"/>
              <w:rPr>
                <w:bCs/>
                <w:sz w:val="24"/>
                <w:lang w:val="ru-RU"/>
              </w:rPr>
            </w:pPr>
            <w:r w:rsidRPr="00C45DA4">
              <w:rPr>
                <w:bCs/>
                <w:sz w:val="24"/>
                <w:lang w:val="ru-RU"/>
              </w:rPr>
              <w:t>Пропускна спроможність системи захисту від загроз(</w:t>
            </w:r>
            <w:r>
              <w:rPr>
                <w:bCs/>
                <w:sz w:val="24"/>
              </w:rPr>
              <w:t>Enterprise</w:t>
            </w:r>
            <w:r w:rsidRPr="00C45DA4">
              <w:rPr>
                <w:bCs/>
                <w:sz w:val="24"/>
                <w:lang w:val="ru-RU"/>
              </w:rPr>
              <w:t xml:space="preserve"> </w:t>
            </w:r>
            <w:r>
              <w:rPr>
                <w:bCs/>
                <w:sz w:val="24"/>
              </w:rPr>
              <w:t>Traffic</w:t>
            </w:r>
            <w:r w:rsidRPr="00C45DA4">
              <w:rPr>
                <w:bCs/>
                <w:sz w:val="24"/>
                <w:lang w:val="ru-RU"/>
              </w:rPr>
              <w:t xml:space="preserve"> </w:t>
            </w:r>
            <w:r>
              <w:rPr>
                <w:bCs/>
                <w:sz w:val="24"/>
              </w:rPr>
              <w:t>Mix</w:t>
            </w:r>
            <w:r w:rsidRPr="00C45DA4">
              <w:rPr>
                <w:bCs/>
                <w:sz w:val="24"/>
                <w:lang w:val="ru-RU"/>
              </w:rPr>
              <w:t>): не менше ніж 1</w:t>
            </w:r>
            <w:r>
              <w:rPr>
                <w:bCs/>
                <w:sz w:val="24"/>
                <w:lang w:val="uk-UA"/>
              </w:rPr>
              <w:t>0</w:t>
            </w:r>
            <w:r w:rsidRPr="00C45DA4">
              <w:rPr>
                <w:bCs/>
                <w:sz w:val="24"/>
                <w:lang w:val="ru-RU"/>
              </w:rPr>
              <w:t xml:space="preserve">0 </w:t>
            </w:r>
            <w:r>
              <w:rPr>
                <w:bCs/>
                <w:sz w:val="24"/>
              </w:rPr>
              <w:t>Mbps</w:t>
            </w:r>
            <w:r w:rsidRPr="00C45DA4">
              <w:rPr>
                <w:bCs/>
                <w:sz w:val="24"/>
                <w:lang w:val="ru-RU"/>
              </w:rPr>
              <w:t>;</w:t>
            </w:r>
          </w:p>
          <w:p w14:paraId="09AABD01" w14:textId="77777777" w:rsidR="00C45DA4" w:rsidRPr="00C45DA4" w:rsidRDefault="00C45DA4" w:rsidP="00C45DA4">
            <w:pPr>
              <w:pStyle w:val="TableParagraph"/>
              <w:numPr>
                <w:ilvl w:val="0"/>
                <w:numId w:val="47"/>
              </w:numPr>
              <w:spacing w:line="275" w:lineRule="exact"/>
              <w:rPr>
                <w:bCs/>
                <w:sz w:val="24"/>
                <w:lang w:val="ru-RU"/>
              </w:rPr>
            </w:pPr>
            <w:r w:rsidRPr="00C45DA4">
              <w:rPr>
                <w:bCs/>
                <w:sz w:val="24"/>
                <w:lang w:val="ru-RU"/>
              </w:rPr>
              <w:t xml:space="preserve">Пропускна спроможність у режимі перевірки </w:t>
            </w:r>
            <w:r>
              <w:rPr>
                <w:bCs/>
                <w:sz w:val="24"/>
              </w:rPr>
              <w:t>SSL</w:t>
            </w:r>
            <w:r w:rsidRPr="00C45DA4">
              <w:rPr>
                <w:bCs/>
                <w:sz w:val="24"/>
                <w:lang w:val="ru-RU"/>
              </w:rPr>
              <w:t xml:space="preserve"> (</w:t>
            </w:r>
            <w:r>
              <w:rPr>
                <w:bCs/>
                <w:sz w:val="24"/>
              </w:rPr>
              <w:t>HTTP</w:t>
            </w:r>
            <w:r w:rsidRPr="00C45DA4">
              <w:rPr>
                <w:bCs/>
                <w:sz w:val="24"/>
                <w:lang w:val="ru-RU"/>
              </w:rPr>
              <w:t xml:space="preserve"> 64</w:t>
            </w:r>
            <w:r>
              <w:rPr>
                <w:bCs/>
                <w:sz w:val="24"/>
              </w:rPr>
              <w:t>K</w:t>
            </w:r>
            <w:r w:rsidRPr="00C45DA4">
              <w:rPr>
                <w:bCs/>
                <w:sz w:val="24"/>
                <w:lang w:val="ru-RU"/>
              </w:rPr>
              <w:t xml:space="preserve"> </w:t>
            </w:r>
            <w:r>
              <w:rPr>
                <w:bCs/>
                <w:sz w:val="24"/>
              </w:rPr>
              <w:t>TLS</w:t>
            </w:r>
            <w:r w:rsidRPr="00C45DA4">
              <w:rPr>
                <w:bCs/>
                <w:sz w:val="24"/>
                <w:lang w:val="ru-RU"/>
              </w:rPr>
              <w:t xml:space="preserve">1.2 </w:t>
            </w:r>
            <w:r>
              <w:rPr>
                <w:bCs/>
                <w:sz w:val="24"/>
              </w:rPr>
              <w:t>with</w:t>
            </w:r>
            <w:r w:rsidRPr="00C45DA4">
              <w:rPr>
                <w:bCs/>
                <w:sz w:val="24"/>
                <w:lang w:val="ru-RU"/>
              </w:rPr>
              <w:t xml:space="preserve"> </w:t>
            </w:r>
            <w:r>
              <w:rPr>
                <w:bCs/>
                <w:sz w:val="24"/>
              </w:rPr>
              <w:t>AES</w:t>
            </w:r>
            <w:r w:rsidRPr="00C45DA4">
              <w:rPr>
                <w:bCs/>
                <w:sz w:val="24"/>
                <w:lang w:val="ru-RU"/>
              </w:rPr>
              <w:t>128-</w:t>
            </w:r>
            <w:r>
              <w:rPr>
                <w:bCs/>
                <w:sz w:val="24"/>
              </w:rPr>
              <w:t>SHA</w:t>
            </w:r>
            <w:r w:rsidRPr="00C45DA4">
              <w:rPr>
                <w:bCs/>
                <w:sz w:val="24"/>
                <w:lang w:val="ru-RU"/>
              </w:rPr>
              <w:t>256): не менше ніж 1</w:t>
            </w:r>
            <w:r>
              <w:rPr>
                <w:bCs/>
                <w:sz w:val="24"/>
                <w:lang w:val="uk-UA"/>
              </w:rPr>
              <w:t>00</w:t>
            </w:r>
            <w:r w:rsidRPr="00C45DA4">
              <w:rPr>
                <w:bCs/>
                <w:sz w:val="24"/>
                <w:lang w:val="ru-RU"/>
              </w:rPr>
              <w:t xml:space="preserve"> </w:t>
            </w:r>
            <w:r>
              <w:rPr>
                <w:bCs/>
                <w:sz w:val="24"/>
              </w:rPr>
              <w:t>Mbps</w:t>
            </w:r>
            <w:r w:rsidRPr="00C45DA4">
              <w:rPr>
                <w:bCs/>
                <w:sz w:val="24"/>
                <w:lang w:val="ru-RU"/>
              </w:rPr>
              <w:t>;</w:t>
            </w:r>
          </w:p>
          <w:p w14:paraId="76218C5A" w14:textId="77777777" w:rsidR="00C45DA4" w:rsidRPr="00C45DA4" w:rsidRDefault="00C45DA4">
            <w:pPr>
              <w:pStyle w:val="TableParagraph"/>
              <w:tabs>
                <w:tab w:val="left" w:pos="797"/>
              </w:tabs>
              <w:spacing w:before="0" w:line="275" w:lineRule="exact"/>
              <w:ind w:left="509"/>
              <w:rPr>
                <w:b/>
                <w:sz w:val="24"/>
                <w:lang w:val="ru-RU"/>
              </w:rPr>
            </w:pPr>
          </w:p>
        </w:tc>
        <w:tc>
          <w:tcPr>
            <w:tcW w:w="991" w:type="dxa"/>
            <w:tcBorders>
              <w:top w:val="single" w:sz="4" w:space="0" w:color="000000"/>
              <w:left w:val="single" w:sz="4" w:space="0" w:color="000000"/>
              <w:bottom w:val="single" w:sz="4" w:space="0" w:color="000000"/>
              <w:right w:val="single" w:sz="4" w:space="0" w:color="000000"/>
            </w:tcBorders>
          </w:tcPr>
          <w:p w14:paraId="0012535B" w14:textId="77777777" w:rsidR="00C45DA4" w:rsidRDefault="00C45DA4">
            <w:pPr>
              <w:pStyle w:val="TableParagraph"/>
              <w:spacing w:before="0"/>
              <w:ind w:left="0"/>
              <w:rPr>
                <w:sz w:val="26"/>
                <w:lang w:val="uk-UA"/>
              </w:rPr>
            </w:pPr>
          </w:p>
          <w:p w14:paraId="5A148ADF" w14:textId="77777777" w:rsidR="00C45DA4" w:rsidRDefault="00C45DA4">
            <w:pPr>
              <w:pStyle w:val="TableParagraph"/>
              <w:spacing w:before="0"/>
              <w:ind w:left="0"/>
              <w:rPr>
                <w:sz w:val="26"/>
                <w:lang w:val="uk-UA"/>
              </w:rPr>
            </w:pPr>
          </w:p>
          <w:p w14:paraId="61206B6C" w14:textId="77777777" w:rsidR="00C45DA4" w:rsidRDefault="00C45DA4">
            <w:pPr>
              <w:pStyle w:val="TableParagraph"/>
              <w:spacing w:before="6"/>
              <w:ind w:left="0"/>
              <w:rPr>
                <w:sz w:val="31"/>
                <w:lang w:val="uk-UA"/>
              </w:rPr>
            </w:pPr>
          </w:p>
          <w:p w14:paraId="33C5F09E" w14:textId="77777777" w:rsidR="00C45DA4" w:rsidRDefault="00C45DA4">
            <w:pPr>
              <w:pStyle w:val="TableParagraph"/>
              <w:spacing w:before="1"/>
              <w:ind w:left="7"/>
              <w:jc w:val="center"/>
              <w:rPr>
                <w:sz w:val="24"/>
                <w:lang w:val="uk-UA"/>
              </w:rPr>
            </w:pPr>
          </w:p>
        </w:tc>
      </w:tr>
      <w:tr w:rsidR="00C45DA4" w14:paraId="1FC4660B" w14:textId="77777777" w:rsidTr="00C45DA4">
        <w:trPr>
          <w:trHeight w:val="2231"/>
        </w:trPr>
        <w:tc>
          <w:tcPr>
            <w:tcW w:w="636" w:type="dxa"/>
            <w:tcBorders>
              <w:top w:val="single" w:sz="4" w:space="0" w:color="000000"/>
              <w:left w:val="single" w:sz="4" w:space="0" w:color="000000"/>
              <w:bottom w:val="single" w:sz="4" w:space="0" w:color="000000"/>
              <w:right w:val="single" w:sz="4" w:space="0" w:color="000000"/>
            </w:tcBorders>
          </w:tcPr>
          <w:p w14:paraId="3915F254" w14:textId="77777777" w:rsidR="00C45DA4" w:rsidRPr="00C45DA4" w:rsidRDefault="00C45DA4">
            <w:pPr>
              <w:pStyle w:val="TableParagraph"/>
              <w:spacing w:before="0"/>
              <w:ind w:left="0"/>
              <w:rPr>
                <w:sz w:val="26"/>
                <w:lang w:val="ru-RU"/>
              </w:rPr>
            </w:pPr>
          </w:p>
        </w:tc>
        <w:tc>
          <w:tcPr>
            <w:tcW w:w="8008" w:type="dxa"/>
            <w:tcBorders>
              <w:top w:val="single" w:sz="4" w:space="0" w:color="000000"/>
              <w:left w:val="single" w:sz="4" w:space="0" w:color="000000"/>
              <w:bottom w:val="single" w:sz="4" w:space="0" w:color="000000"/>
              <w:right w:val="single" w:sz="4" w:space="0" w:color="000000"/>
            </w:tcBorders>
            <w:hideMark/>
          </w:tcPr>
          <w:p w14:paraId="19FE5317" w14:textId="77777777" w:rsidR="00C45DA4" w:rsidRDefault="00C45DA4">
            <w:pPr>
              <w:pStyle w:val="TableParagraph"/>
              <w:spacing w:before="0" w:line="275" w:lineRule="exact"/>
              <w:ind w:left="107"/>
              <w:rPr>
                <w:b/>
                <w:sz w:val="24"/>
              </w:rPr>
            </w:pPr>
            <w:r>
              <w:rPr>
                <w:b/>
                <w:sz w:val="24"/>
              </w:rPr>
              <w:t>Система запобігання вторгнень (IPS):</w:t>
            </w:r>
          </w:p>
          <w:p w14:paraId="4CC65346" w14:textId="77777777" w:rsidR="00C45DA4" w:rsidRPr="00C45DA4" w:rsidRDefault="00C45DA4" w:rsidP="00C45DA4">
            <w:pPr>
              <w:pStyle w:val="TableParagraph"/>
              <w:numPr>
                <w:ilvl w:val="0"/>
                <w:numId w:val="47"/>
              </w:numPr>
              <w:spacing w:line="275" w:lineRule="exact"/>
              <w:rPr>
                <w:bCs/>
                <w:sz w:val="24"/>
                <w:lang w:val="ru-RU"/>
              </w:rPr>
            </w:pPr>
            <w:r w:rsidRPr="00C45DA4">
              <w:rPr>
                <w:bCs/>
                <w:sz w:val="24"/>
                <w:lang w:val="ru-RU"/>
              </w:rPr>
              <w:t>Забезпечення захисту за допомогою вбудованої бази даних вразливостей та кількісного аналізу;</w:t>
            </w:r>
          </w:p>
          <w:p w14:paraId="6F758DED" w14:textId="77777777" w:rsidR="00C45DA4" w:rsidRPr="00C45DA4" w:rsidRDefault="00C45DA4" w:rsidP="00C45DA4">
            <w:pPr>
              <w:pStyle w:val="TableParagraph"/>
              <w:numPr>
                <w:ilvl w:val="0"/>
                <w:numId w:val="47"/>
              </w:numPr>
              <w:spacing w:line="275" w:lineRule="exact"/>
              <w:rPr>
                <w:bCs/>
                <w:sz w:val="24"/>
                <w:lang w:val="ru-RU"/>
              </w:rPr>
            </w:pPr>
            <w:r w:rsidRPr="00C45DA4">
              <w:rPr>
                <w:bCs/>
                <w:sz w:val="24"/>
                <w:lang w:val="ru-RU"/>
              </w:rPr>
              <w:t xml:space="preserve">Можливості протидії: </w:t>
            </w:r>
            <w:r>
              <w:rPr>
                <w:bCs/>
                <w:sz w:val="24"/>
              </w:rPr>
              <w:t>monitor</w:t>
            </w:r>
            <w:r w:rsidRPr="00C45DA4">
              <w:rPr>
                <w:bCs/>
                <w:sz w:val="24"/>
                <w:lang w:val="ru-RU"/>
              </w:rPr>
              <w:t xml:space="preserve">, </w:t>
            </w:r>
            <w:r>
              <w:rPr>
                <w:bCs/>
                <w:sz w:val="24"/>
              </w:rPr>
              <w:t>block</w:t>
            </w:r>
            <w:r w:rsidRPr="00C45DA4">
              <w:rPr>
                <w:bCs/>
                <w:sz w:val="24"/>
                <w:lang w:val="ru-RU"/>
              </w:rPr>
              <w:t xml:space="preserve">, </w:t>
            </w:r>
            <w:r>
              <w:rPr>
                <w:bCs/>
                <w:sz w:val="24"/>
              </w:rPr>
              <w:t>reset</w:t>
            </w:r>
            <w:r w:rsidRPr="00C45DA4">
              <w:rPr>
                <w:bCs/>
                <w:sz w:val="24"/>
                <w:lang w:val="ru-RU"/>
              </w:rPr>
              <w:t xml:space="preserve">, </w:t>
            </w:r>
            <w:r>
              <w:rPr>
                <w:bCs/>
                <w:sz w:val="24"/>
              </w:rPr>
              <w:t>quarantine</w:t>
            </w:r>
            <w:r w:rsidRPr="00C45DA4">
              <w:rPr>
                <w:bCs/>
                <w:sz w:val="24"/>
                <w:lang w:val="ru-RU"/>
              </w:rPr>
              <w:t xml:space="preserve"> з можливістю налаштування часу;</w:t>
            </w:r>
          </w:p>
          <w:p w14:paraId="0BD2B3B6" w14:textId="77777777" w:rsidR="00C45DA4" w:rsidRPr="00C45DA4" w:rsidRDefault="00C45DA4" w:rsidP="00C45DA4">
            <w:pPr>
              <w:pStyle w:val="TableParagraph"/>
              <w:numPr>
                <w:ilvl w:val="0"/>
                <w:numId w:val="47"/>
              </w:numPr>
              <w:spacing w:line="275" w:lineRule="exact"/>
              <w:rPr>
                <w:bCs/>
                <w:sz w:val="24"/>
                <w:lang w:val="ru-RU"/>
              </w:rPr>
            </w:pPr>
            <w:r w:rsidRPr="00C45DA4">
              <w:rPr>
                <w:bCs/>
                <w:sz w:val="24"/>
                <w:lang w:val="ru-RU"/>
              </w:rPr>
              <w:t>Фільтрація вразливостей: за критичністю, операційною системою;</w:t>
            </w:r>
          </w:p>
          <w:p w14:paraId="2D451546" w14:textId="77777777" w:rsidR="00C45DA4" w:rsidRDefault="00C45DA4" w:rsidP="00C45DA4">
            <w:pPr>
              <w:pStyle w:val="TableParagraph"/>
              <w:numPr>
                <w:ilvl w:val="0"/>
                <w:numId w:val="47"/>
              </w:numPr>
              <w:spacing w:line="275" w:lineRule="exact"/>
              <w:rPr>
                <w:b/>
                <w:sz w:val="24"/>
              </w:rPr>
            </w:pPr>
            <w:r>
              <w:rPr>
                <w:bCs/>
                <w:sz w:val="24"/>
              </w:rPr>
              <w:t>IDS (intrusion detection system) режим;</w:t>
            </w:r>
          </w:p>
        </w:tc>
        <w:tc>
          <w:tcPr>
            <w:tcW w:w="991" w:type="dxa"/>
            <w:tcBorders>
              <w:top w:val="single" w:sz="4" w:space="0" w:color="000000"/>
              <w:left w:val="single" w:sz="4" w:space="0" w:color="000000"/>
              <w:bottom w:val="single" w:sz="4" w:space="0" w:color="000000"/>
              <w:right w:val="single" w:sz="4" w:space="0" w:color="000000"/>
            </w:tcBorders>
          </w:tcPr>
          <w:p w14:paraId="4E4DF532" w14:textId="77777777" w:rsidR="00C45DA4" w:rsidRDefault="00C45DA4">
            <w:pPr>
              <w:pStyle w:val="TableParagraph"/>
              <w:spacing w:before="0"/>
              <w:ind w:left="0"/>
              <w:rPr>
                <w:sz w:val="26"/>
                <w:lang w:val="uk-UA"/>
              </w:rPr>
            </w:pPr>
          </w:p>
        </w:tc>
      </w:tr>
      <w:tr w:rsidR="00C45DA4" w14:paraId="0AD6256B" w14:textId="77777777" w:rsidTr="00C45DA4">
        <w:trPr>
          <w:trHeight w:val="4046"/>
        </w:trPr>
        <w:tc>
          <w:tcPr>
            <w:tcW w:w="636" w:type="dxa"/>
            <w:tcBorders>
              <w:top w:val="single" w:sz="4" w:space="0" w:color="000000"/>
              <w:left w:val="single" w:sz="4" w:space="0" w:color="000000"/>
              <w:bottom w:val="single" w:sz="4" w:space="0" w:color="000000"/>
              <w:right w:val="single" w:sz="4" w:space="0" w:color="000000"/>
            </w:tcBorders>
          </w:tcPr>
          <w:p w14:paraId="4C8B7688" w14:textId="77777777" w:rsidR="00C45DA4" w:rsidRDefault="00C45DA4">
            <w:pPr>
              <w:pStyle w:val="TableParagraph"/>
              <w:spacing w:before="0"/>
              <w:ind w:left="0"/>
              <w:rPr>
                <w:sz w:val="26"/>
                <w:lang w:val="uk-UA"/>
              </w:rPr>
            </w:pPr>
          </w:p>
        </w:tc>
        <w:tc>
          <w:tcPr>
            <w:tcW w:w="8008" w:type="dxa"/>
            <w:tcBorders>
              <w:top w:val="single" w:sz="4" w:space="0" w:color="000000"/>
              <w:left w:val="single" w:sz="4" w:space="0" w:color="000000"/>
              <w:bottom w:val="single" w:sz="4" w:space="0" w:color="000000"/>
              <w:right w:val="single" w:sz="4" w:space="0" w:color="000000"/>
            </w:tcBorders>
          </w:tcPr>
          <w:p w14:paraId="1D4F24A3" w14:textId="77777777" w:rsidR="00C45DA4" w:rsidRPr="00C45DA4" w:rsidRDefault="00C45DA4">
            <w:pPr>
              <w:pStyle w:val="TableParagraph"/>
              <w:spacing w:before="0" w:line="275" w:lineRule="exact"/>
              <w:ind w:left="107"/>
              <w:rPr>
                <w:b/>
                <w:sz w:val="24"/>
                <w:lang w:val="ru-RU"/>
              </w:rPr>
            </w:pPr>
            <w:r w:rsidRPr="00C45DA4">
              <w:rPr>
                <w:b/>
                <w:sz w:val="24"/>
                <w:lang w:val="ru-RU"/>
              </w:rPr>
              <w:t>Розширений захист від загроз (</w:t>
            </w:r>
            <w:r>
              <w:rPr>
                <w:b/>
                <w:sz w:val="24"/>
              </w:rPr>
              <w:t>ATP</w:t>
            </w:r>
            <w:r w:rsidRPr="00C45DA4">
              <w:rPr>
                <w:b/>
                <w:sz w:val="24"/>
                <w:lang w:val="ru-RU"/>
              </w:rPr>
              <w:t>):</w:t>
            </w:r>
          </w:p>
          <w:p w14:paraId="003D43E8" w14:textId="77777777" w:rsidR="00C45DA4" w:rsidRPr="00C45DA4" w:rsidRDefault="00C45DA4" w:rsidP="00C45DA4">
            <w:pPr>
              <w:pStyle w:val="TableParagraph"/>
              <w:numPr>
                <w:ilvl w:val="0"/>
                <w:numId w:val="48"/>
              </w:numPr>
              <w:spacing w:line="275" w:lineRule="exact"/>
              <w:rPr>
                <w:bCs/>
                <w:sz w:val="24"/>
                <w:lang w:val="ru-RU"/>
              </w:rPr>
            </w:pPr>
            <w:r w:rsidRPr="00C45DA4">
              <w:rPr>
                <w:bCs/>
                <w:sz w:val="24"/>
                <w:lang w:val="ru-RU"/>
              </w:rPr>
              <w:t>Аналіз файлів за допомогою зовнішнього хмарного сервісу (пісочниця);</w:t>
            </w:r>
          </w:p>
          <w:p w14:paraId="4962C1B8" w14:textId="77777777" w:rsidR="00C45DA4" w:rsidRPr="00C45DA4" w:rsidRDefault="00C45DA4" w:rsidP="00C45DA4">
            <w:pPr>
              <w:pStyle w:val="TableParagraph"/>
              <w:numPr>
                <w:ilvl w:val="0"/>
                <w:numId w:val="48"/>
              </w:numPr>
              <w:spacing w:line="275" w:lineRule="exact"/>
              <w:rPr>
                <w:bCs/>
                <w:sz w:val="24"/>
                <w:lang w:val="ru-RU"/>
              </w:rPr>
            </w:pPr>
            <w:r w:rsidRPr="00C45DA4">
              <w:rPr>
                <w:bCs/>
                <w:sz w:val="24"/>
                <w:lang w:val="ru-RU"/>
              </w:rPr>
              <w:t>Можливість вибору файлів, що пересилаються до сервісу, за типом;</w:t>
            </w:r>
          </w:p>
          <w:p w14:paraId="6CAE90A6" w14:textId="77777777" w:rsidR="00C45DA4" w:rsidRPr="00C45DA4" w:rsidRDefault="00C45DA4" w:rsidP="00C45DA4">
            <w:pPr>
              <w:pStyle w:val="TableParagraph"/>
              <w:numPr>
                <w:ilvl w:val="0"/>
                <w:numId w:val="48"/>
              </w:numPr>
              <w:spacing w:before="0" w:line="275" w:lineRule="exact"/>
              <w:rPr>
                <w:bCs/>
                <w:sz w:val="24"/>
                <w:lang w:val="ru-RU"/>
              </w:rPr>
            </w:pPr>
            <w:r w:rsidRPr="00C45DA4">
              <w:rPr>
                <w:bCs/>
                <w:sz w:val="24"/>
                <w:lang w:val="ru-RU"/>
              </w:rPr>
              <w:t>Отримання динамічних сигнатур для потенційних загроз нульового дня;</w:t>
            </w:r>
          </w:p>
          <w:p w14:paraId="7FF0329A" w14:textId="77777777" w:rsidR="00C45DA4" w:rsidRDefault="00C45DA4" w:rsidP="00C45DA4">
            <w:pPr>
              <w:numPr>
                <w:ilvl w:val="0"/>
                <w:numId w:val="48"/>
              </w:numPr>
              <w:suppressAutoHyphens/>
              <w:autoSpaceDN w:val="0"/>
              <w:spacing w:after="120" w:line="275" w:lineRule="exact"/>
              <w:contextualSpacing/>
              <w:jc w:val="both"/>
              <w:rPr>
                <w:bCs/>
              </w:rPr>
            </w:pPr>
            <w:r>
              <w:rPr>
                <w:bCs/>
              </w:rPr>
              <w:t>Блокування Botnet мереж за допомогою глобальної репутаційної бази даних;</w:t>
            </w:r>
          </w:p>
          <w:p w14:paraId="3CD2395A" w14:textId="77777777" w:rsidR="00C45DA4" w:rsidRDefault="00C45DA4" w:rsidP="00C45DA4">
            <w:pPr>
              <w:numPr>
                <w:ilvl w:val="0"/>
                <w:numId w:val="48"/>
              </w:numPr>
              <w:suppressAutoHyphens/>
              <w:autoSpaceDN w:val="0"/>
              <w:spacing w:after="120" w:line="275" w:lineRule="exact"/>
              <w:contextualSpacing/>
              <w:jc w:val="both"/>
              <w:rPr>
                <w:bCs/>
              </w:rPr>
            </w:pPr>
            <w:r>
              <w:rPr>
                <w:bCs/>
              </w:rPr>
              <w:t>Режими роботу антивіруса: Proxy (прозоре проксі) та Flow (аналіз потоку трафіка);</w:t>
            </w:r>
          </w:p>
          <w:p w14:paraId="67EF11D4" w14:textId="77777777" w:rsidR="00C45DA4" w:rsidRDefault="00C45DA4" w:rsidP="00C45DA4">
            <w:pPr>
              <w:numPr>
                <w:ilvl w:val="0"/>
                <w:numId w:val="48"/>
              </w:numPr>
              <w:suppressAutoHyphens/>
              <w:autoSpaceDN w:val="0"/>
              <w:spacing w:after="120" w:line="275" w:lineRule="exact"/>
              <w:contextualSpacing/>
              <w:jc w:val="both"/>
              <w:rPr>
                <w:bCs/>
              </w:rPr>
            </w:pPr>
            <w:r>
              <w:rPr>
                <w:bCs/>
              </w:rPr>
              <w:t>Підтримка протоколів поштового та веб доступу, протоколу FTP;</w:t>
            </w:r>
          </w:p>
          <w:p w14:paraId="598BCD94" w14:textId="77777777" w:rsidR="00C45DA4" w:rsidRDefault="00C45DA4" w:rsidP="00C45DA4">
            <w:pPr>
              <w:numPr>
                <w:ilvl w:val="0"/>
                <w:numId w:val="48"/>
              </w:numPr>
              <w:suppressAutoHyphens/>
              <w:autoSpaceDN w:val="0"/>
              <w:spacing w:after="120" w:line="275" w:lineRule="exact"/>
              <w:contextualSpacing/>
              <w:jc w:val="both"/>
              <w:rPr>
                <w:b/>
              </w:rPr>
            </w:pPr>
            <w:r>
              <w:rPr>
                <w:bCs/>
              </w:rPr>
              <w:t>Можливість позначати .exe файл у електронній пошті як вірус;</w:t>
            </w:r>
          </w:p>
          <w:p w14:paraId="635A7F41" w14:textId="77777777" w:rsidR="00C45DA4" w:rsidRDefault="00C45DA4" w:rsidP="00C45DA4">
            <w:pPr>
              <w:numPr>
                <w:ilvl w:val="0"/>
                <w:numId w:val="48"/>
              </w:numPr>
              <w:suppressAutoHyphens/>
              <w:autoSpaceDN w:val="0"/>
              <w:spacing w:after="120" w:line="275" w:lineRule="exact"/>
              <w:contextualSpacing/>
              <w:jc w:val="both"/>
              <w:rPr>
                <w:b/>
                <w:lang w:val="ru-RU"/>
              </w:rPr>
            </w:pPr>
            <w:r>
              <w:rPr>
                <w:bCs/>
              </w:rPr>
              <w:t>Аналіз трафіку на віруси і шкідливе програмне забезпечення</w:t>
            </w:r>
            <w:r>
              <w:rPr>
                <w:bCs/>
                <w:lang w:val="ru-RU"/>
              </w:rPr>
              <w:t xml:space="preserve"> </w:t>
            </w:r>
            <w:r>
              <w:rPr>
                <w:bCs/>
              </w:rPr>
              <w:t>(malware</w:t>
            </w:r>
            <w:r>
              <w:rPr>
                <w:bCs/>
                <w:lang w:val="ru-RU"/>
              </w:rPr>
              <w:t>).</w:t>
            </w:r>
          </w:p>
          <w:p w14:paraId="21D0CE4F" w14:textId="77777777" w:rsidR="00C45DA4" w:rsidRDefault="00C45DA4" w:rsidP="00C45DA4">
            <w:pPr>
              <w:numPr>
                <w:ilvl w:val="0"/>
                <w:numId w:val="48"/>
              </w:numPr>
              <w:suppressAutoHyphens/>
              <w:autoSpaceDN w:val="0"/>
              <w:spacing w:after="120" w:line="275" w:lineRule="exact"/>
              <w:contextualSpacing/>
              <w:jc w:val="both"/>
              <w:rPr>
                <w:lang w:val="ru-RU"/>
              </w:rPr>
            </w:pPr>
            <w:r>
              <w:rPr>
                <w:lang w:val="ru-RU"/>
              </w:rPr>
              <w:t>Динамічн</w:t>
            </w:r>
            <w:r>
              <w:t>а</w:t>
            </w:r>
            <w:r>
              <w:rPr>
                <w:lang w:val="ru-RU"/>
              </w:rPr>
              <w:t xml:space="preserve"> веб-фільтраці</w:t>
            </w:r>
            <w:r>
              <w:t>я</w:t>
            </w:r>
            <w:r>
              <w:rPr>
                <w:lang w:val="ru-RU"/>
              </w:rPr>
              <w:t xml:space="preserve"> в режимі реального часу за допомогою хмарного сервісу, бази даних веб-ресурсів з можливістю створення статичних фільтрів, та безпечного пошуку, а саме </w:t>
            </w:r>
            <w:r>
              <w:t xml:space="preserve">: </w:t>
            </w:r>
          </w:p>
          <w:p w14:paraId="6287838A" w14:textId="77777777" w:rsidR="00C45DA4" w:rsidRDefault="00C45DA4">
            <w:pPr>
              <w:suppressAutoHyphens/>
              <w:spacing w:line="275" w:lineRule="exact"/>
              <w:ind w:left="357" w:firstLine="758"/>
              <w:contextualSpacing/>
              <w:jc w:val="both"/>
            </w:pPr>
            <w:r>
              <w:t xml:space="preserve">- </w:t>
            </w:r>
            <w:r>
              <w:rPr>
                <w:lang w:val="ru-RU"/>
              </w:rPr>
              <w:t xml:space="preserve">запобігання використання проксі, </w:t>
            </w:r>
          </w:p>
          <w:p w14:paraId="03CE32FB" w14:textId="77777777" w:rsidR="00C45DA4" w:rsidRDefault="00C45DA4">
            <w:pPr>
              <w:suppressAutoHyphens/>
              <w:spacing w:line="275" w:lineRule="exact"/>
              <w:ind w:left="357" w:firstLine="758"/>
              <w:contextualSpacing/>
              <w:jc w:val="both"/>
            </w:pPr>
            <w:r>
              <w:t xml:space="preserve">- </w:t>
            </w:r>
            <w:r>
              <w:rPr>
                <w:lang w:val="ru-RU"/>
              </w:rPr>
              <w:t xml:space="preserve">фільтрація </w:t>
            </w:r>
            <w:r>
              <w:t>Java</w:t>
            </w:r>
            <w:r>
              <w:rPr>
                <w:lang w:val="ru-RU"/>
              </w:rPr>
              <w:t xml:space="preserve"> </w:t>
            </w:r>
            <w:r>
              <w:t>Applet</w:t>
            </w:r>
            <w:r>
              <w:rPr>
                <w:lang w:val="ru-RU"/>
              </w:rPr>
              <w:t xml:space="preserve">, </w:t>
            </w:r>
            <w:r>
              <w:t>ActiveX</w:t>
            </w:r>
            <w:r>
              <w:rPr>
                <w:lang w:val="ru-RU"/>
              </w:rPr>
              <w:t xml:space="preserve">, </w:t>
            </w:r>
            <w:r>
              <w:t>cookie</w:t>
            </w:r>
            <w:r>
              <w:rPr>
                <w:lang w:val="ru-RU"/>
              </w:rPr>
              <w:t xml:space="preserve">, </w:t>
            </w:r>
          </w:p>
          <w:p w14:paraId="1886859A" w14:textId="77777777" w:rsidR="00C45DA4" w:rsidRDefault="00C45DA4">
            <w:pPr>
              <w:suppressAutoHyphens/>
              <w:spacing w:line="275" w:lineRule="exact"/>
              <w:ind w:left="357" w:firstLine="758"/>
              <w:contextualSpacing/>
              <w:jc w:val="both"/>
            </w:pPr>
            <w:r>
              <w:t xml:space="preserve">- блокування HTTP post дій, </w:t>
            </w:r>
          </w:p>
          <w:p w14:paraId="7BC0242E" w14:textId="77777777" w:rsidR="00C45DA4" w:rsidRDefault="00C45DA4">
            <w:pPr>
              <w:suppressAutoHyphens/>
              <w:spacing w:line="275" w:lineRule="exact"/>
              <w:ind w:left="357" w:firstLine="758"/>
              <w:contextualSpacing/>
              <w:jc w:val="both"/>
            </w:pPr>
            <w:r>
              <w:t>- блокування HTTP redirects.</w:t>
            </w:r>
          </w:p>
          <w:p w14:paraId="1539049B" w14:textId="77777777" w:rsidR="00C45DA4" w:rsidRDefault="00C45DA4">
            <w:pPr>
              <w:suppressAutoHyphens/>
              <w:autoSpaceDN w:val="0"/>
              <w:spacing w:line="275" w:lineRule="exact"/>
              <w:ind w:left="357" w:firstLine="975"/>
              <w:contextualSpacing/>
              <w:jc w:val="both"/>
              <w:rPr>
                <w:szCs w:val="22"/>
                <w:lang w:eastAsia="en-US"/>
              </w:rPr>
            </w:pPr>
          </w:p>
        </w:tc>
        <w:tc>
          <w:tcPr>
            <w:tcW w:w="991" w:type="dxa"/>
            <w:tcBorders>
              <w:top w:val="single" w:sz="4" w:space="0" w:color="000000"/>
              <w:left w:val="single" w:sz="4" w:space="0" w:color="000000"/>
              <w:bottom w:val="single" w:sz="4" w:space="0" w:color="000000"/>
              <w:right w:val="single" w:sz="4" w:space="0" w:color="000000"/>
            </w:tcBorders>
          </w:tcPr>
          <w:p w14:paraId="47726694" w14:textId="77777777" w:rsidR="00C45DA4" w:rsidRDefault="00C45DA4">
            <w:pPr>
              <w:pStyle w:val="TableParagraph"/>
              <w:spacing w:before="0"/>
              <w:ind w:left="0"/>
              <w:rPr>
                <w:sz w:val="26"/>
                <w:lang w:val="uk-UA"/>
              </w:rPr>
            </w:pPr>
          </w:p>
        </w:tc>
      </w:tr>
      <w:tr w:rsidR="00C45DA4" w14:paraId="4FE29F19" w14:textId="77777777" w:rsidTr="00C45DA4">
        <w:trPr>
          <w:trHeight w:val="1484"/>
        </w:trPr>
        <w:tc>
          <w:tcPr>
            <w:tcW w:w="636" w:type="dxa"/>
            <w:tcBorders>
              <w:top w:val="single" w:sz="4" w:space="0" w:color="000000"/>
              <w:left w:val="single" w:sz="4" w:space="0" w:color="000000"/>
              <w:bottom w:val="single" w:sz="4" w:space="0" w:color="000000"/>
              <w:right w:val="single" w:sz="4" w:space="0" w:color="000000"/>
            </w:tcBorders>
          </w:tcPr>
          <w:p w14:paraId="546631B1" w14:textId="77777777" w:rsidR="00C45DA4" w:rsidRDefault="00C45DA4">
            <w:pPr>
              <w:pStyle w:val="TableParagraph"/>
              <w:spacing w:before="0"/>
              <w:ind w:left="0"/>
              <w:rPr>
                <w:sz w:val="26"/>
                <w:lang w:val="uk-UA"/>
              </w:rPr>
            </w:pPr>
          </w:p>
        </w:tc>
        <w:tc>
          <w:tcPr>
            <w:tcW w:w="8008" w:type="dxa"/>
            <w:tcBorders>
              <w:top w:val="single" w:sz="4" w:space="0" w:color="000000"/>
              <w:left w:val="single" w:sz="4" w:space="0" w:color="000000"/>
              <w:bottom w:val="single" w:sz="4" w:space="0" w:color="000000"/>
              <w:right w:val="single" w:sz="4" w:space="0" w:color="000000"/>
            </w:tcBorders>
            <w:hideMark/>
          </w:tcPr>
          <w:p w14:paraId="6F8D3980" w14:textId="77777777" w:rsidR="00C45DA4" w:rsidRDefault="00C45DA4">
            <w:pPr>
              <w:pStyle w:val="TableParagraph"/>
              <w:spacing w:before="0" w:line="275" w:lineRule="exact"/>
              <w:ind w:left="107"/>
              <w:rPr>
                <w:b/>
                <w:sz w:val="24"/>
                <w:lang w:val="uk-UA"/>
              </w:rPr>
            </w:pPr>
            <w:r>
              <w:rPr>
                <w:b/>
                <w:sz w:val="24"/>
                <w:lang w:val="uk-UA"/>
              </w:rPr>
              <w:t>Контроль додатків:</w:t>
            </w:r>
          </w:p>
          <w:p w14:paraId="17E3DA6A" w14:textId="77777777" w:rsidR="00C45DA4" w:rsidRDefault="00C45DA4" w:rsidP="00C45DA4">
            <w:pPr>
              <w:pStyle w:val="TableParagraph"/>
              <w:numPr>
                <w:ilvl w:val="0"/>
                <w:numId w:val="48"/>
              </w:numPr>
              <w:spacing w:line="275" w:lineRule="exact"/>
              <w:rPr>
                <w:bCs/>
                <w:sz w:val="24"/>
                <w:lang w:val="ru-RU"/>
              </w:rPr>
            </w:pPr>
            <w:r>
              <w:rPr>
                <w:bCs/>
                <w:sz w:val="24"/>
                <w:lang w:val="ru-RU"/>
              </w:rPr>
              <w:t>Можливість виявлення додатків за  категоріями;</w:t>
            </w:r>
          </w:p>
          <w:p w14:paraId="1B3ED22D" w14:textId="77777777" w:rsidR="00C45DA4" w:rsidRDefault="00C45DA4" w:rsidP="00C45DA4">
            <w:pPr>
              <w:pStyle w:val="TableParagraph"/>
              <w:numPr>
                <w:ilvl w:val="0"/>
                <w:numId w:val="48"/>
              </w:numPr>
              <w:spacing w:line="275" w:lineRule="exact"/>
              <w:rPr>
                <w:bCs/>
                <w:sz w:val="24"/>
              </w:rPr>
            </w:pPr>
            <w:r>
              <w:rPr>
                <w:bCs/>
                <w:sz w:val="24"/>
              </w:rPr>
              <w:t>Можливості протидії: Block, reset session, monitor only;</w:t>
            </w:r>
          </w:p>
          <w:p w14:paraId="5411CEA1" w14:textId="77777777" w:rsidR="00C45DA4" w:rsidRDefault="00C45DA4" w:rsidP="00C45DA4">
            <w:pPr>
              <w:pStyle w:val="TableParagraph"/>
              <w:numPr>
                <w:ilvl w:val="0"/>
                <w:numId w:val="48"/>
              </w:numPr>
              <w:spacing w:line="275" w:lineRule="exact"/>
              <w:rPr>
                <w:b/>
                <w:sz w:val="24"/>
                <w:lang w:val="uk-UA"/>
              </w:rPr>
            </w:pPr>
            <w:r>
              <w:rPr>
                <w:bCs/>
                <w:sz w:val="24"/>
              </w:rPr>
              <w:t xml:space="preserve">Глибоке керування додатками </w:t>
            </w:r>
          </w:p>
        </w:tc>
        <w:tc>
          <w:tcPr>
            <w:tcW w:w="991" w:type="dxa"/>
            <w:tcBorders>
              <w:top w:val="single" w:sz="4" w:space="0" w:color="000000"/>
              <w:left w:val="single" w:sz="4" w:space="0" w:color="000000"/>
              <w:bottom w:val="single" w:sz="4" w:space="0" w:color="000000"/>
              <w:right w:val="single" w:sz="4" w:space="0" w:color="000000"/>
            </w:tcBorders>
          </w:tcPr>
          <w:p w14:paraId="4A30DEDD" w14:textId="77777777" w:rsidR="00C45DA4" w:rsidRDefault="00C45DA4">
            <w:pPr>
              <w:pStyle w:val="TableParagraph"/>
              <w:spacing w:before="0"/>
              <w:ind w:left="0"/>
              <w:rPr>
                <w:sz w:val="26"/>
                <w:lang w:val="uk-UA"/>
              </w:rPr>
            </w:pPr>
          </w:p>
        </w:tc>
      </w:tr>
      <w:tr w:rsidR="00C45DA4" w14:paraId="05393E6B" w14:textId="77777777" w:rsidTr="00C45DA4">
        <w:trPr>
          <w:trHeight w:val="1966"/>
        </w:trPr>
        <w:tc>
          <w:tcPr>
            <w:tcW w:w="636" w:type="dxa"/>
            <w:tcBorders>
              <w:top w:val="single" w:sz="4" w:space="0" w:color="000000"/>
              <w:left w:val="single" w:sz="4" w:space="0" w:color="000000"/>
              <w:bottom w:val="single" w:sz="4" w:space="0" w:color="000000"/>
              <w:right w:val="single" w:sz="4" w:space="0" w:color="000000"/>
            </w:tcBorders>
          </w:tcPr>
          <w:p w14:paraId="43FE619E" w14:textId="77777777" w:rsidR="00C45DA4" w:rsidRDefault="00C45DA4">
            <w:pPr>
              <w:pStyle w:val="TableParagraph"/>
              <w:spacing w:before="0"/>
              <w:ind w:left="0"/>
              <w:rPr>
                <w:sz w:val="26"/>
                <w:lang w:val="uk-UA"/>
              </w:rPr>
            </w:pPr>
          </w:p>
        </w:tc>
        <w:tc>
          <w:tcPr>
            <w:tcW w:w="8008" w:type="dxa"/>
            <w:tcBorders>
              <w:top w:val="single" w:sz="4" w:space="0" w:color="000000"/>
              <w:left w:val="single" w:sz="4" w:space="0" w:color="000000"/>
              <w:bottom w:val="single" w:sz="4" w:space="0" w:color="000000"/>
              <w:right w:val="single" w:sz="4" w:space="0" w:color="000000"/>
            </w:tcBorders>
            <w:hideMark/>
          </w:tcPr>
          <w:p w14:paraId="10F3B495" w14:textId="77777777" w:rsidR="00C45DA4" w:rsidRDefault="00C45DA4">
            <w:pPr>
              <w:pStyle w:val="TableParagraph"/>
              <w:spacing w:before="0" w:line="275" w:lineRule="exact"/>
              <w:ind w:left="107"/>
              <w:rPr>
                <w:b/>
                <w:sz w:val="24"/>
              </w:rPr>
            </w:pPr>
            <w:r>
              <w:rPr>
                <w:b/>
                <w:sz w:val="24"/>
              </w:rPr>
              <w:t>Інші Вимоги:</w:t>
            </w:r>
          </w:p>
          <w:p w14:paraId="706364DC" w14:textId="77777777" w:rsidR="00C45DA4" w:rsidRDefault="00C45DA4" w:rsidP="00C45DA4">
            <w:pPr>
              <w:pStyle w:val="TableParagraph"/>
              <w:numPr>
                <w:ilvl w:val="0"/>
                <w:numId w:val="49"/>
              </w:numPr>
              <w:spacing w:before="0" w:line="275" w:lineRule="exact"/>
              <w:rPr>
                <w:bCs/>
                <w:sz w:val="24"/>
              </w:rPr>
            </w:pPr>
            <w:r>
              <w:rPr>
                <w:bCs/>
                <w:sz w:val="24"/>
              </w:rPr>
              <w:t>Учасник має підтвердити наявність експертного висновку Держспецзв’язку щодо відповідності обладнання мережевого екрану наступного покоління з функціональністю уніфікованого захисту від загроз, що він пропонує за даними торгами, вимогам нормативних документів системи технічного захисту інформації в Україні, надавши копію відповідного експертного висновку.</w:t>
            </w:r>
          </w:p>
        </w:tc>
        <w:tc>
          <w:tcPr>
            <w:tcW w:w="991" w:type="dxa"/>
            <w:tcBorders>
              <w:top w:val="single" w:sz="4" w:space="0" w:color="000000"/>
              <w:left w:val="single" w:sz="4" w:space="0" w:color="000000"/>
              <w:bottom w:val="single" w:sz="4" w:space="0" w:color="000000"/>
              <w:right w:val="single" w:sz="4" w:space="0" w:color="000000"/>
            </w:tcBorders>
          </w:tcPr>
          <w:p w14:paraId="3021369F" w14:textId="77777777" w:rsidR="00C45DA4" w:rsidRDefault="00C45DA4">
            <w:pPr>
              <w:pStyle w:val="TableParagraph"/>
              <w:spacing w:before="0"/>
              <w:ind w:left="0"/>
              <w:rPr>
                <w:sz w:val="26"/>
                <w:lang w:val="uk-UA"/>
              </w:rPr>
            </w:pPr>
          </w:p>
        </w:tc>
      </w:tr>
    </w:tbl>
    <w:p w14:paraId="001C3B62" w14:textId="77777777" w:rsidR="00C45DA4" w:rsidRDefault="00C45DA4" w:rsidP="00C45DA4">
      <w:pPr>
        <w:rPr>
          <w:sz w:val="2"/>
          <w:szCs w:val="2"/>
        </w:rPr>
        <w:sectPr w:rsidR="00C45DA4">
          <w:pgSz w:w="11910" w:h="16840"/>
          <w:pgMar w:top="540" w:right="300" w:bottom="280" w:left="1580" w:header="708" w:footer="708" w:gutter="0"/>
          <w:cols w:space="720"/>
        </w:sectPr>
      </w:pPr>
    </w:p>
    <w:p w14:paraId="561ECE08" w14:textId="77777777" w:rsidR="00C45DA4" w:rsidRPr="00C45DA4" w:rsidRDefault="00C45DA4" w:rsidP="00C45DA4">
      <w:pPr>
        <w:pStyle w:val="11"/>
        <w:tabs>
          <w:tab w:val="left" w:pos="1541"/>
        </w:tabs>
        <w:ind w:left="840" w:firstLine="0"/>
        <w:jc w:val="left"/>
        <w:rPr>
          <w:sz w:val="24"/>
          <w:lang w:val="ru-RU"/>
        </w:rPr>
      </w:pPr>
      <w:r>
        <w:rPr>
          <w:sz w:val="24"/>
          <w:lang w:val="uk-UA"/>
        </w:rPr>
        <w:lastRenderedPageBreak/>
        <w:t>4.</w:t>
      </w:r>
      <w:r w:rsidRPr="00C45DA4">
        <w:rPr>
          <w:sz w:val="24"/>
          <w:lang w:val="ru-RU"/>
        </w:rPr>
        <w:t>Вимоги до каналів</w:t>
      </w:r>
      <w:r w:rsidRPr="00C45DA4">
        <w:rPr>
          <w:spacing w:val="-2"/>
          <w:sz w:val="24"/>
          <w:lang w:val="ru-RU"/>
        </w:rPr>
        <w:t xml:space="preserve"> </w:t>
      </w:r>
      <w:r w:rsidRPr="00C45DA4">
        <w:rPr>
          <w:sz w:val="24"/>
          <w:lang w:val="ru-RU"/>
        </w:rPr>
        <w:t>зв’язку:</w:t>
      </w:r>
    </w:p>
    <w:p w14:paraId="76D2E1EB" w14:textId="77777777" w:rsidR="00C45DA4" w:rsidRDefault="00C45DA4" w:rsidP="00C45DA4">
      <w:pPr>
        <w:ind w:left="122" w:right="260" w:firstLine="851"/>
        <w:jc w:val="both"/>
        <w:rPr>
          <w:b/>
        </w:rPr>
      </w:pPr>
    </w:p>
    <w:p w14:paraId="1331FADF" w14:textId="77777777" w:rsidR="00C45DA4" w:rsidRDefault="00C45DA4" w:rsidP="00C45DA4">
      <w:pPr>
        <w:spacing w:before="90" w:after="3" w:line="256" w:lineRule="auto"/>
        <w:ind w:left="481" w:right="264"/>
        <w:rPr>
          <w:b/>
        </w:rPr>
      </w:pPr>
      <w:r>
        <w:rPr>
          <w:b/>
          <w:lang w:val="ru-RU"/>
        </w:rPr>
        <w:t xml:space="preserve">Таблиця </w:t>
      </w:r>
      <w:r>
        <w:rPr>
          <w:b/>
        </w:rPr>
        <w:t>1</w:t>
      </w:r>
      <w:r>
        <w:rPr>
          <w:b/>
          <w:lang w:val="ru-RU"/>
        </w:rPr>
        <w:t xml:space="preserve">. Основні технічні характеристики </w:t>
      </w:r>
      <w:r>
        <w:rPr>
          <w:b/>
        </w:rPr>
        <w:t xml:space="preserve">і вимоги до </w:t>
      </w:r>
      <w:r>
        <w:rPr>
          <w:b/>
          <w:lang w:val="ru-RU"/>
        </w:rPr>
        <w:t xml:space="preserve">послуг закритої корпоративної мережі для </w:t>
      </w:r>
      <w:r>
        <w:rPr>
          <w:b/>
        </w:rPr>
        <w:t>підрозділів УДМСУ</w:t>
      </w:r>
      <w:r>
        <w:rPr>
          <w:b/>
          <w:lang w:val="ru-RU"/>
        </w:rPr>
        <w:t xml:space="preserve"> в Рівненській області </w:t>
      </w:r>
    </w:p>
    <w:p w14:paraId="7F71F248" w14:textId="77777777" w:rsidR="00C45DA4" w:rsidRDefault="00C45DA4" w:rsidP="00C45DA4">
      <w:pPr>
        <w:spacing w:before="90" w:after="3" w:line="256" w:lineRule="auto"/>
        <w:ind w:left="481" w:right="264"/>
        <w:rPr>
          <w:b/>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5"/>
        <w:gridCol w:w="6236"/>
      </w:tblGrid>
      <w:tr w:rsidR="00C45DA4" w14:paraId="397CDAA6" w14:textId="77777777" w:rsidTr="00C45DA4">
        <w:trPr>
          <w:trHeight w:val="450"/>
        </w:trPr>
        <w:tc>
          <w:tcPr>
            <w:tcW w:w="3545" w:type="dxa"/>
            <w:tcBorders>
              <w:top w:val="single" w:sz="4" w:space="0" w:color="000000"/>
              <w:left w:val="single" w:sz="4" w:space="0" w:color="000000"/>
              <w:bottom w:val="single" w:sz="4" w:space="0" w:color="000000"/>
              <w:right w:val="single" w:sz="4" w:space="0" w:color="000000"/>
            </w:tcBorders>
            <w:hideMark/>
          </w:tcPr>
          <w:p w14:paraId="5168B9FA" w14:textId="77777777" w:rsidR="00C45DA4" w:rsidRDefault="00C45DA4">
            <w:pPr>
              <w:pStyle w:val="TableParagraph"/>
              <w:spacing w:before="0" w:line="273" w:lineRule="exact"/>
              <w:ind w:left="1168"/>
              <w:rPr>
                <w:b/>
                <w:sz w:val="24"/>
              </w:rPr>
            </w:pPr>
            <w:r>
              <w:rPr>
                <w:b/>
                <w:sz w:val="24"/>
              </w:rPr>
              <w:t>Вид послуг</w:t>
            </w:r>
          </w:p>
        </w:tc>
        <w:tc>
          <w:tcPr>
            <w:tcW w:w="6236" w:type="dxa"/>
            <w:tcBorders>
              <w:top w:val="single" w:sz="4" w:space="0" w:color="000000"/>
              <w:left w:val="single" w:sz="4" w:space="0" w:color="000000"/>
              <w:bottom w:val="single" w:sz="4" w:space="0" w:color="000000"/>
              <w:right w:val="single" w:sz="4" w:space="0" w:color="000000"/>
            </w:tcBorders>
            <w:hideMark/>
          </w:tcPr>
          <w:p w14:paraId="39B3958B" w14:textId="77777777" w:rsidR="00C45DA4" w:rsidRDefault="00C45DA4">
            <w:pPr>
              <w:pStyle w:val="TableParagraph"/>
              <w:spacing w:before="0" w:line="273" w:lineRule="exact"/>
              <w:ind w:left="273"/>
              <w:rPr>
                <w:b/>
                <w:sz w:val="24"/>
                <w:lang w:val="ru-RU"/>
              </w:rPr>
            </w:pPr>
            <w:r>
              <w:rPr>
                <w:b/>
                <w:sz w:val="24"/>
                <w:lang w:val="ru-RU"/>
              </w:rPr>
              <w:t>Надання в користування цифрових каналів зв'язку</w:t>
            </w:r>
          </w:p>
        </w:tc>
      </w:tr>
      <w:tr w:rsidR="00C45DA4" w14:paraId="557DC6E6" w14:textId="77777777" w:rsidTr="00C45DA4">
        <w:trPr>
          <w:trHeight w:val="453"/>
        </w:trPr>
        <w:tc>
          <w:tcPr>
            <w:tcW w:w="3545" w:type="dxa"/>
            <w:tcBorders>
              <w:top w:val="single" w:sz="4" w:space="0" w:color="000000"/>
              <w:left w:val="single" w:sz="4" w:space="0" w:color="000000"/>
              <w:bottom w:val="single" w:sz="4" w:space="0" w:color="000000"/>
              <w:right w:val="single" w:sz="4" w:space="0" w:color="000000"/>
            </w:tcBorders>
            <w:hideMark/>
          </w:tcPr>
          <w:p w14:paraId="05DCF464" w14:textId="77777777" w:rsidR="00C45DA4" w:rsidRDefault="00C45DA4">
            <w:pPr>
              <w:pStyle w:val="TableParagraph"/>
              <w:spacing w:before="0" w:line="268" w:lineRule="exact"/>
              <w:ind w:left="107"/>
              <w:rPr>
                <w:sz w:val="24"/>
              </w:rPr>
            </w:pPr>
            <w:r>
              <w:rPr>
                <w:sz w:val="24"/>
              </w:rPr>
              <w:t>Тип каналів</w:t>
            </w:r>
          </w:p>
        </w:tc>
        <w:tc>
          <w:tcPr>
            <w:tcW w:w="6236" w:type="dxa"/>
            <w:tcBorders>
              <w:top w:val="single" w:sz="4" w:space="0" w:color="000000"/>
              <w:left w:val="single" w:sz="4" w:space="0" w:color="000000"/>
              <w:bottom w:val="single" w:sz="4" w:space="0" w:color="000000"/>
              <w:right w:val="single" w:sz="4" w:space="0" w:color="000000"/>
            </w:tcBorders>
            <w:hideMark/>
          </w:tcPr>
          <w:p w14:paraId="08984AE4" w14:textId="77777777" w:rsidR="00C45DA4" w:rsidRDefault="00C45DA4">
            <w:pPr>
              <w:pStyle w:val="TableParagraph"/>
              <w:spacing w:before="0" w:line="268" w:lineRule="exact"/>
              <w:ind w:left="105"/>
              <w:rPr>
                <w:sz w:val="24"/>
              </w:rPr>
            </w:pPr>
            <w:r>
              <w:rPr>
                <w:sz w:val="24"/>
                <w:lang w:val="uk-UA"/>
              </w:rPr>
              <w:t>Ц</w:t>
            </w:r>
            <w:r>
              <w:rPr>
                <w:sz w:val="24"/>
              </w:rPr>
              <w:t>ифровий</w:t>
            </w:r>
            <w:r>
              <w:rPr>
                <w:sz w:val="24"/>
                <w:lang w:val="uk-UA"/>
              </w:rPr>
              <w:t xml:space="preserve">, </w:t>
            </w:r>
            <w:r>
              <w:rPr>
                <w:sz w:val="24"/>
              </w:rPr>
              <w:t>L2</w:t>
            </w:r>
          </w:p>
        </w:tc>
      </w:tr>
      <w:tr w:rsidR="00C45DA4" w14:paraId="0A647EF8" w14:textId="77777777" w:rsidTr="00C45DA4">
        <w:trPr>
          <w:trHeight w:val="450"/>
        </w:trPr>
        <w:tc>
          <w:tcPr>
            <w:tcW w:w="3545" w:type="dxa"/>
            <w:tcBorders>
              <w:top w:val="single" w:sz="4" w:space="0" w:color="000000"/>
              <w:left w:val="single" w:sz="4" w:space="0" w:color="000000"/>
              <w:bottom w:val="single" w:sz="4" w:space="0" w:color="auto"/>
              <w:right w:val="single" w:sz="4" w:space="0" w:color="000000"/>
            </w:tcBorders>
            <w:hideMark/>
          </w:tcPr>
          <w:p w14:paraId="554436A0" w14:textId="77777777" w:rsidR="00C45DA4" w:rsidRDefault="00C45DA4">
            <w:pPr>
              <w:pStyle w:val="TableParagraph"/>
              <w:spacing w:before="0" w:line="268" w:lineRule="exact"/>
              <w:ind w:left="107"/>
              <w:rPr>
                <w:sz w:val="24"/>
              </w:rPr>
            </w:pPr>
            <w:r>
              <w:rPr>
                <w:sz w:val="24"/>
              </w:rPr>
              <w:t>Надійність каналів</w:t>
            </w:r>
          </w:p>
        </w:tc>
        <w:tc>
          <w:tcPr>
            <w:tcW w:w="6236" w:type="dxa"/>
            <w:tcBorders>
              <w:top w:val="single" w:sz="4" w:space="0" w:color="000000"/>
              <w:left w:val="single" w:sz="4" w:space="0" w:color="000000"/>
              <w:bottom w:val="single" w:sz="4" w:space="0" w:color="auto"/>
              <w:right w:val="single" w:sz="4" w:space="0" w:color="000000"/>
            </w:tcBorders>
            <w:hideMark/>
          </w:tcPr>
          <w:p w14:paraId="34F0867F" w14:textId="77777777" w:rsidR="00C45DA4" w:rsidRDefault="00C45DA4">
            <w:pPr>
              <w:pStyle w:val="TableParagraph"/>
              <w:spacing w:before="0" w:line="268" w:lineRule="exact"/>
              <w:ind w:left="105"/>
              <w:rPr>
                <w:sz w:val="24"/>
                <w:lang w:val="ru-RU"/>
              </w:rPr>
            </w:pPr>
            <w:r>
              <w:rPr>
                <w:sz w:val="24"/>
                <w:lang w:val="ru-RU"/>
              </w:rPr>
              <w:t>Не нижче 99</w:t>
            </w:r>
            <w:r>
              <w:rPr>
                <w:sz w:val="24"/>
                <w:lang w:val="uk-UA"/>
              </w:rPr>
              <w:t>,9%</w:t>
            </w:r>
            <w:r>
              <w:rPr>
                <w:sz w:val="24"/>
                <w:lang w:val="ru-RU"/>
              </w:rPr>
              <w:t xml:space="preserve"> у робочий час</w:t>
            </w:r>
          </w:p>
        </w:tc>
      </w:tr>
      <w:tr w:rsidR="00C45DA4" w14:paraId="1DFC770A" w14:textId="77777777" w:rsidTr="00C45DA4">
        <w:trPr>
          <w:trHeight w:val="453"/>
        </w:trPr>
        <w:tc>
          <w:tcPr>
            <w:tcW w:w="3545" w:type="dxa"/>
            <w:tcBorders>
              <w:top w:val="single" w:sz="4" w:space="0" w:color="auto"/>
              <w:left w:val="single" w:sz="4" w:space="0" w:color="auto"/>
              <w:bottom w:val="single" w:sz="4" w:space="0" w:color="auto"/>
              <w:right w:val="single" w:sz="4" w:space="0" w:color="auto"/>
            </w:tcBorders>
            <w:hideMark/>
          </w:tcPr>
          <w:p w14:paraId="4C67B8D9" w14:textId="77777777" w:rsidR="00C45DA4" w:rsidRDefault="00C45DA4">
            <w:pPr>
              <w:pStyle w:val="TableParagraph"/>
              <w:spacing w:before="0" w:line="270" w:lineRule="exact"/>
              <w:ind w:left="107"/>
              <w:rPr>
                <w:sz w:val="24"/>
              </w:rPr>
            </w:pPr>
            <w:r>
              <w:rPr>
                <w:sz w:val="24"/>
              </w:rPr>
              <w:t>Режим роботи</w:t>
            </w:r>
          </w:p>
        </w:tc>
        <w:tc>
          <w:tcPr>
            <w:tcW w:w="6236" w:type="dxa"/>
            <w:tcBorders>
              <w:top w:val="single" w:sz="4" w:space="0" w:color="auto"/>
              <w:left w:val="single" w:sz="4" w:space="0" w:color="auto"/>
              <w:bottom w:val="single" w:sz="4" w:space="0" w:color="auto"/>
              <w:right w:val="single" w:sz="4" w:space="0" w:color="auto"/>
            </w:tcBorders>
            <w:hideMark/>
          </w:tcPr>
          <w:p w14:paraId="422B44FC" w14:textId="77777777" w:rsidR="00C45DA4" w:rsidRDefault="00C45DA4">
            <w:pPr>
              <w:pStyle w:val="TableParagraph"/>
              <w:spacing w:before="0" w:line="270" w:lineRule="exact"/>
              <w:ind w:left="105"/>
              <w:rPr>
                <w:sz w:val="24"/>
                <w:lang w:val="ru-RU"/>
              </w:rPr>
            </w:pPr>
            <w:r>
              <w:rPr>
                <w:sz w:val="24"/>
                <w:lang w:val="ru-RU"/>
              </w:rPr>
              <w:t>Цілодобово</w:t>
            </w:r>
          </w:p>
          <w:p w14:paraId="11023D75" w14:textId="77777777" w:rsidR="00C45DA4" w:rsidRDefault="00C45DA4">
            <w:pPr>
              <w:pStyle w:val="TableParagraph"/>
              <w:spacing w:before="0" w:line="270" w:lineRule="exact"/>
              <w:ind w:left="105"/>
              <w:rPr>
                <w:sz w:val="24"/>
                <w:lang w:val="ru-RU"/>
              </w:rPr>
            </w:pPr>
            <w:r>
              <w:rPr>
                <w:sz w:val="24"/>
                <w:lang w:val="ru-RU"/>
              </w:rPr>
              <w:t>- з адміністративним управління мережею клієнта ;</w:t>
            </w:r>
            <w:r>
              <w:rPr>
                <w:sz w:val="24"/>
                <w:lang w:val="ru-RU"/>
              </w:rPr>
              <w:br/>
              <w:t>- з цілодобовим моніторингом точок підключення (24*7);</w:t>
            </w:r>
          </w:p>
        </w:tc>
      </w:tr>
      <w:tr w:rsidR="00C45DA4" w14:paraId="34B7CD85" w14:textId="77777777" w:rsidTr="00C45DA4">
        <w:trPr>
          <w:trHeight w:val="450"/>
        </w:trPr>
        <w:tc>
          <w:tcPr>
            <w:tcW w:w="3545" w:type="dxa"/>
            <w:tcBorders>
              <w:top w:val="single" w:sz="4" w:space="0" w:color="auto"/>
              <w:left w:val="single" w:sz="4" w:space="0" w:color="auto"/>
              <w:bottom w:val="single" w:sz="4" w:space="0" w:color="auto"/>
              <w:right w:val="single" w:sz="4" w:space="0" w:color="auto"/>
            </w:tcBorders>
            <w:hideMark/>
          </w:tcPr>
          <w:p w14:paraId="796F83AF" w14:textId="77777777" w:rsidR="00C45DA4" w:rsidRDefault="00C45DA4">
            <w:pPr>
              <w:pStyle w:val="TableParagraph"/>
              <w:spacing w:before="0" w:line="268" w:lineRule="exact"/>
              <w:ind w:left="107"/>
              <w:rPr>
                <w:sz w:val="24"/>
              </w:rPr>
            </w:pPr>
            <w:r>
              <w:rPr>
                <w:sz w:val="24"/>
              </w:rPr>
              <w:t>Інтерфейс для Замовника</w:t>
            </w:r>
          </w:p>
        </w:tc>
        <w:tc>
          <w:tcPr>
            <w:tcW w:w="6236" w:type="dxa"/>
            <w:tcBorders>
              <w:top w:val="single" w:sz="4" w:space="0" w:color="auto"/>
              <w:left w:val="single" w:sz="4" w:space="0" w:color="auto"/>
              <w:bottom w:val="single" w:sz="4" w:space="0" w:color="auto"/>
              <w:right w:val="single" w:sz="4" w:space="0" w:color="auto"/>
            </w:tcBorders>
            <w:hideMark/>
          </w:tcPr>
          <w:p w14:paraId="461BD499" w14:textId="77777777" w:rsidR="00C45DA4" w:rsidRDefault="00C45DA4">
            <w:pPr>
              <w:pStyle w:val="TableParagraph"/>
              <w:spacing w:before="0" w:line="268" w:lineRule="exact"/>
              <w:ind w:left="105"/>
              <w:rPr>
                <w:sz w:val="24"/>
              </w:rPr>
            </w:pPr>
            <w:r>
              <w:rPr>
                <w:sz w:val="24"/>
              </w:rPr>
              <w:t>Ethernet IEEE 802.3 100BASE-TX</w:t>
            </w:r>
          </w:p>
        </w:tc>
      </w:tr>
      <w:tr w:rsidR="00C45DA4" w14:paraId="0B0D5A64" w14:textId="77777777" w:rsidTr="00C45DA4">
        <w:trPr>
          <w:trHeight w:val="453"/>
        </w:trPr>
        <w:tc>
          <w:tcPr>
            <w:tcW w:w="3545" w:type="dxa"/>
            <w:tcBorders>
              <w:top w:val="single" w:sz="4" w:space="0" w:color="auto"/>
              <w:left w:val="single" w:sz="4" w:space="0" w:color="000000"/>
              <w:bottom w:val="single" w:sz="4" w:space="0" w:color="000000"/>
              <w:right w:val="single" w:sz="4" w:space="0" w:color="000000"/>
            </w:tcBorders>
            <w:hideMark/>
          </w:tcPr>
          <w:p w14:paraId="0A543C4A" w14:textId="77777777" w:rsidR="00C45DA4" w:rsidRDefault="00C45DA4">
            <w:pPr>
              <w:pStyle w:val="TableParagraph"/>
              <w:spacing w:before="0" w:line="268" w:lineRule="exact"/>
              <w:ind w:left="107"/>
              <w:rPr>
                <w:sz w:val="24"/>
                <w:lang w:val="ru-RU"/>
              </w:rPr>
            </w:pPr>
            <w:r>
              <w:rPr>
                <w:sz w:val="24"/>
                <w:lang w:val="ru-RU"/>
              </w:rPr>
              <w:t>Нормативи для параметрів якості передавання інформації</w:t>
            </w:r>
          </w:p>
        </w:tc>
        <w:tc>
          <w:tcPr>
            <w:tcW w:w="6236" w:type="dxa"/>
            <w:tcBorders>
              <w:top w:val="single" w:sz="4" w:space="0" w:color="auto"/>
              <w:left w:val="single" w:sz="4" w:space="0" w:color="000000"/>
              <w:bottom w:val="single" w:sz="4" w:space="0" w:color="000000"/>
              <w:right w:val="single" w:sz="4" w:space="0" w:color="000000"/>
            </w:tcBorders>
            <w:hideMark/>
          </w:tcPr>
          <w:p w14:paraId="5C99959C" w14:textId="77777777" w:rsidR="00C45DA4" w:rsidRDefault="00C45DA4">
            <w:pPr>
              <w:pStyle w:val="TableParagraph"/>
              <w:spacing w:before="0" w:line="268" w:lineRule="exact"/>
              <w:ind w:left="105"/>
              <w:rPr>
                <w:sz w:val="24"/>
                <w:lang w:val="ru-RU"/>
              </w:rPr>
            </w:pPr>
            <w:r>
              <w:rPr>
                <w:sz w:val="24"/>
              </w:rPr>
              <w:t> </w:t>
            </w:r>
            <w:r>
              <w:rPr>
                <w:sz w:val="24"/>
                <w:lang w:val="ru-RU"/>
              </w:rPr>
              <w:t xml:space="preserve">- коеф.втрат пакетів </w:t>
            </w:r>
            <w:r>
              <w:rPr>
                <w:sz w:val="24"/>
              </w:rPr>
              <w:t> </w:t>
            </w:r>
            <w:r>
              <w:rPr>
                <w:sz w:val="24"/>
                <w:lang w:val="ru-RU"/>
              </w:rPr>
              <w:t>- &lt; 0,1%</w:t>
            </w:r>
            <w:r>
              <w:rPr>
                <w:sz w:val="24"/>
                <w:lang w:val="ru-RU"/>
              </w:rPr>
              <w:br/>
            </w:r>
            <w:r>
              <w:rPr>
                <w:sz w:val="24"/>
              </w:rPr>
              <w:t> </w:t>
            </w:r>
            <w:r>
              <w:rPr>
                <w:sz w:val="24"/>
                <w:lang w:val="ru-RU"/>
              </w:rPr>
              <w:t>- затримка пакетів</w:t>
            </w:r>
            <w:r>
              <w:rPr>
                <w:sz w:val="24"/>
              </w:rPr>
              <w:t>  </w:t>
            </w:r>
            <w:r>
              <w:rPr>
                <w:sz w:val="24"/>
                <w:lang w:val="ru-RU"/>
              </w:rPr>
              <w:t>-</w:t>
            </w:r>
            <w:r>
              <w:rPr>
                <w:sz w:val="24"/>
              </w:rPr>
              <w:t> </w:t>
            </w:r>
            <w:r>
              <w:rPr>
                <w:sz w:val="24"/>
                <w:lang w:val="ru-RU"/>
              </w:rPr>
              <w:t>&lt; 30 мс</w:t>
            </w:r>
            <w:r>
              <w:rPr>
                <w:sz w:val="24"/>
                <w:lang w:val="ru-RU"/>
              </w:rPr>
              <w:br/>
            </w:r>
            <w:r>
              <w:rPr>
                <w:sz w:val="24"/>
              </w:rPr>
              <w:t> </w:t>
            </w:r>
            <w:r>
              <w:rPr>
                <w:sz w:val="24"/>
                <w:lang w:val="ru-RU"/>
              </w:rPr>
              <w:t>- джитер затримки</w:t>
            </w:r>
            <w:r>
              <w:rPr>
                <w:sz w:val="24"/>
              </w:rPr>
              <w:t>   </w:t>
            </w:r>
            <w:r>
              <w:rPr>
                <w:sz w:val="24"/>
                <w:lang w:val="ru-RU"/>
              </w:rPr>
              <w:t>-</w:t>
            </w:r>
            <w:r>
              <w:rPr>
                <w:sz w:val="24"/>
              </w:rPr>
              <w:t> </w:t>
            </w:r>
            <w:r>
              <w:rPr>
                <w:sz w:val="24"/>
                <w:lang w:val="ru-RU"/>
              </w:rPr>
              <w:t>&lt; 15 мс</w:t>
            </w:r>
          </w:p>
        </w:tc>
      </w:tr>
      <w:tr w:rsidR="00C45DA4" w14:paraId="5C6EAA1E" w14:textId="77777777" w:rsidTr="00C45DA4">
        <w:trPr>
          <w:trHeight w:val="1036"/>
        </w:trPr>
        <w:tc>
          <w:tcPr>
            <w:tcW w:w="3545" w:type="dxa"/>
            <w:tcBorders>
              <w:top w:val="single" w:sz="4" w:space="0" w:color="000000"/>
              <w:left w:val="single" w:sz="4" w:space="0" w:color="000000"/>
              <w:bottom w:val="single" w:sz="4" w:space="0" w:color="000000"/>
              <w:right w:val="single" w:sz="4" w:space="0" w:color="000000"/>
            </w:tcBorders>
            <w:hideMark/>
          </w:tcPr>
          <w:p w14:paraId="1A516434" w14:textId="77777777" w:rsidR="00C45DA4" w:rsidRDefault="00C45DA4">
            <w:pPr>
              <w:pStyle w:val="TableParagraph"/>
              <w:spacing w:before="0"/>
              <w:ind w:left="107"/>
              <w:rPr>
                <w:sz w:val="24"/>
                <w:lang w:val="uk-UA"/>
              </w:rPr>
            </w:pPr>
            <w:r>
              <w:rPr>
                <w:sz w:val="24"/>
                <w:lang w:val="uk-UA"/>
              </w:rPr>
              <w:t>Вимоги до забезпечення комплексного захисту центрального порта</w:t>
            </w:r>
          </w:p>
        </w:tc>
        <w:tc>
          <w:tcPr>
            <w:tcW w:w="6236" w:type="dxa"/>
            <w:tcBorders>
              <w:top w:val="single" w:sz="4" w:space="0" w:color="000000"/>
              <w:left w:val="single" w:sz="4" w:space="0" w:color="000000"/>
              <w:bottom w:val="single" w:sz="4" w:space="0" w:color="000000"/>
              <w:right w:val="single" w:sz="4" w:space="0" w:color="000000"/>
            </w:tcBorders>
            <w:hideMark/>
          </w:tcPr>
          <w:p w14:paraId="3F7DE95F" w14:textId="77777777" w:rsidR="00C45DA4" w:rsidRDefault="00C45DA4">
            <w:pPr>
              <w:pStyle w:val="TableParagraph"/>
              <w:spacing w:before="0" w:line="268" w:lineRule="exact"/>
              <w:ind w:left="105"/>
              <w:rPr>
                <w:sz w:val="24"/>
                <w:lang w:val="uk-UA"/>
              </w:rPr>
            </w:pPr>
            <w:r>
              <w:rPr>
                <w:sz w:val="24"/>
                <w:lang w:val="uk-UA"/>
              </w:rPr>
              <w:t xml:space="preserve">забезпечення комплексного захисту центрального порта мережі, що включає : </w:t>
            </w:r>
            <w:r>
              <w:rPr>
                <w:sz w:val="24"/>
                <w:lang w:val="uk-UA"/>
              </w:rPr>
              <w:br/>
            </w:r>
            <w:r>
              <w:rPr>
                <w:sz w:val="24"/>
              </w:rPr>
              <w:t> </w:t>
            </w:r>
            <w:r>
              <w:rPr>
                <w:sz w:val="24"/>
                <w:lang w:val="uk-UA"/>
              </w:rPr>
              <w:t>1) антивірусний захист,</w:t>
            </w:r>
            <w:r>
              <w:rPr>
                <w:sz w:val="24"/>
                <w:lang w:val="uk-UA"/>
              </w:rPr>
              <w:br/>
            </w:r>
            <w:r>
              <w:rPr>
                <w:sz w:val="24"/>
              </w:rPr>
              <w:t> </w:t>
            </w:r>
            <w:r>
              <w:rPr>
                <w:sz w:val="24"/>
                <w:lang w:val="uk-UA"/>
              </w:rPr>
              <w:t xml:space="preserve">2) протидію втручанням - </w:t>
            </w:r>
            <w:r>
              <w:rPr>
                <w:sz w:val="24"/>
              </w:rPr>
              <w:t>IPS</w:t>
            </w:r>
            <w:r>
              <w:rPr>
                <w:sz w:val="24"/>
                <w:lang w:val="uk-UA"/>
              </w:rPr>
              <w:t>,</w:t>
            </w:r>
            <w:r>
              <w:rPr>
                <w:sz w:val="24"/>
                <w:lang w:val="uk-UA"/>
              </w:rPr>
              <w:br/>
            </w:r>
            <w:r>
              <w:rPr>
                <w:sz w:val="24"/>
              </w:rPr>
              <w:t> </w:t>
            </w:r>
            <w:r>
              <w:rPr>
                <w:sz w:val="24"/>
                <w:lang w:val="uk-UA"/>
              </w:rPr>
              <w:t>4) контроль додатків,</w:t>
            </w:r>
            <w:r>
              <w:rPr>
                <w:sz w:val="24"/>
                <w:lang w:val="uk-UA"/>
              </w:rPr>
              <w:br/>
            </w:r>
            <w:r>
              <w:rPr>
                <w:sz w:val="24"/>
              </w:rPr>
              <w:t> </w:t>
            </w:r>
            <w:r>
              <w:rPr>
                <w:sz w:val="24"/>
                <w:lang w:val="uk-UA"/>
              </w:rPr>
              <w:t>5) аналіз файлів з невідомою репутацією (</w:t>
            </w:r>
            <w:r>
              <w:rPr>
                <w:sz w:val="24"/>
              </w:rPr>
              <w:t>sandbox</w:t>
            </w:r>
            <w:r>
              <w:rPr>
                <w:sz w:val="24"/>
                <w:lang w:val="uk-UA"/>
              </w:rPr>
              <w:t>)</w:t>
            </w:r>
          </w:p>
        </w:tc>
      </w:tr>
      <w:tr w:rsidR="00C45DA4" w14:paraId="535325B9" w14:textId="77777777" w:rsidTr="00C45DA4">
        <w:trPr>
          <w:trHeight w:val="1036"/>
        </w:trPr>
        <w:tc>
          <w:tcPr>
            <w:tcW w:w="3545" w:type="dxa"/>
            <w:tcBorders>
              <w:top w:val="single" w:sz="4" w:space="0" w:color="000000"/>
              <w:left w:val="single" w:sz="4" w:space="0" w:color="000000"/>
              <w:bottom w:val="single" w:sz="4" w:space="0" w:color="000000"/>
              <w:right w:val="single" w:sz="4" w:space="0" w:color="000000"/>
            </w:tcBorders>
            <w:hideMark/>
          </w:tcPr>
          <w:p w14:paraId="1C811B1D" w14:textId="77777777" w:rsidR="00C45DA4" w:rsidRDefault="00C45DA4">
            <w:pPr>
              <w:pStyle w:val="TableParagraph"/>
              <w:spacing w:before="0"/>
              <w:ind w:left="107"/>
              <w:rPr>
                <w:sz w:val="24"/>
                <w:lang w:val="uk-UA"/>
              </w:rPr>
            </w:pPr>
            <w:r>
              <w:rPr>
                <w:sz w:val="24"/>
                <w:lang w:val="uk-UA"/>
              </w:rPr>
              <w:t>організація локальних подовженнь до приміщень підрозділів УДМСУ</w:t>
            </w:r>
          </w:p>
        </w:tc>
        <w:tc>
          <w:tcPr>
            <w:tcW w:w="6236" w:type="dxa"/>
            <w:tcBorders>
              <w:top w:val="single" w:sz="4" w:space="0" w:color="000000"/>
              <w:left w:val="single" w:sz="4" w:space="0" w:color="000000"/>
              <w:bottom w:val="single" w:sz="4" w:space="0" w:color="000000"/>
              <w:right w:val="single" w:sz="4" w:space="0" w:color="000000"/>
            </w:tcBorders>
            <w:hideMark/>
          </w:tcPr>
          <w:p w14:paraId="1FF9F5B0" w14:textId="77777777" w:rsidR="00C45DA4" w:rsidRDefault="00C45DA4">
            <w:pPr>
              <w:pStyle w:val="TableParagraph"/>
              <w:spacing w:before="0" w:line="268" w:lineRule="exact"/>
              <w:ind w:left="105"/>
              <w:rPr>
                <w:sz w:val="24"/>
                <w:lang w:val="uk-UA"/>
              </w:rPr>
            </w:pPr>
            <w:r>
              <w:rPr>
                <w:sz w:val="24"/>
                <w:lang w:val="uk-UA"/>
              </w:rPr>
              <w:t>Забезпечується Виконавцем</w:t>
            </w:r>
          </w:p>
        </w:tc>
      </w:tr>
      <w:tr w:rsidR="00C45DA4" w14:paraId="23F9D083" w14:textId="77777777" w:rsidTr="00C45DA4">
        <w:trPr>
          <w:trHeight w:val="1036"/>
        </w:trPr>
        <w:tc>
          <w:tcPr>
            <w:tcW w:w="3545" w:type="dxa"/>
            <w:tcBorders>
              <w:top w:val="single" w:sz="4" w:space="0" w:color="000000"/>
              <w:left w:val="single" w:sz="4" w:space="0" w:color="000000"/>
              <w:bottom w:val="single" w:sz="4" w:space="0" w:color="000000"/>
              <w:right w:val="single" w:sz="4" w:space="0" w:color="000000"/>
            </w:tcBorders>
            <w:hideMark/>
          </w:tcPr>
          <w:p w14:paraId="37DAFA4E" w14:textId="77777777" w:rsidR="00C45DA4" w:rsidRDefault="00C45DA4">
            <w:pPr>
              <w:pStyle w:val="TableParagraph"/>
              <w:spacing w:before="0"/>
              <w:ind w:left="107"/>
              <w:rPr>
                <w:sz w:val="24"/>
                <w:lang w:val="uk-UA"/>
              </w:rPr>
            </w:pPr>
            <w:r>
              <w:rPr>
                <w:sz w:val="24"/>
                <w:lang w:val="uk-UA"/>
              </w:rPr>
              <w:t>надання кінцевого обладнання (маршрутизатор)</w:t>
            </w:r>
          </w:p>
        </w:tc>
        <w:tc>
          <w:tcPr>
            <w:tcW w:w="6236" w:type="dxa"/>
            <w:tcBorders>
              <w:top w:val="single" w:sz="4" w:space="0" w:color="000000"/>
              <w:left w:val="single" w:sz="4" w:space="0" w:color="000000"/>
              <w:bottom w:val="single" w:sz="4" w:space="0" w:color="000000"/>
              <w:right w:val="single" w:sz="4" w:space="0" w:color="000000"/>
            </w:tcBorders>
            <w:hideMark/>
          </w:tcPr>
          <w:p w14:paraId="66C162D7" w14:textId="77777777" w:rsidR="00C45DA4" w:rsidRDefault="00C45DA4">
            <w:pPr>
              <w:pStyle w:val="TableParagraph"/>
              <w:spacing w:before="0" w:line="268" w:lineRule="exact"/>
              <w:ind w:left="105"/>
              <w:rPr>
                <w:sz w:val="24"/>
              </w:rPr>
            </w:pPr>
            <w:r>
              <w:rPr>
                <w:sz w:val="24"/>
                <w:lang w:val="uk-UA"/>
              </w:rPr>
              <w:t>Забезпечується Виконавцем</w:t>
            </w:r>
          </w:p>
        </w:tc>
      </w:tr>
    </w:tbl>
    <w:p w14:paraId="41C0F57A" w14:textId="77777777" w:rsidR="00C45DA4" w:rsidRDefault="00C45DA4" w:rsidP="00C45DA4">
      <w:pPr>
        <w:ind w:left="122" w:right="260" w:firstLine="851"/>
        <w:jc w:val="both"/>
        <w:rPr>
          <w:b/>
          <w:szCs w:val="22"/>
          <w:lang w:eastAsia="en-US"/>
        </w:rPr>
      </w:pPr>
    </w:p>
    <w:p w14:paraId="22961287" w14:textId="77777777" w:rsidR="00C45DA4" w:rsidRDefault="00C45DA4" w:rsidP="00C45DA4">
      <w:pPr>
        <w:rPr>
          <w:lang w:eastAsia="uk-UA"/>
        </w:rPr>
      </w:pPr>
    </w:p>
    <w:p w14:paraId="72518A46" w14:textId="77777777" w:rsidR="00C45DA4" w:rsidRDefault="00C45DA4" w:rsidP="00C45DA4">
      <w:pPr>
        <w:rPr>
          <w:lang w:eastAsia="uk-UA"/>
        </w:rPr>
      </w:pPr>
      <w:r>
        <w:rPr>
          <w:lang w:eastAsia="uk-UA"/>
        </w:rPr>
        <w:t> </w:t>
      </w:r>
    </w:p>
    <w:p w14:paraId="3D329957" w14:textId="77777777" w:rsidR="00C45DA4" w:rsidRDefault="00C45DA4" w:rsidP="00C45DA4">
      <w:pPr>
        <w:rPr>
          <w:lang w:eastAsia="uk-UA"/>
        </w:rPr>
      </w:pPr>
      <w:r>
        <w:rPr>
          <w:lang w:eastAsia="uk-UA"/>
        </w:rPr>
        <w:t> </w:t>
      </w:r>
    </w:p>
    <w:p w14:paraId="59316676" w14:textId="77777777" w:rsidR="00C45DA4" w:rsidRDefault="00C45DA4" w:rsidP="00C45DA4">
      <w:pPr>
        <w:rPr>
          <w:rFonts w:eastAsia="Calibri"/>
          <w:b/>
          <w:szCs w:val="22"/>
          <w:lang w:eastAsia="en-US"/>
        </w:rPr>
      </w:pPr>
    </w:p>
    <w:p w14:paraId="57349E1F" w14:textId="77777777" w:rsidR="00C45DA4" w:rsidRDefault="00C45DA4" w:rsidP="00C45DA4">
      <w:pPr>
        <w:ind w:left="122" w:right="260" w:firstLine="851"/>
        <w:jc w:val="both"/>
        <w:rPr>
          <w:b/>
        </w:rPr>
      </w:pPr>
      <w:r>
        <w:rPr>
          <w:b/>
        </w:rPr>
        <w:br w:type="page"/>
      </w:r>
    </w:p>
    <w:p w14:paraId="18A302A0" w14:textId="77777777" w:rsidR="00C45DA4" w:rsidRDefault="00C45DA4" w:rsidP="00C45DA4">
      <w:pPr>
        <w:ind w:left="122" w:right="260" w:firstLine="851"/>
        <w:jc w:val="both"/>
        <w:rPr>
          <w:b/>
        </w:rPr>
      </w:pPr>
    </w:p>
    <w:p w14:paraId="40A8752A" w14:textId="3BA2E37C" w:rsidR="00C45DA4" w:rsidRDefault="00C45DA4" w:rsidP="00C45DA4">
      <w:pPr>
        <w:ind w:left="122" w:right="260" w:firstLine="851"/>
        <w:jc w:val="both"/>
        <w:rPr>
          <w:b/>
          <w:lang w:val="ru-RU"/>
        </w:rPr>
      </w:pPr>
      <w:r>
        <w:rPr>
          <w:b/>
          <w:lang w:val="ru-RU"/>
        </w:rPr>
        <w:t xml:space="preserve">Таблиця № 2. Адреси та пропускна спроможність </w:t>
      </w:r>
      <w:r w:rsidR="00D40EDD">
        <w:rPr>
          <w:b/>
          <w:lang w:val="ru-RU"/>
        </w:rPr>
        <w:t xml:space="preserve">протягом </w:t>
      </w:r>
      <w:r>
        <w:rPr>
          <w:b/>
          <w:lang w:val="ru-RU"/>
        </w:rPr>
        <w:t>2023</w:t>
      </w:r>
      <w:r w:rsidR="00D40EDD">
        <w:rPr>
          <w:b/>
          <w:lang w:val="ru-RU"/>
        </w:rPr>
        <w:t xml:space="preserve"> року</w:t>
      </w:r>
      <w:r>
        <w:rPr>
          <w:b/>
          <w:lang w:val="ru-RU"/>
        </w:rPr>
        <w:t xml:space="preserve"> до 31.12.2023 (включно)</w:t>
      </w:r>
      <w:r>
        <w:rPr>
          <w:b/>
        </w:rPr>
        <w:t xml:space="preserve"> для</w:t>
      </w:r>
      <w:r>
        <w:rPr>
          <w:b/>
          <w:lang w:val="ru-RU"/>
        </w:rPr>
        <w:t xml:space="preserve"> надання в користування послуг закритої корпоративної мережі </w:t>
      </w:r>
      <w:r w:rsidR="00F169E2">
        <w:rPr>
          <w:b/>
          <w:lang w:val="ru-RU"/>
        </w:rPr>
        <w:t>для п</w:t>
      </w:r>
      <w:r>
        <w:rPr>
          <w:b/>
        </w:rPr>
        <w:t>ідрозділів</w:t>
      </w:r>
      <w:r w:rsidR="00F169E2">
        <w:rPr>
          <w:b/>
        </w:rPr>
        <w:t xml:space="preserve"> УДМС</w:t>
      </w:r>
      <w:r>
        <w:rPr>
          <w:b/>
          <w:lang w:val="ru-RU"/>
        </w:rPr>
        <w:t>.</w:t>
      </w:r>
    </w:p>
    <w:p w14:paraId="19A39936" w14:textId="77777777" w:rsidR="00C45DA4" w:rsidRDefault="00C45DA4" w:rsidP="00C45DA4">
      <w:pPr>
        <w:pStyle w:val="afa"/>
        <w:spacing w:before="3"/>
        <w:rPr>
          <w:b/>
          <w:sz w:val="28"/>
          <w:lang w:val="ru-RU"/>
        </w:rPr>
      </w:pPr>
    </w:p>
    <w:tbl>
      <w:tblPr>
        <w:tblW w:w="0" w:type="auto"/>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5591"/>
        <w:gridCol w:w="2015"/>
      </w:tblGrid>
      <w:tr w:rsidR="00C45DA4" w14:paraId="0CCAE51E" w14:textId="77777777" w:rsidTr="00C45DA4">
        <w:trPr>
          <w:trHeight w:val="1660"/>
        </w:trPr>
        <w:tc>
          <w:tcPr>
            <w:tcW w:w="562" w:type="dxa"/>
            <w:tcBorders>
              <w:top w:val="single" w:sz="4" w:space="0" w:color="000000"/>
              <w:left w:val="single" w:sz="4" w:space="0" w:color="000000"/>
              <w:bottom w:val="single" w:sz="4" w:space="0" w:color="000000"/>
              <w:right w:val="single" w:sz="4" w:space="0" w:color="000000"/>
            </w:tcBorders>
          </w:tcPr>
          <w:p w14:paraId="34397500" w14:textId="77777777" w:rsidR="00C45DA4" w:rsidRDefault="00C45DA4">
            <w:pPr>
              <w:pStyle w:val="TableParagraph"/>
              <w:spacing w:before="0"/>
              <w:ind w:left="0"/>
              <w:rPr>
                <w:b/>
                <w:sz w:val="26"/>
                <w:lang w:val="ru-RU"/>
              </w:rPr>
            </w:pPr>
          </w:p>
          <w:p w14:paraId="1B4A4650" w14:textId="77777777" w:rsidR="00C45DA4" w:rsidRDefault="00C45DA4">
            <w:pPr>
              <w:pStyle w:val="TableParagraph"/>
              <w:spacing w:before="10"/>
              <w:ind w:left="0"/>
              <w:rPr>
                <w:b/>
                <w:sz w:val="21"/>
                <w:lang w:val="ru-RU"/>
              </w:rPr>
            </w:pPr>
          </w:p>
          <w:p w14:paraId="0B781F37" w14:textId="77777777" w:rsidR="00C45DA4" w:rsidRDefault="00C45DA4">
            <w:pPr>
              <w:pStyle w:val="TableParagraph"/>
              <w:spacing w:before="0"/>
              <w:ind w:left="129" w:right="101" w:firstLine="31"/>
              <w:rPr>
                <w:b/>
                <w:sz w:val="24"/>
              </w:rPr>
            </w:pPr>
            <w:r>
              <w:rPr>
                <w:b/>
                <w:sz w:val="24"/>
              </w:rPr>
              <w:t>№ з/п</w:t>
            </w:r>
          </w:p>
        </w:tc>
        <w:tc>
          <w:tcPr>
            <w:tcW w:w="5591" w:type="dxa"/>
            <w:tcBorders>
              <w:top w:val="single" w:sz="4" w:space="0" w:color="000000"/>
              <w:left w:val="single" w:sz="4" w:space="0" w:color="000000"/>
              <w:bottom w:val="single" w:sz="4" w:space="0" w:color="000000"/>
              <w:right w:val="single" w:sz="4" w:space="0" w:color="000000"/>
            </w:tcBorders>
          </w:tcPr>
          <w:p w14:paraId="1A5244A5" w14:textId="77777777" w:rsidR="00C45DA4" w:rsidRDefault="00C45DA4">
            <w:pPr>
              <w:pStyle w:val="TableParagraph"/>
              <w:spacing w:before="0"/>
              <w:ind w:left="0"/>
              <w:rPr>
                <w:b/>
                <w:sz w:val="26"/>
              </w:rPr>
            </w:pPr>
          </w:p>
          <w:p w14:paraId="6120223D" w14:textId="77777777" w:rsidR="00C45DA4" w:rsidRDefault="00C45DA4">
            <w:pPr>
              <w:pStyle w:val="TableParagraph"/>
              <w:spacing w:before="0"/>
              <w:ind w:left="0"/>
              <w:rPr>
                <w:b/>
                <w:sz w:val="34"/>
              </w:rPr>
            </w:pPr>
          </w:p>
          <w:p w14:paraId="28CE761F" w14:textId="77777777" w:rsidR="00C45DA4" w:rsidRDefault="00C45DA4">
            <w:pPr>
              <w:pStyle w:val="TableParagraph"/>
              <w:spacing w:before="0"/>
              <w:ind w:left="1106"/>
              <w:rPr>
                <w:b/>
                <w:sz w:val="24"/>
              </w:rPr>
            </w:pPr>
            <w:r>
              <w:rPr>
                <w:b/>
                <w:sz w:val="24"/>
              </w:rPr>
              <w:t>Місце надання Послуг (адреса)</w:t>
            </w:r>
          </w:p>
        </w:tc>
        <w:tc>
          <w:tcPr>
            <w:tcW w:w="2015" w:type="dxa"/>
            <w:tcBorders>
              <w:top w:val="single" w:sz="4" w:space="0" w:color="000000"/>
              <w:left w:val="single" w:sz="4" w:space="0" w:color="000000"/>
              <w:bottom w:val="single" w:sz="4" w:space="0" w:color="000000"/>
              <w:right w:val="single" w:sz="4" w:space="0" w:color="000000"/>
            </w:tcBorders>
            <w:hideMark/>
          </w:tcPr>
          <w:p w14:paraId="139655B0" w14:textId="77777777" w:rsidR="00C45DA4" w:rsidRDefault="00C45DA4">
            <w:pPr>
              <w:pStyle w:val="TableParagraph"/>
              <w:spacing w:before="0" w:line="261" w:lineRule="exact"/>
              <w:ind w:left="230" w:right="228"/>
              <w:jc w:val="center"/>
              <w:rPr>
                <w:b/>
                <w:sz w:val="24"/>
                <w:lang w:val="ru-RU"/>
              </w:rPr>
            </w:pPr>
            <w:r>
              <w:rPr>
                <w:b/>
                <w:sz w:val="24"/>
                <w:lang w:val="ru-RU"/>
              </w:rPr>
              <w:t>Швидкість порту передачі даних,</w:t>
            </w:r>
          </w:p>
          <w:p w14:paraId="0961ECED" w14:textId="77777777" w:rsidR="00C45DA4" w:rsidRDefault="00C45DA4">
            <w:pPr>
              <w:pStyle w:val="TableParagraph"/>
              <w:spacing w:before="0" w:line="261" w:lineRule="exact"/>
              <w:ind w:left="230" w:right="228"/>
              <w:jc w:val="center"/>
              <w:rPr>
                <w:b/>
                <w:sz w:val="24"/>
                <w:lang w:val="uk-UA"/>
              </w:rPr>
            </w:pPr>
            <w:r>
              <w:rPr>
                <w:b/>
                <w:sz w:val="24"/>
                <w:lang w:val="uk-UA"/>
              </w:rPr>
              <w:t>не менше Кбіт/сек</w:t>
            </w:r>
          </w:p>
        </w:tc>
      </w:tr>
      <w:tr w:rsidR="00C45DA4" w14:paraId="3EA2F07E" w14:textId="77777777" w:rsidTr="00C45DA4">
        <w:trPr>
          <w:trHeight w:val="20"/>
        </w:trPr>
        <w:tc>
          <w:tcPr>
            <w:tcW w:w="562" w:type="dxa"/>
            <w:tcBorders>
              <w:top w:val="single" w:sz="4" w:space="0" w:color="000000"/>
              <w:left w:val="single" w:sz="4" w:space="0" w:color="000000"/>
              <w:bottom w:val="single" w:sz="4" w:space="0" w:color="000000"/>
              <w:right w:val="single" w:sz="4" w:space="0" w:color="000000"/>
            </w:tcBorders>
            <w:hideMark/>
          </w:tcPr>
          <w:p w14:paraId="5EC45908" w14:textId="77777777" w:rsidR="00C45DA4" w:rsidRDefault="00C45DA4">
            <w:pPr>
              <w:pStyle w:val="TableParagraph"/>
              <w:spacing w:before="89"/>
              <w:ind w:left="203"/>
              <w:rPr>
                <w:sz w:val="20"/>
              </w:rPr>
            </w:pPr>
            <w:r>
              <w:rPr>
                <w:sz w:val="20"/>
              </w:rPr>
              <w:t>1.</w:t>
            </w:r>
          </w:p>
        </w:tc>
        <w:tc>
          <w:tcPr>
            <w:tcW w:w="5591" w:type="dxa"/>
            <w:tcBorders>
              <w:top w:val="single" w:sz="4" w:space="0" w:color="000000"/>
              <w:left w:val="single" w:sz="4" w:space="0" w:color="000000"/>
              <w:bottom w:val="single" w:sz="4" w:space="0" w:color="000000"/>
              <w:right w:val="single" w:sz="4" w:space="0" w:color="000000"/>
            </w:tcBorders>
            <w:hideMark/>
          </w:tcPr>
          <w:p w14:paraId="2D987D65" w14:textId="77777777" w:rsidR="00C45DA4" w:rsidRDefault="00C45DA4">
            <w:pPr>
              <w:widowControl w:val="0"/>
              <w:autoSpaceDE w:val="0"/>
              <w:autoSpaceDN w:val="0"/>
              <w:rPr>
                <w:sz w:val="22"/>
                <w:szCs w:val="22"/>
                <w:lang w:val="en-US" w:eastAsia="en-US"/>
              </w:rPr>
            </w:pPr>
            <w:r>
              <w:t>м.Березне, вул.Київська, 12</w:t>
            </w:r>
          </w:p>
        </w:tc>
        <w:tc>
          <w:tcPr>
            <w:tcW w:w="2015" w:type="dxa"/>
            <w:tcBorders>
              <w:top w:val="single" w:sz="4" w:space="0" w:color="000000"/>
              <w:left w:val="single" w:sz="4" w:space="0" w:color="000000"/>
              <w:bottom w:val="single" w:sz="4" w:space="0" w:color="000000"/>
              <w:right w:val="single" w:sz="4" w:space="0" w:color="000000"/>
            </w:tcBorders>
            <w:hideMark/>
          </w:tcPr>
          <w:p w14:paraId="4E0F5E56" w14:textId="77777777" w:rsidR="00C45DA4" w:rsidRDefault="00C45DA4">
            <w:pPr>
              <w:widowControl w:val="0"/>
              <w:autoSpaceDE w:val="0"/>
              <w:autoSpaceDN w:val="0"/>
              <w:jc w:val="center"/>
              <w:rPr>
                <w:sz w:val="22"/>
                <w:szCs w:val="22"/>
                <w:lang w:val="en-US" w:eastAsia="en-US"/>
              </w:rPr>
            </w:pPr>
            <w:r>
              <w:t>5120</w:t>
            </w:r>
          </w:p>
        </w:tc>
      </w:tr>
      <w:tr w:rsidR="00C45DA4" w14:paraId="5443BCE4" w14:textId="77777777" w:rsidTr="00C45DA4">
        <w:trPr>
          <w:trHeight w:val="20"/>
        </w:trPr>
        <w:tc>
          <w:tcPr>
            <w:tcW w:w="562" w:type="dxa"/>
            <w:tcBorders>
              <w:top w:val="single" w:sz="4" w:space="0" w:color="000000"/>
              <w:left w:val="single" w:sz="4" w:space="0" w:color="000000"/>
              <w:bottom w:val="single" w:sz="4" w:space="0" w:color="000000"/>
              <w:right w:val="single" w:sz="4" w:space="0" w:color="000000"/>
            </w:tcBorders>
            <w:hideMark/>
          </w:tcPr>
          <w:p w14:paraId="0BF0F728" w14:textId="77777777" w:rsidR="00C45DA4" w:rsidRDefault="00C45DA4">
            <w:pPr>
              <w:pStyle w:val="TableParagraph"/>
              <w:spacing w:before="137"/>
              <w:ind w:left="203"/>
              <w:rPr>
                <w:sz w:val="20"/>
              </w:rPr>
            </w:pPr>
            <w:r>
              <w:rPr>
                <w:sz w:val="20"/>
              </w:rPr>
              <w:t>2.</w:t>
            </w:r>
          </w:p>
        </w:tc>
        <w:tc>
          <w:tcPr>
            <w:tcW w:w="5591" w:type="dxa"/>
            <w:tcBorders>
              <w:top w:val="single" w:sz="4" w:space="0" w:color="000000"/>
              <w:left w:val="single" w:sz="4" w:space="0" w:color="000000"/>
              <w:bottom w:val="single" w:sz="4" w:space="0" w:color="000000"/>
              <w:right w:val="single" w:sz="4" w:space="0" w:color="000000"/>
            </w:tcBorders>
            <w:hideMark/>
          </w:tcPr>
          <w:p w14:paraId="364663CB" w14:textId="77777777" w:rsidR="00C45DA4" w:rsidRDefault="00C45DA4">
            <w:pPr>
              <w:widowControl w:val="0"/>
              <w:autoSpaceDE w:val="0"/>
              <w:autoSpaceDN w:val="0"/>
              <w:rPr>
                <w:sz w:val="22"/>
                <w:szCs w:val="22"/>
                <w:lang w:val="en-US" w:eastAsia="en-US"/>
              </w:rPr>
            </w:pPr>
            <w:r>
              <w:t>м.Вараш, вул.Правика, 5</w:t>
            </w:r>
          </w:p>
        </w:tc>
        <w:tc>
          <w:tcPr>
            <w:tcW w:w="2015" w:type="dxa"/>
            <w:tcBorders>
              <w:top w:val="single" w:sz="4" w:space="0" w:color="000000"/>
              <w:left w:val="single" w:sz="4" w:space="0" w:color="000000"/>
              <w:bottom w:val="single" w:sz="4" w:space="0" w:color="000000"/>
              <w:right w:val="single" w:sz="4" w:space="0" w:color="000000"/>
            </w:tcBorders>
            <w:hideMark/>
          </w:tcPr>
          <w:p w14:paraId="456F274E" w14:textId="77777777" w:rsidR="00C45DA4" w:rsidRDefault="00C45DA4">
            <w:pPr>
              <w:widowControl w:val="0"/>
              <w:autoSpaceDE w:val="0"/>
              <w:autoSpaceDN w:val="0"/>
              <w:jc w:val="center"/>
              <w:rPr>
                <w:sz w:val="22"/>
                <w:szCs w:val="22"/>
                <w:lang w:val="en-US" w:eastAsia="en-US"/>
              </w:rPr>
            </w:pPr>
            <w:r>
              <w:t>5120</w:t>
            </w:r>
          </w:p>
        </w:tc>
      </w:tr>
      <w:tr w:rsidR="00C45DA4" w14:paraId="4856FA71" w14:textId="77777777" w:rsidTr="00C45DA4">
        <w:trPr>
          <w:trHeight w:val="20"/>
        </w:trPr>
        <w:tc>
          <w:tcPr>
            <w:tcW w:w="562" w:type="dxa"/>
            <w:tcBorders>
              <w:top w:val="single" w:sz="4" w:space="0" w:color="000000"/>
              <w:left w:val="single" w:sz="4" w:space="0" w:color="000000"/>
              <w:bottom w:val="single" w:sz="4" w:space="0" w:color="000000"/>
              <w:right w:val="single" w:sz="4" w:space="0" w:color="000000"/>
            </w:tcBorders>
            <w:hideMark/>
          </w:tcPr>
          <w:p w14:paraId="45B263B3" w14:textId="77777777" w:rsidR="00C45DA4" w:rsidRDefault="00C45DA4">
            <w:pPr>
              <w:pStyle w:val="TableParagraph"/>
              <w:ind w:left="203"/>
              <w:rPr>
                <w:sz w:val="20"/>
              </w:rPr>
            </w:pPr>
            <w:r>
              <w:rPr>
                <w:sz w:val="20"/>
              </w:rPr>
              <w:t>3.</w:t>
            </w:r>
          </w:p>
        </w:tc>
        <w:tc>
          <w:tcPr>
            <w:tcW w:w="5591" w:type="dxa"/>
            <w:tcBorders>
              <w:top w:val="single" w:sz="4" w:space="0" w:color="000000"/>
              <w:left w:val="single" w:sz="4" w:space="0" w:color="000000"/>
              <w:bottom w:val="single" w:sz="4" w:space="0" w:color="000000"/>
              <w:right w:val="single" w:sz="4" w:space="0" w:color="000000"/>
            </w:tcBorders>
            <w:hideMark/>
          </w:tcPr>
          <w:p w14:paraId="67A7A0F1" w14:textId="77777777" w:rsidR="00C45DA4" w:rsidRDefault="00C45DA4">
            <w:pPr>
              <w:widowControl w:val="0"/>
              <w:autoSpaceDE w:val="0"/>
              <w:autoSpaceDN w:val="0"/>
              <w:rPr>
                <w:sz w:val="22"/>
                <w:szCs w:val="22"/>
                <w:lang w:val="en-US" w:eastAsia="en-US"/>
              </w:rPr>
            </w:pPr>
            <w:r>
              <w:t>смт.Володимирець, вул.Соборна, 49</w:t>
            </w:r>
          </w:p>
        </w:tc>
        <w:tc>
          <w:tcPr>
            <w:tcW w:w="2015" w:type="dxa"/>
            <w:tcBorders>
              <w:top w:val="single" w:sz="4" w:space="0" w:color="000000"/>
              <w:left w:val="single" w:sz="4" w:space="0" w:color="000000"/>
              <w:bottom w:val="single" w:sz="4" w:space="0" w:color="000000"/>
              <w:right w:val="single" w:sz="4" w:space="0" w:color="000000"/>
            </w:tcBorders>
            <w:hideMark/>
          </w:tcPr>
          <w:p w14:paraId="24D6325E" w14:textId="77777777" w:rsidR="00C45DA4" w:rsidRDefault="00C45DA4">
            <w:pPr>
              <w:widowControl w:val="0"/>
              <w:autoSpaceDE w:val="0"/>
              <w:autoSpaceDN w:val="0"/>
              <w:jc w:val="center"/>
              <w:rPr>
                <w:sz w:val="22"/>
                <w:szCs w:val="22"/>
                <w:lang w:val="en-US" w:eastAsia="en-US"/>
              </w:rPr>
            </w:pPr>
            <w:r>
              <w:t>5120</w:t>
            </w:r>
          </w:p>
        </w:tc>
      </w:tr>
      <w:tr w:rsidR="00C45DA4" w14:paraId="4A8322FA" w14:textId="77777777" w:rsidTr="00C45DA4">
        <w:trPr>
          <w:trHeight w:val="20"/>
        </w:trPr>
        <w:tc>
          <w:tcPr>
            <w:tcW w:w="562" w:type="dxa"/>
            <w:tcBorders>
              <w:top w:val="single" w:sz="4" w:space="0" w:color="000000"/>
              <w:left w:val="single" w:sz="4" w:space="0" w:color="000000"/>
              <w:bottom w:val="single" w:sz="4" w:space="0" w:color="000000"/>
              <w:right w:val="single" w:sz="4" w:space="0" w:color="000000"/>
            </w:tcBorders>
            <w:hideMark/>
          </w:tcPr>
          <w:p w14:paraId="4BD2A707" w14:textId="77777777" w:rsidR="00C45DA4" w:rsidRDefault="00C45DA4">
            <w:pPr>
              <w:pStyle w:val="TableParagraph"/>
              <w:spacing w:before="122"/>
              <w:ind w:left="203"/>
              <w:rPr>
                <w:sz w:val="20"/>
              </w:rPr>
            </w:pPr>
            <w:r>
              <w:rPr>
                <w:sz w:val="20"/>
              </w:rPr>
              <w:t>4.</w:t>
            </w:r>
          </w:p>
        </w:tc>
        <w:tc>
          <w:tcPr>
            <w:tcW w:w="5591" w:type="dxa"/>
            <w:tcBorders>
              <w:top w:val="single" w:sz="4" w:space="0" w:color="000000"/>
              <w:left w:val="single" w:sz="4" w:space="0" w:color="000000"/>
              <w:bottom w:val="single" w:sz="4" w:space="0" w:color="000000"/>
              <w:right w:val="single" w:sz="4" w:space="0" w:color="000000"/>
            </w:tcBorders>
            <w:hideMark/>
          </w:tcPr>
          <w:p w14:paraId="6B5E998C" w14:textId="77777777" w:rsidR="00C45DA4" w:rsidRDefault="00C45DA4">
            <w:pPr>
              <w:widowControl w:val="0"/>
              <w:autoSpaceDE w:val="0"/>
              <w:autoSpaceDN w:val="0"/>
              <w:rPr>
                <w:sz w:val="22"/>
                <w:szCs w:val="22"/>
                <w:lang w:eastAsia="en-US"/>
              </w:rPr>
            </w:pPr>
            <w:r>
              <w:t>смт.Гоща, вул.Незалежності,35</w:t>
            </w:r>
          </w:p>
        </w:tc>
        <w:tc>
          <w:tcPr>
            <w:tcW w:w="2015" w:type="dxa"/>
            <w:tcBorders>
              <w:top w:val="single" w:sz="4" w:space="0" w:color="000000"/>
              <w:left w:val="single" w:sz="4" w:space="0" w:color="000000"/>
              <w:bottom w:val="single" w:sz="4" w:space="0" w:color="000000"/>
              <w:right w:val="single" w:sz="4" w:space="0" w:color="000000"/>
            </w:tcBorders>
            <w:hideMark/>
          </w:tcPr>
          <w:p w14:paraId="2735802E" w14:textId="77777777" w:rsidR="00C45DA4" w:rsidRDefault="00C45DA4">
            <w:pPr>
              <w:widowControl w:val="0"/>
              <w:autoSpaceDE w:val="0"/>
              <w:autoSpaceDN w:val="0"/>
              <w:jc w:val="center"/>
              <w:rPr>
                <w:sz w:val="22"/>
                <w:szCs w:val="22"/>
                <w:lang w:val="en-US" w:eastAsia="en-US"/>
              </w:rPr>
            </w:pPr>
            <w:r>
              <w:t>5120</w:t>
            </w:r>
          </w:p>
        </w:tc>
      </w:tr>
      <w:tr w:rsidR="00C45DA4" w14:paraId="0C8F8306" w14:textId="77777777" w:rsidTr="00C45DA4">
        <w:trPr>
          <w:trHeight w:val="20"/>
        </w:trPr>
        <w:tc>
          <w:tcPr>
            <w:tcW w:w="562" w:type="dxa"/>
            <w:tcBorders>
              <w:top w:val="single" w:sz="4" w:space="0" w:color="000000"/>
              <w:left w:val="single" w:sz="4" w:space="0" w:color="000000"/>
              <w:bottom w:val="single" w:sz="4" w:space="0" w:color="000000"/>
              <w:right w:val="single" w:sz="4" w:space="0" w:color="000000"/>
            </w:tcBorders>
            <w:hideMark/>
          </w:tcPr>
          <w:p w14:paraId="23E1A87D" w14:textId="77777777" w:rsidR="00C45DA4" w:rsidRDefault="00C45DA4">
            <w:pPr>
              <w:pStyle w:val="TableParagraph"/>
              <w:spacing w:before="72"/>
              <w:ind w:left="203"/>
              <w:rPr>
                <w:sz w:val="20"/>
              </w:rPr>
            </w:pPr>
            <w:r>
              <w:rPr>
                <w:sz w:val="20"/>
              </w:rPr>
              <w:t>5.</w:t>
            </w:r>
          </w:p>
        </w:tc>
        <w:tc>
          <w:tcPr>
            <w:tcW w:w="5591" w:type="dxa"/>
            <w:tcBorders>
              <w:top w:val="single" w:sz="4" w:space="0" w:color="000000"/>
              <w:left w:val="single" w:sz="4" w:space="0" w:color="000000"/>
              <w:bottom w:val="single" w:sz="4" w:space="0" w:color="000000"/>
              <w:right w:val="single" w:sz="4" w:space="0" w:color="000000"/>
            </w:tcBorders>
            <w:hideMark/>
          </w:tcPr>
          <w:p w14:paraId="23098AD2" w14:textId="77777777" w:rsidR="00C45DA4" w:rsidRDefault="00C45DA4">
            <w:pPr>
              <w:widowControl w:val="0"/>
              <w:autoSpaceDE w:val="0"/>
              <w:autoSpaceDN w:val="0"/>
              <w:rPr>
                <w:sz w:val="22"/>
                <w:szCs w:val="22"/>
                <w:lang w:eastAsia="en-US"/>
              </w:rPr>
            </w:pPr>
            <w:r>
              <w:rPr>
                <w:lang w:val="ru-RU"/>
              </w:rPr>
              <w:t>смт.Демидівка, вул.</w:t>
            </w:r>
            <w:r>
              <w:t>Луцька, 102А</w:t>
            </w:r>
          </w:p>
        </w:tc>
        <w:tc>
          <w:tcPr>
            <w:tcW w:w="2015" w:type="dxa"/>
            <w:tcBorders>
              <w:top w:val="single" w:sz="4" w:space="0" w:color="000000"/>
              <w:left w:val="single" w:sz="4" w:space="0" w:color="000000"/>
              <w:bottom w:val="single" w:sz="4" w:space="0" w:color="000000"/>
              <w:right w:val="single" w:sz="4" w:space="0" w:color="000000"/>
            </w:tcBorders>
            <w:hideMark/>
          </w:tcPr>
          <w:p w14:paraId="401F51BC" w14:textId="77777777" w:rsidR="00C45DA4" w:rsidRDefault="00C45DA4">
            <w:pPr>
              <w:widowControl w:val="0"/>
              <w:autoSpaceDE w:val="0"/>
              <w:autoSpaceDN w:val="0"/>
              <w:jc w:val="center"/>
              <w:rPr>
                <w:sz w:val="22"/>
                <w:szCs w:val="22"/>
                <w:lang w:val="en-US" w:eastAsia="en-US"/>
              </w:rPr>
            </w:pPr>
            <w:r>
              <w:t>5120</w:t>
            </w:r>
          </w:p>
        </w:tc>
      </w:tr>
      <w:tr w:rsidR="00C45DA4" w14:paraId="53D99D5F" w14:textId="77777777" w:rsidTr="00C45DA4">
        <w:trPr>
          <w:trHeight w:val="20"/>
        </w:trPr>
        <w:tc>
          <w:tcPr>
            <w:tcW w:w="562" w:type="dxa"/>
            <w:tcBorders>
              <w:top w:val="single" w:sz="4" w:space="0" w:color="000000"/>
              <w:left w:val="single" w:sz="4" w:space="0" w:color="000000"/>
              <w:bottom w:val="single" w:sz="4" w:space="0" w:color="000000"/>
              <w:right w:val="single" w:sz="4" w:space="0" w:color="000000"/>
            </w:tcBorders>
            <w:hideMark/>
          </w:tcPr>
          <w:p w14:paraId="78A23BF7" w14:textId="77777777" w:rsidR="00C45DA4" w:rsidRDefault="00C45DA4">
            <w:pPr>
              <w:pStyle w:val="TableParagraph"/>
              <w:ind w:left="203"/>
              <w:rPr>
                <w:sz w:val="20"/>
              </w:rPr>
            </w:pPr>
            <w:r>
              <w:rPr>
                <w:sz w:val="20"/>
              </w:rPr>
              <w:t>6.</w:t>
            </w:r>
          </w:p>
        </w:tc>
        <w:tc>
          <w:tcPr>
            <w:tcW w:w="5591" w:type="dxa"/>
            <w:tcBorders>
              <w:top w:val="single" w:sz="4" w:space="0" w:color="000000"/>
              <w:left w:val="single" w:sz="4" w:space="0" w:color="000000"/>
              <w:bottom w:val="single" w:sz="4" w:space="0" w:color="000000"/>
              <w:right w:val="single" w:sz="4" w:space="0" w:color="000000"/>
            </w:tcBorders>
            <w:hideMark/>
          </w:tcPr>
          <w:p w14:paraId="02E37B2E" w14:textId="77777777" w:rsidR="00C45DA4" w:rsidRDefault="00C45DA4">
            <w:pPr>
              <w:widowControl w:val="0"/>
              <w:autoSpaceDE w:val="0"/>
              <w:autoSpaceDN w:val="0"/>
              <w:rPr>
                <w:sz w:val="22"/>
                <w:szCs w:val="22"/>
                <w:lang w:val="en-US" w:eastAsia="en-US"/>
              </w:rPr>
            </w:pPr>
            <w:r>
              <w:t xml:space="preserve">м.Дубно, вул.Драгоманова, 12 </w:t>
            </w:r>
          </w:p>
        </w:tc>
        <w:tc>
          <w:tcPr>
            <w:tcW w:w="2015" w:type="dxa"/>
            <w:tcBorders>
              <w:top w:val="single" w:sz="4" w:space="0" w:color="000000"/>
              <w:left w:val="single" w:sz="4" w:space="0" w:color="000000"/>
              <w:bottom w:val="single" w:sz="4" w:space="0" w:color="000000"/>
              <w:right w:val="single" w:sz="4" w:space="0" w:color="000000"/>
            </w:tcBorders>
            <w:hideMark/>
          </w:tcPr>
          <w:p w14:paraId="6BF93E58" w14:textId="77777777" w:rsidR="00C45DA4" w:rsidRDefault="00C45DA4">
            <w:pPr>
              <w:widowControl w:val="0"/>
              <w:autoSpaceDE w:val="0"/>
              <w:autoSpaceDN w:val="0"/>
              <w:jc w:val="center"/>
              <w:rPr>
                <w:sz w:val="22"/>
                <w:szCs w:val="22"/>
                <w:lang w:val="en-US" w:eastAsia="en-US"/>
              </w:rPr>
            </w:pPr>
            <w:r>
              <w:t>5120</w:t>
            </w:r>
          </w:p>
        </w:tc>
      </w:tr>
      <w:tr w:rsidR="00C45DA4" w14:paraId="0EB7C3F0" w14:textId="77777777" w:rsidTr="00C45DA4">
        <w:trPr>
          <w:trHeight w:val="20"/>
        </w:trPr>
        <w:tc>
          <w:tcPr>
            <w:tcW w:w="562" w:type="dxa"/>
            <w:tcBorders>
              <w:top w:val="single" w:sz="4" w:space="0" w:color="000000"/>
              <w:left w:val="single" w:sz="4" w:space="0" w:color="000000"/>
              <w:bottom w:val="single" w:sz="4" w:space="0" w:color="000000"/>
              <w:right w:val="single" w:sz="4" w:space="0" w:color="000000"/>
            </w:tcBorders>
            <w:hideMark/>
          </w:tcPr>
          <w:p w14:paraId="5E77298A" w14:textId="77777777" w:rsidR="00C45DA4" w:rsidRDefault="00C45DA4">
            <w:pPr>
              <w:pStyle w:val="TableParagraph"/>
              <w:ind w:left="203"/>
              <w:rPr>
                <w:sz w:val="20"/>
              </w:rPr>
            </w:pPr>
            <w:r>
              <w:rPr>
                <w:sz w:val="20"/>
              </w:rPr>
              <w:t>7.</w:t>
            </w:r>
          </w:p>
        </w:tc>
        <w:tc>
          <w:tcPr>
            <w:tcW w:w="5591" w:type="dxa"/>
            <w:tcBorders>
              <w:top w:val="single" w:sz="4" w:space="0" w:color="000000"/>
              <w:left w:val="single" w:sz="4" w:space="0" w:color="000000"/>
              <w:bottom w:val="single" w:sz="4" w:space="0" w:color="000000"/>
              <w:right w:val="single" w:sz="4" w:space="0" w:color="000000"/>
            </w:tcBorders>
            <w:hideMark/>
          </w:tcPr>
          <w:p w14:paraId="1C817FC8" w14:textId="77777777" w:rsidR="00C45DA4" w:rsidRDefault="00C45DA4">
            <w:pPr>
              <w:widowControl w:val="0"/>
              <w:autoSpaceDE w:val="0"/>
              <w:autoSpaceDN w:val="0"/>
              <w:rPr>
                <w:sz w:val="22"/>
                <w:szCs w:val="22"/>
                <w:lang w:val="en-US" w:eastAsia="en-US"/>
              </w:rPr>
            </w:pPr>
            <w:r>
              <w:t>м.Дубровиця, вул.Воробинська, 4</w:t>
            </w:r>
          </w:p>
        </w:tc>
        <w:tc>
          <w:tcPr>
            <w:tcW w:w="2015" w:type="dxa"/>
            <w:tcBorders>
              <w:top w:val="single" w:sz="4" w:space="0" w:color="000000"/>
              <w:left w:val="single" w:sz="4" w:space="0" w:color="000000"/>
              <w:bottom w:val="single" w:sz="4" w:space="0" w:color="000000"/>
              <w:right w:val="single" w:sz="4" w:space="0" w:color="000000"/>
            </w:tcBorders>
            <w:hideMark/>
          </w:tcPr>
          <w:p w14:paraId="2F0FDDAB" w14:textId="77777777" w:rsidR="00C45DA4" w:rsidRDefault="00C45DA4">
            <w:pPr>
              <w:widowControl w:val="0"/>
              <w:autoSpaceDE w:val="0"/>
              <w:autoSpaceDN w:val="0"/>
              <w:jc w:val="center"/>
              <w:rPr>
                <w:sz w:val="22"/>
                <w:szCs w:val="22"/>
                <w:lang w:val="en-US" w:eastAsia="en-US"/>
              </w:rPr>
            </w:pPr>
            <w:r>
              <w:t>5120</w:t>
            </w:r>
          </w:p>
        </w:tc>
      </w:tr>
      <w:tr w:rsidR="00C45DA4" w14:paraId="53B66368" w14:textId="77777777" w:rsidTr="00C45DA4">
        <w:trPr>
          <w:trHeight w:val="20"/>
        </w:trPr>
        <w:tc>
          <w:tcPr>
            <w:tcW w:w="562" w:type="dxa"/>
            <w:tcBorders>
              <w:top w:val="single" w:sz="4" w:space="0" w:color="000000"/>
              <w:left w:val="single" w:sz="4" w:space="0" w:color="000000"/>
              <w:bottom w:val="single" w:sz="4" w:space="0" w:color="auto"/>
              <w:right w:val="single" w:sz="4" w:space="0" w:color="000000"/>
            </w:tcBorders>
            <w:hideMark/>
          </w:tcPr>
          <w:p w14:paraId="3AE4875C" w14:textId="77777777" w:rsidR="00C45DA4" w:rsidRDefault="00C45DA4">
            <w:pPr>
              <w:pStyle w:val="TableParagraph"/>
              <w:ind w:left="203"/>
              <w:rPr>
                <w:sz w:val="20"/>
              </w:rPr>
            </w:pPr>
            <w:r>
              <w:rPr>
                <w:sz w:val="20"/>
              </w:rPr>
              <w:t>8.</w:t>
            </w:r>
          </w:p>
        </w:tc>
        <w:tc>
          <w:tcPr>
            <w:tcW w:w="5591" w:type="dxa"/>
            <w:tcBorders>
              <w:top w:val="single" w:sz="4" w:space="0" w:color="000000"/>
              <w:left w:val="single" w:sz="4" w:space="0" w:color="000000"/>
              <w:bottom w:val="single" w:sz="4" w:space="0" w:color="auto"/>
              <w:right w:val="single" w:sz="4" w:space="0" w:color="000000"/>
            </w:tcBorders>
            <w:hideMark/>
          </w:tcPr>
          <w:p w14:paraId="6C299E99" w14:textId="77777777" w:rsidR="00C45DA4" w:rsidRDefault="00C45DA4">
            <w:pPr>
              <w:widowControl w:val="0"/>
              <w:autoSpaceDE w:val="0"/>
              <w:autoSpaceDN w:val="0"/>
              <w:rPr>
                <w:sz w:val="22"/>
                <w:szCs w:val="22"/>
                <w:lang w:eastAsia="en-US"/>
              </w:rPr>
            </w:pPr>
            <w:r>
              <w:t>смт.Зарічне, вул.Центральна, 63</w:t>
            </w:r>
          </w:p>
        </w:tc>
        <w:tc>
          <w:tcPr>
            <w:tcW w:w="2015" w:type="dxa"/>
            <w:tcBorders>
              <w:top w:val="single" w:sz="4" w:space="0" w:color="000000"/>
              <w:left w:val="single" w:sz="4" w:space="0" w:color="000000"/>
              <w:bottom w:val="single" w:sz="4" w:space="0" w:color="auto"/>
              <w:right w:val="single" w:sz="4" w:space="0" w:color="000000"/>
            </w:tcBorders>
            <w:hideMark/>
          </w:tcPr>
          <w:p w14:paraId="13B64D0B" w14:textId="77777777" w:rsidR="00C45DA4" w:rsidRDefault="00C45DA4">
            <w:pPr>
              <w:widowControl w:val="0"/>
              <w:autoSpaceDE w:val="0"/>
              <w:autoSpaceDN w:val="0"/>
              <w:jc w:val="center"/>
              <w:rPr>
                <w:sz w:val="22"/>
                <w:szCs w:val="22"/>
                <w:lang w:val="en-US" w:eastAsia="en-US"/>
              </w:rPr>
            </w:pPr>
            <w:r>
              <w:t>5120</w:t>
            </w:r>
          </w:p>
        </w:tc>
      </w:tr>
      <w:tr w:rsidR="00C45DA4" w14:paraId="10FA73E1" w14:textId="77777777" w:rsidTr="00C45DA4">
        <w:trPr>
          <w:trHeight w:val="20"/>
        </w:trPr>
        <w:tc>
          <w:tcPr>
            <w:tcW w:w="562" w:type="dxa"/>
            <w:tcBorders>
              <w:top w:val="single" w:sz="4" w:space="0" w:color="auto"/>
              <w:left w:val="single" w:sz="4" w:space="0" w:color="auto"/>
              <w:bottom w:val="single" w:sz="4" w:space="0" w:color="auto"/>
              <w:right w:val="single" w:sz="4" w:space="0" w:color="auto"/>
            </w:tcBorders>
            <w:hideMark/>
          </w:tcPr>
          <w:p w14:paraId="17106067" w14:textId="77777777" w:rsidR="00C45DA4" w:rsidRDefault="00C45DA4">
            <w:pPr>
              <w:pStyle w:val="TableParagraph"/>
              <w:spacing w:before="86"/>
              <w:ind w:left="203"/>
              <w:rPr>
                <w:sz w:val="20"/>
              </w:rPr>
            </w:pPr>
            <w:r>
              <w:rPr>
                <w:sz w:val="20"/>
              </w:rPr>
              <w:t>9.</w:t>
            </w:r>
          </w:p>
        </w:tc>
        <w:tc>
          <w:tcPr>
            <w:tcW w:w="5591" w:type="dxa"/>
            <w:tcBorders>
              <w:top w:val="single" w:sz="4" w:space="0" w:color="auto"/>
              <w:left w:val="single" w:sz="4" w:space="0" w:color="auto"/>
              <w:bottom w:val="single" w:sz="4" w:space="0" w:color="auto"/>
              <w:right w:val="single" w:sz="4" w:space="0" w:color="auto"/>
            </w:tcBorders>
            <w:hideMark/>
          </w:tcPr>
          <w:p w14:paraId="6A4F1E2A" w14:textId="77777777" w:rsidR="00C45DA4" w:rsidRDefault="00C45DA4">
            <w:pPr>
              <w:widowControl w:val="0"/>
              <w:autoSpaceDE w:val="0"/>
              <w:autoSpaceDN w:val="0"/>
              <w:rPr>
                <w:sz w:val="22"/>
                <w:szCs w:val="22"/>
                <w:lang w:val="en-US" w:eastAsia="en-US"/>
              </w:rPr>
            </w:pPr>
            <w:r>
              <w:t>м.Здолбунів, вул.Пушкіна, 41</w:t>
            </w:r>
          </w:p>
        </w:tc>
        <w:tc>
          <w:tcPr>
            <w:tcW w:w="2015" w:type="dxa"/>
            <w:tcBorders>
              <w:top w:val="single" w:sz="4" w:space="0" w:color="auto"/>
              <w:left w:val="single" w:sz="4" w:space="0" w:color="auto"/>
              <w:bottom w:val="single" w:sz="4" w:space="0" w:color="auto"/>
              <w:right w:val="single" w:sz="4" w:space="0" w:color="auto"/>
            </w:tcBorders>
            <w:hideMark/>
          </w:tcPr>
          <w:p w14:paraId="78452DC9" w14:textId="77777777" w:rsidR="00C45DA4" w:rsidRDefault="00C45DA4">
            <w:pPr>
              <w:widowControl w:val="0"/>
              <w:autoSpaceDE w:val="0"/>
              <w:autoSpaceDN w:val="0"/>
              <w:jc w:val="center"/>
              <w:rPr>
                <w:sz w:val="22"/>
                <w:szCs w:val="22"/>
                <w:lang w:val="en-US" w:eastAsia="en-US"/>
              </w:rPr>
            </w:pPr>
            <w:r>
              <w:t>5120</w:t>
            </w:r>
          </w:p>
        </w:tc>
      </w:tr>
      <w:tr w:rsidR="00C45DA4" w14:paraId="41AAE909" w14:textId="77777777" w:rsidTr="00C45DA4">
        <w:trPr>
          <w:trHeight w:val="20"/>
        </w:trPr>
        <w:tc>
          <w:tcPr>
            <w:tcW w:w="562" w:type="dxa"/>
            <w:tcBorders>
              <w:top w:val="single" w:sz="4" w:space="0" w:color="auto"/>
              <w:left w:val="single" w:sz="4" w:space="0" w:color="auto"/>
              <w:bottom w:val="single" w:sz="4" w:space="0" w:color="auto"/>
              <w:right w:val="single" w:sz="4" w:space="0" w:color="auto"/>
            </w:tcBorders>
            <w:hideMark/>
          </w:tcPr>
          <w:p w14:paraId="733C3BF4" w14:textId="77777777" w:rsidR="00C45DA4" w:rsidRDefault="00C45DA4">
            <w:pPr>
              <w:pStyle w:val="TableParagraph"/>
              <w:spacing w:before="0" w:line="209" w:lineRule="exact"/>
              <w:ind w:left="155"/>
              <w:rPr>
                <w:sz w:val="20"/>
              </w:rPr>
            </w:pPr>
            <w:r>
              <w:rPr>
                <w:sz w:val="20"/>
              </w:rPr>
              <w:t>10.</w:t>
            </w:r>
          </w:p>
        </w:tc>
        <w:tc>
          <w:tcPr>
            <w:tcW w:w="5591" w:type="dxa"/>
            <w:tcBorders>
              <w:top w:val="single" w:sz="4" w:space="0" w:color="auto"/>
              <w:left w:val="single" w:sz="4" w:space="0" w:color="auto"/>
              <w:bottom w:val="single" w:sz="4" w:space="0" w:color="auto"/>
              <w:right w:val="single" w:sz="4" w:space="0" w:color="auto"/>
            </w:tcBorders>
            <w:hideMark/>
          </w:tcPr>
          <w:p w14:paraId="68D4E8D6" w14:textId="77777777" w:rsidR="00C45DA4" w:rsidRDefault="00C45DA4">
            <w:pPr>
              <w:widowControl w:val="0"/>
              <w:autoSpaceDE w:val="0"/>
              <w:autoSpaceDN w:val="0"/>
              <w:rPr>
                <w:sz w:val="22"/>
                <w:szCs w:val="22"/>
                <w:lang w:val="en-US" w:eastAsia="en-US"/>
              </w:rPr>
            </w:pPr>
            <w:r>
              <w:t>м.Корець, вул.Київська, 17</w:t>
            </w:r>
          </w:p>
        </w:tc>
        <w:tc>
          <w:tcPr>
            <w:tcW w:w="2015" w:type="dxa"/>
            <w:tcBorders>
              <w:top w:val="single" w:sz="4" w:space="0" w:color="auto"/>
              <w:left w:val="single" w:sz="4" w:space="0" w:color="auto"/>
              <w:bottom w:val="single" w:sz="4" w:space="0" w:color="auto"/>
              <w:right w:val="single" w:sz="4" w:space="0" w:color="auto"/>
            </w:tcBorders>
            <w:hideMark/>
          </w:tcPr>
          <w:p w14:paraId="4AF55AD8" w14:textId="77777777" w:rsidR="00C45DA4" w:rsidRDefault="00C45DA4">
            <w:pPr>
              <w:widowControl w:val="0"/>
              <w:autoSpaceDE w:val="0"/>
              <w:autoSpaceDN w:val="0"/>
              <w:jc w:val="center"/>
              <w:rPr>
                <w:sz w:val="22"/>
                <w:szCs w:val="22"/>
                <w:lang w:val="en-US" w:eastAsia="en-US"/>
              </w:rPr>
            </w:pPr>
            <w:r>
              <w:t>5120</w:t>
            </w:r>
          </w:p>
        </w:tc>
      </w:tr>
      <w:tr w:rsidR="00C45DA4" w14:paraId="69D514EB" w14:textId="77777777" w:rsidTr="00C45DA4">
        <w:trPr>
          <w:trHeight w:val="20"/>
        </w:trPr>
        <w:tc>
          <w:tcPr>
            <w:tcW w:w="562" w:type="dxa"/>
            <w:tcBorders>
              <w:top w:val="single" w:sz="4" w:space="0" w:color="auto"/>
              <w:left w:val="single" w:sz="4" w:space="0" w:color="auto"/>
              <w:bottom w:val="single" w:sz="4" w:space="0" w:color="auto"/>
              <w:right w:val="single" w:sz="4" w:space="0" w:color="auto"/>
            </w:tcBorders>
            <w:hideMark/>
          </w:tcPr>
          <w:p w14:paraId="54BACC92" w14:textId="77777777" w:rsidR="00C45DA4" w:rsidRDefault="00C45DA4">
            <w:pPr>
              <w:pStyle w:val="TableParagraph"/>
              <w:spacing w:before="117"/>
              <w:ind w:left="155"/>
              <w:rPr>
                <w:sz w:val="20"/>
              </w:rPr>
            </w:pPr>
            <w:r>
              <w:rPr>
                <w:sz w:val="20"/>
              </w:rPr>
              <w:t>11.</w:t>
            </w:r>
          </w:p>
        </w:tc>
        <w:tc>
          <w:tcPr>
            <w:tcW w:w="5591" w:type="dxa"/>
            <w:tcBorders>
              <w:top w:val="single" w:sz="4" w:space="0" w:color="auto"/>
              <w:left w:val="single" w:sz="4" w:space="0" w:color="auto"/>
              <w:bottom w:val="single" w:sz="4" w:space="0" w:color="auto"/>
              <w:right w:val="single" w:sz="4" w:space="0" w:color="auto"/>
            </w:tcBorders>
            <w:hideMark/>
          </w:tcPr>
          <w:p w14:paraId="1D46CFC3" w14:textId="77777777" w:rsidR="00C45DA4" w:rsidRDefault="00C45DA4">
            <w:pPr>
              <w:widowControl w:val="0"/>
              <w:autoSpaceDE w:val="0"/>
              <w:autoSpaceDN w:val="0"/>
              <w:rPr>
                <w:sz w:val="22"/>
                <w:szCs w:val="22"/>
                <w:lang w:val="en-US" w:eastAsia="en-US"/>
              </w:rPr>
            </w:pPr>
            <w:r>
              <w:t>м.Костопіль, вул.Коперника, 15</w:t>
            </w:r>
          </w:p>
        </w:tc>
        <w:tc>
          <w:tcPr>
            <w:tcW w:w="2015" w:type="dxa"/>
            <w:tcBorders>
              <w:top w:val="single" w:sz="4" w:space="0" w:color="auto"/>
              <w:left w:val="single" w:sz="4" w:space="0" w:color="auto"/>
              <w:bottom w:val="single" w:sz="4" w:space="0" w:color="auto"/>
              <w:right w:val="single" w:sz="4" w:space="0" w:color="auto"/>
            </w:tcBorders>
            <w:hideMark/>
          </w:tcPr>
          <w:p w14:paraId="409D33B2" w14:textId="77777777" w:rsidR="00C45DA4" w:rsidRDefault="00C45DA4">
            <w:pPr>
              <w:widowControl w:val="0"/>
              <w:autoSpaceDE w:val="0"/>
              <w:autoSpaceDN w:val="0"/>
              <w:jc w:val="center"/>
              <w:rPr>
                <w:sz w:val="22"/>
                <w:szCs w:val="22"/>
                <w:lang w:val="en-US" w:eastAsia="en-US"/>
              </w:rPr>
            </w:pPr>
            <w:r>
              <w:t>5120</w:t>
            </w:r>
          </w:p>
        </w:tc>
      </w:tr>
      <w:tr w:rsidR="00C45DA4" w14:paraId="5886859E" w14:textId="77777777" w:rsidTr="00C45DA4">
        <w:trPr>
          <w:trHeight w:val="20"/>
        </w:trPr>
        <w:tc>
          <w:tcPr>
            <w:tcW w:w="562" w:type="dxa"/>
            <w:tcBorders>
              <w:top w:val="single" w:sz="4" w:space="0" w:color="auto"/>
              <w:left w:val="single" w:sz="4" w:space="0" w:color="auto"/>
              <w:bottom w:val="single" w:sz="4" w:space="0" w:color="auto"/>
              <w:right w:val="single" w:sz="4" w:space="0" w:color="auto"/>
            </w:tcBorders>
            <w:hideMark/>
          </w:tcPr>
          <w:p w14:paraId="2E9072BC" w14:textId="77777777" w:rsidR="00C45DA4" w:rsidRDefault="00C45DA4">
            <w:pPr>
              <w:pStyle w:val="TableParagraph"/>
              <w:spacing w:before="122"/>
              <w:ind w:left="155"/>
              <w:rPr>
                <w:sz w:val="20"/>
              </w:rPr>
            </w:pPr>
            <w:r>
              <w:rPr>
                <w:sz w:val="20"/>
              </w:rPr>
              <w:t>12.</w:t>
            </w:r>
          </w:p>
        </w:tc>
        <w:tc>
          <w:tcPr>
            <w:tcW w:w="5591" w:type="dxa"/>
            <w:tcBorders>
              <w:top w:val="single" w:sz="4" w:space="0" w:color="auto"/>
              <w:left w:val="single" w:sz="4" w:space="0" w:color="auto"/>
              <w:bottom w:val="single" w:sz="4" w:space="0" w:color="auto"/>
              <w:right w:val="single" w:sz="4" w:space="0" w:color="auto"/>
            </w:tcBorders>
            <w:hideMark/>
          </w:tcPr>
          <w:p w14:paraId="768E5755" w14:textId="77777777" w:rsidR="00C45DA4" w:rsidRDefault="00C45DA4">
            <w:pPr>
              <w:widowControl w:val="0"/>
              <w:autoSpaceDE w:val="0"/>
              <w:autoSpaceDN w:val="0"/>
              <w:rPr>
                <w:sz w:val="22"/>
                <w:szCs w:val="22"/>
                <w:lang w:val="en-US" w:eastAsia="en-US"/>
              </w:rPr>
            </w:pPr>
            <w:r>
              <w:t>м.Млинів, вул.Рівненська, 2, прим.Укрпошти</w:t>
            </w:r>
          </w:p>
        </w:tc>
        <w:tc>
          <w:tcPr>
            <w:tcW w:w="2015" w:type="dxa"/>
            <w:tcBorders>
              <w:top w:val="single" w:sz="4" w:space="0" w:color="auto"/>
              <w:left w:val="single" w:sz="4" w:space="0" w:color="auto"/>
              <w:bottom w:val="single" w:sz="4" w:space="0" w:color="auto"/>
              <w:right w:val="single" w:sz="4" w:space="0" w:color="auto"/>
            </w:tcBorders>
            <w:hideMark/>
          </w:tcPr>
          <w:p w14:paraId="4DB94B31" w14:textId="77777777" w:rsidR="00C45DA4" w:rsidRDefault="00C45DA4">
            <w:pPr>
              <w:widowControl w:val="0"/>
              <w:autoSpaceDE w:val="0"/>
              <w:autoSpaceDN w:val="0"/>
              <w:jc w:val="center"/>
              <w:rPr>
                <w:sz w:val="22"/>
                <w:szCs w:val="22"/>
                <w:lang w:val="en-US" w:eastAsia="en-US"/>
              </w:rPr>
            </w:pPr>
            <w:r>
              <w:t>5120</w:t>
            </w:r>
          </w:p>
        </w:tc>
      </w:tr>
      <w:tr w:rsidR="00C45DA4" w14:paraId="03D3CFE9" w14:textId="77777777" w:rsidTr="00C45DA4">
        <w:trPr>
          <w:trHeight w:val="20"/>
        </w:trPr>
        <w:tc>
          <w:tcPr>
            <w:tcW w:w="562" w:type="dxa"/>
            <w:tcBorders>
              <w:top w:val="single" w:sz="4" w:space="0" w:color="auto"/>
              <w:left w:val="single" w:sz="4" w:space="0" w:color="auto"/>
              <w:bottom w:val="single" w:sz="4" w:space="0" w:color="auto"/>
              <w:right w:val="single" w:sz="4" w:space="0" w:color="auto"/>
            </w:tcBorders>
            <w:hideMark/>
          </w:tcPr>
          <w:p w14:paraId="3BC0F10A" w14:textId="77777777" w:rsidR="00C45DA4" w:rsidRDefault="00C45DA4">
            <w:pPr>
              <w:pStyle w:val="TableParagraph"/>
              <w:spacing w:before="132"/>
              <w:ind w:left="155"/>
              <w:rPr>
                <w:sz w:val="20"/>
              </w:rPr>
            </w:pPr>
            <w:r>
              <w:rPr>
                <w:sz w:val="20"/>
              </w:rPr>
              <w:t>13.</w:t>
            </w:r>
          </w:p>
        </w:tc>
        <w:tc>
          <w:tcPr>
            <w:tcW w:w="5591" w:type="dxa"/>
            <w:tcBorders>
              <w:top w:val="single" w:sz="4" w:space="0" w:color="auto"/>
              <w:left w:val="single" w:sz="4" w:space="0" w:color="auto"/>
              <w:bottom w:val="single" w:sz="4" w:space="0" w:color="auto"/>
              <w:right w:val="single" w:sz="4" w:space="0" w:color="auto"/>
            </w:tcBorders>
            <w:hideMark/>
          </w:tcPr>
          <w:p w14:paraId="73EBE306" w14:textId="77777777" w:rsidR="00C45DA4" w:rsidRDefault="00C45DA4">
            <w:pPr>
              <w:widowControl w:val="0"/>
              <w:autoSpaceDE w:val="0"/>
              <w:autoSpaceDN w:val="0"/>
              <w:rPr>
                <w:sz w:val="22"/>
                <w:szCs w:val="22"/>
                <w:lang w:val="ru-RU" w:eastAsia="en-US"/>
              </w:rPr>
            </w:pPr>
            <w:r>
              <w:rPr>
                <w:lang w:val="ru-RU"/>
              </w:rPr>
              <w:t>м.Острог, вул.Луцька,1, прим.військкомату</w:t>
            </w:r>
          </w:p>
        </w:tc>
        <w:tc>
          <w:tcPr>
            <w:tcW w:w="2015" w:type="dxa"/>
            <w:tcBorders>
              <w:top w:val="single" w:sz="4" w:space="0" w:color="auto"/>
              <w:left w:val="single" w:sz="4" w:space="0" w:color="auto"/>
              <w:bottom w:val="single" w:sz="4" w:space="0" w:color="auto"/>
              <w:right w:val="single" w:sz="4" w:space="0" w:color="auto"/>
            </w:tcBorders>
            <w:hideMark/>
          </w:tcPr>
          <w:p w14:paraId="3B714794" w14:textId="77777777" w:rsidR="00C45DA4" w:rsidRDefault="00C45DA4">
            <w:pPr>
              <w:widowControl w:val="0"/>
              <w:autoSpaceDE w:val="0"/>
              <w:autoSpaceDN w:val="0"/>
              <w:jc w:val="center"/>
              <w:rPr>
                <w:sz w:val="22"/>
                <w:szCs w:val="22"/>
                <w:lang w:val="en-US" w:eastAsia="en-US"/>
              </w:rPr>
            </w:pPr>
            <w:r>
              <w:t>5120</w:t>
            </w:r>
          </w:p>
        </w:tc>
      </w:tr>
      <w:tr w:rsidR="00C45DA4" w14:paraId="344432D4" w14:textId="77777777" w:rsidTr="00C45DA4">
        <w:trPr>
          <w:trHeight w:val="20"/>
        </w:trPr>
        <w:tc>
          <w:tcPr>
            <w:tcW w:w="562" w:type="dxa"/>
            <w:tcBorders>
              <w:top w:val="single" w:sz="4" w:space="0" w:color="auto"/>
              <w:left w:val="single" w:sz="4" w:space="0" w:color="000000"/>
              <w:bottom w:val="single" w:sz="4" w:space="0" w:color="000000"/>
              <w:right w:val="single" w:sz="4" w:space="0" w:color="000000"/>
            </w:tcBorders>
            <w:hideMark/>
          </w:tcPr>
          <w:p w14:paraId="6FDBDAA2" w14:textId="77777777" w:rsidR="00C45DA4" w:rsidRDefault="00C45DA4">
            <w:pPr>
              <w:pStyle w:val="TableParagraph"/>
              <w:spacing w:before="120"/>
              <w:ind w:left="68" w:right="61"/>
              <w:jc w:val="center"/>
              <w:rPr>
                <w:sz w:val="20"/>
              </w:rPr>
            </w:pPr>
            <w:r>
              <w:rPr>
                <w:sz w:val="20"/>
              </w:rPr>
              <w:t>14.</w:t>
            </w:r>
          </w:p>
        </w:tc>
        <w:tc>
          <w:tcPr>
            <w:tcW w:w="5591" w:type="dxa"/>
            <w:tcBorders>
              <w:top w:val="single" w:sz="4" w:space="0" w:color="auto"/>
              <w:left w:val="single" w:sz="4" w:space="0" w:color="000000"/>
              <w:bottom w:val="single" w:sz="4" w:space="0" w:color="000000"/>
              <w:right w:val="single" w:sz="4" w:space="0" w:color="000000"/>
            </w:tcBorders>
            <w:hideMark/>
          </w:tcPr>
          <w:p w14:paraId="605F7382" w14:textId="77777777" w:rsidR="00C45DA4" w:rsidRDefault="00C45DA4">
            <w:pPr>
              <w:widowControl w:val="0"/>
              <w:autoSpaceDE w:val="0"/>
              <w:autoSpaceDN w:val="0"/>
              <w:rPr>
                <w:sz w:val="22"/>
                <w:szCs w:val="22"/>
                <w:lang w:val="en-US" w:eastAsia="en-US"/>
              </w:rPr>
            </w:pPr>
            <w:r>
              <w:t>м.Радивилів, вул.Почаївська, 17</w:t>
            </w:r>
          </w:p>
        </w:tc>
        <w:tc>
          <w:tcPr>
            <w:tcW w:w="2015" w:type="dxa"/>
            <w:tcBorders>
              <w:top w:val="single" w:sz="4" w:space="0" w:color="auto"/>
              <w:left w:val="single" w:sz="4" w:space="0" w:color="000000"/>
              <w:bottom w:val="single" w:sz="4" w:space="0" w:color="000000"/>
              <w:right w:val="single" w:sz="4" w:space="0" w:color="000000"/>
            </w:tcBorders>
            <w:hideMark/>
          </w:tcPr>
          <w:p w14:paraId="48DF2967" w14:textId="77777777" w:rsidR="00C45DA4" w:rsidRDefault="00C45DA4">
            <w:pPr>
              <w:widowControl w:val="0"/>
              <w:autoSpaceDE w:val="0"/>
              <w:autoSpaceDN w:val="0"/>
              <w:jc w:val="center"/>
              <w:rPr>
                <w:sz w:val="22"/>
                <w:szCs w:val="22"/>
                <w:lang w:val="en-US" w:eastAsia="en-US"/>
              </w:rPr>
            </w:pPr>
            <w:r>
              <w:t>5120</w:t>
            </w:r>
          </w:p>
        </w:tc>
      </w:tr>
      <w:tr w:rsidR="00C45DA4" w14:paraId="682DF216" w14:textId="77777777" w:rsidTr="00C45DA4">
        <w:trPr>
          <w:trHeight w:val="20"/>
        </w:trPr>
        <w:tc>
          <w:tcPr>
            <w:tcW w:w="562" w:type="dxa"/>
            <w:tcBorders>
              <w:top w:val="single" w:sz="4" w:space="0" w:color="000000"/>
              <w:left w:val="single" w:sz="4" w:space="0" w:color="000000"/>
              <w:bottom w:val="single" w:sz="4" w:space="0" w:color="000000"/>
              <w:right w:val="single" w:sz="4" w:space="0" w:color="000000"/>
            </w:tcBorders>
            <w:hideMark/>
          </w:tcPr>
          <w:p w14:paraId="375EC3C3" w14:textId="77777777" w:rsidR="00C45DA4" w:rsidRDefault="00C45DA4">
            <w:pPr>
              <w:pStyle w:val="TableParagraph"/>
              <w:spacing w:before="120"/>
              <w:ind w:left="73" w:right="61"/>
              <w:jc w:val="center"/>
              <w:rPr>
                <w:sz w:val="20"/>
              </w:rPr>
            </w:pPr>
            <w:r>
              <w:rPr>
                <w:sz w:val="20"/>
              </w:rPr>
              <w:t>15.</w:t>
            </w:r>
          </w:p>
        </w:tc>
        <w:tc>
          <w:tcPr>
            <w:tcW w:w="5591" w:type="dxa"/>
            <w:tcBorders>
              <w:top w:val="single" w:sz="4" w:space="0" w:color="000000"/>
              <w:left w:val="single" w:sz="4" w:space="0" w:color="000000"/>
              <w:bottom w:val="single" w:sz="4" w:space="0" w:color="000000"/>
              <w:right w:val="single" w:sz="4" w:space="0" w:color="000000"/>
            </w:tcBorders>
            <w:hideMark/>
          </w:tcPr>
          <w:p w14:paraId="4988D406" w14:textId="77777777" w:rsidR="00C45DA4" w:rsidRDefault="00C45DA4">
            <w:pPr>
              <w:widowControl w:val="0"/>
              <w:autoSpaceDE w:val="0"/>
              <w:autoSpaceDN w:val="0"/>
              <w:rPr>
                <w:sz w:val="22"/>
                <w:szCs w:val="22"/>
                <w:lang w:val="ru-RU" w:eastAsia="en-US"/>
              </w:rPr>
            </w:pPr>
            <w:r>
              <w:rPr>
                <w:lang w:val="ru-RU"/>
              </w:rPr>
              <w:t xml:space="preserve">м.Рівне, вул.Соборна, 195 </w:t>
            </w:r>
          </w:p>
        </w:tc>
        <w:tc>
          <w:tcPr>
            <w:tcW w:w="2015" w:type="dxa"/>
            <w:tcBorders>
              <w:top w:val="single" w:sz="4" w:space="0" w:color="000000"/>
              <w:left w:val="single" w:sz="4" w:space="0" w:color="000000"/>
              <w:bottom w:val="single" w:sz="4" w:space="0" w:color="000000"/>
              <w:right w:val="single" w:sz="4" w:space="0" w:color="000000"/>
            </w:tcBorders>
            <w:hideMark/>
          </w:tcPr>
          <w:p w14:paraId="213ACF43" w14:textId="77777777" w:rsidR="00C45DA4" w:rsidRDefault="00C45DA4">
            <w:pPr>
              <w:widowControl w:val="0"/>
              <w:autoSpaceDE w:val="0"/>
              <w:autoSpaceDN w:val="0"/>
              <w:jc w:val="center"/>
              <w:rPr>
                <w:sz w:val="22"/>
                <w:szCs w:val="22"/>
                <w:lang w:val="en-US" w:eastAsia="en-US"/>
              </w:rPr>
            </w:pPr>
            <w:r>
              <w:t>5120</w:t>
            </w:r>
          </w:p>
        </w:tc>
      </w:tr>
      <w:tr w:rsidR="00C45DA4" w14:paraId="35084D9A" w14:textId="77777777" w:rsidTr="00C45DA4">
        <w:trPr>
          <w:trHeight w:val="20"/>
        </w:trPr>
        <w:tc>
          <w:tcPr>
            <w:tcW w:w="562" w:type="dxa"/>
            <w:tcBorders>
              <w:top w:val="single" w:sz="4" w:space="0" w:color="000000"/>
              <w:left w:val="single" w:sz="4" w:space="0" w:color="000000"/>
              <w:bottom w:val="single" w:sz="4" w:space="0" w:color="000000"/>
              <w:right w:val="single" w:sz="4" w:space="0" w:color="000000"/>
            </w:tcBorders>
            <w:hideMark/>
          </w:tcPr>
          <w:p w14:paraId="45AD3166" w14:textId="77777777" w:rsidR="00C45DA4" w:rsidRDefault="00C45DA4">
            <w:pPr>
              <w:pStyle w:val="TableParagraph"/>
              <w:ind w:left="73" w:right="61"/>
              <w:jc w:val="center"/>
              <w:rPr>
                <w:sz w:val="20"/>
              </w:rPr>
            </w:pPr>
            <w:r>
              <w:rPr>
                <w:sz w:val="20"/>
              </w:rPr>
              <w:t>16.</w:t>
            </w:r>
          </w:p>
        </w:tc>
        <w:tc>
          <w:tcPr>
            <w:tcW w:w="5591" w:type="dxa"/>
            <w:tcBorders>
              <w:top w:val="single" w:sz="4" w:space="0" w:color="000000"/>
              <w:left w:val="single" w:sz="4" w:space="0" w:color="000000"/>
              <w:bottom w:val="single" w:sz="4" w:space="0" w:color="000000"/>
              <w:right w:val="single" w:sz="4" w:space="0" w:color="000000"/>
            </w:tcBorders>
            <w:hideMark/>
          </w:tcPr>
          <w:p w14:paraId="204CF61D" w14:textId="77777777" w:rsidR="00C45DA4" w:rsidRDefault="00C45DA4">
            <w:pPr>
              <w:widowControl w:val="0"/>
              <w:autoSpaceDE w:val="0"/>
              <w:autoSpaceDN w:val="0"/>
              <w:rPr>
                <w:sz w:val="22"/>
                <w:szCs w:val="22"/>
                <w:lang w:val="en-US" w:eastAsia="en-US"/>
              </w:rPr>
            </w:pPr>
            <w:r>
              <w:t xml:space="preserve">м.Рівне, вул.16 Липня, 6 </w:t>
            </w:r>
          </w:p>
        </w:tc>
        <w:tc>
          <w:tcPr>
            <w:tcW w:w="2015" w:type="dxa"/>
            <w:tcBorders>
              <w:top w:val="single" w:sz="4" w:space="0" w:color="000000"/>
              <w:left w:val="single" w:sz="4" w:space="0" w:color="000000"/>
              <w:bottom w:val="single" w:sz="4" w:space="0" w:color="000000"/>
              <w:right w:val="single" w:sz="4" w:space="0" w:color="000000"/>
            </w:tcBorders>
            <w:hideMark/>
          </w:tcPr>
          <w:p w14:paraId="438A8B21" w14:textId="77777777" w:rsidR="00C45DA4" w:rsidRPr="00C45DA4" w:rsidRDefault="00C45DA4">
            <w:pPr>
              <w:widowControl w:val="0"/>
              <w:autoSpaceDE w:val="0"/>
              <w:autoSpaceDN w:val="0"/>
              <w:jc w:val="center"/>
              <w:rPr>
                <w:lang w:val="en-US" w:eastAsia="en-US"/>
              </w:rPr>
            </w:pPr>
            <w:r w:rsidRPr="00C45DA4">
              <w:t>10240</w:t>
            </w:r>
          </w:p>
        </w:tc>
      </w:tr>
      <w:tr w:rsidR="00C45DA4" w14:paraId="5BF3D26E" w14:textId="77777777" w:rsidTr="00C45DA4">
        <w:trPr>
          <w:trHeight w:val="20"/>
        </w:trPr>
        <w:tc>
          <w:tcPr>
            <w:tcW w:w="562" w:type="dxa"/>
            <w:tcBorders>
              <w:top w:val="single" w:sz="4" w:space="0" w:color="000000"/>
              <w:left w:val="single" w:sz="4" w:space="0" w:color="000000"/>
              <w:bottom w:val="single" w:sz="4" w:space="0" w:color="000000"/>
              <w:right w:val="single" w:sz="4" w:space="0" w:color="000000"/>
            </w:tcBorders>
            <w:hideMark/>
          </w:tcPr>
          <w:p w14:paraId="1A95D3E8" w14:textId="77777777" w:rsidR="00C45DA4" w:rsidRDefault="00C45DA4">
            <w:pPr>
              <w:pStyle w:val="TableParagraph"/>
              <w:spacing w:before="120"/>
              <w:ind w:left="73" w:right="61"/>
              <w:jc w:val="center"/>
              <w:rPr>
                <w:sz w:val="20"/>
              </w:rPr>
            </w:pPr>
            <w:r>
              <w:rPr>
                <w:sz w:val="20"/>
              </w:rPr>
              <w:t>17.</w:t>
            </w:r>
          </w:p>
        </w:tc>
        <w:tc>
          <w:tcPr>
            <w:tcW w:w="5591" w:type="dxa"/>
            <w:tcBorders>
              <w:top w:val="single" w:sz="4" w:space="0" w:color="000000"/>
              <w:left w:val="single" w:sz="4" w:space="0" w:color="000000"/>
              <w:bottom w:val="single" w:sz="4" w:space="0" w:color="000000"/>
              <w:right w:val="single" w:sz="4" w:space="0" w:color="000000"/>
            </w:tcBorders>
            <w:hideMark/>
          </w:tcPr>
          <w:p w14:paraId="00EF1F49" w14:textId="77777777" w:rsidR="00C45DA4" w:rsidRDefault="00C45DA4">
            <w:pPr>
              <w:widowControl w:val="0"/>
              <w:autoSpaceDE w:val="0"/>
              <w:autoSpaceDN w:val="0"/>
              <w:rPr>
                <w:sz w:val="22"/>
                <w:szCs w:val="22"/>
                <w:lang w:val="en-US" w:eastAsia="en-US"/>
              </w:rPr>
            </w:pPr>
            <w:r>
              <w:t>м.Рокитне, вул.Незалежності,21</w:t>
            </w:r>
          </w:p>
        </w:tc>
        <w:tc>
          <w:tcPr>
            <w:tcW w:w="2015" w:type="dxa"/>
            <w:tcBorders>
              <w:top w:val="single" w:sz="4" w:space="0" w:color="000000"/>
              <w:left w:val="single" w:sz="4" w:space="0" w:color="000000"/>
              <w:bottom w:val="single" w:sz="4" w:space="0" w:color="000000"/>
              <w:right w:val="single" w:sz="4" w:space="0" w:color="000000"/>
            </w:tcBorders>
            <w:hideMark/>
          </w:tcPr>
          <w:p w14:paraId="708FE93E" w14:textId="77777777" w:rsidR="00C45DA4" w:rsidRDefault="00C45DA4">
            <w:pPr>
              <w:widowControl w:val="0"/>
              <w:autoSpaceDE w:val="0"/>
              <w:autoSpaceDN w:val="0"/>
              <w:jc w:val="center"/>
              <w:rPr>
                <w:sz w:val="22"/>
                <w:szCs w:val="22"/>
                <w:lang w:val="en-US" w:eastAsia="en-US"/>
              </w:rPr>
            </w:pPr>
            <w:r>
              <w:t>5120</w:t>
            </w:r>
          </w:p>
        </w:tc>
      </w:tr>
      <w:tr w:rsidR="00C45DA4" w14:paraId="786E297F" w14:textId="77777777" w:rsidTr="00C45DA4">
        <w:trPr>
          <w:trHeight w:val="20"/>
        </w:trPr>
        <w:tc>
          <w:tcPr>
            <w:tcW w:w="562" w:type="dxa"/>
            <w:tcBorders>
              <w:top w:val="single" w:sz="4" w:space="0" w:color="000000"/>
              <w:left w:val="single" w:sz="4" w:space="0" w:color="000000"/>
              <w:bottom w:val="single" w:sz="4" w:space="0" w:color="000000"/>
              <w:right w:val="single" w:sz="4" w:space="0" w:color="000000"/>
            </w:tcBorders>
            <w:hideMark/>
          </w:tcPr>
          <w:p w14:paraId="33DCA259" w14:textId="77777777" w:rsidR="00C45DA4" w:rsidRDefault="00C45DA4">
            <w:pPr>
              <w:pStyle w:val="TableParagraph"/>
              <w:ind w:left="73" w:right="61"/>
              <w:jc w:val="center"/>
              <w:rPr>
                <w:sz w:val="20"/>
              </w:rPr>
            </w:pPr>
            <w:r>
              <w:rPr>
                <w:sz w:val="20"/>
              </w:rPr>
              <w:t>18.</w:t>
            </w:r>
          </w:p>
        </w:tc>
        <w:tc>
          <w:tcPr>
            <w:tcW w:w="5591" w:type="dxa"/>
            <w:tcBorders>
              <w:top w:val="single" w:sz="4" w:space="0" w:color="000000"/>
              <w:left w:val="single" w:sz="4" w:space="0" w:color="000000"/>
              <w:bottom w:val="single" w:sz="4" w:space="0" w:color="000000"/>
              <w:right w:val="single" w:sz="4" w:space="0" w:color="000000"/>
            </w:tcBorders>
            <w:hideMark/>
          </w:tcPr>
          <w:p w14:paraId="324D08C0" w14:textId="77777777" w:rsidR="00C45DA4" w:rsidRDefault="00C45DA4">
            <w:pPr>
              <w:widowControl w:val="0"/>
              <w:autoSpaceDE w:val="0"/>
              <w:autoSpaceDN w:val="0"/>
              <w:rPr>
                <w:sz w:val="22"/>
                <w:szCs w:val="22"/>
                <w:lang w:val="en-US" w:eastAsia="en-US"/>
              </w:rPr>
            </w:pPr>
            <w:r>
              <w:t>м.Сарни, вул.Демократична, 46</w:t>
            </w:r>
          </w:p>
        </w:tc>
        <w:tc>
          <w:tcPr>
            <w:tcW w:w="2015" w:type="dxa"/>
            <w:tcBorders>
              <w:top w:val="single" w:sz="4" w:space="0" w:color="000000"/>
              <w:left w:val="single" w:sz="4" w:space="0" w:color="000000"/>
              <w:bottom w:val="single" w:sz="4" w:space="0" w:color="000000"/>
              <w:right w:val="single" w:sz="4" w:space="0" w:color="000000"/>
            </w:tcBorders>
            <w:hideMark/>
          </w:tcPr>
          <w:p w14:paraId="50556E1D" w14:textId="77777777" w:rsidR="00C45DA4" w:rsidRDefault="00C45DA4">
            <w:pPr>
              <w:widowControl w:val="0"/>
              <w:autoSpaceDE w:val="0"/>
              <w:autoSpaceDN w:val="0"/>
              <w:jc w:val="center"/>
              <w:rPr>
                <w:sz w:val="22"/>
                <w:szCs w:val="22"/>
                <w:lang w:val="en-US" w:eastAsia="en-US"/>
              </w:rPr>
            </w:pPr>
            <w:r>
              <w:t>5120</w:t>
            </w:r>
          </w:p>
        </w:tc>
      </w:tr>
    </w:tbl>
    <w:p w14:paraId="353ADA9C" w14:textId="77777777" w:rsidR="00C45DA4" w:rsidRDefault="00C45DA4" w:rsidP="00C45DA4">
      <w:pPr>
        <w:pStyle w:val="afa"/>
        <w:rPr>
          <w:b/>
          <w:sz w:val="20"/>
        </w:rPr>
      </w:pPr>
    </w:p>
    <w:p w14:paraId="2DE154AF" w14:textId="77777777" w:rsidR="00C45DA4" w:rsidRDefault="00C45DA4" w:rsidP="00C45DA4">
      <w:pPr>
        <w:pStyle w:val="afa"/>
        <w:spacing w:before="8"/>
        <w:rPr>
          <w:b/>
          <w:sz w:val="28"/>
        </w:rPr>
      </w:pPr>
    </w:p>
    <w:p w14:paraId="387A9863" w14:textId="77777777" w:rsidR="00C45DA4" w:rsidRDefault="00C45DA4" w:rsidP="00C45DA4">
      <w:pPr>
        <w:pStyle w:val="afa"/>
        <w:rPr>
          <w:b/>
          <w:sz w:val="26"/>
        </w:rPr>
      </w:pPr>
    </w:p>
    <w:p w14:paraId="5234ED7F" w14:textId="77777777" w:rsidR="00C45DA4" w:rsidRDefault="00C45DA4" w:rsidP="00C45DA4">
      <w:pPr>
        <w:pStyle w:val="afa"/>
        <w:rPr>
          <w:b/>
          <w:sz w:val="20"/>
        </w:rPr>
      </w:pPr>
    </w:p>
    <w:p w14:paraId="538811AE" w14:textId="77777777" w:rsidR="00C45DA4" w:rsidRDefault="00C45DA4" w:rsidP="00C45DA4">
      <w:pPr>
        <w:pStyle w:val="afa"/>
        <w:spacing w:before="5"/>
        <w:rPr>
          <w:b/>
          <w:sz w:val="20"/>
        </w:rPr>
      </w:pPr>
    </w:p>
    <w:p w14:paraId="261B134F" w14:textId="77777777" w:rsidR="00C45DA4" w:rsidRDefault="00C45DA4" w:rsidP="00C45DA4">
      <w:pPr>
        <w:pStyle w:val="afa"/>
        <w:rPr>
          <w:b/>
          <w:sz w:val="20"/>
        </w:rPr>
      </w:pPr>
    </w:p>
    <w:p w14:paraId="77C08208" w14:textId="77777777" w:rsidR="00C45DA4" w:rsidRDefault="00C45DA4" w:rsidP="00C45DA4">
      <w:pPr>
        <w:pStyle w:val="afa"/>
        <w:rPr>
          <w:b/>
          <w:sz w:val="20"/>
        </w:rPr>
      </w:pPr>
    </w:p>
    <w:p w14:paraId="2F495FEC" w14:textId="77777777" w:rsidR="00C45DA4" w:rsidRDefault="00C45DA4" w:rsidP="00C45DA4">
      <w:pPr>
        <w:pStyle w:val="afa"/>
        <w:rPr>
          <w:b/>
          <w:sz w:val="20"/>
        </w:rPr>
      </w:pPr>
    </w:p>
    <w:p w14:paraId="4DC8C9F5" w14:textId="77777777" w:rsidR="008D7E56" w:rsidRPr="00B97405" w:rsidRDefault="008D7E56" w:rsidP="0068049C">
      <w:pPr>
        <w:spacing w:before="480" w:after="480"/>
        <w:ind w:firstLine="360"/>
        <w:jc w:val="center"/>
        <w:rPr>
          <w:b/>
          <w:bCs/>
          <w:color w:val="FF0000"/>
        </w:rPr>
      </w:pPr>
    </w:p>
    <w:p w14:paraId="54FC6ABE" w14:textId="77777777" w:rsidR="0068049C" w:rsidRPr="00140FC9" w:rsidRDefault="0068049C" w:rsidP="0068049C">
      <w:pPr>
        <w:spacing w:before="120" w:after="120"/>
        <w:ind w:firstLine="426"/>
        <w:jc w:val="both"/>
        <w:rPr>
          <w:rFonts w:eastAsia="Arial Unicode MS"/>
        </w:rPr>
      </w:pPr>
    </w:p>
    <w:p w14:paraId="7297D72F" w14:textId="77777777" w:rsidR="0068049C" w:rsidRPr="00140FC9" w:rsidRDefault="0068049C" w:rsidP="0068049C">
      <w:pPr>
        <w:spacing w:before="120" w:after="120"/>
        <w:ind w:firstLine="426"/>
        <w:jc w:val="both"/>
        <w:rPr>
          <w:rFonts w:eastAsia="Arial Unicode MS"/>
        </w:rPr>
      </w:pPr>
    </w:p>
    <w:p w14:paraId="46270FF3" w14:textId="77777777" w:rsidR="0068049C" w:rsidRPr="00140FC9" w:rsidRDefault="0068049C" w:rsidP="0068049C">
      <w:pPr>
        <w:spacing w:before="120" w:after="120"/>
        <w:ind w:firstLine="426"/>
        <w:jc w:val="both"/>
        <w:rPr>
          <w:rFonts w:eastAsia="Arial Unicode MS"/>
        </w:rPr>
      </w:pPr>
    </w:p>
    <w:p w14:paraId="639BAA14" w14:textId="77777777" w:rsidR="0068049C" w:rsidRPr="00140FC9" w:rsidRDefault="0068049C" w:rsidP="0068049C">
      <w:pPr>
        <w:spacing w:before="120" w:after="120"/>
        <w:ind w:firstLine="426"/>
        <w:jc w:val="both"/>
        <w:rPr>
          <w:rFonts w:eastAsia="Arial Unicode MS"/>
        </w:rPr>
      </w:pPr>
    </w:p>
    <w:p w14:paraId="48771F3B" w14:textId="77777777" w:rsidR="00C4126E" w:rsidRPr="00140FC9" w:rsidRDefault="00C4126E" w:rsidP="00C4126E">
      <w:pPr>
        <w:spacing w:before="120" w:after="120"/>
        <w:ind w:firstLine="426"/>
        <w:jc w:val="both"/>
        <w:rPr>
          <w:rFonts w:eastAsia="Arial Unicode MS"/>
        </w:rPr>
        <w:sectPr w:rsidR="00C4126E" w:rsidRPr="00140FC9" w:rsidSect="009D36A1">
          <w:pgSz w:w="11906" w:h="16838" w:code="9"/>
          <w:pgMar w:top="851" w:right="851" w:bottom="851" w:left="1134" w:header="567" w:footer="567" w:gutter="0"/>
          <w:cols w:space="708"/>
          <w:titlePg/>
          <w:docGrid w:linePitch="360"/>
        </w:sectPr>
      </w:pPr>
    </w:p>
    <w:p w14:paraId="1CF5E703" w14:textId="77777777" w:rsidR="00D82743" w:rsidRPr="00140FC9" w:rsidRDefault="00D82743" w:rsidP="00D82743">
      <w:pPr>
        <w:pageBreakBefore/>
        <w:ind w:left="6804"/>
        <w:outlineLvl w:val="0"/>
      </w:pPr>
      <w:bookmarkStart w:id="33" w:name="_Toc410576467"/>
      <w:r w:rsidRPr="00140FC9">
        <w:rPr>
          <w:b/>
        </w:rPr>
        <w:lastRenderedPageBreak/>
        <w:t>Додаток </w:t>
      </w:r>
      <w:r w:rsidR="00745900">
        <w:rPr>
          <w:b/>
        </w:rPr>
        <w:t>6</w:t>
      </w:r>
      <w:r w:rsidRPr="00140FC9">
        <w:rPr>
          <w:b/>
        </w:rPr>
        <w:t xml:space="preserve"> </w:t>
      </w:r>
      <w:r w:rsidRPr="00140FC9">
        <w:rPr>
          <w:b/>
        </w:rPr>
        <w:br/>
      </w:r>
      <w:r w:rsidRPr="00140FC9">
        <w:t>до тендерної документації</w:t>
      </w:r>
      <w:bookmarkEnd w:id="33"/>
    </w:p>
    <w:p w14:paraId="20AC29FF" w14:textId="77777777" w:rsidR="00D82743" w:rsidRPr="00140FC9" w:rsidRDefault="00D82743" w:rsidP="00D82743">
      <w:pPr>
        <w:spacing w:before="480" w:after="480"/>
        <w:ind w:firstLine="360"/>
        <w:jc w:val="center"/>
        <w:rPr>
          <w:b/>
          <w:bCs/>
        </w:rPr>
      </w:pPr>
      <w:r w:rsidRPr="00140FC9">
        <w:rPr>
          <w:b/>
          <w:bCs/>
        </w:rPr>
        <w:t>ПРО</w:t>
      </w:r>
      <w:r w:rsidR="00745900">
        <w:rPr>
          <w:b/>
          <w:bCs/>
        </w:rPr>
        <w:t>Є</w:t>
      </w:r>
      <w:r w:rsidRPr="00140FC9">
        <w:rPr>
          <w:b/>
          <w:bCs/>
        </w:rPr>
        <w:t>КТ ДОГОВОРУ</w:t>
      </w:r>
    </w:p>
    <w:p w14:paraId="07D3CF31" w14:textId="77777777" w:rsidR="003C15FF" w:rsidRPr="00E02C3E" w:rsidRDefault="003C15FF" w:rsidP="003C15FF">
      <w:pPr>
        <w:spacing w:before="120" w:after="120"/>
        <w:jc w:val="both"/>
        <w:rPr>
          <w:rFonts w:eastAsia="Arial Unicode MS"/>
          <w:i/>
          <w:iCs/>
        </w:rPr>
      </w:pPr>
      <w:r>
        <w:rPr>
          <w:rFonts w:eastAsia="Arial Unicode MS"/>
          <w:i/>
          <w:iCs/>
        </w:rPr>
        <w:t>(</w:t>
      </w:r>
      <w:r w:rsidRPr="00E02C3E">
        <w:rPr>
          <w:rFonts w:eastAsia="Arial Unicode MS"/>
          <w:i/>
          <w:iCs/>
        </w:rPr>
        <w:t>Проєкт договору завантажено до електронної системи закупівель окремим файлом «Проєкт договору …»</w:t>
      </w:r>
      <w:r>
        <w:rPr>
          <w:rFonts w:eastAsia="Arial Unicode MS"/>
          <w:i/>
          <w:iCs/>
        </w:rPr>
        <w:t xml:space="preserve"> та є невід’ємною частиною цієї тендерної документації)</w:t>
      </w:r>
      <w:r w:rsidR="00310DAB">
        <w:rPr>
          <w:rFonts w:eastAsia="Arial Unicode MS"/>
          <w:i/>
          <w:iCs/>
        </w:rPr>
        <w:t>.</w:t>
      </w:r>
    </w:p>
    <w:p w14:paraId="63C03D13" w14:textId="77777777" w:rsidR="00745900" w:rsidRPr="00140FC9" w:rsidRDefault="00745900" w:rsidP="00745900">
      <w:pPr>
        <w:pageBreakBefore/>
        <w:ind w:left="6804"/>
        <w:outlineLvl w:val="0"/>
      </w:pPr>
      <w:r w:rsidRPr="00140FC9">
        <w:rPr>
          <w:b/>
        </w:rPr>
        <w:lastRenderedPageBreak/>
        <w:t>Додаток </w:t>
      </w:r>
      <w:r>
        <w:rPr>
          <w:b/>
        </w:rPr>
        <w:t>7</w:t>
      </w:r>
      <w:r w:rsidRPr="00140FC9">
        <w:rPr>
          <w:b/>
        </w:rPr>
        <w:t xml:space="preserve"> </w:t>
      </w:r>
      <w:r w:rsidRPr="00140FC9">
        <w:rPr>
          <w:b/>
        </w:rPr>
        <w:br/>
      </w:r>
      <w:r w:rsidRPr="00140FC9">
        <w:t>до тендерної документації</w:t>
      </w:r>
    </w:p>
    <w:p w14:paraId="60F3FD88" w14:textId="77777777" w:rsidR="00745900" w:rsidRPr="00E02C3E" w:rsidRDefault="00745900" w:rsidP="00745900">
      <w:pPr>
        <w:widowControl w:val="0"/>
        <w:autoSpaceDE w:val="0"/>
        <w:autoSpaceDN w:val="0"/>
        <w:adjustRightInd w:val="0"/>
        <w:spacing w:before="480" w:after="480"/>
        <w:jc w:val="center"/>
        <w:rPr>
          <w:bCs/>
          <w:i/>
          <w:u w:val="single"/>
        </w:rPr>
      </w:pPr>
      <w:r w:rsidRPr="00E02C3E">
        <w:rPr>
          <w:bCs/>
          <w:i/>
          <w:u w:val="single"/>
        </w:rPr>
        <w:t>НА БЛАНКУ УЧАСНИКА (за наявності)</w:t>
      </w:r>
    </w:p>
    <w:p w14:paraId="0B523F5F" w14:textId="77777777" w:rsidR="00745900" w:rsidRPr="00140FC9" w:rsidRDefault="00745900" w:rsidP="00745900">
      <w:pPr>
        <w:widowControl w:val="0"/>
        <w:autoSpaceDE w:val="0"/>
        <w:autoSpaceDN w:val="0"/>
        <w:adjustRightInd w:val="0"/>
        <w:spacing w:before="480" w:after="480"/>
        <w:jc w:val="center"/>
        <w:rPr>
          <w:b/>
          <w:bCs/>
        </w:rPr>
      </w:pPr>
      <w:r>
        <w:rPr>
          <w:b/>
          <w:bCs/>
        </w:rPr>
        <w:t>ЛИСТ-ЗГОДА З ПРОЄКТОМ ДОГОВОРУ</w:t>
      </w:r>
    </w:p>
    <w:p w14:paraId="6D55E7BD" w14:textId="77777777" w:rsidR="00745900" w:rsidRPr="00140FC9" w:rsidRDefault="003C15FF" w:rsidP="00745900">
      <w:pPr>
        <w:spacing w:before="120" w:after="120"/>
        <w:ind w:firstLine="709"/>
        <w:jc w:val="both"/>
      </w:pPr>
      <w:r w:rsidRPr="003C15FF">
        <w:rPr>
          <w:b/>
          <w:bCs/>
          <w:iCs/>
        </w:rPr>
        <w:fldChar w:fldCharType="begin">
          <w:ffData>
            <w:name w:val="ТекстовоеПоле1"/>
            <w:enabled/>
            <w:calcOnExit w:val="0"/>
            <w:textInput>
              <w:default w:val="    (найменування/ПІБ учасника)     "/>
            </w:textInput>
          </w:ffData>
        </w:fldChar>
      </w:r>
      <w:r w:rsidRPr="003C15FF">
        <w:rPr>
          <w:b/>
          <w:bCs/>
          <w:iCs/>
        </w:rPr>
        <w:instrText xml:space="preserve"> FORMTEXT </w:instrText>
      </w:r>
      <w:r w:rsidRPr="003C15FF">
        <w:rPr>
          <w:b/>
          <w:bCs/>
          <w:iCs/>
        </w:rPr>
      </w:r>
      <w:r w:rsidRPr="003C15FF">
        <w:rPr>
          <w:b/>
          <w:bCs/>
          <w:iCs/>
        </w:rPr>
        <w:fldChar w:fldCharType="separate"/>
      </w:r>
      <w:r w:rsidRPr="003C15FF">
        <w:rPr>
          <w:b/>
          <w:bCs/>
          <w:iCs/>
          <w:noProof/>
        </w:rPr>
        <w:t xml:space="preserve"> </w:t>
      </w:r>
      <w:r w:rsidRPr="003C15FF">
        <w:rPr>
          <w:i/>
          <w:noProof/>
          <w:u w:val="single"/>
        </w:rPr>
        <w:t xml:space="preserve">   (найменування/ПІБ учасника)    </w:t>
      </w:r>
      <w:r w:rsidRPr="003C15FF">
        <w:rPr>
          <w:i/>
          <w:noProof/>
        </w:rPr>
        <w:t xml:space="preserve"> </w:t>
      </w:r>
      <w:r w:rsidRPr="003C15FF">
        <w:rPr>
          <w:i/>
        </w:rPr>
        <w:fldChar w:fldCharType="end"/>
      </w:r>
      <w:r w:rsidR="00745900" w:rsidRPr="00140FC9">
        <w:t>,</w:t>
      </w:r>
      <w:r w:rsidR="00745900" w:rsidRPr="000629A2">
        <w:t xml:space="preserve"> як учасник тендеру</w:t>
      </w:r>
      <w:r w:rsidR="00745900">
        <w:t>,</w:t>
      </w:r>
      <w:r w:rsidR="00745900" w:rsidRPr="000629A2">
        <w:t xml:space="preserve"> </w:t>
      </w:r>
      <w:r w:rsidR="00997450">
        <w:t xml:space="preserve">підтверджує, що </w:t>
      </w:r>
      <w:r w:rsidR="00745900" w:rsidRPr="000629A2">
        <w:t>ознайом</w:t>
      </w:r>
      <w:r w:rsidR="00997450">
        <w:t>ився</w:t>
      </w:r>
      <w:r w:rsidR="00745900" w:rsidRPr="000629A2">
        <w:t xml:space="preserve"> з про</w:t>
      </w:r>
      <w:r w:rsidR="007A5609">
        <w:t>є</w:t>
      </w:r>
      <w:r w:rsidR="00745900" w:rsidRPr="000629A2">
        <w:t>ктом договору</w:t>
      </w:r>
      <w:r w:rsidR="00745900">
        <w:t>, наведен</w:t>
      </w:r>
      <w:r w:rsidR="00997450">
        <w:t>и</w:t>
      </w:r>
      <w:r w:rsidR="00745900">
        <w:t xml:space="preserve">м </w:t>
      </w:r>
      <w:r w:rsidR="00997450">
        <w:rPr>
          <w:rFonts w:eastAsia="Arial"/>
        </w:rPr>
        <w:t>у</w:t>
      </w:r>
      <w:r w:rsidR="00745900" w:rsidRPr="000629A2">
        <w:rPr>
          <w:rFonts w:eastAsia="Arial"/>
        </w:rPr>
        <w:t xml:space="preserve"> </w:t>
      </w:r>
      <w:r w:rsidR="00745900">
        <w:rPr>
          <w:rFonts w:eastAsia="Arial"/>
        </w:rPr>
        <w:t>д</w:t>
      </w:r>
      <w:r w:rsidR="00745900" w:rsidRPr="000629A2">
        <w:rPr>
          <w:rFonts w:eastAsia="Arial"/>
        </w:rPr>
        <w:t xml:space="preserve">одатку </w:t>
      </w:r>
      <w:r w:rsidR="002B30B9">
        <w:rPr>
          <w:rFonts w:eastAsia="Arial"/>
        </w:rPr>
        <w:t>6</w:t>
      </w:r>
      <w:r w:rsidR="00745900" w:rsidRPr="000629A2">
        <w:rPr>
          <w:rFonts w:eastAsia="Arial"/>
        </w:rPr>
        <w:t xml:space="preserve"> до тендерної документації</w:t>
      </w:r>
      <w:r w:rsidR="00745900">
        <w:rPr>
          <w:rFonts w:eastAsia="Arial"/>
        </w:rPr>
        <w:t>,</w:t>
      </w:r>
      <w:r w:rsidR="007A5609">
        <w:rPr>
          <w:rFonts w:eastAsia="Arial"/>
        </w:rPr>
        <w:t xml:space="preserve"> надає безумовну згоду з </w:t>
      </w:r>
      <w:r w:rsidR="00836E9E">
        <w:rPr>
          <w:rFonts w:eastAsia="Arial"/>
        </w:rPr>
        <w:t xml:space="preserve">істотними </w:t>
      </w:r>
      <w:r w:rsidR="007A5609">
        <w:rPr>
          <w:rFonts w:eastAsia="Arial"/>
        </w:rPr>
        <w:t xml:space="preserve">умовами </w:t>
      </w:r>
      <w:r w:rsidR="00997450">
        <w:rPr>
          <w:rFonts w:eastAsia="Arial"/>
        </w:rPr>
        <w:t xml:space="preserve">цього </w:t>
      </w:r>
      <w:r w:rsidR="007A5609">
        <w:rPr>
          <w:rFonts w:eastAsia="Arial"/>
        </w:rPr>
        <w:t>проєкту договору</w:t>
      </w:r>
      <w:r w:rsidR="00997450">
        <w:rPr>
          <w:rFonts w:eastAsia="Arial"/>
        </w:rPr>
        <w:t xml:space="preserve"> та гарантує виконання своїх зобов’язань у разі підписання договору</w:t>
      </w:r>
      <w:r w:rsidR="00745900" w:rsidRPr="000629A2">
        <w:t>.</w:t>
      </w:r>
    </w:p>
    <w:p w14:paraId="13A841C3" w14:textId="77777777" w:rsidR="00745900" w:rsidRDefault="00745900" w:rsidP="00745900">
      <w:pPr>
        <w:spacing w:before="120" w:after="120"/>
        <w:ind w:firstLine="709"/>
        <w:jc w:val="both"/>
      </w:pPr>
    </w:p>
    <w:p w14:paraId="38EF924F" w14:textId="77777777" w:rsidR="00745900" w:rsidRDefault="00745900" w:rsidP="00745900">
      <w:pPr>
        <w:spacing w:before="120" w:after="120"/>
        <w:ind w:firstLine="709"/>
        <w:jc w:val="both"/>
      </w:pPr>
    </w:p>
    <w:p w14:paraId="59CCAA94" w14:textId="77777777" w:rsidR="00745900" w:rsidRPr="00140FC9" w:rsidRDefault="00745900" w:rsidP="00745900">
      <w:pPr>
        <w:spacing w:before="120" w:after="120"/>
        <w:ind w:firstLine="709"/>
        <w:jc w:val="both"/>
      </w:pPr>
    </w:p>
    <w:p w14:paraId="1BB8CD5B" w14:textId="77777777" w:rsidR="00745900" w:rsidRPr="00140FC9" w:rsidRDefault="00745900" w:rsidP="00745900">
      <w:pPr>
        <w:pBdr>
          <w:top w:val="single" w:sz="4" w:space="1" w:color="auto"/>
        </w:pBdr>
        <w:spacing w:before="120" w:after="120"/>
        <w:rPr>
          <w:b/>
          <w:i/>
        </w:rPr>
      </w:pPr>
      <w:r w:rsidRPr="00140FC9">
        <w:rPr>
          <w:b/>
          <w:i/>
        </w:rPr>
        <w:t>(Посада, прізвище, ініціали, підпис уповноваженої особи учасника)</w:t>
      </w:r>
    </w:p>
    <w:p w14:paraId="1BAACA84" w14:textId="77777777" w:rsidR="004518EC" w:rsidRDefault="004518EC" w:rsidP="009409F1">
      <w:pPr>
        <w:spacing w:before="120" w:after="120"/>
        <w:ind w:firstLine="426"/>
        <w:jc w:val="both"/>
        <w:rPr>
          <w:rFonts w:eastAsia="Arial Unicode MS"/>
        </w:rPr>
      </w:pPr>
    </w:p>
    <w:p w14:paraId="0227F51C" w14:textId="77777777" w:rsidR="00947111" w:rsidRPr="008D7E56" w:rsidRDefault="00947111" w:rsidP="00947111">
      <w:pPr>
        <w:pageBreakBefore/>
        <w:ind w:left="6804"/>
        <w:outlineLvl w:val="0"/>
      </w:pPr>
      <w:r w:rsidRPr="008D7E56">
        <w:rPr>
          <w:b/>
        </w:rPr>
        <w:lastRenderedPageBreak/>
        <w:t>Додаток </w:t>
      </w:r>
      <w:r w:rsidR="0068164D" w:rsidRPr="008D7E56">
        <w:rPr>
          <w:b/>
          <w:lang w:val="ru-RU"/>
        </w:rPr>
        <w:t>8</w:t>
      </w:r>
      <w:r w:rsidR="0068164D" w:rsidRPr="008D7E56">
        <w:rPr>
          <w:b/>
        </w:rPr>
        <w:t xml:space="preserve"> </w:t>
      </w:r>
      <w:r w:rsidRPr="008D7E56">
        <w:rPr>
          <w:b/>
        </w:rPr>
        <w:br/>
      </w:r>
      <w:r w:rsidRPr="008D7E56">
        <w:t>до тендерної документації</w:t>
      </w:r>
    </w:p>
    <w:p w14:paraId="51F2EDC4" w14:textId="77777777" w:rsidR="00947111" w:rsidRPr="008D7E56" w:rsidRDefault="00947111" w:rsidP="00947111">
      <w:pPr>
        <w:widowControl w:val="0"/>
        <w:autoSpaceDE w:val="0"/>
        <w:autoSpaceDN w:val="0"/>
        <w:adjustRightInd w:val="0"/>
        <w:spacing w:before="480" w:after="240"/>
        <w:jc w:val="center"/>
        <w:rPr>
          <w:bCs/>
          <w:i/>
        </w:rPr>
      </w:pPr>
      <w:r w:rsidRPr="008D7E56">
        <w:rPr>
          <w:bCs/>
          <w:i/>
        </w:rPr>
        <w:t>НА БЛАНКУ УЧАСНИКА (за наявності)</w:t>
      </w:r>
    </w:p>
    <w:p w14:paraId="6F9853B1" w14:textId="77777777" w:rsidR="00947111" w:rsidRPr="008D7E56" w:rsidRDefault="00947111" w:rsidP="00947111">
      <w:pPr>
        <w:widowControl w:val="0"/>
        <w:autoSpaceDE w:val="0"/>
        <w:autoSpaceDN w:val="0"/>
        <w:adjustRightInd w:val="0"/>
        <w:spacing w:before="240" w:after="480"/>
        <w:jc w:val="center"/>
        <w:rPr>
          <w:b/>
          <w:bCs/>
        </w:rPr>
      </w:pPr>
      <w:r w:rsidRPr="008D7E56">
        <w:rPr>
          <w:b/>
          <w:bCs/>
        </w:rPr>
        <w:t xml:space="preserve">ДОВІДКА </w:t>
      </w:r>
      <w:r w:rsidRPr="008D7E56">
        <w:rPr>
          <w:b/>
          <w:bCs/>
        </w:rPr>
        <w:br/>
        <w:t xml:space="preserve">ПРО КОЖНОГО СУБ’ЄКТА ГОСПОДАРЮВАННЯ, </w:t>
      </w:r>
      <w:r w:rsidRPr="008D7E56">
        <w:rPr>
          <w:b/>
          <w:bCs/>
        </w:rPr>
        <w:br/>
        <w:t xml:space="preserve">ЯКОГО УЧАСНИК ПЛАНУЄ ЗАЛУЧИТИ В ЯКОСТІ </w:t>
      </w:r>
      <w:r w:rsidR="009C08D9" w:rsidRPr="008D7E56">
        <w:rPr>
          <w:b/>
          <w:bCs/>
        </w:rPr>
        <w:t>СПІВВИКОНАВЦЯ</w:t>
      </w:r>
    </w:p>
    <w:p w14:paraId="41CF95D3" w14:textId="77777777" w:rsidR="00947111" w:rsidRPr="008D7E56" w:rsidRDefault="00947111" w:rsidP="00947111">
      <w:pPr>
        <w:spacing w:before="120" w:after="120"/>
        <w:ind w:firstLine="709"/>
        <w:jc w:val="both"/>
        <w:rPr>
          <w:color w:val="000000"/>
          <w:shd w:val="clear" w:color="auto" w:fill="FFFFFF"/>
        </w:rPr>
      </w:pPr>
      <w:r w:rsidRPr="008D7E56">
        <w:rPr>
          <w:b/>
          <w:bCs/>
          <w:iCs/>
        </w:rPr>
        <w:fldChar w:fldCharType="begin">
          <w:ffData>
            <w:name w:val="ТекстовоеПоле1"/>
            <w:enabled/>
            <w:calcOnExit w:val="0"/>
            <w:textInput>
              <w:default w:val="    (найменування/ПІБ учасника)     "/>
            </w:textInput>
          </w:ffData>
        </w:fldChar>
      </w:r>
      <w:r w:rsidRPr="008D7E56">
        <w:rPr>
          <w:b/>
          <w:bCs/>
          <w:iCs/>
        </w:rPr>
        <w:instrText xml:space="preserve"> FORMTEXT </w:instrText>
      </w:r>
      <w:r w:rsidRPr="008D7E56">
        <w:rPr>
          <w:b/>
          <w:bCs/>
          <w:iCs/>
        </w:rPr>
      </w:r>
      <w:r w:rsidRPr="008D7E56">
        <w:rPr>
          <w:b/>
          <w:bCs/>
          <w:iCs/>
        </w:rPr>
        <w:fldChar w:fldCharType="separate"/>
      </w:r>
      <w:r w:rsidRPr="008D7E56">
        <w:rPr>
          <w:b/>
          <w:bCs/>
          <w:iCs/>
          <w:noProof/>
        </w:rPr>
        <w:t xml:space="preserve"> </w:t>
      </w:r>
      <w:r w:rsidRPr="008D7E56">
        <w:rPr>
          <w:i/>
          <w:noProof/>
          <w:u w:val="single"/>
        </w:rPr>
        <w:t xml:space="preserve">   (найменування/ПІБ учасника)    </w:t>
      </w:r>
      <w:r w:rsidRPr="008D7E56">
        <w:rPr>
          <w:i/>
          <w:noProof/>
        </w:rPr>
        <w:t xml:space="preserve"> </w:t>
      </w:r>
      <w:r w:rsidRPr="008D7E56">
        <w:rPr>
          <w:i/>
        </w:rPr>
        <w:fldChar w:fldCharType="end"/>
      </w:r>
      <w:r w:rsidRPr="008D7E56">
        <w:t>, на виконання вимог статті 22 Закону України «Про публічні закупівлі» та тендерної документації, повідомляє про залучення</w:t>
      </w:r>
      <w:r w:rsidR="00CB078A" w:rsidRPr="008D7E56">
        <w:t xml:space="preserve"> </w:t>
      </w:r>
      <w:r w:rsidRPr="008D7E56">
        <w:rPr>
          <w:color w:val="000000"/>
        </w:rPr>
        <w:t>до надання послуг як співвиконавц</w:t>
      </w:r>
      <w:r w:rsidR="00CB078A" w:rsidRPr="008D7E56">
        <w:rPr>
          <w:color w:val="000000"/>
        </w:rPr>
        <w:t>ів</w:t>
      </w:r>
      <w:r w:rsidRPr="008D7E56">
        <w:rPr>
          <w:color w:val="000000"/>
        </w:rPr>
        <w:t>, в обсязі не менше 20 відсотків від вартості договору про закупівлю</w:t>
      </w:r>
      <w:r w:rsidR="00CB078A" w:rsidRPr="008D7E56">
        <w:rPr>
          <w:color w:val="000000"/>
        </w:rPr>
        <w:t>,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2407"/>
        <w:gridCol w:w="2407"/>
        <w:gridCol w:w="2407"/>
        <w:gridCol w:w="2404"/>
      </w:tblGrid>
      <w:tr w:rsidR="00947111" w:rsidRPr="008D7E56" w14:paraId="20E1DBF2" w14:textId="77777777" w:rsidTr="00CB078A">
        <w:tc>
          <w:tcPr>
            <w:tcW w:w="253" w:type="pct"/>
            <w:shd w:val="clear" w:color="auto" w:fill="auto"/>
          </w:tcPr>
          <w:p w14:paraId="53B3A87A" w14:textId="77777777" w:rsidR="00947111" w:rsidRPr="008D7E56" w:rsidRDefault="00947111" w:rsidP="004851DE">
            <w:pPr>
              <w:jc w:val="center"/>
            </w:pPr>
            <w:r w:rsidRPr="008D7E56">
              <w:t>№ з/п</w:t>
            </w:r>
          </w:p>
        </w:tc>
        <w:tc>
          <w:tcPr>
            <w:tcW w:w="1187" w:type="pct"/>
            <w:shd w:val="clear" w:color="auto" w:fill="auto"/>
          </w:tcPr>
          <w:p w14:paraId="2E532E95" w14:textId="77777777" w:rsidR="00947111" w:rsidRPr="008D7E56" w:rsidRDefault="00947111" w:rsidP="004851DE">
            <w:pPr>
              <w:jc w:val="center"/>
            </w:pPr>
            <w:r w:rsidRPr="008D7E56">
              <w:t>Повне найменування співвиконавця</w:t>
            </w:r>
          </w:p>
        </w:tc>
        <w:tc>
          <w:tcPr>
            <w:tcW w:w="1187" w:type="pct"/>
            <w:shd w:val="clear" w:color="auto" w:fill="auto"/>
          </w:tcPr>
          <w:p w14:paraId="482ED0F0" w14:textId="77777777" w:rsidR="00947111" w:rsidRPr="008D7E56" w:rsidRDefault="00947111" w:rsidP="004851DE">
            <w:pPr>
              <w:jc w:val="center"/>
            </w:pPr>
            <w:r w:rsidRPr="008D7E56">
              <w:t xml:space="preserve">Місцезнаходження </w:t>
            </w:r>
            <w:r w:rsidRPr="008D7E56">
              <w:rPr>
                <w:color w:val="000000"/>
              </w:rPr>
              <w:t>співвиконавця</w:t>
            </w:r>
          </w:p>
        </w:tc>
        <w:tc>
          <w:tcPr>
            <w:tcW w:w="1187" w:type="pct"/>
            <w:shd w:val="clear" w:color="auto" w:fill="auto"/>
          </w:tcPr>
          <w:p w14:paraId="4712539D" w14:textId="77777777" w:rsidR="00947111" w:rsidRPr="008D7E56" w:rsidRDefault="00947111" w:rsidP="004851DE">
            <w:pPr>
              <w:jc w:val="center"/>
            </w:pPr>
            <w:r w:rsidRPr="008D7E56">
              <w:t>Вид послуг</w:t>
            </w:r>
            <w:r w:rsidR="00CB078A" w:rsidRPr="008D7E56">
              <w:t>,</w:t>
            </w:r>
            <w:r w:rsidRPr="008D7E56">
              <w:t xml:space="preserve"> до яких планується залучити </w:t>
            </w:r>
            <w:r w:rsidRPr="008D7E56">
              <w:rPr>
                <w:color w:val="000000"/>
              </w:rPr>
              <w:t>співвиконавця</w:t>
            </w:r>
          </w:p>
        </w:tc>
        <w:tc>
          <w:tcPr>
            <w:tcW w:w="1186" w:type="pct"/>
            <w:shd w:val="clear" w:color="auto" w:fill="auto"/>
          </w:tcPr>
          <w:p w14:paraId="251E925E" w14:textId="77777777" w:rsidR="00947111" w:rsidRPr="008D7E56" w:rsidRDefault="00947111" w:rsidP="004851DE">
            <w:pPr>
              <w:jc w:val="center"/>
            </w:pPr>
            <w:r w:rsidRPr="008D7E56">
              <w:t>Обсяг послуг</w:t>
            </w:r>
            <w:r w:rsidR="00CB078A" w:rsidRPr="008D7E56">
              <w:t>,</w:t>
            </w:r>
            <w:r w:rsidRPr="008D7E56">
              <w:t xml:space="preserve"> до яких планується залучити </w:t>
            </w:r>
            <w:r w:rsidRPr="008D7E56">
              <w:rPr>
                <w:color w:val="000000"/>
              </w:rPr>
              <w:t>співвиконавця</w:t>
            </w:r>
          </w:p>
        </w:tc>
      </w:tr>
      <w:tr w:rsidR="00947111" w:rsidRPr="008D7E56" w14:paraId="2DF20417" w14:textId="77777777" w:rsidTr="00CB078A">
        <w:tc>
          <w:tcPr>
            <w:tcW w:w="253" w:type="pct"/>
            <w:shd w:val="clear" w:color="auto" w:fill="auto"/>
          </w:tcPr>
          <w:p w14:paraId="13BF8472" w14:textId="77777777" w:rsidR="00947111" w:rsidRPr="008D7E56" w:rsidRDefault="00947111" w:rsidP="004851DE">
            <w:pPr>
              <w:spacing w:after="120"/>
              <w:jc w:val="center"/>
            </w:pPr>
          </w:p>
        </w:tc>
        <w:tc>
          <w:tcPr>
            <w:tcW w:w="1187" w:type="pct"/>
            <w:shd w:val="clear" w:color="auto" w:fill="auto"/>
          </w:tcPr>
          <w:p w14:paraId="3548BF5D" w14:textId="77777777" w:rsidR="00947111" w:rsidRPr="008D7E56" w:rsidRDefault="00947111" w:rsidP="004851DE">
            <w:pPr>
              <w:spacing w:after="120"/>
            </w:pPr>
          </w:p>
        </w:tc>
        <w:tc>
          <w:tcPr>
            <w:tcW w:w="1187" w:type="pct"/>
            <w:shd w:val="clear" w:color="auto" w:fill="auto"/>
          </w:tcPr>
          <w:p w14:paraId="42E2243B" w14:textId="77777777" w:rsidR="00947111" w:rsidRPr="008D7E56" w:rsidRDefault="00947111" w:rsidP="004851DE">
            <w:pPr>
              <w:spacing w:after="120"/>
            </w:pPr>
          </w:p>
        </w:tc>
        <w:tc>
          <w:tcPr>
            <w:tcW w:w="1187" w:type="pct"/>
            <w:shd w:val="clear" w:color="auto" w:fill="auto"/>
          </w:tcPr>
          <w:p w14:paraId="7894D647" w14:textId="77777777" w:rsidR="00947111" w:rsidRPr="008D7E56" w:rsidRDefault="00947111" w:rsidP="004851DE">
            <w:pPr>
              <w:spacing w:after="120"/>
            </w:pPr>
          </w:p>
        </w:tc>
        <w:tc>
          <w:tcPr>
            <w:tcW w:w="1186" w:type="pct"/>
            <w:shd w:val="clear" w:color="auto" w:fill="auto"/>
          </w:tcPr>
          <w:p w14:paraId="00ED62C0" w14:textId="77777777" w:rsidR="00947111" w:rsidRPr="008D7E56" w:rsidRDefault="00947111" w:rsidP="004851DE">
            <w:pPr>
              <w:spacing w:after="120"/>
              <w:jc w:val="center"/>
            </w:pPr>
          </w:p>
        </w:tc>
      </w:tr>
      <w:tr w:rsidR="00947111" w:rsidRPr="008D7E56" w14:paraId="29EFB4F4" w14:textId="77777777" w:rsidTr="00CB078A">
        <w:tc>
          <w:tcPr>
            <w:tcW w:w="253" w:type="pct"/>
            <w:shd w:val="clear" w:color="auto" w:fill="auto"/>
          </w:tcPr>
          <w:p w14:paraId="3893C3DE" w14:textId="77777777" w:rsidR="00947111" w:rsidRPr="008D7E56" w:rsidRDefault="00947111" w:rsidP="004851DE">
            <w:pPr>
              <w:spacing w:after="120"/>
              <w:jc w:val="center"/>
            </w:pPr>
          </w:p>
        </w:tc>
        <w:tc>
          <w:tcPr>
            <w:tcW w:w="1187" w:type="pct"/>
            <w:shd w:val="clear" w:color="auto" w:fill="auto"/>
          </w:tcPr>
          <w:p w14:paraId="17CDF501" w14:textId="77777777" w:rsidR="00947111" w:rsidRPr="008D7E56" w:rsidRDefault="00947111" w:rsidP="004851DE">
            <w:pPr>
              <w:spacing w:after="120"/>
            </w:pPr>
          </w:p>
        </w:tc>
        <w:tc>
          <w:tcPr>
            <w:tcW w:w="1187" w:type="pct"/>
            <w:shd w:val="clear" w:color="auto" w:fill="auto"/>
          </w:tcPr>
          <w:p w14:paraId="533CDEF6" w14:textId="77777777" w:rsidR="00947111" w:rsidRPr="008D7E56" w:rsidRDefault="00947111" w:rsidP="004851DE">
            <w:pPr>
              <w:spacing w:after="120"/>
            </w:pPr>
          </w:p>
        </w:tc>
        <w:tc>
          <w:tcPr>
            <w:tcW w:w="1187" w:type="pct"/>
            <w:shd w:val="clear" w:color="auto" w:fill="auto"/>
          </w:tcPr>
          <w:p w14:paraId="614254AA" w14:textId="77777777" w:rsidR="00947111" w:rsidRPr="008D7E56" w:rsidRDefault="00947111" w:rsidP="004851DE">
            <w:pPr>
              <w:spacing w:after="120"/>
            </w:pPr>
          </w:p>
        </w:tc>
        <w:tc>
          <w:tcPr>
            <w:tcW w:w="1186" w:type="pct"/>
            <w:shd w:val="clear" w:color="auto" w:fill="auto"/>
          </w:tcPr>
          <w:p w14:paraId="48B6DAAB" w14:textId="77777777" w:rsidR="00947111" w:rsidRPr="008D7E56" w:rsidRDefault="00947111" w:rsidP="004851DE">
            <w:pPr>
              <w:spacing w:after="120"/>
              <w:jc w:val="center"/>
            </w:pPr>
          </w:p>
        </w:tc>
      </w:tr>
    </w:tbl>
    <w:p w14:paraId="6BFDBE84" w14:textId="77777777" w:rsidR="00947111" w:rsidRPr="008D7E56" w:rsidRDefault="00947111" w:rsidP="00947111">
      <w:pPr>
        <w:spacing w:before="120" w:after="120"/>
        <w:ind w:firstLine="709"/>
        <w:jc w:val="both"/>
      </w:pPr>
    </w:p>
    <w:p w14:paraId="0082D1E8" w14:textId="77777777" w:rsidR="00947111" w:rsidRPr="008D7E56" w:rsidRDefault="00947111" w:rsidP="00947111">
      <w:pPr>
        <w:spacing w:before="120" w:after="120"/>
        <w:ind w:firstLine="709"/>
        <w:jc w:val="both"/>
      </w:pPr>
    </w:p>
    <w:p w14:paraId="35BB5FD0" w14:textId="77777777" w:rsidR="00947111" w:rsidRPr="008D7E56" w:rsidRDefault="00947111" w:rsidP="00947111">
      <w:pPr>
        <w:spacing w:before="120" w:after="120"/>
        <w:ind w:firstLine="709"/>
        <w:jc w:val="both"/>
      </w:pPr>
    </w:p>
    <w:p w14:paraId="705780AF" w14:textId="77777777" w:rsidR="00947111" w:rsidRDefault="00947111" w:rsidP="00602D4D">
      <w:pPr>
        <w:pBdr>
          <w:top w:val="single" w:sz="4" w:space="1" w:color="auto"/>
        </w:pBdr>
        <w:spacing w:before="120" w:after="120"/>
        <w:rPr>
          <w:b/>
          <w:i/>
        </w:rPr>
      </w:pPr>
      <w:r w:rsidRPr="008D7E56">
        <w:rPr>
          <w:b/>
          <w:i/>
        </w:rPr>
        <w:t>(Посада, прізвище, ініціали, підпис уповноваженої особи учасника)</w:t>
      </w:r>
    </w:p>
    <w:p w14:paraId="6A1A13A8" w14:textId="77777777" w:rsidR="00B56EA8" w:rsidRDefault="00B56EA8" w:rsidP="00602D4D">
      <w:pPr>
        <w:pBdr>
          <w:top w:val="single" w:sz="4" w:space="1" w:color="auto"/>
        </w:pBdr>
        <w:spacing w:before="120" w:after="120"/>
        <w:rPr>
          <w:b/>
          <w:i/>
        </w:rPr>
      </w:pPr>
    </w:p>
    <w:p w14:paraId="05710BEC" w14:textId="77777777" w:rsidR="00B56EA8" w:rsidRDefault="00B56EA8" w:rsidP="00602D4D">
      <w:pPr>
        <w:pBdr>
          <w:top w:val="single" w:sz="4" w:space="1" w:color="auto"/>
        </w:pBdr>
        <w:spacing w:before="120" w:after="120"/>
        <w:rPr>
          <w:b/>
          <w:i/>
        </w:rPr>
      </w:pPr>
    </w:p>
    <w:p w14:paraId="5CE301D3" w14:textId="77777777" w:rsidR="00B56EA8" w:rsidRDefault="00B56EA8" w:rsidP="00602D4D">
      <w:pPr>
        <w:pBdr>
          <w:top w:val="single" w:sz="4" w:space="1" w:color="auto"/>
        </w:pBdr>
        <w:spacing w:before="120" w:after="120"/>
        <w:rPr>
          <w:b/>
          <w:i/>
        </w:rPr>
      </w:pPr>
    </w:p>
    <w:p w14:paraId="0BC9D220" w14:textId="77777777" w:rsidR="00B56EA8" w:rsidRDefault="00B56EA8" w:rsidP="00602D4D">
      <w:pPr>
        <w:pBdr>
          <w:top w:val="single" w:sz="4" w:space="1" w:color="auto"/>
        </w:pBdr>
        <w:spacing w:before="120" w:after="120"/>
        <w:rPr>
          <w:b/>
          <w:i/>
        </w:rPr>
      </w:pPr>
    </w:p>
    <w:p w14:paraId="588EBA44" w14:textId="77777777" w:rsidR="00B56EA8" w:rsidRDefault="00B56EA8" w:rsidP="00602D4D">
      <w:pPr>
        <w:pBdr>
          <w:top w:val="single" w:sz="4" w:space="1" w:color="auto"/>
        </w:pBdr>
        <w:spacing w:before="120" w:after="120"/>
        <w:rPr>
          <w:b/>
          <w:i/>
        </w:rPr>
      </w:pPr>
    </w:p>
    <w:p w14:paraId="768C95B8" w14:textId="77777777" w:rsidR="00B56EA8" w:rsidRDefault="00B56EA8" w:rsidP="00602D4D">
      <w:pPr>
        <w:pBdr>
          <w:top w:val="single" w:sz="4" w:space="1" w:color="auto"/>
        </w:pBdr>
        <w:spacing w:before="120" w:after="120"/>
        <w:rPr>
          <w:b/>
          <w:i/>
        </w:rPr>
      </w:pPr>
    </w:p>
    <w:p w14:paraId="097B710A" w14:textId="77777777" w:rsidR="00B56EA8" w:rsidRDefault="00B56EA8" w:rsidP="00602D4D">
      <w:pPr>
        <w:pBdr>
          <w:top w:val="single" w:sz="4" w:space="1" w:color="auto"/>
        </w:pBdr>
        <w:spacing w:before="120" w:after="120"/>
        <w:rPr>
          <w:b/>
          <w:i/>
        </w:rPr>
      </w:pPr>
    </w:p>
    <w:p w14:paraId="6AD53B81" w14:textId="77777777" w:rsidR="00B56EA8" w:rsidRDefault="00B56EA8" w:rsidP="00602D4D">
      <w:pPr>
        <w:pBdr>
          <w:top w:val="single" w:sz="4" w:space="1" w:color="auto"/>
        </w:pBdr>
        <w:spacing w:before="120" w:after="120"/>
        <w:rPr>
          <w:b/>
          <w:i/>
        </w:rPr>
      </w:pPr>
    </w:p>
    <w:p w14:paraId="1158C378" w14:textId="77777777" w:rsidR="00B56EA8" w:rsidRDefault="00B56EA8" w:rsidP="00602D4D">
      <w:pPr>
        <w:pBdr>
          <w:top w:val="single" w:sz="4" w:space="1" w:color="auto"/>
        </w:pBdr>
        <w:spacing w:before="120" w:after="120"/>
        <w:rPr>
          <w:b/>
          <w:i/>
        </w:rPr>
      </w:pPr>
    </w:p>
    <w:p w14:paraId="154F92F6" w14:textId="77777777" w:rsidR="00B56EA8" w:rsidRDefault="00B56EA8" w:rsidP="00602D4D">
      <w:pPr>
        <w:pBdr>
          <w:top w:val="single" w:sz="4" w:space="1" w:color="auto"/>
        </w:pBdr>
        <w:spacing w:before="120" w:after="120"/>
        <w:rPr>
          <w:b/>
          <w:i/>
        </w:rPr>
      </w:pPr>
    </w:p>
    <w:p w14:paraId="28C59BF8" w14:textId="77777777" w:rsidR="00B56EA8" w:rsidRDefault="00B56EA8" w:rsidP="00602D4D">
      <w:pPr>
        <w:pBdr>
          <w:top w:val="single" w:sz="4" w:space="1" w:color="auto"/>
        </w:pBdr>
        <w:spacing w:before="120" w:after="120"/>
        <w:rPr>
          <w:b/>
          <w:i/>
        </w:rPr>
      </w:pPr>
    </w:p>
    <w:p w14:paraId="3FFD4033" w14:textId="77777777" w:rsidR="00B56EA8" w:rsidRDefault="00B56EA8" w:rsidP="00602D4D">
      <w:pPr>
        <w:pBdr>
          <w:top w:val="single" w:sz="4" w:space="1" w:color="auto"/>
        </w:pBdr>
        <w:spacing w:before="120" w:after="120"/>
        <w:rPr>
          <w:b/>
          <w:i/>
        </w:rPr>
      </w:pPr>
    </w:p>
    <w:p w14:paraId="7194CCD3" w14:textId="77777777" w:rsidR="00B56EA8" w:rsidRDefault="00B56EA8" w:rsidP="00602D4D">
      <w:pPr>
        <w:pBdr>
          <w:top w:val="single" w:sz="4" w:space="1" w:color="auto"/>
        </w:pBdr>
        <w:spacing w:before="120" w:after="120"/>
        <w:rPr>
          <w:b/>
          <w:i/>
        </w:rPr>
      </w:pPr>
    </w:p>
    <w:p w14:paraId="7482B4DC" w14:textId="77777777" w:rsidR="00B56EA8" w:rsidRDefault="00B56EA8" w:rsidP="00602D4D">
      <w:pPr>
        <w:pBdr>
          <w:top w:val="single" w:sz="4" w:space="1" w:color="auto"/>
        </w:pBdr>
        <w:spacing w:before="120" w:after="120"/>
        <w:rPr>
          <w:b/>
          <w:i/>
        </w:rPr>
      </w:pPr>
    </w:p>
    <w:p w14:paraId="55613FA7" w14:textId="77777777" w:rsidR="00B56EA8" w:rsidRDefault="00B56EA8" w:rsidP="00602D4D">
      <w:pPr>
        <w:pBdr>
          <w:top w:val="single" w:sz="4" w:space="1" w:color="auto"/>
        </w:pBdr>
        <w:spacing w:before="120" w:after="120"/>
        <w:rPr>
          <w:b/>
          <w:i/>
        </w:rPr>
      </w:pPr>
    </w:p>
    <w:p w14:paraId="0ED3BA85" w14:textId="77777777" w:rsidR="00B56EA8" w:rsidRDefault="00B56EA8" w:rsidP="00602D4D">
      <w:pPr>
        <w:pBdr>
          <w:top w:val="single" w:sz="4" w:space="1" w:color="auto"/>
        </w:pBdr>
        <w:spacing w:before="120" w:after="120"/>
        <w:rPr>
          <w:b/>
          <w:i/>
        </w:rPr>
      </w:pPr>
    </w:p>
    <w:p w14:paraId="6BA7336A" w14:textId="77777777" w:rsidR="00B56EA8" w:rsidRDefault="00B56EA8" w:rsidP="00602D4D">
      <w:pPr>
        <w:pBdr>
          <w:top w:val="single" w:sz="4" w:space="1" w:color="auto"/>
        </w:pBdr>
        <w:spacing w:before="120" w:after="120"/>
        <w:rPr>
          <w:b/>
          <w:i/>
        </w:rPr>
      </w:pPr>
    </w:p>
    <w:p w14:paraId="086C6511" w14:textId="77777777" w:rsidR="00B56EA8" w:rsidRDefault="00B56EA8" w:rsidP="00602D4D">
      <w:pPr>
        <w:pBdr>
          <w:top w:val="single" w:sz="4" w:space="1" w:color="auto"/>
        </w:pBdr>
        <w:spacing w:before="120" w:after="120"/>
        <w:rPr>
          <w:b/>
          <w:i/>
        </w:rPr>
      </w:pPr>
    </w:p>
    <w:p w14:paraId="54EC1DD1" w14:textId="77777777" w:rsidR="00B56EA8" w:rsidRDefault="00B56EA8" w:rsidP="00602D4D">
      <w:pPr>
        <w:pBdr>
          <w:top w:val="single" w:sz="4" w:space="1" w:color="auto"/>
        </w:pBdr>
        <w:spacing w:before="120" w:after="120"/>
        <w:rPr>
          <w:b/>
          <w:i/>
        </w:rPr>
      </w:pPr>
    </w:p>
    <w:p w14:paraId="151DD164" w14:textId="7A3F2670" w:rsidR="00B56EA8" w:rsidRDefault="00B56EA8" w:rsidP="00B56EA8">
      <w:pPr>
        <w:widowControl w:val="0"/>
        <w:autoSpaceDE w:val="0"/>
        <w:autoSpaceDN w:val="0"/>
        <w:ind w:left="442" w:right="317"/>
        <w:jc w:val="center"/>
        <w:rPr>
          <w:b/>
          <w:bCs/>
        </w:rPr>
      </w:pPr>
      <w:r>
        <w:rPr>
          <w:b/>
          <w:bCs/>
        </w:rPr>
        <w:lastRenderedPageBreak/>
        <w:t xml:space="preserve">      </w:t>
      </w:r>
      <w:r>
        <w:rPr>
          <w:b/>
          <w:bCs/>
        </w:rPr>
        <w:tab/>
      </w:r>
      <w:r>
        <w:rPr>
          <w:b/>
          <w:bCs/>
        </w:rPr>
        <w:tab/>
      </w:r>
      <w:r>
        <w:rPr>
          <w:b/>
          <w:bCs/>
        </w:rPr>
        <w:tab/>
      </w:r>
      <w:r>
        <w:rPr>
          <w:b/>
          <w:bCs/>
        </w:rPr>
        <w:tab/>
      </w:r>
      <w:r>
        <w:rPr>
          <w:b/>
          <w:bCs/>
        </w:rPr>
        <w:tab/>
      </w:r>
      <w:r>
        <w:rPr>
          <w:b/>
          <w:bCs/>
        </w:rPr>
        <w:tab/>
      </w:r>
      <w:r>
        <w:rPr>
          <w:b/>
          <w:bCs/>
        </w:rPr>
        <w:tab/>
      </w:r>
      <w:r>
        <w:rPr>
          <w:b/>
          <w:bCs/>
        </w:rPr>
        <w:tab/>
      </w:r>
      <w:r w:rsidRPr="008D7E56">
        <w:rPr>
          <w:b/>
        </w:rPr>
        <w:t>Додаток </w:t>
      </w:r>
      <w:r>
        <w:rPr>
          <w:b/>
        </w:rPr>
        <w:t>9</w:t>
      </w:r>
      <w:r w:rsidRPr="008D7E56">
        <w:rPr>
          <w:b/>
        </w:rPr>
        <w:t xml:space="preserve"> </w:t>
      </w:r>
      <w:r w:rsidRPr="008D7E56">
        <w:rPr>
          <w:b/>
        </w:rPr>
        <w:br/>
      </w:r>
      <w:r>
        <w:tab/>
      </w:r>
      <w:r>
        <w:tab/>
      </w:r>
      <w:r>
        <w:tab/>
      </w:r>
      <w:r>
        <w:tab/>
      </w:r>
      <w:r>
        <w:tab/>
      </w:r>
      <w:r>
        <w:tab/>
      </w:r>
      <w:r>
        <w:tab/>
      </w:r>
      <w:r>
        <w:tab/>
      </w:r>
      <w:r>
        <w:tab/>
      </w:r>
      <w:r w:rsidRPr="008D7E56">
        <w:t>до тендерної докумен</w:t>
      </w:r>
      <w:r>
        <w:t>тації</w:t>
      </w:r>
    </w:p>
    <w:p w14:paraId="3E727FC1" w14:textId="77777777" w:rsidR="00B56EA8" w:rsidRDefault="00B56EA8" w:rsidP="00B56EA8">
      <w:pPr>
        <w:jc w:val="center"/>
        <w:rPr>
          <w:b/>
        </w:rPr>
      </w:pPr>
    </w:p>
    <w:p w14:paraId="499BE0DC" w14:textId="77777777" w:rsidR="00B56EA8" w:rsidRDefault="00B56EA8" w:rsidP="00B56EA8">
      <w:pPr>
        <w:jc w:val="center"/>
        <w:rPr>
          <w:b/>
        </w:rPr>
      </w:pPr>
      <w:r>
        <w:rPr>
          <w:b/>
        </w:rPr>
        <w:t xml:space="preserve">ЦІНОВА ПРОПОЗИЦІЯ </w:t>
      </w:r>
    </w:p>
    <w:p w14:paraId="50F6DD34" w14:textId="77777777" w:rsidR="00A1404E" w:rsidRDefault="00A1404E" w:rsidP="00B56EA8"/>
    <w:p w14:paraId="4891EC43" w14:textId="77777777" w:rsidR="00B56EA8" w:rsidRDefault="00B56EA8" w:rsidP="00B56EA8">
      <w:r>
        <w:t>Ми, _____________________________________________________________________________,</w:t>
      </w:r>
    </w:p>
    <w:p w14:paraId="2121928B" w14:textId="77777777" w:rsidR="00B56EA8" w:rsidRDefault="00B56EA8" w:rsidP="00B56EA8">
      <w:pPr>
        <w:tabs>
          <w:tab w:val="left" w:pos="5040"/>
        </w:tabs>
        <w:jc w:val="center"/>
        <w:rPr>
          <w:sz w:val="18"/>
          <w:szCs w:val="18"/>
        </w:rPr>
      </w:pPr>
      <w:r>
        <w:rPr>
          <w:sz w:val="18"/>
          <w:szCs w:val="18"/>
        </w:rPr>
        <w:t>(повна назва підприємства учасника спрощеної закупівлі)</w:t>
      </w:r>
    </w:p>
    <w:p w14:paraId="1FFFADEC" w14:textId="77777777" w:rsidR="00B56EA8" w:rsidRDefault="00B56EA8" w:rsidP="00B56EA8">
      <w:pPr>
        <w:tabs>
          <w:tab w:val="left" w:pos="5040"/>
        </w:tabs>
        <w:jc w:val="center"/>
        <w:rPr>
          <w:sz w:val="18"/>
          <w:szCs w:val="18"/>
        </w:rPr>
      </w:pPr>
    </w:p>
    <w:p w14:paraId="2EBFFEE4" w14:textId="77777777" w:rsidR="00B56EA8" w:rsidRDefault="00B56EA8" w:rsidP="00B56EA8">
      <w:pPr>
        <w:jc w:val="both"/>
      </w:pPr>
      <w:r>
        <w:t>надаємо цінову пропозицію згідно з технічними та іншими вимогами Замовника.</w:t>
      </w:r>
    </w:p>
    <w:p w14:paraId="16A24799" w14:textId="2A726BEA" w:rsidR="00B56EA8" w:rsidRDefault="00B56EA8" w:rsidP="00B56EA8">
      <w:pPr>
        <w:ind w:firstLine="540"/>
        <w:jc w:val="both"/>
      </w:pPr>
      <w:r>
        <w:t xml:space="preserve">Вивчивши </w:t>
      </w:r>
      <w:r w:rsidR="00A1404E">
        <w:t>тенденрну документацію до відкритих торгів</w:t>
      </w:r>
      <w:r>
        <w:t xml:space="preserve"> ми, уповноважені на підписання Договору, маємо можливість та погоджуємося виконати вимоги Замовника та Договору на наступних умовах:</w:t>
      </w:r>
    </w:p>
    <w:p w14:paraId="6AA17918" w14:textId="77777777" w:rsidR="00B56EA8" w:rsidRDefault="00B56EA8" w:rsidP="00B56EA8">
      <w:pPr>
        <w:ind w:firstLine="540"/>
        <w:jc w:val="both"/>
        <w:rPr>
          <w:sz w:val="18"/>
          <w:szCs w:val="18"/>
        </w:rPr>
      </w:pPr>
    </w:p>
    <w:p w14:paraId="4FAF769E" w14:textId="77777777" w:rsidR="00B56EA8" w:rsidRDefault="00B56EA8" w:rsidP="00B56EA8">
      <w:pPr>
        <w:tabs>
          <w:tab w:val="num" w:pos="540"/>
          <w:tab w:val="center" w:pos="4153"/>
          <w:tab w:val="right" w:pos="8306"/>
        </w:tabs>
        <w:ind w:left="502"/>
        <w:jc w:val="both"/>
        <w:rPr>
          <w:b/>
        </w:rPr>
      </w:pPr>
      <w:r>
        <w:rPr>
          <w:b/>
        </w:rPr>
        <w:t>ЗАПРОПОНОВАНА ЦІНА:</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666"/>
        <w:gridCol w:w="1130"/>
        <w:gridCol w:w="1694"/>
        <w:gridCol w:w="2117"/>
      </w:tblGrid>
      <w:tr w:rsidR="00B56EA8" w14:paraId="33826419" w14:textId="77777777" w:rsidTr="00B56EA8">
        <w:trPr>
          <w:trHeight w:val="282"/>
        </w:trPr>
        <w:tc>
          <w:tcPr>
            <w:tcW w:w="438" w:type="dxa"/>
            <w:tcBorders>
              <w:top w:val="single" w:sz="4" w:space="0" w:color="auto"/>
              <w:left w:val="single" w:sz="4" w:space="0" w:color="auto"/>
              <w:bottom w:val="single" w:sz="4" w:space="0" w:color="auto"/>
              <w:right w:val="single" w:sz="4" w:space="0" w:color="auto"/>
            </w:tcBorders>
            <w:noWrap/>
            <w:vAlign w:val="center"/>
            <w:hideMark/>
          </w:tcPr>
          <w:p w14:paraId="196670A1" w14:textId="77777777" w:rsidR="00B56EA8" w:rsidRDefault="00B56EA8">
            <w:pPr>
              <w:jc w:val="center"/>
              <w:rPr>
                <w:b/>
                <w:bCs/>
                <w:sz w:val="22"/>
                <w:szCs w:val="22"/>
              </w:rPr>
            </w:pPr>
            <w:r>
              <w:rPr>
                <w:b/>
                <w:bCs/>
              </w:rPr>
              <w:t>№</w:t>
            </w:r>
          </w:p>
        </w:tc>
        <w:tc>
          <w:tcPr>
            <w:tcW w:w="4666" w:type="dxa"/>
            <w:tcBorders>
              <w:top w:val="single" w:sz="4" w:space="0" w:color="auto"/>
              <w:left w:val="single" w:sz="4" w:space="0" w:color="auto"/>
              <w:bottom w:val="single" w:sz="4" w:space="0" w:color="auto"/>
              <w:right w:val="single" w:sz="4" w:space="0" w:color="auto"/>
            </w:tcBorders>
            <w:noWrap/>
            <w:vAlign w:val="center"/>
            <w:hideMark/>
          </w:tcPr>
          <w:p w14:paraId="09FB932E" w14:textId="77777777" w:rsidR="00B56EA8" w:rsidRDefault="00B56EA8">
            <w:pPr>
              <w:jc w:val="center"/>
              <w:rPr>
                <w:b/>
                <w:bCs/>
                <w:sz w:val="22"/>
                <w:szCs w:val="22"/>
              </w:rPr>
            </w:pPr>
            <w:r>
              <w:rPr>
                <w:b/>
              </w:rPr>
              <w:t>Назва та опис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49F227" w14:textId="77777777" w:rsidR="00B56EA8" w:rsidRDefault="00B56EA8">
            <w:pPr>
              <w:ind w:left="-108" w:right="-108"/>
              <w:jc w:val="center"/>
              <w:rPr>
                <w:b/>
                <w:bCs/>
                <w:color w:val="000000"/>
                <w:sz w:val="22"/>
                <w:szCs w:val="22"/>
              </w:rPr>
            </w:pPr>
            <w:r>
              <w:rPr>
                <w:b/>
                <w:bCs/>
                <w:color w:val="000000"/>
                <w:lang w:val="ru-RU"/>
              </w:rPr>
              <w:t>К</w:t>
            </w:r>
            <w:r>
              <w:rPr>
                <w:b/>
                <w:bCs/>
                <w:color w:val="000000"/>
              </w:rPr>
              <w:t>іль-</w:t>
            </w:r>
          </w:p>
          <w:p w14:paraId="16DB7C9D" w14:textId="77777777" w:rsidR="00B56EA8" w:rsidRDefault="00B56EA8">
            <w:pPr>
              <w:ind w:left="-108" w:right="-108"/>
              <w:jc w:val="center"/>
              <w:rPr>
                <w:b/>
                <w:bCs/>
                <w:color w:val="000000"/>
              </w:rPr>
            </w:pPr>
            <w:r>
              <w:rPr>
                <w:b/>
                <w:bCs/>
                <w:color w:val="000000"/>
              </w:rPr>
              <w:t xml:space="preserve">кість, </w:t>
            </w:r>
          </w:p>
          <w:p w14:paraId="7D486095" w14:textId="77777777" w:rsidR="00B56EA8" w:rsidRDefault="00B56EA8">
            <w:pPr>
              <w:ind w:left="-108" w:right="-108"/>
              <w:jc w:val="center"/>
              <w:rPr>
                <w:b/>
                <w:bCs/>
                <w:color w:val="FF0000"/>
                <w:sz w:val="22"/>
                <w:szCs w:val="22"/>
              </w:rPr>
            </w:pPr>
            <w:r>
              <w:rPr>
                <w:b/>
                <w:bCs/>
                <w:color w:val="000000"/>
              </w:rPr>
              <w:t>міс.</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AE3441" w14:textId="77777777" w:rsidR="00B56EA8" w:rsidRDefault="00B56EA8">
            <w:pPr>
              <w:ind w:left="-108" w:right="-108"/>
              <w:jc w:val="center"/>
              <w:rPr>
                <w:b/>
                <w:sz w:val="22"/>
                <w:szCs w:val="22"/>
              </w:rPr>
            </w:pPr>
            <w:r>
              <w:rPr>
                <w:b/>
              </w:rPr>
              <w:t xml:space="preserve">Ціна послуги </w:t>
            </w:r>
          </w:p>
          <w:p w14:paraId="221792D5" w14:textId="77777777" w:rsidR="00B56EA8" w:rsidRDefault="00B56EA8">
            <w:pPr>
              <w:ind w:left="-108" w:right="-108"/>
              <w:jc w:val="center"/>
              <w:rPr>
                <w:b/>
              </w:rPr>
            </w:pPr>
            <w:r>
              <w:rPr>
                <w:b/>
              </w:rPr>
              <w:t xml:space="preserve"> (з ПДВ ),</w:t>
            </w:r>
          </w:p>
          <w:p w14:paraId="7D68BA76" w14:textId="77777777" w:rsidR="00B56EA8" w:rsidRDefault="00B56EA8">
            <w:pPr>
              <w:ind w:left="-108" w:right="-108"/>
              <w:jc w:val="center"/>
              <w:rPr>
                <w:b/>
                <w:sz w:val="22"/>
                <w:szCs w:val="22"/>
                <w:lang w:val="ru-RU"/>
              </w:rPr>
            </w:pPr>
            <w:r>
              <w:rPr>
                <w:b/>
              </w:rPr>
              <w:t>грн. за 1 місяць</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5C62CD7" w14:textId="77777777" w:rsidR="00B56EA8" w:rsidRDefault="00B56EA8">
            <w:pPr>
              <w:ind w:left="-108" w:right="-108"/>
              <w:jc w:val="center"/>
              <w:rPr>
                <w:b/>
                <w:sz w:val="22"/>
                <w:szCs w:val="22"/>
              </w:rPr>
            </w:pPr>
            <w:r>
              <w:rPr>
                <w:b/>
              </w:rPr>
              <w:t>Вартість</w:t>
            </w:r>
          </w:p>
          <w:p w14:paraId="0EB30435" w14:textId="77777777" w:rsidR="00B56EA8" w:rsidRDefault="00B56EA8">
            <w:pPr>
              <w:ind w:left="-108" w:right="-108"/>
              <w:jc w:val="center"/>
              <w:rPr>
                <w:b/>
              </w:rPr>
            </w:pPr>
            <w:r>
              <w:rPr>
                <w:b/>
              </w:rPr>
              <w:t xml:space="preserve">послуги </w:t>
            </w:r>
          </w:p>
          <w:p w14:paraId="04B51F67" w14:textId="77777777" w:rsidR="00B56EA8" w:rsidRDefault="00B56EA8">
            <w:pPr>
              <w:ind w:left="-108" w:right="-108"/>
              <w:jc w:val="center"/>
              <w:rPr>
                <w:b/>
                <w:sz w:val="22"/>
                <w:szCs w:val="22"/>
              </w:rPr>
            </w:pPr>
            <w:r>
              <w:rPr>
                <w:b/>
              </w:rPr>
              <w:t xml:space="preserve"> (з ПДВ), грн.</w:t>
            </w:r>
          </w:p>
        </w:tc>
      </w:tr>
      <w:tr w:rsidR="00B56EA8" w14:paraId="086007E8" w14:textId="77777777" w:rsidTr="00B56EA8">
        <w:trPr>
          <w:trHeight w:val="683"/>
        </w:trPr>
        <w:tc>
          <w:tcPr>
            <w:tcW w:w="438" w:type="dxa"/>
            <w:tcBorders>
              <w:top w:val="single" w:sz="4" w:space="0" w:color="auto"/>
              <w:left w:val="single" w:sz="4" w:space="0" w:color="auto"/>
              <w:bottom w:val="single" w:sz="4" w:space="0" w:color="auto"/>
              <w:right w:val="single" w:sz="4" w:space="0" w:color="auto"/>
            </w:tcBorders>
            <w:noWrap/>
            <w:vAlign w:val="center"/>
            <w:hideMark/>
          </w:tcPr>
          <w:p w14:paraId="2C46D6F8" w14:textId="77777777" w:rsidR="00B56EA8" w:rsidRDefault="00B56EA8">
            <w:pPr>
              <w:jc w:val="center"/>
              <w:rPr>
                <w:bCs/>
                <w:sz w:val="22"/>
                <w:szCs w:val="22"/>
              </w:rPr>
            </w:pPr>
            <w:r>
              <w:rPr>
                <w:bCs/>
                <w:lang w:val="en-US"/>
              </w:rPr>
              <w:t>1</w:t>
            </w:r>
            <w:r>
              <w:rPr>
                <w:bCs/>
              </w:rPr>
              <w:t>.</w:t>
            </w:r>
          </w:p>
        </w:tc>
        <w:tc>
          <w:tcPr>
            <w:tcW w:w="4666" w:type="dxa"/>
            <w:tcBorders>
              <w:top w:val="single" w:sz="4" w:space="0" w:color="auto"/>
              <w:left w:val="single" w:sz="4" w:space="0" w:color="auto"/>
              <w:bottom w:val="single" w:sz="4" w:space="0" w:color="auto"/>
              <w:right w:val="single" w:sz="4" w:space="0" w:color="auto"/>
            </w:tcBorders>
            <w:noWrap/>
            <w:vAlign w:val="center"/>
          </w:tcPr>
          <w:p w14:paraId="34B1B14D" w14:textId="77777777" w:rsidR="00B56EA8" w:rsidRDefault="00B56EA8">
            <w:pPr>
              <w:rPr>
                <w:color w:val="000000"/>
                <w:sz w:val="22"/>
                <w:szCs w:val="22"/>
                <w:highlight w:val="magenta"/>
                <w:shd w:val="clear"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14:paraId="1FEB9C35" w14:textId="77777777" w:rsidR="00B56EA8" w:rsidRDefault="00B56EA8">
            <w:pPr>
              <w:jc w:val="cente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CD470CD" w14:textId="77777777" w:rsidR="00B56EA8" w:rsidRDefault="00B56EA8">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6CF83040" w14:textId="77777777" w:rsidR="00B56EA8" w:rsidRDefault="00B56EA8">
            <w:pPr>
              <w:jc w:val="center"/>
              <w:rPr>
                <w:color w:val="000000"/>
                <w:sz w:val="22"/>
                <w:szCs w:val="22"/>
              </w:rPr>
            </w:pPr>
          </w:p>
        </w:tc>
      </w:tr>
      <w:tr w:rsidR="00B56EA8" w14:paraId="7D68C667" w14:textId="77777777" w:rsidTr="00B56EA8">
        <w:trPr>
          <w:trHeight w:val="693"/>
        </w:trPr>
        <w:tc>
          <w:tcPr>
            <w:tcW w:w="438" w:type="dxa"/>
            <w:tcBorders>
              <w:top w:val="single" w:sz="4" w:space="0" w:color="auto"/>
              <w:left w:val="single" w:sz="4" w:space="0" w:color="auto"/>
              <w:bottom w:val="single" w:sz="4" w:space="0" w:color="auto"/>
              <w:right w:val="single" w:sz="4" w:space="0" w:color="auto"/>
            </w:tcBorders>
            <w:noWrap/>
            <w:vAlign w:val="center"/>
            <w:hideMark/>
          </w:tcPr>
          <w:p w14:paraId="671BFE1C" w14:textId="77777777" w:rsidR="00B56EA8" w:rsidRDefault="00B56EA8">
            <w:pPr>
              <w:jc w:val="center"/>
              <w:rPr>
                <w:bCs/>
                <w:sz w:val="22"/>
                <w:szCs w:val="22"/>
              </w:rPr>
            </w:pPr>
            <w:r>
              <w:rPr>
                <w:bCs/>
              </w:rPr>
              <w:t>2.</w:t>
            </w:r>
          </w:p>
        </w:tc>
        <w:tc>
          <w:tcPr>
            <w:tcW w:w="4666" w:type="dxa"/>
            <w:tcBorders>
              <w:top w:val="single" w:sz="4" w:space="0" w:color="auto"/>
              <w:left w:val="single" w:sz="4" w:space="0" w:color="auto"/>
              <w:bottom w:val="single" w:sz="4" w:space="0" w:color="auto"/>
              <w:right w:val="single" w:sz="4" w:space="0" w:color="auto"/>
            </w:tcBorders>
            <w:noWrap/>
            <w:vAlign w:val="center"/>
          </w:tcPr>
          <w:p w14:paraId="37F0662B" w14:textId="77777777" w:rsidR="00B56EA8" w:rsidRDefault="00B56EA8">
            <w:pPr>
              <w:rPr>
                <w:color w:val="000000"/>
                <w:sz w:val="22"/>
                <w:szCs w:val="22"/>
                <w:shd w:val="clear"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14:paraId="1C8C4BFA" w14:textId="77777777" w:rsidR="00B56EA8" w:rsidRDefault="00B56EA8">
            <w:pPr>
              <w:jc w:val="center"/>
              <w:rPr>
                <w:color w:val="000000"/>
                <w:sz w:val="22"/>
                <w:szCs w:val="22"/>
                <w:lang w:val="ru-RU" w:eastAsia="uk-UA"/>
              </w:rPr>
            </w:pPr>
          </w:p>
        </w:tc>
        <w:tc>
          <w:tcPr>
            <w:tcW w:w="1701" w:type="dxa"/>
            <w:tcBorders>
              <w:top w:val="single" w:sz="4" w:space="0" w:color="auto"/>
              <w:left w:val="single" w:sz="4" w:space="0" w:color="auto"/>
              <w:bottom w:val="single" w:sz="4" w:space="0" w:color="auto"/>
              <w:right w:val="single" w:sz="4" w:space="0" w:color="auto"/>
            </w:tcBorders>
            <w:vAlign w:val="center"/>
          </w:tcPr>
          <w:p w14:paraId="4D4B6CD1" w14:textId="77777777" w:rsidR="00B56EA8" w:rsidRDefault="00B56EA8">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619A7434" w14:textId="77777777" w:rsidR="00B56EA8" w:rsidRDefault="00B56EA8">
            <w:pPr>
              <w:jc w:val="center"/>
              <w:rPr>
                <w:color w:val="000000"/>
                <w:sz w:val="22"/>
                <w:szCs w:val="22"/>
              </w:rPr>
            </w:pPr>
          </w:p>
        </w:tc>
      </w:tr>
    </w:tbl>
    <w:p w14:paraId="3790639E" w14:textId="77777777" w:rsidR="00B56EA8" w:rsidRDefault="00B56EA8" w:rsidP="00B56EA8">
      <w:pPr>
        <w:ind w:firstLine="360"/>
        <w:jc w:val="both"/>
        <w:rPr>
          <w:b/>
        </w:rPr>
      </w:pPr>
    </w:p>
    <w:p w14:paraId="394A642A" w14:textId="77777777" w:rsidR="00B56EA8" w:rsidRDefault="00B56EA8" w:rsidP="00B56EA8">
      <w:pPr>
        <w:jc w:val="both"/>
      </w:pPr>
      <w:r>
        <w:rPr>
          <w:b/>
        </w:rPr>
        <w:t>Всього вартість закупівлі:</w:t>
      </w:r>
      <w:r>
        <w:t xml:space="preserve"> ______________ грн. (_________________________________) грн.</w:t>
      </w:r>
    </w:p>
    <w:p w14:paraId="75F168D6" w14:textId="77777777" w:rsidR="00B56EA8" w:rsidRDefault="00B56EA8" w:rsidP="00B56EA8">
      <w:pPr>
        <w:tabs>
          <w:tab w:val="left" w:pos="3420"/>
          <w:tab w:val="left" w:pos="7020"/>
        </w:tabs>
        <w:ind w:left="360" w:firstLine="540"/>
        <w:jc w:val="both"/>
        <w:rPr>
          <w:sz w:val="18"/>
          <w:szCs w:val="18"/>
        </w:rPr>
      </w:pPr>
      <w:r>
        <w:rPr>
          <w:b/>
        </w:rPr>
        <w:tab/>
      </w:r>
      <w:r>
        <w:rPr>
          <w:sz w:val="18"/>
          <w:szCs w:val="18"/>
        </w:rPr>
        <w:t>(цифрами)</w:t>
      </w:r>
      <w:r>
        <w:rPr>
          <w:sz w:val="18"/>
          <w:szCs w:val="18"/>
        </w:rPr>
        <w:tab/>
        <w:t>(прописом)</w:t>
      </w:r>
    </w:p>
    <w:p w14:paraId="494FC1D1" w14:textId="77777777" w:rsidR="00B56EA8" w:rsidRDefault="00B56EA8" w:rsidP="00B56EA8">
      <w:r>
        <w:rPr>
          <w:b/>
        </w:rPr>
        <w:t>В т.ч. ПДВ :</w:t>
      </w:r>
      <w:r>
        <w:t xml:space="preserve"> ______________ грн. (_______________________________________________) грн.</w:t>
      </w:r>
    </w:p>
    <w:p w14:paraId="13CB544F" w14:textId="77777777" w:rsidR="00B56EA8" w:rsidRDefault="00B56EA8" w:rsidP="00B56EA8">
      <w:pPr>
        <w:tabs>
          <w:tab w:val="left" w:pos="1800"/>
          <w:tab w:val="left" w:pos="6120"/>
        </w:tabs>
        <w:jc w:val="both"/>
      </w:pPr>
      <w:r>
        <w:rPr>
          <w:sz w:val="18"/>
          <w:szCs w:val="18"/>
        </w:rPr>
        <w:tab/>
        <w:t>(цифрами)</w:t>
      </w:r>
      <w:r>
        <w:rPr>
          <w:sz w:val="18"/>
          <w:szCs w:val="18"/>
        </w:rPr>
        <w:tab/>
        <w:t>(прописом)</w:t>
      </w:r>
    </w:p>
    <w:p w14:paraId="7A6E04F5" w14:textId="77777777" w:rsidR="00B56EA8" w:rsidRDefault="00B56EA8" w:rsidP="00B56EA8">
      <w:pPr>
        <w:tabs>
          <w:tab w:val="left" w:pos="1980"/>
          <w:tab w:val="left" w:pos="6120"/>
        </w:tabs>
        <w:jc w:val="both"/>
        <w:rPr>
          <w:b/>
        </w:rPr>
      </w:pPr>
      <w:r>
        <w:rPr>
          <w:b/>
        </w:rPr>
        <w:tab/>
      </w:r>
    </w:p>
    <w:p w14:paraId="69C115ED" w14:textId="77777777" w:rsidR="00B56EA8" w:rsidRDefault="00B56EA8" w:rsidP="00B56EA8">
      <w:pPr>
        <w:tabs>
          <w:tab w:val="left" w:pos="1980"/>
          <w:tab w:val="left" w:pos="6120"/>
        </w:tabs>
        <w:jc w:val="both"/>
      </w:pPr>
    </w:p>
    <w:p w14:paraId="2F7306BB" w14:textId="77777777" w:rsidR="00B56EA8" w:rsidRDefault="00B56EA8" w:rsidP="00B56EA8">
      <w:pPr>
        <w:tabs>
          <w:tab w:val="left" w:pos="0"/>
          <w:tab w:val="center" w:pos="4153"/>
          <w:tab w:val="right" w:pos="8306"/>
        </w:tabs>
        <w:ind w:firstLine="567"/>
        <w:jc w:val="both"/>
      </w:pPr>
      <w:r>
        <w:t>Запропонована ціна пропозиції включає:</w:t>
      </w:r>
    </w:p>
    <w:p w14:paraId="6AD60168" w14:textId="77777777" w:rsidR="00B56EA8" w:rsidRDefault="00B56EA8" w:rsidP="00B56EA8">
      <w:pPr>
        <w:tabs>
          <w:tab w:val="left" w:pos="0"/>
          <w:tab w:val="center" w:pos="4153"/>
          <w:tab w:val="right" w:pos="8306"/>
        </w:tabs>
        <w:ind w:firstLine="567"/>
        <w:jc w:val="both"/>
        <w:rPr>
          <w:i/>
        </w:rPr>
      </w:pPr>
      <w:r>
        <w:t>- витрати на сплату податків та інших обов’язкових зборів</w:t>
      </w:r>
      <w:r>
        <w:rPr>
          <w:i/>
        </w:rPr>
        <w:t>,</w:t>
      </w:r>
    </w:p>
    <w:p w14:paraId="2F00EBF1" w14:textId="77777777" w:rsidR="00B56EA8" w:rsidRDefault="00B56EA8" w:rsidP="00B56EA8">
      <w:pPr>
        <w:tabs>
          <w:tab w:val="left" w:pos="0"/>
          <w:tab w:val="center" w:pos="4153"/>
          <w:tab w:val="right" w:pos="8306"/>
        </w:tabs>
        <w:ind w:firstLine="567"/>
        <w:jc w:val="both"/>
      </w:pPr>
      <w:r>
        <w:rPr>
          <w:i/>
        </w:rPr>
        <w:t xml:space="preserve"> </w:t>
      </w:r>
      <w:r>
        <w:t>- витрати на одержання всіх дозволів, ліцензій і т.д.</w:t>
      </w:r>
      <w:r>
        <w:rPr>
          <w:lang w:val="ru-RU"/>
        </w:rPr>
        <w:t>;</w:t>
      </w:r>
    </w:p>
    <w:p w14:paraId="51684B73" w14:textId="77777777" w:rsidR="00B56EA8" w:rsidRDefault="00B56EA8" w:rsidP="00B56EA8">
      <w:pPr>
        <w:tabs>
          <w:tab w:val="left" w:pos="0"/>
          <w:tab w:val="center" w:pos="4153"/>
          <w:tab w:val="right" w:pos="8306"/>
        </w:tabs>
        <w:ind w:firstLine="567"/>
        <w:jc w:val="both"/>
      </w:pPr>
      <w:r>
        <w:t>- витрати на підключення послуги та проведення відповідних переналаштувань.</w:t>
      </w:r>
    </w:p>
    <w:p w14:paraId="29235EE2" w14:textId="77777777" w:rsidR="00B56EA8" w:rsidRDefault="00B56EA8" w:rsidP="00B56EA8">
      <w:pPr>
        <w:tabs>
          <w:tab w:val="left" w:pos="0"/>
          <w:tab w:val="center" w:pos="4153"/>
          <w:tab w:val="right" w:pos="8306"/>
        </w:tabs>
        <w:ind w:firstLine="540"/>
        <w:jc w:val="both"/>
      </w:pPr>
    </w:p>
    <w:p w14:paraId="6147E4AE" w14:textId="77777777" w:rsidR="00B56EA8" w:rsidRPr="008D7E56" w:rsidRDefault="00B56EA8" w:rsidP="00B56EA8">
      <w:pPr>
        <w:spacing w:before="120" w:after="120"/>
        <w:ind w:firstLine="709"/>
        <w:jc w:val="both"/>
      </w:pPr>
    </w:p>
    <w:p w14:paraId="1E1CC613" w14:textId="77777777" w:rsidR="00B56EA8" w:rsidRDefault="00B56EA8" w:rsidP="00B56EA8">
      <w:pPr>
        <w:pBdr>
          <w:top w:val="single" w:sz="4" w:space="1" w:color="auto"/>
        </w:pBdr>
        <w:spacing w:before="120" w:after="120"/>
        <w:rPr>
          <w:b/>
          <w:i/>
        </w:rPr>
      </w:pPr>
      <w:r w:rsidRPr="008D7E56">
        <w:rPr>
          <w:b/>
          <w:i/>
        </w:rPr>
        <w:t>(Посада, прізвище, ініціали, підпис уповноваженої особи учасника)</w:t>
      </w:r>
    </w:p>
    <w:p w14:paraId="0F7DEABB" w14:textId="77777777" w:rsidR="00B56EA8" w:rsidRDefault="00B56EA8" w:rsidP="00B56EA8">
      <w:pPr>
        <w:widowControl w:val="0"/>
        <w:autoSpaceDE w:val="0"/>
        <w:ind w:firstLine="540"/>
        <w:jc w:val="both"/>
        <w:rPr>
          <w:color w:val="FF0000"/>
        </w:rPr>
      </w:pPr>
    </w:p>
    <w:sectPr w:rsidR="00B56EA8" w:rsidSect="00C4126E">
      <w:pgSz w:w="11906" w:h="16838" w:code="9"/>
      <w:pgMar w:top="851" w:right="851"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151AC" w14:textId="77777777" w:rsidR="00B7065D" w:rsidRDefault="00B7065D">
      <w:r>
        <w:separator/>
      </w:r>
    </w:p>
  </w:endnote>
  <w:endnote w:type="continuationSeparator" w:id="0">
    <w:p w14:paraId="77170B60" w14:textId="77777777" w:rsidR="00B7065D" w:rsidRDefault="00B7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68200" w14:textId="77777777" w:rsidR="000566A0" w:rsidRDefault="000566A0" w:rsidP="00581987">
    <w:pPr>
      <w:framePr w:wrap="around" w:vAnchor="text" w:hAnchor="margin" w:xAlign="center" w:y="1"/>
    </w:pPr>
    <w:r>
      <w:fldChar w:fldCharType="begin"/>
    </w:r>
    <w:r>
      <w:instrText xml:space="preserve">PAGE  </w:instrText>
    </w:r>
    <w:r>
      <w:fldChar w:fldCharType="separate"/>
    </w:r>
    <w:r>
      <w:rPr>
        <w:noProof/>
      </w:rPr>
      <w:t>13</w:t>
    </w:r>
    <w:r>
      <w:fldChar w:fldCharType="end"/>
    </w:r>
  </w:p>
  <w:p w14:paraId="2576199C" w14:textId="77777777" w:rsidR="000566A0" w:rsidRDefault="000566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535E1" w14:textId="77777777" w:rsidR="00B7065D" w:rsidRDefault="00B7065D">
      <w:r>
        <w:separator/>
      </w:r>
    </w:p>
  </w:footnote>
  <w:footnote w:type="continuationSeparator" w:id="0">
    <w:p w14:paraId="09D5E4F9" w14:textId="77777777" w:rsidR="00B7065D" w:rsidRDefault="00B70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E4D93" w14:textId="77777777" w:rsidR="000566A0" w:rsidRDefault="000566A0" w:rsidP="00581987">
    <w:pPr>
      <w:framePr w:wrap="around" w:vAnchor="text" w:hAnchor="margin" w:xAlign="center" w:y="1"/>
    </w:pPr>
    <w:r>
      <w:fldChar w:fldCharType="begin"/>
    </w:r>
    <w:r>
      <w:instrText xml:space="preserve">PAGE  </w:instrText>
    </w:r>
    <w:r>
      <w:fldChar w:fldCharType="end"/>
    </w:r>
  </w:p>
  <w:p w14:paraId="2182E149" w14:textId="77777777" w:rsidR="000566A0" w:rsidRDefault="000566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E8F47" w14:textId="77777777" w:rsidR="000566A0" w:rsidRDefault="000566A0" w:rsidP="00581987">
    <w:pPr>
      <w:jc w:val="center"/>
    </w:pPr>
    <w:r>
      <w:fldChar w:fldCharType="begin"/>
    </w:r>
    <w:r>
      <w:instrText>PAGE   \* MERGEFORMAT</w:instrText>
    </w:r>
    <w:r>
      <w:fldChar w:fldCharType="separate"/>
    </w:r>
    <w:r w:rsidR="00EB2CB7">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6B544" w14:textId="77777777" w:rsidR="000566A0" w:rsidRDefault="000566A0" w:rsidP="00C248C8">
    <w:pPr>
      <w:pStyle w:val="ab"/>
      <w:jc w:val="center"/>
    </w:pPr>
    <w:r>
      <w:fldChar w:fldCharType="begin"/>
    </w:r>
    <w:r>
      <w:instrText>PAGE   \* MERGEFORMAT</w:instrText>
    </w:r>
    <w:r>
      <w:fldChar w:fldCharType="separate"/>
    </w:r>
    <w:r w:rsidR="00EB2CB7">
      <w:rPr>
        <w:noProof/>
      </w:rPr>
      <w:t>30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54A29DC"/>
    <w:multiLevelType w:val="hybridMultilevel"/>
    <w:tmpl w:val="478C4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6A81512"/>
    <w:multiLevelType w:val="hybridMultilevel"/>
    <w:tmpl w:val="F3964738"/>
    <w:lvl w:ilvl="0" w:tplc="85940680">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F683F71"/>
    <w:multiLevelType w:val="hybridMultilevel"/>
    <w:tmpl w:val="F8C44420"/>
    <w:lvl w:ilvl="0" w:tplc="E2A8FCAC">
      <w:start w:val="1"/>
      <w:numFmt w:val="decimal"/>
      <w:lvlText w:val="%1."/>
      <w:lvlJc w:val="left"/>
      <w:pPr>
        <w:ind w:left="709"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B5191F"/>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7F6404"/>
    <w:multiLevelType w:val="hybridMultilevel"/>
    <w:tmpl w:val="8CE6BC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882667C"/>
    <w:multiLevelType w:val="hybridMultilevel"/>
    <w:tmpl w:val="FFFFFFFF"/>
    <w:lvl w:ilvl="0" w:tplc="F0EC3672">
      <w:numFmt w:val="bullet"/>
      <w:lvlText w:val=""/>
      <w:lvlJc w:val="left"/>
      <w:pPr>
        <w:ind w:left="796" w:hanging="286"/>
      </w:pPr>
      <w:rPr>
        <w:rFonts w:ascii="Symbol" w:eastAsia="Times New Roman" w:hAnsi="Symbol" w:hint="default"/>
        <w:w w:val="99"/>
        <w:sz w:val="20"/>
      </w:rPr>
    </w:lvl>
    <w:lvl w:ilvl="1" w:tplc="3B1C0B28">
      <w:numFmt w:val="bullet"/>
      <w:lvlText w:val="•"/>
      <w:lvlJc w:val="left"/>
      <w:pPr>
        <w:ind w:left="1519" w:hanging="286"/>
      </w:pPr>
    </w:lvl>
    <w:lvl w:ilvl="2" w:tplc="78B8B53C">
      <w:numFmt w:val="bullet"/>
      <w:lvlText w:val="•"/>
      <w:lvlJc w:val="left"/>
      <w:pPr>
        <w:ind w:left="2239" w:hanging="286"/>
      </w:pPr>
    </w:lvl>
    <w:lvl w:ilvl="3" w:tplc="54082D02">
      <w:numFmt w:val="bullet"/>
      <w:lvlText w:val="•"/>
      <w:lvlJc w:val="left"/>
      <w:pPr>
        <w:ind w:left="2959" w:hanging="286"/>
      </w:pPr>
    </w:lvl>
    <w:lvl w:ilvl="4" w:tplc="26DE6AFA">
      <w:numFmt w:val="bullet"/>
      <w:lvlText w:val="•"/>
      <w:lvlJc w:val="left"/>
      <w:pPr>
        <w:ind w:left="3679" w:hanging="286"/>
      </w:pPr>
    </w:lvl>
    <w:lvl w:ilvl="5" w:tplc="61649716">
      <w:numFmt w:val="bullet"/>
      <w:lvlText w:val="•"/>
      <w:lvlJc w:val="left"/>
      <w:pPr>
        <w:ind w:left="4399" w:hanging="286"/>
      </w:pPr>
    </w:lvl>
    <w:lvl w:ilvl="6" w:tplc="D34EE7AE">
      <w:numFmt w:val="bullet"/>
      <w:lvlText w:val="•"/>
      <w:lvlJc w:val="left"/>
      <w:pPr>
        <w:ind w:left="5118" w:hanging="286"/>
      </w:pPr>
    </w:lvl>
    <w:lvl w:ilvl="7" w:tplc="84AE86CE">
      <w:numFmt w:val="bullet"/>
      <w:lvlText w:val="•"/>
      <w:lvlJc w:val="left"/>
      <w:pPr>
        <w:ind w:left="5838" w:hanging="286"/>
      </w:pPr>
    </w:lvl>
    <w:lvl w:ilvl="8" w:tplc="07AEF158">
      <w:numFmt w:val="bullet"/>
      <w:lvlText w:val="•"/>
      <w:lvlJc w:val="left"/>
      <w:pPr>
        <w:ind w:left="6558" w:hanging="286"/>
      </w:pPr>
    </w:lvl>
  </w:abstractNum>
  <w:abstractNum w:abstractNumId="9">
    <w:nsid w:val="191E3CC0"/>
    <w:multiLevelType w:val="hybridMultilevel"/>
    <w:tmpl w:val="9C28564E"/>
    <w:lvl w:ilvl="0" w:tplc="679A17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3E701D7"/>
    <w:multiLevelType w:val="multilevel"/>
    <w:tmpl w:val="66AE8362"/>
    <w:lvl w:ilvl="0">
      <w:start w:val="1"/>
      <w:numFmt w:val="decimal"/>
      <w:lvlText w:val="%1."/>
      <w:lvlJc w:val="left"/>
      <w:pPr>
        <w:ind w:left="284" w:hanging="284"/>
      </w:pPr>
      <w:rPr>
        <w:rFonts w:hint="default"/>
      </w:rPr>
    </w:lvl>
    <w:lvl w:ilvl="1">
      <w:start w:val="1"/>
      <w:numFmt w:val="decimal"/>
      <w:lvlText w:val="%1.%2."/>
      <w:lvlJc w:val="left"/>
      <w:pPr>
        <w:tabs>
          <w:tab w:val="num" w:pos="1134"/>
        </w:tabs>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C044B19"/>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2">
    <w:nsid w:val="2C422B73"/>
    <w:multiLevelType w:val="hybridMultilevel"/>
    <w:tmpl w:val="15AA75AC"/>
    <w:lvl w:ilvl="0" w:tplc="08090001">
      <w:start w:val="1"/>
      <w:numFmt w:val="bullet"/>
      <w:lvlText w:val=""/>
      <w:lvlJc w:val="left"/>
      <w:pPr>
        <w:ind w:left="827" w:hanging="360"/>
      </w:pPr>
      <w:rPr>
        <w:rFonts w:ascii="Symbol" w:hAnsi="Symbol" w:hint="default"/>
      </w:rPr>
    </w:lvl>
    <w:lvl w:ilvl="1" w:tplc="08090003">
      <w:start w:val="1"/>
      <w:numFmt w:val="bullet"/>
      <w:lvlText w:val="o"/>
      <w:lvlJc w:val="left"/>
      <w:pPr>
        <w:ind w:left="1547" w:hanging="360"/>
      </w:pPr>
      <w:rPr>
        <w:rFonts w:ascii="Courier New" w:hAnsi="Courier New" w:cs="Courier New" w:hint="default"/>
      </w:rPr>
    </w:lvl>
    <w:lvl w:ilvl="2" w:tplc="08090005">
      <w:start w:val="1"/>
      <w:numFmt w:val="bullet"/>
      <w:lvlText w:val=""/>
      <w:lvlJc w:val="left"/>
      <w:pPr>
        <w:ind w:left="2267" w:hanging="360"/>
      </w:pPr>
      <w:rPr>
        <w:rFonts w:ascii="Wingdings" w:hAnsi="Wingdings" w:hint="default"/>
      </w:rPr>
    </w:lvl>
    <w:lvl w:ilvl="3" w:tplc="08090001">
      <w:start w:val="1"/>
      <w:numFmt w:val="bullet"/>
      <w:lvlText w:val=""/>
      <w:lvlJc w:val="left"/>
      <w:pPr>
        <w:ind w:left="2987" w:hanging="360"/>
      </w:pPr>
      <w:rPr>
        <w:rFonts w:ascii="Symbol" w:hAnsi="Symbol" w:hint="default"/>
      </w:rPr>
    </w:lvl>
    <w:lvl w:ilvl="4" w:tplc="08090003">
      <w:start w:val="1"/>
      <w:numFmt w:val="bullet"/>
      <w:lvlText w:val="o"/>
      <w:lvlJc w:val="left"/>
      <w:pPr>
        <w:ind w:left="3707" w:hanging="360"/>
      </w:pPr>
      <w:rPr>
        <w:rFonts w:ascii="Courier New" w:hAnsi="Courier New" w:cs="Courier New" w:hint="default"/>
      </w:rPr>
    </w:lvl>
    <w:lvl w:ilvl="5" w:tplc="08090005">
      <w:start w:val="1"/>
      <w:numFmt w:val="bullet"/>
      <w:lvlText w:val=""/>
      <w:lvlJc w:val="left"/>
      <w:pPr>
        <w:ind w:left="4427" w:hanging="360"/>
      </w:pPr>
      <w:rPr>
        <w:rFonts w:ascii="Wingdings" w:hAnsi="Wingdings" w:hint="default"/>
      </w:rPr>
    </w:lvl>
    <w:lvl w:ilvl="6" w:tplc="08090001">
      <w:start w:val="1"/>
      <w:numFmt w:val="bullet"/>
      <w:lvlText w:val=""/>
      <w:lvlJc w:val="left"/>
      <w:pPr>
        <w:ind w:left="5147" w:hanging="360"/>
      </w:pPr>
      <w:rPr>
        <w:rFonts w:ascii="Symbol" w:hAnsi="Symbol" w:hint="default"/>
      </w:rPr>
    </w:lvl>
    <w:lvl w:ilvl="7" w:tplc="08090003">
      <w:start w:val="1"/>
      <w:numFmt w:val="bullet"/>
      <w:lvlText w:val="o"/>
      <w:lvlJc w:val="left"/>
      <w:pPr>
        <w:ind w:left="5867" w:hanging="360"/>
      </w:pPr>
      <w:rPr>
        <w:rFonts w:ascii="Courier New" w:hAnsi="Courier New" w:cs="Courier New" w:hint="default"/>
      </w:rPr>
    </w:lvl>
    <w:lvl w:ilvl="8" w:tplc="08090005">
      <w:start w:val="1"/>
      <w:numFmt w:val="bullet"/>
      <w:lvlText w:val=""/>
      <w:lvlJc w:val="left"/>
      <w:pPr>
        <w:ind w:left="6587" w:hanging="360"/>
      </w:pPr>
      <w:rPr>
        <w:rFonts w:ascii="Wingdings" w:hAnsi="Wingdings" w:hint="default"/>
      </w:rPr>
    </w:lvl>
  </w:abstractNum>
  <w:abstractNum w:abstractNumId="13">
    <w:nsid w:val="2CE17901"/>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4">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5">
    <w:nsid w:val="37770F2F"/>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6">
    <w:nsid w:val="3F9D2FAA"/>
    <w:multiLevelType w:val="multilevel"/>
    <w:tmpl w:val="9C1C88CE"/>
    <w:lvl w:ilvl="0">
      <w:start w:val="1"/>
      <w:numFmt w:val="decimal"/>
      <w:pStyle w:val="a0"/>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7">
    <w:nsid w:val="40582771"/>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8">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9">
    <w:nsid w:val="5EFA5C9F"/>
    <w:multiLevelType w:val="hybridMultilevel"/>
    <w:tmpl w:val="47E8FC7E"/>
    <w:lvl w:ilvl="0" w:tplc="FA4CDCA6">
      <w:numFmt w:val="bullet"/>
      <w:lvlText w:val="–"/>
      <w:lvlJc w:val="left"/>
      <w:pPr>
        <w:tabs>
          <w:tab w:val="num" w:pos="992"/>
        </w:tabs>
        <w:ind w:left="0" w:firstLine="709"/>
      </w:pPr>
      <w:rPr>
        <w:rFonts w:ascii="Times New Roman" w:eastAsia="Calibri" w:hAnsi="Times New Roman" w:cs="Times New Roman" w:hint="default"/>
      </w:rPr>
    </w:lvl>
    <w:lvl w:ilvl="1" w:tplc="04220001">
      <w:start w:val="1"/>
      <w:numFmt w:val="bullet"/>
      <w:lvlText w:val=""/>
      <w:lvlJc w:val="left"/>
      <w:pPr>
        <w:tabs>
          <w:tab w:val="num" w:pos="992"/>
        </w:tabs>
        <w:ind w:left="0" w:firstLine="709"/>
      </w:pPr>
      <w:rPr>
        <w:rFonts w:ascii="Symbol" w:hAnsi="Symbol" w:hint="default"/>
      </w:rPr>
    </w:lvl>
    <w:lvl w:ilvl="2" w:tplc="35BE37FC">
      <w:start w:val="1"/>
      <w:numFmt w:val="bullet"/>
      <w:lvlText w:val="o"/>
      <w:lvlJc w:val="left"/>
      <w:pPr>
        <w:tabs>
          <w:tab w:val="num" w:pos="992"/>
        </w:tabs>
        <w:ind w:left="0" w:firstLine="709"/>
      </w:pPr>
      <w:rPr>
        <w:rFonts w:ascii="Courier New" w:hAnsi="Courier New"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20">
    <w:nsid w:val="70CD26DC"/>
    <w:multiLevelType w:val="hybridMultilevel"/>
    <w:tmpl w:val="1CC89E5E"/>
    <w:lvl w:ilvl="0" w:tplc="FE3E147C">
      <w:numFmt w:val="bullet"/>
      <w:pStyle w:val="a1"/>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1">
    <w:nsid w:val="74610EB5"/>
    <w:multiLevelType w:val="hybridMultilevel"/>
    <w:tmpl w:val="9DB6E9DC"/>
    <w:lvl w:ilvl="0" w:tplc="04090001">
      <w:start w:val="1"/>
      <w:numFmt w:val="bullet"/>
      <w:lvlText w:val=""/>
      <w:lvlJc w:val="left"/>
      <w:pPr>
        <w:ind w:left="643"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6514EEF"/>
    <w:multiLevelType w:val="multilevel"/>
    <w:tmpl w:val="A416939E"/>
    <w:lvl w:ilvl="0">
      <w:start w:val="1"/>
      <w:numFmt w:val="decimal"/>
      <w:lvlText w:val="%1."/>
      <w:lvlJc w:val="left"/>
      <w:pPr>
        <w:ind w:left="284" w:hanging="284"/>
      </w:pPr>
      <w:rPr>
        <w:rFonts w:hint="default"/>
      </w:rPr>
    </w:lvl>
    <w:lvl w:ilvl="1">
      <w:start w:val="1"/>
      <w:numFmt w:val="decimal"/>
      <w:lvlText w:val="%1.%2."/>
      <w:lvlJc w:val="left"/>
      <w:pPr>
        <w:tabs>
          <w:tab w:val="num" w:pos="1134"/>
        </w:tabs>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8C57395"/>
    <w:multiLevelType w:val="multilevel"/>
    <w:tmpl w:val="7508406E"/>
    <w:lvl w:ilvl="0">
      <w:start w:val="1"/>
      <w:numFmt w:val="decimal"/>
      <w:suff w:val="space"/>
      <w:lvlText w:val="%1."/>
      <w:lvlJc w:val="center"/>
      <w:pPr>
        <w:ind w:left="0" w:firstLine="288"/>
      </w:pPr>
      <w:rPr>
        <w:rFonts w:hint="default"/>
      </w:rPr>
    </w:lvl>
    <w:lvl w:ilvl="1">
      <w:start w:val="1"/>
      <w:numFmt w:val="decimal"/>
      <w:suff w:val="space"/>
      <w:lvlText w:val="%1.%2."/>
      <w:lvlJc w:val="left"/>
      <w:pPr>
        <w:ind w:left="0" w:firstLine="39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9"/>
  </w:num>
  <w:num w:numId="3">
    <w:abstractNumId w:val="18"/>
  </w:num>
  <w:num w:numId="4">
    <w:abstractNumId w:val="13"/>
  </w:num>
  <w:num w:numId="5">
    <w:abstractNumId w:val="11"/>
  </w:num>
  <w:num w:numId="6">
    <w:abstractNumId w:val="15"/>
  </w:num>
  <w:num w:numId="7">
    <w:abstractNumId w:val="14"/>
  </w:num>
  <w:num w:numId="8">
    <w:abstractNumId w:val="17"/>
  </w:num>
  <w:num w:numId="9">
    <w:abstractNumId w:val="4"/>
  </w:num>
  <w:num w:numId="10">
    <w:abstractNumId w:val="22"/>
  </w:num>
  <w:num w:numId="11">
    <w:abstractNumId w:val="10"/>
  </w:num>
  <w:num w:numId="12">
    <w:abstractNumId w:val="22"/>
    <w:lvlOverride w:ilvl="0">
      <w:lvl w:ilvl="0">
        <w:start w:val="1"/>
        <w:numFmt w:val="decimal"/>
        <w:lvlText w:val="%1."/>
        <w:lvlJc w:val="left"/>
        <w:pPr>
          <w:ind w:left="284" w:hanging="284"/>
        </w:pPr>
        <w:rPr>
          <w:rFonts w:hint="default"/>
        </w:rPr>
      </w:lvl>
    </w:lvlOverride>
    <w:lvlOverride w:ilvl="1">
      <w:lvl w:ilvl="1">
        <w:start w:val="1"/>
        <w:numFmt w:val="decimal"/>
        <w:lvlText w:val="%1.%2."/>
        <w:lvlJc w:val="left"/>
        <w:pPr>
          <w:tabs>
            <w:tab w:val="num" w:pos="1134"/>
          </w:tabs>
          <w:ind w:left="0" w:firstLine="709"/>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5"/>
  </w:num>
  <w:num w:numId="14">
    <w:abstractNumId w:val="20"/>
  </w:num>
  <w:num w:numId="15">
    <w:abstractNumId w:val="9"/>
    <w:lvlOverride w:ilvl="0">
      <w:startOverride w:val="1"/>
    </w:lvlOverride>
  </w:num>
  <w:num w:numId="16">
    <w:abstractNumId w:val="9"/>
  </w:num>
  <w:num w:numId="17">
    <w:abstractNumId w:val="9"/>
  </w:num>
  <w:num w:numId="18">
    <w:abstractNumId w:val="20"/>
  </w:num>
  <w:num w:numId="19">
    <w:abstractNumId w:val="1"/>
  </w:num>
  <w:num w:numId="20">
    <w:abstractNumId w:val="7"/>
  </w:num>
  <w:num w:numId="21">
    <w:abstractNumId w:val="2"/>
  </w:num>
  <w:num w:numId="22">
    <w:abstractNumId w:val="0"/>
  </w:num>
  <w:num w:numId="23">
    <w:abstractNumId w:val="9"/>
  </w:num>
  <w:num w:numId="24">
    <w:abstractNumId w:val="9"/>
  </w:num>
  <w:num w:numId="25">
    <w:abstractNumId w:val="20"/>
  </w:num>
  <w:num w:numId="26">
    <w:abstractNumId w:val="9"/>
    <w:lvlOverride w:ilvl="0">
      <w:startOverride w:val="1"/>
    </w:lvlOverride>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6"/>
  </w:num>
  <w:num w:numId="38">
    <w:abstractNumId w:val="16"/>
  </w:num>
  <w:num w:numId="39">
    <w:abstractNumId w:val="20"/>
  </w:num>
  <w:num w:numId="40">
    <w:abstractNumId w:val="6"/>
  </w:num>
  <w:num w:numId="41">
    <w:abstractNumId w:val="20"/>
  </w:num>
  <w:num w:numId="42">
    <w:abstractNumId w:val="20"/>
  </w:num>
  <w:num w:numId="43">
    <w:abstractNumId w:val="23"/>
  </w:num>
  <w:num w:numId="44">
    <w:abstractNumId w:val="20"/>
  </w:num>
  <w:num w:numId="45">
    <w:abstractNumId w:val="20"/>
  </w:num>
  <w:num w:numId="46">
    <w:abstractNumId w:val="8"/>
  </w:num>
  <w:num w:numId="47">
    <w:abstractNumId w:val="21"/>
  </w:num>
  <w:num w:numId="48">
    <w:abstractNumId w:val="3"/>
  </w:num>
  <w:num w:numId="4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o:colormru v:ext="edit" colors="#faffff,#fafafa,#fffff5,#fafaf5,#f5f5f5,#f9f9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284"/>
    <w:rsid w:val="00000FCF"/>
    <w:rsid w:val="00002AAB"/>
    <w:rsid w:val="00003635"/>
    <w:rsid w:val="00006A5C"/>
    <w:rsid w:val="00016DC7"/>
    <w:rsid w:val="00024E21"/>
    <w:rsid w:val="00026BA8"/>
    <w:rsid w:val="000353BC"/>
    <w:rsid w:val="00036EA0"/>
    <w:rsid w:val="00042FD5"/>
    <w:rsid w:val="0004352F"/>
    <w:rsid w:val="00044FFC"/>
    <w:rsid w:val="00051645"/>
    <w:rsid w:val="0005436F"/>
    <w:rsid w:val="00054D65"/>
    <w:rsid w:val="00056061"/>
    <w:rsid w:val="000566A0"/>
    <w:rsid w:val="00060320"/>
    <w:rsid w:val="000644C4"/>
    <w:rsid w:val="00064738"/>
    <w:rsid w:val="00064C36"/>
    <w:rsid w:val="0007049F"/>
    <w:rsid w:val="00071BC9"/>
    <w:rsid w:val="00076041"/>
    <w:rsid w:val="0008274B"/>
    <w:rsid w:val="00085F58"/>
    <w:rsid w:val="00093EE7"/>
    <w:rsid w:val="0009539E"/>
    <w:rsid w:val="000A21B9"/>
    <w:rsid w:val="000A2D5D"/>
    <w:rsid w:val="000A7671"/>
    <w:rsid w:val="000A7953"/>
    <w:rsid w:val="000B3A1E"/>
    <w:rsid w:val="000B5065"/>
    <w:rsid w:val="000B50F4"/>
    <w:rsid w:val="000B7164"/>
    <w:rsid w:val="000C2BBF"/>
    <w:rsid w:val="000C5152"/>
    <w:rsid w:val="000C62CF"/>
    <w:rsid w:val="000C6F2A"/>
    <w:rsid w:val="000C7829"/>
    <w:rsid w:val="000D4561"/>
    <w:rsid w:val="000D4D3C"/>
    <w:rsid w:val="000D6640"/>
    <w:rsid w:val="000E5249"/>
    <w:rsid w:val="000E65E0"/>
    <w:rsid w:val="000F13CC"/>
    <w:rsid w:val="000F2B00"/>
    <w:rsid w:val="000F2F2D"/>
    <w:rsid w:val="000F5A21"/>
    <w:rsid w:val="000F78D6"/>
    <w:rsid w:val="00102909"/>
    <w:rsid w:val="0010326A"/>
    <w:rsid w:val="00104322"/>
    <w:rsid w:val="00106D13"/>
    <w:rsid w:val="00113892"/>
    <w:rsid w:val="00117DF6"/>
    <w:rsid w:val="00124C69"/>
    <w:rsid w:val="001251ED"/>
    <w:rsid w:val="0012724F"/>
    <w:rsid w:val="00131374"/>
    <w:rsid w:val="00132F2B"/>
    <w:rsid w:val="00137A75"/>
    <w:rsid w:val="00137CCD"/>
    <w:rsid w:val="00140C05"/>
    <w:rsid w:val="00140FC9"/>
    <w:rsid w:val="001463E1"/>
    <w:rsid w:val="00146CE0"/>
    <w:rsid w:val="0014794B"/>
    <w:rsid w:val="00147C9F"/>
    <w:rsid w:val="00152A8D"/>
    <w:rsid w:val="00157447"/>
    <w:rsid w:val="0016388D"/>
    <w:rsid w:val="001668BA"/>
    <w:rsid w:val="0016691B"/>
    <w:rsid w:val="00167451"/>
    <w:rsid w:val="00172C7F"/>
    <w:rsid w:val="0017345A"/>
    <w:rsid w:val="00175D4A"/>
    <w:rsid w:val="00176A56"/>
    <w:rsid w:val="00183523"/>
    <w:rsid w:val="00184026"/>
    <w:rsid w:val="00184A9A"/>
    <w:rsid w:val="00184E90"/>
    <w:rsid w:val="001903D6"/>
    <w:rsid w:val="00192C51"/>
    <w:rsid w:val="001930A2"/>
    <w:rsid w:val="00194255"/>
    <w:rsid w:val="001979CE"/>
    <w:rsid w:val="001A1FBB"/>
    <w:rsid w:val="001A54BB"/>
    <w:rsid w:val="001A55E4"/>
    <w:rsid w:val="001A5664"/>
    <w:rsid w:val="001A7845"/>
    <w:rsid w:val="001B38F9"/>
    <w:rsid w:val="001B7C39"/>
    <w:rsid w:val="001C1DC8"/>
    <w:rsid w:val="001C2CC3"/>
    <w:rsid w:val="001C2D15"/>
    <w:rsid w:val="001C3D54"/>
    <w:rsid w:val="001C4567"/>
    <w:rsid w:val="001C6193"/>
    <w:rsid w:val="001C6F1B"/>
    <w:rsid w:val="001D29C2"/>
    <w:rsid w:val="001D70E3"/>
    <w:rsid w:val="001D76AC"/>
    <w:rsid w:val="001E143E"/>
    <w:rsid w:val="001E18B5"/>
    <w:rsid w:val="001E346A"/>
    <w:rsid w:val="001E5073"/>
    <w:rsid w:val="001E7A2E"/>
    <w:rsid w:val="001F08FD"/>
    <w:rsid w:val="001F1471"/>
    <w:rsid w:val="001F3B2B"/>
    <w:rsid w:val="001F5C3C"/>
    <w:rsid w:val="001F65F0"/>
    <w:rsid w:val="00200D73"/>
    <w:rsid w:val="002015DC"/>
    <w:rsid w:val="002023C8"/>
    <w:rsid w:val="00203CF2"/>
    <w:rsid w:val="002041F0"/>
    <w:rsid w:val="002045E5"/>
    <w:rsid w:val="002046EA"/>
    <w:rsid w:val="00206388"/>
    <w:rsid w:val="00210955"/>
    <w:rsid w:val="0021115F"/>
    <w:rsid w:val="002151BE"/>
    <w:rsid w:val="00217042"/>
    <w:rsid w:val="002209C1"/>
    <w:rsid w:val="0022124B"/>
    <w:rsid w:val="002218D8"/>
    <w:rsid w:val="002220FD"/>
    <w:rsid w:val="00224AA1"/>
    <w:rsid w:val="00227F49"/>
    <w:rsid w:val="00230DE4"/>
    <w:rsid w:val="00231128"/>
    <w:rsid w:val="00231EC4"/>
    <w:rsid w:val="002355CC"/>
    <w:rsid w:val="002410B7"/>
    <w:rsid w:val="002441AC"/>
    <w:rsid w:val="002453C6"/>
    <w:rsid w:val="00251EA1"/>
    <w:rsid w:val="00252C10"/>
    <w:rsid w:val="0025307C"/>
    <w:rsid w:val="00255264"/>
    <w:rsid w:val="00260277"/>
    <w:rsid w:val="00261D8B"/>
    <w:rsid w:val="00264304"/>
    <w:rsid w:val="00264F8B"/>
    <w:rsid w:val="00270E14"/>
    <w:rsid w:val="00275898"/>
    <w:rsid w:val="00280182"/>
    <w:rsid w:val="00282F23"/>
    <w:rsid w:val="00287023"/>
    <w:rsid w:val="00290227"/>
    <w:rsid w:val="002922CF"/>
    <w:rsid w:val="00293F2E"/>
    <w:rsid w:val="002969F6"/>
    <w:rsid w:val="002A65AB"/>
    <w:rsid w:val="002B1B79"/>
    <w:rsid w:val="002B2705"/>
    <w:rsid w:val="002B28FF"/>
    <w:rsid w:val="002B30B9"/>
    <w:rsid w:val="002B5BE5"/>
    <w:rsid w:val="002B6625"/>
    <w:rsid w:val="002B7F3D"/>
    <w:rsid w:val="002C116C"/>
    <w:rsid w:val="002C1F83"/>
    <w:rsid w:val="002C54F7"/>
    <w:rsid w:val="002C5C71"/>
    <w:rsid w:val="002C5F37"/>
    <w:rsid w:val="002C72E3"/>
    <w:rsid w:val="002D0A53"/>
    <w:rsid w:val="002D0F4D"/>
    <w:rsid w:val="002D2C6A"/>
    <w:rsid w:val="002E0DD5"/>
    <w:rsid w:val="002E16AD"/>
    <w:rsid w:val="002E336A"/>
    <w:rsid w:val="002E3FC2"/>
    <w:rsid w:val="002E5DA3"/>
    <w:rsid w:val="002F15E7"/>
    <w:rsid w:val="0030464F"/>
    <w:rsid w:val="00304BF7"/>
    <w:rsid w:val="003060B2"/>
    <w:rsid w:val="003101FD"/>
    <w:rsid w:val="00310DAB"/>
    <w:rsid w:val="00311E62"/>
    <w:rsid w:val="003163A2"/>
    <w:rsid w:val="003165D5"/>
    <w:rsid w:val="003168E2"/>
    <w:rsid w:val="0031764D"/>
    <w:rsid w:val="0032047B"/>
    <w:rsid w:val="0032692D"/>
    <w:rsid w:val="00331596"/>
    <w:rsid w:val="00331E52"/>
    <w:rsid w:val="003328EC"/>
    <w:rsid w:val="00335477"/>
    <w:rsid w:val="00336D7E"/>
    <w:rsid w:val="00337766"/>
    <w:rsid w:val="00340000"/>
    <w:rsid w:val="00341929"/>
    <w:rsid w:val="00343138"/>
    <w:rsid w:val="00345A1E"/>
    <w:rsid w:val="00346290"/>
    <w:rsid w:val="00346520"/>
    <w:rsid w:val="00350E04"/>
    <w:rsid w:val="00353C4C"/>
    <w:rsid w:val="00355448"/>
    <w:rsid w:val="003557A5"/>
    <w:rsid w:val="003561CB"/>
    <w:rsid w:val="00357C24"/>
    <w:rsid w:val="0036323B"/>
    <w:rsid w:val="003644AB"/>
    <w:rsid w:val="0036629A"/>
    <w:rsid w:val="00366A5C"/>
    <w:rsid w:val="003709D6"/>
    <w:rsid w:val="00372986"/>
    <w:rsid w:val="0037642A"/>
    <w:rsid w:val="00377CC0"/>
    <w:rsid w:val="00380070"/>
    <w:rsid w:val="00380311"/>
    <w:rsid w:val="00382B85"/>
    <w:rsid w:val="00384193"/>
    <w:rsid w:val="00384AE1"/>
    <w:rsid w:val="003860E9"/>
    <w:rsid w:val="00390099"/>
    <w:rsid w:val="0039253D"/>
    <w:rsid w:val="003951B3"/>
    <w:rsid w:val="003A1F7F"/>
    <w:rsid w:val="003A2070"/>
    <w:rsid w:val="003A498D"/>
    <w:rsid w:val="003A61DC"/>
    <w:rsid w:val="003B246B"/>
    <w:rsid w:val="003B4E70"/>
    <w:rsid w:val="003B545A"/>
    <w:rsid w:val="003C0423"/>
    <w:rsid w:val="003C15FF"/>
    <w:rsid w:val="003C236A"/>
    <w:rsid w:val="003C26F9"/>
    <w:rsid w:val="003C4976"/>
    <w:rsid w:val="003C6828"/>
    <w:rsid w:val="003C7ADC"/>
    <w:rsid w:val="003D04C9"/>
    <w:rsid w:val="003D0E78"/>
    <w:rsid w:val="003D15D3"/>
    <w:rsid w:val="003D1F3F"/>
    <w:rsid w:val="003D2E47"/>
    <w:rsid w:val="003D3043"/>
    <w:rsid w:val="003D3538"/>
    <w:rsid w:val="003D52BA"/>
    <w:rsid w:val="003D5EED"/>
    <w:rsid w:val="003D60B1"/>
    <w:rsid w:val="003E04ED"/>
    <w:rsid w:val="003E1665"/>
    <w:rsid w:val="003E1868"/>
    <w:rsid w:val="003E2464"/>
    <w:rsid w:val="003E449B"/>
    <w:rsid w:val="003E630D"/>
    <w:rsid w:val="003E7019"/>
    <w:rsid w:val="003F22DB"/>
    <w:rsid w:val="003F2314"/>
    <w:rsid w:val="00401172"/>
    <w:rsid w:val="004017CF"/>
    <w:rsid w:val="0040424E"/>
    <w:rsid w:val="00404C9E"/>
    <w:rsid w:val="00405165"/>
    <w:rsid w:val="00406C96"/>
    <w:rsid w:val="00406D29"/>
    <w:rsid w:val="0041120E"/>
    <w:rsid w:val="004116EB"/>
    <w:rsid w:val="00412564"/>
    <w:rsid w:val="0041301F"/>
    <w:rsid w:val="004144EE"/>
    <w:rsid w:val="00416284"/>
    <w:rsid w:val="004170C2"/>
    <w:rsid w:val="0041796D"/>
    <w:rsid w:val="004217D9"/>
    <w:rsid w:val="00421A59"/>
    <w:rsid w:val="00425E1E"/>
    <w:rsid w:val="0042611B"/>
    <w:rsid w:val="004309CD"/>
    <w:rsid w:val="00435018"/>
    <w:rsid w:val="004353F7"/>
    <w:rsid w:val="004358D8"/>
    <w:rsid w:val="00435CD5"/>
    <w:rsid w:val="00435FA0"/>
    <w:rsid w:val="00440F77"/>
    <w:rsid w:val="00441AB3"/>
    <w:rsid w:val="00442334"/>
    <w:rsid w:val="004518EC"/>
    <w:rsid w:val="00451AB5"/>
    <w:rsid w:val="00454331"/>
    <w:rsid w:val="004548F7"/>
    <w:rsid w:val="00455B8A"/>
    <w:rsid w:val="00456CB7"/>
    <w:rsid w:val="00456F7D"/>
    <w:rsid w:val="004602B8"/>
    <w:rsid w:val="00460A52"/>
    <w:rsid w:val="004633DD"/>
    <w:rsid w:val="0047195A"/>
    <w:rsid w:val="004721C1"/>
    <w:rsid w:val="00476016"/>
    <w:rsid w:val="004822B1"/>
    <w:rsid w:val="00484CF1"/>
    <w:rsid w:val="004851DE"/>
    <w:rsid w:val="00490DE6"/>
    <w:rsid w:val="00490FE5"/>
    <w:rsid w:val="00491F4D"/>
    <w:rsid w:val="00497416"/>
    <w:rsid w:val="00497E29"/>
    <w:rsid w:val="004A1347"/>
    <w:rsid w:val="004A2E72"/>
    <w:rsid w:val="004A4030"/>
    <w:rsid w:val="004A4D1B"/>
    <w:rsid w:val="004A52EC"/>
    <w:rsid w:val="004A5AB8"/>
    <w:rsid w:val="004B2568"/>
    <w:rsid w:val="004B2AB4"/>
    <w:rsid w:val="004B31A9"/>
    <w:rsid w:val="004B465C"/>
    <w:rsid w:val="004B6F86"/>
    <w:rsid w:val="004C08E4"/>
    <w:rsid w:val="004C0ABF"/>
    <w:rsid w:val="004C2E8B"/>
    <w:rsid w:val="004C4018"/>
    <w:rsid w:val="004C4501"/>
    <w:rsid w:val="004C4C0F"/>
    <w:rsid w:val="004C5073"/>
    <w:rsid w:val="004C69E8"/>
    <w:rsid w:val="004D0FFE"/>
    <w:rsid w:val="004D2668"/>
    <w:rsid w:val="004D39DA"/>
    <w:rsid w:val="004D7F25"/>
    <w:rsid w:val="004E0B14"/>
    <w:rsid w:val="004E0EA4"/>
    <w:rsid w:val="004E2920"/>
    <w:rsid w:val="004E346A"/>
    <w:rsid w:val="004E7892"/>
    <w:rsid w:val="004F095F"/>
    <w:rsid w:val="004F5D20"/>
    <w:rsid w:val="00502D73"/>
    <w:rsid w:val="005045C2"/>
    <w:rsid w:val="00506134"/>
    <w:rsid w:val="00507AE1"/>
    <w:rsid w:val="00510E44"/>
    <w:rsid w:val="00515E83"/>
    <w:rsid w:val="00524645"/>
    <w:rsid w:val="0052749D"/>
    <w:rsid w:val="00527C0E"/>
    <w:rsid w:val="00531673"/>
    <w:rsid w:val="00531928"/>
    <w:rsid w:val="00532623"/>
    <w:rsid w:val="005344FC"/>
    <w:rsid w:val="00540557"/>
    <w:rsid w:val="005408B4"/>
    <w:rsid w:val="00541C54"/>
    <w:rsid w:val="00541E64"/>
    <w:rsid w:val="005444F1"/>
    <w:rsid w:val="0054611F"/>
    <w:rsid w:val="00546488"/>
    <w:rsid w:val="005548B5"/>
    <w:rsid w:val="00556A74"/>
    <w:rsid w:val="0055783D"/>
    <w:rsid w:val="005600C8"/>
    <w:rsid w:val="00560609"/>
    <w:rsid w:val="00560C13"/>
    <w:rsid w:val="00563A3C"/>
    <w:rsid w:val="00563B7F"/>
    <w:rsid w:val="00566F16"/>
    <w:rsid w:val="005677DB"/>
    <w:rsid w:val="00573FFC"/>
    <w:rsid w:val="00574BB3"/>
    <w:rsid w:val="005803F7"/>
    <w:rsid w:val="00581987"/>
    <w:rsid w:val="00581F63"/>
    <w:rsid w:val="00584508"/>
    <w:rsid w:val="00587A1E"/>
    <w:rsid w:val="005903B5"/>
    <w:rsid w:val="00594FB1"/>
    <w:rsid w:val="005A1E6C"/>
    <w:rsid w:val="005A37C2"/>
    <w:rsid w:val="005A42BF"/>
    <w:rsid w:val="005A761E"/>
    <w:rsid w:val="005B2AC9"/>
    <w:rsid w:val="005B390B"/>
    <w:rsid w:val="005B4BB7"/>
    <w:rsid w:val="005C5900"/>
    <w:rsid w:val="005C676B"/>
    <w:rsid w:val="005C6DA2"/>
    <w:rsid w:val="005C7423"/>
    <w:rsid w:val="005D31AF"/>
    <w:rsid w:val="005D5762"/>
    <w:rsid w:val="005D5DE3"/>
    <w:rsid w:val="005D70A3"/>
    <w:rsid w:val="005D7175"/>
    <w:rsid w:val="005E06A5"/>
    <w:rsid w:val="005E1C3A"/>
    <w:rsid w:val="005E2359"/>
    <w:rsid w:val="005E235E"/>
    <w:rsid w:val="005E2475"/>
    <w:rsid w:val="005E28AD"/>
    <w:rsid w:val="005E29EE"/>
    <w:rsid w:val="005E3882"/>
    <w:rsid w:val="005E4C9E"/>
    <w:rsid w:val="005E722A"/>
    <w:rsid w:val="005F280A"/>
    <w:rsid w:val="005F2D17"/>
    <w:rsid w:val="005F41B8"/>
    <w:rsid w:val="006002FE"/>
    <w:rsid w:val="00601628"/>
    <w:rsid w:val="00602D4D"/>
    <w:rsid w:val="00605E6D"/>
    <w:rsid w:val="0060669E"/>
    <w:rsid w:val="006071D3"/>
    <w:rsid w:val="0060755A"/>
    <w:rsid w:val="006075F2"/>
    <w:rsid w:val="006105A1"/>
    <w:rsid w:val="00611239"/>
    <w:rsid w:val="00612298"/>
    <w:rsid w:val="00614E01"/>
    <w:rsid w:val="00615370"/>
    <w:rsid w:val="00615E1A"/>
    <w:rsid w:val="00620A74"/>
    <w:rsid w:val="00631F4F"/>
    <w:rsid w:val="0063317B"/>
    <w:rsid w:val="0064286E"/>
    <w:rsid w:val="00643801"/>
    <w:rsid w:val="00650D87"/>
    <w:rsid w:val="00651CDF"/>
    <w:rsid w:val="006531DF"/>
    <w:rsid w:val="00655670"/>
    <w:rsid w:val="00655CE5"/>
    <w:rsid w:val="00657094"/>
    <w:rsid w:val="006640C6"/>
    <w:rsid w:val="00665358"/>
    <w:rsid w:val="00666A32"/>
    <w:rsid w:val="00667E62"/>
    <w:rsid w:val="006751DB"/>
    <w:rsid w:val="0067661B"/>
    <w:rsid w:val="0068049C"/>
    <w:rsid w:val="0068164D"/>
    <w:rsid w:val="006821CE"/>
    <w:rsid w:val="00684C93"/>
    <w:rsid w:val="00685FE9"/>
    <w:rsid w:val="0068688C"/>
    <w:rsid w:val="00686DF9"/>
    <w:rsid w:val="00687916"/>
    <w:rsid w:val="006908F9"/>
    <w:rsid w:val="00693F7C"/>
    <w:rsid w:val="0069562A"/>
    <w:rsid w:val="006A423D"/>
    <w:rsid w:val="006A6ED3"/>
    <w:rsid w:val="006A7D1A"/>
    <w:rsid w:val="006B046D"/>
    <w:rsid w:val="006C098A"/>
    <w:rsid w:val="006C0BAD"/>
    <w:rsid w:val="006C14DE"/>
    <w:rsid w:val="006C197E"/>
    <w:rsid w:val="006C4D3A"/>
    <w:rsid w:val="006D421B"/>
    <w:rsid w:val="006D4887"/>
    <w:rsid w:val="006D5E5C"/>
    <w:rsid w:val="006D7214"/>
    <w:rsid w:val="006E452A"/>
    <w:rsid w:val="006E4A64"/>
    <w:rsid w:val="006E59A9"/>
    <w:rsid w:val="006E63A8"/>
    <w:rsid w:val="006E70D5"/>
    <w:rsid w:val="006F1B6E"/>
    <w:rsid w:val="006F2591"/>
    <w:rsid w:val="006F28E9"/>
    <w:rsid w:val="007045D2"/>
    <w:rsid w:val="00705B34"/>
    <w:rsid w:val="007068A7"/>
    <w:rsid w:val="00706FD9"/>
    <w:rsid w:val="0070772E"/>
    <w:rsid w:val="00712811"/>
    <w:rsid w:val="00712989"/>
    <w:rsid w:val="007131CE"/>
    <w:rsid w:val="00713AC7"/>
    <w:rsid w:val="00713BA1"/>
    <w:rsid w:val="00714F9F"/>
    <w:rsid w:val="00720816"/>
    <w:rsid w:val="00721AE5"/>
    <w:rsid w:val="007247BC"/>
    <w:rsid w:val="00725056"/>
    <w:rsid w:val="00725C9D"/>
    <w:rsid w:val="00725E0A"/>
    <w:rsid w:val="00727144"/>
    <w:rsid w:val="00727CAA"/>
    <w:rsid w:val="00731BE8"/>
    <w:rsid w:val="00732736"/>
    <w:rsid w:val="007335CE"/>
    <w:rsid w:val="007338D5"/>
    <w:rsid w:val="007404B7"/>
    <w:rsid w:val="00740C38"/>
    <w:rsid w:val="007414E9"/>
    <w:rsid w:val="00741558"/>
    <w:rsid w:val="00741C3E"/>
    <w:rsid w:val="00744123"/>
    <w:rsid w:val="00744FA7"/>
    <w:rsid w:val="00745900"/>
    <w:rsid w:val="0075062B"/>
    <w:rsid w:val="00751A72"/>
    <w:rsid w:val="00752C08"/>
    <w:rsid w:val="0075471F"/>
    <w:rsid w:val="007561BC"/>
    <w:rsid w:val="00757B95"/>
    <w:rsid w:val="007612FC"/>
    <w:rsid w:val="0076137A"/>
    <w:rsid w:val="00761FC8"/>
    <w:rsid w:val="00762956"/>
    <w:rsid w:val="00764A59"/>
    <w:rsid w:val="00764A72"/>
    <w:rsid w:val="007656F5"/>
    <w:rsid w:val="00766B52"/>
    <w:rsid w:val="00766EAA"/>
    <w:rsid w:val="00767F2F"/>
    <w:rsid w:val="00770754"/>
    <w:rsid w:val="00770938"/>
    <w:rsid w:val="00770E76"/>
    <w:rsid w:val="0077234F"/>
    <w:rsid w:val="00777C4D"/>
    <w:rsid w:val="00785B13"/>
    <w:rsid w:val="00790EC9"/>
    <w:rsid w:val="00793CA5"/>
    <w:rsid w:val="00795459"/>
    <w:rsid w:val="00796EED"/>
    <w:rsid w:val="007A414E"/>
    <w:rsid w:val="007A4278"/>
    <w:rsid w:val="007A541E"/>
    <w:rsid w:val="007A5609"/>
    <w:rsid w:val="007B00AB"/>
    <w:rsid w:val="007B0E6E"/>
    <w:rsid w:val="007B1B42"/>
    <w:rsid w:val="007B2447"/>
    <w:rsid w:val="007B5B69"/>
    <w:rsid w:val="007B5E7E"/>
    <w:rsid w:val="007B72BD"/>
    <w:rsid w:val="007B75F8"/>
    <w:rsid w:val="007B7967"/>
    <w:rsid w:val="007B7B6F"/>
    <w:rsid w:val="007C00E9"/>
    <w:rsid w:val="007C1620"/>
    <w:rsid w:val="007C1747"/>
    <w:rsid w:val="007C1952"/>
    <w:rsid w:val="007C24A2"/>
    <w:rsid w:val="007C6405"/>
    <w:rsid w:val="007C65BD"/>
    <w:rsid w:val="007D0D1A"/>
    <w:rsid w:val="007D0F1F"/>
    <w:rsid w:val="007D10C4"/>
    <w:rsid w:val="007D264C"/>
    <w:rsid w:val="007D2F91"/>
    <w:rsid w:val="007D36A6"/>
    <w:rsid w:val="007D5558"/>
    <w:rsid w:val="007D5D28"/>
    <w:rsid w:val="007D7074"/>
    <w:rsid w:val="007E0198"/>
    <w:rsid w:val="007E062F"/>
    <w:rsid w:val="007E0C1C"/>
    <w:rsid w:val="007E1DC7"/>
    <w:rsid w:val="007E20D4"/>
    <w:rsid w:val="007E3F4B"/>
    <w:rsid w:val="007E5F2A"/>
    <w:rsid w:val="007E6846"/>
    <w:rsid w:val="007E737C"/>
    <w:rsid w:val="007F02AD"/>
    <w:rsid w:val="007F0E3A"/>
    <w:rsid w:val="007F11A3"/>
    <w:rsid w:val="007F1E23"/>
    <w:rsid w:val="007F3E2A"/>
    <w:rsid w:val="0080144A"/>
    <w:rsid w:val="00804E0B"/>
    <w:rsid w:val="00804FFD"/>
    <w:rsid w:val="00805E07"/>
    <w:rsid w:val="00806F2F"/>
    <w:rsid w:val="00811426"/>
    <w:rsid w:val="008171F9"/>
    <w:rsid w:val="008178C4"/>
    <w:rsid w:val="0082024C"/>
    <w:rsid w:val="00820D03"/>
    <w:rsid w:val="00821062"/>
    <w:rsid w:val="00821DD4"/>
    <w:rsid w:val="00822A86"/>
    <w:rsid w:val="00823104"/>
    <w:rsid w:val="0082385F"/>
    <w:rsid w:val="008244EF"/>
    <w:rsid w:val="008263B0"/>
    <w:rsid w:val="008306EA"/>
    <w:rsid w:val="008318F5"/>
    <w:rsid w:val="00832D5F"/>
    <w:rsid w:val="00833925"/>
    <w:rsid w:val="00836E9E"/>
    <w:rsid w:val="00837FC9"/>
    <w:rsid w:val="00840AB6"/>
    <w:rsid w:val="0084113A"/>
    <w:rsid w:val="0084160E"/>
    <w:rsid w:val="00841EC8"/>
    <w:rsid w:val="00842AF5"/>
    <w:rsid w:val="008469D2"/>
    <w:rsid w:val="0084749E"/>
    <w:rsid w:val="00852E92"/>
    <w:rsid w:val="00853600"/>
    <w:rsid w:val="00853E1F"/>
    <w:rsid w:val="00861E54"/>
    <w:rsid w:val="00863530"/>
    <w:rsid w:val="00867497"/>
    <w:rsid w:val="008703F5"/>
    <w:rsid w:val="00872B23"/>
    <w:rsid w:val="008761B3"/>
    <w:rsid w:val="00876EB3"/>
    <w:rsid w:val="00884B82"/>
    <w:rsid w:val="00885FAB"/>
    <w:rsid w:val="008870FF"/>
    <w:rsid w:val="00890ED4"/>
    <w:rsid w:val="00892098"/>
    <w:rsid w:val="0089396B"/>
    <w:rsid w:val="00893C1D"/>
    <w:rsid w:val="00894B45"/>
    <w:rsid w:val="0089556C"/>
    <w:rsid w:val="008955E5"/>
    <w:rsid w:val="008A0D0C"/>
    <w:rsid w:val="008A7912"/>
    <w:rsid w:val="008B2593"/>
    <w:rsid w:val="008B3172"/>
    <w:rsid w:val="008B3DD7"/>
    <w:rsid w:val="008B3F0B"/>
    <w:rsid w:val="008B5E44"/>
    <w:rsid w:val="008C3079"/>
    <w:rsid w:val="008C59A3"/>
    <w:rsid w:val="008C69E1"/>
    <w:rsid w:val="008D00DA"/>
    <w:rsid w:val="008D28AA"/>
    <w:rsid w:val="008D2E58"/>
    <w:rsid w:val="008D3317"/>
    <w:rsid w:val="008D3660"/>
    <w:rsid w:val="008D3940"/>
    <w:rsid w:val="008D6CBF"/>
    <w:rsid w:val="008D7E56"/>
    <w:rsid w:val="008D7EA6"/>
    <w:rsid w:val="008E1EE0"/>
    <w:rsid w:val="008E4392"/>
    <w:rsid w:val="008E68DC"/>
    <w:rsid w:val="008F0AF1"/>
    <w:rsid w:val="008F3AF2"/>
    <w:rsid w:val="008F4213"/>
    <w:rsid w:val="008F6DEB"/>
    <w:rsid w:val="008F72D0"/>
    <w:rsid w:val="008F7557"/>
    <w:rsid w:val="00902115"/>
    <w:rsid w:val="00905184"/>
    <w:rsid w:val="00905F0E"/>
    <w:rsid w:val="009062AB"/>
    <w:rsid w:val="00906F9C"/>
    <w:rsid w:val="009073A6"/>
    <w:rsid w:val="00910B05"/>
    <w:rsid w:val="00914371"/>
    <w:rsid w:val="009159E6"/>
    <w:rsid w:val="0091636B"/>
    <w:rsid w:val="00920FE9"/>
    <w:rsid w:val="00926C0E"/>
    <w:rsid w:val="00931C63"/>
    <w:rsid w:val="0093369D"/>
    <w:rsid w:val="00935C4E"/>
    <w:rsid w:val="00936F65"/>
    <w:rsid w:val="00937844"/>
    <w:rsid w:val="00937C32"/>
    <w:rsid w:val="00940080"/>
    <w:rsid w:val="009409F1"/>
    <w:rsid w:val="00940CA6"/>
    <w:rsid w:val="009414D9"/>
    <w:rsid w:val="009417A8"/>
    <w:rsid w:val="009429EA"/>
    <w:rsid w:val="00943A94"/>
    <w:rsid w:val="0094456F"/>
    <w:rsid w:val="00947111"/>
    <w:rsid w:val="00951705"/>
    <w:rsid w:val="0095418A"/>
    <w:rsid w:val="009547C8"/>
    <w:rsid w:val="00965330"/>
    <w:rsid w:val="009677C8"/>
    <w:rsid w:val="00970425"/>
    <w:rsid w:val="0097172E"/>
    <w:rsid w:val="00971ED3"/>
    <w:rsid w:val="00972404"/>
    <w:rsid w:val="00973A6A"/>
    <w:rsid w:val="009758DF"/>
    <w:rsid w:val="00976D73"/>
    <w:rsid w:val="00984D41"/>
    <w:rsid w:val="00992790"/>
    <w:rsid w:val="009930EA"/>
    <w:rsid w:val="009951E8"/>
    <w:rsid w:val="00995AFD"/>
    <w:rsid w:val="009968B0"/>
    <w:rsid w:val="009968DE"/>
    <w:rsid w:val="00997450"/>
    <w:rsid w:val="009A043E"/>
    <w:rsid w:val="009A1A74"/>
    <w:rsid w:val="009A3893"/>
    <w:rsid w:val="009A48EA"/>
    <w:rsid w:val="009A6818"/>
    <w:rsid w:val="009B06CB"/>
    <w:rsid w:val="009B2853"/>
    <w:rsid w:val="009B3CE4"/>
    <w:rsid w:val="009B412D"/>
    <w:rsid w:val="009B4D7F"/>
    <w:rsid w:val="009B6381"/>
    <w:rsid w:val="009B72E8"/>
    <w:rsid w:val="009B7B35"/>
    <w:rsid w:val="009C08D9"/>
    <w:rsid w:val="009C3C49"/>
    <w:rsid w:val="009C507A"/>
    <w:rsid w:val="009C5273"/>
    <w:rsid w:val="009C5719"/>
    <w:rsid w:val="009C63BE"/>
    <w:rsid w:val="009D13FD"/>
    <w:rsid w:val="009D1A54"/>
    <w:rsid w:val="009D33DA"/>
    <w:rsid w:val="009D36A1"/>
    <w:rsid w:val="009D3FB6"/>
    <w:rsid w:val="009D4B11"/>
    <w:rsid w:val="009D5130"/>
    <w:rsid w:val="009D7117"/>
    <w:rsid w:val="009E28B7"/>
    <w:rsid w:val="009E55FA"/>
    <w:rsid w:val="009F1E3E"/>
    <w:rsid w:val="009F21CA"/>
    <w:rsid w:val="009F64BB"/>
    <w:rsid w:val="009F685C"/>
    <w:rsid w:val="009F6B69"/>
    <w:rsid w:val="009F6EC4"/>
    <w:rsid w:val="00A011DC"/>
    <w:rsid w:val="00A02E8F"/>
    <w:rsid w:val="00A02F45"/>
    <w:rsid w:val="00A071FD"/>
    <w:rsid w:val="00A12681"/>
    <w:rsid w:val="00A134FD"/>
    <w:rsid w:val="00A1404E"/>
    <w:rsid w:val="00A15897"/>
    <w:rsid w:val="00A15C6B"/>
    <w:rsid w:val="00A1659C"/>
    <w:rsid w:val="00A16B83"/>
    <w:rsid w:val="00A171C1"/>
    <w:rsid w:val="00A21E21"/>
    <w:rsid w:val="00A228CA"/>
    <w:rsid w:val="00A233B3"/>
    <w:rsid w:val="00A23949"/>
    <w:rsid w:val="00A3035D"/>
    <w:rsid w:val="00A308E4"/>
    <w:rsid w:val="00A30BD1"/>
    <w:rsid w:val="00A30DB3"/>
    <w:rsid w:val="00A31047"/>
    <w:rsid w:val="00A36F50"/>
    <w:rsid w:val="00A421DE"/>
    <w:rsid w:val="00A4321C"/>
    <w:rsid w:val="00A43674"/>
    <w:rsid w:val="00A43F5B"/>
    <w:rsid w:val="00A43FF1"/>
    <w:rsid w:val="00A44384"/>
    <w:rsid w:val="00A448E2"/>
    <w:rsid w:val="00A50145"/>
    <w:rsid w:val="00A5514B"/>
    <w:rsid w:val="00A55C68"/>
    <w:rsid w:val="00A563B3"/>
    <w:rsid w:val="00A56E6C"/>
    <w:rsid w:val="00A57B22"/>
    <w:rsid w:val="00A61FB5"/>
    <w:rsid w:val="00A63073"/>
    <w:rsid w:val="00A63A70"/>
    <w:rsid w:val="00A6554D"/>
    <w:rsid w:val="00A66432"/>
    <w:rsid w:val="00A66D7C"/>
    <w:rsid w:val="00A812E9"/>
    <w:rsid w:val="00A816B7"/>
    <w:rsid w:val="00A86F70"/>
    <w:rsid w:val="00A87D63"/>
    <w:rsid w:val="00AA1435"/>
    <w:rsid w:val="00AA29F8"/>
    <w:rsid w:val="00AA2DA1"/>
    <w:rsid w:val="00AA440E"/>
    <w:rsid w:val="00AA454E"/>
    <w:rsid w:val="00AA48A8"/>
    <w:rsid w:val="00AA7552"/>
    <w:rsid w:val="00AB1C50"/>
    <w:rsid w:val="00AB742F"/>
    <w:rsid w:val="00AB7B6F"/>
    <w:rsid w:val="00AB7CD0"/>
    <w:rsid w:val="00AC3DE9"/>
    <w:rsid w:val="00AD283B"/>
    <w:rsid w:val="00AD400A"/>
    <w:rsid w:val="00AD42F4"/>
    <w:rsid w:val="00AD6CF7"/>
    <w:rsid w:val="00AD7100"/>
    <w:rsid w:val="00AD78CC"/>
    <w:rsid w:val="00AE01F0"/>
    <w:rsid w:val="00AE0307"/>
    <w:rsid w:val="00AE63CB"/>
    <w:rsid w:val="00AF316F"/>
    <w:rsid w:val="00AF4D76"/>
    <w:rsid w:val="00AF66A9"/>
    <w:rsid w:val="00B01FAF"/>
    <w:rsid w:val="00B02EBA"/>
    <w:rsid w:val="00B07965"/>
    <w:rsid w:val="00B1689D"/>
    <w:rsid w:val="00B17158"/>
    <w:rsid w:val="00B17FAC"/>
    <w:rsid w:val="00B22248"/>
    <w:rsid w:val="00B24CC2"/>
    <w:rsid w:val="00B26509"/>
    <w:rsid w:val="00B27957"/>
    <w:rsid w:val="00B37067"/>
    <w:rsid w:val="00B4256A"/>
    <w:rsid w:val="00B513DD"/>
    <w:rsid w:val="00B521A8"/>
    <w:rsid w:val="00B528E6"/>
    <w:rsid w:val="00B5496D"/>
    <w:rsid w:val="00B549D1"/>
    <w:rsid w:val="00B554CC"/>
    <w:rsid w:val="00B56EA8"/>
    <w:rsid w:val="00B57493"/>
    <w:rsid w:val="00B60579"/>
    <w:rsid w:val="00B60618"/>
    <w:rsid w:val="00B60EB2"/>
    <w:rsid w:val="00B63335"/>
    <w:rsid w:val="00B7065D"/>
    <w:rsid w:val="00B8129A"/>
    <w:rsid w:val="00B83D38"/>
    <w:rsid w:val="00B86C64"/>
    <w:rsid w:val="00B879D1"/>
    <w:rsid w:val="00B91371"/>
    <w:rsid w:val="00B916E6"/>
    <w:rsid w:val="00B91DC2"/>
    <w:rsid w:val="00B96186"/>
    <w:rsid w:val="00B97405"/>
    <w:rsid w:val="00BA413B"/>
    <w:rsid w:val="00BA43E2"/>
    <w:rsid w:val="00BA4E48"/>
    <w:rsid w:val="00BA63F2"/>
    <w:rsid w:val="00BA7EBC"/>
    <w:rsid w:val="00BB185F"/>
    <w:rsid w:val="00BB2303"/>
    <w:rsid w:val="00BB3D24"/>
    <w:rsid w:val="00BB6050"/>
    <w:rsid w:val="00BC0A7A"/>
    <w:rsid w:val="00BC1B6F"/>
    <w:rsid w:val="00BC21B5"/>
    <w:rsid w:val="00BC69BD"/>
    <w:rsid w:val="00BD16B5"/>
    <w:rsid w:val="00BD18B6"/>
    <w:rsid w:val="00BD4759"/>
    <w:rsid w:val="00BD5399"/>
    <w:rsid w:val="00BD68E7"/>
    <w:rsid w:val="00BD6C22"/>
    <w:rsid w:val="00BD7B69"/>
    <w:rsid w:val="00BE2CB5"/>
    <w:rsid w:val="00BE5462"/>
    <w:rsid w:val="00BE6112"/>
    <w:rsid w:val="00BE771E"/>
    <w:rsid w:val="00BE7F89"/>
    <w:rsid w:val="00BF3C1E"/>
    <w:rsid w:val="00BF48A6"/>
    <w:rsid w:val="00C02586"/>
    <w:rsid w:val="00C04A03"/>
    <w:rsid w:val="00C05F93"/>
    <w:rsid w:val="00C101E9"/>
    <w:rsid w:val="00C104BA"/>
    <w:rsid w:val="00C134A5"/>
    <w:rsid w:val="00C14727"/>
    <w:rsid w:val="00C2041B"/>
    <w:rsid w:val="00C21602"/>
    <w:rsid w:val="00C248C8"/>
    <w:rsid w:val="00C250E5"/>
    <w:rsid w:val="00C25C1E"/>
    <w:rsid w:val="00C26D59"/>
    <w:rsid w:val="00C30363"/>
    <w:rsid w:val="00C30A79"/>
    <w:rsid w:val="00C30F11"/>
    <w:rsid w:val="00C32EE2"/>
    <w:rsid w:val="00C33394"/>
    <w:rsid w:val="00C34904"/>
    <w:rsid w:val="00C36BBB"/>
    <w:rsid w:val="00C379BE"/>
    <w:rsid w:val="00C4126E"/>
    <w:rsid w:val="00C45147"/>
    <w:rsid w:val="00C45DA4"/>
    <w:rsid w:val="00C46A41"/>
    <w:rsid w:val="00C51CFE"/>
    <w:rsid w:val="00C536A5"/>
    <w:rsid w:val="00C54CFB"/>
    <w:rsid w:val="00C55D29"/>
    <w:rsid w:val="00C57221"/>
    <w:rsid w:val="00C5781F"/>
    <w:rsid w:val="00C60496"/>
    <w:rsid w:val="00C62380"/>
    <w:rsid w:val="00C625F8"/>
    <w:rsid w:val="00C63C30"/>
    <w:rsid w:val="00C66D95"/>
    <w:rsid w:val="00C71BC8"/>
    <w:rsid w:val="00C7205F"/>
    <w:rsid w:val="00C7231D"/>
    <w:rsid w:val="00C75756"/>
    <w:rsid w:val="00C75B61"/>
    <w:rsid w:val="00C76008"/>
    <w:rsid w:val="00C76746"/>
    <w:rsid w:val="00C7705C"/>
    <w:rsid w:val="00C80923"/>
    <w:rsid w:val="00C81377"/>
    <w:rsid w:val="00C81ACC"/>
    <w:rsid w:val="00C85DB7"/>
    <w:rsid w:val="00C91019"/>
    <w:rsid w:val="00C9135E"/>
    <w:rsid w:val="00C96888"/>
    <w:rsid w:val="00C969AB"/>
    <w:rsid w:val="00CA041E"/>
    <w:rsid w:val="00CA1383"/>
    <w:rsid w:val="00CA28FD"/>
    <w:rsid w:val="00CA2AF8"/>
    <w:rsid w:val="00CA32CB"/>
    <w:rsid w:val="00CA46C4"/>
    <w:rsid w:val="00CA47C9"/>
    <w:rsid w:val="00CA5877"/>
    <w:rsid w:val="00CA6431"/>
    <w:rsid w:val="00CA6D65"/>
    <w:rsid w:val="00CB078A"/>
    <w:rsid w:val="00CB0ECD"/>
    <w:rsid w:val="00CB27D7"/>
    <w:rsid w:val="00CB6576"/>
    <w:rsid w:val="00CB6A5B"/>
    <w:rsid w:val="00CB6B80"/>
    <w:rsid w:val="00CB78C0"/>
    <w:rsid w:val="00CC0FA0"/>
    <w:rsid w:val="00CC23D1"/>
    <w:rsid w:val="00CC6C70"/>
    <w:rsid w:val="00CC7790"/>
    <w:rsid w:val="00CD43AB"/>
    <w:rsid w:val="00CD5305"/>
    <w:rsid w:val="00CE284D"/>
    <w:rsid w:val="00CE2B82"/>
    <w:rsid w:val="00CE5431"/>
    <w:rsid w:val="00CE57EE"/>
    <w:rsid w:val="00CE5E09"/>
    <w:rsid w:val="00CE693D"/>
    <w:rsid w:val="00CE6F60"/>
    <w:rsid w:val="00CF074B"/>
    <w:rsid w:val="00CF217C"/>
    <w:rsid w:val="00CF24FD"/>
    <w:rsid w:val="00CF3D69"/>
    <w:rsid w:val="00CF468B"/>
    <w:rsid w:val="00CF50C2"/>
    <w:rsid w:val="00CF56FE"/>
    <w:rsid w:val="00CF72E7"/>
    <w:rsid w:val="00D01282"/>
    <w:rsid w:val="00D03559"/>
    <w:rsid w:val="00D042A3"/>
    <w:rsid w:val="00D0627C"/>
    <w:rsid w:val="00D06285"/>
    <w:rsid w:val="00D10387"/>
    <w:rsid w:val="00D151B6"/>
    <w:rsid w:val="00D15E6A"/>
    <w:rsid w:val="00D15EF3"/>
    <w:rsid w:val="00D16928"/>
    <w:rsid w:val="00D17E51"/>
    <w:rsid w:val="00D2017D"/>
    <w:rsid w:val="00D2537D"/>
    <w:rsid w:val="00D26395"/>
    <w:rsid w:val="00D34304"/>
    <w:rsid w:val="00D35959"/>
    <w:rsid w:val="00D363D8"/>
    <w:rsid w:val="00D36585"/>
    <w:rsid w:val="00D401CA"/>
    <w:rsid w:val="00D40EDD"/>
    <w:rsid w:val="00D41466"/>
    <w:rsid w:val="00D46952"/>
    <w:rsid w:val="00D51B3D"/>
    <w:rsid w:val="00D56049"/>
    <w:rsid w:val="00D625E1"/>
    <w:rsid w:val="00D63943"/>
    <w:rsid w:val="00D65F49"/>
    <w:rsid w:val="00D6623E"/>
    <w:rsid w:val="00D66823"/>
    <w:rsid w:val="00D70BEE"/>
    <w:rsid w:val="00D71B59"/>
    <w:rsid w:val="00D7374A"/>
    <w:rsid w:val="00D74665"/>
    <w:rsid w:val="00D758FF"/>
    <w:rsid w:val="00D75D02"/>
    <w:rsid w:val="00D7627F"/>
    <w:rsid w:val="00D76818"/>
    <w:rsid w:val="00D82743"/>
    <w:rsid w:val="00D8432F"/>
    <w:rsid w:val="00D86A3F"/>
    <w:rsid w:val="00D86DD8"/>
    <w:rsid w:val="00D911FA"/>
    <w:rsid w:val="00D914F6"/>
    <w:rsid w:val="00D97C10"/>
    <w:rsid w:val="00DA17C3"/>
    <w:rsid w:val="00DA36E6"/>
    <w:rsid w:val="00DA3B81"/>
    <w:rsid w:val="00DA4C4E"/>
    <w:rsid w:val="00DA505C"/>
    <w:rsid w:val="00DA790E"/>
    <w:rsid w:val="00DB3973"/>
    <w:rsid w:val="00DB5F37"/>
    <w:rsid w:val="00DB65E5"/>
    <w:rsid w:val="00DB7B41"/>
    <w:rsid w:val="00DC011D"/>
    <w:rsid w:val="00DC2AA5"/>
    <w:rsid w:val="00DC31A5"/>
    <w:rsid w:val="00DC4010"/>
    <w:rsid w:val="00DD2AD0"/>
    <w:rsid w:val="00DD2BEA"/>
    <w:rsid w:val="00DD6AC2"/>
    <w:rsid w:val="00DE03BB"/>
    <w:rsid w:val="00DE1429"/>
    <w:rsid w:val="00DE2D36"/>
    <w:rsid w:val="00DE3F5D"/>
    <w:rsid w:val="00DE6991"/>
    <w:rsid w:val="00DF19DB"/>
    <w:rsid w:val="00DF2643"/>
    <w:rsid w:val="00DF4C64"/>
    <w:rsid w:val="00E02369"/>
    <w:rsid w:val="00E0281A"/>
    <w:rsid w:val="00E02EE3"/>
    <w:rsid w:val="00E02F72"/>
    <w:rsid w:val="00E05C90"/>
    <w:rsid w:val="00E122A3"/>
    <w:rsid w:val="00E14AEE"/>
    <w:rsid w:val="00E1576B"/>
    <w:rsid w:val="00E160DB"/>
    <w:rsid w:val="00E16EA3"/>
    <w:rsid w:val="00E1740B"/>
    <w:rsid w:val="00E21E42"/>
    <w:rsid w:val="00E22CED"/>
    <w:rsid w:val="00E23D17"/>
    <w:rsid w:val="00E25655"/>
    <w:rsid w:val="00E25823"/>
    <w:rsid w:val="00E25FF6"/>
    <w:rsid w:val="00E2682D"/>
    <w:rsid w:val="00E3046D"/>
    <w:rsid w:val="00E311B9"/>
    <w:rsid w:val="00E311D2"/>
    <w:rsid w:val="00E32307"/>
    <w:rsid w:val="00E333B6"/>
    <w:rsid w:val="00E36A81"/>
    <w:rsid w:val="00E442F9"/>
    <w:rsid w:val="00E50608"/>
    <w:rsid w:val="00E52E62"/>
    <w:rsid w:val="00E53E6E"/>
    <w:rsid w:val="00E53FAC"/>
    <w:rsid w:val="00E549CD"/>
    <w:rsid w:val="00E55E41"/>
    <w:rsid w:val="00E5613C"/>
    <w:rsid w:val="00E5743E"/>
    <w:rsid w:val="00E57569"/>
    <w:rsid w:val="00E57589"/>
    <w:rsid w:val="00E638AE"/>
    <w:rsid w:val="00E66CED"/>
    <w:rsid w:val="00E709F8"/>
    <w:rsid w:val="00E72853"/>
    <w:rsid w:val="00E73FB9"/>
    <w:rsid w:val="00E7576F"/>
    <w:rsid w:val="00E76A81"/>
    <w:rsid w:val="00E776C4"/>
    <w:rsid w:val="00E80263"/>
    <w:rsid w:val="00E8057C"/>
    <w:rsid w:val="00E94BC2"/>
    <w:rsid w:val="00E95471"/>
    <w:rsid w:val="00E9589C"/>
    <w:rsid w:val="00E95967"/>
    <w:rsid w:val="00E969A3"/>
    <w:rsid w:val="00E96C3D"/>
    <w:rsid w:val="00EA051A"/>
    <w:rsid w:val="00EA2B5A"/>
    <w:rsid w:val="00EA4525"/>
    <w:rsid w:val="00EA484B"/>
    <w:rsid w:val="00EB0A9F"/>
    <w:rsid w:val="00EB1586"/>
    <w:rsid w:val="00EB1D5F"/>
    <w:rsid w:val="00EB2A1C"/>
    <w:rsid w:val="00EB2CB7"/>
    <w:rsid w:val="00EB464C"/>
    <w:rsid w:val="00EB639B"/>
    <w:rsid w:val="00EB7F07"/>
    <w:rsid w:val="00EC6309"/>
    <w:rsid w:val="00ED4AEF"/>
    <w:rsid w:val="00EE1758"/>
    <w:rsid w:val="00EE3252"/>
    <w:rsid w:val="00EE3801"/>
    <w:rsid w:val="00EE42E9"/>
    <w:rsid w:val="00EE52AA"/>
    <w:rsid w:val="00EE60D9"/>
    <w:rsid w:val="00EF0155"/>
    <w:rsid w:val="00EF084C"/>
    <w:rsid w:val="00EF2167"/>
    <w:rsid w:val="00EF35FB"/>
    <w:rsid w:val="00EF5049"/>
    <w:rsid w:val="00EF6C93"/>
    <w:rsid w:val="00F003BE"/>
    <w:rsid w:val="00F03211"/>
    <w:rsid w:val="00F1117F"/>
    <w:rsid w:val="00F1639C"/>
    <w:rsid w:val="00F16805"/>
    <w:rsid w:val="00F169E2"/>
    <w:rsid w:val="00F22844"/>
    <w:rsid w:val="00F25746"/>
    <w:rsid w:val="00F270D7"/>
    <w:rsid w:val="00F32255"/>
    <w:rsid w:val="00F33DC8"/>
    <w:rsid w:val="00F35C6F"/>
    <w:rsid w:val="00F40D7C"/>
    <w:rsid w:val="00F417C1"/>
    <w:rsid w:val="00F42B14"/>
    <w:rsid w:val="00F44199"/>
    <w:rsid w:val="00F5425F"/>
    <w:rsid w:val="00F54493"/>
    <w:rsid w:val="00F5519A"/>
    <w:rsid w:val="00F55393"/>
    <w:rsid w:val="00F60347"/>
    <w:rsid w:val="00F62737"/>
    <w:rsid w:val="00F6601A"/>
    <w:rsid w:val="00F6781D"/>
    <w:rsid w:val="00F73849"/>
    <w:rsid w:val="00F739C5"/>
    <w:rsid w:val="00F75622"/>
    <w:rsid w:val="00F7574A"/>
    <w:rsid w:val="00F7695E"/>
    <w:rsid w:val="00F7741C"/>
    <w:rsid w:val="00F81D19"/>
    <w:rsid w:val="00F852C6"/>
    <w:rsid w:val="00F867FA"/>
    <w:rsid w:val="00F90F23"/>
    <w:rsid w:val="00F91215"/>
    <w:rsid w:val="00F92134"/>
    <w:rsid w:val="00F932B7"/>
    <w:rsid w:val="00F93AB5"/>
    <w:rsid w:val="00F97961"/>
    <w:rsid w:val="00FA1C56"/>
    <w:rsid w:val="00FA2111"/>
    <w:rsid w:val="00FA5844"/>
    <w:rsid w:val="00FA6340"/>
    <w:rsid w:val="00FB0338"/>
    <w:rsid w:val="00FB224E"/>
    <w:rsid w:val="00FB3474"/>
    <w:rsid w:val="00FB52B6"/>
    <w:rsid w:val="00FB78D0"/>
    <w:rsid w:val="00FC0DA0"/>
    <w:rsid w:val="00FC1688"/>
    <w:rsid w:val="00FC1AE2"/>
    <w:rsid w:val="00FC2963"/>
    <w:rsid w:val="00FC6F02"/>
    <w:rsid w:val="00FD46F4"/>
    <w:rsid w:val="00FF064E"/>
    <w:rsid w:val="00FF156A"/>
    <w:rsid w:val="00FF1BD0"/>
    <w:rsid w:val="00FF3038"/>
    <w:rsid w:val="00FF7A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affff,#fafafa,#fffff5,#fafaf5,#f5f5f5,#f9f9f9"/>
    </o:shapedefaults>
    <o:shapelayout v:ext="edit">
      <o:idmap v:ext="edit" data="1"/>
    </o:shapelayout>
  </w:shapeDefaults>
  <w:decimalSymbol w:val=","/>
  <w:listSeparator w:val=";"/>
  <w14:docId w14:val="782A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unhideWhenUsed="0" w:qFormat="1"/>
    <w:lsdException w:name="heading 3"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nhideWhenUsed="0"/>
    <w:lsdException w:name="List Number" w:unhideWhenUsed="0"/>
    <w:lsdException w:name="List 2" w:unhideWhenUsed="0"/>
    <w:lsdException w:name="Title" w:semiHidden="0" w:uiPriority="10" w:unhideWhenUsed="0" w:qFormat="1"/>
    <w:lsdException w:name="Default Paragraph Font" w:uiPriority="1"/>
    <w:lsdException w:name="Body Text" w:uiPriority="0"/>
    <w:lsdException w:name="List Continue 4" w:unhideWhenUsed="0"/>
    <w:lsdException w:name="List Continue 5" w:unhideWhenUsed="0"/>
    <w:lsdException w:name="Message Header" w:unhideWhenUsed="0"/>
    <w:lsdException w:name="Subtitle" w:semiHidden="0" w:uiPriority="11" w:unhideWhenUsed="0" w:qFormat="1"/>
    <w:lsdException w:name="Hyperlink"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972404"/>
    <w:rPr>
      <w:rFonts w:ascii="Times New Roman" w:eastAsia="Times New Roman" w:hAnsi="Times New Roman" w:cs="Times New Roman"/>
      <w:sz w:val="24"/>
      <w:szCs w:val="24"/>
      <w:lang w:eastAsia="ru-RU"/>
    </w:rPr>
  </w:style>
  <w:style w:type="paragraph" w:styleId="1">
    <w:name w:val="heading 1"/>
    <w:basedOn w:val="a2"/>
    <w:link w:val="10"/>
    <w:qFormat/>
    <w:rsid w:val="00C45DA4"/>
    <w:pPr>
      <w:widowControl w:val="0"/>
      <w:autoSpaceDE w:val="0"/>
      <w:autoSpaceDN w:val="0"/>
      <w:ind w:left="122" w:right="264"/>
      <w:outlineLvl w:val="0"/>
    </w:pPr>
    <w:rPr>
      <w:b/>
      <w:bCs/>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Тире"/>
    <w:basedOn w:val="a2"/>
    <w:qFormat/>
    <w:rsid w:val="00725056"/>
    <w:pPr>
      <w:numPr>
        <w:numId w:val="1"/>
      </w:numPr>
      <w:spacing w:after="120"/>
      <w:jc w:val="both"/>
    </w:pPr>
  </w:style>
  <w:style w:type="paragraph" w:customStyle="1" w:styleId="a">
    <w:name w:val="Номер)"/>
    <w:basedOn w:val="a2"/>
    <w:qFormat/>
    <w:rsid w:val="00725056"/>
    <w:pPr>
      <w:numPr>
        <w:numId w:val="2"/>
      </w:numPr>
      <w:spacing w:after="120"/>
      <w:jc w:val="both"/>
    </w:pPr>
  </w:style>
  <w:style w:type="paragraph" w:customStyle="1" w:styleId="a0">
    <w:name w:val="Номер"/>
    <w:basedOn w:val="a2"/>
    <w:uiPriority w:val="2"/>
    <w:qFormat/>
    <w:rsid w:val="00F6781D"/>
    <w:pPr>
      <w:numPr>
        <w:numId w:val="38"/>
      </w:numPr>
      <w:spacing w:before="120" w:after="120"/>
      <w:jc w:val="both"/>
    </w:pPr>
  </w:style>
  <w:style w:type="paragraph" w:styleId="a6">
    <w:name w:val="Revision"/>
    <w:hidden/>
    <w:uiPriority w:val="99"/>
    <w:semiHidden/>
    <w:rsid w:val="00B554CC"/>
    <w:rPr>
      <w:rFonts w:ascii="Times New Roman" w:eastAsia="Times New Roman" w:hAnsi="Times New Roman" w:cs="Times New Roman"/>
      <w:sz w:val="24"/>
      <w:szCs w:val="24"/>
      <w:lang w:eastAsia="ru-RU"/>
    </w:rPr>
  </w:style>
  <w:style w:type="paragraph" w:styleId="a7">
    <w:name w:val="List Paragraph"/>
    <w:aliases w:val="Bullet List,FooterText,numbered,Paragraphe de liste1,lp1,GOST_TableList,AC List 01,Chapter10,Список уровня 2,название табл/рис,Number Bullets"/>
    <w:basedOn w:val="a2"/>
    <w:link w:val="a8"/>
    <w:uiPriority w:val="34"/>
    <w:qFormat/>
    <w:rsid w:val="003C26F9"/>
    <w:pPr>
      <w:ind w:left="720"/>
      <w:contextualSpacing/>
    </w:pPr>
  </w:style>
  <w:style w:type="paragraph" w:styleId="a9">
    <w:name w:val="footer"/>
    <w:basedOn w:val="a2"/>
    <w:link w:val="aa"/>
    <w:uiPriority w:val="99"/>
    <w:semiHidden/>
    <w:rsid w:val="00F417C1"/>
    <w:pPr>
      <w:tabs>
        <w:tab w:val="center" w:pos="4819"/>
        <w:tab w:val="right" w:pos="9639"/>
      </w:tabs>
    </w:pPr>
  </w:style>
  <w:style w:type="character" w:customStyle="1" w:styleId="aa">
    <w:name w:val="Нижній колонтитул Знак"/>
    <w:basedOn w:val="a3"/>
    <w:link w:val="a9"/>
    <w:uiPriority w:val="99"/>
    <w:semiHidden/>
    <w:rsid w:val="00F417C1"/>
    <w:rPr>
      <w:rFonts w:ascii="Times New Roman" w:eastAsia="Times New Roman" w:hAnsi="Times New Roman" w:cs="Times New Roman"/>
      <w:sz w:val="24"/>
      <w:szCs w:val="24"/>
      <w:lang w:eastAsia="ru-RU"/>
    </w:rPr>
  </w:style>
  <w:style w:type="paragraph" w:styleId="ab">
    <w:name w:val="header"/>
    <w:basedOn w:val="a2"/>
    <w:link w:val="ac"/>
    <w:uiPriority w:val="99"/>
    <w:semiHidden/>
    <w:rsid w:val="00F417C1"/>
    <w:pPr>
      <w:tabs>
        <w:tab w:val="center" w:pos="4819"/>
        <w:tab w:val="right" w:pos="9639"/>
      </w:tabs>
    </w:pPr>
  </w:style>
  <w:style w:type="character" w:customStyle="1" w:styleId="ac">
    <w:name w:val="Верхній колонтитул Знак"/>
    <w:basedOn w:val="a3"/>
    <w:link w:val="ab"/>
    <w:uiPriority w:val="99"/>
    <w:semiHidden/>
    <w:rsid w:val="00F417C1"/>
    <w:rPr>
      <w:rFonts w:ascii="Times New Roman" w:eastAsia="Times New Roman" w:hAnsi="Times New Roman" w:cs="Times New Roman"/>
      <w:sz w:val="24"/>
      <w:szCs w:val="24"/>
      <w:lang w:eastAsia="ru-RU"/>
    </w:rPr>
  </w:style>
  <w:style w:type="character" w:customStyle="1" w:styleId="rvts0">
    <w:name w:val="rvts0"/>
    <w:uiPriority w:val="99"/>
    <w:rsid w:val="00B4256A"/>
  </w:style>
  <w:style w:type="character" w:styleId="ad">
    <w:name w:val="Hyperlink"/>
    <w:basedOn w:val="a3"/>
    <w:uiPriority w:val="99"/>
    <w:unhideWhenUsed/>
    <w:qFormat/>
    <w:rsid w:val="00DA790E"/>
    <w:rPr>
      <w:color w:val="0000FF"/>
      <w:u w:val="single"/>
    </w:rPr>
  </w:style>
  <w:style w:type="character" w:customStyle="1" w:styleId="a8">
    <w:name w:val="Абзац списку Знак"/>
    <w:aliases w:val="Bullet List Знак,FooterText Знак,numbered Знак,Paragraphe de liste1 Знак,lp1 Знак,GOST_TableList Знак,AC List 01 Знак,Chapter10 Знак,Список уровня 2 Знак,название табл/рис Знак,Number Bullets Знак"/>
    <w:link w:val="a7"/>
    <w:uiPriority w:val="34"/>
    <w:rsid w:val="00C4126E"/>
    <w:rPr>
      <w:rFonts w:ascii="Times New Roman" w:eastAsia="Times New Roman" w:hAnsi="Times New Roman" w:cs="Times New Roman"/>
      <w:sz w:val="24"/>
      <w:szCs w:val="24"/>
      <w:lang w:eastAsia="ru-RU"/>
    </w:rPr>
  </w:style>
  <w:style w:type="paragraph" w:styleId="ae">
    <w:name w:val="Balloon Text"/>
    <w:basedOn w:val="a2"/>
    <w:link w:val="af"/>
    <w:uiPriority w:val="99"/>
    <w:semiHidden/>
    <w:rsid w:val="003A1F7F"/>
    <w:rPr>
      <w:rFonts w:ascii="Tahoma" w:hAnsi="Tahoma" w:cs="Tahoma"/>
      <w:sz w:val="16"/>
      <w:szCs w:val="16"/>
    </w:rPr>
  </w:style>
  <w:style w:type="character" w:customStyle="1" w:styleId="af">
    <w:name w:val="Текст у виносці Знак"/>
    <w:basedOn w:val="a3"/>
    <w:link w:val="ae"/>
    <w:uiPriority w:val="99"/>
    <w:semiHidden/>
    <w:rsid w:val="003A1F7F"/>
    <w:rPr>
      <w:rFonts w:ascii="Tahoma" w:eastAsia="Times New Roman" w:hAnsi="Tahoma" w:cs="Tahoma"/>
      <w:sz w:val="16"/>
      <w:szCs w:val="16"/>
      <w:lang w:eastAsia="ru-RU"/>
    </w:rPr>
  </w:style>
  <w:style w:type="character" w:styleId="af0">
    <w:name w:val="FollowedHyperlink"/>
    <w:basedOn w:val="a3"/>
    <w:uiPriority w:val="99"/>
    <w:semiHidden/>
    <w:unhideWhenUsed/>
    <w:rsid w:val="00940080"/>
    <w:rPr>
      <w:color w:val="800080" w:themeColor="followedHyperlink"/>
      <w:u w:val="single"/>
    </w:rPr>
  </w:style>
  <w:style w:type="character" w:styleId="af1">
    <w:name w:val="Intense Emphasis"/>
    <w:basedOn w:val="a3"/>
    <w:uiPriority w:val="21"/>
    <w:qFormat/>
    <w:rsid w:val="00D41466"/>
    <w:rPr>
      <w:b/>
      <w:bCs/>
      <w:i/>
      <w:iCs/>
      <w:color w:val="4F81BD" w:themeColor="accent1"/>
    </w:rPr>
  </w:style>
  <w:style w:type="paragraph" w:customStyle="1" w:styleId="af2">
    <w:name w:val="ТЕКСТ основний"/>
    <w:basedOn w:val="a2"/>
    <w:uiPriority w:val="1"/>
    <w:qFormat/>
    <w:rsid w:val="00E9589C"/>
    <w:pPr>
      <w:spacing w:before="120" w:after="120"/>
      <w:ind w:firstLine="709"/>
      <w:jc w:val="both"/>
    </w:pPr>
    <w:rPr>
      <w:lang w:val="ru-RU"/>
    </w:rPr>
  </w:style>
  <w:style w:type="character" w:styleId="af3">
    <w:name w:val="annotation reference"/>
    <w:basedOn w:val="a3"/>
    <w:uiPriority w:val="99"/>
    <w:semiHidden/>
    <w:unhideWhenUsed/>
    <w:rsid w:val="002C1F83"/>
    <w:rPr>
      <w:sz w:val="16"/>
      <w:szCs w:val="16"/>
    </w:rPr>
  </w:style>
  <w:style w:type="paragraph" w:styleId="af4">
    <w:name w:val="annotation text"/>
    <w:basedOn w:val="a2"/>
    <w:link w:val="af5"/>
    <w:uiPriority w:val="99"/>
    <w:semiHidden/>
    <w:unhideWhenUsed/>
    <w:rsid w:val="002C1F83"/>
    <w:rPr>
      <w:sz w:val="20"/>
      <w:szCs w:val="20"/>
    </w:rPr>
  </w:style>
  <w:style w:type="character" w:customStyle="1" w:styleId="af5">
    <w:name w:val="Текст примітки Знак"/>
    <w:basedOn w:val="a3"/>
    <w:link w:val="af4"/>
    <w:uiPriority w:val="99"/>
    <w:semiHidden/>
    <w:rsid w:val="002C1F83"/>
    <w:rPr>
      <w:rFonts w:ascii="Times New Roman" w:eastAsia="Times New Roman" w:hAnsi="Times New Roman" w:cs="Times New Roman"/>
      <w:lang w:eastAsia="ru-RU"/>
    </w:rPr>
  </w:style>
  <w:style w:type="paragraph" w:styleId="af6">
    <w:name w:val="annotation subject"/>
    <w:basedOn w:val="af4"/>
    <w:next w:val="af4"/>
    <w:link w:val="af7"/>
    <w:uiPriority w:val="99"/>
    <w:semiHidden/>
    <w:unhideWhenUsed/>
    <w:rsid w:val="002C1F83"/>
    <w:rPr>
      <w:b/>
      <w:bCs/>
    </w:rPr>
  </w:style>
  <w:style w:type="character" w:customStyle="1" w:styleId="af7">
    <w:name w:val="Тема примітки Знак"/>
    <w:basedOn w:val="af5"/>
    <w:link w:val="af6"/>
    <w:uiPriority w:val="99"/>
    <w:semiHidden/>
    <w:rsid w:val="002C1F83"/>
    <w:rPr>
      <w:rFonts w:ascii="Times New Roman" w:eastAsia="Times New Roman" w:hAnsi="Times New Roman" w:cs="Times New Roman"/>
      <w:b/>
      <w:bCs/>
      <w:lang w:eastAsia="ru-RU"/>
    </w:rPr>
  </w:style>
  <w:style w:type="character" w:customStyle="1" w:styleId="UnresolvedMention">
    <w:name w:val="Unresolved Mention"/>
    <w:basedOn w:val="a3"/>
    <w:uiPriority w:val="99"/>
    <w:semiHidden/>
    <w:unhideWhenUsed/>
    <w:rsid w:val="00D2017D"/>
    <w:rPr>
      <w:color w:val="605E5C"/>
      <w:shd w:val="clear" w:color="auto" w:fill="E1DFDD"/>
    </w:rPr>
  </w:style>
  <w:style w:type="paragraph" w:styleId="af8">
    <w:name w:val="Normal (Web)"/>
    <w:basedOn w:val="a2"/>
    <w:uiPriority w:val="99"/>
    <w:unhideWhenUsed/>
    <w:rsid w:val="00CB27D7"/>
    <w:pPr>
      <w:spacing w:before="100" w:beforeAutospacing="1" w:after="100" w:afterAutospacing="1"/>
    </w:pPr>
    <w:rPr>
      <w:lang w:eastAsia="uk-UA"/>
    </w:rPr>
  </w:style>
  <w:style w:type="table" w:styleId="af9">
    <w:name w:val="Table Grid"/>
    <w:basedOn w:val="a4"/>
    <w:uiPriority w:val="39"/>
    <w:rsid w:val="00124C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3"/>
    <w:link w:val="1"/>
    <w:rsid w:val="00C45DA4"/>
    <w:rPr>
      <w:rFonts w:ascii="Times New Roman" w:eastAsia="Times New Roman" w:hAnsi="Times New Roman" w:cs="Times New Roman"/>
      <w:b/>
      <w:bCs/>
      <w:sz w:val="24"/>
      <w:szCs w:val="24"/>
      <w:lang w:val="en-US" w:eastAsia="en-US"/>
    </w:rPr>
  </w:style>
  <w:style w:type="paragraph" w:styleId="afa">
    <w:name w:val="Body Text"/>
    <w:basedOn w:val="a2"/>
    <w:link w:val="afb"/>
    <w:semiHidden/>
    <w:unhideWhenUsed/>
    <w:rsid w:val="00C45DA4"/>
    <w:pPr>
      <w:widowControl w:val="0"/>
      <w:autoSpaceDE w:val="0"/>
      <w:autoSpaceDN w:val="0"/>
    </w:pPr>
    <w:rPr>
      <w:rFonts w:eastAsia="Calibri"/>
      <w:lang w:val="en-US" w:eastAsia="en-US"/>
    </w:rPr>
  </w:style>
  <w:style w:type="character" w:customStyle="1" w:styleId="afb">
    <w:name w:val="Основний текст Знак"/>
    <w:basedOn w:val="a3"/>
    <w:link w:val="afa"/>
    <w:semiHidden/>
    <w:rsid w:val="00C45DA4"/>
    <w:rPr>
      <w:rFonts w:ascii="Times New Roman" w:hAnsi="Times New Roman" w:cs="Times New Roman"/>
      <w:sz w:val="24"/>
      <w:szCs w:val="24"/>
      <w:lang w:val="en-US" w:eastAsia="en-US"/>
    </w:rPr>
  </w:style>
  <w:style w:type="paragraph" w:customStyle="1" w:styleId="11">
    <w:name w:val="Абзац списку1"/>
    <w:basedOn w:val="a2"/>
    <w:qFormat/>
    <w:rsid w:val="00C45DA4"/>
    <w:pPr>
      <w:widowControl w:val="0"/>
      <w:autoSpaceDE w:val="0"/>
      <w:autoSpaceDN w:val="0"/>
      <w:ind w:left="122" w:firstLine="707"/>
      <w:jc w:val="both"/>
    </w:pPr>
    <w:rPr>
      <w:rFonts w:eastAsia="Calibri"/>
      <w:sz w:val="22"/>
      <w:szCs w:val="22"/>
      <w:lang w:val="en-US" w:eastAsia="en-US"/>
    </w:rPr>
  </w:style>
  <w:style w:type="paragraph" w:customStyle="1" w:styleId="TableParagraph">
    <w:name w:val="Table Paragraph"/>
    <w:basedOn w:val="a2"/>
    <w:rsid w:val="00C45DA4"/>
    <w:pPr>
      <w:widowControl w:val="0"/>
      <w:autoSpaceDE w:val="0"/>
      <w:autoSpaceDN w:val="0"/>
      <w:spacing w:before="118"/>
      <w:ind w:left="9"/>
    </w:pPr>
    <w:rPr>
      <w:rFonts w:eastAsia="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unhideWhenUsed="0" w:qFormat="1"/>
    <w:lsdException w:name="heading 3"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nhideWhenUsed="0"/>
    <w:lsdException w:name="List Number" w:unhideWhenUsed="0"/>
    <w:lsdException w:name="List 2" w:unhideWhenUsed="0"/>
    <w:lsdException w:name="Title" w:semiHidden="0" w:uiPriority="10" w:unhideWhenUsed="0" w:qFormat="1"/>
    <w:lsdException w:name="Default Paragraph Font" w:uiPriority="1"/>
    <w:lsdException w:name="Body Text" w:uiPriority="0"/>
    <w:lsdException w:name="List Continue 4" w:unhideWhenUsed="0"/>
    <w:lsdException w:name="List Continue 5" w:unhideWhenUsed="0"/>
    <w:lsdException w:name="Message Header" w:unhideWhenUsed="0"/>
    <w:lsdException w:name="Subtitle" w:semiHidden="0" w:uiPriority="11" w:unhideWhenUsed="0" w:qFormat="1"/>
    <w:lsdException w:name="Hyperlink"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972404"/>
    <w:rPr>
      <w:rFonts w:ascii="Times New Roman" w:eastAsia="Times New Roman" w:hAnsi="Times New Roman" w:cs="Times New Roman"/>
      <w:sz w:val="24"/>
      <w:szCs w:val="24"/>
      <w:lang w:eastAsia="ru-RU"/>
    </w:rPr>
  </w:style>
  <w:style w:type="paragraph" w:styleId="1">
    <w:name w:val="heading 1"/>
    <w:basedOn w:val="a2"/>
    <w:link w:val="10"/>
    <w:qFormat/>
    <w:rsid w:val="00C45DA4"/>
    <w:pPr>
      <w:widowControl w:val="0"/>
      <w:autoSpaceDE w:val="0"/>
      <w:autoSpaceDN w:val="0"/>
      <w:ind w:left="122" w:right="264"/>
      <w:outlineLvl w:val="0"/>
    </w:pPr>
    <w:rPr>
      <w:b/>
      <w:bCs/>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Тире"/>
    <w:basedOn w:val="a2"/>
    <w:qFormat/>
    <w:rsid w:val="00725056"/>
    <w:pPr>
      <w:numPr>
        <w:numId w:val="1"/>
      </w:numPr>
      <w:spacing w:after="120"/>
      <w:jc w:val="both"/>
    </w:pPr>
  </w:style>
  <w:style w:type="paragraph" w:customStyle="1" w:styleId="a">
    <w:name w:val="Номер)"/>
    <w:basedOn w:val="a2"/>
    <w:qFormat/>
    <w:rsid w:val="00725056"/>
    <w:pPr>
      <w:numPr>
        <w:numId w:val="2"/>
      </w:numPr>
      <w:spacing w:after="120"/>
      <w:jc w:val="both"/>
    </w:pPr>
  </w:style>
  <w:style w:type="paragraph" w:customStyle="1" w:styleId="a0">
    <w:name w:val="Номер"/>
    <w:basedOn w:val="a2"/>
    <w:uiPriority w:val="2"/>
    <w:qFormat/>
    <w:rsid w:val="00F6781D"/>
    <w:pPr>
      <w:numPr>
        <w:numId w:val="38"/>
      </w:numPr>
      <w:spacing w:before="120" w:after="120"/>
      <w:jc w:val="both"/>
    </w:pPr>
  </w:style>
  <w:style w:type="paragraph" w:styleId="a6">
    <w:name w:val="Revision"/>
    <w:hidden/>
    <w:uiPriority w:val="99"/>
    <w:semiHidden/>
    <w:rsid w:val="00B554CC"/>
    <w:rPr>
      <w:rFonts w:ascii="Times New Roman" w:eastAsia="Times New Roman" w:hAnsi="Times New Roman" w:cs="Times New Roman"/>
      <w:sz w:val="24"/>
      <w:szCs w:val="24"/>
      <w:lang w:eastAsia="ru-RU"/>
    </w:rPr>
  </w:style>
  <w:style w:type="paragraph" w:styleId="a7">
    <w:name w:val="List Paragraph"/>
    <w:aliases w:val="Bullet List,FooterText,numbered,Paragraphe de liste1,lp1,GOST_TableList,AC List 01,Chapter10,Список уровня 2,название табл/рис,Number Bullets"/>
    <w:basedOn w:val="a2"/>
    <w:link w:val="a8"/>
    <w:uiPriority w:val="34"/>
    <w:qFormat/>
    <w:rsid w:val="003C26F9"/>
    <w:pPr>
      <w:ind w:left="720"/>
      <w:contextualSpacing/>
    </w:pPr>
  </w:style>
  <w:style w:type="paragraph" w:styleId="a9">
    <w:name w:val="footer"/>
    <w:basedOn w:val="a2"/>
    <w:link w:val="aa"/>
    <w:uiPriority w:val="99"/>
    <w:semiHidden/>
    <w:rsid w:val="00F417C1"/>
    <w:pPr>
      <w:tabs>
        <w:tab w:val="center" w:pos="4819"/>
        <w:tab w:val="right" w:pos="9639"/>
      </w:tabs>
    </w:pPr>
  </w:style>
  <w:style w:type="character" w:customStyle="1" w:styleId="aa">
    <w:name w:val="Нижній колонтитул Знак"/>
    <w:basedOn w:val="a3"/>
    <w:link w:val="a9"/>
    <w:uiPriority w:val="99"/>
    <w:semiHidden/>
    <w:rsid w:val="00F417C1"/>
    <w:rPr>
      <w:rFonts w:ascii="Times New Roman" w:eastAsia="Times New Roman" w:hAnsi="Times New Roman" w:cs="Times New Roman"/>
      <w:sz w:val="24"/>
      <w:szCs w:val="24"/>
      <w:lang w:eastAsia="ru-RU"/>
    </w:rPr>
  </w:style>
  <w:style w:type="paragraph" w:styleId="ab">
    <w:name w:val="header"/>
    <w:basedOn w:val="a2"/>
    <w:link w:val="ac"/>
    <w:uiPriority w:val="99"/>
    <w:semiHidden/>
    <w:rsid w:val="00F417C1"/>
    <w:pPr>
      <w:tabs>
        <w:tab w:val="center" w:pos="4819"/>
        <w:tab w:val="right" w:pos="9639"/>
      </w:tabs>
    </w:pPr>
  </w:style>
  <w:style w:type="character" w:customStyle="1" w:styleId="ac">
    <w:name w:val="Верхній колонтитул Знак"/>
    <w:basedOn w:val="a3"/>
    <w:link w:val="ab"/>
    <w:uiPriority w:val="99"/>
    <w:semiHidden/>
    <w:rsid w:val="00F417C1"/>
    <w:rPr>
      <w:rFonts w:ascii="Times New Roman" w:eastAsia="Times New Roman" w:hAnsi="Times New Roman" w:cs="Times New Roman"/>
      <w:sz w:val="24"/>
      <w:szCs w:val="24"/>
      <w:lang w:eastAsia="ru-RU"/>
    </w:rPr>
  </w:style>
  <w:style w:type="character" w:customStyle="1" w:styleId="rvts0">
    <w:name w:val="rvts0"/>
    <w:uiPriority w:val="99"/>
    <w:rsid w:val="00B4256A"/>
  </w:style>
  <w:style w:type="character" w:styleId="ad">
    <w:name w:val="Hyperlink"/>
    <w:basedOn w:val="a3"/>
    <w:uiPriority w:val="99"/>
    <w:unhideWhenUsed/>
    <w:qFormat/>
    <w:rsid w:val="00DA790E"/>
    <w:rPr>
      <w:color w:val="0000FF"/>
      <w:u w:val="single"/>
    </w:rPr>
  </w:style>
  <w:style w:type="character" w:customStyle="1" w:styleId="a8">
    <w:name w:val="Абзац списку Знак"/>
    <w:aliases w:val="Bullet List Знак,FooterText Знак,numbered Знак,Paragraphe de liste1 Знак,lp1 Знак,GOST_TableList Знак,AC List 01 Знак,Chapter10 Знак,Список уровня 2 Знак,название табл/рис Знак,Number Bullets Знак"/>
    <w:link w:val="a7"/>
    <w:uiPriority w:val="34"/>
    <w:rsid w:val="00C4126E"/>
    <w:rPr>
      <w:rFonts w:ascii="Times New Roman" w:eastAsia="Times New Roman" w:hAnsi="Times New Roman" w:cs="Times New Roman"/>
      <w:sz w:val="24"/>
      <w:szCs w:val="24"/>
      <w:lang w:eastAsia="ru-RU"/>
    </w:rPr>
  </w:style>
  <w:style w:type="paragraph" w:styleId="ae">
    <w:name w:val="Balloon Text"/>
    <w:basedOn w:val="a2"/>
    <w:link w:val="af"/>
    <w:uiPriority w:val="99"/>
    <w:semiHidden/>
    <w:rsid w:val="003A1F7F"/>
    <w:rPr>
      <w:rFonts w:ascii="Tahoma" w:hAnsi="Tahoma" w:cs="Tahoma"/>
      <w:sz w:val="16"/>
      <w:szCs w:val="16"/>
    </w:rPr>
  </w:style>
  <w:style w:type="character" w:customStyle="1" w:styleId="af">
    <w:name w:val="Текст у виносці Знак"/>
    <w:basedOn w:val="a3"/>
    <w:link w:val="ae"/>
    <w:uiPriority w:val="99"/>
    <w:semiHidden/>
    <w:rsid w:val="003A1F7F"/>
    <w:rPr>
      <w:rFonts w:ascii="Tahoma" w:eastAsia="Times New Roman" w:hAnsi="Tahoma" w:cs="Tahoma"/>
      <w:sz w:val="16"/>
      <w:szCs w:val="16"/>
      <w:lang w:eastAsia="ru-RU"/>
    </w:rPr>
  </w:style>
  <w:style w:type="character" w:styleId="af0">
    <w:name w:val="FollowedHyperlink"/>
    <w:basedOn w:val="a3"/>
    <w:uiPriority w:val="99"/>
    <w:semiHidden/>
    <w:unhideWhenUsed/>
    <w:rsid w:val="00940080"/>
    <w:rPr>
      <w:color w:val="800080" w:themeColor="followedHyperlink"/>
      <w:u w:val="single"/>
    </w:rPr>
  </w:style>
  <w:style w:type="character" w:styleId="af1">
    <w:name w:val="Intense Emphasis"/>
    <w:basedOn w:val="a3"/>
    <w:uiPriority w:val="21"/>
    <w:qFormat/>
    <w:rsid w:val="00D41466"/>
    <w:rPr>
      <w:b/>
      <w:bCs/>
      <w:i/>
      <w:iCs/>
      <w:color w:val="4F81BD" w:themeColor="accent1"/>
    </w:rPr>
  </w:style>
  <w:style w:type="paragraph" w:customStyle="1" w:styleId="af2">
    <w:name w:val="ТЕКСТ основний"/>
    <w:basedOn w:val="a2"/>
    <w:uiPriority w:val="1"/>
    <w:qFormat/>
    <w:rsid w:val="00E9589C"/>
    <w:pPr>
      <w:spacing w:before="120" w:after="120"/>
      <w:ind w:firstLine="709"/>
      <w:jc w:val="both"/>
    </w:pPr>
    <w:rPr>
      <w:lang w:val="ru-RU"/>
    </w:rPr>
  </w:style>
  <w:style w:type="character" w:styleId="af3">
    <w:name w:val="annotation reference"/>
    <w:basedOn w:val="a3"/>
    <w:uiPriority w:val="99"/>
    <w:semiHidden/>
    <w:unhideWhenUsed/>
    <w:rsid w:val="002C1F83"/>
    <w:rPr>
      <w:sz w:val="16"/>
      <w:szCs w:val="16"/>
    </w:rPr>
  </w:style>
  <w:style w:type="paragraph" w:styleId="af4">
    <w:name w:val="annotation text"/>
    <w:basedOn w:val="a2"/>
    <w:link w:val="af5"/>
    <w:uiPriority w:val="99"/>
    <w:semiHidden/>
    <w:unhideWhenUsed/>
    <w:rsid w:val="002C1F83"/>
    <w:rPr>
      <w:sz w:val="20"/>
      <w:szCs w:val="20"/>
    </w:rPr>
  </w:style>
  <w:style w:type="character" w:customStyle="1" w:styleId="af5">
    <w:name w:val="Текст примітки Знак"/>
    <w:basedOn w:val="a3"/>
    <w:link w:val="af4"/>
    <w:uiPriority w:val="99"/>
    <w:semiHidden/>
    <w:rsid w:val="002C1F83"/>
    <w:rPr>
      <w:rFonts w:ascii="Times New Roman" w:eastAsia="Times New Roman" w:hAnsi="Times New Roman" w:cs="Times New Roman"/>
      <w:lang w:eastAsia="ru-RU"/>
    </w:rPr>
  </w:style>
  <w:style w:type="paragraph" w:styleId="af6">
    <w:name w:val="annotation subject"/>
    <w:basedOn w:val="af4"/>
    <w:next w:val="af4"/>
    <w:link w:val="af7"/>
    <w:uiPriority w:val="99"/>
    <w:semiHidden/>
    <w:unhideWhenUsed/>
    <w:rsid w:val="002C1F83"/>
    <w:rPr>
      <w:b/>
      <w:bCs/>
    </w:rPr>
  </w:style>
  <w:style w:type="character" w:customStyle="1" w:styleId="af7">
    <w:name w:val="Тема примітки Знак"/>
    <w:basedOn w:val="af5"/>
    <w:link w:val="af6"/>
    <w:uiPriority w:val="99"/>
    <w:semiHidden/>
    <w:rsid w:val="002C1F83"/>
    <w:rPr>
      <w:rFonts w:ascii="Times New Roman" w:eastAsia="Times New Roman" w:hAnsi="Times New Roman" w:cs="Times New Roman"/>
      <w:b/>
      <w:bCs/>
      <w:lang w:eastAsia="ru-RU"/>
    </w:rPr>
  </w:style>
  <w:style w:type="character" w:customStyle="1" w:styleId="UnresolvedMention">
    <w:name w:val="Unresolved Mention"/>
    <w:basedOn w:val="a3"/>
    <w:uiPriority w:val="99"/>
    <w:semiHidden/>
    <w:unhideWhenUsed/>
    <w:rsid w:val="00D2017D"/>
    <w:rPr>
      <w:color w:val="605E5C"/>
      <w:shd w:val="clear" w:color="auto" w:fill="E1DFDD"/>
    </w:rPr>
  </w:style>
  <w:style w:type="paragraph" w:styleId="af8">
    <w:name w:val="Normal (Web)"/>
    <w:basedOn w:val="a2"/>
    <w:uiPriority w:val="99"/>
    <w:unhideWhenUsed/>
    <w:rsid w:val="00CB27D7"/>
    <w:pPr>
      <w:spacing w:before="100" w:beforeAutospacing="1" w:after="100" w:afterAutospacing="1"/>
    </w:pPr>
    <w:rPr>
      <w:lang w:eastAsia="uk-UA"/>
    </w:rPr>
  </w:style>
  <w:style w:type="table" w:styleId="af9">
    <w:name w:val="Table Grid"/>
    <w:basedOn w:val="a4"/>
    <w:uiPriority w:val="39"/>
    <w:rsid w:val="00124C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3"/>
    <w:link w:val="1"/>
    <w:rsid w:val="00C45DA4"/>
    <w:rPr>
      <w:rFonts w:ascii="Times New Roman" w:eastAsia="Times New Roman" w:hAnsi="Times New Roman" w:cs="Times New Roman"/>
      <w:b/>
      <w:bCs/>
      <w:sz w:val="24"/>
      <w:szCs w:val="24"/>
      <w:lang w:val="en-US" w:eastAsia="en-US"/>
    </w:rPr>
  </w:style>
  <w:style w:type="paragraph" w:styleId="afa">
    <w:name w:val="Body Text"/>
    <w:basedOn w:val="a2"/>
    <w:link w:val="afb"/>
    <w:semiHidden/>
    <w:unhideWhenUsed/>
    <w:rsid w:val="00C45DA4"/>
    <w:pPr>
      <w:widowControl w:val="0"/>
      <w:autoSpaceDE w:val="0"/>
      <w:autoSpaceDN w:val="0"/>
    </w:pPr>
    <w:rPr>
      <w:rFonts w:eastAsia="Calibri"/>
      <w:lang w:val="en-US" w:eastAsia="en-US"/>
    </w:rPr>
  </w:style>
  <w:style w:type="character" w:customStyle="1" w:styleId="afb">
    <w:name w:val="Основний текст Знак"/>
    <w:basedOn w:val="a3"/>
    <w:link w:val="afa"/>
    <w:semiHidden/>
    <w:rsid w:val="00C45DA4"/>
    <w:rPr>
      <w:rFonts w:ascii="Times New Roman" w:hAnsi="Times New Roman" w:cs="Times New Roman"/>
      <w:sz w:val="24"/>
      <w:szCs w:val="24"/>
      <w:lang w:val="en-US" w:eastAsia="en-US"/>
    </w:rPr>
  </w:style>
  <w:style w:type="paragraph" w:customStyle="1" w:styleId="11">
    <w:name w:val="Абзац списку1"/>
    <w:basedOn w:val="a2"/>
    <w:qFormat/>
    <w:rsid w:val="00C45DA4"/>
    <w:pPr>
      <w:widowControl w:val="0"/>
      <w:autoSpaceDE w:val="0"/>
      <w:autoSpaceDN w:val="0"/>
      <w:ind w:left="122" w:firstLine="707"/>
      <w:jc w:val="both"/>
    </w:pPr>
    <w:rPr>
      <w:rFonts w:eastAsia="Calibri"/>
      <w:sz w:val="22"/>
      <w:szCs w:val="22"/>
      <w:lang w:val="en-US" w:eastAsia="en-US"/>
    </w:rPr>
  </w:style>
  <w:style w:type="paragraph" w:customStyle="1" w:styleId="TableParagraph">
    <w:name w:val="Table Paragraph"/>
    <w:basedOn w:val="a2"/>
    <w:rsid w:val="00C45DA4"/>
    <w:pPr>
      <w:widowControl w:val="0"/>
      <w:autoSpaceDE w:val="0"/>
      <w:autoSpaceDN w:val="0"/>
      <w:spacing w:before="118"/>
      <w:ind w:left="9"/>
    </w:pPr>
    <w:rPr>
      <w:rFonts w:eastAsia="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173154417">
      <w:bodyDiv w:val="1"/>
      <w:marLeft w:val="0"/>
      <w:marRight w:val="0"/>
      <w:marTop w:val="0"/>
      <w:marBottom w:val="0"/>
      <w:divBdr>
        <w:top w:val="none" w:sz="0" w:space="0" w:color="auto"/>
        <w:left w:val="none" w:sz="0" w:space="0" w:color="auto"/>
        <w:bottom w:val="none" w:sz="0" w:space="0" w:color="auto"/>
        <w:right w:val="none" w:sz="0" w:space="0" w:color="auto"/>
      </w:divBdr>
    </w:div>
    <w:div w:id="186994431">
      <w:bodyDiv w:val="1"/>
      <w:marLeft w:val="0"/>
      <w:marRight w:val="0"/>
      <w:marTop w:val="0"/>
      <w:marBottom w:val="0"/>
      <w:divBdr>
        <w:top w:val="none" w:sz="0" w:space="0" w:color="auto"/>
        <w:left w:val="none" w:sz="0" w:space="0" w:color="auto"/>
        <w:bottom w:val="none" w:sz="0" w:space="0" w:color="auto"/>
        <w:right w:val="none" w:sz="0" w:space="0" w:color="auto"/>
      </w:divBdr>
    </w:div>
    <w:div w:id="296107967">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427583206">
      <w:bodyDiv w:val="1"/>
      <w:marLeft w:val="0"/>
      <w:marRight w:val="0"/>
      <w:marTop w:val="0"/>
      <w:marBottom w:val="0"/>
      <w:divBdr>
        <w:top w:val="none" w:sz="0" w:space="0" w:color="auto"/>
        <w:left w:val="none" w:sz="0" w:space="0" w:color="auto"/>
        <w:bottom w:val="none" w:sz="0" w:space="0" w:color="auto"/>
        <w:right w:val="none" w:sz="0" w:space="0" w:color="auto"/>
      </w:divBdr>
    </w:div>
    <w:div w:id="433477995">
      <w:bodyDiv w:val="1"/>
      <w:marLeft w:val="0"/>
      <w:marRight w:val="0"/>
      <w:marTop w:val="0"/>
      <w:marBottom w:val="0"/>
      <w:divBdr>
        <w:top w:val="none" w:sz="0" w:space="0" w:color="auto"/>
        <w:left w:val="none" w:sz="0" w:space="0" w:color="auto"/>
        <w:bottom w:val="none" w:sz="0" w:space="0" w:color="auto"/>
        <w:right w:val="none" w:sz="0" w:space="0" w:color="auto"/>
      </w:divBdr>
    </w:div>
    <w:div w:id="547837267">
      <w:bodyDiv w:val="1"/>
      <w:marLeft w:val="0"/>
      <w:marRight w:val="0"/>
      <w:marTop w:val="0"/>
      <w:marBottom w:val="0"/>
      <w:divBdr>
        <w:top w:val="none" w:sz="0" w:space="0" w:color="auto"/>
        <w:left w:val="none" w:sz="0" w:space="0" w:color="auto"/>
        <w:bottom w:val="none" w:sz="0" w:space="0" w:color="auto"/>
        <w:right w:val="none" w:sz="0" w:space="0" w:color="auto"/>
      </w:divBdr>
    </w:div>
    <w:div w:id="591200594">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593562164">
      <w:bodyDiv w:val="1"/>
      <w:marLeft w:val="0"/>
      <w:marRight w:val="0"/>
      <w:marTop w:val="0"/>
      <w:marBottom w:val="0"/>
      <w:divBdr>
        <w:top w:val="none" w:sz="0" w:space="0" w:color="auto"/>
        <w:left w:val="none" w:sz="0" w:space="0" w:color="auto"/>
        <w:bottom w:val="none" w:sz="0" w:space="0" w:color="auto"/>
        <w:right w:val="none" w:sz="0" w:space="0" w:color="auto"/>
      </w:divBdr>
    </w:div>
    <w:div w:id="605045289">
      <w:bodyDiv w:val="1"/>
      <w:marLeft w:val="0"/>
      <w:marRight w:val="0"/>
      <w:marTop w:val="0"/>
      <w:marBottom w:val="0"/>
      <w:divBdr>
        <w:top w:val="none" w:sz="0" w:space="0" w:color="auto"/>
        <w:left w:val="none" w:sz="0" w:space="0" w:color="auto"/>
        <w:bottom w:val="none" w:sz="0" w:space="0" w:color="auto"/>
        <w:right w:val="none" w:sz="0" w:space="0" w:color="auto"/>
      </w:divBdr>
    </w:div>
    <w:div w:id="747732650">
      <w:bodyDiv w:val="1"/>
      <w:marLeft w:val="0"/>
      <w:marRight w:val="0"/>
      <w:marTop w:val="0"/>
      <w:marBottom w:val="0"/>
      <w:divBdr>
        <w:top w:val="none" w:sz="0" w:space="0" w:color="auto"/>
        <w:left w:val="none" w:sz="0" w:space="0" w:color="auto"/>
        <w:bottom w:val="none" w:sz="0" w:space="0" w:color="auto"/>
        <w:right w:val="none" w:sz="0" w:space="0" w:color="auto"/>
      </w:divBdr>
    </w:div>
    <w:div w:id="785777227">
      <w:bodyDiv w:val="1"/>
      <w:marLeft w:val="0"/>
      <w:marRight w:val="0"/>
      <w:marTop w:val="0"/>
      <w:marBottom w:val="0"/>
      <w:divBdr>
        <w:top w:val="none" w:sz="0" w:space="0" w:color="auto"/>
        <w:left w:val="none" w:sz="0" w:space="0" w:color="auto"/>
        <w:bottom w:val="none" w:sz="0" w:space="0" w:color="auto"/>
        <w:right w:val="none" w:sz="0" w:space="0" w:color="auto"/>
      </w:divBdr>
    </w:div>
    <w:div w:id="896091528">
      <w:bodyDiv w:val="1"/>
      <w:marLeft w:val="0"/>
      <w:marRight w:val="0"/>
      <w:marTop w:val="0"/>
      <w:marBottom w:val="0"/>
      <w:divBdr>
        <w:top w:val="none" w:sz="0" w:space="0" w:color="auto"/>
        <w:left w:val="none" w:sz="0" w:space="0" w:color="auto"/>
        <w:bottom w:val="none" w:sz="0" w:space="0" w:color="auto"/>
        <w:right w:val="none" w:sz="0" w:space="0" w:color="auto"/>
      </w:divBdr>
    </w:div>
    <w:div w:id="1022361870">
      <w:bodyDiv w:val="1"/>
      <w:marLeft w:val="0"/>
      <w:marRight w:val="0"/>
      <w:marTop w:val="0"/>
      <w:marBottom w:val="0"/>
      <w:divBdr>
        <w:top w:val="none" w:sz="0" w:space="0" w:color="auto"/>
        <w:left w:val="none" w:sz="0" w:space="0" w:color="auto"/>
        <w:bottom w:val="none" w:sz="0" w:space="0" w:color="auto"/>
        <w:right w:val="none" w:sz="0" w:space="0" w:color="auto"/>
      </w:divBdr>
    </w:div>
    <w:div w:id="1062480775">
      <w:bodyDiv w:val="1"/>
      <w:marLeft w:val="0"/>
      <w:marRight w:val="0"/>
      <w:marTop w:val="0"/>
      <w:marBottom w:val="0"/>
      <w:divBdr>
        <w:top w:val="none" w:sz="0" w:space="0" w:color="auto"/>
        <w:left w:val="none" w:sz="0" w:space="0" w:color="auto"/>
        <w:bottom w:val="none" w:sz="0" w:space="0" w:color="auto"/>
        <w:right w:val="none" w:sz="0" w:space="0" w:color="auto"/>
      </w:divBdr>
    </w:div>
    <w:div w:id="1087045738">
      <w:bodyDiv w:val="1"/>
      <w:marLeft w:val="0"/>
      <w:marRight w:val="0"/>
      <w:marTop w:val="0"/>
      <w:marBottom w:val="0"/>
      <w:divBdr>
        <w:top w:val="none" w:sz="0" w:space="0" w:color="auto"/>
        <w:left w:val="none" w:sz="0" w:space="0" w:color="auto"/>
        <w:bottom w:val="none" w:sz="0" w:space="0" w:color="auto"/>
        <w:right w:val="none" w:sz="0" w:space="0" w:color="auto"/>
      </w:divBdr>
    </w:div>
    <w:div w:id="1116488268">
      <w:bodyDiv w:val="1"/>
      <w:marLeft w:val="0"/>
      <w:marRight w:val="0"/>
      <w:marTop w:val="0"/>
      <w:marBottom w:val="0"/>
      <w:divBdr>
        <w:top w:val="none" w:sz="0" w:space="0" w:color="auto"/>
        <w:left w:val="none" w:sz="0" w:space="0" w:color="auto"/>
        <w:bottom w:val="none" w:sz="0" w:space="0" w:color="auto"/>
        <w:right w:val="none" w:sz="0" w:space="0" w:color="auto"/>
      </w:divBdr>
    </w:div>
    <w:div w:id="1150636974">
      <w:bodyDiv w:val="1"/>
      <w:marLeft w:val="0"/>
      <w:marRight w:val="0"/>
      <w:marTop w:val="0"/>
      <w:marBottom w:val="0"/>
      <w:divBdr>
        <w:top w:val="none" w:sz="0" w:space="0" w:color="auto"/>
        <w:left w:val="none" w:sz="0" w:space="0" w:color="auto"/>
        <w:bottom w:val="none" w:sz="0" w:space="0" w:color="auto"/>
        <w:right w:val="none" w:sz="0" w:space="0" w:color="auto"/>
      </w:divBdr>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296568915">
      <w:bodyDiv w:val="1"/>
      <w:marLeft w:val="0"/>
      <w:marRight w:val="0"/>
      <w:marTop w:val="0"/>
      <w:marBottom w:val="0"/>
      <w:divBdr>
        <w:top w:val="none" w:sz="0" w:space="0" w:color="auto"/>
        <w:left w:val="none" w:sz="0" w:space="0" w:color="auto"/>
        <w:bottom w:val="none" w:sz="0" w:space="0" w:color="auto"/>
        <w:right w:val="none" w:sz="0" w:space="0" w:color="auto"/>
      </w:divBdr>
    </w:div>
    <w:div w:id="1397241516">
      <w:bodyDiv w:val="1"/>
      <w:marLeft w:val="0"/>
      <w:marRight w:val="0"/>
      <w:marTop w:val="0"/>
      <w:marBottom w:val="0"/>
      <w:divBdr>
        <w:top w:val="none" w:sz="0" w:space="0" w:color="auto"/>
        <w:left w:val="none" w:sz="0" w:space="0" w:color="auto"/>
        <w:bottom w:val="none" w:sz="0" w:space="0" w:color="auto"/>
        <w:right w:val="none" w:sz="0" w:space="0" w:color="auto"/>
      </w:divBdr>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451124005">
      <w:bodyDiv w:val="1"/>
      <w:marLeft w:val="0"/>
      <w:marRight w:val="0"/>
      <w:marTop w:val="0"/>
      <w:marBottom w:val="0"/>
      <w:divBdr>
        <w:top w:val="none" w:sz="0" w:space="0" w:color="auto"/>
        <w:left w:val="none" w:sz="0" w:space="0" w:color="auto"/>
        <w:bottom w:val="none" w:sz="0" w:space="0" w:color="auto"/>
        <w:right w:val="none" w:sz="0" w:space="0" w:color="auto"/>
      </w:divBdr>
    </w:div>
    <w:div w:id="1536498752">
      <w:bodyDiv w:val="1"/>
      <w:marLeft w:val="0"/>
      <w:marRight w:val="0"/>
      <w:marTop w:val="0"/>
      <w:marBottom w:val="0"/>
      <w:divBdr>
        <w:top w:val="none" w:sz="0" w:space="0" w:color="auto"/>
        <w:left w:val="none" w:sz="0" w:space="0" w:color="auto"/>
        <w:bottom w:val="none" w:sz="0" w:space="0" w:color="auto"/>
        <w:right w:val="none" w:sz="0" w:space="0" w:color="auto"/>
      </w:divBdr>
    </w:div>
    <w:div w:id="1603223143">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749228257">
      <w:bodyDiv w:val="1"/>
      <w:marLeft w:val="0"/>
      <w:marRight w:val="0"/>
      <w:marTop w:val="0"/>
      <w:marBottom w:val="0"/>
      <w:divBdr>
        <w:top w:val="none" w:sz="0" w:space="0" w:color="auto"/>
        <w:left w:val="none" w:sz="0" w:space="0" w:color="auto"/>
        <w:bottom w:val="none" w:sz="0" w:space="0" w:color="auto"/>
        <w:right w:val="none" w:sz="0" w:space="0" w:color="auto"/>
      </w:divBdr>
    </w:div>
    <w:div w:id="1753549699">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775058537">
      <w:bodyDiv w:val="1"/>
      <w:marLeft w:val="0"/>
      <w:marRight w:val="0"/>
      <w:marTop w:val="0"/>
      <w:marBottom w:val="0"/>
      <w:divBdr>
        <w:top w:val="none" w:sz="0" w:space="0" w:color="auto"/>
        <w:left w:val="none" w:sz="0" w:space="0" w:color="auto"/>
        <w:bottom w:val="none" w:sz="0" w:space="0" w:color="auto"/>
        <w:right w:val="none" w:sz="0" w:space="0" w:color="auto"/>
      </w:divBdr>
    </w:div>
    <w:div w:id="1996177247">
      <w:bodyDiv w:val="1"/>
      <w:marLeft w:val="0"/>
      <w:marRight w:val="0"/>
      <w:marTop w:val="0"/>
      <w:marBottom w:val="0"/>
      <w:divBdr>
        <w:top w:val="none" w:sz="0" w:space="0" w:color="auto"/>
        <w:left w:val="none" w:sz="0" w:space="0" w:color="auto"/>
        <w:bottom w:val="none" w:sz="0" w:space="0" w:color="auto"/>
        <w:right w:val="none" w:sz="0" w:space="0" w:color="auto"/>
      </w:divBdr>
    </w:div>
    <w:div w:id="2078088510">
      <w:bodyDiv w:val="1"/>
      <w:marLeft w:val="0"/>
      <w:marRight w:val="0"/>
      <w:marTop w:val="0"/>
      <w:marBottom w:val="0"/>
      <w:divBdr>
        <w:top w:val="none" w:sz="0" w:space="0" w:color="auto"/>
        <w:left w:val="none" w:sz="0" w:space="0" w:color="auto"/>
        <w:bottom w:val="none" w:sz="0" w:space="0" w:color="auto"/>
        <w:right w:val="none" w:sz="0" w:space="0" w:color="auto"/>
      </w:divBdr>
    </w:div>
    <w:div w:id="2116241891">
      <w:bodyDiv w:val="1"/>
      <w:marLeft w:val="0"/>
      <w:marRight w:val="0"/>
      <w:marTop w:val="0"/>
      <w:marBottom w:val="0"/>
      <w:divBdr>
        <w:top w:val="none" w:sz="0" w:space="0" w:color="auto"/>
        <w:left w:val="none" w:sz="0" w:space="0" w:color="auto"/>
        <w:bottom w:val="none" w:sz="0" w:space="0" w:color="auto"/>
        <w:right w:val="none" w:sz="0" w:space="0" w:color="auto"/>
      </w:divBdr>
    </w:div>
    <w:div w:id="212048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amcu.gov.ua/napryami/oskarzhennya-publichnih-zakupivel/zvedeni-vidomosti-shchodo-spotvorennya-rezultativ-torgi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755-15"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zakon.rada.gov.ua/laws/show/2210-1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vytiah.mvs.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corruptinfo.nazk.gov.ua/reference/getpersonalreference/individual" TargetMode="External"/><Relationship Id="rId23" Type="http://schemas.openxmlformats.org/officeDocument/2006/relationships/hyperlink" Target="https://vytiah.mvs.gov.ua" TargetMode="External"/><Relationship Id="rId10" Type="http://schemas.openxmlformats.org/officeDocument/2006/relationships/hyperlink" Target="mailto:rv_rgz@dmsu.gov.ua" TargetMode="External"/><Relationship Id="rId19" Type="http://schemas.openxmlformats.org/officeDocument/2006/relationships/hyperlink" Target="https://vytiah.mvs.gov.ua" TargetMode="External"/><Relationship Id="rId4" Type="http://schemas.microsoft.com/office/2007/relationships/stylesWithEffects" Target="stylesWithEffects.xml"/><Relationship Id="rId9" Type="http://schemas.openxmlformats.org/officeDocument/2006/relationships/hyperlink" Target="mailto:rv_it@dmsu.gov.ua" TargetMode="External"/><Relationship Id="rId14" Type="http://schemas.openxmlformats.org/officeDocument/2006/relationships/hyperlink" Target="https://corruptinfo.nazk.gov.ua/reference/getpersonalreference/legal" TargetMode="External"/><Relationship Id="rId22" Type="http://schemas.openxmlformats.org/officeDocument/2006/relationships/hyperlink" Target="https://zakon.rada.gov.ua/laws/show/1644-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NAIS\_&#1055;&#1088;&#1086;&#1094;&#1077;&#1076;&#1091;&#1088;&#1080;%20&#1079;&#1072;&#1082;&#1091;&#1087;&#1110;&#1074;&#1083;&#1110;%20-%20&#1064;&#1040;&#1041;&#1051;&#1054;&#1053;\&#1058;&#1044;%20&#1055;&#1056;&#1045;&#1044;&#1052;&#1045;&#1058;%20(&#1042;&#1058;-&#107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9DADD-D208-483B-98BD-EEF2A7DF8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ТД ПРЕДМЕТ (ВТ-в)</Template>
  <TotalTime>0</TotalTime>
  <Pages>35</Pages>
  <Words>42200</Words>
  <Characters>24054</Characters>
  <Application>Microsoft Office Word</Application>
  <DocSecurity>0</DocSecurity>
  <Lines>200</Lines>
  <Paragraphs>132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ТД ПРЕДМЕТ</vt:lpstr>
      <vt:lpstr>ТД ПРЕДМЕТ</vt:lpstr>
    </vt:vector>
  </TitlesOfParts>
  <LinksUpToDate>false</LinksUpToDate>
  <CharactersWithSpaces>66122</CharactersWithSpaces>
  <SharedDoc>false</SharedDoc>
  <HLinks>
    <vt:vector size="6" baseType="variant">
      <vt:variant>
        <vt:i4>2293806</vt:i4>
      </vt:variant>
      <vt:variant>
        <vt:i4>24</vt:i4>
      </vt:variant>
      <vt:variant>
        <vt:i4>0</vt:i4>
      </vt:variant>
      <vt:variant>
        <vt:i4>5</vt:i4>
      </vt:variant>
      <vt:variant>
        <vt:lpwstr>http://zakon4.rada.gov.ua/laws/show/2210-14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ТД ПРЕДМЕТ</dc:title>
  <dc:creator/>
  <cp:lastModifiedBy/>
  <cp:revision>1</cp:revision>
  <dcterms:created xsi:type="dcterms:W3CDTF">2022-11-28T07:37:00Z</dcterms:created>
  <dcterms:modified xsi:type="dcterms:W3CDTF">2022-12-14T08:37:00Z</dcterms:modified>
</cp:coreProperties>
</file>