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8B80" w14:textId="4DF76CF4" w:rsidR="00B50BC1" w:rsidRDefault="00B50BC1" w:rsidP="00B50BC1">
      <w:pPr>
        <w:jc w:val="right"/>
        <w:rPr>
          <w:rFonts w:ascii="Times New Roman" w:hAnsi="Times New Roman"/>
          <w:b/>
          <w:bCs/>
          <w:lang w:val="uk-UA"/>
        </w:rPr>
      </w:pPr>
      <w:r w:rsidRPr="002626D5">
        <w:rPr>
          <w:rFonts w:ascii="Times New Roman" w:hAnsi="Times New Roman"/>
          <w:b/>
          <w:bCs/>
          <w:lang w:val="uk-UA"/>
        </w:rPr>
        <w:t xml:space="preserve">Додаток № </w:t>
      </w:r>
      <w:r w:rsidR="007C28B0">
        <w:rPr>
          <w:rFonts w:ascii="Times New Roman" w:hAnsi="Times New Roman"/>
          <w:b/>
          <w:bCs/>
          <w:lang w:val="uk-UA"/>
        </w:rPr>
        <w:t>3</w:t>
      </w:r>
      <w:r>
        <w:rPr>
          <w:rFonts w:ascii="Times New Roman" w:hAnsi="Times New Roman"/>
          <w:b/>
          <w:bCs/>
          <w:lang w:val="uk-UA"/>
        </w:rPr>
        <w:t xml:space="preserve"> </w:t>
      </w:r>
      <w:r w:rsidRPr="002626D5">
        <w:rPr>
          <w:rFonts w:ascii="Times New Roman" w:hAnsi="Times New Roman"/>
          <w:b/>
          <w:bCs/>
          <w:lang w:val="uk-UA"/>
        </w:rPr>
        <w:t>до тендерної документації</w:t>
      </w:r>
    </w:p>
    <w:p w14:paraId="45076DF0" w14:textId="77777777" w:rsidR="00B50BC1" w:rsidRPr="002D6F51" w:rsidRDefault="00B50BC1" w:rsidP="00B50BC1">
      <w:pPr>
        <w:jc w:val="right"/>
        <w:rPr>
          <w:rFonts w:ascii="Times New Roman" w:hAnsi="Times New Roman" w:cs="Times New Roman"/>
          <w:b/>
          <w:bCs/>
          <w:lang w:val="uk-UA"/>
        </w:rPr>
      </w:pPr>
    </w:p>
    <w:p w14:paraId="3D53D240" w14:textId="00376C84" w:rsidR="00B50BC1" w:rsidRDefault="00B50BC1" w:rsidP="00B35CFE">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694AC4D7" w14:textId="746E517B" w:rsidR="00B35CFE" w:rsidRDefault="00B35CFE" w:rsidP="00B35CFE">
      <w:pPr>
        <w:contextualSpacing/>
        <w:jc w:val="center"/>
        <w:rPr>
          <w:rFonts w:ascii="Times New Roman" w:hAnsi="Times New Roman" w:cs="Times New Roman"/>
          <w:b/>
          <w:bCs/>
          <w:i/>
          <w:iCs/>
          <w:lang w:val="uk-UA"/>
        </w:rPr>
      </w:pPr>
    </w:p>
    <w:p w14:paraId="086E28C7" w14:textId="5F5E57C4" w:rsidR="00B35CFE" w:rsidRPr="00BE1903" w:rsidRDefault="00B35CFE" w:rsidP="00BE1903">
      <w:pPr>
        <w:autoSpaceDN/>
        <w:spacing w:after="160" w:line="259" w:lineRule="auto"/>
        <w:jc w:val="both"/>
        <w:textAlignment w:val="auto"/>
        <w:rPr>
          <w:rFonts w:ascii="Times New Roman" w:eastAsia="Calibri" w:hAnsi="Times New Roman" w:cs="Times New Roman"/>
          <w:i/>
          <w:kern w:val="0"/>
          <w:lang w:val="uk-UA" w:eastAsia="ar-SA" w:bidi="ar-SA"/>
        </w:rPr>
      </w:pPr>
      <w:r w:rsidRPr="00B35CFE">
        <w:rPr>
          <w:rFonts w:ascii="Times New Roman" w:eastAsia="Calibri" w:hAnsi="Times New Roman" w:cs="Times New Roman"/>
          <w:i/>
          <w:kern w:val="0"/>
          <w:lang w:val="uk-UA" w:eastAsia="ar-SA" w:bidi="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051F1D95" w14:textId="77777777" w:rsidR="00B35CFE" w:rsidRPr="00B35CFE" w:rsidRDefault="00B35CFE" w:rsidP="00B35CFE">
      <w:pPr>
        <w:widowControl/>
        <w:suppressAutoHyphens w:val="0"/>
        <w:autoSpaceDN/>
        <w:jc w:val="center"/>
        <w:textAlignment w:val="auto"/>
        <w:rPr>
          <w:rFonts w:ascii="Times New Roman" w:eastAsia="Times New Roman" w:hAnsi="Times New Roman" w:cs="Times New Roman"/>
          <w:b/>
          <w:i/>
          <w:color w:val="auto"/>
          <w:kern w:val="0"/>
          <w:lang w:val="uk-UA" w:eastAsia="uk-UA" w:bidi="ar-SA"/>
        </w:rPr>
      </w:pPr>
      <w:r w:rsidRPr="00B35CFE">
        <w:rPr>
          <w:rFonts w:ascii="Times New Roman" w:eastAsia="Times New Roman" w:hAnsi="Times New Roman" w:cs="Times New Roman"/>
          <w:b/>
          <w:i/>
          <w:color w:val="auto"/>
          <w:kern w:val="0"/>
          <w:lang w:val="uk-UA" w:eastAsia="uk-UA" w:bidi="ar-SA"/>
        </w:rPr>
        <w:t>ТЕХНІЧНА СПЕЦИФІКАЦІЯ</w:t>
      </w: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35CFE" w:rsidRPr="00B35CFE" w14:paraId="1F080173" w14:textId="77777777" w:rsidTr="00355BB5">
        <w:tc>
          <w:tcPr>
            <w:tcW w:w="4740" w:type="dxa"/>
            <w:shd w:val="clear" w:color="auto" w:fill="auto"/>
            <w:tcMar>
              <w:top w:w="100" w:type="dxa"/>
              <w:left w:w="100" w:type="dxa"/>
              <w:bottom w:w="100" w:type="dxa"/>
              <w:right w:w="100" w:type="dxa"/>
            </w:tcMar>
          </w:tcPr>
          <w:p w14:paraId="15BEA074" w14:textId="77777777" w:rsidR="00B35CFE" w:rsidRPr="00B35CFE" w:rsidRDefault="00B35CFE" w:rsidP="00B35CFE">
            <w:pPr>
              <w:suppressAutoHyphens w:val="0"/>
              <w:autoSpaceDN/>
              <w:textAlignment w:val="auto"/>
              <w:rPr>
                <w:rFonts w:ascii="Times New Roman" w:eastAsia="Times New Roman" w:hAnsi="Times New Roman" w:cs="Times New Roman"/>
                <w:b/>
                <w:color w:val="auto"/>
                <w:kern w:val="0"/>
                <w:lang w:val="uk-UA" w:eastAsia="uk-UA" w:bidi="ar-SA"/>
              </w:rPr>
            </w:pPr>
            <w:r w:rsidRPr="00B35CFE">
              <w:rPr>
                <w:rFonts w:ascii="Times New Roman" w:eastAsia="Times New Roman" w:hAnsi="Times New Roman" w:cs="Times New Roman"/>
                <w:b/>
                <w:color w:val="auto"/>
                <w:kern w:val="0"/>
                <w:lang w:val="uk-UA" w:eastAsia="uk-UA" w:bidi="ar-SA"/>
              </w:rPr>
              <w:t>1.  Назва предмета закупівлі</w:t>
            </w:r>
          </w:p>
        </w:tc>
        <w:tc>
          <w:tcPr>
            <w:tcW w:w="4860" w:type="dxa"/>
            <w:shd w:val="clear" w:color="auto" w:fill="auto"/>
            <w:tcMar>
              <w:top w:w="100" w:type="dxa"/>
              <w:left w:w="100" w:type="dxa"/>
              <w:bottom w:w="100" w:type="dxa"/>
              <w:right w:w="100" w:type="dxa"/>
            </w:tcMar>
          </w:tcPr>
          <w:p w14:paraId="4D1E50A1" w14:textId="7E0F0A05" w:rsidR="00B35CFE" w:rsidRPr="00B35CFE" w:rsidRDefault="00B35CFE" w:rsidP="00190FEE">
            <w:pPr>
              <w:suppressAutoHyphens w:val="0"/>
              <w:autoSpaceDN/>
              <w:jc w:val="center"/>
              <w:textAlignment w:val="auto"/>
              <w:rPr>
                <w:rFonts w:ascii="Times New Roman" w:eastAsia="Times New Roman" w:hAnsi="Times New Roman" w:cs="Times New Roman"/>
                <w:b/>
                <w:i/>
                <w:color w:val="auto"/>
                <w:kern w:val="0"/>
                <w:lang w:val="uk-UA" w:eastAsia="uk-UA" w:bidi="ar-SA"/>
              </w:rPr>
            </w:pPr>
            <w:r w:rsidRPr="00B35CFE">
              <w:rPr>
                <w:rFonts w:ascii="Times New Roman" w:eastAsia="Calibri" w:hAnsi="Times New Roman" w:cs="Times New Roman"/>
                <w:b/>
                <w:color w:val="auto"/>
                <w:kern w:val="0"/>
                <w:lang w:val="uk-UA" w:eastAsia="uk-UA" w:bidi="ar-SA"/>
              </w:rPr>
              <w:t>Природний газ</w:t>
            </w:r>
          </w:p>
        </w:tc>
      </w:tr>
      <w:tr w:rsidR="00B35CFE" w:rsidRPr="00B35CFE" w14:paraId="1CF32429" w14:textId="77777777" w:rsidTr="00355BB5">
        <w:tc>
          <w:tcPr>
            <w:tcW w:w="4740" w:type="dxa"/>
            <w:shd w:val="clear" w:color="auto" w:fill="auto"/>
            <w:tcMar>
              <w:top w:w="100" w:type="dxa"/>
              <w:left w:w="100" w:type="dxa"/>
              <w:bottom w:w="100" w:type="dxa"/>
              <w:right w:w="100" w:type="dxa"/>
            </w:tcMar>
          </w:tcPr>
          <w:p w14:paraId="112C698E" w14:textId="77777777" w:rsidR="00B35CFE" w:rsidRPr="00B35CFE" w:rsidRDefault="00B35CFE" w:rsidP="00B35CFE">
            <w:pPr>
              <w:suppressAutoHyphens w:val="0"/>
              <w:autoSpaceDN/>
              <w:textAlignment w:val="auto"/>
              <w:rPr>
                <w:rFonts w:ascii="Times New Roman" w:eastAsia="Times New Roman" w:hAnsi="Times New Roman" w:cs="Times New Roman"/>
                <w:b/>
                <w:color w:val="auto"/>
                <w:kern w:val="0"/>
                <w:lang w:val="uk-UA" w:eastAsia="uk-UA" w:bidi="ar-SA"/>
              </w:rPr>
            </w:pPr>
            <w:r w:rsidRPr="00B35CFE">
              <w:rPr>
                <w:rFonts w:ascii="Times New Roman" w:eastAsia="Times New Roman" w:hAnsi="Times New Roman" w:cs="Times New Roman"/>
                <w:b/>
                <w:color w:val="auto"/>
                <w:kern w:val="0"/>
                <w:lang w:val="uk-UA" w:eastAsia="uk-UA" w:bidi="ar-SA"/>
              </w:rPr>
              <w:t>2. Код ДК 021:2015</w:t>
            </w:r>
          </w:p>
        </w:tc>
        <w:tc>
          <w:tcPr>
            <w:tcW w:w="4860" w:type="dxa"/>
            <w:shd w:val="clear" w:color="auto" w:fill="auto"/>
            <w:tcMar>
              <w:top w:w="100" w:type="dxa"/>
              <w:left w:w="100" w:type="dxa"/>
              <w:bottom w:w="100" w:type="dxa"/>
              <w:right w:w="100" w:type="dxa"/>
            </w:tcMar>
          </w:tcPr>
          <w:p w14:paraId="6FDA18B7" w14:textId="77777777" w:rsidR="00B35CFE" w:rsidRPr="00B35CFE" w:rsidRDefault="00B35CFE" w:rsidP="00B35CFE">
            <w:pPr>
              <w:suppressAutoHyphens w:val="0"/>
              <w:autoSpaceDN/>
              <w:textAlignment w:val="auto"/>
              <w:rPr>
                <w:rFonts w:ascii="Times New Roman" w:eastAsia="Times New Roman" w:hAnsi="Times New Roman" w:cs="Times New Roman"/>
                <w:i/>
                <w:color w:val="auto"/>
                <w:kern w:val="0"/>
                <w:lang w:val="uk-UA" w:eastAsia="uk-UA" w:bidi="ar-SA"/>
              </w:rPr>
            </w:pPr>
            <w:r w:rsidRPr="00B35CFE">
              <w:rPr>
                <w:rFonts w:ascii="Times New Roman" w:eastAsia="Calibri" w:hAnsi="Times New Roman" w:cs="Times New Roman"/>
                <w:color w:val="auto"/>
                <w:kern w:val="0"/>
                <w:lang w:val="uk-UA" w:eastAsia="uk-UA" w:bidi="ar-SA"/>
              </w:rPr>
              <w:t>ДК 021:2015:   09120000-6  Газове паливо</w:t>
            </w:r>
          </w:p>
        </w:tc>
      </w:tr>
      <w:tr w:rsidR="00B35CFE" w:rsidRPr="00B35CFE" w14:paraId="34BC799A" w14:textId="77777777" w:rsidTr="00355BB5">
        <w:tc>
          <w:tcPr>
            <w:tcW w:w="4740" w:type="dxa"/>
            <w:shd w:val="clear" w:color="auto" w:fill="auto"/>
            <w:tcMar>
              <w:top w:w="100" w:type="dxa"/>
              <w:left w:w="100" w:type="dxa"/>
              <w:bottom w:w="100" w:type="dxa"/>
              <w:right w:w="100" w:type="dxa"/>
            </w:tcMar>
          </w:tcPr>
          <w:p w14:paraId="36BF0027" w14:textId="77777777" w:rsidR="00B35CFE" w:rsidRPr="00B35CFE" w:rsidRDefault="00B35CFE" w:rsidP="00B35CFE">
            <w:pPr>
              <w:suppressAutoHyphens w:val="0"/>
              <w:autoSpaceDN/>
              <w:textAlignment w:val="auto"/>
              <w:rPr>
                <w:rFonts w:ascii="Times New Roman" w:eastAsia="Times New Roman" w:hAnsi="Times New Roman" w:cs="Times New Roman"/>
                <w:b/>
                <w:color w:val="auto"/>
                <w:kern w:val="0"/>
                <w:lang w:val="uk-UA" w:eastAsia="uk-UA" w:bidi="ar-SA"/>
              </w:rPr>
            </w:pPr>
            <w:r w:rsidRPr="00B35CFE">
              <w:rPr>
                <w:rFonts w:ascii="Times New Roman" w:eastAsia="Times New Roman" w:hAnsi="Times New Roman" w:cs="Times New Roman"/>
                <w:b/>
                <w:color w:val="auto"/>
                <w:kern w:val="0"/>
                <w:lang w:val="uk-UA" w:eastAsia="uk-UA" w:bidi="ar-SA"/>
              </w:rPr>
              <w:t>3. 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14:paraId="5875A80A" w14:textId="77777777" w:rsidR="00B35CFE" w:rsidRPr="00B35CFE" w:rsidRDefault="00B35CFE" w:rsidP="00B35CFE">
            <w:pPr>
              <w:suppressAutoHyphens w:val="0"/>
              <w:autoSpaceDN/>
              <w:textAlignment w:val="auto"/>
              <w:rPr>
                <w:rFonts w:ascii="Times New Roman" w:eastAsia="Times New Roman" w:hAnsi="Times New Roman" w:cs="Times New Roman"/>
                <w:i/>
                <w:color w:val="auto"/>
                <w:kern w:val="0"/>
                <w:lang w:val="uk-UA" w:eastAsia="uk-UA" w:bidi="ar-SA"/>
              </w:rPr>
            </w:pPr>
            <w:r w:rsidRPr="00B35CFE">
              <w:rPr>
                <w:rFonts w:ascii="Times New Roman" w:eastAsia="Calibri" w:hAnsi="Times New Roman" w:cs="Times New Roman"/>
                <w:color w:val="auto"/>
                <w:kern w:val="0"/>
                <w:lang w:val="uk-UA" w:eastAsia="uk-UA" w:bidi="ar-SA"/>
              </w:rPr>
              <w:t>ДК 021:2015: 09123000-7 — Природний газ</w:t>
            </w:r>
          </w:p>
        </w:tc>
      </w:tr>
      <w:tr w:rsidR="00443B8C" w:rsidRPr="00756327" w14:paraId="26CB2E76" w14:textId="77777777" w:rsidTr="00355BB5">
        <w:tc>
          <w:tcPr>
            <w:tcW w:w="4740" w:type="dxa"/>
            <w:shd w:val="clear" w:color="auto" w:fill="auto"/>
            <w:tcMar>
              <w:top w:w="100" w:type="dxa"/>
              <w:left w:w="100" w:type="dxa"/>
              <w:bottom w:w="100" w:type="dxa"/>
              <w:right w:w="100" w:type="dxa"/>
            </w:tcMar>
          </w:tcPr>
          <w:p w14:paraId="5F292BB7" w14:textId="75D7408A" w:rsidR="00443B8C" w:rsidRPr="00B35CFE" w:rsidRDefault="00443B8C" w:rsidP="00B35CFE">
            <w:pPr>
              <w:suppressAutoHyphens w:val="0"/>
              <w:autoSpaceDN/>
              <w:textAlignment w:val="auto"/>
              <w:rPr>
                <w:rFonts w:ascii="Times New Roman" w:eastAsia="Times New Roman" w:hAnsi="Times New Roman" w:cs="Times New Roman"/>
                <w:b/>
                <w:color w:val="auto"/>
                <w:kern w:val="0"/>
                <w:lang w:val="uk-UA" w:eastAsia="uk-UA" w:bidi="ar-SA"/>
              </w:rPr>
            </w:pPr>
            <w:r>
              <w:rPr>
                <w:rFonts w:ascii="Times New Roman" w:eastAsia="Times New Roman" w:hAnsi="Times New Roman" w:cs="Times New Roman"/>
                <w:b/>
                <w:color w:val="auto"/>
                <w:kern w:val="0"/>
                <w:lang w:val="uk-UA" w:eastAsia="uk-UA" w:bidi="ar-SA"/>
              </w:rPr>
              <w:t>4. Місце поставки товару</w:t>
            </w:r>
          </w:p>
        </w:tc>
        <w:tc>
          <w:tcPr>
            <w:tcW w:w="4860" w:type="dxa"/>
            <w:shd w:val="clear" w:color="auto" w:fill="auto"/>
            <w:tcMar>
              <w:top w:w="100" w:type="dxa"/>
              <w:left w:w="100" w:type="dxa"/>
              <w:bottom w:w="100" w:type="dxa"/>
              <w:right w:w="100" w:type="dxa"/>
            </w:tcMar>
          </w:tcPr>
          <w:p w14:paraId="15F61782" w14:textId="5A7EC9B7" w:rsidR="00756327" w:rsidRDefault="00756327" w:rsidP="00756327">
            <w:pPr>
              <w:ind w:left="2" w:hanging="2"/>
              <w:rPr>
                <w:rFonts w:ascii="Times New Roman" w:eastAsia="Times New Roman" w:hAnsi="Times New Roman" w:cs="Times New Roman"/>
                <w:i/>
                <w:color w:val="FF0000"/>
                <w:kern w:val="0"/>
                <w:lang w:val="uk-UA" w:eastAsia="en-US" w:bidi="ar-SA"/>
              </w:rPr>
            </w:pPr>
            <w:r>
              <w:rPr>
                <w:rFonts w:ascii="Times New Roman" w:hAnsi="Times New Roman" w:cs="Times New Roman"/>
                <w:lang w:val="uk-UA"/>
              </w:rPr>
              <w:t xml:space="preserve">Установи та заклади, </w:t>
            </w:r>
            <w:r>
              <w:rPr>
                <w:rFonts w:ascii="Times New Roman" w:hAnsi="Times New Roman" w:cs="Times New Roman"/>
                <w:lang w:val="uk-UA"/>
              </w:rPr>
              <w:t xml:space="preserve"> </w:t>
            </w:r>
            <w:r>
              <w:rPr>
                <w:rFonts w:ascii="Times New Roman" w:hAnsi="Times New Roman" w:cs="Times New Roman"/>
                <w:lang w:val="uk-UA"/>
              </w:rPr>
              <w:t xml:space="preserve">що </w:t>
            </w:r>
            <w:r>
              <w:rPr>
                <w:rFonts w:ascii="Times New Roman" w:hAnsi="Times New Roman" w:cs="Times New Roman"/>
                <w:lang w:val="uk-UA"/>
              </w:rPr>
              <w:t>підпорядкован</w:t>
            </w:r>
            <w:r>
              <w:rPr>
                <w:rFonts w:ascii="Times New Roman" w:hAnsi="Times New Roman" w:cs="Times New Roman"/>
                <w:lang w:val="uk-UA"/>
              </w:rPr>
              <w:t>і</w:t>
            </w:r>
            <w:r>
              <w:rPr>
                <w:rFonts w:ascii="Times New Roman" w:hAnsi="Times New Roman" w:cs="Times New Roman"/>
                <w:lang w:val="uk-UA"/>
              </w:rPr>
              <w:t xml:space="preserve"> </w:t>
            </w:r>
            <w:r>
              <w:rPr>
                <w:rFonts w:ascii="Times New Roman" w:hAnsi="Times New Roman" w:cs="Times New Roman"/>
                <w:lang w:val="uk-UA"/>
              </w:rPr>
              <w:t>управлінню</w:t>
            </w:r>
            <w:r>
              <w:rPr>
                <w:rFonts w:ascii="Times New Roman" w:hAnsi="Times New Roman" w:cs="Times New Roman"/>
                <w:lang w:val="uk-UA"/>
              </w:rPr>
              <w:t xml:space="preserve"> освіти, культури, молоді</w:t>
            </w:r>
            <w:r>
              <w:rPr>
                <w:rFonts w:ascii="Times New Roman" w:hAnsi="Times New Roman" w:cs="Times New Roman"/>
                <w:lang w:val="uk-UA"/>
              </w:rPr>
              <w:t>,</w:t>
            </w:r>
            <w:r>
              <w:rPr>
                <w:rFonts w:ascii="Times New Roman" w:hAnsi="Times New Roman" w:cs="Times New Roman"/>
                <w:lang w:val="uk-UA"/>
              </w:rPr>
              <w:t xml:space="preserve"> спорту </w:t>
            </w:r>
            <w:r>
              <w:rPr>
                <w:rFonts w:ascii="Times New Roman" w:hAnsi="Times New Roman" w:cs="Times New Roman"/>
                <w:lang w:val="uk-UA"/>
              </w:rPr>
              <w:t xml:space="preserve">та туризму </w:t>
            </w:r>
            <w:proofErr w:type="spellStart"/>
            <w:r>
              <w:rPr>
                <w:rFonts w:ascii="Times New Roman" w:hAnsi="Times New Roman" w:cs="Times New Roman"/>
                <w:lang w:val="uk-UA"/>
              </w:rPr>
              <w:t>Шумської</w:t>
            </w:r>
            <w:proofErr w:type="spellEnd"/>
            <w:r>
              <w:rPr>
                <w:rFonts w:ascii="Times New Roman" w:hAnsi="Times New Roman" w:cs="Times New Roman"/>
                <w:lang w:val="uk-UA"/>
              </w:rPr>
              <w:t xml:space="preserve"> міської ради, а саме:</w:t>
            </w:r>
          </w:p>
          <w:p w14:paraId="093F9C1E" w14:textId="3B7B6446"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 xml:space="preserve">1. </w:t>
            </w:r>
            <w:proofErr w:type="spellStart"/>
            <w:r w:rsidRPr="00756327">
              <w:rPr>
                <w:rFonts w:ascii="Times New Roman" w:eastAsia="Calibri" w:hAnsi="Times New Roman" w:cs="Times New Roman"/>
                <w:color w:val="auto"/>
                <w:kern w:val="0"/>
                <w:lang w:val="uk-UA" w:eastAsia="uk-UA" w:bidi="ar-SA"/>
              </w:rPr>
              <w:t>Васьковецька</w:t>
            </w:r>
            <w:proofErr w:type="spellEnd"/>
            <w:r w:rsidRPr="00756327">
              <w:rPr>
                <w:rFonts w:ascii="Times New Roman" w:eastAsia="Calibri" w:hAnsi="Times New Roman" w:cs="Times New Roman"/>
                <w:color w:val="auto"/>
                <w:kern w:val="0"/>
                <w:lang w:val="uk-UA" w:eastAsia="uk-UA" w:bidi="ar-SA"/>
              </w:rPr>
              <w:t xml:space="preserve"> публічно-шкільна бібліотека-філія Публічної бібліотеки </w:t>
            </w:r>
            <w:proofErr w:type="spellStart"/>
            <w:r w:rsidRPr="00756327">
              <w:rPr>
                <w:rFonts w:ascii="Times New Roman" w:eastAsia="Calibri" w:hAnsi="Times New Roman" w:cs="Times New Roman"/>
                <w:color w:val="auto"/>
                <w:kern w:val="0"/>
                <w:lang w:val="uk-UA" w:eastAsia="uk-UA" w:bidi="ar-SA"/>
              </w:rPr>
              <w:t>Шумської</w:t>
            </w:r>
            <w:proofErr w:type="spellEnd"/>
            <w:r w:rsidRPr="00756327">
              <w:rPr>
                <w:rFonts w:ascii="Times New Roman" w:eastAsia="Calibri" w:hAnsi="Times New Roman" w:cs="Times New Roman"/>
                <w:color w:val="auto"/>
                <w:kern w:val="0"/>
                <w:lang w:val="uk-UA" w:eastAsia="uk-UA" w:bidi="ar-SA"/>
              </w:rPr>
              <w:t xml:space="preserve"> міської ради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Васьківці</w:t>
            </w:r>
            <w:proofErr w:type="spellEnd"/>
            <w:r w:rsidRPr="00756327">
              <w:rPr>
                <w:rFonts w:ascii="Times New Roman" w:eastAsia="Calibri" w:hAnsi="Times New Roman" w:cs="Times New Roman"/>
                <w:color w:val="auto"/>
                <w:kern w:val="0"/>
                <w:lang w:val="uk-UA" w:eastAsia="uk-UA" w:bidi="ar-SA"/>
              </w:rPr>
              <w:t xml:space="preserve">); </w:t>
            </w:r>
          </w:p>
          <w:p w14:paraId="6854F094" w14:textId="41A710A5"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 xml:space="preserve">2. </w:t>
            </w:r>
            <w:proofErr w:type="spellStart"/>
            <w:r w:rsidRPr="00756327">
              <w:rPr>
                <w:rFonts w:ascii="Times New Roman" w:eastAsia="Calibri" w:hAnsi="Times New Roman" w:cs="Times New Roman"/>
                <w:color w:val="auto"/>
                <w:kern w:val="0"/>
                <w:lang w:val="uk-UA" w:eastAsia="uk-UA" w:bidi="ar-SA"/>
              </w:rPr>
              <w:t>Бірківська</w:t>
            </w:r>
            <w:proofErr w:type="spellEnd"/>
            <w:r w:rsidRPr="00756327">
              <w:rPr>
                <w:rFonts w:ascii="Times New Roman" w:eastAsia="Calibri" w:hAnsi="Times New Roman" w:cs="Times New Roman"/>
                <w:color w:val="auto"/>
                <w:kern w:val="0"/>
                <w:lang w:val="uk-UA" w:eastAsia="uk-UA" w:bidi="ar-SA"/>
              </w:rPr>
              <w:t xml:space="preserve"> гімназія </w:t>
            </w:r>
            <w:proofErr w:type="spellStart"/>
            <w:r w:rsidRPr="00756327">
              <w:rPr>
                <w:rFonts w:ascii="Times New Roman" w:eastAsia="Calibri" w:hAnsi="Times New Roman" w:cs="Times New Roman"/>
                <w:color w:val="auto"/>
                <w:kern w:val="0"/>
                <w:lang w:val="uk-UA" w:eastAsia="uk-UA" w:bidi="ar-SA"/>
              </w:rPr>
              <w:t>Шумської</w:t>
            </w:r>
            <w:proofErr w:type="spellEnd"/>
            <w:r w:rsidRPr="00756327">
              <w:rPr>
                <w:rFonts w:ascii="Times New Roman" w:eastAsia="Calibri" w:hAnsi="Times New Roman" w:cs="Times New Roman"/>
                <w:color w:val="auto"/>
                <w:kern w:val="0"/>
                <w:lang w:val="uk-UA" w:eastAsia="uk-UA" w:bidi="ar-SA"/>
              </w:rPr>
              <w:t xml:space="preserve"> міської ради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Бірки</w:t>
            </w:r>
            <w:proofErr w:type="spellEnd"/>
            <w:r w:rsidRPr="00756327">
              <w:rPr>
                <w:rFonts w:ascii="Times New Roman" w:eastAsia="Calibri" w:hAnsi="Times New Roman" w:cs="Times New Roman"/>
                <w:color w:val="auto"/>
                <w:kern w:val="0"/>
                <w:lang w:val="uk-UA" w:eastAsia="uk-UA" w:bidi="ar-SA"/>
              </w:rPr>
              <w:t xml:space="preserve">, вул. Шкільна, 14); </w:t>
            </w:r>
          </w:p>
          <w:p w14:paraId="1D9E5B20" w14:textId="290AEFD4"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 xml:space="preserve">3.Боложівська гімназія </w:t>
            </w:r>
            <w:proofErr w:type="spellStart"/>
            <w:r w:rsidRPr="00756327">
              <w:rPr>
                <w:rFonts w:ascii="Times New Roman" w:eastAsia="Calibri" w:hAnsi="Times New Roman" w:cs="Times New Roman"/>
                <w:color w:val="auto"/>
                <w:kern w:val="0"/>
                <w:lang w:val="uk-UA" w:eastAsia="uk-UA" w:bidi="ar-SA"/>
              </w:rPr>
              <w:t>Шумської</w:t>
            </w:r>
            <w:proofErr w:type="spellEnd"/>
            <w:r w:rsidRPr="00756327">
              <w:rPr>
                <w:rFonts w:ascii="Times New Roman" w:eastAsia="Calibri" w:hAnsi="Times New Roman" w:cs="Times New Roman"/>
                <w:color w:val="auto"/>
                <w:kern w:val="0"/>
                <w:lang w:val="uk-UA" w:eastAsia="uk-UA" w:bidi="ar-SA"/>
              </w:rPr>
              <w:t xml:space="preserve"> міської ради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Боложівка</w:t>
            </w:r>
            <w:proofErr w:type="spellEnd"/>
            <w:r w:rsidRPr="00756327">
              <w:rPr>
                <w:rFonts w:ascii="Times New Roman" w:eastAsia="Calibri" w:hAnsi="Times New Roman" w:cs="Times New Roman"/>
                <w:color w:val="auto"/>
                <w:kern w:val="0"/>
                <w:lang w:val="uk-UA" w:eastAsia="uk-UA" w:bidi="ar-SA"/>
              </w:rPr>
              <w:t xml:space="preserve">, вул. Кооперативна, </w:t>
            </w:r>
          </w:p>
          <w:p w14:paraId="5F1A89AE" w14:textId="4F777FD3"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4</w:t>
            </w:r>
            <w:r>
              <w:rPr>
                <w:rFonts w:ascii="Times New Roman" w:eastAsia="Calibri" w:hAnsi="Times New Roman" w:cs="Times New Roman"/>
                <w:color w:val="auto"/>
                <w:kern w:val="0"/>
                <w:lang w:val="uk-UA" w:eastAsia="uk-UA" w:bidi="ar-SA"/>
              </w:rPr>
              <w:t>.</w:t>
            </w:r>
            <w:r w:rsidRPr="00756327">
              <w:rPr>
                <w:rFonts w:ascii="Times New Roman" w:eastAsia="Calibri" w:hAnsi="Times New Roman" w:cs="Times New Roman"/>
                <w:color w:val="auto"/>
                <w:kern w:val="0"/>
                <w:lang w:val="uk-UA" w:eastAsia="uk-UA" w:bidi="ar-SA"/>
              </w:rPr>
              <w:t xml:space="preserve"> </w:t>
            </w:r>
            <w:proofErr w:type="spellStart"/>
            <w:r w:rsidRPr="00756327">
              <w:rPr>
                <w:rFonts w:ascii="Times New Roman" w:eastAsia="Calibri" w:hAnsi="Times New Roman" w:cs="Times New Roman"/>
                <w:color w:val="auto"/>
                <w:kern w:val="0"/>
                <w:lang w:val="uk-UA" w:eastAsia="uk-UA" w:bidi="ar-SA"/>
              </w:rPr>
              <w:t>Бриківська</w:t>
            </w:r>
            <w:proofErr w:type="spellEnd"/>
            <w:r w:rsidRPr="00756327">
              <w:rPr>
                <w:rFonts w:ascii="Times New Roman" w:eastAsia="Calibri" w:hAnsi="Times New Roman" w:cs="Times New Roman"/>
                <w:color w:val="auto"/>
                <w:kern w:val="0"/>
                <w:lang w:val="uk-UA" w:eastAsia="uk-UA" w:bidi="ar-SA"/>
              </w:rPr>
              <w:t xml:space="preserve"> публічно-шкільна бібліотека-філія Публічної бібліотеки </w:t>
            </w:r>
            <w:proofErr w:type="spellStart"/>
            <w:r w:rsidRPr="00756327">
              <w:rPr>
                <w:rFonts w:ascii="Times New Roman" w:eastAsia="Calibri" w:hAnsi="Times New Roman" w:cs="Times New Roman"/>
                <w:color w:val="auto"/>
                <w:kern w:val="0"/>
                <w:lang w:val="uk-UA" w:eastAsia="uk-UA" w:bidi="ar-SA"/>
              </w:rPr>
              <w:t>Шумської</w:t>
            </w:r>
            <w:proofErr w:type="spellEnd"/>
            <w:r w:rsidRPr="00756327">
              <w:rPr>
                <w:rFonts w:ascii="Times New Roman" w:eastAsia="Calibri" w:hAnsi="Times New Roman" w:cs="Times New Roman"/>
                <w:color w:val="auto"/>
                <w:kern w:val="0"/>
                <w:lang w:val="uk-UA" w:eastAsia="uk-UA" w:bidi="ar-SA"/>
              </w:rPr>
              <w:t xml:space="preserve"> міської ради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Бриків</w:t>
            </w:r>
            <w:proofErr w:type="spellEnd"/>
            <w:r w:rsidRPr="00756327">
              <w:rPr>
                <w:rFonts w:ascii="Times New Roman" w:eastAsia="Calibri" w:hAnsi="Times New Roman" w:cs="Times New Roman"/>
                <w:color w:val="auto"/>
                <w:kern w:val="0"/>
                <w:lang w:val="uk-UA" w:eastAsia="uk-UA" w:bidi="ar-SA"/>
              </w:rPr>
              <w:t>);5);</w:t>
            </w:r>
          </w:p>
          <w:p w14:paraId="1820B4C0" w14:textId="2AE0DBF1"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 xml:space="preserve">5. </w:t>
            </w:r>
            <w:proofErr w:type="spellStart"/>
            <w:r w:rsidRPr="00756327">
              <w:rPr>
                <w:rFonts w:ascii="Times New Roman" w:eastAsia="Calibri" w:hAnsi="Times New Roman" w:cs="Times New Roman"/>
                <w:color w:val="auto"/>
                <w:kern w:val="0"/>
                <w:lang w:val="uk-UA" w:eastAsia="uk-UA" w:bidi="ar-SA"/>
              </w:rPr>
              <w:t>Васьковецька</w:t>
            </w:r>
            <w:proofErr w:type="spellEnd"/>
            <w:r w:rsidRPr="00756327">
              <w:rPr>
                <w:rFonts w:ascii="Times New Roman" w:eastAsia="Calibri" w:hAnsi="Times New Roman" w:cs="Times New Roman"/>
                <w:color w:val="auto"/>
                <w:kern w:val="0"/>
                <w:lang w:val="uk-UA" w:eastAsia="uk-UA" w:bidi="ar-SA"/>
              </w:rPr>
              <w:t xml:space="preserve"> гімназія </w:t>
            </w:r>
            <w:proofErr w:type="spellStart"/>
            <w:r w:rsidRPr="00756327">
              <w:rPr>
                <w:rFonts w:ascii="Times New Roman" w:eastAsia="Calibri" w:hAnsi="Times New Roman" w:cs="Times New Roman"/>
                <w:color w:val="auto"/>
                <w:kern w:val="0"/>
                <w:lang w:val="uk-UA" w:eastAsia="uk-UA" w:bidi="ar-SA"/>
              </w:rPr>
              <w:t>Шумської</w:t>
            </w:r>
            <w:proofErr w:type="spellEnd"/>
            <w:r w:rsidRPr="00756327">
              <w:rPr>
                <w:rFonts w:ascii="Times New Roman" w:eastAsia="Calibri" w:hAnsi="Times New Roman" w:cs="Times New Roman"/>
                <w:color w:val="auto"/>
                <w:kern w:val="0"/>
                <w:lang w:val="uk-UA" w:eastAsia="uk-UA" w:bidi="ar-SA"/>
              </w:rPr>
              <w:t xml:space="preserve"> міської ради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Васьківці</w:t>
            </w:r>
            <w:proofErr w:type="spellEnd"/>
            <w:r w:rsidRPr="00756327">
              <w:rPr>
                <w:rFonts w:ascii="Times New Roman" w:eastAsia="Calibri" w:hAnsi="Times New Roman" w:cs="Times New Roman"/>
                <w:color w:val="auto"/>
                <w:kern w:val="0"/>
                <w:lang w:val="uk-UA" w:eastAsia="uk-UA" w:bidi="ar-SA"/>
              </w:rPr>
              <w:t xml:space="preserve">, вул. Шевченка, 27) </w:t>
            </w:r>
          </w:p>
          <w:p w14:paraId="39C2E9BD" w14:textId="7E3ED9D7"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6. Будівля Н</w:t>
            </w:r>
            <w:proofErr w:type="spellStart"/>
            <w:r w:rsidRPr="00756327">
              <w:rPr>
                <w:rFonts w:ascii="Times New Roman" w:eastAsia="Calibri" w:hAnsi="Times New Roman" w:cs="Times New Roman"/>
                <w:color w:val="auto"/>
                <w:kern w:val="0"/>
                <w:lang w:val="ru-RU" w:eastAsia="uk-UA" w:bidi="ar-SA"/>
              </w:rPr>
              <w:t>овоставськ</w:t>
            </w:r>
            <w:r w:rsidRPr="00756327">
              <w:rPr>
                <w:rFonts w:ascii="Times New Roman" w:eastAsia="Calibri" w:hAnsi="Times New Roman" w:cs="Times New Roman"/>
                <w:color w:val="auto"/>
                <w:kern w:val="0"/>
                <w:lang w:val="uk-UA" w:eastAsia="uk-UA" w:bidi="ar-SA"/>
              </w:rPr>
              <w:t>ої</w:t>
            </w:r>
            <w:proofErr w:type="spellEnd"/>
            <w:r w:rsidRPr="00756327">
              <w:rPr>
                <w:rFonts w:ascii="Times New Roman" w:eastAsia="Calibri" w:hAnsi="Times New Roman" w:cs="Times New Roman"/>
                <w:color w:val="auto"/>
                <w:kern w:val="0"/>
                <w:lang w:val="ru-RU" w:eastAsia="uk-UA" w:bidi="ar-SA"/>
              </w:rPr>
              <w:t xml:space="preserve"> ЗОШ І ст.</w:t>
            </w:r>
            <w:r w:rsidRPr="00756327">
              <w:rPr>
                <w:rFonts w:ascii="Times New Roman" w:eastAsia="Calibri" w:hAnsi="Times New Roman" w:cs="Times New Roman"/>
                <w:color w:val="auto"/>
                <w:kern w:val="0"/>
                <w:lang w:val="uk-UA" w:eastAsia="uk-UA" w:bidi="ar-SA"/>
              </w:rPr>
              <w:t xml:space="preserve">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Новостав</w:t>
            </w:r>
            <w:proofErr w:type="spellEnd"/>
            <w:r w:rsidRPr="00756327">
              <w:rPr>
                <w:rFonts w:ascii="Times New Roman" w:eastAsia="Calibri" w:hAnsi="Times New Roman" w:cs="Times New Roman"/>
                <w:color w:val="auto"/>
                <w:kern w:val="0"/>
                <w:lang w:val="uk-UA" w:eastAsia="uk-UA" w:bidi="ar-SA"/>
              </w:rPr>
              <w:t xml:space="preserve">, вул. Шкільна, 10); </w:t>
            </w:r>
          </w:p>
          <w:p w14:paraId="058DD626" w14:textId="0E74DBF2"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 xml:space="preserve">7.Обицька гімназія </w:t>
            </w:r>
            <w:proofErr w:type="spellStart"/>
            <w:r w:rsidRPr="00756327">
              <w:rPr>
                <w:rFonts w:ascii="Times New Roman" w:eastAsia="Calibri" w:hAnsi="Times New Roman" w:cs="Times New Roman"/>
                <w:color w:val="auto"/>
                <w:kern w:val="0"/>
                <w:lang w:val="uk-UA" w:eastAsia="uk-UA" w:bidi="ar-SA"/>
              </w:rPr>
              <w:t>Шумської</w:t>
            </w:r>
            <w:proofErr w:type="spellEnd"/>
            <w:r w:rsidRPr="00756327">
              <w:rPr>
                <w:rFonts w:ascii="Times New Roman" w:eastAsia="Calibri" w:hAnsi="Times New Roman" w:cs="Times New Roman"/>
                <w:color w:val="auto"/>
                <w:kern w:val="0"/>
                <w:lang w:val="uk-UA" w:eastAsia="uk-UA" w:bidi="ar-SA"/>
              </w:rPr>
              <w:t xml:space="preserve"> міської ради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Обич</w:t>
            </w:r>
            <w:proofErr w:type="spellEnd"/>
            <w:r w:rsidRPr="00756327">
              <w:rPr>
                <w:rFonts w:ascii="Times New Roman" w:eastAsia="Calibri" w:hAnsi="Times New Roman" w:cs="Times New Roman"/>
                <w:color w:val="auto"/>
                <w:kern w:val="0"/>
                <w:lang w:val="uk-UA" w:eastAsia="uk-UA" w:bidi="ar-SA"/>
              </w:rPr>
              <w:t>, вул. Шкільна, 1);</w:t>
            </w:r>
          </w:p>
          <w:p w14:paraId="2D5D2528" w14:textId="682736DB"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 xml:space="preserve">8.Рохманівська гімназія-філія </w:t>
            </w:r>
            <w:proofErr w:type="spellStart"/>
            <w:r w:rsidRPr="00756327">
              <w:rPr>
                <w:rFonts w:ascii="Times New Roman" w:eastAsia="Calibri" w:hAnsi="Times New Roman" w:cs="Times New Roman"/>
                <w:color w:val="auto"/>
                <w:kern w:val="0"/>
                <w:lang w:val="uk-UA" w:eastAsia="uk-UA" w:bidi="ar-SA"/>
              </w:rPr>
              <w:t>Шумського</w:t>
            </w:r>
            <w:proofErr w:type="spellEnd"/>
            <w:r w:rsidRPr="00756327">
              <w:rPr>
                <w:rFonts w:ascii="Times New Roman" w:eastAsia="Calibri" w:hAnsi="Times New Roman" w:cs="Times New Roman"/>
                <w:color w:val="auto"/>
                <w:kern w:val="0"/>
                <w:lang w:val="uk-UA" w:eastAsia="uk-UA" w:bidi="ar-SA"/>
              </w:rPr>
              <w:t xml:space="preserve"> ОЗЗСО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Рохманів</w:t>
            </w:r>
            <w:proofErr w:type="spellEnd"/>
            <w:r w:rsidRPr="00756327">
              <w:rPr>
                <w:rFonts w:ascii="Times New Roman" w:eastAsia="Calibri" w:hAnsi="Times New Roman" w:cs="Times New Roman"/>
                <w:color w:val="auto"/>
                <w:kern w:val="0"/>
                <w:lang w:val="uk-UA" w:eastAsia="uk-UA" w:bidi="ar-SA"/>
              </w:rPr>
              <w:t xml:space="preserve">, вул. Івана Франка, 58); </w:t>
            </w:r>
          </w:p>
          <w:p w14:paraId="11824975" w14:textId="77777777" w:rsid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t xml:space="preserve">9. </w:t>
            </w:r>
            <w:proofErr w:type="spellStart"/>
            <w:r w:rsidRPr="00756327">
              <w:rPr>
                <w:rFonts w:ascii="Times New Roman" w:eastAsia="Calibri" w:hAnsi="Times New Roman" w:cs="Times New Roman"/>
                <w:color w:val="auto"/>
                <w:kern w:val="0"/>
                <w:lang w:val="uk-UA" w:eastAsia="uk-UA" w:bidi="ar-SA"/>
              </w:rPr>
              <w:t>Шумська</w:t>
            </w:r>
            <w:proofErr w:type="spellEnd"/>
            <w:r w:rsidRPr="00756327">
              <w:rPr>
                <w:rFonts w:ascii="Times New Roman" w:eastAsia="Calibri" w:hAnsi="Times New Roman" w:cs="Times New Roman"/>
                <w:color w:val="auto"/>
                <w:kern w:val="0"/>
                <w:lang w:val="uk-UA" w:eastAsia="uk-UA" w:bidi="ar-SA"/>
              </w:rPr>
              <w:t xml:space="preserve"> ДЮСШ (Тернопільська обл. Кременецький р-н м. </w:t>
            </w:r>
            <w:proofErr w:type="spellStart"/>
            <w:r w:rsidRPr="00756327">
              <w:rPr>
                <w:rFonts w:ascii="Times New Roman" w:eastAsia="Calibri" w:hAnsi="Times New Roman" w:cs="Times New Roman"/>
                <w:color w:val="auto"/>
                <w:kern w:val="0"/>
                <w:lang w:val="uk-UA" w:eastAsia="uk-UA" w:bidi="ar-SA"/>
              </w:rPr>
              <w:t>Шумськ</w:t>
            </w:r>
            <w:proofErr w:type="spellEnd"/>
            <w:r w:rsidRPr="00756327">
              <w:rPr>
                <w:rFonts w:ascii="Times New Roman" w:eastAsia="Calibri" w:hAnsi="Times New Roman" w:cs="Times New Roman"/>
                <w:color w:val="auto"/>
                <w:kern w:val="0"/>
                <w:lang w:val="uk-UA" w:eastAsia="uk-UA" w:bidi="ar-SA"/>
              </w:rPr>
              <w:t xml:space="preserve">, вул. Шевченка, 21); </w:t>
            </w:r>
          </w:p>
          <w:p w14:paraId="69672F98" w14:textId="7159F38B" w:rsidR="00756327" w:rsidRPr="00756327" w:rsidRDefault="00756327" w:rsidP="00756327">
            <w:pPr>
              <w:suppressAutoHyphens w:val="0"/>
              <w:autoSpaceDN/>
              <w:textAlignment w:val="auto"/>
              <w:rPr>
                <w:rFonts w:ascii="Times New Roman" w:eastAsia="Calibri" w:hAnsi="Times New Roman" w:cs="Times New Roman"/>
                <w:color w:val="auto"/>
                <w:kern w:val="0"/>
                <w:lang w:val="uk-UA" w:eastAsia="uk-UA" w:bidi="ar-SA"/>
              </w:rPr>
            </w:pPr>
            <w:r w:rsidRPr="00756327">
              <w:rPr>
                <w:rFonts w:ascii="Times New Roman" w:eastAsia="Calibri" w:hAnsi="Times New Roman" w:cs="Times New Roman"/>
                <w:color w:val="auto"/>
                <w:kern w:val="0"/>
                <w:lang w:val="uk-UA" w:eastAsia="uk-UA" w:bidi="ar-SA"/>
              </w:rPr>
              <w:lastRenderedPageBreak/>
              <w:t xml:space="preserve">10. Будівля </w:t>
            </w:r>
            <w:proofErr w:type="spellStart"/>
            <w:r w:rsidRPr="00756327">
              <w:rPr>
                <w:rFonts w:ascii="Times New Roman" w:eastAsia="Calibri" w:hAnsi="Times New Roman" w:cs="Times New Roman"/>
                <w:color w:val="auto"/>
                <w:kern w:val="0"/>
                <w:lang w:val="uk-UA" w:eastAsia="uk-UA" w:bidi="ar-SA"/>
              </w:rPr>
              <w:t>Шумського</w:t>
            </w:r>
            <w:proofErr w:type="spellEnd"/>
            <w:r w:rsidRPr="00756327">
              <w:rPr>
                <w:rFonts w:ascii="Times New Roman" w:eastAsia="Calibri" w:hAnsi="Times New Roman" w:cs="Times New Roman"/>
                <w:color w:val="auto"/>
                <w:kern w:val="0"/>
                <w:lang w:val="uk-UA" w:eastAsia="uk-UA" w:bidi="ar-SA"/>
              </w:rPr>
              <w:t xml:space="preserve"> краєзнавчого музею (Тернопільська обл. Кременецький р-н м. </w:t>
            </w:r>
            <w:proofErr w:type="spellStart"/>
            <w:r w:rsidRPr="00756327">
              <w:rPr>
                <w:rFonts w:ascii="Times New Roman" w:eastAsia="Calibri" w:hAnsi="Times New Roman" w:cs="Times New Roman"/>
                <w:color w:val="auto"/>
                <w:kern w:val="0"/>
                <w:lang w:val="uk-UA" w:eastAsia="uk-UA" w:bidi="ar-SA"/>
              </w:rPr>
              <w:t>Шумськ</w:t>
            </w:r>
            <w:proofErr w:type="spellEnd"/>
            <w:r w:rsidRPr="00756327">
              <w:rPr>
                <w:rFonts w:ascii="Times New Roman" w:eastAsia="Calibri" w:hAnsi="Times New Roman" w:cs="Times New Roman"/>
                <w:color w:val="auto"/>
                <w:kern w:val="0"/>
                <w:lang w:val="uk-UA" w:eastAsia="uk-UA" w:bidi="ar-SA"/>
              </w:rPr>
              <w:t>, МАЙДАН НЕЗАЛЕЖНОСТІ, будинок 9);</w:t>
            </w:r>
          </w:p>
          <w:p w14:paraId="5BDDDB80" w14:textId="42F24584" w:rsidR="00756327" w:rsidRDefault="00756327" w:rsidP="00B35CFE">
            <w:pPr>
              <w:suppressAutoHyphens w:val="0"/>
              <w:autoSpaceDN/>
              <w:textAlignment w:val="auto"/>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1</w:t>
            </w:r>
            <w:r w:rsidRPr="00756327">
              <w:rPr>
                <w:rFonts w:ascii="Times New Roman" w:eastAsia="Calibri" w:hAnsi="Times New Roman" w:cs="Times New Roman"/>
                <w:color w:val="auto"/>
                <w:kern w:val="0"/>
                <w:lang w:val="uk-UA" w:eastAsia="uk-UA" w:bidi="ar-SA"/>
              </w:rPr>
              <w:t xml:space="preserve">1. </w:t>
            </w:r>
            <w:proofErr w:type="spellStart"/>
            <w:r w:rsidRPr="00756327">
              <w:rPr>
                <w:rFonts w:ascii="Times New Roman" w:eastAsia="Calibri" w:hAnsi="Times New Roman" w:cs="Times New Roman"/>
                <w:color w:val="auto"/>
                <w:kern w:val="0"/>
                <w:lang w:val="uk-UA" w:eastAsia="uk-UA" w:bidi="ar-SA"/>
              </w:rPr>
              <w:t>Бриківська</w:t>
            </w:r>
            <w:proofErr w:type="spellEnd"/>
            <w:r w:rsidRPr="00756327">
              <w:rPr>
                <w:rFonts w:ascii="Times New Roman" w:eastAsia="Calibri" w:hAnsi="Times New Roman" w:cs="Times New Roman"/>
                <w:color w:val="auto"/>
                <w:kern w:val="0"/>
                <w:lang w:val="uk-UA" w:eastAsia="uk-UA" w:bidi="ar-SA"/>
              </w:rPr>
              <w:t xml:space="preserve"> гімназія </w:t>
            </w:r>
            <w:proofErr w:type="spellStart"/>
            <w:r w:rsidRPr="00756327">
              <w:rPr>
                <w:rFonts w:ascii="Times New Roman" w:eastAsia="Calibri" w:hAnsi="Times New Roman" w:cs="Times New Roman"/>
                <w:color w:val="auto"/>
                <w:kern w:val="0"/>
                <w:lang w:val="uk-UA" w:eastAsia="uk-UA" w:bidi="ar-SA"/>
              </w:rPr>
              <w:t>Шумської</w:t>
            </w:r>
            <w:proofErr w:type="spellEnd"/>
            <w:r w:rsidRPr="00756327">
              <w:rPr>
                <w:rFonts w:ascii="Times New Roman" w:eastAsia="Calibri" w:hAnsi="Times New Roman" w:cs="Times New Roman"/>
                <w:color w:val="auto"/>
                <w:kern w:val="0"/>
                <w:lang w:val="uk-UA" w:eastAsia="uk-UA" w:bidi="ar-SA"/>
              </w:rPr>
              <w:t xml:space="preserve"> міської ради (Тернопільська обл. Кременецький р-н с. </w:t>
            </w:r>
            <w:proofErr w:type="spellStart"/>
            <w:r w:rsidRPr="00756327">
              <w:rPr>
                <w:rFonts w:ascii="Times New Roman" w:eastAsia="Calibri" w:hAnsi="Times New Roman" w:cs="Times New Roman"/>
                <w:color w:val="auto"/>
                <w:kern w:val="0"/>
                <w:lang w:val="uk-UA" w:eastAsia="uk-UA" w:bidi="ar-SA"/>
              </w:rPr>
              <w:t>Бриків</w:t>
            </w:r>
            <w:proofErr w:type="spellEnd"/>
            <w:r w:rsidRPr="00756327">
              <w:rPr>
                <w:rFonts w:ascii="Times New Roman" w:eastAsia="Calibri" w:hAnsi="Times New Roman" w:cs="Times New Roman"/>
                <w:color w:val="auto"/>
                <w:kern w:val="0"/>
                <w:lang w:val="uk-UA" w:eastAsia="uk-UA" w:bidi="ar-SA"/>
              </w:rPr>
              <w:t xml:space="preserve">, вул. Українська, 39) </w:t>
            </w:r>
          </w:p>
          <w:p w14:paraId="09CF3F22" w14:textId="77777777" w:rsidR="00756327" w:rsidRDefault="00756327" w:rsidP="00B35CFE">
            <w:pPr>
              <w:suppressAutoHyphens w:val="0"/>
              <w:autoSpaceDN/>
              <w:textAlignment w:val="auto"/>
              <w:rPr>
                <w:rFonts w:ascii="Times New Roman" w:eastAsia="Calibri" w:hAnsi="Times New Roman" w:cs="Times New Roman"/>
                <w:color w:val="auto"/>
                <w:kern w:val="0"/>
                <w:lang w:val="uk-UA" w:eastAsia="uk-UA" w:bidi="ar-SA"/>
              </w:rPr>
            </w:pPr>
          </w:p>
          <w:p w14:paraId="497EF6B4" w14:textId="7521368E" w:rsidR="00A96450" w:rsidRPr="00FF279B" w:rsidRDefault="00A96450" w:rsidP="00756327">
            <w:pPr>
              <w:suppressAutoHyphens w:val="0"/>
              <w:autoSpaceDN/>
              <w:textAlignment w:val="auto"/>
              <w:rPr>
                <w:rFonts w:ascii="Times New Roman" w:eastAsia="Calibri" w:hAnsi="Times New Roman" w:cs="Times New Roman"/>
                <w:color w:val="auto"/>
                <w:kern w:val="0"/>
                <w:u w:val="single"/>
                <w:lang w:val="uk-UA" w:eastAsia="uk-UA" w:bidi="ar-SA"/>
              </w:rPr>
            </w:pPr>
            <w:r w:rsidRPr="00A96450">
              <w:rPr>
                <w:rFonts w:ascii="Times New Roman" w:eastAsia="Calibri" w:hAnsi="Times New Roman" w:cs="Times New Roman"/>
                <w:color w:val="auto"/>
                <w:kern w:val="0"/>
                <w:u w:val="single"/>
                <w:lang w:eastAsia="uk-UA" w:bidi="ar-SA"/>
              </w:rPr>
              <w:t>ECI</w:t>
            </w:r>
            <w:r w:rsidR="00443B8C" w:rsidRPr="00FF279B">
              <w:rPr>
                <w:rFonts w:ascii="Times New Roman" w:eastAsia="Calibri" w:hAnsi="Times New Roman" w:cs="Times New Roman"/>
                <w:color w:val="auto"/>
                <w:kern w:val="0"/>
                <w:u w:val="single"/>
                <w:lang w:val="uk-UA" w:eastAsia="uk-UA" w:bidi="ar-SA"/>
              </w:rPr>
              <w:t>-</w:t>
            </w:r>
            <w:r w:rsidR="00443B8C" w:rsidRPr="00A96450">
              <w:rPr>
                <w:rFonts w:ascii="Times New Roman" w:eastAsia="Calibri" w:hAnsi="Times New Roman" w:cs="Times New Roman"/>
                <w:color w:val="auto"/>
                <w:kern w:val="0"/>
                <w:u w:val="single"/>
                <w:lang w:val="uk-UA" w:eastAsia="uk-UA" w:bidi="ar-SA"/>
              </w:rPr>
              <w:t>код</w:t>
            </w:r>
            <w:r w:rsidRPr="00FF279B">
              <w:rPr>
                <w:rFonts w:ascii="Times New Roman" w:eastAsia="Calibri" w:hAnsi="Times New Roman" w:cs="Times New Roman"/>
                <w:color w:val="auto"/>
                <w:kern w:val="0"/>
                <w:u w:val="single"/>
                <w:lang w:val="uk-UA" w:eastAsia="uk-UA" w:bidi="ar-SA"/>
              </w:rPr>
              <w:t xml:space="preserve"> </w:t>
            </w:r>
            <w:r w:rsidRPr="00A96450">
              <w:rPr>
                <w:rFonts w:ascii="Times New Roman" w:eastAsia="Calibri" w:hAnsi="Times New Roman" w:cs="Times New Roman"/>
                <w:color w:val="auto"/>
                <w:kern w:val="0"/>
                <w:u w:val="single"/>
                <w:lang w:val="uk-UA" w:eastAsia="uk-UA" w:bidi="ar-SA"/>
              </w:rPr>
              <w:t>споживача</w:t>
            </w:r>
            <w:r w:rsidR="00443B8C" w:rsidRPr="00A96450">
              <w:rPr>
                <w:rFonts w:ascii="Times New Roman" w:eastAsia="Calibri" w:hAnsi="Times New Roman" w:cs="Times New Roman"/>
                <w:color w:val="auto"/>
                <w:kern w:val="0"/>
                <w:u w:val="single"/>
                <w:lang w:val="uk-UA" w:eastAsia="uk-UA" w:bidi="ar-SA"/>
              </w:rPr>
              <w:t xml:space="preserve">: </w:t>
            </w:r>
            <w:r w:rsidR="0045034E" w:rsidRPr="0045034E">
              <w:rPr>
                <w:rFonts w:ascii="Times New Roman" w:eastAsia="Calibri" w:hAnsi="Times New Roman" w:cs="Times New Roman"/>
                <w:color w:val="auto"/>
                <w:kern w:val="0"/>
                <w:u w:val="single"/>
                <w:lang w:val="uk-UA" w:eastAsia="uk-UA" w:bidi="ar-SA"/>
              </w:rPr>
              <w:t>56XS00014DOC500H</w:t>
            </w:r>
          </w:p>
        </w:tc>
      </w:tr>
    </w:tbl>
    <w:p w14:paraId="1EAC1D00" w14:textId="728A6EAA" w:rsidR="00B35CFE" w:rsidRPr="00B35CFE" w:rsidRDefault="00C02CE5" w:rsidP="00B35CFE">
      <w:pPr>
        <w:widowControl/>
        <w:shd w:val="clear" w:color="auto" w:fill="FFFFFF"/>
        <w:autoSpaceDN/>
        <w:jc w:val="both"/>
        <w:textAlignment w:val="auto"/>
        <w:rPr>
          <w:rFonts w:ascii="Times New Roman" w:eastAsia="Calibri" w:hAnsi="Times New Roman" w:cs="Times New Roman"/>
          <w:b/>
          <w:color w:val="auto"/>
          <w:kern w:val="0"/>
          <w:lang w:val="uk-UA" w:eastAsia="uk-UA" w:bidi="ar-SA"/>
        </w:rPr>
      </w:pPr>
      <w:r>
        <w:rPr>
          <w:rFonts w:ascii="Times New Roman" w:eastAsia="Calibri" w:hAnsi="Times New Roman" w:cs="Times New Roman"/>
          <w:b/>
          <w:color w:val="auto"/>
          <w:kern w:val="0"/>
          <w:lang w:val="uk-UA" w:eastAsia="uk-UA" w:bidi="ar-SA"/>
        </w:rPr>
        <w:lastRenderedPageBreak/>
        <w:t>5</w:t>
      </w:r>
      <w:r w:rsidR="00B35CFE" w:rsidRPr="00B35CFE">
        <w:rPr>
          <w:rFonts w:ascii="Times New Roman" w:eastAsia="Calibri" w:hAnsi="Times New Roman" w:cs="Times New Roman"/>
          <w:b/>
          <w:color w:val="auto"/>
          <w:kern w:val="0"/>
          <w:lang w:val="uk-UA" w:eastAsia="uk-UA" w:bidi="ar-SA"/>
        </w:rPr>
        <w:t>.  Умови постачання природного газу замовнику повинні відповідати наступним нормативно-правовим актам:</w:t>
      </w:r>
    </w:p>
    <w:p w14:paraId="4BE15CD8" w14:textId="77777777" w:rsidR="00B35CFE" w:rsidRPr="00B35CFE" w:rsidRDefault="00B35CFE" w:rsidP="00B35CFE">
      <w:pPr>
        <w:widowControl/>
        <w:shd w:val="clear" w:color="auto" w:fill="FFFFFF"/>
        <w:tabs>
          <w:tab w:val="left" w:pos="360"/>
        </w:tabs>
        <w:autoSpaceDN/>
        <w:jc w:val="both"/>
        <w:textAlignment w:val="auto"/>
        <w:rPr>
          <w:rFonts w:ascii="Times New Roman" w:eastAsia="Calibri" w:hAnsi="Times New Roman" w:cs="Times New Roman"/>
          <w:color w:val="auto"/>
          <w:kern w:val="0"/>
          <w:lang w:val="uk-UA" w:eastAsia="uk-UA" w:bidi="ar-SA"/>
        </w:rPr>
      </w:pPr>
      <w:r w:rsidRPr="00B35CFE">
        <w:rPr>
          <w:rFonts w:ascii="Times New Roman" w:eastAsia="Calibri" w:hAnsi="Times New Roman" w:cs="Times New Roman"/>
          <w:color w:val="auto"/>
          <w:kern w:val="0"/>
          <w:lang w:val="uk-UA" w:eastAsia="uk-UA" w:bidi="ar-SA"/>
        </w:rPr>
        <w:t>•</w:t>
      </w:r>
      <w:r w:rsidRPr="00B35CFE">
        <w:rPr>
          <w:rFonts w:ascii="Times New Roman" w:eastAsia="Calibri" w:hAnsi="Times New Roman" w:cs="Times New Roman"/>
          <w:color w:val="auto"/>
          <w:kern w:val="0"/>
          <w:lang w:val="uk-UA" w:eastAsia="uk-UA" w:bidi="ar-SA"/>
        </w:rPr>
        <w:tab/>
        <w:t>Закон України «Про ринок природного газу» від 09.04.2015 №329-VIII;</w:t>
      </w:r>
    </w:p>
    <w:p w14:paraId="1FB3AE20" w14:textId="77777777" w:rsidR="00B35CFE" w:rsidRPr="00B35CFE" w:rsidRDefault="00B35CFE" w:rsidP="00B35CFE">
      <w:pPr>
        <w:widowControl/>
        <w:shd w:val="clear" w:color="auto" w:fill="FFFFFF"/>
        <w:tabs>
          <w:tab w:val="left" w:pos="360"/>
        </w:tabs>
        <w:autoSpaceDN/>
        <w:jc w:val="both"/>
        <w:textAlignment w:val="auto"/>
        <w:rPr>
          <w:rFonts w:ascii="Times New Roman" w:eastAsia="Calibri" w:hAnsi="Times New Roman" w:cs="Times New Roman"/>
          <w:color w:val="auto"/>
          <w:kern w:val="0"/>
          <w:lang w:val="uk-UA" w:eastAsia="uk-UA" w:bidi="ar-SA"/>
        </w:rPr>
      </w:pPr>
      <w:r w:rsidRPr="00B35CFE">
        <w:rPr>
          <w:rFonts w:ascii="Times New Roman" w:eastAsia="Calibri" w:hAnsi="Times New Roman" w:cs="Times New Roman"/>
          <w:color w:val="auto"/>
          <w:kern w:val="0"/>
          <w:lang w:val="uk-UA" w:eastAsia="uk-UA" w:bidi="ar-SA"/>
        </w:rPr>
        <w:t>•</w:t>
      </w:r>
      <w:r w:rsidRPr="00B35CFE">
        <w:rPr>
          <w:rFonts w:ascii="Times New Roman" w:eastAsia="Calibri" w:hAnsi="Times New Roman" w:cs="Times New Roman"/>
          <w:color w:val="auto"/>
          <w:kern w:val="0"/>
          <w:lang w:val="uk-UA" w:eastAsia="uk-UA" w:bidi="ar-SA"/>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w:t>
      </w:r>
    </w:p>
    <w:p w14:paraId="21C4B932" w14:textId="77777777" w:rsidR="00BE1903" w:rsidRDefault="00B35CFE" w:rsidP="00BE1903">
      <w:pPr>
        <w:widowControl/>
        <w:shd w:val="clear" w:color="auto" w:fill="FFFFFF"/>
        <w:tabs>
          <w:tab w:val="left" w:pos="360"/>
        </w:tabs>
        <w:autoSpaceDN/>
        <w:jc w:val="both"/>
        <w:textAlignment w:val="auto"/>
        <w:rPr>
          <w:rFonts w:ascii="Times New Roman" w:eastAsia="Calibri" w:hAnsi="Times New Roman" w:cs="Times New Roman"/>
          <w:color w:val="auto"/>
          <w:kern w:val="0"/>
          <w:lang w:val="uk-UA" w:eastAsia="uk-UA" w:bidi="ar-SA"/>
        </w:rPr>
      </w:pPr>
      <w:r w:rsidRPr="00B35CFE">
        <w:rPr>
          <w:rFonts w:ascii="Times New Roman" w:eastAsia="Calibri" w:hAnsi="Times New Roman" w:cs="Times New Roman"/>
          <w:color w:val="auto"/>
          <w:kern w:val="0"/>
          <w:lang w:val="uk-UA" w:eastAsia="uk-UA" w:bidi="ar-SA"/>
        </w:rPr>
        <w:t>•</w:t>
      </w:r>
      <w:r w:rsidRPr="00B35CFE">
        <w:rPr>
          <w:rFonts w:ascii="Times New Roman" w:eastAsia="Calibri" w:hAnsi="Times New Roman" w:cs="Times New Roman"/>
          <w:color w:val="auto"/>
          <w:kern w:val="0"/>
          <w:lang w:val="uk-UA" w:eastAsia="uk-UA" w:bidi="ar-SA"/>
        </w:rPr>
        <w:tab/>
      </w:r>
      <w:r w:rsidR="00BE1903" w:rsidRPr="00BE1903">
        <w:rPr>
          <w:rFonts w:ascii="Times New Roman" w:eastAsia="Calibri" w:hAnsi="Times New Roman" w:cs="Times New Roman"/>
          <w:color w:val="auto"/>
          <w:kern w:val="0"/>
          <w:lang w:val="uk-UA" w:eastAsia="uk-UA" w:bidi="ar-S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w:t>
      </w:r>
      <w:r w:rsidR="00BE1903">
        <w:rPr>
          <w:rFonts w:ascii="Times New Roman" w:eastAsia="Calibri" w:hAnsi="Times New Roman" w:cs="Times New Roman"/>
          <w:color w:val="auto"/>
          <w:kern w:val="0"/>
          <w:lang w:val="uk-UA" w:eastAsia="uk-UA" w:bidi="ar-SA"/>
        </w:rPr>
        <w:t xml:space="preserve"> послуг, від 30.09.2015 № 2493;</w:t>
      </w:r>
    </w:p>
    <w:p w14:paraId="2ED97E74" w14:textId="26F3B00B" w:rsidR="00BE1903" w:rsidRDefault="00BE1903" w:rsidP="00BE1903">
      <w:pPr>
        <w:widowControl/>
        <w:shd w:val="clear" w:color="auto" w:fill="FFFFFF"/>
        <w:tabs>
          <w:tab w:val="left" w:pos="360"/>
        </w:tabs>
        <w:autoSpaceDN/>
        <w:jc w:val="both"/>
        <w:textAlignment w:val="auto"/>
        <w:rPr>
          <w:rFonts w:ascii="Times New Roman" w:eastAsia="Calibri" w:hAnsi="Times New Roman" w:cs="Times New Roman"/>
          <w:color w:val="auto"/>
          <w:kern w:val="0"/>
          <w:lang w:val="uk-UA" w:eastAsia="uk-UA" w:bidi="ar-SA"/>
        </w:rPr>
      </w:pPr>
      <w:r w:rsidRPr="00B35CFE">
        <w:rPr>
          <w:rFonts w:ascii="Times New Roman" w:eastAsia="Calibri" w:hAnsi="Times New Roman" w:cs="Times New Roman"/>
          <w:color w:val="auto"/>
          <w:kern w:val="0"/>
          <w:lang w:val="uk-UA" w:eastAsia="uk-UA" w:bidi="ar-SA"/>
        </w:rPr>
        <w:t>•</w:t>
      </w:r>
      <w:r>
        <w:rPr>
          <w:rFonts w:ascii="Times New Roman" w:eastAsia="Calibri" w:hAnsi="Times New Roman" w:cs="Times New Roman"/>
          <w:color w:val="auto"/>
          <w:kern w:val="0"/>
          <w:lang w:val="uk-UA" w:eastAsia="uk-UA" w:bidi="ar-SA"/>
        </w:rPr>
        <w:t xml:space="preserve">  </w:t>
      </w:r>
      <w:r w:rsidRPr="00BE1903">
        <w:rPr>
          <w:rFonts w:ascii="Times New Roman" w:eastAsia="Calibri" w:hAnsi="Times New Roman" w:cs="Times New Roman"/>
          <w:color w:val="auto"/>
          <w:kern w:val="0"/>
          <w:lang w:val="uk-UA" w:eastAsia="uk-UA" w:bidi="ar-S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w:t>
      </w:r>
      <w:r>
        <w:rPr>
          <w:rFonts w:ascii="Times New Roman" w:eastAsia="Calibri" w:hAnsi="Times New Roman" w:cs="Times New Roman"/>
          <w:color w:val="auto"/>
          <w:kern w:val="0"/>
          <w:lang w:val="uk-UA" w:eastAsia="uk-UA" w:bidi="ar-SA"/>
        </w:rPr>
        <w:t xml:space="preserve"> послуг, від 30.09.2015 № 2494;</w:t>
      </w:r>
    </w:p>
    <w:p w14:paraId="4B2BCB6E" w14:textId="6273CEBA" w:rsidR="00B35CFE" w:rsidRPr="00B35CFE" w:rsidRDefault="00BE1903" w:rsidP="00BE1903">
      <w:pPr>
        <w:widowControl/>
        <w:shd w:val="clear" w:color="auto" w:fill="FFFFFF"/>
        <w:tabs>
          <w:tab w:val="left" w:pos="360"/>
        </w:tabs>
        <w:autoSpaceDN/>
        <w:jc w:val="both"/>
        <w:textAlignment w:val="auto"/>
        <w:rPr>
          <w:rFonts w:ascii="Times New Roman" w:eastAsia="Calibri" w:hAnsi="Times New Roman" w:cs="Times New Roman"/>
          <w:color w:val="auto"/>
          <w:kern w:val="0"/>
          <w:lang w:val="uk-UA" w:eastAsia="uk-UA" w:bidi="ar-SA"/>
        </w:rPr>
      </w:pPr>
      <w:r w:rsidRPr="00B35CFE">
        <w:rPr>
          <w:rFonts w:ascii="Times New Roman" w:eastAsia="Calibri" w:hAnsi="Times New Roman" w:cs="Times New Roman"/>
          <w:color w:val="auto"/>
          <w:kern w:val="0"/>
          <w:lang w:val="uk-UA" w:eastAsia="uk-UA" w:bidi="ar-SA"/>
        </w:rPr>
        <w:t>•</w:t>
      </w:r>
      <w:r>
        <w:rPr>
          <w:rFonts w:ascii="Times New Roman" w:eastAsia="Calibri" w:hAnsi="Times New Roman" w:cs="Times New Roman"/>
          <w:color w:val="auto"/>
          <w:kern w:val="0"/>
          <w:lang w:val="uk-UA" w:eastAsia="uk-UA" w:bidi="ar-SA"/>
        </w:rPr>
        <w:t xml:space="preserve">  </w:t>
      </w:r>
      <w:r w:rsidRPr="00BE1903">
        <w:rPr>
          <w:rFonts w:ascii="Times New Roman" w:eastAsia="Calibri" w:hAnsi="Times New Roman" w:cs="Times New Roman"/>
          <w:color w:val="auto"/>
          <w:kern w:val="0"/>
          <w:lang w:val="uk-UA" w:eastAsia="uk-UA" w:bidi="ar-SA"/>
        </w:rPr>
        <w:t>Іншим нормативно-правовим актам, прийнятим на виконання Закону України «Про ринок природного газу».</w:t>
      </w:r>
    </w:p>
    <w:p w14:paraId="7977380A" w14:textId="56E9B41A" w:rsidR="00B35CFE" w:rsidRPr="00B35CFE" w:rsidRDefault="00C02CE5" w:rsidP="00B35CFE">
      <w:pPr>
        <w:widowControl/>
        <w:shd w:val="clear" w:color="auto" w:fill="FFFFFF"/>
        <w:autoSpaceDN/>
        <w:jc w:val="both"/>
        <w:textAlignment w:val="auto"/>
        <w:rPr>
          <w:rFonts w:ascii="Times New Roman" w:eastAsia="Calibri" w:hAnsi="Times New Roman" w:cs="Times New Roman"/>
          <w:b/>
          <w:color w:val="auto"/>
          <w:kern w:val="0"/>
          <w:lang w:val="uk-UA" w:eastAsia="uk-UA" w:bidi="ar-SA"/>
        </w:rPr>
      </w:pPr>
      <w:r>
        <w:rPr>
          <w:rFonts w:ascii="Times New Roman" w:eastAsia="Calibri" w:hAnsi="Times New Roman" w:cs="Times New Roman"/>
          <w:b/>
          <w:color w:val="auto"/>
          <w:kern w:val="0"/>
          <w:lang w:val="uk-UA" w:eastAsia="uk-UA" w:bidi="ar-SA"/>
        </w:rPr>
        <w:t>6</w:t>
      </w:r>
      <w:r w:rsidR="00B35CFE" w:rsidRPr="00B35CFE">
        <w:rPr>
          <w:rFonts w:ascii="Times New Roman" w:eastAsia="Calibri" w:hAnsi="Times New Roman" w:cs="Times New Roman"/>
          <w:b/>
          <w:color w:val="auto"/>
          <w:kern w:val="0"/>
          <w:lang w:val="uk-UA" w:eastAsia="uk-UA" w:bidi="ar-SA"/>
        </w:rPr>
        <w:t>.   Вимоги щодо якості товару:</w:t>
      </w:r>
    </w:p>
    <w:p w14:paraId="5D4D99EC" w14:textId="77777777" w:rsidR="00BE1903" w:rsidRPr="00BE1903" w:rsidRDefault="00B35CFE" w:rsidP="00BE1903">
      <w:pPr>
        <w:ind w:firstLine="567"/>
        <w:jc w:val="both"/>
        <w:rPr>
          <w:rFonts w:ascii="Times New Roman" w:eastAsia="Calibri" w:hAnsi="Times New Roman" w:cs="Times New Roman"/>
          <w:color w:val="auto"/>
          <w:kern w:val="0"/>
          <w:lang w:val="ru-RU" w:eastAsia="uk-UA" w:bidi="ar-SA"/>
        </w:rPr>
      </w:pPr>
      <w:r w:rsidRPr="00B35CFE">
        <w:rPr>
          <w:rFonts w:ascii="Times New Roman" w:eastAsia="Calibri" w:hAnsi="Times New Roman" w:cs="Times New Roman"/>
          <w:color w:val="auto"/>
          <w:kern w:val="0"/>
          <w:lang w:val="uk-UA" w:eastAsia="uk-UA" w:bidi="ar-SA"/>
        </w:rPr>
        <w:tab/>
      </w:r>
      <w:r w:rsidR="00BE1903" w:rsidRPr="00443B8C">
        <w:rPr>
          <w:rFonts w:ascii="Times New Roman" w:eastAsia="Calibri" w:hAnsi="Times New Roman" w:cs="Times New Roman"/>
          <w:color w:val="auto"/>
          <w:kern w:val="0"/>
          <w:lang w:val="uk-UA" w:eastAsia="uk-UA" w:bidi="ar-SA"/>
        </w:rPr>
        <w:t xml:space="preserve">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w:t>
      </w:r>
      <w:proofErr w:type="spellStart"/>
      <w:r w:rsidR="00BE1903" w:rsidRPr="00BE1903">
        <w:rPr>
          <w:rFonts w:ascii="Times New Roman" w:eastAsia="Calibri" w:hAnsi="Times New Roman" w:cs="Times New Roman"/>
          <w:color w:val="auto"/>
          <w:kern w:val="0"/>
          <w:lang w:val="ru-RU" w:eastAsia="uk-UA" w:bidi="ar-SA"/>
        </w:rPr>
        <w:t>Національної</w:t>
      </w:r>
      <w:proofErr w:type="spellEnd"/>
      <w:r w:rsidR="00BE1903" w:rsidRPr="00BE1903">
        <w:rPr>
          <w:rFonts w:ascii="Times New Roman" w:eastAsia="Calibri" w:hAnsi="Times New Roman" w:cs="Times New Roman"/>
          <w:color w:val="auto"/>
          <w:kern w:val="0"/>
          <w:lang w:val="ru-RU" w:eastAsia="uk-UA" w:bidi="ar-SA"/>
        </w:rPr>
        <w:t xml:space="preserve"> </w:t>
      </w:r>
      <w:proofErr w:type="spellStart"/>
      <w:r w:rsidR="00BE1903" w:rsidRPr="00BE1903">
        <w:rPr>
          <w:rFonts w:ascii="Times New Roman" w:eastAsia="Calibri" w:hAnsi="Times New Roman" w:cs="Times New Roman"/>
          <w:color w:val="auto"/>
          <w:kern w:val="0"/>
          <w:lang w:val="ru-RU" w:eastAsia="uk-UA" w:bidi="ar-SA"/>
        </w:rPr>
        <w:t>комісії</w:t>
      </w:r>
      <w:proofErr w:type="spellEnd"/>
      <w:r w:rsidR="00BE1903" w:rsidRPr="00BE1903">
        <w:rPr>
          <w:rFonts w:ascii="Times New Roman" w:eastAsia="Calibri" w:hAnsi="Times New Roman" w:cs="Times New Roman"/>
          <w:color w:val="auto"/>
          <w:kern w:val="0"/>
          <w:lang w:val="ru-RU" w:eastAsia="uk-UA" w:bidi="ar-SA"/>
        </w:rPr>
        <w:t xml:space="preserve">, </w:t>
      </w:r>
      <w:proofErr w:type="spellStart"/>
      <w:r w:rsidR="00BE1903" w:rsidRPr="00BE1903">
        <w:rPr>
          <w:rFonts w:ascii="Times New Roman" w:eastAsia="Calibri" w:hAnsi="Times New Roman" w:cs="Times New Roman"/>
          <w:color w:val="auto"/>
          <w:kern w:val="0"/>
          <w:lang w:val="ru-RU" w:eastAsia="uk-UA" w:bidi="ar-SA"/>
        </w:rPr>
        <w:t>що</w:t>
      </w:r>
      <w:proofErr w:type="spellEnd"/>
      <w:r w:rsidR="00BE1903" w:rsidRPr="00BE1903">
        <w:rPr>
          <w:rFonts w:ascii="Times New Roman" w:eastAsia="Calibri" w:hAnsi="Times New Roman" w:cs="Times New Roman"/>
          <w:color w:val="auto"/>
          <w:kern w:val="0"/>
          <w:lang w:val="ru-RU" w:eastAsia="uk-UA" w:bidi="ar-SA"/>
        </w:rPr>
        <w:t xml:space="preserve"> </w:t>
      </w:r>
      <w:proofErr w:type="spellStart"/>
      <w:r w:rsidR="00BE1903" w:rsidRPr="00BE1903">
        <w:rPr>
          <w:rFonts w:ascii="Times New Roman" w:eastAsia="Calibri" w:hAnsi="Times New Roman" w:cs="Times New Roman"/>
          <w:color w:val="auto"/>
          <w:kern w:val="0"/>
          <w:lang w:val="ru-RU" w:eastAsia="uk-UA" w:bidi="ar-SA"/>
        </w:rPr>
        <w:t>здійснює</w:t>
      </w:r>
      <w:proofErr w:type="spellEnd"/>
      <w:r w:rsidR="00BE1903" w:rsidRPr="00BE1903">
        <w:rPr>
          <w:rFonts w:ascii="Times New Roman" w:eastAsia="Calibri" w:hAnsi="Times New Roman" w:cs="Times New Roman"/>
          <w:color w:val="auto"/>
          <w:kern w:val="0"/>
          <w:lang w:val="ru-RU" w:eastAsia="uk-UA" w:bidi="ar-SA"/>
        </w:rPr>
        <w:t xml:space="preserve"> </w:t>
      </w:r>
      <w:proofErr w:type="spellStart"/>
      <w:r w:rsidR="00BE1903" w:rsidRPr="00BE1903">
        <w:rPr>
          <w:rFonts w:ascii="Times New Roman" w:eastAsia="Calibri" w:hAnsi="Times New Roman" w:cs="Times New Roman"/>
          <w:color w:val="auto"/>
          <w:kern w:val="0"/>
          <w:lang w:val="ru-RU" w:eastAsia="uk-UA" w:bidi="ar-SA"/>
        </w:rPr>
        <w:t>державне</w:t>
      </w:r>
      <w:proofErr w:type="spellEnd"/>
      <w:r w:rsidR="00BE1903" w:rsidRPr="00BE1903">
        <w:rPr>
          <w:rFonts w:ascii="Times New Roman" w:eastAsia="Calibri" w:hAnsi="Times New Roman" w:cs="Times New Roman"/>
          <w:color w:val="auto"/>
          <w:kern w:val="0"/>
          <w:lang w:val="ru-RU" w:eastAsia="uk-UA" w:bidi="ar-SA"/>
        </w:rPr>
        <w:t xml:space="preserve"> </w:t>
      </w:r>
      <w:proofErr w:type="spellStart"/>
      <w:r w:rsidR="00BE1903" w:rsidRPr="00BE1903">
        <w:rPr>
          <w:rFonts w:ascii="Times New Roman" w:eastAsia="Calibri" w:hAnsi="Times New Roman" w:cs="Times New Roman"/>
          <w:color w:val="auto"/>
          <w:kern w:val="0"/>
          <w:lang w:val="ru-RU" w:eastAsia="uk-UA" w:bidi="ar-SA"/>
        </w:rPr>
        <w:t>регулювання</w:t>
      </w:r>
      <w:proofErr w:type="spellEnd"/>
      <w:r w:rsidR="00BE1903" w:rsidRPr="00BE1903">
        <w:rPr>
          <w:rFonts w:ascii="Times New Roman" w:eastAsia="Calibri" w:hAnsi="Times New Roman" w:cs="Times New Roman"/>
          <w:color w:val="auto"/>
          <w:kern w:val="0"/>
          <w:lang w:val="ru-RU" w:eastAsia="uk-UA" w:bidi="ar-SA"/>
        </w:rPr>
        <w:t xml:space="preserve"> у сферах </w:t>
      </w:r>
      <w:proofErr w:type="spellStart"/>
      <w:r w:rsidR="00BE1903" w:rsidRPr="00BE1903">
        <w:rPr>
          <w:rFonts w:ascii="Times New Roman" w:eastAsia="Calibri" w:hAnsi="Times New Roman" w:cs="Times New Roman"/>
          <w:color w:val="auto"/>
          <w:kern w:val="0"/>
          <w:lang w:val="ru-RU" w:eastAsia="uk-UA" w:bidi="ar-SA"/>
        </w:rPr>
        <w:t>енергетики</w:t>
      </w:r>
      <w:proofErr w:type="spellEnd"/>
      <w:r w:rsidR="00BE1903" w:rsidRPr="00BE1903">
        <w:rPr>
          <w:rFonts w:ascii="Times New Roman" w:eastAsia="Calibri" w:hAnsi="Times New Roman" w:cs="Times New Roman"/>
          <w:color w:val="auto"/>
          <w:kern w:val="0"/>
          <w:lang w:val="ru-RU" w:eastAsia="uk-UA" w:bidi="ar-SA"/>
        </w:rPr>
        <w:t xml:space="preserve"> та </w:t>
      </w:r>
      <w:proofErr w:type="spellStart"/>
      <w:r w:rsidR="00BE1903" w:rsidRPr="00BE1903">
        <w:rPr>
          <w:rFonts w:ascii="Times New Roman" w:eastAsia="Calibri" w:hAnsi="Times New Roman" w:cs="Times New Roman"/>
          <w:color w:val="auto"/>
          <w:kern w:val="0"/>
          <w:lang w:val="ru-RU" w:eastAsia="uk-UA" w:bidi="ar-SA"/>
        </w:rPr>
        <w:t>комунальних</w:t>
      </w:r>
      <w:proofErr w:type="spellEnd"/>
      <w:r w:rsidR="00BE1903" w:rsidRPr="00BE1903">
        <w:rPr>
          <w:rFonts w:ascii="Times New Roman" w:eastAsia="Calibri" w:hAnsi="Times New Roman" w:cs="Times New Roman"/>
          <w:color w:val="auto"/>
          <w:kern w:val="0"/>
          <w:lang w:val="ru-RU" w:eastAsia="uk-UA" w:bidi="ar-SA"/>
        </w:rPr>
        <w:t xml:space="preserve"> </w:t>
      </w:r>
      <w:proofErr w:type="spellStart"/>
      <w:r w:rsidR="00BE1903" w:rsidRPr="00BE1903">
        <w:rPr>
          <w:rFonts w:ascii="Times New Roman" w:eastAsia="Calibri" w:hAnsi="Times New Roman" w:cs="Times New Roman"/>
          <w:color w:val="auto"/>
          <w:kern w:val="0"/>
          <w:lang w:val="ru-RU" w:eastAsia="uk-UA" w:bidi="ar-SA"/>
        </w:rPr>
        <w:t>послуг</w:t>
      </w:r>
      <w:proofErr w:type="spellEnd"/>
      <w:r w:rsidR="00BE1903" w:rsidRPr="00BE1903">
        <w:rPr>
          <w:rFonts w:ascii="Times New Roman" w:eastAsia="Calibri" w:hAnsi="Times New Roman" w:cs="Times New Roman"/>
          <w:color w:val="auto"/>
          <w:kern w:val="0"/>
          <w:lang w:val="ru-RU" w:eastAsia="uk-UA" w:bidi="ar-SA"/>
        </w:rPr>
        <w:t xml:space="preserve">, </w:t>
      </w:r>
      <w:proofErr w:type="spellStart"/>
      <w:r w:rsidR="00BE1903" w:rsidRPr="00BE1903">
        <w:rPr>
          <w:rFonts w:ascii="Times New Roman" w:eastAsia="Calibri" w:hAnsi="Times New Roman" w:cs="Times New Roman"/>
          <w:color w:val="auto"/>
          <w:kern w:val="0"/>
          <w:lang w:val="ru-RU" w:eastAsia="uk-UA" w:bidi="ar-SA"/>
        </w:rPr>
        <w:t>від</w:t>
      </w:r>
      <w:proofErr w:type="spellEnd"/>
      <w:r w:rsidR="00BE1903" w:rsidRPr="00BE1903">
        <w:rPr>
          <w:rFonts w:ascii="Times New Roman" w:eastAsia="Calibri" w:hAnsi="Times New Roman" w:cs="Times New Roman"/>
          <w:color w:val="auto"/>
          <w:kern w:val="0"/>
          <w:lang w:val="ru-RU" w:eastAsia="uk-UA" w:bidi="ar-SA"/>
        </w:rPr>
        <w:t xml:space="preserve"> 30.09.2015 № 2494 (</w:t>
      </w:r>
      <w:proofErr w:type="spellStart"/>
      <w:r w:rsidR="00BE1903" w:rsidRPr="00BE1903">
        <w:rPr>
          <w:rFonts w:ascii="Times New Roman" w:eastAsia="Calibri" w:hAnsi="Times New Roman" w:cs="Times New Roman"/>
          <w:color w:val="auto"/>
          <w:kern w:val="0"/>
          <w:lang w:val="ru-RU" w:eastAsia="uk-UA" w:bidi="ar-SA"/>
        </w:rPr>
        <w:t>далі</w:t>
      </w:r>
      <w:proofErr w:type="spellEnd"/>
      <w:r w:rsidR="00BE1903" w:rsidRPr="00BE1903">
        <w:rPr>
          <w:rFonts w:ascii="Times New Roman" w:eastAsia="Calibri" w:hAnsi="Times New Roman" w:cs="Times New Roman"/>
          <w:color w:val="auto"/>
          <w:kern w:val="0"/>
          <w:lang w:val="ru-RU" w:eastAsia="uk-UA" w:bidi="ar-SA"/>
        </w:rPr>
        <w:t xml:space="preserve"> — Кодекс № 2494).</w:t>
      </w:r>
    </w:p>
    <w:p w14:paraId="0516CA7B" w14:textId="77777777" w:rsidR="00BE1903" w:rsidRPr="00BE1903" w:rsidRDefault="00BE1903" w:rsidP="00BE1903">
      <w:pPr>
        <w:ind w:firstLine="567"/>
        <w:jc w:val="both"/>
        <w:rPr>
          <w:rFonts w:ascii="Times New Roman" w:eastAsia="Calibri" w:hAnsi="Times New Roman" w:cs="Times New Roman"/>
          <w:color w:val="auto"/>
          <w:kern w:val="0"/>
          <w:lang w:val="ru-RU" w:eastAsia="uk-UA" w:bidi="ar-SA"/>
        </w:rPr>
      </w:pPr>
      <w:r w:rsidRPr="00BE1903">
        <w:rPr>
          <w:rFonts w:ascii="Times New Roman" w:eastAsia="Calibri" w:hAnsi="Times New Roman" w:cs="Times New Roman"/>
          <w:color w:val="auto"/>
          <w:kern w:val="0"/>
          <w:lang w:val="ru-RU" w:eastAsia="uk-UA" w:bidi="ar-SA"/>
        </w:rPr>
        <w:t xml:space="preserve">За </w:t>
      </w:r>
      <w:proofErr w:type="spellStart"/>
      <w:r w:rsidRPr="00BE1903">
        <w:rPr>
          <w:rFonts w:ascii="Times New Roman" w:eastAsia="Calibri" w:hAnsi="Times New Roman" w:cs="Times New Roman"/>
          <w:color w:val="auto"/>
          <w:kern w:val="0"/>
          <w:lang w:val="ru-RU" w:eastAsia="uk-UA" w:bidi="ar-SA"/>
        </w:rPr>
        <w:t>одиницю</w:t>
      </w:r>
      <w:proofErr w:type="spellEnd"/>
      <w:r w:rsidRPr="00BE1903">
        <w:rPr>
          <w:rFonts w:ascii="Times New Roman" w:eastAsia="Calibri" w:hAnsi="Times New Roman" w:cs="Times New Roman"/>
          <w:color w:val="auto"/>
          <w:kern w:val="0"/>
          <w:lang w:val="ru-RU" w:eastAsia="uk-UA" w:bidi="ar-SA"/>
        </w:rPr>
        <w:t xml:space="preserve"> </w:t>
      </w:r>
      <w:proofErr w:type="spellStart"/>
      <w:r w:rsidRPr="00BE1903">
        <w:rPr>
          <w:rFonts w:ascii="Times New Roman" w:eastAsia="Calibri" w:hAnsi="Times New Roman" w:cs="Times New Roman"/>
          <w:color w:val="auto"/>
          <w:kern w:val="0"/>
          <w:lang w:val="ru-RU" w:eastAsia="uk-UA" w:bidi="ar-SA"/>
        </w:rPr>
        <w:t>виміру</w:t>
      </w:r>
      <w:proofErr w:type="spellEnd"/>
      <w:r w:rsidRPr="00BE1903">
        <w:rPr>
          <w:rFonts w:ascii="Times New Roman" w:eastAsia="Calibri" w:hAnsi="Times New Roman" w:cs="Times New Roman"/>
          <w:color w:val="auto"/>
          <w:kern w:val="0"/>
          <w:lang w:val="ru-RU" w:eastAsia="uk-UA" w:bidi="ar-SA"/>
        </w:rPr>
        <w:t xml:space="preserve"> </w:t>
      </w:r>
      <w:proofErr w:type="spellStart"/>
      <w:r w:rsidRPr="00BE1903">
        <w:rPr>
          <w:rFonts w:ascii="Times New Roman" w:eastAsia="Calibri" w:hAnsi="Times New Roman" w:cs="Times New Roman"/>
          <w:color w:val="auto"/>
          <w:kern w:val="0"/>
          <w:lang w:val="ru-RU" w:eastAsia="uk-UA" w:bidi="ar-SA"/>
        </w:rPr>
        <w:t>кількості</w:t>
      </w:r>
      <w:proofErr w:type="spellEnd"/>
      <w:r w:rsidRPr="00BE1903">
        <w:rPr>
          <w:rFonts w:ascii="Times New Roman" w:eastAsia="Calibri" w:hAnsi="Times New Roman" w:cs="Times New Roman"/>
          <w:color w:val="auto"/>
          <w:kern w:val="0"/>
          <w:lang w:val="ru-RU" w:eastAsia="uk-UA" w:bidi="ar-SA"/>
        </w:rPr>
        <w:t xml:space="preserve"> природного газу при </w:t>
      </w:r>
      <w:proofErr w:type="spellStart"/>
      <w:r w:rsidRPr="00BE1903">
        <w:rPr>
          <w:rFonts w:ascii="Times New Roman" w:eastAsia="Calibri" w:hAnsi="Times New Roman" w:cs="Times New Roman"/>
          <w:color w:val="auto"/>
          <w:kern w:val="0"/>
          <w:lang w:val="ru-RU" w:eastAsia="uk-UA" w:bidi="ar-SA"/>
        </w:rPr>
        <w:t>його</w:t>
      </w:r>
      <w:proofErr w:type="spellEnd"/>
      <w:r w:rsidRPr="00BE1903">
        <w:rPr>
          <w:rFonts w:ascii="Times New Roman" w:eastAsia="Calibri" w:hAnsi="Times New Roman" w:cs="Times New Roman"/>
          <w:color w:val="auto"/>
          <w:kern w:val="0"/>
          <w:lang w:val="ru-RU" w:eastAsia="uk-UA" w:bidi="ar-SA"/>
        </w:rPr>
        <w:t xml:space="preserve"> </w:t>
      </w:r>
      <w:proofErr w:type="spellStart"/>
      <w:r w:rsidRPr="00BE1903">
        <w:rPr>
          <w:rFonts w:ascii="Times New Roman" w:eastAsia="Calibri" w:hAnsi="Times New Roman" w:cs="Times New Roman"/>
          <w:color w:val="auto"/>
          <w:kern w:val="0"/>
          <w:lang w:val="ru-RU" w:eastAsia="uk-UA" w:bidi="ar-SA"/>
        </w:rPr>
        <w:t>обліку</w:t>
      </w:r>
      <w:proofErr w:type="spellEnd"/>
      <w:r w:rsidRPr="00BE1903">
        <w:rPr>
          <w:rFonts w:ascii="Times New Roman" w:eastAsia="Calibri" w:hAnsi="Times New Roman" w:cs="Times New Roman"/>
          <w:color w:val="auto"/>
          <w:kern w:val="0"/>
          <w:lang w:val="ru-RU" w:eastAsia="uk-UA" w:bidi="ar-SA"/>
        </w:rPr>
        <w:t xml:space="preserve"> </w:t>
      </w:r>
      <w:proofErr w:type="spellStart"/>
      <w:r w:rsidRPr="00BE1903">
        <w:rPr>
          <w:rFonts w:ascii="Times New Roman" w:eastAsia="Calibri" w:hAnsi="Times New Roman" w:cs="Times New Roman"/>
          <w:color w:val="auto"/>
          <w:kern w:val="0"/>
          <w:lang w:val="ru-RU" w:eastAsia="uk-UA" w:bidi="ar-SA"/>
        </w:rPr>
        <w:t>приймається</w:t>
      </w:r>
      <w:proofErr w:type="spellEnd"/>
      <w:r w:rsidRPr="00BE1903">
        <w:rPr>
          <w:rFonts w:ascii="Times New Roman" w:eastAsia="Calibri" w:hAnsi="Times New Roman" w:cs="Times New Roman"/>
          <w:color w:val="auto"/>
          <w:kern w:val="0"/>
          <w:lang w:val="ru-RU" w:eastAsia="uk-UA" w:bidi="ar-SA"/>
        </w:rPr>
        <w:t xml:space="preserve"> один </w:t>
      </w:r>
      <w:proofErr w:type="spellStart"/>
      <w:r w:rsidRPr="00BE1903">
        <w:rPr>
          <w:rFonts w:ascii="Times New Roman" w:eastAsia="Calibri" w:hAnsi="Times New Roman" w:cs="Times New Roman"/>
          <w:color w:val="auto"/>
          <w:kern w:val="0"/>
          <w:lang w:val="ru-RU" w:eastAsia="uk-UA" w:bidi="ar-SA"/>
        </w:rPr>
        <w:t>кубічний</w:t>
      </w:r>
      <w:proofErr w:type="spellEnd"/>
      <w:r w:rsidRPr="00BE1903">
        <w:rPr>
          <w:rFonts w:ascii="Times New Roman" w:eastAsia="Calibri" w:hAnsi="Times New Roman" w:cs="Times New Roman"/>
          <w:color w:val="auto"/>
          <w:kern w:val="0"/>
          <w:lang w:val="ru-RU" w:eastAsia="uk-UA" w:bidi="ar-SA"/>
        </w:rPr>
        <w:t xml:space="preserve"> метр (куб. м), приведений до </w:t>
      </w:r>
      <w:proofErr w:type="spellStart"/>
      <w:r w:rsidRPr="00BE1903">
        <w:rPr>
          <w:rFonts w:ascii="Times New Roman" w:eastAsia="Calibri" w:hAnsi="Times New Roman" w:cs="Times New Roman"/>
          <w:color w:val="auto"/>
          <w:kern w:val="0"/>
          <w:lang w:val="ru-RU" w:eastAsia="uk-UA" w:bidi="ar-SA"/>
        </w:rPr>
        <w:t>стандартних</w:t>
      </w:r>
      <w:proofErr w:type="spellEnd"/>
      <w:r w:rsidRPr="00BE1903">
        <w:rPr>
          <w:rFonts w:ascii="Times New Roman" w:eastAsia="Calibri" w:hAnsi="Times New Roman" w:cs="Times New Roman"/>
          <w:color w:val="auto"/>
          <w:kern w:val="0"/>
          <w:lang w:val="ru-RU" w:eastAsia="uk-UA" w:bidi="ar-SA"/>
        </w:rPr>
        <w:t xml:space="preserve"> умов: температура (t) = 20 </w:t>
      </w:r>
      <w:proofErr w:type="spellStart"/>
      <w:r w:rsidRPr="00BE1903">
        <w:rPr>
          <w:rFonts w:ascii="Times New Roman" w:eastAsia="Calibri" w:hAnsi="Times New Roman" w:cs="Times New Roman"/>
          <w:color w:val="auto"/>
          <w:kern w:val="0"/>
          <w:lang w:val="ru-RU" w:eastAsia="uk-UA" w:bidi="ar-SA"/>
        </w:rPr>
        <w:t>градусів</w:t>
      </w:r>
      <w:proofErr w:type="spellEnd"/>
      <w:r w:rsidRPr="00BE1903">
        <w:rPr>
          <w:rFonts w:ascii="Times New Roman" w:eastAsia="Calibri" w:hAnsi="Times New Roman" w:cs="Times New Roman"/>
          <w:color w:val="auto"/>
          <w:kern w:val="0"/>
          <w:lang w:val="ru-RU" w:eastAsia="uk-UA" w:bidi="ar-SA"/>
        </w:rPr>
        <w:t xml:space="preserve"> за </w:t>
      </w:r>
      <w:proofErr w:type="spellStart"/>
      <w:r w:rsidRPr="00BE1903">
        <w:rPr>
          <w:rFonts w:ascii="Times New Roman" w:eastAsia="Calibri" w:hAnsi="Times New Roman" w:cs="Times New Roman"/>
          <w:color w:val="auto"/>
          <w:kern w:val="0"/>
          <w:lang w:val="ru-RU" w:eastAsia="uk-UA" w:bidi="ar-SA"/>
        </w:rPr>
        <w:t>Цельсієм</w:t>
      </w:r>
      <w:proofErr w:type="spellEnd"/>
      <w:r w:rsidRPr="00BE1903">
        <w:rPr>
          <w:rFonts w:ascii="Times New Roman" w:eastAsia="Calibri" w:hAnsi="Times New Roman" w:cs="Times New Roman"/>
          <w:color w:val="auto"/>
          <w:kern w:val="0"/>
          <w:lang w:val="ru-RU" w:eastAsia="uk-UA" w:bidi="ar-SA"/>
        </w:rPr>
        <w:t xml:space="preserve">, </w:t>
      </w:r>
      <w:proofErr w:type="spellStart"/>
      <w:r w:rsidRPr="00BE1903">
        <w:rPr>
          <w:rFonts w:ascii="Times New Roman" w:eastAsia="Calibri" w:hAnsi="Times New Roman" w:cs="Times New Roman"/>
          <w:color w:val="auto"/>
          <w:kern w:val="0"/>
          <w:lang w:val="ru-RU" w:eastAsia="uk-UA" w:bidi="ar-SA"/>
        </w:rPr>
        <w:t>тиск</w:t>
      </w:r>
      <w:proofErr w:type="spellEnd"/>
      <w:r w:rsidRPr="00BE1903">
        <w:rPr>
          <w:rFonts w:ascii="Times New Roman" w:eastAsia="Calibri" w:hAnsi="Times New Roman" w:cs="Times New Roman"/>
          <w:color w:val="auto"/>
          <w:kern w:val="0"/>
          <w:lang w:val="ru-RU" w:eastAsia="uk-UA" w:bidi="ar-SA"/>
        </w:rPr>
        <w:t xml:space="preserve"> (Р) = 760 мм ртутного </w:t>
      </w:r>
      <w:proofErr w:type="spellStart"/>
      <w:r w:rsidRPr="00BE1903">
        <w:rPr>
          <w:rFonts w:ascii="Times New Roman" w:eastAsia="Calibri" w:hAnsi="Times New Roman" w:cs="Times New Roman"/>
          <w:color w:val="auto"/>
          <w:kern w:val="0"/>
          <w:lang w:val="ru-RU" w:eastAsia="uk-UA" w:bidi="ar-SA"/>
        </w:rPr>
        <w:t>стовпчика</w:t>
      </w:r>
      <w:proofErr w:type="spellEnd"/>
      <w:r w:rsidRPr="00BE1903">
        <w:rPr>
          <w:rFonts w:ascii="Times New Roman" w:eastAsia="Calibri" w:hAnsi="Times New Roman" w:cs="Times New Roman"/>
          <w:color w:val="auto"/>
          <w:kern w:val="0"/>
          <w:lang w:val="ru-RU" w:eastAsia="uk-UA" w:bidi="ar-SA"/>
        </w:rPr>
        <w:t xml:space="preserve"> (101,325 кПа).</w:t>
      </w:r>
    </w:p>
    <w:p w14:paraId="6CBFB8B4" w14:textId="0F8430B7" w:rsidR="00B35CFE" w:rsidRPr="00B35CFE" w:rsidRDefault="00B35CFE" w:rsidP="00BE1903">
      <w:pPr>
        <w:ind w:firstLine="567"/>
        <w:jc w:val="both"/>
        <w:rPr>
          <w:rFonts w:ascii="Times New Roman" w:eastAsia="Calibri" w:hAnsi="Times New Roman" w:cs="Times New Roman"/>
          <w:color w:val="auto"/>
          <w:kern w:val="0"/>
          <w:lang w:val="uk-UA" w:eastAsia="ru-RU" w:bidi="ar-SA"/>
        </w:rPr>
      </w:pPr>
      <w:r w:rsidRPr="00B35CFE">
        <w:rPr>
          <w:rFonts w:ascii="Times New Roman" w:eastAsia="Calibri" w:hAnsi="Times New Roman" w:cs="Times New Roman"/>
          <w:color w:val="auto"/>
          <w:kern w:val="0"/>
          <w:lang w:val="uk-UA" w:eastAsia="ru-RU" w:bidi="ar-SA"/>
        </w:rPr>
        <w:tab/>
        <w:t>Технічні, якісні характеристики предмета закупівлі повинні передбачати необхідність застосування заходів із захисту довкілля.</w:t>
      </w:r>
    </w:p>
    <w:p w14:paraId="3F3737E1" w14:textId="78D08120" w:rsidR="00B35CFE" w:rsidRPr="00B35CFE" w:rsidRDefault="00B35CFE" w:rsidP="00B35CFE">
      <w:pPr>
        <w:widowControl/>
        <w:shd w:val="clear" w:color="auto" w:fill="FFFFFF"/>
        <w:autoSpaceDN/>
        <w:snapToGrid w:val="0"/>
        <w:jc w:val="both"/>
        <w:textAlignment w:val="auto"/>
        <w:rPr>
          <w:rFonts w:ascii="Times New Roman" w:eastAsia="Calibri" w:hAnsi="Times New Roman" w:cs="Times New Roman"/>
          <w:color w:val="auto"/>
          <w:kern w:val="0"/>
          <w:lang w:val="uk-UA" w:eastAsia="uk-UA" w:bidi="ar-SA"/>
        </w:rPr>
      </w:pPr>
      <w:r w:rsidRPr="00B35CFE">
        <w:rPr>
          <w:rFonts w:ascii="Times New Roman" w:eastAsia="Calibri" w:hAnsi="Times New Roman" w:cs="Times New Roman"/>
          <w:color w:val="auto"/>
          <w:kern w:val="0"/>
          <w:lang w:val="uk-UA" w:eastAsia="uk-UA" w:bidi="ar-SA"/>
        </w:rPr>
        <w:tab/>
      </w:r>
    </w:p>
    <w:p w14:paraId="3F88432D" w14:textId="6D838E8D" w:rsidR="00FE2E71" w:rsidRDefault="00C02CE5" w:rsidP="00B50BC1">
      <w:pPr>
        <w:jc w:val="both"/>
        <w:rPr>
          <w:rFonts w:ascii="Times New Roman" w:eastAsia="Calibri" w:hAnsi="Times New Roman" w:cs="Times New Roman"/>
          <w:lang w:val="uk-UA"/>
        </w:rPr>
      </w:pPr>
      <w:r>
        <w:rPr>
          <w:rFonts w:ascii="Times New Roman" w:eastAsia="Calibri" w:hAnsi="Times New Roman" w:cs="Times New Roman"/>
          <w:b/>
          <w:lang w:val="uk-UA"/>
        </w:rPr>
        <w:t>7</w:t>
      </w:r>
      <w:r w:rsidR="00B35CFE" w:rsidRPr="00B35CFE">
        <w:rPr>
          <w:rFonts w:ascii="Times New Roman" w:eastAsia="Calibri" w:hAnsi="Times New Roman" w:cs="Times New Roman"/>
          <w:b/>
          <w:lang w:val="uk-UA"/>
        </w:rPr>
        <w:t>.</w:t>
      </w:r>
      <w:r w:rsidR="00B35CFE">
        <w:rPr>
          <w:rFonts w:ascii="Times New Roman" w:eastAsia="Calibri" w:hAnsi="Times New Roman" w:cs="Times New Roman"/>
          <w:lang w:val="uk-UA"/>
        </w:rPr>
        <w:t xml:space="preserve">    </w:t>
      </w:r>
      <w:r w:rsidR="00FE2E71" w:rsidRPr="00FE2E71">
        <w:rPr>
          <w:rFonts w:ascii="Times New Roman" w:eastAsia="Calibri" w:hAnsi="Times New Roman" w:cs="Times New Roman"/>
          <w:b/>
          <w:lang w:val="uk-UA"/>
        </w:rPr>
        <w:t>Строк поставки Товару:</w:t>
      </w:r>
      <w:r w:rsidR="00FE2E71" w:rsidRPr="00FE2E71">
        <w:rPr>
          <w:rFonts w:ascii="Times New Roman" w:eastAsia="Calibri" w:hAnsi="Times New Roman" w:cs="Times New Roman"/>
          <w:lang w:val="uk-UA"/>
        </w:rPr>
        <w:t xml:space="preserve">   </w:t>
      </w:r>
      <w:r w:rsidR="00FE2E71" w:rsidRPr="00FE2E71">
        <w:rPr>
          <w:rFonts w:ascii="Times New Roman" w:eastAsia="Calibri" w:hAnsi="Times New Roman" w:cs="Times New Roman"/>
          <w:b/>
          <w:u w:val="single"/>
          <w:lang w:val="uk-UA"/>
        </w:rPr>
        <w:t>до  3</w:t>
      </w:r>
      <w:r w:rsidR="00BE1903">
        <w:rPr>
          <w:rFonts w:ascii="Times New Roman" w:eastAsia="Calibri" w:hAnsi="Times New Roman" w:cs="Times New Roman"/>
          <w:b/>
          <w:u w:val="single"/>
          <w:lang w:val="uk-UA"/>
        </w:rPr>
        <w:t>0</w:t>
      </w:r>
      <w:r w:rsidR="00FE2E71" w:rsidRPr="00FE2E71">
        <w:rPr>
          <w:rFonts w:ascii="Times New Roman" w:eastAsia="Calibri" w:hAnsi="Times New Roman" w:cs="Times New Roman"/>
          <w:b/>
          <w:u w:val="single"/>
          <w:lang w:val="uk-UA"/>
        </w:rPr>
        <w:t xml:space="preserve"> </w:t>
      </w:r>
      <w:r w:rsidR="00FA2F23">
        <w:rPr>
          <w:rFonts w:ascii="Times New Roman" w:eastAsia="Calibri" w:hAnsi="Times New Roman" w:cs="Times New Roman"/>
          <w:b/>
          <w:u w:val="single"/>
          <w:lang w:val="uk-UA"/>
        </w:rPr>
        <w:t>вересня</w:t>
      </w:r>
      <w:r w:rsidR="00BE1903">
        <w:rPr>
          <w:rFonts w:ascii="Times New Roman" w:eastAsia="Calibri" w:hAnsi="Times New Roman" w:cs="Times New Roman"/>
          <w:b/>
          <w:u w:val="single"/>
          <w:lang w:val="uk-UA"/>
        </w:rPr>
        <w:t xml:space="preserve"> </w:t>
      </w:r>
      <w:r w:rsidR="00FE2E71" w:rsidRPr="00FE2E71">
        <w:rPr>
          <w:rFonts w:ascii="Times New Roman" w:eastAsia="Calibri" w:hAnsi="Times New Roman" w:cs="Times New Roman"/>
          <w:b/>
          <w:u w:val="single"/>
          <w:lang w:val="uk-UA"/>
        </w:rPr>
        <w:t>2023 року.</w:t>
      </w:r>
    </w:p>
    <w:p w14:paraId="53B5A390" w14:textId="3BD9FAF3" w:rsidR="00B50BC1" w:rsidRPr="00B35CFE" w:rsidRDefault="00FE2E71" w:rsidP="00B50BC1">
      <w:pPr>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B50BC1" w:rsidRPr="002D6F51">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w:t>
      </w:r>
    </w:p>
    <w:p w14:paraId="5AB38C90" w14:textId="43DA748F" w:rsidR="00B35CFE" w:rsidRPr="00B35CFE" w:rsidRDefault="00B35CFE" w:rsidP="00B35CFE">
      <w:pPr>
        <w:widowControl/>
        <w:suppressAutoHyphens w:val="0"/>
        <w:autoSpaceDN/>
        <w:ind w:firstLine="540"/>
        <w:jc w:val="both"/>
        <w:textAlignment w:val="auto"/>
        <w:rPr>
          <w:rFonts w:ascii="Times New Roman" w:eastAsia="Times New Roman" w:hAnsi="Times New Roman" w:cs="Times New Roman"/>
          <w:b/>
          <w:color w:val="auto"/>
          <w:kern w:val="0"/>
          <w:lang w:val="ru-RU" w:eastAsia="ru-RU" w:bidi="ar-SA"/>
        </w:rPr>
      </w:pPr>
      <w:proofErr w:type="spellStart"/>
      <w:r w:rsidRPr="00B35CFE">
        <w:rPr>
          <w:rFonts w:ascii="Times New Roman" w:eastAsia="Times New Roman" w:hAnsi="Times New Roman" w:cs="Times New Roman"/>
          <w:color w:val="auto"/>
          <w:kern w:val="0"/>
          <w:lang w:val="ru-RU" w:eastAsia="ru-RU" w:bidi="ar-SA"/>
        </w:rPr>
        <w:t>Очікуваний</w:t>
      </w:r>
      <w:proofErr w:type="spellEnd"/>
      <w:r w:rsidRPr="00B35CFE">
        <w:rPr>
          <w:rFonts w:ascii="Times New Roman" w:eastAsia="Times New Roman" w:hAnsi="Times New Roman" w:cs="Times New Roman"/>
          <w:color w:val="auto"/>
          <w:kern w:val="0"/>
          <w:lang w:val="ru-RU" w:eastAsia="ru-RU" w:bidi="ar-SA"/>
        </w:rPr>
        <w:t xml:space="preserve"> </w:t>
      </w:r>
      <w:proofErr w:type="spellStart"/>
      <w:r w:rsidRPr="00B35CFE">
        <w:rPr>
          <w:rFonts w:ascii="Times New Roman" w:eastAsia="Times New Roman" w:hAnsi="Times New Roman" w:cs="Times New Roman"/>
          <w:color w:val="auto"/>
          <w:kern w:val="0"/>
          <w:lang w:val="ru-RU" w:eastAsia="ru-RU" w:bidi="ar-SA"/>
        </w:rPr>
        <w:t>необхідний</w:t>
      </w:r>
      <w:proofErr w:type="spellEnd"/>
      <w:r w:rsidRPr="00B35CFE">
        <w:rPr>
          <w:rFonts w:ascii="Times New Roman" w:eastAsia="Times New Roman" w:hAnsi="Times New Roman" w:cs="Times New Roman"/>
          <w:color w:val="auto"/>
          <w:kern w:val="0"/>
          <w:lang w:val="ru-RU" w:eastAsia="ru-RU" w:bidi="ar-SA"/>
        </w:rPr>
        <w:t xml:space="preserve"> </w:t>
      </w:r>
      <w:proofErr w:type="spellStart"/>
      <w:r w:rsidRPr="00B35CFE">
        <w:rPr>
          <w:rFonts w:ascii="Times New Roman" w:eastAsia="Times New Roman" w:hAnsi="Times New Roman" w:cs="Times New Roman"/>
          <w:color w:val="auto"/>
          <w:kern w:val="0"/>
          <w:lang w:val="ru-RU" w:eastAsia="ru-RU" w:bidi="ar-SA"/>
        </w:rPr>
        <w:t>обсяг</w:t>
      </w:r>
      <w:proofErr w:type="spellEnd"/>
      <w:r w:rsidRPr="00B35CFE">
        <w:rPr>
          <w:rFonts w:ascii="Times New Roman" w:eastAsia="Times New Roman" w:hAnsi="Times New Roman" w:cs="Times New Roman"/>
          <w:color w:val="auto"/>
          <w:kern w:val="0"/>
          <w:lang w:val="ru-RU" w:eastAsia="ru-RU" w:bidi="ar-SA"/>
        </w:rPr>
        <w:t xml:space="preserve"> </w:t>
      </w:r>
      <w:proofErr w:type="spellStart"/>
      <w:r w:rsidRPr="00B35CFE">
        <w:rPr>
          <w:rFonts w:ascii="Times New Roman" w:eastAsia="Times New Roman" w:hAnsi="Times New Roman" w:cs="Times New Roman"/>
          <w:color w:val="auto"/>
          <w:kern w:val="0"/>
          <w:lang w:val="ru-RU" w:eastAsia="ru-RU" w:bidi="ar-SA"/>
        </w:rPr>
        <w:t>постачання</w:t>
      </w:r>
      <w:proofErr w:type="spellEnd"/>
      <w:r w:rsidRPr="00B35CFE">
        <w:rPr>
          <w:rFonts w:ascii="Times New Roman" w:eastAsia="Times New Roman" w:hAnsi="Times New Roman" w:cs="Times New Roman"/>
          <w:color w:val="auto"/>
          <w:kern w:val="0"/>
          <w:lang w:val="ru-RU" w:eastAsia="ru-RU" w:bidi="ar-SA"/>
        </w:rPr>
        <w:t xml:space="preserve"> природного газу з 01.0</w:t>
      </w:r>
      <w:r w:rsidR="00FA2F23">
        <w:rPr>
          <w:rFonts w:ascii="Times New Roman" w:eastAsia="Times New Roman" w:hAnsi="Times New Roman" w:cs="Times New Roman"/>
          <w:color w:val="auto"/>
          <w:kern w:val="0"/>
          <w:lang w:val="ru-RU" w:eastAsia="ru-RU" w:bidi="ar-SA"/>
        </w:rPr>
        <w:t>5</w:t>
      </w:r>
      <w:r w:rsidRPr="00B35CFE">
        <w:rPr>
          <w:rFonts w:ascii="Times New Roman" w:eastAsia="Times New Roman" w:hAnsi="Times New Roman" w:cs="Times New Roman"/>
          <w:color w:val="auto"/>
          <w:kern w:val="0"/>
          <w:lang w:val="ru-RU" w:eastAsia="ru-RU" w:bidi="ar-SA"/>
        </w:rPr>
        <w:t>.2023 р. по 3</w:t>
      </w:r>
      <w:r w:rsidR="00BE1903">
        <w:rPr>
          <w:rFonts w:ascii="Times New Roman" w:eastAsia="Times New Roman" w:hAnsi="Times New Roman" w:cs="Times New Roman"/>
          <w:color w:val="auto"/>
          <w:kern w:val="0"/>
          <w:lang w:val="ru-RU" w:eastAsia="ru-RU" w:bidi="ar-SA"/>
        </w:rPr>
        <w:t>0</w:t>
      </w:r>
      <w:r w:rsidRPr="00B35CFE">
        <w:rPr>
          <w:rFonts w:ascii="Times New Roman" w:eastAsia="Times New Roman" w:hAnsi="Times New Roman" w:cs="Times New Roman"/>
          <w:color w:val="auto"/>
          <w:kern w:val="0"/>
          <w:lang w:val="ru-RU" w:eastAsia="ru-RU" w:bidi="ar-SA"/>
        </w:rPr>
        <w:t>.0</w:t>
      </w:r>
      <w:r w:rsidR="00FA2F23">
        <w:rPr>
          <w:rFonts w:ascii="Times New Roman" w:eastAsia="Times New Roman" w:hAnsi="Times New Roman" w:cs="Times New Roman"/>
          <w:color w:val="auto"/>
          <w:kern w:val="0"/>
          <w:lang w:val="ru-RU" w:eastAsia="ru-RU" w:bidi="ar-SA"/>
        </w:rPr>
        <w:t>9</w:t>
      </w:r>
      <w:r w:rsidRPr="00B35CFE">
        <w:rPr>
          <w:rFonts w:ascii="Times New Roman" w:eastAsia="Times New Roman" w:hAnsi="Times New Roman" w:cs="Times New Roman"/>
          <w:color w:val="auto"/>
          <w:kern w:val="0"/>
          <w:lang w:val="ru-RU" w:eastAsia="ru-RU" w:bidi="ar-SA"/>
        </w:rPr>
        <w:t xml:space="preserve">.2023 р. для </w:t>
      </w:r>
      <w:proofErr w:type="spellStart"/>
      <w:r w:rsidRPr="00B35CFE">
        <w:rPr>
          <w:rFonts w:ascii="Times New Roman" w:eastAsia="Times New Roman" w:hAnsi="Times New Roman" w:cs="Times New Roman"/>
          <w:color w:val="auto"/>
          <w:kern w:val="0"/>
          <w:lang w:val="ru-RU" w:eastAsia="ru-RU" w:bidi="ar-SA"/>
        </w:rPr>
        <w:t>власного</w:t>
      </w:r>
      <w:proofErr w:type="spellEnd"/>
      <w:r w:rsidRPr="00B35CFE">
        <w:rPr>
          <w:rFonts w:ascii="Times New Roman" w:eastAsia="Times New Roman" w:hAnsi="Times New Roman" w:cs="Times New Roman"/>
          <w:color w:val="auto"/>
          <w:kern w:val="0"/>
          <w:lang w:val="ru-RU" w:eastAsia="ru-RU" w:bidi="ar-SA"/>
        </w:rPr>
        <w:t xml:space="preserve"> </w:t>
      </w:r>
      <w:proofErr w:type="spellStart"/>
      <w:r w:rsidRPr="00B35CFE">
        <w:rPr>
          <w:rFonts w:ascii="Times New Roman" w:eastAsia="Times New Roman" w:hAnsi="Times New Roman" w:cs="Times New Roman"/>
          <w:color w:val="auto"/>
          <w:kern w:val="0"/>
          <w:lang w:val="ru-RU" w:eastAsia="ru-RU" w:bidi="ar-SA"/>
        </w:rPr>
        <w:t>споживання</w:t>
      </w:r>
      <w:proofErr w:type="spellEnd"/>
      <w:r w:rsidRPr="00B35CFE">
        <w:rPr>
          <w:rFonts w:ascii="Times New Roman" w:eastAsia="Times New Roman" w:hAnsi="Times New Roman" w:cs="Times New Roman"/>
          <w:color w:val="auto"/>
          <w:kern w:val="0"/>
          <w:lang w:val="ru-RU" w:eastAsia="ru-RU" w:bidi="ar-SA"/>
        </w:rPr>
        <w:t xml:space="preserve"> </w:t>
      </w:r>
      <w:proofErr w:type="spellStart"/>
      <w:proofErr w:type="gramStart"/>
      <w:r w:rsidRPr="00B35CFE">
        <w:rPr>
          <w:rFonts w:ascii="Times New Roman" w:eastAsia="Times New Roman" w:hAnsi="Times New Roman" w:cs="Times New Roman"/>
          <w:color w:val="auto"/>
          <w:kern w:val="0"/>
          <w:lang w:val="ru-RU" w:eastAsia="ru-RU" w:bidi="ar-SA"/>
        </w:rPr>
        <w:t>Замовника</w:t>
      </w:r>
      <w:proofErr w:type="spellEnd"/>
      <w:r w:rsidRPr="00B35CFE">
        <w:rPr>
          <w:rFonts w:ascii="Times New Roman" w:eastAsia="Times New Roman" w:hAnsi="Times New Roman" w:cs="Times New Roman"/>
          <w:color w:val="auto"/>
          <w:kern w:val="0"/>
          <w:lang w:val="uk-UA" w:eastAsia="ru-RU" w:bidi="ar-SA"/>
        </w:rPr>
        <w:t xml:space="preserve">  –</w:t>
      </w:r>
      <w:proofErr w:type="gramEnd"/>
      <w:r w:rsidRPr="00B35CFE">
        <w:rPr>
          <w:rFonts w:ascii="Times New Roman" w:eastAsia="Times New Roman" w:hAnsi="Times New Roman" w:cs="Times New Roman"/>
          <w:color w:val="auto"/>
          <w:kern w:val="0"/>
          <w:lang w:val="uk-UA" w:eastAsia="ru-RU" w:bidi="ar-SA"/>
        </w:rPr>
        <w:t xml:space="preserve"> </w:t>
      </w:r>
      <w:r w:rsidR="00FF279B" w:rsidRPr="00FF279B">
        <w:rPr>
          <w:rFonts w:ascii="Times New Roman" w:eastAsia="Times New Roman" w:hAnsi="Times New Roman" w:cs="Times New Roman"/>
          <w:b/>
          <w:color w:val="auto"/>
          <w:kern w:val="0"/>
          <w:u w:val="single"/>
          <w:lang w:val="uk-UA" w:eastAsia="ru-RU" w:bidi="ar-SA"/>
        </w:rPr>
        <w:t>0,</w:t>
      </w:r>
      <w:r w:rsidR="00FA2F23">
        <w:rPr>
          <w:rFonts w:ascii="Times New Roman" w:eastAsia="Times New Roman" w:hAnsi="Times New Roman" w:cs="Times New Roman"/>
          <w:b/>
          <w:color w:val="auto"/>
          <w:kern w:val="0"/>
          <w:u w:val="single"/>
          <w:lang w:val="ru-RU" w:eastAsia="ru-RU" w:bidi="ar-SA"/>
        </w:rPr>
        <w:t>7</w:t>
      </w:r>
      <w:r w:rsidR="00BB3FC8" w:rsidRPr="00FF279B">
        <w:rPr>
          <w:rFonts w:ascii="Times New Roman" w:eastAsia="Times New Roman" w:hAnsi="Times New Roman" w:cs="Times New Roman"/>
          <w:b/>
          <w:color w:val="auto"/>
          <w:kern w:val="0"/>
          <w:u w:val="single"/>
          <w:lang w:val="ru-RU" w:eastAsia="ru-RU" w:bidi="ar-SA"/>
        </w:rPr>
        <w:t>00</w:t>
      </w:r>
      <w:r w:rsidR="00FE2E71">
        <w:rPr>
          <w:rFonts w:ascii="Times New Roman" w:eastAsia="Times New Roman" w:hAnsi="Times New Roman" w:cs="Times New Roman"/>
          <w:b/>
          <w:color w:val="auto"/>
          <w:kern w:val="0"/>
          <w:u w:val="single"/>
          <w:lang w:val="ru-RU" w:eastAsia="ru-RU" w:bidi="ar-SA"/>
        </w:rPr>
        <w:t xml:space="preserve"> </w:t>
      </w:r>
      <w:proofErr w:type="spellStart"/>
      <w:r w:rsidR="00FF279B">
        <w:rPr>
          <w:rFonts w:ascii="Times New Roman" w:eastAsia="Times New Roman" w:hAnsi="Times New Roman" w:cs="Times New Roman"/>
          <w:b/>
          <w:color w:val="auto"/>
          <w:kern w:val="0"/>
          <w:u w:val="single"/>
          <w:lang w:val="ru-RU" w:eastAsia="ru-RU" w:bidi="ar-SA"/>
        </w:rPr>
        <w:t>тисяч</w:t>
      </w:r>
      <w:proofErr w:type="spellEnd"/>
      <w:r w:rsidR="00FF279B">
        <w:rPr>
          <w:rFonts w:ascii="Times New Roman" w:eastAsia="Times New Roman" w:hAnsi="Times New Roman" w:cs="Times New Roman"/>
          <w:b/>
          <w:color w:val="auto"/>
          <w:kern w:val="0"/>
          <w:u w:val="single"/>
          <w:lang w:val="ru-RU" w:eastAsia="ru-RU" w:bidi="ar-SA"/>
        </w:rPr>
        <w:t xml:space="preserve"> </w:t>
      </w:r>
      <w:proofErr w:type="spellStart"/>
      <w:r w:rsidRPr="00B35CFE">
        <w:rPr>
          <w:rFonts w:ascii="Times New Roman" w:eastAsia="Times New Roman" w:hAnsi="Times New Roman" w:cs="Times New Roman"/>
          <w:b/>
          <w:color w:val="auto"/>
          <w:kern w:val="0"/>
          <w:u w:val="single"/>
          <w:lang w:val="ru-RU" w:eastAsia="ru-RU" w:bidi="ar-SA"/>
        </w:rPr>
        <w:t>кубічних</w:t>
      </w:r>
      <w:proofErr w:type="spellEnd"/>
      <w:r w:rsidRPr="00B35CFE">
        <w:rPr>
          <w:rFonts w:ascii="Times New Roman" w:eastAsia="Times New Roman" w:hAnsi="Times New Roman" w:cs="Times New Roman"/>
          <w:b/>
          <w:color w:val="auto"/>
          <w:kern w:val="0"/>
          <w:u w:val="single"/>
          <w:lang w:val="ru-RU" w:eastAsia="ru-RU" w:bidi="ar-SA"/>
        </w:rPr>
        <w:t xml:space="preserve"> </w:t>
      </w:r>
      <w:proofErr w:type="spellStart"/>
      <w:r w:rsidRPr="00B35CFE">
        <w:rPr>
          <w:rFonts w:ascii="Times New Roman" w:eastAsia="Times New Roman" w:hAnsi="Times New Roman" w:cs="Times New Roman"/>
          <w:b/>
          <w:color w:val="auto"/>
          <w:kern w:val="0"/>
          <w:u w:val="single"/>
          <w:lang w:val="ru-RU" w:eastAsia="ru-RU" w:bidi="ar-SA"/>
        </w:rPr>
        <w:t>метрів</w:t>
      </w:r>
      <w:proofErr w:type="spellEnd"/>
      <w:r w:rsidRPr="00B35CFE">
        <w:rPr>
          <w:rFonts w:ascii="Times New Roman" w:eastAsia="Times New Roman" w:hAnsi="Times New Roman" w:cs="Times New Roman"/>
          <w:b/>
          <w:color w:val="auto"/>
          <w:kern w:val="0"/>
          <w:lang w:val="ru-RU" w:eastAsia="ru-RU" w:bidi="ar-SA"/>
        </w:rPr>
        <w:t>;</w:t>
      </w:r>
    </w:p>
    <w:p w14:paraId="1A77A382" w14:textId="59ADB900" w:rsidR="00B50BC1" w:rsidRPr="00B35CFE" w:rsidRDefault="00B50BC1" w:rsidP="00B50BC1">
      <w:pPr>
        <w:rPr>
          <w:rFonts w:ascii="Times New Roman" w:hAnsi="Times New Roman" w:cs="Times New Roman"/>
          <w:lang w:val="ru-RU"/>
        </w:rPr>
      </w:pPr>
    </w:p>
    <w:p w14:paraId="7AC86E3E" w14:textId="5AB7D165" w:rsidR="00B50BC1" w:rsidRPr="002D6F51" w:rsidRDefault="003B6160" w:rsidP="00B50BC1">
      <w:pPr>
        <w:spacing w:after="160"/>
        <w:rPr>
          <w:rFonts w:ascii="Times New Roman" w:hAnsi="Times New Roman" w:cs="Times New Roman"/>
          <w:lang w:val="uk-UA"/>
        </w:rPr>
      </w:pPr>
      <w:r>
        <w:rPr>
          <w:rFonts w:ascii="Times New Roman" w:eastAsia="Calibri" w:hAnsi="Times New Roman" w:cs="Times New Roman"/>
          <w:lang w:val="uk-UA" w:eastAsia="ar-SA"/>
        </w:rPr>
        <w:t xml:space="preserve">       </w:t>
      </w:r>
      <w:r w:rsidR="00B50BC1" w:rsidRPr="002D6F51">
        <w:rPr>
          <w:rFonts w:ascii="Times New Roman" w:eastAsia="Calibri" w:hAnsi="Times New Roman" w:cs="Times New Roman"/>
          <w:lang w:val="uk-UA" w:eastAsia="ar-SA"/>
        </w:rPr>
        <w:t>Плановий обсяг</w:t>
      </w:r>
      <w:r w:rsidR="00B50BC1" w:rsidRPr="002D6F51">
        <w:rPr>
          <w:rFonts w:ascii="Times New Roman" w:hAnsi="Times New Roman" w:cs="Times New Roman"/>
          <w:lang w:val="uk-UA"/>
        </w:rPr>
        <w:t xml:space="preserve"> закупівлі природного газу з розбивкою по місяцях:</w:t>
      </w:r>
    </w:p>
    <w:tbl>
      <w:tblPr>
        <w:tblW w:w="107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68"/>
        <w:gridCol w:w="962"/>
        <w:gridCol w:w="838"/>
        <w:gridCol w:w="911"/>
        <w:gridCol w:w="917"/>
        <w:gridCol w:w="894"/>
        <w:gridCol w:w="917"/>
        <w:gridCol w:w="964"/>
        <w:gridCol w:w="929"/>
        <w:gridCol w:w="997"/>
        <w:gridCol w:w="917"/>
      </w:tblGrid>
      <w:tr w:rsidR="00332DF2" w:rsidRPr="00332DF2" w14:paraId="0DDCDA60" w14:textId="77777777" w:rsidTr="00332DF2">
        <w:trPr>
          <w:trHeight w:hRule="exact" w:val="284"/>
        </w:trPr>
        <w:tc>
          <w:tcPr>
            <w:tcW w:w="749" w:type="dxa"/>
          </w:tcPr>
          <w:p w14:paraId="4E979639"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січень</w:t>
            </w:r>
          </w:p>
        </w:tc>
        <w:tc>
          <w:tcPr>
            <w:tcW w:w="768" w:type="dxa"/>
          </w:tcPr>
          <w:p w14:paraId="286AF7C1"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лютий</w:t>
            </w:r>
          </w:p>
        </w:tc>
        <w:tc>
          <w:tcPr>
            <w:tcW w:w="962" w:type="dxa"/>
          </w:tcPr>
          <w:p w14:paraId="2AAF61EF"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березень</w:t>
            </w:r>
          </w:p>
        </w:tc>
        <w:tc>
          <w:tcPr>
            <w:tcW w:w="838" w:type="dxa"/>
          </w:tcPr>
          <w:p w14:paraId="254CD7DB"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квітень</w:t>
            </w:r>
          </w:p>
        </w:tc>
        <w:tc>
          <w:tcPr>
            <w:tcW w:w="911" w:type="dxa"/>
          </w:tcPr>
          <w:p w14:paraId="1001B1B8"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травень</w:t>
            </w:r>
          </w:p>
        </w:tc>
        <w:tc>
          <w:tcPr>
            <w:tcW w:w="917" w:type="dxa"/>
          </w:tcPr>
          <w:p w14:paraId="2C0BAC6C"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червень</w:t>
            </w:r>
          </w:p>
        </w:tc>
        <w:tc>
          <w:tcPr>
            <w:tcW w:w="894" w:type="dxa"/>
          </w:tcPr>
          <w:p w14:paraId="56E27723"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 xml:space="preserve">липень </w:t>
            </w:r>
          </w:p>
        </w:tc>
        <w:tc>
          <w:tcPr>
            <w:tcW w:w="917" w:type="dxa"/>
          </w:tcPr>
          <w:p w14:paraId="490153A1"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серпень</w:t>
            </w:r>
          </w:p>
        </w:tc>
        <w:tc>
          <w:tcPr>
            <w:tcW w:w="964" w:type="dxa"/>
          </w:tcPr>
          <w:p w14:paraId="52F22021"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вересень</w:t>
            </w:r>
          </w:p>
        </w:tc>
        <w:tc>
          <w:tcPr>
            <w:tcW w:w="929" w:type="dxa"/>
          </w:tcPr>
          <w:p w14:paraId="2DC76742"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жовтень</w:t>
            </w:r>
          </w:p>
        </w:tc>
        <w:tc>
          <w:tcPr>
            <w:tcW w:w="997" w:type="dxa"/>
          </w:tcPr>
          <w:p w14:paraId="55D11D93"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листопад</w:t>
            </w:r>
          </w:p>
        </w:tc>
        <w:tc>
          <w:tcPr>
            <w:tcW w:w="917" w:type="dxa"/>
          </w:tcPr>
          <w:p w14:paraId="52687EFF"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грудень</w:t>
            </w:r>
          </w:p>
        </w:tc>
      </w:tr>
      <w:tr w:rsidR="00332DF2" w:rsidRPr="00332DF2" w14:paraId="5B0DE3AC" w14:textId="77777777" w:rsidTr="00332DF2">
        <w:trPr>
          <w:trHeight w:hRule="exact" w:val="284"/>
        </w:trPr>
        <w:tc>
          <w:tcPr>
            <w:tcW w:w="749" w:type="dxa"/>
          </w:tcPr>
          <w:p w14:paraId="6CB25144"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 xml:space="preserve">    -</w:t>
            </w:r>
          </w:p>
        </w:tc>
        <w:tc>
          <w:tcPr>
            <w:tcW w:w="768" w:type="dxa"/>
          </w:tcPr>
          <w:p w14:paraId="0FE486FB"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w:t>
            </w:r>
          </w:p>
        </w:tc>
        <w:tc>
          <w:tcPr>
            <w:tcW w:w="962" w:type="dxa"/>
          </w:tcPr>
          <w:p w14:paraId="4D1B069A"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w:t>
            </w:r>
          </w:p>
        </w:tc>
        <w:tc>
          <w:tcPr>
            <w:tcW w:w="838" w:type="dxa"/>
          </w:tcPr>
          <w:p w14:paraId="20D91D5C" w14:textId="60348E8B" w:rsidR="00332DF2" w:rsidRPr="00332DF2" w:rsidRDefault="00FA2F23"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highlight w:val="yellow"/>
                <w:lang w:val="uk-UA" w:eastAsia="en-US" w:bidi="ar-SA"/>
              </w:rPr>
            </w:pPr>
            <w:r>
              <w:rPr>
                <w:rFonts w:ascii="Times New Roman" w:eastAsia="Times New Roman" w:hAnsi="Times New Roman" w:cs="Times New Roman"/>
                <w:color w:val="auto"/>
                <w:kern w:val="0"/>
                <w:sz w:val="20"/>
                <w:szCs w:val="20"/>
                <w:lang w:val="uk-UA" w:eastAsia="en-US" w:bidi="ar-SA"/>
              </w:rPr>
              <w:t>-</w:t>
            </w:r>
          </w:p>
        </w:tc>
        <w:tc>
          <w:tcPr>
            <w:tcW w:w="911" w:type="dxa"/>
          </w:tcPr>
          <w:p w14:paraId="44481CFA" w14:textId="18F1BF47" w:rsidR="00332DF2" w:rsidRPr="00332DF2" w:rsidRDefault="00FA2F23"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Pr>
                <w:rFonts w:ascii="Times New Roman" w:eastAsia="Times New Roman" w:hAnsi="Times New Roman" w:cs="Times New Roman"/>
                <w:color w:val="auto"/>
                <w:kern w:val="0"/>
                <w:sz w:val="20"/>
                <w:szCs w:val="20"/>
                <w:lang w:val="uk-UA" w:eastAsia="en-US" w:bidi="ar-SA"/>
              </w:rPr>
              <w:t>200</w:t>
            </w:r>
          </w:p>
        </w:tc>
        <w:tc>
          <w:tcPr>
            <w:tcW w:w="917" w:type="dxa"/>
          </w:tcPr>
          <w:p w14:paraId="1D8C7266" w14:textId="7AEA3A14" w:rsidR="00332DF2" w:rsidRPr="00332DF2" w:rsidRDefault="00FA2F23"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Pr>
                <w:rFonts w:ascii="Times New Roman" w:eastAsia="Times New Roman" w:hAnsi="Times New Roman" w:cs="Times New Roman"/>
                <w:color w:val="auto"/>
                <w:kern w:val="0"/>
                <w:sz w:val="20"/>
                <w:szCs w:val="20"/>
                <w:lang w:val="uk-UA" w:eastAsia="en-US" w:bidi="ar-SA"/>
              </w:rPr>
              <w:t>100</w:t>
            </w:r>
          </w:p>
        </w:tc>
        <w:tc>
          <w:tcPr>
            <w:tcW w:w="894" w:type="dxa"/>
          </w:tcPr>
          <w:p w14:paraId="300D62C9" w14:textId="7968E9FC" w:rsidR="00332DF2" w:rsidRPr="00332DF2" w:rsidRDefault="00FA2F23"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Pr>
                <w:rFonts w:ascii="Times New Roman" w:eastAsia="Times New Roman" w:hAnsi="Times New Roman" w:cs="Times New Roman"/>
                <w:color w:val="auto"/>
                <w:kern w:val="0"/>
                <w:sz w:val="20"/>
                <w:szCs w:val="20"/>
                <w:lang w:val="uk-UA" w:eastAsia="en-US" w:bidi="ar-SA"/>
              </w:rPr>
              <w:t>100</w:t>
            </w:r>
          </w:p>
        </w:tc>
        <w:tc>
          <w:tcPr>
            <w:tcW w:w="917" w:type="dxa"/>
          </w:tcPr>
          <w:p w14:paraId="0C93878C" w14:textId="50E20A59" w:rsidR="00332DF2" w:rsidRPr="00332DF2" w:rsidRDefault="00FA2F23"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Pr>
                <w:rFonts w:ascii="Times New Roman" w:eastAsia="Times New Roman" w:hAnsi="Times New Roman" w:cs="Times New Roman"/>
                <w:color w:val="auto"/>
                <w:kern w:val="0"/>
                <w:sz w:val="20"/>
                <w:szCs w:val="20"/>
                <w:lang w:val="uk-UA" w:eastAsia="en-US" w:bidi="ar-SA"/>
              </w:rPr>
              <w:t>100</w:t>
            </w:r>
          </w:p>
        </w:tc>
        <w:tc>
          <w:tcPr>
            <w:tcW w:w="964" w:type="dxa"/>
          </w:tcPr>
          <w:p w14:paraId="12C3C720" w14:textId="4314CDED" w:rsidR="00332DF2" w:rsidRPr="00332DF2" w:rsidRDefault="00FA2F23"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Pr>
                <w:rFonts w:ascii="Times New Roman" w:eastAsia="Times New Roman" w:hAnsi="Times New Roman" w:cs="Times New Roman"/>
                <w:color w:val="auto"/>
                <w:kern w:val="0"/>
                <w:sz w:val="20"/>
                <w:szCs w:val="20"/>
                <w:lang w:val="uk-UA" w:eastAsia="en-US" w:bidi="ar-SA"/>
              </w:rPr>
              <w:t>200</w:t>
            </w:r>
          </w:p>
        </w:tc>
        <w:tc>
          <w:tcPr>
            <w:tcW w:w="929" w:type="dxa"/>
          </w:tcPr>
          <w:p w14:paraId="7BBAD21D"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w:t>
            </w:r>
          </w:p>
        </w:tc>
        <w:tc>
          <w:tcPr>
            <w:tcW w:w="997" w:type="dxa"/>
          </w:tcPr>
          <w:p w14:paraId="491BAB47"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w:t>
            </w:r>
          </w:p>
        </w:tc>
        <w:tc>
          <w:tcPr>
            <w:tcW w:w="917" w:type="dxa"/>
          </w:tcPr>
          <w:p w14:paraId="4586AFAA" w14:textId="77777777" w:rsidR="00332DF2" w:rsidRPr="00332DF2" w:rsidRDefault="00332DF2" w:rsidP="00332DF2">
            <w:pPr>
              <w:widowControl/>
              <w:suppressAutoHyphens w:val="0"/>
              <w:autoSpaceDN/>
              <w:spacing w:after="160" w:line="240" w:lineRule="atLeast"/>
              <w:jc w:val="both"/>
              <w:textAlignment w:val="auto"/>
              <w:rPr>
                <w:rFonts w:ascii="Times New Roman" w:eastAsia="Times New Roman" w:hAnsi="Times New Roman" w:cs="Times New Roman"/>
                <w:color w:val="auto"/>
                <w:kern w:val="0"/>
                <w:sz w:val="20"/>
                <w:szCs w:val="20"/>
                <w:lang w:val="uk-UA" w:eastAsia="en-US" w:bidi="ar-SA"/>
              </w:rPr>
            </w:pPr>
            <w:r w:rsidRPr="00332DF2">
              <w:rPr>
                <w:rFonts w:ascii="Times New Roman" w:eastAsia="Times New Roman" w:hAnsi="Times New Roman" w:cs="Times New Roman"/>
                <w:color w:val="auto"/>
                <w:kern w:val="0"/>
                <w:sz w:val="20"/>
                <w:szCs w:val="20"/>
                <w:lang w:val="uk-UA" w:eastAsia="en-US" w:bidi="ar-SA"/>
              </w:rPr>
              <w:t>-</w:t>
            </w:r>
          </w:p>
        </w:tc>
      </w:tr>
    </w:tbl>
    <w:p w14:paraId="3E873DA1" w14:textId="77777777" w:rsidR="00BE1903" w:rsidRDefault="00BE1903" w:rsidP="00332DF2">
      <w:pPr>
        <w:widowControl/>
        <w:suppressAutoHyphens w:val="0"/>
        <w:autoSpaceDN/>
        <w:jc w:val="both"/>
        <w:textAlignment w:val="auto"/>
        <w:rPr>
          <w:rFonts w:ascii="Times New Roman" w:eastAsia="Times New Roman" w:hAnsi="Times New Roman" w:cs="Times New Roman"/>
          <w:b/>
          <w:i/>
          <w:color w:val="auto"/>
          <w:kern w:val="0"/>
          <w:lang w:val="uk-UA" w:eastAsia="ru-RU" w:bidi="ar-SA"/>
        </w:rPr>
      </w:pPr>
    </w:p>
    <w:p w14:paraId="789FFA27" w14:textId="2FA0952A" w:rsidR="00B35CFE" w:rsidRPr="00B35CFE" w:rsidRDefault="00B35CFE" w:rsidP="00B35CFE">
      <w:pPr>
        <w:widowControl/>
        <w:suppressAutoHyphens w:val="0"/>
        <w:autoSpaceDN/>
        <w:ind w:firstLine="540"/>
        <w:jc w:val="both"/>
        <w:textAlignment w:val="auto"/>
        <w:rPr>
          <w:rFonts w:ascii="Times New Roman" w:eastAsia="Times New Roman" w:hAnsi="Times New Roman" w:cs="Times New Roman"/>
          <w:b/>
          <w:i/>
          <w:color w:val="auto"/>
          <w:kern w:val="0"/>
          <w:lang w:val="uk-UA" w:eastAsia="ru-RU" w:bidi="ar-SA"/>
        </w:rPr>
      </w:pPr>
      <w:r w:rsidRPr="00B35CFE">
        <w:rPr>
          <w:rFonts w:ascii="Times New Roman" w:eastAsia="Times New Roman" w:hAnsi="Times New Roman" w:cs="Times New Roman"/>
          <w:b/>
          <w:i/>
          <w:color w:val="auto"/>
          <w:kern w:val="0"/>
          <w:lang w:val="uk-UA" w:eastAsia="ru-RU" w:bidi="ar-SA"/>
        </w:rPr>
        <w:t>Обсяги закупівлі товару можуть бути зменшені у зв’язку з фінансовими можливостями, потребами Замовника та залежно від затвердженого фінансування видатків.</w:t>
      </w:r>
    </w:p>
    <w:p w14:paraId="08EEEB6E" w14:textId="77777777" w:rsidR="00FE2E71" w:rsidRDefault="00FE2E71" w:rsidP="00B35CFE">
      <w:pPr>
        <w:tabs>
          <w:tab w:val="left" w:pos="993"/>
          <w:tab w:val="left" w:pos="1560"/>
        </w:tabs>
        <w:ind w:right="-2"/>
        <w:rPr>
          <w:rFonts w:ascii="Times New Roman" w:eastAsia="Calibri" w:hAnsi="Times New Roman" w:cs="Times New Roman"/>
          <w:lang w:val="uk-UA"/>
        </w:rPr>
      </w:pPr>
    </w:p>
    <w:p w14:paraId="28E9741A" w14:textId="6CCD0851" w:rsidR="00B35CFE" w:rsidRPr="00B35CFE" w:rsidRDefault="003B6160" w:rsidP="00C02CE5">
      <w:pPr>
        <w:tabs>
          <w:tab w:val="left" w:pos="993"/>
          <w:tab w:val="left" w:pos="1560"/>
        </w:tabs>
        <w:ind w:right="-2"/>
        <w:jc w:val="both"/>
        <w:rPr>
          <w:rFonts w:ascii="Times New Roman" w:eastAsia="Calibri" w:hAnsi="Times New Roman" w:cs="Times New Roman"/>
          <w:color w:val="auto"/>
          <w:kern w:val="0"/>
          <w:lang w:val="uk-UA" w:eastAsia="uk-UA" w:bidi="ar-SA"/>
        </w:rPr>
      </w:pPr>
      <w:r w:rsidRPr="003B6160">
        <w:rPr>
          <w:rFonts w:ascii="Times New Roman" w:eastAsia="Calibri" w:hAnsi="Times New Roman" w:cs="Times New Roman"/>
          <w:b/>
          <w:lang w:val="uk-UA"/>
        </w:rPr>
        <w:t>8</w:t>
      </w:r>
      <w:r w:rsidR="00B35CFE" w:rsidRPr="003B6160">
        <w:rPr>
          <w:rFonts w:ascii="Times New Roman" w:eastAsia="Calibri" w:hAnsi="Times New Roman" w:cs="Times New Roman"/>
          <w:b/>
          <w:lang w:val="uk-UA"/>
        </w:rPr>
        <w:t>.</w:t>
      </w:r>
      <w:r w:rsidR="00B35CFE">
        <w:rPr>
          <w:rFonts w:ascii="Times New Roman" w:eastAsia="Calibri" w:hAnsi="Times New Roman" w:cs="Times New Roman"/>
          <w:lang w:val="uk-UA"/>
        </w:rPr>
        <w:t xml:space="preserve"> </w:t>
      </w:r>
      <w:r w:rsidR="00332DF2">
        <w:rPr>
          <w:rFonts w:ascii="Times New Roman" w:eastAsia="Calibri" w:hAnsi="Times New Roman" w:cs="Times New Roman"/>
          <w:lang w:val="uk-UA"/>
        </w:rPr>
        <w:t xml:space="preserve"> </w:t>
      </w:r>
      <w:r w:rsidR="00B35CFE" w:rsidRPr="00B35CFE">
        <w:rPr>
          <w:rFonts w:ascii="Times New Roman" w:eastAsia="Calibri" w:hAnsi="Times New Roman" w:cs="Times New Roman"/>
          <w:b/>
          <w:color w:val="auto"/>
          <w:kern w:val="0"/>
          <w:lang w:val="uk-UA" w:eastAsia="uk-UA" w:bidi="ar-SA"/>
        </w:rPr>
        <w:t>Мета використання товару</w:t>
      </w:r>
      <w:r w:rsidR="00B35CFE" w:rsidRPr="00B35CFE">
        <w:rPr>
          <w:rFonts w:ascii="Times New Roman" w:eastAsia="Calibri" w:hAnsi="Times New Roman" w:cs="Times New Roman"/>
          <w:color w:val="auto"/>
          <w:kern w:val="0"/>
          <w:lang w:val="uk-UA" w:eastAsia="uk-UA" w:bidi="ar-SA"/>
        </w:rPr>
        <w:t xml:space="preserve">: для задоволення потреб у споживанні природного газу </w:t>
      </w:r>
      <w:r w:rsidR="00B35CFE" w:rsidRPr="00B35CFE">
        <w:rPr>
          <w:rFonts w:ascii="Times New Roman" w:eastAsia="Calibri" w:hAnsi="Times New Roman" w:cs="Times New Roman"/>
          <w:color w:val="auto"/>
          <w:kern w:val="0"/>
          <w:lang w:val="uk-UA" w:eastAsia="uk-UA" w:bidi="ar-SA"/>
        </w:rPr>
        <w:lastRenderedPageBreak/>
        <w:t>об’єкт</w:t>
      </w:r>
      <w:r w:rsidR="00FA2F23">
        <w:rPr>
          <w:rFonts w:ascii="Times New Roman" w:eastAsia="Calibri" w:hAnsi="Times New Roman" w:cs="Times New Roman"/>
          <w:color w:val="auto"/>
          <w:kern w:val="0"/>
          <w:lang w:val="uk-UA" w:eastAsia="uk-UA" w:bidi="ar-SA"/>
        </w:rPr>
        <w:t>ів</w:t>
      </w:r>
      <w:r>
        <w:rPr>
          <w:rFonts w:ascii="Times New Roman" w:eastAsia="Calibri" w:hAnsi="Times New Roman" w:cs="Times New Roman"/>
          <w:color w:val="auto"/>
          <w:kern w:val="0"/>
          <w:lang w:val="uk-UA" w:eastAsia="uk-UA" w:bidi="ar-SA"/>
        </w:rPr>
        <w:t xml:space="preserve"> </w:t>
      </w:r>
      <w:r w:rsidR="00B35CFE" w:rsidRPr="00B35CFE">
        <w:rPr>
          <w:rFonts w:ascii="Times New Roman" w:eastAsia="Calibri" w:hAnsi="Times New Roman" w:cs="Times New Roman"/>
          <w:color w:val="auto"/>
          <w:kern w:val="0"/>
          <w:lang w:val="uk-UA" w:eastAsia="uk-UA" w:bidi="ar-SA"/>
        </w:rPr>
        <w:t>Замовника.</w:t>
      </w:r>
    </w:p>
    <w:p w14:paraId="1F17D174" w14:textId="77777777" w:rsidR="00B35CFE" w:rsidRPr="00B35CFE" w:rsidRDefault="00B35CFE" w:rsidP="00B35CFE">
      <w:pPr>
        <w:widowControl/>
        <w:tabs>
          <w:tab w:val="left" w:pos="993"/>
          <w:tab w:val="left" w:pos="1560"/>
        </w:tabs>
        <w:suppressAutoHyphens w:val="0"/>
        <w:autoSpaceDN/>
        <w:textAlignment w:val="auto"/>
        <w:rPr>
          <w:rFonts w:ascii="Times New Roman" w:eastAsia="Calibri" w:hAnsi="Times New Roman" w:cs="Times New Roman"/>
          <w:b/>
          <w:color w:val="auto"/>
          <w:kern w:val="0"/>
          <w:lang w:val="uk-UA" w:eastAsia="uk-UA" w:bidi="ar-SA"/>
        </w:rPr>
      </w:pPr>
    </w:p>
    <w:p w14:paraId="6FCB17F8" w14:textId="10C50E41" w:rsidR="00B35CFE" w:rsidRPr="00B35CFE" w:rsidRDefault="003B6160" w:rsidP="00FE2E71">
      <w:pPr>
        <w:widowControl/>
        <w:tabs>
          <w:tab w:val="left" w:pos="993"/>
          <w:tab w:val="left" w:pos="1560"/>
        </w:tabs>
        <w:suppressAutoHyphens w:val="0"/>
        <w:autoSpaceDN/>
        <w:jc w:val="both"/>
        <w:textAlignment w:val="auto"/>
        <w:rPr>
          <w:rFonts w:ascii="Times New Roman" w:eastAsia="Calibri" w:hAnsi="Times New Roman" w:cs="Times New Roman"/>
          <w:color w:val="auto"/>
          <w:kern w:val="0"/>
          <w:lang w:val="uk-UA" w:eastAsia="uk-UA" w:bidi="ar-SA"/>
        </w:rPr>
      </w:pPr>
      <w:r>
        <w:rPr>
          <w:rFonts w:ascii="Times New Roman" w:eastAsia="Calibri" w:hAnsi="Times New Roman" w:cs="Times New Roman"/>
          <w:b/>
          <w:color w:val="auto"/>
          <w:kern w:val="0"/>
          <w:lang w:val="uk-UA" w:eastAsia="uk-UA" w:bidi="ar-SA"/>
        </w:rPr>
        <w:t>9</w:t>
      </w:r>
      <w:r w:rsidR="00B35CFE" w:rsidRPr="00B35CFE">
        <w:rPr>
          <w:rFonts w:ascii="Times New Roman" w:eastAsia="Calibri" w:hAnsi="Times New Roman" w:cs="Times New Roman"/>
          <w:b/>
          <w:color w:val="auto"/>
          <w:kern w:val="0"/>
          <w:lang w:val="uk-UA" w:eastAsia="uk-UA" w:bidi="ar-SA"/>
        </w:rPr>
        <w:t>.  Місце поставки товару:</w:t>
      </w:r>
      <w:r w:rsidR="00B35CFE" w:rsidRPr="00B35CFE">
        <w:rPr>
          <w:rFonts w:ascii="Times New Roman" w:eastAsia="Calibri" w:hAnsi="Times New Roman" w:cs="Times New Roman"/>
          <w:color w:val="auto"/>
          <w:kern w:val="0"/>
          <w:lang w:val="uk-UA" w:eastAsia="uk-UA" w:bidi="ar-SA"/>
        </w:rPr>
        <w:t xml:space="preserve"> </w:t>
      </w:r>
    </w:p>
    <w:p w14:paraId="0B9DB314" w14:textId="77777777" w:rsidR="00FA2F23" w:rsidRPr="00FA2F23" w:rsidRDefault="00FA2F23" w:rsidP="00FA2F23">
      <w:pPr>
        <w:jc w:val="both"/>
        <w:rPr>
          <w:rFonts w:ascii="Times New Roman" w:hAnsi="Times New Roman" w:cs="Times New Roman"/>
          <w:i/>
          <w:lang w:val="uk-UA"/>
        </w:rPr>
      </w:pPr>
      <w:bookmarkStart w:id="0" w:name="_GoBack"/>
      <w:bookmarkEnd w:id="0"/>
      <w:r w:rsidRPr="00FA2F23">
        <w:rPr>
          <w:rFonts w:ascii="Times New Roman" w:hAnsi="Times New Roman" w:cs="Times New Roman"/>
          <w:lang w:val="uk-UA"/>
        </w:rPr>
        <w:t xml:space="preserve">Установи та заклади,  що підпорядковані управлінню освіти, культури, молоді, спорту та туризму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а саме:</w:t>
      </w:r>
    </w:p>
    <w:p w14:paraId="3BEBAB5B"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1. </w:t>
      </w:r>
      <w:proofErr w:type="spellStart"/>
      <w:r w:rsidRPr="00FA2F23">
        <w:rPr>
          <w:rFonts w:ascii="Times New Roman" w:hAnsi="Times New Roman" w:cs="Times New Roman"/>
          <w:lang w:val="uk-UA"/>
        </w:rPr>
        <w:t>Васьковецька</w:t>
      </w:r>
      <w:proofErr w:type="spellEnd"/>
      <w:r w:rsidRPr="00FA2F23">
        <w:rPr>
          <w:rFonts w:ascii="Times New Roman" w:hAnsi="Times New Roman" w:cs="Times New Roman"/>
          <w:lang w:val="uk-UA"/>
        </w:rPr>
        <w:t xml:space="preserve"> публічно-шкільна бібліотека-філія Публічної бібліотеки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(Тернопільська обл. Кременецький р-н с. </w:t>
      </w:r>
      <w:proofErr w:type="spellStart"/>
      <w:r w:rsidRPr="00FA2F23">
        <w:rPr>
          <w:rFonts w:ascii="Times New Roman" w:hAnsi="Times New Roman" w:cs="Times New Roman"/>
          <w:lang w:val="uk-UA"/>
        </w:rPr>
        <w:t>Васьківці</w:t>
      </w:r>
      <w:proofErr w:type="spellEnd"/>
      <w:r w:rsidRPr="00FA2F23">
        <w:rPr>
          <w:rFonts w:ascii="Times New Roman" w:hAnsi="Times New Roman" w:cs="Times New Roman"/>
          <w:lang w:val="uk-UA"/>
        </w:rPr>
        <w:t xml:space="preserve">); </w:t>
      </w:r>
    </w:p>
    <w:p w14:paraId="5B199886"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2. </w:t>
      </w:r>
      <w:proofErr w:type="spellStart"/>
      <w:r w:rsidRPr="00FA2F23">
        <w:rPr>
          <w:rFonts w:ascii="Times New Roman" w:hAnsi="Times New Roman" w:cs="Times New Roman"/>
          <w:lang w:val="uk-UA"/>
        </w:rPr>
        <w:t>Бірківська</w:t>
      </w:r>
      <w:proofErr w:type="spellEnd"/>
      <w:r w:rsidRPr="00FA2F23">
        <w:rPr>
          <w:rFonts w:ascii="Times New Roman" w:hAnsi="Times New Roman" w:cs="Times New Roman"/>
          <w:lang w:val="uk-UA"/>
        </w:rPr>
        <w:t xml:space="preserve"> гімназія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(Тернопільська обл. Кременецький р-н с. </w:t>
      </w:r>
      <w:proofErr w:type="spellStart"/>
      <w:r w:rsidRPr="00FA2F23">
        <w:rPr>
          <w:rFonts w:ascii="Times New Roman" w:hAnsi="Times New Roman" w:cs="Times New Roman"/>
          <w:lang w:val="uk-UA"/>
        </w:rPr>
        <w:t>Бірки</w:t>
      </w:r>
      <w:proofErr w:type="spellEnd"/>
      <w:r w:rsidRPr="00FA2F23">
        <w:rPr>
          <w:rFonts w:ascii="Times New Roman" w:hAnsi="Times New Roman" w:cs="Times New Roman"/>
          <w:lang w:val="uk-UA"/>
        </w:rPr>
        <w:t xml:space="preserve">, вул. Шкільна, 14); </w:t>
      </w:r>
    </w:p>
    <w:p w14:paraId="7FFD3E0B"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3.Боложівська гімназія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(Тернопільська обл. Кременецький р-н с. </w:t>
      </w:r>
      <w:proofErr w:type="spellStart"/>
      <w:r w:rsidRPr="00FA2F23">
        <w:rPr>
          <w:rFonts w:ascii="Times New Roman" w:hAnsi="Times New Roman" w:cs="Times New Roman"/>
          <w:lang w:val="uk-UA"/>
        </w:rPr>
        <w:t>Боложівка</w:t>
      </w:r>
      <w:proofErr w:type="spellEnd"/>
      <w:r w:rsidRPr="00FA2F23">
        <w:rPr>
          <w:rFonts w:ascii="Times New Roman" w:hAnsi="Times New Roman" w:cs="Times New Roman"/>
          <w:lang w:val="uk-UA"/>
        </w:rPr>
        <w:t xml:space="preserve">, вул. Кооперативна, </w:t>
      </w:r>
    </w:p>
    <w:p w14:paraId="31422562"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4. </w:t>
      </w:r>
      <w:proofErr w:type="spellStart"/>
      <w:r w:rsidRPr="00FA2F23">
        <w:rPr>
          <w:rFonts w:ascii="Times New Roman" w:hAnsi="Times New Roman" w:cs="Times New Roman"/>
          <w:lang w:val="uk-UA"/>
        </w:rPr>
        <w:t>Бриківська</w:t>
      </w:r>
      <w:proofErr w:type="spellEnd"/>
      <w:r w:rsidRPr="00FA2F23">
        <w:rPr>
          <w:rFonts w:ascii="Times New Roman" w:hAnsi="Times New Roman" w:cs="Times New Roman"/>
          <w:lang w:val="uk-UA"/>
        </w:rPr>
        <w:t xml:space="preserve"> публічно-шкільна бібліотека-філія Публічної бібліотеки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(Тернопільська обл. Кременецький р-н с. </w:t>
      </w:r>
      <w:proofErr w:type="spellStart"/>
      <w:r w:rsidRPr="00FA2F23">
        <w:rPr>
          <w:rFonts w:ascii="Times New Roman" w:hAnsi="Times New Roman" w:cs="Times New Roman"/>
          <w:lang w:val="uk-UA"/>
        </w:rPr>
        <w:t>Бриків</w:t>
      </w:r>
      <w:proofErr w:type="spellEnd"/>
      <w:r w:rsidRPr="00FA2F23">
        <w:rPr>
          <w:rFonts w:ascii="Times New Roman" w:hAnsi="Times New Roman" w:cs="Times New Roman"/>
          <w:lang w:val="uk-UA"/>
        </w:rPr>
        <w:t>);5);</w:t>
      </w:r>
    </w:p>
    <w:p w14:paraId="51A0DDF8"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5. </w:t>
      </w:r>
      <w:proofErr w:type="spellStart"/>
      <w:r w:rsidRPr="00FA2F23">
        <w:rPr>
          <w:rFonts w:ascii="Times New Roman" w:hAnsi="Times New Roman" w:cs="Times New Roman"/>
          <w:lang w:val="uk-UA"/>
        </w:rPr>
        <w:t>Васьковецька</w:t>
      </w:r>
      <w:proofErr w:type="spellEnd"/>
      <w:r w:rsidRPr="00FA2F23">
        <w:rPr>
          <w:rFonts w:ascii="Times New Roman" w:hAnsi="Times New Roman" w:cs="Times New Roman"/>
          <w:lang w:val="uk-UA"/>
        </w:rPr>
        <w:t xml:space="preserve"> гімназія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(Тернопільська обл. Кременецький р-н с. </w:t>
      </w:r>
      <w:proofErr w:type="spellStart"/>
      <w:r w:rsidRPr="00FA2F23">
        <w:rPr>
          <w:rFonts w:ascii="Times New Roman" w:hAnsi="Times New Roman" w:cs="Times New Roman"/>
          <w:lang w:val="uk-UA"/>
        </w:rPr>
        <w:t>Васьківці</w:t>
      </w:r>
      <w:proofErr w:type="spellEnd"/>
      <w:r w:rsidRPr="00FA2F23">
        <w:rPr>
          <w:rFonts w:ascii="Times New Roman" w:hAnsi="Times New Roman" w:cs="Times New Roman"/>
          <w:lang w:val="uk-UA"/>
        </w:rPr>
        <w:t xml:space="preserve">, вул. Шевченка, 27) </w:t>
      </w:r>
    </w:p>
    <w:p w14:paraId="237043DE"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6. Будівля Н</w:t>
      </w:r>
      <w:proofErr w:type="spellStart"/>
      <w:r w:rsidRPr="00FA2F23">
        <w:rPr>
          <w:rFonts w:ascii="Times New Roman" w:hAnsi="Times New Roman" w:cs="Times New Roman"/>
          <w:lang w:val="ru-RU"/>
        </w:rPr>
        <w:t>овоставськ</w:t>
      </w:r>
      <w:r w:rsidRPr="00FA2F23">
        <w:rPr>
          <w:rFonts w:ascii="Times New Roman" w:hAnsi="Times New Roman" w:cs="Times New Roman"/>
          <w:lang w:val="uk-UA"/>
        </w:rPr>
        <w:t>ої</w:t>
      </w:r>
      <w:proofErr w:type="spellEnd"/>
      <w:r w:rsidRPr="00FA2F23">
        <w:rPr>
          <w:rFonts w:ascii="Times New Roman" w:hAnsi="Times New Roman" w:cs="Times New Roman"/>
          <w:lang w:val="ru-RU"/>
        </w:rPr>
        <w:t xml:space="preserve"> ЗОШ І ст.</w:t>
      </w:r>
      <w:r w:rsidRPr="00FA2F23">
        <w:rPr>
          <w:rFonts w:ascii="Times New Roman" w:hAnsi="Times New Roman" w:cs="Times New Roman"/>
          <w:lang w:val="uk-UA"/>
        </w:rPr>
        <w:t xml:space="preserve"> (Тернопільська обл. Кременецький р-н с. </w:t>
      </w:r>
      <w:proofErr w:type="spellStart"/>
      <w:r w:rsidRPr="00FA2F23">
        <w:rPr>
          <w:rFonts w:ascii="Times New Roman" w:hAnsi="Times New Roman" w:cs="Times New Roman"/>
          <w:lang w:val="uk-UA"/>
        </w:rPr>
        <w:t>Новостав</w:t>
      </w:r>
      <w:proofErr w:type="spellEnd"/>
      <w:r w:rsidRPr="00FA2F23">
        <w:rPr>
          <w:rFonts w:ascii="Times New Roman" w:hAnsi="Times New Roman" w:cs="Times New Roman"/>
          <w:lang w:val="uk-UA"/>
        </w:rPr>
        <w:t xml:space="preserve">, вул. Шкільна, 10); </w:t>
      </w:r>
    </w:p>
    <w:p w14:paraId="24E86E25"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7.Обицька гімназія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(Тернопільська обл. Кременецький р-н с. </w:t>
      </w:r>
      <w:proofErr w:type="spellStart"/>
      <w:r w:rsidRPr="00FA2F23">
        <w:rPr>
          <w:rFonts w:ascii="Times New Roman" w:hAnsi="Times New Roman" w:cs="Times New Roman"/>
          <w:lang w:val="uk-UA"/>
        </w:rPr>
        <w:t>Обич</w:t>
      </w:r>
      <w:proofErr w:type="spellEnd"/>
      <w:r w:rsidRPr="00FA2F23">
        <w:rPr>
          <w:rFonts w:ascii="Times New Roman" w:hAnsi="Times New Roman" w:cs="Times New Roman"/>
          <w:lang w:val="uk-UA"/>
        </w:rPr>
        <w:t>, вул. Шкільна, 1);</w:t>
      </w:r>
    </w:p>
    <w:p w14:paraId="03D65AC3"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8.Рохманівська гімназія-філія </w:t>
      </w:r>
      <w:proofErr w:type="spellStart"/>
      <w:r w:rsidRPr="00FA2F23">
        <w:rPr>
          <w:rFonts w:ascii="Times New Roman" w:hAnsi="Times New Roman" w:cs="Times New Roman"/>
          <w:lang w:val="uk-UA"/>
        </w:rPr>
        <w:t>Шумського</w:t>
      </w:r>
      <w:proofErr w:type="spellEnd"/>
      <w:r w:rsidRPr="00FA2F23">
        <w:rPr>
          <w:rFonts w:ascii="Times New Roman" w:hAnsi="Times New Roman" w:cs="Times New Roman"/>
          <w:lang w:val="uk-UA"/>
        </w:rPr>
        <w:t xml:space="preserve"> ОЗЗСО (Тернопільська обл. Кременецький р-н с. </w:t>
      </w:r>
      <w:proofErr w:type="spellStart"/>
      <w:r w:rsidRPr="00FA2F23">
        <w:rPr>
          <w:rFonts w:ascii="Times New Roman" w:hAnsi="Times New Roman" w:cs="Times New Roman"/>
          <w:lang w:val="uk-UA"/>
        </w:rPr>
        <w:t>Рохманів</w:t>
      </w:r>
      <w:proofErr w:type="spellEnd"/>
      <w:r w:rsidRPr="00FA2F23">
        <w:rPr>
          <w:rFonts w:ascii="Times New Roman" w:hAnsi="Times New Roman" w:cs="Times New Roman"/>
          <w:lang w:val="uk-UA"/>
        </w:rPr>
        <w:t xml:space="preserve">, вул. Івана Франка, 58); </w:t>
      </w:r>
    </w:p>
    <w:p w14:paraId="51648BBC"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9. </w:t>
      </w:r>
      <w:proofErr w:type="spellStart"/>
      <w:r w:rsidRPr="00FA2F23">
        <w:rPr>
          <w:rFonts w:ascii="Times New Roman" w:hAnsi="Times New Roman" w:cs="Times New Roman"/>
          <w:lang w:val="uk-UA"/>
        </w:rPr>
        <w:t>Шумська</w:t>
      </w:r>
      <w:proofErr w:type="spellEnd"/>
      <w:r w:rsidRPr="00FA2F23">
        <w:rPr>
          <w:rFonts w:ascii="Times New Roman" w:hAnsi="Times New Roman" w:cs="Times New Roman"/>
          <w:lang w:val="uk-UA"/>
        </w:rPr>
        <w:t xml:space="preserve"> ДЮСШ (Тернопільська обл. Кременецький р-н м. </w:t>
      </w:r>
      <w:proofErr w:type="spellStart"/>
      <w:r w:rsidRPr="00FA2F23">
        <w:rPr>
          <w:rFonts w:ascii="Times New Roman" w:hAnsi="Times New Roman" w:cs="Times New Roman"/>
          <w:lang w:val="uk-UA"/>
        </w:rPr>
        <w:t>Шумськ</w:t>
      </w:r>
      <w:proofErr w:type="spellEnd"/>
      <w:r w:rsidRPr="00FA2F23">
        <w:rPr>
          <w:rFonts w:ascii="Times New Roman" w:hAnsi="Times New Roman" w:cs="Times New Roman"/>
          <w:lang w:val="uk-UA"/>
        </w:rPr>
        <w:t xml:space="preserve">, вул. Шевченка, 21); </w:t>
      </w:r>
    </w:p>
    <w:p w14:paraId="19517B2C"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10. Будівля </w:t>
      </w:r>
      <w:proofErr w:type="spellStart"/>
      <w:r w:rsidRPr="00FA2F23">
        <w:rPr>
          <w:rFonts w:ascii="Times New Roman" w:hAnsi="Times New Roman" w:cs="Times New Roman"/>
          <w:lang w:val="uk-UA"/>
        </w:rPr>
        <w:t>Шумського</w:t>
      </w:r>
      <w:proofErr w:type="spellEnd"/>
      <w:r w:rsidRPr="00FA2F23">
        <w:rPr>
          <w:rFonts w:ascii="Times New Roman" w:hAnsi="Times New Roman" w:cs="Times New Roman"/>
          <w:lang w:val="uk-UA"/>
        </w:rPr>
        <w:t xml:space="preserve"> краєзнавчого музею (Тернопільська обл. Кременецький р-н м. </w:t>
      </w:r>
      <w:proofErr w:type="spellStart"/>
      <w:r w:rsidRPr="00FA2F23">
        <w:rPr>
          <w:rFonts w:ascii="Times New Roman" w:hAnsi="Times New Roman" w:cs="Times New Roman"/>
          <w:lang w:val="uk-UA"/>
        </w:rPr>
        <w:t>Шумськ</w:t>
      </w:r>
      <w:proofErr w:type="spellEnd"/>
      <w:r w:rsidRPr="00FA2F23">
        <w:rPr>
          <w:rFonts w:ascii="Times New Roman" w:hAnsi="Times New Roman" w:cs="Times New Roman"/>
          <w:lang w:val="uk-UA"/>
        </w:rPr>
        <w:t>, МАЙДАН НЕЗАЛЕЖНОСТІ, будинок 9);</w:t>
      </w:r>
    </w:p>
    <w:p w14:paraId="65EF1296" w14:textId="77777777" w:rsidR="00FA2F23" w:rsidRPr="00FA2F23" w:rsidRDefault="00FA2F23" w:rsidP="00FA2F23">
      <w:pPr>
        <w:jc w:val="both"/>
        <w:rPr>
          <w:rFonts w:ascii="Times New Roman" w:hAnsi="Times New Roman" w:cs="Times New Roman"/>
          <w:lang w:val="uk-UA"/>
        </w:rPr>
      </w:pPr>
      <w:r w:rsidRPr="00FA2F23">
        <w:rPr>
          <w:rFonts w:ascii="Times New Roman" w:hAnsi="Times New Roman" w:cs="Times New Roman"/>
          <w:lang w:val="uk-UA"/>
        </w:rPr>
        <w:t xml:space="preserve">11. </w:t>
      </w:r>
      <w:proofErr w:type="spellStart"/>
      <w:r w:rsidRPr="00FA2F23">
        <w:rPr>
          <w:rFonts w:ascii="Times New Roman" w:hAnsi="Times New Roman" w:cs="Times New Roman"/>
          <w:lang w:val="uk-UA"/>
        </w:rPr>
        <w:t>Бриківська</w:t>
      </w:r>
      <w:proofErr w:type="spellEnd"/>
      <w:r w:rsidRPr="00FA2F23">
        <w:rPr>
          <w:rFonts w:ascii="Times New Roman" w:hAnsi="Times New Roman" w:cs="Times New Roman"/>
          <w:lang w:val="uk-UA"/>
        </w:rPr>
        <w:t xml:space="preserve"> гімназія </w:t>
      </w:r>
      <w:proofErr w:type="spellStart"/>
      <w:r w:rsidRPr="00FA2F23">
        <w:rPr>
          <w:rFonts w:ascii="Times New Roman" w:hAnsi="Times New Roman" w:cs="Times New Roman"/>
          <w:lang w:val="uk-UA"/>
        </w:rPr>
        <w:t>Шумської</w:t>
      </w:r>
      <w:proofErr w:type="spellEnd"/>
      <w:r w:rsidRPr="00FA2F23">
        <w:rPr>
          <w:rFonts w:ascii="Times New Roman" w:hAnsi="Times New Roman" w:cs="Times New Roman"/>
          <w:lang w:val="uk-UA"/>
        </w:rPr>
        <w:t xml:space="preserve"> міської ради (Тернопільська обл. Кременецький р-н с. </w:t>
      </w:r>
      <w:proofErr w:type="spellStart"/>
      <w:r w:rsidRPr="00FA2F23">
        <w:rPr>
          <w:rFonts w:ascii="Times New Roman" w:hAnsi="Times New Roman" w:cs="Times New Roman"/>
          <w:lang w:val="uk-UA"/>
        </w:rPr>
        <w:t>Бриків</w:t>
      </w:r>
      <w:proofErr w:type="spellEnd"/>
      <w:r w:rsidRPr="00FA2F23">
        <w:rPr>
          <w:rFonts w:ascii="Times New Roman" w:hAnsi="Times New Roman" w:cs="Times New Roman"/>
          <w:lang w:val="uk-UA"/>
        </w:rPr>
        <w:t xml:space="preserve">, вул. Українська, 39) </w:t>
      </w:r>
    </w:p>
    <w:p w14:paraId="43C1797F" w14:textId="25BAEABF" w:rsidR="00FE2E71" w:rsidRDefault="00FE2E71" w:rsidP="00FE2E71">
      <w:pPr>
        <w:jc w:val="both"/>
        <w:rPr>
          <w:rFonts w:ascii="Times New Roman" w:hAnsi="Times New Roman"/>
          <w:spacing w:val="-6"/>
          <w:lang w:val="uk-UA"/>
        </w:rPr>
      </w:pPr>
    </w:p>
    <w:p w14:paraId="0ECC5D68" w14:textId="27989CF0" w:rsidR="00BE1903" w:rsidRPr="00BE1903" w:rsidRDefault="00BE1903" w:rsidP="00FE2E71">
      <w:pPr>
        <w:jc w:val="both"/>
        <w:rPr>
          <w:rFonts w:ascii="Times New Roman" w:hAnsi="Times New Roman"/>
          <w:spacing w:val="-6"/>
          <w:lang w:val="uk-UA"/>
        </w:rPr>
      </w:pPr>
      <w:r w:rsidRPr="00BE1903">
        <w:rPr>
          <w:rFonts w:ascii="Times New Roman" w:eastAsia="Times New Roman" w:hAnsi="Times New Roman" w:cs="Times New Roman"/>
          <w:b/>
          <w:kern w:val="0"/>
          <w:position w:val="-1"/>
          <w:lang w:val="uk-UA" w:eastAsia="en-US" w:bidi="ar-SA"/>
        </w:rPr>
        <w:t>Фактом подання тендерної пропозиції учасник підтверджує відповідність своєї пропозиції</w:t>
      </w:r>
      <w:r w:rsidRPr="00BE1903">
        <w:rPr>
          <w:rFonts w:ascii="Times New Roman" w:eastAsia="Times New Roman" w:hAnsi="Times New Roman" w:cs="Times New Roman"/>
          <w:kern w:val="0"/>
          <w:position w:val="-1"/>
          <w:lang w:val="uk-UA" w:eastAsia="en-US" w:bidi="ar-SA"/>
        </w:rPr>
        <w:t xml:space="preserve"> </w:t>
      </w:r>
      <w:r w:rsidRPr="00BE1903">
        <w:rPr>
          <w:rFonts w:ascii="Times New Roman" w:eastAsia="Times New Roman" w:hAnsi="Times New Roman" w:cs="Times New Roman"/>
          <w:b/>
          <w:kern w:val="0"/>
          <w:position w:val="-1"/>
          <w:lang w:val="uk-UA" w:eastAsia="en-US" w:bidi="ar-S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BE1903">
        <w:rPr>
          <w:rFonts w:ascii="Times New Roman" w:eastAsia="Times New Roman" w:hAnsi="Times New Roman" w:cs="Times New Roman"/>
          <w:b/>
          <w:color w:val="auto"/>
          <w:kern w:val="0"/>
          <w:position w:val="-1"/>
          <w:lang w:val="uk-UA" w:eastAsia="en-US" w:bidi="ar-SA"/>
        </w:rPr>
        <w:t>а</w:t>
      </w:r>
      <w:r w:rsidRPr="00BE1903">
        <w:rPr>
          <w:rFonts w:ascii="Times New Roman" w:eastAsia="Times New Roman" w:hAnsi="Times New Roman" w:cs="Times New Roman"/>
          <w:b/>
          <w:kern w:val="0"/>
          <w:position w:val="-1"/>
          <w:lang w:val="uk-UA" w:eastAsia="en-US" w:bidi="ar-SA"/>
        </w:rPr>
        <w:t xml:space="preserve"> закупівлі, що містяться в тендерній документації та цьому додатку, а також підтверджує можливість поставки товару</w:t>
      </w:r>
      <w:r w:rsidRPr="00BE1903">
        <w:rPr>
          <w:rFonts w:ascii="Times New Roman" w:eastAsia="Times New Roman" w:hAnsi="Times New Roman" w:cs="Times New Roman"/>
          <w:b/>
          <w:color w:val="auto"/>
          <w:kern w:val="0"/>
          <w:position w:val="-1"/>
          <w:lang w:val="uk-UA" w:eastAsia="en-US" w:bidi="ar-SA"/>
        </w:rPr>
        <w:t xml:space="preserve"> в</w:t>
      </w:r>
      <w:r w:rsidRPr="00BE1903">
        <w:rPr>
          <w:rFonts w:ascii="Times New Roman" w:eastAsia="Times New Roman" w:hAnsi="Times New Roman" w:cs="Times New Roman"/>
          <w:b/>
          <w:kern w:val="0"/>
          <w:position w:val="-1"/>
          <w:lang w:val="uk-UA" w:eastAsia="en-US" w:bidi="ar-SA"/>
        </w:rPr>
        <w:t>ідповідно до вимог, визначених згідно з умовами тендерної документації</w:t>
      </w:r>
    </w:p>
    <w:p w14:paraId="0C287EEF" w14:textId="77777777" w:rsidR="00BE1903" w:rsidRDefault="00BE1903" w:rsidP="00FE2E71">
      <w:pPr>
        <w:jc w:val="both"/>
        <w:rPr>
          <w:rFonts w:ascii="Times New Roman" w:hAnsi="Times New Roman"/>
          <w:spacing w:val="-6"/>
          <w:lang w:val="uk-UA"/>
        </w:rPr>
      </w:pPr>
    </w:p>
    <w:p w14:paraId="41505FB6" w14:textId="5DBC8A77" w:rsidR="00B97C22" w:rsidRPr="00756327" w:rsidRDefault="00B97C22" w:rsidP="00FF279B">
      <w:pPr>
        <w:shd w:val="clear" w:color="auto" w:fill="FFFFFF"/>
        <w:jc w:val="both"/>
        <w:rPr>
          <w:rFonts w:ascii="Times New Roman" w:hAnsi="Times New Roman"/>
          <w:lang w:val="uk-UA"/>
        </w:rPr>
      </w:pPr>
    </w:p>
    <w:p w14:paraId="43749CE3" w14:textId="77777777" w:rsidR="00B97C22" w:rsidRPr="00756327" w:rsidRDefault="00B97C22" w:rsidP="00B97C22">
      <w:pPr>
        <w:rPr>
          <w:lang w:val="uk-UA"/>
        </w:rPr>
      </w:pPr>
    </w:p>
    <w:p w14:paraId="09CCA2DE" w14:textId="1DF65FC7" w:rsidR="00B97C22" w:rsidRPr="00756327" w:rsidRDefault="00B97C22" w:rsidP="00B97C22">
      <w:pPr>
        <w:tabs>
          <w:tab w:val="left" w:pos="426"/>
        </w:tabs>
        <w:spacing w:after="200" w:line="276" w:lineRule="auto"/>
        <w:ind w:left="360"/>
        <w:jc w:val="both"/>
        <w:rPr>
          <w:rFonts w:ascii="Times New Roman" w:hAnsi="Times New Roman" w:cs="Times New Roman"/>
          <w:lang w:val="uk-UA"/>
        </w:rPr>
      </w:pPr>
    </w:p>
    <w:p w14:paraId="0FC5064D" w14:textId="77777777" w:rsidR="00B97C22" w:rsidRPr="00B97C22" w:rsidRDefault="00B97C22" w:rsidP="00B97C22">
      <w:pPr>
        <w:tabs>
          <w:tab w:val="left" w:pos="426"/>
        </w:tabs>
        <w:spacing w:after="200" w:line="276" w:lineRule="auto"/>
        <w:ind w:left="360"/>
        <w:jc w:val="both"/>
        <w:rPr>
          <w:rFonts w:ascii="Times New Roman" w:hAnsi="Times New Roman" w:cs="Times New Roman"/>
          <w:lang w:val="uk-UA"/>
        </w:rPr>
      </w:pPr>
    </w:p>
    <w:p w14:paraId="3341CF3F" w14:textId="77777777" w:rsidR="00B50BC1" w:rsidRDefault="00B50BC1" w:rsidP="00B50BC1">
      <w:pPr>
        <w:jc w:val="right"/>
        <w:rPr>
          <w:rFonts w:ascii="Times New Roman" w:hAnsi="Times New Roman"/>
          <w:b/>
          <w:bCs/>
          <w:lang w:val="uk-UA"/>
        </w:rPr>
      </w:pPr>
    </w:p>
    <w:p w14:paraId="53A5F4E6" w14:textId="77777777" w:rsidR="00FE20CE" w:rsidRPr="00756327" w:rsidRDefault="00FE20CE">
      <w:pPr>
        <w:rPr>
          <w:lang w:val="uk-UA"/>
        </w:rPr>
      </w:pPr>
    </w:p>
    <w:sectPr w:rsidR="00FE20CE" w:rsidRPr="007563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88"/>
    <w:rsid w:val="00033642"/>
    <w:rsid w:val="00190FEE"/>
    <w:rsid w:val="00235DE6"/>
    <w:rsid w:val="00332DF2"/>
    <w:rsid w:val="003B6160"/>
    <w:rsid w:val="00443B8C"/>
    <w:rsid w:val="0045034E"/>
    <w:rsid w:val="00726F9D"/>
    <w:rsid w:val="00746C5B"/>
    <w:rsid w:val="00755118"/>
    <w:rsid w:val="00756327"/>
    <w:rsid w:val="0077427C"/>
    <w:rsid w:val="007C28B0"/>
    <w:rsid w:val="008D5859"/>
    <w:rsid w:val="009B7CCA"/>
    <w:rsid w:val="00A96450"/>
    <w:rsid w:val="00B04388"/>
    <w:rsid w:val="00B35CFE"/>
    <w:rsid w:val="00B50BC1"/>
    <w:rsid w:val="00B97C22"/>
    <w:rsid w:val="00BB3FC8"/>
    <w:rsid w:val="00BE1903"/>
    <w:rsid w:val="00C02CE5"/>
    <w:rsid w:val="00F9412A"/>
    <w:rsid w:val="00FA2F23"/>
    <w:rsid w:val="00FE20CE"/>
    <w:rsid w:val="00FE2E71"/>
    <w:rsid w:val="00FF2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B89C"/>
  <w15:chartTrackingRefBased/>
  <w15:docId w15:val="{F2D069BB-0043-4AB5-BAEF-7EF0AA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C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B50BC1"/>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B50BC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B50BC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4414</Words>
  <Characters>2517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Admin</cp:lastModifiedBy>
  <cp:revision>22</cp:revision>
  <dcterms:created xsi:type="dcterms:W3CDTF">2022-11-03T14:58:00Z</dcterms:created>
  <dcterms:modified xsi:type="dcterms:W3CDTF">2023-04-18T11:26:00Z</dcterms:modified>
</cp:coreProperties>
</file>