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8B" w:rsidRPr="00A10A9B" w:rsidRDefault="007A008B" w:rsidP="007A008B">
      <w:pPr>
        <w:tabs>
          <w:tab w:val="left" w:pos="0"/>
          <w:tab w:val="center" w:pos="4153"/>
          <w:tab w:val="right" w:pos="8306"/>
        </w:tabs>
        <w:jc w:val="right"/>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ДОДАТОК №2</w:t>
      </w:r>
    </w:p>
    <w:p w:rsidR="00B6541B" w:rsidRDefault="007A008B" w:rsidP="00337DB3">
      <w:pPr>
        <w:jc w:val="center"/>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ВИМОГАМ ЗАМОВНИКА</w:t>
      </w:r>
    </w:p>
    <w:p w:rsidR="00B6541B" w:rsidRDefault="00B6541B" w:rsidP="007A008B">
      <w:pPr>
        <w:jc w:val="center"/>
        <w:rPr>
          <w:rFonts w:ascii="Times New Roman" w:hAnsi="Times New Roman" w:cs="Times New Roman"/>
          <w:b/>
          <w:bCs/>
          <w:sz w:val="24"/>
          <w:szCs w:val="24"/>
          <w:lang w:eastAsia="ru-RU"/>
        </w:rPr>
      </w:pPr>
    </w:p>
    <w:p w:rsidR="00F90C94" w:rsidRDefault="00F90C94" w:rsidP="00F90C94">
      <w:pPr>
        <w:ind w:left="-425" w:firstLine="425"/>
        <w:jc w:val="center"/>
        <w:outlineLvl w:val="0"/>
        <w:rPr>
          <w:rFonts w:ascii="Times New Roman" w:hAnsi="Times New Roman" w:cs="Times New Roman"/>
          <w:b/>
          <w:sz w:val="24"/>
          <w:szCs w:val="24"/>
        </w:rPr>
      </w:pPr>
      <w:r>
        <w:rPr>
          <w:rFonts w:ascii="Times New Roman" w:hAnsi="Times New Roman" w:cs="Times New Roman"/>
          <w:b/>
          <w:sz w:val="24"/>
          <w:szCs w:val="24"/>
        </w:rPr>
        <w:t>Розділ І</w:t>
      </w:r>
    </w:p>
    <w:p w:rsidR="00BE3D46" w:rsidRDefault="007A008B" w:rsidP="00BE3D46">
      <w:pPr>
        <w:jc w:val="center"/>
        <w:rPr>
          <w:rFonts w:ascii="Times New Roman" w:hAnsi="Times New Roman" w:cs="Times New Roman"/>
          <w:b/>
          <w:sz w:val="24"/>
          <w:szCs w:val="24"/>
          <w:lang w:eastAsia="ru-RU"/>
        </w:rPr>
      </w:pPr>
      <w:r w:rsidRPr="00A10A9B">
        <w:rPr>
          <w:rFonts w:ascii="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BE3D46">
        <w:rPr>
          <w:rFonts w:ascii="Times New Roman" w:hAnsi="Times New Roman" w:cs="Times New Roman"/>
          <w:b/>
          <w:sz w:val="24"/>
          <w:szCs w:val="24"/>
          <w:lang w:eastAsia="ru-RU"/>
        </w:rPr>
        <w:t>країни «Про публічні закупівлі»</w:t>
      </w:r>
    </w:p>
    <w:p w:rsidR="00BE3D46" w:rsidRDefault="00BE3D46" w:rsidP="00BE3D46">
      <w:pPr>
        <w:jc w:val="center"/>
        <w:rPr>
          <w:rFonts w:ascii="Times New Roman" w:hAnsi="Times New Roman" w:cs="Times New Roman"/>
          <w:b/>
          <w:sz w:val="24"/>
          <w:szCs w:val="24"/>
          <w:lang w:eastAsia="ru-RU"/>
        </w:rPr>
      </w:pPr>
    </w:p>
    <w:p w:rsidR="00BE3D46" w:rsidRDefault="00BE3D46" w:rsidP="00BE3D46">
      <w:pPr>
        <w:spacing w:after="200" w:line="276" w:lineRule="auto"/>
        <w:ind w:left="-425" w:right="113" w:firstLine="425"/>
        <w:jc w:val="both"/>
        <w:rPr>
          <w:rFonts w:ascii="Times New Roman" w:eastAsia="Times New Roman" w:hAnsi="Times New Roman" w:cs="Times New Roman"/>
          <w:i/>
          <w:sz w:val="24"/>
          <w:szCs w:val="24"/>
          <w:lang w:eastAsia="ru-RU"/>
        </w:rPr>
      </w:pPr>
      <w:r w:rsidRPr="00BE3D46">
        <w:rPr>
          <w:rFonts w:ascii="Times New Roman" w:eastAsia="Times New Roman" w:hAnsi="Times New Roman" w:cs="Times New Roman"/>
          <w:i/>
          <w:sz w:val="24"/>
          <w:szCs w:val="24"/>
          <w:lang w:eastAsia="ru-RU"/>
        </w:rPr>
        <w:t xml:space="preserve">      </w:t>
      </w:r>
    </w:p>
    <w:p w:rsidR="00581806" w:rsidRDefault="00BE3D46" w:rsidP="00581806">
      <w:pPr>
        <w:spacing w:after="200" w:line="276" w:lineRule="auto"/>
        <w:ind w:left="-425" w:right="113" w:firstLine="425"/>
        <w:jc w:val="both"/>
        <w:rPr>
          <w:rFonts w:ascii="Times New Roman" w:eastAsia="Times New Roman" w:hAnsi="Times New Roman" w:cs="Times New Roman"/>
          <w:sz w:val="24"/>
          <w:szCs w:val="24"/>
          <w:lang w:eastAsia="ru-RU"/>
        </w:rPr>
      </w:pPr>
      <w:r w:rsidRPr="00BE3D46">
        <w:rPr>
          <w:rFonts w:ascii="Times New Roman" w:eastAsia="Times New Roman" w:hAnsi="Times New Roman" w:cs="Times New Roman"/>
          <w:i/>
          <w:sz w:val="24"/>
          <w:szCs w:val="24"/>
          <w:lang w:eastAsia="ru-RU"/>
        </w:rPr>
        <w:t xml:space="preserve">Замовник не вимагає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i/>
          <w:sz w:val="24"/>
          <w:szCs w:val="24"/>
          <w:lang w:eastAsia="ru-RU"/>
        </w:rPr>
        <w:t xml:space="preserve">Закону “Про публічні закупівлі” </w:t>
      </w:r>
      <w:r w:rsidRPr="00BE3D46">
        <w:rPr>
          <w:rFonts w:ascii="Times New Roman" w:eastAsia="Times New Roman" w:hAnsi="Times New Roman" w:cs="Times New Roman"/>
          <w:sz w:val="24"/>
          <w:szCs w:val="24"/>
          <w:lang w:eastAsia="ru-RU"/>
        </w:rPr>
        <w:t>(</w:t>
      </w:r>
      <w:r w:rsidR="00581806" w:rsidRPr="00581806">
        <w:rPr>
          <w:rFonts w:ascii="Times New Roman" w:eastAsia="Times New Roman" w:hAnsi="Times New Roman" w:cs="Times New Roman"/>
          <w:sz w:val="24"/>
          <w:szCs w:val="24"/>
          <w:lang w:eastAsia="ru-RU"/>
        </w:rPr>
        <w:t>«</w:t>
      </w:r>
      <w:r w:rsidR="00581806" w:rsidRPr="00581806">
        <w:rPr>
          <w:rFonts w:ascii="Times New Roman" w:eastAsia="Times New Roman" w:hAnsi="Times New Roman" w:cs="Times New Roman"/>
          <w:iCs/>
          <w:sz w:val="24"/>
          <w:szCs w:val="24"/>
          <w:lang w:eastAsia="ru-RU"/>
        </w:rPr>
        <w:t xml:space="preserve">При проведенні відкритих торгів згідно з Особливостями для закупівлі природного газу </w:t>
      </w:r>
      <w:r w:rsidR="00B62CFD" w:rsidRPr="00B62CFD">
        <w:rPr>
          <w:rFonts w:ascii="Times New Roman" w:eastAsia="Times New Roman" w:hAnsi="Times New Roman" w:cs="Times New Roman"/>
          <w:iCs/>
          <w:sz w:val="24"/>
          <w:szCs w:val="24"/>
          <w:lang w:eastAsia="ru-RU"/>
        </w:rPr>
        <w:t>замовник може не застосовувати до учасників процедури закупівлі кваліфікаційні критерії, визначені </w:t>
      </w:r>
      <w:hyperlink r:id="rId5" w:anchor="n1250" w:tgtFrame="_blank" w:history="1">
        <w:r w:rsidR="00B62CFD" w:rsidRPr="00B62CFD">
          <w:rPr>
            <w:rStyle w:val="af5"/>
            <w:rFonts w:ascii="Times New Roman" w:eastAsia="Times New Roman" w:hAnsi="Times New Roman" w:cs="Times New Roman"/>
            <w:iCs/>
            <w:color w:val="auto"/>
            <w:sz w:val="24"/>
            <w:szCs w:val="24"/>
            <w:u w:val="none"/>
            <w:lang w:eastAsia="ru-RU"/>
          </w:rPr>
          <w:t>статтею 16</w:t>
        </w:r>
      </w:hyperlink>
      <w:r w:rsidR="00B62CFD" w:rsidRPr="00B62CFD">
        <w:rPr>
          <w:rFonts w:ascii="Times New Roman" w:eastAsia="Times New Roman" w:hAnsi="Times New Roman" w:cs="Times New Roman"/>
          <w:iCs/>
          <w:sz w:val="24"/>
          <w:szCs w:val="24"/>
          <w:lang w:eastAsia="ru-RU"/>
        </w:rPr>
        <w:t> Закону</w:t>
      </w:r>
      <w:r w:rsidR="00B62CFD">
        <w:rPr>
          <w:rFonts w:ascii="Times New Roman" w:eastAsia="Times New Roman" w:hAnsi="Times New Roman" w:cs="Times New Roman"/>
          <w:iCs/>
          <w:sz w:val="24"/>
          <w:szCs w:val="24"/>
          <w:lang w:eastAsia="ru-RU"/>
        </w:rPr>
        <w:t xml:space="preserve">, </w:t>
      </w:r>
      <w:r w:rsidR="00581806" w:rsidRPr="00581806">
        <w:rPr>
          <w:rFonts w:ascii="Times New Roman" w:eastAsia="Times New Roman" w:hAnsi="Times New Roman" w:cs="Times New Roman"/>
          <w:iCs/>
          <w:sz w:val="24"/>
          <w:szCs w:val="24"/>
          <w:lang w:eastAsia="ru-RU"/>
        </w:rPr>
        <w:t>відповідно до пункту 45 Особливостей</w:t>
      </w:r>
      <w:r w:rsidR="00581806" w:rsidRPr="00581806">
        <w:rPr>
          <w:rFonts w:ascii="Times New Roman" w:eastAsia="Times New Roman" w:hAnsi="Times New Roman" w:cs="Times New Roman"/>
          <w:sz w:val="24"/>
          <w:szCs w:val="24"/>
          <w:lang w:eastAsia="ru-RU"/>
        </w:rPr>
        <w:t>».)</w:t>
      </w:r>
      <w:bookmarkStart w:id="0" w:name="_GoBack"/>
      <w:bookmarkEnd w:id="0"/>
    </w:p>
    <w:p w:rsidR="00581806" w:rsidRDefault="00581806" w:rsidP="00F90C94">
      <w:pPr>
        <w:ind w:left="-425" w:firstLine="425"/>
        <w:jc w:val="center"/>
        <w:outlineLvl w:val="0"/>
        <w:rPr>
          <w:rFonts w:ascii="Times New Roman" w:eastAsia="Times New Roman" w:hAnsi="Times New Roman" w:cs="Times New Roman"/>
          <w:sz w:val="24"/>
          <w:szCs w:val="24"/>
          <w:lang w:eastAsia="ru-RU"/>
        </w:rPr>
      </w:pPr>
    </w:p>
    <w:p w:rsidR="00F90C94" w:rsidRDefault="00F90C94" w:rsidP="00F90C94">
      <w:pPr>
        <w:ind w:left="-425" w:firstLine="425"/>
        <w:jc w:val="center"/>
        <w:outlineLvl w:val="0"/>
        <w:rPr>
          <w:rFonts w:ascii="Times New Roman" w:hAnsi="Times New Roman" w:cs="Times New Roman"/>
          <w:b/>
          <w:sz w:val="24"/>
          <w:szCs w:val="24"/>
        </w:rPr>
      </w:pPr>
      <w:r w:rsidRPr="00197634">
        <w:rPr>
          <w:rFonts w:ascii="Times New Roman" w:hAnsi="Times New Roman" w:cs="Times New Roman"/>
          <w:b/>
          <w:sz w:val="24"/>
          <w:szCs w:val="24"/>
        </w:rPr>
        <w:t>Розділ ІІ</w:t>
      </w:r>
    </w:p>
    <w:p w:rsidR="00F90C94" w:rsidRPr="00581806" w:rsidRDefault="00F90C94" w:rsidP="00581806">
      <w:pPr>
        <w:spacing w:after="60"/>
        <w:jc w:val="center"/>
        <w:rPr>
          <w:rFonts w:ascii="Times New Roman" w:hAnsi="Times New Roman" w:cs="Times New Roman"/>
          <w:b/>
          <w:bCs/>
          <w:i/>
          <w:color w:val="000000"/>
          <w:sz w:val="24"/>
          <w:szCs w:val="24"/>
          <w:lang w:val="ru-RU" w:eastAsia="ru-RU"/>
        </w:rPr>
      </w:pPr>
      <w:proofErr w:type="spellStart"/>
      <w:r w:rsidRPr="00F90C94">
        <w:rPr>
          <w:rFonts w:ascii="Times New Roman" w:hAnsi="Times New Roman" w:cs="Times New Roman"/>
          <w:b/>
          <w:i/>
          <w:color w:val="000000"/>
          <w:sz w:val="24"/>
          <w:szCs w:val="24"/>
          <w:lang w:val="ru-RU" w:eastAsia="ru-RU"/>
        </w:rPr>
        <w:t>Підтвердження</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відсутності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підстав</w:t>
      </w:r>
      <w:proofErr w:type="spellEnd"/>
      <w:r w:rsidRPr="00F90C94">
        <w:rPr>
          <w:rFonts w:ascii="Times New Roman" w:hAnsi="Times New Roman" w:cs="Times New Roman"/>
          <w:b/>
          <w:i/>
          <w:color w:val="000000"/>
          <w:sz w:val="24"/>
          <w:szCs w:val="24"/>
          <w:lang w:val="ru-RU" w:eastAsia="ru-RU"/>
        </w:rPr>
        <w:t xml:space="preserve"> для </w:t>
      </w:r>
      <w:proofErr w:type="spellStart"/>
      <w:r w:rsidRPr="00F90C94">
        <w:rPr>
          <w:rFonts w:ascii="Times New Roman" w:hAnsi="Times New Roman" w:cs="Times New Roman"/>
          <w:b/>
          <w:i/>
          <w:color w:val="000000"/>
          <w:sz w:val="24"/>
          <w:szCs w:val="24"/>
          <w:lang w:val="ru-RU" w:eastAsia="ru-RU"/>
        </w:rPr>
        <w:t>відмови</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учаснику</w:t>
      </w:r>
      <w:proofErr w:type="spellEnd"/>
      <w:r w:rsidRPr="00F90C94">
        <w:rPr>
          <w:rFonts w:ascii="Times New Roman" w:hAnsi="Times New Roman" w:cs="Times New Roman"/>
          <w:b/>
          <w:i/>
          <w:color w:val="000000"/>
          <w:sz w:val="24"/>
          <w:szCs w:val="24"/>
          <w:lang w:val="ru-RU" w:eastAsia="ru-RU"/>
        </w:rPr>
        <w:t xml:space="preserve"> </w:t>
      </w:r>
      <w:r w:rsidR="00581806">
        <w:rPr>
          <w:rFonts w:ascii="Times New Roman" w:hAnsi="Times New Roman" w:cs="Times New Roman"/>
          <w:b/>
          <w:i/>
          <w:color w:val="000000"/>
          <w:sz w:val="24"/>
          <w:szCs w:val="24"/>
          <w:lang w:val="ru-RU" w:eastAsia="ru-RU"/>
        </w:rPr>
        <w:t xml:space="preserve">в </w:t>
      </w:r>
      <w:proofErr w:type="spellStart"/>
      <w:r w:rsidR="00581806">
        <w:rPr>
          <w:rFonts w:ascii="Times New Roman" w:hAnsi="Times New Roman" w:cs="Times New Roman"/>
          <w:b/>
          <w:i/>
          <w:color w:val="000000"/>
          <w:sz w:val="24"/>
          <w:szCs w:val="24"/>
          <w:lang w:val="ru-RU" w:eastAsia="ru-RU"/>
        </w:rPr>
        <w:t>участі</w:t>
      </w:r>
      <w:proofErr w:type="spellEnd"/>
      <w:r w:rsidR="00581806">
        <w:rPr>
          <w:rFonts w:ascii="Times New Roman" w:hAnsi="Times New Roman" w:cs="Times New Roman"/>
          <w:b/>
          <w:i/>
          <w:color w:val="000000"/>
          <w:sz w:val="24"/>
          <w:szCs w:val="24"/>
          <w:lang w:val="ru-RU" w:eastAsia="ru-RU"/>
        </w:rPr>
        <w:t xml:space="preserve"> у </w:t>
      </w:r>
      <w:proofErr w:type="spellStart"/>
      <w:r w:rsidR="00581806">
        <w:rPr>
          <w:rFonts w:ascii="Times New Roman" w:hAnsi="Times New Roman" w:cs="Times New Roman"/>
          <w:b/>
          <w:i/>
          <w:color w:val="000000"/>
          <w:sz w:val="24"/>
          <w:szCs w:val="24"/>
          <w:lang w:val="ru-RU" w:eastAsia="ru-RU"/>
        </w:rPr>
        <w:t>процедурі</w:t>
      </w:r>
      <w:proofErr w:type="spellEnd"/>
      <w:r w:rsidR="00581806">
        <w:rPr>
          <w:rFonts w:ascii="Times New Roman" w:hAnsi="Times New Roman" w:cs="Times New Roman"/>
          <w:b/>
          <w:i/>
          <w:color w:val="000000"/>
          <w:sz w:val="24"/>
          <w:szCs w:val="24"/>
          <w:lang w:val="ru-RU" w:eastAsia="ru-RU"/>
        </w:rPr>
        <w:t xml:space="preserve"> </w:t>
      </w:r>
      <w:proofErr w:type="spellStart"/>
      <w:r w:rsidR="00581806">
        <w:rPr>
          <w:rFonts w:ascii="Times New Roman" w:hAnsi="Times New Roman" w:cs="Times New Roman"/>
          <w:b/>
          <w:i/>
          <w:color w:val="000000"/>
          <w:sz w:val="24"/>
          <w:szCs w:val="24"/>
          <w:lang w:val="ru-RU" w:eastAsia="ru-RU"/>
        </w:rPr>
        <w:t>закупівлі</w:t>
      </w:r>
      <w:proofErr w:type="spellEnd"/>
      <w:r w:rsidR="00581806">
        <w:rPr>
          <w:rFonts w:ascii="Times New Roman" w:hAnsi="Times New Roman" w:cs="Times New Roman"/>
          <w:b/>
          <w:i/>
          <w:color w:val="000000"/>
          <w:sz w:val="24"/>
          <w:szCs w:val="24"/>
          <w:lang w:val="ru-RU" w:eastAsia="ru-RU"/>
        </w:rPr>
        <w:t xml:space="preserve"> </w:t>
      </w:r>
      <w:r w:rsidR="00581806" w:rsidRPr="00581806">
        <w:rPr>
          <w:rFonts w:ascii="Times New Roman" w:hAnsi="Times New Roman" w:cs="Times New Roman"/>
          <w:b/>
          <w:bCs/>
          <w:i/>
          <w:color w:val="000000"/>
          <w:sz w:val="24"/>
          <w:szCs w:val="24"/>
          <w:lang w:eastAsia="ru-RU"/>
        </w:rPr>
        <w:t xml:space="preserve">відповідно </w:t>
      </w:r>
      <w:proofErr w:type="gramStart"/>
      <w:r w:rsidR="00581806" w:rsidRPr="00581806">
        <w:rPr>
          <w:rFonts w:ascii="Times New Roman" w:hAnsi="Times New Roman" w:cs="Times New Roman"/>
          <w:b/>
          <w:bCs/>
          <w:i/>
          <w:color w:val="000000"/>
          <w:sz w:val="24"/>
          <w:szCs w:val="24"/>
          <w:lang w:eastAsia="ru-RU"/>
        </w:rPr>
        <w:t>до пункту</w:t>
      </w:r>
      <w:proofErr w:type="gramEnd"/>
      <w:r w:rsidR="00581806" w:rsidRPr="00581806">
        <w:rPr>
          <w:rFonts w:ascii="Times New Roman" w:hAnsi="Times New Roman" w:cs="Times New Roman"/>
          <w:b/>
          <w:bCs/>
          <w:i/>
          <w:color w:val="000000"/>
          <w:sz w:val="24"/>
          <w:szCs w:val="24"/>
          <w:lang w:eastAsia="ru-RU"/>
        </w:rPr>
        <w:t xml:space="preserve"> 44 Особливостей.</w:t>
      </w:r>
    </w:p>
    <w:p w:rsidR="00B6541B" w:rsidRDefault="00B6541B" w:rsidP="007A008B">
      <w:pPr>
        <w:tabs>
          <w:tab w:val="left" w:pos="1080"/>
        </w:tabs>
        <w:rPr>
          <w:rFonts w:ascii="Times New Roman" w:hAnsi="Times New Roman" w:cs="Times New Roman"/>
          <w:b/>
          <w:color w:val="000000"/>
          <w:sz w:val="24"/>
          <w:szCs w:val="24"/>
          <w:lang w:val="ru-RU" w:eastAsia="ru-RU"/>
        </w:rPr>
      </w:pPr>
    </w:p>
    <w:p w:rsidR="00324CDC" w:rsidRPr="00324CDC" w:rsidRDefault="00324CDC" w:rsidP="00324CDC">
      <w:pPr>
        <w:pBdr>
          <w:top w:val="nil"/>
          <w:left w:val="nil"/>
          <w:bottom w:val="nil"/>
          <w:right w:val="nil"/>
          <w:between w:val="nil"/>
        </w:pBdr>
        <w:spacing w:line="276" w:lineRule="auto"/>
        <w:ind w:firstLine="72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4CDC">
        <w:rPr>
          <w:rFonts w:ascii="Times New Roman" w:eastAsia="Times New Roman" w:hAnsi="Times New Roman" w:cs="Times New Roman"/>
          <w:sz w:val="24"/>
          <w:szCs w:val="24"/>
          <w:lang w:eastAsia="ru-RU"/>
        </w:rPr>
        <w:t>закупівель</w:t>
      </w:r>
      <w:proofErr w:type="spellEnd"/>
      <w:r w:rsidRPr="00324CDC">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24CDC" w:rsidRPr="00324CDC" w:rsidRDefault="00324CDC" w:rsidP="00324CDC">
      <w:pPr>
        <w:pBdr>
          <w:top w:val="nil"/>
          <w:left w:val="nil"/>
          <w:bottom w:val="nil"/>
          <w:right w:val="nil"/>
          <w:between w:val="nil"/>
        </w:pBdr>
        <w:spacing w:line="276" w:lineRule="auto"/>
        <w:ind w:firstLine="72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24CDC">
        <w:rPr>
          <w:rFonts w:ascii="Times New Roman" w:eastAsia="Times New Roman" w:hAnsi="Times New Roman" w:cs="Times New Roman"/>
          <w:sz w:val="24"/>
          <w:szCs w:val="24"/>
          <w:lang w:eastAsia="ru-RU"/>
        </w:rPr>
        <w:t>закупівель</w:t>
      </w:r>
      <w:proofErr w:type="spellEnd"/>
      <w:r w:rsidRPr="00324CDC">
        <w:rPr>
          <w:rFonts w:ascii="Times New Roman" w:eastAsia="Times New Roman" w:hAnsi="Times New Roman" w:cs="Times New Roman"/>
          <w:sz w:val="24"/>
          <w:szCs w:val="24"/>
          <w:lang w:eastAsia="ru-RU"/>
        </w:rPr>
        <w:t xml:space="preserve"> під час подання тендерної пропозиції.</w:t>
      </w:r>
    </w:p>
    <w:p w:rsidR="00324CDC" w:rsidRPr="00324CDC" w:rsidRDefault="00324CDC" w:rsidP="00324CDC">
      <w:pPr>
        <w:pBdr>
          <w:top w:val="nil"/>
          <w:left w:val="nil"/>
          <w:bottom w:val="nil"/>
          <w:right w:val="nil"/>
          <w:between w:val="nil"/>
        </w:pBdr>
        <w:spacing w:line="276" w:lineRule="auto"/>
        <w:ind w:firstLine="72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541B" w:rsidRPr="00581806" w:rsidRDefault="00B6541B" w:rsidP="007A008B">
      <w:pPr>
        <w:tabs>
          <w:tab w:val="left" w:pos="1080"/>
        </w:tabs>
        <w:rPr>
          <w:rFonts w:ascii="Times New Roman" w:hAnsi="Times New Roman" w:cs="Times New Roman"/>
          <w:b/>
          <w:color w:val="000000"/>
          <w:sz w:val="24"/>
          <w:szCs w:val="24"/>
          <w:lang w:eastAsia="ru-RU"/>
        </w:rPr>
      </w:pPr>
    </w:p>
    <w:p w:rsidR="00F90C94" w:rsidRPr="00F90C94" w:rsidRDefault="00F90C94" w:rsidP="00F90C94">
      <w:pPr>
        <w:spacing w:after="200" w:line="276" w:lineRule="auto"/>
        <w:ind w:left="-425" w:firstLine="425"/>
        <w:jc w:val="center"/>
        <w:outlineLvl w:val="0"/>
        <w:rPr>
          <w:rFonts w:ascii="Times New Roman" w:eastAsia="Times New Roman" w:hAnsi="Times New Roman" w:cs="Times New Roman"/>
          <w:b/>
          <w:sz w:val="24"/>
          <w:szCs w:val="24"/>
          <w:lang w:eastAsia="ru-RU"/>
        </w:rPr>
      </w:pPr>
      <w:r w:rsidRPr="000035DC">
        <w:rPr>
          <w:rFonts w:ascii="Times New Roman" w:eastAsia="Times New Roman" w:hAnsi="Times New Roman" w:cs="Times New Roman"/>
          <w:b/>
          <w:sz w:val="24"/>
          <w:szCs w:val="24"/>
          <w:lang w:eastAsia="ru-RU"/>
        </w:rPr>
        <w:t xml:space="preserve">Розділ </w:t>
      </w:r>
      <w:r>
        <w:rPr>
          <w:rFonts w:ascii="Times New Roman" w:eastAsia="Times New Roman" w:hAnsi="Times New Roman" w:cs="Times New Roman"/>
          <w:b/>
          <w:sz w:val="24"/>
          <w:szCs w:val="24"/>
          <w:lang w:eastAsia="ru-RU"/>
        </w:rPr>
        <w:t>ІІІ</w:t>
      </w:r>
    </w:p>
    <w:p w:rsidR="00F90C94" w:rsidRPr="00F90C94" w:rsidRDefault="000035DC" w:rsidP="00F90C94">
      <w:pPr>
        <w:spacing w:after="200" w:line="276" w:lineRule="auto"/>
        <w:ind w:left="-425" w:firstLine="425"/>
        <w:jc w:val="center"/>
        <w:rPr>
          <w:rFonts w:ascii="Times New Roman" w:eastAsia="Times New Roman" w:hAnsi="Times New Roman" w:cs="Times New Roman"/>
          <w:b/>
          <w:i/>
          <w:sz w:val="24"/>
          <w:szCs w:val="24"/>
          <w:lang w:val="ru-RU" w:eastAsia="ru-RU"/>
        </w:rPr>
      </w:pPr>
      <w:r w:rsidRPr="000035DC">
        <w:rPr>
          <w:rFonts w:ascii="Times New Roman" w:eastAsia="Times New Roman" w:hAnsi="Times New Roman" w:cs="Times New Roman"/>
          <w:b/>
          <w:i/>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324CDC" w:rsidRPr="00324CDC" w:rsidRDefault="00324CDC" w:rsidP="00324CDC">
      <w:pPr>
        <w:ind w:firstLine="567"/>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24CDC">
        <w:rPr>
          <w:rFonts w:ascii="Times New Roman" w:eastAsia="Times New Roman" w:hAnsi="Times New Roman" w:cs="Times New Roman"/>
          <w:sz w:val="24"/>
          <w:szCs w:val="24"/>
          <w:lang w:eastAsia="ru-RU"/>
        </w:rPr>
        <w:t>закупівель</w:t>
      </w:r>
      <w:proofErr w:type="spellEnd"/>
      <w:r w:rsidRPr="00324CDC">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4CDC">
        <w:rPr>
          <w:rFonts w:ascii="Times New Roman" w:eastAsia="Times New Roman" w:hAnsi="Times New Roman" w:cs="Times New Roman"/>
          <w:sz w:val="24"/>
          <w:szCs w:val="24"/>
          <w:lang w:eastAsia="ru-RU"/>
        </w:rPr>
        <w:lastRenderedPageBreak/>
        <w:t>закупівель</w:t>
      </w:r>
      <w:proofErr w:type="spellEnd"/>
      <w:r w:rsidRPr="00324CDC">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324CDC" w:rsidRPr="00324CDC" w:rsidRDefault="00324CDC" w:rsidP="00324CDC">
      <w:pPr>
        <w:ind w:firstLine="567"/>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4CDC" w:rsidRPr="00324CDC" w:rsidRDefault="00324CDC" w:rsidP="00324CDC">
      <w:pPr>
        <w:ind w:firstLine="567"/>
        <w:jc w:val="both"/>
        <w:rPr>
          <w:rFonts w:ascii="Times New Roman" w:eastAsia="Times New Roman" w:hAnsi="Times New Roman" w:cs="Times New Roman"/>
          <w:sz w:val="24"/>
          <w:szCs w:val="24"/>
          <w:lang w:eastAsia="ru-RU"/>
        </w:rPr>
      </w:pPr>
    </w:p>
    <w:p w:rsidR="00324CDC" w:rsidRPr="00324CDC" w:rsidRDefault="00324CDC" w:rsidP="00324CDC">
      <w:pPr>
        <w:spacing w:after="450"/>
        <w:ind w:firstLine="567"/>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3.1. Документи, які надаються  ПЕРЕМОЖЦЕМ (юридичною особою):</w:t>
      </w:r>
    </w:p>
    <w:tbl>
      <w:tblPr>
        <w:tblW w:w="10001" w:type="dxa"/>
        <w:tblInd w:w="-152" w:type="dxa"/>
        <w:tblLayout w:type="fixed"/>
        <w:tblLook w:val="0400" w:firstRow="0" w:lastRow="0" w:firstColumn="0" w:lastColumn="0" w:noHBand="0" w:noVBand="1"/>
      </w:tblPr>
      <w:tblGrid>
        <w:gridCol w:w="886"/>
        <w:gridCol w:w="4183"/>
        <w:gridCol w:w="4932"/>
      </w:tblGrid>
      <w:tr w:rsidR="00324CDC" w:rsidRPr="00324CDC" w:rsidTr="00324CDC">
        <w:trPr>
          <w:trHeight w:val="1098"/>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w:t>
            </w:r>
          </w:p>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п/п</w:t>
            </w:r>
          </w:p>
        </w:tc>
        <w:tc>
          <w:tcPr>
            <w:tcW w:w="4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 xml:space="preserve">Вимоги згідно п. 44 Особливостей </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324CDC" w:rsidRPr="00324CDC" w:rsidTr="00324CDC">
        <w:trPr>
          <w:trHeight w:val="1742"/>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1</w:t>
            </w:r>
          </w:p>
        </w:tc>
        <w:tc>
          <w:tcPr>
            <w:tcW w:w="4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40" w:right="140"/>
              <w:jc w:val="both"/>
              <w:rPr>
                <w:rFonts w:ascii="Times New Roman" w:eastAsia="Times New Roman" w:hAnsi="Times New Roman" w:cs="Times New Roman"/>
                <w:color w:val="000000"/>
                <w:sz w:val="24"/>
                <w:szCs w:val="24"/>
                <w:lang w:eastAsia="ru-RU"/>
              </w:rPr>
            </w:pPr>
            <w:r w:rsidRPr="00324CDC">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CDC" w:rsidRPr="00324CDC" w:rsidRDefault="00324CDC" w:rsidP="00324CDC">
            <w:pPr>
              <w:ind w:left="100"/>
              <w:jc w:val="both"/>
              <w:rPr>
                <w:rFonts w:ascii="Times New Roman" w:eastAsia="Times New Roman" w:hAnsi="Times New Roman" w:cs="Times New Roman"/>
                <w:b/>
                <w:bCs/>
                <w:sz w:val="24"/>
                <w:szCs w:val="24"/>
                <w:lang w:eastAsia="ru-RU"/>
              </w:rPr>
            </w:pPr>
            <w:r w:rsidRPr="00324CDC">
              <w:rPr>
                <w:rFonts w:ascii="Times New Roman" w:eastAsia="Times New Roman" w:hAnsi="Times New Roman" w:cs="Times New Roman"/>
                <w:b/>
                <w:bCs/>
                <w:color w:val="000000"/>
                <w:sz w:val="24"/>
                <w:szCs w:val="24"/>
                <w:lang w:eastAsia="ru-RU"/>
              </w:rPr>
              <w:t>(підпункт 3 пункт 44 Особливостей)</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right="140"/>
              <w:jc w:val="both"/>
              <w:rPr>
                <w:rFonts w:ascii="Times New Roman" w:eastAsia="Times New Roman" w:hAnsi="Times New Roman" w:cs="Times New Roman"/>
                <w:bCs/>
                <w:sz w:val="24"/>
                <w:szCs w:val="24"/>
                <w:lang w:eastAsia="ru-RU"/>
              </w:rPr>
            </w:pPr>
            <w:r w:rsidRPr="00324CDC">
              <w:rPr>
                <w:rFonts w:ascii="Times New Roman" w:eastAsia="Times New Roman" w:hAnsi="Times New Roman" w:cs="Times New Roman"/>
                <w:bCs/>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24CDC">
              <w:rPr>
                <w:rFonts w:ascii="Times New Roman" w:eastAsia="Times New Roman" w:hAnsi="Times New Roman" w:cs="Times New Roman"/>
                <w:bCs/>
                <w:color w:val="000000"/>
                <w:sz w:val="24"/>
                <w:szCs w:val="24"/>
                <w:lang w:eastAsia="ru-RU"/>
              </w:rPr>
              <w:t>вебресурсі</w:t>
            </w:r>
            <w:proofErr w:type="spellEnd"/>
            <w:r w:rsidRPr="00324CDC">
              <w:rPr>
                <w:rFonts w:ascii="Times New Roman" w:eastAsia="Times New Roman" w:hAnsi="Times New Roman" w:cs="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4CDC" w:rsidRPr="00324CDC" w:rsidTr="00324CDC">
        <w:trPr>
          <w:trHeight w:val="2176"/>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2</w:t>
            </w:r>
          </w:p>
        </w:tc>
        <w:tc>
          <w:tcPr>
            <w:tcW w:w="4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right="140"/>
              <w:jc w:val="both"/>
              <w:rPr>
                <w:rFonts w:ascii="Times New Roman" w:eastAsia="Times New Roman" w:hAnsi="Times New Roman" w:cs="Times New Roman"/>
                <w:color w:val="333333"/>
                <w:sz w:val="24"/>
                <w:szCs w:val="24"/>
                <w:lang w:eastAsia="ru-RU"/>
              </w:rPr>
            </w:pPr>
            <w:r w:rsidRPr="00324CDC">
              <w:rPr>
                <w:rFonts w:ascii="Times New Roman" w:eastAsia="Times New Roman" w:hAnsi="Times New Roman" w:cs="Times New Roman"/>
                <w:color w:val="333333"/>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CDC" w:rsidRPr="00324CDC" w:rsidRDefault="00324CDC" w:rsidP="00324CDC">
            <w:pPr>
              <w:ind w:right="140"/>
              <w:jc w:val="both"/>
              <w:rPr>
                <w:rFonts w:ascii="Times New Roman" w:eastAsia="Times New Roman" w:hAnsi="Times New Roman" w:cs="Times New Roman"/>
                <w:b/>
                <w:bCs/>
                <w:sz w:val="24"/>
                <w:szCs w:val="24"/>
                <w:lang w:eastAsia="ru-RU"/>
              </w:rPr>
            </w:pPr>
            <w:r w:rsidRPr="00324CDC">
              <w:rPr>
                <w:rFonts w:ascii="Times New Roman" w:eastAsia="Times New Roman" w:hAnsi="Times New Roman" w:cs="Times New Roman"/>
                <w:b/>
                <w:bCs/>
                <w:color w:val="333333"/>
                <w:sz w:val="24"/>
                <w:szCs w:val="24"/>
                <w:lang w:eastAsia="ru-RU"/>
              </w:rPr>
              <w:t>(підпункт 6 пункт 44 Особливостей)</w:t>
            </w:r>
          </w:p>
        </w:tc>
        <w:tc>
          <w:tcPr>
            <w:tcW w:w="49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CDC" w:rsidRPr="00324CDC" w:rsidRDefault="00324CDC" w:rsidP="00324CDC">
            <w:pPr>
              <w:jc w:val="both"/>
              <w:rPr>
                <w:rFonts w:ascii="Times New Roman" w:eastAsia="Times New Roman" w:hAnsi="Times New Roman" w:cs="Times New Roman"/>
                <w:bCs/>
                <w:color w:val="000000"/>
                <w:sz w:val="24"/>
                <w:szCs w:val="24"/>
                <w:lang w:eastAsia="ru-RU"/>
              </w:rPr>
            </w:pPr>
            <w:r w:rsidRPr="00324CDC">
              <w:rPr>
                <w:rFonts w:ascii="Times New Roman" w:eastAsia="Times New Roman" w:hAnsi="Times New Roman" w:cs="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24CDC" w:rsidRPr="00324CDC" w:rsidRDefault="00324CDC" w:rsidP="00324CDC">
            <w:pPr>
              <w:jc w:val="both"/>
              <w:rPr>
                <w:rFonts w:ascii="Times New Roman" w:eastAsia="Times New Roman" w:hAnsi="Times New Roman" w:cs="Times New Roman"/>
                <w:bCs/>
                <w:color w:val="000000"/>
                <w:sz w:val="24"/>
                <w:szCs w:val="24"/>
                <w:lang w:eastAsia="ru-RU"/>
              </w:rPr>
            </w:pPr>
          </w:p>
          <w:p w:rsidR="00324CDC" w:rsidRPr="00324CDC" w:rsidRDefault="00324CDC" w:rsidP="00324CDC">
            <w:pPr>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Cs/>
                <w:color w:val="000000"/>
                <w:sz w:val="24"/>
                <w:szCs w:val="24"/>
                <w:lang w:eastAsia="ru-RU"/>
              </w:rPr>
              <w:t xml:space="preserve">Документ повинен бути не більше </w:t>
            </w:r>
            <w:proofErr w:type="spellStart"/>
            <w:r w:rsidRPr="00324CDC">
              <w:rPr>
                <w:rFonts w:ascii="Times New Roman" w:eastAsia="Times New Roman" w:hAnsi="Times New Roman" w:cs="Times New Roman"/>
                <w:bCs/>
                <w:color w:val="000000"/>
                <w:sz w:val="24"/>
                <w:szCs w:val="24"/>
                <w:lang w:eastAsia="ru-RU"/>
              </w:rPr>
              <w:t>тридцятиденної</w:t>
            </w:r>
            <w:proofErr w:type="spellEnd"/>
            <w:r w:rsidRPr="00324CDC">
              <w:rPr>
                <w:rFonts w:ascii="Times New Roman" w:eastAsia="Times New Roman" w:hAnsi="Times New Roman" w:cs="Times New Roman"/>
                <w:bCs/>
                <w:color w:val="000000"/>
                <w:sz w:val="24"/>
                <w:szCs w:val="24"/>
                <w:lang w:eastAsia="ru-RU"/>
              </w:rPr>
              <w:t xml:space="preserve"> давнини від дати подання документа.</w:t>
            </w:r>
          </w:p>
        </w:tc>
      </w:tr>
      <w:tr w:rsidR="00324CDC" w:rsidRPr="00324CDC" w:rsidTr="00324CDC">
        <w:trPr>
          <w:trHeight w:val="2961"/>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3</w:t>
            </w:r>
          </w:p>
        </w:tc>
        <w:tc>
          <w:tcPr>
            <w:tcW w:w="4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color w:val="333333"/>
                <w:sz w:val="24"/>
                <w:szCs w:val="24"/>
                <w:lang w:eastAsia="ru-RU"/>
              </w:rPr>
            </w:pPr>
            <w:r w:rsidRPr="00324CDC">
              <w:rPr>
                <w:rFonts w:ascii="Times New Roman" w:eastAsia="Times New Roman" w:hAnsi="Times New Roman" w:cs="Times New Roman"/>
                <w:color w:val="333333"/>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CDC" w:rsidRPr="00324CDC" w:rsidRDefault="00324CDC" w:rsidP="00324CDC">
            <w:pPr>
              <w:ind w:left="100"/>
              <w:jc w:val="both"/>
              <w:rPr>
                <w:rFonts w:ascii="Times New Roman" w:eastAsia="Times New Roman" w:hAnsi="Times New Roman" w:cs="Times New Roman"/>
                <w:b/>
                <w:bCs/>
                <w:sz w:val="24"/>
                <w:szCs w:val="24"/>
                <w:lang w:eastAsia="ru-RU"/>
              </w:rPr>
            </w:pPr>
            <w:r w:rsidRPr="00324CDC">
              <w:rPr>
                <w:rFonts w:ascii="Times New Roman" w:eastAsia="Times New Roman" w:hAnsi="Times New Roman" w:cs="Times New Roman"/>
                <w:b/>
                <w:bCs/>
                <w:color w:val="333333"/>
                <w:sz w:val="24"/>
                <w:szCs w:val="24"/>
                <w:lang w:eastAsia="ru-RU"/>
              </w:rPr>
              <w:t>(підпункт 12 пункт 44 Особливостей)</w:t>
            </w:r>
          </w:p>
        </w:tc>
        <w:tc>
          <w:tcPr>
            <w:tcW w:w="49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CDC" w:rsidRPr="00324CDC" w:rsidRDefault="00324CDC" w:rsidP="00324CDC">
            <w:pPr>
              <w:widowControl w:val="0"/>
              <w:pBdr>
                <w:top w:val="nil"/>
                <w:left w:val="nil"/>
                <w:bottom w:val="nil"/>
                <w:right w:val="nil"/>
                <w:between w:val="nil"/>
              </w:pBdr>
              <w:spacing w:line="276" w:lineRule="auto"/>
              <w:rPr>
                <w:rFonts w:ascii="Times New Roman" w:eastAsia="Times New Roman" w:hAnsi="Times New Roman" w:cs="Times New Roman"/>
                <w:sz w:val="24"/>
                <w:szCs w:val="24"/>
                <w:lang w:eastAsia="ru-RU"/>
              </w:rPr>
            </w:pPr>
          </w:p>
        </w:tc>
      </w:tr>
      <w:tr w:rsidR="00324CDC" w:rsidRPr="00324CDC" w:rsidTr="00324CDC">
        <w:trPr>
          <w:trHeight w:val="871"/>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b/>
                <w:sz w:val="24"/>
                <w:szCs w:val="24"/>
                <w:lang w:eastAsia="ru-RU"/>
              </w:rPr>
            </w:pPr>
            <w:r w:rsidRPr="00324CDC">
              <w:rPr>
                <w:rFonts w:ascii="Times New Roman" w:eastAsia="Times New Roman" w:hAnsi="Times New Roman" w:cs="Times New Roman"/>
                <w:b/>
                <w:sz w:val="24"/>
                <w:szCs w:val="24"/>
                <w:lang w:eastAsia="ru-RU"/>
              </w:rPr>
              <w:lastRenderedPageBreak/>
              <w:t>4</w:t>
            </w:r>
          </w:p>
        </w:tc>
        <w:tc>
          <w:tcPr>
            <w:tcW w:w="4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color w:val="000000"/>
                <w:sz w:val="24"/>
                <w:szCs w:val="24"/>
                <w:lang w:eastAsia="ru-RU"/>
              </w:rPr>
            </w:pPr>
            <w:r w:rsidRPr="00324CDC">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CDC" w:rsidRPr="00324CDC" w:rsidRDefault="00324CDC" w:rsidP="00324CDC">
            <w:pPr>
              <w:ind w:left="100"/>
              <w:jc w:val="both"/>
              <w:rPr>
                <w:rFonts w:ascii="Times New Roman" w:eastAsia="Times New Roman" w:hAnsi="Times New Roman" w:cs="Times New Roman"/>
                <w:b/>
                <w:bCs/>
                <w:sz w:val="24"/>
                <w:szCs w:val="24"/>
                <w:lang w:eastAsia="ru-RU"/>
              </w:rPr>
            </w:pPr>
            <w:r w:rsidRPr="00324CDC">
              <w:rPr>
                <w:rFonts w:ascii="Times New Roman" w:eastAsia="Times New Roman" w:hAnsi="Times New Roman" w:cs="Times New Roman"/>
                <w:b/>
                <w:bCs/>
                <w:color w:val="000000"/>
                <w:sz w:val="24"/>
                <w:szCs w:val="24"/>
                <w:lang w:eastAsia="ru-RU"/>
              </w:rPr>
              <w:t>(абзац 14 пункт 44 Особливостей)</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40" w:right="140"/>
              <w:jc w:val="both"/>
              <w:rPr>
                <w:rFonts w:ascii="Times New Roman" w:eastAsia="Times New Roman" w:hAnsi="Times New Roman" w:cs="Times New Roman"/>
                <w:bCs/>
                <w:sz w:val="24"/>
                <w:szCs w:val="24"/>
                <w:lang w:eastAsia="ru-RU"/>
              </w:rPr>
            </w:pPr>
            <w:r w:rsidRPr="00324CDC">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24CDC" w:rsidRPr="00324CDC" w:rsidRDefault="00324CDC" w:rsidP="00324CDC">
      <w:pPr>
        <w:spacing w:before="24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особою-підприємцем):</w:t>
      </w:r>
    </w:p>
    <w:tbl>
      <w:tblPr>
        <w:tblW w:w="10106" w:type="dxa"/>
        <w:tblInd w:w="-152" w:type="dxa"/>
        <w:tblLayout w:type="fixed"/>
        <w:tblLook w:val="0400" w:firstRow="0" w:lastRow="0" w:firstColumn="0" w:lastColumn="0" w:noHBand="0" w:noVBand="1"/>
      </w:tblPr>
      <w:tblGrid>
        <w:gridCol w:w="721"/>
        <w:gridCol w:w="4324"/>
        <w:gridCol w:w="5061"/>
      </w:tblGrid>
      <w:tr w:rsidR="00324CDC" w:rsidRPr="00324CDC" w:rsidTr="00324CDC">
        <w:trPr>
          <w:trHeight w:val="1050"/>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w:t>
            </w:r>
          </w:p>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п/п</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 xml:space="preserve">Вимоги згідно пункту 44 Особливостей </w:t>
            </w:r>
          </w:p>
        </w:tc>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24CDC" w:rsidRPr="00324CDC" w:rsidTr="00324CDC">
        <w:trPr>
          <w:trHeight w:val="520"/>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1</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widowControl w:val="0"/>
              <w:pBdr>
                <w:top w:val="nil"/>
                <w:left w:val="nil"/>
                <w:bottom w:val="nil"/>
                <w:right w:val="nil"/>
                <w:between w:val="nil"/>
              </w:pBdr>
              <w:spacing w:before="120"/>
              <w:jc w:val="both"/>
              <w:rPr>
                <w:rFonts w:ascii="Times New Roman" w:eastAsia="Times New Roman" w:hAnsi="Times New Roman" w:cs="Times New Roman"/>
                <w:sz w:val="24"/>
                <w:szCs w:val="24"/>
                <w:lang w:eastAsia="en-US"/>
              </w:rPr>
            </w:pPr>
            <w:r w:rsidRPr="00324CDC">
              <w:rPr>
                <w:rFonts w:ascii="Times New Roman" w:eastAsia="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sz w:val="24"/>
                <w:szCs w:val="24"/>
                <w:lang w:eastAsia="en-US"/>
              </w:rPr>
              <w:t>(підпункт 3 пункт 44 Особливостей)</w:t>
            </w:r>
          </w:p>
        </w:tc>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right="140"/>
              <w:jc w:val="both"/>
              <w:rPr>
                <w:rFonts w:ascii="Times New Roman" w:eastAsia="Times New Roman" w:hAnsi="Times New Roman" w:cs="Times New Roman"/>
                <w:bCs/>
                <w:sz w:val="24"/>
                <w:szCs w:val="24"/>
                <w:lang w:eastAsia="ru-RU"/>
              </w:rPr>
            </w:pPr>
            <w:r w:rsidRPr="00324CDC">
              <w:rPr>
                <w:rFonts w:ascii="Times New Roman" w:eastAsia="Times New Roman" w:hAnsi="Times New Roman" w:cs="Times New Roman"/>
                <w:bCs/>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24CDC">
              <w:rPr>
                <w:rFonts w:ascii="Times New Roman" w:eastAsia="Times New Roman" w:hAnsi="Times New Roman" w:cs="Times New Roman"/>
                <w:bCs/>
                <w:sz w:val="24"/>
                <w:szCs w:val="24"/>
                <w:lang w:eastAsia="en-US"/>
              </w:rPr>
              <w:t>я керівника</w:t>
            </w:r>
            <w:r w:rsidRPr="00324CDC">
              <w:rPr>
                <w:rFonts w:ascii="Times New Roman" w:eastAsia="Times New Roman" w:hAnsi="Times New Roman" w:cs="Times New Roman"/>
                <w:bCs/>
                <w:color w:val="00B050"/>
                <w:sz w:val="24"/>
                <w:szCs w:val="24"/>
                <w:lang w:eastAsia="en-US"/>
              </w:rPr>
              <w:t xml:space="preserve"> </w:t>
            </w:r>
            <w:r w:rsidRPr="00324CDC">
              <w:rPr>
                <w:rFonts w:ascii="Times New Roman" w:eastAsia="Times New Roman" w:hAnsi="Times New Roman" w:cs="Times New Roman"/>
                <w:bCs/>
                <w:sz w:val="24"/>
                <w:szCs w:val="24"/>
                <w:lang w:eastAsia="en-US"/>
              </w:rPr>
              <w:t>учасника процедури закупівлі</w:t>
            </w:r>
            <w:r w:rsidRPr="00324CDC">
              <w:rPr>
                <w:rFonts w:ascii="Times New Roman" w:eastAsia="Times New Roman" w:hAnsi="Times New Roman" w:cs="Times New Roman"/>
                <w:bCs/>
                <w:color w:val="000000"/>
                <w:sz w:val="24"/>
                <w:szCs w:val="24"/>
                <w:lang w:eastAsia="en-US"/>
              </w:rPr>
              <w:t xml:space="preserve">. Довідка надається в період відсутності функціональної можливості перевірки інформації на </w:t>
            </w:r>
            <w:proofErr w:type="spellStart"/>
            <w:r w:rsidRPr="00324CDC">
              <w:rPr>
                <w:rFonts w:ascii="Times New Roman" w:eastAsia="Times New Roman" w:hAnsi="Times New Roman" w:cs="Times New Roman"/>
                <w:bCs/>
                <w:color w:val="000000"/>
                <w:sz w:val="24"/>
                <w:szCs w:val="24"/>
                <w:lang w:eastAsia="en-US"/>
              </w:rPr>
              <w:t>вебресурсі</w:t>
            </w:r>
            <w:proofErr w:type="spellEnd"/>
            <w:r w:rsidRPr="00324CDC">
              <w:rPr>
                <w:rFonts w:ascii="Times New Roman" w:eastAsia="Times New Roman" w:hAnsi="Times New Roman" w:cs="Times New Roman"/>
                <w:bCs/>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4CDC" w:rsidRPr="00324CDC" w:rsidTr="00324CDC">
        <w:trPr>
          <w:trHeight w:val="236"/>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t>2</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widowControl w:val="0"/>
              <w:pBdr>
                <w:top w:val="nil"/>
                <w:left w:val="nil"/>
                <w:bottom w:val="nil"/>
                <w:right w:val="nil"/>
                <w:between w:val="nil"/>
              </w:pBdr>
              <w:spacing w:before="120"/>
              <w:jc w:val="both"/>
              <w:rPr>
                <w:rFonts w:ascii="Times New Roman" w:eastAsia="Times New Roman" w:hAnsi="Times New Roman" w:cs="Times New Roman"/>
                <w:sz w:val="24"/>
                <w:szCs w:val="24"/>
                <w:lang w:eastAsia="en-US"/>
              </w:rPr>
            </w:pPr>
            <w:r w:rsidRPr="00324CDC">
              <w:rPr>
                <w:rFonts w:ascii="Times New Roman" w:eastAsia="Times New Roman" w:hAnsi="Times New Roman" w:cs="Times New Roman"/>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CDC" w:rsidRPr="00324CDC" w:rsidRDefault="00324CDC" w:rsidP="00324CDC">
            <w:pPr>
              <w:ind w:right="14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sz w:val="24"/>
                <w:szCs w:val="24"/>
                <w:lang w:eastAsia="en-US"/>
              </w:rPr>
              <w:t>(підпункт 5 пункт 44 Особливостей)</w:t>
            </w:r>
          </w:p>
        </w:tc>
        <w:tc>
          <w:tcPr>
            <w:tcW w:w="5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CDC" w:rsidRPr="00324CDC" w:rsidRDefault="00324CDC" w:rsidP="00324CDC">
            <w:pPr>
              <w:jc w:val="both"/>
              <w:rPr>
                <w:rFonts w:ascii="Times New Roman" w:eastAsia="Times New Roman" w:hAnsi="Times New Roman" w:cs="Times New Roman"/>
                <w:bCs/>
                <w:color w:val="000000"/>
                <w:sz w:val="24"/>
                <w:szCs w:val="24"/>
                <w:lang w:eastAsia="en-US"/>
              </w:rPr>
            </w:pPr>
            <w:r w:rsidRPr="00324CDC">
              <w:rPr>
                <w:rFonts w:ascii="Times New Roman" w:eastAsia="Times New Roman" w:hAnsi="Times New Roman" w:cs="Times New Roman"/>
                <w:bCs/>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24CDC">
              <w:rPr>
                <w:rFonts w:ascii="Times New Roman" w:eastAsia="Times New Roman" w:hAnsi="Times New Roman" w:cs="Times New Roman"/>
                <w:bCs/>
                <w:color w:val="000000"/>
                <w:sz w:val="24"/>
                <w:szCs w:val="24"/>
                <w:lang w:val="ru-RU" w:eastAsia="en-US"/>
              </w:rPr>
              <w:t> </w:t>
            </w:r>
            <w:r w:rsidRPr="00324CDC">
              <w:rPr>
                <w:rFonts w:ascii="Times New Roman" w:eastAsia="Times New Roman" w:hAnsi="Times New Roman" w:cs="Times New Roman"/>
                <w:bCs/>
                <w:color w:val="000000"/>
                <w:sz w:val="24"/>
                <w:szCs w:val="24"/>
                <w:lang w:eastAsia="en-US"/>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4CDC" w:rsidRPr="00324CDC" w:rsidRDefault="00324CDC" w:rsidP="00324CDC">
            <w:pPr>
              <w:jc w:val="both"/>
              <w:rPr>
                <w:rFonts w:ascii="Times New Roman" w:eastAsia="Times New Roman" w:hAnsi="Times New Roman" w:cs="Times New Roman"/>
                <w:bCs/>
                <w:color w:val="000000"/>
                <w:sz w:val="24"/>
                <w:szCs w:val="24"/>
                <w:lang w:eastAsia="en-US"/>
              </w:rPr>
            </w:pPr>
          </w:p>
          <w:p w:rsidR="00324CDC" w:rsidRPr="00324CDC" w:rsidRDefault="00324CDC" w:rsidP="00324CDC">
            <w:pPr>
              <w:jc w:val="both"/>
              <w:rPr>
                <w:rFonts w:ascii="Times New Roman" w:eastAsia="Times New Roman" w:hAnsi="Times New Roman" w:cs="Times New Roman"/>
                <w:bCs/>
                <w:sz w:val="24"/>
                <w:szCs w:val="24"/>
                <w:lang w:eastAsia="ru-RU"/>
              </w:rPr>
            </w:pPr>
            <w:r w:rsidRPr="00324CDC">
              <w:rPr>
                <w:rFonts w:ascii="Times New Roman" w:eastAsia="Times New Roman" w:hAnsi="Times New Roman" w:cs="Times New Roman"/>
                <w:bCs/>
                <w:color w:val="000000"/>
                <w:sz w:val="24"/>
                <w:szCs w:val="24"/>
                <w:lang w:val="ru-RU" w:eastAsia="en-US"/>
              </w:rPr>
              <w:t xml:space="preserve">Документ повинен бути не </w:t>
            </w:r>
            <w:proofErr w:type="spellStart"/>
            <w:r w:rsidRPr="00324CDC">
              <w:rPr>
                <w:rFonts w:ascii="Times New Roman" w:eastAsia="Times New Roman" w:hAnsi="Times New Roman" w:cs="Times New Roman"/>
                <w:bCs/>
                <w:color w:val="000000"/>
                <w:sz w:val="24"/>
                <w:szCs w:val="24"/>
                <w:lang w:val="ru-RU" w:eastAsia="en-US"/>
              </w:rPr>
              <w:t>більше</w:t>
            </w:r>
            <w:proofErr w:type="spellEnd"/>
            <w:r w:rsidRPr="00324CDC">
              <w:rPr>
                <w:rFonts w:ascii="Times New Roman" w:eastAsia="Times New Roman" w:hAnsi="Times New Roman" w:cs="Times New Roman"/>
                <w:bCs/>
                <w:color w:val="000000"/>
                <w:sz w:val="24"/>
                <w:szCs w:val="24"/>
                <w:lang w:val="ru-RU" w:eastAsia="en-US"/>
              </w:rPr>
              <w:t xml:space="preserve"> </w:t>
            </w:r>
            <w:proofErr w:type="spellStart"/>
            <w:r w:rsidRPr="00324CDC">
              <w:rPr>
                <w:rFonts w:ascii="Times New Roman" w:eastAsia="Times New Roman" w:hAnsi="Times New Roman" w:cs="Times New Roman"/>
                <w:bCs/>
                <w:color w:val="000000"/>
                <w:sz w:val="24"/>
                <w:szCs w:val="24"/>
                <w:lang w:val="ru-RU" w:eastAsia="en-US"/>
              </w:rPr>
              <w:t>тридцятиденної</w:t>
            </w:r>
            <w:proofErr w:type="spellEnd"/>
            <w:r w:rsidRPr="00324CDC">
              <w:rPr>
                <w:rFonts w:ascii="Times New Roman" w:eastAsia="Times New Roman" w:hAnsi="Times New Roman" w:cs="Times New Roman"/>
                <w:bCs/>
                <w:color w:val="000000"/>
                <w:sz w:val="24"/>
                <w:szCs w:val="24"/>
                <w:lang w:val="ru-RU" w:eastAsia="en-US"/>
              </w:rPr>
              <w:t xml:space="preserve"> </w:t>
            </w:r>
            <w:proofErr w:type="spellStart"/>
            <w:r w:rsidRPr="00324CDC">
              <w:rPr>
                <w:rFonts w:ascii="Times New Roman" w:eastAsia="Times New Roman" w:hAnsi="Times New Roman" w:cs="Times New Roman"/>
                <w:bCs/>
                <w:color w:val="000000"/>
                <w:sz w:val="24"/>
                <w:szCs w:val="24"/>
                <w:lang w:val="ru-RU" w:eastAsia="en-US"/>
              </w:rPr>
              <w:t>давнини</w:t>
            </w:r>
            <w:proofErr w:type="spellEnd"/>
            <w:r w:rsidRPr="00324CDC">
              <w:rPr>
                <w:rFonts w:ascii="Times New Roman" w:eastAsia="Times New Roman" w:hAnsi="Times New Roman" w:cs="Times New Roman"/>
                <w:bCs/>
                <w:color w:val="000000"/>
                <w:sz w:val="24"/>
                <w:szCs w:val="24"/>
                <w:lang w:val="ru-RU" w:eastAsia="en-US"/>
              </w:rPr>
              <w:t xml:space="preserve"> </w:t>
            </w:r>
            <w:proofErr w:type="spellStart"/>
            <w:r w:rsidRPr="00324CDC">
              <w:rPr>
                <w:rFonts w:ascii="Times New Roman" w:eastAsia="Times New Roman" w:hAnsi="Times New Roman" w:cs="Times New Roman"/>
                <w:bCs/>
                <w:color w:val="000000"/>
                <w:sz w:val="24"/>
                <w:szCs w:val="24"/>
                <w:lang w:val="ru-RU" w:eastAsia="en-US"/>
              </w:rPr>
              <w:t>від</w:t>
            </w:r>
            <w:proofErr w:type="spellEnd"/>
            <w:r w:rsidRPr="00324CDC">
              <w:rPr>
                <w:rFonts w:ascii="Times New Roman" w:eastAsia="Times New Roman" w:hAnsi="Times New Roman" w:cs="Times New Roman"/>
                <w:bCs/>
                <w:color w:val="000000"/>
                <w:sz w:val="24"/>
                <w:szCs w:val="24"/>
                <w:lang w:val="ru-RU" w:eastAsia="en-US"/>
              </w:rPr>
              <w:t xml:space="preserve"> </w:t>
            </w:r>
            <w:proofErr w:type="spellStart"/>
            <w:r w:rsidRPr="00324CDC">
              <w:rPr>
                <w:rFonts w:ascii="Times New Roman" w:eastAsia="Times New Roman" w:hAnsi="Times New Roman" w:cs="Times New Roman"/>
                <w:bCs/>
                <w:color w:val="000000"/>
                <w:sz w:val="24"/>
                <w:szCs w:val="24"/>
                <w:lang w:val="ru-RU" w:eastAsia="en-US"/>
              </w:rPr>
              <w:t>дати</w:t>
            </w:r>
            <w:proofErr w:type="spellEnd"/>
            <w:r w:rsidRPr="00324CDC">
              <w:rPr>
                <w:rFonts w:ascii="Times New Roman" w:eastAsia="Times New Roman" w:hAnsi="Times New Roman" w:cs="Times New Roman"/>
                <w:bCs/>
                <w:color w:val="000000"/>
                <w:sz w:val="24"/>
                <w:szCs w:val="24"/>
                <w:lang w:val="ru-RU" w:eastAsia="en-US"/>
              </w:rPr>
              <w:t xml:space="preserve"> </w:t>
            </w:r>
            <w:proofErr w:type="spellStart"/>
            <w:r w:rsidRPr="00324CDC">
              <w:rPr>
                <w:rFonts w:ascii="Times New Roman" w:eastAsia="Times New Roman" w:hAnsi="Times New Roman" w:cs="Times New Roman"/>
                <w:bCs/>
                <w:color w:val="000000"/>
                <w:sz w:val="24"/>
                <w:szCs w:val="24"/>
                <w:lang w:val="ru-RU" w:eastAsia="en-US"/>
              </w:rPr>
              <w:t>подання</w:t>
            </w:r>
            <w:proofErr w:type="spellEnd"/>
            <w:r w:rsidRPr="00324CDC">
              <w:rPr>
                <w:rFonts w:ascii="Times New Roman" w:eastAsia="Times New Roman" w:hAnsi="Times New Roman" w:cs="Times New Roman"/>
                <w:bCs/>
                <w:color w:val="000000"/>
                <w:sz w:val="24"/>
                <w:szCs w:val="24"/>
                <w:lang w:val="ru-RU" w:eastAsia="en-US"/>
              </w:rPr>
              <w:t xml:space="preserve"> документа. </w:t>
            </w:r>
          </w:p>
        </w:tc>
      </w:tr>
      <w:tr w:rsidR="00324CDC" w:rsidRPr="00324CDC" w:rsidTr="00324CDC">
        <w:trPr>
          <w:trHeight w:val="1691"/>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color w:val="000000"/>
                <w:sz w:val="24"/>
                <w:szCs w:val="24"/>
                <w:lang w:eastAsia="ru-RU"/>
              </w:rPr>
              <w:lastRenderedPageBreak/>
              <w:t>3</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widowControl w:val="0"/>
              <w:pBdr>
                <w:top w:val="nil"/>
                <w:left w:val="nil"/>
                <w:bottom w:val="nil"/>
                <w:right w:val="nil"/>
                <w:between w:val="nil"/>
              </w:pBdr>
              <w:spacing w:before="120"/>
              <w:jc w:val="both"/>
              <w:rPr>
                <w:rFonts w:ascii="Times New Roman" w:eastAsia="Times New Roman" w:hAnsi="Times New Roman" w:cs="Times New Roman"/>
                <w:sz w:val="24"/>
                <w:szCs w:val="24"/>
                <w:lang w:eastAsia="en-US"/>
              </w:rPr>
            </w:pPr>
            <w:r w:rsidRPr="00324CDC">
              <w:rPr>
                <w:rFonts w:ascii="Times New Roman" w:eastAsia="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sz w:val="24"/>
                <w:szCs w:val="24"/>
                <w:lang w:eastAsia="en-US"/>
              </w:rPr>
              <w:t>(підпункт 12 пункт 44 Особливостей)</w:t>
            </w:r>
          </w:p>
        </w:tc>
        <w:tc>
          <w:tcPr>
            <w:tcW w:w="50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CDC" w:rsidRPr="00324CDC" w:rsidRDefault="00324CDC" w:rsidP="00324CDC">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ru-RU"/>
              </w:rPr>
            </w:pPr>
          </w:p>
        </w:tc>
      </w:tr>
      <w:tr w:rsidR="00324CDC" w:rsidRPr="00324CDC" w:rsidTr="00324CDC">
        <w:trPr>
          <w:trHeight w:val="864"/>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00"/>
              <w:jc w:val="center"/>
              <w:rPr>
                <w:rFonts w:ascii="Times New Roman" w:eastAsia="Times New Roman" w:hAnsi="Times New Roman" w:cs="Times New Roman"/>
                <w:b/>
                <w:sz w:val="24"/>
                <w:szCs w:val="24"/>
                <w:lang w:eastAsia="ru-RU"/>
              </w:rPr>
            </w:pPr>
            <w:r w:rsidRPr="00324CDC">
              <w:rPr>
                <w:rFonts w:ascii="Times New Roman" w:eastAsia="Times New Roman" w:hAnsi="Times New Roman" w:cs="Times New Roman"/>
                <w:b/>
                <w:sz w:val="24"/>
                <w:szCs w:val="24"/>
                <w:lang w:eastAsia="ru-RU"/>
              </w:rPr>
              <w:lastRenderedPageBreak/>
              <w:t>4</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pBdr>
                <w:top w:val="nil"/>
                <w:left w:val="nil"/>
                <w:bottom w:val="nil"/>
                <w:right w:val="nil"/>
                <w:between w:val="nil"/>
              </w:pBdr>
              <w:jc w:val="both"/>
              <w:rPr>
                <w:rFonts w:ascii="Times New Roman" w:eastAsia="Times New Roman" w:hAnsi="Times New Roman" w:cs="Times New Roman"/>
                <w:sz w:val="24"/>
                <w:szCs w:val="24"/>
                <w:lang w:eastAsia="en-US"/>
              </w:rPr>
            </w:pPr>
            <w:r w:rsidRPr="00324CDC">
              <w:rPr>
                <w:rFonts w:ascii="Times New Roman" w:eastAsia="Times New Roman" w:hAnsi="Times New Roman" w:cs="Times New Roman"/>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CDC" w:rsidRPr="00324CDC" w:rsidRDefault="00324CDC" w:rsidP="00324CDC">
            <w:pPr>
              <w:ind w:left="100"/>
              <w:jc w:val="both"/>
              <w:rPr>
                <w:rFonts w:ascii="Times New Roman" w:eastAsia="Times New Roman" w:hAnsi="Times New Roman" w:cs="Times New Roman"/>
                <w:sz w:val="24"/>
                <w:szCs w:val="24"/>
                <w:lang w:eastAsia="ru-RU"/>
              </w:rPr>
            </w:pPr>
            <w:r w:rsidRPr="00324CDC">
              <w:rPr>
                <w:rFonts w:ascii="Times New Roman" w:eastAsia="Times New Roman" w:hAnsi="Times New Roman" w:cs="Times New Roman"/>
                <w:b/>
                <w:sz w:val="24"/>
                <w:szCs w:val="24"/>
                <w:lang w:eastAsia="en-US"/>
              </w:rPr>
              <w:t>(абзац 14 пункт 44 Особливостей)</w:t>
            </w:r>
          </w:p>
        </w:tc>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CDC" w:rsidRPr="00324CDC" w:rsidRDefault="00324CDC" w:rsidP="00324CDC">
            <w:pPr>
              <w:ind w:left="140" w:right="140"/>
              <w:jc w:val="both"/>
              <w:rPr>
                <w:rFonts w:ascii="Times New Roman" w:eastAsia="Times New Roman" w:hAnsi="Times New Roman" w:cs="Times New Roman"/>
                <w:bCs/>
                <w:sz w:val="24"/>
                <w:szCs w:val="24"/>
                <w:lang w:eastAsia="ru-RU"/>
              </w:rPr>
            </w:pPr>
            <w:r w:rsidRPr="00324CDC">
              <w:rPr>
                <w:rFonts w:ascii="Times New Roman" w:eastAsia="Times New Roman" w:hAnsi="Times New Roman" w:cs="Times New Roman"/>
                <w:bCs/>
                <w:sz w:val="24"/>
                <w:szCs w:val="24"/>
                <w:lang w:eastAsia="en-U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CDC" w:rsidRPr="00324CDC" w:rsidRDefault="00324CDC" w:rsidP="00324CDC">
      <w:pPr>
        <w:framePr w:hSpace="180" w:wrap="around" w:vAnchor="text" w:hAnchor="margin" w:y="43"/>
        <w:ind w:firstLine="459"/>
        <w:jc w:val="both"/>
        <w:rPr>
          <w:rFonts w:ascii="Times New Roman" w:eastAsia="Times New Roman" w:hAnsi="Times New Roman" w:cs="Times New Roman"/>
          <w:b/>
          <w:bCs/>
          <w:iCs/>
          <w:sz w:val="24"/>
          <w:szCs w:val="24"/>
          <w:u w:val="single"/>
          <w:lang w:eastAsia="ru-RU"/>
        </w:rPr>
      </w:pPr>
    </w:p>
    <w:p w:rsidR="00324CDC" w:rsidRPr="00324CDC" w:rsidRDefault="00324CDC" w:rsidP="00324CDC">
      <w:pPr>
        <w:framePr w:hSpace="180" w:wrap="around" w:vAnchor="text" w:hAnchor="margin" w:y="43"/>
        <w:ind w:firstLine="459"/>
        <w:jc w:val="both"/>
        <w:rPr>
          <w:rFonts w:ascii="Times New Roman" w:eastAsia="Times New Roman" w:hAnsi="Times New Roman" w:cs="Times New Roman"/>
          <w:b/>
          <w:bCs/>
          <w:iCs/>
          <w:sz w:val="24"/>
          <w:szCs w:val="24"/>
          <w:u w:val="single"/>
          <w:lang w:eastAsia="ru-RU"/>
        </w:rPr>
      </w:pPr>
      <w:r w:rsidRPr="00324CDC">
        <w:rPr>
          <w:rFonts w:ascii="Times New Roman" w:eastAsia="Times New Roman" w:hAnsi="Times New Roman" w:cs="Times New Roman"/>
          <w:b/>
          <w:bCs/>
          <w:iCs/>
          <w:sz w:val="24"/>
          <w:szCs w:val="24"/>
          <w:u w:val="single"/>
          <w:lang w:eastAsia="ru-RU"/>
        </w:rPr>
        <w:t>Переможець процедури закупівлі під час укладення договору про закупівлю повинен надати:</w:t>
      </w:r>
    </w:p>
    <w:p w:rsidR="00324CDC" w:rsidRPr="00324CDC" w:rsidRDefault="00324CDC" w:rsidP="00324CDC">
      <w:pPr>
        <w:framePr w:hSpace="180" w:wrap="around" w:vAnchor="text" w:hAnchor="margin" w:y="43"/>
        <w:ind w:firstLine="459"/>
        <w:jc w:val="both"/>
        <w:rPr>
          <w:rFonts w:ascii="Times New Roman" w:eastAsia="Times New Roman" w:hAnsi="Times New Roman" w:cs="Times New Roman"/>
          <w:iCs/>
          <w:sz w:val="24"/>
          <w:szCs w:val="24"/>
          <w:lang w:eastAsia="ru-RU"/>
        </w:rPr>
      </w:pPr>
      <w:r w:rsidRPr="00324CDC">
        <w:rPr>
          <w:rFonts w:ascii="Times New Roman" w:eastAsia="Times New Roman" w:hAnsi="Times New Roman" w:cs="Times New Roman"/>
          <w:iCs/>
          <w:sz w:val="24"/>
          <w:szCs w:val="24"/>
          <w:lang w:eastAsia="ru-RU"/>
        </w:rPr>
        <w:t>1)</w:t>
      </w:r>
      <w:r w:rsidRPr="00324CDC">
        <w:rPr>
          <w:rFonts w:ascii="Times New Roman" w:eastAsia="Times New Roman" w:hAnsi="Times New Roman" w:cs="Times New Roman"/>
          <w:iCs/>
          <w:sz w:val="24"/>
          <w:szCs w:val="24"/>
          <w:lang w:eastAsia="ru-RU"/>
        </w:rPr>
        <w:tab/>
        <w:t>інформацію про право підписання договору про закупівлю;</w:t>
      </w:r>
    </w:p>
    <w:p w:rsidR="00324CDC" w:rsidRPr="00324CDC" w:rsidRDefault="00324CDC" w:rsidP="00324CDC">
      <w:pPr>
        <w:framePr w:hSpace="180" w:wrap="around" w:vAnchor="text" w:hAnchor="margin" w:y="43"/>
        <w:ind w:firstLine="459"/>
        <w:jc w:val="both"/>
        <w:rPr>
          <w:rFonts w:ascii="Times New Roman" w:eastAsia="Times New Roman" w:hAnsi="Times New Roman" w:cs="Times New Roman"/>
          <w:iCs/>
          <w:sz w:val="24"/>
          <w:szCs w:val="24"/>
          <w:lang w:eastAsia="ru-RU"/>
        </w:rPr>
      </w:pPr>
      <w:r w:rsidRPr="00324CDC">
        <w:rPr>
          <w:rFonts w:ascii="Times New Roman" w:eastAsia="Times New Roman" w:hAnsi="Times New Roman" w:cs="Times New Roman"/>
          <w:iCs/>
          <w:sz w:val="24"/>
          <w:szCs w:val="24"/>
          <w:lang w:eastAsia="ru-RU"/>
        </w:rPr>
        <w:t>2)</w:t>
      </w:r>
      <w:r w:rsidRPr="00324CDC">
        <w:rPr>
          <w:rFonts w:ascii="Times New Roman" w:eastAsia="Times New Roman" w:hAnsi="Times New Roman" w:cs="Times New Roman"/>
          <w:iCs/>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035DC" w:rsidRPr="00324CDC" w:rsidRDefault="00324CDC" w:rsidP="00324CDC">
      <w:pPr>
        <w:spacing w:after="450"/>
        <w:jc w:val="both"/>
        <w:rPr>
          <w:rFonts w:ascii="Times New Roman" w:eastAsia="Times New Roman" w:hAnsi="Times New Roman" w:cs="Times New Roman"/>
          <w:i/>
          <w:color w:val="000000"/>
          <w:sz w:val="24"/>
          <w:szCs w:val="24"/>
          <w:lang w:eastAsia="ru-RU"/>
        </w:rPr>
      </w:pPr>
      <w:r w:rsidRPr="00324CDC">
        <w:rPr>
          <w:rFonts w:ascii="Times New Roman" w:eastAsia="Times New Roman" w:hAnsi="Times New Roman" w:cs="Times New Roman"/>
          <w:i/>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324CDC">
        <w:rPr>
          <w:rFonts w:ascii="Times New Roman" w:eastAsia="Times New Roman" w:hAnsi="Times New Roman" w:cs="Times New Roman"/>
          <w:i/>
          <w:sz w:val="24"/>
          <w:szCs w:val="24"/>
          <w:lang w:eastAsia="ru-RU"/>
        </w:rPr>
        <w:t>абз</w:t>
      </w:r>
      <w:proofErr w:type="spellEnd"/>
      <w:r w:rsidRPr="00324CDC">
        <w:rPr>
          <w:rFonts w:ascii="Times New Roman" w:eastAsia="Times New Roman" w:hAnsi="Times New Roman" w:cs="Times New Roman"/>
          <w:i/>
          <w:sz w:val="24"/>
          <w:szCs w:val="24"/>
          <w:lang w:eastAsia="ru-RU"/>
        </w:rPr>
        <w:t>. 2 підпункту 3  пункту 41 Особливостей.</w:t>
      </w:r>
    </w:p>
    <w:p w:rsidR="009E7577" w:rsidRPr="00F90C94" w:rsidRDefault="009E7577" w:rsidP="009E7577">
      <w:pPr>
        <w:spacing w:after="200" w:line="276" w:lineRule="auto"/>
        <w:ind w:left="-425" w:firstLine="425"/>
        <w:jc w:val="center"/>
        <w:outlineLvl w:val="0"/>
        <w:rPr>
          <w:rFonts w:ascii="Times New Roman" w:eastAsia="Times New Roman" w:hAnsi="Times New Roman" w:cs="Times New Roman"/>
          <w:b/>
          <w:sz w:val="24"/>
          <w:szCs w:val="24"/>
          <w:lang w:val="ru-RU" w:eastAsia="ru-RU"/>
        </w:rPr>
      </w:pPr>
      <w:proofErr w:type="spellStart"/>
      <w:r w:rsidRPr="00F90C94">
        <w:rPr>
          <w:rFonts w:ascii="Times New Roman" w:eastAsia="Times New Roman" w:hAnsi="Times New Roman" w:cs="Times New Roman"/>
          <w:b/>
          <w:sz w:val="24"/>
          <w:szCs w:val="24"/>
          <w:lang w:val="ru-RU" w:eastAsia="ru-RU"/>
        </w:rPr>
        <w:t>Розділ</w:t>
      </w:r>
      <w:proofErr w:type="spellEnd"/>
      <w:r w:rsidRPr="00F90C9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val="en-US" w:eastAsia="ru-RU"/>
        </w:rPr>
        <w:t>V</w:t>
      </w:r>
    </w:p>
    <w:p w:rsidR="009E7577" w:rsidRPr="009E7577" w:rsidRDefault="009E7577" w:rsidP="009E7577">
      <w:pPr>
        <w:tabs>
          <w:tab w:val="left" w:pos="1080"/>
        </w:tabs>
        <w:jc w:val="center"/>
        <w:rPr>
          <w:rFonts w:ascii="Times New Roman" w:hAnsi="Times New Roman" w:cs="Times New Roman"/>
          <w:b/>
          <w:i/>
          <w:color w:val="000000"/>
          <w:sz w:val="24"/>
          <w:szCs w:val="24"/>
          <w:lang w:val="ru-RU" w:eastAsia="ru-RU"/>
        </w:rPr>
      </w:pPr>
      <w:proofErr w:type="spellStart"/>
      <w:r w:rsidRPr="009E7577">
        <w:rPr>
          <w:rFonts w:ascii="Times New Roman" w:hAnsi="Times New Roman" w:cs="Times New Roman"/>
          <w:b/>
          <w:i/>
          <w:color w:val="000000"/>
          <w:sz w:val="24"/>
          <w:szCs w:val="24"/>
          <w:lang w:val="ru-RU" w:eastAsia="ru-RU"/>
        </w:rPr>
        <w:t>Документи</w:t>
      </w:r>
      <w:proofErr w:type="spellEnd"/>
      <w:r w:rsidRPr="009E7577">
        <w:rPr>
          <w:rFonts w:ascii="Times New Roman" w:hAnsi="Times New Roman" w:cs="Times New Roman"/>
          <w:b/>
          <w:i/>
          <w:color w:val="000000"/>
          <w:sz w:val="24"/>
          <w:szCs w:val="24"/>
          <w:lang w:val="ru-RU" w:eastAsia="ru-RU"/>
        </w:rPr>
        <w:t xml:space="preserve"> на </w:t>
      </w:r>
      <w:proofErr w:type="spellStart"/>
      <w:r w:rsidRPr="009E7577">
        <w:rPr>
          <w:rFonts w:ascii="Times New Roman" w:hAnsi="Times New Roman" w:cs="Times New Roman"/>
          <w:b/>
          <w:i/>
          <w:color w:val="000000"/>
          <w:sz w:val="24"/>
          <w:szCs w:val="24"/>
          <w:lang w:val="ru-RU" w:eastAsia="ru-RU"/>
        </w:rPr>
        <w:t>підтвердження</w:t>
      </w:r>
      <w:proofErr w:type="spellEnd"/>
      <w:r w:rsidRPr="009E7577">
        <w:rPr>
          <w:rFonts w:ascii="Times New Roman" w:hAnsi="Times New Roman" w:cs="Times New Roman"/>
          <w:b/>
          <w:i/>
          <w:color w:val="000000"/>
          <w:sz w:val="24"/>
          <w:szCs w:val="24"/>
          <w:lang w:val="ru-RU" w:eastAsia="ru-RU"/>
        </w:rPr>
        <w:t xml:space="preserve"> права </w:t>
      </w:r>
      <w:proofErr w:type="spellStart"/>
      <w:r w:rsidRPr="009E7577">
        <w:rPr>
          <w:rFonts w:ascii="Times New Roman" w:hAnsi="Times New Roman" w:cs="Times New Roman"/>
          <w:b/>
          <w:i/>
          <w:color w:val="000000"/>
          <w:sz w:val="24"/>
          <w:szCs w:val="24"/>
          <w:lang w:val="ru-RU" w:eastAsia="ru-RU"/>
        </w:rPr>
        <w:t>підпису</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тендерної</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пропозиції</w:t>
      </w:r>
      <w:proofErr w:type="spellEnd"/>
    </w:p>
    <w:p w:rsidR="007A008B" w:rsidRPr="009E7577" w:rsidRDefault="009E7577" w:rsidP="009E7577">
      <w:pPr>
        <w:tabs>
          <w:tab w:val="left" w:pos="1080"/>
        </w:tabs>
        <w:jc w:val="center"/>
        <w:rPr>
          <w:rFonts w:ascii="Times New Roman" w:hAnsi="Times New Roman" w:cs="Times New Roman"/>
          <w:b/>
          <w:color w:val="000000"/>
          <w:sz w:val="24"/>
          <w:szCs w:val="24"/>
          <w:lang w:val="ru-RU" w:eastAsia="ru-RU"/>
        </w:rPr>
      </w:pPr>
      <w:r w:rsidRPr="009E7577">
        <w:rPr>
          <w:rFonts w:ascii="Times New Roman" w:hAnsi="Times New Roman" w:cs="Times New Roman"/>
          <w:b/>
          <w:i/>
          <w:color w:val="000000"/>
          <w:sz w:val="24"/>
          <w:szCs w:val="24"/>
          <w:lang w:val="ru-RU" w:eastAsia="ru-RU"/>
        </w:rPr>
        <w:t>та/</w:t>
      </w:r>
      <w:proofErr w:type="spellStart"/>
      <w:r w:rsidRPr="009E7577">
        <w:rPr>
          <w:rFonts w:ascii="Times New Roman" w:hAnsi="Times New Roman" w:cs="Times New Roman"/>
          <w:b/>
          <w:i/>
          <w:color w:val="000000"/>
          <w:sz w:val="24"/>
          <w:szCs w:val="24"/>
          <w:lang w:val="ru-RU" w:eastAsia="ru-RU"/>
        </w:rPr>
        <w:t>або</w:t>
      </w:r>
      <w:proofErr w:type="spellEnd"/>
      <w:r w:rsidRPr="009E7577">
        <w:rPr>
          <w:rFonts w:ascii="Times New Roman" w:hAnsi="Times New Roman" w:cs="Times New Roman"/>
          <w:b/>
          <w:i/>
          <w:color w:val="000000"/>
          <w:sz w:val="24"/>
          <w:szCs w:val="24"/>
          <w:lang w:val="ru-RU" w:eastAsia="ru-RU"/>
        </w:rPr>
        <w:t xml:space="preserve"> договору про </w:t>
      </w:r>
      <w:r>
        <w:rPr>
          <w:rFonts w:ascii="Times New Roman" w:hAnsi="Times New Roman" w:cs="Times New Roman"/>
          <w:b/>
          <w:i/>
          <w:color w:val="000000"/>
          <w:sz w:val="24"/>
          <w:szCs w:val="24"/>
          <w:lang w:val="ru-RU" w:eastAsia="ru-RU"/>
        </w:rPr>
        <w:t xml:space="preserve">та </w:t>
      </w:r>
      <w:proofErr w:type="spellStart"/>
      <w:r>
        <w:rPr>
          <w:rFonts w:ascii="Times New Roman" w:hAnsi="Times New Roman" w:cs="Times New Roman"/>
          <w:b/>
          <w:i/>
          <w:color w:val="000000"/>
          <w:sz w:val="24"/>
          <w:szCs w:val="24"/>
          <w:lang w:val="ru-RU" w:eastAsia="ru-RU"/>
        </w:rPr>
        <w:t>інші</w:t>
      </w:r>
      <w:proofErr w:type="spellEnd"/>
      <w:r>
        <w:rPr>
          <w:rFonts w:ascii="Times New Roman" w:hAnsi="Times New Roman" w:cs="Times New Roman"/>
          <w:b/>
          <w:i/>
          <w:color w:val="000000"/>
          <w:sz w:val="24"/>
          <w:szCs w:val="24"/>
          <w:lang w:val="ru-RU" w:eastAsia="ru-RU"/>
        </w:rPr>
        <w:t xml:space="preserve"> </w:t>
      </w:r>
      <w:proofErr w:type="spellStart"/>
      <w:r>
        <w:rPr>
          <w:rFonts w:ascii="Times New Roman" w:hAnsi="Times New Roman" w:cs="Times New Roman"/>
          <w:b/>
          <w:i/>
          <w:color w:val="000000"/>
          <w:sz w:val="24"/>
          <w:szCs w:val="24"/>
          <w:lang w:val="ru-RU" w:eastAsia="ru-RU"/>
        </w:rPr>
        <w:t>документи</w:t>
      </w:r>
      <w:proofErr w:type="spellEnd"/>
    </w:p>
    <w:p w:rsidR="00606B17" w:rsidRPr="00A10A9B" w:rsidRDefault="00606B17" w:rsidP="007A008B">
      <w:pPr>
        <w:tabs>
          <w:tab w:val="left" w:pos="1080"/>
        </w:tabs>
        <w:rPr>
          <w:rFonts w:ascii="Times New Roman" w:hAnsi="Times New Roman" w:cs="Times New Roman"/>
          <w:b/>
          <w:color w:val="000000"/>
          <w:sz w:val="24"/>
          <w:szCs w:val="24"/>
          <w:lang w:val="ru-RU" w:eastAsia="ru-RU"/>
        </w:rPr>
      </w:pPr>
    </w:p>
    <w:tbl>
      <w:tblPr>
        <w:tblW w:w="10207" w:type="dxa"/>
        <w:tblInd w:w="-292" w:type="dxa"/>
        <w:tblLayout w:type="fixed"/>
        <w:tblLook w:val="0000" w:firstRow="0" w:lastRow="0" w:firstColumn="0" w:lastColumn="0" w:noHBand="0" w:noVBand="0"/>
      </w:tblPr>
      <w:tblGrid>
        <w:gridCol w:w="2694"/>
        <w:gridCol w:w="7513"/>
      </w:tblGrid>
      <w:tr w:rsidR="00BE3D46" w:rsidRPr="00A10A9B" w:rsidTr="00BE3D46">
        <w:trPr>
          <w:trHeight w:val="9526"/>
        </w:trPr>
        <w:tc>
          <w:tcPr>
            <w:tcW w:w="2694" w:type="dxa"/>
            <w:tcBorders>
              <w:top w:val="single" w:sz="6" w:space="0" w:color="auto"/>
              <w:left w:val="single" w:sz="6" w:space="0" w:color="auto"/>
              <w:bottom w:val="single" w:sz="6" w:space="0" w:color="auto"/>
              <w:right w:val="single" w:sz="6" w:space="0" w:color="auto"/>
            </w:tcBorders>
            <w:vAlign w:val="center"/>
          </w:tcPr>
          <w:p w:rsidR="00BE3D46" w:rsidRPr="00A10A9B" w:rsidRDefault="00BE3D46" w:rsidP="00B7157E">
            <w:pPr>
              <w:widowControl w:val="0"/>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ru-RU"/>
              </w:rPr>
              <w:lastRenderedPageBreak/>
              <w:t xml:space="preserve">1. </w:t>
            </w:r>
            <w:proofErr w:type="spellStart"/>
            <w:r w:rsidRPr="00A10A9B">
              <w:rPr>
                <w:rFonts w:ascii="Times New Roman" w:hAnsi="Times New Roman" w:cs="Times New Roman"/>
                <w:color w:val="000000"/>
                <w:sz w:val="24"/>
                <w:szCs w:val="24"/>
                <w:lang w:val="ru-RU" w:eastAsia="ru-RU"/>
              </w:rPr>
              <w:t>Правомочність</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укладення</w:t>
            </w:r>
            <w:proofErr w:type="spellEnd"/>
            <w:r w:rsidRPr="00A10A9B">
              <w:rPr>
                <w:rFonts w:ascii="Times New Roman" w:hAnsi="Times New Roman" w:cs="Times New Roman"/>
                <w:color w:val="000000"/>
                <w:sz w:val="24"/>
                <w:szCs w:val="24"/>
                <w:lang w:val="ru-RU" w:eastAsia="ru-RU"/>
              </w:rPr>
              <w:t xml:space="preserve"> договору про </w:t>
            </w:r>
            <w:proofErr w:type="spellStart"/>
            <w:r w:rsidRPr="00A10A9B">
              <w:rPr>
                <w:rFonts w:ascii="Times New Roman" w:hAnsi="Times New Roman" w:cs="Times New Roman"/>
                <w:color w:val="000000"/>
                <w:sz w:val="24"/>
                <w:szCs w:val="24"/>
                <w:lang w:val="ru-RU" w:eastAsia="ru-RU"/>
              </w:rPr>
              <w:t>закупівлю</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bCs/>
                <w:sz w:val="24"/>
                <w:szCs w:val="24"/>
                <w:lang w:val="ru-RU" w:eastAsia="ru-RU"/>
              </w:rPr>
              <w:t>тендерних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пропозиції</w:t>
            </w:r>
            <w:proofErr w:type="spellEnd"/>
            <w:r w:rsidRPr="00A10A9B">
              <w:rPr>
                <w:rFonts w:ascii="Times New Roman" w:hAnsi="Times New Roman" w:cs="Times New Roman"/>
                <w:color w:val="000000"/>
                <w:sz w:val="24"/>
                <w:szCs w:val="24"/>
                <w:lang w:val="ru-RU" w:eastAsia="ru-RU"/>
              </w:rPr>
              <w:t xml:space="preserve"> </w:t>
            </w:r>
          </w:p>
        </w:tc>
        <w:tc>
          <w:tcPr>
            <w:tcW w:w="7513" w:type="dxa"/>
            <w:tcBorders>
              <w:top w:val="single" w:sz="6" w:space="0" w:color="auto"/>
              <w:left w:val="single" w:sz="6" w:space="0" w:color="auto"/>
              <w:bottom w:val="single" w:sz="6" w:space="0" w:color="auto"/>
              <w:right w:val="single" w:sz="6" w:space="0" w:color="auto"/>
            </w:tcBorders>
          </w:tcPr>
          <w:p w:rsidR="00BE3D46" w:rsidRPr="00BE3D46" w:rsidRDefault="00BE3D46" w:rsidP="00B7157E">
            <w:pPr>
              <w:widowControl w:val="0"/>
              <w:jc w:val="both"/>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lang w:val="ru-RU" w:eastAsia="ru-RU"/>
              </w:rPr>
              <w:t xml:space="preserve">         </w:t>
            </w:r>
            <w:r w:rsidRPr="00BE3D46">
              <w:rPr>
                <w:rFonts w:ascii="Times New Roman" w:hAnsi="Times New Roman" w:cs="Times New Roman"/>
                <w:b/>
                <w:color w:val="000000"/>
                <w:sz w:val="24"/>
                <w:szCs w:val="24"/>
                <w:lang w:val="ru-RU" w:eastAsia="ru-RU"/>
              </w:rPr>
              <w:t xml:space="preserve">Для </w:t>
            </w:r>
            <w:proofErr w:type="spellStart"/>
            <w:r w:rsidRPr="00BE3D46">
              <w:rPr>
                <w:rFonts w:ascii="Times New Roman" w:hAnsi="Times New Roman" w:cs="Times New Roman"/>
                <w:b/>
                <w:color w:val="000000"/>
                <w:sz w:val="24"/>
                <w:szCs w:val="24"/>
                <w:lang w:val="ru-RU" w:eastAsia="ru-RU"/>
              </w:rPr>
              <w:t>юридичних</w:t>
            </w:r>
            <w:proofErr w:type="spellEnd"/>
            <w:r w:rsidRPr="00BE3D46">
              <w:rPr>
                <w:rFonts w:ascii="Times New Roman" w:hAnsi="Times New Roman" w:cs="Times New Roman"/>
                <w:b/>
                <w:color w:val="000000"/>
                <w:sz w:val="24"/>
                <w:szCs w:val="24"/>
                <w:lang w:val="ru-RU" w:eastAsia="ru-RU"/>
              </w:rPr>
              <w:t xml:space="preserve"> </w:t>
            </w:r>
            <w:proofErr w:type="spellStart"/>
            <w:r w:rsidRPr="00BE3D46">
              <w:rPr>
                <w:rFonts w:ascii="Times New Roman" w:hAnsi="Times New Roman" w:cs="Times New Roman"/>
                <w:b/>
                <w:color w:val="000000"/>
                <w:sz w:val="24"/>
                <w:szCs w:val="24"/>
                <w:lang w:val="ru-RU" w:eastAsia="ru-RU"/>
              </w:rPr>
              <w:t>осіб</w:t>
            </w:r>
            <w:proofErr w:type="spellEnd"/>
          </w:p>
          <w:p w:rsidR="00BE3D46" w:rsidRPr="00A10A9B" w:rsidRDefault="00BE3D46" w:rsidP="00B7157E">
            <w:pPr>
              <w:widowControl w:val="0"/>
              <w:jc w:val="both"/>
              <w:rPr>
                <w:rFonts w:ascii="Times New Roman" w:hAnsi="Times New Roman" w:cs="Times New Roman"/>
                <w:color w:val="00000A"/>
                <w:sz w:val="24"/>
                <w:szCs w:val="24"/>
                <w:lang w:eastAsia="ru-RU"/>
              </w:rPr>
            </w:pPr>
            <w:r w:rsidRPr="00A10A9B">
              <w:rPr>
                <w:rFonts w:ascii="Times New Roman" w:hAnsi="Times New Roman" w:cs="Times New Roman"/>
                <w:color w:val="000000"/>
                <w:sz w:val="24"/>
                <w:szCs w:val="24"/>
                <w:lang w:val="ru-RU" w:eastAsia="ru-RU"/>
              </w:rPr>
              <w:t xml:space="preserve">1.1.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Статуту </w:t>
            </w:r>
            <w:proofErr w:type="spellStart"/>
            <w:r w:rsidRPr="00A10A9B">
              <w:rPr>
                <w:rFonts w:ascii="Times New Roman" w:hAnsi="Times New Roman" w:cs="Times New Roman"/>
                <w:color w:val="000000"/>
                <w:sz w:val="24"/>
                <w:szCs w:val="24"/>
                <w:lang w:val="ru-RU" w:eastAsia="ru-RU"/>
              </w:rPr>
              <w:t>із</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змінами</w:t>
            </w:r>
            <w:proofErr w:type="spellEnd"/>
            <w:r w:rsidRPr="00A10A9B">
              <w:rPr>
                <w:rFonts w:ascii="Times New Roman" w:hAnsi="Times New Roman" w:cs="Times New Roman"/>
                <w:color w:val="000000"/>
                <w:sz w:val="24"/>
                <w:szCs w:val="24"/>
                <w:lang w:val="ru-RU" w:eastAsia="ru-RU"/>
              </w:rPr>
              <w:t xml:space="preserve"> </w:t>
            </w:r>
            <w:r w:rsidRPr="00A10A9B">
              <w:rPr>
                <w:rFonts w:ascii="Times New Roman" w:hAnsi="Times New Roman" w:cs="Times New Roman"/>
                <w:i/>
                <w:iCs/>
                <w:color w:val="000000"/>
                <w:sz w:val="24"/>
                <w:szCs w:val="24"/>
                <w:lang w:val="ru-RU" w:eastAsia="ru-RU"/>
              </w:rPr>
              <w:t xml:space="preserve">(в </w:t>
            </w:r>
            <w:proofErr w:type="spellStart"/>
            <w:r w:rsidRPr="00A10A9B">
              <w:rPr>
                <w:rFonts w:ascii="Times New Roman" w:hAnsi="Times New Roman" w:cs="Times New Roman"/>
                <w:i/>
                <w:iCs/>
                <w:color w:val="000000"/>
                <w:sz w:val="24"/>
                <w:szCs w:val="24"/>
                <w:lang w:val="ru-RU" w:eastAsia="ru-RU"/>
              </w:rPr>
              <w:t>разі</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їх</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наявності</w:t>
            </w:r>
            <w:proofErr w:type="spellEnd"/>
            <w:r w:rsidRPr="00A10A9B">
              <w:rPr>
                <w:rFonts w:ascii="Times New Roman" w:hAnsi="Times New Roman" w:cs="Times New Roman"/>
                <w:i/>
                <w:iCs/>
                <w:color w:val="000000"/>
                <w:sz w:val="24"/>
                <w:szCs w:val="24"/>
                <w:lang w:val="ru-RU" w:eastAsia="ru-RU"/>
              </w:rPr>
              <w:t>)</w:t>
            </w: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іншого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установчого</w:t>
            </w:r>
            <w:proofErr w:type="spellEnd"/>
            <w:r w:rsidRPr="00A10A9B">
              <w:rPr>
                <w:rFonts w:ascii="Times New Roman" w:hAnsi="Times New Roman" w:cs="Times New Roman"/>
                <w:color w:val="000000"/>
                <w:sz w:val="24"/>
                <w:szCs w:val="24"/>
                <w:lang w:val="ru-RU" w:eastAsia="ru-RU"/>
              </w:rPr>
              <w:t xml:space="preserve"> документу (для </w:t>
            </w:r>
            <w:proofErr w:type="spellStart"/>
            <w:r w:rsidRPr="00A10A9B">
              <w:rPr>
                <w:rFonts w:ascii="Times New Roman" w:hAnsi="Times New Roman" w:cs="Times New Roman"/>
                <w:color w:val="000000"/>
                <w:sz w:val="24"/>
                <w:szCs w:val="24"/>
                <w:lang w:val="ru-RU" w:eastAsia="ru-RU"/>
              </w:rPr>
              <w:t>юридичних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осіб</w:t>
            </w:r>
            <w:proofErr w:type="spellEnd"/>
            <w:r w:rsidRPr="00A10A9B">
              <w:rPr>
                <w:rFonts w:ascii="Times New Roman" w:hAnsi="Times New Roman" w:cs="Times New Roman"/>
                <w:color w:val="000000"/>
                <w:sz w:val="24"/>
                <w:szCs w:val="24"/>
                <w:lang w:val="ru-RU" w:eastAsia="ru-RU"/>
              </w:rPr>
              <w:t xml:space="preserve">). У </w:t>
            </w:r>
            <w:proofErr w:type="spellStart"/>
            <w:r w:rsidRPr="00A10A9B">
              <w:rPr>
                <w:rFonts w:ascii="Times New Roman" w:hAnsi="Times New Roman" w:cs="Times New Roman"/>
                <w:color w:val="000000"/>
                <w:sz w:val="24"/>
                <w:szCs w:val="24"/>
                <w:lang w:val="ru-RU" w:eastAsia="ru-RU"/>
              </w:rPr>
              <w:t>разі</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якщо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учасник</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здійснює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діяльність</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підставі</w:t>
            </w:r>
            <w:proofErr w:type="spellEnd"/>
            <w:r w:rsidRPr="00A10A9B">
              <w:rPr>
                <w:rFonts w:ascii="Times New Roman" w:hAnsi="Times New Roman" w:cs="Times New Roman"/>
                <w:color w:val="000000"/>
                <w:sz w:val="24"/>
                <w:szCs w:val="24"/>
                <w:lang w:val="ru-RU" w:eastAsia="ru-RU"/>
              </w:rPr>
              <w:t xml:space="preserve"> модельного статуту, </w:t>
            </w:r>
            <w:proofErr w:type="spellStart"/>
            <w:r w:rsidRPr="00A10A9B">
              <w:rPr>
                <w:rFonts w:ascii="Times New Roman" w:hAnsi="Times New Roman" w:cs="Times New Roman"/>
                <w:color w:val="000000"/>
                <w:sz w:val="24"/>
                <w:szCs w:val="24"/>
                <w:lang w:val="ru-RU" w:eastAsia="ru-RU"/>
              </w:rPr>
              <w:t>необхідно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надати</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копію</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рішення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про </w:t>
            </w:r>
            <w:proofErr w:type="spellStart"/>
            <w:r w:rsidRPr="00A10A9B">
              <w:rPr>
                <w:rFonts w:ascii="Times New Roman" w:hAnsi="Times New Roman" w:cs="Times New Roman"/>
                <w:color w:val="000000"/>
                <w:sz w:val="24"/>
                <w:szCs w:val="24"/>
                <w:lang w:val="ru-RU" w:eastAsia="ru-RU"/>
              </w:rPr>
              <w:t>створення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такої</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юридичної</w:t>
            </w:r>
            <w:proofErr w:type="spellEnd"/>
            <w:r w:rsidRPr="00A10A9B">
              <w:rPr>
                <w:rFonts w:ascii="Times New Roman" w:hAnsi="Times New Roman" w:cs="Times New Roman"/>
                <w:color w:val="000000"/>
                <w:sz w:val="24"/>
                <w:szCs w:val="24"/>
                <w:lang w:val="ru-RU" w:eastAsia="ru-RU"/>
              </w:rPr>
              <w:t xml:space="preserve"> особи.</w:t>
            </w:r>
            <w:r w:rsidRPr="00A10A9B">
              <w:rPr>
                <w:rFonts w:ascii="Times New Roman" w:hAnsi="Times New Roman" w:cs="Times New Roman"/>
                <w:color w:val="00000A"/>
                <w:sz w:val="24"/>
                <w:szCs w:val="24"/>
                <w:lang w:eastAsia="en-US"/>
              </w:rPr>
              <w:t xml:space="preserve"> </w:t>
            </w:r>
          </w:p>
          <w:p w:rsidR="00BE3D46" w:rsidRPr="00A10A9B" w:rsidRDefault="00BE3D46" w:rsidP="00B7157E">
            <w:pPr>
              <w:widowControl w:val="0"/>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1.2.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документу(</w:t>
            </w:r>
            <w:proofErr w:type="spellStart"/>
            <w:r w:rsidRPr="00A10A9B">
              <w:rPr>
                <w:rFonts w:ascii="Times New Roman" w:hAnsi="Times New Roman" w:cs="Times New Roman"/>
                <w:color w:val="000000"/>
                <w:sz w:val="24"/>
                <w:szCs w:val="24"/>
                <w:lang w:val="ru-RU" w:eastAsia="ru-RU"/>
              </w:rPr>
              <w:t>ів</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підтверджує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особи, на </w:t>
            </w:r>
            <w:proofErr w:type="spellStart"/>
            <w:r w:rsidRPr="00A10A9B">
              <w:rPr>
                <w:rFonts w:ascii="Times New Roman" w:hAnsi="Times New Roman" w:cs="Times New Roman"/>
                <w:color w:val="000000"/>
                <w:sz w:val="24"/>
                <w:szCs w:val="24"/>
                <w:lang w:val="ru-RU" w:eastAsia="ru-RU"/>
              </w:rPr>
              <w:t>підпис</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bCs/>
                <w:color w:val="00000A"/>
                <w:sz w:val="24"/>
                <w:szCs w:val="24"/>
                <w:lang w:val="ru-RU" w:eastAsia="ru-RU"/>
              </w:rPr>
              <w:t>тендерної</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пропозиції</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договору про </w:t>
            </w:r>
            <w:proofErr w:type="spellStart"/>
            <w:r w:rsidRPr="00A10A9B">
              <w:rPr>
                <w:rFonts w:ascii="Times New Roman" w:hAnsi="Times New Roman" w:cs="Times New Roman"/>
                <w:color w:val="000000"/>
                <w:sz w:val="24"/>
                <w:szCs w:val="24"/>
                <w:lang w:val="ru-RU" w:eastAsia="ru-RU"/>
              </w:rPr>
              <w:t>закупівлю</w:t>
            </w:r>
            <w:proofErr w:type="spellEnd"/>
            <w:r w:rsidRPr="00A10A9B">
              <w:rPr>
                <w:rFonts w:ascii="Times New Roman" w:hAnsi="Times New Roman" w:cs="Times New Roman"/>
                <w:color w:val="000000"/>
                <w:sz w:val="24"/>
                <w:szCs w:val="24"/>
                <w:lang w:val="ru-RU" w:eastAsia="ru-RU"/>
              </w:rPr>
              <w:t xml:space="preserve">: </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виписка</w:t>
            </w:r>
            <w:proofErr w:type="spellEnd"/>
            <w:r w:rsidRPr="00A10A9B">
              <w:rPr>
                <w:rFonts w:ascii="Times New Roman" w:hAnsi="Times New Roman" w:cs="Times New Roman"/>
                <w:color w:val="000000"/>
                <w:sz w:val="24"/>
                <w:szCs w:val="24"/>
                <w:lang w:val="ru-RU" w:eastAsia="ru-RU"/>
              </w:rPr>
              <w:t xml:space="preserve"> з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наказ про </w:t>
            </w:r>
            <w:proofErr w:type="spellStart"/>
            <w:r w:rsidRPr="00A10A9B">
              <w:rPr>
                <w:rFonts w:ascii="Times New Roman" w:hAnsi="Times New Roman" w:cs="Times New Roman"/>
                <w:color w:val="000000"/>
                <w:sz w:val="24"/>
                <w:szCs w:val="24"/>
                <w:lang w:val="ru-RU" w:eastAsia="ru-RU"/>
              </w:rPr>
              <w:t>призначення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довіреність</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доручення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
          <w:p w:rsidR="00BE3D46" w:rsidRPr="00BE3D46" w:rsidRDefault="00BE3D46" w:rsidP="00BE3D46">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інший</w:t>
            </w:r>
            <w:proofErr w:type="spellEnd"/>
            <w:r w:rsidRPr="00A10A9B">
              <w:rPr>
                <w:rFonts w:ascii="Times New Roman" w:hAnsi="Times New Roman" w:cs="Times New Roman"/>
                <w:color w:val="000000"/>
                <w:sz w:val="24"/>
                <w:szCs w:val="24"/>
                <w:lang w:val="ru-RU" w:eastAsia="ru-RU"/>
              </w:rPr>
              <w:t xml:space="preserve"> документ, </w:t>
            </w:r>
            <w:proofErr w:type="spellStart"/>
            <w:r w:rsidRPr="00A10A9B">
              <w:rPr>
                <w:rFonts w:ascii="Times New Roman" w:hAnsi="Times New Roman" w:cs="Times New Roman"/>
                <w:color w:val="000000"/>
                <w:sz w:val="24"/>
                <w:szCs w:val="24"/>
                <w:lang w:val="ru-RU" w:eastAsia="ru-RU"/>
              </w:rPr>
              <w:t>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підтверджує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посадової</w:t>
            </w:r>
            <w:proofErr w:type="spellEnd"/>
            <w:r w:rsidRPr="00A10A9B">
              <w:rPr>
                <w:rFonts w:ascii="Times New Roman" w:hAnsi="Times New Roman" w:cs="Times New Roman"/>
                <w:color w:val="000000"/>
                <w:sz w:val="24"/>
                <w:szCs w:val="24"/>
                <w:lang w:val="ru-RU" w:eastAsia="ru-RU"/>
              </w:rPr>
              <w:t xml:space="preserve"> особи </w:t>
            </w:r>
            <w:proofErr w:type="spellStart"/>
            <w:r w:rsidRPr="00A10A9B">
              <w:rPr>
                <w:rFonts w:ascii="Times New Roman" w:hAnsi="Times New Roman" w:cs="Times New Roman"/>
                <w:color w:val="000000"/>
                <w:sz w:val="24"/>
                <w:szCs w:val="24"/>
                <w:lang w:val="ru-RU" w:eastAsia="ru-RU"/>
              </w:rPr>
              <w:t>учасника</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документів</w:t>
            </w:r>
            <w:proofErr w:type="spellEnd"/>
            <w:r w:rsidRPr="00A10A9B">
              <w:rPr>
                <w:rFonts w:ascii="Times New Roman" w:hAnsi="Times New Roman" w:cs="Times New Roman"/>
                <w:color w:val="000000"/>
                <w:sz w:val="24"/>
                <w:szCs w:val="24"/>
                <w:lang w:val="ru-RU" w:eastAsia="ru-RU"/>
              </w:rPr>
              <w:t>.</w:t>
            </w:r>
          </w:p>
          <w:p w:rsidR="00BE3D46" w:rsidRDefault="00BE3D46" w:rsidP="00B7157E">
            <w:pPr>
              <w:ind w:firstLine="284"/>
              <w:jc w:val="both"/>
              <w:rPr>
                <w:rFonts w:ascii="Times New Roman" w:hAnsi="Times New Roman" w:cs="Times New Roman"/>
                <w:b/>
                <w:bCs/>
                <w:color w:val="000000"/>
                <w:sz w:val="24"/>
                <w:szCs w:val="24"/>
                <w:u w:val="single"/>
                <w:lang w:eastAsia="ru-RU"/>
              </w:rPr>
            </w:pPr>
            <w:r w:rsidRPr="00A10A9B">
              <w:rPr>
                <w:rFonts w:ascii="Times New Roman" w:hAnsi="Times New Roman" w:cs="Times New Roman"/>
                <w:b/>
                <w:bCs/>
                <w:color w:val="000000"/>
                <w:sz w:val="24"/>
                <w:szCs w:val="24"/>
                <w:u w:val="single"/>
                <w:lang w:eastAsia="ru-RU"/>
              </w:rPr>
              <w:t>Для фізичних осіб-підприємців</w:t>
            </w:r>
            <w:r w:rsidRPr="00A10A9B">
              <w:rPr>
                <w:rFonts w:ascii="Times New Roman" w:hAnsi="Times New Roman" w:cs="Times New Roman"/>
                <w:b/>
                <w:color w:val="00000A"/>
                <w:sz w:val="24"/>
                <w:szCs w:val="24"/>
                <w:u w:val="single"/>
                <w:lang w:eastAsia="ru-RU"/>
              </w:rPr>
              <w:t xml:space="preserve"> та фізичних осіб</w:t>
            </w:r>
            <w:r w:rsidRPr="00A10A9B">
              <w:rPr>
                <w:rFonts w:ascii="Times New Roman" w:hAnsi="Times New Roman" w:cs="Times New Roman"/>
                <w:b/>
                <w:bCs/>
                <w:color w:val="000000"/>
                <w:sz w:val="24"/>
                <w:szCs w:val="24"/>
                <w:u w:val="single"/>
                <w:lang w:eastAsia="ru-RU"/>
              </w:rPr>
              <w:t>:</w:t>
            </w:r>
          </w:p>
          <w:p w:rsidR="00BE3D46" w:rsidRPr="00BE3D46" w:rsidRDefault="00BE3D46" w:rsidP="00B7157E">
            <w:pPr>
              <w:ind w:firstLine="284"/>
              <w:jc w:val="both"/>
              <w:rPr>
                <w:rFonts w:ascii="Times New Roman" w:hAnsi="Times New Roman" w:cs="Times New Roman"/>
                <w:color w:val="000000"/>
                <w:sz w:val="12"/>
                <w:szCs w:val="24"/>
                <w:lang w:eastAsia="ru-RU"/>
              </w:rPr>
            </w:pPr>
          </w:p>
          <w:p w:rsidR="00BE3D46" w:rsidRPr="00A10A9B" w:rsidRDefault="00BE3D46" w:rsidP="00B7157E">
            <w:pPr>
              <w:widowControl w:val="0"/>
              <w:ind w:left="23"/>
              <w:jc w:val="both"/>
              <w:rPr>
                <w:rFonts w:ascii="Times New Roman" w:hAnsi="Times New Roman" w:cs="Times New Roman"/>
                <w:color w:val="00000A"/>
                <w:sz w:val="24"/>
                <w:szCs w:val="24"/>
                <w:lang w:val="ru-RU" w:eastAsia="ru-RU"/>
              </w:rPr>
            </w:pPr>
            <w:r w:rsidRPr="00A10A9B">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eastAsia="ru-RU"/>
              </w:rPr>
              <w:t xml:space="preserve">3. </w:t>
            </w:r>
            <w:r w:rsidRPr="00A10A9B">
              <w:rPr>
                <w:rFonts w:ascii="Times New Roman" w:hAnsi="Times New Roman" w:cs="Times New Roman"/>
                <w:color w:val="00000A"/>
                <w:sz w:val="24"/>
                <w:szCs w:val="24"/>
                <w:lang w:val="ru-RU" w:eastAsia="ru-RU"/>
              </w:rPr>
              <w:t>Паспорт (</w:t>
            </w:r>
            <w:proofErr w:type="spellStart"/>
            <w:r w:rsidRPr="00A10A9B">
              <w:rPr>
                <w:rFonts w:ascii="Times New Roman" w:hAnsi="Times New Roman" w:cs="Times New Roman"/>
                <w:color w:val="00000A"/>
                <w:sz w:val="24"/>
                <w:szCs w:val="24"/>
                <w:lang w:val="ru-RU" w:eastAsia="ru-RU"/>
              </w:rPr>
              <w:t>всі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вигляді</w:t>
            </w:r>
            <w:proofErr w:type="spellEnd"/>
            <w:r w:rsidRPr="00A10A9B">
              <w:rPr>
                <w:rFonts w:ascii="Times New Roman" w:hAnsi="Times New Roman" w:cs="Times New Roman"/>
                <w:color w:val="00000A"/>
                <w:sz w:val="24"/>
                <w:szCs w:val="24"/>
                <w:lang w:val="ru-RU" w:eastAsia="ru-RU"/>
              </w:rPr>
              <w:t xml:space="preserve"> книжечки /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двостороння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паспорту </w:t>
            </w:r>
            <w:proofErr w:type="spellStart"/>
            <w:r w:rsidRPr="00A10A9B">
              <w:rPr>
                <w:rFonts w:ascii="Times New Roman" w:hAnsi="Times New Roman" w:cs="Times New Roman"/>
                <w:color w:val="00000A"/>
                <w:sz w:val="24"/>
                <w:szCs w:val="24"/>
                <w:lang w:val="ru-RU" w:eastAsia="ru-RU"/>
              </w:rPr>
              <w:t>громадянина</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формі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картки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містить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безконтактний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електронний</w:t>
            </w:r>
            <w:proofErr w:type="spellEnd"/>
            <w:r w:rsidRPr="00A10A9B">
              <w:rPr>
                <w:rFonts w:ascii="Times New Roman" w:hAnsi="Times New Roman" w:cs="Times New Roman"/>
                <w:color w:val="00000A"/>
                <w:sz w:val="24"/>
                <w:szCs w:val="24"/>
                <w:lang w:val="ru-RU" w:eastAsia="ru-RU"/>
              </w:rPr>
              <w:t xml:space="preserve"> </w:t>
            </w:r>
            <w:proofErr w:type="spellStart"/>
            <w:proofErr w:type="gramStart"/>
            <w:r w:rsidRPr="00A10A9B">
              <w:rPr>
                <w:rFonts w:ascii="Times New Roman" w:hAnsi="Times New Roman" w:cs="Times New Roman"/>
                <w:color w:val="00000A"/>
                <w:sz w:val="24"/>
                <w:szCs w:val="24"/>
                <w:lang w:val="ru-RU" w:eastAsia="ru-RU"/>
              </w:rPr>
              <w:t>носій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proofErr w:type="gram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іншого</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передбаченого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статтею</w:t>
            </w:r>
            <w:proofErr w:type="spellEnd"/>
            <w:r w:rsidRPr="00A10A9B">
              <w:rPr>
                <w:rFonts w:ascii="Times New Roman" w:hAnsi="Times New Roman" w:cs="Times New Roman"/>
                <w:color w:val="00000A"/>
                <w:sz w:val="24"/>
                <w:szCs w:val="24"/>
                <w:lang w:val="ru-RU" w:eastAsia="ru-RU"/>
              </w:rPr>
              <w:t xml:space="preserve"> 13 Закону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Єдиний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державний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демографічний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реєстр</w:t>
            </w:r>
            <w:proofErr w:type="spellEnd"/>
            <w:r w:rsidRPr="00A10A9B">
              <w:rPr>
                <w:rFonts w:ascii="Times New Roman" w:hAnsi="Times New Roman" w:cs="Times New Roman"/>
                <w:color w:val="00000A"/>
                <w:sz w:val="24"/>
                <w:szCs w:val="24"/>
                <w:lang w:val="ru-RU" w:eastAsia="ru-RU"/>
              </w:rPr>
              <w:t xml:space="preserve"> та </w:t>
            </w:r>
            <w:proofErr w:type="spellStart"/>
            <w:r w:rsidRPr="00A10A9B">
              <w:rPr>
                <w:rFonts w:ascii="Times New Roman" w:hAnsi="Times New Roman" w:cs="Times New Roman"/>
                <w:color w:val="00000A"/>
                <w:sz w:val="24"/>
                <w:szCs w:val="24"/>
                <w:lang w:val="ru-RU" w:eastAsia="ru-RU"/>
              </w:rPr>
              <w:t>документи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підтверджують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громадянство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посвідчують</w:t>
            </w:r>
            <w:proofErr w:type="spellEnd"/>
            <w:r w:rsidRPr="00A10A9B">
              <w:rPr>
                <w:rFonts w:ascii="Times New Roman" w:hAnsi="Times New Roman" w:cs="Times New Roman"/>
                <w:color w:val="00000A"/>
                <w:sz w:val="24"/>
                <w:szCs w:val="24"/>
                <w:lang w:val="ru-RU" w:eastAsia="ru-RU"/>
              </w:rPr>
              <w:t xml:space="preserve"> особу </w:t>
            </w:r>
            <w:proofErr w:type="spellStart"/>
            <w:r w:rsidRPr="00A10A9B">
              <w:rPr>
                <w:rFonts w:ascii="Times New Roman" w:hAnsi="Times New Roman" w:cs="Times New Roman"/>
                <w:color w:val="00000A"/>
                <w:sz w:val="24"/>
                <w:szCs w:val="24"/>
                <w:lang w:val="ru-RU" w:eastAsia="ru-RU"/>
              </w:rPr>
              <w:t>чи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її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спеціальний</w:t>
            </w:r>
            <w:proofErr w:type="spellEnd"/>
            <w:r w:rsidRPr="00A10A9B">
              <w:rPr>
                <w:rFonts w:ascii="Times New Roman" w:hAnsi="Times New Roman" w:cs="Times New Roman"/>
                <w:color w:val="00000A"/>
                <w:sz w:val="24"/>
                <w:szCs w:val="24"/>
                <w:lang w:val="ru-RU" w:eastAsia="ru-RU"/>
              </w:rPr>
              <w:t xml:space="preserve"> статус» </w:t>
            </w:r>
            <w:proofErr w:type="spellStart"/>
            <w:r w:rsidRPr="00A10A9B">
              <w:rPr>
                <w:rFonts w:ascii="Times New Roman" w:hAnsi="Times New Roman" w:cs="Times New Roman"/>
                <w:color w:val="00000A"/>
                <w:sz w:val="24"/>
                <w:szCs w:val="24"/>
                <w:lang w:val="ru-RU" w:eastAsia="ru-RU"/>
              </w:rPr>
              <w:t>від</w:t>
            </w:r>
            <w:proofErr w:type="spellEnd"/>
            <w:r w:rsidRPr="00A10A9B">
              <w:rPr>
                <w:rFonts w:ascii="Times New Roman" w:hAnsi="Times New Roman" w:cs="Times New Roman"/>
                <w:color w:val="00000A"/>
                <w:sz w:val="24"/>
                <w:szCs w:val="24"/>
                <w:lang w:val="ru-RU" w:eastAsia="ru-RU"/>
              </w:rPr>
              <w:t xml:space="preserve"> 20.11.2012 № 5492</w:t>
            </w:r>
            <w:r w:rsidRPr="00A10A9B">
              <w:rPr>
                <w:rFonts w:ascii="Times New Roman" w:hAnsi="Times New Roman" w:cs="Times New Roman"/>
                <w:color w:val="00000A"/>
                <w:sz w:val="24"/>
                <w:szCs w:val="24"/>
                <w:lang w:val="ru-RU" w:eastAsia="ru-RU"/>
              </w:rPr>
              <w:softHyphen/>
              <w:t xml:space="preserve">VI, </w:t>
            </w:r>
            <w:proofErr w:type="spellStart"/>
            <w:r w:rsidRPr="00A10A9B">
              <w:rPr>
                <w:rFonts w:ascii="Times New Roman" w:hAnsi="Times New Roman" w:cs="Times New Roman"/>
                <w:color w:val="00000A"/>
                <w:sz w:val="24"/>
                <w:szCs w:val="24"/>
                <w:lang w:val="ru-RU" w:eastAsia="ru-RU"/>
              </w:rPr>
              <w:t>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змінами</w:t>
            </w:r>
            <w:proofErr w:type="spellEnd"/>
            <w:r w:rsidRPr="00A10A9B">
              <w:rPr>
                <w:rFonts w:ascii="Times New Roman" w:hAnsi="Times New Roman" w:cs="Times New Roman"/>
                <w:color w:val="00000A"/>
                <w:sz w:val="24"/>
                <w:szCs w:val="24"/>
                <w:lang w:val="ru-RU" w:eastAsia="ru-RU"/>
              </w:rPr>
              <w:t>.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w:t>
            </w:r>
            <w:r w:rsidRPr="00A10A9B">
              <w:rPr>
                <w:rFonts w:ascii="Times New Roman" w:hAnsi="Times New Roman" w:cs="Times New Roman"/>
                <w:b/>
                <w:bCs/>
                <w:color w:val="000000"/>
                <w:sz w:val="24"/>
                <w:szCs w:val="24"/>
                <w:lang w:val="ru-RU" w:eastAsia="ru-RU"/>
              </w:rPr>
              <w:t xml:space="preserve"> </w:t>
            </w:r>
            <w:r w:rsidRPr="00A10A9B">
              <w:rPr>
                <w:rFonts w:ascii="Times New Roman" w:hAnsi="Times New Roman" w:cs="Times New Roman"/>
                <w:bCs/>
                <w:color w:val="000000"/>
                <w:sz w:val="24"/>
                <w:szCs w:val="24"/>
                <w:lang w:eastAsia="ru-RU"/>
              </w:rPr>
              <w:t>(д</w:t>
            </w:r>
            <w:r w:rsidRPr="00A10A9B">
              <w:rPr>
                <w:rFonts w:ascii="Times New Roman" w:hAnsi="Times New Roman" w:cs="Times New Roman"/>
                <w:bCs/>
                <w:color w:val="000000"/>
                <w:sz w:val="24"/>
                <w:szCs w:val="24"/>
                <w:lang w:val="ru-RU" w:eastAsia="ru-RU"/>
              </w:rPr>
              <w:t xml:space="preserve">ля </w:t>
            </w:r>
            <w:proofErr w:type="spellStart"/>
            <w:r w:rsidRPr="00A10A9B">
              <w:rPr>
                <w:rFonts w:ascii="Times New Roman" w:hAnsi="Times New Roman" w:cs="Times New Roman"/>
                <w:bCs/>
                <w:color w:val="000000"/>
                <w:sz w:val="24"/>
                <w:szCs w:val="24"/>
                <w:lang w:val="ru-RU" w:eastAsia="ru-RU"/>
              </w:rPr>
              <w:t>фізичних</w:t>
            </w:r>
            <w:proofErr w:type="spellEnd"/>
            <w:r w:rsidRPr="00A10A9B">
              <w:rPr>
                <w:rFonts w:ascii="Times New Roman" w:hAnsi="Times New Roman" w:cs="Times New Roman"/>
                <w:bCs/>
                <w:color w:val="000000"/>
                <w:sz w:val="24"/>
                <w:szCs w:val="24"/>
                <w:lang w:val="ru-RU" w:eastAsia="ru-RU"/>
              </w:rPr>
              <w:t xml:space="preserve"> </w:t>
            </w:r>
            <w:proofErr w:type="spellStart"/>
            <w:r w:rsidRPr="00A10A9B">
              <w:rPr>
                <w:rFonts w:ascii="Times New Roman" w:hAnsi="Times New Roman" w:cs="Times New Roman"/>
                <w:bCs/>
                <w:color w:val="000000"/>
                <w:sz w:val="24"/>
                <w:szCs w:val="24"/>
                <w:lang w:val="ru-RU" w:eastAsia="ru-RU"/>
              </w:rPr>
              <w:t>осіб-підприємців</w:t>
            </w:r>
            <w:proofErr w:type="spellEnd"/>
            <w:r w:rsidRPr="00A10A9B">
              <w:rPr>
                <w:rFonts w:ascii="Times New Roman" w:hAnsi="Times New Roman" w:cs="Times New Roman"/>
                <w:color w:val="00000A"/>
                <w:sz w:val="24"/>
                <w:szCs w:val="24"/>
                <w:lang w:val="ru-RU" w:eastAsia="ru-RU"/>
              </w:rPr>
              <w:t xml:space="preserve"> </w:t>
            </w:r>
            <w:r w:rsidRPr="00A10A9B">
              <w:rPr>
                <w:rFonts w:ascii="Times New Roman" w:hAnsi="Times New Roman" w:cs="Times New Roman"/>
                <w:color w:val="00000A"/>
                <w:sz w:val="24"/>
                <w:szCs w:val="24"/>
                <w:lang w:eastAsia="ru-RU"/>
              </w:rPr>
              <w:t xml:space="preserve">та </w:t>
            </w:r>
            <w:proofErr w:type="spellStart"/>
            <w:r w:rsidRPr="00A10A9B">
              <w:rPr>
                <w:rFonts w:ascii="Times New Roman" w:hAnsi="Times New Roman" w:cs="Times New Roman"/>
                <w:color w:val="00000A"/>
                <w:sz w:val="24"/>
                <w:szCs w:val="24"/>
                <w:lang w:val="ru-RU" w:eastAsia="ru-RU"/>
              </w:rPr>
              <w:t>фізичних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eastAsia="ru-RU"/>
              </w:rPr>
              <w:t>)</w:t>
            </w:r>
            <w:r w:rsidRPr="00A10A9B">
              <w:rPr>
                <w:rFonts w:ascii="Times New Roman" w:hAnsi="Times New Roman" w:cs="Times New Roman"/>
                <w:color w:val="00000A"/>
                <w:sz w:val="24"/>
                <w:szCs w:val="24"/>
                <w:lang w:val="ru-RU" w:eastAsia="ru-RU"/>
              </w:rPr>
              <w:t>.</w:t>
            </w:r>
          </w:p>
          <w:p w:rsidR="00BE3D46" w:rsidRPr="00A10A9B" w:rsidRDefault="00BE3D46" w:rsidP="00BE3D46">
            <w:pPr>
              <w:widowControl w:val="0"/>
              <w:jc w:val="both"/>
              <w:rPr>
                <w:rFonts w:ascii="Times New Roman" w:hAnsi="Times New Roman" w:cs="Times New Roman"/>
                <w:color w:val="000000"/>
                <w:sz w:val="24"/>
                <w:szCs w:val="24"/>
                <w:lang w:val="ru-RU" w:eastAsia="en-US"/>
              </w:rPr>
            </w:pPr>
            <w:r w:rsidRPr="00A10A9B">
              <w:rPr>
                <w:rFonts w:ascii="Times New Roman" w:hAnsi="Times New Roman" w:cs="Times New Roman"/>
                <w:color w:val="00000A"/>
                <w:sz w:val="24"/>
                <w:szCs w:val="24"/>
                <w:lang w:val="ru-RU" w:eastAsia="ru-RU"/>
              </w:rPr>
              <w:t>1.</w:t>
            </w:r>
            <w:r>
              <w:rPr>
                <w:rFonts w:ascii="Times New Roman" w:hAnsi="Times New Roman" w:cs="Times New Roman"/>
                <w:color w:val="00000A"/>
                <w:sz w:val="24"/>
                <w:szCs w:val="24"/>
                <w:lang w:eastAsia="ru-RU"/>
              </w:rPr>
              <w:t>4</w:t>
            </w:r>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Довідка</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присвоєння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ідентифікаційного</w:t>
            </w:r>
            <w:proofErr w:type="spellEnd"/>
            <w:r w:rsidRPr="00A10A9B">
              <w:rPr>
                <w:rFonts w:ascii="Times New Roman" w:hAnsi="Times New Roman" w:cs="Times New Roman"/>
                <w:color w:val="00000A"/>
                <w:sz w:val="24"/>
                <w:szCs w:val="24"/>
                <w:lang w:val="ru-RU" w:eastAsia="ru-RU"/>
              </w:rPr>
              <w:t xml:space="preserve"> коду (у </w:t>
            </w:r>
            <w:proofErr w:type="spellStart"/>
            <w:r w:rsidRPr="00A10A9B">
              <w:rPr>
                <w:rFonts w:ascii="Times New Roman" w:hAnsi="Times New Roman" w:cs="Times New Roman"/>
                <w:color w:val="00000A"/>
                <w:sz w:val="24"/>
                <w:szCs w:val="24"/>
                <w:lang w:val="ru-RU" w:eastAsia="ru-RU"/>
              </w:rPr>
              <w:t>разі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відсутності</w:t>
            </w:r>
            <w:proofErr w:type="spellEnd"/>
            <w:r w:rsidRPr="00A10A9B">
              <w:rPr>
                <w:rFonts w:ascii="Times New Roman" w:hAnsi="Times New Roman" w:cs="Times New Roman"/>
                <w:color w:val="00000A"/>
                <w:sz w:val="24"/>
                <w:szCs w:val="24"/>
                <w:lang w:val="ru-RU" w:eastAsia="ru-RU"/>
              </w:rPr>
              <w:t xml:space="preserve"> з </w:t>
            </w:r>
            <w:proofErr w:type="spellStart"/>
            <w:r w:rsidRPr="00A10A9B">
              <w:rPr>
                <w:rFonts w:ascii="Times New Roman" w:hAnsi="Times New Roman" w:cs="Times New Roman"/>
                <w:color w:val="00000A"/>
                <w:sz w:val="24"/>
                <w:szCs w:val="24"/>
                <w:lang w:val="ru-RU" w:eastAsia="ru-RU"/>
              </w:rPr>
              <w:t>релігійних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переконань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паспорта з </w:t>
            </w:r>
            <w:proofErr w:type="spellStart"/>
            <w:r w:rsidRPr="00A10A9B">
              <w:rPr>
                <w:rFonts w:ascii="Times New Roman" w:hAnsi="Times New Roman" w:cs="Times New Roman"/>
                <w:color w:val="00000A"/>
                <w:sz w:val="24"/>
                <w:szCs w:val="24"/>
                <w:lang w:val="ru-RU" w:eastAsia="ru-RU"/>
              </w:rPr>
              <w:t>відповідною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відміткою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лист-</w:t>
            </w:r>
            <w:proofErr w:type="spellStart"/>
            <w:r w:rsidRPr="00A10A9B">
              <w:rPr>
                <w:rFonts w:ascii="Times New Roman" w:hAnsi="Times New Roman" w:cs="Times New Roman"/>
                <w:color w:val="00000A"/>
                <w:sz w:val="24"/>
                <w:szCs w:val="24"/>
                <w:lang w:val="ru-RU" w:eastAsia="ru-RU"/>
              </w:rPr>
              <w:t>пояснення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із</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зазначенням</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законодавчих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підстав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ненадання</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 (</w:t>
            </w:r>
            <w:r w:rsidRPr="00A10A9B">
              <w:rPr>
                <w:rFonts w:ascii="Times New Roman" w:hAnsi="Times New Roman" w:cs="Times New Roman"/>
                <w:color w:val="00000A"/>
                <w:sz w:val="24"/>
                <w:szCs w:val="24"/>
                <w:lang w:eastAsia="ru-RU"/>
              </w:rPr>
              <w:t>для фізичних осіб-підприємців та фізичних осіб</w:t>
            </w:r>
            <w:r w:rsidRPr="00A10A9B">
              <w:rPr>
                <w:rFonts w:ascii="Times New Roman" w:hAnsi="Times New Roman" w:cs="Times New Roman"/>
                <w:color w:val="00000A"/>
                <w:sz w:val="24"/>
                <w:szCs w:val="24"/>
                <w:lang w:val="ru-RU" w:eastAsia="ru-RU"/>
              </w:rPr>
              <w:t>)</w:t>
            </w:r>
            <w:r w:rsidRPr="00A10A9B">
              <w:rPr>
                <w:rFonts w:ascii="Times New Roman" w:hAnsi="Times New Roman" w:cs="Times New Roman"/>
                <w:color w:val="00000A"/>
                <w:sz w:val="24"/>
                <w:szCs w:val="24"/>
                <w:lang w:eastAsia="ru-RU"/>
              </w:rPr>
              <w:t>.</w:t>
            </w:r>
          </w:p>
        </w:tc>
      </w:tr>
      <w:tr w:rsidR="00BE3D46" w:rsidRPr="00A10A9B" w:rsidTr="00A31C9F">
        <w:trPr>
          <w:trHeight w:val="1129"/>
        </w:trPr>
        <w:tc>
          <w:tcPr>
            <w:tcW w:w="10207" w:type="dxa"/>
            <w:gridSpan w:val="2"/>
            <w:tcBorders>
              <w:top w:val="single" w:sz="6" w:space="0" w:color="auto"/>
              <w:left w:val="single" w:sz="6" w:space="0" w:color="auto"/>
              <w:bottom w:val="single" w:sz="6" w:space="0" w:color="auto"/>
              <w:right w:val="single" w:sz="6" w:space="0" w:color="auto"/>
            </w:tcBorders>
            <w:vAlign w:val="center"/>
          </w:tcPr>
          <w:p w:rsidR="00BE3D46" w:rsidRDefault="00BE3D46" w:rsidP="002F3285">
            <w:pPr>
              <w:widowControl w:val="0"/>
              <w:jc w:val="both"/>
              <w:rPr>
                <w:rFonts w:ascii="Times New Roman" w:hAnsi="Times New Roman" w:cs="Times New Roman"/>
                <w:b/>
                <w:color w:val="000000"/>
                <w:sz w:val="24"/>
                <w:szCs w:val="24"/>
                <w:lang w:val="ru-RU" w:eastAsia="ru-RU"/>
              </w:rPr>
            </w:pPr>
            <w:r w:rsidRPr="00324CDC">
              <w:rPr>
                <w:rFonts w:ascii="Times New Roman" w:hAnsi="Times New Roman" w:cs="Times New Roman"/>
                <w:color w:val="000000"/>
                <w:sz w:val="24"/>
                <w:szCs w:val="24"/>
                <w:lang w:eastAsia="ru-RU"/>
              </w:rPr>
              <w:t>2.</w:t>
            </w:r>
            <w:r>
              <w:t xml:space="preserve">   </w:t>
            </w:r>
            <w:r w:rsidR="002F3285" w:rsidRPr="002F3285">
              <w:rPr>
                <w:rFonts w:ascii="Times New Roman" w:hAnsi="Times New Roman" w:cs="Times New Roman"/>
                <w:b/>
                <w:color w:val="000000"/>
                <w:sz w:val="24"/>
                <w:szCs w:val="24"/>
                <w:lang w:eastAsia="ru-RU"/>
              </w:rPr>
              <w:t xml:space="preserve">Достовірна інформація у вигляді довідки довільної форми, </w:t>
            </w:r>
            <w:r w:rsidR="002F3285" w:rsidRPr="002F3285">
              <w:rPr>
                <w:rFonts w:ascii="Times New Roman" w:hAnsi="Times New Roman" w:cs="Times New Roman"/>
                <w:color w:val="000000"/>
                <w:sz w:val="24"/>
                <w:szCs w:val="24"/>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2F3285" w:rsidRPr="002F3285">
              <w:rPr>
                <w:rFonts w:ascii="Times New Roman" w:hAnsi="Times New Roman" w:cs="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2F3285" w:rsidRPr="00A10A9B" w:rsidTr="00A31C9F">
        <w:trPr>
          <w:trHeight w:val="1129"/>
        </w:trPr>
        <w:tc>
          <w:tcPr>
            <w:tcW w:w="10207" w:type="dxa"/>
            <w:gridSpan w:val="2"/>
            <w:tcBorders>
              <w:top w:val="single" w:sz="6" w:space="0" w:color="auto"/>
              <w:left w:val="single" w:sz="6" w:space="0" w:color="auto"/>
              <w:bottom w:val="single" w:sz="6" w:space="0" w:color="auto"/>
              <w:right w:val="single" w:sz="6" w:space="0" w:color="auto"/>
            </w:tcBorders>
            <w:vAlign w:val="center"/>
          </w:tcPr>
          <w:p w:rsidR="006D0C2F" w:rsidRPr="006D0C2F" w:rsidRDefault="006D0C2F" w:rsidP="006D0C2F">
            <w:pPr>
              <w:widowControl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 xml:space="preserve">3. </w:t>
            </w:r>
            <w:r w:rsidRPr="006D0C2F">
              <w:rPr>
                <w:rFonts w:ascii="Times New Roman" w:hAnsi="Times New Roman" w:cs="Times New Roman"/>
                <w:color w:val="000000"/>
                <w:sz w:val="24"/>
                <w:szCs w:val="24"/>
                <w:lang w:eastAsia="ru-RU"/>
              </w:rPr>
              <w:t>Довідка у довільній формі, яка містить зведені (загальні) відомості про Учасника:</w:t>
            </w:r>
          </w:p>
          <w:p w:rsidR="002F3285" w:rsidRPr="006D0C2F" w:rsidRDefault="002F3285" w:rsidP="002F3285">
            <w:pPr>
              <w:widowControl w:val="0"/>
              <w:jc w:val="both"/>
              <w:rPr>
                <w:rFonts w:ascii="Times New Roman" w:hAnsi="Times New Roman" w:cs="Times New Roman"/>
                <w:color w:val="000000"/>
                <w:sz w:val="24"/>
                <w:szCs w:val="24"/>
                <w:lang w:eastAsia="ru-RU"/>
              </w:rPr>
            </w:pPr>
          </w:p>
        </w:tc>
      </w:tr>
      <w:tr w:rsidR="006D0C2F" w:rsidRPr="00A10A9B" w:rsidTr="00A31C9F">
        <w:trPr>
          <w:trHeight w:val="1129"/>
        </w:trPr>
        <w:tc>
          <w:tcPr>
            <w:tcW w:w="10207" w:type="dxa"/>
            <w:gridSpan w:val="2"/>
            <w:tcBorders>
              <w:top w:val="single" w:sz="6" w:space="0" w:color="auto"/>
              <w:left w:val="single" w:sz="6" w:space="0" w:color="auto"/>
              <w:bottom w:val="single" w:sz="6" w:space="0" w:color="auto"/>
              <w:right w:val="single" w:sz="6" w:space="0" w:color="auto"/>
            </w:tcBorders>
            <w:vAlign w:val="center"/>
          </w:tcPr>
          <w:p w:rsidR="006D0C2F" w:rsidRDefault="006D0C2F" w:rsidP="006D0C2F">
            <w:pPr>
              <w:widowControl w:val="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4.</w:t>
            </w:r>
            <w:r w:rsidRPr="006D0C2F">
              <w:rPr>
                <w:rFonts w:ascii="Times New Roman CYR" w:eastAsia="Times New Roman" w:hAnsi="Times New Roman CYR" w:cs="Times New Roman"/>
                <w:color w:val="000000"/>
                <w:lang w:eastAsia="ru-RU"/>
              </w:rPr>
              <w:t xml:space="preserve"> </w:t>
            </w:r>
            <w:r w:rsidRPr="006D0C2F">
              <w:rPr>
                <w:rFonts w:ascii="Times New Roman" w:hAnsi="Times New Roman" w:cs="Times New Roman"/>
                <w:color w:val="000000"/>
                <w:sz w:val="24"/>
                <w:szCs w:val="24"/>
                <w:lang w:eastAsia="ru-RU"/>
              </w:rPr>
              <w:t>Копія</w:t>
            </w:r>
            <w:r>
              <w:rPr>
                <w:rFonts w:ascii="Times New Roman" w:hAnsi="Times New Roman" w:cs="Times New Roman"/>
                <w:color w:val="000000"/>
                <w:sz w:val="24"/>
                <w:szCs w:val="24"/>
                <w:lang w:eastAsia="ru-RU"/>
              </w:rPr>
              <w:t xml:space="preserve"> або сканований оригінал </w:t>
            </w:r>
            <w:r w:rsidRPr="006D0C2F">
              <w:rPr>
                <w:rFonts w:ascii="Times New Roman" w:hAnsi="Times New Roman" w:cs="Times New Roman"/>
                <w:color w:val="000000"/>
                <w:sz w:val="24"/>
                <w:szCs w:val="24"/>
                <w:lang w:eastAsia="ru-RU"/>
              </w:rPr>
              <w:t xml:space="preserve"> Свідоцтва про реєстрацію платника ПДВ або копія Витягу з реєстру платників податку на додану вартість </w:t>
            </w:r>
            <w:r w:rsidRPr="006D0C2F">
              <w:rPr>
                <w:rFonts w:ascii="Times New Roman" w:hAnsi="Times New Roman" w:cs="Times New Roman"/>
                <w:i/>
                <w:color w:val="000000"/>
                <w:sz w:val="24"/>
                <w:szCs w:val="24"/>
                <w:lang w:eastAsia="ru-RU"/>
              </w:rPr>
              <w:t>(для платників ПДВ).</w:t>
            </w:r>
          </w:p>
        </w:tc>
      </w:tr>
      <w:tr w:rsidR="006D0C2F" w:rsidRPr="00A10A9B" w:rsidTr="00A31C9F">
        <w:trPr>
          <w:trHeight w:val="1129"/>
        </w:trPr>
        <w:tc>
          <w:tcPr>
            <w:tcW w:w="10207" w:type="dxa"/>
            <w:gridSpan w:val="2"/>
            <w:tcBorders>
              <w:top w:val="single" w:sz="6" w:space="0" w:color="auto"/>
              <w:left w:val="single" w:sz="6" w:space="0" w:color="auto"/>
              <w:bottom w:val="single" w:sz="6" w:space="0" w:color="auto"/>
              <w:right w:val="single" w:sz="6" w:space="0" w:color="auto"/>
            </w:tcBorders>
            <w:vAlign w:val="center"/>
          </w:tcPr>
          <w:p w:rsidR="006D0C2F" w:rsidRDefault="006D0C2F" w:rsidP="006D0C2F">
            <w:pPr>
              <w:widowControl w:val="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5. </w:t>
            </w:r>
            <w:r w:rsidRPr="006D0C2F">
              <w:rPr>
                <w:rFonts w:ascii="Times New Roman" w:hAnsi="Times New Roman" w:cs="Times New Roman"/>
                <w:color w:val="000000"/>
                <w:sz w:val="24"/>
                <w:szCs w:val="24"/>
                <w:lang w:eastAsia="ru-RU"/>
              </w:rPr>
              <w:t xml:space="preserve">Копія </w:t>
            </w:r>
            <w:r>
              <w:rPr>
                <w:rFonts w:ascii="Times New Roman" w:hAnsi="Times New Roman" w:cs="Times New Roman"/>
                <w:color w:val="000000"/>
                <w:sz w:val="24"/>
                <w:szCs w:val="24"/>
                <w:lang w:eastAsia="ru-RU"/>
              </w:rPr>
              <w:t xml:space="preserve">або сканований оригінал </w:t>
            </w:r>
            <w:r w:rsidRPr="006D0C2F">
              <w:rPr>
                <w:rFonts w:ascii="Times New Roman" w:hAnsi="Times New Roman" w:cs="Times New Roman"/>
                <w:color w:val="000000"/>
                <w:sz w:val="24"/>
                <w:szCs w:val="24"/>
                <w:lang w:eastAsia="ru-RU"/>
              </w:rPr>
              <w:t xml:space="preserve"> Свідоцтва платника єдиного податку або копія Витягу з реєстру платників єдиного податку (</w:t>
            </w:r>
            <w:r w:rsidRPr="006D0C2F">
              <w:rPr>
                <w:rFonts w:ascii="Times New Roman" w:hAnsi="Times New Roman" w:cs="Times New Roman"/>
                <w:i/>
                <w:color w:val="000000"/>
                <w:sz w:val="24"/>
                <w:szCs w:val="24"/>
                <w:lang w:eastAsia="ru-RU"/>
              </w:rPr>
              <w:t>для платників єдиного податку</w:t>
            </w:r>
            <w:r w:rsidRPr="006D0C2F">
              <w:rPr>
                <w:rFonts w:ascii="Times New Roman" w:hAnsi="Times New Roman" w:cs="Times New Roman"/>
                <w:color w:val="000000"/>
                <w:sz w:val="24"/>
                <w:szCs w:val="24"/>
                <w:lang w:eastAsia="ru-RU"/>
              </w:rPr>
              <w:t>).</w:t>
            </w:r>
          </w:p>
        </w:tc>
      </w:tr>
      <w:tr w:rsidR="006D0C2F" w:rsidRPr="00A10A9B" w:rsidTr="00A31C9F">
        <w:trPr>
          <w:trHeight w:val="1129"/>
        </w:trPr>
        <w:tc>
          <w:tcPr>
            <w:tcW w:w="10207" w:type="dxa"/>
            <w:gridSpan w:val="2"/>
            <w:tcBorders>
              <w:top w:val="single" w:sz="6" w:space="0" w:color="auto"/>
              <w:left w:val="single" w:sz="6" w:space="0" w:color="auto"/>
              <w:bottom w:val="single" w:sz="6" w:space="0" w:color="auto"/>
              <w:right w:val="single" w:sz="6" w:space="0" w:color="auto"/>
            </w:tcBorders>
            <w:vAlign w:val="center"/>
          </w:tcPr>
          <w:p w:rsidR="006D0C2F" w:rsidRPr="006D0C2F" w:rsidRDefault="006D0C2F" w:rsidP="006D0C2F">
            <w:pPr>
              <w:widowControl w:val="0"/>
              <w:jc w:val="both"/>
              <w:rPr>
                <w:rFonts w:ascii="Times New Roman" w:hAnsi="Times New Roman" w:cs="Times New Roman"/>
                <w:color w:val="000000"/>
                <w:sz w:val="24"/>
                <w:szCs w:val="24"/>
                <w:lang w:eastAsia="ru-RU"/>
              </w:rPr>
            </w:pPr>
            <w:r w:rsidRPr="006D0C2F">
              <w:rPr>
                <w:rFonts w:ascii="Times New Roman" w:hAnsi="Times New Roman" w:cs="Times New Roman"/>
                <w:color w:val="000000"/>
                <w:sz w:val="24"/>
                <w:szCs w:val="24"/>
                <w:lang w:eastAsia="ru-RU"/>
              </w:rPr>
              <w:lastRenderedPageBreak/>
              <w:t>6.</w:t>
            </w:r>
            <w:r w:rsidRPr="006D0C2F">
              <w:rPr>
                <w:rFonts w:ascii="Times New Roman CYR" w:eastAsia="Times New Roman" w:hAnsi="Times New Roman CYR" w:cs="Times New Roman"/>
                <w:color w:val="000000"/>
                <w:lang w:eastAsia="ru-RU"/>
              </w:rPr>
              <w:t xml:space="preserve"> </w:t>
            </w:r>
            <w:r w:rsidRPr="006D0C2F">
              <w:rPr>
                <w:rFonts w:ascii="Times New Roman" w:hAnsi="Times New Roman" w:cs="Times New Roman"/>
                <w:color w:val="000000"/>
                <w:sz w:val="24"/>
                <w:szCs w:val="24"/>
                <w:lang w:eastAsia="ru-RU"/>
              </w:rPr>
              <w:t xml:space="preserve">Копія </w:t>
            </w:r>
            <w:r>
              <w:rPr>
                <w:rFonts w:ascii="Times New Roman" w:hAnsi="Times New Roman" w:cs="Times New Roman"/>
                <w:color w:val="000000"/>
                <w:sz w:val="24"/>
                <w:szCs w:val="24"/>
                <w:lang w:eastAsia="ru-RU"/>
              </w:rPr>
              <w:t xml:space="preserve">або сканований оригінал </w:t>
            </w:r>
            <w:r w:rsidRPr="006D0C2F">
              <w:rPr>
                <w:rFonts w:ascii="Times New Roman" w:hAnsi="Times New Roman" w:cs="Times New Roman"/>
                <w:color w:val="000000"/>
                <w:sz w:val="24"/>
                <w:szCs w:val="24"/>
                <w:lang w:eastAsia="ru-RU"/>
              </w:rPr>
              <w:t xml:space="preserve">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6D0C2F">
              <w:rPr>
                <w:rFonts w:ascii="Times New Roman" w:hAnsi="Times New Roman" w:cs="Times New Roman"/>
                <w:i/>
                <w:color w:val="000000"/>
                <w:sz w:val="24"/>
                <w:szCs w:val="24"/>
                <w:lang w:eastAsia="ru-RU"/>
              </w:rPr>
              <w:t>для юридичних осіб та суб'єктів підприємницької діяльності (</w:t>
            </w:r>
            <w:r w:rsidRPr="006D0C2F">
              <w:rPr>
                <w:rFonts w:ascii="Times New Roman" w:hAnsi="Times New Roman" w:cs="Times New Roman"/>
                <w:b/>
                <w:i/>
                <w:color w:val="000000"/>
                <w:sz w:val="24"/>
                <w:szCs w:val="24"/>
                <w:lang w:eastAsia="ru-RU"/>
              </w:rPr>
              <w:t>за умови, якщо доступ до ЄДР закритий</w:t>
            </w:r>
            <w:r w:rsidRPr="006D0C2F">
              <w:rPr>
                <w:rFonts w:ascii="Times New Roman" w:hAnsi="Times New Roman" w:cs="Times New Roman"/>
                <w:i/>
                <w:color w:val="000000"/>
                <w:sz w:val="24"/>
                <w:szCs w:val="24"/>
                <w:lang w:eastAsia="ru-RU"/>
              </w:rPr>
              <w:t>)</w:t>
            </w:r>
          </w:p>
        </w:tc>
      </w:tr>
    </w:tbl>
    <w:p w:rsidR="00306302" w:rsidRDefault="00306302" w:rsidP="00BE3D46"/>
    <w:sectPr w:rsidR="00306302" w:rsidSect="00F04E3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328"/>
    <w:multiLevelType w:val="hybridMultilevel"/>
    <w:tmpl w:val="24FC2EE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8B"/>
    <w:rsid w:val="000035DC"/>
    <w:rsid w:val="00172F31"/>
    <w:rsid w:val="0021140B"/>
    <w:rsid w:val="002F3285"/>
    <w:rsid w:val="00306302"/>
    <w:rsid w:val="00324CDC"/>
    <w:rsid w:val="00337DB3"/>
    <w:rsid w:val="00581806"/>
    <w:rsid w:val="00606B17"/>
    <w:rsid w:val="006D0C2F"/>
    <w:rsid w:val="007A008B"/>
    <w:rsid w:val="00830E8D"/>
    <w:rsid w:val="009769E7"/>
    <w:rsid w:val="009E7577"/>
    <w:rsid w:val="00A14740"/>
    <w:rsid w:val="00AA201B"/>
    <w:rsid w:val="00B62CFD"/>
    <w:rsid w:val="00B6541B"/>
    <w:rsid w:val="00BE3D46"/>
    <w:rsid w:val="00C148D5"/>
    <w:rsid w:val="00C43A71"/>
    <w:rsid w:val="00D63243"/>
    <w:rsid w:val="00F04E3E"/>
    <w:rsid w:val="00F90C94"/>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91"/>
  <w15:chartTrackingRefBased/>
  <w15:docId w15:val="{6513E734-E915-4018-BB9C-D1AA44C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08B"/>
    <w:pPr>
      <w:ind w:firstLine="0"/>
    </w:pPr>
    <w:rPr>
      <w:rFonts w:ascii="Calibri" w:eastAsia="Calibri" w:hAnsi="Calibri" w:cs="Calibri"/>
      <w:sz w:val="20"/>
      <w:szCs w:val="20"/>
      <w:lang w:val="uk-UA" w:eastAsia="uk-UA"/>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pPr>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styleId="af3">
    <w:name w:val="List Paragraph"/>
    <w:basedOn w:val="a"/>
    <w:uiPriority w:val="34"/>
    <w:qFormat/>
    <w:rsid w:val="007A008B"/>
    <w:pPr>
      <w:ind w:left="720"/>
      <w:contextualSpacing/>
    </w:pPr>
  </w:style>
  <w:style w:type="table" w:styleId="af4">
    <w:name w:val="Table Grid"/>
    <w:basedOn w:val="a1"/>
    <w:uiPriority w:val="59"/>
    <w:rsid w:val="00F90C94"/>
    <w:pPr>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62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8896</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2021-10-26T07:05:00Z</dcterms:created>
  <dcterms:modified xsi:type="dcterms:W3CDTF">2023-04-19T06:21:00Z</dcterms:modified>
</cp:coreProperties>
</file>