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B7" w:rsidRDefault="005364B7">
      <w:pPr>
        <w:pStyle w:val="WW-"/>
        <w:rPr>
          <w:rFonts w:ascii="Times New Roman" w:hAnsi="Times New Roman" w:cs="Times New Roman"/>
          <w:b/>
          <w:sz w:val="32"/>
        </w:rPr>
      </w:pPr>
    </w:p>
    <w:tbl>
      <w:tblPr>
        <w:tblW w:w="9900" w:type="dxa"/>
        <w:tblInd w:w="-214" w:type="dxa"/>
        <w:tblLayout w:type="fixed"/>
        <w:tblLook w:val="04A0" w:firstRow="1" w:lastRow="0" w:firstColumn="1" w:lastColumn="0" w:noHBand="0" w:noVBand="1"/>
      </w:tblPr>
      <w:tblGrid>
        <w:gridCol w:w="4859"/>
        <w:gridCol w:w="5041"/>
      </w:tblGrid>
      <w:tr w:rsidR="005364B7">
        <w:tc>
          <w:tcPr>
            <w:tcW w:w="4859" w:type="dxa"/>
          </w:tcPr>
          <w:p w:rsidR="005364B7" w:rsidRDefault="005364B7">
            <w:pPr>
              <w:widowControl w:val="0"/>
              <w:snapToGrid w:val="0"/>
              <w:rPr>
                <w:b/>
                <w:bCs/>
                <w:color w:val="000000"/>
              </w:rPr>
            </w:pPr>
          </w:p>
        </w:tc>
        <w:tc>
          <w:tcPr>
            <w:tcW w:w="5040" w:type="dxa"/>
          </w:tcPr>
          <w:p w:rsidR="005364B7" w:rsidRDefault="00274D14" w:rsidP="005B0FD9">
            <w:pPr>
              <w:widowControl w:val="0"/>
              <w:snapToGrid w:val="0"/>
              <w:spacing w:line="240" w:lineRule="auto"/>
              <w:rPr>
                <w:rFonts w:ascii="Times New Roman" w:hAnsi="Times New Roman" w:cs="Times New Roman"/>
                <w:b/>
                <w:bCs/>
                <w:color w:val="000000"/>
              </w:rPr>
            </w:pPr>
            <w:r>
              <w:rPr>
                <w:rFonts w:ascii="Times New Roman" w:hAnsi="Times New Roman" w:cs="Times New Roman"/>
                <w:b/>
                <w:bCs/>
                <w:color w:val="000000"/>
              </w:rPr>
              <w:t>Затверджено</w:t>
            </w:r>
          </w:p>
        </w:tc>
      </w:tr>
      <w:tr w:rsidR="005364B7">
        <w:trPr>
          <w:trHeight w:val="571"/>
        </w:trPr>
        <w:tc>
          <w:tcPr>
            <w:tcW w:w="4859" w:type="dxa"/>
          </w:tcPr>
          <w:p w:rsidR="005364B7" w:rsidRDefault="005364B7">
            <w:pPr>
              <w:widowControl w:val="0"/>
              <w:snapToGrid w:val="0"/>
              <w:rPr>
                <w:rFonts w:ascii="Times New Roman" w:hAnsi="Times New Roman" w:cs="Times New Roman"/>
                <w:b/>
                <w:bCs/>
                <w:color w:val="000000"/>
              </w:rPr>
            </w:pPr>
          </w:p>
        </w:tc>
        <w:tc>
          <w:tcPr>
            <w:tcW w:w="5040" w:type="dxa"/>
          </w:tcPr>
          <w:p w:rsidR="005364B7" w:rsidRPr="00017F46" w:rsidRDefault="00C8042F" w:rsidP="005B0FD9">
            <w:pPr>
              <w:widowControl w:val="0"/>
              <w:snapToGrid w:val="0"/>
              <w:spacing w:line="240" w:lineRule="auto"/>
              <w:rPr>
                <w:rFonts w:ascii="Times New Roman" w:hAnsi="Times New Roman" w:cs="Times New Roman"/>
                <w:b/>
                <w:bCs/>
                <w:color w:val="000000"/>
              </w:rPr>
            </w:pPr>
            <w:r w:rsidRPr="00017F46">
              <w:rPr>
                <w:rFonts w:ascii="Times New Roman" w:hAnsi="Times New Roman" w:cs="Times New Roman"/>
                <w:b/>
                <w:bCs/>
                <w:color w:val="000000"/>
              </w:rPr>
              <w:t xml:space="preserve">Протокольне рішення </w:t>
            </w:r>
          </w:p>
          <w:p w:rsidR="005364B7" w:rsidRPr="00017F46" w:rsidRDefault="00C8042F" w:rsidP="005B0FD9">
            <w:pPr>
              <w:widowControl w:val="0"/>
              <w:snapToGrid w:val="0"/>
              <w:spacing w:line="240" w:lineRule="auto"/>
              <w:rPr>
                <w:rFonts w:ascii="Times New Roman" w:hAnsi="Times New Roman" w:cs="Times New Roman"/>
                <w:b/>
                <w:bCs/>
                <w:color w:val="000000"/>
              </w:rPr>
            </w:pPr>
            <w:r w:rsidRPr="00017F46">
              <w:rPr>
                <w:rFonts w:ascii="Times New Roman" w:hAnsi="Times New Roman" w:cs="Times New Roman"/>
                <w:b/>
                <w:bCs/>
                <w:color w:val="000000"/>
              </w:rPr>
              <w:t xml:space="preserve">Уповноваженої особи </w:t>
            </w:r>
          </w:p>
          <w:p w:rsidR="005364B7" w:rsidRPr="002B45C2" w:rsidRDefault="00C8042F" w:rsidP="005B0FD9">
            <w:pPr>
              <w:widowControl w:val="0"/>
              <w:spacing w:line="240" w:lineRule="auto"/>
              <w:rPr>
                <w:highlight w:val="yellow"/>
              </w:rPr>
            </w:pPr>
            <w:r w:rsidRPr="00017F46">
              <w:rPr>
                <w:rFonts w:ascii="Times New Roman" w:hAnsi="Times New Roman" w:cs="Times New Roman"/>
                <w:b/>
                <w:bCs/>
                <w:color w:val="000000"/>
              </w:rPr>
              <w:t>№</w:t>
            </w:r>
            <w:r w:rsidRPr="00017F46">
              <w:rPr>
                <w:rFonts w:ascii="Times New Roman" w:eastAsia="Times New Roman" w:hAnsi="Times New Roman" w:cs="Times New Roman"/>
                <w:b/>
                <w:bCs/>
                <w:color w:val="000000"/>
              </w:rPr>
              <w:t xml:space="preserve"> </w:t>
            </w:r>
            <w:r w:rsidR="00017F46">
              <w:rPr>
                <w:rFonts w:ascii="Times New Roman" w:eastAsia="Times New Roman" w:hAnsi="Times New Roman" w:cs="Times New Roman"/>
                <w:b/>
                <w:bCs/>
                <w:color w:val="000000"/>
              </w:rPr>
              <w:t>2</w:t>
            </w:r>
            <w:r w:rsidRPr="00017F46">
              <w:rPr>
                <w:rFonts w:ascii="Times New Roman" w:hAnsi="Times New Roman" w:cs="Times New Roman"/>
                <w:b/>
                <w:bCs/>
                <w:color w:val="000000"/>
              </w:rPr>
              <w:t xml:space="preserve"> від «</w:t>
            </w:r>
            <w:r w:rsidR="00017F46">
              <w:rPr>
                <w:rFonts w:ascii="Times New Roman" w:hAnsi="Times New Roman" w:cs="Times New Roman"/>
                <w:b/>
                <w:bCs/>
                <w:color w:val="000000"/>
              </w:rPr>
              <w:t>30</w:t>
            </w:r>
            <w:r w:rsidRPr="00017F46">
              <w:rPr>
                <w:rFonts w:ascii="Times New Roman" w:hAnsi="Times New Roman" w:cs="Times New Roman"/>
                <w:b/>
                <w:bCs/>
                <w:color w:val="000000"/>
              </w:rPr>
              <w:t xml:space="preserve">» </w:t>
            </w:r>
            <w:r w:rsidR="00274D14" w:rsidRPr="00017F46">
              <w:rPr>
                <w:rFonts w:ascii="Times New Roman" w:hAnsi="Times New Roman" w:cs="Times New Roman"/>
                <w:b/>
                <w:bCs/>
                <w:color w:val="000000"/>
              </w:rPr>
              <w:t>січня</w:t>
            </w:r>
            <w:r w:rsidRPr="00017F46">
              <w:rPr>
                <w:rFonts w:ascii="Times New Roman" w:hAnsi="Times New Roman" w:cs="Times New Roman"/>
                <w:b/>
                <w:bCs/>
                <w:color w:val="000000"/>
              </w:rPr>
              <w:t xml:space="preserve"> 202</w:t>
            </w:r>
            <w:r w:rsidR="00274D14" w:rsidRPr="00017F46">
              <w:rPr>
                <w:rFonts w:ascii="Times New Roman" w:hAnsi="Times New Roman" w:cs="Times New Roman"/>
                <w:b/>
                <w:bCs/>
                <w:color w:val="000000"/>
              </w:rPr>
              <w:t>3</w:t>
            </w:r>
            <w:r w:rsidRPr="00017F46">
              <w:rPr>
                <w:rFonts w:ascii="Times New Roman" w:hAnsi="Times New Roman" w:cs="Times New Roman"/>
                <w:b/>
                <w:bCs/>
                <w:color w:val="000000"/>
              </w:rPr>
              <w:t xml:space="preserve"> року</w:t>
            </w:r>
          </w:p>
        </w:tc>
      </w:tr>
      <w:tr w:rsidR="005364B7">
        <w:trPr>
          <w:trHeight w:val="752"/>
        </w:trPr>
        <w:tc>
          <w:tcPr>
            <w:tcW w:w="4859" w:type="dxa"/>
          </w:tcPr>
          <w:p w:rsidR="005364B7" w:rsidRDefault="005364B7">
            <w:pPr>
              <w:widowControl w:val="0"/>
              <w:snapToGrid w:val="0"/>
              <w:rPr>
                <w:rFonts w:ascii="Times New Roman" w:hAnsi="Times New Roman" w:cs="Times New Roman"/>
                <w:b/>
                <w:bCs/>
                <w:color w:val="000000"/>
              </w:rPr>
            </w:pPr>
          </w:p>
        </w:tc>
        <w:tc>
          <w:tcPr>
            <w:tcW w:w="5040" w:type="dxa"/>
          </w:tcPr>
          <w:p w:rsidR="005364B7" w:rsidRDefault="00C8042F" w:rsidP="005B0FD9">
            <w:pPr>
              <w:widowControl w:val="0"/>
              <w:snapToGrid w:val="0"/>
              <w:spacing w:line="240" w:lineRule="auto"/>
              <w:rPr>
                <w:rFonts w:ascii="Times New Roman" w:hAnsi="Times New Roman" w:cs="Times New Roman"/>
                <w:b/>
                <w:bCs/>
                <w:color w:val="000000"/>
              </w:rPr>
            </w:pPr>
            <w:r>
              <w:rPr>
                <w:rFonts w:ascii="Times New Roman" w:hAnsi="Times New Roman" w:cs="Times New Roman"/>
                <w:b/>
                <w:bCs/>
                <w:color w:val="000000"/>
              </w:rPr>
              <w:t>Уповноважена особа</w:t>
            </w:r>
          </w:p>
          <w:p w:rsidR="005364B7" w:rsidRDefault="00C8042F" w:rsidP="005B0FD9">
            <w:pPr>
              <w:widowControl w:val="0"/>
              <w:spacing w:line="240" w:lineRule="auto"/>
              <w:rPr>
                <w:rFonts w:ascii="Times New Roman" w:hAnsi="Times New Roman" w:cs="Times New Roman"/>
                <w:b/>
                <w:bCs/>
                <w:color w:val="000000"/>
              </w:rPr>
            </w:pPr>
            <w:r>
              <w:rPr>
                <w:rFonts w:ascii="Times New Roman" w:hAnsi="Times New Roman" w:cs="Times New Roman"/>
                <w:b/>
                <w:bCs/>
                <w:color w:val="000000"/>
              </w:rPr>
              <w:t xml:space="preserve">_________________ </w:t>
            </w:r>
            <w:r w:rsidR="00274D14">
              <w:rPr>
                <w:rFonts w:ascii="Times New Roman" w:hAnsi="Times New Roman" w:cs="Times New Roman"/>
                <w:b/>
                <w:bCs/>
                <w:color w:val="000000"/>
              </w:rPr>
              <w:t xml:space="preserve">В.М. </w:t>
            </w:r>
            <w:r w:rsidR="00E5149E">
              <w:rPr>
                <w:rFonts w:ascii="Times New Roman" w:hAnsi="Times New Roman" w:cs="Times New Roman"/>
                <w:b/>
                <w:bCs/>
                <w:color w:val="000000"/>
              </w:rPr>
              <w:t>Захарчук</w:t>
            </w:r>
          </w:p>
        </w:tc>
      </w:tr>
    </w:tbl>
    <w:p w:rsidR="005364B7" w:rsidRDefault="005364B7">
      <w:pPr>
        <w:pStyle w:val="WW-"/>
        <w:spacing w:after="0" w:line="240" w:lineRule="auto"/>
        <w:jc w:val="center"/>
        <w:rPr>
          <w:rFonts w:ascii="Times New Roman" w:hAnsi="Times New Roman" w:cs="Times New Roman"/>
          <w:b/>
          <w:sz w:val="32"/>
          <w:szCs w:val="32"/>
        </w:rPr>
      </w:pPr>
    </w:p>
    <w:p w:rsidR="005364B7" w:rsidRDefault="005364B7">
      <w:pPr>
        <w:spacing w:after="0" w:line="240" w:lineRule="auto"/>
        <w:jc w:val="center"/>
        <w:rPr>
          <w:rFonts w:ascii="Times New Roman" w:hAnsi="Times New Roman" w:cs="Times New Roman"/>
          <w:sz w:val="24"/>
          <w:szCs w:val="24"/>
          <w:lang w:eastAsia="ar-SA"/>
        </w:rPr>
      </w:pPr>
    </w:p>
    <w:p w:rsidR="005364B7" w:rsidRDefault="005364B7">
      <w:pPr>
        <w:widowControl w:val="0"/>
        <w:spacing w:after="0" w:line="240" w:lineRule="auto"/>
        <w:rPr>
          <w:rFonts w:ascii="Times New Roman" w:hAnsi="Times New Roman" w:cs="Times New Roman"/>
          <w:b/>
          <w:bCs/>
          <w:sz w:val="24"/>
          <w:szCs w:val="24"/>
        </w:rPr>
      </w:pPr>
    </w:p>
    <w:p w:rsidR="005364B7" w:rsidRDefault="00C804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ТЕНДЕРНА ДОКУМЕНТАЦІЯ</w:t>
      </w:r>
    </w:p>
    <w:p w:rsidR="005364B7" w:rsidRDefault="00C8042F">
      <w:pPr>
        <w:keepNext/>
        <w:spacing w:after="0" w:line="240" w:lineRule="auto"/>
        <w:jc w:val="center"/>
        <w:rPr>
          <w:rFonts w:ascii="Times New Roman" w:hAnsi="Times New Roman" w:cs="Times New Roman"/>
          <w:b/>
          <w:bCs/>
          <w:kern w:val="2"/>
          <w:sz w:val="24"/>
          <w:szCs w:val="24"/>
          <w:lang w:eastAsia="ar-SA"/>
        </w:rPr>
      </w:pPr>
      <w:r>
        <w:rPr>
          <w:rFonts w:ascii="Times New Roman" w:hAnsi="Times New Roman" w:cs="Times New Roman"/>
          <w:b/>
          <w:bCs/>
          <w:kern w:val="2"/>
          <w:sz w:val="24"/>
          <w:szCs w:val="24"/>
          <w:lang w:eastAsia="ar-SA"/>
        </w:rPr>
        <w:t>щодо проведення процедури відкритих торгів з особливостями на закупівлю за предметом:</w:t>
      </w:r>
    </w:p>
    <w:p w:rsidR="005364B7" w:rsidRDefault="005364B7">
      <w:pPr>
        <w:pStyle w:val="af0"/>
        <w:spacing w:beforeAutospacing="0" w:after="0" w:afterAutospacing="0"/>
        <w:jc w:val="center"/>
        <w:rPr>
          <w:color w:val="000000"/>
        </w:rPr>
      </w:pPr>
    </w:p>
    <w:p w:rsidR="005364B7" w:rsidRDefault="00C8042F">
      <w:pPr>
        <w:tabs>
          <w:tab w:val="center" w:pos="5104"/>
          <w:tab w:val="left" w:pos="7095"/>
        </w:tabs>
        <w:spacing w:after="0" w:line="240" w:lineRule="auto"/>
        <w:jc w:val="center"/>
        <w:rPr>
          <w:rFonts w:ascii="Times New Roman" w:hAnsi="Times New Roman" w:cs="Times New Roman"/>
          <w:b/>
          <w:color w:val="000000"/>
          <w:sz w:val="24"/>
          <w:szCs w:val="24"/>
          <w:lang w:eastAsia="ar-SA"/>
        </w:rPr>
      </w:pPr>
      <w:r>
        <w:rPr>
          <w:rFonts w:ascii="Times New Roman" w:hAnsi="Times New Roman" w:cs="Times New Roman"/>
          <w:b/>
          <w:color w:val="000000"/>
          <w:sz w:val="24"/>
          <w:szCs w:val="24"/>
          <w:shd w:val="clear" w:color="auto" w:fill="FFFFFF"/>
        </w:rPr>
        <w:t>«</w:t>
      </w:r>
      <w:r w:rsidR="00274D14">
        <w:rPr>
          <w:rFonts w:ascii="Times New Roman" w:hAnsi="Times New Roman" w:cs="Times New Roman"/>
          <w:b/>
          <w:bCs/>
          <w:sz w:val="24"/>
          <w:szCs w:val="24"/>
        </w:rPr>
        <w:t>Легковий автомобіль</w:t>
      </w:r>
      <w:r>
        <w:rPr>
          <w:rFonts w:ascii="Times New Roman" w:hAnsi="Times New Roman" w:cs="Times New Roman"/>
          <w:b/>
          <w:bCs/>
          <w:sz w:val="24"/>
          <w:szCs w:val="24"/>
        </w:rPr>
        <w:t>»</w:t>
      </w:r>
    </w:p>
    <w:p w:rsidR="005364B7" w:rsidRDefault="00C8042F">
      <w:pPr>
        <w:pStyle w:val="af0"/>
        <w:spacing w:beforeAutospacing="0" w:after="0" w:afterAutospacing="0"/>
        <w:jc w:val="center"/>
        <w:rPr>
          <w:color w:val="000000"/>
          <w:lang w:eastAsia="ar-SA"/>
        </w:rPr>
      </w:pPr>
      <w:r>
        <w:t xml:space="preserve">(ДК 021:2015 код </w:t>
      </w:r>
      <w:r>
        <w:rPr>
          <w:bCs/>
        </w:rPr>
        <w:t>34110000-1 - Легкові автомобілі)</w:t>
      </w:r>
    </w:p>
    <w:p w:rsidR="005364B7" w:rsidRDefault="005364B7">
      <w:pPr>
        <w:spacing w:after="0" w:line="240" w:lineRule="auto"/>
        <w:jc w:val="center"/>
        <w:rPr>
          <w:rFonts w:ascii="Times New Roman" w:hAnsi="Times New Roman" w:cs="Times New Roman"/>
          <w:b/>
          <w:bCs/>
          <w:sz w:val="24"/>
          <w:szCs w:val="24"/>
        </w:rPr>
      </w:pPr>
    </w:p>
    <w:p w:rsidR="005364B7" w:rsidRDefault="005364B7">
      <w:pPr>
        <w:spacing w:after="0" w:line="240" w:lineRule="auto"/>
        <w:jc w:val="center"/>
        <w:rPr>
          <w:rFonts w:ascii="Times New Roman" w:hAnsi="Times New Roman" w:cs="Times New Roman"/>
          <w:b/>
          <w:bCs/>
          <w:sz w:val="24"/>
          <w:szCs w:val="24"/>
        </w:rPr>
      </w:pPr>
    </w:p>
    <w:p w:rsidR="005364B7" w:rsidRDefault="00C8042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5364B7" w:rsidRDefault="005364B7">
      <w:pPr>
        <w:spacing w:after="0" w:line="240" w:lineRule="auto"/>
        <w:jc w:val="center"/>
        <w:rPr>
          <w:rFonts w:ascii="Times New Roman" w:hAnsi="Times New Roman" w:cs="Times New Roman"/>
          <w:b/>
          <w:bCs/>
          <w:sz w:val="24"/>
          <w:szCs w:val="24"/>
        </w:rPr>
      </w:pPr>
    </w:p>
    <w:p w:rsidR="005364B7" w:rsidRDefault="005364B7">
      <w:pPr>
        <w:spacing w:after="0" w:line="240" w:lineRule="auto"/>
        <w:jc w:val="center"/>
        <w:rPr>
          <w:rFonts w:ascii="Times New Roman" w:hAnsi="Times New Roman" w:cs="Times New Roman"/>
          <w:b/>
          <w:bCs/>
          <w:sz w:val="24"/>
          <w:szCs w:val="24"/>
        </w:rPr>
      </w:pPr>
    </w:p>
    <w:p w:rsidR="005364B7" w:rsidRDefault="005364B7">
      <w:pPr>
        <w:spacing w:after="0" w:line="240" w:lineRule="auto"/>
        <w:jc w:val="center"/>
        <w:rPr>
          <w:rFonts w:ascii="Times New Roman" w:hAnsi="Times New Roman" w:cs="Times New Roman"/>
          <w:b/>
          <w:bCs/>
          <w:sz w:val="24"/>
          <w:szCs w:val="24"/>
        </w:rPr>
      </w:pPr>
    </w:p>
    <w:p w:rsidR="005364B7" w:rsidRDefault="005364B7">
      <w:pPr>
        <w:spacing w:after="0" w:line="240" w:lineRule="auto"/>
        <w:jc w:val="center"/>
        <w:rPr>
          <w:rFonts w:ascii="Times New Roman" w:hAnsi="Times New Roman" w:cs="Times New Roman"/>
          <w:b/>
          <w:bCs/>
          <w:sz w:val="24"/>
          <w:szCs w:val="24"/>
        </w:rPr>
      </w:pPr>
    </w:p>
    <w:p w:rsidR="005364B7" w:rsidRDefault="005364B7">
      <w:pPr>
        <w:spacing w:after="0" w:line="240" w:lineRule="auto"/>
        <w:jc w:val="center"/>
        <w:rPr>
          <w:rFonts w:ascii="Times New Roman" w:hAnsi="Times New Roman" w:cs="Times New Roman"/>
          <w:b/>
          <w:bCs/>
          <w:sz w:val="24"/>
          <w:szCs w:val="24"/>
        </w:rPr>
      </w:pPr>
    </w:p>
    <w:p w:rsidR="005364B7" w:rsidRDefault="005364B7">
      <w:pPr>
        <w:spacing w:after="0" w:line="240" w:lineRule="auto"/>
        <w:jc w:val="center"/>
        <w:rPr>
          <w:rFonts w:ascii="Times New Roman" w:hAnsi="Times New Roman" w:cs="Times New Roman"/>
          <w:b/>
          <w:bCs/>
          <w:sz w:val="24"/>
          <w:szCs w:val="24"/>
        </w:rPr>
      </w:pPr>
    </w:p>
    <w:p w:rsidR="005364B7" w:rsidRDefault="005364B7">
      <w:pPr>
        <w:spacing w:after="0" w:line="240" w:lineRule="auto"/>
        <w:jc w:val="center"/>
        <w:rPr>
          <w:rFonts w:ascii="Times New Roman" w:hAnsi="Times New Roman" w:cs="Times New Roman"/>
          <w:b/>
          <w:bCs/>
          <w:sz w:val="24"/>
          <w:szCs w:val="24"/>
        </w:rPr>
      </w:pPr>
    </w:p>
    <w:p w:rsidR="005364B7" w:rsidRDefault="005364B7">
      <w:pPr>
        <w:spacing w:after="0" w:line="240" w:lineRule="auto"/>
        <w:jc w:val="center"/>
        <w:rPr>
          <w:rFonts w:ascii="Times New Roman" w:hAnsi="Times New Roman" w:cs="Times New Roman"/>
          <w:b/>
          <w:bCs/>
          <w:sz w:val="24"/>
          <w:szCs w:val="24"/>
        </w:rPr>
      </w:pPr>
    </w:p>
    <w:p w:rsidR="005364B7" w:rsidRDefault="005364B7">
      <w:pPr>
        <w:spacing w:after="0" w:line="240" w:lineRule="auto"/>
        <w:jc w:val="center"/>
        <w:rPr>
          <w:rFonts w:ascii="Times New Roman" w:hAnsi="Times New Roman" w:cs="Times New Roman"/>
          <w:b/>
          <w:bCs/>
          <w:sz w:val="24"/>
          <w:szCs w:val="24"/>
        </w:rPr>
      </w:pPr>
    </w:p>
    <w:p w:rsidR="005364B7" w:rsidRDefault="005364B7">
      <w:pPr>
        <w:spacing w:after="0" w:line="240" w:lineRule="auto"/>
        <w:jc w:val="center"/>
        <w:rPr>
          <w:rFonts w:ascii="Times New Roman" w:hAnsi="Times New Roman" w:cs="Times New Roman"/>
          <w:b/>
          <w:bCs/>
          <w:sz w:val="24"/>
          <w:szCs w:val="24"/>
        </w:rPr>
      </w:pPr>
    </w:p>
    <w:p w:rsidR="005364B7" w:rsidRDefault="005364B7">
      <w:pPr>
        <w:spacing w:after="0" w:line="240" w:lineRule="auto"/>
        <w:jc w:val="center"/>
        <w:rPr>
          <w:rFonts w:ascii="Times New Roman" w:hAnsi="Times New Roman" w:cs="Times New Roman"/>
          <w:b/>
          <w:bCs/>
          <w:sz w:val="24"/>
          <w:szCs w:val="24"/>
        </w:rPr>
      </w:pPr>
    </w:p>
    <w:p w:rsidR="005364B7" w:rsidRDefault="005364B7">
      <w:pPr>
        <w:spacing w:after="0" w:line="240" w:lineRule="auto"/>
        <w:jc w:val="center"/>
        <w:rPr>
          <w:rFonts w:ascii="Times New Roman" w:hAnsi="Times New Roman" w:cs="Times New Roman"/>
          <w:b/>
          <w:bCs/>
          <w:sz w:val="24"/>
          <w:szCs w:val="24"/>
        </w:rPr>
      </w:pPr>
    </w:p>
    <w:p w:rsidR="005364B7" w:rsidRDefault="005364B7">
      <w:pPr>
        <w:spacing w:after="0" w:line="240" w:lineRule="auto"/>
        <w:jc w:val="center"/>
        <w:rPr>
          <w:rFonts w:ascii="Times New Roman" w:hAnsi="Times New Roman" w:cs="Times New Roman"/>
          <w:b/>
          <w:bCs/>
          <w:sz w:val="24"/>
          <w:szCs w:val="24"/>
        </w:rPr>
      </w:pPr>
    </w:p>
    <w:p w:rsidR="005B0FD9" w:rsidRDefault="005B0FD9">
      <w:pPr>
        <w:spacing w:after="0" w:line="240" w:lineRule="auto"/>
        <w:jc w:val="center"/>
        <w:rPr>
          <w:rFonts w:ascii="Times New Roman" w:hAnsi="Times New Roman" w:cs="Times New Roman"/>
          <w:b/>
          <w:bCs/>
          <w:sz w:val="24"/>
          <w:szCs w:val="24"/>
        </w:rPr>
      </w:pPr>
    </w:p>
    <w:p w:rsidR="005B0FD9" w:rsidRDefault="005B0FD9">
      <w:pPr>
        <w:spacing w:after="0" w:line="240" w:lineRule="auto"/>
        <w:jc w:val="center"/>
        <w:rPr>
          <w:rFonts w:ascii="Times New Roman" w:hAnsi="Times New Roman" w:cs="Times New Roman"/>
          <w:b/>
          <w:bCs/>
          <w:sz w:val="24"/>
          <w:szCs w:val="24"/>
        </w:rPr>
      </w:pPr>
    </w:p>
    <w:p w:rsidR="005B0FD9" w:rsidRDefault="005B0FD9">
      <w:pPr>
        <w:spacing w:after="0" w:line="240" w:lineRule="auto"/>
        <w:jc w:val="center"/>
        <w:rPr>
          <w:rFonts w:ascii="Times New Roman" w:hAnsi="Times New Roman" w:cs="Times New Roman"/>
          <w:b/>
          <w:bCs/>
          <w:sz w:val="24"/>
          <w:szCs w:val="24"/>
        </w:rPr>
      </w:pPr>
    </w:p>
    <w:p w:rsidR="005B0FD9" w:rsidRDefault="005B0FD9">
      <w:pPr>
        <w:spacing w:after="0" w:line="240" w:lineRule="auto"/>
        <w:jc w:val="center"/>
        <w:rPr>
          <w:rFonts w:ascii="Times New Roman" w:hAnsi="Times New Roman" w:cs="Times New Roman"/>
          <w:b/>
          <w:bCs/>
          <w:sz w:val="24"/>
          <w:szCs w:val="24"/>
        </w:rPr>
      </w:pPr>
    </w:p>
    <w:p w:rsidR="005B0FD9" w:rsidRDefault="005B0FD9">
      <w:pPr>
        <w:spacing w:after="0" w:line="240" w:lineRule="auto"/>
        <w:jc w:val="center"/>
        <w:rPr>
          <w:rFonts w:ascii="Times New Roman" w:hAnsi="Times New Roman" w:cs="Times New Roman"/>
          <w:b/>
          <w:bCs/>
          <w:sz w:val="24"/>
          <w:szCs w:val="24"/>
        </w:rPr>
      </w:pPr>
    </w:p>
    <w:p w:rsidR="005364B7" w:rsidRDefault="005364B7">
      <w:pPr>
        <w:spacing w:after="0" w:line="240" w:lineRule="auto"/>
        <w:jc w:val="center"/>
        <w:rPr>
          <w:rFonts w:ascii="Times New Roman" w:hAnsi="Times New Roman" w:cs="Times New Roman"/>
          <w:b/>
          <w:bCs/>
          <w:sz w:val="24"/>
          <w:szCs w:val="24"/>
        </w:rPr>
      </w:pPr>
    </w:p>
    <w:p w:rsidR="005364B7" w:rsidRDefault="005364B7">
      <w:pPr>
        <w:spacing w:after="0" w:line="240" w:lineRule="auto"/>
        <w:jc w:val="center"/>
        <w:rPr>
          <w:rFonts w:ascii="Times New Roman" w:hAnsi="Times New Roman" w:cs="Times New Roman"/>
          <w:b/>
          <w:bCs/>
          <w:sz w:val="24"/>
          <w:szCs w:val="24"/>
        </w:rPr>
      </w:pPr>
    </w:p>
    <w:p w:rsidR="005364B7" w:rsidRDefault="005364B7">
      <w:pPr>
        <w:spacing w:after="0" w:line="240" w:lineRule="auto"/>
        <w:jc w:val="center"/>
        <w:rPr>
          <w:rFonts w:ascii="Times New Roman" w:hAnsi="Times New Roman" w:cs="Times New Roman"/>
          <w:b/>
          <w:bCs/>
          <w:sz w:val="24"/>
          <w:szCs w:val="24"/>
        </w:rPr>
      </w:pPr>
    </w:p>
    <w:p w:rsidR="0019497F" w:rsidRDefault="0019497F">
      <w:pPr>
        <w:spacing w:after="0" w:line="240" w:lineRule="auto"/>
        <w:jc w:val="center"/>
        <w:rPr>
          <w:rFonts w:ascii="Times New Roman" w:hAnsi="Times New Roman" w:cs="Times New Roman"/>
          <w:b/>
          <w:bCs/>
          <w:sz w:val="24"/>
          <w:szCs w:val="24"/>
        </w:rPr>
      </w:pPr>
    </w:p>
    <w:p w:rsidR="0019497F" w:rsidRDefault="0019497F">
      <w:pPr>
        <w:spacing w:after="0" w:line="240" w:lineRule="auto"/>
        <w:jc w:val="center"/>
        <w:rPr>
          <w:rFonts w:ascii="Times New Roman" w:hAnsi="Times New Roman" w:cs="Times New Roman"/>
          <w:b/>
          <w:bCs/>
          <w:sz w:val="24"/>
          <w:szCs w:val="24"/>
        </w:rPr>
      </w:pPr>
    </w:p>
    <w:p w:rsidR="0019497F" w:rsidRDefault="0019497F">
      <w:pPr>
        <w:spacing w:after="0" w:line="240" w:lineRule="auto"/>
        <w:jc w:val="center"/>
        <w:rPr>
          <w:rFonts w:ascii="Times New Roman" w:hAnsi="Times New Roman" w:cs="Times New Roman"/>
          <w:b/>
          <w:bCs/>
          <w:sz w:val="24"/>
          <w:szCs w:val="24"/>
        </w:rPr>
      </w:pPr>
    </w:p>
    <w:p w:rsidR="0019497F" w:rsidRDefault="0019497F">
      <w:pPr>
        <w:spacing w:after="0" w:line="240" w:lineRule="auto"/>
        <w:jc w:val="center"/>
        <w:rPr>
          <w:rFonts w:ascii="Times New Roman" w:hAnsi="Times New Roman" w:cs="Times New Roman"/>
          <w:b/>
          <w:bCs/>
          <w:sz w:val="24"/>
          <w:szCs w:val="24"/>
        </w:rPr>
      </w:pPr>
    </w:p>
    <w:p w:rsidR="0019497F" w:rsidRDefault="0019497F">
      <w:pPr>
        <w:spacing w:after="0" w:line="240" w:lineRule="auto"/>
        <w:jc w:val="center"/>
        <w:rPr>
          <w:rFonts w:ascii="Times New Roman" w:hAnsi="Times New Roman" w:cs="Times New Roman"/>
          <w:b/>
          <w:bCs/>
          <w:sz w:val="24"/>
          <w:szCs w:val="24"/>
        </w:rPr>
      </w:pPr>
    </w:p>
    <w:p w:rsidR="005364B7" w:rsidRDefault="005B0FD9">
      <w:pPr>
        <w:tabs>
          <w:tab w:val="center" w:pos="5104"/>
          <w:tab w:val="left" w:pos="7095"/>
        </w:tabs>
        <w:spacing w:after="0" w:line="240" w:lineRule="auto"/>
        <w:jc w:val="center"/>
        <w:rPr>
          <w:shd w:val="clear" w:color="auto" w:fill="FFFFFF"/>
        </w:rPr>
      </w:pPr>
      <w:r>
        <w:rPr>
          <w:rFonts w:ascii="Times New Roman" w:hAnsi="Times New Roman" w:cs="Times New Roman"/>
          <w:b/>
          <w:sz w:val="24"/>
          <w:szCs w:val="24"/>
          <w:shd w:val="clear" w:color="auto" w:fill="FFFFFF"/>
          <w:lang w:eastAsia="ar-SA"/>
        </w:rPr>
        <w:t>с</w:t>
      </w:r>
      <w:r w:rsidR="00C8042F">
        <w:rPr>
          <w:rFonts w:ascii="Times New Roman" w:hAnsi="Times New Roman" w:cs="Times New Roman"/>
          <w:b/>
          <w:sz w:val="24"/>
          <w:szCs w:val="24"/>
          <w:shd w:val="clear" w:color="auto" w:fill="FFFFFF"/>
          <w:lang w:eastAsia="ar-SA"/>
        </w:rPr>
        <w:t xml:space="preserve">. </w:t>
      </w:r>
      <w:proofErr w:type="spellStart"/>
      <w:r>
        <w:rPr>
          <w:rFonts w:ascii="Times New Roman" w:hAnsi="Times New Roman" w:cs="Times New Roman"/>
          <w:b/>
          <w:sz w:val="24"/>
          <w:szCs w:val="24"/>
          <w:shd w:val="clear" w:color="auto" w:fill="FFFFFF"/>
          <w:lang w:eastAsia="ar-SA"/>
        </w:rPr>
        <w:t>Ташань</w:t>
      </w:r>
      <w:proofErr w:type="spellEnd"/>
    </w:p>
    <w:p w:rsidR="005364B7" w:rsidRDefault="00C8042F">
      <w:pPr>
        <w:tabs>
          <w:tab w:val="center" w:pos="5104"/>
          <w:tab w:val="left" w:pos="7095"/>
        </w:tabs>
        <w:spacing w:after="0" w:line="240" w:lineRule="auto"/>
        <w:jc w:val="center"/>
        <w:rPr>
          <w:shd w:val="clear" w:color="auto" w:fill="FFFFFF"/>
        </w:rPr>
      </w:pPr>
      <w:r>
        <w:rPr>
          <w:rFonts w:ascii="Times New Roman" w:hAnsi="Times New Roman" w:cs="Times New Roman"/>
          <w:b/>
          <w:sz w:val="24"/>
          <w:szCs w:val="24"/>
          <w:shd w:val="clear" w:color="auto" w:fill="FFFFFF"/>
          <w:lang w:eastAsia="ar-SA"/>
        </w:rPr>
        <w:t>202</w:t>
      </w:r>
      <w:r w:rsidR="005B0FD9">
        <w:rPr>
          <w:rFonts w:ascii="Times New Roman" w:hAnsi="Times New Roman" w:cs="Times New Roman"/>
          <w:b/>
          <w:sz w:val="24"/>
          <w:szCs w:val="24"/>
          <w:shd w:val="clear" w:color="auto" w:fill="FFFFFF"/>
          <w:lang w:eastAsia="ar-SA"/>
        </w:rPr>
        <w:t>3</w:t>
      </w:r>
      <w:r>
        <w:rPr>
          <w:rFonts w:ascii="Times New Roman" w:hAnsi="Times New Roman" w:cs="Times New Roman"/>
          <w:b/>
          <w:sz w:val="24"/>
          <w:szCs w:val="24"/>
          <w:shd w:val="clear" w:color="auto" w:fill="FFFFFF"/>
          <w:lang w:eastAsia="ar-SA"/>
        </w:rPr>
        <w:t xml:space="preserve"> рік</w:t>
      </w:r>
    </w:p>
    <w:p w:rsidR="005364B7" w:rsidRDefault="005364B7">
      <w:pPr>
        <w:tabs>
          <w:tab w:val="center" w:pos="5104"/>
          <w:tab w:val="left" w:pos="7095"/>
        </w:tabs>
        <w:jc w:val="center"/>
        <w:rPr>
          <w:rFonts w:ascii="Times New Roman" w:hAnsi="Times New Roman" w:cs="Times New Roman"/>
          <w:b/>
          <w:bCs/>
          <w:sz w:val="24"/>
          <w:szCs w:val="24"/>
        </w:rPr>
      </w:pPr>
    </w:p>
    <w:p w:rsidR="005364B7" w:rsidRDefault="00C8042F">
      <w:pPr>
        <w:tabs>
          <w:tab w:val="center" w:pos="5104"/>
          <w:tab w:val="left" w:pos="7095"/>
        </w:tabs>
        <w:jc w:val="center"/>
        <w:rPr>
          <w:rFonts w:ascii="Times New Roman" w:hAnsi="Times New Roman" w:cs="Times New Roman"/>
          <w:b/>
          <w:sz w:val="24"/>
          <w:szCs w:val="24"/>
          <w:lang w:eastAsia="ar-SA"/>
        </w:rPr>
      </w:pPr>
      <w:r>
        <w:rPr>
          <w:rFonts w:ascii="Times New Roman" w:hAnsi="Times New Roman" w:cs="Times New Roman"/>
          <w:b/>
          <w:bCs/>
          <w:sz w:val="24"/>
          <w:szCs w:val="24"/>
        </w:rPr>
        <w:lastRenderedPageBreak/>
        <w:t>ЗМІСТ</w:t>
      </w:r>
    </w:p>
    <w:tbl>
      <w:tblPr>
        <w:tblW w:w="10348" w:type="dxa"/>
        <w:tblInd w:w="137" w:type="dxa"/>
        <w:tblLayout w:type="fixed"/>
        <w:tblLook w:val="01E0" w:firstRow="1" w:lastRow="1" w:firstColumn="1" w:lastColumn="1" w:noHBand="0" w:noVBand="0"/>
      </w:tblPr>
      <w:tblGrid>
        <w:gridCol w:w="567"/>
        <w:gridCol w:w="9781"/>
      </w:tblGrid>
      <w:tr w:rsidR="005364B7">
        <w:trPr>
          <w:trHeight w:val="497"/>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b/>
                <w:bCs/>
                <w:sz w:val="24"/>
                <w:szCs w:val="24"/>
              </w:rPr>
            </w:pPr>
            <w:r>
              <w:rPr>
                <w:rFonts w:ascii="Times New Roman" w:eastAsia="Batang" w:hAnsi="Times New Roman" w:cs="Times New Roman"/>
                <w:b/>
                <w:sz w:val="24"/>
                <w:szCs w:val="24"/>
              </w:rPr>
              <w:t>Розділ 1. Загальні положення</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Терміни, які вживаються в тендерній документації</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Style w:val="a6"/>
                <w:rFonts w:ascii="Times New Roman" w:hAnsi="Times New Roman" w:cs="Times New Roman"/>
                <w:b w:val="0"/>
                <w:sz w:val="24"/>
                <w:szCs w:val="24"/>
              </w:rPr>
              <w:t>Інформація про замовника торгів</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Style w:val="a6"/>
                <w:rFonts w:ascii="Times New Roman" w:hAnsi="Times New Roman" w:cs="Times New Roman"/>
                <w:b w:val="0"/>
                <w:sz w:val="24"/>
                <w:szCs w:val="24"/>
              </w:rPr>
              <w:t>Процедура закупівлі</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Style w:val="a6"/>
                <w:rFonts w:ascii="Times New Roman" w:hAnsi="Times New Roman" w:cs="Times New Roman"/>
                <w:b w:val="0"/>
                <w:sz w:val="24"/>
                <w:szCs w:val="24"/>
              </w:rPr>
              <w:t>Інформація про предмет закупівлі</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Style w:val="a6"/>
                <w:rFonts w:ascii="Times New Roman" w:hAnsi="Times New Roman" w:cs="Times New Roman"/>
                <w:b w:val="0"/>
                <w:sz w:val="24"/>
                <w:szCs w:val="24"/>
              </w:rPr>
              <w:t>Недискримінація учасників</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валюту, у якій повинно бути розраховано і зазначено ціну тендерної пропозиції</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мову (мови), якою (якими) повинні бути складені тендерні пропозиції</w:t>
            </w:r>
          </w:p>
        </w:tc>
      </w:tr>
      <w:tr w:rsidR="005364B7">
        <w:trPr>
          <w:trHeight w:val="591"/>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Розділ 2.</w:t>
            </w:r>
            <w:r>
              <w:rPr>
                <w:rFonts w:ascii="Times New Roman" w:hAnsi="Times New Roman" w:cs="Times New Roman"/>
                <w:sz w:val="24"/>
                <w:szCs w:val="24"/>
              </w:rPr>
              <w:t xml:space="preserve"> </w:t>
            </w:r>
            <w:r>
              <w:rPr>
                <w:rStyle w:val="a6"/>
                <w:rFonts w:ascii="Times New Roman" w:hAnsi="Times New Roman" w:cs="Times New Roman"/>
                <w:color w:val="000000"/>
                <w:sz w:val="24"/>
                <w:szCs w:val="24"/>
              </w:rPr>
              <w:t>Порядок внесення змін та надання роз’яснень до тендерної документації</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Style w:val="a6"/>
                <w:rFonts w:ascii="Times New Roman" w:hAnsi="Times New Roman" w:cs="Times New Roman"/>
                <w:b w:val="0"/>
                <w:color w:val="000000"/>
                <w:sz w:val="24"/>
                <w:szCs w:val="24"/>
              </w:rPr>
              <w:t>Процедура надання роз’яснень щодо тендерної документації</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Внесення змін до тендерної документації</w:t>
            </w:r>
          </w:p>
        </w:tc>
      </w:tr>
      <w:tr w:rsidR="005364B7">
        <w:trPr>
          <w:trHeight w:val="677"/>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tabs>
                <w:tab w:val="left" w:pos="360"/>
              </w:tabs>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Розділ 3.</w:t>
            </w:r>
            <w:r>
              <w:rPr>
                <w:rFonts w:ascii="Times New Roman" w:hAnsi="Times New Roman" w:cs="Times New Roman"/>
                <w:sz w:val="24"/>
                <w:szCs w:val="24"/>
              </w:rPr>
              <w:t xml:space="preserve"> </w:t>
            </w:r>
            <w:r>
              <w:rPr>
                <w:rFonts w:ascii="Times New Roman" w:hAnsi="Times New Roman" w:cs="Times New Roman"/>
                <w:b/>
                <w:sz w:val="24"/>
                <w:szCs w:val="24"/>
              </w:rPr>
              <w:t>Інструкція з підготовки тендерної пропозиції</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ind w:right="-52"/>
              <w:rPr>
                <w:rFonts w:ascii="Times New Roman" w:hAnsi="Times New Roman" w:cs="Times New Roman"/>
                <w:sz w:val="24"/>
                <w:szCs w:val="24"/>
              </w:rPr>
            </w:pPr>
            <w:r>
              <w:rPr>
                <w:rFonts w:ascii="Times New Roman" w:hAnsi="Times New Roman" w:cs="Times New Roman"/>
                <w:sz w:val="24"/>
                <w:szCs w:val="24"/>
              </w:rPr>
              <w:t xml:space="preserve">Зміст та спосіб подання тендерної пропозиції, </w:t>
            </w:r>
            <w:r>
              <w:rPr>
                <w:rFonts w:ascii="Times New Roman" w:hAnsi="Times New Roman" w:cs="Times New Roman"/>
                <w:color w:val="000000"/>
                <w:sz w:val="24"/>
                <w:szCs w:val="24"/>
              </w:rPr>
              <w:t>опис та приклади формальних (несуттєвих) помилок</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Забезпечення тендерної пропозиції</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Умови повернення чи неповернення забезпечення тендерної пропозиції</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Строк дії тендерної пропозиції, протягом якого тендерні пропозиції вважаються дійсними</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Кваліфікаційні критерії до учасників </w:t>
            </w:r>
            <w:r>
              <w:rPr>
                <w:rFonts w:ascii="Times New Roman" w:hAnsi="Times New Roman" w:cs="Times New Roman"/>
                <w:sz w:val="24"/>
                <w:szCs w:val="24"/>
              </w:rPr>
              <w:t>відповідно статті 16 Закону</w:t>
            </w:r>
            <w:r>
              <w:rPr>
                <w:rFonts w:ascii="Times New Roman" w:eastAsia="Times New Roman" w:hAnsi="Times New Roman" w:cs="Times New Roman"/>
                <w:color w:val="000000"/>
                <w:sz w:val="24"/>
                <w:szCs w:val="24"/>
              </w:rPr>
              <w:t xml:space="preserve"> та вимоги, установлені статтею 17 Закону.</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про субпідрядника/співвиконавця (у випадку закупівлі робіт чи послуг)</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Унесення змін або відкликання тендерної пропозиції учасником</w:t>
            </w:r>
          </w:p>
        </w:tc>
      </w:tr>
      <w:tr w:rsidR="005364B7">
        <w:trPr>
          <w:trHeight w:val="646"/>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 xml:space="preserve">Розділ 4. Подання та розкриття тендерної пропозицій </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Кінцевий строк подання тендерної пропозиції</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Дата та час розкриття тендерної пропозиції</w:t>
            </w:r>
          </w:p>
        </w:tc>
      </w:tr>
      <w:tr w:rsidR="005364B7">
        <w:trPr>
          <w:trHeight w:val="667"/>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Розділ 5. Оцінка тендерної пропозиції</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Перелік критеріїв та методика оцінки тендерної пропозиції із зазначенням питомої ваги критерію</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Інша інформація</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Відхилення тендерних пропозицій</w:t>
            </w:r>
          </w:p>
        </w:tc>
      </w:tr>
      <w:tr w:rsidR="005364B7">
        <w:trPr>
          <w:trHeight w:val="593"/>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Розділ 6. Результати тендеру та укладання договору про закупівлю</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Відміна замовником торгів чи визнання їх такими, що не відбулися</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rPr>
                <w:rFonts w:ascii="Times New Roman" w:hAnsi="Times New Roman" w:cs="Times New Roman"/>
                <w:sz w:val="24"/>
                <w:szCs w:val="24"/>
              </w:rPr>
            </w:pPr>
            <w:r>
              <w:rPr>
                <w:rFonts w:ascii="Times New Roman" w:hAnsi="Times New Roman" w:cs="Times New Roman"/>
                <w:bCs/>
                <w:sz w:val="24"/>
                <w:szCs w:val="24"/>
              </w:rPr>
              <w:t>Строк укладання договору</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proofErr w:type="spellStart"/>
            <w:r>
              <w:rPr>
                <w:rFonts w:ascii="Times New Roman" w:hAnsi="Times New Roman" w:cs="Times New Roman"/>
                <w:bCs/>
                <w:sz w:val="24"/>
                <w:szCs w:val="24"/>
              </w:rPr>
              <w:t>Проєкт</w:t>
            </w:r>
            <w:proofErr w:type="spellEnd"/>
            <w:r>
              <w:rPr>
                <w:rFonts w:ascii="Times New Roman" w:hAnsi="Times New Roman" w:cs="Times New Roman"/>
                <w:bCs/>
                <w:sz w:val="24"/>
                <w:szCs w:val="24"/>
              </w:rPr>
              <w:t xml:space="preserve"> договору про закупівлю</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Умови договору про закупівлю</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Дії замовника про відмову переможця торгів підписати договір про закупівлю</w:t>
            </w:r>
          </w:p>
        </w:tc>
      </w:tr>
      <w:tr w:rsidR="005364B7">
        <w:tc>
          <w:tcPr>
            <w:tcW w:w="567"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780"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Забезпечення виконання договору про закупівлю</w:t>
            </w:r>
          </w:p>
        </w:tc>
      </w:tr>
      <w:tr w:rsidR="005364B7">
        <w:trPr>
          <w:trHeight w:val="428"/>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rPr>
                <w:rFonts w:ascii="Times New Roman" w:hAnsi="Times New Roman" w:cs="Times New Roman"/>
                <w:bCs/>
                <w:sz w:val="24"/>
                <w:szCs w:val="24"/>
              </w:rPr>
            </w:pPr>
            <w:r>
              <w:rPr>
                <w:rFonts w:ascii="Times New Roman" w:hAnsi="Times New Roman" w:cs="Times New Roman"/>
                <w:b/>
                <w:sz w:val="24"/>
                <w:szCs w:val="24"/>
              </w:rPr>
              <w:t>Додатки:</w:t>
            </w:r>
          </w:p>
        </w:tc>
      </w:tr>
      <w:tr w:rsidR="005364B7">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rPr>
                <w:rFonts w:ascii="Times New Roman" w:hAnsi="Times New Roman" w:cs="Times New Roman"/>
                <w:bCs/>
                <w:sz w:val="24"/>
                <w:szCs w:val="24"/>
              </w:rPr>
            </w:pPr>
            <w:r>
              <w:rPr>
                <w:rFonts w:ascii="Times New Roman" w:hAnsi="Times New Roman" w:cs="Times New Roman"/>
                <w:bCs/>
                <w:i/>
                <w:sz w:val="24"/>
                <w:szCs w:val="24"/>
              </w:rPr>
              <w:lastRenderedPageBreak/>
              <w:t>Додаток №1</w:t>
            </w:r>
            <w:r>
              <w:rPr>
                <w:rFonts w:ascii="Times New Roman" w:hAnsi="Times New Roman" w:cs="Times New Roman"/>
                <w:bCs/>
                <w:sz w:val="24"/>
                <w:szCs w:val="24"/>
              </w:rPr>
              <w:t xml:space="preserve"> – Документи учасника/переможця;</w:t>
            </w:r>
          </w:p>
        </w:tc>
      </w:tr>
      <w:tr w:rsidR="005364B7">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5364B7" w:rsidRDefault="00C8042F">
            <w:pPr>
              <w:pStyle w:val="af0"/>
              <w:widowControl w:val="0"/>
              <w:spacing w:beforeAutospacing="0" w:after="0" w:afterAutospacing="0"/>
              <w:rPr>
                <w:color w:val="000000"/>
              </w:rPr>
            </w:pPr>
            <w:r>
              <w:rPr>
                <w:bCs/>
                <w:i/>
              </w:rPr>
              <w:t>Додаток №2</w:t>
            </w:r>
            <w:r>
              <w:rPr>
                <w:bCs/>
              </w:rPr>
              <w:t xml:space="preserve"> – </w:t>
            </w:r>
            <w:r>
              <w:rPr>
                <w:color w:val="000000"/>
              </w:rPr>
              <w:t>Технічні, якісні характеристики ;</w:t>
            </w:r>
          </w:p>
        </w:tc>
      </w:tr>
      <w:tr w:rsidR="005364B7">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rPr>
                <w:rFonts w:ascii="Times New Roman" w:hAnsi="Times New Roman" w:cs="Times New Roman"/>
                <w:bCs/>
                <w:sz w:val="24"/>
                <w:szCs w:val="24"/>
              </w:rPr>
            </w:pPr>
            <w:r>
              <w:rPr>
                <w:rFonts w:ascii="Times New Roman" w:hAnsi="Times New Roman" w:cs="Times New Roman"/>
                <w:bCs/>
                <w:i/>
                <w:sz w:val="24"/>
                <w:szCs w:val="24"/>
              </w:rPr>
              <w:t>Додаток №3</w:t>
            </w:r>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Проєкт</w:t>
            </w:r>
            <w:proofErr w:type="spellEnd"/>
            <w:r>
              <w:rPr>
                <w:rFonts w:ascii="Times New Roman" w:hAnsi="Times New Roman" w:cs="Times New Roman"/>
                <w:bCs/>
                <w:sz w:val="24"/>
                <w:szCs w:val="24"/>
              </w:rPr>
              <w:t xml:space="preserve"> договору</w:t>
            </w:r>
          </w:p>
        </w:tc>
      </w:tr>
      <w:tr w:rsidR="005364B7">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after="0" w:line="240" w:lineRule="auto"/>
              <w:rPr>
                <w:rFonts w:ascii="Times New Roman" w:hAnsi="Times New Roman" w:cs="Times New Roman"/>
                <w:bCs/>
                <w:sz w:val="24"/>
                <w:szCs w:val="24"/>
              </w:rPr>
            </w:pPr>
            <w:r>
              <w:rPr>
                <w:rFonts w:ascii="Times New Roman" w:hAnsi="Times New Roman" w:cs="Times New Roman"/>
                <w:bCs/>
                <w:i/>
                <w:sz w:val="24"/>
                <w:szCs w:val="24"/>
              </w:rPr>
              <w:t>Додаток №4</w:t>
            </w:r>
            <w:r>
              <w:rPr>
                <w:rFonts w:ascii="Times New Roman" w:hAnsi="Times New Roman" w:cs="Times New Roman"/>
                <w:bCs/>
                <w:sz w:val="24"/>
                <w:szCs w:val="24"/>
              </w:rPr>
              <w:t xml:space="preserve"> – Тендерна пропозиція;</w:t>
            </w:r>
          </w:p>
        </w:tc>
      </w:tr>
    </w:tbl>
    <w:p w:rsidR="005364B7" w:rsidRDefault="005364B7">
      <w:pPr>
        <w:spacing w:after="0" w:line="240" w:lineRule="auto"/>
        <w:jc w:val="both"/>
        <w:rPr>
          <w:rFonts w:ascii="Times New Roman" w:eastAsia="Times New Roman" w:hAnsi="Times New Roman" w:cs="Times New Roman"/>
          <w:sz w:val="24"/>
          <w:szCs w:val="24"/>
        </w:rPr>
      </w:pPr>
    </w:p>
    <w:tbl>
      <w:tblPr>
        <w:tblpPr w:leftFromText="180" w:rightFromText="180" w:vertAnchor="text" w:tblpXSpec="center" w:tblpY="1"/>
        <w:tblW w:w="10627" w:type="dxa"/>
        <w:jc w:val="center"/>
        <w:tblLayout w:type="fixed"/>
        <w:tblLook w:val="0400" w:firstRow="0" w:lastRow="0" w:firstColumn="0" w:lastColumn="0" w:noHBand="0" w:noVBand="1"/>
      </w:tblPr>
      <w:tblGrid>
        <w:gridCol w:w="703"/>
        <w:gridCol w:w="2835"/>
        <w:gridCol w:w="7089"/>
      </w:tblGrid>
      <w:tr w:rsidR="005364B7">
        <w:trPr>
          <w:trHeight w:val="416"/>
          <w:jc w:val="center"/>
        </w:trPr>
        <w:tc>
          <w:tcPr>
            <w:tcW w:w="70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4"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5364B7" w:rsidRDefault="00C8042F">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364B7">
        <w:trPr>
          <w:trHeight w:val="411"/>
          <w:jc w:val="center"/>
        </w:trPr>
        <w:tc>
          <w:tcPr>
            <w:tcW w:w="703"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9"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364B7">
        <w:trPr>
          <w:trHeight w:val="1119"/>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089"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364B7">
        <w:trPr>
          <w:trHeight w:val="615"/>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089" w:type="dxa"/>
            <w:tcBorders>
              <w:top w:val="single" w:sz="4" w:space="0" w:color="000000"/>
              <w:left w:val="single" w:sz="4" w:space="0" w:color="000000"/>
              <w:bottom w:val="single" w:sz="4" w:space="0" w:color="000000"/>
              <w:right w:val="single" w:sz="4" w:space="0" w:color="000000"/>
            </w:tcBorders>
          </w:tcPr>
          <w:p w:rsidR="005364B7" w:rsidRPr="00921703" w:rsidRDefault="00C8042F">
            <w:pPr>
              <w:widowControl w:val="0"/>
              <w:jc w:val="both"/>
              <w:rPr>
                <w:rFonts w:ascii="Times New Roman" w:eastAsia="Times New Roman" w:hAnsi="Times New Roman" w:cs="Times New Roman"/>
                <w:sz w:val="24"/>
                <w:szCs w:val="24"/>
              </w:rPr>
            </w:pPr>
            <w:r w:rsidRPr="00921703">
              <w:rPr>
                <w:rFonts w:ascii="Times New Roman" w:eastAsia="Times New Roman" w:hAnsi="Times New Roman" w:cs="Times New Roman"/>
                <w:color w:val="000000"/>
                <w:sz w:val="24"/>
                <w:szCs w:val="24"/>
              </w:rPr>
              <w:t> </w:t>
            </w:r>
          </w:p>
        </w:tc>
      </w:tr>
      <w:tr w:rsidR="005364B7">
        <w:trPr>
          <w:trHeight w:val="285"/>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089" w:type="dxa"/>
            <w:tcBorders>
              <w:top w:val="single" w:sz="4" w:space="0" w:color="000000"/>
              <w:left w:val="single" w:sz="4" w:space="0" w:color="000000"/>
              <w:bottom w:val="single" w:sz="4" w:space="0" w:color="000000"/>
              <w:right w:val="single" w:sz="4" w:space="0" w:color="000000"/>
            </w:tcBorders>
          </w:tcPr>
          <w:p w:rsidR="005364B7" w:rsidRPr="00921703" w:rsidRDefault="00921703" w:rsidP="007E79EB">
            <w:pPr>
              <w:spacing w:after="0" w:line="240" w:lineRule="auto"/>
              <w:jc w:val="both"/>
              <w:rPr>
                <w:rFonts w:ascii="Times New Roman" w:hAnsi="Times New Roman" w:cs="Times New Roman"/>
                <w:sz w:val="24"/>
                <w:szCs w:val="24"/>
              </w:rPr>
            </w:pPr>
            <w:r w:rsidRPr="00921703">
              <w:rPr>
                <w:rFonts w:ascii="Times New Roman" w:hAnsi="Times New Roman" w:cs="Times New Roman"/>
                <w:b/>
              </w:rPr>
              <w:t xml:space="preserve">Комунальне некомерційне підприємство «Амбулаторія загальної практики та сімейної медицини» </w:t>
            </w:r>
            <w:proofErr w:type="spellStart"/>
            <w:r w:rsidRPr="00921703">
              <w:rPr>
                <w:rFonts w:ascii="Times New Roman" w:hAnsi="Times New Roman" w:cs="Times New Roman"/>
                <w:b/>
              </w:rPr>
              <w:t>Ташанської</w:t>
            </w:r>
            <w:proofErr w:type="spellEnd"/>
            <w:r w:rsidRPr="00921703">
              <w:rPr>
                <w:rFonts w:ascii="Times New Roman" w:hAnsi="Times New Roman" w:cs="Times New Roman"/>
                <w:b/>
              </w:rPr>
              <w:t xml:space="preserve"> сільської ради</w:t>
            </w:r>
          </w:p>
        </w:tc>
      </w:tr>
      <w:tr w:rsidR="005364B7">
        <w:trPr>
          <w:trHeight w:val="510"/>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089" w:type="dxa"/>
            <w:tcBorders>
              <w:top w:val="single" w:sz="4" w:space="0" w:color="000000"/>
              <w:left w:val="single" w:sz="4" w:space="0" w:color="000000"/>
              <w:bottom w:val="single" w:sz="4" w:space="0" w:color="000000"/>
              <w:right w:val="single" w:sz="4" w:space="0" w:color="000000"/>
            </w:tcBorders>
          </w:tcPr>
          <w:p w:rsidR="005364B7" w:rsidRPr="00921703" w:rsidRDefault="00921703">
            <w:pPr>
              <w:keepNext/>
              <w:keepLines/>
              <w:widowControl w:val="0"/>
              <w:tabs>
                <w:tab w:val="left" w:pos="2160"/>
                <w:tab w:val="left" w:pos="3600"/>
              </w:tabs>
              <w:snapToGrid w:val="0"/>
              <w:spacing w:line="240" w:lineRule="auto"/>
              <w:ind w:left="5" w:right="5" w:hanging="5"/>
              <w:jc w:val="both"/>
              <w:rPr>
                <w:rFonts w:ascii="Times New Roman" w:hAnsi="Times New Roman" w:cs="Times New Roman"/>
                <w:b/>
                <w:bCs/>
                <w:sz w:val="24"/>
                <w:szCs w:val="24"/>
                <w:shd w:val="clear" w:color="auto" w:fill="FFFFFF"/>
                <w:lang w:eastAsia="ar-SA"/>
              </w:rPr>
            </w:pPr>
            <w:r w:rsidRPr="00921703">
              <w:rPr>
                <w:rFonts w:ascii="Times New Roman" w:hAnsi="Times New Roman" w:cs="Times New Roman"/>
                <w:color w:val="000000"/>
              </w:rPr>
              <w:t xml:space="preserve">08460, Україна, Київська обл., село </w:t>
            </w:r>
            <w:proofErr w:type="spellStart"/>
            <w:r w:rsidRPr="00921703">
              <w:rPr>
                <w:rFonts w:ascii="Times New Roman" w:hAnsi="Times New Roman" w:cs="Times New Roman"/>
                <w:color w:val="000000"/>
              </w:rPr>
              <w:t>Ташань</w:t>
            </w:r>
            <w:proofErr w:type="spellEnd"/>
            <w:r w:rsidRPr="00921703">
              <w:rPr>
                <w:rFonts w:ascii="Times New Roman" w:hAnsi="Times New Roman" w:cs="Times New Roman"/>
                <w:color w:val="000000"/>
              </w:rPr>
              <w:t>, вулиця Шевченка, 21 А</w:t>
            </w:r>
          </w:p>
        </w:tc>
      </w:tr>
      <w:tr w:rsidR="005364B7">
        <w:trPr>
          <w:trHeight w:val="874"/>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9" w:type="dxa"/>
            <w:tcBorders>
              <w:top w:val="single" w:sz="4" w:space="0" w:color="000000"/>
              <w:left w:val="single" w:sz="4" w:space="0" w:color="000000"/>
              <w:bottom w:val="single" w:sz="4" w:space="0" w:color="000000"/>
              <w:right w:val="single" w:sz="4" w:space="0" w:color="000000"/>
            </w:tcBorders>
          </w:tcPr>
          <w:p w:rsidR="005364B7" w:rsidRPr="00921703" w:rsidRDefault="00921703">
            <w:pPr>
              <w:widowControl w:val="0"/>
              <w:jc w:val="both"/>
              <w:rPr>
                <w:rFonts w:ascii="Times New Roman" w:eastAsia="Times New Roman" w:hAnsi="Times New Roman" w:cs="Times New Roman"/>
                <w:sz w:val="24"/>
                <w:szCs w:val="24"/>
                <w:shd w:val="clear" w:color="auto" w:fill="FFFFFF"/>
              </w:rPr>
            </w:pPr>
            <w:r w:rsidRPr="00921703">
              <w:rPr>
                <w:rFonts w:ascii="Times New Roman" w:hAnsi="Times New Roman" w:cs="Times New Roman"/>
              </w:rPr>
              <w:t>Уповноважена особа: Захарчук Вікторія Миколаївна</w:t>
            </w:r>
            <w:r w:rsidRPr="00921703">
              <w:rPr>
                <w:rFonts w:ascii="Times New Roman" w:hAnsi="Times New Roman" w:cs="Times New Roman"/>
              </w:rPr>
              <w:br/>
              <w:t xml:space="preserve">+380937155116 </w:t>
            </w:r>
            <w:hyperlink r:id="rId8" w:history="1">
              <w:r w:rsidRPr="00921703">
                <w:rPr>
                  <w:rStyle w:val="af6"/>
                  <w:rFonts w:ascii="Times New Roman" w:hAnsi="Times New Roman" w:cs="Times New Roman"/>
                  <w:bdr w:val="none" w:sz="0" w:space="0" w:color="auto" w:frame="1"/>
                </w:rPr>
                <w:t>tashanmed@ukr.net</w:t>
              </w:r>
            </w:hyperlink>
          </w:p>
        </w:tc>
      </w:tr>
      <w:tr w:rsidR="005364B7">
        <w:trPr>
          <w:trHeight w:val="345"/>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089"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text1"/>
                <w:sz w:val="24"/>
                <w:szCs w:val="24"/>
              </w:rPr>
              <w:t>з особливостями</w:t>
            </w:r>
          </w:p>
        </w:tc>
      </w:tr>
      <w:tr w:rsidR="005364B7">
        <w:trPr>
          <w:trHeight w:val="240"/>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089"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364B7">
        <w:trPr>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назва предмета закупівлі, ДК 021:2015</w:t>
            </w:r>
          </w:p>
        </w:tc>
        <w:tc>
          <w:tcPr>
            <w:tcW w:w="7089" w:type="dxa"/>
            <w:tcBorders>
              <w:top w:val="single" w:sz="4" w:space="0" w:color="000000"/>
              <w:left w:val="single" w:sz="4" w:space="0" w:color="000000"/>
              <w:bottom w:val="single" w:sz="4" w:space="0" w:color="000000"/>
              <w:right w:val="single" w:sz="4" w:space="0" w:color="000000"/>
            </w:tcBorders>
          </w:tcPr>
          <w:p w:rsidR="005364B7" w:rsidRDefault="00C8042F">
            <w:pPr>
              <w:widowControl w:val="0"/>
              <w:tabs>
                <w:tab w:val="center" w:pos="5104"/>
                <w:tab w:val="left" w:pos="7095"/>
              </w:tabs>
              <w:rPr>
                <w:rFonts w:ascii="Times New Roman" w:hAnsi="Times New Roman" w:cs="Times New Roman"/>
                <w:b/>
                <w:color w:val="000000"/>
                <w:sz w:val="24"/>
                <w:szCs w:val="24"/>
                <w:lang w:eastAsia="ar-SA"/>
              </w:rPr>
            </w:pPr>
            <w:r>
              <w:rPr>
                <w:rFonts w:ascii="Times New Roman" w:hAnsi="Times New Roman" w:cs="Times New Roman"/>
                <w:b/>
                <w:color w:val="000000"/>
                <w:sz w:val="24"/>
                <w:szCs w:val="24"/>
                <w:shd w:val="clear" w:color="auto" w:fill="FFFFFF"/>
              </w:rPr>
              <w:t>«</w:t>
            </w:r>
            <w:r w:rsidR="007E79EB">
              <w:rPr>
                <w:rFonts w:ascii="Times New Roman" w:hAnsi="Times New Roman" w:cs="Times New Roman"/>
                <w:b/>
                <w:bCs/>
                <w:sz w:val="24"/>
                <w:szCs w:val="24"/>
              </w:rPr>
              <w:t>Легковий автомобіль</w:t>
            </w:r>
            <w:r>
              <w:rPr>
                <w:rFonts w:ascii="Times New Roman" w:hAnsi="Times New Roman" w:cs="Times New Roman"/>
                <w:b/>
                <w:bCs/>
                <w:sz w:val="24"/>
                <w:szCs w:val="24"/>
              </w:rPr>
              <w:t>»</w:t>
            </w:r>
          </w:p>
          <w:p w:rsidR="005364B7" w:rsidRDefault="00C8042F">
            <w:pPr>
              <w:pStyle w:val="af0"/>
              <w:widowControl w:val="0"/>
              <w:spacing w:beforeAutospacing="0" w:after="0" w:afterAutospacing="0"/>
              <w:rPr>
                <w:color w:val="000000"/>
                <w:lang w:eastAsia="ar-SA"/>
              </w:rPr>
            </w:pPr>
            <w:r>
              <w:t xml:space="preserve">(ДК 021:2015 код </w:t>
            </w:r>
            <w:r>
              <w:rPr>
                <w:bCs/>
              </w:rPr>
              <w:t>34110000-1 - Легкові автомобілі)</w:t>
            </w:r>
          </w:p>
        </w:tc>
      </w:tr>
      <w:tr w:rsidR="005364B7">
        <w:trPr>
          <w:trHeight w:val="1119"/>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089" w:type="dxa"/>
            <w:tcBorders>
              <w:top w:val="single" w:sz="4" w:space="0" w:color="000000"/>
              <w:left w:val="single" w:sz="4" w:space="0" w:color="000000"/>
              <w:bottom w:val="single" w:sz="4" w:space="0" w:color="000000"/>
              <w:right w:val="single" w:sz="4" w:space="0" w:color="000000"/>
            </w:tcBorders>
          </w:tcPr>
          <w:p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5364B7">
        <w:trPr>
          <w:trHeight w:val="1076"/>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color w:val="000000"/>
                <w:sz w:val="24"/>
                <w:szCs w:val="24"/>
                <w:highlight w:val="magenta"/>
              </w:rPr>
            </w:pPr>
            <w:r>
              <w:rPr>
                <w:rFonts w:ascii="Times New Roman" w:hAnsi="Times New Roman" w:cs="Times New Roman"/>
                <w:color w:val="000000"/>
                <w:sz w:val="24"/>
                <w:szCs w:val="24"/>
              </w:rPr>
              <w:t>місце, кількість, обсяг поставки товарів, виконання робіт або надання послуг</w:t>
            </w:r>
          </w:p>
        </w:tc>
        <w:tc>
          <w:tcPr>
            <w:tcW w:w="7089"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Місце поставки:</w:t>
            </w:r>
            <w:r>
              <w:rPr>
                <w:rFonts w:ascii="Times New Roman" w:hAnsi="Times New Roman" w:cs="Times New Roman"/>
                <w:sz w:val="24"/>
                <w:szCs w:val="24"/>
                <w:shd w:val="clear" w:color="auto" w:fill="FFFFFF"/>
              </w:rPr>
              <w:t xml:space="preserve"> </w:t>
            </w:r>
            <w:r w:rsidR="00C0786D" w:rsidRPr="007E79EB">
              <w:rPr>
                <w:rFonts w:ascii="Times New Roman" w:hAnsi="Times New Roman" w:cs="Times New Roman"/>
                <w:color w:val="000000"/>
                <w:sz w:val="24"/>
                <w:szCs w:val="24"/>
                <w:shd w:val="clear" w:color="auto" w:fill="FDFEFD"/>
              </w:rPr>
              <w:t xml:space="preserve"> вулиця Шевченка 21 </w:t>
            </w:r>
            <w:r w:rsidR="00921703">
              <w:rPr>
                <w:rFonts w:ascii="Times New Roman" w:hAnsi="Times New Roman" w:cs="Times New Roman"/>
                <w:color w:val="000000"/>
                <w:sz w:val="24"/>
                <w:szCs w:val="24"/>
                <w:shd w:val="clear" w:color="auto" w:fill="FDFEFD"/>
              </w:rPr>
              <w:t>А</w:t>
            </w:r>
            <w:r w:rsidR="00C0786D" w:rsidRPr="007E79EB">
              <w:rPr>
                <w:rFonts w:ascii="Times New Roman" w:hAnsi="Times New Roman" w:cs="Times New Roman"/>
                <w:color w:val="000000"/>
                <w:sz w:val="24"/>
                <w:szCs w:val="24"/>
                <w:shd w:val="clear" w:color="auto" w:fill="FDFEFD"/>
              </w:rPr>
              <w:t xml:space="preserve">, село </w:t>
            </w:r>
            <w:proofErr w:type="spellStart"/>
            <w:r w:rsidR="00C0786D" w:rsidRPr="007E79EB">
              <w:rPr>
                <w:rFonts w:ascii="Times New Roman" w:hAnsi="Times New Roman" w:cs="Times New Roman"/>
                <w:color w:val="000000"/>
                <w:sz w:val="24"/>
                <w:szCs w:val="24"/>
                <w:shd w:val="clear" w:color="auto" w:fill="FDFEFD"/>
              </w:rPr>
              <w:t>Ташань</w:t>
            </w:r>
            <w:proofErr w:type="spellEnd"/>
            <w:r w:rsidR="00C0786D" w:rsidRPr="007E79EB">
              <w:rPr>
                <w:rFonts w:ascii="Times New Roman" w:hAnsi="Times New Roman" w:cs="Times New Roman"/>
                <w:color w:val="000000"/>
                <w:sz w:val="24"/>
                <w:szCs w:val="24"/>
                <w:shd w:val="clear" w:color="auto" w:fill="FDFEFD"/>
              </w:rPr>
              <w:t>, Київська область, Україна, 08460</w:t>
            </w:r>
          </w:p>
          <w:p w:rsidR="005364B7" w:rsidRDefault="00C8042F">
            <w:pPr>
              <w:widowControl w:val="0"/>
              <w:ind w:right="12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Кількість: </w:t>
            </w:r>
            <w:r>
              <w:rPr>
                <w:rFonts w:ascii="Times New Roman" w:hAnsi="Times New Roman" w:cs="Times New Roman"/>
                <w:color w:val="000000"/>
                <w:sz w:val="24"/>
                <w:szCs w:val="24"/>
                <w:shd w:val="clear" w:color="auto" w:fill="FFFFFF"/>
              </w:rPr>
              <w:t xml:space="preserve">1 </w:t>
            </w:r>
            <w:proofErr w:type="spellStart"/>
            <w:r>
              <w:rPr>
                <w:rFonts w:ascii="Times New Roman" w:hAnsi="Times New Roman" w:cs="Times New Roman"/>
                <w:color w:val="000000"/>
                <w:sz w:val="24"/>
                <w:szCs w:val="24"/>
                <w:shd w:val="clear" w:color="auto" w:fill="FFFFFF"/>
              </w:rPr>
              <w:t>шт</w:t>
            </w:r>
            <w:proofErr w:type="spellEnd"/>
          </w:p>
        </w:tc>
      </w:tr>
      <w:tr w:rsidR="005364B7">
        <w:trPr>
          <w:trHeight w:val="405"/>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hAnsi="Times New Roman" w:cs="Times New Roman"/>
                <w:color w:val="000000"/>
                <w:sz w:val="24"/>
                <w:szCs w:val="24"/>
              </w:rPr>
            </w:pPr>
            <w:r>
              <w:rPr>
                <w:rFonts w:ascii="Times New Roman" w:hAnsi="Times New Roman" w:cs="Times New Roman"/>
                <w:sz w:val="24"/>
                <w:szCs w:val="24"/>
              </w:rPr>
              <w:t>очікувана вартість закупівлі</w:t>
            </w:r>
          </w:p>
        </w:tc>
        <w:tc>
          <w:tcPr>
            <w:tcW w:w="7089" w:type="dxa"/>
            <w:tcBorders>
              <w:top w:val="single" w:sz="4" w:space="0" w:color="000000"/>
              <w:left w:val="single" w:sz="4" w:space="0" w:color="000000"/>
              <w:bottom w:val="single" w:sz="4" w:space="0" w:color="000000"/>
              <w:right w:val="single" w:sz="4" w:space="0" w:color="000000"/>
            </w:tcBorders>
          </w:tcPr>
          <w:p w:rsidR="005364B7" w:rsidRPr="0036735D" w:rsidRDefault="0036735D">
            <w:pPr>
              <w:widowControl w:val="0"/>
              <w:rPr>
                <w:rFonts w:ascii="Times New Roman" w:eastAsia="Times New Roman" w:hAnsi="Times New Roman" w:cs="Times New Roman"/>
                <w:sz w:val="24"/>
                <w:szCs w:val="24"/>
                <w:highlight w:val="yellow"/>
                <w:shd w:val="clear" w:color="auto" w:fill="FFFFFF"/>
              </w:rPr>
            </w:pPr>
            <w:r w:rsidRPr="005A2CC6">
              <w:rPr>
                <w:rFonts w:ascii="Times New Roman" w:eastAsia="Times New Roman" w:hAnsi="Times New Roman" w:cs="Times New Roman"/>
                <w:color w:val="000000" w:themeColor="text1"/>
                <w:sz w:val="24"/>
                <w:szCs w:val="24"/>
                <w:shd w:val="clear" w:color="auto" w:fill="FFFFFF"/>
              </w:rPr>
              <w:t>7</w:t>
            </w:r>
            <w:r w:rsidR="005A2CC6" w:rsidRPr="005A2CC6">
              <w:rPr>
                <w:rFonts w:ascii="Times New Roman" w:eastAsia="Times New Roman" w:hAnsi="Times New Roman" w:cs="Times New Roman"/>
                <w:color w:val="000000" w:themeColor="text1"/>
                <w:sz w:val="24"/>
                <w:szCs w:val="24"/>
                <w:shd w:val="clear" w:color="auto" w:fill="FFFFFF"/>
              </w:rPr>
              <w:t>7</w:t>
            </w:r>
            <w:r w:rsidRPr="005A2CC6">
              <w:rPr>
                <w:rFonts w:ascii="Times New Roman" w:eastAsia="Times New Roman" w:hAnsi="Times New Roman" w:cs="Times New Roman"/>
                <w:color w:val="000000" w:themeColor="text1"/>
                <w:sz w:val="24"/>
                <w:szCs w:val="24"/>
                <w:shd w:val="clear" w:color="auto" w:fill="FFFFFF"/>
              </w:rPr>
              <w:t>0</w:t>
            </w:r>
            <w:r w:rsidR="00C8042F" w:rsidRPr="005A2CC6">
              <w:rPr>
                <w:rFonts w:ascii="Times New Roman" w:eastAsia="Times New Roman" w:hAnsi="Times New Roman" w:cs="Times New Roman"/>
                <w:color w:val="000000" w:themeColor="text1"/>
                <w:sz w:val="24"/>
                <w:szCs w:val="24"/>
                <w:shd w:val="clear" w:color="auto" w:fill="FFFFFF"/>
                <w:lang w:val="en-US"/>
              </w:rPr>
              <w:t xml:space="preserve"> </w:t>
            </w:r>
            <w:r w:rsidRPr="005A2CC6">
              <w:rPr>
                <w:rFonts w:ascii="Times New Roman" w:eastAsia="Times New Roman" w:hAnsi="Times New Roman" w:cs="Times New Roman"/>
                <w:color w:val="000000" w:themeColor="text1"/>
                <w:sz w:val="24"/>
                <w:szCs w:val="24"/>
                <w:shd w:val="clear" w:color="auto" w:fill="FFFFFF"/>
              </w:rPr>
              <w:t>000</w:t>
            </w:r>
            <w:r w:rsidR="00C8042F" w:rsidRPr="005A2CC6">
              <w:rPr>
                <w:rFonts w:ascii="Times New Roman" w:eastAsia="Times New Roman" w:hAnsi="Times New Roman" w:cs="Times New Roman"/>
                <w:color w:val="000000" w:themeColor="text1"/>
                <w:sz w:val="24"/>
                <w:szCs w:val="24"/>
                <w:shd w:val="clear" w:color="auto" w:fill="FFFFFF"/>
              </w:rPr>
              <w:t>,00 грн</w:t>
            </w:r>
            <w:r w:rsidR="00C8042F" w:rsidRPr="0095666F">
              <w:rPr>
                <w:rFonts w:ascii="Times New Roman" w:eastAsia="Times New Roman" w:hAnsi="Times New Roman" w:cs="Times New Roman"/>
                <w:color w:val="000000" w:themeColor="text1"/>
                <w:sz w:val="24"/>
                <w:szCs w:val="24"/>
                <w:shd w:val="clear" w:color="auto" w:fill="FFFFFF"/>
              </w:rPr>
              <w:t xml:space="preserve"> </w:t>
            </w:r>
          </w:p>
        </w:tc>
      </w:tr>
      <w:tr w:rsidR="005364B7">
        <w:trPr>
          <w:trHeight w:val="645"/>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089" w:type="dxa"/>
            <w:tcBorders>
              <w:top w:val="single" w:sz="4" w:space="0" w:color="000000"/>
              <w:left w:val="single" w:sz="4" w:space="0" w:color="000000"/>
              <w:bottom w:val="single" w:sz="4" w:space="0" w:color="000000"/>
              <w:right w:val="single" w:sz="4" w:space="0" w:color="000000"/>
            </w:tcBorders>
          </w:tcPr>
          <w:p w:rsidR="005364B7" w:rsidRPr="0095666F" w:rsidRDefault="00C0786D">
            <w:pPr>
              <w:widowControl w:val="0"/>
              <w:rPr>
                <w:rFonts w:ascii="Times New Roman" w:eastAsia="Times New Roman" w:hAnsi="Times New Roman" w:cs="Times New Roman"/>
                <w:sz w:val="24"/>
                <w:szCs w:val="24"/>
                <w:shd w:val="clear" w:color="auto" w:fill="FFFFFF"/>
              </w:rPr>
            </w:pPr>
            <w:r w:rsidRPr="0095666F">
              <w:rPr>
                <w:rFonts w:ascii="Times New Roman" w:eastAsia="Times New Roman" w:hAnsi="Times New Roman" w:cs="Times New Roman"/>
                <w:color w:val="000000" w:themeColor="text1"/>
                <w:sz w:val="24"/>
                <w:szCs w:val="24"/>
                <w:shd w:val="clear" w:color="auto" w:fill="FFFFFF"/>
              </w:rPr>
              <w:t>Не пізніше</w:t>
            </w:r>
            <w:r w:rsidR="00C8042F" w:rsidRPr="0095666F">
              <w:rPr>
                <w:rFonts w:ascii="Times New Roman" w:eastAsia="Times New Roman" w:hAnsi="Times New Roman" w:cs="Times New Roman"/>
                <w:color w:val="000000" w:themeColor="text1"/>
                <w:sz w:val="24"/>
                <w:szCs w:val="24"/>
                <w:shd w:val="clear" w:color="auto" w:fill="FFFFFF"/>
              </w:rPr>
              <w:t> </w:t>
            </w:r>
            <w:r w:rsidR="00E5149E">
              <w:rPr>
                <w:rFonts w:ascii="Times New Roman" w:eastAsia="Times New Roman" w:hAnsi="Times New Roman" w:cs="Times New Roman"/>
                <w:color w:val="000000" w:themeColor="text1"/>
                <w:sz w:val="24"/>
                <w:szCs w:val="24"/>
                <w:shd w:val="clear" w:color="auto" w:fill="FFFFFF"/>
              </w:rPr>
              <w:t>20</w:t>
            </w:r>
            <w:r w:rsidRPr="0095666F">
              <w:rPr>
                <w:rFonts w:ascii="Times New Roman" w:eastAsia="Times New Roman" w:hAnsi="Times New Roman" w:cs="Times New Roman"/>
                <w:color w:val="000000" w:themeColor="text1"/>
                <w:sz w:val="24"/>
                <w:szCs w:val="24"/>
                <w:shd w:val="clear" w:color="auto" w:fill="FFFFFF"/>
              </w:rPr>
              <w:t xml:space="preserve"> </w:t>
            </w:r>
            <w:r w:rsidR="0036735D" w:rsidRPr="0095666F">
              <w:rPr>
                <w:rFonts w:ascii="Times New Roman" w:eastAsia="Times New Roman" w:hAnsi="Times New Roman" w:cs="Times New Roman"/>
                <w:color w:val="000000" w:themeColor="text1"/>
                <w:sz w:val="24"/>
                <w:szCs w:val="24"/>
                <w:shd w:val="clear" w:color="auto" w:fill="FFFFFF"/>
              </w:rPr>
              <w:t>лютого</w:t>
            </w:r>
            <w:r w:rsidRPr="0095666F">
              <w:rPr>
                <w:rFonts w:ascii="Times New Roman" w:eastAsia="Times New Roman" w:hAnsi="Times New Roman" w:cs="Times New Roman"/>
                <w:color w:val="000000" w:themeColor="text1"/>
                <w:sz w:val="24"/>
                <w:szCs w:val="24"/>
                <w:shd w:val="clear" w:color="auto" w:fill="FFFFFF"/>
              </w:rPr>
              <w:t xml:space="preserve"> </w:t>
            </w:r>
            <w:r w:rsidR="00C8042F" w:rsidRPr="0095666F">
              <w:rPr>
                <w:rFonts w:ascii="Times New Roman" w:eastAsia="Times New Roman" w:hAnsi="Times New Roman" w:cs="Times New Roman"/>
                <w:color w:val="000000" w:themeColor="text1"/>
                <w:sz w:val="24"/>
                <w:szCs w:val="24"/>
                <w:shd w:val="clear" w:color="auto" w:fill="FFFFFF"/>
              </w:rPr>
              <w:t>202</w:t>
            </w:r>
            <w:r w:rsidRPr="0095666F">
              <w:rPr>
                <w:rFonts w:ascii="Times New Roman" w:eastAsia="Times New Roman" w:hAnsi="Times New Roman" w:cs="Times New Roman"/>
                <w:color w:val="000000" w:themeColor="text1"/>
                <w:sz w:val="24"/>
                <w:szCs w:val="24"/>
                <w:shd w:val="clear" w:color="auto" w:fill="FFFFFF"/>
              </w:rPr>
              <w:t>3</w:t>
            </w:r>
            <w:r w:rsidR="00C8042F" w:rsidRPr="0095666F">
              <w:rPr>
                <w:rFonts w:ascii="Times New Roman" w:eastAsia="Times New Roman" w:hAnsi="Times New Roman" w:cs="Times New Roman"/>
                <w:color w:val="000000" w:themeColor="text1"/>
                <w:sz w:val="24"/>
                <w:szCs w:val="24"/>
                <w:shd w:val="clear" w:color="auto" w:fill="FFFFFF"/>
              </w:rPr>
              <w:t xml:space="preserve"> року </w:t>
            </w:r>
          </w:p>
        </w:tc>
      </w:tr>
      <w:tr w:rsidR="005364B7">
        <w:trPr>
          <w:trHeight w:val="841"/>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089" w:type="dxa"/>
            <w:tcBorders>
              <w:top w:val="single" w:sz="4" w:space="0" w:color="000000"/>
              <w:left w:val="single" w:sz="4" w:space="0" w:color="000000"/>
              <w:bottom w:val="single" w:sz="4" w:space="0" w:color="000000"/>
              <w:right w:val="single" w:sz="4" w:space="0" w:color="000000"/>
            </w:tcBorders>
          </w:tcPr>
          <w:p w:rsidR="005364B7" w:rsidRDefault="00C8042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364B7">
        <w:trPr>
          <w:trHeight w:val="995"/>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089" w:type="dxa"/>
            <w:tcBorders>
              <w:top w:val="single" w:sz="4" w:space="0" w:color="000000"/>
              <w:left w:val="single" w:sz="4" w:space="0" w:color="000000"/>
              <w:bottom w:val="single" w:sz="4" w:space="0" w:color="000000"/>
              <w:right w:val="single" w:sz="4" w:space="0" w:color="000000"/>
            </w:tcBorders>
          </w:tcPr>
          <w:p w:rsidR="005364B7" w:rsidRDefault="00C8042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364B7">
        <w:trPr>
          <w:trHeight w:val="1119"/>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089"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364B7" w:rsidRDefault="00C804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364B7" w:rsidRDefault="00C804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364B7" w:rsidRDefault="00C804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364B7" w:rsidRDefault="00C8042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364B7" w:rsidRDefault="00C804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w:t>
            </w:r>
            <w:r>
              <w:rPr>
                <w:rFonts w:ascii="Times New Roman" w:eastAsia="Times New Roman" w:hAnsi="Times New Roman" w:cs="Times New Roman"/>
                <w:color w:val="000000"/>
                <w:sz w:val="24"/>
                <w:szCs w:val="24"/>
              </w:rPr>
              <w:lastRenderedPageBreak/>
              <w:t xml:space="preserve">якщо такі документи надані іноземною мовою без перекладу. </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w:t>
            </w:r>
            <w:r w:rsidR="00C0786D">
              <w:rPr>
                <w:rFonts w:ascii="Times New Roman" w:eastAsia="Times New Roman" w:hAnsi="Times New Roman" w:cs="Times New Roman"/>
                <w:sz w:val="24"/>
                <w:szCs w:val="24"/>
              </w:rPr>
              <w:t>з</w:t>
            </w:r>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64B7">
        <w:trPr>
          <w:trHeight w:val="576"/>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5364B7">
        <w:trPr>
          <w:trHeight w:val="1975"/>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089"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364B7" w:rsidRDefault="00C804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364B7" w:rsidRDefault="00C804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364B7" w:rsidRDefault="00C804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5364B7">
        <w:trPr>
          <w:trHeight w:val="1119"/>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089"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Замовник разом із </w:t>
            </w:r>
            <w:r>
              <w:rPr>
                <w:rFonts w:ascii="Times New Roman" w:eastAsia="Times New Roman" w:hAnsi="Times New Roman" w:cs="Times New Roman"/>
                <w:b/>
                <w:sz w:val="24"/>
                <w:szCs w:val="24"/>
                <w:highlight w:val="white"/>
              </w:rPr>
              <w:lastRenderedPageBreak/>
              <w:t>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r w:rsidR="00D65E1B">
              <w:rPr>
                <w:rFonts w:ascii="Times New Roman" w:eastAsia="Times New Roman" w:hAnsi="Times New Roman" w:cs="Times New Roman"/>
                <w:sz w:val="24"/>
                <w:szCs w:val="24"/>
                <w:highlight w:val="white"/>
              </w:rPr>
              <w:t>машино зчитувальному</w:t>
            </w:r>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364B7">
        <w:trPr>
          <w:trHeight w:val="480"/>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shd w:val="clear" w:color="auto" w:fill="FBE4D5"/>
              </w:rPr>
              <w:t>ІНСТРУКЦІЯ З ПІДГОТОВКИ ТЕНДЕРНОЇ ПРОПОЗИЦІЇ</w:t>
            </w:r>
          </w:p>
        </w:tc>
      </w:tr>
      <w:tr w:rsidR="005364B7">
        <w:trPr>
          <w:trHeight w:val="1119"/>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089"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364B7" w:rsidRDefault="00C804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364B7" w:rsidRDefault="00C8042F">
            <w:pPr>
              <w:widowControl w:val="0"/>
              <w:numPr>
                <w:ilvl w:val="0"/>
                <w:numId w:val="2"/>
              </w:numPr>
              <w:ind w:left="458"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5364B7" w:rsidRDefault="00C8042F">
            <w:pPr>
              <w:widowControl w:val="0"/>
              <w:numPr>
                <w:ilvl w:val="0"/>
                <w:numId w:val="2"/>
              </w:numPr>
              <w:ind w:left="458"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5364B7" w:rsidRDefault="00C8042F">
            <w:pPr>
              <w:widowControl w:val="0"/>
              <w:numPr>
                <w:ilvl w:val="0"/>
                <w:numId w:val="2"/>
              </w:numPr>
              <w:ind w:left="458"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000000" w:themeColor="text1"/>
                <w:sz w:val="24"/>
                <w:szCs w:val="24"/>
              </w:rPr>
              <w:t>(у разі встановлення даної вимоги в Додатку 2)</w:t>
            </w:r>
            <w:r>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b/>
                <w:i/>
                <w:color w:val="000000" w:themeColor="text1"/>
                <w:sz w:val="24"/>
                <w:szCs w:val="24"/>
              </w:rPr>
              <w:t>згідно Додатку 2</w:t>
            </w:r>
            <w:r>
              <w:rPr>
                <w:rFonts w:ascii="Times New Roman" w:eastAsia="Times New Roman" w:hAnsi="Times New Roman" w:cs="Times New Roman"/>
                <w:color w:val="000000" w:themeColor="text1"/>
                <w:sz w:val="24"/>
                <w:szCs w:val="24"/>
              </w:rPr>
              <w:t xml:space="preserve"> до тендерної документації;</w:t>
            </w:r>
          </w:p>
          <w:p w:rsidR="005364B7" w:rsidRDefault="00C8042F">
            <w:pPr>
              <w:widowControl w:val="0"/>
              <w:numPr>
                <w:ilvl w:val="0"/>
                <w:numId w:val="2"/>
              </w:numPr>
              <w:ind w:left="458"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364B7" w:rsidRDefault="00C8042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w:t>
            </w:r>
            <w:r>
              <w:rPr>
                <w:rFonts w:ascii="Times New Roman" w:eastAsia="Times New Roman" w:hAnsi="Times New Roman" w:cs="Times New Roman"/>
                <w:sz w:val="24"/>
                <w:szCs w:val="24"/>
              </w:rPr>
              <w:lastRenderedPageBreak/>
              <w:t>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364B7" w:rsidRDefault="00C8042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закупівлі </w:t>
            </w:r>
            <w:r>
              <w:rPr>
                <w:rFonts w:ascii="Times New Roman" w:eastAsia="Times New Roman" w:hAnsi="Times New Roman" w:cs="Times New Roman"/>
                <w:sz w:val="24"/>
                <w:szCs w:val="24"/>
              </w:rPr>
              <w:lastRenderedPageBreak/>
              <w:t>(у разі її використання).</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64B7" w:rsidRDefault="00C8042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364B7" w:rsidRDefault="00C8042F">
            <w:pPr>
              <w:widowControl w:val="0"/>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364B7" w:rsidRDefault="00C8042F">
            <w:pPr>
              <w:widowControl w:val="0"/>
              <w:jc w:val="both"/>
              <w:rPr>
                <w:rFonts w:ascii="Times New Roman" w:eastAsia="Times New Roman" w:hAnsi="Times New Roman" w:cs="Times New Roman"/>
                <w:b/>
                <w:color w:val="000000"/>
                <w:sz w:val="24"/>
                <w:szCs w:val="24"/>
              </w:rPr>
            </w:pPr>
            <w:bookmarkStart w:id="0" w:name="_heading=h.3znysh7"/>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5364B7" w:rsidRDefault="00C8042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364B7" w:rsidRDefault="00C8042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5364B7" w:rsidRDefault="00C8042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5364B7" w:rsidRDefault="00C8042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364B7" w:rsidRDefault="00C8042F">
            <w:pPr>
              <w:widowControl w:val="0"/>
              <w:ind w:left="4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w:t>
            </w:r>
            <w:r>
              <w:rPr>
                <w:rFonts w:ascii="Times New Roman" w:eastAsia="Times New Roman" w:hAnsi="Times New Roman" w:cs="Times New Roman"/>
                <w:b/>
                <w:sz w:val="24"/>
                <w:szCs w:val="24"/>
              </w:rPr>
              <w:lastRenderedPageBreak/>
              <w:t xml:space="preserve">кваліфікованому сертифікаті електронного підпису, відповідно до вимог Закону України «Про електронні довірчі послуги». </w:t>
            </w:r>
          </w:p>
          <w:p w:rsidR="005364B7" w:rsidRDefault="00C8042F">
            <w:pPr>
              <w:widowControl w:val="0"/>
              <w:ind w:left="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rsidR="005364B7" w:rsidRDefault="00C8042F">
            <w:pPr>
              <w:widowControl w:val="0"/>
              <w:jc w:val="both"/>
              <w:rPr>
                <w:rFonts w:ascii="Times New Roman" w:eastAsia="Times New Roman" w:hAnsi="Times New Roman" w:cs="Times New Roman"/>
                <w:color w:val="0D0D0D"/>
                <w:sz w:val="24"/>
                <w:szCs w:val="24"/>
              </w:rPr>
            </w:pPr>
            <w:bookmarkStart w:id="1" w:name="_heading=h.2et92p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364B7" w:rsidRDefault="00C8042F">
            <w:pPr>
              <w:widowControl w:val="0"/>
              <w:jc w:val="both"/>
              <w:rPr>
                <w:rFonts w:ascii="Times New Roman" w:eastAsia="Times New Roman" w:hAnsi="Times New Roman" w:cs="Times New Roman"/>
                <w:sz w:val="24"/>
                <w:szCs w:val="24"/>
              </w:rPr>
            </w:pPr>
            <w:bookmarkStart w:id="2" w:name="_heading=h.hjqm8skarbdr"/>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5364B7" w:rsidRDefault="00C8042F">
            <w:pPr>
              <w:widowControl w:val="0"/>
              <w:jc w:val="both"/>
              <w:rPr>
                <w:rFonts w:ascii="Times New Roman" w:eastAsia="Times New Roman" w:hAnsi="Times New Roman" w:cs="Times New Roman"/>
                <w:color w:val="000000" w:themeColor="text1"/>
                <w:sz w:val="24"/>
                <w:szCs w:val="24"/>
              </w:rPr>
            </w:pPr>
            <w:bookmarkStart w:id="3" w:name="_heading=h.ftj7vaqoric"/>
            <w:bookmarkEnd w:id="3"/>
            <w:r>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color w:val="000000" w:themeColor="text1"/>
                <w:sz w:val="24"/>
                <w:szCs w:val="24"/>
              </w:rPr>
              <w:t>(у разі здійснення закупівлі за лотами)</w:t>
            </w:r>
            <w:r>
              <w:rPr>
                <w:rFonts w:ascii="Times New Roman" w:eastAsia="Times New Roman" w:hAnsi="Times New Roman" w:cs="Times New Roman"/>
                <w:color w:val="000000" w:themeColor="text1"/>
                <w:sz w:val="24"/>
                <w:szCs w:val="24"/>
              </w:rPr>
              <w:t xml:space="preserve">. </w:t>
            </w:r>
          </w:p>
          <w:p w:rsidR="005364B7" w:rsidRDefault="00C804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F96487">
              <w:rPr>
                <w:rFonts w:ascii="Times New Roman" w:eastAsia="Times New Roman" w:hAnsi="Times New Roman" w:cs="Times New Roman"/>
                <w:i/>
                <w:color w:val="000000" w:themeColor="text1"/>
                <w:sz w:val="20"/>
                <w:szCs w:val="20"/>
              </w:rPr>
              <w:t xml:space="preserve">(у разі здійснення закупівлі за лотами), </w:t>
            </w:r>
            <w:r>
              <w:rPr>
                <w:rFonts w:ascii="Times New Roman" w:eastAsia="Times New Roman" w:hAnsi="Times New Roman" w:cs="Times New Roman"/>
                <w:i/>
                <w:sz w:val="20"/>
                <w:szCs w:val="20"/>
              </w:rPr>
              <w:t xml:space="preserve">учасник вважається таким, що не </w:t>
            </w:r>
            <w:r>
              <w:rPr>
                <w:rFonts w:ascii="Times New Roman" w:eastAsia="Times New Roman" w:hAnsi="Times New Roman" w:cs="Times New Roman"/>
                <w:i/>
                <w:color w:val="000000"/>
                <w:sz w:val="20"/>
                <w:szCs w:val="20"/>
              </w:rPr>
              <w:t>відповідає встановленим </w:t>
            </w:r>
            <w:hyperlink r:id="rId9" w:anchor="n1422" w:history="1">
              <w:r>
                <w:rPr>
                  <w:rFonts w:ascii="Times New Roman" w:eastAsia="Times New Roman" w:hAnsi="Times New Roman" w:cs="Times New Roman"/>
                  <w:i/>
                  <w:color w:val="000000"/>
                  <w:sz w:val="20"/>
                  <w:szCs w:val="20"/>
                </w:rPr>
                <w:t>абзацом першим</w:t>
              </w:r>
            </w:hyperlink>
            <w:r>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rPr>
              <w:t>.</w:t>
            </w:r>
          </w:p>
        </w:tc>
      </w:tr>
      <w:tr w:rsidR="005364B7">
        <w:trPr>
          <w:trHeight w:val="633"/>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b/>
                <w:color w:val="000000"/>
                <w:sz w:val="24"/>
                <w:szCs w:val="24"/>
              </w:rPr>
              <w:t>Забезпечення тендерної пропозиції</w:t>
            </w:r>
          </w:p>
        </w:tc>
        <w:tc>
          <w:tcPr>
            <w:tcW w:w="7089"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5" w:name="_heading=h.3dy6vkm"/>
            <w:bookmarkStart w:id="6" w:name="_heading=h.qh3irfvunfcq"/>
            <w:bookmarkEnd w:id="5"/>
            <w:bookmarkEnd w:id="6"/>
          </w:p>
        </w:tc>
      </w:tr>
      <w:tr w:rsidR="005364B7">
        <w:trPr>
          <w:trHeight w:val="1119"/>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089"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themeColor="text1"/>
                <w:sz w:val="24"/>
                <w:szCs w:val="24"/>
              </w:rPr>
              <w:t>Не передбачається.</w:t>
            </w:r>
          </w:p>
        </w:tc>
      </w:tr>
      <w:tr w:rsidR="005364B7">
        <w:trPr>
          <w:trHeight w:val="560"/>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089"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364B7" w:rsidRDefault="00C8042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364B7" w:rsidRDefault="00C8042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64B7">
        <w:trPr>
          <w:trHeight w:val="1119"/>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Кваліфікаційні критерії до учасників </w:t>
            </w:r>
            <w:r>
              <w:rPr>
                <w:rFonts w:ascii="Times New Roman" w:hAnsi="Times New Roman" w:cs="Times New Roman"/>
                <w:b/>
                <w:sz w:val="24"/>
                <w:szCs w:val="24"/>
              </w:rPr>
              <w:t>відповідно статті 16 Закону</w:t>
            </w:r>
            <w:r>
              <w:rPr>
                <w:rFonts w:ascii="Times New Roman" w:eastAsia="Times New Roman" w:hAnsi="Times New Roman" w:cs="Times New Roman"/>
                <w:b/>
                <w:color w:val="000000"/>
                <w:sz w:val="24"/>
                <w:szCs w:val="24"/>
              </w:rPr>
              <w:t xml:space="preserve"> та вимоги, установлені статтею 17 Закону</w:t>
            </w:r>
          </w:p>
          <w:p w:rsidR="005364B7" w:rsidRDefault="005364B7">
            <w:pPr>
              <w:widowControl w:val="0"/>
              <w:rPr>
                <w:rFonts w:ascii="Times New Roman" w:eastAsia="Times New Roman" w:hAnsi="Times New Roman" w:cs="Times New Roman"/>
                <w:sz w:val="24"/>
                <w:szCs w:val="24"/>
              </w:rPr>
            </w:pPr>
          </w:p>
        </w:tc>
        <w:tc>
          <w:tcPr>
            <w:tcW w:w="7089"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364B7" w:rsidRDefault="00C8042F">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Pr>
                <w:rFonts w:ascii="Times New Roman" w:eastAsia="Times New Roman" w:hAnsi="Times New Roman" w:cs="Times New Roman"/>
                <w:sz w:val="24"/>
                <w:szCs w:val="24"/>
              </w:rPr>
              <w:lastRenderedPageBreak/>
              <w:t xml:space="preserve">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364B7" w:rsidRDefault="00C8042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64B7" w:rsidRPr="00734D71" w:rsidRDefault="00C8042F">
            <w:pPr>
              <w:widowControl w:val="0"/>
              <w:ind w:right="12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w:t>
            </w:r>
            <w:r>
              <w:rPr>
                <w:rFonts w:ascii="Times New Roman" w:eastAsia="Times New Roman" w:hAnsi="Times New Roman" w:cs="Times New Roman"/>
                <w:sz w:val="24"/>
                <w:szCs w:val="24"/>
              </w:rPr>
              <w:lastRenderedPageBreak/>
              <w:t xml:space="preserve">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w:t>
            </w:r>
            <w:r w:rsidRPr="00734D71">
              <w:rPr>
                <w:rFonts w:ascii="Times New Roman" w:eastAsia="Times New Roman" w:hAnsi="Times New Roman" w:cs="Times New Roman"/>
                <w:i/>
                <w:color w:val="000000" w:themeColor="text1"/>
                <w:sz w:val="24"/>
                <w:szCs w:val="24"/>
                <w:highlight w:val="white"/>
                <w:u w:val="singl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Pr="00734D71">
              <w:rPr>
                <w:rFonts w:ascii="Times New Roman" w:eastAsia="Times New Roman" w:hAnsi="Times New Roman" w:cs="Times New Roman"/>
                <w:i/>
                <w:color w:val="000000" w:themeColor="text1"/>
                <w:sz w:val="24"/>
                <w:szCs w:val="24"/>
                <w:highlight w:val="white"/>
              </w:rPr>
              <w:t>).</w:t>
            </w:r>
          </w:p>
          <w:p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364B7" w:rsidRDefault="00C8042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364B7">
        <w:trPr>
          <w:trHeight w:val="1119"/>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89"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364B7">
        <w:trPr>
          <w:trHeight w:val="1119"/>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7089"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5364B7">
        <w:trPr>
          <w:trHeight w:val="841"/>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089"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364B7" w:rsidRDefault="005364B7">
            <w:pPr>
              <w:widowControl w:val="0"/>
              <w:jc w:val="both"/>
              <w:rPr>
                <w:rFonts w:ascii="Times New Roman" w:eastAsia="Times New Roman" w:hAnsi="Times New Roman" w:cs="Times New Roman"/>
                <w:sz w:val="24"/>
                <w:szCs w:val="24"/>
              </w:rPr>
            </w:pPr>
          </w:p>
        </w:tc>
      </w:tr>
      <w:tr w:rsidR="005364B7">
        <w:trPr>
          <w:trHeight w:val="442"/>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364B7">
        <w:trPr>
          <w:trHeight w:val="1119"/>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089" w:type="dxa"/>
            <w:tcBorders>
              <w:top w:val="single" w:sz="4" w:space="0" w:color="000000"/>
              <w:left w:val="single" w:sz="4" w:space="0" w:color="000000"/>
              <w:bottom w:val="single" w:sz="4" w:space="0" w:color="000000"/>
              <w:right w:val="single" w:sz="4" w:space="0" w:color="000000"/>
            </w:tcBorders>
            <w:vAlign w:val="center"/>
          </w:tcPr>
          <w:p w:rsidR="005364B7" w:rsidRPr="00734D71" w:rsidRDefault="00C8042F">
            <w:pPr>
              <w:widowControl w:val="0"/>
              <w:ind w:left="40" w:right="120"/>
              <w:jc w:val="both"/>
              <w:rPr>
                <w:rFonts w:ascii="Times New Roman" w:eastAsia="Times New Roman" w:hAnsi="Times New Roman" w:cs="Times New Roman"/>
                <w:color w:val="000000" w:themeColor="text1"/>
                <w:sz w:val="24"/>
                <w:szCs w:val="24"/>
                <w:highlight w:val="magenta"/>
              </w:rPr>
            </w:pPr>
            <w:r w:rsidRPr="00734D71">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734D71" w:rsidRPr="00734D71">
              <w:rPr>
                <w:rFonts w:ascii="Times New Roman" w:eastAsia="Times New Roman" w:hAnsi="Times New Roman" w:cs="Times New Roman"/>
                <w:b/>
                <w:bCs/>
                <w:color w:val="000000" w:themeColor="text1"/>
                <w:sz w:val="24"/>
                <w:szCs w:val="24"/>
              </w:rPr>
              <w:t>визначається системою автоматично</w:t>
            </w:r>
            <w:r w:rsidRPr="00734D71">
              <w:rPr>
                <w:rFonts w:ascii="Times New Roman" w:eastAsia="Times New Roman" w:hAnsi="Times New Roman" w:cs="Times New Roman"/>
                <w:b/>
                <w:color w:val="000000" w:themeColor="text1"/>
                <w:sz w:val="24"/>
                <w:szCs w:val="24"/>
              </w:rPr>
              <w:t xml:space="preserve"> </w:t>
            </w:r>
            <w:r w:rsidRPr="00734D71">
              <w:rPr>
                <w:rFonts w:ascii="Times New Roman" w:eastAsia="Times New Roman" w:hAnsi="Times New Roman" w:cs="Times New Roman"/>
                <w:i/>
                <w:color w:val="000000" w:themeColor="text1"/>
                <w:sz w:val="24"/>
                <w:szCs w:val="24"/>
              </w:rPr>
              <w:t>(</w:t>
            </w:r>
            <w:r w:rsidRPr="00734D71">
              <w:rPr>
                <w:rFonts w:ascii="Times New Roman" w:eastAsia="Times New Roman" w:hAnsi="Times New Roman" w:cs="Times New Roman"/>
                <w:i/>
                <w:color w:val="000000" w:themeColor="text1"/>
                <w:sz w:val="24"/>
                <w:szCs w:val="24"/>
                <w:u w:val="singl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734D71">
              <w:rPr>
                <w:rFonts w:ascii="Times New Roman" w:eastAsia="Times New Roman" w:hAnsi="Times New Roman" w:cs="Times New Roman"/>
                <w:i/>
                <w:color w:val="000000" w:themeColor="text1"/>
                <w:sz w:val="24"/>
                <w:szCs w:val="24"/>
              </w:rPr>
              <w:t>).</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364B7" w:rsidRDefault="00C8042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364B7">
        <w:trPr>
          <w:trHeight w:val="1119"/>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089"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364B7" w:rsidRDefault="00C8042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60922" w:rsidRPr="00260922" w:rsidRDefault="00260922">
            <w:pPr>
              <w:widowControl w:val="0"/>
              <w:jc w:val="both"/>
              <w:rPr>
                <w:rFonts w:ascii="Times New Roman" w:eastAsia="Times New Roman" w:hAnsi="Times New Roman" w:cs="Times New Roman"/>
                <w:b/>
                <w:sz w:val="24"/>
                <w:szCs w:val="24"/>
                <w:u w:val="single"/>
              </w:rPr>
            </w:pPr>
            <w:r w:rsidRPr="00260922">
              <w:rPr>
                <w:rFonts w:ascii="Times New Roman" w:eastAsia="Times New Roman" w:hAnsi="Times New Roman" w:cs="Times New Roman"/>
                <w:b/>
                <w:color w:val="000000" w:themeColor="text1"/>
                <w:sz w:val="24"/>
                <w:szCs w:val="24"/>
                <w:u w:val="single"/>
              </w:rPr>
              <w:t>Е</w:t>
            </w:r>
            <w:r w:rsidR="00C8042F" w:rsidRPr="00260922">
              <w:rPr>
                <w:rFonts w:ascii="Times New Roman" w:eastAsia="Times New Roman" w:hAnsi="Times New Roman" w:cs="Times New Roman"/>
                <w:b/>
                <w:color w:val="000000" w:themeColor="text1"/>
                <w:sz w:val="24"/>
                <w:szCs w:val="24"/>
                <w:u w:val="single"/>
              </w:rPr>
              <w:t>лектронн</w:t>
            </w:r>
            <w:r w:rsidRPr="00260922">
              <w:rPr>
                <w:rFonts w:ascii="Times New Roman" w:eastAsia="Times New Roman" w:hAnsi="Times New Roman" w:cs="Times New Roman"/>
                <w:b/>
                <w:color w:val="000000" w:themeColor="text1"/>
                <w:sz w:val="24"/>
                <w:szCs w:val="24"/>
                <w:u w:val="single"/>
              </w:rPr>
              <w:t xml:space="preserve">ий </w:t>
            </w:r>
            <w:r w:rsidR="00C8042F" w:rsidRPr="00260922">
              <w:rPr>
                <w:rFonts w:ascii="Times New Roman" w:eastAsia="Times New Roman" w:hAnsi="Times New Roman" w:cs="Times New Roman"/>
                <w:b/>
                <w:color w:val="000000" w:themeColor="text1"/>
                <w:sz w:val="24"/>
                <w:szCs w:val="24"/>
                <w:u w:val="single"/>
              </w:rPr>
              <w:t>аукціон</w:t>
            </w:r>
            <w:r w:rsidRPr="00260922">
              <w:rPr>
                <w:rFonts w:ascii="Times New Roman" w:eastAsia="Times New Roman" w:hAnsi="Times New Roman" w:cs="Times New Roman"/>
                <w:b/>
                <w:color w:val="000000" w:themeColor="text1"/>
                <w:sz w:val="24"/>
                <w:szCs w:val="24"/>
                <w:u w:val="single"/>
              </w:rPr>
              <w:t xml:space="preserve">, який </w:t>
            </w:r>
            <w:r w:rsidR="00C8042F" w:rsidRPr="00260922">
              <w:rPr>
                <w:rFonts w:ascii="Times New Roman" w:eastAsia="Times New Roman" w:hAnsi="Times New Roman" w:cs="Times New Roman"/>
                <w:b/>
                <w:color w:val="000000" w:themeColor="text1"/>
                <w:sz w:val="24"/>
                <w:szCs w:val="24"/>
                <w:u w:val="single"/>
              </w:rPr>
              <w:t xml:space="preserve">проводиться електронною системою </w:t>
            </w:r>
            <w:proofErr w:type="spellStart"/>
            <w:r w:rsidR="00C8042F" w:rsidRPr="00260922">
              <w:rPr>
                <w:rFonts w:ascii="Times New Roman" w:eastAsia="Times New Roman" w:hAnsi="Times New Roman" w:cs="Times New Roman"/>
                <w:b/>
                <w:color w:val="000000" w:themeColor="text1"/>
                <w:sz w:val="24"/>
                <w:szCs w:val="24"/>
                <w:u w:val="single"/>
              </w:rPr>
              <w:t>закупівель</w:t>
            </w:r>
            <w:proofErr w:type="spellEnd"/>
            <w:r w:rsidR="00C8042F" w:rsidRPr="00260922">
              <w:rPr>
                <w:rFonts w:ascii="Times New Roman" w:eastAsia="Times New Roman" w:hAnsi="Times New Roman" w:cs="Times New Roman"/>
                <w:b/>
                <w:color w:val="000000" w:themeColor="text1"/>
                <w:sz w:val="24"/>
                <w:szCs w:val="24"/>
                <w:u w:val="single"/>
              </w:rPr>
              <w:t xml:space="preserve"> відповідно до статті 30 Закону</w:t>
            </w:r>
            <w:r w:rsidRPr="00260922">
              <w:rPr>
                <w:rFonts w:ascii="Times New Roman" w:eastAsia="Times New Roman" w:hAnsi="Times New Roman" w:cs="Times New Roman"/>
                <w:b/>
                <w:color w:val="000000" w:themeColor="text1"/>
                <w:sz w:val="24"/>
                <w:szCs w:val="24"/>
                <w:u w:val="single"/>
              </w:rPr>
              <w:t xml:space="preserve">, </w:t>
            </w:r>
            <w:r w:rsidRPr="00260922">
              <w:rPr>
                <w:rFonts w:ascii="Times New Roman" w:hAnsi="Times New Roman" w:cs="Times New Roman"/>
                <w:b/>
                <w:color w:val="000000" w:themeColor="text1"/>
                <w:sz w:val="24"/>
                <w:szCs w:val="24"/>
                <w:u w:val="single"/>
              </w:rPr>
              <w:t xml:space="preserve"> тимчасово відмінено відповідно до </w:t>
            </w:r>
            <w:hyperlink r:id="rId12" w:history="1">
              <w:r w:rsidRPr="00260922">
                <w:rPr>
                  <w:rStyle w:val="af6"/>
                  <w:rFonts w:ascii="Times New Roman" w:hAnsi="Times New Roman" w:cs="Times New Roman"/>
                  <w:b/>
                  <w:color w:val="000000" w:themeColor="text1"/>
                  <w:sz w:val="24"/>
                  <w:szCs w:val="24"/>
                  <w:bdr w:val="none" w:sz="0" w:space="0" w:color="auto" w:frame="1"/>
                  <w:shd w:val="clear" w:color="auto" w:fill="FFFFFF"/>
                </w:rPr>
                <w:t>Постанови Уряду від 30.12.2022 р. № 1495</w:t>
              </w:r>
            </w:hyperlink>
            <w:r w:rsidRPr="00260922">
              <w:rPr>
                <w:rFonts w:ascii="Arial" w:hAnsi="Arial" w:cs="Arial"/>
                <w:b/>
                <w:color w:val="333333"/>
                <w:u w:val="single"/>
                <w:bdr w:val="none" w:sz="0" w:space="0" w:color="auto" w:frame="1"/>
                <w:shd w:val="clear" w:color="auto" w:fill="FFFFFF"/>
              </w:rPr>
              <w:t>.</w:t>
            </w:r>
          </w:p>
        </w:tc>
      </w:tr>
      <w:tr w:rsidR="005364B7">
        <w:trPr>
          <w:trHeight w:val="512"/>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364B7">
        <w:trPr>
          <w:trHeight w:val="1119"/>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89"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60922" w:rsidRPr="00260922" w:rsidRDefault="00260922">
            <w:pPr>
              <w:widowControl w:val="0"/>
              <w:jc w:val="both"/>
              <w:rPr>
                <w:rFonts w:ascii="Times New Roman" w:hAnsi="Times New Roman" w:cs="Times New Roman"/>
                <w:b/>
                <w:color w:val="000000" w:themeColor="text1"/>
                <w:sz w:val="24"/>
                <w:szCs w:val="24"/>
                <w:u w:val="single"/>
              </w:rPr>
            </w:pPr>
            <w:r w:rsidRPr="00260922">
              <w:rPr>
                <w:rFonts w:ascii="Times New Roman" w:eastAsia="Times New Roman" w:hAnsi="Times New Roman" w:cs="Times New Roman"/>
                <w:b/>
                <w:color w:val="000000" w:themeColor="text1"/>
                <w:sz w:val="24"/>
                <w:szCs w:val="24"/>
                <w:u w:val="single"/>
              </w:rPr>
              <w:t xml:space="preserve">Електронний аукціон, який проводиться електронною системою </w:t>
            </w:r>
            <w:proofErr w:type="spellStart"/>
            <w:r w:rsidRPr="00260922">
              <w:rPr>
                <w:rFonts w:ascii="Times New Roman" w:eastAsia="Times New Roman" w:hAnsi="Times New Roman" w:cs="Times New Roman"/>
                <w:b/>
                <w:color w:val="000000" w:themeColor="text1"/>
                <w:sz w:val="24"/>
                <w:szCs w:val="24"/>
                <w:u w:val="single"/>
              </w:rPr>
              <w:t>закупівель</w:t>
            </w:r>
            <w:proofErr w:type="spellEnd"/>
            <w:r w:rsidRPr="00260922">
              <w:rPr>
                <w:rFonts w:ascii="Times New Roman" w:eastAsia="Times New Roman" w:hAnsi="Times New Roman" w:cs="Times New Roman"/>
                <w:b/>
                <w:color w:val="000000" w:themeColor="text1"/>
                <w:sz w:val="24"/>
                <w:szCs w:val="24"/>
                <w:u w:val="single"/>
              </w:rPr>
              <w:t xml:space="preserve"> відповідно до статті 30 Закону, </w:t>
            </w:r>
            <w:r w:rsidRPr="00260922">
              <w:rPr>
                <w:rFonts w:ascii="Times New Roman" w:hAnsi="Times New Roman" w:cs="Times New Roman"/>
                <w:b/>
                <w:color w:val="000000" w:themeColor="text1"/>
                <w:sz w:val="24"/>
                <w:szCs w:val="24"/>
                <w:u w:val="single"/>
              </w:rPr>
              <w:t xml:space="preserve"> тимчасово відмінено відповідно до </w:t>
            </w:r>
            <w:hyperlink r:id="rId13" w:history="1">
              <w:r w:rsidRPr="00260922">
                <w:rPr>
                  <w:rStyle w:val="af6"/>
                  <w:rFonts w:ascii="Times New Roman" w:hAnsi="Times New Roman" w:cs="Times New Roman"/>
                  <w:b/>
                  <w:color w:val="000000" w:themeColor="text1"/>
                  <w:sz w:val="24"/>
                  <w:szCs w:val="24"/>
                  <w:bdr w:val="none" w:sz="0" w:space="0" w:color="auto" w:frame="1"/>
                  <w:shd w:val="clear" w:color="auto" w:fill="FFFFFF"/>
                </w:rPr>
                <w:t>Постанови Уряду від 30.12.2022 р. № 1495</w:t>
              </w:r>
            </w:hyperlink>
          </w:p>
          <w:p w:rsidR="005364B7" w:rsidRDefault="00C804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w:t>
            </w:r>
            <w:r w:rsidR="004A19DF">
              <w:rPr>
                <w:rFonts w:ascii="Times New Roman" w:eastAsia="Times New Roman" w:hAnsi="Times New Roman" w:cs="Times New Roman"/>
                <w:sz w:val="24"/>
                <w:szCs w:val="24"/>
              </w:rPr>
              <w:t>без</w:t>
            </w:r>
            <w:r>
              <w:rPr>
                <w:rFonts w:ascii="Times New Roman" w:eastAsia="Times New Roman" w:hAnsi="Times New Roman" w:cs="Times New Roman"/>
                <w:sz w:val="24"/>
                <w:szCs w:val="24"/>
              </w:rPr>
              <w:t xml:space="preserve"> застосування електронного аукціону </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w:t>
            </w:r>
            <w:r>
              <w:rPr>
                <w:rFonts w:ascii="Times New Roman" w:eastAsia="Times New Roman" w:hAnsi="Times New Roman" w:cs="Times New Roman"/>
                <w:sz w:val="24"/>
                <w:szCs w:val="24"/>
              </w:rPr>
              <w:lastRenderedPageBreak/>
              <w:t>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sidRPr="00260922">
              <w:rPr>
                <w:rFonts w:ascii="Times New Roman" w:eastAsia="Times New Roman" w:hAnsi="Times New Roman" w:cs="Times New Roman"/>
                <w:i/>
                <w:color w:val="000000" w:themeColor="text1"/>
                <w:sz w:val="24"/>
                <w:szCs w:val="24"/>
                <w:u w:val="single"/>
              </w:rPr>
              <w:t>не може</w:t>
            </w:r>
            <w:r w:rsidRPr="00260922">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364B7" w:rsidRDefault="00C8042F">
            <w:pPr>
              <w:widowControl w:val="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До розгляду</w:t>
            </w:r>
            <w:r w:rsidRPr="00260922">
              <w:rPr>
                <w:rFonts w:ascii="Times New Roman" w:eastAsia="Times New Roman" w:hAnsi="Times New Roman" w:cs="Times New Roman"/>
                <w:i/>
                <w:color w:val="000000" w:themeColor="text1"/>
                <w:sz w:val="24"/>
                <w:szCs w:val="24"/>
              </w:rPr>
              <w:t xml:space="preserve"> </w:t>
            </w:r>
            <w:r w:rsidRPr="00260922">
              <w:rPr>
                <w:rFonts w:ascii="Times New Roman" w:eastAsia="Times New Roman" w:hAnsi="Times New Roman" w:cs="Times New Roman"/>
                <w:i/>
                <w:color w:val="000000" w:themeColor="text1"/>
                <w:sz w:val="24"/>
                <w:szCs w:val="24"/>
                <w:u w:val="single"/>
              </w:rPr>
              <w:t xml:space="preserve"> не приймається </w:t>
            </w:r>
            <w:r w:rsidRPr="00260922">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5364B7" w:rsidRDefault="00C8042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Оцінка здійснюється щодо предмета закупівлі </w:t>
            </w:r>
            <w:proofErr w:type="spellStart"/>
            <w:r>
              <w:rPr>
                <w:rFonts w:ascii="Times New Roman" w:eastAsia="Times New Roman" w:hAnsi="Times New Roman" w:cs="Times New Roman"/>
                <w:color w:val="000000" w:themeColor="text1"/>
                <w:sz w:val="24"/>
                <w:szCs w:val="24"/>
              </w:rPr>
              <w:t>вцілому</w:t>
            </w:r>
            <w:proofErr w:type="spellEnd"/>
            <w:r>
              <w:rPr>
                <w:rFonts w:ascii="Times New Roman" w:eastAsia="Times New Roman" w:hAnsi="Times New Roman" w:cs="Times New Roman"/>
                <w:color w:val="000000" w:themeColor="text1"/>
                <w:sz w:val="24"/>
                <w:szCs w:val="24"/>
              </w:rPr>
              <w:t>.</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364B7" w:rsidRDefault="00C8042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5364B7" w:rsidRDefault="00C8042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5364B7" w:rsidRDefault="00C8042F">
            <w:pPr>
              <w:widowControl w:val="0"/>
              <w:numPr>
                <w:ilvl w:val="0"/>
                <w:numId w:val="5"/>
              </w:numPr>
              <w:ind w:left="45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364B7" w:rsidRDefault="00C8042F">
            <w:pPr>
              <w:widowControl w:val="0"/>
              <w:numPr>
                <w:ilvl w:val="0"/>
                <w:numId w:val="5"/>
              </w:numPr>
              <w:ind w:left="45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364B7" w:rsidRDefault="00C8042F">
            <w:pPr>
              <w:widowControl w:val="0"/>
              <w:numPr>
                <w:ilvl w:val="0"/>
                <w:numId w:val="5"/>
              </w:numPr>
              <w:ind w:left="45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5364B7" w:rsidRDefault="00C8042F">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w:t>
            </w:r>
            <w:r>
              <w:rPr>
                <w:rFonts w:ascii="Times New Roman" w:eastAsia="Times New Roman" w:hAnsi="Times New Roman" w:cs="Times New Roman"/>
                <w:sz w:val="24"/>
                <w:szCs w:val="24"/>
              </w:rPr>
              <w:lastRenderedPageBreak/>
              <w:t>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5364B7" w:rsidRDefault="00C8042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364B7" w:rsidRDefault="00C8042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364B7" w:rsidRDefault="00C8042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5364B7" w:rsidRDefault="00C8042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364B7" w:rsidRDefault="00C8042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5364B7">
        <w:trPr>
          <w:trHeight w:val="1119"/>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089"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w:t>
            </w:r>
            <w:r>
              <w:rPr>
                <w:rFonts w:ascii="Times New Roman" w:eastAsia="Times New Roman" w:hAnsi="Times New Roman" w:cs="Times New Roman"/>
                <w:color w:val="000000"/>
                <w:sz w:val="24"/>
                <w:szCs w:val="24"/>
              </w:rPr>
              <w:lastRenderedPageBreak/>
              <w:t>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w:t>
            </w:r>
            <w:r>
              <w:rPr>
                <w:rFonts w:ascii="Times New Roman" w:eastAsia="Times New Roman" w:hAnsi="Times New Roman" w:cs="Times New Roman"/>
                <w:color w:val="000000" w:themeColor="text1"/>
                <w:sz w:val="24"/>
                <w:szCs w:val="24"/>
              </w:rPr>
              <w:t xml:space="preserve">роцедури закупівлі та укладення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364B7" w:rsidRDefault="00C804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364B7" w:rsidRDefault="00C804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5364B7" w:rsidRDefault="00C804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364B7" w:rsidRDefault="00C804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364B7" w:rsidRDefault="00C804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w:t>
            </w:r>
            <w:r>
              <w:rPr>
                <w:rFonts w:ascii="Times New Roman" w:eastAsia="Times New Roman" w:hAnsi="Times New Roman" w:cs="Times New Roman"/>
                <w:color w:val="000000"/>
                <w:sz w:val="24"/>
                <w:szCs w:val="24"/>
              </w:rPr>
              <w:lastRenderedPageBreak/>
              <w:t>передбачені законодавством країн, де вони зареєстровані.</w:t>
            </w:r>
          </w:p>
          <w:p w:rsidR="005364B7" w:rsidRDefault="00C804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64B7" w:rsidRDefault="00C804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64B7" w:rsidRDefault="00C804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364B7" w:rsidRDefault="00C804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проєктом</w:t>
            </w:r>
            <w:proofErr w:type="spellEnd"/>
            <w:r>
              <w:rPr>
                <w:rFonts w:ascii="Times New Roman" w:eastAsia="Times New Roman" w:hAnsi="Times New Roman" w:cs="Times New Roman"/>
                <w:color w:val="000000"/>
                <w:sz w:val="24"/>
                <w:szCs w:val="24"/>
              </w:rPr>
              <w:t xml:space="preserve">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364B7" w:rsidRDefault="00C804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64B7" w:rsidRDefault="00C804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364B7" w:rsidRDefault="00C804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5364B7" w:rsidRDefault="00C8042F">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4" w:anchor="n1422" w:history="1">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5364B7" w:rsidRDefault="00C804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w:t>
            </w:r>
            <w:r>
              <w:rPr>
                <w:rFonts w:ascii="Times New Roman" w:eastAsia="Times New Roman" w:hAnsi="Times New Roman" w:cs="Times New Roman"/>
                <w:sz w:val="24"/>
                <w:szCs w:val="24"/>
              </w:rPr>
              <w:lastRenderedPageBreak/>
              <w:t>порушує, ніякі окремі підтвердження не потрібно подавати):</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364B7" w:rsidRDefault="00C8042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364B7" w:rsidRDefault="00C8042F">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w:t>
            </w:r>
            <w:proofErr w:type="spellStart"/>
            <w:r>
              <w:rPr>
                <w:rFonts w:ascii="Times New Roman" w:eastAsia="Times New Roman" w:hAnsi="Times New Roman" w:cs="Times New Roman"/>
                <w:sz w:val="24"/>
                <w:szCs w:val="24"/>
              </w:rPr>
              <w:t>білорусь</w:t>
            </w:r>
            <w:proofErr w:type="spellEnd"/>
            <w:r>
              <w:rPr>
                <w:rFonts w:ascii="Times New Roman" w:eastAsia="Times New Roman" w:hAnsi="Times New Roman" w:cs="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w:t>
            </w:r>
            <w:proofErr w:type="spellStart"/>
            <w:r>
              <w:rPr>
                <w:rFonts w:ascii="Times New Roman" w:eastAsia="Times New Roman" w:hAnsi="Times New Roman" w:cs="Times New Roman"/>
                <w:sz w:val="24"/>
                <w:szCs w:val="24"/>
              </w:rPr>
              <w:t>білорусь</w:t>
            </w:r>
            <w:proofErr w:type="spellEnd"/>
            <w:r>
              <w:rPr>
                <w:rFonts w:ascii="Times New Roman" w:eastAsia="Times New Roman" w:hAnsi="Times New Roman" w:cs="Times New Roman"/>
                <w:sz w:val="24"/>
                <w:szCs w:val="24"/>
              </w:rPr>
              <w:t xml:space="preserve">,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w:t>
            </w:r>
            <w:proofErr w:type="spellStart"/>
            <w:r>
              <w:rPr>
                <w:rFonts w:ascii="Times New Roman" w:eastAsia="Times New Roman" w:hAnsi="Times New Roman" w:cs="Times New Roman"/>
                <w:sz w:val="24"/>
                <w:szCs w:val="24"/>
              </w:rPr>
              <w:t>білорусь</w:t>
            </w:r>
            <w:proofErr w:type="spellEnd"/>
            <w:r>
              <w:rPr>
                <w:rFonts w:ascii="Times New Roman" w:eastAsia="Times New Roman" w:hAnsi="Times New Roman" w:cs="Times New Roman"/>
                <w:sz w:val="24"/>
                <w:szCs w:val="24"/>
              </w:rPr>
              <w:t xml:space="preserve">, та/або у фізичних осіб (фізичних осіб — підприємців) — резидентів російської федерації / республіки </w:t>
            </w:r>
            <w:proofErr w:type="spellStart"/>
            <w:r>
              <w:rPr>
                <w:rFonts w:ascii="Times New Roman" w:eastAsia="Times New Roman" w:hAnsi="Times New Roman" w:cs="Times New Roman"/>
                <w:sz w:val="24"/>
                <w:szCs w:val="24"/>
              </w:rPr>
              <w:t>білорусь</w:t>
            </w:r>
            <w:proofErr w:type="spellEnd"/>
            <w:r>
              <w:rPr>
                <w:rFonts w:ascii="Times New Roman" w:eastAsia="Times New Roman" w:hAnsi="Times New Roman" w:cs="Times New Roman"/>
                <w:sz w:val="24"/>
                <w:szCs w:val="24"/>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proofErr w:type="spellStart"/>
            <w:r>
              <w:rPr>
                <w:rFonts w:ascii="Times New Roman" w:eastAsia="Times New Roman" w:hAnsi="Times New Roman" w:cs="Times New Roman"/>
                <w:sz w:val="24"/>
                <w:szCs w:val="24"/>
              </w:rPr>
              <w:t>білорусь</w:t>
            </w:r>
            <w:proofErr w:type="spellEnd"/>
            <w:r>
              <w:rPr>
                <w:rFonts w:ascii="Times New Roman" w:eastAsia="Times New Roman" w:hAnsi="Times New Roman" w:cs="Times New Roman"/>
                <w:sz w:val="24"/>
                <w:szCs w:val="24"/>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rsidR="005364B7" w:rsidRDefault="00C8042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5364B7">
        <w:trPr>
          <w:trHeight w:val="1119"/>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089"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5364B7" w:rsidRDefault="00C8042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5364B7" w:rsidRDefault="00C8042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w:t>
            </w:r>
            <w:r>
              <w:rPr>
                <w:rFonts w:ascii="Times New Roman" w:eastAsia="Times New Roman" w:hAnsi="Times New Roman" w:cs="Times New Roman"/>
                <w:sz w:val="24"/>
                <w:szCs w:val="24"/>
                <w:highlight w:val="white"/>
              </w:rPr>
              <w:lastRenderedPageBreak/>
              <w:t>п’ятнадцятої статті 29 Закону;</w:t>
            </w:r>
          </w:p>
          <w:p w:rsidR="005364B7" w:rsidRDefault="00C804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364B7" w:rsidRDefault="00C804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364B7" w:rsidRDefault="00C804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364B7" w:rsidRDefault="00C804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5364B7" w:rsidRDefault="00C804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державної форми власності, юридичною особою, створеною та/або зареєстрованою відповідно до законодавства російської федерації/ республіки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або фізичною особою (фізичною особою – підприємцем) – резидентом російської федерації/ республіки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або є суб’єктом господарювання, що здійснює продаж товарів, робіт, послуг походженням з російської федерації/ республіки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364B7" w:rsidRDefault="00C8042F">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5364B7" w:rsidRDefault="00C8042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5364B7" w:rsidRDefault="00C8042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5364B7" w:rsidRDefault="00C8042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є такою, строк дії якої закінчився;</w:t>
            </w:r>
          </w:p>
          <w:p w:rsidR="005364B7" w:rsidRDefault="00C8042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64B7" w:rsidRDefault="00C8042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5364B7" w:rsidRDefault="00C8042F">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5364B7" w:rsidRDefault="00C8042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5364B7" w:rsidRDefault="00C8042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364B7" w:rsidRDefault="00C8042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5364B7" w:rsidRDefault="00C8042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5364B7" w:rsidRDefault="00C8042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364B7" w:rsidRDefault="00C8042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5364B7" w:rsidRDefault="00C8042F">
            <w:pPr>
              <w:widowControl w:val="0"/>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5364B7" w:rsidRDefault="00C8042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64B7" w:rsidRDefault="00C8042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364B7" w:rsidRDefault="00C804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w:t>
            </w:r>
            <w:r>
              <w:rPr>
                <w:rFonts w:ascii="Times New Roman" w:eastAsia="Times New Roman" w:hAnsi="Times New Roman" w:cs="Times New Roman"/>
                <w:sz w:val="24"/>
                <w:szCs w:val="24"/>
                <w:highlight w:val="white"/>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364B7">
        <w:trPr>
          <w:trHeight w:val="472"/>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364B7">
        <w:trPr>
          <w:trHeight w:val="1119"/>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089"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364B7" w:rsidRDefault="00C8042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Pr>
                <w:rFonts w:ascii="Times New Roman" w:eastAsia="Times New Roman" w:hAnsi="Times New Roman" w:cs="Times New Roman"/>
                <w:sz w:val="24"/>
                <w:szCs w:val="24"/>
              </w:rPr>
              <w:lastRenderedPageBreak/>
              <w:t>визначених цим пунктом, оприлюднюється інформація про відміну відкритих торгів.</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364B7">
        <w:trPr>
          <w:trHeight w:val="1119"/>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089"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364B7" w:rsidRDefault="00C804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364B7" w:rsidRDefault="00C80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364B7">
        <w:trPr>
          <w:trHeight w:val="1119"/>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089"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364B7" w:rsidRDefault="00C804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364B7" w:rsidRDefault="00C8042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364B7" w:rsidRDefault="00C8042F">
            <w:pPr>
              <w:widowControl w:val="0"/>
              <w:numPr>
                <w:ilvl w:val="0"/>
                <w:numId w:val="1"/>
              </w:numPr>
              <w:ind w:left="45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364B7" w:rsidRDefault="00C8042F">
            <w:pPr>
              <w:widowControl w:val="0"/>
              <w:numPr>
                <w:ilvl w:val="0"/>
                <w:numId w:val="1"/>
              </w:numPr>
              <w:ind w:left="45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364B7" w:rsidRDefault="00C8042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xml:space="preserve">. 2 підпункту 3  </w:t>
            </w:r>
            <w:r>
              <w:rPr>
                <w:rFonts w:ascii="Times New Roman" w:eastAsia="Times New Roman" w:hAnsi="Times New Roman" w:cs="Times New Roman"/>
                <w:i/>
                <w:sz w:val="24"/>
                <w:szCs w:val="24"/>
                <w:highlight w:val="white"/>
              </w:rPr>
              <w:lastRenderedPageBreak/>
              <w:t>пункту 41 Особливостей.</w:t>
            </w:r>
          </w:p>
        </w:tc>
      </w:tr>
      <w:tr w:rsidR="005364B7">
        <w:trPr>
          <w:trHeight w:val="6090"/>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089"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364B7" w:rsidRDefault="00C8042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364B7" w:rsidRDefault="00C8042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за результатами </w:t>
            </w:r>
            <w:r w:rsidR="004A19DF">
              <w:rPr>
                <w:rFonts w:ascii="Times New Roman" w:eastAsia="Times New Roman" w:hAnsi="Times New Roman" w:cs="Times New Roman"/>
                <w:color w:val="000000" w:themeColor="text1"/>
                <w:sz w:val="24"/>
                <w:szCs w:val="24"/>
              </w:rPr>
              <w:t xml:space="preserve">закупівлі </w:t>
            </w:r>
            <w:r>
              <w:rPr>
                <w:rFonts w:ascii="Times New Roman" w:eastAsia="Times New Roman" w:hAnsi="Times New Roman" w:cs="Times New Roman"/>
                <w:color w:val="000000" w:themeColor="text1"/>
                <w:sz w:val="24"/>
                <w:szCs w:val="24"/>
              </w:rPr>
              <w:t>переможця процедури закупівлі, крім випадків:</w:t>
            </w:r>
          </w:p>
          <w:p w:rsidR="005364B7" w:rsidRDefault="00C8042F">
            <w:pPr>
              <w:widowControl w:val="0"/>
              <w:numPr>
                <w:ilvl w:val="0"/>
                <w:numId w:val="3"/>
              </w:numPr>
              <w:ind w:left="458"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5364B7" w:rsidRDefault="00C8042F">
            <w:pPr>
              <w:widowControl w:val="0"/>
              <w:numPr>
                <w:ilvl w:val="0"/>
                <w:numId w:val="6"/>
              </w:numPr>
              <w:ind w:left="458"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перерахунку ціни в бік зменшення ціни тендерної пропозиції учасника без зменшення обсягів закупівлі;</w:t>
            </w:r>
          </w:p>
          <w:p w:rsidR="005364B7" w:rsidRDefault="00C8042F">
            <w:pPr>
              <w:widowControl w:val="0"/>
              <w:numPr>
                <w:ilvl w:val="0"/>
                <w:numId w:val="4"/>
              </w:numPr>
              <w:ind w:left="458"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5364B7" w:rsidRDefault="00C8042F">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364B7" w:rsidRDefault="00C8042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Згідно пункту 19 Особливостей </w:t>
            </w:r>
            <w:r>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364B7" w:rsidRDefault="00C8042F">
            <w:pPr>
              <w:widowControl w:val="0"/>
              <w:ind w:firstLine="567"/>
              <w:jc w:val="both"/>
              <w:rPr>
                <w:rFonts w:ascii="Times New Roman" w:hAnsi="Times New Roman"/>
                <w:color w:val="000000"/>
                <w:sz w:val="24"/>
                <w:szCs w:val="24"/>
              </w:rPr>
            </w:pPr>
            <w:r>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rsidR="005364B7" w:rsidRDefault="00C8042F">
            <w:pPr>
              <w:widowControl w:val="0"/>
              <w:ind w:firstLine="567"/>
              <w:jc w:val="both"/>
              <w:rPr>
                <w:rFonts w:ascii="Times New Roman" w:hAnsi="Times New Roman"/>
                <w:color w:val="000000"/>
                <w:sz w:val="24"/>
                <w:szCs w:val="24"/>
              </w:rPr>
            </w:pPr>
            <w:r>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w:t>
            </w:r>
            <w:r>
              <w:rPr>
                <w:rFonts w:ascii="Times New Roman" w:hAnsi="Times New Roman"/>
                <w:color w:val="000000"/>
                <w:sz w:val="24"/>
                <w:szCs w:val="24"/>
                <w:lang w:eastAsia="en-US"/>
              </w:rPr>
              <w:lastRenderedPageBreak/>
              <w:t>в договорі про закупівлю на момент його укладення;</w:t>
            </w:r>
          </w:p>
          <w:p w:rsidR="005364B7" w:rsidRDefault="00C8042F">
            <w:pPr>
              <w:widowControl w:val="0"/>
              <w:ind w:firstLine="567"/>
              <w:jc w:val="both"/>
              <w:rPr>
                <w:rFonts w:ascii="Times New Roman" w:hAnsi="Times New Roman"/>
                <w:color w:val="000000"/>
                <w:sz w:val="24"/>
                <w:szCs w:val="24"/>
              </w:rPr>
            </w:pPr>
            <w:r>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364B7" w:rsidRDefault="00C8042F">
            <w:pPr>
              <w:widowControl w:val="0"/>
              <w:ind w:firstLine="567"/>
              <w:jc w:val="both"/>
              <w:rPr>
                <w:rFonts w:ascii="Times New Roman" w:hAnsi="Times New Roman"/>
                <w:color w:val="000000"/>
                <w:sz w:val="24"/>
                <w:szCs w:val="24"/>
              </w:rPr>
            </w:pPr>
            <w:r>
              <w:rPr>
                <w:rFonts w:ascii="Times New Roman" w:hAnsi="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64B7" w:rsidRDefault="00C8042F">
            <w:pPr>
              <w:widowControl w:val="0"/>
              <w:ind w:firstLine="567"/>
              <w:jc w:val="both"/>
              <w:rPr>
                <w:rFonts w:ascii="Times New Roman" w:hAnsi="Times New Roman"/>
                <w:color w:val="000000"/>
                <w:sz w:val="24"/>
                <w:szCs w:val="24"/>
              </w:rPr>
            </w:pPr>
            <w:r>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5364B7" w:rsidRDefault="00C8042F">
            <w:pPr>
              <w:widowControl w:val="0"/>
              <w:ind w:firstLine="567"/>
              <w:jc w:val="both"/>
              <w:rPr>
                <w:rFonts w:ascii="Times New Roman" w:hAnsi="Times New Roman"/>
                <w:color w:val="000000"/>
                <w:sz w:val="24"/>
                <w:szCs w:val="24"/>
              </w:rPr>
            </w:pPr>
            <w:r>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364B7" w:rsidRDefault="00C8042F">
            <w:pPr>
              <w:widowControl w:val="0"/>
              <w:ind w:firstLine="567"/>
              <w:jc w:val="both"/>
              <w:rPr>
                <w:rFonts w:ascii="Times New Roman" w:hAnsi="Times New Roman"/>
                <w:color w:val="000000"/>
                <w:sz w:val="24"/>
                <w:szCs w:val="24"/>
              </w:rPr>
            </w:pPr>
            <w:r>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364B7" w:rsidRDefault="00C8042F">
            <w:pPr>
              <w:widowControl w:val="0"/>
              <w:ind w:firstLine="567"/>
              <w:jc w:val="both"/>
              <w:rPr>
                <w:rFonts w:ascii="Times New Roman" w:hAnsi="Times New Roman"/>
                <w:color w:val="000000"/>
                <w:sz w:val="24"/>
                <w:szCs w:val="24"/>
              </w:rPr>
            </w:pPr>
            <w:r>
              <w:rPr>
                <w:rFonts w:ascii="Times New Roman" w:hAnsi="Times New Roman"/>
                <w:color w:val="000000"/>
                <w:sz w:val="24"/>
                <w:szCs w:val="24"/>
                <w:lang w:eastAsia="en-US"/>
              </w:rPr>
              <w:t>8) зміни умов у зв’язку із застосуванням положень частини шостої</w:t>
            </w:r>
            <w:r>
              <w:rPr>
                <w:rFonts w:ascii="Times New Roman" w:hAnsi="Times New Roman"/>
                <w:color w:val="000000"/>
                <w:sz w:val="24"/>
                <w:szCs w:val="24"/>
                <w:lang w:val="ru-RU" w:eastAsia="en-US"/>
              </w:rPr>
              <w:t xml:space="preserve"> </w:t>
            </w:r>
            <w:r>
              <w:rPr>
                <w:rFonts w:ascii="Times New Roman" w:hAnsi="Times New Roman"/>
                <w:color w:val="000000"/>
                <w:sz w:val="24"/>
                <w:szCs w:val="24"/>
                <w:lang w:eastAsia="en-US"/>
              </w:rPr>
              <w:t>статті 41 Закону.</w:t>
            </w:r>
          </w:p>
          <w:p w:rsidR="005364B7" w:rsidRDefault="00C8042F">
            <w:pPr>
              <w:widowControl w:val="0"/>
              <w:ind w:firstLine="567"/>
              <w:jc w:val="both"/>
              <w:rPr>
                <w:rFonts w:ascii="Times New Roman" w:hAnsi="Times New Roman"/>
                <w:color w:val="000000"/>
                <w:sz w:val="28"/>
                <w:szCs w:val="28"/>
                <w:shd w:val="clear" w:color="auto" w:fill="FFFFFF"/>
                <w:lang w:eastAsia="en-US"/>
              </w:rPr>
            </w:pPr>
            <w:r>
              <w:rPr>
                <w:rFonts w:ascii="Times New Roman" w:hAnsi="Times New Roman"/>
                <w:color w:val="000000"/>
                <w:sz w:val="24"/>
                <w:szCs w:val="24"/>
                <w:shd w:val="clear" w:color="auto"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5364B7">
        <w:trPr>
          <w:trHeight w:val="1119"/>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089"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364B7">
        <w:trPr>
          <w:trHeight w:val="772"/>
          <w:jc w:val="center"/>
        </w:trPr>
        <w:tc>
          <w:tcPr>
            <w:tcW w:w="703" w:type="dxa"/>
            <w:tcBorders>
              <w:top w:val="single" w:sz="4" w:space="0" w:color="000000"/>
              <w:left w:val="single" w:sz="4" w:space="0" w:color="000000"/>
              <w:bottom w:val="single" w:sz="4" w:space="0" w:color="000000"/>
              <w:right w:val="single" w:sz="4" w:space="0" w:color="000000"/>
            </w:tcBorders>
          </w:tcPr>
          <w:p w:rsidR="005364B7" w:rsidRDefault="00C804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tcPr>
          <w:p w:rsidR="005364B7" w:rsidRDefault="00C804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089" w:type="dxa"/>
            <w:tcBorders>
              <w:top w:val="single" w:sz="4" w:space="0" w:color="000000"/>
              <w:left w:val="single" w:sz="4" w:space="0" w:color="000000"/>
              <w:bottom w:val="single" w:sz="4" w:space="0" w:color="000000"/>
              <w:right w:val="single" w:sz="4" w:space="0" w:color="000000"/>
            </w:tcBorders>
            <w:vAlign w:val="center"/>
          </w:tcPr>
          <w:p w:rsidR="005364B7" w:rsidRDefault="00C8042F">
            <w:pPr>
              <w:widowControl w:val="0"/>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5364B7" w:rsidRDefault="00C8042F">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r>
        <w:rPr>
          <w:rFonts w:ascii="Times New Roman" w:eastAsia="Times New Roman" w:hAnsi="Times New Roman" w:cs="Times New Roman"/>
          <w:sz w:val="24"/>
          <w:szCs w:val="24"/>
          <w:highlight w:val="green"/>
        </w:rPr>
        <w:br/>
      </w:r>
      <w:bookmarkStart w:id="8" w:name="_GoBack"/>
      <w:bookmarkEnd w:id="8"/>
    </w:p>
    <w:sectPr w:rsidR="005364B7">
      <w:headerReference w:type="default" r:id="rId15"/>
      <w:footerReference w:type="default" r:id="rId16"/>
      <w:pgSz w:w="11906" w:h="16838"/>
      <w:pgMar w:top="993" w:right="850" w:bottom="1276" w:left="851"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2BA" w:rsidRDefault="00C042BA">
      <w:pPr>
        <w:spacing w:after="0" w:line="240" w:lineRule="auto"/>
      </w:pPr>
      <w:r>
        <w:separator/>
      </w:r>
    </w:p>
  </w:endnote>
  <w:endnote w:type="continuationSeparator" w:id="0">
    <w:p w:rsidR="00C042BA" w:rsidRDefault="00C0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1"/>
    <w:family w:val="auto"/>
    <w:pitch w:val="variable"/>
  </w:font>
  <w:font w:name="Times New Roman">
    <w:panose1 w:val="02020603050405020304"/>
    <w:charset w:val="CC"/>
    <w:family w:val="roman"/>
    <w:pitch w:val="variable"/>
    <w:sig w:usb0="E0002EFF" w:usb1="C000785B" w:usb2="00000009" w:usb3="00000000" w:csb0="000001FF" w:csb1="00000000"/>
  </w:font>
  <w:font w:name="Noto Sans">
    <w:altName w:val="Calibri"/>
    <w:charset w:val="01"/>
    <w:family w:val="swiss"/>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C6" w:rsidRDefault="005A2CC6">
    <w:pPr>
      <w:tabs>
        <w:tab w:val="center" w:pos="4819"/>
        <w:tab w:val="right" w:pos="9639"/>
      </w:tabs>
      <w:jc w:val="center"/>
      <w:rPr>
        <w:rFonts w:ascii="Times New Roman" w:hAnsi="Times New Roman" w:cs="Times New Roman"/>
        <w:sz w:val="20"/>
        <w:szCs w:val="20"/>
        <w:lang w:eastAsia="en-US"/>
      </w:rPr>
    </w:pPr>
  </w:p>
  <w:p w:rsidR="005A2CC6" w:rsidRDefault="005A2CC6">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2BA" w:rsidRDefault="00C042BA">
      <w:pPr>
        <w:spacing w:after="0" w:line="240" w:lineRule="auto"/>
      </w:pPr>
      <w:r>
        <w:separator/>
      </w:r>
    </w:p>
  </w:footnote>
  <w:footnote w:type="continuationSeparator" w:id="0">
    <w:p w:rsidR="00C042BA" w:rsidRDefault="00C04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C6" w:rsidRDefault="005A2CC6">
    <w:pPr>
      <w:pStyle w:val="af3"/>
      <w:tabs>
        <w:tab w:val="center" w:pos="7513"/>
      </w:tabs>
    </w:pPr>
    <w:r>
      <w:tab/>
      <w:t xml:space="preserve">         </w:t>
    </w:r>
    <w:r>
      <w:tab/>
      <w:t xml:space="preserve">                                                   </w:t>
    </w:r>
  </w:p>
  <w:p w:rsidR="005A2CC6" w:rsidRDefault="005A2CC6">
    <w:pPr>
      <w:pStyle w:val="af3"/>
      <w:tabs>
        <w:tab w:val="center" w:pos="7513"/>
      </w:tabs>
    </w:pPr>
  </w:p>
  <w:p w:rsidR="005A2CC6" w:rsidRDefault="005A2CC6">
    <w:pPr>
      <w:pStyle w:val="af3"/>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A3256"/>
    <w:multiLevelType w:val="multilevel"/>
    <w:tmpl w:val="8EE6AA0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285573E0"/>
    <w:multiLevelType w:val="multilevel"/>
    <w:tmpl w:val="4EEAFA4C"/>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2" w15:restartNumberingAfterBreak="0">
    <w:nsid w:val="3E4D3F45"/>
    <w:multiLevelType w:val="multilevel"/>
    <w:tmpl w:val="E932B8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2C3759A"/>
    <w:multiLevelType w:val="multilevel"/>
    <w:tmpl w:val="C318258E"/>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4" w15:restartNumberingAfterBreak="0">
    <w:nsid w:val="54A50BFC"/>
    <w:multiLevelType w:val="multilevel"/>
    <w:tmpl w:val="047C6AFA"/>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15:restartNumberingAfterBreak="0">
    <w:nsid w:val="662731D8"/>
    <w:multiLevelType w:val="multilevel"/>
    <w:tmpl w:val="F430602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15:restartNumberingAfterBreak="0">
    <w:nsid w:val="77595A79"/>
    <w:multiLevelType w:val="multilevel"/>
    <w:tmpl w:val="5E16DED0"/>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B7"/>
    <w:rsid w:val="00017F46"/>
    <w:rsid w:val="0019497F"/>
    <w:rsid w:val="00260922"/>
    <w:rsid w:val="00274D14"/>
    <w:rsid w:val="002B0A04"/>
    <w:rsid w:val="002B45C2"/>
    <w:rsid w:val="002F1459"/>
    <w:rsid w:val="003600FA"/>
    <w:rsid w:val="0036735D"/>
    <w:rsid w:val="003B2D69"/>
    <w:rsid w:val="004A19DF"/>
    <w:rsid w:val="005364B7"/>
    <w:rsid w:val="00546396"/>
    <w:rsid w:val="005A1A6C"/>
    <w:rsid w:val="005A2CC6"/>
    <w:rsid w:val="005B0FD9"/>
    <w:rsid w:val="005E051D"/>
    <w:rsid w:val="00606328"/>
    <w:rsid w:val="006D3162"/>
    <w:rsid w:val="00734D71"/>
    <w:rsid w:val="00786525"/>
    <w:rsid w:val="007E79EB"/>
    <w:rsid w:val="00803EC2"/>
    <w:rsid w:val="00807358"/>
    <w:rsid w:val="00857BBC"/>
    <w:rsid w:val="008E63B3"/>
    <w:rsid w:val="00921703"/>
    <w:rsid w:val="0095666F"/>
    <w:rsid w:val="00AF13A2"/>
    <w:rsid w:val="00AF46FB"/>
    <w:rsid w:val="00B12F17"/>
    <w:rsid w:val="00BE5A63"/>
    <w:rsid w:val="00C042BA"/>
    <w:rsid w:val="00C0786D"/>
    <w:rsid w:val="00C8042F"/>
    <w:rsid w:val="00D65E1B"/>
    <w:rsid w:val="00DC4F72"/>
    <w:rsid w:val="00E5149E"/>
    <w:rsid w:val="00F3258F"/>
    <w:rsid w:val="00F9648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7302"/>
  <w15:docId w15:val="{2C00F1DD-3C21-4D15-A47F-92A70E4F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5">
    <w:name w:val="Обычный (веб) Знак"/>
    <w:qFormat/>
    <w:rsid w:val="005B489B"/>
    <w:rPr>
      <w:rFonts w:ascii="Times New Roman" w:eastAsia="Times New Roman" w:hAnsi="Times New Roman" w:cs="Times New Roman"/>
      <w:sz w:val="24"/>
      <w:szCs w:val="24"/>
    </w:rPr>
  </w:style>
  <w:style w:type="character" w:styleId="a6">
    <w:name w:val="Strong"/>
    <w:uiPriority w:val="22"/>
    <w:qFormat/>
    <w:rsid w:val="004C1FBE"/>
    <w:rPr>
      <w:b/>
      <w:bCs/>
    </w:rPr>
  </w:style>
  <w:style w:type="character" w:customStyle="1" w:styleId="a7">
    <w:name w:val="Верхний колонтитул Знак"/>
    <w:basedOn w:val="a0"/>
    <w:qFormat/>
    <w:rsid w:val="001E7409"/>
  </w:style>
  <w:style w:type="character" w:customStyle="1" w:styleId="a8">
    <w:name w:val="Нижний колонтитул Знак"/>
    <w:basedOn w:val="a0"/>
    <w:uiPriority w:val="99"/>
    <w:qFormat/>
    <w:rsid w:val="001E7409"/>
  </w:style>
  <w:style w:type="paragraph" w:styleId="a9">
    <w:name w:val="Title"/>
    <w:basedOn w:val="a"/>
    <w:next w:val="aa"/>
    <w:qFormat/>
    <w:pPr>
      <w:keepNext/>
      <w:keepLines/>
      <w:spacing w:before="480" w:after="120"/>
    </w:pPr>
    <w:rPr>
      <w:b/>
      <w:sz w:val="72"/>
      <w:szCs w:val="72"/>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basedOn w:val="a"/>
    <w:uiPriority w:val="34"/>
    <w:qFormat/>
    <w:rsid w:val="00CD4E1F"/>
    <w:pPr>
      <w:ind w:left="720"/>
      <w:contextualSpacing/>
    </w:pPr>
  </w:style>
  <w:style w:type="paragraph" w:styleId="af">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f0">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lang w:eastAsia="ru-RU"/>
    </w:rPr>
  </w:style>
  <w:style w:type="paragraph" w:styleId="af1">
    <w:name w:val="Subtitle"/>
    <w:basedOn w:val="a"/>
    <w:next w:val="a"/>
    <w:qFormat/>
    <w:pPr>
      <w:keepNext/>
      <w:keepLines/>
      <w:spacing w:before="360" w:after="80"/>
    </w:pPr>
    <w:rPr>
      <w:rFonts w:ascii="Georgia" w:eastAsia="Georgia" w:hAnsi="Georgia" w:cs="Georgia"/>
      <w:i/>
      <w:color w:val="666666"/>
      <w:sz w:val="48"/>
      <w:szCs w:val="48"/>
    </w:rPr>
  </w:style>
  <w:style w:type="paragraph" w:customStyle="1" w:styleId="af2">
    <w:name w:val="Верхній і нижній колонтитули"/>
    <w:basedOn w:val="a"/>
    <w:qFormat/>
  </w:style>
  <w:style w:type="paragraph" w:styleId="af3">
    <w:name w:val="header"/>
    <w:basedOn w:val="a"/>
    <w:unhideWhenUsed/>
    <w:rsid w:val="001E7409"/>
    <w:pPr>
      <w:tabs>
        <w:tab w:val="center" w:pos="4819"/>
        <w:tab w:val="right" w:pos="9639"/>
      </w:tabs>
      <w:spacing w:after="0" w:line="240" w:lineRule="auto"/>
    </w:pPr>
  </w:style>
  <w:style w:type="paragraph" w:styleId="af4">
    <w:name w:val="footer"/>
    <w:basedOn w:val="a"/>
    <w:uiPriority w:val="99"/>
    <w:unhideWhenUsed/>
    <w:rsid w:val="001E7409"/>
    <w:pPr>
      <w:tabs>
        <w:tab w:val="center" w:pos="4819"/>
        <w:tab w:val="right" w:pos="9639"/>
      </w:tabs>
      <w:spacing w:after="0" w:line="240" w:lineRule="auto"/>
    </w:pPr>
  </w:style>
  <w:style w:type="paragraph" w:customStyle="1" w:styleId="WW-">
    <w:name w:val="WW-Без интервала"/>
    <w:qFormat/>
    <w:pPr>
      <w:spacing w:after="160" w:line="259" w:lineRule="auto"/>
    </w:pPr>
    <w:rPr>
      <w:rFonts w:ascii="Arial" w:eastAsia="Arial" w:hAnsi="Arial" w:cs="Arial"/>
      <w:sz w:val="20"/>
      <w:szCs w:val="20"/>
    </w:rPr>
  </w:style>
  <w:style w:type="paragraph" w:customStyle="1" w:styleId="LO-normal">
    <w:name w:val="LO-normal"/>
    <w:qFormat/>
    <w:pPr>
      <w:spacing w:after="160" w:line="276" w:lineRule="auto"/>
    </w:pPr>
    <w:rPr>
      <w:rFonts w:ascii="Arial" w:eastAsia="Arial" w:hAnsi="Arial" w:cs="Arial"/>
      <w:color w:val="000000"/>
      <w:lang w:val="ru-RU"/>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f5">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nhideWhenUsed/>
    <w:rsid w:val="00260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287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hanmed@ukr.net" TargetMode="External"/><Relationship Id="rId13" Type="http://schemas.openxmlformats.org/officeDocument/2006/relationships/hyperlink" Target="https://www.work.ua/jobs/50028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k.ua/jobs/50028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37259</Words>
  <Characters>21239</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Пользователь</cp:lastModifiedBy>
  <cp:revision>518</cp:revision>
  <cp:lastPrinted>2022-10-26T13:10:00Z</cp:lastPrinted>
  <dcterms:created xsi:type="dcterms:W3CDTF">2020-04-14T07:28:00Z</dcterms:created>
  <dcterms:modified xsi:type="dcterms:W3CDTF">2023-01-30T10:29:00Z</dcterms:modified>
  <dc:language>uk-UA</dc:language>
</cp:coreProperties>
</file>