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F4C" w:rsidRPr="00FA0799" w:rsidRDefault="00C33F4C" w:rsidP="00FA0799">
      <w:pPr>
        <w:spacing w:after="0" w:line="240" w:lineRule="auto"/>
        <w:rPr>
          <w:rFonts w:ascii="Times New Roman" w:eastAsia="Times New Roman" w:hAnsi="Times New Roman" w:cs="Times New Roman"/>
          <w:b/>
          <w:i/>
          <w:sz w:val="24"/>
          <w:szCs w:val="24"/>
          <w:highlight w:val="green"/>
          <w:lang w:val="ru-RU"/>
        </w:rPr>
      </w:pPr>
    </w:p>
    <w:p w:rsidR="00176E95" w:rsidRPr="00E42BBA" w:rsidRDefault="00176E95" w:rsidP="00176E95">
      <w:pPr>
        <w:spacing w:after="0" w:line="240" w:lineRule="auto"/>
        <w:ind w:left="5660" w:firstLine="700"/>
        <w:jc w:val="right"/>
        <w:rPr>
          <w:rFonts w:ascii="Times New Roman" w:eastAsia="Times New Roman" w:hAnsi="Times New Roman" w:cs="Times New Roman"/>
          <w:b/>
          <w:sz w:val="24"/>
          <w:szCs w:val="24"/>
        </w:rPr>
      </w:pPr>
    </w:p>
    <w:p w:rsidR="00176E95" w:rsidRPr="00E42BBA" w:rsidRDefault="00176E95" w:rsidP="00176E95">
      <w:pPr>
        <w:spacing w:after="0" w:line="240" w:lineRule="auto"/>
        <w:ind w:left="5660" w:firstLine="700"/>
        <w:jc w:val="right"/>
        <w:rPr>
          <w:rFonts w:ascii="Times New Roman" w:eastAsia="Times New Roman" w:hAnsi="Times New Roman" w:cs="Times New Roman"/>
          <w:sz w:val="24"/>
          <w:szCs w:val="24"/>
        </w:rPr>
      </w:pPr>
      <w:r w:rsidRPr="00E42BBA">
        <w:rPr>
          <w:rFonts w:ascii="Times New Roman" w:eastAsia="Times New Roman" w:hAnsi="Times New Roman" w:cs="Times New Roman"/>
          <w:b/>
          <w:color w:val="000000"/>
          <w:sz w:val="24"/>
          <w:szCs w:val="24"/>
        </w:rPr>
        <w:t>ДОДАТОК 1</w:t>
      </w:r>
    </w:p>
    <w:p w:rsidR="00176E95" w:rsidRPr="00E42BBA" w:rsidRDefault="00176E95" w:rsidP="00176E95">
      <w:pPr>
        <w:spacing w:after="0" w:line="240" w:lineRule="auto"/>
        <w:ind w:left="5660" w:firstLine="700"/>
        <w:jc w:val="right"/>
        <w:rPr>
          <w:rFonts w:ascii="Times New Roman" w:eastAsia="Times New Roman" w:hAnsi="Times New Roman" w:cs="Times New Roman"/>
          <w:sz w:val="24"/>
          <w:szCs w:val="24"/>
        </w:rPr>
      </w:pPr>
      <w:r w:rsidRPr="00E42BBA">
        <w:rPr>
          <w:rFonts w:ascii="Times New Roman" w:eastAsia="Times New Roman" w:hAnsi="Times New Roman" w:cs="Times New Roman"/>
          <w:i/>
          <w:color w:val="000000"/>
          <w:sz w:val="24"/>
          <w:szCs w:val="24"/>
        </w:rPr>
        <w:t>до тендерної документації</w:t>
      </w:r>
    </w:p>
    <w:p w:rsidR="00176E95" w:rsidRPr="002F3AF4" w:rsidRDefault="00176E95" w:rsidP="00176E95">
      <w:pPr>
        <w:spacing w:after="0" w:line="240" w:lineRule="auto"/>
        <w:ind w:left="5660" w:firstLine="700"/>
        <w:jc w:val="both"/>
        <w:rPr>
          <w:rFonts w:ascii="Times New Roman" w:eastAsia="Times New Roman" w:hAnsi="Times New Roman" w:cs="Times New Roman"/>
          <w:sz w:val="24"/>
          <w:szCs w:val="24"/>
        </w:rPr>
      </w:pPr>
      <w:r w:rsidRPr="002F3AF4">
        <w:rPr>
          <w:rFonts w:ascii="Times New Roman" w:eastAsia="Times New Roman" w:hAnsi="Times New Roman" w:cs="Times New Roman"/>
          <w:i/>
          <w:color w:val="000000"/>
          <w:sz w:val="24"/>
          <w:szCs w:val="24"/>
        </w:rPr>
        <w:t xml:space="preserve">  </w:t>
      </w:r>
    </w:p>
    <w:p w:rsidR="00176E95" w:rsidRPr="002F3AF4" w:rsidRDefault="00176E95" w:rsidP="00176E95">
      <w:pPr>
        <w:numPr>
          <w:ilvl w:val="0"/>
          <w:numId w:val="1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2F3AF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76E95" w:rsidRPr="00E42BBA" w:rsidRDefault="00176E95" w:rsidP="00176E95">
      <w:pPr>
        <w:shd w:val="clear" w:color="auto" w:fill="FFFFFF"/>
        <w:spacing w:after="0" w:line="240" w:lineRule="auto"/>
        <w:ind w:left="502"/>
        <w:jc w:val="both"/>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 xml:space="preserve"> </w:t>
      </w:r>
    </w:p>
    <w:p w:rsidR="00176E95" w:rsidRPr="00E42BBA" w:rsidRDefault="00176E95" w:rsidP="00176E95">
      <w:pPr>
        <w:spacing w:after="0" w:line="240" w:lineRule="auto"/>
        <w:ind w:left="885"/>
        <w:jc w:val="right"/>
        <w:rPr>
          <w:rFonts w:ascii="Times New Roman" w:eastAsia="Times New Roman" w:hAnsi="Times New Roman" w:cs="Times New Roman"/>
          <w:b/>
          <w:sz w:val="20"/>
          <w:szCs w:val="20"/>
        </w:rPr>
      </w:pPr>
      <w:r w:rsidRPr="00E42BBA">
        <w:rPr>
          <w:rFonts w:ascii="Times New Roman" w:eastAsia="Times New Roman" w:hAnsi="Times New Roman" w:cs="Times New Roman"/>
          <w:b/>
          <w:sz w:val="20"/>
          <w:szCs w:val="20"/>
        </w:rPr>
        <w:t>Таблиця 1</w:t>
      </w:r>
    </w:p>
    <w:tbl>
      <w:tblPr>
        <w:tblW w:w="9619" w:type="dxa"/>
        <w:jc w:val="center"/>
        <w:tblLayout w:type="fixed"/>
        <w:tblLook w:val="0400" w:firstRow="0" w:lastRow="0" w:firstColumn="0" w:lastColumn="0" w:noHBand="0" w:noVBand="1"/>
      </w:tblPr>
      <w:tblGrid>
        <w:gridCol w:w="490"/>
        <w:gridCol w:w="2273"/>
        <w:gridCol w:w="6856"/>
      </w:tblGrid>
      <w:tr w:rsidR="00B919DF" w:rsidRPr="00B919DF" w:rsidTr="006178D2">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19DF" w:rsidRPr="00B919DF" w:rsidRDefault="00B919DF" w:rsidP="00B919DF">
            <w:pPr>
              <w:spacing w:before="240" w:after="0" w:line="240" w:lineRule="auto"/>
              <w:jc w:val="center"/>
              <w:rPr>
                <w:rFonts w:ascii="Times New Roman" w:eastAsia="Times New Roman" w:hAnsi="Times New Roman" w:cs="Times New Roman"/>
                <w:lang w:eastAsia="ru-RU"/>
              </w:rPr>
            </w:pPr>
            <w:r w:rsidRPr="00B919DF">
              <w:rPr>
                <w:rFonts w:ascii="Times New Roman" w:eastAsia="Times New Roman" w:hAnsi="Times New Roman" w:cs="Times New Roman"/>
                <w:b/>
                <w:color w:val="000000"/>
                <w:lang w:eastAsia="ru-RU"/>
              </w:rPr>
              <w:t xml:space="preserve">№ </w:t>
            </w:r>
            <w:r w:rsidRPr="00B919DF">
              <w:rPr>
                <w:rFonts w:ascii="Times New Roman" w:eastAsia="Times New Roman" w:hAnsi="Times New Roman" w:cs="Times New Roman"/>
                <w:b/>
                <w:lang w:eastAsia="ru-RU"/>
              </w:rPr>
              <w:t>з</w:t>
            </w:r>
            <w:r w:rsidRPr="00B919DF">
              <w:rPr>
                <w:rFonts w:ascii="Times New Roman" w:eastAsia="Times New Roman" w:hAnsi="Times New Roman" w:cs="Times New Roman"/>
                <w:b/>
                <w:color w:val="000000"/>
                <w:lang w:eastAsia="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19DF" w:rsidRPr="00B919DF" w:rsidRDefault="00B919DF" w:rsidP="00B919DF">
            <w:pPr>
              <w:spacing w:before="240" w:after="0" w:line="240" w:lineRule="auto"/>
              <w:jc w:val="center"/>
              <w:rPr>
                <w:rFonts w:ascii="Times New Roman" w:eastAsia="Times New Roman" w:hAnsi="Times New Roman" w:cs="Times New Roman"/>
                <w:lang w:eastAsia="ru-RU"/>
              </w:rPr>
            </w:pPr>
            <w:r w:rsidRPr="00B919DF">
              <w:rPr>
                <w:rFonts w:ascii="Times New Roman" w:eastAsia="Times New Roman" w:hAnsi="Times New Roman" w:cs="Times New Roman"/>
                <w:b/>
                <w:color w:val="000000"/>
                <w:lang w:eastAsia="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19DF" w:rsidRPr="00B919DF" w:rsidRDefault="00B919DF" w:rsidP="00B919DF">
            <w:pPr>
              <w:spacing w:before="240" w:after="0" w:line="240" w:lineRule="auto"/>
              <w:jc w:val="center"/>
              <w:rPr>
                <w:rFonts w:ascii="Times New Roman" w:eastAsia="Times New Roman" w:hAnsi="Times New Roman" w:cs="Times New Roman"/>
                <w:lang w:eastAsia="ru-RU"/>
              </w:rPr>
            </w:pPr>
            <w:r w:rsidRPr="00B919DF">
              <w:rPr>
                <w:rFonts w:ascii="Times New Roman" w:eastAsia="Times New Roman" w:hAnsi="Times New Roman" w:cs="Times New Roman"/>
                <w:b/>
                <w:lang w:eastAsia="ru-RU"/>
              </w:rPr>
              <w:t>Документи та інформація, які підтверджують</w:t>
            </w:r>
            <w:r w:rsidRPr="00B919DF">
              <w:rPr>
                <w:rFonts w:ascii="Times New Roman" w:eastAsia="Times New Roman" w:hAnsi="Times New Roman" w:cs="Times New Roman"/>
                <w:b/>
                <w:color w:val="000000"/>
                <w:lang w:eastAsia="ru-RU"/>
              </w:rPr>
              <w:t xml:space="preserve"> відповідність Учасника кваліфікаційним критеріям**</w:t>
            </w:r>
          </w:p>
        </w:tc>
      </w:tr>
      <w:tr w:rsidR="00B919DF" w:rsidRPr="00B919DF" w:rsidTr="006178D2">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9DF" w:rsidRPr="00B919DF" w:rsidRDefault="00B919DF" w:rsidP="00B919DF">
            <w:pPr>
              <w:spacing w:after="0" w:line="240" w:lineRule="auto"/>
              <w:jc w:val="center"/>
              <w:rPr>
                <w:rFonts w:ascii="Times New Roman" w:eastAsia="Times New Roman" w:hAnsi="Times New Roman" w:cs="Times New Roman"/>
                <w:lang w:eastAsia="ru-RU"/>
              </w:rPr>
            </w:pPr>
            <w:r w:rsidRPr="00B919DF">
              <w:rPr>
                <w:rFonts w:ascii="Times New Roman" w:eastAsia="Times New Roman" w:hAnsi="Times New Roman" w:cs="Times New Roman"/>
                <w:b/>
                <w:color w:val="000000"/>
                <w:lang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9DF" w:rsidRPr="00B919DF" w:rsidRDefault="00B919DF" w:rsidP="00B919DF">
            <w:pPr>
              <w:spacing w:after="0" w:line="240" w:lineRule="auto"/>
              <w:jc w:val="center"/>
              <w:rPr>
                <w:rFonts w:ascii="Times New Roman" w:eastAsia="Times New Roman" w:hAnsi="Times New Roman" w:cs="Times New Roman"/>
                <w:lang w:eastAsia="ru-RU"/>
              </w:rPr>
            </w:pPr>
            <w:r w:rsidRPr="00B919DF">
              <w:rPr>
                <w:rFonts w:ascii="Times New Roman" w:eastAsia="Times New Roman" w:hAnsi="Times New Roman" w:cs="Times New Roman"/>
                <w:color w:val="000000"/>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9DF" w:rsidRPr="00B919DF" w:rsidRDefault="00B919DF" w:rsidP="00B919DF">
            <w:pPr>
              <w:spacing w:after="0" w:line="240" w:lineRule="auto"/>
              <w:jc w:val="both"/>
              <w:rPr>
                <w:rFonts w:ascii="Times New Roman" w:eastAsia="Times New Roman" w:hAnsi="Times New Roman" w:cs="Times New Roman"/>
                <w:lang w:eastAsia="ru-RU"/>
              </w:rPr>
            </w:pPr>
            <w:r w:rsidRPr="00B919DF">
              <w:rPr>
                <w:rFonts w:ascii="Times New Roman" w:eastAsia="Times New Roman" w:hAnsi="Times New Roman" w:cs="Times New Roman"/>
                <w:color w:val="000000"/>
                <w:lang w:eastAsia="ru-RU"/>
              </w:rPr>
              <w:t>1.1. На підтвердження досвіду виконання аналогічного за предметом закупівлі договору Учасник має надати:</w:t>
            </w:r>
          </w:p>
          <w:p w:rsidR="00B919DF" w:rsidRPr="00B919DF" w:rsidRDefault="00B919DF" w:rsidP="00B919DF">
            <w:pPr>
              <w:spacing w:after="0" w:line="240" w:lineRule="auto"/>
              <w:jc w:val="both"/>
              <w:rPr>
                <w:rFonts w:ascii="Times New Roman" w:eastAsia="Times New Roman" w:hAnsi="Times New Roman" w:cs="Times New Roman"/>
                <w:lang w:eastAsia="ru-RU"/>
              </w:rPr>
            </w:pPr>
            <w:r w:rsidRPr="00B919DF">
              <w:rPr>
                <w:rFonts w:ascii="Times New Roman" w:eastAsia="Times New Roman" w:hAnsi="Times New Roman" w:cs="Times New Roman"/>
                <w:color w:val="000000"/>
                <w:lang w:eastAsia="ru-RU"/>
              </w:rPr>
              <w:t>1.1.1. довідку в довільній формі, з інформацією про виконання  аналогічного  за предметом закупівлі договору (не менше одного договору).</w:t>
            </w:r>
          </w:p>
          <w:p w:rsidR="00B919DF" w:rsidRPr="00B919DF" w:rsidRDefault="00B919DF" w:rsidP="00B919DF">
            <w:pPr>
              <w:spacing w:after="0"/>
              <w:jc w:val="both"/>
              <w:outlineLvl w:val="0"/>
              <w:rPr>
                <w:rFonts w:ascii="Times New Roman" w:hAnsi="Times New Roman" w:cs="Times New Roman"/>
                <w:b/>
                <w:lang w:eastAsia="zh-CN"/>
              </w:rPr>
            </w:pPr>
            <w:r w:rsidRPr="00B919DF">
              <w:rPr>
                <w:rFonts w:ascii="Times New Roman" w:eastAsia="Times New Roman" w:hAnsi="Times New Roman" w:cs="Times New Roman"/>
                <w:b/>
                <w:i/>
                <w:color w:val="000000"/>
                <w:lang w:eastAsia="ru-RU"/>
              </w:rPr>
              <w:t>Аналогічним вважається договір  за предметом закупівлі</w:t>
            </w:r>
          </w:p>
          <w:p w:rsidR="00B919DF" w:rsidRPr="00B919DF" w:rsidRDefault="00B919DF" w:rsidP="00B919DF">
            <w:pPr>
              <w:spacing w:after="0" w:line="240" w:lineRule="auto"/>
              <w:jc w:val="both"/>
              <w:rPr>
                <w:rFonts w:ascii="Times New Roman" w:eastAsia="Times New Roman" w:hAnsi="Times New Roman" w:cs="Times New Roman"/>
                <w:color w:val="FF0000"/>
                <w:lang w:eastAsia="ru-RU"/>
              </w:rPr>
            </w:pPr>
            <w:r w:rsidRPr="00B919DF">
              <w:rPr>
                <w:rFonts w:ascii="Times New Roman" w:eastAsia="Times New Roman" w:hAnsi="Times New Roman" w:cs="Times New Roman"/>
                <w:color w:val="000000"/>
                <w:lang w:eastAsia="ru-RU"/>
              </w:rPr>
              <w:t xml:space="preserve">1.1.2. </w:t>
            </w:r>
            <w:r w:rsidRPr="00B919DF">
              <w:rPr>
                <w:rFonts w:ascii="Times New Roman" w:eastAsia="Times New Roman" w:hAnsi="Times New Roman" w:cs="Times New Roman"/>
                <w:color w:val="000000"/>
                <w:highlight w:val="white"/>
                <w:lang w:eastAsia="ru-RU"/>
              </w:rPr>
              <w:t>лист</w:t>
            </w:r>
            <w:r w:rsidRPr="00B919DF">
              <w:rPr>
                <w:rFonts w:ascii="Times New Roman" w:eastAsia="Times New Roman" w:hAnsi="Times New Roman" w:cs="Times New Roman"/>
                <w:highlight w:val="white"/>
                <w:lang w:eastAsia="ru-RU"/>
              </w:rPr>
              <w:t>-</w:t>
            </w:r>
            <w:r w:rsidRPr="00B919DF">
              <w:rPr>
                <w:rFonts w:ascii="Times New Roman" w:eastAsia="Times New Roman" w:hAnsi="Times New Roman" w:cs="Times New Roman"/>
                <w:color w:val="000000"/>
                <w:highlight w:val="white"/>
                <w:lang w:eastAsia="ru-RU"/>
              </w:rPr>
              <w:t>відгук (або рекомендаційний лист тощо) (не менше одного) від контрагента згідно з аналогічн</w:t>
            </w:r>
            <w:r w:rsidRPr="00B919DF">
              <w:rPr>
                <w:rFonts w:ascii="Times New Roman" w:eastAsia="Times New Roman" w:hAnsi="Times New Roman" w:cs="Times New Roman"/>
                <w:highlight w:val="white"/>
                <w:lang w:eastAsia="ru-RU"/>
              </w:rPr>
              <w:t>им</w:t>
            </w:r>
            <w:r w:rsidRPr="00B919DF">
              <w:rPr>
                <w:rFonts w:ascii="Times New Roman" w:eastAsia="Times New Roman" w:hAnsi="Times New Roman" w:cs="Times New Roman"/>
                <w:color w:val="000000"/>
                <w:highlight w:val="white"/>
                <w:lang w:eastAsia="ru-RU"/>
              </w:rPr>
              <w:t xml:space="preserve"> договор</w:t>
            </w:r>
            <w:r w:rsidRPr="00B919DF">
              <w:rPr>
                <w:rFonts w:ascii="Times New Roman" w:eastAsia="Times New Roman" w:hAnsi="Times New Roman" w:cs="Times New Roman"/>
                <w:highlight w:val="white"/>
                <w:lang w:eastAsia="ru-RU"/>
              </w:rPr>
              <w:t>ом</w:t>
            </w:r>
            <w:r w:rsidRPr="00B919DF">
              <w:rPr>
                <w:rFonts w:ascii="Times New Roman" w:eastAsia="Times New Roman" w:hAnsi="Times New Roman" w:cs="Times New Roman"/>
                <w:color w:val="000000"/>
                <w:highlight w:val="white"/>
                <w:lang w:eastAsia="ru-RU"/>
              </w:rPr>
              <w:t xml:space="preserve">, який зазначено </w:t>
            </w:r>
            <w:r w:rsidRPr="00B919DF">
              <w:rPr>
                <w:rFonts w:ascii="Times New Roman" w:eastAsia="Times New Roman" w:hAnsi="Times New Roman" w:cs="Times New Roman"/>
                <w:highlight w:val="white"/>
                <w:lang w:eastAsia="ru-RU"/>
              </w:rPr>
              <w:t>в</w:t>
            </w:r>
            <w:r w:rsidRPr="00B919DF">
              <w:rPr>
                <w:rFonts w:ascii="Times New Roman" w:eastAsia="Times New Roman" w:hAnsi="Times New Roman" w:cs="Times New Roman"/>
                <w:color w:val="000000"/>
                <w:highlight w:val="white"/>
                <w:lang w:eastAsia="ru-RU"/>
              </w:rPr>
              <w:t xml:space="preserve"> довідці та надано у складі тендерної пр</w:t>
            </w:r>
            <w:r w:rsidRPr="00B919DF">
              <w:rPr>
                <w:rFonts w:ascii="Times New Roman" w:eastAsia="Times New Roman" w:hAnsi="Times New Roman" w:cs="Times New Roman"/>
                <w:color w:val="000000"/>
                <w:lang w:eastAsia="ru-RU"/>
              </w:rPr>
              <w:t xml:space="preserve">опозиції про належне виконання цього договору. </w:t>
            </w:r>
          </w:p>
          <w:p w:rsidR="00B919DF" w:rsidRPr="00B919DF" w:rsidRDefault="00B919DF" w:rsidP="00B919DF">
            <w:pPr>
              <w:spacing w:after="0" w:line="240" w:lineRule="auto"/>
              <w:rPr>
                <w:rFonts w:ascii="Times New Roman" w:eastAsia="Times New Roman" w:hAnsi="Times New Roman" w:cs="Times New Roman"/>
                <w:color w:val="4A86E8"/>
                <w:lang w:eastAsia="ru-RU"/>
              </w:rPr>
            </w:pPr>
          </w:p>
          <w:p w:rsidR="00B919DF" w:rsidRPr="00B919DF" w:rsidRDefault="00B919DF" w:rsidP="00B919DF">
            <w:pPr>
              <w:spacing w:after="0" w:line="240" w:lineRule="auto"/>
              <w:jc w:val="both"/>
              <w:rPr>
                <w:rFonts w:ascii="Times New Roman" w:eastAsia="Times New Roman" w:hAnsi="Times New Roman" w:cs="Times New Roman"/>
                <w:lang w:eastAsia="ru-RU"/>
              </w:rPr>
            </w:pPr>
            <w:r w:rsidRPr="00B919DF">
              <w:rPr>
                <w:rFonts w:ascii="Times New Roman" w:eastAsia="Times New Roman" w:hAnsi="Times New Roman" w:cs="Times New Roman"/>
                <w:i/>
                <w:lang w:eastAsia="ru-RU"/>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B919DF" w:rsidRPr="00B919DF" w:rsidRDefault="00B919DF" w:rsidP="00B919DF">
            <w:pPr>
              <w:spacing w:after="0" w:line="240" w:lineRule="auto"/>
              <w:jc w:val="both"/>
              <w:rPr>
                <w:rFonts w:ascii="Times New Roman" w:eastAsia="Times New Roman" w:hAnsi="Times New Roman" w:cs="Times New Roman"/>
                <w:lang w:eastAsia="ru-RU"/>
              </w:rPr>
            </w:pPr>
            <w:r w:rsidRPr="00B919DF">
              <w:rPr>
                <w:rFonts w:ascii="Times New Roman" w:eastAsia="Times New Roman" w:hAnsi="Times New Roman" w:cs="Times New Roman"/>
                <w:i/>
                <w:color w:val="000000"/>
                <w:lang w:eastAsia="ru-RU"/>
              </w:rPr>
              <w:t>Інформація та документи можуть надаватися про частково виконаний  договір, дія якого не закінчена.</w:t>
            </w:r>
          </w:p>
        </w:tc>
      </w:tr>
    </w:tbl>
    <w:p w:rsidR="00B919DF" w:rsidRPr="00B919DF" w:rsidRDefault="00176E95" w:rsidP="00B919DF">
      <w:pPr>
        <w:spacing w:after="0" w:line="240" w:lineRule="auto"/>
        <w:ind w:firstLine="720"/>
        <w:jc w:val="both"/>
        <w:rPr>
          <w:rFonts w:ascii="Times New Roman" w:eastAsia="Times New Roman" w:hAnsi="Times New Roman" w:cs="Times New Roman"/>
          <w:i/>
          <w:color w:val="000000"/>
          <w:sz w:val="20"/>
          <w:szCs w:val="20"/>
        </w:rPr>
      </w:pPr>
      <w:r w:rsidRPr="00B919DF">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919DF" w:rsidRPr="00B919DF" w:rsidRDefault="00B919DF" w:rsidP="00B919DF">
      <w:pPr>
        <w:spacing w:after="0" w:line="240" w:lineRule="auto"/>
        <w:ind w:firstLine="720"/>
        <w:jc w:val="both"/>
        <w:rPr>
          <w:rFonts w:ascii="Times New Roman" w:eastAsia="Times New Roman" w:hAnsi="Times New Roman" w:cs="Times New Roman"/>
          <w:i/>
          <w:color w:val="000000"/>
          <w:sz w:val="20"/>
          <w:szCs w:val="20"/>
        </w:rPr>
      </w:pPr>
      <w:r w:rsidRPr="00B919DF">
        <w:rPr>
          <w:rFonts w:ascii="Times New Roman" w:hAnsi="Times New Roman" w:cs="Times New Roman"/>
          <w:i/>
          <w:sz w:val="20"/>
          <w:szCs w:val="20"/>
          <w:lang w:eastAsia="ru-RU"/>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(наявність обладнання, матеріально-технічної бази та технологій) і 2 (наявність працівників відповідної кваліфікації, які мають необхідні знання та досвід) частини другої статті 16 Закону замовником не застосовуються</w:t>
      </w:r>
      <w:r w:rsidRPr="00B919DF">
        <w:rPr>
          <w:rFonts w:ascii="Times New Roman" w:hAnsi="Times New Roman" w:cs="Times New Roman"/>
          <w:sz w:val="20"/>
          <w:szCs w:val="20"/>
          <w:lang w:eastAsia="ru-RU"/>
        </w:rPr>
        <w:t xml:space="preserve">. </w:t>
      </w:r>
    </w:p>
    <w:p w:rsidR="00945794" w:rsidRPr="00B919DF" w:rsidRDefault="00176E95" w:rsidP="00B919DF">
      <w:pPr>
        <w:spacing w:after="0" w:line="240" w:lineRule="auto"/>
        <w:ind w:firstLine="720"/>
        <w:jc w:val="both"/>
        <w:rPr>
          <w:rFonts w:ascii="Times New Roman" w:eastAsia="Times New Roman" w:hAnsi="Times New Roman" w:cs="Times New Roman"/>
          <w:i/>
          <w:color w:val="000000"/>
          <w:sz w:val="24"/>
          <w:szCs w:val="24"/>
        </w:rPr>
      </w:pPr>
      <w:r w:rsidRPr="00B919DF">
        <w:rPr>
          <w:rFonts w:ascii="Times New Roman" w:eastAsia="Times New Roman" w:hAnsi="Times New Roman" w:cs="Times New Roman"/>
          <w:b/>
          <w:sz w:val="24"/>
          <w:szCs w:val="24"/>
        </w:rPr>
        <w:t xml:space="preserve">2. </w:t>
      </w:r>
      <w:r w:rsidRPr="00B919DF">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945794" w:rsidRPr="00B919DF" w:rsidRDefault="00176E95" w:rsidP="00B919DF">
      <w:pPr>
        <w:spacing w:after="0" w:line="240" w:lineRule="auto"/>
        <w:ind w:firstLine="720"/>
        <w:jc w:val="both"/>
        <w:rPr>
          <w:rFonts w:ascii="Times New Roman" w:eastAsia="Times New Roman" w:hAnsi="Times New Roman" w:cs="Times New Roman"/>
          <w:i/>
          <w:color w:val="000000"/>
          <w:sz w:val="24"/>
          <w:szCs w:val="24"/>
        </w:rPr>
      </w:pPr>
      <w:r w:rsidRPr="00B919DF">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B919DF">
        <w:rPr>
          <w:rFonts w:ascii="Times New Roman" w:eastAsia="Times New Roman" w:hAnsi="Times New Roman" w:cs="Times New Roman"/>
          <w:sz w:val="24"/>
          <w:szCs w:val="24"/>
        </w:rPr>
        <w:t>закупівель</w:t>
      </w:r>
      <w:proofErr w:type="spellEnd"/>
      <w:r w:rsidRPr="00B919DF">
        <w:rPr>
          <w:rFonts w:ascii="Times New Roman" w:eastAsia="Times New Roman" w:hAnsi="Times New Roman" w:cs="Times New Roman"/>
          <w:sz w:val="24"/>
          <w:szCs w:val="24"/>
        </w:rPr>
        <w:t xml:space="preserve"> під час подання тендерної пропозиції.</w:t>
      </w:r>
    </w:p>
    <w:p w:rsidR="00945794" w:rsidRPr="00B919DF" w:rsidRDefault="00176E95" w:rsidP="00B919DF">
      <w:pPr>
        <w:spacing w:after="0" w:line="240" w:lineRule="auto"/>
        <w:ind w:firstLine="720"/>
        <w:jc w:val="both"/>
        <w:rPr>
          <w:rFonts w:ascii="Times New Roman" w:eastAsia="Times New Roman" w:hAnsi="Times New Roman" w:cs="Times New Roman"/>
          <w:i/>
          <w:color w:val="000000"/>
          <w:sz w:val="24"/>
          <w:szCs w:val="24"/>
        </w:rPr>
      </w:pPr>
      <w:r w:rsidRPr="00B919DF">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919DF">
        <w:rPr>
          <w:rFonts w:ascii="Times New Roman" w:eastAsia="Times New Roman" w:hAnsi="Times New Roman" w:cs="Times New Roman"/>
          <w:sz w:val="24"/>
          <w:szCs w:val="24"/>
        </w:rPr>
        <w:t>закупівель</w:t>
      </w:r>
      <w:proofErr w:type="spellEnd"/>
      <w:r w:rsidRPr="00B919DF">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945794" w:rsidRPr="00B919DF" w:rsidRDefault="00176E95" w:rsidP="00945794">
      <w:pPr>
        <w:spacing w:after="0" w:line="240" w:lineRule="auto"/>
        <w:ind w:firstLine="720"/>
        <w:jc w:val="both"/>
        <w:rPr>
          <w:rFonts w:ascii="Times New Roman" w:eastAsia="Times New Roman" w:hAnsi="Times New Roman" w:cs="Times New Roman"/>
          <w:i/>
          <w:color w:val="000000"/>
          <w:sz w:val="24"/>
          <w:szCs w:val="24"/>
        </w:rPr>
      </w:pPr>
      <w:r w:rsidRPr="00B919DF">
        <w:rPr>
          <w:rFonts w:ascii="Times New Roman" w:eastAsia="Times New Roman" w:hAnsi="Times New Roman" w:cs="Times New Roman"/>
          <w:b/>
          <w:sz w:val="24"/>
          <w:szCs w:val="24"/>
        </w:rPr>
        <w:t xml:space="preserve">3. </w:t>
      </w:r>
      <w:r w:rsidRPr="00B919DF">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176E95" w:rsidRPr="00B919DF" w:rsidRDefault="00176E95" w:rsidP="00945794">
      <w:pPr>
        <w:spacing w:after="0" w:line="240" w:lineRule="auto"/>
        <w:ind w:firstLine="720"/>
        <w:jc w:val="both"/>
        <w:rPr>
          <w:rFonts w:ascii="Times New Roman" w:eastAsia="Times New Roman" w:hAnsi="Times New Roman" w:cs="Times New Roman"/>
          <w:i/>
          <w:color w:val="000000"/>
          <w:sz w:val="24"/>
          <w:szCs w:val="24"/>
        </w:rPr>
      </w:pPr>
      <w:r w:rsidRPr="00B919DF">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00945794" w:rsidRPr="00B919DF">
        <w:rPr>
          <w:rFonts w:ascii="Times New Roman" w:eastAsia="Times New Roman" w:hAnsi="Times New Roman" w:cs="Times New Roman"/>
          <w:i/>
          <w:color w:val="000000"/>
          <w:sz w:val="24"/>
          <w:szCs w:val="24"/>
        </w:rPr>
        <w:t xml:space="preserve"> </w:t>
      </w:r>
      <w:r w:rsidRPr="00B919DF">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B919DF">
        <w:rPr>
          <w:rFonts w:ascii="Times New Roman" w:eastAsia="Times New Roman" w:hAnsi="Times New Roman" w:cs="Times New Roman"/>
          <w:b/>
          <w:sz w:val="24"/>
          <w:szCs w:val="24"/>
        </w:rPr>
        <w:t>закупівель</w:t>
      </w:r>
      <w:proofErr w:type="spellEnd"/>
      <w:r w:rsidRPr="00B919DF">
        <w:rPr>
          <w:rFonts w:ascii="Times New Roman" w:eastAsia="Times New Roman" w:hAnsi="Times New Roman" w:cs="Times New Roman"/>
          <w:b/>
          <w:sz w:val="24"/>
          <w:szCs w:val="24"/>
        </w:rPr>
        <w:t xml:space="preserve"> повідомлення про намір укласти договір про закупівлю, повинен надати замовнику шляхом </w:t>
      </w:r>
      <w:r w:rsidRPr="00B919DF">
        <w:rPr>
          <w:rFonts w:ascii="Times New Roman" w:eastAsia="Times New Roman" w:hAnsi="Times New Roman" w:cs="Times New Roman"/>
          <w:b/>
          <w:sz w:val="24"/>
          <w:szCs w:val="24"/>
        </w:rPr>
        <w:lastRenderedPageBreak/>
        <w:t xml:space="preserve">оприлюднення в електронній системі </w:t>
      </w:r>
      <w:proofErr w:type="spellStart"/>
      <w:r w:rsidRPr="00B919DF">
        <w:rPr>
          <w:rFonts w:ascii="Times New Roman" w:eastAsia="Times New Roman" w:hAnsi="Times New Roman" w:cs="Times New Roman"/>
          <w:b/>
          <w:sz w:val="24"/>
          <w:szCs w:val="24"/>
        </w:rPr>
        <w:t>закупівель</w:t>
      </w:r>
      <w:proofErr w:type="spellEnd"/>
      <w:r w:rsidRPr="00B919DF">
        <w:rPr>
          <w:rFonts w:ascii="Times New Roman" w:eastAsia="Times New Roman" w:hAnsi="Times New Roman" w:cs="Times New Roman"/>
          <w:b/>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rsidR="00176E95" w:rsidRPr="00B919DF" w:rsidRDefault="00176E95" w:rsidP="00176E95">
      <w:pPr>
        <w:spacing w:after="0" w:line="240" w:lineRule="auto"/>
        <w:jc w:val="both"/>
        <w:rPr>
          <w:rFonts w:ascii="Times New Roman" w:eastAsia="Times New Roman" w:hAnsi="Times New Roman" w:cs="Times New Roman"/>
          <w:color w:val="000000"/>
          <w:sz w:val="24"/>
          <w:szCs w:val="24"/>
        </w:rPr>
      </w:pPr>
    </w:p>
    <w:p w:rsidR="00176E95" w:rsidRPr="00B919DF" w:rsidRDefault="00176E95" w:rsidP="00176E95">
      <w:pPr>
        <w:spacing w:after="0" w:line="240" w:lineRule="auto"/>
        <w:rPr>
          <w:rFonts w:ascii="Times New Roman" w:eastAsia="Times New Roman" w:hAnsi="Times New Roman" w:cs="Times New Roman"/>
          <w:b/>
          <w:color w:val="000000"/>
          <w:sz w:val="24"/>
          <w:szCs w:val="24"/>
        </w:rPr>
      </w:pPr>
      <w:r w:rsidRPr="00B919DF">
        <w:rPr>
          <w:rFonts w:ascii="Times New Roman" w:eastAsia="Times New Roman" w:hAnsi="Times New Roman" w:cs="Times New Roman"/>
          <w:color w:val="000000"/>
          <w:sz w:val="24"/>
          <w:szCs w:val="24"/>
        </w:rPr>
        <w:t> </w:t>
      </w:r>
      <w:r w:rsidRPr="00B919DF">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9618" w:type="dxa"/>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3861"/>
        <w:gridCol w:w="4992"/>
      </w:tblGrid>
      <w:tr w:rsidR="00176E95" w:rsidRPr="00E42BBA" w:rsidTr="002F3AF4">
        <w:trPr>
          <w:trHeight w:val="577"/>
          <w:jc w:val="center"/>
        </w:trPr>
        <w:tc>
          <w:tcPr>
            <w:tcW w:w="765" w:type="dxa"/>
            <w:tcMar>
              <w:top w:w="100" w:type="dxa"/>
              <w:left w:w="100" w:type="dxa"/>
              <w:bottom w:w="100" w:type="dxa"/>
              <w:right w:w="100" w:type="dxa"/>
            </w:tcMar>
          </w:tcPr>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w:t>
            </w:r>
          </w:p>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r w:rsidRPr="00E42BBA">
              <w:rPr>
                <w:rFonts w:ascii="Times New Roman" w:eastAsia="Times New Roman" w:hAnsi="Times New Roman" w:cs="Times New Roman"/>
                <w:b/>
                <w:sz w:val="20"/>
                <w:szCs w:val="20"/>
              </w:rPr>
              <w:t>з</w:t>
            </w:r>
            <w:r w:rsidRPr="00E42BBA">
              <w:rPr>
                <w:rFonts w:ascii="Times New Roman" w:eastAsia="Times New Roman" w:hAnsi="Times New Roman" w:cs="Times New Roman"/>
                <w:b/>
                <w:color w:val="000000"/>
                <w:sz w:val="20"/>
                <w:szCs w:val="20"/>
              </w:rPr>
              <w:t>/п</w:t>
            </w:r>
          </w:p>
        </w:tc>
        <w:tc>
          <w:tcPr>
            <w:tcW w:w="3861" w:type="dxa"/>
            <w:tcMar>
              <w:top w:w="100" w:type="dxa"/>
              <w:left w:w="100" w:type="dxa"/>
              <w:bottom w:w="100" w:type="dxa"/>
              <w:right w:w="100" w:type="dxa"/>
            </w:tcMar>
          </w:tcPr>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Вимоги статті 17 Закону</w:t>
            </w:r>
          </w:p>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p>
        </w:tc>
        <w:tc>
          <w:tcPr>
            <w:tcW w:w="4992" w:type="dxa"/>
            <w:tcMar>
              <w:top w:w="100" w:type="dxa"/>
              <w:left w:w="100" w:type="dxa"/>
              <w:bottom w:w="100" w:type="dxa"/>
              <w:right w:w="100" w:type="dxa"/>
            </w:tcMar>
          </w:tcPr>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176E95" w:rsidRPr="004927AD" w:rsidTr="002F3AF4">
        <w:trPr>
          <w:trHeight w:val="2514"/>
          <w:jc w:val="center"/>
        </w:trPr>
        <w:tc>
          <w:tcPr>
            <w:tcW w:w="765" w:type="dxa"/>
            <w:tcMar>
              <w:top w:w="100" w:type="dxa"/>
              <w:left w:w="100" w:type="dxa"/>
              <w:bottom w:w="100" w:type="dxa"/>
              <w:right w:w="100" w:type="dxa"/>
            </w:tcMar>
          </w:tcPr>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1</w:t>
            </w:r>
          </w:p>
        </w:tc>
        <w:tc>
          <w:tcPr>
            <w:tcW w:w="3861" w:type="dxa"/>
            <w:tcMar>
              <w:top w:w="100" w:type="dxa"/>
              <w:left w:w="100" w:type="dxa"/>
              <w:bottom w:w="100" w:type="dxa"/>
              <w:right w:w="100" w:type="dxa"/>
            </w:tcMar>
          </w:tcPr>
          <w:p w:rsidR="00176E95" w:rsidRPr="00E42BBA" w:rsidRDefault="00176E95" w:rsidP="00C32B66">
            <w:pPr>
              <w:spacing w:after="0" w:line="240" w:lineRule="auto"/>
              <w:ind w:left="140" w:right="140"/>
              <w:jc w:val="both"/>
              <w:rPr>
                <w:rFonts w:ascii="Times New Roman" w:eastAsia="Times New Roman" w:hAnsi="Times New Roman" w:cs="Times New Roman"/>
                <w:sz w:val="20"/>
                <w:szCs w:val="20"/>
              </w:rPr>
            </w:pPr>
            <w:r w:rsidRPr="00E42BBA">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76E95" w:rsidRPr="00E42BBA" w:rsidRDefault="00176E95" w:rsidP="00C32B66">
            <w:pPr>
              <w:spacing w:after="0" w:line="240" w:lineRule="auto"/>
              <w:ind w:left="100"/>
              <w:jc w:val="both"/>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(пункт 3 частини 1 статті 17 Закону)</w:t>
            </w:r>
          </w:p>
        </w:tc>
        <w:tc>
          <w:tcPr>
            <w:tcW w:w="4992" w:type="dxa"/>
            <w:tcMar>
              <w:top w:w="100" w:type="dxa"/>
              <w:left w:w="100" w:type="dxa"/>
              <w:bottom w:w="100" w:type="dxa"/>
              <w:right w:w="100" w:type="dxa"/>
            </w:tcMar>
          </w:tcPr>
          <w:p w:rsidR="00176E95" w:rsidRPr="00E42BBA" w:rsidRDefault="00176E95" w:rsidP="00C32B66">
            <w:pPr>
              <w:spacing w:after="0" w:line="240" w:lineRule="auto"/>
              <w:ind w:right="140"/>
              <w:jc w:val="both"/>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E42BBA">
              <w:rPr>
                <w:rFonts w:ascii="Times New Roman" w:eastAsia="Times New Roman" w:hAnsi="Times New Roman" w:cs="Times New Roman"/>
                <w:b/>
                <w:sz w:val="20"/>
                <w:szCs w:val="20"/>
              </w:rPr>
              <w:t>я службової (посадової) особи учасника процедури закупівлі</w:t>
            </w:r>
            <w:r w:rsidRPr="00E42BBA">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E42BBA">
              <w:rPr>
                <w:rFonts w:ascii="Times New Roman" w:eastAsia="Times New Roman" w:hAnsi="Times New Roman" w:cs="Times New Roman"/>
                <w:b/>
                <w:color w:val="000000"/>
                <w:sz w:val="20"/>
                <w:szCs w:val="20"/>
              </w:rPr>
              <w:t>вебресурсі</w:t>
            </w:r>
            <w:proofErr w:type="spellEnd"/>
            <w:r w:rsidRPr="00E42BBA">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76E95" w:rsidRPr="00E42BBA" w:rsidTr="002F3AF4">
        <w:trPr>
          <w:trHeight w:val="1851"/>
          <w:jc w:val="center"/>
        </w:trPr>
        <w:tc>
          <w:tcPr>
            <w:tcW w:w="765" w:type="dxa"/>
            <w:tcMar>
              <w:top w:w="100" w:type="dxa"/>
              <w:left w:w="100" w:type="dxa"/>
              <w:bottom w:w="100" w:type="dxa"/>
              <w:right w:w="100" w:type="dxa"/>
            </w:tcMar>
          </w:tcPr>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2</w:t>
            </w:r>
          </w:p>
        </w:tc>
        <w:tc>
          <w:tcPr>
            <w:tcW w:w="3861" w:type="dxa"/>
            <w:tcMar>
              <w:top w:w="100" w:type="dxa"/>
              <w:left w:w="100" w:type="dxa"/>
              <w:bottom w:w="100" w:type="dxa"/>
              <w:right w:w="100" w:type="dxa"/>
            </w:tcMar>
          </w:tcPr>
          <w:p w:rsidR="00176E95" w:rsidRPr="00E42BBA" w:rsidRDefault="00176E95" w:rsidP="00C32B66">
            <w:pPr>
              <w:spacing w:after="0" w:line="240" w:lineRule="auto"/>
              <w:ind w:right="140"/>
              <w:jc w:val="both"/>
              <w:rPr>
                <w:rFonts w:ascii="Times New Roman" w:eastAsia="Times New Roman" w:hAnsi="Times New Roman" w:cs="Times New Roman"/>
                <w:sz w:val="20"/>
                <w:szCs w:val="20"/>
              </w:rPr>
            </w:pPr>
            <w:r w:rsidRPr="00E42BBA">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42BBA">
              <w:rPr>
                <w:rFonts w:ascii="Times New Roman" w:eastAsia="Times New Roman" w:hAnsi="Times New Roman" w:cs="Times New Roman"/>
                <w:b/>
                <w:color w:val="000000"/>
                <w:sz w:val="20"/>
                <w:szCs w:val="20"/>
              </w:rPr>
              <w:t> (пункт 6 частини 1 статті 17 Закону)</w:t>
            </w:r>
          </w:p>
        </w:tc>
        <w:tc>
          <w:tcPr>
            <w:tcW w:w="4992" w:type="dxa"/>
            <w:vMerge w:val="restart"/>
            <w:tcMar>
              <w:top w:w="100" w:type="dxa"/>
              <w:left w:w="100" w:type="dxa"/>
              <w:bottom w:w="100" w:type="dxa"/>
              <w:right w:w="100" w:type="dxa"/>
            </w:tcMar>
          </w:tcPr>
          <w:p w:rsidR="00176E95" w:rsidRPr="00E42BBA" w:rsidRDefault="00176E95" w:rsidP="00C32B66">
            <w:pPr>
              <w:spacing w:after="0" w:line="240" w:lineRule="auto"/>
              <w:jc w:val="both"/>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E42BBA">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sidRPr="00E42BBA">
              <w:rPr>
                <w:rFonts w:ascii="Times New Roman" w:eastAsia="Times New Roman" w:hAnsi="Times New Roman" w:cs="Times New Roman"/>
                <w:b/>
                <w:color w:val="000000"/>
                <w:sz w:val="20"/>
                <w:szCs w:val="20"/>
              </w:rPr>
              <w:t xml:space="preserve"> </w:t>
            </w:r>
            <w:r w:rsidRPr="00E42BBA">
              <w:rPr>
                <w:rFonts w:ascii="Times New Roman" w:eastAsia="Times New Roman" w:hAnsi="Times New Roman" w:cs="Times New Roman"/>
                <w:color w:val="000000"/>
                <w:sz w:val="20"/>
                <w:szCs w:val="20"/>
              </w:rPr>
              <w:t xml:space="preserve">Документ повинен бути не більше </w:t>
            </w:r>
            <w:proofErr w:type="spellStart"/>
            <w:r w:rsidRPr="00E42BBA">
              <w:rPr>
                <w:rFonts w:ascii="Times New Roman" w:eastAsia="Times New Roman" w:hAnsi="Times New Roman" w:cs="Times New Roman"/>
                <w:color w:val="000000"/>
                <w:sz w:val="20"/>
                <w:szCs w:val="20"/>
              </w:rPr>
              <w:t>тридцятиденної</w:t>
            </w:r>
            <w:proofErr w:type="spellEnd"/>
            <w:r w:rsidRPr="00E42BBA">
              <w:rPr>
                <w:rFonts w:ascii="Times New Roman" w:eastAsia="Times New Roman" w:hAnsi="Times New Roman" w:cs="Times New Roman"/>
                <w:color w:val="000000"/>
                <w:sz w:val="20"/>
                <w:szCs w:val="20"/>
              </w:rPr>
              <w:t xml:space="preserve"> давнини від дати подання документа. </w:t>
            </w:r>
          </w:p>
        </w:tc>
      </w:tr>
      <w:tr w:rsidR="00176E95" w:rsidRPr="00E42BBA" w:rsidTr="002F3AF4">
        <w:trPr>
          <w:trHeight w:val="990"/>
          <w:jc w:val="center"/>
        </w:trPr>
        <w:tc>
          <w:tcPr>
            <w:tcW w:w="765" w:type="dxa"/>
            <w:tcMar>
              <w:top w:w="100" w:type="dxa"/>
              <w:left w:w="100" w:type="dxa"/>
              <w:bottom w:w="100" w:type="dxa"/>
              <w:right w:w="100" w:type="dxa"/>
            </w:tcMar>
          </w:tcPr>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r w:rsidRPr="00E42BBA">
              <w:rPr>
                <w:rFonts w:ascii="Times New Roman" w:eastAsia="Times New Roman" w:hAnsi="Times New Roman" w:cs="Times New Roman"/>
                <w:b/>
                <w:sz w:val="20"/>
                <w:szCs w:val="20"/>
              </w:rPr>
              <w:t>3</w:t>
            </w:r>
          </w:p>
        </w:tc>
        <w:tc>
          <w:tcPr>
            <w:tcW w:w="3861" w:type="dxa"/>
            <w:tcMar>
              <w:top w:w="100" w:type="dxa"/>
              <w:left w:w="100" w:type="dxa"/>
              <w:bottom w:w="100" w:type="dxa"/>
              <w:right w:w="100" w:type="dxa"/>
            </w:tcMar>
          </w:tcPr>
          <w:p w:rsidR="00176E95" w:rsidRPr="00E42BBA" w:rsidRDefault="00176E95" w:rsidP="00C32B66">
            <w:pPr>
              <w:spacing w:after="0" w:line="240" w:lineRule="auto"/>
              <w:ind w:left="100"/>
              <w:jc w:val="both"/>
              <w:rPr>
                <w:rFonts w:ascii="Times New Roman" w:eastAsia="Times New Roman" w:hAnsi="Times New Roman" w:cs="Times New Roman"/>
                <w:sz w:val="20"/>
                <w:szCs w:val="20"/>
              </w:rPr>
            </w:pPr>
            <w:r w:rsidRPr="00E42BBA">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42BBA">
              <w:rPr>
                <w:rFonts w:ascii="Times New Roman" w:eastAsia="Times New Roman" w:hAnsi="Times New Roman" w:cs="Times New Roman"/>
                <w:b/>
                <w:color w:val="000000"/>
                <w:sz w:val="20"/>
                <w:szCs w:val="20"/>
              </w:rPr>
              <w:t xml:space="preserve"> (пункт 12 частини 1 статті 17 Закону)</w:t>
            </w:r>
          </w:p>
        </w:tc>
        <w:tc>
          <w:tcPr>
            <w:tcW w:w="4992" w:type="dxa"/>
            <w:vMerge/>
            <w:tcMar>
              <w:top w:w="100" w:type="dxa"/>
              <w:left w:w="100" w:type="dxa"/>
              <w:bottom w:w="100" w:type="dxa"/>
              <w:right w:w="100" w:type="dxa"/>
            </w:tcMar>
          </w:tcPr>
          <w:p w:rsidR="00176E95" w:rsidRPr="00E42BBA" w:rsidRDefault="00176E95" w:rsidP="00C32B6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76E95" w:rsidRPr="004927AD" w:rsidTr="002F3AF4">
        <w:trPr>
          <w:trHeight w:val="862"/>
          <w:jc w:val="center"/>
        </w:trPr>
        <w:tc>
          <w:tcPr>
            <w:tcW w:w="765" w:type="dxa"/>
            <w:tcMar>
              <w:top w:w="100" w:type="dxa"/>
              <w:left w:w="100" w:type="dxa"/>
              <w:bottom w:w="100" w:type="dxa"/>
              <w:right w:w="100" w:type="dxa"/>
            </w:tcMar>
          </w:tcPr>
          <w:p w:rsidR="00176E95" w:rsidRPr="00E42BBA" w:rsidRDefault="00176E95" w:rsidP="00C32B66">
            <w:pPr>
              <w:spacing w:after="0" w:line="240" w:lineRule="auto"/>
              <w:ind w:left="100"/>
              <w:jc w:val="center"/>
              <w:rPr>
                <w:rFonts w:ascii="Times New Roman" w:eastAsia="Times New Roman" w:hAnsi="Times New Roman" w:cs="Times New Roman"/>
                <w:b/>
                <w:sz w:val="20"/>
                <w:szCs w:val="20"/>
              </w:rPr>
            </w:pPr>
            <w:r w:rsidRPr="00E42BBA">
              <w:rPr>
                <w:rFonts w:ascii="Times New Roman" w:eastAsia="Times New Roman" w:hAnsi="Times New Roman" w:cs="Times New Roman"/>
                <w:b/>
                <w:sz w:val="20"/>
                <w:szCs w:val="20"/>
              </w:rPr>
              <w:t>4</w:t>
            </w:r>
          </w:p>
        </w:tc>
        <w:tc>
          <w:tcPr>
            <w:tcW w:w="3861" w:type="dxa"/>
            <w:tcMar>
              <w:top w:w="100" w:type="dxa"/>
              <w:left w:w="100" w:type="dxa"/>
              <w:bottom w:w="100" w:type="dxa"/>
              <w:right w:w="100" w:type="dxa"/>
            </w:tcMar>
          </w:tcPr>
          <w:p w:rsidR="00176E95" w:rsidRPr="00E42BBA" w:rsidRDefault="00176E95" w:rsidP="00C32B66">
            <w:pPr>
              <w:spacing w:after="0" w:line="240" w:lineRule="auto"/>
              <w:ind w:left="100"/>
              <w:jc w:val="both"/>
              <w:rPr>
                <w:rFonts w:ascii="Times New Roman" w:eastAsia="Times New Roman" w:hAnsi="Times New Roman" w:cs="Times New Roman"/>
                <w:sz w:val="20"/>
                <w:szCs w:val="20"/>
              </w:rPr>
            </w:pPr>
            <w:r w:rsidRPr="00E42BBA">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E42BBA">
              <w:rPr>
                <w:rFonts w:ascii="Times New Roman" w:eastAsia="Times New Roman" w:hAnsi="Times New Roman" w:cs="Times New Roman"/>
                <w:sz w:val="20"/>
                <w:szCs w:val="20"/>
              </w:rPr>
              <w:t>—</w:t>
            </w:r>
            <w:r w:rsidRPr="00E42BBA">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176E95" w:rsidRPr="00E42BBA" w:rsidRDefault="00176E95" w:rsidP="00C32B66">
            <w:pPr>
              <w:spacing w:after="0" w:line="240" w:lineRule="auto"/>
              <w:ind w:left="100"/>
              <w:jc w:val="both"/>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(частина 2 статті 17 Закону)</w:t>
            </w:r>
          </w:p>
        </w:tc>
        <w:tc>
          <w:tcPr>
            <w:tcW w:w="4992" w:type="dxa"/>
            <w:tcMar>
              <w:top w:w="100" w:type="dxa"/>
              <w:left w:w="100" w:type="dxa"/>
              <w:bottom w:w="100" w:type="dxa"/>
              <w:right w:w="100" w:type="dxa"/>
            </w:tcMar>
          </w:tcPr>
          <w:p w:rsidR="00176E95" w:rsidRPr="00E42BBA" w:rsidRDefault="00176E95" w:rsidP="00C32B66">
            <w:pPr>
              <w:spacing w:after="0" w:line="240" w:lineRule="auto"/>
              <w:ind w:left="140" w:right="140"/>
              <w:jc w:val="both"/>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Довідка в довільній формі</w:t>
            </w:r>
            <w:r w:rsidRPr="00E42BBA">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76E95" w:rsidRPr="00E42BBA" w:rsidRDefault="00176E95" w:rsidP="00176E95">
      <w:pPr>
        <w:spacing w:after="0" w:line="240" w:lineRule="auto"/>
        <w:rPr>
          <w:rFonts w:ascii="Times New Roman" w:eastAsia="Times New Roman" w:hAnsi="Times New Roman" w:cs="Times New Roman"/>
          <w:b/>
          <w:color w:val="000000"/>
          <w:sz w:val="20"/>
          <w:szCs w:val="20"/>
        </w:rPr>
      </w:pPr>
    </w:p>
    <w:p w:rsidR="00176E95" w:rsidRPr="00B919DF" w:rsidRDefault="00176E95" w:rsidP="002F3AF4">
      <w:pPr>
        <w:spacing w:after="0" w:line="240" w:lineRule="auto"/>
        <w:rPr>
          <w:rFonts w:ascii="Times New Roman" w:eastAsia="Times New Roman" w:hAnsi="Times New Roman" w:cs="Times New Roman"/>
          <w:sz w:val="24"/>
          <w:szCs w:val="24"/>
        </w:rPr>
      </w:pPr>
      <w:r w:rsidRPr="00B919DF">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B919DF">
        <w:rPr>
          <w:rFonts w:ascii="Times New Roman" w:eastAsia="Times New Roman" w:hAnsi="Times New Roman" w:cs="Times New Roman"/>
          <w:b/>
          <w:sz w:val="24"/>
          <w:szCs w:val="24"/>
        </w:rPr>
        <w:t xml:space="preserve"> — </w:t>
      </w:r>
      <w:r w:rsidRPr="00B919DF">
        <w:rPr>
          <w:rFonts w:ascii="Times New Roman" w:eastAsia="Times New Roman" w:hAnsi="Times New Roman" w:cs="Times New Roman"/>
          <w:b/>
          <w:color w:val="000000"/>
          <w:sz w:val="24"/>
          <w:szCs w:val="24"/>
        </w:rPr>
        <w:t>підприємцем):</w:t>
      </w:r>
    </w:p>
    <w:tbl>
      <w:tblPr>
        <w:tblW w:w="9619" w:type="dxa"/>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008"/>
        <w:gridCol w:w="5024"/>
      </w:tblGrid>
      <w:tr w:rsidR="00176E95" w:rsidRPr="00E42BBA" w:rsidTr="002F3AF4">
        <w:trPr>
          <w:trHeight w:val="825"/>
          <w:jc w:val="center"/>
        </w:trPr>
        <w:tc>
          <w:tcPr>
            <w:tcW w:w="587" w:type="dxa"/>
            <w:tcMar>
              <w:top w:w="100" w:type="dxa"/>
              <w:left w:w="100" w:type="dxa"/>
              <w:bottom w:w="100" w:type="dxa"/>
              <w:right w:w="100" w:type="dxa"/>
            </w:tcMar>
          </w:tcPr>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lastRenderedPageBreak/>
              <w:t>№</w:t>
            </w:r>
          </w:p>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r w:rsidRPr="00E42BBA">
              <w:rPr>
                <w:rFonts w:ascii="Times New Roman" w:eastAsia="Times New Roman" w:hAnsi="Times New Roman" w:cs="Times New Roman"/>
                <w:b/>
                <w:sz w:val="20"/>
                <w:szCs w:val="20"/>
              </w:rPr>
              <w:t>з</w:t>
            </w:r>
            <w:r w:rsidRPr="00E42BBA">
              <w:rPr>
                <w:rFonts w:ascii="Times New Roman" w:eastAsia="Times New Roman" w:hAnsi="Times New Roman" w:cs="Times New Roman"/>
                <w:b/>
                <w:color w:val="000000"/>
                <w:sz w:val="20"/>
                <w:szCs w:val="20"/>
              </w:rPr>
              <w:t>/п</w:t>
            </w:r>
          </w:p>
        </w:tc>
        <w:tc>
          <w:tcPr>
            <w:tcW w:w="4008" w:type="dxa"/>
            <w:tcMar>
              <w:top w:w="100" w:type="dxa"/>
              <w:left w:w="100" w:type="dxa"/>
              <w:bottom w:w="100" w:type="dxa"/>
              <w:right w:w="100" w:type="dxa"/>
            </w:tcMar>
          </w:tcPr>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Вимоги статті 17 Закону</w:t>
            </w:r>
          </w:p>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p>
        </w:tc>
        <w:tc>
          <w:tcPr>
            <w:tcW w:w="5024" w:type="dxa"/>
            <w:tcMar>
              <w:top w:w="100" w:type="dxa"/>
              <w:left w:w="100" w:type="dxa"/>
              <w:bottom w:w="100" w:type="dxa"/>
              <w:right w:w="100" w:type="dxa"/>
            </w:tcMar>
          </w:tcPr>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176E95" w:rsidRPr="004927AD" w:rsidTr="002F3AF4">
        <w:trPr>
          <w:trHeight w:val="1723"/>
          <w:jc w:val="center"/>
        </w:trPr>
        <w:tc>
          <w:tcPr>
            <w:tcW w:w="587" w:type="dxa"/>
            <w:tcMar>
              <w:top w:w="100" w:type="dxa"/>
              <w:left w:w="100" w:type="dxa"/>
              <w:bottom w:w="100" w:type="dxa"/>
              <w:right w:w="100" w:type="dxa"/>
            </w:tcMar>
          </w:tcPr>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1</w:t>
            </w:r>
          </w:p>
        </w:tc>
        <w:tc>
          <w:tcPr>
            <w:tcW w:w="4008" w:type="dxa"/>
            <w:tcMar>
              <w:top w:w="100" w:type="dxa"/>
              <w:left w:w="100" w:type="dxa"/>
              <w:bottom w:w="100" w:type="dxa"/>
              <w:right w:w="100" w:type="dxa"/>
            </w:tcMar>
          </w:tcPr>
          <w:p w:rsidR="00176E95" w:rsidRPr="00E42BBA" w:rsidRDefault="00176E95" w:rsidP="00C32B66">
            <w:pPr>
              <w:spacing w:after="0" w:line="240" w:lineRule="auto"/>
              <w:ind w:left="140" w:right="140"/>
              <w:jc w:val="both"/>
              <w:rPr>
                <w:rFonts w:ascii="Times New Roman" w:eastAsia="Times New Roman" w:hAnsi="Times New Roman" w:cs="Times New Roman"/>
                <w:sz w:val="20"/>
                <w:szCs w:val="20"/>
              </w:rPr>
            </w:pPr>
            <w:r w:rsidRPr="00E42BBA">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76E95" w:rsidRPr="00E42BBA" w:rsidRDefault="00176E95" w:rsidP="00C32B66">
            <w:pPr>
              <w:spacing w:after="0" w:line="240" w:lineRule="auto"/>
              <w:ind w:left="100"/>
              <w:jc w:val="both"/>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(пункт 3 частини 1 статті 17 Закону)</w:t>
            </w:r>
          </w:p>
        </w:tc>
        <w:tc>
          <w:tcPr>
            <w:tcW w:w="5024" w:type="dxa"/>
            <w:tcMar>
              <w:top w:w="100" w:type="dxa"/>
              <w:left w:w="100" w:type="dxa"/>
              <w:bottom w:w="100" w:type="dxa"/>
              <w:right w:w="100" w:type="dxa"/>
            </w:tcMar>
          </w:tcPr>
          <w:p w:rsidR="00176E95" w:rsidRPr="00E42BBA" w:rsidRDefault="00176E95" w:rsidP="00C32B66">
            <w:pPr>
              <w:spacing w:after="0" w:line="240" w:lineRule="auto"/>
              <w:ind w:right="140"/>
              <w:jc w:val="both"/>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42BBA">
              <w:rPr>
                <w:rFonts w:ascii="Times New Roman" w:eastAsia="Times New Roman" w:hAnsi="Times New Roman" w:cs="Times New Roman"/>
                <w:b/>
                <w:color w:val="000000"/>
                <w:sz w:val="20"/>
                <w:szCs w:val="20"/>
              </w:rPr>
              <w:t>вебресурсі</w:t>
            </w:r>
            <w:proofErr w:type="spellEnd"/>
            <w:r w:rsidRPr="00E42BBA">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76E95" w:rsidRPr="00E42BBA" w:rsidTr="002F3AF4">
        <w:trPr>
          <w:trHeight w:val="2152"/>
          <w:jc w:val="center"/>
        </w:trPr>
        <w:tc>
          <w:tcPr>
            <w:tcW w:w="587" w:type="dxa"/>
            <w:tcMar>
              <w:top w:w="100" w:type="dxa"/>
              <w:left w:w="100" w:type="dxa"/>
              <w:bottom w:w="100" w:type="dxa"/>
              <w:right w:w="100" w:type="dxa"/>
            </w:tcMar>
          </w:tcPr>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2</w:t>
            </w:r>
          </w:p>
        </w:tc>
        <w:tc>
          <w:tcPr>
            <w:tcW w:w="4008" w:type="dxa"/>
            <w:tcMar>
              <w:top w:w="100" w:type="dxa"/>
              <w:left w:w="100" w:type="dxa"/>
              <w:bottom w:w="100" w:type="dxa"/>
              <w:right w:w="100" w:type="dxa"/>
            </w:tcMar>
          </w:tcPr>
          <w:p w:rsidR="00176E95" w:rsidRPr="00E42BBA" w:rsidRDefault="00176E95" w:rsidP="00C32B66">
            <w:pPr>
              <w:spacing w:after="0" w:line="240" w:lineRule="auto"/>
              <w:ind w:left="140" w:right="140"/>
              <w:jc w:val="both"/>
              <w:rPr>
                <w:rFonts w:ascii="Times New Roman" w:eastAsia="Times New Roman" w:hAnsi="Times New Roman" w:cs="Times New Roman"/>
                <w:sz w:val="20"/>
                <w:szCs w:val="20"/>
              </w:rPr>
            </w:pPr>
            <w:r w:rsidRPr="00E42BBA">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76E95" w:rsidRPr="00E42BBA" w:rsidRDefault="00176E95" w:rsidP="00C32B66">
            <w:pPr>
              <w:spacing w:after="0" w:line="240" w:lineRule="auto"/>
              <w:ind w:right="140"/>
              <w:jc w:val="both"/>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 (пункт 5 частини 1 статті 17 Закону)</w:t>
            </w:r>
          </w:p>
        </w:tc>
        <w:tc>
          <w:tcPr>
            <w:tcW w:w="5024" w:type="dxa"/>
            <w:vMerge w:val="restart"/>
            <w:tcMar>
              <w:top w:w="100" w:type="dxa"/>
              <w:left w:w="100" w:type="dxa"/>
              <w:bottom w:w="100" w:type="dxa"/>
              <w:right w:w="100" w:type="dxa"/>
            </w:tcMar>
          </w:tcPr>
          <w:p w:rsidR="00176E95" w:rsidRPr="00E42BBA" w:rsidRDefault="00176E95" w:rsidP="00C32B66">
            <w:pPr>
              <w:spacing w:after="0" w:line="240" w:lineRule="auto"/>
              <w:jc w:val="both"/>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E42BBA">
              <w:rPr>
                <w:rFonts w:ascii="Times New Roman" w:eastAsia="Times New Roman" w:hAnsi="Times New Roman" w:cs="Times New Roman"/>
                <w:color w:val="000000"/>
                <w:sz w:val="20"/>
                <w:szCs w:val="20"/>
              </w:rPr>
              <w:t xml:space="preserve">Документ повинен бути не більше </w:t>
            </w:r>
            <w:proofErr w:type="spellStart"/>
            <w:r w:rsidRPr="00E42BBA">
              <w:rPr>
                <w:rFonts w:ascii="Times New Roman" w:eastAsia="Times New Roman" w:hAnsi="Times New Roman" w:cs="Times New Roman"/>
                <w:color w:val="000000"/>
                <w:sz w:val="20"/>
                <w:szCs w:val="20"/>
              </w:rPr>
              <w:t>тридцятиденної</w:t>
            </w:r>
            <w:proofErr w:type="spellEnd"/>
            <w:r w:rsidRPr="00E42BBA">
              <w:rPr>
                <w:rFonts w:ascii="Times New Roman" w:eastAsia="Times New Roman" w:hAnsi="Times New Roman" w:cs="Times New Roman"/>
                <w:color w:val="000000"/>
                <w:sz w:val="20"/>
                <w:szCs w:val="20"/>
              </w:rPr>
              <w:t xml:space="preserve"> давнини від дати подання документа. </w:t>
            </w:r>
          </w:p>
        </w:tc>
      </w:tr>
      <w:tr w:rsidR="00176E95" w:rsidRPr="00E42BBA" w:rsidTr="002F3AF4">
        <w:trPr>
          <w:trHeight w:val="593"/>
          <w:jc w:val="center"/>
        </w:trPr>
        <w:tc>
          <w:tcPr>
            <w:tcW w:w="587" w:type="dxa"/>
            <w:tcMar>
              <w:top w:w="100" w:type="dxa"/>
              <w:left w:w="100" w:type="dxa"/>
              <w:bottom w:w="100" w:type="dxa"/>
              <w:right w:w="100" w:type="dxa"/>
            </w:tcMar>
          </w:tcPr>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r w:rsidRPr="00E42BBA">
              <w:rPr>
                <w:rFonts w:ascii="Times New Roman" w:eastAsia="Times New Roman" w:hAnsi="Times New Roman" w:cs="Times New Roman"/>
                <w:b/>
                <w:sz w:val="20"/>
                <w:szCs w:val="20"/>
              </w:rPr>
              <w:t>3</w:t>
            </w:r>
          </w:p>
        </w:tc>
        <w:tc>
          <w:tcPr>
            <w:tcW w:w="4008" w:type="dxa"/>
            <w:tcMar>
              <w:top w:w="100" w:type="dxa"/>
              <w:left w:w="100" w:type="dxa"/>
              <w:bottom w:w="100" w:type="dxa"/>
              <w:right w:w="100" w:type="dxa"/>
            </w:tcMar>
          </w:tcPr>
          <w:p w:rsidR="00176E95" w:rsidRPr="00E42BBA" w:rsidRDefault="00176E95" w:rsidP="00C32B66">
            <w:pPr>
              <w:spacing w:after="0" w:line="240" w:lineRule="auto"/>
              <w:ind w:left="100"/>
              <w:jc w:val="both"/>
              <w:rPr>
                <w:rFonts w:ascii="Times New Roman" w:eastAsia="Times New Roman" w:hAnsi="Times New Roman" w:cs="Times New Roman"/>
                <w:sz w:val="20"/>
                <w:szCs w:val="20"/>
              </w:rPr>
            </w:pPr>
            <w:r w:rsidRPr="00E42BBA">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6E95" w:rsidRPr="00E42BBA" w:rsidRDefault="00176E95" w:rsidP="00C32B66">
            <w:pPr>
              <w:spacing w:after="0" w:line="240" w:lineRule="auto"/>
              <w:ind w:left="100"/>
              <w:jc w:val="both"/>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(пункт 12 частини 1 статті 17 Закону)</w:t>
            </w:r>
          </w:p>
        </w:tc>
        <w:tc>
          <w:tcPr>
            <w:tcW w:w="5024" w:type="dxa"/>
            <w:vMerge/>
            <w:tcMar>
              <w:top w:w="100" w:type="dxa"/>
              <w:left w:w="100" w:type="dxa"/>
              <w:bottom w:w="100" w:type="dxa"/>
              <w:right w:w="100" w:type="dxa"/>
            </w:tcMar>
          </w:tcPr>
          <w:p w:rsidR="00176E95" w:rsidRPr="00E42BBA" w:rsidRDefault="00176E95" w:rsidP="00C32B6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76E95" w:rsidRPr="004927AD" w:rsidTr="002F3AF4">
        <w:trPr>
          <w:trHeight w:val="862"/>
          <w:jc w:val="center"/>
        </w:trPr>
        <w:tc>
          <w:tcPr>
            <w:tcW w:w="587" w:type="dxa"/>
            <w:tcMar>
              <w:top w:w="100" w:type="dxa"/>
              <w:left w:w="100" w:type="dxa"/>
              <w:bottom w:w="100" w:type="dxa"/>
              <w:right w:w="100" w:type="dxa"/>
            </w:tcMar>
          </w:tcPr>
          <w:p w:rsidR="00176E95" w:rsidRPr="00E42BBA" w:rsidRDefault="00176E95" w:rsidP="00C32B66">
            <w:pPr>
              <w:spacing w:after="0" w:line="240" w:lineRule="auto"/>
              <w:ind w:left="100"/>
              <w:jc w:val="center"/>
              <w:rPr>
                <w:rFonts w:ascii="Times New Roman" w:eastAsia="Times New Roman" w:hAnsi="Times New Roman" w:cs="Times New Roman"/>
                <w:b/>
                <w:sz w:val="20"/>
                <w:szCs w:val="20"/>
              </w:rPr>
            </w:pPr>
            <w:r w:rsidRPr="00E42BBA">
              <w:rPr>
                <w:rFonts w:ascii="Times New Roman" w:eastAsia="Times New Roman" w:hAnsi="Times New Roman" w:cs="Times New Roman"/>
                <w:b/>
                <w:sz w:val="20"/>
                <w:szCs w:val="20"/>
              </w:rPr>
              <w:t>4</w:t>
            </w:r>
          </w:p>
        </w:tc>
        <w:tc>
          <w:tcPr>
            <w:tcW w:w="4008" w:type="dxa"/>
            <w:tcMar>
              <w:top w:w="100" w:type="dxa"/>
              <w:left w:w="100" w:type="dxa"/>
              <w:bottom w:w="100" w:type="dxa"/>
              <w:right w:w="100" w:type="dxa"/>
            </w:tcMar>
          </w:tcPr>
          <w:p w:rsidR="00176E95" w:rsidRPr="00E42BBA" w:rsidRDefault="00176E95" w:rsidP="00C32B66">
            <w:pPr>
              <w:spacing w:after="0" w:line="240" w:lineRule="auto"/>
              <w:ind w:left="100"/>
              <w:jc w:val="both"/>
              <w:rPr>
                <w:rFonts w:ascii="Times New Roman" w:eastAsia="Times New Roman" w:hAnsi="Times New Roman" w:cs="Times New Roman"/>
                <w:sz w:val="20"/>
                <w:szCs w:val="20"/>
              </w:rPr>
            </w:pPr>
            <w:r w:rsidRPr="00E42BBA">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E42BBA">
              <w:rPr>
                <w:rFonts w:ascii="Times New Roman" w:eastAsia="Times New Roman" w:hAnsi="Times New Roman" w:cs="Times New Roman"/>
                <w:sz w:val="20"/>
                <w:szCs w:val="20"/>
              </w:rPr>
              <w:t>—</w:t>
            </w:r>
            <w:r w:rsidRPr="00E42BBA">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176E95" w:rsidRPr="00E42BBA" w:rsidRDefault="00176E95" w:rsidP="00C32B66">
            <w:pPr>
              <w:spacing w:after="0" w:line="240" w:lineRule="auto"/>
              <w:ind w:left="100"/>
              <w:jc w:val="both"/>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(частина 2 статті 17 Закону)</w:t>
            </w:r>
          </w:p>
        </w:tc>
        <w:tc>
          <w:tcPr>
            <w:tcW w:w="5024" w:type="dxa"/>
            <w:tcMar>
              <w:top w:w="100" w:type="dxa"/>
              <w:left w:w="100" w:type="dxa"/>
              <w:bottom w:w="100" w:type="dxa"/>
              <w:right w:w="100" w:type="dxa"/>
            </w:tcMar>
          </w:tcPr>
          <w:p w:rsidR="00176E95" w:rsidRPr="00E42BBA" w:rsidRDefault="00176E95" w:rsidP="00C32B66">
            <w:pPr>
              <w:spacing w:after="0" w:line="240" w:lineRule="auto"/>
              <w:ind w:left="140" w:right="140"/>
              <w:jc w:val="both"/>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Довідка в довільній формі</w:t>
            </w:r>
            <w:r w:rsidRPr="00E42BBA">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76E95" w:rsidRPr="00E42BBA" w:rsidRDefault="00176E95" w:rsidP="00B919DF">
      <w:pPr>
        <w:shd w:val="clear" w:color="auto" w:fill="FFFFFF"/>
        <w:spacing w:after="0" w:line="240" w:lineRule="auto"/>
        <w:ind w:firstLine="720"/>
        <w:jc w:val="both"/>
        <w:rPr>
          <w:rFonts w:ascii="Times New Roman" w:eastAsia="Times New Roman" w:hAnsi="Times New Roman" w:cs="Times New Roman"/>
          <w:sz w:val="20"/>
          <w:szCs w:val="20"/>
        </w:rPr>
      </w:pPr>
      <w:r w:rsidRPr="00E42BBA">
        <w:rPr>
          <w:rFonts w:ascii="Times New Roman" w:eastAsia="Times New Roman" w:hAnsi="Times New Roman" w:cs="Times New Roman"/>
          <w:b/>
          <w:i/>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176E95" w:rsidRPr="00E42BBA" w:rsidRDefault="00176E95" w:rsidP="00176E95">
      <w:pPr>
        <w:shd w:val="clear" w:color="auto" w:fill="FFFFFF"/>
        <w:spacing w:after="0" w:line="240" w:lineRule="auto"/>
        <w:rPr>
          <w:rFonts w:ascii="Times New Roman" w:eastAsia="Times New Roman" w:hAnsi="Times New Roman" w:cs="Times New Roman"/>
          <w:sz w:val="20"/>
          <w:szCs w:val="20"/>
        </w:rPr>
      </w:pPr>
      <w:r w:rsidRPr="00E42BBA">
        <w:rPr>
          <w:rFonts w:ascii="Times New Roman" w:eastAsia="Times New Roman" w:hAnsi="Times New Roman" w:cs="Times New Roman"/>
          <w:sz w:val="20"/>
          <w:szCs w:val="20"/>
        </w:rPr>
        <w:t> </w:t>
      </w:r>
    </w:p>
    <w:p w:rsidR="00B919DF" w:rsidRPr="00B919DF" w:rsidRDefault="00B919DF" w:rsidP="00B919DF">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B919DF">
        <w:rPr>
          <w:rFonts w:ascii="Times New Roman" w:eastAsia="Times New Roman" w:hAnsi="Times New Roman" w:cs="Times New Roman"/>
          <w:b/>
          <w:i/>
          <w:color w:val="000000"/>
          <w:sz w:val="24"/>
          <w:szCs w:val="24"/>
          <w:lang w:eastAsia="ru-RU"/>
        </w:rPr>
        <w:t xml:space="preserve">4. Інша інформація встановлена відповідно до законодавства (для </w:t>
      </w:r>
      <w:r w:rsidRPr="00B919DF">
        <w:rPr>
          <w:rFonts w:ascii="Times New Roman" w:eastAsia="Times New Roman" w:hAnsi="Times New Roman" w:cs="Times New Roman"/>
          <w:b/>
          <w:i/>
          <w:color w:val="000000"/>
          <w:sz w:val="24"/>
          <w:szCs w:val="24"/>
          <w:u w:val="single"/>
          <w:lang w:eastAsia="ru-RU"/>
        </w:rPr>
        <w:t xml:space="preserve">УЧАСНИКІВ </w:t>
      </w:r>
      <w:r w:rsidRPr="00B919DF">
        <w:rPr>
          <w:rFonts w:ascii="Times New Roman" w:eastAsia="Times New Roman" w:hAnsi="Times New Roman" w:cs="Times New Roman"/>
          <w:b/>
          <w:i/>
          <w:sz w:val="24"/>
          <w:szCs w:val="24"/>
          <w:lang w:eastAsia="ru-RU"/>
        </w:rPr>
        <w:t>—</w:t>
      </w:r>
      <w:r w:rsidRPr="00B919DF">
        <w:rPr>
          <w:rFonts w:ascii="Times New Roman" w:eastAsia="Times New Roman" w:hAnsi="Times New Roman" w:cs="Times New Roman"/>
          <w:b/>
          <w:i/>
          <w:color w:val="000000"/>
          <w:sz w:val="24"/>
          <w:szCs w:val="24"/>
          <w:lang w:eastAsia="ru-RU"/>
        </w:rPr>
        <w:t xml:space="preserve"> юридичних осіб, фізичних осіб та фізичних осіб</w:t>
      </w:r>
      <w:r w:rsidRPr="00B919DF">
        <w:rPr>
          <w:rFonts w:ascii="Times New Roman" w:eastAsia="Times New Roman" w:hAnsi="Times New Roman" w:cs="Times New Roman"/>
          <w:b/>
          <w:i/>
          <w:sz w:val="24"/>
          <w:szCs w:val="24"/>
          <w:lang w:eastAsia="ru-RU"/>
        </w:rPr>
        <w:t xml:space="preserve"> — </w:t>
      </w:r>
      <w:r w:rsidRPr="00B919DF">
        <w:rPr>
          <w:rFonts w:ascii="Times New Roman" w:eastAsia="Times New Roman" w:hAnsi="Times New Roman" w:cs="Times New Roman"/>
          <w:b/>
          <w:i/>
          <w:color w:val="000000"/>
          <w:sz w:val="24"/>
          <w:szCs w:val="24"/>
          <w:lang w:eastAsia="ru-RU"/>
        </w:rPr>
        <w:t>підприємців) д</w:t>
      </w:r>
      <w:r w:rsidRPr="00B919DF">
        <w:rPr>
          <w:rFonts w:ascii="Times New Roman" w:hAnsi="Times New Roman" w:cs="Times New Roman"/>
          <w:b/>
          <w:i/>
          <w:sz w:val="24"/>
          <w:szCs w:val="24"/>
          <w:shd w:val="clear" w:color="auto" w:fill="FFFFFF"/>
          <w:lang w:eastAsia="ru-RU"/>
        </w:rPr>
        <w:t>ля підтвердження  відповідності пропозиції учасника вимогам замовника</w:t>
      </w:r>
    </w:p>
    <w:p w:rsidR="00B919DF" w:rsidRDefault="00B919DF" w:rsidP="00B919DF">
      <w:pPr>
        <w:shd w:val="clear" w:color="auto" w:fill="FFFFFF"/>
        <w:spacing w:after="0" w:line="240" w:lineRule="auto"/>
        <w:jc w:val="both"/>
        <w:rPr>
          <w:rFonts w:ascii="Times New Roman" w:eastAsia="Times New Roman" w:hAnsi="Times New Roman" w:cs="Times New Roman"/>
          <w:sz w:val="24"/>
          <w:szCs w:val="24"/>
          <w:lang w:eastAsia="ru-RU"/>
        </w:rPr>
      </w:pPr>
    </w:p>
    <w:p w:rsidR="00B919DF" w:rsidRDefault="00B919DF" w:rsidP="00B919DF">
      <w:pPr>
        <w:shd w:val="clear" w:color="auto" w:fill="FFFFFF"/>
        <w:spacing w:after="0" w:line="240" w:lineRule="auto"/>
        <w:jc w:val="both"/>
        <w:rPr>
          <w:rFonts w:ascii="Times New Roman" w:eastAsia="Times New Roman" w:hAnsi="Times New Roman" w:cs="Times New Roman"/>
          <w:sz w:val="24"/>
          <w:szCs w:val="24"/>
          <w:lang w:eastAsia="ru-RU"/>
        </w:rPr>
      </w:pPr>
    </w:p>
    <w:p w:rsidR="00B919DF" w:rsidRDefault="00B919DF" w:rsidP="00B919DF">
      <w:pPr>
        <w:shd w:val="clear" w:color="auto" w:fill="FFFFFF"/>
        <w:spacing w:after="0" w:line="240" w:lineRule="auto"/>
        <w:jc w:val="both"/>
        <w:rPr>
          <w:rFonts w:ascii="Times New Roman" w:eastAsia="Times New Roman" w:hAnsi="Times New Roman" w:cs="Times New Roman"/>
          <w:sz w:val="24"/>
          <w:szCs w:val="24"/>
          <w:lang w:eastAsia="ru-RU"/>
        </w:rPr>
      </w:pPr>
    </w:p>
    <w:p w:rsidR="00B919DF" w:rsidRDefault="00B919DF" w:rsidP="00B919DF">
      <w:pPr>
        <w:shd w:val="clear" w:color="auto" w:fill="FFFFFF"/>
        <w:spacing w:after="0" w:line="240" w:lineRule="auto"/>
        <w:jc w:val="both"/>
        <w:rPr>
          <w:rFonts w:ascii="Times New Roman" w:eastAsia="Times New Roman" w:hAnsi="Times New Roman" w:cs="Times New Roman"/>
          <w:sz w:val="24"/>
          <w:szCs w:val="24"/>
          <w:lang w:eastAsia="ru-RU"/>
        </w:rPr>
      </w:pPr>
    </w:p>
    <w:p w:rsidR="00B919DF" w:rsidRDefault="00B919DF" w:rsidP="00B919DF">
      <w:pPr>
        <w:shd w:val="clear" w:color="auto" w:fill="FFFFFF"/>
        <w:spacing w:after="0" w:line="240" w:lineRule="auto"/>
        <w:jc w:val="both"/>
        <w:rPr>
          <w:rFonts w:ascii="Times New Roman" w:eastAsia="Times New Roman" w:hAnsi="Times New Roman" w:cs="Times New Roman"/>
          <w:sz w:val="24"/>
          <w:szCs w:val="24"/>
          <w:lang w:eastAsia="ru-RU"/>
        </w:rPr>
      </w:pPr>
    </w:p>
    <w:p w:rsidR="00B919DF" w:rsidRPr="00B919DF" w:rsidRDefault="00B919DF" w:rsidP="00B919DF">
      <w:pPr>
        <w:shd w:val="clear" w:color="auto" w:fill="FFFFFF"/>
        <w:spacing w:after="0" w:line="240" w:lineRule="auto"/>
        <w:jc w:val="both"/>
        <w:rPr>
          <w:rFonts w:ascii="Times New Roman" w:eastAsia="Times New Roman" w:hAnsi="Times New Roman" w:cs="Times New Roman"/>
          <w:sz w:val="24"/>
          <w:szCs w:val="24"/>
          <w:lang w:eastAsia="ru-RU"/>
        </w:rPr>
      </w:pPr>
    </w:p>
    <w:p w:rsidR="00B919DF" w:rsidRPr="00B919DF" w:rsidRDefault="00B919DF" w:rsidP="00B919DF">
      <w:pPr>
        <w:jc w:val="center"/>
        <w:rPr>
          <w:rFonts w:ascii="Times New Roman" w:hAnsi="Times New Roman"/>
          <w:b/>
          <w:sz w:val="24"/>
          <w:shd w:val="clear" w:color="auto" w:fill="FFFFFF"/>
          <w:lang w:eastAsia="ru-RU"/>
        </w:rPr>
      </w:pPr>
      <w:r w:rsidRPr="00B919DF">
        <w:rPr>
          <w:rFonts w:ascii="Times New Roman" w:hAnsi="Times New Roman"/>
          <w:b/>
          <w:sz w:val="24"/>
          <w:shd w:val="clear" w:color="auto" w:fill="FFFFFF"/>
          <w:lang w:eastAsia="ru-RU"/>
        </w:rPr>
        <w:lastRenderedPageBreak/>
        <w:t xml:space="preserve">ПЕРЕЛІК ДОКУМЕНТІВ, ЯКІ ВИМАГАЮТЬСЯ  ВІД УЧАСНИКА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9181"/>
      </w:tblGrid>
      <w:tr w:rsidR="00B919DF" w:rsidRPr="00B919DF" w:rsidTr="00E727E2">
        <w:trPr>
          <w:trHeight w:val="457"/>
        </w:trPr>
        <w:tc>
          <w:tcPr>
            <w:tcW w:w="342" w:type="pct"/>
          </w:tcPr>
          <w:p w:rsidR="00B919DF" w:rsidRPr="00B919DF" w:rsidRDefault="00B919DF" w:rsidP="00B919DF">
            <w:pPr>
              <w:widowControl w:val="0"/>
              <w:tabs>
                <w:tab w:val="left" w:pos="1080"/>
              </w:tabs>
              <w:autoSpaceDE w:val="0"/>
              <w:autoSpaceDN w:val="0"/>
              <w:adjustRightInd w:val="0"/>
              <w:spacing w:after="0" w:line="240" w:lineRule="auto"/>
              <w:jc w:val="center"/>
              <w:rPr>
                <w:rFonts w:ascii="Times New Roman" w:hAnsi="Times New Roman"/>
                <w:b/>
                <w:sz w:val="20"/>
                <w:szCs w:val="20"/>
                <w:u w:val="single"/>
                <w:lang w:eastAsia="ru-RU"/>
              </w:rPr>
            </w:pPr>
            <w:r w:rsidRPr="00B919DF">
              <w:rPr>
                <w:rFonts w:ascii="Times New Roman" w:hAnsi="Times New Roman"/>
                <w:b/>
                <w:sz w:val="20"/>
                <w:szCs w:val="20"/>
                <w:lang w:eastAsia="ru-RU"/>
              </w:rPr>
              <w:t>№ п/п</w:t>
            </w:r>
          </w:p>
        </w:tc>
        <w:tc>
          <w:tcPr>
            <w:tcW w:w="4658" w:type="pct"/>
          </w:tcPr>
          <w:p w:rsidR="00B919DF" w:rsidRPr="00B919DF" w:rsidRDefault="00B919DF" w:rsidP="00B919DF">
            <w:pPr>
              <w:widowControl w:val="0"/>
              <w:tabs>
                <w:tab w:val="left" w:pos="1080"/>
              </w:tabs>
              <w:autoSpaceDE w:val="0"/>
              <w:autoSpaceDN w:val="0"/>
              <w:adjustRightInd w:val="0"/>
              <w:spacing w:after="0" w:line="240" w:lineRule="auto"/>
              <w:jc w:val="center"/>
              <w:rPr>
                <w:rFonts w:ascii="Times New Roman" w:hAnsi="Times New Roman"/>
                <w:b/>
                <w:sz w:val="20"/>
                <w:szCs w:val="20"/>
                <w:lang w:eastAsia="ru-RU"/>
              </w:rPr>
            </w:pPr>
            <w:r w:rsidRPr="00B919DF">
              <w:rPr>
                <w:rFonts w:ascii="Times New Roman" w:hAnsi="Times New Roman"/>
                <w:b/>
                <w:sz w:val="20"/>
                <w:szCs w:val="20"/>
                <w:lang w:eastAsia="ru-RU"/>
              </w:rPr>
              <w:t>Документи, що надаються (завантажуються в Систему) Учасником</w:t>
            </w:r>
          </w:p>
        </w:tc>
      </w:tr>
      <w:tr w:rsidR="00B919DF" w:rsidRPr="00B919DF" w:rsidTr="00E727E2">
        <w:trPr>
          <w:trHeight w:val="688"/>
        </w:trPr>
        <w:tc>
          <w:tcPr>
            <w:tcW w:w="342" w:type="pct"/>
            <w:vAlign w:val="center"/>
          </w:tcPr>
          <w:p w:rsidR="00B919DF" w:rsidRPr="00B919DF" w:rsidRDefault="00B919DF" w:rsidP="00E727E2">
            <w:pPr>
              <w:widowControl w:val="0"/>
              <w:numPr>
                <w:ilvl w:val="0"/>
                <w:numId w:val="18"/>
              </w:numPr>
              <w:tabs>
                <w:tab w:val="left" w:pos="1080"/>
              </w:tabs>
              <w:autoSpaceDE w:val="0"/>
              <w:autoSpaceDN w:val="0"/>
              <w:adjustRightInd w:val="0"/>
              <w:spacing w:after="0" w:line="240" w:lineRule="auto"/>
              <w:jc w:val="center"/>
              <w:rPr>
                <w:rFonts w:ascii="Times New Roman" w:hAnsi="Times New Roman"/>
                <w:b/>
                <w:sz w:val="20"/>
                <w:szCs w:val="20"/>
                <w:u w:val="single"/>
                <w:lang w:eastAsia="ru-RU"/>
              </w:rPr>
            </w:pPr>
          </w:p>
        </w:tc>
        <w:tc>
          <w:tcPr>
            <w:tcW w:w="4658" w:type="pct"/>
            <w:shd w:val="clear" w:color="auto" w:fill="auto"/>
          </w:tcPr>
          <w:p w:rsidR="00B919DF" w:rsidRPr="00B919DF" w:rsidRDefault="00B919DF" w:rsidP="00E727E2">
            <w:pPr>
              <w:spacing w:after="0" w:line="240" w:lineRule="auto"/>
              <w:ind w:firstLine="709"/>
              <w:jc w:val="both"/>
              <w:rPr>
                <w:rFonts w:ascii="Times New Roman" w:eastAsia="Times New Roman" w:hAnsi="Times New Roman" w:cs="Times New Roman"/>
                <w:sz w:val="20"/>
                <w:szCs w:val="20"/>
              </w:rPr>
            </w:pPr>
            <w:r w:rsidRPr="00B919DF">
              <w:rPr>
                <w:rFonts w:ascii="Times New Roman" w:eastAsia="Times New Roman" w:hAnsi="Times New Roman" w:cs="Times New Roman"/>
                <w:sz w:val="20"/>
                <w:szCs w:val="20"/>
              </w:rPr>
              <w:t xml:space="preserve">Документ, що підтверджує </w:t>
            </w:r>
            <w:r w:rsidRPr="00B919DF">
              <w:rPr>
                <w:rFonts w:ascii="Times New Roman" w:eastAsia="Times New Roman" w:hAnsi="Times New Roman" w:cs="Times New Roman"/>
                <w:b/>
                <w:sz w:val="20"/>
                <w:szCs w:val="20"/>
              </w:rPr>
              <w:t>повноваження посадової особи</w:t>
            </w:r>
            <w:r w:rsidRPr="00B919DF">
              <w:rPr>
                <w:rFonts w:ascii="Times New Roman" w:eastAsia="Times New Roman" w:hAnsi="Times New Roman" w:cs="Times New Roman"/>
                <w:sz w:val="20"/>
                <w:szCs w:val="20"/>
              </w:rPr>
              <w:t xml:space="preserve"> або представника</w:t>
            </w:r>
            <w:r w:rsidRPr="00B919DF">
              <w:rPr>
                <w:rFonts w:ascii="Times New Roman" w:eastAsia="Times New Roman" w:hAnsi="Times New Roman" w:cs="Times New Roman"/>
                <w:b/>
                <w:sz w:val="20"/>
                <w:szCs w:val="20"/>
              </w:rPr>
              <w:t xml:space="preserve"> </w:t>
            </w:r>
            <w:r w:rsidRPr="00B919DF">
              <w:rPr>
                <w:rFonts w:ascii="Times New Roman" w:eastAsia="Times New Roman" w:hAnsi="Times New Roman" w:cs="Times New Roman"/>
                <w:sz w:val="20"/>
                <w:szCs w:val="20"/>
              </w:rPr>
              <w:t xml:space="preserve">учасника процедури закупівлі </w:t>
            </w:r>
            <w:r w:rsidRPr="00B919DF">
              <w:rPr>
                <w:rFonts w:ascii="Times New Roman" w:eastAsia="Times New Roman" w:hAnsi="Times New Roman" w:cs="Times New Roman"/>
                <w:b/>
                <w:sz w:val="20"/>
                <w:szCs w:val="20"/>
              </w:rPr>
              <w:t>щодо підпису</w:t>
            </w:r>
            <w:r w:rsidRPr="00B919DF">
              <w:rPr>
                <w:rFonts w:ascii="Times New Roman" w:eastAsia="Times New Roman" w:hAnsi="Times New Roman" w:cs="Times New Roman"/>
                <w:sz w:val="20"/>
                <w:szCs w:val="20"/>
              </w:rPr>
              <w:t xml:space="preserve"> документів тендерної пропозиції (сканований з оригіналу). Повноваження щодо підпису документів тендерної пропозиції учасника процедури закупівлі  підтверджується одним із наступних документів: випискою з протоколу засновників, наказом про призначення, довіреністю, дорученням, витягом з Єдиного державного реєстру юридичних осіб, фізичних осіб-підприємців та громадських формувань або іншим документом, що підтверджує повноваження посадової особи учасника на підписання документів. </w:t>
            </w:r>
          </w:p>
          <w:p w:rsidR="00B919DF" w:rsidRPr="00B919DF" w:rsidRDefault="00B919DF" w:rsidP="00E727E2">
            <w:pPr>
              <w:spacing w:after="0" w:line="240" w:lineRule="auto"/>
              <w:ind w:firstLine="709"/>
              <w:jc w:val="both"/>
              <w:rPr>
                <w:rFonts w:ascii="Times New Roman" w:eastAsia="Times New Roman" w:hAnsi="Times New Roman" w:cs="Times New Roman"/>
                <w:sz w:val="20"/>
                <w:szCs w:val="20"/>
              </w:rPr>
            </w:pPr>
            <w:r w:rsidRPr="00B919DF">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919DF">
              <w:rPr>
                <w:rFonts w:ascii="Times New Roman" w:eastAsia="Times New Roman" w:hAnsi="Times New Roman" w:cs="Times New Roman"/>
                <w:sz w:val="20"/>
                <w:szCs w:val="20"/>
              </w:rPr>
              <w:t xml:space="preserve">— </w:t>
            </w:r>
            <w:r w:rsidRPr="00B919DF">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B919DF" w:rsidRPr="00B919DF" w:rsidTr="00E727E2">
        <w:trPr>
          <w:trHeight w:val="983"/>
        </w:trPr>
        <w:tc>
          <w:tcPr>
            <w:tcW w:w="342" w:type="pct"/>
            <w:vAlign w:val="center"/>
          </w:tcPr>
          <w:p w:rsidR="00B919DF" w:rsidRPr="00B919DF" w:rsidRDefault="00B919DF" w:rsidP="00E727E2">
            <w:pPr>
              <w:widowControl w:val="0"/>
              <w:numPr>
                <w:ilvl w:val="0"/>
                <w:numId w:val="18"/>
              </w:numPr>
              <w:tabs>
                <w:tab w:val="left" w:pos="1080"/>
              </w:tabs>
              <w:autoSpaceDE w:val="0"/>
              <w:autoSpaceDN w:val="0"/>
              <w:adjustRightInd w:val="0"/>
              <w:spacing w:after="0" w:line="240" w:lineRule="auto"/>
              <w:jc w:val="center"/>
              <w:rPr>
                <w:rFonts w:ascii="Times New Roman" w:hAnsi="Times New Roman"/>
                <w:b/>
                <w:sz w:val="20"/>
                <w:szCs w:val="20"/>
                <w:u w:val="single"/>
                <w:lang w:eastAsia="ru-RU"/>
              </w:rPr>
            </w:pPr>
          </w:p>
        </w:tc>
        <w:tc>
          <w:tcPr>
            <w:tcW w:w="4658" w:type="pct"/>
            <w:shd w:val="clear" w:color="auto" w:fill="auto"/>
          </w:tcPr>
          <w:p w:rsidR="00B919DF" w:rsidRPr="00B919DF" w:rsidRDefault="00B919DF" w:rsidP="00E727E2">
            <w:pPr>
              <w:spacing w:after="0" w:line="240" w:lineRule="auto"/>
              <w:ind w:firstLine="709"/>
              <w:jc w:val="both"/>
              <w:rPr>
                <w:rFonts w:ascii="Times New Roman" w:eastAsia="Times New Roman" w:hAnsi="Times New Roman" w:cs="Times New Roman"/>
                <w:sz w:val="20"/>
                <w:szCs w:val="20"/>
                <w:lang w:eastAsia="ru-RU"/>
              </w:rPr>
            </w:pPr>
            <w:r w:rsidRPr="00B919DF">
              <w:rPr>
                <w:rFonts w:ascii="Times New Roman" w:eastAsia="Times New Roman" w:hAnsi="Times New Roman" w:cs="Times New Roman"/>
                <w:color w:val="000000"/>
                <w:sz w:val="20"/>
                <w:szCs w:val="20"/>
                <w:lang w:eastAsia="ru-RU"/>
              </w:rPr>
              <w:t xml:space="preserve"> Довідка, складена в довільній формі, яка містить інформацію про засновника та кінцевого </w:t>
            </w:r>
            <w:proofErr w:type="spellStart"/>
            <w:r w:rsidRPr="00B919DF">
              <w:rPr>
                <w:rFonts w:ascii="Times New Roman" w:eastAsia="Times New Roman" w:hAnsi="Times New Roman" w:cs="Times New Roman"/>
                <w:color w:val="000000"/>
                <w:sz w:val="20"/>
                <w:szCs w:val="20"/>
                <w:lang w:eastAsia="ru-RU"/>
              </w:rPr>
              <w:t>бенефіціарного</w:t>
            </w:r>
            <w:proofErr w:type="spellEnd"/>
            <w:r w:rsidRPr="00B919DF">
              <w:rPr>
                <w:rFonts w:ascii="Times New Roman" w:eastAsia="Times New Roman" w:hAnsi="Times New Roman" w:cs="Times New Roman"/>
                <w:color w:val="000000"/>
                <w:sz w:val="20"/>
                <w:szCs w:val="20"/>
                <w:lang w:eastAsia="ru-RU"/>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B919DF">
              <w:rPr>
                <w:rFonts w:ascii="Times New Roman" w:eastAsia="Times New Roman" w:hAnsi="Times New Roman" w:cs="Times New Roman"/>
                <w:sz w:val="20"/>
                <w:szCs w:val="20"/>
                <w:lang w:eastAsia="ru-RU"/>
              </w:rPr>
              <w:t xml:space="preserve"> </w:t>
            </w:r>
            <w:r w:rsidRPr="00B919DF">
              <w:rPr>
                <w:rFonts w:ascii="Times New Roman" w:eastAsia="Times New Roman" w:hAnsi="Times New Roman" w:cs="Times New Roman"/>
                <w:color w:val="000000"/>
                <w:sz w:val="20"/>
                <w:szCs w:val="20"/>
                <w:lang w:eastAsia="ru-RU"/>
              </w:rPr>
              <w:t xml:space="preserve">батькові засновника та/або кінцевого </w:t>
            </w:r>
            <w:proofErr w:type="spellStart"/>
            <w:r w:rsidRPr="00B919DF">
              <w:rPr>
                <w:rFonts w:ascii="Times New Roman" w:eastAsia="Times New Roman" w:hAnsi="Times New Roman" w:cs="Times New Roman"/>
                <w:color w:val="000000"/>
                <w:sz w:val="20"/>
                <w:szCs w:val="20"/>
                <w:lang w:eastAsia="ru-RU"/>
              </w:rPr>
              <w:t>бенефіціарного</w:t>
            </w:r>
            <w:proofErr w:type="spellEnd"/>
            <w:r w:rsidRPr="00B919DF">
              <w:rPr>
                <w:rFonts w:ascii="Times New Roman" w:eastAsia="Times New Roman" w:hAnsi="Times New Roman" w:cs="Times New Roman"/>
                <w:color w:val="000000"/>
                <w:sz w:val="20"/>
                <w:szCs w:val="20"/>
                <w:lang w:eastAsia="ru-RU"/>
              </w:rPr>
              <w:t xml:space="preserve"> власника, адреса його </w:t>
            </w:r>
            <w:r w:rsidRPr="00B919DF">
              <w:rPr>
                <w:rFonts w:ascii="Times New Roman" w:eastAsia="Times New Roman" w:hAnsi="Times New Roman" w:cs="Times New Roman"/>
                <w:sz w:val="20"/>
                <w:szCs w:val="20"/>
                <w:lang w:eastAsia="ru-RU"/>
              </w:rPr>
              <w:t>місця проживання</w:t>
            </w:r>
            <w:r w:rsidRPr="00B919DF">
              <w:rPr>
                <w:rFonts w:ascii="Times New Roman" w:eastAsia="Times New Roman" w:hAnsi="Times New Roman" w:cs="Times New Roman"/>
                <w:color w:val="000000"/>
                <w:sz w:val="20"/>
                <w:szCs w:val="20"/>
                <w:lang w:eastAsia="ru-RU"/>
              </w:rPr>
              <w:t xml:space="preserve"> та громадянство.</w:t>
            </w:r>
          </w:p>
          <w:p w:rsidR="00B919DF" w:rsidRPr="00B919DF" w:rsidRDefault="00B919DF" w:rsidP="00E727E2">
            <w:pPr>
              <w:spacing w:after="0" w:line="240" w:lineRule="auto"/>
              <w:ind w:firstLine="709"/>
              <w:jc w:val="both"/>
              <w:rPr>
                <w:rFonts w:ascii="Times New Roman" w:eastAsia="Times New Roman" w:hAnsi="Times New Roman" w:cs="Times New Roman"/>
                <w:color w:val="000000"/>
                <w:sz w:val="20"/>
                <w:szCs w:val="20"/>
              </w:rPr>
            </w:pPr>
            <w:r w:rsidRPr="00B919DF">
              <w:rPr>
                <w:rFonts w:ascii="Times New Roman" w:eastAsia="Times New Roman" w:hAnsi="Times New Roman" w:cs="Times New Roman"/>
                <w:i/>
                <w:color w:val="000000"/>
                <w:sz w:val="20"/>
                <w:szCs w:val="20"/>
              </w:rPr>
              <w:t xml:space="preserve">  Зазначена довідка надається лише учасниками — юридичними особами та лише в період, коли Єдиний державний реєстр юридичних осіб, фізичних осіб </w:t>
            </w:r>
            <w:r w:rsidRPr="00B919DF">
              <w:rPr>
                <w:rFonts w:ascii="Times New Roman" w:eastAsia="Times New Roman" w:hAnsi="Times New Roman" w:cs="Times New Roman"/>
                <w:i/>
                <w:sz w:val="20"/>
                <w:szCs w:val="20"/>
              </w:rPr>
              <w:t>—</w:t>
            </w:r>
            <w:r w:rsidRPr="00B919DF">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w:t>
            </w:r>
            <w:proofErr w:type="spellStart"/>
            <w:r w:rsidRPr="00B919DF">
              <w:rPr>
                <w:rFonts w:ascii="Times New Roman" w:eastAsia="Times New Roman" w:hAnsi="Times New Roman" w:cs="Times New Roman"/>
                <w:i/>
                <w:color w:val="000000"/>
                <w:sz w:val="20"/>
                <w:szCs w:val="20"/>
              </w:rPr>
              <w:t>бенефіціарного</w:t>
            </w:r>
            <w:proofErr w:type="spellEnd"/>
            <w:r w:rsidRPr="00B919DF">
              <w:rPr>
                <w:rFonts w:ascii="Times New Roman" w:eastAsia="Times New Roman" w:hAnsi="Times New Roman" w:cs="Times New Roman"/>
                <w:i/>
                <w:color w:val="000000"/>
                <w:sz w:val="20"/>
                <w:szCs w:val="20"/>
              </w:rPr>
              <w:t xml:space="preserve"> власника зазначається в довідці лише учасниками </w:t>
            </w:r>
            <w:r w:rsidRPr="00B919DF">
              <w:rPr>
                <w:rFonts w:ascii="Times New Roman" w:eastAsia="Times New Roman" w:hAnsi="Times New Roman" w:cs="Times New Roman"/>
                <w:i/>
                <w:sz w:val="20"/>
                <w:szCs w:val="20"/>
              </w:rPr>
              <w:t>—</w:t>
            </w:r>
            <w:r w:rsidRPr="00B919DF">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B919DF">
              <w:rPr>
                <w:rFonts w:ascii="Times New Roman" w:eastAsia="Times New Roman" w:hAnsi="Times New Roman" w:cs="Times New Roman"/>
                <w:i/>
                <w:sz w:val="20"/>
                <w:szCs w:val="20"/>
              </w:rPr>
              <w:t>—</w:t>
            </w:r>
            <w:r w:rsidRPr="00B919DF">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B919DF">
              <w:rPr>
                <w:rFonts w:ascii="Times New Roman" w:eastAsia="Times New Roman" w:hAnsi="Times New Roman" w:cs="Times New Roman"/>
                <w:i/>
                <w:sz w:val="20"/>
                <w:szCs w:val="20"/>
              </w:rPr>
              <w:t>—</w:t>
            </w:r>
            <w:r w:rsidRPr="00B919DF">
              <w:rPr>
                <w:rFonts w:ascii="Times New Roman" w:eastAsia="Times New Roman" w:hAnsi="Times New Roman" w:cs="Times New Roman"/>
                <w:i/>
                <w:color w:val="000000"/>
                <w:sz w:val="20"/>
                <w:szCs w:val="20"/>
              </w:rPr>
              <w:t xml:space="preserve"> підприємців та громадських формувань». </w:t>
            </w:r>
          </w:p>
        </w:tc>
      </w:tr>
      <w:tr w:rsidR="00B919DF" w:rsidRPr="00B919DF" w:rsidTr="00E727E2">
        <w:trPr>
          <w:trHeight w:val="443"/>
        </w:trPr>
        <w:tc>
          <w:tcPr>
            <w:tcW w:w="342" w:type="pct"/>
            <w:vAlign w:val="center"/>
          </w:tcPr>
          <w:p w:rsidR="00B919DF" w:rsidRPr="00B919DF" w:rsidRDefault="00B919DF" w:rsidP="00E727E2">
            <w:pPr>
              <w:widowControl w:val="0"/>
              <w:numPr>
                <w:ilvl w:val="0"/>
                <w:numId w:val="18"/>
              </w:numPr>
              <w:tabs>
                <w:tab w:val="left" w:pos="1080"/>
              </w:tabs>
              <w:autoSpaceDE w:val="0"/>
              <w:autoSpaceDN w:val="0"/>
              <w:adjustRightInd w:val="0"/>
              <w:spacing w:after="0" w:line="240" w:lineRule="auto"/>
              <w:jc w:val="center"/>
              <w:rPr>
                <w:rFonts w:ascii="Times New Roman" w:hAnsi="Times New Roman"/>
                <w:b/>
                <w:sz w:val="20"/>
                <w:szCs w:val="20"/>
                <w:u w:val="single"/>
                <w:lang w:eastAsia="ru-RU"/>
              </w:rPr>
            </w:pPr>
          </w:p>
        </w:tc>
        <w:tc>
          <w:tcPr>
            <w:tcW w:w="4658" w:type="pct"/>
            <w:shd w:val="clear" w:color="auto" w:fill="auto"/>
          </w:tcPr>
          <w:p w:rsidR="00B919DF" w:rsidRPr="00B919DF" w:rsidRDefault="00B919DF" w:rsidP="00E727E2">
            <w:pPr>
              <w:spacing w:after="0" w:line="240" w:lineRule="auto"/>
              <w:ind w:firstLine="709"/>
              <w:jc w:val="both"/>
              <w:rPr>
                <w:rFonts w:ascii="Times New Roman" w:eastAsia="Times New Roman" w:hAnsi="Times New Roman" w:cs="Times New Roman"/>
                <w:color w:val="000000"/>
                <w:sz w:val="20"/>
                <w:szCs w:val="20"/>
                <w:lang w:eastAsia="ru-RU"/>
              </w:rPr>
            </w:pPr>
            <w:r w:rsidRPr="00B919DF">
              <w:rPr>
                <w:rFonts w:ascii="Times New Roman" w:hAnsi="Times New Roman"/>
                <w:b/>
                <w:sz w:val="20"/>
                <w:szCs w:val="20"/>
                <w:lang w:eastAsia="ru-RU"/>
              </w:rPr>
              <w:t xml:space="preserve"> Копія Статуту</w:t>
            </w:r>
            <w:r w:rsidRPr="00B919DF">
              <w:rPr>
                <w:rFonts w:ascii="Times New Roman" w:hAnsi="Times New Roman"/>
                <w:sz w:val="20"/>
                <w:szCs w:val="20"/>
                <w:lang w:eastAsia="ru-RU"/>
              </w:rPr>
              <w:t xml:space="preserve"> в останньої (діючої) редакції або іншого установчого документу (</w:t>
            </w:r>
            <w:r w:rsidRPr="00B919DF">
              <w:rPr>
                <w:rFonts w:ascii="Times New Roman" w:hAnsi="Times New Roman"/>
                <w:i/>
                <w:sz w:val="20"/>
                <w:szCs w:val="20"/>
                <w:lang w:eastAsia="ru-RU"/>
              </w:rPr>
              <w:t>вимога встановлюється до Учасників торгів - юридичних осіб</w:t>
            </w:r>
            <w:r w:rsidRPr="00B919DF">
              <w:rPr>
                <w:rFonts w:ascii="Times New Roman" w:hAnsi="Times New Roman"/>
                <w:sz w:val="20"/>
                <w:szCs w:val="20"/>
                <w:lang w:eastAsia="ru-RU"/>
              </w:rPr>
              <w:t>).</w:t>
            </w:r>
          </w:p>
        </w:tc>
      </w:tr>
      <w:tr w:rsidR="00B919DF" w:rsidRPr="00B919DF" w:rsidTr="00E727E2">
        <w:trPr>
          <w:trHeight w:val="699"/>
        </w:trPr>
        <w:tc>
          <w:tcPr>
            <w:tcW w:w="342" w:type="pct"/>
            <w:vAlign w:val="center"/>
          </w:tcPr>
          <w:p w:rsidR="00B919DF" w:rsidRPr="00B919DF" w:rsidRDefault="00B919DF" w:rsidP="00E727E2">
            <w:pPr>
              <w:widowControl w:val="0"/>
              <w:numPr>
                <w:ilvl w:val="0"/>
                <w:numId w:val="18"/>
              </w:numPr>
              <w:tabs>
                <w:tab w:val="left" w:pos="1080"/>
              </w:tabs>
              <w:autoSpaceDE w:val="0"/>
              <w:autoSpaceDN w:val="0"/>
              <w:adjustRightInd w:val="0"/>
              <w:spacing w:after="0" w:line="240" w:lineRule="auto"/>
              <w:jc w:val="center"/>
              <w:rPr>
                <w:rFonts w:ascii="Times New Roman" w:hAnsi="Times New Roman"/>
                <w:b/>
                <w:sz w:val="20"/>
                <w:szCs w:val="20"/>
                <w:u w:val="single"/>
                <w:lang w:eastAsia="ru-RU"/>
              </w:rPr>
            </w:pPr>
          </w:p>
        </w:tc>
        <w:tc>
          <w:tcPr>
            <w:tcW w:w="4658" w:type="pct"/>
            <w:shd w:val="clear" w:color="auto" w:fill="auto"/>
          </w:tcPr>
          <w:p w:rsidR="00B919DF" w:rsidRPr="00B919DF" w:rsidRDefault="00B919DF" w:rsidP="00B919DF">
            <w:pPr>
              <w:spacing w:after="0" w:line="240" w:lineRule="auto"/>
              <w:jc w:val="both"/>
              <w:rPr>
                <w:rFonts w:ascii="Times New Roman" w:eastAsia="Times New Roman" w:hAnsi="Times New Roman" w:cs="Times New Roman"/>
                <w:color w:val="000000"/>
                <w:sz w:val="20"/>
                <w:szCs w:val="20"/>
              </w:rPr>
            </w:pPr>
            <w:r w:rsidRPr="00B919DF">
              <w:rPr>
                <w:rFonts w:ascii="Times New Roman" w:eastAsia="Times New Roman" w:hAnsi="Times New Roman" w:cs="Times New Roman"/>
                <w:b/>
                <w:color w:val="000000"/>
                <w:sz w:val="20"/>
                <w:szCs w:val="20"/>
              </w:rPr>
              <w:t>Інформаційна довідка</w:t>
            </w:r>
            <w:r w:rsidRPr="00B919DF">
              <w:rPr>
                <w:rFonts w:ascii="Times New Roman" w:eastAsia="Times New Roman" w:hAnsi="Times New Roman" w:cs="Times New Roman"/>
                <w:color w:val="000000"/>
                <w:sz w:val="20"/>
                <w:szCs w:val="20"/>
              </w:rPr>
              <w:t xml:space="preserve"> про учасника процедури закупівлі із зазначенням наступної інформації: </w:t>
            </w:r>
          </w:p>
          <w:p w:rsidR="00B919DF" w:rsidRPr="00B919DF" w:rsidRDefault="00B919DF" w:rsidP="00B919DF">
            <w:pPr>
              <w:spacing w:after="0" w:line="240" w:lineRule="auto"/>
              <w:jc w:val="both"/>
              <w:rPr>
                <w:rFonts w:ascii="Times New Roman" w:eastAsia="Times New Roman" w:hAnsi="Times New Roman" w:cs="Times New Roman"/>
                <w:color w:val="000000"/>
                <w:sz w:val="20"/>
                <w:szCs w:val="20"/>
              </w:rPr>
            </w:pPr>
            <w:r w:rsidRPr="00B919DF">
              <w:rPr>
                <w:rFonts w:ascii="Times New Roman" w:eastAsia="Times New Roman" w:hAnsi="Times New Roman" w:cs="Times New Roman"/>
                <w:color w:val="000000"/>
                <w:sz w:val="20"/>
                <w:szCs w:val="20"/>
              </w:rPr>
              <w:t xml:space="preserve">1. Повна назва учасника; </w:t>
            </w:r>
          </w:p>
          <w:p w:rsidR="00B919DF" w:rsidRPr="00B919DF" w:rsidRDefault="00B919DF" w:rsidP="00B919DF">
            <w:pPr>
              <w:spacing w:after="0" w:line="240" w:lineRule="auto"/>
              <w:jc w:val="both"/>
              <w:rPr>
                <w:rFonts w:ascii="Times New Roman" w:eastAsia="Times New Roman" w:hAnsi="Times New Roman" w:cs="Times New Roman"/>
                <w:color w:val="000000"/>
                <w:sz w:val="20"/>
                <w:szCs w:val="20"/>
              </w:rPr>
            </w:pPr>
            <w:r w:rsidRPr="00B919DF">
              <w:rPr>
                <w:rFonts w:ascii="Times New Roman" w:eastAsia="Times New Roman" w:hAnsi="Times New Roman" w:cs="Times New Roman"/>
                <w:color w:val="000000"/>
                <w:sz w:val="20"/>
                <w:szCs w:val="20"/>
              </w:rPr>
              <w:t xml:space="preserve">2. Код ЄДРПОУ;  </w:t>
            </w:r>
          </w:p>
          <w:p w:rsidR="00B919DF" w:rsidRPr="00B919DF" w:rsidRDefault="00B919DF" w:rsidP="00B919DF">
            <w:pPr>
              <w:spacing w:after="0" w:line="240" w:lineRule="auto"/>
              <w:jc w:val="both"/>
              <w:rPr>
                <w:rFonts w:ascii="Times New Roman" w:eastAsia="Times New Roman" w:hAnsi="Times New Roman" w:cs="Times New Roman"/>
                <w:color w:val="000000"/>
                <w:sz w:val="20"/>
                <w:szCs w:val="20"/>
              </w:rPr>
            </w:pPr>
            <w:r w:rsidRPr="00B919DF">
              <w:rPr>
                <w:rFonts w:ascii="Times New Roman" w:eastAsia="Times New Roman" w:hAnsi="Times New Roman" w:cs="Times New Roman"/>
                <w:color w:val="000000"/>
                <w:sz w:val="20"/>
                <w:szCs w:val="20"/>
              </w:rPr>
              <w:t xml:space="preserve">3. Юридична та поштова адреса; </w:t>
            </w:r>
          </w:p>
          <w:p w:rsidR="00B919DF" w:rsidRPr="00B919DF" w:rsidRDefault="00B919DF" w:rsidP="00B919DF">
            <w:pPr>
              <w:spacing w:after="0" w:line="240" w:lineRule="auto"/>
              <w:jc w:val="both"/>
              <w:rPr>
                <w:rFonts w:ascii="Times New Roman" w:eastAsia="Times New Roman" w:hAnsi="Times New Roman" w:cs="Times New Roman"/>
                <w:color w:val="000000"/>
                <w:sz w:val="20"/>
                <w:szCs w:val="20"/>
              </w:rPr>
            </w:pPr>
            <w:r w:rsidRPr="00B919DF">
              <w:rPr>
                <w:rFonts w:ascii="Times New Roman" w:eastAsia="Times New Roman" w:hAnsi="Times New Roman" w:cs="Times New Roman"/>
                <w:color w:val="000000"/>
                <w:sz w:val="20"/>
                <w:szCs w:val="20"/>
              </w:rPr>
              <w:t xml:space="preserve">4. Банківські реквізити; </w:t>
            </w:r>
          </w:p>
          <w:p w:rsidR="00B919DF" w:rsidRPr="00B919DF" w:rsidRDefault="00B919DF" w:rsidP="00B919DF">
            <w:pPr>
              <w:spacing w:after="0" w:line="240" w:lineRule="auto"/>
              <w:jc w:val="both"/>
              <w:rPr>
                <w:rFonts w:ascii="Times New Roman" w:eastAsia="Times New Roman" w:hAnsi="Times New Roman" w:cs="Times New Roman"/>
                <w:color w:val="000000"/>
                <w:sz w:val="20"/>
                <w:szCs w:val="20"/>
              </w:rPr>
            </w:pPr>
            <w:r w:rsidRPr="00B919DF">
              <w:rPr>
                <w:rFonts w:ascii="Times New Roman" w:eastAsia="Times New Roman" w:hAnsi="Times New Roman" w:cs="Times New Roman"/>
                <w:color w:val="000000"/>
                <w:sz w:val="20"/>
                <w:szCs w:val="20"/>
              </w:rPr>
              <w:t>5. Статус платника податку та індивідуальний податковий номер (за наявності);</w:t>
            </w:r>
          </w:p>
          <w:p w:rsidR="00B919DF" w:rsidRPr="00B919DF" w:rsidRDefault="00B919DF" w:rsidP="00B919DF">
            <w:pPr>
              <w:spacing w:after="0" w:line="240" w:lineRule="auto"/>
              <w:jc w:val="both"/>
              <w:rPr>
                <w:rFonts w:ascii="Times New Roman" w:eastAsia="Times New Roman" w:hAnsi="Times New Roman" w:cs="Times New Roman"/>
                <w:color w:val="000000"/>
                <w:sz w:val="20"/>
                <w:szCs w:val="20"/>
              </w:rPr>
            </w:pPr>
            <w:r w:rsidRPr="00B919DF">
              <w:rPr>
                <w:rFonts w:ascii="Times New Roman" w:eastAsia="Times New Roman" w:hAnsi="Times New Roman" w:cs="Times New Roman"/>
                <w:color w:val="000000"/>
                <w:sz w:val="20"/>
                <w:szCs w:val="20"/>
              </w:rPr>
              <w:t xml:space="preserve"> 6. Контактний номер телефону, Е-</w:t>
            </w:r>
            <w:proofErr w:type="spellStart"/>
            <w:r w:rsidRPr="00B919DF">
              <w:rPr>
                <w:rFonts w:ascii="Times New Roman" w:eastAsia="Times New Roman" w:hAnsi="Times New Roman" w:cs="Times New Roman"/>
                <w:color w:val="000000"/>
                <w:sz w:val="20"/>
                <w:szCs w:val="20"/>
              </w:rPr>
              <w:t>mail</w:t>
            </w:r>
            <w:proofErr w:type="spellEnd"/>
            <w:r w:rsidRPr="00B919DF">
              <w:rPr>
                <w:rFonts w:ascii="Times New Roman" w:eastAsia="Times New Roman" w:hAnsi="Times New Roman" w:cs="Times New Roman"/>
                <w:color w:val="000000"/>
                <w:sz w:val="20"/>
                <w:szCs w:val="20"/>
              </w:rPr>
              <w:t>;</w:t>
            </w:r>
          </w:p>
          <w:p w:rsidR="00B919DF" w:rsidRPr="00B919DF" w:rsidRDefault="00B919DF" w:rsidP="00B919DF">
            <w:pPr>
              <w:spacing w:after="0" w:line="240" w:lineRule="auto"/>
              <w:jc w:val="both"/>
              <w:rPr>
                <w:rFonts w:ascii="Times New Roman" w:eastAsia="Times New Roman" w:hAnsi="Times New Roman" w:cs="Times New Roman"/>
                <w:color w:val="000000"/>
                <w:sz w:val="20"/>
                <w:szCs w:val="20"/>
              </w:rPr>
            </w:pPr>
            <w:r w:rsidRPr="00B919DF">
              <w:rPr>
                <w:rFonts w:ascii="Times New Roman" w:eastAsia="Times New Roman" w:hAnsi="Times New Roman" w:cs="Times New Roman"/>
                <w:color w:val="000000"/>
                <w:sz w:val="20"/>
                <w:szCs w:val="20"/>
              </w:rPr>
              <w:t xml:space="preserve"> 7. Відомості про керівника (посада, ПІБ, </w:t>
            </w:r>
            <w:proofErr w:type="spellStart"/>
            <w:r w:rsidRPr="00B919DF">
              <w:rPr>
                <w:rFonts w:ascii="Times New Roman" w:eastAsia="Times New Roman" w:hAnsi="Times New Roman" w:cs="Times New Roman"/>
                <w:color w:val="000000"/>
                <w:sz w:val="20"/>
                <w:szCs w:val="20"/>
              </w:rPr>
              <w:t>тел</w:t>
            </w:r>
            <w:proofErr w:type="spellEnd"/>
            <w:r w:rsidRPr="00B919DF">
              <w:rPr>
                <w:rFonts w:ascii="Times New Roman" w:eastAsia="Times New Roman" w:hAnsi="Times New Roman" w:cs="Times New Roman"/>
                <w:color w:val="000000"/>
                <w:sz w:val="20"/>
                <w:szCs w:val="20"/>
              </w:rPr>
              <w:t>.);</w:t>
            </w:r>
          </w:p>
          <w:p w:rsidR="00B919DF" w:rsidRPr="00B919DF" w:rsidRDefault="00B919DF" w:rsidP="00B919DF">
            <w:pPr>
              <w:spacing w:after="0" w:line="240" w:lineRule="auto"/>
              <w:ind w:left="40" w:right="120"/>
              <w:jc w:val="both"/>
              <w:rPr>
                <w:rFonts w:ascii="Times New Roman" w:hAnsi="Times New Roman" w:cs="Times New Roman"/>
                <w:b/>
                <w:sz w:val="20"/>
                <w:szCs w:val="20"/>
                <w:lang w:eastAsia="ru-RU"/>
              </w:rPr>
            </w:pPr>
            <w:r w:rsidRPr="00B919DF">
              <w:rPr>
                <w:rFonts w:ascii="Times New Roman" w:hAnsi="Times New Roman" w:cs="Times New Roman"/>
                <w:color w:val="000000"/>
                <w:sz w:val="20"/>
                <w:szCs w:val="20"/>
                <w:lang w:eastAsia="ru-RU"/>
              </w:rPr>
              <w:t xml:space="preserve">8. Відомості про підписанта документів тендерної пропозиції (посада, ПІБ, </w:t>
            </w:r>
            <w:proofErr w:type="spellStart"/>
            <w:r w:rsidRPr="00B919DF">
              <w:rPr>
                <w:rFonts w:ascii="Times New Roman" w:hAnsi="Times New Roman" w:cs="Times New Roman"/>
                <w:color w:val="000000"/>
                <w:sz w:val="20"/>
                <w:szCs w:val="20"/>
                <w:lang w:eastAsia="ru-RU"/>
              </w:rPr>
              <w:t>тел</w:t>
            </w:r>
            <w:proofErr w:type="spellEnd"/>
            <w:r w:rsidRPr="00B919DF">
              <w:rPr>
                <w:rFonts w:ascii="Times New Roman" w:hAnsi="Times New Roman" w:cs="Times New Roman"/>
                <w:color w:val="000000"/>
                <w:sz w:val="20"/>
                <w:szCs w:val="20"/>
                <w:lang w:eastAsia="ru-RU"/>
              </w:rPr>
              <w:t>.).</w:t>
            </w:r>
          </w:p>
        </w:tc>
      </w:tr>
      <w:tr w:rsidR="00B919DF" w:rsidRPr="00B919DF" w:rsidTr="00E727E2">
        <w:trPr>
          <w:trHeight w:val="452"/>
        </w:trPr>
        <w:tc>
          <w:tcPr>
            <w:tcW w:w="342" w:type="pct"/>
            <w:vAlign w:val="center"/>
          </w:tcPr>
          <w:p w:rsidR="00B919DF" w:rsidRPr="00B919DF" w:rsidRDefault="00B919DF" w:rsidP="00E727E2">
            <w:pPr>
              <w:widowControl w:val="0"/>
              <w:numPr>
                <w:ilvl w:val="0"/>
                <w:numId w:val="18"/>
              </w:numPr>
              <w:tabs>
                <w:tab w:val="left" w:pos="1080"/>
              </w:tabs>
              <w:autoSpaceDE w:val="0"/>
              <w:autoSpaceDN w:val="0"/>
              <w:adjustRightInd w:val="0"/>
              <w:spacing w:after="0" w:line="240" w:lineRule="auto"/>
              <w:jc w:val="center"/>
              <w:rPr>
                <w:rFonts w:ascii="Times New Roman" w:hAnsi="Times New Roman"/>
                <w:b/>
                <w:sz w:val="20"/>
                <w:szCs w:val="20"/>
                <w:u w:val="single"/>
                <w:lang w:eastAsia="ru-RU"/>
              </w:rPr>
            </w:pPr>
          </w:p>
        </w:tc>
        <w:tc>
          <w:tcPr>
            <w:tcW w:w="4658" w:type="pct"/>
            <w:shd w:val="clear" w:color="auto" w:fill="auto"/>
          </w:tcPr>
          <w:p w:rsidR="00B919DF" w:rsidRPr="008C1249" w:rsidRDefault="0098573A" w:rsidP="0098573A">
            <w:pPr>
              <w:tabs>
                <w:tab w:val="left" w:pos="0"/>
              </w:tabs>
              <w:spacing w:after="0" w:line="240" w:lineRule="auto"/>
              <w:ind w:firstLine="720"/>
              <w:jc w:val="both"/>
              <w:rPr>
                <w:color w:val="000000"/>
                <w:sz w:val="20"/>
                <w:szCs w:val="20"/>
                <w:lang w:eastAsia="ru-RU"/>
              </w:rPr>
            </w:pPr>
            <w:r w:rsidRPr="008C1249">
              <w:rPr>
                <w:rFonts w:ascii="Times New Roman" w:eastAsia="Times New Roman" w:hAnsi="Times New Roman" w:cs="Times New Roman"/>
                <w:color w:val="000000"/>
                <w:sz w:val="20"/>
                <w:szCs w:val="20"/>
              </w:rPr>
              <w:t xml:space="preserve">Підтвердження відповідності предмета закупівлі технічним вимогам </w:t>
            </w:r>
            <w:r w:rsidRPr="008C1249">
              <w:rPr>
                <w:rFonts w:ascii="Times New Roman" w:eastAsia="Times New Roman" w:hAnsi="Times New Roman" w:cs="Times New Roman"/>
                <w:color w:val="000000"/>
                <w:sz w:val="20"/>
                <w:szCs w:val="20"/>
              </w:rPr>
              <w:t xml:space="preserve">згідно додаток </w:t>
            </w:r>
            <w:r w:rsidRPr="008C1249">
              <w:rPr>
                <w:rFonts w:ascii="Times New Roman" w:eastAsia="Times New Roman" w:hAnsi="Times New Roman" w:cs="Times New Roman"/>
                <w:color w:val="000000"/>
                <w:sz w:val="20"/>
                <w:szCs w:val="20"/>
              </w:rPr>
              <w:t>2. На підтвердження якості та безпечності запропонованої продукції Учасник у складі т</w:t>
            </w:r>
            <w:r w:rsidRPr="008C1249">
              <w:rPr>
                <w:rFonts w:ascii="Times New Roman" w:eastAsia="Times New Roman" w:hAnsi="Times New Roman" w:cs="Times New Roman"/>
                <w:color w:val="000000"/>
                <w:sz w:val="20"/>
                <w:szCs w:val="20"/>
              </w:rPr>
              <w:t xml:space="preserve">ендерної пропозиції має надати </w:t>
            </w:r>
            <w:r w:rsidRPr="008C1249">
              <w:rPr>
                <w:rFonts w:ascii="Times New Roman" w:eastAsia="Times New Roman" w:hAnsi="Times New Roman" w:cs="Times New Roman"/>
                <w:color w:val="000000"/>
                <w:sz w:val="20"/>
                <w:szCs w:val="20"/>
              </w:rPr>
              <w:t>сертифікат(и) відповідності на запропоновану продукцію, що видані органом з оцінки відповідності відповідної галузі акредитації</w:t>
            </w:r>
            <w:r w:rsidRPr="008C1249">
              <w:rPr>
                <w:rFonts w:ascii="Times New Roman" w:eastAsia="Times New Roman" w:hAnsi="Times New Roman" w:cs="Times New Roman"/>
                <w:color w:val="4472C4"/>
                <w:sz w:val="20"/>
                <w:szCs w:val="20"/>
              </w:rPr>
              <w:t>.</w:t>
            </w:r>
          </w:p>
        </w:tc>
      </w:tr>
      <w:tr w:rsidR="00B919DF" w:rsidRPr="00B919DF" w:rsidTr="0098573A">
        <w:trPr>
          <w:trHeight w:val="565"/>
        </w:trPr>
        <w:tc>
          <w:tcPr>
            <w:tcW w:w="342" w:type="pct"/>
            <w:vAlign w:val="center"/>
          </w:tcPr>
          <w:p w:rsidR="00B919DF" w:rsidRPr="00B919DF" w:rsidRDefault="00B919DF" w:rsidP="00E727E2">
            <w:pPr>
              <w:widowControl w:val="0"/>
              <w:numPr>
                <w:ilvl w:val="0"/>
                <w:numId w:val="18"/>
              </w:numPr>
              <w:tabs>
                <w:tab w:val="left" w:pos="1080"/>
              </w:tabs>
              <w:autoSpaceDE w:val="0"/>
              <w:autoSpaceDN w:val="0"/>
              <w:adjustRightInd w:val="0"/>
              <w:spacing w:after="0" w:line="240" w:lineRule="auto"/>
              <w:jc w:val="center"/>
              <w:rPr>
                <w:rFonts w:ascii="Times New Roman" w:hAnsi="Times New Roman"/>
                <w:b/>
                <w:sz w:val="20"/>
                <w:szCs w:val="20"/>
                <w:u w:val="single"/>
                <w:lang w:eastAsia="ru-RU"/>
              </w:rPr>
            </w:pPr>
          </w:p>
        </w:tc>
        <w:tc>
          <w:tcPr>
            <w:tcW w:w="4658" w:type="pct"/>
            <w:shd w:val="clear" w:color="auto" w:fill="auto"/>
          </w:tcPr>
          <w:p w:rsidR="00B919DF" w:rsidRPr="0098573A" w:rsidRDefault="00B919DF" w:rsidP="0098573A">
            <w:pPr>
              <w:spacing w:after="0" w:line="240" w:lineRule="auto"/>
              <w:ind w:firstLine="720"/>
              <w:jc w:val="both"/>
              <w:rPr>
                <w:rFonts w:ascii="Times New Roman" w:eastAsia="Times New Roman" w:hAnsi="Times New Roman" w:cs="Times New Roman"/>
                <w:i/>
                <w:sz w:val="20"/>
                <w:szCs w:val="20"/>
              </w:rPr>
            </w:pPr>
            <w:r w:rsidRPr="00B919DF">
              <w:rPr>
                <w:rFonts w:ascii="Times New Roman" w:eastAsia="Times New Roman" w:hAnsi="Times New Roman" w:cs="Times New Roman"/>
                <w:sz w:val="20"/>
                <w:szCs w:val="20"/>
              </w:rPr>
              <w:t xml:space="preserve">Копія Свідоцтва про реєстрацію </w:t>
            </w:r>
            <w:r w:rsidRPr="00B919DF">
              <w:rPr>
                <w:rFonts w:ascii="Times New Roman" w:eastAsia="Times New Roman" w:hAnsi="Times New Roman" w:cs="Times New Roman"/>
                <w:b/>
                <w:sz w:val="20"/>
                <w:szCs w:val="20"/>
              </w:rPr>
              <w:t>платника ПДВ</w:t>
            </w:r>
            <w:r w:rsidRPr="00B919DF">
              <w:rPr>
                <w:rFonts w:ascii="Times New Roman" w:eastAsia="Times New Roman" w:hAnsi="Times New Roman" w:cs="Times New Roman"/>
                <w:sz w:val="20"/>
                <w:szCs w:val="20"/>
              </w:rPr>
              <w:t xml:space="preserve"> або копія Витягу з реєстру платників податку на додану вартість </w:t>
            </w:r>
            <w:r w:rsidRPr="00B919DF">
              <w:rPr>
                <w:rFonts w:ascii="Times New Roman" w:eastAsia="Times New Roman" w:hAnsi="Times New Roman" w:cs="Times New Roman"/>
                <w:i/>
                <w:sz w:val="20"/>
                <w:szCs w:val="20"/>
              </w:rPr>
              <w:t>(для платників ПДВ).</w:t>
            </w:r>
          </w:p>
        </w:tc>
      </w:tr>
      <w:tr w:rsidR="00B919DF" w:rsidRPr="00B919DF" w:rsidTr="00E727E2">
        <w:trPr>
          <w:trHeight w:val="518"/>
        </w:trPr>
        <w:tc>
          <w:tcPr>
            <w:tcW w:w="342" w:type="pct"/>
            <w:vAlign w:val="center"/>
          </w:tcPr>
          <w:p w:rsidR="00B919DF" w:rsidRPr="00B919DF" w:rsidRDefault="00B919DF" w:rsidP="00E727E2">
            <w:pPr>
              <w:widowControl w:val="0"/>
              <w:numPr>
                <w:ilvl w:val="0"/>
                <w:numId w:val="18"/>
              </w:numPr>
              <w:tabs>
                <w:tab w:val="left" w:pos="1080"/>
              </w:tabs>
              <w:autoSpaceDE w:val="0"/>
              <w:autoSpaceDN w:val="0"/>
              <w:adjustRightInd w:val="0"/>
              <w:spacing w:after="0" w:line="240" w:lineRule="auto"/>
              <w:jc w:val="center"/>
              <w:rPr>
                <w:rFonts w:ascii="Times New Roman" w:hAnsi="Times New Roman"/>
                <w:b/>
                <w:sz w:val="20"/>
                <w:szCs w:val="20"/>
                <w:u w:val="single"/>
                <w:lang w:eastAsia="ru-RU"/>
              </w:rPr>
            </w:pPr>
          </w:p>
        </w:tc>
        <w:tc>
          <w:tcPr>
            <w:tcW w:w="4658" w:type="pct"/>
            <w:shd w:val="clear" w:color="auto" w:fill="auto"/>
          </w:tcPr>
          <w:p w:rsidR="00B919DF" w:rsidRPr="00B919DF" w:rsidRDefault="00B919DF" w:rsidP="00E727E2">
            <w:pPr>
              <w:shd w:val="clear" w:color="auto" w:fill="FFFFFF"/>
              <w:spacing w:after="0" w:line="240" w:lineRule="auto"/>
              <w:ind w:firstLine="720"/>
              <w:jc w:val="both"/>
              <w:rPr>
                <w:rFonts w:ascii="Times New Roman" w:eastAsia="Times New Roman" w:hAnsi="Times New Roman" w:cs="Times New Roman"/>
                <w:b/>
                <w:color w:val="000000"/>
                <w:sz w:val="20"/>
                <w:szCs w:val="20"/>
                <w:lang w:eastAsia="ru-RU"/>
              </w:rPr>
            </w:pPr>
            <w:r w:rsidRPr="00B919DF">
              <w:rPr>
                <w:rFonts w:ascii="Times New Roman" w:eastAsia="Times New Roman" w:hAnsi="Times New Roman" w:cs="Times New Roman"/>
                <w:b/>
                <w:color w:val="000000"/>
                <w:sz w:val="20"/>
                <w:szCs w:val="20"/>
                <w:lang w:eastAsia="ru-RU"/>
              </w:rPr>
              <w:t>Гарантійний лист</w:t>
            </w:r>
            <w:r w:rsidRPr="00B919DF">
              <w:rPr>
                <w:rFonts w:ascii="Times New Roman" w:eastAsia="Times New Roman" w:hAnsi="Times New Roman" w:cs="Times New Roman"/>
                <w:color w:val="000000"/>
                <w:sz w:val="20"/>
                <w:szCs w:val="20"/>
                <w:lang w:eastAsia="ru-RU"/>
              </w:rPr>
              <w:t xml:space="preserve"> про відповідність якості товару діючим національним та технічним стандартам або </w:t>
            </w:r>
            <w:r w:rsidRPr="00B919DF">
              <w:rPr>
                <w:rFonts w:ascii="Times New Roman" w:eastAsia="Times New Roman" w:hAnsi="Times New Roman" w:cs="Times New Roman"/>
                <w:b/>
                <w:color w:val="000000"/>
                <w:sz w:val="20"/>
                <w:szCs w:val="20"/>
                <w:lang w:eastAsia="ru-RU"/>
              </w:rPr>
              <w:t>сертифікат якості .</w:t>
            </w:r>
          </w:p>
        </w:tc>
      </w:tr>
      <w:tr w:rsidR="00B919DF" w:rsidRPr="00B919DF" w:rsidTr="0098573A">
        <w:trPr>
          <w:trHeight w:val="696"/>
        </w:trPr>
        <w:tc>
          <w:tcPr>
            <w:tcW w:w="342" w:type="pct"/>
            <w:vAlign w:val="center"/>
          </w:tcPr>
          <w:p w:rsidR="00B919DF" w:rsidRPr="00B919DF" w:rsidRDefault="00B919DF" w:rsidP="00E727E2">
            <w:pPr>
              <w:widowControl w:val="0"/>
              <w:numPr>
                <w:ilvl w:val="0"/>
                <w:numId w:val="18"/>
              </w:numPr>
              <w:tabs>
                <w:tab w:val="left" w:pos="1080"/>
              </w:tabs>
              <w:autoSpaceDE w:val="0"/>
              <w:autoSpaceDN w:val="0"/>
              <w:adjustRightInd w:val="0"/>
              <w:spacing w:after="0" w:line="240" w:lineRule="auto"/>
              <w:jc w:val="center"/>
              <w:rPr>
                <w:rFonts w:ascii="Times New Roman" w:hAnsi="Times New Roman"/>
                <w:b/>
                <w:sz w:val="20"/>
                <w:szCs w:val="20"/>
                <w:u w:val="single"/>
                <w:lang w:eastAsia="ru-RU"/>
              </w:rPr>
            </w:pPr>
          </w:p>
        </w:tc>
        <w:tc>
          <w:tcPr>
            <w:tcW w:w="4658" w:type="pct"/>
            <w:shd w:val="clear" w:color="auto" w:fill="auto"/>
          </w:tcPr>
          <w:p w:rsidR="00B919DF" w:rsidRPr="0098573A" w:rsidRDefault="0098573A" w:rsidP="00E727E2">
            <w:pPr>
              <w:spacing w:line="240" w:lineRule="auto"/>
              <w:ind w:firstLine="720"/>
              <w:jc w:val="both"/>
              <w:rPr>
                <w:rFonts w:ascii="Times New Roman" w:hAnsi="Times New Roman" w:cs="Times New Roman"/>
                <w:sz w:val="20"/>
                <w:szCs w:val="20"/>
                <w:lang w:eastAsia="ru-RU"/>
              </w:rPr>
            </w:pPr>
            <w:r w:rsidRPr="0098573A">
              <w:rPr>
                <w:rFonts w:ascii="Times New Roman" w:hAnsi="Times New Roman"/>
                <w:sz w:val="20"/>
                <w:szCs w:val="20"/>
                <w:lang w:eastAsia="ru-RU"/>
              </w:rPr>
              <w:t>Довідку, складену в довільній формі за підписом уповноваженої посадової особи Учасника, для підтвердження того, щ</w:t>
            </w:r>
            <w:bookmarkStart w:id="0" w:name="_GoBack"/>
            <w:bookmarkEnd w:id="0"/>
            <w:r w:rsidRPr="0098573A">
              <w:rPr>
                <w:rFonts w:ascii="Times New Roman" w:hAnsi="Times New Roman"/>
                <w:sz w:val="20"/>
                <w:szCs w:val="20"/>
                <w:lang w:eastAsia="ru-RU"/>
              </w:rPr>
              <w:t>о технічні, якісні характеристики предмета закупівлі передбачають необхідність застосування заходів із захисту довкілля.</w:t>
            </w:r>
          </w:p>
        </w:tc>
      </w:tr>
    </w:tbl>
    <w:p w:rsidR="00B919DF" w:rsidRPr="00B919DF" w:rsidRDefault="00B919DF" w:rsidP="00E727E2">
      <w:pPr>
        <w:spacing w:after="0" w:line="240" w:lineRule="auto"/>
        <w:ind w:firstLine="720"/>
        <w:jc w:val="both"/>
        <w:rPr>
          <w:rFonts w:ascii="Times New Roman" w:hAnsi="Times New Roman"/>
          <w:b/>
          <w:i/>
          <w:sz w:val="20"/>
          <w:szCs w:val="20"/>
          <w:shd w:val="clear" w:color="auto" w:fill="FFFFFF"/>
          <w:lang w:eastAsia="ru-RU"/>
        </w:rPr>
      </w:pPr>
      <w:r w:rsidRPr="00B919DF">
        <w:rPr>
          <w:rFonts w:ascii="Times New Roman" w:hAnsi="Times New Roman" w:cs="Times New Roman"/>
          <w:b/>
          <w:i/>
          <w:sz w:val="20"/>
          <w:szCs w:val="20"/>
          <w:lang w:eastAsia="ru-RU"/>
        </w:rPr>
        <w:t>Примітки:</w:t>
      </w:r>
      <w:r w:rsidRPr="00B919DF">
        <w:rPr>
          <w:rFonts w:ascii="Times New Roman" w:hAnsi="Times New Roman" w:cs="Times New Roman"/>
          <w:i/>
          <w:sz w:val="20"/>
          <w:szCs w:val="20"/>
          <w:lang w:eastAsia="ru-RU"/>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w:t>
      </w:r>
    </w:p>
    <w:p w:rsidR="00217164" w:rsidRPr="00B919DF" w:rsidRDefault="00217164" w:rsidP="00695AC7">
      <w:pPr>
        <w:rPr>
          <w:i/>
          <w:iCs/>
          <w:lang w:eastAsia="ar-SA"/>
        </w:rPr>
      </w:pPr>
    </w:p>
    <w:sectPr w:rsidR="00217164" w:rsidRPr="00B919DF" w:rsidSect="006B7106">
      <w:footerReference w:type="default" r:id="rId10"/>
      <w:pgSz w:w="11906" w:h="16838"/>
      <w:pgMar w:top="850" w:right="850" w:bottom="682" w:left="1417" w:header="708"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3BE" w:rsidRDefault="002633BE">
      <w:pPr>
        <w:spacing w:after="0" w:line="240" w:lineRule="auto"/>
      </w:pPr>
      <w:r>
        <w:separator/>
      </w:r>
    </w:p>
  </w:endnote>
  <w:endnote w:type="continuationSeparator" w:id="0">
    <w:p w:rsidR="002633BE" w:rsidRDefault="00263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02FF"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04" w:rsidRDefault="00FA1504">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3BE" w:rsidRDefault="002633BE">
      <w:pPr>
        <w:spacing w:after="0" w:line="240" w:lineRule="auto"/>
      </w:pPr>
      <w:r>
        <w:separator/>
      </w:r>
    </w:p>
  </w:footnote>
  <w:footnote w:type="continuationSeparator" w:id="0">
    <w:p w:rsidR="002633BE" w:rsidRDefault="002633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F8F"/>
    <w:multiLevelType w:val="hybridMultilevel"/>
    <w:tmpl w:val="B978B5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D236ED"/>
    <w:multiLevelType w:val="hybridMultilevel"/>
    <w:tmpl w:val="D7E60A0A"/>
    <w:lvl w:ilvl="0" w:tplc="06240032">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A05C3B"/>
    <w:multiLevelType w:val="multilevel"/>
    <w:tmpl w:val="145C6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0546D9"/>
    <w:multiLevelType w:val="hybridMultilevel"/>
    <w:tmpl w:val="60B0B9C4"/>
    <w:lvl w:ilvl="0" w:tplc="ACD844C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57E2EE3"/>
    <w:multiLevelType w:val="multilevel"/>
    <w:tmpl w:val="12628D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75D7199"/>
    <w:multiLevelType w:val="multilevel"/>
    <w:tmpl w:val="00389B38"/>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530"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7">
    <w:nsid w:val="185D5635"/>
    <w:multiLevelType w:val="multilevel"/>
    <w:tmpl w:val="FF2CB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374CFC"/>
    <w:multiLevelType w:val="multilevel"/>
    <w:tmpl w:val="5E00C2D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9">
    <w:nsid w:val="1C9374C2"/>
    <w:multiLevelType w:val="multilevel"/>
    <w:tmpl w:val="1422DC0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9991907"/>
    <w:multiLevelType w:val="multilevel"/>
    <w:tmpl w:val="16F6219E"/>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1">
    <w:nsid w:val="3FC47DF4"/>
    <w:multiLevelType w:val="hybridMultilevel"/>
    <w:tmpl w:val="AAE475DA"/>
    <w:lvl w:ilvl="0" w:tplc="8B5823A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2615054"/>
    <w:multiLevelType w:val="hybridMultilevel"/>
    <w:tmpl w:val="A9827B7A"/>
    <w:lvl w:ilvl="0" w:tplc="3732C088">
      <w:start w:val="1"/>
      <w:numFmt w:val="decimal"/>
      <w:lvlText w:val="%1."/>
      <w:lvlJc w:val="left"/>
      <w:pPr>
        <w:ind w:left="502"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4D311DD6"/>
    <w:multiLevelType w:val="hybridMultilevel"/>
    <w:tmpl w:val="B04CD9F4"/>
    <w:lvl w:ilvl="0" w:tplc="ED7AF4E0">
      <w:start w:val="1"/>
      <w:numFmt w:val="decimal"/>
      <w:lvlText w:val="%1."/>
      <w:lvlJc w:val="left"/>
      <w:pPr>
        <w:ind w:left="1353" w:hanging="360"/>
      </w:pPr>
      <w:rPr>
        <w:rFonts w:cs="Times New Roman"/>
        <w:b w:val="0"/>
        <w:lang w:val="uk-UA"/>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4">
    <w:nsid w:val="4E211822"/>
    <w:multiLevelType w:val="multilevel"/>
    <w:tmpl w:val="FD02EA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4F6B769F"/>
    <w:multiLevelType w:val="multilevel"/>
    <w:tmpl w:val="69E610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nsid w:val="636033A5"/>
    <w:multiLevelType w:val="multilevel"/>
    <w:tmpl w:val="D966D3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6"/>
  </w:num>
  <w:num w:numId="2">
    <w:abstractNumId w:val="14"/>
  </w:num>
  <w:num w:numId="3">
    <w:abstractNumId w:val="9"/>
  </w:num>
  <w:num w:numId="4">
    <w:abstractNumId w:val="7"/>
  </w:num>
  <w:num w:numId="5">
    <w:abstractNumId w:val="2"/>
  </w:num>
  <w:num w:numId="6">
    <w:abstractNumId w:val="1"/>
  </w:num>
  <w:num w:numId="7">
    <w:abstractNumId w:val="15"/>
  </w:num>
  <w:num w:numId="8">
    <w:abstractNumId w:val="4"/>
  </w:num>
  <w:num w:numId="9">
    <w:abstractNumId w:val="13"/>
  </w:num>
  <w:num w:numId="10">
    <w:abstractNumId w:val="11"/>
  </w:num>
  <w:num w:numId="11">
    <w:abstractNumId w:val="5"/>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0"/>
  </w:num>
  <w:num w:numId="16">
    <w:abstractNumId w:val="8"/>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EF"/>
    <w:rsid w:val="00010144"/>
    <w:rsid w:val="000104C9"/>
    <w:rsid w:val="000403C3"/>
    <w:rsid w:val="00075DC3"/>
    <w:rsid w:val="00092F69"/>
    <w:rsid w:val="001071B7"/>
    <w:rsid w:val="00122B33"/>
    <w:rsid w:val="00146BA3"/>
    <w:rsid w:val="00176E95"/>
    <w:rsid w:val="001A49AF"/>
    <w:rsid w:val="001F0AC8"/>
    <w:rsid w:val="00211BAC"/>
    <w:rsid w:val="00217164"/>
    <w:rsid w:val="002633BE"/>
    <w:rsid w:val="00295391"/>
    <w:rsid w:val="002C30D2"/>
    <w:rsid w:val="002F3AF4"/>
    <w:rsid w:val="00324190"/>
    <w:rsid w:val="003249C3"/>
    <w:rsid w:val="00347909"/>
    <w:rsid w:val="003B3E7F"/>
    <w:rsid w:val="003D0DCC"/>
    <w:rsid w:val="003E2A27"/>
    <w:rsid w:val="004041FE"/>
    <w:rsid w:val="00407D4C"/>
    <w:rsid w:val="00431BE6"/>
    <w:rsid w:val="00431FAD"/>
    <w:rsid w:val="0047565E"/>
    <w:rsid w:val="00483586"/>
    <w:rsid w:val="00484366"/>
    <w:rsid w:val="00492AD5"/>
    <w:rsid w:val="004D443F"/>
    <w:rsid w:val="004E374F"/>
    <w:rsid w:val="004F2394"/>
    <w:rsid w:val="005254A7"/>
    <w:rsid w:val="00531893"/>
    <w:rsid w:val="00543A36"/>
    <w:rsid w:val="005C7EAA"/>
    <w:rsid w:val="005D34F2"/>
    <w:rsid w:val="005D4591"/>
    <w:rsid w:val="005F206B"/>
    <w:rsid w:val="006676CF"/>
    <w:rsid w:val="00673F19"/>
    <w:rsid w:val="00684501"/>
    <w:rsid w:val="00695AC7"/>
    <w:rsid w:val="006A1C45"/>
    <w:rsid w:val="006B7106"/>
    <w:rsid w:val="006C497C"/>
    <w:rsid w:val="006D1324"/>
    <w:rsid w:val="006D15EF"/>
    <w:rsid w:val="00714630"/>
    <w:rsid w:val="00736266"/>
    <w:rsid w:val="00737912"/>
    <w:rsid w:val="007C1602"/>
    <w:rsid w:val="007E371D"/>
    <w:rsid w:val="00822FD3"/>
    <w:rsid w:val="00827129"/>
    <w:rsid w:val="00836E6D"/>
    <w:rsid w:val="008517CB"/>
    <w:rsid w:val="00861D26"/>
    <w:rsid w:val="00865C23"/>
    <w:rsid w:val="00887F2A"/>
    <w:rsid w:val="008906A4"/>
    <w:rsid w:val="008C1249"/>
    <w:rsid w:val="008E6185"/>
    <w:rsid w:val="008F4BCB"/>
    <w:rsid w:val="0091223D"/>
    <w:rsid w:val="00917B69"/>
    <w:rsid w:val="00945794"/>
    <w:rsid w:val="00965815"/>
    <w:rsid w:val="0098573A"/>
    <w:rsid w:val="009865EC"/>
    <w:rsid w:val="00991BDD"/>
    <w:rsid w:val="009D55DB"/>
    <w:rsid w:val="00A17D1E"/>
    <w:rsid w:val="00A44E0B"/>
    <w:rsid w:val="00A452AE"/>
    <w:rsid w:val="00AF22F8"/>
    <w:rsid w:val="00AF3604"/>
    <w:rsid w:val="00B45D0C"/>
    <w:rsid w:val="00B81771"/>
    <w:rsid w:val="00B919DF"/>
    <w:rsid w:val="00BE6A01"/>
    <w:rsid w:val="00C0265B"/>
    <w:rsid w:val="00C02E24"/>
    <w:rsid w:val="00C2632D"/>
    <w:rsid w:val="00C32B66"/>
    <w:rsid w:val="00C33F4C"/>
    <w:rsid w:val="00C471C3"/>
    <w:rsid w:val="00C540A9"/>
    <w:rsid w:val="00C55625"/>
    <w:rsid w:val="00CC6EB6"/>
    <w:rsid w:val="00CE31D0"/>
    <w:rsid w:val="00CF43B2"/>
    <w:rsid w:val="00D366DB"/>
    <w:rsid w:val="00D47A4A"/>
    <w:rsid w:val="00D61B44"/>
    <w:rsid w:val="00D95420"/>
    <w:rsid w:val="00DB6842"/>
    <w:rsid w:val="00E0192C"/>
    <w:rsid w:val="00E21E9D"/>
    <w:rsid w:val="00E379C8"/>
    <w:rsid w:val="00E42629"/>
    <w:rsid w:val="00E727E2"/>
    <w:rsid w:val="00EA2215"/>
    <w:rsid w:val="00EB5EDD"/>
    <w:rsid w:val="00EF2251"/>
    <w:rsid w:val="00F00B25"/>
    <w:rsid w:val="00F234F2"/>
    <w:rsid w:val="00F32382"/>
    <w:rsid w:val="00F90016"/>
    <w:rsid w:val="00F90961"/>
    <w:rsid w:val="00FA0799"/>
    <w:rsid w:val="00FA1504"/>
    <w:rsid w:val="00FA3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6B7106"/>
    <w:pPr>
      <w:keepNext/>
      <w:keepLines/>
      <w:spacing w:before="480" w:after="120"/>
      <w:outlineLvl w:val="0"/>
    </w:pPr>
    <w:rPr>
      <w:b/>
      <w:sz w:val="48"/>
      <w:szCs w:val="48"/>
    </w:rPr>
  </w:style>
  <w:style w:type="paragraph" w:styleId="2">
    <w:name w:val="heading 2"/>
    <w:basedOn w:val="a"/>
    <w:next w:val="a"/>
    <w:rsid w:val="006B7106"/>
    <w:pPr>
      <w:keepNext/>
      <w:keepLines/>
      <w:spacing w:before="360" w:after="80"/>
      <w:outlineLvl w:val="1"/>
    </w:pPr>
    <w:rPr>
      <w:b/>
      <w:sz w:val="36"/>
      <w:szCs w:val="36"/>
    </w:rPr>
  </w:style>
  <w:style w:type="paragraph" w:styleId="3">
    <w:name w:val="heading 3"/>
    <w:basedOn w:val="a"/>
    <w:next w:val="a"/>
    <w:rsid w:val="006B7106"/>
    <w:pPr>
      <w:keepNext/>
      <w:keepLines/>
      <w:spacing w:before="280" w:after="80"/>
      <w:outlineLvl w:val="2"/>
    </w:pPr>
    <w:rPr>
      <w:b/>
      <w:sz w:val="28"/>
      <w:szCs w:val="28"/>
    </w:rPr>
  </w:style>
  <w:style w:type="paragraph" w:styleId="4">
    <w:name w:val="heading 4"/>
    <w:basedOn w:val="a"/>
    <w:next w:val="a"/>
    <w:rsid w:val="006B7106"/>
    <w:pPr>
      <w:keepNext/>
      <w:keepLines/>
      <w:spacing w:before="240" w:after="40"/>
      <w:outlineLvl w:val="3"/>
    </w:pPr>
    <w:rPr>
      <w:b/>
      <w:sz w:val="24"/>
      <w:szCs w:val="24"/>
    </w:rPr>
  </w:style>
  <w:style w:type="paragraph" w:styleId="5">
    <w:name w:val="heading 5"/>
    <w:basedOn w:val="a"/>
    <w:next w:val="a"/>
    <w:rsid w:val="006B7106"/>
    <w:pPr>
      <w:keepNext/>
      <w:keepLines/>
      <w:spacing w:before="220" w:after="40"/>
      <w:outlineLvl w:val="4"/>
    </w:pPr>
    <w:rPr>
      <w:b/>
    </w:rPr>
  </w:style>
  <w:style w:type="paragraph" w:styleId="6">
    <w:name w:val="heading 6"/>
    <w:basedOn w:val="a"/>
    <w:next w:val="a"/>
    <w:rsid w:val="006B710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B7106"/>
    <w:tblPr>
      <w:tblCellMar>
        <w:top w:w="0" w:type="dxa"/>
        <w:left w:w="0" w:type="dxa"/>
        <w:bottom w:w="0" w:type="dxa"/>
        <w:right w:w="0" w:type="dxa"/>
      </w:tblCellMar>
    </w:tblPr>
  </w:style>
  <w:style w:type="paragraph" w:styleId="a3">
    <w:name w:val="Title"/>
    <w:basedOn w:val="a"/>
    <w:next w:val="a"/>
    <w:rsid w:val="006B7106"/>
    <w:pPr>
      <w:keepNext/>
      <w:keepLines/>
      <w:spacing w:before="480" w:after="120"/>
    </w:pPr>
    <w:rPr>
      <w:b/>
      <w:sz w:val="72"/>
      <w:szCs w:val="72"/>
    </w:rPr>
  </w:style>
  <w:style w:type="table" w:customStyle="1" w:styleId="TableNormal0">
    <w:name w:val="Table Normal"/>
    <w:rsid w:val="006B710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6B710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6B7106"/>
    <w:pPr>
      <w:spacing w:after="0" w:line="240" w:lineRule="auto"/>
    </w:pPr>
    <w:tblPr>
      <w:tblStyleRowBandSize w:val="1"/>
      <w:tblStyleColBandSize w:val="1"/>
      <w:tblCellMar>
        <w:left w:w="108" w:type="dxa"/>
        <w:right w:w="108" w:type="dxa"/>
      </w:tblCellMar>
    </w:tblPr>
  </w:style>
  <w:style w:type="table" w:customStyle="1" w:styleId="ad">
    <w:basedOn w:val="TableNormal0"/>
    <w:rsid w:val="006B7106"/>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217164"/>
    <w:pPr>
      <w:spacing w:after="0" w:line="240" w:lineRule="auto"/>
    </w:pPr>
    <w:rPr>
      <w:rFonts w:asciiTheme="minorHAnsi" w:eastAsiaTheme="minorHAnsi" w:hAnsiTheme="minorHAnsi" w:cstheme="minorBidi"/>
      <w:lang w:val="ru-RU" w:eastAsia="en-US"/>
    </w:rPr>
  </w:style>
  <w:style w:type="character" w:customStyle="1" w:styleId="a6">
    <w:name w:val="Абзац списка Знак"/>
    <w:link w:val="a5"/>
    <w:uiPriority w:val="99"/>
    <w:locked/>
    <w:rsid w:val="00217164"/>
  </w:style>
  <w:style w:type="paragraph" w:customStyle="1" w:styleId="11">
    <w:name w:val="Стиль Заголовок 1 + не все прописные1"/>
    <w:basedOn w:val="1"/>
    <w:rsid w:val="00F32382"/>
    <w:pPr>
      <w:keepLines w:val="0"/>
      <w:numPr>
        <w:numId w:val="13"/>
      </w:numPr>
      <w:tabs>
        <w:tab w:val="clear" w:pos="814"/>
        <w:tab w:val="num" w:pos="360"/>
        <w:tab w:val="num" w:pos="644"/>
        <w:tab w:val="num" w:pos="720"/>
      </w:tabs>
      <w:spacing w:before="0" w:after="0" w:line="240" w:lineRule="auto"/>
      <w:ind w:left="0" w:firstLine="0"/>
      <w:jc w:val="both"/>
    </w:pPr>
    <w:rPr>
      <w:rFonts w:ascii="Times New Roman" w:eastAsia="Times New Roman" w:hAnsi="Times New Roman" w:cs="Times New Roman"/>
      <w:bCs/>
      <w:sz w:val="28"/>
      <w:szCs w:val="28"/>
    </w:rPr>
  </w:style>
  <w:style w:type="paragraph" w:customStyle="1" w:styleId="xl29">
    <w:name w:val="xl29"/>
    <w:basedOn w:val="a"/>
    <w:rsid w:val="00F32382"/>
    <w:pPr>
      <w:pBdr>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eastAsia="ru-RU"/>
    </w:rPr>
  </w:style>
  <w:style w:type="character" w:customStyle="1" w:styleId="af">
    <w:name w:val="Без интервала Знак"/>
    <w:link w:val="ae"/>
    <w:uiPriority w:val="1"/>
    <w:rsid w:val="006C497C"/>
    <w:rPr>
      <w:rFonts w:asciiTheme="minorHAnsi" w:eastAsiaTheme="minorHAnsi" w:hAnsiTheme="minorHAnsi" w:cstheme="minorBidi"/>
      <w:lang w:val="ru-RU" w:eastAsia="en-US"/>
    </w:rPr>
  </w:style>
  <w:style w:type="paragraph" w:styleId="af0">
    <w:name w:val="header"/>
    <w:basedOn w:val="a"/>
    <w:link w:val="af1"/>
    <w:uiPriority w:val="99"/>
    <w:unhideWhenUsed/>
    <w:rsid w:val="00865C2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65C23"/>
  </w:style>
  <w:style w:type="paragraph" w:styleId="af2">
    <w:name w:val="footer"/>
    <w:basedOn w:val="a"/>
    <w:link w:val="af3"/>
    <w:uiPriority w:val="99"/>
    <w:unhideWhenUsed/>
    <w:rsid w:val="00865C2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65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6B7106"/>
    <w:pPr>
      <w:keepNext/>
      <w:keepLines/>
      <w:spacing w:before="480" w:after="120"/>
      <w:outlineLvl w:val="0"/>
    </w:pPr>
    <w:rPr>
      <w:b/>
      <w:sz w:val="48"/>
      <w:szCs w:val="48"/>
    </w:rPr>
  </w:style>
  <w:style w:type="paragraph" w:styleId="2">
    <w:name w:val="heading 2"/>
    <w:basedOn w:val="a"/>
    <w:next w:val="a"/>
    <w:rsid w:val="006B7106"/>
    <w:pPr>
      <w:keepNext/>
      <w:keepLines/>
      <w:spacing w:before="360" w:after="80"/>
      <w:outlineLvl w:val="1"/>
    </w:pPr>
    <w:rPr>
      <w:b/>
      <w:sz w:val="36"/>
      <w:szCs w:val="36"/>
    </w:rPr>
  </w:style>
  <w:style w:type="paragraph" w:styleId="3">
    <w:name w:val="heading 3"/>
    <w:basedOn w:val="a"/>
    <w:next w:val="a"/>
    <w:rsid w:val="006B7106"/>
    <w:pPr>
      <w:keepNext/>
      <w:keepLines/>
      <w:spacing w:before="280" w:after="80"/>
      <w:outlineLvl w:val="2"/>
    </w:pPr>
    <w:rPr>
      <w:b/>
      <w:sz w:val="28"/>
      <w:szCs w:val="28"/>
    </w:rPr>
  </w:style>
  <w:style w:type="paragraph" w:styleId="4">
    <w:name w:val="heading 4"/>
    <w:basedOn w:val="a"/>
    <w:next w:val="a"/>
    <w:rsid w:val="006B7106"/>
    <w:pPr>
      <w:keepNext/>
      <w:keepLines/>
      <w:spacing w:before="240" w:after="40"/>
      <w:outlineLvl w:val="3"/>
    </w:pPr>
    <w:rPr>
      <w:b/>
      <w:sz w:val="24"/>
      <w:szCs w:val="24"/>
    </w:rPr>
  </w:style>
  <w:style w:type="paragraph" w:styleId="5">
    <w:name w:val="heading 5"/>
    <w:basedOn w:val="a"/>
    <w:next w:val="a"/>
    <w:rsid w:val="006B7106"/>
    <w:pPr>
      <w:keepNext/>
      <w:keepLines/>
      <w:spacing w:before="220" w:after="40"/>
      <w:outlineLvl w:val="4"/>
    </w:pPr>
    <w:rPr>
      <w:b/>
    </w:rPr>
  </w:style>
  <w:style w:type="paragraph" w:styleId="6">
    <w:name w:val="heading 6"/>
    <w:basedOn w:val="a"/>
    <w:next w:val="a"/>
    <w:rsid w:val="006B710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B7106"/>
    <w:tblPr>
      <w:tblCellMar>
        <w:top w:w="0" w:type="dxa"/>
        <w:left w:w="0" w:type="dxa"/>
        <w:bottom w:w="0" w:type="dxa"/>
        <w:right w:w="0" w:type="dxa"/>
      </w:tblCellMar>
    </w:tblPr>
  </w:style>
  <w:style w:type="paragraph" w:styleId="a3">
    <w:name w:val="Title"/>
    <w:basedOn w:val="a"/>
    <w:next w:val="a"/>
    <w:rsid w:val="006B7106"/>
    <w:pPr>
      <w:keepNext/>
      <w:keepLines/>
      <w:spacing w:before="480" w:after="120"/>
    </w:pPr>
    <w:rPr>
      <w:b/>
      <w:sz w:val="72"/>
      <w:szCs w:val="72"/>
    </w:rPr>
  </w:style>
  <w:style w:type="table" w:customStyle="1" w:styleId="TableNormal0">
    <w:name w:val="Table Normal"/>
    <w:rsid w:val="006B710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6B710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6B7106"/>
    <w:pPr>
      <w:spacing w:after="0" w:line="240" w:lineRule="auto"/>
    </w:pPr>
    <w:tblPr>
      <w:tblStyleRowBandSize w:val="1"/>
      <w:tblStyleColBandSize w:val="1"/>
      <w:tblCellMar>
        <w:left w:w="108" w:type="dxa"/>
        <w:right w:w="108" w:type="dxa"/>
      </w:tblCellMar>
    </w:tblPr>
  </w:style>
  <w:style w:type="table" w:customStyle="1" w:styleId="ad">
    <w:basedOn w:val="TableNormal0"/>
    <w:rsid w:val="006B7106"/>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217164"/>
    <w:pPr>
      <w:spacing w:after="0" w:line="240" w:lineRule="auto"/>
    </w:pPr>
    <w:rPr>
      <w:rFonts w:asciiTheme="minorHAnsi" w:eastAsiaTheme="minorHAnsi" w:hAnsiTheme="minorHAnsi" w:cstheme="minorBidi"/>
      <w:lang w:val="ru-RU" w:eastAsia="en-US"/>
    </w:rPr>
  </w:style>
  <w:style w:type="character" w:customStyle="1" w:styleId="a6">
    <w:name w:val="Абзац списка Знак"/>
    <w:link w:val="a5"/>
    <w:uiPriority w:val="99"/>
    <w:locked/>
    <w:rsid w:val="00217164"/>
  </w:style>
  <w:style w:type="paragraph" w:customStyle="1" w:styleId="11">
    <w:name w:val="Стиль Заголовок 1 + не все прописные1"/>
    <w:basedOn w:val="1"/>
    <w:rsid w:val="00F32382"/>
    <w:pPr>
      <w:keepLines w:val="0"/>
      <w:numPr>
        <w:numId w:val="13"/>
      </w:numPr>
      <w:tabs>
        <w:tab w:val="clear" w:pos="814"/>
        <w:tab w:val="num" w:pos="360"/>
        <w:tab w:val="num" w:pos="644"/>
        <w:tab w:val="num" w:pos="720"/>
      </w:tabs>
      <w:spacing w:before="0" w:after="0" w:line="240" w:lineRule="auto"/>
      <w:ind w:left="0" w:firstLine="0"/>
      <w:jc w:val="both"/>
    </w:pPr>
    <w:rPr>
      <w:rFonts w:ascii="Times New Roman" w:eastAsia="Times New Roman" w:hAnsi="Times New Roman" w:cs="Times New Roman"/>
      <w:bCs/>
      <w:sz w:val="28"/>
      <w:szCs w:val="28"/>
    </w:rPr>
  </w:style>
  <w:style w:type="paragraph" w:customStyle="1" w:styleId="xl29">
    <w:name w:val="xl29"/>
    <w:basedOn w:val="a"/>
    <w:rsid w:val="00F32382"/>
    <w:pPr>
      <w:pBdr>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eastAsia="ru-RU"/>
    </w:rPr>
  </w:style>
  <w:style w:type="character" w:customStyle="1" w:styleId="af">
    <w:name w:val="Без интервала Знак"/>
    <w:link w:val="ae"/>
    <w:uiPriority w:val="1"/>
    <w:rsid w:val="006C497C"/>
    <w:rPr>
      <w:rFonts w:asciiTheme="minorHAnsi" w:eastAsiaTheme="minorHAnsi" w:hAnsiTheme="minorHAnsi" w:cstheme="minorBidi"/>
      <w:lang w:val="ru-RU" w:eastAsia="en-US"/>
    </w:rPr>
  </w:style>
  <w:style w:type="paragraph" w:styleId="af0">
    <w:name w:val="header"/>
    <w:basedOn w:val="a"/>
    <w:link w:val="af1"/>
    <w:uiPriority w:val="99"/>
    <w:unhideWhenUsed/>
    <w:rsid w:val="00865C2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65C23"/>
  </w:style>
  <w:style w:type="paragraph" w:styleId="af2">
    <w:name w:val="footer"/>
    <w:basedOn w:val="a"/>
    <w:link w:val="af3"/>
    <w:uiPriority w:val="99"/>
    <w:unhideWhenUsed/>
    <w:rsid w:val="00865C2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65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8065">
      <w:bodyDiv w:val="1"/>
      <w:marLeft w:val="0"/>
      <w:marRight w:val="0"/>
      <w:marTop w:val="0"/>
      <w:marBottom w:val="0"/>
      <w:divBdr>
        <w:top w:val="none" w:sz="0" w:space="0" w:color="auto"/>
        <w:left w:val="none" w:sz="0" w:space="0" w:color="auto"/>
        <w:bottom w:val="none" w:sz="0" w:space="0" w:color="auto"/>
        <w:right w:val="none" w:sz="0" w:space="0" w:color="auto"/>
      </w:divBdr>
    </w:div>
    <w:div w:id="1217669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49D47F-9BD5-4F7C-A628-FBF5883EA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2064</Words>
  <Characters>11768</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cp:lastPrinted>2023-01-27T08:27:00Z</cp:lastPrinted>
  <dcterms:created xsi:type="dcterms:W3CDTF">2023-01-24T09:46:00Z</dcterms:created>
  <dcterms:modified xsi:type="dcterms:W3CDTF">2023-05-26T07:40:00Z</dcterms:modified>
</cp:coreProperties>
</file>