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2DB7" w14:textId="6B32AD80" w:rsidR="00446FED" w:rsidRPr="00446FED" w:rsidRDefault="00446FED" w:rsidP="00446FED">
      <w:pPr>
        <w:spacing w:after="0" w:line="240" w:lineRule="auto"/>
        <w:ind w:left="6237"/>
        <w:jc w:val="center"/>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«ЗАТВЕРДЖЕНО»</w:t>
      </w:r>
    </w:p>
    <w:p w14:paraId="07F4ABD6" w14:textId="24F32260" w:rsidR="00446FED" w:rsidRPr="00446FED" w:rsidRDefault="00446FED" w:rsidP="00446FED">
      <w:pPr>
        <w:spacing w:after="0" w:line="240" w:lineRule="auto"/>
        <w:ind w:left="-1418"/>
        <w:jc w:val="right"/>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Протокол</w:t>
      </w:r>
      <w:r w:rsidR="004B6010">
        <w:rPr>
          <w:rFonts w:ascii="Times New Roman" w:eastAsia="Times New Roman" w:hAnsi="Times New Roman" w:cs="Times New Roman"/>
          <w:b/>
          <w:color w:val="000000"/>
          <w:sz w:val="24"/>
          <w:szCs w:val="24"/>
        </w:rPr>
        <w:t>ом</w:t>
      </w:r>
      <w:r w:rsidRPr="00446FED">
        <w:rPr>
          <w:rFonts w:ascii="Times New Roman" w:eastAsia="Times New Roman" w:hAnsi="Times New Roman" w:cs="Times New Roman"/>
          <w:b/>
          <w:color w:val="000000"/>
          <w:sz w:val="24"/>
          <w:szCs w:val="24"/>
        </w:rPr>
        <w:t xml:space="preserve"> Уповноваженої особи</w:t>
      </w:r>
    </w:p>
    <w:p w14:paraId="5070E8DD" w14:textId="5A4EDD34"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КЗ «Жмеринський ЦНСП»</w:t>
      </w:r>
    </w:p>
    <w:p w14:paraId="16A24200" w14:textId="66870C68"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00AA1EFE">
        <w:rPr>
          <w:rFonts w:ascii="Times New Roman" w:eastAsia="Times New Roman" w:hAnsi="Times New Roman" w:cs="Times New Roman"/>
          <w:b/>
          <w:color w:val="000000"/>
          <w:sz w:val="24"/>
          <w:szCs w:val="24"/>
        </w:rPr>
        <w:t>19</w:t>
      </w:r>
      <w:r w:rsidR="008D0087">
        <w:rPr>
          <w:rFonts w:ascii="Times New Roman" w:eastAsia="Times New Roman" w:hAnsi="Times New Roman" w:cs="Times New Roman"/>
          <w:b/>
          <w:color w:val="000000"/>
          <w:sz w:val="24"/>
          <w:szCs w:val="24"/>
        </w:rPr>
        <w:t>.09</w:t>
      </w:r>
      <w:r w:rsidRPr="00446FED">
        <w:rPr>
          <w:rFonts w:ascii="Times New Roman" w:eastAsia="Times New Roman" w:hAnsi="Times New Roman" w:cs="Times New Roman"/>
          <w:b/>
          <w:color w:val="000000"/>
          <w:sz w:val="24"/>
          <w:szCs w:val="24"/>
        </w:rPr>
        <w:t>.2022 №б/н</w:t>
      </w:r>
    </w:p>
    <w:p w14:paraId="0BAC2D55" w14:textId="11FD6707" w:rsidR="00DF22EC" w:rsidRDefault="00DF22EC" w:rsidP="00446FED">
      <w:pPr>
        <w:spacing w:after="0" w:line="240" w:lineRule="auto"/>
        <w:ind w:left="-1418"/>
        <w:jc w:val="right"/>
        <w:rPr>
          <w:rFonts w:ascii="Times New Roman" w:eastAsia="Times New Roman" w:hAnsi="Times New Roman" w:cs="Times New Roman"/>
          <w:b/>
          <w:color w:val="000000"/>
          <w:sz w:val="24"/>
          <w:szCs w:val="24"/>
        </w:rPr>
      </w:pPr>
    </w:p>
    <w:p w14:paraId="6753C05C" w14:textId="77777777"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3078941" w14:textId="4C4DE60A"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3293172" w14:textId="77777777" w:rsidR="00DF22EC" w:rsidRDefault="00DF22E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5AAA0B" w14:textId="54F6398F" w:rsidR="00DF22EC"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w:t>
      </w:r>
    </w:p>
    <w:p w14:paraId="773A5AB5" w14:textId="4AE9A26C" w:rsidR="00DF22EC" w:rsidRPr="00446FED"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1.1. Н</w:t>
      </w:r>
      <w:r w:rsidR="00672672">
        <w:rPr>
          <w:rFonts w:ascii="Times New Roman" w:eastAsia="Times New Roman" w:hAnsi="Times New Roman" w:cs="Times New Roman"/>
          <w:color w:val="000000"/>
          <w:sz w:val="24"/>
          <w:szCs w:val="24"/>
        </w:rPr>
        <w:t xml:space="preserve">айменування замовника: </w:t>
      </w:r>
      <w:r w:rsidRPr="00446FED">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p>
    <w:p w14:paraId="14B6D58E" w14:textId="605BECDC" w:rsidR="00DF22EC" w:rsidRPr="00446FED"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446FED" w:rsidRPr="00446FED">
        <w:t xml:space="preserve"> </w:t>
      </w:r>
      <w:r w:rsidR="00446FED" w:rsidRPr="00446FED">
        <w:rPr>
          <w:rFonts w:ascii="Times New Roman" w:eastAsia="Times New Roman" w:hAnsi="Times New Roman" w:cs="Times New Roman"/>
          <w:b/>
          <w:color w:val="000000"/>
          <w:sz w:val="24"/>
          <w:szCs w:val="24"/>
        </w:rPr>
        <w:t>23100, Україна, Вінницька обл., Жмеринський</w:t>
      </w:r>
      <w:r w:rsidR="00211F22">
        <w:rPr>
          <w:rFonts w:ascii="Times New Roman" w:eastAsia="Times New Roman" w:hAnsi="Times New Roman" w:cs="Times New Roman"/>
          <w:b/>
          <w:color w:val="000000"/>
          <w:sz w:val="24"/>
          <w:szCs w:val="24"/>
        </w:rPr>
        <w:t xml:space="preserve"> р-н, м. Жмеринка, вул. Училищна, буд. 9; юридична адреса: вул. Соборна, 41, м. Жмеринка, Вінницької області, 23100</w:t>
      </w:r>
    </w:p>
    <w:p w14:paraId="452B6F8B" w14:textId="3EEA52D0" w:rsidR="00DF22EC"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46FED">
        <w:rPr>
          <w:rFonts w:ascii="Times New Roman" w:eastAsia="Times New Roman" w:hAnsi="Times New Roman" w:cs="Times New Roman"/>
          <w:color w:val="000000"/>
          <w:sz w:val="24"/>
          <w:szCs w:val="24"/>
        </w:rPr>
        <w:t>Код ЄДРПОУ</w:t>
      </w:r>
      <w:r w:rsidR="00446FED" w:rsidRP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25503736</w:t>
      </w:r>
    </w:p>
    <w:p w14:paraId="2E6301DC" w14:textId="6EDF44EB" w:rsidR="00DF22EC"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1.4.К</w:t>
      </w:r>
      <w:r w:rsidR="00672672">
        <w:rPr>
          <w:rFonts w:ascii="Times New Roman" w:eastAsia="Times New Roman" w:hAnsi="Times New Roman" w:cs="Times New Roman"/>
          <w:color w:val="000000"/>
          <w:sz w:val="24"/>
          <w:szCs w:val="24"/>
        </w:rPr>
        <w:t xml:space="preserve">атегорія замовника: </w:t>
      </w:r>
      <w:r w:rsidRPr="00446FED">
        <w:rPr>
          <w:rFonts w:ascii="Times New Roman" w:eastAsia="Times New Roman" w:hAnsi="Times New Roman" w:cs="Times New Roman"/>
          <w:b/>
          <w:color w:val="000000"/>
          <w:sz w:val="24"/>
          <w:szCs w:val="24"/>
        </w:rPr>
        <w:t>Комунальний заклад</w:t>
      </w:r>
    </w:p>
    <w:p w14:paraId="5F89E595" w14:textId="5A4F3366" w:rsidR="00446FED"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46FED">
        <w:rPr>
          <w:rFonts w:ascii="Times New Roman" w:eastAsia="Times New Roman" w:hAnsi="Times New Roman" w:cs="Times New Roman"/>
          <w:color w:val="000000"/>
          <w:sz w:val="24"/>
          <w:szCs w:val="24"/>
        </w:rPr>
        <w:t>1.5.Контактна особа замовника, уповноважена здійснювати зв’язок з учасниками:</w:t>
      </w:r>
      <w:r w:rsidRPr="00446FED">
        <w:rPr>
          <w:rFonts w:ascii="Times New Roman" w:eastAsia="Times New Roman" w:hAnsi="Times New Roman" w:cs="Times New Roman"/>
          <w:b/>
          <w:color w:val="000000"/>
          <w:sz w:val="24"/>
          <w:szCs w:val="24"/>
        </w:rPr>
        <w:t xml:space="preserve"> юрисконсульт Штойко Ольга Юріївна  тел. (04332)5-18-30, +380682098690</w:t>
      </w:r>
    </w:p>
    <w:p w14:paraId="274B3103" w14:textId="4C607970"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w:t>
      </w:r>
      <w:r w:rsidR="00446FED">
        <w:rPr>
          <w:rFonts w:ascii="Times New Roman" w:eastAsia="Times New Roman" w:hAnsi="Times New Roman" w:cs="Times New Roman"/>
          <w:color w:val="000000"/>
          <w:sz w:val="24"/>
          <w:szCs w:val="24"/>
        </w:rPr>
        <w:t xml:space="preserve"> </w:t>
      </w:r>
      <w:r w:rsidR="008D0087" w:rsidRPr="008D0087">
        <w:rPr>
          <w:rFonts w:ascii="Times New Roman" w:eastAsia="Times New Roman" w:hAnsi="Times New Roman" w:cs="Times New Roman"/>
          <w:b/>
          <w:color w:val="000000"/>
          <w:sz w:val="24"/>
          <w:szCs w:val="24"/>
        </w:rPr>
        <w:t>Бензин марки А – 95</w:t>
      </w:r>
      <w:r w:rsidR="008D0087" w:rsidRPr="008D0087">
        <w:rPr>
          <w:rFonts w:ascii="Times New Roman" w:eastAsia="Times New Roman" w:hAnsi="Times New Roman" w:cs="Times New Roman"/>
          <w:color w:val="000000"/>
          <w:sz w:val="24"/>
          <w:szCs w:val="24"/>
        </w:rPr>
        <w:t xml:space="preserve"> </w:t>
      </w:r>
      <w:r w:rsidR="008D0087" w:rsidRPr="008D0087">
        <w:rPr>
          <w:rFonts w:ascii="Times New Roman" w:eastAsia="Times New Roman" w:hAnsi="Times New Roman" w:cs="Times New Roman"/>
          <w:b/>
          <w:color w:val="000000"/>
          <w:sz w:val="24"/>
          <w:szCs w:val="24"/>
        </w:rPr>
        <w:t>(скретч – карти</w:t>
      </w:r>
      <w:r w:rsidR="008D0087">
        <w:rPr>
          <w:rFonts w:ascii="Times New Roman" w:eastAsia="Times New Roman" w:hAnsi="Times New Roman" w:cs="Times New Roman"/>
          <w:b/>
          <w:color w:val="000000"/>
          <w:sz w:val="24"/>
          <w:szCs w:val="24"/>
        </w:rPr>
        <w:t xml:space="preserve">) </w:t>
      </w:r>
      <w:r w:rsidR="008D0087" w:rsidRPr="008D0087">
        <w:rPr>
          <w:rFonts w:ascii="Times New Roman" w:eastAsia="Times New Roman" w:hAnsi="Times New Roman" w:cs="Times New Roman"/>
          <w:b/>
          <w:color w:val="000000"/>
          <w:sz w:val="24"/>
          <w:szCs w:val="24"/>
        </w:rPr>
        <w:t xml:space="preserve"> </w:t>
      </w:r>
      <w:r w:rsidR="00F22BC2">
        <w:rPr>
          <w:rFonts w:ascii="Times New Roman" w:eastAsia="Times New Roman" w:hAnsi="Times New Roman" w:cs="Times New Roman"/>
          <w:b/>
          <w:color w:val="000000"/>
          <w:sz w:val="24"/>
          <w:szCs w:val="24"/>
        </w:rPr>
        <w:t>ДК</w:t>
      </w:r>
      <w:r w:rsidR="00446FED">
        <w:rPr>
          <w:rFonts w:ascii="Times New Roman" w:eastAsia="Times New Roman" w:hAnsi="Times New Roman" w:cs="Times New Roman"/>
          <w:b/>
          <w:color w:val="000000"/>
          <w:sz w:val="24"/>
          <w:szCs w:val="24"/>
        </w:rPr>
        <w:t xml:space="preserve"> </w:t>
      </w:r>
      <w:r w:rsidR="00750867">
        <w:rPr>
          <w:rFonts w:ascii="Times New Roman" w:eastAsia="Times New Roman" w:hAnsi="Times New Roman" w:cs="Times New Roman"/>
          <w:b/>
          <w:color w:val="000000"/>
          <w:sz w:val="24"/>
          <w:szCs w:val="24"/>
        </w:rPr>
        <w:t xml:space="preserve">021-2015 (CPV) </w:t>
      </w:r>
      <w:r w:rsidR="008D0087">
        <w:rPr>
          <w:rFonts w:ascii="Times New Roman" w:eastAsia="Times New Roman" w:hAnsi="Times New Roman" w:cs="Times New Roman"/>
          <w:b/>
          <w:color w:val="000000"/>
          <w:sz w:val="24"/>
          <w:szCs w:val="24"/>
        </w:rPr>
        <w:t xml:space="preserve">09130000-9 - Нафта і дистиляти </w:t>
      </w:r>
    </w:p>
    <w:p w14:paraId="0AA3FCA3" w14:textId="77777777" w:rsidR="00DF22EC" w:rsidRDefault="00DF22EC">
      <w:pPr>
        <w:spacing w:after="0" w:line="240" w:lineRule="auto"/>
        <w:jc w:val="both"/>
        <w:rPr>
          <w:rFonts w:ascii="Times New Roman" w:eastAsia="Times New Roman" w:hAnsi="Times New Roman" w:cs="Times New Roman"/>
          <w:sz w:val="24"/>
          <w:szCs w:val="24"/>
        </w:rPr>
      </w:pPr>
    </w:p>
    <w:p w14:paraId="501FA3B3" w14:textId="705962C4" w:rsidR="00DF22EC" w:rsidRDefault="0067267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446FED">
        <w:rPr>
          <w:rFonts w:ascii="Times New Roman" w:eastAsia="Times New Roman" w:hAnsi="Times New Roman" w:cs="Times New Roman"/>
          <w:b/>
          <w:i/>
          <w:color w:val="000000"/>
          <w:sz w:val="24"/>
          <w:szCs w:val="24"/>
        </w:rPr>
        <w:t xml:space="preserve"> </w:t>
      </w:r>
      <w:r w:rsidRPr="00446FED">
        <w:rPr>
          <w:rFonts w:ascii="Times New Roman" w:eastAsia="Times New Roman" w:hAnsi="Times New Roman" w:cs="Times New Roman"/>
          <w:b/>
          <w:color w:val="000000"/>
          <w:sz w:val="24"/>
          <w:szCs w:val="24"/>
        </w:rPr>
        <w:t>Згідн</w:t>
      </w:r>
      <w:r w:rsidR="00446FED" w:rsidRPr="00446FED">
        <w:rPr>
          <w:rFonts w:ascii="Times New Roman" w:eastAsia="Times New Roman" w:hAnsi="Times New Roman" w:cs="Times New Roman"/>
          <w:b/>
          <w:color w:val="000000"/>
          <w:sz w:val="24"/>
          <w:szCs w:val="24"/>
        </w:rPr>
        <w:t>о Додатку</w:t>
      </w:r>
      <w:r w:rsidR="00446FED">
        <w:rPr>
          <w:rFonts w:ascii="Times New Roman" w:eastAsia="Times New Roman" w:hAnsi="Times New Roman" w:cs="Times New Roman"/>
          <w:b/>
          <w:color w:val="000000"/>
          <w:sz w:val="24"/>
          <w:szCs w:val="24"/>
        </w:rPr>
        <w:t xml:space="preserve"> </w:t>
      </w:r>
      <w:r w:rsidR="00477817">
        <w:rPr>
          <w:rFonts w:ascii="Times New Roman" w:eastAsia="Times New Roman" w:hAnsi="Times New Roman" w:cs="Times New Roman"/>
          <w:b/>
          <w:color w:val="000000"/>
          <w:sz w:val="24"/>
          <w:szCs w:val="24"/>
        </w:rPr>
        <w:t>2</w:t>
      </w:r>
      <w:r w:rsidR="00446FED" w:rsidRPr="00446FED">
        <w:rPr>
          <w:rFonts w:ascii="Times New Roman" w:eastAsia="Times New Roman" w:hAnsi="Times New Roman" w:cs="Times New Roman"/>
          <w:b/>
          <w:color w:val="000000"/>
          <w:sz w:val="24"/>
          <w:szCs w:val="24"/>
        </w:rPr>
        <w:t xml:space="preserve"> </w:t>
      </w:r>
    </w:p>
    <w:p w14:paraId="68D7E37D" w14:textId="5CD6E27A"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446FED">
        <w:rPr>
          <w:rFonts w:ascii="Times New Roman" w:eastAsia="Times New Roman" w:hAnsi="Times New Roman" w:cs="Times New Roman"/>
          <w:color w:val="000000"/>
          <w:sz w:val="24"/>
          <w:szCs w:val="24"/>
        </w:rPr>
        <w:t xml:space="preserve"> </w:t>
      </w:r>
    </w:p>
    <w:p w14:paraId="1176DF0F" w14:textId="65986D2B" w:rsidR="00AA0BA5"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w:t>
      </w:r>
      <w:r w:rsidR="00AA0BA5">
        <w:rPr>
          <w:rFonts w:ascii="Times New Roman" w:eastAsia="Times New Roman" w:hAnsi="Times New Roman" w:cs="Times New Roman"/>
          <w:color w:val="000000"/>
          <w:sz w:val="24"/>
          <w:szCs w:val="24"/>
        </w:rPr>
        <w:t>арів:</w:t>
      </w:r>
      <w:r w:rsidR="00894DFB">
        <w:rPr>
          <w:rFonts w:ascii="Times New Roman" w:eastAsia="Times New Roman" w:hAnsi="Times New Roman" w:cs="Times New Roman"/>
          <w:color w:val="000000"/>
          <w:sz w:val="24"/>
          <w:szCs w:val="24"/>
        </w:rPr>
        <w:t xml:space="preserve"> </w:t>
      </w:r>
      <w:r w:rsidR="00894DFB" w:rsidRPr="00894DFB">
        <w:rPr>
          <w:rFonts w:ascii="Times New Roman" w:eastAsia="Times New Roman" w:hAnsi="Times New Roman" w:cs="Times New Roman"/>
          <w:b/>
          <w:color w:val="000000"/>
          <w:sz w:val="24"/>
          <w:szCs w:val="24"/>
        </w:rPr>
        <w:t>Бензин марки А-95 – 400 л.</w:t>
      </w:r>
    </w:p>
    <w:p w14:paraId="34910228" w14:textId="38AD8600" w:rsidR="008D0087" w:rsidRPr="007318E5" w:rsidRDefault="00672672" w:rsidP="008D008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color w:val="000000"/>
          <w:sz w:val="24"/>
          <w:szCs w:val="24"/>
        </w:rPr>
        <w:t xml:space="preserve">4.2. </w:t>
      </w:r>
      <w:r w:rsidR="00211F22">
        <w:rPr>
          <w:rFonts w:ascii="Times New Roman" w:eastAsia="Times New Roman" w:hAnsi="Times New Roman" w:cs="Times New Roman"/>
          <w:color w:val="000000"/>
          <w:sz w:val="24"/>
          <w:szCs w:val="24"/>
        </w:rPr>
        <w:t xml:space="preserve">Місце поставки товарів: </w:t>
      </w:r>
      <w:r w:rsidR="007318E5" w:rsidRPr="007318E5">
        <w:rPr>
          <w:rFonts w:ascii="Times New Roman" w:hAnsi="Times New Roman" w:cs="Times New Roman"/>
          <w:b/>
          <w:sz w:val="24"/>
        </w:rPr>
        <w:t>23100, Україна, Вінницька область, м.</w:t>
      </w:r>
      <w:r w:rsidR="00AA1EFE">
        <w:rPr>
          <w:rFonts w:ascii="Times New Roman" w:hAnsi="Times New Roman" w:cs="Times New Roman"/>
          <w:b/>
          <w:sz w:val="24"/>
        </w:rPr>
        <w:t xml:space="preserve"> </w:t>
      </w:r>
      <w:r w:rsidR="007505AB">
        <w:rPr>
          <w:rFonts w:ascii="Times New Roman" w:hAnsi="Times New Roman" w:cs="Times New Roman"/>
          <w:b/>
          <w:sz w:val="24"/>
        </w:rPr>
        <w:t>Жмеринка,</w:t>
      </w:r>
      <w:bookmarkStart w:id="0" w:name="_GoBack"/>
      <w:bookmarkEnd w:id="0"/>
      <w:r w:rsidR="007318E5" w:rsidRPr="007318E5">
        <w:rPr>
          <w:rFonts w:ascii="Times New Roman" w:hAnsi="Times New Roman" w:cs="Times New Roman"/>
          <w:b/>
          <w:sz w:val="24"/>
        </w:rPr>
        <w:t xml:space="preserve"> АЗС розташовані на території м. Жмеринка</w:t>
      </w:r>
    </w:p>
    <w:p w14:paraId="2EDF7419" w14:textId="0BF11F5F" w:rsidR="00DF22EC" w:rsidRPr="008D0087" w:rsidRDefault="00672672" w:rsidP="008D008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виконання робіт, надання</w:t>
      </w:r>
      <w:r w:rsidR="00446FED">
        <w:rPr>
          <w:rFonts w:ascii="Times New Roman" w:eastAsia="Times New Roman" w:hAnsi="Times New Roman" w:cs="Times New Roman"/>
          <w:color w:val="000000"/>
          <w:sz w:val="24"/>
          <w:szCs w:val="24"/>
        </w:rPr>
        <w:t xml:space="preserve"> послуг: по 31.12.2022 року.</w:t>
      </w:r>
    </w:p>
    <w:p w14:paraId="4D75A2FF" w14:textId="2F3DD59B" w:rsidR="00DF22EC" w:rsidRDefault="00C81607">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r>
        <w:rPr>
          <w:rFonts w:ascii="Times New Roman" w:eastAsia="Times New Roman" w:hAnsi="Times New Roman" w:cs="Times New Roman"/>
          <w:b/>
          <w:color w:val="000000"/>
          <w:sz w:val="24"/>
          <w:szCs w:val="24"/>
        </w:rPr>
        <w:t>Дата виставлення рахунку</w:t>
      </w:r>
      <w:r w:rsidR="007166E4">
        <w:rPr>
          <w:rFonts w:ascii="Times New Roman" w:eastAsia="Times New Roman" w:hAnsi="Times New Roman" w:cs="Times New Roman"/>
          <w:b/>
          <w:color w:val="000000"/>
          <w:sz w:val="24"/>
          <w:szCs w:val="24"/>
        </w:rPr>
        <w:t>. Тип оплати: Аванс</w:t>
      </w:r>
      <w:r w:rsidR="00446FED" w:rsidRPr="00446FED">
        <w:rPr>
          <w:rFonts w:ascii="Times New Roman" w:eastAsia="Times New Roman" w:hAnsi="Times New Roman" w:cs="Times New Roman"/>
          <w:b/>
          <w:color w:val="000000"/>
          <w:sz w:val="24"/>
          <w:szCs w:val="24"/>
        </w:rPr>
        <w:t>. Розм</w:t>
      </w:r>
      <w:r w:rsidR="007166E4">
        <w:rPr>
          <w:rFonts w:ascii="Times New Roman" w:eastAsia="Times New Roman" w:hAnsi="Times New Roman" w:cs="Times New Roman"/>
          <w:b/>
          <w:color w:val="000000"/>
          <w:sz w:val="24"/>
          <w:szCs w:val="24"/>
        </w:rPr>
        <w:t>ір оплати 100%. Період (днів) 20</w:t>
      </w:r>
      <w:r w:rsidR="002E4A7A">
        <w:rPr>
          <w:rFonts w:ascii="Times New Roman" w:eastAsia="Times New Roman" w:hAnsi="Times New Roman" w:cs="Times New Roman"/>
          <w:b/>
          <w:color w:val="000000"/>
          <w:sz w:val="24"/>
          <w:szCs w:val="24"/>
        </w:rPr>
        <w:t xml:space="preserve"> (календарних</w:t>
      </w:r>
      <w:r w:rsidR="008A4F10">
        <w:rPr>
          <w:rFonts w:ascii="Times New Roman" w:eastAsia="Times New Roman" w:hAnsi="Times New Roman" w:cs="Times New Roman"/>
          <w:b/>
          <w:color w:val="000000"/>
          <w:sz w:val="24"/>
          <w:szCs w:val="24"/>
        </w:rPr>
        <w:t xml:space="preserve">). </w:t>
      </w:r>
    </w:p>
    <w:p w14:paraId="3F75F99B" w14:textId="77777777" w:rsidR="00DF22EC" w:rsidRPr="00A76FCE" w:rsidRDefault="00DF22EC">
      <w:pPr>
        <w:spacing w:after="0" w:line="240" w:lineRule="auto"/>
        <w:jc w:val="both"/>
        <w:rPr>
          <w:rFonts w:ascii="Times New Roman" w:eastAsia="Times New Roman" w:hAnsi="Times New Roman" w:cs="Times New Roman"/>
          <w:color w:val="000000"/>
          <w:sz w:val="24"/>
          <w:szCs w:val="24"/>
        </w:rPr>
      </w:pPr>
    </w:p>
    <w:p w14:paraId="2BF584F4" w14:textId="283CF6AB"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AA1EFE">
        <w:rPr>
          <w:rFonts w:ascii="Times New Roman" w:eastAsia="Times New Roman" w:hAnsi="Times New Roman" w:cs="Times New Roman"/>
          <w:b/>
          <w:color w:val="000000"/>
          <w:sz w:val="24"/>
          <w:szCs w:val="24"/>
        </w:rPr>
        <w:t>20 0</w:t>
      </w:r>
      <w:r w:rsidR="006F1F50">
        <w:rPr>
          <w:rFonts w:ascii="Times New Roman" w:eastAsia="Times New Roman" w:hAnsi="Times New Roman" w:cs="Times New Roman"/>
          <w:b/>
          <w:color w:val="000000"/>
          <w:sz w:val="24"/>
          <w:szCs w:val="24"/>
        </w:rPr>
        <w:t>00</w:t>
      </w:r>
      <w:r w:rsidR="00211F22" w:rsidRPr="00211F22">
        <w:rPr>
          <w:rFonts w:ascii="Times New Roman" w:eastAsia="Times New Roman" w:hAnsi="Times New Roman" w:cs="Times New Roman"/>
          <w:b/>
          <w:color w:val="000000"/>
          <w:sz w:val="24"/>
          <w:szCs w:val="24"/>
        </w:rPr>
        <w:t xml:space="preserve"> </w:t>
      </w:r>
      <w:r w:rsidR="009A51A3" w:rsidRPr="00211F22">
        <w:rPr>
          <w:rFonts w:ascii="Times New Roman" w:eastAsia="Times New Roman" w:hAnsi="Times New Roman" w:cs="Times New Roman"/>
          <w:b/>
          <w:color w:val="000000"/>
          <w:sz w:val="24"/>
          <w:szCs w:val="24"/>
        </w:rPr>
        <w:t>грн.</w:t>
      </w:r>
    </w:p>
    <w:p w14:paraId="04FA4FB9" w14:textId="5CBAE561" w:rsidR="00DF22EC" w:rsidRDefault="0067267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інформації про закупів</w:t>
      </w:r>
      <w:r w:rsidR="008908FC">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z w:val="24"/>
          <w:szCs w:val="24"/>
        </w:rPr>
        <w:t xml:space="preserve">: </w:t>
      </w:r>
      <w:r w:rsidR="00AA1EFE">
        <w:rPr>
          <w:rFonts w:ascii="Times New Roman" w:eastAsia="Times New Roman" w:hAnsi="Times New Roman" w:cs="Times New Roman"/>
          <w:b/>
          <w:color w:val="000000"/>
          <w:sz w:val="24"/>
          <w:szCs w:val="24"/>
        </w:rPr>
        <w:t>23</w:t>
      </w:r>
      <w:r w:rsidR="004F39FA">
        <w:rPr>
          <w:rFonts w:ascii="Times New Roman" w:eastAsia="Times New Roman" w:hAnsi="Times New Roman" w:cs="Times New Roman"/>
          <w:b/>
          <w:color w:val="000000"/>
          <w:sz w:val="24"/>
          <w:szCs w:val="24"/>
        </w:rPr>
        <w:t>.09</w:t>
      </w:r>
      <w:r w:rsidR="008908FC" w:rsidRPr="00211F22">
        <w:rPr>
          <w:rFonts w:ascii="Times New Roman" w:eastAsia="Times New Roman" w:hAnsi="Times New Roman" w:cs="Times New Roman"/>
          <w:b/>
          <w:color w:val="000000"/>
          <w:sz w:val="24"/>
          <w:szCs w:val="24"/>
        </w:rPr>
        <w:t>.2022 р</w:t>
      </w:r>
      <w:r w:rsidR="008908FC" w:rsidRPr="009A51A3">
        <w:rPr>
          <w:rFonts w:ascii="Times New Roman" w:eastAsia="Times New Roman" w:hAnsi="Times New Roman" w:cs="Times New Roman"/>
          <w:b/>
          <w:color w:val="000000"/>
          <w:sz w:val="24"/>
          <w:szCs w:val="24"/>
        </w:rPr>
        <w:t>.</w:t>
      </w:r>
    </w:p>
    <w:p w14:paraId="11D11FD6" w14:textId="2C5AD438" w:rsidR="00DF22EC" w:rsidRDefault="0067267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9. Кінцевий</w:t>
      </w:r>
      <w:r w:rsidR="004F39FA">
        <w:rPr>
          <w:rFonts w:ascii="Times New Roman" w:eastAsia="Times New Roman" w:hAnsi="Times New Roman" w:cs="Times New Roman"/>
          <w:color w:val="000000"/>
          <w:sz w:val="24"/>
          <w:szCs w:val="24"/>
        </w:rPr>
        <w:t xml:space="preserve"> строк подання пропозицій</w:t>
      </w:r>
      <w:r>
        <w:rPr>
          <w:rFonts w:ascii="Times New Roman" w:eastAsia="Times New Roman" w:hAnsi="Times New Roman" w:cs="Times New Roman"/>
          <w:color w:val="000000"/>
          <w:sz w:val="24"/>
          <w:szCs w:val="24"/>
        </w:rPr>
        <w:t xml:space="preserve">: </w:t>
      </w:r>
      <w:r w:rsidR="00AA1EFE">
        <w:rPr>
          <w:rFonts w:ascii="Times New Roman" w:eastAsia="Times New Roman" w:hAnsi="Times New Roman" w:cs="Times New Roman"/>
          <w:b/>
          <w:color w:val="000000"/>
          <w:sz w:val="24"/>
          <w:szCs w:val="24"/>
        </w:rPr>
        <w:t>28</w:t>
      </w:r>
      <w:r w:rsidR="004F39FA">
        <w:rPr>
          <w:rFonts w:ascii="Times New Roman" w:eastAsia="Times New Roman" w:hAnsi="Times New Roman" w:cs="Times New Roman"/>
          <w:b/>
          <w:color w:val="000000"/>
          <w:sz w:val="24"/>
          <w:szCs w:val="24"/>
        </w:rPr>
        <w:t>.09</w:t>
      </w:r>
      <w:r w:rsidR="008908FC" w:rsidRPr="00211F22">
        <w:rPr>
          <w:rFonts w:ascii="Times New Roman" w:eastAsia="Times New Roman" w:hAnsi="Times New Roman" w:cs="Times New Roman"/>
          <w:b/>
          <w:color w:val="000000"/>
          <w:sz w:val="24"/>
          <w:szCs w:val="24"/>
        </w:rPr>
        <w:t>.2022 р.</w:t>
      </w:r>
    </w:p>
    <w:p w14:paraId="1EBF0DFD" w14:textId="23BC52BA" w:rsidR="00DF22EC" w:rsidRDefault="0067267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2288740F" w14:textId="218C0F26" w:rsidR="00DF22EC" w:rsidRDefault="00672672">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008908FC" w:rsidRPr="008908FC">
        <w:rPr>
          <w:rFonts w:ascii="Times New Roman" w:eastAsia="Times New Roman" w:hAnsi="Times New Roman" w:cs="Times New Roman"/>
          <w:sz w:val="24"/>
          <w:szCs w:val="24"/>
        </w:rPr>
        <w:t>.</w:t>
      </w:r>
    </w:p>
    <w:p w14:paraId="67D9326C"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1270444F" w14:textId="1BF7268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Pr="008908FC">
        <w:rPr>
          <w:rFonts w:ascii="Times New Roman" w:eastAsia="Times New Roman" w:hAnsi="Times New Roman" w:cs="Times New Roman"/>
          <w:sz w:val="24"/>
          <w:szCs w:val="24"/>
        </w:rPr>
        <w:t xml:space="preserve"> </w:t>
      </w:r>
    </w:p>
    <w:p w14:paraId="50EEE1E6" w14:textId="77777777" w:rsidR="00DF22EC" w:rsidRDefault="00DF22EC">
      <w:pPr>
        <w:shd w:val="clear" w:color="auto" w:fill="FFFFFF"/>
        <w:spacing w:after="0" w:line="240" w:lineRule="auto"/>
        <w:ind w:firstLine="450"/>
        <w:jc w:val="both"/>
        <w:rPr>
          <w:rFonts w:ascii="Times New Roman" w:eastAsia="Times New Roman" w:hAnsi="Times New Roman" w:cs="Times New Roman"/>
          <w:sz w:val="24"/>
          <w:szCs w:val="24"/>
        </w:rPr>
      </w:pPr>
    </w:p>
    <w:p w14:paraId="7789E3F9" w14:textId="0816F9E5" w:rsidR="00DF22EC" w:rsidRDefault="00672672" w:rsidP="008908FC">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8908F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773BE62E" w14:textId="77777777" w:rsidR="00DF22EC" w:rsidRDefault="00DF22EC">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14:paraId="4FFA5A56" w14:textId="7E14B082"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w:t>
      </w:r>
      <w:r w:rsidR="00823D5A">
        <w:rPr>
          <w:rFonts w:ascii="Times New Roman" w:eastAsia="Times New Roman" w:hAnsi="Times New Roman" w:cs="Times New Roman"/>
          <w:color w:val="000000"/>
          <w:sz w:val="24"/>
          <w:szCs w:val="24"/>
        </w:rPr>
        <w:t>іни</w:t>
      </w:r>
      <w:r w:rsidR="00823D5A">
        <w:rPr>
          <w:rFonts w:ascii="Times New Roman" w:eastAsia="Times New Roman" w:hAnsi="Times New Roman" w:cs="Times New Roman"/>
          <w:color w:val="000000"/>
          <w:sz w:val="24"/>
          <w:szCs w:val="24"/>
          <w:lang w:val="ru-RU"/>
        </w:rPr>
        <w:t xml:space="preserve">: </w:t>
      </w:r>
      <w:r w:rsidR="009A51A3">
        <w:rPr>
          <w:rFonts w:ascii="Times New Roman" w:eastAsia="Times New Roman" w:hAnsi="Times New Roman" w:cs="Times New Roman"/>
          <w:color w:val="000000"/>
          <w:sz w:val="24"/>
          <w:szCs w:val="24"/>
        </w:rPr>
        <w:t>0,5 відсотка</w:t>
      </w:r>
      <w:r>
        <w:rPr>
          <w:rFonts w:ascii="Times New Roman" w:eastAsia="Times New Roman" w:hAnsi="Times New Roman" w:cs="Times New Roman"/>
          <w:color w:val="000000"/>
          <w:sz w:val="24"/>
          <w:szCs w:val="24"/>
        </w:rPr>
        <w:t xml:space="preserve"> </w:t>
      </w:r>
    </w:p>
    <w:p w14:paraId="5268772C" w14:textId="77777777" w:rsidR="00DF22EC" w:rsidRDefault="00DF22EC">
      <w:pPr>
        <w:spacing w:after="0" w:line="240" w:lineRule="auto"/>
        <w:rPr>
          <w:rFonts w:ascii="Times New Roman" w:eastAsia="Times New Roman" w:hAnsi="Times New Roman" w:cs="Times New Roman"/>
          <w:color w:val="000000"/>
          <w:sz w:val="24"/>
          <w:szCs w:val="24"/>
        </w:rPr>
      </w:pPr>
    </w:p>
    <w:p w14:paraId="0CB0BC56" w14:textId="70DA44F3" w:rsidR="00DF22EC" w:rsidRDefault="00890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211F22">
        <w:rPr>
          <w:rFonts w:ascii="Times New Roman" w:eastAsia="Times New Roman" w:hAnsi="Times New Roman" w:cs="Times New Roman"/>
          <w:b/>
          <w:color w:val="000000"/>
          <w:sz w:val="24"/>
          <w:szCs w:val="24"/>
        </w:rPr>
        <w:t>Місцевий бюджет</w:t>
      </w:r>
      <w:r w:rsidRPr="008908FC">
        <w:rPr>
          <w:rFonts w:ascii="Times New Roman" w:eastAsia="Times New Roman" w:hAnsi="Times New Roman" w:cs="Times New Roman"/>
          <w:color w:val="000000"/>
          <w:sz w:val="24"/>
          <w:szCs w:val="24"/>
        </w:rPr>
        <w:t xml:space="preserve">  </w:t>
      </w:r>
    </w:p>
    <w:p w14:paraId="6CF1E935" w14:textId="77777777" w:rsidR="00A438E0" w:rsidRDefault="00A438E0">
      <w:pPr>
        <w:spacing w:after="0" w:line="240" w:lineRule="auto"/>
        <w:rPr>
          <w:rFonts w:ascii="Times New Roman" w:eastAsia="Times New Roman" w:hAnsi="Times New Roman" w:cs="Times New Roman"/>
          <w:color w:val="000000"/>
          <w:sz w:val="24"/>
          <w:szCs w:val="24"/>
        </w:rPr>
      </w:pPr>
    </w:p>
    <w:p w14:paraId="3A08716B" w14:textId="3B477858" w:rsidR="00DF22EC" w:rsidRDefault="008A4F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672672">
        <w:rPr>
          <w:rFonts w:ascii="Times New Roman" w:eastAsia="Times New Roman" w:hAnsi="Times New Roman" w:cs="Times New Roman"/>
          <w:color w:val="000000"/>
          <w:sz w:val="24"/>
          <w:szCs w:val="24"/>
        </w:rPr>
        <w:t>. Інша інформація:</w:t>
      </w:r>
    </w:p>
    <w:p w14:paraId="4A0A2191" w14:textId="01B6A36D" w:rsidR="000F22F1" w:rsidRDefault="00672672"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3FCB70C4" w14:textId="77777777" w:rsidR="003F2F5D" w:rsidRDefault="003F2F5D" w:rsidP="003F2F5D">
      <w:pPr>
        <w:spacing w:after="0" w:line="240" w:lineRule="auto"/>
        <w:jc w:val="both"/>
        <w:rPr>
          <w:rFonts w:ascii="Times New Roman" w:eastAsia="Times New Roman" w:hAnsi="Times New Roman" w:cs="Times New Roman"/>
          <w:color w:val="000000"/>
          <w:sz w:val="24"/>
          <w:szCs w:val="24"/>
        </w:rPr>
      </w:pPr>
    </w:p>
    <w:p w14:paraId="73C67A01" w14:textId="77777777" w:rsidR="003F2F5D" w:rsidRPr="003F2F5D" w:rsidRDefault="003F2F5D" w:rsidP="003F2F5D">
      <w:pPr>
        <w:spacing w:after="0" w:line="240" w:lineRule="auto"/>
        <w:ind w:firstLine="720"/>
        <w:jc w:val="both"/>
        <w:rPr>
          <w:rFonts w:ascii="Times New Roman" w:eastAsia="Times New Roman" w:hAnsi="Times New Roman" w:cs="Times New Roman"/>
          <w:color w:val="000000"/>
          <w:sz w:val="24"/>
          <w:szCs w:val="24"/>
        </w:rPr>
      </w:pPr>
      <w:r w:rsidRPr="003F2F5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14:paraId="2043640A" w14:textId="77777777" w:rsidR="003F2F5D" w:rsidRPr="003F2F5D" w:rsidRDefault="003F2F5D" w:rsidP="003F2F5D">
      <w:pPr>
        <w:spacing w:after="0" w:line="240" w:lineRule="auto"/>
        <w:jc w:val="both"/>
        <w:rPr>
          <w:rFonts w:ascii="Times New Roman" w:eastAsia="Times New Roman" w:hAnsi="Times New Roman" w:cs="Times New Roman"/>
          <w:color w:val="000000"/>
          <w:sz w:val="24"/>
          <w:szCs w:val="24"/>
        </w:rPr>
      </w:pPr>
      <w:r w:rsidRPr="003F2F5D">
        <w:rPr>
          <w:rFonts w:ascii="Times New Roman" w:eastAsia="Times New Roman" w:hAnsi="Times New Roman" w:cs="Times New Roman"/>
          <w:color w:val="000000"/>
          <w:sz w:val="24"/>
          <w:szCs w:val="24"/>
        </w:rPr>
        <w:t>Замовник перевіряє ЕЦП/КЕП учасника на сайті центрального засвідчувального органу за посиланням https://czo.gov.ua/verify.</w:t>
      </w:r>
    </w:p>
    <w:p w14:paraId="546187DB" w14:textId="77777777" w:rsidR="003F2F5D" w:rsidRPr="003F2F5D" w:rsidRDefault="003F2F5D" w:rsidP="003F2F5D">
      <w:pPr>
        <w:spacing w:after="0" w:line="240" w:lineRule="auto"/>
        <w:jc w:val="both"/>
        <w:rPr>
          <w:rFonts w:ascii="Times New Roman" w:eastAsia="Times New Roman" w:hAnsi="Times New Roman" w:cs="Times New Roman"/>
          <w:color w:val="000000"/>
          <w:sz w:val="24"/>
          <w:szCs w:val="24"/>
        </w:rPr>
      </w:pPr>
      <w:r w:rsidRPr="003F2F5D">
        <w:rPr>
          <w:rFonts w:ascii="Times New Roman" w:eastAsia="Times New Roman" w:hAnsi="Times New Roman" w:cs="Times New Roman"/>
          <w:color w:val="000000"/>
          <w:sz w:val="24"/>
          <w:szCs w:val="24"/>
        </w:rPr>
        <w:t>Під час перевірки ЕЦП/КЕП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E06B873" w14:textId="3CA5CD8D" w:rsidR="00573E5D" w:rsidRDefault="003F2F5D" w:rsidP="003F2F5D">
      <w:pPr>
        <w:spacing w:after="0" w:line="240" w:lineRule="auto"/>
        <w:jc w:val="both"/>
        <w:rPr>
          <w:rFonts w:ascii="Times New Roman" w:eastAsia="Times New Roman" w:hAnsi="Times New Roman" w:cs="Times New Roman"/>
          <w:color w:val="000000"/>
          <w:sz w:val="24"/>
          <w:szCs w:val="24"/>
        </w:rPr>
      </w:pPr>
      <w:r w:rsidRPr="003F2F5D">
        <w:rPr>
          <w:rFonts w:ascii="Times New Roman" w:eastAsia="Times New Roman" w:hAnsi="Times New Roman" w:cs="Times New Roman"/>
          <w:color w:val="000000"/>
          <w:sz w:val="24"/>
          <w:szCs w:val="24"/>
        </w:rPr>
        <w:t>Документи пропозиції учасника, що складені безпосередньо учасником, а саме: довідки/листи в довільній формі/листи-роз’яснення/гарантійні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14:paraId="7AB1E12C" w14:textId="77777777" w:rsidR="003F2F5D" w:rsidRDefault="003F2F5D" w:rsidP="003F2F5D">
      <w:pPr>
        <w:spacing w:after="0" w:line="240" w:lineRule="auto"/>
        <w:jc w:val="both"/>
        <w:rPr>
          <w:rFonts w:ascii="Times New Roman" w:eastAsia="Times New Roman" w:hAnsi="Times New Roman" w:cs="Times New Roman"/>
          <w:color w:val="000000"/>
          <w:sz w:val="24"/>
          <w:szCs w:val="24"/>
        </w:rPr>
      </w:pPr>
    </w:p>
    <w:p w14:paraId="5FE53710" w14:textId="234FA2A7" w:rsidR="003F2F5D" w:rsidRPr="00AB34B3" w:rsidRDefault="003F2F5D" w:rsidP="003F2F5D">
      <w:pPr>
        <w:spacing w:after="0" w:line="240" w:lineRule="auto"/>
        <w:ind w:firstLine="720"/>
        <w:jc w:val="both"/>
        <w:rPr>
          <w:rFonts w:ascii="Times New Roman" w:eastAsia="Times New Roman" w:hAnsi="Times New Roman" w:cs="Times New Roman"/>
          <w:color w:val="000000"/>
          <w:sz w:val="24"/>
          <w:szCs w:val="24"/>
        </w:rPr>
      </w:pPr>
      <w:r w:rsidRPr="003F2F5D">
        <w:rPr>
          <w:rFonts w:ascii="Times New Roman" w:eastAsia="Times New Roman" w:hAnsi="Times New Roman" w:cs="Times New Roman"/>
          <w:color w:val="000000"/>
          <w:sz w:val="24"/>
          <w:szCs w:val="24"/>
        </w:rPr>
        <w:t>Кожен учасник має право подати тільки од</w:t>
      </w:r>
      <w:r>
        <w:rPr>
          <w:rFonts w:ascii="Times New Roman" w:eastAsia="Times New Roman" w:hAnsi="Times New Roman" w:cs="Times New Roman"/>
          <w:color w:val="000000"/>
          <w:sz w:val="24"/>
          <w:szCs w:val="24"/>
        </w:rPr>
        <w:t>ну пропозицію</w:t>
      </w:r>
      <w:r w:rsidRPr="003F2F5D">
        <w:rPr>
          <w:rFonts w:ascii="Times New Roman" w:eastAsia="Times New Roman" w:hAnsi="Times New Roman" w:cs="Times New Roman"/>
          <w:color w:val="000000"/>
          <w:sz w:val="24"/>
          <w:szCs w:val="24"/>
        </w:rPr>
        <w:t>. У разі подання біл</w:t>
      </w:r>
      <w:r>
        <w:rPr>
          <w:rFonts w:ascii="Times New Roman" w:eastAsia="Times New Roman" w:hAnsi="Times New Roman" w:cs="Times New Roman"/>
          <w:color w:val="000000"/>
          <w:sz w:val="24"/>
          <w:szCs w:val="24"/>
        </w:rPr>
        <w:t xml:space="preserve">ьше ніж однієї пропозиції </w:t>
      </w:r>
      <w:r w:rsidRPr="003F2F5D">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EDCFBDD" w14:textId="6513C7ED" w:rsidR="003F2F5D" w:rsidRDefault="003F2F5D" w:rsidP="003F2F5D">
      <w:pPr>
        <w:tabs>
          <w:tab w:val="left" w:pos="439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F2F5D">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6BECEDC2" w14:textId="6FEC9EDF" w:rsidR="003F2F5D" w:rsidRDefault="00041DE1" w:rsidP="003F2F5D">
      <w:pPr>
        <w:tabs>
          <w:tab w:val="left" w:pos="439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F2F5D" w:rsidRPr="003F2F5D">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w:t>
      </w:r>
      <w:r w:rsidR="003F2F5D">
        <w:rPr>
          <w:rFonts w:ascii="Times New Roman" w:eastAsia="Times New Roman" w:hAnsi="Times New Roman" w:cs="Times New Roman"/>
          <w:color w:val="000000"/>
          <w:sz w:val="24"/>
          <w:szCs w:val="24"/>
        </w:rPr>
        <w:t xml:space="preserve"> </w:t>
      </w:r>
      <w:r w:rsidR="003F2F5D" w:rsidRPr="003F2F5D">
        <w:rPr>
          <w:rFonts w:ascii="Times New Roman" w:eastAsia="Times New Roman" w:hAnsi="Times New Roman" w:cs="Times New Roman"/>
          <w:color w:val="000000"/>
          <w:sz w:val="24"/>
          <w:szCs w:val="24"/>
        </w:rPr>
        <w:t>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9DD068A" w14:textId="146DC03C" w:rsidR="003F2F5D" w:rsidRDefault="003F2F5D" w:rsidP="003F2F5D">
      <w:pPr>
        <w:tabs>
          <w:tab w:val="left" w:pos="4395"/>
        </w:tabs>
        <w:spacing w:after="0" w:line="240" w:lineRule="auto"/>
        <w:ind w:firstLine="851"/>
        <w:jc w:val="both"/>
        <w:rPr>
          <w:rFonts w:ascii="Times New Roman" w:eastAsia="Times New Roman" w:hAnsi="Times New Roman" w:cs="Times New Roman"/>
          <w:color w:val="000000"/>
          <w:sz w:val="24"/>
          <w:szCs w:val="24"/>
        </w:rPr>
      </w:pPr>
      <w:r w:rsidRPr="003F2F5D">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F2F5D">
        <w:rPr>
          <w:rFonts w:ascii="Times New Roman" w:eastAsia="Times New Roman" w:hAnsi="Times New Roman" w:cs="Times New Roman"/>
          <w:color w:val="000000"/>
          <w:sz w:val="24"/>
          <w:szCs w:val="24"/>
        </w:rPr>
        <w:lastRenderedPageBreak/>
        <w:t>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2D4CA426" w14:textId="77777777" w:rsidR="00197EDD" w:rsidRDefault="00197EDD" w:rsidP="00197EDD">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7041FE73" w14:textId="77777777" w:rsidR="00197EDD" w:rsidRDefault="00197EDD" w:rsidP="00197E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ECB67E8" w14:textId="77777777" w:rsidR="00197EDD" w:rsidRDefault="00197EDD" w:rsidP="00197E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C5DF8EF" w14:textId="77777777" w:rsidR="00197EDD" w:rsidRDefault="00197EDD" w:rsidP="00197E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C23D7DE" w14:textId="77777777" w:rsidR="00197EDD" w:rsidRDefault="00197EDD" w:rsidP="00197E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161D40D5" w14:textId="61B3A3B0" w:rsidR="00197EDD" w:rsidRPr="00197EDD" w:rsidRDefault="00197EDD" w:rsidP="00197EDD">
      <w:pPr>
        <w:shd w:val="clear" w:color="auto" w:fill="FFFFFF"/>
        <w:spacing w:after="0" w:line="240" w:lineRule="auto"/>
        <w:ind w:left="720"/>
        <w:jc w:val="both"/>
        <w:rPr>
          <w:rFonts w:ascii="Times New Roman" w:eastAsia="Times New Roman" w:hAnsi="Times New Roman" w:cs="Times New Roman"/>
          <w:color w:val="000000"/>
          <w:sz w:val="24"/>
          <w:szCs w:val="24"/>
        </w:rPr>
      </w:pPr>
      <w:r w:rsidRPr="00197EDD">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B4CF568" w14:textId="77777777" w:rsidR="00197EDD" w:rsidRDefault="00197EDD" w:rsidP="00197ED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526F824D" w14:textId="77777777" w:rsidR="00197EDD" w:rsidRDefault="00197EDD" w:rsidP="00197EDD">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1AE6B6FD" w14:textId="77777777" w:rsidR="00197EDD" w:rsidRDefault="00197EDD" w:rsidP="00197E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006DAC8" w14:textId="77777777" w:rsidR="00197EDD" w:rsidRDefault="00197EDD" w:rsidP="00197E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42040073" w14:textId="77777777" w:rsidR="00197EDD" w:rsidRDefault="00197EDD" w:rsidP="00197E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2E9214CB" w14:textId="77777777" w:rsidR="00197EDD" w:rsidRDefault="00197EDD" w:rsidP="00197E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3534817E" w14:textId="77777777" w:rsidR="00197EDD" w:rsidRDefault="00197EDD" w:rsidP="00197ED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3A589F22" w14:textId="77777777" w:rsidR="00197EDD" w:rsidRDefault="00197EDD" w:rsidP="00197ED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відхилення всіх пропозицій згідно</w:t>
      </w:r>
      <w:r w:rsidRPr="00197EDD">
        <w:rPr>
          <w:rFonts w:ascii="Times New Roman" w:eastAsia="Times New Roman" w:hAnsi="Times New Roman" w:cs="Times New Roman"/>
          <w:color w:val="000000"/>
          <w:sz w:val="24"/>
          <w:szCs w:val="24"/>
        </w:rPr>
        <w:t xml:space="preserve"> з частиною 13 статті 14 Закону;</w:t>
      </w:r>
    </w:p>
    <w:p w14:paraId="762145A1" w14:textId="09F05C5B" w:rsidR="00197EDD" w:rsidRDefault="00197EDD" w:rsidP="00041DE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7579204E" w14:textId="77777777" w:rsidR="00197EDD" w:rsidRDefault="00197EDD" w:rsidP="00197ED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42D9430D" w14:textId="77777777" w:rsidR="00197EDD" w:rsidRDefault="00197EDD" w:rsidP="00197EDD">
      <w:pPr>
        <w:shd w:val="clear" w:color="auto" w:fill="FFFFFF"/>
        <w:spacing w:after="0" w:line="240" w:lineRule="auto"/>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03CC8C12" w14:textId="77777777" w:rsidR="00197EDD" w:rsidRPr="00197EDD" w:rsidRDefault="00197EDD" w:rsidP="00197EDD">
      <w:pPr>
        <w:shd w:val="clear" w:color="auto" w:fill="FFFFFF"/>
        <w:spacing w:after="0" w:line="240" w:lineRule="auto"/>
        <w:ind w:firstLine="460"/>
        <w:jc w:val="both"/>
        <w:rPr>
          <w:rFonts w:ascii="Times New Roman" w:eastAsia="Times New Roman" w:hAnsi="Times New Roman" w:cs="Times New Roman"/>
          <w:sz w:val="24"/>
          <w:szCs w:val="24"/>
        </w:rPr>
      </w:pPr>
      <w:r w:rsidRPr="00197EDD">
        <w:rPr>
          <w:rFonts w:ascii="Times New Roman" w:eastAsia="Times New Roman" w:hAnsi="Times New Roman" w:cs="Times New Roman"/>
          <w:color w:val="000000"/>
          <w:sz w:val="24"/>
          <w:szCs w:val="24"/>
          <w:highlight w:val="white"/>
        </w:rPr>
        <w:t xml:space="preserve">електронною системою закупівель </w:t>
      </w:r>
      <w:r w:rsidRPr="00197EDD">
        <w:rPr>
          <w:rFonts w:ascii="Times New Roman" w:eastAsia="Times New Roman" w:hAnsi="Times New Roman" w:cs="Times New Roman"/>
          <w:b/>
          <w:i/>
          <w:color w:val="000000"/>
          <w:sz w:val="24"/>
          <w:szCs w:val="24"/>
          <w:highlight w:val="white"/>
        </w:rPr>
        <w:t>протягом одного робочого дня</w:t>
      </w:r>
      <w:r w:rsidRPr="00197EDD">
        <w:rPr>
          <w:rFonts w:ascii="Times New Roman" w:eastAsia="Times New Roman" w:hAnsi="Times New Roman" w:cs="Times New Roman"/>
          <w:color w:val="000000"/>
          <w:sz w:val="24"/>
          <w:szCs w:val="24"/>
          <w:highlight w:val="white"/>
        </w:rPr>
        <w:t xml:space="preserve"> з дня </w:t>
      </w:r>
      <w:r w:rsidRPr="00197EDD">
        <w:rPr>
          <w:rFonts w:ascii="Times New Roman" w:eastAsia="Times New Roman" w:hAnsi="Times New Roman" w:cs="Times New Roman"/>
          <w:b/>
          <w:i/>
          <w:color w:val="000000"/>
          <w:sz w:val="24"/>
          <w:szCs w:val="24"/>
          <w:highlight w:val="white"/>
        </w:rPr>
        <w:t xml:space="preserve">автоматичної </w:t>
      </w:r>
      <w:r w:rsidRPr="00197EDD">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5926466F" w14:textId="77777777" w:rsidR="00197EDD" w:rsidRPr="00197EDD" w:rsidRDefault="00197EDD" w:rsidP="00197ED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197EDD">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41E108E7" w14:textId="77777777" w:rsidR="00197EDD" w:rsidRPr="00197EDD" w:rsidRDefault="00197EDD" w:rsidP="00197EDD">
      <w:pPr>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197EDD">
        <w:rPr>
          <w:rFonts w:ascii="Times New Roman" w:eastAsia="Times New Roman" w:hAnsi="Times New Roman" w:cs="Times New Roman"/>
          <w:b/>
          <w:color w:val="000000"/>
          <w:sz w:val="24"/>
          <w:szCs w:val="24"/>
        </w:rPr>
        <w:t>Строк укладання договору про закупівлю:</w:t>
      </w:r>
    </w:p>
    <w:p w14:paraId="711F60F4" w14:textId="77777777" w:rsidR="00197EDD" w:rsidRPr="00197EDD" w:rsidRDefault="00197EDD" w:rsidP="00197ED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197EDD">
        <w:rPr>
          <w:rFonts w:ascii="Times New Roman" w:eastAsia="Times New Roman" w:hAnsi="Times New Roman" w:cs="Times New Roman"/>
          <w:color w:val="000000" w:themeColor="text1"/>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14:paraId="5BD76514" w14:textId="77777777" w:rsidR="00197EDD" w:rsidRPr="00197EDD" w:rsidRDefault="00197EDD" w:rsidP="00197ED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197EDD">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484A6D60" w14:textId="77777777" w:rsidR="00197EDD" w:rsidRDefault="00197EDD" w:rsidP="00197EDD">
      <w:pPr>
        <w:shd w:val="clear" w:color="auto" w:fill="FFFFFF"/>
        <w:spacing w:after="0" w:line="240" w:lineRule="auto"/>
        <w:ind w:firstLine="720"/>
        <w:jc w:val="both"/>
        <w:rPr>
          <w:rFonts w:ascii="Times New Roman" w:eastAsia="Times New Roman" w:hAnsi="Times New Roman" w:cs="Times New Roman"/>
          <w:sz w:val="24"/>
          <w:szCs w:val="24"/>
        </w:rPr>
      </w:pPr>
      <w:r w:rsidRPr="00197EDD">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65E1E4FC" w14:textId="77777777" w:rsidR="0051246C" w:rsidRDefault="0051246C" w:rsidP="0051246C">
      <w:pPr>
        <w:keepNext/>
        <w:keepLines/>
        <w:numPr>
          <w:ilvl w:val="0"/>
          <w:numId w:val="5"/>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61A8F5C" w14:textId="3AD7E53E" w:rsidR="0051246C" w:rsidRDefault="00D57DC5" w:rsidP="0051246C">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Прое</w:t>
      </w:r>
      <w:r w:rsidR="0051246C">
        <w:rPr>
          <w:rFonts w:ascii="Times New Roman" w:eastAsia="Times New Roman" w:hAnsi="Times New Roman" w:cs="Times New Roman"/>
          <w:color w:val="000000"/>
          <w:sz w:val="24"/>
          <w:szCs w:val="24"/>
        </w:rPr>
        <w:t xml:space="preserve">кт Договору про закупівлю викладено в </w:t>
      </w:r>
      <w:r>
        <w:rPr>
          <w:rFonts w:ascii="Times New Roman" w:eastAsia="Times New Roman" w:hAnsi="Times New Roman" w:cs="Times New Roman"/>
          <w:b/>
          <w:i/>
          <w:color w:val="000000"/>
          <w:sz w:val="24"/>
          <w:szCs w:val="24"/>
        </w:rPr>
        <w:t>Додатку 4</w:t>
      </w:r>
      <w:r w:rsidR="0051246C">
        <w:rPr>
          <w:rFonts w:ascii="Times New Roman" w:eastAsia="Times New Roman" w:hAnsi="Times New Roman" w:cs="Times New Roman"/>
          <w:color w:val="000000"/>
          <w:sz w:val="24"/>
          <w:szCs w:val="24"/>
        </w:rPr>
        <w:t xml:space="preserve"> до цього Оголошення.</w:t>
      </w:r>
    </w:p>
    <w:p w14:paraId="63FA80E8" w14:textId="77777777" w:rsidR="0051246C" w:rsidRDefault="0051246C" w:rsidP="0051246C">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C301EDF" w14:textId="77777777" w:rsidR="0051246C" w:rsidRDefault="0051246C" w:rsidP="0051246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w:t>
      </w:r>
      <w:r>
        <w:rPr>
          <w:rFonts w:ascii="Times New Roman" w:eastAsia="Times New Roman" w:hAnsi="Times New Roman" w:cs="Times New Roman"/>
          <w:sz w:val="24"/>
          <w:szCs w:val="24"/>
        </w:rPr>
        <w:lastRenderedPageBreak/>
        <w:t>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50EAC437" w14:textId="61CA2BA9" w:rsidR="00AB34B3" w:rsidRPr="00041DE1" w:rsidRDefault="0051246C" w:rsidP="00041DE1">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r w:rsidR="003F2F5D">
        <w:rPr>
          <w:rFonts w:ascii="Times New Roman" w:eastAsia="Times New Roman" w:hAnsi="Times New Roman" w:cs="Times New Roman"/>
          <w:color w:val="000000"/>
          <w:sz w:val="24"/>
          <w:szCs w:val="24"/>
        </w:rPr>
        <w:tab/>
      </w:r>
    </w:p>
    <w:p w14:paraId="589918DA" w14:textId="632E2C4E" w:rsidR="00A438E0" w:rsidRPr="00A438E0" w:rsidRDefault="0051246C" w:rsidP="00A438E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A438E0">
        <w:rPr>
          <w:rFonts w:ascii="Times New Roman" w:eastAsia="Times New Roman" w:hAnsi="Times New Roman" w:cs="Times New Roman"/>
          <w:b/>
          <w:color w:val="000000"/>
          <w:sz w:val="24"/>
          <w:szCs w:val="24"/>
        </w:rPr>
        <w:t>.</w:t>
      </w:r>
      <w:r w:rsidR="00A438E0" w:rsidRPr="00A438E0">
        <w:rPr>
          <w:rFonts w:ascii="Times New Roman" w:eastAsia="Times New Roman" w:hAnsi="Times New Roman" w:cs="Times New Roman"/>
          <w:b/>
          <w:color w:val="000000"/>
          <w:sz w:val="24"/>
          <w:szCs w:val="24"/>
        </w:rPr>
        <w:t>Опис та приклади формальних несуттєвих помилок.</w:t>
      </w:r>
    </w:p>
    <w:p w14:paraId="045B36F8" w14:textId="77777777" w:rsidR="00A438E0" w:rsidRDefault="00A438E0" w:rsidP="00A438E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3A587E6B" w14:textId="77777777" w:rsidR="00A438E0" w:rsidRDefault="00A438E0" w:rsidP="00A438E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FF69CCB"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62EA145A"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91B9D3B"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36BC6C9"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8B5EB82"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6188F94"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4748E0D4"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3433567A" w14:textId="12315757" w:rsidR="007166E4" w:rsidRPr="00041DE1" w:rsidRDefault="00A438E0" w:rsidP="00041DE1">
      <w:pPr>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E4441AD" w14:textId="45A63739" w:rsidR="00A438E0" w:rsidRPr="00D14386" w:rsidRDefault="00AB34B3" w:rsidP="007166E4">
      <w:pPr>
        <w:spacing w:after="0" w:line="240" w:lineRule="auto"/>
        <w:jc w:val="both"/>
        <w:rPr>
          <w:rFonts w:ascii="Times New Roman" w:eastAsia="Times New Roman" w:hAnsi="Times New Roman" w:cs="Times New Roman"/>
          <w:b/>
          <w:color w:val="000000"/>
          <w:sz w:val="24"/>
          <w:szCs w:val="24"/>
        </w:rPr>
      </w:pPr>
      <w:r w:rsidRPr="00D14386">
        <w:rPr>
          <w:rFonts w:ascii="Times New Roman" w:eastAsia="Times New Roman" w:hAnsi="Times New Roman" w:cs="Times New Roman"/>
          <w:b/>
          <w:color w:val="000000"/>
          <w:sz w:val="24"/>
          <w:szCs w:val="24"/>
        </w:rPr>
        <w:t xml:space="preserve"> Додатки до оголошення:</w:t>
      </w:r>
    </w:p>
    <w:p w14:paraId="329C3A9D" w14:textId="077541C0" w:rsidR="000F22F1" w:rsidRPr="00D14386" w:rsidRDefault="00477817" w:rsidP="00A438E0">
      <w:pPr>
        <w:spacing w:after="0"/>
        <w:rPr>
          <w:rFonts w:ascii="Times New Roman" w:hAnsi="Times New Roman" w:cs="Times New Roman"/>
          <w:sz w:val="24"/>
        </w:rPr>
      </w:pPr>
      <w:r>
        <w:rPr>
          <w:rFonts w:ascii="Times New Roman" w:hAnsi="Times New Roman" w:cs="Times New Roman"/>
          <w:sz w:val="24"/>
        </w:rPr>
        <w:t>Додаток № 1 – Форма цінової пропозиції</w:t>
      </w:r>
    </w:p>
    <w:p w14:paraId="71D5E6C6" w14:textId="52DAD500" w:rsidR="00211F22" w:rsidRPr="00D14386" w:rsidRDefault="000F22F1" w:rsidP="00A438E0">
      <w:pPr>
        <w:spacing w:after="0"/>
        <w:rPr>
          <w:rFonts w:ascii="Times New Roman" w:hAnsi="Times New Roman" w:cs="Times New Roman"/>
          <w:sz w:val="24"/>
        </w:rPr>
      </w:pPr>
      <w:r w:rsidRPr="00D14386">
        <w:rPr>
          <w:rFonts w:ascii="Times New Roman" w:hAnsi="Times New Roman" w:cs="Times New Roman"/>
          <w:sz w:val="24"/>
        </w:rPr>
        <w:t>Додаток №2</w:t>
      </w:r>
      <w:r w:rsidR="00477817">
        <w:rPr>
          <w:rFonts w:ascii="Times New Roman" w:hAnsi="Times New Roman" w:cs="Times New Roman"/>
          <w:sz w:val="24"/>
        </w:rPr>
        <w:t xml:space="preserve"> – Т</w:t>
      </w:r>
      <w:r w:rsidR="00477817" w:rsidRPr="00477817">
        <w:rPr>
          <w:rFonts w:ascii="Times New Roman" w:hAnsi="Times New Roman" w:cs="Times New Roman"/>
          <w:sz w:val="24"/>
        </w:rPr>
        <w:t>ехнічні, якісні та інші характеристики предмета закупівлі - технічні вимоги до предмета закупівлі</w:t>
      </w:r>
    </w:p>
    <w:p w14:paraId="3AE98C29" w14:textId="15A534D1" w:rsidR="00BA389F" w:rsidRPr="00D14386" w:rsidRDefault="00211F22" w:rsidP="00A438E0">
      <w:pPr>
        <w:spacing w:after="0"/>
        <w:rPr>
          <w:rFonts w:ascii="Times New Roman" w:hAnsi="Times New Roman" w:cs="Times New Roman"/>
          <w:sz w:val="24"/>
        </w:rPr>
      </w:pPr>
      <w:r w:rsidRPr="00D14386">
        <w:rPr>
          <w:rFonts w:ascii="Times New Roman" w:hAnsi="Times New Roman" w:cs="Times New Roman"/>
          <w:sz w:val="24"/>
        </w:rPr>
        <w:t>Додато</w:t>
      </w:r>
      <w:r w:rsidR="002C1CEA" w:rsidRPr="00D14386">
        <w:rPr>
          <w:rFonts w:ascii="Times New Roman" w:hAnsi="Times New Roman" w:cs="Times New Roman"/>
          <w:sz w:val="24"/>
        </w:rPr>
        <w:t>к № 3</w:t>
      </w:r>
      <w:r w:rsidR="00477817">
        <w:rPr>
          <w:rFonts w:ascii="Times New Roman" w:hAnsi="Times New Roman" w:cs="Times New Roman"/>
          <w:sz w:val="24"/>
        </w:rPr>
        <w:t xml:space="preserve"> – Кваліфікаційні вимоги до учасника</w:t>
      </w:r>
    </w:p>
    <w:p w14:paraId="31B2B226" w14:textId="48925C51" w:rsidR="00A76FCE" w:rsidRDefault="00BA389F" w:rsidP="00D14386">
      <w:pPr>
        <w:spacing w:after="0"/>
        <w:rPr>
          <w:rFonts w:ascii="Times New Roman" w:hAnsi="Times New Roman" w:cs="Times New Roman"/>
          <w:color w:val="000000"/>
          <w:sz w:val="24"/>
        </w:rPr>
      </w:pPr>
      <w:r>
        <w:rPr>
          <w:rFonts w:ascii="Times New Roman" w:hAnsi="Times New Roman" w:cs="Times New Roman"/>
          <w:color w:val="000000"/>
          <w:sz w:val="24"/>
        </w:rPr>
        <w:t>Додаток № 4</w:t>
      </w:r>
      <w:r w:rsidR="00211F22" w:rsidRPr="00D14386">
        <w:rPr>
          <w:rFonts w:ascii="Times New Roman" w:hAnsi="Times New Roman" w:cs="Times New Roman"/>
          <w:color w:val="000000"/>
          <w:sz w:val="24"/>
        </w:rPr>
        <w:t xml:space="preserve"> – Проект Договор</w:t>
      </w:r>
      <w:r w:rsidR="002C1CEA" w:rsidRPr="00D14386">
        <w:rPr>
          <w:rFonts w:ascii="Times New Roman" w:hAnsi="Times New Roman" w:cs="Times New Roman"/>
          <w:color w:val="000000"/>
          <w:sz w:val="24"/>
        </w:rPr>
        <w:t>у</w:t>
      </w:r>
      <w:r w:rsidR="00211F22" w:rsidRPr="00D14386">
        <w:rPr>
          <w:rFonts w:ascii="Times New Roman" w:hAnsi="Times New Roman" w:cs="Times New Roman"/>
          <w:color w:val="000000"/>
          <w:sz w:val="24"/>
        </w:rPr>
        <w:t>.</w:t>
      </w:r>
    </w:p>
    <w:p w14:paraId="6D494179" w14:textId="77777777" w:rsidR="00831B85" w:rsidRDefault="00831B85" w:rsidP="00D14386">
      <w:pPr>
        <w:spacing w:after="0"/>
        <w:rPr>
          <w:rFonts w:ascii="Times New Roman" w:hAnsi="Times New Roman" w:cs="Times New Roman"/>
          <w:color w:val="000000"/>
          <w:sz w:val="24"/>
        </w:rPr>
      </w:pPr>
    </w:p>
    <w:p w14:paraId="70E581FB" w14:textId="77777777" w:rsidR="00894DFB" w:rsidRPr="00894DFB" w:rsidRDefault="00894DFB" w:rsidP="00D14386">
      <w:pPr>
        <w:spacing w:after="0"/>
        <w:rPr>
          <w:rFonts w:ascii="Times New Roman" w:hAnsi="Times New Roman" w:cs="Times New Roman"/>
          <w:b/>
          <w:color w:val="000000"/>
          <w:sz w:val="24"/>
        </w:rPr>
      </w:pPr>
      <w:r w:rsidRPr="00894DFB">
        <w:rPr>
          <w:rFonts w:ascii="Times New Roman" w:hAnsi="Times New Roman" w:cs="Times New Roman"/>
          <w:b/>
          <w:color w:val="000000"/>
          <w:sz w:val="24"/>
        </w:rPr>
        <w:t xml:space="preserve">Уповноважена особа                                                              </w:t>
      </w:r>
    </w:p>
    <w:p w14:paraId="23A0F6D2" w14:textId="2C9E0EDD" w:rsidR="00894DFB" w:rsidRPr="00894DFB" w:rsidRDefault="00894DFB" w:rsidP="00D14386">
      <w:pPr>
        <w:spacing w:after="0"/>
        <w:rPr>
          <w:rFonts w:ascii="Times New Roman" w:hAnsi="Times New Roman" w:cs="Times New Roman"/>
          <w:b/>
          <w:color w:val="000000"/>
          <w:sz w:val="24"/>
        </w:rPr>
      </w:pPr>
      <w:r w:rsidRPr="00894DFB">
        <w:rPr>
          <w:rFonts w:ascii="Times New Roman" w:hAnsi="Times New Roman" w:cs="Times New Roman"/>
          <w:b/>
          <w:color w:val="000000"/>
          <w:sz w:val="24"/>
        </w:rPr>
        <w:t xml:space="preserve">КЗ «Жмеринський ЦНСП»                                                                   Ольга ШТОЙКО </w:t>
      </w:r>
    </w:p>
    <w:p w14:paraId="46AD0489" w14:textId="77777777" w:rsidR="00894DFB" w:rsidRDefault="00894DFB" w:rsidP="00E655D7">
      <w:pPr>
        <w:shd w:val="clear" w:color="auto" w:fill="FFFFFF"/>
        <w:tabs>
          <w:tab w:val="left" w:pos="9720"/>
        </w:tabs>
        <w:spacing w:after="0"/>
        <w:ind w:left="5954" w:right="196"/>
        <w:rPr>
          <w:rFonts w:ascii="Times New Roman" w:hAnsi="Times New Roman" w:cs="Times New Roman"/>
          <w:b/>
          <w:szCs w:val="20"/>
          <w:lang w:eastAsia="en-US"/>
        </w:rPr>
      </w:pPr>
    </w:p>
    <w:p w14:paraId="7693C3D9" w14:textId="77777777" w:rsidR="00894DFB" w:rsidRDefault="00894DFB" w:rsidP="00E655D7">
      <w:pPr>
        <w:shd w:val="clear" w:color="auto" w:fill="FFFFFF"/>
        <w:tabs>
          <w:tab w:val="left" w:pos="9720"/>
        </w:tabs>
        <w:spacing w:after="0"/>
        <w:ind w:left="5954" w:right="196"/>
        <w:rPr>
          <w:rFonts w:ascii="Times New Roman" w:hAnsi="Times New Roman" w:cs="Times New Roman"/>
          <w:b/>
          <w:szCs w:val="20"/>
          <w:lang w:eastAsia="en-US"/>
        </w:rPr>
      </w:pPr>
    </w:p>
    <w:p w14:paraId="1DCD51FF" w14:textId="77777777" w:rsidR="00894DFB" w:rsidRDefault="00894DFB" w:rsidP="00E655D7">
      <w:pPr>
        <w:shd w:val="clear" w:color="auto" w:fill="FFFFFF"/>
        <w:tabs>
          <w:tab w:val="left" w:pos="9720"/>
        </w:tabs>
        <w:spacing w:after="0"/>
        <w:ind w:left="5954" w:right="196"/>
        <w:rPr>
          <w:rFonts w:ascii="Times New Roman" w:hAnsi="Times New Roman" w:cs="Times New Roman"/>
          <w:b/>
          <w:szCs w:val="20"/>
          <w:lang w:eastAsia="en-US"/>
        </w:rPr>
      </w:pPr>
    </w:p>
    <w:p w14:paraId="68CF6858" w14:textId="77777777" w:rsidR="00894DFB" w:rsidRDefault="00894DFB" w:rsidP="00E655D7">
      <w:pPr>
        <w:shd w:val="clear" w:color="auto" w:fill="FFFFFF"/>
        <w:tabs>
          <w:tab w:val="left" w:pos="9720"/>
        </w:tabs>
        <w:spacing w:after="0"/>
        <w:ind w:left="5954" w:right="196"/>
        <w:rPr>
          <w:rFonts w:ascii="Times New Roman" w:hAnsi="Times New Roman" w:cs="Times New Roman"/>
          <w:b/>
          <w:szCs w:val="20"/>
          <w:lang w:eastAsia="en-US"/>
        </w:rPr>
      </w:pPr>
    </w:p>
    <w:p w14:paraId="77E2E775" w14:textId="77777777" w:rsidR="00894DFB" w:rsidRDefault="00894DFB" w:rsidP="00E655D7">
      <w:pPr>
        <w:shd w:val="clear" w:color="auto" w:fill="FFFFFF"/>
        <w:tabs>
          <w:tab w:val="left" w:pos="9720"/>
        </w:tabs>
        <w:spacing w:after="0"/>
        <w:ind w:left="5954" w:right="196"/>
        <w:rPr>
          <w:rFonts w:ascii="Times New Roman" w:hAnsi="Times New Roman" w:cs="Times New Roman"/>
          <w:b/>
          <w:szCs w:val="20"/>
          <w:lang w:eastAsia="en-US"/>
        </w:rPr>
      </w:pPr>
    </w:p>
    <w:p w14:paraId="56D67E7F" w14:textId="77777777" w:rsidR="00894DFB" w:rsidRDefault="00894DFB" w:rsidP="00E655D7">
      <w:pPr>
        <w:shd w:val="clear" w:color="auto" w:fill="FFFFFF"/>
        <w:tabs>
          <w:tab w:val="left" w:pos="9720"/>
        </w:tabs>
        <w:spacing w:after="0"/>
        <w:ind w:left="5954" w:right="196"/>
        <w:rPr>
          <w:rFonts w:ascii="Times New Roman" w:hAnsi="Times New Roman" w:cs="Times New Roman"/>
          <w:b/>
          <w:szCs w:val="20"/>
          <w:lang w:eastAsia="en-US"/>
        </w:rPr>
      </w:pPr>
    </w:p>
    <w:p w14:paraId="7DBFA5E0" w14:textId="77777777" w:rsidR="00894DFB" w:rsidRDefault="00894DFB" w:rsidP="00E655D7">
      <w:pPr>
        <w:shd w:val="clear" w:color="auto" w:fill="FFFFFF"/>
        <w:tabs>
          <w:tab w:val="left" w:pos="9720"/>
        </w:tabs>
        <w:spacing w:after="0"/>
        <w:ind w:left="5954" w:right="196"/>
        <w:rPr>
          <w:rFonts w:ascii="Times New Roman" w:hAnsi="Times New Roman" w:cs="Times New Roman"/>
          <w:b/>
          <w:szCs w:val="20"/>
          <w:lang w:eastAsia="en-US"/>
        </w:rPr>
      </w:pPr>
    </w:p>
    <w:p w14:paraId="7727A0FC" w14:textId="5BA5DCB5" w:rsidR="00573E5D" w:rsidRPr="00573E5D" w:rsidRDefault="00573E5D" w:rsidP="00E655D7">
      <w:pPr>
        <w:shd w:val="clear" w:color="auto" w:fill="FFFFFF"/>
        <w:tabs>
          <w:tab w:val="left" w:pos="9720"/>
        </w:tabs>
        <w:spacing w:after="0"/>
        <w:ind w:left="5954" w:right="196"/>
        <w:rPr>
          <w:rFonts w:ascii="Times New Roman" w:hAnsi="Times New Roman" w:cs="Times New Roman"/>
          <w:b/>
          <w:szCs w:val="20"/>
          <w:lang w:eastAsia="en-US"/>
        </w:rPr>
      </w:pPr>
      <w:r w:rsidRPr="00573E5D">
        <w:rPr>
          <w:rFonts w:ascii="Times New Roman" w:hAnsi="Times New Roman" w:cs="Times New Roman"/>
          <w:b/>
          <w:szCs w:val="20"/>
          <w:lang w:eastAsia="en-US"/>
        </w:rPr>
        <w:lastRenderedPageBreak/>
        <w:t xml:space="preserve">Додаток №1 </w:t>
      </w:r>
    </w:p>
    <w:p w14:paraId="4657CEFE"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r w:rsidRPr="00573E5D">
        <w:rPr>
          <w:rFonts w:ascii="Times New Roman" w:hAnsi="Times New Roman" w:cs="Times New Roman"/>
          <w:i/>
          <w:szCs w:val="20"/>
          <w:lang w:eastAsia="en-US"/>
        </w:rPr>
        <w:t xml:space="preserve">до Оголошення про проведення        </w:t>
      </w:r>
    </w:p>
    <w:p w14:paraId="31ACD265"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r w:rsidRPr="00573E5D">
        <w:rPr>
          <w:rFonts w:ascii="Times New Roman" w:hAnsi="Times New Roman" w:cs="Times New Roman"/>
          <w:i/>
          <w:szCs w:val="20"/>
          <w:lang w:eastAsia="en-US"/>
        </w:rPr>
        <w:t>спрощеної закупівлі</w:t>
      </w:r>
    </w:p>
    <w:p w14:paraId="4E104AA7" w14:textId="77777777" w:rsid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p>
    <w:p w14:paraId="29D2C24C" w14:textId="1250BE2B" w:rsidR="00E655D7" w:rsidRPr="00E655D7" w:rsidRDefault="00E655D7" w:rsidP="00E655D7">
      <w:pPr>
        <w:shd w:val="clear" w:color="auto" w:fill="FFFFFF"/>
        <w:tabs>
          <w:tab w:val="left" w:pos="9720"/>
        </w:tabs>
        <w:spacing w:after="0"/>
        <w:ind w:right="196" w:firstLine="3544"/>
        <w:jc w:val="right"/>
        <w:rPr>
          <w:rFonts w:ascii="Times New Roman" w:hAnsi="Times New Roman" w:cs="Times New Roman"/>
          <w:i/>
          <w:szCs w:val="20"/>
          <w:lang w:eastAsia="en-US"/>
        </w:rPr>
      </w:pPr>
      <w:r w:rsidRPr="00E655D7">
        <w:rPr>
          <w:rFonts w:ascii="Times New Roman" w:hAnsi="Times New Roman" w:cs="Times New Roman"/>
          <w:i/>
          <w:szCs w:val="20"/>
          <w:lang w:eastAsia="en-US"/>
        </w:rPr>
        <w:t>Форма «Пропозиція» подається у вигляді, наведеному нижче.</w:t>
      </w:r>
    </w:p>
    <w:p w14:paraId="1714A592" w14:textId="1574A937" w:rsidR="00E655D7" w:rsidRPr="00573E5D" w:rsidRDefault="00E655D7" w:rsidP="00E655D7">
      <w:pPr>
        <w:shd w:val="clear" w:color="auto" w:fill="FFFFFF"/>
        <w:tabs>
          <w:tab w:val="left" w:pos="9720"/>
        </w:tabs>
        <w:spacing w:after="0"/>
        <w:ind w:right="196" w:firstLine="3544"/>
        <w:jc w:val="right"/>
        <w:rPr>
          <w:rFonts w:ascii="Times New Roman" w:hAnsi="Times New Roman" w:cs="Times New Roman"/>
          <w:i/>
          <w:szCs w:val="20"/>
          <w:lang w:eastAsia="en-US"/>
        </w:rPr>
      </w:pPr>
      <w:r w:rsidRPr="00E655D7">
        <w:rPr>
          <w:rFonts w:ascii="Times New Roman" w:hAnsi="Times New Roman" w:cs="Times New Roman"/>
          <w:i/>
          <w:szCs w:val="20"/>
          <w:lang w:eastAsia="en-US"/>
        </w:rPr>
        <w:t>Учасник не повинен відступати від даної форми.</w:t>
      </w:r>
    </w:p>
    <w:p w14:paraId="34E373F8" w14:textId="77777777" w:rsidR="00E655D7" w:rsidRPr="00E655D7" w:rsidRDefault="00E655D7" w:rsidP="00E655D7">
      <w:pPr>
        <w:spacing w:before="100" w:beforeAutospacing="1" w:after="0" w:line="240" w:lineRule="auto"/>
        <w:jc w:val="center"/>
        <w:rPr>
          <w:rFonts w:ascii="Times New Roman" w:eastAsia="Times New Roman" w:hAnsi="Times New Roman" w:cs="Times New Roman"/>
          <w:b/>
          <w:color w:val="000000"/>
          <w:sz w:val="27"/>
          <w:szCs w:val="27"/>
          <w:lang w:val="ru-RU" w:eastAsia="ru-RU"/>
        </w:rPr>
      </w:pPr>
      <w:r w:rsidRPr="00E655D7">
        <w:rPr>
          <w:rFonts w:ascii="Times New Roman" w:eastAsia="Times New Roman" w:hAnsi="Times New Roman" w:cs="Times New Roman"/>
          <w:b/>
          <w:color w:val="000000"/>
          <w:sz w:val="27"/>
          <w:szCs w:val="27"/>
          <w:lang w:val="ru-RU" w:eastAsia="ru-RU"/>
        </w:rPr>
        <w:t>ФОРМА «ПРОПОЗИЦІЯ»</w:t>
      </w:r>
    </w:p>
    <w:p w14:paraId="14E4B488" w14:textId="77777777" w:rsidR="00E655D7" w:rsidRPr="00E655D7" w:rsidRDefault="00E655D7" w:rsidP="00E655D7">
      <w:pPr>
        <w:spacing w:before="100" w:beforeAutospacing="1" w:after="0" w:line="240" w:lineRule="auto"/>
        <w:jc w:val="center"/>
        <w:rPr>
          <w:rFonts w:ascii="Times New Roman" w:eastAsia="Times New Roman" w:hAnsi="Times New Roman" w:cs="Times New Roman"/>
          <w:i/>
          <w:color w:val="000000"/>
          <w:sz w:val="24"/>
          <w:szCs w:val="27"/>
          <w:lang w:val="ru-RU" w:eastAsia="ru-RU"/>
        </w:rPr>
      </w:pPr>
      <w:r w:rsidRPr="00E655D7">
        <w:rPr>
          <w:rFonts w:ascii="Times New Roman" w:eastAsia="Times New Roman" w:hAnsi="Times New Roman" w:cs="Times New Roman"/>
          <w:i/>
          <w:color w:val="000000"/>
          <w:sz w:val="24"/>
          <w:szCs w:val="27"/>
          <w:lang w:val="ru-RU" w:eastAsia="ru-RU"/>
        </w:rPr>
        <w:t>(форма, яка подається Учасником на фірмовому бланку)</w:t>
      </w:r>
    </w:p>
    <w:p w14:paraId="24EE8B2B" w14:textId="77777777" w:rsidR="00E655D7" w:rsidRPr="00E655D7" w:rsidRDefault="00E655D7" w:rsidP="00D6228F">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val="ru-RU" w:eastAsia="ru-RU"/>
        </w:rPr>
      </w:pPr>
      <w:r w:rsidRPr="00E655D7">
        <w:rPr>
          <w:rFonts w:ascii="Times New Roman" w:eastAsia="Times New Roman" w:hAnsi="Times New Roman" w:cs="Times New Roman"/>
          <w:color w:val="000000"/>
          <w:sz w:val="24"/>
          <w:szCs w:val="24"/>
          <w:lang w:val="ru-RU" w:eastAsia="ru-RU"/>
        </w:rPr>
        <w:t>Ми, (назва Учасника), надаємо свою пропозицію у спрощеній закупівлі код за ДК 021:2015: 09130000-9 Нафта і дистиляти (Бензин марки А-95) згідно з технічними та іншими вимогами Замовника, а також засвідчуємо свою можливість та згоду виконати вимоги, викладені в Оголошенні про проведення спрощеної процедури та додатках до нього:</w:t>
      </w:r>
    </w:p>
    <w:p w14:paraId="3B3334DD" w14:textId="77777777" w:rsidR="00573E5D" w:rsidRPr="00E655D7" w:rsidRDefault="00573E5D" w:rsidP="00D14386">
      <w:pPr>
        <w:spacing w:after="0"/>
        <w:rPr>
          <w:rFonts w:ascii="Times New Roman" w:hAnsi="Times New Roman" w:cs="Times New Roman"/>
          <w:sz w:val="24"/>
          <w:szCs w:val="24"/>
          <w:lang w:val="ru-RU"/>
        </w:rPr>
      </w:pPr>
    </w:p>
    <w:tbl>
      <w:tblPr>
        <w:tblStyle w:val="af2"/>
        <w:tblpPr w:leftFromText="180" w:rightFromText="180" w:vertAnchor="text" w:tblpXSpec="center" w:tblpY="1"/>
        <w:tblOverlap w:val="never"/>
        <w:tblW w:w="0" w:type="auto"/>
        <w:tblLook w:val="04A0" w:firstRow="1" w:lastRow="0" w:firstColumn="1" w:lastColumn="0" w:noHBand="0" w:noVBand="1"/>
      </w:tblPr>
      <w:tblGrid>
        <w:gridCol w:w="675"/>
        <w:gridCol w:w="2704"/>
        <w:gridCol w:w="1690"/>
        <w:gridCol w:w="1690"/>
        <w:gridCol w:w="1690"/>
        <w:gridCol w:w="1690"/>
      </w:tblGrid>
      <w:tr w:rsidR="00E655D7" w:rsidRPr="00E655D7" w14:paraId="07C1E12F" w14:textId="77777777" w:rsidTr="00D6228F">
        <w:trPr>
          <w:trHeight w:val="786"/>
        </w:trPr>
        <w:tc>
          <w:tcPr>
            <w:tcW w:w="675" w:type="dxa"/>
            <w:vAlign w:val="center"/>
          </w:tcPr>
          <w:p w14:paraId="0EBA2366" w14:textId="3BDCDB48" w:rsidR="00E655D7" w:rsidRPr="00E655D7" w:rsidRDefault="00E655D7" w:rsidP="00D6228F">
            <w:pPr>
              <w:jc w:val="center"/>
              <w:rPr>
                <w:rFonts w:ascii="Times New Roman" w:hAnsi="Times New Roman" w:cs="Times New Roman"/>
                <w:sz w:val="24"/>
                <w:szCs w:val="24"/>
                <w:lang w:val="ru-RU"/>
              </w:rPr>
            </w:pPr>
            <w:r w:rsidRPr="00E655D7">
              <w:rPr>
                <w:rFonts w:ascii="Times New Roman" w:hAnsi="Times New Roman" w:cs="Times New Roman"/>
                <w:sz w:val="24"/>
                <w:szCs w:val="24"/>
                <w:lang w:val="ru-RU"/>
              </w:rPr>
              <w:t>№ п/п</w:t>
            </w:r>
          </w:p>
        </w:tc>
        <w:tc>
          <w:tcPr>
            <w:tcW w:w="2704" w:type="dxa"/>
            <w:vAlign w:val="center"/>
          </w:tcPr>
          <w:p w14:paraId="15ECB5C8" w14:textId="40CDC0A2" w:rsidR="00E655D7" w:rsidRPr="00E655D7" w:rsidRDefault="00E655D7" w:rsidP="00D6228F">
            <w:pPr>
              <w:jc w:val="center"/>
              <w:rPr>
                <w:rFonts w:ascii="Times New Roman" w:hAnsi="Times New Roman" w:cs="Times New Roman"/>
                <w:sz w:val="24"/>
                <w:szCs w:val="24"/>
                <w:lang w:val="ru-RU"/>
              </w:rPr>
            </w:pPr>
            <w:r w:rsidRPr="00E655D7">
              <w:rPr>
                <w:rFonts w:ascii="Times New Roman" w:hAnsi="Times New Roman" w:cs="Times New Roman"/>
                <w:sz w:val="24"/>
                <w:szCs w:val="24"/>
                <w:lang w:val="ru-RU"/>
              </w:rPr>
              <w:t>Назва предмета закупівлі (Товару)</w:t>
            </w:r>
          </w:p>
        </w:tc>
        <w:tc>
          <w:tcPr>
            <w:tcW w:w="1690" w:type="dxa"/>
            <w:vAlign w:val="center"/>
          </w:tcPr>
          <w:p w14:paraId="35067633" w14:textId="0056F302" w:rsidR="00E655D7" w:rsidRPr="00E655D7" w:rsidRDefault="00E655D7" w:rsidP="00D6228F">
            <w:pPr>
              <w:jc w:val="center"/>
              <w:rPr>
                <w:rFonts w:ascii="Times New Roman" w:hAnsi="Times New Roman" w:cs="Times New Roman"/>
                <w:sz w:val="24"/>
                <w:szCs w:val="24"/>
                <w:lang w:val="ru-RU"/>
              </w:rPr>
            </w:pPr>
            <w:r w:rsidRPr="00E655D7">
              <w:rPr>
                <w:rFonts w:ascii="Times New Roman" w:hAnsi="Times New Roman" w:cs="Times New Roman"/>
                <w:sz w:val="24"/>
                <w:szCs w:val="24"/>
                <w:lang w:val="ru-RU"/>
              </w:rPr>
              <w:t>Одиниця виміру</w:t>
            </w:r>
          </w:p>
        </w:tc>
        <w:tc>
          <w:tcPr>
            <w:tcW w:w="1690" w:type="dxa"/>
            <w:vAlign w:val="center"/>
          </w:tcPr>
          <w:p w14:paraId="6E963077" w14:textId="77777777" w:rsidR="00E655D7" w:rsidRPr="00E655D7" w:rsidRDefault="00E655D7" w:rsidP="00D6228F">
            <w:pPr>
              <w:jc w:val="center"/>
              <w:rPr>
                <w:rFonts w:ascii="Times New Roman" w:hAnsi="Times New Roman" w:cs="Times New Roman"/>
                <w:sz w:val="24"/>
                <w:szCs w:val="24"/>
                <w:lang w:val="ru-RU"/>
              </w:rPr>
            </w:pPr>
          </w:p>
          <w:p w14:paraId="53F15360" w14:textId="1C406CAF" w:rsidR="00E655D7" w:rsidRPr="00E655D7" w:rsidRDefault="00E655D7" w:rsidP="00D6228F">
            <w:pPr>
              <w:jc w:val="center"/>
              <w:rPr>
                <w:rFonts w:ascii="Times New Roman" w:hAnsi="Times New Roman" w:cs="Times New Roman"/>
                <w:sz w:val="24"/>
                <w:szCs w:val="24"/>
                <w:lang w:val="ru-RU"/>
              </w:rPr>
            </w:pPr>
            <w:r w:rsidRPr="00E655D7">
              <w:rPr>
                <w:rFonts w:ascii="Times New Roman" w:hAnsi="Times New Roman" w:cs="Times New Roman"/>
                <w:sz w:val="24"/>
                <w:szCs w:val="24"/>
                <w:lang w:val="ru-RU"/>
              </w:rPr>
              <w:t>Кількість</w:t>
            </w:r>
          </w:p>
        </w:tc>
        <w:tc>
          <w:tcPr>
            <w:tcW w:w="1690" w:type="dxa"/>
            <w:vAlign w:val="center"/>
          </w:tcPr>
          <w:p w14:paraId="6C186356" w14:textId="6CA42BBD" w:rsidR="00E655D7" w:rsidRPr="00E655D7" w:rsidRDefault="00E655D7" w:rsidP="00D6228F">
            <w:pPr>
              <w:jc w:val="center"/>
              <w:rPr>
                <w:rFonts w:ascii="Times New Roman" w:hAnsi="Times New Roman" w:cs="Times New Roman"/>
                <w:sz w:val="24"/>
                <w:szCs w:val="24"/>
                <w:lang w:val="ru-RU"/>
              </w:rPr>
            </w:pPr>
            <w:r w:rsidRPr="00E655D7">
              <w:rPr>
                <w:rFonts w:ascii="Times New Roman" w:hAnsi="Times New Roman" w:cs="Times New Roman"/>
                <w:sz w:val="24"/>
                <w:szCs w:val="24"/>
                <w:lang w:val="ru-RU"/>
              </w:rPr>
              <w:t>Ціна за 1 л. (грн. з ПДВ)*</w:t>
            </w:r>
          </w:p>
        </w:tc>
        <w:tc>
          <w:tcPr>
            <w:tcW w:w="1690" w:type="dxa"/>
            <w:vAlign w:val="center"/>
          </w:tcPr>
          <w:p w14:paraId="7EA7D5CC" w14:textId="095CF048" w:rsidR="00E655D7" w:rsidRPr="00E655D7" w:rsidRDefault="00E655D7" w:rsidP="00D6228F">
            <w:pPr>
              <w:jc w:val="center"/>
              <w:rPr>
                <w:rFonts w:ascii="Times New Roman" w:hAnsi="Times New Roman" w:cs="Times New Roman"/>
                <w:sz w:val="24"/>
                <w:szCs w:val="24"/>
                <w:lang w:val="ru-RU"/>
              </w:rPr>
            </w:pPr>
            <w:r w:rsidRPr="00E655D7">
              <w:rPr>
                <w:rFonts w:ascii="Times New Roman" w:hAnsi="Times New Roman" w:cs="Times New Roman"/>
                <w:sz w:val="24"/>
                <w:szCs w:val="24"/>
                <w:lang w:val="ru-RU"/>
              </w:rPr>
              <w:t>Сума (грн. з ПДВ)*</w:t>
            </w:r>
          </w:p>
        </w:tc>
      </w:tr>
      <w:tr w:rsidR="00E655D7" w:rsidRPr="00E655D7" w14:paraId="587E6BEF" w14:textId="77777777" w:rsidTr="00D6228F">
        <w:tc>
          <w:tcPr>
            <w:tcW w:w="675" w:type="dxa"/>
          </w:tcPr>
          <w:p w14:paraId="33E8751B" w14:textId="6031385E" w:rsidR="00E655D7" w:rsidRPr="00E655D7" w:rsidRDefault="00E655D7" w:rsidP="00D6228F">
            <w:pPr>
              <w:jc w:val="center"/>
              <w:rPr>
                <w:rFonts w:ascii="Times New Roman" w:hAnsi="Times New Roman" w:cs="Times New Roman"/>
                <w:sz w:val="24"/>
                <w:szCs w:val="24"/>
                <w:lang w:val="ru-RU"/>
              </w:rPr>
            </w:pPr>
          </w:p>
        </w:tc>
        <w:tc>
          <w:tcPr>
            <w:tcW w:w="2704" w:type="dxa"/>
          </w:tcPr>
          <w:p w14:paraId="77E16D03" w14:textId="46F00178" w:rsidR="00E655D7" w:rsidRPr="00E655D7" w:rsidRDefault="00D6228F" w:rsidP="00D6228F">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690" w:type="dxa"/>
          </w:tcPr>
          <w:p w14:paraId="1E2014FC" w14:textId="00753BF4" w:rsidR="00E655D7" w:rsidRPr="00E655D7" w:rsidRDefault="00D6228F" w:rsidP="00D6228F">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690" w:type="dxa"/>
          </w:tcPr>
          <w:p w14:paraId="4FD1DBFE" w14:textId="2C89AD93" w:rsidR="00E655D7" w:rsidRPr="00E655D7" w:rsidRDefault="00D6228F" w:rsidP="00D6228F">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690" w:type="dxa"/>
          </w:tcPr>
          <w:p w14:paraId="40F16DF3" w14:textId="38D4A124" w:rsidR="00E655D7" w:rsidRPr="00E655D7" w:rsidRDefault="00D6228F" w:rsidP="00D6228F">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690" w:type="dxa"/>
          </w:tcPr>
          <w:p w14:paraId="0913D27B" w14:textId="5036C505" w:rsidR="00E655D7" w:rsidRPr="00E655D7" w:rsidRDefault="00D6228F" w:rsidP="00D6228F">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E655D7" w:rsidRPr="00E655D7" w14:paraId="6400ACFF" w14:textId="77777777" w:rsidTr="00D6228F">
        <w:trPr>
          <w:trHeight w:val="513"/>
        </w:trPr>
        <w:tc>
          <w:tcPr>
            <w:tcW w:w="675" w:type="dxa"/>
            <w:vAlign w:val="center"/>
          </w:tcPr>
          <w:p w14:paraId="04FF92F5" w14:textId="5B4C4909" w:rsidR="00E655D7" w:rsidRPr="00E655D7" w:rsidRDefault="00D6228F" w:rsidP="00D6228F">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04" w:type="dxa"/>
            <w:vAlign w:val="center"/>
          </w:tcPr>
          <w:p w14:paraId="5BB58064" w14:textId="34CB13B5" w:rsidR="00E655D7" w:rsidRPr="00E655D7" w:rsidRDefault="00D6228F" w:rsidP="00D6228F">
            <w:pPr>
              <w:jc w:val="center"/>
              <w:rPr>
                <w:rFonts w:ascii="Times New Roman" w:hAnsi="Times New Roman" w:cs="Times New Roman"/>
                <w:sz w:val="24"/>
                <w:szCs w:val="24"/>
                <w:lang w:val="ru-RU"/>
              </w:rPr>
            </w:pPr>
            <w:r w:rsidRPr="00D6228F">
              <w:rPr>
                <w:rFonts w:ascii="Times New Roman" w:hAnsi="Times New Roman" w:cs="Times New Roman"/>
                <w:sz w:val="24"/>
                <w:szCs w:val="24"/>
                <w:lang w:val="ru-RU"/>
              </w:rPr>
              <w:t>Бензин марки А-95</w:t>
            </w:r>
          </w:p>
        </w:tc>
        <w:tc>
          <w:tcPr>
            <w:tcW w:w="1690" w:type="dxa"/>
            <w:vAlign w:val="center"/>
          </w:tcPr>
          <w:p w14:paraId="5D0B6FCB" w14:textId="25B87FCD" w:rsidR="00E655D7" w:rsidRPr="00E655D7" w:rsidRDefault="00D6228F" w:rsidP="00D6228F">
            <w:pPr>
              <w:jc w:val="center"/>
              <w:rPr>
                <w:rFonts w:ascii="Times New Roman" w:hAnsi="Times New Roman" w:cs="Times New Roman"/>
                <w:sz w:val="24"/>
                <w:szCs w:val="24"/>
                <w:lang w:val="ru-RU"/>
              </w:rPr>
            </w:pPr>
            <w:r>
              <w:rPr>
                <w:rFonts w:ascii="Times New Roman" w:hAnsi="Times New Roman" w:cs="Times New Roman"/>
                <w:sz w:val="24"/>
                <w:szCs w:val="24"/>
                <w:lang w:val="ru-RU"/>
              </w:rPr>
              <w:t>л.</w:t>
            </w:r>
          </w:p>
        </w:tc>
        <w:tc>
          <w:tcPr>
            <w:tcW w:w="1690" w:type="dxa"/>
            <w:vAlign w:val="center"/>
          </w:tcPr>
          <w:p w14:paraId="1ACC9511" w14:textId="320BB3F7" w:rsidR="00E655D7" w:rsidRPr="00E655D7" w:rsidRDefault="00D6228F" w:rsidP="00D6228F">
            <w:pPr>
              <w:jc w:val="center"/>
              <w:rPr>
                <w:rFonts w:ascii="Times New Roman" w:hAnsi="Times New Roman" w:cs="Times New Roman"/>
                <w:sz w:val="24"/>
                <w:szCs w:val="24"/>
                <w:lang w:val="ru-RU"/>
              </w:rPr>
            </w:pPr>
            <w:r>
              <w:rPr>
                <w:rFonts w:ascii="Times New Roman" w:hAnsi="Times New Roman" w:cs="Times New Roman"/>
                <w:sz w:val="24"/>
                <w:szCs w:val="24"/>
                <w:lang w:val="ru-RU"/>
              </w:rPr>
              <w:t>400</w:t>
            </w:r>
          </w:p>
        </w:tc>
        <w:tc>
          <w:tcPr>
            <w:tcW w:w="1690" w:type="dxa"/>
            <w:vAlign w:val="center"/>
          </w:tcPr>
          <w:p w14:paraId="357F6A3E" w14:textId="77777777" w:rsidR="00E655D7" w:rsidRPr="00E655D7" w:rsidRDefault="00E655D7" w:rsidP="00D6228F">
            <w:pPr>
              <w:jc w:val="center"/>
              <w:rPr>
                <w:rFonts w:ascii="Times New Roman" w:hAnsi="Times New Roman" w:cs="Times New Roman"/>
                <w:sz w:val="24"/>
                <w:szCs w:val="24"/>
                <w:lang w:val="ru-RU"/>
              </w:rPr>
            </w:pPr>
          </w:p>
        </w:tc>
        <w:tc>
          <w:tcPr>
            <w:tcW w:w="1690" w:type="dxa"/>
            <w:vAlign w:val="center"/>
          </w:tcPr>
          <w:p w14:paraId="741BA7C9" w14:textId="77777777" w:rsidR="00E655D7" w:rsidRPr="00E655D7" w:rsidRDefault="00E655D7" w:rsidP="00D6228F">
            <w:pPr>
              <w:jc w:val="center"/>
              <w:rPr>
                <w:rFonts w:ascii="Times New Roman" w:hAnsi="Times New Roman" w:cs="Times New Roman"/>
                <w:sz w:val="24"/>
                <w:szCs w:val="24"/>
                <w:lang w:val="ru-RU"/>
              </w:rPr>
            </w:pPr>
          </w:p>
        </w:tc>
      </w:tr>
      <w:tr w:rsidR="00D6228F" w:rsidRPr="00E655D7" w14:paraId="2E67FB6E" w14:textId="77777777" w:rsidTr="00D6228F">
        <w:trPr>
          <w:trHeight w:val="286"/>
        </w:trPr>
        <w:tc>
          <w:tcPr>
            <w:tcW w:w="675" w:type="dxa"/>
            <w:vMerge w:val="restart"/>
            <w:vAlign w:val="center"/>
          </w:tcPr>
          <w:p w14:paraId="08F9B0E5" w14:textId="77777777" w:rsidR="00D6228F" w:rsidRPr="00E655D7" w:rsidRDefault="00D6228F" w:rsidP="00D6228F">
            <w:pPr>
              <w:jc w:val="center"/>
              <w:rPr>
                <w:rFonts w:ascii="Times New Roman" w:hAnsi="Times New Roman" w:cs="Times New Roman"/>
                <w:sz w:val="24"/>
                <w:szCs w:val="24"/>
                <w:lang w:val="ru-RU"/>
              </w:rPr>
            </w:pPr>
          </w:p>
        </w:tc>
        <w:tc>
          <w:tcPr>
            <w:tcW w:w="2704" w:type="dxa"/>
            <w:vMerge w:val="restart"/>
            <w:vAlign w:val="center"/>
          </w:tcPr>
          <w:p w14:paraId="6E03F723" w14:textId="77777777" w:rsidR="00D6228F" w:rsidRPr="00E655D7" w:rsidRDefault="00D6228F" w:rsidP="00D6228F">
            <w:pPr>
              <w:jc w:val="center"/>
              <w:rPr>
                <w:rFonts w:ascii="Times New Roman" w:hAnsi="Times New Roman" w:cs="Times New Roman"/>
                <w:sz w:val="24"/>
                <w:szCs w:val="24"/>
                <w:lang w:val="ru-RU"/>
              </w:rPr>
            </w:pPr>
          </w:p>
        </w:tc>
        <w:tc>
          <w:tcPr>
            <w:tcW w:w="5070" w:type="dxa"/>
            <w:gridSpan w:val="3"/>
            <w:vAlign w:val="center"/>
          </w:tcPr>
          <w:p w14:paraId="2D30D181" w14:textId="5C0B5979" w:rsidR="00D6228F" w:rsidRPr="00E655D7" w:rsidRDefault="00D6228F" w:rsidP="00D6228F">
            <w:pPr>
              <w:rPr>
                <w:rFonts w:ascii="Times New Roman" w:hAnsi="Times New Roman" w:cs="Times New Roman"/>
                <w:sz w:val="24"/>
                <w:szCs w:val="24"/>
                <w:lang w:val="ru-RU"/>
              </w:rPr>
            </w:pPr>
            <w:r w:rsidRPr="00D6228F">
              <w:rPr>
                <w:rFonts w:ascii="Times New Roman" w:hAnsi="Times New Roman" w:cs="Times New Roman"/>
                <w:sz w:val="24"/>
                <w:szCs w:val="24"/>
                <w:lang w:val="ru-RU"/>
              </w:rPr>
              <w:t>в т. ч. ПДВ 20% *</w:t>
            </w:r>
          </w:p>
        </w:tc>
        <w:tc>
          <w:tcPr>
            <w:tcW w:w="1690" w:type="dxa"/>
            <w:vAlign w:val="center"/>
          </w:tcPr>
          <w:p w14:paraId="44E2085F" w14:textId="77777777" w:rsidR="00D6228F" w:rsidRPr="00E655D7" w:rsidRDefault="00D6228F" w:rsidP="00D6228F">
            <w:pPr>
              <w:jc w:val="center"/>
              <w:rPr>
                <w:rFonts w:ascii="Times New Roman" w:hAnsi="Times New Roman" w:cs="Times New Roman"/>
                <w:sz w:val="24"/>
                <w:szCs w:val="24"/>
                <w:lang w:val="ru-RU"/>
              </w:rPr>
            </w:pPr>
          </w:p>
        </w:tc>
      </w:tr>
      <w:tr w:rsidR="00D6228F" w:rsidRPr="00E655D7" w14:paraId="40A11DC6" w14:textId="77777777" w:rsidTr="00D6228F">
        <w:trPr>
          <w:trHeight w:val="345"/>
        </w:trPr>
        <w:tc>
          <w:tcPr>
            <w:tcW w:w="675" w:type="dxa"/>
            <w:vMerge/>
            <w:vAlign w:val="center"/>
          </w:tcPr>
          <w:p w14:paraId="115116BB" w14:textId="77777777" w:rsidR="00D6228F" w:rsidRPr="00E655D7" w:rsidRDefault="00D6228F" w:rsidP="00D6228F">
            <w:pPr>
              <w:jc w:val="center"/>
              <w:rPr>
                <w:rFonts w:ascii="Times New Roman" w:hAnsi="Times New Roman" w:cs="Times New Roman"/>
                <w:sz w:val="24"/>
                <w:szCs w:val="24"/>
                <w:lang w:val="ru-RU"/>
              </w:rPr>
            </w:pPr>
          </w:p>
        </w:tc>
        <w:tc>
          <w:tcPr>
            <w:tcW w:w="2704" w:type="dxa"/>
            <w:vMerge/>
            <w:vAlign w:val="center"/>
          </w:tcPr>
          <w:p w14:paraId="6EE1B370" w14:textId="77777777" w:rsidR="00D6228F" w:rsidRPr="00E655D7" w:rsidRDefault="00D6228F" w:rsidP="00D6228F">
            <w:pPr>
              <w:jc w:val="center"/>
              <w:rPr>
                <w:rFonts w:ascii="Times New Roman" w:hAnsi="Times New Roman" w:cs="Times New Roman"/>
                <w:sz w:val="24"/>
                <w:szCs w:val="24"/>
                <w:lang w:val="ru-RU"/>
              </w:rPr>
            </w:pPr>
          </w:p>
        </w:tc>
        <w:tc>
          <w:tcPr>
            <w:tcW w:w="5070" w:type="dxa"/>
            <w:gridSpan w:val="3"/>
            <w:vAlign w:val="center"/>
          </w:tcPr>
          <w:p w14:paraId="63ADAFAB" w14:textId="5A6D6ABE" w:rsidR="00D6228F" w:rsidRPr="00D6228F" w:rsidRDefault="00D6228F" w:rsidP="00D6228F">
            <w:pPr>
              <w:rPr>
                <w:rFonts w:ascii="Times New Roman" w:hAnsi="Times New Roman" w:cs="Times New Roman"/>
                <w:sz w:val="24"/>
                <w:szCs w:val="24"/>
                <w:lang w:val="ru-RU"/>
              </w:rPr>
            </w:pPr>
            <w:r w:rsidRPr="00D6228F">
              <w:rPr>
                <w:rFonts w:ascii="Times New Roman" w:hAnsi="Times New Roman" w:cs="Times New Roman"/>
                <w:sz w:val="24"/>
                <w:szCs w:val="24"/>
                <w:lang w:val="ru-RU"/>
              </w:rPr>
              <w:t>ВАРТІСТЬ ТОВАРУ (грн</w:t>
            </w:r>
            <w:r>
              <w:rPr>
                <w:rFonts w:ascii="Times New Roman" w:hAnsi="Times New Roman" w:cs="Times New Roman"/>
                <w:sz w:val="24"/>
                <w:szCs w:val="24"/>
                <w:lang w:val="ru-RU"/>
              </w:rPr>
              <w:t>.</w:t>
            </w:r>
            <w:r w:rsidRPr="00D6228F">
              <w:rPr>
                <w:rFonts w:ascii="Times New Roman" w:hAnsi="Times New Roman" w:cs="Times New Roman"/>
                <w:sz w:val="24"/>
                <w:szCs w:val="24"/>
                <w:lang w:val="ru-RU"/>
              </w:rPr>
              <w:t>)</w:t>
            </w:r>
          </w:p>
        </w:tc>
        <w:tc>
          <w:tcPr>
            <w:tcW w:w="1690" w:type="dxa"/>
            <w:vAlign w:val="center"/>
          </w:tcPr>
          <w:p w14:paraId="19392730" w14:textId="77777777" w:rsidR="00D6228F" w:rsidRPr="00E655D7" w:rsidRDefault="00D6228F" w:rsidP="00D6228F">
            <w:pPr>
              <w:jc w:val="center"/>
              <w:rPr>
                <w:rFonts w:ascii="Times New Roman" w:hAnsi="Times New Roman" w:cs="Times New Roman"/>
                <w:sz w:val="24"/>
                <w:szCs w:val="24"/>
                <w:lang w:val="ru-RU"/>
              </w:rPr>
            </w:pPr>
          </w:p>
        </w:tc>
      </w:tr>
    </w:tbl>
    <w:p w14:paraId="386DEAB3" w14:textId="73937F2B" w:rsidR="00E655D7" w:rsidRPr="00D6228F" w:rsidRDefault="00D6228F" w:rsidP="00D6228F">
      <w:pPr>
        <w:spacing w:after="0"/>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Pr="00D6228F">
        <w:rPr>
          <w:rFonts w:ascii="Times New Roman" w:hAnsi="Times New Roman" w:cs="Times New Roman"/>
          <w:i/>
          <w:sz w:val="24"/>
          <w:szCs w:val="24"/>
          <w:lang w:val="ru-RU"/>
        </w:rPr>
        <w:t>(*) - якщо Учасник є платником ПДВ.</w:t>
      </w:r>
    </w:p>
    <w:p w14:paraId="5F8203C7" w14:textId="77777777" w:rsidR="00E655D7" w:rsidRPr="00E655D7" w:rsidRDefault="00E655D7" w:rsidP="00D14386">
      <w:pPr>
        <w:spacing w:after="0"/>
        <w:rPr>
          <w:rFonts w:ascii="Times New Roman" w:hAnsi="Times New Roman" w:cs="Times New Roman"/>
          <w:sz w:val="24"/>
          <w:szCs w:val="24"/>
          <w:lang w:val="ru-RU"/>
        </w:rPr>
      </w:pPr>
    </w:p>
    <w:p w14:paraId="58466CE2" w14:textId="20CBF956" w:rsidR="00D6228F" w:rsidRPr="00D6228F" w:rsidRDefault="00D6228F" w:rsidP="00D6228F">
      <w:pPr>
        <w:spacing w:after="0"/>
        <w:ind w:firstLine="720"/>
        <w:rPr>
          <w:rFonts w:ascii="Times New Roman" w:hAnsi="Times New Roman" w:cs="Times New Roman"/>
          <w:sz w:val="24"/>
        </w:rPr>
      </w:pPr>
      <w:r w:rsidRPr="00D6228F">
        <w:rPr>
          <w:rFonts w:ascii="Times New Roman" w:hAnsi="Times New Roman" w:cs="Times New Roman"/>
          <w:sz w:val="24"/>
        </w:rPr>
        <w:t>Ціна вказується з урахуванням податків і зборів, що сплачуються або мають бути сплачені відповідно до</w:t>
      </w:r>
      <w:r>
        <w:rPr>
          <w:rFonts w:ascii="Times New Roman" w:hAnsi="Times New Roman" w:cs="Times New Roman"/>
          <w:sz w:val="24"/>
        </w:rPr>
        <w:t xml:space="preserve"> чинного законодавства України.</w:t>
      </w:r>
    </w:p>
    <w:p w14:paraId="4C292CE9" w14:textId="77777777" w:rsidR="00D6228F" w:rsidRDefault="00D6228F" w:rsidP="00D6228F">
      <w:pPr>
        <w:spacing w:after="0"/>
        <w:ind w:firstLine="720"/>
        <w:rPr>
          <w:rFonts w:ascii="Times New Roman" w:hAnsi="Times New Roman" w:cs="Times New Roman"/>
          <w:sz w:val="24"/>
        </w:rPr>
      </w:pPr>
    </w:p>
    <w:p w14:paraId="2D221833" w14:textId="77777777" w:rsidR="00D6228F" w:rsidRPr="00D6228F" w:rsidRDefault="00D6228F" w:rsidP="00D6228F">
      <w:pPr>
        <w:spacing w:after="0"/>
        <w:ind w:firstLine="720"/>
        <w:rPr>
          <w:rFonts w:ascii="Times New Roman" w:hAnsi="Times New Roman" w:cs="Times New Roman"/>
          <w:sz w:val="24"/>
        </w:rPr>
      </w:pPr>
      <w:r w:rsidRPr="00D6228F">
        <w:rPr>
          <w:rFonts w:ascii="Times New Roman" w:hAnsi="Times New Roman" w:cs="Times New Roman"/>
          <w:sz w:val="24"/>
        </w:rPr>
        <w:t>Ми погоджуємося з проектом Договору про закупівлю згідно із Додатком 4 до Оголошення про проведення спрощеної закупівлі.</w:t>
      </w:r>
    </w:p>
    <w:p w14:paraId="10072789" w14:textId="77777777" w:rsidR="00D6228F" w:rsidRPr="00D6228F" w:rsidRDefault="00D6228F" w:rsidP="00D6228F">
      <w:pPr>
        <w:spacing w:after="0"/>
        <w:rPr>
          <w:rFonts w:ascii="Times New Roman" w:hAnsi="Times New Roman" w:cs="Times New Roman"/>
          <w:sz w:val="24"/>
        </w:rPr>
      </w:pPr>
    </w:p>
    <w:p w14:paraId="7D845F6C" w14:textId="77777777" w:rsidR="00D6228F" w:rsidRPr="00D6228F" w:rsidRDefault="00D6228F" w:rsidP="00D6228F">
      <w:pPr>
        <w:spacing w:after="0"/>
        <w:ind w:firstLine="720"/>
        <w:rPr>
          <w:rFonts w:ascii="Times New Roman" w:hAnsi="Times New Roman" w:cs="Times New Roman"/>
          <w:sz w:val="24"/>
        </w:rPr>
      </w:pPr>
      <w:r w:rsidRPr="00D6228F">
        <w:rPr>
          <w:rFonts w:ascii="Times New Roman" w:hAnsi="Times New Roman" w:cs="Times New Roman"/>
          <w:sz w:val="24"/>
        </w:rPr>
        <w:t>Зазначеним нижче підписом ми підтверджуємо повну, безумовну і беззаперечну згоду з усіма умовами проведення спрощеної закупівлі, визначеними у Оголошенні про проведення спрощеної закупівлі, у тому числі з умовами, які передбачають розкриття конфіденційної інформації.</w:t>
      </w:r>
    </w:p>
    <w:p w14:paraId="5A4DBC53" w14:textId="77777777" w:rsidR="00D6228F" w:rsidRPr="00D6228F" w:rsidRDefault="00D6228F" w:rsidP="00D6228F">
      <w:pPr>
        <w:spacing w:after="0"/>
        <w:rPr>
          <w:rFonts w:ascii="Times New Roman" w:hAnsi="Times New Roman" w:cs="Times New Roman"/>
          <w:sz w:val="24"/>
        </w:rPr>
      </w:pPr>
    </w:p>
    <w:p w14:paraId="4773D040" w14:textId="61D90005" w:rsidR="00D6228F" w:rsidRPr="00D6228F" w:rsidRDefault="00D6228F" w:rsidP="00D6228F">
      <w:pPr>
        <w:spacing w:after="0"/>
        <w:rPr>
          <w:rFonts w:ascii="Times New Roman" w:hAnsi="Times New Roman" w:cs="Times New Roman"/>
          <w:sz w:val="24"/>
        </w:rPr>
      </w:pPr>
      <w:r w:rsidRPr="00D6228F">
        <w:rPr>
          <w:rFonts w:ascii="Times New Roman" w:hAnsi="Times New Roman" w:cs="Times New Roman"/>
          <w:sz w:val="24"/>
        </w:rPr>
        <w:t>________________________________________________________________________</w:t>
      </w:r>
      <w:r>
        <w:rPr>
          <w:rFonts w:ascii="Times New Roman" w:hAnsi="Times New Roman" w:cs="Times New Roman"/>
          <w:sz w:val="24"/>
        </w:rPr>
        <w:t>__________</w:t>
      </w:r>
    </w:p>
    <w:p w14:paraId="19D7DD36" w14:textId="4108FC98" w:rsidR="00E655D7" w:rsidRPr="00D6228F" w:rsidRDefault="00D6228F" w:rsidP="00D6228F">
      <w:pPr>
        <w:spacing w:after="0"/>
        <w:jc w:val="center"/>
        <w:rPr>
          <w:rFonts w:ascii="Times New Roman" w:hAnsi="Times New Roman" w:cs="Times New Roman"/>
          <w:i/>
          <w:sz w:val="24"/>
        </w:rPr>
      </w:pPr>
      <w:r w:rsidRPr="00D6228F">
        <w:rPr>
          <w:rFonts w:ascii="Times New Roman" w:hAnsi="Times New Roman" w:cs="Times New Roman"/>
          <w:i/>
          <w:sz w:val="24"/>
        </w:rPr>
        <w:t>(Посада, прізвище, ініціали, підпис уповноваженої особи Учасника)</w:t>
      </w:r>
    </w:p>
    <w:p w14:paraId="6BD1A499" w14:textId="77777777" w:rsidR="00E655D7" w:rsidRDefault="00E655D7" w:rsidP="00D14386">
      <w:pPr>
        <w:spacing w:after="0"/>
        <w:rPr>
          <w:rFonts w:ascii="Times New Roman" w:hAnsi="Times New Roman" w:cs="Times New Roman"/>
          <w:sz w:val="24"/>
        </w:rPr>
      </w:pPr>
    </w:p>
    <w:p w14:paraId="64A47E09" w14:textId="77777777" w:rsidR="00E655D7" w:rsidRDefault="00E655D7" w:rsidP="00D14386">
      <w:pPr>
        <w:spacing w:after="0"/>
        <w:rPr>
          <w:rFonts w:ascii="Times New Roman" w:hAnsi="Times New Roman" w:cs="Times New Roman"/>
          <w:sz w:val="24"/>
        </w:rPr>
      </w:pPr>
    </w:p>
    <w:p w14:paraId="1584143C" w14:textId="77777777" w:rsidR="00E655D7" w:rsidRDefault="00E655D7" w:rsidP="00D14386">
      <w:pPr>
        <w:spacing w:after="0"/>
        <w:rPr>
          <w:rFonts w:ascii="Times New Roman" w:hAnsi="Times New Roman" w:cs="Times New Roman"/>
          <w:sz w:val="24"/>
        </w:rPr>
      </w:pPr>
    </w:p>
    <w:p w14:paraId="07090A08" w14:textId="77777777" w:rsidR="00E655D7" w:rsidRDefault="00E655D7" w:rsidP="00D14386">
      <w:pPr>
        <w:spacing w:after="0"/>
        <w:rPr>
          <w:rFonts w:ascii="Times New Roman" w:hAnsi="Times New Roman" w:cs="Times New Roman"/>
          <w:sz w:val="24"/>
        </w:rPr>
      </w:pPr>
    </w:p>
    <w:p w14:paraId="00D28C48" w14:textId="77777777" w:rsidR="00E655D7" w:rsidRDefault="00E655D7" w:rsidP="00D14386">
      <w:pPr>
        <w:spacing w:after="0"/>
        <w:rPr>
          <w:rFonts w:ascii="Times New Roman" w:hAnsi="Times New Roman" w:cs="Times New Roman"/>
          <w:sz w:val="24"/>
        </w:rPr>
      </w:pPr>
    </w:p>
    <w:p w14:paraId="285C628D" w14:textId="77777777" w:rsidR="00E655D7" w:rsidRDefault="00E655D7" w:rsidP="00D14386">
      <w:pPr>
        <w:spacing w:after="0"/>
        <w:rPr>
          <w:rFonts w:ascii="Times New Roman" w:hAnsi="Times New Roman" w:cs="Times New Roman"/>
          <w:sz w:val="24"/>
        </w:rPr>
      </w:pPr>
    </w:p>
    <w:p w14:paraId="7B3D7E22" w14:textId="77777777" w:rsidR="00E655D7" w:rsidRDefault="00E655D7" w:rsidP="00D14386">
      <w:pPr>
        <w:spacing w:after="0"/>
        <w:rPr>
          <w:rFonts w:ascii="Times New Roman" w:hAnsi="Times New Roman" w:cs="Times New Roman"/>
          <w:sz w:val="24"/>
        </w:rPr>
      </w:pPr>
    </w:p>
    <w:p w14:paraId="011CCB90" w14:textId="77777777" w:rsidR="00E655D7" w:rsidRDefault="00E655D7" w:rsidP="00D14386">
      <w:pPr>
        <w:spacing w:after="0"/>
        <w:rPr>
          <w:rFonts w:ascii="Times New Roman" w:hAnsi="Times New Roman" w:cs="Times New Roman"/>
          <w:sz w:val="24"/>
        </w:rPr>
      </w:pPr>
    </w:p>
    <w:p w14:paraId="48BA1014" w14:textId="77777777" w:rsidR="00E655D7" w:rsidRDefault="00E655D7" w:rsidP="00D14386">
      <w:pPr>
        <w:spacing w:after="0"/>
        <w:rPr>
          <w:rFonts w:ascii="Times New Roman" w:hAnsi="Times New Roman" w:cs="Times New Roman"/>
          <w:sz w:val="24"/>
        </w:rPr>
      </w:pPr>
    </w:p>
    <w:p w14:paraId="2507B505" w14:textId="77777777" w:rsidR="00E655D7" w:rsidRDefault="00E655D7" w:rsidP="00D14386">
      <w:pPr>
        <w:spacing w:after="0"/>
        <w:rPr>
          <w:rFonts w:ascii="Times New Roman" w:hAnsi="Times New Roman" w:cs="Times New Roman"/>
          <w:sz w:val="24"/>
        </w:rPr>
      </w:pPr>
    </w:p>
    <w:p w14:paraId="33B85962" w14:textId="77777777" w:rsidR="00E655D7" w:rsidRDefault="00E655D7" w:rsidP="00D14386">
      <w:pPr>
        <w:spacing w:after="0"/>
        <w:rPr>
          <w:rFonts w:ascii="Times New Roman" w:hAnsi="Times New Roman" w:cs="Times New Roman"/>
          <w:sz w:val="24"/>
        </w:rPr>
      </w:pPr>
    </w:p>
    <w:p w14:paraId="717C1A4B" w14:textId="77777777" w:rsidR="00573E5D" w:rsidRPr="00573E5D" w:rsidRDefault="00573E5D" w:rsidP="00573E5D">
      <w:pPr>
        <w:spacing w:before="200" w:after="0" w:line="240" w:lineRule="auto"/>
        <w:contextualSpacing/>
        <w:jc w:val="both"/>
        <w:rPr>
          <w:rFonts w:ascii="Times New Roman" w:eastAsia="Times New Roman" w:hAnsi="Times New Roman" w:cs="Times New Roman"/>
          <w:lang w:val="ru-RU"/>
        </w:rPr>
      </w:pPr>
    </w:p>
    <w:p w14:paraId="7652CED2" w14:textId="4D015B26" w:rsidR="00942EE0" w:rsidRDefault="00942EE0" w:rsidP="00573E5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№2</w:t>
      </w:r>
      <w:r w:rsidRPr="00942EE0">
        <w:rPr>
          <w:rFonts w:ascii="Times New Roman" w:eastAsia="Times New Roman" w:hAnsi="Times New Roman" w:cs="Times New Roman"/>
          <w:b/>
          <w:sz w:val="24"/>
          <w:szCs w:val="24"/>
          <w:lang w:eastAsia="ru-RU"/>
        </w:rPr>
        <w:t xml:space="preserve"> </w:t>
      </w:r>
    </w:p>
    <w:p w14:paraId="2B85A18F" w14:textId="61D5426D" w:rsidR="00573E5D" w:rsidRPr="00573E5D" w:rsidRDefault="00573E5D" w:rsidP="00573E5D">
      <w:pPr>
        <w:spacing w:after="0" w:line="240" w:lineRule="auto"/>
        <w:jc w:val="right"/>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до Оголошення про проведення</w:t>
      </w:r>
    </w:p>
    <w:p w14:paraId="4093C5EA" w14:textId="77777777" w:rsidR="00573E5D" w:rsidRPr="00573E5D" w:rsidRDefault="00573E5D" w:rsidP="00573E5D">
      <w:pPr>
        <w:spacing w:after="0" w:line="240" w:lineRule="auto"/>
        <w:jc w:val="right"/>
        <w:rPr>
          <w:rFonts w:ascii="Times New Roman" w:eastAsia="Times New Roman" w:hAnsi="Times New Roman" w:cs="Times New Roman"/>
          <w:sz w:val="24"/>
          <w:szCs w:val="24"/>
          <w:lang w:eastAsia="zh-CN"/>
        </w:rPr>
      </w:pPr>
      <w:r w:rsidRPr="00573E5D">
        <w:rPr>
          <w:rFonts w:ascii="Times New Roman" w:eastAsia="Times New Roman" w:hAnsi="Times New Roman" w:cs="Times New Roman"/>
          <w:sz w:val="24"/>
          <w:szCs w:val="24"/>
          <w:lang w:eastAsia="ru-RU"/>
        </w:rPr>
        <w:t xml:space="preserve"> спрощеної закупівлі.</w:t>
      </w:r>
    </w:p>
    <w:p w14:paraId="001C691E" w14:textId="77777777" w:rsidR="00573E5D" w:rsidRPr="00573E5D" w:rsidRDefault="00573E5D" w:rsidP="00573E5D">
      <w:pPr>
        <w:spacing w:before="24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i/>
          <w:iCs/>
          <w:color w:val="000000"/>
          <w:sz w:val="24"/>
          <w:szCs w:val="24"/>
          <w:shd w:val="clear" w:color="auto" w:fill="FFFFFF"/>
          <w:lang w:eastAsia="ru-RU"/>
        </w:rPr>
        <w:t>Інформація про технічні, якісні та інші характеристики предмета закупівлі - технічні вимоги до предмета закупівлі.</w:t>
      </w:r>
    </w:p>
    <w:p w14:paraId="5CF965D5" w14:textId="77777777" w:rsidR="00573E5D" w:rsidRPr="00573E5D" w:rsidRDefault="00573E5D" w:rsidP="00573E5D">
      <w:pPr>
        <w:spacing w:before="24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i/>
          <w:iCs/>
          <w:sz w:val="24"/>
          <w:szCs w:val="24"/>
          <w:shd w:val="clear" w:color="auto" w:fill="FFFFFF"/>
          <w:lang w:eastAsia="ru-RU"/>
        </w:rPr>
        <w:t>ТЕХНІЧНА СПЕЦИФІКАЦІЯ</w:t>
      </w:r>
    </w:p>
    <w:p w14:paraId="66C49696" w14:textId="77777777" w:rsidR="00573E5D" w:rsidRPr="00573E5D" w:rsidRDefault="00573E5D" w:rsidP="00573E5D">
      <w:pPr>
        <w:spacing w:before="240" w:after="240"/>
        <w:ind w:firstLine="720"/>
        <w:contextualSpacing/>
        <w:jc w:val="both"/>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1ED1EA89" w14:textId="77777777" w:rsidR="00573E5D" w:rsidRPr="00573E5D" w:rsidRDefault="00573E5D" w:rsidP="00573E5D">
      <w:pPr>
        <w:spacing w:before="240" w:after="240"/>
        <w:ind w:firstLine="720"/>
        <w:contextualSpacing/>
        <w:jc w:val="both"/>
        <w:rPr>
          <w:rFonts w:ascii="Times New Roman" w:eastAsia="Times New Roman" w:hAnsi="Times New Roman" w:cs="Times New Roman"/>
          <w:sz w:val="24"/>
          <w:szCs w:val="24"/>
          <w:lang w:eastAsia="zh-CN"/>
        </w:rPr>
      </w:pPr>
      <w:r w:rsidRPr="00573E5D">
        <w:rPr>
          <w:rFonts w:ascii="Times New Roman" w:eastAsia="Times New Roman" w:hAnsi="Times New Roman" w:cs="Times New Roman"/>
          <w:iCs/>
          <w:sz w:val="24"/>
          <w:szCs w:val="24"/>
        </w:rPr>
        <w:t xml:space="preserve">Фактом подання пропозиції, учасник підтверджує відповідність своєї пропозиції технічним, якісним, </w:t>
      </w:r>
      <w:r w:rsidRPr="00573E5D">
        <w:rPr>
          <w:rFonts w:ascii="Times New Roman" w:eastAsia="Times New Roman" w:hAnsi="Times New Roman" w:cs="Times New Roman"/>
          <w:sz w:val="24"/>
          <w:szCs w:val="24"/>
        </w:rPr>
        <w:t>кількісним</w:t>
      </w:r>
      <w:r w:rsidRPr="00573E5D">
        <w:rPr>
          <w:rFonts w:ascii="Times New Roman" w:eastAsia="Times New Roman" w:hAnsi="Times New Roman" w:cs="Times New Roman"/>
          <w:iCs/>
          <w:sz w:val="24"/>
          <w:szCs w:val="24"/>
        </w:rPr>
        <w:t>, функціональним характеристикам до предмета закупівлі, у тому числі технічній специфікації та іншим вимогам до предмету закупівлі, що містяться в оголошенні про проведення спрощеної закупівлі, та цьому додатку, а також підтверджує можливість поставки товару, у відповідності до вимог, визначених в оголошенні про проведення спрощеної закупівлі.</w:t>
      </w:r>
    </w:p>
    <w:p w14:paraId="761F4EC7" w14:textId="77777777" w:rsidR="00573E5D" w:rsidRPr="00573E5D" w:rsidRDefault="00573E5D" w:rsidP="00573E5D">
      <w:pPr>
        <w:numPr>
          <w:ilvl w:val="0"/>
          <w:numId w:val="24"/>
        </w:numPr>
        <w:suppressAutoHyphens/>
        <w:spacing w:after="0" w:line="240" w:lineRule="auto"/>
        <w:jc w:val="center"/>
        <w:rPr>
          <w:rFonts w:ascii="Times New Roman" w:eastAsia="Times New Roman" w:hAnsi="Times New Roman" w:cs="Times New Roman"/>
          <w:b/>
          <w:sz w:val="24"/>
          <w:szCs w:val="24"/>
          <w:lang w:eastAsia="ru-RU"/>
        </w:rPr>
      </w:pPr>
      <w:r w:rsidRPr="00573E5D">
        <w:rPr>
          <w:rFonts w:ascii="Times New Roman" w:eastAsia="Times New Roman" w:hAnsi="Times New Roman" w:cs="Times New Roman"/>
          <w:b/>
          <w:sz w:val="24"/>
          <w:szCs w:val="24"/>
          <w:lang w:eastAsia="ru-RU"/>
        </w:rPr>
        <w:t>Загальні положення.</w:t>
      </w:r>
    </w:p>
    <w:tbl>
      <w:tblPr>
        <w:tblW w:w="10006" w:type="dxa"/>
        <w:tblInd w:w="-34" w:type="dxa"/>
        <w:tblLayout w:type="fixed"/>
        <w:tblLook w:val="04A0" w:firstRow="1" w:lastRow="0" w:firstColumn="1" w:lastColumn="0" w:noHBand="0" w:noVBand="1"/>
      </w:tblPr>
      <w:tblGrid>
        <w:gridCol w:w="2720"/>
        <w:gridCol w:w="7286"/>
      </w:tblGrid>
      <w:tr w:rsidR="00573E5D" w:rsidRPr="00573E5D" w14:paraId="7F50F546" w14:textId="77777777" w:rsidTr="00D71716">
        <w:trPr>
          <w:trHeight w:val="916"/>
        </w:trPr>
        <w:tc>
          <w:tcPr>
            <w:tcW w:w="2720" w:type="dxa"/>
            <w:tcBorders>
              <w:top w:val="single" w:sz="6" w:space="0" w:color="000000"/>
              <w:left w:val="single" w:sz="6" w:space="0" w:color="000000"/>
              <w:bottom w:val="single" w:sz="6" w:space="0" w:color="000000"/>
              <w:right w:val="nil"/>
            </w:tcBorders>
            <w:vAlign w:val="center"/>
            <w:hideMark/>
          </w:tcPr>
          <w:p w14:paraId="2A1E0D4C" w14:textId="77777777" w:rsidR="00573E5D" w:rsidRPr="00573E5D" w:rsidRDefault="00573E5D" w:rsidP="00573E5D">
            <w:pPr>
              <w:rPr>
                <w:rFonts w:ascii="Times New Roman" w:eastAsia="Times New Roman" w:hAnsi="Times New Roman" w:cs="Times New Roman"/>
                <w:sz w:val="24"/>
                <w:szCs w:val="24"/>
                <w:lang w:eastAsia="zh-CN"/>
              </w:rPr>
            </w:pPr>
            <w:r w:rsidRPr="00573E5D">
              <w:rPr>
                <w:rFonts w:ascii="Times New Roman" w:eastAsia="Times New Roman" w:hAnsi="Times New Roman" w:cs="Times New Roman"/>
                <w:sz w:val="24"/>
                <w:szCs w:val="24"/>
              </w:rPr>
              <w:t>Конкретне найменування закупівлі.</w:t>
            </w:r>
          </w:p>
        </w:tc>
        <w:tc>
          <w:tcPr>
            <w:tcW w:w="7286" w:type="dxa"/>
            <w:tcBorders>
              <w:top w:val="single" w:sz="6" w:space="0" w:color="000000"/>
              <w:left w:val="single" w:sz="6" w:space="0" w:color="000000"/>
              <w:bottom w:val="single" w:sz="6" w:space="0" w:color="000000"/>
              <w:right w:val="single" w:sz="6" w:space="0" w:color="000000"/>
            </w:tcBorders>
            <w:vAlign w:val="center"/>
            <w:hideMark/>
          </w:tcPr>
          <w:p w14:paraId="5DF0F0C1" w14:textId="77777777" w:rsidR="00573E5D" w:rsidRPr="00573E5D" w:rsidRDefault="00573E5D" w:rsidP="00573E5D">
            <w:pPr>
              <w:spacing w:after="0" w:line="240" w:lineRule="auto"/>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Бензин А-95</w:t>
            </w:r>
          </w:p>
        </w:tc>
      </w:tr>
      <w:tr w:rsidR="00573E5D" w:rsidRPr="00573E5D" w14:paraId="1D58B76A" w14:textId="77777777" w:rsidTr="00D71716">
        <w:trPr>
          <w:trHeight w:val="531"/>
        </w:trPr>
        <w:tc>
          <w:tcPr>
            <w:tcW w:w="2720" w:type="dxa"/>
            <w:tcBorders>
              <w:top w:val="single" w:sz="6" w:space="0" w:color="000000"/>
              <w:left w:val="single" w:sz="6" w:space="0" w:color="000000"/>
              <w:bottom w:val="single" w:sz="6" w:space="0" w:color="000000"/>
              <w:right w:val="nil"/>
            </w:tcBorders>
            <w:vAlign w:val="center"/>
            <w:hideMark/>
          </w:tcPr>
          <w:p w14:paraId="5FDE847A"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lang w:eastAsia="ru-RU"/>
              </w:rPr>
              <w:t>Код ДК 021:2015:</w:t>
            </w:r>
          </w:p>
        </w:tc>
        <w:tc>
          <w:tcPr>
            <w:tcW w:w="7286" w:type="dxa"/>
            <w:tcBorders>
              <w:top w:val="single" w:sz="6" w:space="0" w:color="000000"/>
              <w:left w:val="single" w:sz="6" w:space="0" w:color="000000"/>
              <w:bottom w:val="single" w:sz="6" w:space="0" w:color="000000"/>
              <w:right w:val="single" w:sz="6" w:space="0" w:color="000000"/>
            </w:tcBorders>
            <w:vAlign w:val="center"/>
            <w:hideMark/>
          </w:tcPr>
          <w:p w14:paraId="768D1482" w14:textId="77777777" w:rsidR="00573E5D" w:rsidRPr="00573E5D" w:rsidRDefault="00573E5D" w:rsidP="00573E5D">
            <w:pPr>
              <w:tabs>
                <w:tab w:val="left" w:pos="708"/>
              </w:tabs>
              <w:jc w:val="both"/>
              <w:rPr>
                <w:rFonts w:ascii="Times New Roman" w:eastAsia="Times New Roman" w:hAnsi="Times New Roman" w:cs="Times New Roman"/>
                <w:sz w:val="24"/>
                <w:szCs w:val="24"/>
              </w:rPr>
            </w:pPr>
            <w:r w:rsidRPr="00573E5D">
              <w:rPr>
                <w:rFonts w:ascii="Times New Roman" w:eastAsia="Times New Roman" w:hAnsi="Times New Roman" w:cs="Times New Roman"/>
                <w:color w:val="000000"/>
                <w:sz w:val="24"/>
                <w:szCs w:val="24"/>
                <w:lang w:eastAsia="ru-RU"/>
              </w:rPr>
              <w:t>ДК 021:2015: – 09130000-9-Нафта і дистиляти.</w:t>
            </w:r>
          </w:p>
        </w:tc>
      </w:tr>
      <w:tr w:rsidR="00573E5D" w:rsidRPr="00573E5D" w14:paraId="4D3B6334" w14:textId="77777777" w:rsidTr="00D71716">
        <w:trPr>
          <w:trHeight w:val="531"/>
        </w:trPr>
        <w:tc>
          <w:tcPr>
            <w:tcW w:w="2720" w:type="dxa"/>
            <w:tcBorders>
              <w:top w:val="single" w:sz="6" w:space="0" w:color="000000"/>
              <w:left w:val="single" w:sz="6" w:space="0" w:color="000000"/>
              <w:bottom w:val="single" w:sz="6" w:space="0" w:color="000000"/>
              <w:right w:val="nil"/>
            </w:tcBorders>
            <w:vAlign w:val="center"/>
            <w:hideMark/>
          </w:tcPr>
          <w:p w14:paraId="6F811E78"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Місце поставки товару.</w:t>
            </w:r>
          </w:p>
        </w:tc>
        <w:tc>
          <w:tcPr>
            <w:tcW w:w="7286" w:type="dxa"/>
            <w:tcBorders>
              <w:top w:val="single" w:sz="6" w:space="0" w:color="000000"/>
              <w:left w:val="single" w:sz="6" w:space="0" w:color="000000"/>
              <w:bottom w:val="single" w:sz="6" w:space="0" w:color="000000"/>
              <w:right w:val="single" w:sz="6" w:space="0" w:color="000000"/>
            </w:tcBorders>
            <w:hideMark/>
          </w:tcPr>
          <w:p w14:paraId="477ACDF1" w14:textId="77777777" w:rsidR="00573E5D" w:rsidRPr="00573E5D" w:rsidRDefault="00573E5D" w:rsidP="00573E5D">
            <w:pPr>
              <w:keepNext/>
              <w:keepLines/>
              <w:widowControl w:val="0"/>
              <w:tabs>
                <w:tab w:val="left" w:pos="708"/>
              </w:tabs>
              <w:snapToGrid w:val="0"/>
              <w:ind w:right="113" w:hanging="2"/>
              <w:contextualSpacing/>
              <w:jc w:val="both"/>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 xml:space="preserve">На </w:t>
            </w:r>
            <w:r w:rsidRPr="00573E5D">
              <w:rPr>
                <w:rFonts w:ascii="Times New Roman" w:eastAsia="Times New Roman" w:hAnsi="Times New Roman" w:cs="Times New Roman"/>
                <w:bCs/>
                <w:sz w:val="24"/>
                <w:szCs w:val="24"/>
              </w:rPr>
              <w:t>автозаправній (-них) станції (-ях) (АЗС) Учасника, розташованої (-них) на території міста Жмеринка, Вінницької області, шляхом заправки автомобілів Покупця при пред’явлені довіреними особами Покупця довірчих документів (скретч-картки).</w:t>
            </w:r>
          </w:p>
        </w:tc>
      </w:tr>
      <w:tr w:rsidR="00573E5D" w:rsidRPr="00573E5D" w14:paraId="561969F1" w14:textId="77777777" w:rsidTr="00D71716">
        <w:trPr>
          <w:trHeight w:val="434"/>
        </w:trPr>
        <w:tc>
          <w:tcPr>
            <w:tcW w:w="2720" w:type="dxa"/>
            <w:tcBorders>
              <w:top w:val="single" w:sz="6" w:space="0" w:color="000000"/>
              <w:left w:val="single" w:sz="6" w:space="0" w:color="000000"/>
              <w:bottom w:val="single" w:sz="6" w:space="0" w:color="000000"/>
              <w:right w:val="nil"/>
            </w:tcBorders>
            <w:vAlign w:val="center"/>
            <w:hideMark/>
          </w:tcPr>
          <w:p w14:paraId="7A5994C2"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Строк поставки товару.</w:t>
            </w:r>
          </w:p>
        </w:tc>
        <w:tc>
          <w:tcPr>
            <w:tcW w:w="7286" w:type="dxa"/>
            <w:tcBorders>
              <w:top w:val="single" w:sz="6" w:space="0" w:color="000000"/>
              <w:left w:val="single" w:sz="6" w:space="0" w:color="000000"/>
              <w:bottom w:val="single" w:sz="6" w:space="0" w:color="000000"/>
              <w:right w:val="single" w:sz="6" w:space="0" w:color="000000"/>
            </w:tcBorders>
            <w:hideMark/>
          </w:tcPr>
          <w:p w14:paraId="59ACD2A2"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color w:val="000000"/>
                <w:sz w:val="24"/>
                <w:szCs w:val="24"/>
              </w:rPr>
              <w:t xml:space="preserve"> До 31.12.2022 року включно.</w:t>
            </w:r>
          </w:p>
        </w:tc>
      </w:tr>
    </w:tbl>
    <w:p w14:paraId="28021B45" w14:textId="77777777" w:rsidR="00573E5D" w:rsidRPr="00B23EBD" w:rsidRDefault="00573E5D" w:rsidP="00573E5D">
      <w:pPr>
        <w:jc w:val="center"/>
        <w:rPr>
          <w:rFonts w:ascii="Times New Roman" w:eastAsia="Times New Roman" w:hAnsi="Times New Roman" w:cs="Times New Roman"/>
          <w:b/>
          <w:sz w:val="16"/>
          <w:szCs w:val="24"/>
          <w:lang w:eastAsia="zh-CN"/>
        </w:rPr>
      </w:pPr>
    </w:p>
    <w:p w14:paraId="73DCDBF0" w14:textId="77777777" w:rsidR="00573E5D" w:rsidRPr="00573E5D" w:rsidRDefault="00573E5D" w:rsidP="00573E5D">
      <w:pPr>
        <w:spacing w:after="120"/>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2. Детальний опис предмета закупівлі та вимоги щодо якості.</w:t>
      </w:r>
    </w:p>
    <w:tbl>
      <w:tblPr>
        <w:tblW w:w="10061" w:type="dxa"/>
        <w:tblInd w:w="-30" w:type="dxa"/>
        <w:tblLayout w:type="fixed"/>
        <w:tblLook w:val="04A0" w:firstRow="1" w:lastRow="0" w:firstColumn="1" w:lastColumn="0" w:noHBand="0" w:noVBand="1"/>
      </w:tblPr>
      <w:tblGrid>
        <w:gridCol w:w="534"/>
        <w:gridCol w:w="2752"/>
        <w:gridCol w:w="3685"/>
        <w:gridCol w:w="1247"/>
        <w:gridCol w:w="1843"/>
      </w:tblGrid>
      <w:tr w:rsidR="00573E5D" w:rsidRPr="00573E5D" w14:paraId="29823AB4" w14:textId="77777777" w:rsidTr="00D71716">
        <w:trPr>
          <w:trHeight w:val="1219"/>
        </w:trPr>
        <w:tc>
          <w:tcPr>
            <w:tcW w:w="534" w:type="dxa"/>
            <w:tcBorders>
              <w:top w:val="single" w:sz="4" w:space="0" w:color="000000"/>
              <w:left w:val="single" w:sz="4" w:space="0" w:color="000000"/>
              <w:bottom w:val="single" w:sz="4" w:space="0" w:color="000000"/>
              <w:right w:val="nil"/>
            </w:tcBorders>
            <w:vAlign w:val="center"/>
            <w:hideMark/>
          </w:tcPr>
          <w:p w14:paraId="7AEE7707"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 з/п</w:t>
            </w:r>
          </w:p>
        </w:tc>
        <w:tc>
          <w:tcPr>
            <w:tcW w:w="2752" w:type="dxa"/>
            <w:tcBorders>
              <w:top w:val="single" w:sz="4" w:space="0" w:color="000000"/>
              <w:left w:val="single" w:sz="4" w:space="0" w:color="000000"/>
              <w:bottom w:val="single" w:sz="4" w:space="0" w:color="000000"/>
              <w:right w:val="single" w:sz="4" w:space="0" w:color="auto"/>
            </w:tcBorders>
            <w:vAlign w:val="center"/>
            <w:hideMark/>
          </w:tcPr>
          <w:p w14:paraId="295936AA" w14:textId="77777777" w:rsidR="00573E5D" w:rsidRPr="00573E5D" w:rsidRDefault="00573E5D" w:rsidP="00573E5D">
            <w:pPr>
              <w:ind w:right="-11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color w:val="000000"/>
                <w:sz w:val="24"/>
                <w:szCs w:val="24"/>
                <w:lang w:eastAsia="ru-RU"/>
              </w:rPr>
              <w:t>Найменування товару, що є предметом закупівлі</w:t>
            </w:r>
          </w:p>
        </w:tc>
        <w:tc>
          <w:tcPr>
            <w:tcW w:w="3685" w:type="dxa"/>
            <w:tcBorders>
              <w:top w:val="single" w:sz="4" w:space="0" w:color="000000"/>
              <w:left w:val="single" w:sz="4" w:space="0" w:color="auto"/>
              <w:bottom w:val="single" w:sz="4" w:space="0" w:color="000000"/>
              <w:right w:val="nil"/>
            </w:tcBorders>
            <w:vAlign w:val="center"/>
            <w:hideMark/>
          </w:tcPr>
          <w:p w14:paraId="5E92D99E" w14:textId="77777777" w:rsidR="00573E5D" w:rsidRPr="00573E5D" w:rsidRDefault="00573E5D" w:rsidP="00573E5D">
            <w:pPr>
              <w:ind w:right="-110"/>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Технічні та якісні характеристики товару, що є предметом закупівлі</w:t>
            </w:r>
          </w:p>
        </w:tc>
        <w:tc>
          <w:tcPr>
            <w:tcW w:w="1247" w:type="dxa"/>
            <w:tcBorders>
              <w:top w:val="single" w:sz="4" w:space="0" w:color="000000"/>
              <w:left w:val="single" w:sz="4" w:space="0" w:color="000000"/>
              <w:bottom w:val="single" w:sz="4" w:space="0" w:color="000000"/>
              <w:right w:val="nil"/>
            </w:tcBorders>
            <w:vAlign w:val="center"/>
            <w:hideMark/>
          </w:tcPr>
          <w:p w14:paraId="42B375A3"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sz w:val="24"/>
                <w:szCs w:val="24"/>
              </w:rPr>
              <w:t>Одиниця виміру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B4D5FD"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sz w:val="24"/>
                <w:szCs w:val="24"/>
              </w:rPr>
              <w:t>Кількість</w:t>
            </w:r>
          </w:p>
        </w:tc>
      </w:tr>
      <w:tr w:rsidR="00573E5D" w:rsidRPr="00573E5D" w14:paraId="6DE48C53" w14:textId="77777777" w:rsidTr="00D71716">
        <w:trPr>
          <w:trHeight w:val="841"/>
        </w:trPr>
        <w:tc>
          <w:tcPr>
            <w:tcW w:w="534" w:type="dxa"/>
            <w:tcBorders>
              <w:top w:val="nil"/>
              <w:left w:val="single" w:sz="4" w:space="0" w:color="000000"/>
              <w:bottom w:val="single" w:sz="4" w:space="0" w:color="000000"/>
              <w:right w:val="nil"/>
            </w:tcBorders>
            <w:vAlign w:val="center"/>
            <w:hideMark/>
          </w:tcPr>
          <w:p w14:paraId="0412E589"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1</w:t>
            </w:r>
          </w:p>
        </w:tc>
        <w:tc>
          <w:tcPr>
            <w:tcW w:w="2752" w:type="dxa"/>
            <w:tcBorders>
              <w:top w:val="single" w:sz="4" w:space="0" w:color="000000"/>
              <w:left w:val="single" w:sz="4" w:space="0" w:color="000000"/>
              <w:bottom w:val="single" w:sz="4" w:space="0" w:color="000000"/>
              <w:right w:val="single" w:sz="4" w:space="0" w:color="auto"/>
            </w:tcBorders>
            <w:vAlign w:val="center"/>
            <w:hideMark/>
          </w:tcPr>
          <w:p w14:paraId="63FC5996" w14:textId="77777777" w:rsidR="00573E5D" w:rsidRPr="00573E5D" w:rsidRDefault="00573E5D" w:rsidP="00573E5D">
            <w:pPr>
              <w:keepNext/>
              <w:keepLines/>
              <w:ind w:right="120"/>
              <w:contextualSpacing/>
              <w:jc w:val="both"/>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Бензин А-9</w:t>
            </w:r>
            <w:r w:rsidRPr="00573E5D">
              <w:rPr>
                <w:rFonts w:ascii="Times New Roman" w:eastAsia="Times New Roman" w:hAnsi="Times New Roman" w:cs="Times New Roman"/>
                <w:sz w:val="24"/>
                <w:szCs w:val="24"/>
                <w:lang w:val="ru-RU"/>
              </w:rPr>
              <w:t>5</w:t>
            </w:r>
            <w:r w:rsidRPr="00573E5D">
              <w:rPr>
                <w:rFonts w:ascii="Times New Roman" w:eastAsia="Times New Roman" w:hAnsi="Times New Roman" w:cs="Times New Roman"/>
                <w:sz w:val="24"/>
                <w:szCs w:val="24"/>
              </w:rPr>
              <w:t xml:space="preserve"> </w:t>
            </w:r>
          </w:p>
        </w:tc>
        <w:tc>
          <w:tcPr>
            <w:tcW w:w="3685" w:type="dxa"/>
            <w:tcBorders>
              <w:top w:val="single" w:sz="4" w:space="0" w:color="000000"/>
              <w:left w:val="single" w:sz="4" w:space="0" w:color="auto"/>
              <w:bottom w:val="single" w:sz="4" w:space="0" w:color="000000"/>
              <w:right w:val="nil"/>
            </w:tcBorders>
            <w:hideMark/>
          </w:tcPr>
          <w:p w14:paraId="6305BEC2" w14:textId="77777777" w:rsidR="00573E5D" w:rsidRPr="00573E5D" w:rsidRDefault="00573E5D" w:rsidP="00573E5D">
            <w:pPr>
              <w:jc w:val="both"/>
              <w:rPr>
                <w:rFonts w:ascii="Times New Roman" w:eastAsia="Times New Roman" w:hAnsi="Times New Roman" w:cs="Times New Roman"/>
                <w:sz w:val="24"/>
                <w:szCs w:val="24"/>
                <w:lang w:val="ru-RU"/>
              </w:rPr>
            </w:pPr>
            <w:r w:rsidRPr="00573E5D">
              <w:rPr>
                <w:rFonts w:ascii="Times New Roman" w:eastAsia="Times New Roman" w:hAnsi="Times New Roman" w:cs="Times New Roman"/>
                <w:sz w:val="24"/>
                <w:szCs w:val="24"/>
              </w:rPr>
              <w:t>Повинен відповідати екологічним нормам,  що встановлені ДСТУ 7687:2015</w:t>
            </w:r>
          </w:p>
        </w:tc>
        <w:tc>
          <w:tcPr>
            <w:tcW w:w="1247" w:type="dxa"/>
            <w:tcBorders>
              <w:top w:val="single" w:sz="4" w:space="0" w:color="000000"/>
              <w:left w:val="single" w:sz="4" w:space="0" w:color="000000"/>
              <w:bottom w:val="single" w:sz="4" w:space="0" w:color="000000"/>
              <w:right w:val="nil"/>
            </w:tcBorders>
            <w:vAlign w:val="center"/>
            <w:hideMark/>
          </w:tcPr>
          <w:p w14:paraId="6E740E90"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л.</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55F8E57" w14:textId="494FEC51" w:rsidR="00573E5D" w:rsidRPr="00573E5D" w:rsidRDefault="00E655D7" w:rsidP="00573E5D">
            <w:pPr>
              <w:keepNext/>
              <w:keepLines/>
              <w:ind w:right="120"/>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eastAsia="ru-RU"/>
              </w:rPr>
              <w:t>400</w:t>
            </w:r>
          </w:p>
        </w:tc>
      </w:tr>
    </w:tbl>
    <w:p w14:paraId="68130BB8" w14:textId="77777777" w:rsidR="00B23EBD" w:rsidRDefault="00B23EBD" w:rsidP="00B23EBD">
      <w:pPr>
        <w:rPr>
          <w:rFonts w:ascii="Times New Roman" w:eastAsia="Times New Roman" w:hAnsi="Times New Roman" w:cs="Times New Roman"/>
          <w:b/>
          <w:color w:val="000000"/>
          <w:sz w:val="6"/>
          <w:szCs w:val="24"/>
        </w:rPr>
      </w:pPr>
    </w:p>
    <w:p w14:paraId="2F422DC7" w14:textId="77777777" w:rsidR="00573E5D" w:rsidRPr="00573E5D" w:rsidRDefault="00573E5D" w:rsidP="00B23EB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color w:val="000000"/>
          <w:sz w:val="24"/>
          <w:szCs w:val="24"/>
        </w:rPr>
        <w:t>3. Особливі вимоги до предмету закупівлі.</w:t>
      </w:r>
    </w:p>
    <w:p w14:paraId="18E2E7C3" w14:textId="77777777"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 xml:space="preserve">1. </w:t>
      </w:r>
      <w:r w:rsidRPr="00573E5D">
        <w:rPr>
          <w:rFonts w:ascii="Times New Roman" w:eastAsia="SimSun" w:hAnsi="Times New Roman" w:cs="Times New Roman"/>
          <w:bCs/>
          <w:kern w:val="2"/>
          <w:sz w:val="24"/>
          <w:szCs w:val="24"/>
          <w:lang w:eastAsia="zh-CN" w:bidi="hi-IN"/>
        </w:rPr>
        <w:t xml:space="preserve">Наявність діючої (-чих) власних та/або орендованих, та/або партнерських АЗС </w:t>
      </w:r>
      <w:r w:rsidRPr="00573E5D">
        <w:rPr>
          <w:rFonts w:ascii="Times New Roman" w:eastAsia="SimSun" w:hAnsi="Times New Roman" w:cs="Times New Roman"/>
          <w:kern w:val="2"/>
          <w:sz w:val="24"/>
          <w:szCs w:val="24"/>
          <w:lang w:eastAsia="zh-CN" w:bidi="hi-IN"/>
        </w:rPr>
        <w:t>в наступному населеному пункті: м. Жмеринка, Вінницька область, Україна.</w:t>
      </w:r>
    </w:p>
    <w:p w14:paraId="53E1EDB8" w14:textId="77777777"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 xml:space="preserve">2. Вид заправки – за довірчими документами (по відомості та/або талонам, та/або </w:t>
      </w:r>
      <w:r w:rsidRPr="00573E5D">
        <w:rPr>
          <w:rFonts w:ascii="Times New Roman" w:eastAsia="SimSun" w:hAnsi="Times New Roman"/>
          <w:bCs/>
          <w:kern w:val="2"/>
          <w:sz w:val="24"/>
          <w:szCs w:val="24"/>
          <w:lang w:val="ru-RU" w:eastAsia="zh-CN" w:bidi="hi-IN"/>
        </w:rPr>
        <w:t>скретч-картках</w:t>
      </w:r>
      <w:r w:rsidRPr="00573E5D">
        <w:rPr>
          <w:rFonts w:ascii="Times New Roman" w:eastAsia="SimSun" w:hAnsi="Times New Roman" w:cs="Times New Roman"/>
          <w:kern w:val="2"/>
          <w:sz w:val="24"/>
          <w:szCs w:val="24"/>
          <w:lang w:eastAsia="zh-CN" w:bidi="hi-IN"/>
        </w:rPr>
        <w:t>).</w:t>
      </w:r>
    </w:p>
    <w:p w14:paraId="1D69896E"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lastRenderedPageBreak/>
        <w:t xml:space="preserve">3. Якість предмета закупівлі (товару) має відповідати діючим державним стандартам та технічним умовам. Для підтвердження учасник повинен подати в складі документів своєї пропозиції та оприлюднити (завантажити) в електронній системі закупівель </w:t>
      </w:r>
      <w:r w:rsidRPr="00573E5D">
        <w:rPr>
          <w:rFonts w:ascii="Times New Roman" w:eastAsia="Times New Roman" w:hAnsi="Times New Roman" w:cs="Times New Roman"/>
          <w:i/>
          <w:sz w:val="24"/>
          <w:szCs w:val="24"/>
          <w:u w:val="single"/>
          <w:lang w:eastAsia="ar-SA"/>
        </w:rPr>
        <w:t>скан(фото)-копії сертифікатів відповідності (сертифікатів визнання) або паспортів якості, завірених підписом та печаткою (за наявності) уповноваженої особи Учасника.</w:t>
      </w:r>
    </w:p>
    <w:p w14:paraId="74CA15C7" w14:textId="1A29BE83"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4.  Спосіб поставки предмета закупівлі (товару): роздрібними партіями з АЗС Учасника, розташованої (- них) в м. Жмеринка,</w:t>
      </w:r>
      <w:r w:rsidR="00E655D7">
        <w:rPr>
          <w:rFonts w:ascii="Times New Roman" w:eastAsia="SimSun" w:hAnsi="Times New Roman" w:cs="Times New Roman"/>
          <w:kern w:val="2"/>
          <w:sz w:val="24"/>
          <w:szCs w:val="24"/>
          <w:lang w:eastAsia="zh-CN" w:bidi="hi-IN"/>
        </w:rPr>
        <w:t xml:space="preserve"> </w:t>
      </w:r>
      <w:r w:rsidRPr="00573E5D">
        <w:rPr>
          <w:rFonts w:ascii="Times New Roman" w:eastAsia="SimSun" w:hAnsi="Times New Roman" w:cs="Times New Roman"/>
          <w:kern w:val="2"/>
          <w:sz w:val="24"/>
          <w:szCs w:val="24"/>
          <w:lang w:eastAsia="zh-CN" w:bidi="hi-IN"/>
        </w:rPr>
        <w:t>Вінницької області</w:t>
      </w:r>
      <w:r w:rsidRPr="00573E5D">
        <w:rPr>
          <w:rFonts w:ascii="Times New Roman" w:eastAsia="SimSun" w:hAnsi="Times New Roman"/>
          <w:bCs/>
          <w:kern w:val="2"/>
          <w:sz w:val="24"/>
          <w:szCs w:val="24"/>
          <w:lang w:eastAsia="zh-CN" w:bidi="hi-IN"/>
        </w:rPr>
        <w:t xml:space="preserve"> шляхом заправки автомобілів Покупця при пред’явлені довіреними особами Покупця довірчих документів (скретч-картки)</w:t>
      </w:r>
      <w:r w:rsidRPr="00573E5D">
        <w:rPr>
          <w:rFonts w:ascii="Times New Roman" w:eastAsia="SimSun" w:hAnsi="Times New Roman" w:cs="Times New Roman"/>
          <w:kern w:val="2"/>
          <w:sz w:val="24"/>
          <w:szCs w:val="24"/>
          <w:lang w:eastAsia="zh-CN" w:bidi="hi-IN"/>
        </w:rPr>
        <w:t>.</w:t>
      </w:r>
    </w:p>
    <w:p w14:paraId="07B264D0"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4.1. В разі наявності </w:t>
      </w:r>
      <w:r w:rsidRPr="00573E5D">
        <w:rPr>
          <w:rFonts w:ascii="Times New Roman" w:eastAsia="Times New Roman" w:hAnsi="Times New Roman" w:cs="Times New Roman"/>
          <w:sz w:val="24"/>
          <w:szCs w:val="24"/>
          <w:u w:val="single"/>
          <w:lang w:eastAsia="ar-SA"/>
        </w:rPr>
        <w:t>власної (-их) діючої (-их)  АЗС</w:t>
      </w:r>
      <w:r w:rsidRPr="00573E5D">
        <w:rPr>
          <w:rFonts w:ascii="Times New Roman" w:eastAsia="Times New Roman" w:hAnsi="Times New Roman" w:cs="Times New Roman"/>
          <w:bCs/>
          <w:sz w:val="24"/>
          <w:szCs w:val="24"/>
          <w:lang w:eastAsia="ar-SA"/>
        </w:rPr>
        <w:t>у м. Жмеринка, Вінницької області,</w:t>
      </w:r>
      <w:r w:rsidRPr="00573E5D">
        <w:rPr>
          <w:rFonts w:ascii="Times New Roman" w:eastAsia="Times New Roman" w:hAnsi="Times New Roman" w:cs="Times New Roman"/>
          <w:sz w:val="24"/>
          <w:szCs w:val="24"/>
          <w:lang w:eastAsia="ar-SA"/>
        </w:rPr>
        <w:t xml:space="preserve"> учасник подає в складі документів своєї пропозиції, та оприлюднює (завантажує) в електронній системі закупівель, довідку (виписку), за рахунками обліку основних засобів, або інший підтверджувальний документ (довідку в довільній формі) із зазначенням адреси місця розташування АЗС в м. Жмеринка, Вінницької області.</w:t>
      </w:r>
    </w:p>
    <w:p w14:paraId="61D23A3B"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4.2. У разі наявності партнерської (-ких) та/або орендованої (-них) АЗС Учасник процедури закупівлі повинен надати в складі документів своєї пропозиції та оприлюднити (завантажити) в електронній системі закупівель</w:t>
      </w:r>
      <w:r w:rsidRPr="00573E5D">
        <w:rPr>
          <w:rFonts w:ascii="Times New Roman" w:eastAsia="Times New Roman" w:hAnsi="Times New Roman" w:cs="Times New Roman"/>
          <w:sz w:val="24"/>
          <w:szCs w:val="24"/>
          <w:lang w:val="ru-RU" w:eastAsia="ar-SA"/>
        </w:rPr>
        <w:t xml:space="preserve"> </w:t>
      </w:r>
      <w:r w:rsidRPr="00573E5D">
        <w:rPr>
          <w:rFonts w:ascii="Times New Roman" w:eastAsia="Times New Roman" w:hAnsi="Times New Roman" w:cs="Times New Roman"/>
          <w:sz w:val="24"/>
          <w:szCs w:val="24"/>
          <w:lang w:eastAsia="ar-SA"/>
        </w:rPr>
        <w:t xml:space="preserve">скан(фото)-копію діючого договору (-ів) з власником партнерської (орендованої) АЗС, укладеного з учасником або емітентом довірчих документів (талони, картки) та гарантійний лист від емітента довірчих документів, про гарантування заправок згідно вимог даного додатку до оголошення та умов договору про закупівлю. </w:t>
      </w:r>
    </w:p>
    <w:p w14:paraId="5910CBE3"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4.3.  Учасник повинен в складі документів своєї пропозиції подати (завантажити в електронну систему закупівель) кольорові зразки довірчих документів (талони та/або </w:t>
      </w:r>
      <w:r w:rsidRPr="00573E5D">
        <w:rPr>
          <w:rFonts w:ascii="Times New Roman" w:eastAsia="Times New Roman" w:hAnsi="Times New Roman" w:cs="Courier New"/>
          <w:bCs/>
          <w:sz w:val="24"/>
          <w:szCs w:val="24"/>
          <w:lang w:eastAsia="ar-SA"/>
        </w:rPr>
        <w:t>скретч-картки</w:t>
      </w:r>
      <w:r w:rsidRPr="00573E5D">
        <w:rPr>
          <w:rFonts w:ascii="Times New Roman" w:eastAsia="Times New Roman" w:hAnsi="Times New Roman" w:cs="Times New Roman"/>
          <w:sz w:val="24"/>
          <w:szCs w:val="24"/>
          <w:lang w:eastAsia="ar-SA"/>
        </w:rPr>
        <w:t>), за якими буде здійснюватися відпуск товару, що є предметом закупівлі.</w:t>
      </w:r>
    </w:p>
    <w:p w14:paraId="746AB73A"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4.4. Обслуговування Замовника на АЗС повинно здійснюватися за довірчими документами єдиного зразка, які можуть бути прийняті на будь-якій АЗС Учасника. Термін дії довірчих документів (талон, </w:t>
      </w:r>
      <w:r w:rsidRPr="00573E5D">
        <w:rPr>
          <w:rFonts w:ascii="Times New Roman" w:eastAsia="Times New Roman" w:hAnsi="Times New Roman" w:cs="Courier New"/>
          <w:bCs/>
          <w:sz w:val="24"/>
          <w:szCs w:val="24"/>
          <w:lang w:eastAsia="ar-SA"/>
        </w:rPr>
        <w:t>скретч-картки</w:t>
      </w:r>
      <w:r w:rsidRPr="00573E5D">
        <w:rPr>
          <w:rFonts w:ascii="Times New Roman" w:eastAsia="Times New Roman" w:hAnsi="Times New Roman" w:cs="Times New Roman"/>
          <w:sz w:val="24"/>
          <w:szCs w:val="24"/>
          <w:lang w:eastAsia="ar-SA"/>
        </w:rPr>
        <w:t xml:space="preserve">) повинен бути не меншим як рік з моменту її отримання Замовником, з можливістю безкоштовного обміну, строк дії яких закінчується, на нові довірчі документи (талон, </w:t>
      </w:r>
      <w:r w:rsidRPr="00573E5D">
        <w:rPr>
          <w:rFonts w:ascii="Times New Roman" w:eastAsia="Times New Roman" w:hAnsi="Times New Roman" w:cs="Courier New"/>
          <w:bCs/>
          <w:sz w:val="24"/>
          <w:szCs w:val="24"/>
          <w:lang w:eastAsia="ar-SA"/>
        </w:rPr>
        <w:t>скретч-картки</w:t>
      </w:r>
      <w:r w:rsidRPr="00573E5D">
        <w:rPr>
          <w:rFonts w:ascii="Times New Roman" w:eastAsia="Times New Roman" w:hAnsi="Times New Roman" w:cs="Times New Roman"/>
          <w:sz w:val="24"/>
          <w:szCs w:val="24"/>
          <w:lang w:eastAsia="ar-SA"/>
        </w:rPr>
        <w:t xml:space="preserve">). У разі зміни зовнішньої форми довірчих документів (талони, </w:t>
      </w:r>
      <w:r w:rsidRPr="00573E5D">
        <w:rPr>
          <w:rFonts w:ascii="Times New Roman" w:eastAsia="Times New Roman" w:hAnsi="Times New Roman" w:cs="Courier New"/>
          <w:bCs/>
          <w:sz w:val="24"/>
          <w:szCs w:val="24"/>
          <w:lang w:eastAsia="ar-SA"/>
        </w:rPr>
        <w:t>скретч-картки</w:t>
      </w:r>
      <w:r w:rsidRPr="00573E5D">
        <w:rPr>
          <w:rFonts w:ascii="Times New Roman" w:eastAsia="Times New Roman" w:hAnsi="Times New Roman" w:cs="Times New Roman"/>
          <w:sz w:val="24"/>
          <w:szCs w:val="24"/>
          <w:lang w:eastAsia="ar-SA"/>
        </w:rPr>
        <w:t xml:space="preserve">) протягом строку їх дії або наявності залишку невикористаних довірчих документів, Учасник здійснює їх обмін, без додаткової на це оплати Замовником, на інші довірчі документи (талони, </w:t>
      </w:r>
      <w:r w:rsidRPr="00573E5D">
        <w:rPr>
          <w:rFonts w:ascii="Times New Roman" w:eastAsia="Times New Roman" w:hAnsi="Times New Roman" w:cs="Courier New"/>
          <w:bCs/>
          <w:sz w:val="24"/>
          <w:szCs w:val="24"/>
          <w:lang w:eastAsia="ar-SA"/>
        </w:rPr>
        <w:t>скретч-картки</w:t>
      </w:r>
      <w:r w:rsidRPr="00573E5D">
        <w:rPr>
          <w:rFonts w:ascii="Times New Roman" w:eastAsia="Times New Roman" w:hAnsi="Times New Roman" w:cs="Times New Roman"/>
          <w:sz w:val="24"/>
          <w:szCs w:val="24"/>
          <w:lang w:eastAsia="ar-SA"/>
        </w:rPr>
        <w:t>) з відповідним номіналом та строком дії не менше тих, що підлягають обміну.</w:t>
      </w:r>
    </w:p>
    <w:p w14:paraId="3D041E43"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5. Якщо Учасник не є виробником товару, що є предметом закупівлі, він повинен надати в складі документів своєї пропозиції (завантажити) копію документу, який підтверджує стосунки із виробником (дилерський договір, або сертифікат дистриб’ютора, або лист виробника про представництво його інтересів, або інший документ, в якому обов’язково зазначаються стосунки з Учасником та відповідність гарантії виробника щодо якості продукції).</w:t>
      </w:r>
    </w:p>
    <w:p w14:paraId="2B95A448" w14:textId="0D612448" w:rsidR="00573E5D" w:rsidRPr="00DA7C0B" w:rsidRDefault="00E655D7" w:rsidP="00DA7C0B">
      <w:pPr>
        <w:tabs>
          <w:tab w:val="left" w:pos="708"/>
        </w:tabs>
        <w:suppressAutoHyphens/>
        <w:spacing w:after="0" w:line="240" w:lineRule="auto"/>
        <w:ind w:firstLine="709"/>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 xml:space="preserve">6. Учасник </w:t>
      </w:r>
      <w:r w:rsidR="00573E5D" w:rsidRPr="00573E5D">
        <w:rPr>
          <w:rFonts w:ascii="Times New Roman" w:eastAsia="Times New Roman" w:hAnsi="Times New Roman" w:cs="Times New Roman"/>
          <w:sz w:val="24"/>
          <w:szCs w:val="24"/>
          <w:lang w:eastAsia="ar-SA"/>
        </w:rPr>
        <w:t>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r w:rsidR="00DA7C0B">
        <w:rPr>
          <w:rFonts w:ascii="Times New Roman" w:eastAsia="Times New Roman" w:hAnsi="Times New Roman" w:cs="Times New Roman"/>
          <w:sz w:val="24"/>
          <w:szCs w:val="24"/>
          <w:lang w:val="ru-RU" w:eastAsia="ar-SA"/>
        </w:rPr>
        <w:t xml:space="preserve"> </w:t>
      </w:r>
      <w:r w:rsidR="00573E5D" w:rsidRPr="00573E5D">
        <w:rPr>
          <w:rFonts w:ascii="Times New Roman" w:eastAsia="Times New Roman" w:hAnsi="Times New Roman" w:cs="Times New Roman"/>
          <w:sz w:val="24"/>
          <w:szCs w:val="24"/>
          <w:lang w:eastAsia="ar-SA"/>
        </w:rPr>
        <w:t>Інформація подається (завантажується в електронну систему закупівель) у формі довідки довільної форми за підписом уповноваженої особи Учасника.</w:t>
      </w:r>
    </w:p>
    <w:p w14:paraId="26CC330D"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p>
    <w:p w14:paraId="02CF4BD9" w14:textId="77777777" w:rsidR="00573E5D" w:rsidRPr="00573E5D" w:rsidRDefault="00573E5D" w:rsidP="00573E5D">
      <w:pPr>
        <w:rPr>
          <w:rFonts w:ascii="Times New Roman" w:eastAsia="Times New Roman" w:hAnsi="Times New Roman" w:cs="Times New Roman"/>
          <w:sz w:val="24"/>
          <w:szCs w:val="24"/>
          <w:lang w:val="ru-RU"/>
        </w:rPr>
      </w:pPr>
    </w:p>
    <w:p w14:paraId="659D7A4E" w14:textId="77777777" w:rsidR="00573E5D" w:rsidRPr="00573E5D" w:rsidRDefault="00573E5D" w:rsidP="00573E5D">
      <w:pPr>
        <w:rPr>
          <w:rFonts w:ascii="Times New Roman" w:eastAsia="Times New Roman" w:hAnsi="Times New Roman" w:cs="Times New Roman"/>
          <w:sz w:val="24"/>
          <w:szCs w:val="24"/>
          <w:lang w:val="ru-RU"/>
        </w:rPr>
      </w:pPr>
    </w:p>
    <w:p w14:paraId="6569DE33" w14:textId="77777777" w:rsidR="00573E5D" w:rsidRPr="00573E5D" w:rsidRDefault="00573E5D" w:rsidP="00573E5D">
      <w:pPr>
        <w:rPr>
          <w:rFonts w:ascii="Times New Roman" w:eastAsia="Times New Roman" w:hAnsi="Times New Roman" w:cs="Times New Roman"/>
          <w:sz w:val="24"/>
          <w:szCs w:val="24"/>
          <w:lang w:val="ru-RU"/>
        </w:rPr>
      </w:pPr>
    </w:p>
    <w:p w14:paraId="297E2F88" w14:textId="77777777" w:rsidR="00573E5D" w:rsidRPr="00573E5D" w:rsidRDefault="00573E5D" w:rsidP="00573E5D">
      <w:pPr>
        <w:rPr>
          <w:rFonts w:ascii="Times New Roman" w:eastAsia="Times New Roman" w:hAnsi="Times New Roman" w:cs="Times New Roman"/>
          <w:sz w:val="24"/>
          <w:szCs w:val="24"/>
          <w:lang w:val="ru-RU"/>
        </w:rPr>
      </w:pPr>
    </w:p>
    <w:p w14:paraId="68F2488C" w14:textId="77777777" w:rsidR="00573E5D" w:rsidRPr="00573E5D" w:rsidRDefault="00573E5D" w:rsidP="00573E5D">
      <w:pPr>
        <w:rPr>
          <w:rFonts w:ascii="Times New Roman" w:eastAsia="Times New Roman" w:hAnsi="Times New Roman" w:cs="Times New Roman"/>
          <w:sz w:val="24"/>
          <w:szCs w:val="24"/>
          <w:lang w:val="ru-RU"/>
        </w:rPr>
      </w:pPr>
    </w:p>
    <w:p w14:paraId="31D62263" w14:textId="77777777" w:rsidR="00573E5D" w:rsidRDefault="00573E5D" w:rsidP="00573E5D">
      <w:pPr>
        <w:rPr>
          <w:rFonts w:ascii="Times New Roman" w:eastAsia="Times New Roman" w:hAnsi="Times New Roman" w:cs="Times New Roman"/>
        </w:rPr>
      </w:pPr>
    </w:p>
    <w:p w14:paraId="7FEB9DC2" w14:textId="77777777" w:rsidR="00573E5D" w:rsidRPr="00573E5D" w:rsidRDefault="00573E5D" w:rsidP="00573E5D">
      <w:pPr>
        <w:rPr>
          <w:rFonts w:ascii="Times New Roman" w:eastAsia="Times New Roman" w:hAnsi="Times New Roman" w:cs="Times New Roman"/>
        </w:rPr>
      </w:pPr>
    </w:p>
    <w:p w14:paraId="5F26A23B" w14:textId="4D045973" w:rsidR="00942EE0" w:rsidRDefault="00942EE0" w:rsidP="00573E5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№3</w:t>
      </w:r>
      <w:r w:rsidRPr="00942EE0">
        <w:rPr>
          <w:rFonts w:ascii="Times New Roman" w:eastAsia="Times New Roman" w:hAnsi="Times New Roman" w:cs="Times New Roman"/>
          <w:b/>
          <w:sz w:val="24"/>
          <w:szCs w:val="24"/>
          <w:lang w:eastAsia="ru-RU"/>
        </w:rPr>
        <w:t xml:space="preserve"> </w:t>
      </w:r>
    </w:p>
    <w:p w14:paraId="274F2B6C" w14:textId="682A972F" w:rsidR="00573E5D" w:rsidRPr="00573E5D" w:rsidRDefault="00573E5D" w:rsidP="00573E5D">
      <w:pPr>
        <w:spacing w:after="0" w:line="240" w:lineRule="auto"/>
        <w:jc w:val="right"/>
        <w:rPr>
          <w:rFonts w:ascii="Times New Roman" w:eastAsia="Times New Roman" w:hAnsi="Times New Roman" w:cs="Times New Roman"/>
          <w:iCs/>
          <w:sz w:val="24"/>
          <w:szCs w:val="24"/>
          <w:lang w:eastAsia="ru-RU"/>
        </w:rPr>
      </w:pPr>
      <w:r w:rsidRPr="00573E5D">
        <w:rPr>
          <w:rFonts w:ascii="Times New Roman" w:eastAsia="Times New Roman" w:hAnsi="Times New Roman" w:cs="Times New Roman"/>
          <w:iCs/>
          <w:sz w:val="24"/>
          <w:szCs w:val="24"/>
          <w:lang w:eastAsia="ru-RU"/>
        </w:rPr>
        <w:t>до Оголошення про проведення</w:t>
      </w:r>
    </w:p>
    <w:p w14:paraId="23419917" w14:textId="77777777" w:rsidR="00573E5D" w:rsidRPr="00573E5D" w:rsidRDefault="00573E5D" w:rsidP="00573E5D">
      <w:pPr>
        <w:spacing w:after="0" w:line="240" w:lineRule="auto"/>
        <w:jc w:val="right"/>
        <w:rPr>
          <w:rFonts w:ascii="Times New Roman" w:eastAsia="Times New Roman" w:hAnsi="Times New Roman" w:cs="Times New Roman"/>
          <w:sz w:val="24"/>
          <w:szCs w:val="24"/>
        </w:rPr>
      </w:pPr>
      <w:r w:rsidRPr="00573E5D">
        <w:rPr>
          <w:rFonts w:ascii="Times New Roman" w:eastAsia="Times New Roman" w:hAnsi="Times New Roman" w:cs="Times New Roman"/>
          <w:iCs/>
          <w:sz w:val="24"/>
          <w:szCs w:val="24"/>
          <w:lang w:eastAsia="ru-RU"/>
        </w:rPr>
        <w:t>спрощеної закупівлі.</w:t>
      </w:r>
    </w:p>
    <w:p w14:paraId="269ACC71" w14:textId="77777777" w:rsidR="00573E5D" w:rsidRPr="00573E5D" w:rsidRDefault="00573E5D" w:rsidP="00573E5D">
      <w:pPr>
        <w:spacing w:line="240" w:lineRule="atLeast"/>
        <w:rPr>
          <w:rFonts w:ascii="Times New Roman" w:eastAsia="Times New Roman" w:hAnsi="Times New Roman" w:cs="Times New Roman"/>
          <w:b/>
          <w:caps/>
          <w:sz w:val="28"/>
          <w:szCs w:val="28"/>
        </w:rPr>
      </w:pPr>
    </w:p>
    <w:p w14:paraId="1BA1D0A9" w14:textId="77777777" w:rsidR="00573E5D" w:rsidRPr="00573E5D" w:rsidRDefault="00573E5D" w:rsidP="00573E5D">
      <w:pPr>
        <w:spacing w:line="240" w:lineRule="atLeast"/>
        <w:jc w:val="center"/>
        <w:rPr>
          <w:rFonts w:ascii="Times New Roman" w:eastAsia="Times New Roman" w:hAnsi="Times New Roman" w:cs="Times New Roman"/>
          <w:b/>
          <w:caps/>
          <w:sz w:val="28"/>
          <w:szCs w:val="28"/>
          <w:lang w:eastAsia="en-US"/>
        </w:rPr>
      </w:pPr>
      <w:r w:rsidRPr="00573E5D">
        <w:rPr>
          <w:rFonts w:ascii="Times New Roman" w:eastAsia="Times New Roman" w:hAnsi="Times New Roman" w:cs="Times New Roman"/>
          <w:b/>
          <w:caps/>
          <w:sz w:val="28"/>
          <w:szCs w:val="28"/>
        </w:rPr>
        <w:t>Кваліфікаційні вимоги до Учасника</w:t>
      </w:r>
    </w:p>
    <w:p w14:paraId="79C5E968" w14:textId="1F0E47B1" w:rsidR="00573E5D" w:rsidRPr="005111A2" w:rsidRDefault="00573E5D" w:rsidP="005111A2">
      <w:pPr>
        <w:pStyle w:val="rvps2"/>
        <w:spacing w:before="0" w:beforeAutospacing="0" w:after="0" w:afterAutospacing="0"/>
        <w:jc w:val="both"/>
        <w:rPr>
          <w:b/>
        </w:rPr>
      </w:pPr>
      <w:r w:rsidRPr="005111A2">
        <w:rPr>
          <w:b/>
        </w:rPr>
        <w:t>Учасник повинен надати в електронному (сканованому в форматі pdf) вигляді в складі своєї пропозиції наступні документи :</w:t>
      </w:r>
      <w:r w:rsidRPr="005111A2">
        <w:rPr>
          <w:b/>
        </w:rPr>
        <w:tab/>
      </w:r>
    </w:p>
    <w:p w14:paraId="01E11F9B" w14:textId="77777777" w:rsidR="00BB7A43" w:rsidRPr="005111A2" w:rsidRDefault="00BB7A43" w:rsidP="005111A2">
      <w:pPr>
        <w:pStyle w:val="rvps2"/>
        <w:spacing w:before="0" w:beforeAutospacing="0" w:after="0" w:afterAutospacing="0"/>
        <w:jc w:val="both"/>
      </w:pPr>
    </w:p>
    <w:p w14:paraId="43286AAE" w14:textId="3C746F91" w:rsidR="00DA7C0B" w:rsidRPr="005111A2" w:rsidRDefault="00DA7C0B" w:rsidP="005111A2">
      <w:pPr>
        <w:pStyle w:val="rvps2"/>
        <w:spacing w:before="0" w:beforeAutospacing="0" w:after="0" w:afterAutospacing="0"/>
        <w:jc w:val="both"/>
      </w:pPr>
      <w:r w:rsidRPr="005111A2">
        <w:t>1. Документ, який підтверджує повноваження особи, на підписан</w:t>
      </w:r>
      <w:r w:rsidR="005111A2" w:rsidRPr="005111A2">
        <w:t xml:space="preserve">ня пропозиції та договору (один </w:t>
      </w:r>
      <w:r w:rsidRPr="005111A2">
        <w:t>з наступних документів: виписка з рішення або копія протоколу зборів засновників/акціонерів про призначення керівника; копія наказу про призначення керівника, довіреність, доручення або інший документ, що підтверджує повноваження посадової особи Учасника) (Документи повинні бути оформлені з урахуванням Статуту або інших установчих документів).</w:t>
      </w:r>
    </w:p>
    <w:p w14:paraId="00916996" w14:textId="77777777" w:rsidR="00DA7C0B" w:rsidRPr="005111A2" w:rsidRDefault="00DA7C0B" w:rsidP="005111A2">
      <w:pPr>
        <w:pStyle w:val="rvps2"/>
        <w:spacing w:before="0" w:beforeAutospacing="0" w:after="0" w:afterAutospacing="0"/>
        <w:jc w:val="both"/>
      </w:pPr>
      <w:r w:rsidRPr="005111A2">
        <w:t>2. Копію Статуту Учасника з усіма змінами та доповненнями/іншого установчого документу (у разі відсутності Статуту).</w:t>
      </w:r>
    </w:p>
    <w:p w14:paraId="658C40D5" w14:textId="77777777" w:rsidR="00DA7C0B" w:rsidRPr="005111A2" w:rsidRDefault="00DA7C0B" w:rsidP="005111A2">
      <w:pPr>
        <w:pStyle w:val="rvps2"/>
        <w:spacing w:before="0" w:beforeAutospacing="0" w:after="0" w:afterAutospacing="0"/>
        <w:jc w:val="both"/>
      </w:pPr>
      <w:r w:rsidRPr="005111A2">
        <w:t>3. Копію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14:paraId="50A02510" w14:textId="77777777" w:rsidR="00DA7C0B" w:rsidRPr="005111A2" w:rsidRDefault="00DA7C0B" w:rsidP="005111A2">
      <w:pPr>
        <w:pStyle w:val="rvps2"/>
        <w:spacing w:before="0" w:beforeAutospacing="0" w:after="0" w:afterAutospacing="0"/>
        <w:jc w:val="both"/>
      </w:pPr>
      <w:r w:rsidRPr="005111A2">
        <w:t>4. Копію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14:paraId="2ABABB85" w14:textId="77777777" w:rsidR="00DA7C0B" w:rsidRPr="005111A2" w:rsidRDefault="00DA7C0B" w:rsidP="005111A2">
      <w:pPr>
        <w:pStyle w:val="rvps2"/>
        <w:spacing w:before="0" w:beforeAutospacing="0" w:after="0" w:afterAutospacing="0"/>
        <w:jc w:val="both"/>
      </w:pPr>
      <w:r w:rsidRPr="005111A2">
        <w:t>5. Для фізичних осіб-підприємців.</w:t>
      </w:r>
    </w:p>
    <w:p w14:paraId="58B89596" w14:textId="77777777" w:rsidR="00DA7C0B" w:rsidRPr="005111A2" w:rsidRDefault="00DA7C0B" w:rsidP="005111A2">
      <w:pPr>
        <w:pStyle w:val="rvps2"/>
        <w:spacing w:before="0" w:beforeAutospacing="0" w:after="0" w:afterAutospacing="0"/>
        <w:jc w:val="both"/>
      </w:pPr>
      <w:r w:rsidRPr="005111A2">
        <w:t>5.1.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3C4F8524" w14:textId="77777777" w:rsidR="00DA7C0B" w:rsidRPr="005111A2" w:rsidRDefault="00DA7C0B" w:rsidP="005111A2">
      <w:pPr>
        <w:pStyle w:val="rvps2"/>
        <w:spacing w:before="0" w:beforeAutospacing="0" w:after="0" w:afterAutospacing="0"/>
        <w:jc w:val="both"/>
      </w:pPr>
      <w:r w:rsidRPr="005111A2">
        <w:t>5.2. Копію паспорта.</w:t>
      </w:r>
    </w:p>
    <w:p w14:paraId="51B39443" w14:textId="77777777" w:rsidR="00DA7C0B" w:rsidRPr="005111A2" w:rsidRDefault="00DA7C0B" w:rsidP="005111A2">
      <w:pPr>
        <w:pStyle w:val="rvps2"/>
        <w:spacing w:before="0" w:beforeAutospacing="0" w:after="0" w:afterAutospacing="0"/>
        <w:jc w:val="both"/>
      </w:pPr>
      <w:r w:rsidRPr="005111A2">
        <w:t>6. Копію ліцензії на провадження відповідного виду господарської діяльності (право на роздрібну торгівлю пальним) для кожної АЗС Учасника, розташованої в м. Жмеринка, Вінницької області.</w:t>
      </w:r>
    </w:p>
    <w:p w14:paraId="714BB48A" w14:textId="77777777" w:rsidR="00DA7C0B" w:rsidRPr="005111A2" w:rsidRDefault="00DA7C0B" w:rsidP="005111A2">
      <w:pPr>
        <w:pStyle w:val="rvps2"/>
        <w:spacing w:before="0" w:beforeAutospacing="0" w:after="0" w:afterAutospacing="0"/>
        <w:jc w:val="both"/>
      </w:pPr>
      <w:r w:rsidRPr="005111A2">
        <w:t>7. Довідку в довільній формі з наступною інформацією про Учасника:</w:t>
      </w:r>
    </w:p>
    <w:p w14:paraId="005A090C" w14:textId="77777777" w:rsidR="00DA7C0B" w:rsidRPr="005111A2" w:rsidRDefault="00DA7C0B" w:rsidP="005111A2">
      <w:pPr>
        <w:pStyle w:val="rvps2"/>
        <w:spacing w:before="0" w:beforeAutospacing="0" w:after="0" w:afterAutospacing="0"/>
        <w:jc w:val="both"/>
      </w:pPr>
      <w:r w:rsidRPr="005111A2">
        <w:t>7.1. Повне найменування Учасника;</w:t>
      </w:r>
    </w:p>
    <w:p w14:paraId="1919CF07" w14:textId="77777777" w:rsidR="00DA7C0B" w:rsidRPr="005111A2" w:rsidRDefault="00DA7C0B" w:rsidP="005111A2">
      <w:pPr>
        <w:pStyle w:val="rvps2"/>
        <w:spacing w:before="0" w:beforeAutospacing="0" w:after="0" w:afterAutospacing="0"/>
        <w:jc w:val="both"/>
      </w:pPr>
      <w:r w:rsidRPr="005111A2">
        <w:t>7.2. Скорочене найменування Учасника;</w:t>
      </w:r>
    </w:p>
    <w:p w14:paraId="0E2805D5" w14:textId="77777777" w:rsidR="00DA7C0B" w:rsidRPr="005111A2" w:rsidRDefault="00DA7C0B" w:rsidP="005111A2">
      <w:pPr>
        <w:pStyle w:val="rvps2"/>
        <w:spacing w:before="0" w:beforeAutospacing="0" w:after="0" w:afterAutospacing="0"/>
        <w:jc w:val="both"/>
      </w:pPr>
      <w:r w:rsidRPr="005111A2">
        <w:t>7.3. Юридична та поштова адреси Учасника;</w:t>
      </w:r>
    </w:p>
    <w:p w14:paraId="30746665" w14:textId="77777777" w:rsidR="00DA7C0B" w:rsidRPr="005111A2" w:rsidRDefault="00DA7C0B" w:rsidP="005111A2">
      <w:pPr>
        <w:pStyle w:val="rvps2"/>
        <w:spacing w:before="0" w:beforeAutospacing="0" w:after="0" w:afterAutospacing="0"/>
        <w:jc w:val="both"/>
      </w:pPr>
      <w:r w:rsidRPr="005111A2">
        <w:t>7.4. Телефон (факс), адреса електронної пошти (е-mail) Учасника;</w:t>
      </w:r>
    </w:p>
    <w:p w14:paraId="7C890E8E" w14:textId="77777777" w:rsidR="00DA7C0B" w:rsidRPr="005111A2" w:rsidRDefault="00DA7C0B" w:rsidP="005111A2">
      <w:pPr>
        <w:pStyle w:val="rvps2"/>
        <w:spacing w:before="0" w:beforeAutospacing="0" w:after="0" w:afterAutospacing="0"/>
        <w:jc w:val="both"/>
      </w:pPr>
      <w:r w:rsidRPr="005111A2">
        <w:t>7.5. Прізвище, ім’я, по батькові, посада особи Учасника, уповноваженої на укладення та підписання договору про закупівлю від імені Учасника, та її контактні дані (номер телефону, e-mail);</w:t>
      </w:r>
    </w:p>
    <w:p w14:paraId="31005626" w14:textId="77777777" w:rsidR="00DA7C0B" w:rsidRPr="005111A2" w:rsidRDefault="00DA7C0B" w:rsidP="005111A2">
      <w:pPr>
        <w:pStyle w:val="rvps2"/>
        <w:spacing w:before="0" w:beforeAutospacing="0" w:after="0" w:afterAutospacing="0"/>
        <w:jc w:val="both"/>
      </w:pPr>
      <w:r w:rsidRPr="005111A2">
        <w:t>7.6. Ідентифікаційний код (код ЄДРПОУ) Учасника;</w:t>
      </w:r>
    </w:p>
    <w:p w14:paraId="74F5AD51" w14:textId="77777777" w:rsidR="00DA7C0B" w:rsidRPr="005111A2" w:rsidRDefault="00DA7C0B" w:rsidP="005111A2">
      <w:pPr>
        <w:pStyle w:val="rvps2"/>
        <w:spacing w:before="0" w:beforeAutospacing="0" w:after="0" w:afterAutospacing="0"/>
        <w:jc w:val="both"/>
      </w:pPr>
      <w:r w:rsidRPr="005111A2">
        <w:t>7.7. Банківські реквізити Учасника для укладення договору про закупівлю.</w:t>
      </w:r>
    </w:p>
    <w:p w14:paraId="3698F04E" w14:textId="4C644A80" w:rsidR="00DA7C0B" w:rsidRPr="005111A2" w:rsidRDefault="00DA7C0B" w:rsidP="005111A2">
      <w:pPr>
        <w:pStyle w:val="rvps2"/>
        <w:spacing w:before="0" w:beforeAutospacing="0" w:after="0" w:afterAutospacing="0"/>
        <w:jc w:val="both"/>
      </w:pPr>
      <w:r w:rsidRPr="005111A2">
        <w:t>8</w:t>
      </w:r>
      <w:r w:rsidR="00BB7A43" w:rsidRPr="005111A2">
        <w:t>. «Цінова пропозицію»</w:t>
      </w:r>
      <w:r w:rsidRPr="005111A2">
        <w:t xml:space="preserve"> запропонованого товару, за формою згідно Додатку № 1 до цього оголошення;</w:t>
      </w:r>
    </w:p>
    <w:p w14:paraId="10070180" w14:textId="59950A14" w:rsidR="00DA7C0B" w:rsidRPr="005111A2" w:rsidRDefault="00DA7C0B" w:rsidP="005111A2">
      <w:pPr>
        <w:pStyle w:val="rvps2"/>
        <w:spacing w:before="0" w:beforeAutospacing="0" w:after="0" w:afterAutospacing="0"/>
        <w:jc w:val="both"/>
      </w:pPr>
      <w:r w:rsidRPr="005111A2">
        <w:t>9. Згода на обробку, використання, поширення та доступ до персональних даних посадових осіб Учасника, необхідних для виконання вимог Закону України «Про публічні закупівлі».</w:t>
      </w:r>
    </w:p>
    <w:p w14:paraId="4EDA1E14" w14:textId="77777777" w:rsidR="005111A2" w:rsidRDefault="005111A2" w:rsidP="005111A2">
      <w:pPr>
        <w:pStyle w:val="rvps2"/>
        <w:spacing w:before="0" w:beforeAutospacing="0" w:after="0" w:afterAutospacing="0"/>
        <w:jc w:val="both"/>
      </w:pPr>
    </w:p>
    <w:p w14:paraId="367FD648" w14:textId="291280E5" w:rsidR="00573E5D" w:rsidRPr="005111A2" w:rsidRDefault="00DA7C0B" w:rsidP="005111A2">
      <w:pPr>
        <w:pStyle w:val="rvps2"/>
        <w:spacing w:before="0" w:beforeAutospacing="0" w:after="0" w:afterAutospacing="0"/>
        <w:jc w:val="both"/>
        <w:rPr>
          <w:b/>
        </w:rPr>
      </w:pPr>
      <w:r w:rsidRPr="005111A2">
        <w:rPr>
          <w:b/>
        </w:rPr>
        <w:t>Перелічені документи повинні бути завірені належним чином, відскановані та в повному обсязі розміщені на майданчику електронних торгів.</w:t>
      </w:r>
    </w:p>
    <w:p w14:paraId="20C0C7A6" w14:textId="77777777" w:rsidR="005111A2" w:rsidRPr="005111A2" w:rsidRDefault="005111A2">
      <w:pPr>
        <w:pStyle w:val="rvps2"/>
        <w:spacing w:before="0" w:beforeAutospacing="0" w:after="0" w:afterAutospacing="0"/>
        <w:jc w:val="both"/>
        <w:rPr>
          <w:b/>
        </w:rPr>
      </w:pPr>
    </w:p>
    <w:sectPr w:rsidR="005111A2" w:rsidRPr="005111A2" w:rsidSect="00B82427">
      <w:pgSz w:w="11906" w:h="16838"/>
      <w:pgMar w:top="850" w:right="566" w:bottom="709"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7CAE6" w14:textId="77777777" w:rsidR="008148F8" w:rsidRDefault="008148F8" w:rsidP="00894DFB">
      <w:pPr>
        <w:spacing w:after="0" w:line="240" w:lineRule="auto"/>
      </w:pPr>
      <w:r>
        <w:separator/>
      </w:r>
    </w:p>
  </w:endnote>
  <w:endnote w:type="continuationSeparator" w:id="0">
    <w:p w14:paraId="23B9D3E1" w14:textId="77777777" w:rsidR="008148F8" w:rsidRDefault="008148F8" w:rsidP="0089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046CD" w14:textId="77777777" w:rsidR="008148F8" w:rsidRDefault="008148F8" w:rsidP="00894DFB">
      <w:pPr>
        <w:spacing w:after="0" w:line="240" w:lineRule="auto"/>
      </w:pPr>
      <w:r>
        <w:separator/>
      </w:r>
    </w:p>
  </w:footnote>
  <w:footnote w:type="continuationSeparator" w:id="0">
    <w:p w14:paraId="16680498" w14:textId="77777777" w:rsidR="008148F8" w:rsidRDefault="008148F8" w:rsidP="00894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282"/>
    <w:multiLevelType w:val="multilevel"/>
    <w:tmpl w:val="6652D19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30E7217"/>
    <w:multiLevelType w:val="multilevel"/>
    <w:tmpl w:val="6588A57C"/>
    <w:lvl w:ilvl="0">
      <w:start w:val="6"/>
      <w:numFmt w:val="decimal"/>
      <w:lvlText w:val="%1."/>
      <w:lvlJc w:val="left"/>
      <w:pPr>
        <w:ind w:left="360" w:hanging="360"/>
      </w:pPr>
      <w:rPr>
        <w:rFonts w:cs="Times New Roman"/>
        <w:color w:val="000000"/>
      </w:rPr>
    </w:lvl>
    <w:lvl w:ilvl="1">
      <w:start w:val="1"/>
      <w:numFmt w:val="decimal"/>
      <w:lvlText w:val="%1.%2."/>
      <w:lvlJc w:val="left"/>
      <w:pPr>
        <w:ind w:left="1395" w:hanging="360"/>
      </w:pPr>
      <w:rPr>
        <w:rFonts w:cs="Times New Roman"/>
        <w:color w:val="000000"/>
      </w:rPr>
    </w:lvl>
    <w:lvl w:ilvl="2">
      <w:start w:val="1"/>
      <w:numFmt w:val="decimal"/>
      <w:lvlText w:val="%1.%2.%3."/>
      <w:lvlJc w:val="left"/>
      <w:pPr>
        <w:ind w:left="2430" w:hanging="360"/>
      </w:pPr>
      <w:rPr>
        <w:rFonts w:cs="Times New Roman"/>
        <w:color w:val="000000"/>
      </w:rPr>
    </w:lvl>
    <w:lvl w:ilvl="3">
      <w:start w:val="1"/>
      <w:numFmt w:val="decimal"/>
      <w:lvlText w:val="%1.%2.%3.%4."/>
      <w:lvlJc w:val="left"/>
      <w:pPr>
        <w:ind w:left="3825" w:hanging="720"/>
      </w:pPr>
      <w:rPr>
        <w:rFonts w:cs="Times New Roman"/>
        <w:color w:val="000000"/>
      </w:rPr>
    </w:lvl>
    <w:lvl w:ilvl="4">
      <w:start w:val="1"/>
      <w:numFmt w:val="decimal"/>
      <w:lvlText w:val="%1.%2.%3.%4.%5."/>
      <w:lvlJc w:val="left"/>
      <w:pPr>
        <w:ind w:left="4860" w:hanging="720"/>
      </w:pPr>
      <w:rPr>
        <w:rFonts w:cs="Times New Roman"/>
        <w:color w:val="000000"/>
      </w:rPr>
    </w:lvl>
    <w:lvl w:ilvl="5">
      <w:start w:val="1"/>
      <w:numFmt w:val="decimal"/>
      <w:lvlText w:val="%1.%2.%3.%4.%5.%6."/>
      <w:lvlJc w:val="left"/>
      <w:pPr>
        <w:ind w:left="5895" w:hanging="720"/>
      </w:pPr>
      <w:rPr>
        <w:rFonts w:cs="Times New Roman"/>
        <w:color w:val="000000"/>
      </w:rPr>
    </w:lvl>
    <w:lvl w:ilvl="6">
      <w:start w:val="1"/>
      <w:numFmt w:val="decimal"/>
      <w:lvlText w:val="%1.%2.%3.%4.%5.%6.%7."/>
      <w:lvlJc w:val="left"/>
      <w:pPr>
        <w:ind w:left="7290" w:hanging="1080"/>
      </w:pPr>
      <w:rPr>
        <w:rFonts w:cs="Times New Roman"/>
        <w:color w:val="000000"/>
      </w:rPr>
    </w:lvl>
    <w:lvl w:ilvl="7">
      <w:start w:val="1"/>
      <w:numFmt w:val="decimal"/>
      <w:lvlText w:val="%1.%2.%3.%4.%5.%6.%7.%8."/>
      <w:lvlJc w:val="left"/>
      <w:pPr>
        <w:ind w:left="8325" w:hanging="1080"/>
      </w:pPr>
      <w:rPr>
        <w:rFonts w:cs="Times New Roman"/>
        <w:color w:val="000000"/>
      </w:rPr>
    </w:lvl>
    <w:lvl w:ilvl="8">
      <w:start w:val="1"/>
      <w:numFmt w:val="decimal"/>
      <w:lvlText w:val="%1.%2.%3.%4.%5.%6.%7.%8.%9."/>
      <w:lvlJc w:val="left"/>
      <w:pPr>
        <w:ind w:left="9360" w:hanging="1080"/>
      </w:pPr>
      <w:rPr>
        <w:rFonts w:cs="Times New Roman"/>
        <w:color w:val="000000"/>
      </w:rPr>
    </w:lvl>
  </w:abstractNum>
  <w:abstractNum w:abstractNumId="2">
    <w:nsid w:val="0889118E"/>
    <w:multiLevelType w:val="multilevel"/>
    <w:tmpl w:val="8168FB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BF55F3F"/>
    <w:multiLevelType w:val="hybridMultilevel"/>
    <w:tmpl w:val="9B0EDF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D4698"/>
    <w:multiLevelType w:val="multilevel"/>
    <w:tmpl w:val="D9CCEF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2A089D"/>
    <w:multiLevelType w:val="multilevel"/>
    <w:tmpl w:val="33E68F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04758D3"/>
    <w:multiLevelType w:val="hybridMultilevel"/>
    <w:tmpl w:val="CDF27502"/>
    <w:lvl w:ilvl="0" w:tplc="0AFCC99A">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389B4E46"/>
    <w:multiLevelType w:val="multilevel"/>
    <w:tmpl w:val="40209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8F128F4"/>
    <w:multiLevelType w:val="hybridMultilevel"/>
    <w:tmpl w:val="EC0C4150"/>
    <w:lvl w:ilvl="0" w:tplc="4476CB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910BED"/>
    <w:multiLevelType w:val="hybridMultilevel"/>
    <w:tmpl w:val="4BC0550E"/>
    <w:lvl w:ilvl="0" w:tplc="9A6CC45C">
      <w:start w:val="3"/>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1691694"/>
    <w:multiLevelType w:val="hybridMultilevel"/>
    <w:tmpl w:val="0480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15350"/>
    <w:multiLevelType w:val="hybridMultilevel"/>
    <w:tmpl w:val="65DAD0A8"/>
    <w:lvl w:ilvl="0" w:tplc="229AE4B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ABE1D43"/>
    <w:multiLevelType w:val="hybridMultilevel"/>
    <w:tmpl w:val="CF3A9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066438"/>
    <w:multiLevelType w:val="multilevel"/>
    <w:tmpl w:val="004A8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31B75E5"/>
    <w:multiLevelType w:val="multilevel"/>
    <w:tmpl w:val="2B5237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E25E2F"/>
    <w:multiLevelType w:val="hybridMultilevel"/>
    <w:tmpl w:val="0F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6C0109"/>
    <w:multiLevelType w:val="hybridMultilevel"/>
    <w:tmpl w:val="BDB097EC"/>
    <w:lvl w:ilvl="0" w:tplc="0AFCC99A">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8">
    <w:nsid w:val="5C0D219D"/>
    <w:multiLevelType w:val="multilevel"/>
    <w:tmpl w:val="70FAB69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3"/>
        <w:w w:val="100"/>
        <w:position w:val="0"/>
        <w:sz w:val="1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65194734"/>
    <w:multiLevelType w:val="multilevel"/>
    <w:tmpl w:val="9340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061A1A"/>
    <w:multiLevelType w:val="multilevel"/>
    <w:tmpl w:val="0D9C698E"/>
    <w:lvl w:ilvl="0">
      <w:start w:val="12"/>
      <w:numFmt w:val="decimal"/>
      <w:lvlText w:val="%1."/>
      <w:lvlJc w:val="left"/>
      <w:pPr>
        <w:tabs>
          <w:tab w:val="num" w:pos="405"/>
        </w:tabs>
        <w:ind w:left="405" w:hanging="405"/>
      </w:pPr>
      <w:rPr>
        <w:rFonts w:cs="Times New Roman"/>
        <w:color w:val="000000"/>
      </w:rPr>
    </w:lvl>
    <w:lvl w:ilvl="1">
      <w:start w:val="4"/>
      <w:numFmt w:val="decimal"/>
      <w:lvlText w:val="%1.%2."/>
      <w:lvlJc w:val="left"/>
      <w:pPr>
        <w:tabs>
          <w:tab w:val="num" w:pos="1050"/>
        </w:tabs>
        <w:ind w:left="1050" w:hanging="405"/>
      </w:pPr>
      <w:rPr>
        <w:rFonts w:cs="Times New Roman"/>
        <w:color w:val="000000"/>
      </w:rPr>
    </w:lvl>
    <w:lvl w:ilvl="2">
      <w:start w:val="1"/>
      <w:numFmt w:val="decimal"/>
      <w:lvlText w:val="%1.%2.%3."/>
      <w:lvlJc w:val="left"/>
      <w:pPr>
        <w:tabs>
          <w:tab w:val="num" w:pos="2010"/>
        </w:tabs>
        <w:ind w:left="2010" w:hanging="720"/>
      </w:pPr>
      <w:rPr>
        <w:rFonts w:cs="Times New Roman"/>
        <w:color w:val="000000"/>
      </w:rPr>
    </w:lvl>
    <w:lvl w:ilvl="3">
      <w:start w:val="1"/>
      <w:numFmt w:val="decimal"/>
      <w:lvlText w:val="%1.%2.%3.%4."/>
      <w:lvlJc w:val="left"/>
      <w:pPr>
        <w:tabs>
          <w:tab w:val="num" w:pos="2655"/>
        </w:tabs>
        <w:ind w:left="2655" w:hanging="720"/>
      </w:pPr>
      <w:rPr>
        <w:rFonts w:cs="Times New Roman"/>
        <w:color w:val="000000"/>
      </w:rPr>
    </w:lvl>
    <w:lvl w:ilvl="4">
      <w:start w:val="1"/>
      <w:numFmt w:val="decimal"/>
      <w:lvlText w:val="%1.%2.%3.%4.%5."/>
      <w:lvlJc w:val="left"/>
      <w:pPr>
        <w:tabs>
          <w:tab w:val="num" w:pos="3660"/>
        </w:tabs>
        <w:ind w:left="3660" w:hanging="1080"/>
      </w:pPr>
      <w:rPr>
        <w:rFonts w:cs="Times New Roman"/>
        <w:color w:val="000000"/>
      </w:rPr>
    </w:lvl>
    <w:lvl w:ilvl="5">
      <w:start w:val="1"/>
      <w:numFmt w:val="decimal"/>
      <w:lvlText w:val="%1.%2.%3.%4.%5.%6."/>
      <w:lvlJc w:val="left"/>
      <w:pPr>
        <w:tabs>
          <w:tab w:val="num" w:pos="4305"/>
        </w:tabs>
        <w:ind w:left="4305" w:hanging="1080"/>
      </w:pPr>
      <w:rPr>
        <w:rFonts w:cs="Times New Roman"/>
        <w:color w:val="000000"/>
      </w:rPr>
    </w:lvl>
    <w:lvl w:ilvl="6">
      <w:start w:val="1"/>
      <w:numFmt w:val="decimal"/>
      <w:lvlText w:val="%1.%2.%3.%4.%5.%6.%7."/>
      <w:lvlJc w:val="left"/>
      <w:pPr>
        <w:tabs>
          <w:tab w:val="num" w:pos="4950"/>
        </w:tabs>
        <w:ind w:left="4950" w:hanging="1080"/>
      </w:pPr>
      <w:rPr>
        <w:rFonts w:cs="Times New Roman"/>
        <w:color w:val="000000"/>
      </w:rPr>
    </w:lvl>
    <w:lvl w:ilvl="7">
      <w:start w:val="1"/>
      <w:numFmt w:val="decimal"/>
      <w:lvlText w:val="%1.%2.%3.%4.%5.%6.%7.%8."/>
      <w:lvlJc w:val="left"/>
      <w:pPr>
        <w:tabs>
          <w:tab w:val="num" w:pos="5955"/>
        </w:tabs>
        <w:ind w:left="5955" w:hanging="1440"/>
      </w:pPr>
      <w:rPr>
        <w:rFonts w:cs="Times New Roman"/>
        <w:color w:val="000000"/>
      </w:rPr>
    </w:lvl>
    <w:lvl w:ilvl="8">
      <w:start w:val="1"/>
      <w:numFmt w:val="decimal"/>
      <w:lvlText w:val="%1.%2.%3.%4.%5.%6.%7.%8.%9."/>
      <w:lvlJc w:val="left"/>
      <w:pPr>
        <w:tabs>
          <w:tab w:val="num" w:pos="6600"/>
        </w:tabs>
        <w:ind w:left="6600" w:hanging="1440"/>
      </w:pPr>
      <w:rPr>
        <w:rFonts w:cs="Times New Roman"/>
        <w:color w:val="000000"/>
      </w:rPr>
    </w:lvl>
  </w:abstractNum>
  <w:abstractNum w:abstractNumId="21">
    <w:nsid w:val="67975C86"/>
    <w:multiLevelType w:val="multilevel"/>
    <w:tmpl w:val="A7DC0E8C"/>
    <w:lvl w:ilvl="0">
      <w:start w:val="8"/>
      <w:numFmt w:val="decimal"/>
      <w:lvlText w:val="%1."/>
      <w:lvlJc w:val="left"/>
      <w:pPr>
        <w:ind w:left="360" w:hanging="360"/>
      </w:pPr>
      <w:rPr>
        <w:rFonts w:cs="Times New Roman"/>
        <w:color w:val="000000"/>
      </w:rPr>
    </w:lvl>
    <w:lvl w:ilvl="1">
      <w:start w:val="1"/>
      <w:numFmt w:val="decimal"/>
      <w:lvlText w:val="%1.%2."/>
      <w:lvlJc w:val="left"/>
      <w:pPr>
        <w:ind w:left="1005" w:hanging="360"/>
      </w:pPr>
      <w:rPr>
        <w:rFonts w:cs="Times New Roman"/>
        <w:color w:val="000000"/>
      </w:rPr>
    </w:lvl>
    <w:lvl w:ilvl="2">
      <w:start w:val="1"/>
      <w:numFmt w:val="decimal"/>
      <w:lvlText w:val="%1.%2.%3."/>
      <w:lvlJc w:val="left"/>
      <w:pPr>
        <w:ind w:left="1650" w:hanging="360"/>
      </w:pPr>
      <w:rPr>
        <w:rFonts w:cs="Times New Roman"/>
        <w:color w:val="000000"/>
      </w:rPr>
    </w:lvl>
    <w:lvl w:ilvl="3">
      <w:start w:val="1"/>
      <w:numFmt w:val="decimal"/>
      <w:lvlText w:val="%1.%2.%3.%4."/>
      <w:lvlJc w:val="left"/>
      <w:pPr>
        <w:ind w:left="2655" w:hanging="720"/>
      </w:pPr>
      <w:rPr>
        <w:rFonts w:cs="Times New Roman"/>
        <w:color w:val="000000"/>
      </w:rPr>
    </w:lvl>
    <w:lvl w:ilvl="4">
      <w:start w:val="1"/>
      <w:numFmt w:val="decimal"/>
      <w:lvlText w:val="%1.%2.%3.%4.%5."/>
      <w:lvlJc w:val="left"/>
      <w:pPr>
        <w:ind w:left="3300" w:hanging="720"/>
      </w:pPr>
      <w:rPr>
        <w:rFonts w:cs="Times New Roman"/>
        <w:color w:val="000000"/>
      </w:rPr>
    </w:lvl>
    <w:lvl w:ilvl="5">
      <w:start w:val="1"/>
      <w:numFmt w:val="decimal"/>
      <w:lvlText w:val="%1.%2.%3.%4.%5.%6."/>
      <w:lvlJc w:val="left"/>
      <w:pPr>
        <w:ind w:left="3945" w:hanging="720"/>
      </w:pPr>
      <w:rPr>
        <w:rFonts w:cs="Times New Roman"/>
        <w:color w:val="000000"/>
      </w:rPr>
    </w:lvl>
    <w:lvl w:ilvl="6">
      <w:start w:val="1"/>
      <w:numFmt w:val="decimal"/>
      <w:lvlText w:val="%1.%2.%3.%4.%5.%6.%7."/>
      <w:lvlJc w:val="left"/>
      <w:pPr>
        <w:ind w:left="4950" w:hanging="1080"/>
      </w:pPr>
      <w:rPr>
        <w:rFonts w:cs="Times New Roman"/>
        <w:color w:val="000000"/>
      </w:rPr>
    </w:lvl>
    <w:lvl w:ilvl="7">
      <w:start w:val="1"/>
      <w:numFmt w:val="decimal"/>
      <w:lvlText w:val="%1.%2.%3.%4.%5.%6.%7.%8."/>
      <w:lvlJc w:val="left"/>
      <w:pPr>
        <w:ind w:left="5595" w:hanging="1080"/>
      </w:pPr>
      <w:rPr>
        <w:rFonts w:cs="Times New Roman"/>
        <w:color w:val="000000"/>
      </w:rPr>
    </w:lvl>
    <w:lvl w:ilvl="8">
      <w:start w:val="1"/>
      <w:numFmt w:val="decimal"/>
      <w:lvlText w:val="%1.%2.%3.%4.%5.%6.%7.%8.%9."/>
      <w:lvlJc w:val="left"/>
      <w:pPr>
        <w:ind w:left="6240" w:hanging="1080"/>
      </w:pPr>
      <w:rPr>
        <w:rFonts w:cs="Times New Roman"/>
        <w:color w:val="000000"/>
      </w:rPr>
    </w:lvl>
  </w:abstractNum>
  <w:abstractNum w:abstractNumId="22">
    <w:nsid w:val="6C6D4F2C"/>
    <w:multiLevelType w:val="multilevel"/>
    <w:tmpl w:val="30D4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07A5AE5"/>
    <w:multiLevelType w:val="hybridMultilevel"/>
    <w:tmpl w:val="DFAA326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02040"/>
    <w:multiLevelType w:val="multilevel"/>
    <w:tmpl w:val="0496718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14"/>
  </w:num>
  <w:num w:numId="2">
    <w:abstractNumId w:val="8"/>
  </w:num>
  <w:num w:numId="3">
    <w:abstractNumId w:val="22"/>
  </w:num>
  <w:num w:numId="4">
    <w:abstractNumId w:val="5"/>
  </w:num>
  <w:num w:numId="5">
    <w:abstractNumId w:val="4"/>
  </w:num>
  <w:num w:numId="6">
    <w:abstractNumId w:val="15"/>
  </w:num>
  <w:num w:numId="7">
    <w:abstractNumId w:val="24"/>
  </w:num>
  <w:num w:numId="8">
    <w:abstractNumId w:val="19"/>
  </w:num>
  <w:num w:numId="9">
    <w:abstractNumId w:val="11"/>
  </w:num>
  <w:num w:numId="10">
    <w:abstractNumId w:val="9"/>
  </w:num>
  <w:num w:numId="11">
    <w:abstractNumId w:val="16"/>
  </w:num>
  <w:num w:numId="12">
    <w:abstractNumId w:val="7"/>
  </w:num>
  <w:num w:numId="13">
    <w:abstractNumId w:val="17"/>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18"/>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EC"/>
    <w:rsid w:val="000369DF"/>
    <w:rsid w:val="00040BDF"/>
    <w:rsid w:val="00041DE1"/>
    <w:rsid w:val="000456D3"/>
    <w:rsid w:val="00071B2A"/>
    <w:rsid w:val="000C7426"/>
    <w:rsid w:val="000F22F1"/>
    <w:rsid w:val="00166A2B"/>
    <w:rsid w:val="00190161"/>
    <w:rsid w:val="00197EDD"/>
    <w:rsid w:val="001A0775"/>
    <w:rsid w:val="001C7E63"/>
    <w:rsid w:val="00211F22"/>
    <w:rsid w:val="002B2521"/>
    <w:rsid w:val="002C1CEA"/>
    <w:rsid w:val="002E4A7A"/>
    <w:rsid w:val="003143E0"/>
    <w:rsid w:val="003161AA"/>
    <w:rsid w:val="00346A9A"/>
    <w:rsid w:val="00357EED"/>
    <w:rsid w:val="003E0581"/>
    <w:rsid w:val="003F2F5D"/>
    <w:rsid w:val="00435EE2"/>
    <w:rsid w:val="00446FED"/>
    <w:rsid w:val="00461355"/>
    <w:rsid w:val="00477817"/>
    <w:rsid w:val="004B6010"/>
    <w:rsid w:val="004C635A"/>
    <w:rsid w:val="004F39FA"/>
    <w:rsid w:val="00502E46"/>
    <w:rsid w:val="0050351F"/>
    <w:rsid w:val="005111A2"/>
    <w:rsid w:val="0051246C"/>
    <w:rsid w:val="00522BF5"/>
    <w:rsid w:val="0053647E"/>
    <w:rsid w:val="00536498"/>
    <w:rsid w:val="005551EC"/>
    <w:rsid w:val="005572D7"/>
    <w:rsid w:val="00573E5D"/>
    <w:rsid w:val="005C5D3D"/>
    <w:rsid w:val="005E0DBA"/>
    <w:rsid w:val="0064334A"/>
    <w:rsid w:val="00672672"/>
    <w:rsid w:val="006B5607"/>
    <w:rsid w:val="006F1F50"/>
    <w:rsid w:val="006F2A93"/>
    <w:rsid w:val="007166E4"/>
    <w:rsid w:val="007318E5"/>
    <w:rsid w:val="007505AB"/>
    <w:rsid w:val="00750867"/>
    <w:rsid w:val="00793351"/>
    <w:rsid w:val="008102BE"/>
    <w:rsid w:val="008148F8"/>
    <w:rsid w:val="00823D5A"/>
    <w:rsid w:val="00831B85"/>
    <w:rsid w:val="00832311"/>
    <w:rsid w:val="008908FC"/>
    <w:rsid w:val="00894DFB"/>
    <w:rsid w:val="00895DCC"/>
    <w:rsid w:val="008A4F10"/>
    <w:rsid w:val="008B6D41"/>
    <w:rsid w:val="008D0087"/>
    <w:rsid w:val="00942EE0"/>
    <w:rsid w:val="00944784"/>
    <w:rsid w:val="00963D50"/>
    <w:rsid w:val="009702C7"/>
    <w:rsid w:val="00984925"/>
    <w:rsid w:val="009A51A3"/>
    <w:rsid w:val="009E1DB9"/>
    <w:rsid w:val="00A438E0"/>
    <w:rsid w:val="00A76FCE"/>
    <w:rsid w:val="00AA0BA5"/>
    <w:rsid w:val="00AA1EFE"/>
    <w:rsid w:val="00AB13E7"/>
    <w:rsid w:val="00AB34B3"/>
    <w:rsid w:val="00B23EBD"/>
    <w:rsid w:val="00B82427"/>
    <w:rsid w:val="00BA389F"/>
    <w:rsid w:val="00BB7A43"/>
    <w:rsid w:val="00BF3173"/>
    <w:rsid w:val="00C055C7"/>
    <w:rsid w:val="00C81607"/>
    <w:rsid w:val="00C90407"/>
    <w:rsid w:val="00CF2594"/>
    <w:rsid w:val="00D14386"/>
    <w:rsid w:val="00D57DC5"/>
    <w:rsid w:val="00D6228F"/>
    <w:rsid w:val="00DA4FED"/>
    <w:rsid w:val="00DA7C0B"/>
    <w:rsid w:val="00DF22EC"/>
    <w:rsid w:val="00E655D7"/>
    <w:rsid w:val="00F216B5"/>
    <w:rsid w:val="00F217C7"/>
    <w:rsid w:val="00F22BC2"/>
    <w:rsid w:val="00F862DD"/>
    <w:rsid w:val="00FF5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FC9"/>
  <w15:docId w15:val="{C1BF9ACC-389C-4701-A6EC-C4E5F50C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59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uiPriority w:val="99"/>
    <w:qFormat/>
    <w:rsid w:val="004B6010"/>
    <w:pPr>
      <w:spacing w:after="0" w:line="240" w:lineRule="auto"/>
    </w:pPr>
  </w:style>
  <w:style w:type="character" w:customStyle="1" w:styleId="a5">
    <w:name w:val="Обычный (веб) Знак"/>
    <w:link w:val="a4"/>
    <w:locked/>
    <w:rsid w:val="008A4F10"/>
    <w:rPr>
      <w:rFonts w:ascii="Times New Roman" w:eastAsia="Times New Roman" w:hAnsi="Times New Roman" w:cs="Times New Roman"/>
      <w:sz w:val="24"/>
      <w:szCs w:val="24"/>
      <w:lang w:eastAsia="ru-RU"/>
    </w:rPr>
  </w:style>
  <w:style w:type="paragraph" w:customStyle="1" w:styleId="h-mb-5qacpvclassifier">
    <w:name w:val="h-mb-5 qa_cpv_classifier"/>
    <w:basedOn w:val="a"/>
    <w:rsid w:val="00435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Body Text Indent"/>
    <w:basedOn w:val="a"/>
    <w:link w:val="afb"/>
    <w:uiPriority w:val="99"/>
    <w:semiHidden/>
    <w:unhideWhenUsed/>
    <w:rsid w:val="00435EE2"/>
    <w:pPr>
      <w:autoSpaceDE w:val="0"/>
      <w:autoSpaceDN w:val="0"/>
      <w:spacing w:after="0" w:line="240" w:lineRule="auto"/>
      <w:jc w:val="center"/>
    </w:pPr>
    <w:rPr>
      <w:rFonts w:ascii="Courier New" w:eastAsia="Times New Roman" w:hAnsi="Courier New" w:cs="Courier New"/>
      <w:b/>
      <w:bCs/>
      <w:sz w:val="24"/>
      <w:szCs w:val="24"/>
      <w:lang w:val="ru-RU"/>
    </w:rPr>
  </w:style>
  <w:style w:type="character" w:customStyle="1" w:styleId="afb">
    <w:name w:val="Основной текст с отступом Знак"/>
    <w:basedOn w:val="a0"/>
    <w:link w:val="afa"/>
    <w:uiPriority w:val="99"/>
    <w:semiHidden/>
    <w:rsid w:val="00435EE2"/>
    <w:rPr>
      <w:rFonts w:ascii="Courier New" w:eastAsia="Times New Roman" w:hAnsi="Courier New" w:cs="Courier New"/>
      <w:b/>
      <w:bCs/>
      <w:sz w:val="24"/>
      <w:szCs w:val="24"/>
      <w:lang w:val="ru-RU"/>
    </w:rPr>
  </w:style>
  <w:style w:type="character" w:customStyle="1" w:styleId="11">
    <w:name w:val="Заголовок №1_"/>
    <w:link w:val="12"/>
    <w:uiPriority w:val="99"/>
    <w:locked/>
    <w:rsid w:val="00435EE2"/>
    <w:rPr>
      <w:rFonts w:ascii="Times New Roman" w:hAnsi="Times New Roman" w:cs="Times New Roman"/>
      <w:b/>
      <w:bCs/>
      <w:spacing w:val="7"/>
      <w:sz w:val="15"/>
      <w:szCs w:val="15"/>
      <w:shd w:val="clear" w:color="auto" w:fill="FFFFFF"/>
    </w:rPr>
  </w:style>
  <w:style w:type="paragraph" w:customStyle="1" w:styleId="12">
    <w:name w:val="Заголовок №1"/>
    <w:basedOn w:val="a"/>
    <w:link w:val="11"/>
    <w:uiPriority w:val="99"/>
    <w:rsid w:val="00435EE2"/>
    <w:pPr>
      <w:widowControl w:val="0"/>
      <w:shd w:val="clear" w:color="auto" w:fill="FFFFFF"/>
      <w:spacing w:after="180" w:line="240" w:lineRule="atLeast"/>
      <w:jc w:val="center"/>
      <w:outlineLvl w:val="0"/>
    </w:pPr>
    <w:rPr>
      <w:rFonts w:ascii="Times New Roman" w:hAnsi="Times New Roman" w:cs="Times New Roman"/>
      <w:b/>
      <w:bCs/>
      <w:spacing w:val="7"/>
      <w:sz w:val="15"/>
      <w:szCs w:val="15"/>
    </w:rPr>
  </w:style>
  <w:style w:type="character" w:customStyle="1" w:styleId="afc">
    <w:name w:val="Основной текст_"/>
    <w:link w:val="20"/>
    <w:uiPriority w:val="99"/>
    <w:locked/>
    <w:rsid w:val="00435EE2"/>
    <w:rPr>
      <w:rFonts w:ascii="Times New Roman" w:hAnsi="Times New Roman" w:cs="Times New Roman"/>
      <w:spacing w:val="3"/>
      <w:sz w:val="15"/>
      <w:szCs w:val="15"/>
      <w:shd w:val="clear" w:color="auto" w:fill="FFFFFF"/>
    </w:rPr>
  </w:style>
  <w:style w:type="paragraph" w:customStyle="1" w:styleId="20">
    <w:name w:val="Основной текст2"/>
    <w:basedOn w:val="a"/>
    <w:link w:val="afc"/>
    <w:uiPriority w:val="99"/>
    <w:rsid w:val="00435EE2"/>
    <w:pPr>
      <w:widowControl w:val="0"/>
      <w:shd w:val="clear" w:color="auto" w:fill="FFFFFF"/>
      <w:spacing w:before="180" w:after="180" w:line="240" w:lineRule="atLeast"/>
      <w:jc w:val="both"/>
    </w:pPr>
    <w:rPr>
      <w:rFonts w:ascii="Times New Roman" w:hAnsi="Times New Roman" w:cs="Times New Roman"/>
      <w:spacing w:val="3"/>
      <w:sz w:val="15"/>
      <w:szCs w:val="15"/>
    </w:rPr>
  </w:style>
  <w:style w:type="character" w:customStyle="1" w:styleId="30">
    <w:name w:val="Основной текст (3)_"/>
    <w:link w:val="31"/>
    <w:uiPriority w:val="99"/>
    <w:locked/>
    <w:rsid w:val="00435EE2"/>
    <w:rPr>
      <w:rFonts w:ascii="Times New Roman" w:hAnsi="Times New Roman" w:cs="Times New Roman"/>
      <w:b/>
      <w:bCs/>
      <w:spacing w:val="7"/>
      <w:sz w:val="15"/>
      <w:szCs w:val="15"/>
      <w:shd w:val="clear" w:color="auto" w:fill="FFFFFF"/>
    </w:rPr>
  </w:style>
  <w:style w:type="paragraph" w:customStyle="1" w:styleId="31">
    <w:name w:val="Основной текст (3)"/>
    <w:basedOn w:val="a"/>
    <w:link w:val="30"/>
    <w:uiPriority w:val="99"/>
    <w:rsid w:val="00435EE2"/>
    <w:pPr>
      <w:widowControl w:val="0"/>
      <w:shd w:val="clear" w:color="auto" w:fill="FFFFFF"/>
      <w:spacing w:before="180" w:after="0" w:line="206" w:lineRule="exact"/>
      <w:jc w:val="center"/>
    </w:pPr>
    <w:rPr>
      <w:rFonts w:ascii="Times New Roman" w:hAnsi="Times New Roman" w:cs="Times New Roman"/>
      <w:b/>
      <w:bCs/>
      <w:spacing w:val="7"/>
      <w:sz w:val="15"/>
      <w:szCs w:val="15"/>
    </w:rPr>
  </w:style>
  <w:style w:type="paragraph" w:customStyle="1" w:styleId="afd">
    <w:name w:val="Содержимое таблицы"/>
    <w:basedOn w:val="a"/>
    <w:uiPriority w:val="99"/>
    <w:rsid w:val="00435EE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NormalUkr">
    <w:name w:val="NormalUkr"/>
    <w:basedOn w:val="a"/>
    <w:uiPriority w:val="99"/>
    <w:rsid w:val="00435EE2"/>
    <w:pPr>
      <w:autoSpaceDE w:val="0"/>
      <w:autoSpaceDN w:val="0"/>
      <w:spacing w:after="0" w:line="240" w:lineRule="auto"/>
    </w:pPr>
    <w:rPr>
      <w:rFonts w:ascii="Times New Roman" w:hAnsi="Times New Roman" w:cs="Times New Roman"/>
      <w:sz w:val="24"/>
      <w:szCs w:val="24"/>
      <w:lang w:val="en-US" w:eastAsia="ru-RU"/>
    </w:rPr>
  </w:style>
  <w:style w:type="character" w:customStyle="1" w:styleId="13">
    <w:name w:val="Заголовок №1 + Не полужирный"/>
    <w:aliases w:val="Интервал 0 pt1"/>
    <w:uiPriority w:val="99"/>
    <w:rsid w:val="00435EE2"/>
    <w:rPr>
      <w:rFonts w:ascii="Times New Roman" w:hAnsi="Times New Roman" w:cs="Times New Roman" w:hint="default"/>
      <w:b/>
      <w:bCs/>
      <w:strike w:val="0"/>
      <w:dstrike w:val="0"/>
      <w:color w:val="000000"/>
      <w:spacing w:val="3"/>
      <w:w w:val="100"/>
      <w:position w:val="0"/>
      <w:sz w:val="15"/>
      <w:szCs w:val="15"/>
      <w:u w:val="none"/>
      <w:effect w:val="none"/>
      <w:shd w:val="clear" w:color="auto" w:fill="FFFFFF"/>
      <w:lang w:val="uk-UA"/>
    </w:rPr>
  </w:style>
  <w:style w:type="character" w:styleId="afe">
    <w:name w:val="Hyperlink"/>
    <w:basedOn w:val="a0"/>
    <w:uiPriority w:val="99"/>
    <w:unhideWhenUsed/>
    <w:rsid w:val="00F86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8536">
      <w:bodyDiv w:val="1"/>
      <w:marLeft w:val="0"/>
      <w:marRight w:val="0"/>
      <w:marTop w:val="0"/>
      <w:marBottom w:val="0"/>
      <w:divBdr>
        <w:top w:val="none" w:sz="0" w:space="0" w:color="auto"/>
        <w:left w:val="none" w:sz="0" w:space="0" w:color="auto"/>
        <w:bottom w:val="none" w:sz="0" w:space="0" w:color="auto"/>
        <w:right w:val="none" w:sz="0" w:space="0" w:color="auto"/>
      </w:divBdr>
    </w:div>
    <w:div w:id="540241803">
      <w:bodyDiv w:val="1"/>
      <w:marLeft w:val="0"/>
      <w:marRight w:val="0"/>
      <w:marTop w:val="0"/>
      <w:marBottom w:val="0"/>
      <w:divBdr>
        <w:top w:val="none" w:sz="0" w:space="0" w:color="auto"/>
        <w:left w:val="none" w:sz="0" w:space="0" w:color="auto"/>
        <w:bottom w:val="none" w:sz="0" w:space="0" w:color="auto"/>
        <w:right w:val="none" w:sz="0" w:space="0" w:color="auto"/>
      </w:divBdr>
    </w:div>
    <w:div w:id="763652433">
      <w:bodyDiv w:val="1"/>
      <w:marLeft w:val="0"/>
      <w:marRight w:val="0"/>
      <w:marTop w:val="0"/>
      <w:marBottom w:val="0"/>
      <w:divBdr>
        <w:top w:val="none" w:sz="0" w:space="0" w:color="auto"/>
        <w:left w:val="none" w:sz="0" w:space="0" w:color="auto"/>
        <w:bottom w:val="none" w:sz="0" w:space="0" w:color="auto"/>
        <w:right w:val="none" w:sz="0" w:space="0" w:color="auto"/>
      </w:divBdr>
    </w:div>
    <w:div w:id="987520094">
      <w:bodyDiv w:val="1"/>
      <w:marLeft w:val="0"/>
      <w:marRight w:val="0"/>
      <w:marTop w:val="0"/>
      <w:marBottom w:val="0"/>
      <w:divBdr>
        <w:top w:val="none" w:sz="0" w:space="0" w:color="auto"/>
        <w:left w:val="none" w:sz="0" w:space="0" w:color="auto"/>
        <w:bottom w:val="none" w:sz="0" w:space="0" w:color="auto"/>
        <w:right w:val="none" w:sz="0" w:space="0" w:color="auto"/>
      </w:divBdr>
    </w:div>
    <w:div w:id="1073774241">
      <w:bodyDiv w:val="1"/>
      <w:marLeft w:val="0"/>
      <w:marRight w:val="0"/>
      <w:marTop w:val="0"/>
      <w:marBottom w:val="0"/>
      <w:divBdr>
        <w:top w:val="none" w:sz="0" w:space="0" w:color="auto"/>
        <w:left w:val="none" w:sz="0" w:space="0" w:color="auto"/>
        <w:bottom w:val="none" w:sz="0" w:space="0" w:color="auto"/>
        <w:right w:val="none" w:sz="0" w:space="0" w:color="auto"/>
      </w:divBdr>
    </w:div>
    <w:div w:id="1282758534">
      <w:bodyDiv w:val="1"/>
      <w:marLeft w:val="0"/>
      <w:marRight w:val="0"/>
      <w:marTop w:val="0"/>
      <w:marBottom w:val="0"/>
      <w:divBdr>
        <w:top w:val="none" w:sz="0" w:space="0" w:color="auto"/>
        <w:left w:val="none" w:sz="0" w:space="0" w:color="auto"/>
        <w:bottom w:val="none" w:sz="0" w:space="0" w:color="auto"/>
        <w:right w:val="none" w:sz="0" w:space="0" w:color="auto"/>
      </w:divBdr>
    </w:div>
    <w:div w:id="1878347466">
      <w:bodyDiv w:val="1"/>
      <w:marLeft w:val="0"/>
      <w:marRight w:val="0"/>
      <w:marTop w:val="0"/>
      <w:marBottom w:val="0"/>
      <w:divBdr>
        <w:top w:val="none" w:sz="0" w:space="0" w:color="auto"/>
        <w:left w:val="none" w:sz="0" w:space="0" w:color="auto"/>
        <w:bottom w:val="none" w:sz="0" w:space="0" w:color="auto"/>
        <w:right w:val="none" w:sz="0" w:space="0" w:color="auto"/>
      </w:divBdr>
    </w:div>
    <w:div w:id="1953051227">
      <w:bodyDiv w:val="1"/>
      <w:marLeft w:val="0"/>
      <w:marRight w:val="0"/>
      <w:marTop w:val="0"/>
      <w:marBottom w:val="0"/>
      <w:divBdr>
        <w:top w:val="none" w:sz="0" w:space="0" w:color="auto"/>
        <w:left w:val="none" w:sz="0" w:space="0" w:color="auto"/>
        <w:bottom w:val="none" w:sz="0" w:space="0" w:color="auto"/>
        <w:right w:val="none" w:sz="0" w:space="0" w:color="auto"/>
      </w:divBdr>
    </w:div>
    <w:div w:id="2075622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8</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777</cp:lastModifiedBy>
  <cp:revision>45</cp:revision>
  <cp:lastPrinted>2022-08-11T07:50:00Z</cp:lastPrinted>
  <dcterms:created xsi:type="dcterms:W3CDTF">2022-08-17T08:29:00Z</dcterms:created>
  <dcterms:modified xsi:type="dcterms:W3CDTF">2022-09-19T12:48:00Z</dcterms:modified>
</cp:coreProperties>
</file>