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8C" w:rsidRDefault="0059348C">
      <w:pPr>
        <w:pBdr>
          <w:top w:val="nil"/>
          <w:left w:val="nil"/>
          <w:bottom w:val="nil"/>
          <w:right w:val="nil"/>
          <w:between w:val="nil"/>
        </w:pBdr>
        <w:ind w:left="8640"/>
        <w:rPr>
          <w:color w:val="000000"/>
        </w:rPr>
      </w:pPr>
    </w:p>
    <w:p w:rsidR="0059348C" w:rsidRPr="00B443D6" w:rsidRDefault="003826EB">
      <w:pPr>
        <w:pBdr>
          <w:top w:val="nil"/>
          <w:left w:val="nil"/>
          <w:bottom w:val="nil"/>
          <w:right w:val="nil"/>
          <w:between w:val="nil"/>
        </w:pBdr>
        <w:ind w:left="8640"/>
        <w:rPr>
          <w:b/>
          <w:color w:val="000000"/>
          <w:lang w:val="uk-UA"/>
        </w:rPr>
      </w:pPr>
      <w:r w:rsidRPr="00B443D6">
        <w:rPr>
          <w:b/>
          <w:lang w:val="uk-UA"/>
        </w:rPr>
        <w:t xml:space="preserve">        </w:t>
      </w:r>
      <w:r w:rsidRPr="00B443D6">
        <w:rPr>
          <w:b/>
          <w:color w:val="000000"/>
          <w:lang w:val="uk-UA"/>
        </w:rPr>
        <w:t>ДОДАТОК 3</w:t>
      </w:r>
    </w:p>
    <w:p w:rsidR="0059348C" w:rsidRPr="00B443D6" w:rsidRDefault="003826EB">
      <w:pPr>
        <w:jc w:val="right"/>
        <w:rPr>
          <w:i/>
          <w:color w:val="000000"/>
          <w:sz w:val="24"/>
          <w:szCs w:val="24"/>
          <w:lang w:val="uk-UA"/>
        </w:rPr>
      </w:pPr>
      <w:r w:rsidRPr="00B443D6">
        <w:rPr>
          <w:i/>
          <w:color w:val="000000"/>
          <w:sz w:val="24"/>
          <w:szCs w:val="24"/>
          <w:lang w:val="uk-UA"/>
        </w:rPr>
        <w:t>                                                                           до тендерної документації </w:t>
      </w:r>
    </w:p>
    <w:p w:rsidR="0059348C" w:rsidRPr="00B443D6" w:rsidRDefault="0059348C">
      <w:pPr>
        <w:jc w:val="right"/>
        <w:rPr>
          <w:sz w:val="24"/>
          <w:szCs w:val="24"/>
          <w:lang w:val="uk-UA"/>
        </w:rPr>
      </w:pPr>
    </w:p>
    <w:p w:rsidR="0059348C" w:rsidRPr="00B443D6" w:rsidRDefault="003826EB">
      <w:pPr>
        <w:spacing w:before="240" w:after="240"/>
        <w:jc w:val="center"/>
        <w:rPr>
          <w:b/>
          <w:i/>
          <w:color w:val="000000"/>
          <w:sz w:val="24"/>
          <w:szCs w:val="24"/>
          <w:lang w:val="uk-UA"/>
        </w:rPr>
      </w:pPr>
      <w:r w:rsidRPr="00B443D6">
        <w:rPr>
          <w:b/>
          <w:i/>
          <w:color w:val="000000"/>
          <w:sz w:val="24"/>
          <w:szCs w:val="24"/>
          <w:lang w:val="uk-UA"/>
        </w:rPr>
        <w:t>Проект договору про закупівлю</w:t>
      </w:r>
    </w:p>
    <w:p w:rsidR="00B443D6" w:rsidRPr="00B443D6" w:rsidRDefault="00B443D6" w:rsidP="00B443D6">
      <w:pPr>
        <w:pStyle w:val="af"/>
        <w:spacing w:before="0" w:beforeAutospacing="0" w:after="0" w:afterAutospacing="0"/>
        <w:rPr>
          <w:color w:val="000000"/>
          <w:lang w:val="uk-UA"/>
        </w:rPr>
      </w:pPr>
    </w:p>
    <w:p w:rsidR="00B443D6" w:rsidRPr="00B443D6" w:rsidRDefault="00B443D6" w:rsidP="00B443D6">
      <w:pPr>
        <w:pStyle w:val="af"/>
        <w:spacing w:before="0" w:beforeAutospacing="0" w:after="0" w:afterAutospacing="0"/>
        <w:jc w:val="center"/>
        <w:rPr>
          <w:b/>
          <w:color w:val="000000"/>
          <w:lang w:val="uk-UA"/>
        </w:rPr>
      </w:pPr>
      <w:r w:rsidRPr="00B443D6">
        <w:rPr>
          <w:b/>
          <w:color w:val="000000"/>
          <w:lang w:val="uk-UA"/>
        </w:rPr>
        <w:t>ДОГОВІР №</w:t>
      </w:r>
    </w:p>
    <w:p w:rsidR="00B443D6" w:rsidRPr="00B443D6" w:rsidRDefault="00B443D6" w:rsidP="00B443D6">
      <w:pPr>
        <w:pStyle w:val="af"/>
        <w:spacing w:before="0" w:beforeAutospacing="0" w:after="0" w:afterAutospacing="0"/>
        <w:jc w:val="center"/>
        <w:rPr>
          <w:b/>
          <w:color w:val="000000"/>
          <w:lang w:val="uk-UA"/>
        </w:rPr>
      </w:pPr>
      <w:r w:rsidRPr="00B443D6">
        <w:rPr>
          <w:b/>
          <w:lang w:val="uk-UA"/>
        </w:rPr>
        <w:t>про постачання електричної енергії споживачу</w:t>
      </w:r>
    </w:p>
    <w:p w:rsidR="00B443D6" w:rsidRPr="00B443D6" w:rsidRDefault="00B443D6" w:rsidP="00B443D6">
      <w:pPr>
        <w:ind w:firstLine="709"/>
        <w:rPr>
          <w:sz w:val="24"/>
          <w:szCs w:val="24"/>
          <w:lang w:val="uk-UA"/>
        </w:rPr>
      </w:pPr>
    </w:p>
    <w:p w:rsidR="00B443D6" w:rsidRPr="00B443D6" w:rsidRDefault="00B443D6" w:rsidP="00B443D6">
      <w:pPr>
        <w:pStyle w:val="af"/>
        <w:spacing w:before="0" w:beforeAutospacing="0" w:after="0" w:afterAutospacing="0"/>
        <w:rPr>
          <w:color w:val="000000"/>
          <w:lang w:val="uk-UA"/>
        </w:rPr>
      </w:pPr>
    </w:p>
    <w:p w:rsidR="00B443D6" w:rsidRPr="00B443D6" w:rsidRDefault="00B443D6" w:rsidP="00B443D6">
      <w:pPr>
        <w:shd w:val="clear" w:color="auto" w:fill="FFFFFF"/>
        <w:tabs>
          <w:tab w:val="left" w:pos="6384"/>
          <w:tab w:val="left" w:leader="underscore" w:pos="7080"/>
          <w:tab w:val="left" w:leader="underscore" w:pos="8093"/>
        </w:tabs>
        <w:ind w:firstLine="567"/>
        <w:jc w:val="both"/>
        <w:rPr>
          <w:spacing w:val="1"/>
          <w:sz w:val="24"/>
          <w:szCs w:val="24"/>
          <w:lang w:val="uk-UA"/>
        </w:rPr>
      </w:pPr>
      <w:r w:rsidRPr="00B443D6">
        <w:rPr>
          <w:bCs/>
          <w:spacing w:val="-13"/>
          <w:sz w:val="24"/>
          <w:szCs w:val="24"/>
          <w:lang w:val="uk-UA"/>
        </w:rPr>
        <w:t>м</w:t>
      </w:r>
      <w:r w:rsidRPr="00B443D6">
        <w:rPr>
          <w:spacing w:val="-13"/>
          <w:sz w:val="24"/>
          <w:szCs w:val="24"/>
          <w:lang w:val="uk-UA"/>
        </w:rPr>
        <w:t>.</w:t>
      </w:r>
      <w:r w:rsidR="007E3FB6">
        <w:rPr>
          <w:sz w:val="24"/>
          <w:szCs w:val="24"/>
          <w:lang w:val="uk-UA"/>
        </w:rPr>
        <w:t xml:space="preserve">  ____</w:t>
      </w:r>
      <w:r w:rsidRPr="00B443D6">
        <w:rPr>
          <w:sz w:val="24"/>
          <w:szCs w:val="24"/>
          <w:lang w:val="uk-UA"/>
        </w:rPr>
        <w:t xml:space="preserve">_________   </w:t>
      </w:r>
      <w:r w:rsidRPr="00B443D6">
        <w:rPr>
          <w:sz w:val="24"/>
          <w:szCs w:val="24"/>
          <w:lang w:val="uk-UA"/>
        </w:rPr>
        <w:tab/>
        <w:t>"</w:t>
      </w:r>
      <w:r w:rsidRPr="00B443D6">
        <w:rPr>
          <w:sz w:val="24"/>
          <w:szCs w:val="24"/>
          <w:lang w:val="uk-UA"/>
        </w:rPr>
        <w:tab/>
        <w:t xml:space="preserve">" _________ </w:t>
      </w:r>
      <w:r w:rsidRPr="00B443D6">
        <w:rPr>
          <w:spacing w:val="1"/>
          <w:sz w:val="24"/>
          <w:szCs w:val="24"/>
          <w:lang w:val="uk-UA"/>
        </w:rPr>
        <w:t>20      р.</w:t>
      </w:r>
    </w:p>
    <w:p w:rsidR="00B443D6" w:rsidRPr="00B443D6" w:rsidRDefault="00B443D6" w:rsidP="00B443D6">
      <w:pPr>
        <w:shd w:val="clear" w:color="auto" w:fill="FFFFFF"/>
        <w:ind w:firstLine="567"/>
        <w:jc w:val="both"/>
        <w:rPr>
          <w:spacing w:val="6"/>
          <w:sz w:val="24"/>
          <w:szCs w:val="24"/>
          <w:lang w:val="uk-UA"/>
        </w:rPr>
      </w:pPr>
    </w:p>
    <w:p w:rsidR="00B443D6" w:rsidRPr="00B443D6" w:rsidRDefault="00B443D6" w:rsidP="00B443D6">
      <w:pPr>
        <w:pStyle w:val="af"/>
        <w:spacing w:before="0" w:beforeAutospacing="0" w:after="0" w:afterAutospacing="0"/>
        <w:rPr>
          <w:color w:val="000000"/>
          <w:lang w:val="uk-UA"/>
        </w:rPr>
      </w:pPr>
    </w:p>
    <w:p w:rsidR="00B443D6" w:rsidRPr="00B443D6" w:rsidRDefault="00B443D6" w:rsidP="00B443D6">
      <w:pPr>
        <w:adjustRightInd w:val="0"/>
        <w:ind w:firstLine="709"/>
        <w:jc w:val="both"/>
        <w:rPr>
          <w:sz w:val="24"/>
          <w:szCs w:val="24"/>
          <w:lang w:val="uk-UA" w:eastAsia="ru-RU"/>
        </w:rPr>
      </w:pPr>
      <w:r w:rsidRPr="00B443D6">
        <w:rPr>
          <w:b/>
          <w:color w:val="000000"/>
          <w:sz w:val="24"/>
          <w:szCs w:val="24"/>
          <w:lang w:val="uk-UA"/>
        </w:rPr>
        <w:t xml:space="preserve">____________________, </w:t>
      </w:r>
      <w:r w:rsidRPr="00B443D6">
        <w:rPr>
          <w:color w:val="000000"/>
          <w:sz w:val="24"/>
          <w:szCs w:val="24"/>
          <w:lang w:val="uk-UA"/>
        </w:rPr>
        <w:t>в особі ______________________, що діє на підставі ________________  (далі – Замовник), з однієї сторони</w:t>
      </w:r>
      <w:r w:rsidRPr="00B443D6">
        <w:rPr>
          <w:b/>
          <w:color w:val="000000"/>
          <w:sz w:val="24"/>
          <w:szCs w:val="24"/>
          <w:lang w:val="uk-UA"/>
        </w:rPr>
        <w:t xml:space="preserve"> </w:t>
      </w:r>
      <w:r w:rsidRPr="00B443D6">
        <w:rPr>
          <w:color w:val="000000"/>
          <w:sz w:val="24"/>
          <w:szCs w:val="24"/>
          <w:lang w:val="uk-UA"/>
        </w:rPr>
        <w:t xml:space="preserve">(далі – Споживач), з однієї сторони, і </w:t>
      </w:r>
      <w:r w:rsidRPr="00B443D6">
        <w:rPr>
          <w:b/>
          <w:sz w:val="24"/>
          <w:szCs w:val="24"/>
          <w:lang w:val="uk-UA" w:eastAsia="ru-RU"/>
        </w:rPr>
        <w:t>_________________________________________</w:t>
      </w:r>
      <w:r w:rsidRPr="00B443D6">
        <w:rPr>
          <w:i/>
          <w:sz w:val="24"/>
          <w:szCs w:val="24"/>
          <w:lang w:val="uk-UA" w:eastAsia="ru-RU"/>
        </w:rPr>
        <w:t xml:space="preserve">(назва контрагента, з яким укладається Договір), </w:t>
      </w:r>
      <w:r w:rsidRPr="00B443D6">
        <w:rPr>
          <w:sz w:val="24"/>
          <w:szCs w:val="24"/>
          <w:lang w:val="uk-UA" w:eastAsia="ru-RU"/>
        </w:rPr>
        <w:t xml:space="preserve">в особі _________________________, </w:t>
      </w:r>
      <w:r w:rsidRPr="00B443D6">
        <w:rPr>
          <w:i/>
          <w:sz w:val="24"/>
          <w:szCs w:val="24"/>
          <w:lang w:val="uk-UA" w:eastAsia="ru-RU"/>
        </w:rPr>
        <w:t>(посада ПІБ уповноваженої особи на підписання Договору),</w:t>
      </w:r>
      <w:r w:rsidRPr="00B443D6">
        <w:rPr>
          <w:sz w:val="24"/>
          <w:szCs w:val="24"/>
          <w:lang w:val="uk-UA" w:eastAsia="ru-RU"/>
        </w:rPr>
        <w:t xml:space="preserve"> який діє на підставі _____________________ (далі – Постачальник), з іншої сторони, </w:t>
      </w:r>
    </w:p>
    <w:p w:rsidR="00B443D6" w:rsidRPr="00B443D6" w:rsidRDefault="00B443D6" w:rsidP="00B443D6">
      <w:pPr>
        <w:spacing w:after="120"/>
        <w:ind w:firstLine="709"/>
        <w:jc w:val="both"/>
        <w:rPr>
          <w:sz w:val="24"/>
          <w:szCs w:val="24"/>
          <w:lang w:val="uk-UA" w:eastAsia="ru-RU"/>
        </w:rPr>
      </w:pPr>
      <w:r w:rsidRPr="00B443D6">
        <w:rPr>
          <w:sz w:val="24"/>
          <w:szCs w:val="24"/>
          <w:lang w:val="uk-UA" w:eastAsia="ru-RU"/>
        </w:rPr>
        <w:t>далі – разом Сторони</w:t>
      </w:r>
      <w:r w:rsidRPr="00B443D6">
        <w:rPr>
          <w:b/>
          <w:sz w:val="24"/>
          <w:szCs w:val="24"/>
          <w:lang w:val="uk-UA" w:eastAsia="ru-RU"/>
        </w:rPr>
        <w:t xml:space="preserve">, </w:t>
      </w:r>
      <w:r w:rsidRPr="00B443D6">
        <w:rPr>
          <w:sz w:val="24"/>
          <w:szCs w:val="24"/>
          <w:lang w:val="uk-UA" w:eastAsia="ru-RU"/>
        </w:rPr>
        <w:t xml:space="preserve">а кожна окремо </w:t>
      </w:r>
      <w:r w:rsidRPr="00B443D6">
        <w:rPr>
          <w:b/>
          <w:sz w:val="24"/>
          <w:szCs w:val="24"/>
          <w:lang w:val="uk-UA" w:eastAsia="ru-RU"/>
        </w:rPr>
        <w:t xml:space="preserve">- </w:t>
      </w:r>
      <w:r w:rsidRPr="00B443D6">
        <w:rPr>
          <w:sz w:val="24"/>
          <w:szCs w:val="24"/>
          <w:lang w:val="uk-UA" w:eastAsia="ru-RU"/>
        </w:rPr>
        <w:t xml:space="preserve">Сторона, уклали цей договір про постачання електричної енергії (далі – Договір) про наступне: </w:t>
      </w:r>
    </w:p>
    <w:p w:rsidR="00B443D6" w:rsidRPr="00B443D6" w:rsidRDefault="00B443D6" w:rsidP="00B443D6">
      <w:pPr>
        <w:spacing w:after="120"/>
        <w:ind w:firstLine="709"/>
        <w:jc w:val="center"/>
        <w:rPr>
          <w:sz w:val="24"/>
          <w:szCs w:val="24"/>
          <w:lang w:val="uk-UA" w:eastAsia="ru-RU"/>
        </w:rPr>
      </w:pPr>
      <w:r w:rsidRPr="00B443D6">
        <w:rPr>
          <w:b/>
          <w:sz w:val="24"/>
          <w:szCs w:val="24"/>
          <w:lang w:val="uk-UA"/>
        </w:rPr>
        <w:t>1. Загальні положення</w:t>
      </w:r>
    </w:p>
    <w:p w:rsidR="00B443D6" w:rsidRPr="00B443D6" w:rsidRDefault="00B443D6" w:rsidP="00B443D6">
      <w:pPr>
        <w:ind w:firstLine="709"/>
        <w:jc w:val="both"/>
        <w:rPr>
          <w:sz w:val="24"/>
          <w:szCs w:val="24"/>
          <w:lang w:val="uk-UA" w:eastAsia="ru-RU"/>
        </w:rPr>
      </w:pPr>
      <w:r w:rsidRPr="00B443D6">
        <w:rPr>
          <w:sz w:val="24"/>
          <w:szCs w:val="24"/>
          <w:lang w:val="uk-UA" w:eastAsia="ru-RU"/>
        </w:rPr>
        <w:t>1.1. Цей 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та укладається сторонами, з урахуванням Цивільного кодексу України, шляхом приєднання Споживача до умов цього договору.</w:t>
      </w:r>
    </w:p>
    <w:p w:rsidR="00B443D6" w:rsidRPr="00B443D6" w:rsidRDefault="00B443D6" w:rsidP="00B443D6">
      <w:pPr>
        <w:spacing w:line="228" w:lineRule="auto"/>
        <w:ind w:firstLine="709"/>
        <w:jc w:val="both"/>
        <w:rPr>
          <w:sz w:val="24"/>
          <w:szCs w:val="24"/>
          <w:lang w:val="uk-UA" w:eastAsia="ru-RU"/>
        </w:rPr>
      </w:pPr>
      <w:r w:rsidRPr="00B443D6">
        <w:rPr>
          <w:sz w:val="24"/>
          <w:szCs w:val="24"/>
          <w:lang w:val="uk-UA" w:eastAsia="ru-RU"/>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здійснення публічних закупівель) та є однаковими для всіх споживачів.</w:t>
      </w:r>
    </w:p>
    <w:p w:rsidR="00B443D6" w:rsidRPr="00B443D6" w:rsidRDefault="00B443D6" w:rsidP="00B443D6">
      <w:pPr>
        <w:ind w:firstLine="709"/>
        <w:jc w:val="both"/>
        <w:rPr>
          <w:sz w:val="24"/>
          <w:szCs w:val="24"/>
          <w:lang w:val="uk-UA" w:eastAsia="ru-RU"/>
        </w:rPr>
      </w:pPr>
      <w:r w:rsidRPr="00B443D6">
        <w:rPr>
          <w:sz w:val="24"/>
          <w:szCs w:val="24"/>
          <w:lang w:val="uk-UA" w:eastAsia="ru-RU"/>
        </w:rPr>
        <w:t xml:space="preserve"> </w:t>
      </w:r>
    </w:p>
    <w:p w:rsidR="00B443D6" w:rsidRPr="00B443D6" w:rsidRDefault="00B443D6" w:rsidP="00B443D6">
      <w:pPr>
        <w:spacing w:before="120" w:after="120"/>
        <w:ind w:firstLine="709"/>
        <w:jc w:val="center"/>
        <w:rPr>
          <w:b/>
          <w:sz w:val="24"/>
          <w:szCs w:val="24"/>
          <w:lang w:val="uk-UA"/>
        </w:rPr>
      </w:pPr>
      <w:r w:rsidRPr="00B443D6">
        <w:rPr>
          <w:b/>
          <w:sz w:val="24"/>
          <w:szCs w:val="24"/>
          <w:lang w:val="uk-UA"/>
        </w:rPr>
        <w:t>2. Предмет Договору</w:t>
      </w:r>
    </w:p>
    <w:p w:rsidR="00B443D6" w:rsidRPr="00B443D6" w:rsidRDefault="00B443D6" w:rsidP="00B443D6">
      <w:pPr>
        <w:jc w:val="both"/>
        <w:rPr>
          <w:sz w:val="24"/>
          <w:szCs w:val="24"/>
          <w:lang w:val="uk-UA"/>
        </w:rPr>
      </w:pPr>
      <w:r w:rsidRPr="00B443D6">
        <w:rPr>
          <w:sz w:val="24"/>
          <w:szCs w:val="24"/>
          <w:lang w:val="uk-UA"/>
        </w:rPr>
        <w:t>2.1. За цим Договором Постачальник постачає (передає)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443D6" w:rsidRPr="00B443D6" w:rsidRDefault="00B443D6" w:rsidP="00B443D6">
      <w:pPr>
        <w:pStyle w:val="a4"/>
        <w:ind w:left="0"/>
        <w:rPr>
          <w:sz w:val="24"/>
          <w:szCs w:val="24"/>
          <w:lang w:val="uk-UA"/>
        </w:rPr>
      </w:pPr>
      <w:r w:rsidRPr="00B443D6">
        <w:rPr>
          <w:sz w:val="24"/>
          <w:szCs w:val="24"/>
          <w:lang w:val="uk-UA"/>
        </w:rPr>
        <w:t xml:space="preserve">2.2. Найменування товару: </w:t>
      </w:r>
      <w:bookmarkStart w:id="0" w:name="_Hlk84488174"/>
      <w:r w:rsidRPr="00B443D6">
        <w:rPr>
          <w:sz w:val="24"/>
          <w:szCs w:val="24"/>
          <w:lang w:val="uk-UA"/>
        </w:rPr>
        <w:t xml:space="preserve">електрична енергія для потреб організації, ДК 021:2015: </w:t>
      </w:r>
      <w:r w:rsidRPr="00B443D6">
        <w:rPr>
          <w:color w:val="000000"/>
          <w:sz w:val="24"/>
          <w:szCs w:val="24"/>
          <w:lang w:val="uk-UA"/>
        </w:rPr>
        <w:t>09310000-5 – «Електрична енергія»</w:t>
      </w:r>
      <w:bookmarkEnd w:id="0"/>
      <w:r w:rsidRPr="00B443D6">
        <w:rPr>
          <w:sz w:val="24"/>
          <w:szCs w:val="24"/>
          <w:lang w:val="uk-UA"/>
        </w:rPr>
        <w:t xml:space="preserve">. </w:t>
      </w:r>
    </w:p>
    <w:p w:rsidR="00B443D6" w:rsidRPr="00B443D6" w:rsidRDefault="00B443D6" w:rsidP="00B443D6">
      <w:pPr>
        <w:pStyle w:val="a4"/>
        <w:ind w:left="0"/>
        <w:rPr>
          <w:sz w:val="24"/>
          <w:szCs w:val="24"/>
          <w:lang w:val="uk-UA"/>
        </w:rPr>
      </w:pPr>
      <w:r w:rsidRPr="00B443D6">
        <w:rPr>
          <w:sz w:val="24"/>
          <w:szCs w:val="24"/>
          <w:lang w:val="uk-UA"/>
        </w:rPr>
        <w:t>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p>
    <w:p w:rsidR="00B443D6" w:rsidRPr="00B443D6" w:rsidRDefault="00B443D6" w:rsidP="00B443D6">
      <w:pPr>
        <w:pStyle w:val="a4"/>
        <w:ind w:left="0"/>
        <w:rPr>
          <w:sz w:val="24"/>
          <w:szCs w:val="24"/>
          <w:lang w:val="uk-UA"/>
        </w:rPr>
      </w:pPr>
      <w:r w:rsidRPr="00B443D6">
        <w:rPr>
          <w:sz w:val="24"/>
          <w:szCs w:val="24"/>
          <w:lang w:val="uk-UA"/>
        </w:rPr>
        <w:t xml:space="preserve">2.3. Очікуваний обсяг постачання електричної енергії до кінця 2023 року становить </w:t>
      </w:r>
      <w:r w:rsidR="009C4A1E">
        <w:rPr>
          <w:sz w:val="24"/>
          <w:szCs w:val="24"/>
          <w:lang w:val="uk-UA"/>
        </w:rPr>
        <w:t>–</w:t>
      </w:r>
      <w:r w:rsidRPr="00B443D6">
        <w:rPr>
          <w:sz w:val="24"/>
          <w:szCs w:val="24"/>
          <w:lang w:val="uk-UA"/>
        </w:rPr>
        <w:t xml:space="preserve"> </w:t>
      </w:r>
      <w:r w:rsidR="009C4A1E" w:rsidRPr="009C4A1E">
        <w:rPr>
          <w:b/>
          <w:sz w:val="24"/>
          <w:szCs w:val="24"/>
          <w:lang w:val="uk-UA"/>
        </w:rPr>
        <w:t>3548,4</w:t>
      </w:r>
      <w:r w:rsidRPr="00B443D6">
        <w:rPr>
          <w:b/>
          <w:bCs/>
          <w:sz w:val="24"/>
          <w:szCs w:val="24"/>
          <w:lang w:val="uk-UA"/>
        </w:rPr>
        <w:t xml:space="preserve"> </w:t>
      </w:r>
      <w:r w:rsidRPr="00B443D6">
        <w:rPr>
          <w:b/>
          <w:sz w:val="24"/>
          <w:szCs w:val="24"/>
          <w:lang w:val="uk-UA"/>
        </w:rPr>
        <w:t>кВт*год</w:t>
      </w:r>
      <w:r w:rsidRPr="00B443D6">
        <w:rPr>
          <w:sz w:val="24"/>
          <w:szCs w:val="24"/>
          <w:lang w:val="uk-UA"/>
        </w:rPr>
        <w:t xml:space="preserve"> та відповідає очікуваному обсягу закупівлі послуг з розподілу електричної енергії у оператора системи розподілу. </w:t>
      </w:r>
    </w:p>
    <w:p w:rsidR="00B443D6" w:rsidRPr="00B443D6" w:rsidRDefault="00B443D6" w:rsidP="00B443D6">
      <w:pPr>
        <w:pStyle w:val="a4"/>
        <w:ind w:left="0"/>
        <w:rPr>
          <w:sz w:val="24"/>
          <w:szCs w:val="24"/>
          <w:lang w:val="uk-UA"/>
        </w:rPr>
      </w:pPr>
      <w:r w:rsidRPr="00B443D6">
        <w:rPr>
          <w:sz w:val="24"/>
          <w:szCs w:val="24"/>
          <w:lang w:val="uk-UA"/>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443D6" w:rsidRPr="00B443D6" w:rsidRDefault="00B443D6" w:rsidP="00B443D6">
      <w:pPr>
        <w:pStyle w:val="a4"/>
        <w:ind w:left="0"/>
        <w:rPr>
          <w:sz w:val="24"/>
          <w:szCs w:val="24"/>
          <w:lang w:val="uk-UA"/>
        </w:rPr>
      </w:pPr>
      <w:r w:rsidRPr="00B443D6">
        <w:rPr>
          <w:sz w:val="24"/>
          <w:szCs w:val="24"/>
          <w:lang w:val="uk-UA"/>
        </w:rPr>
        <w:t>2.5. Постачання електричної енергії Споживачу здійснюється, якщо:</w:t>
      </w:r>
    </w:p>
    <w:p w:rsidR="00B443D6" w:rsidRPr="00B443D6" w:rsidRDefault="00B443D6" w:rsidP="00B443D6">
      <w:pPr>
        <w:pStyle w:val="a4"/>
        <w:ind w:left="0"/>
        <w:rPr>
          <w:sz w:val="24"/>
          <w:szCs w:val="24"/>
          <w:lang w:val="uk-UA"/>
        </w:rPr>
      </w:pPr>
      <w:r w:rsidRPr="00B443D6">
        <w:rPr>
          <w:sz w:val="24"/>
          <w:szCs w:val="24"/>
          <w:lang w:val="uk-UA"/>
        </w:rPr>
        <w:t>1) об’єкт Споживача підключений до мереж оператора системи розподілу у встановленому законодавством порядку;</w:t>
      </w:r>
    </w:p>
    <w:p w:rsidR="00B443D6" w:rsidRPr="00B443D6" w:rsidRDefault="00B443D6" w:rsidP="00B443D6">
      <w:pPr>
        <w:pStyle w:val="a4"/>
        <w:ind w:left="0"/>
        <w:rPr>
          <w:sz w:val="24"/>
          <w:szCs w:val="24"/>
          <w:lang w:val="uk-UA"/>
        </w:rPr>
      </w:pPr>
      <w:r w:rsidRPr="00B443D6">
        <w:rPr>
          <w:sz w:val="24"/>
          <w:szCs w:val="24"/>
          <w:lang w:val="uk-UA"/>
        </w:rPr>
        <w:lastRenderedPageBreak/>
        <w:t>2) електропостачальник за договором з оператором системи розподілу отримав доступ до мереж та можливість продажу електричної енергії на території діяльності оператора системи розподілу;</w:t>
      </w:r>
    </w:p>
    <w:p w:rsidR="00B443D6" w:rsidRPr="00B443D6" w:rsidRDefault="00B443D6" w:rsidP="00B443D6">
      <w:pPr>
        <w:pStyle w:val="a4"/>
        <w:ind w:left="0"/>
        <w:rPr>
          <w:sz w:val="24"/>
          <w:szCs w:val="24"/>
          <w:lang w:val="uk-UA"/>
        </w:rPr>
      </w:pPr>
      <w:r w:rsidRPr="00B443D6">
        <w:rPr>
          <w:sz w:val="24"/>
          <w:szCs w:val="24"/>
          <w:lang w:val="uk-UA"/>
        </w:rPr>
        <w:t>3) Споживач є стороною діючого договору про надання послуг з розподілу (передачі) електричної енергії Споживачу;</w:t>
      </w:r>
    </w:p>
    <w:p w:rsidR="00B443D6" w:rsidRPr="00B443D6" w:rsidRDefault="00B443D6" w:rsidP="00B443D6">
      <w:pPr>
        <w:pStyle w:val="a4"/>
        <w:ind w:left="0"/>
        <w:rPr>
          <w:sz w:val="24"/>
          <w:szCs w:val="24"/>
          <w:lang w:val="uk-UA"/>
        </w:rPr>
      </w:pPr>
      <w:r w:rsidRPr="00B443D6">
        <w:rPr>
          <w:sz w:val="24"/>
          <w:szCs w:val="24"/>
          <w:lang w:val="uk-UA"/>
        </w:rPr>
        <w:t>4) 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розподілу, до мереж якого приєднаний цей Споживач;</w:t>
      </w:r>
    </w:p>
    <w:p w:rsidR="00B443D6" w:rsidRPr="00B443D6" w:rsidRDefault="00B443D6" w:rsidP="00B443D6">
      <w:pPr>
        <w:pStyle w:val="a4"/>
        <w:ind w:left="0"/>
        <w:rPr>
          <w:sz w:val="24"/>
          <w:szCs w:val="24"/>
          <w:lang w:val="uk-UA"/>
        </w:rPr>
      </w:pPr>
      <w:r w:rsidRPr="00B443D6">
        <w:rPr>
          <w:sz w:val="24"/>
          <w:szCs w:val="24"/>
          <w:lang w:val="uk-UA"/>
        </w:rPr>
        <w:t>5)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rsidR="00B443D6" w:rsidRPr="00B443D6" w:rsidRDefault="00B443D6" w:rsidP="00B443D6">
      <w:pPr>
        <w:pStyle w:val="a4"/>
        <w:spacing w:after="120"/>
        <w:ind w:left="0"/>
        <w:rPr>
          <w:sz w:val="24"/>
          <w:szCs w:val="24"/>
          <w:lang w:val="uk-UA"/>
        </w:rPr>
      </w:pPr>
      <w:r w:rsidRPr="00B443D6">
        <w:rPr>
          <w:sz w:val="24"/>
          <w:szCs w:val="24"/>
          <w:lang w:val="uk-UA"/>
        </w:rPr>
        <w:t>6) відсутня прострочена заборгованість за договорами про постачання електричної енергії або про надання послуг з розподілу (передачі) електричної енергії.</w:t>
      </w:r>
    </w:p>
    <w:p w:rsidR="00B443D6" w:rsidRPr="00B443D6" w:rsidRDefault="00B443D6" w:rsidP="00B443D6">
      <w:pPr>
        <w:pStyle w:val="a4"/>
        <w:ind w:left="0"/>
        <w:rPr>
          <w:sz w:val="24"/>
          <w:szCs w:val="24"/>
          <w:lang w:val="uk-UA"/>
        </w:rPr>
      </w:pPr>
      <w:r w:rsidRPr="00B443D6">
        <w:rPr>
          <w:sz w:val="24"/>
          <w:szCs w:val="24"/>
          <w:lang w:val="uk-UA"/>
        </w:rPr>
        <w:t>2.6. Обсяги закупівлі електричної енергії можуть бути зменшені залежно від реального фінансування видатків та потреби в електроенергії.</w:t>
      </w:r>
    </w:p>
    <w:p w:rsidR="00B443D6" w:rsidRPr="00B443D6" w:rsidRDefault="00B443D6" w:rsidP="00B443D6">
      <w:pPr>
        <w:spacing w:before="120" w:after="120"/>
        <w:ind w:firstLine="709"/>
        <w:jc w:val="center"/>
        <w:rPr>
          <w:b/>
          <w:sz w:val="24"/>
          <w:szCs w:val="24"/>
          <w:lang w:val="uk-UA"/>
        </w:rPr>
      </w:pPr>
      <w:r w:rsidRPr="00B443D6">
        <w:rPr>
          <w:b/>
          <w:sz w:val="24"/>
          <w:szCs w:val="24"/>
          <w:lang w:val="uk-UA"/>
        </w:rPr>
        <w:t>3. Умови постачання</w:t>
      </w:r>
    </w:p>
    <w:p w:rsidR="00B443D6" w:rsidRPr="00B443D6" w:rsidRDefault="00B443D6" w:rsidP="00B443D6">
      <w:pPr>
        <w:pStyle w:val="a4"/>
        <w:ind w:left="0"/>
        <w:rPr>
          <w:sz w:val="24"/>
          <w:szCs w:val="24"/>
          <w:lang w:val="uk-UA"/>
        </w:rPr>
      </w:pPr>
      <w:r w:rsidRPr="00B443D6">
        <w:rPr>
          <w:sz w:val="24"/>
          <w:szCs w:val="24"/>
          <w:lang w:val="uk-UA"/>
        </w:rPr>
        <w:t>3.1. Строк (термі</w:t>
      </w:r>
      <w:r w:rsidR="009C4A1E">
        <w:rPr>
          <w:sz w:val="24"/>
          <w:szCs w:val="24"/>
          <w:lang w:val="uk-UA"/>
        </w:rPr>
        <w:t>н) поставки товару: з __.__.2022 по 31.12.2022</w:t>
      </w:r>
      <w:bookmarkStart w:id="1" w:name="_GoBack"/>
      <w:bookmarkEnd w:id="1"/>
      <w:r w:rsidRPr="00B443D6">
        <w:rPr>
          <w:sz w:val="24"/>
          <w:szCs w:val="24"/>
          <w:lang w:val="uk-UA"/>
        </w:rPr>
        <w:t>. Дата початку постачання електричної енергії Споживачу зазначена в заяві-приєднанні, яка є додатком 1 до цього Договору.</w:t>
      </w:r>
    </w:p>
    <w:p w:rsidR="00B443D6" w:rsidRPr="00B443D6" w:rsidRDefault="00B443D6" w:rsidP="00B443D6">
      <w:pPr>
        <w:pStyle w:val="a4"/>
        <w:ind w:left="0"/>
        <w:rPr>
          <w:sz w:val="24"/>
          <w:szCs w:val="24"/>
          <w:lang w:val="uk-UA"/>
        </w:rPr>
      </w:pPr>
      <w:r w:rsidRPr="00B443D6">
        <w:rPr>
          <w:sz w:val="24"/>
          <w:szCs w:val="24"/>
          <w:lang w:val="uk-UA"/>
        </w:rPr>
        <w:t>3.2 Місце поставки електричної енергії: об’єкти Споживача згідно з Додатком 3 до Договору, що є невід’ємною частиною Договору.</w:t>
      </w:r>
    </w:p>
    <w:p w:rsidR="00B443D6" w:rsidRPr="00B443D6" w:rsidRDefault="00B443D6" w:rsidP="00B443D6">
      <w:pPr>
        <w:pStyle w:val="a4"/>
        <w:ind w:left="0"/>
        <w:rPr>
          <w:sz w:val="24"/>
          <w:szCs w:val="24"/>
          <w:lang w:val="uk-UA"/>
        </w:rPr>
      </w:pPr>
      <w:r w:rsidRPr="00B443D6">
        <w:rPr>
          <w:sz w:val="24"/>
          <w:szCs w:val="24"/>
          <w:lang w:val="uk-UA"/>
        </w:rPr>
        <w:t>3.3. Споживач має право вільно змінювати Постачальника відповідно до процедури, визначеної ПРРЕЕ, та умов цього Договору.</w:t>
      </w:r>
    </w:p>
    <w:p w:rsidR="00B443D6" w:rsidRPr="00B443D6" w:rsidRDefault="00B443D6" w:rsidP="00B443D6">
      <w:pPr>
        <w:pStyle w:val="a4"/>
        <w:ind w:left="0"/>
        <w:rPr>
          <w:b/>
          <w:sz w:val="24"/>
          <w:szCs w:val="24"/>
          <w:lang w:val="uk-UA"/>
        </w:rPr>
      </w:pPr>
      <w:r w:rsidRPr="00B443D6">
        <w:rPr>
          <w:sz w:val="24"/>
          <w:szCs w:val="24"/>
          <w:lang w:val="uk-UA"/>
        </w:rPr>
        <w:t>3.4. Постачальник за цим Договором не має права вимагати від Споживача будь-якої іншої плати за електричну енергію, що не визначена у цьому Договорі.</w:t>
      </w:r>
    </w:p>
    <w:p w:rsidR="00B443D6" w:rsidRPr="00B443D6" w:rsidRDefault="00B443D6" w:rsidP="00B443D6">
      <w:pPr>
        <w:spacing w:before="120" w:after="120"/>
        <w:ind w:firstLine="709"/>
        <w:jc w:val="center"/>
        <w:rPr>
          <w:b/>
          <w:sz w:val="24"/>
          <w:szCs w:val="24"/>
          <w:lang w:val="uk-UA"/>
        </w:rPr>
      </w:pPr>
      <w:r w:rsidRPr="00B443D6">
        <w:rPr>
          <w:b/>
          <w:sz w:val="24"/>
          <w:szCs w:val="24"/>
          <w:lang w:val="uk-UA"/>
        </w:rPr>
        <w:t xml:space="preserve"> 4. Якість постачання електричної енергії</w:t>
      </w:r>
    </w:p>
    <w:p w:rsidR="00B443D6" w:rsidRPr="00B443D6" w:rsidRDefault="00B443D6" w:rsidP="00B443D6">
      <w:pPr>
        <w:ind w:firstLine="709"/>
        <w:jc w:val="both"/>
        <w:rPr>
          <w:sz w:val="24"/>
          <w:szCs w:val="24"/>
          <w:lang w:val="uk-UA"/>
        </w:rPr>
      </w:pPr>
      <w:r w:rsidRPr="00B443D6">
        <w:rPr>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виробництво/своєчасну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443D6" w:rsidRPr="00B443D6" w:rsidRDefault="00B443D6" w:rsidP="00B443D6">
      <w:pPr>
        <w:ind w:firstLine="709"/>
        <w:jc w:val="both"/>
        <w:rPr>
          <w:sz w:val="24"/>
          <w:szCs w:val="24"/>
          <w:lang w:val="uk-UA"/>
        </w:rPr>
      </w:pPr>
      <w:r w:rsidRPr="00B443D6">
        <w:rPr>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B443D6" w:rsidRPr="00B443D6" w:rsidRDefault="00B443D6" w:rsidP="00B443D6">
      <w:pPr>
        <w:ind w:firstLine="709"/>
        <w:jc w:val="both"/>
        <w:rPr>
          <w:b/>
          <w:sz w:val="24"/>
          <w:szCs w:val="24"/>
          <w:lang w:val="uk-UA"/>
        </w:rPr>
      </w:pPr>
      <w:r w:rsidRPr="00B443D6">
        <w:rPr>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443D6" w:rsidRPr="00B443D6" w:rsidRDefault="00B443D6" w:rsidP="00B443D6">
      <w:pPr>
        <w:spacing w:before="120" w:after="120"/>
        <w:ind w:firstLine="709"/>
        <w:jc w:val="center"/>
        <w:rPr>
          <w:b/>
          <w:sz w:val="24"/>
          <w:szCs w:val="24"/>
          <w:lang w:val="uk-UA"/>
        </w:rPr>
      </w:pPr>
      <w:r w:rsidRPr="00B443D6">
        <w:rPr>
          <w:b/>
          <w:sz w:val="24"/>
          <w:szCs w:val="24"/>
          <w:lang w:val="uk-UA"/>
        </w:rPr>
        <w:t>5. Ціна, порядок обліку та оплати електричної енергії</w:t>
      </w:r>
    </w:p>
    <w:p w:rsidR="00B443D6" w:rsidRPr="00B443D6" w:rsidRDefault="00B443D6" w:rsidP="00B443D6">
      <w:pPr>
        <w:jc w:val="both"/>
        <w:rPr>
          <w:i/>
          <w:sz w:val="24"/>
          <w:szCs w:val="24"/>
          <w:lang w:val="uk-UA"/>
        </w:rPr>
      </w:pPr>
      <w:r w:rsidRPr="00B443D6">
        <w:rPr>
          <w:sz w:val="24"/>
          <w:szCs w:val="24"/>
          <w:lang w:val="uk-UA"/>
        </w:rPr>
        <w:t xml:space="preserve">5.1 Сума цього Договору становить </w:t>
      </w:r>
      <w:r w:rsidRPr="00B443D6">
        <w:rPr>
          <w:sz w:val="24"/>
          <w:szCs w:val="24"/>
          <w:lang w:val="uk-UA" w:eastAsia="ru-RU"/>
        </w:rPr>
        <w:t xml:space="preserve"> ____________________грн </w:t>
      </w:r>
      <w:r w:rsidRPr="00B443D6">
        <w:rPr>
          <w:i/>
          <w:sz w:val="24"/>
          <w:szCs w:val="24"/>
          <w:lang w:val="uk-UA" w:eastAsia="ru-RU"/>
        </w:rPr>
        <w:t>(</w:t>
      </w:r>
      <w:r w:rsidRPr="00B443D6">
        <w:rPr>
          <w:i/>
          <w:color w:val="000000"/>
          <w:sz w:val="24"/>
          <w:szCs w:val="24"/>
          <w:lang w:val="uk-UA"/>
        </w:rPr>
        <w:t>сума прописом</w:t>
      </w:r>
      <w:r w:rsidRPr="00B443D6">
        <w:rPr>
          <w:i/>
          <w:sz w:val="24"/>
          <w:szCs w:val="24"/>
          <w:lang w:val="uk-UA" w:eastAsia="ru-RU"/>
        </w:rPr>
        <w:t>)</w:t>
      </w:r>
      <w:r w:rsidRPr="00B443D6">
        <w:rPr>
          <w:sz w:val="24"/>
          <w:szCs w:val="24"/>
          <w:lang w:val="uk-UA" w:eastAsia="ru-RU"/>
        </w:rPr>
        <w:t xml:space="preserve">, </w:t>
      </w:r>
      <w:r w:rsidRPr="00B443D6">
        <w:rPr>
          <w:i/>
          <w:sz w:val="24"/>
          <w:szCs w:val="24"/>
          <w:lang w:val="uk-UA" w:eastAsia="ru-RU"/>
        </w:rPr>
        <w:t xml:space="preserve">в т.ч. ПДВ (___%)______ грн. </w:t>
      </w:r>
      <w:r w:rsidRPr="00B443D6">
        <w:rPr>
          <w:i/>
          <w:color w:val="000000"/>
          <w:sz w:val="24"/>
          <w:szCs w:val="24"/>
          <w:lang w:val="uk-UA"/>
        </w:rPr>
        <w:t>(сума прописом)</w:t>
      </w:r>
      <w:r w:rsidRPr="00B443D6">
        <w:rPr>
          <w:i/>
          <w:sz w:val="24"/>
          <w:szCs w:val="24"/>
          <w:lang w:val="uk-UA" w:eastAsia="ru-RU"/>
        </w:rPr>
        <w:t>.</w:t>
      </w:r>
      <w:r w:rsidRPr="00B443D6">
        <w:rPr>
          <w:i/>
          <w:sz w:val="24"/>
          <w:szCs w:val="24"/>
          <w:lang w:val="uk-UA"/>
        </w:rPr>
        <w:t xml:space="preserve"> </w:t>
      </w:r>
    </w:p>
    <w:p w:rsidR="00B443D6" w:rsidRPr="00B443D6" w:rsidRDefault="00B443D6" w:rsidP="00B443D6">
      <w:pPr>
        <w:jc w:val="both"/>
        <w:rPr>
          <w:sz w:val="24"/>
          <w:szCs w:val="24"/>
          <w:lang w:val="uk-UA"/>
        </w:rPr>
      </w:pPr>
      <w:r w:rsidRPr="00B443D6">
        <w:rPr>
          <w:sz w:val="24"/>
          <w:szCs w:val="24"/>
          <w:lang w:val="uk-UA"/>
        </w:rPr>
        <w:t>Зобов’язання за цим Договором виникають в межах кошторисних призначень на 2023 рік.</w:t>
      </w:r>
    </w:p>
    <w:p w:rsidR="00B443D6" w:rsidRPr="00B443D6" w:rsidRDefault="00B443D6" w:rsidP="00B443D6">
      <w:pPr>
        <w:jc w:val="both"/>
        <w:rPr>
          <w:sz w:val="24"/>
          <w:szCs w:val="24"/>
          <w:lang w:val="uk-UA"/>
        </w:rPr>
      </w:pPr>
      <w:r w:rsidRPr="00B443D6">
        <w:rPr>
          <w:sz w:val="24"/>
          <w:szCs w:val="24"/>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B443D6" w:rsidRPr="00B443D6" w:rsidRDefault="00B443D6" w:rsidP="00B443D6">
      <w:pPr>
        <w:jc w:val="both"/>
        <w:rPr>
          <w:sz w:val="24"/>
          <w:szCs w:val="24"/>
          <w:lang w:val="uk-UA"/>
        </w:rPr>
      </w:pPr>
      <w:r w:rsidRPr="00B443D6">
        <w:rPr>
          <w:sz w:val="24"/>
          <w:szCs w:val="24"/>
          <w:lang w:val="uk-UA"/>
        </w:rPr>
        <w:t xml:space="preserve">5.2. </w:t>
      </w:r>
      <w:r w:rsidRPr="00B443D6">
        <w:rPr>
          <w:sz w:val="24"/>
          <w:szCs w:val="24"/>
          <w:lang w:val="uk-UA" w:eastAsia="ru-RU"/>
        </w:rPr>
        <w:t xml:space="preserve">Ціна за одиницю товару може змінюватися у випадках  передбачених ст. 41 ЗУ «Про публічні закупівлі» та </w:t>
      </w:r>
      <w:r w:rsidRPr="00B443D6">
        <w:rPr>
          <w:sz w:val="24"/>
          <w:szCs w:val="24"/>
          <w:lang w:val="uk-UA"/>
        </w:rPr>
        <w:t>Особливостей здійснення публічних закупівель</w:t>
      </w:r>
      <w:r w:rsidRPr="00B443D6">
        <w:rPr>
          <w:sz w:val="24"/>
          <w:szCs w:val="24"/>
          <w:lang w:val="uk-UA" w:eastAsia="ru-RU"/>
        </w:rPr>
        <w:t xml:space="preserve"> шляхом оформлення Сторонами двосторонньої угоди з урахуванням умов встановлених цим Договором.</w:t>
      </w:r>
      <w:r w:rsidRPr="00B443D6">
        <w:rPr>
          <w:sz w:val="24"/>
          <w:szCs w:val="24"/>
          <w:lang w:val="uk-UA"/>
        </w:rPr>
        <w:t xml:space="preserve"> </w:t>
      </w:r>
    </w:p>
    <w:p w:rsidR="00B443D6" w:rsidRPr="00B443D6" w:rsidRDefault="00B443D6" w:rsidP="00B443D6">
      <w:pPr>
        <w:tabs>
          <w:tab w:val="left" w:pos="0"/>
        </w:tabs>
        <w:ind w:right="-1"/>
        <w:jc w:val="both"/>
        <w:rPr>
          <w:i/>
          <w:sz w:val="24"/>
          <w:szCs w:val="24"/>
          <w:lang w:val="uk-UA" w:eastAsia="ru-RU"/>
        </w:rPr>
      </w:pPr>
      <w:r w:rsidRPr="00B443D6">
        <w:rPr>
          <w:sz w:val="24"/>
          <w:szCs w:val="24"/>
          <w:lang w:val="uk-UA" w:eastAsia="ru-RU"/>
        </w:rPr>
        <w:t xml:space="preserve">5.3. </w:t>
      </w:r>
      <w:r w:rsidRPr="00B443D6">
        <w:rPr>
          <w:sz w:val="24"/>
          <w:szCs w:val="24"/>
          <w:lang w:val="uk-UA"/>
        </w:rPr>
        <w:t>Постачальник за цим Договором не має права вимагати від Споживача будь-якої іншої плати, що не визначена цим Договором.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B443D6" w:rsidRPr="00B443D6" w:rsidRDefault="00B443D6" w:rsidP="00B443D6">
      <w:pPr>
        <w:jc w:val="both"/>
        <w:rPr>
          <w:sz w:val="24"/>
          <w:szCs w:val="24"/>
          <w:lang w:val="uk-UA"/>
        </w:rPr>
      </w:pPr>
      <w:r w:rsidRPr="00B443D6">
        <w:rPr>
          <w:sz w:val="24"/>
          <w:szCs w:val="24"/>
          <w:lang w:val="uk-UA"/>
        </w:rPr>
        <w:lastRenderedPageBreak/>
        <w:t>5.4. Розрахунковим періодом за цим Договором є календарний місяць.</w:t>
      </w:r>
    </w:p>
    <w:p w:rsidR="00B443D6" w:rsidRPr="00B443D6" w:rsidRDefault="00B443D6" w:rsidP="00B443D6">
      <w:pPr>
        <w:jc w:val="both"/>
        <w:rPr>
          <w:sz w:val="24"/>
          <w:szCs w:val="24"/>
          <w:lang w:val="uk-UA"/>
        </w:rPr>
      </w:pPr>
      <w:r w:rsidRPr="00B443D6">
        <w:rPr>
          <w:sz w:val="24"/>
          <w:szCs w:val="24"/>
          <w:lang w:val="uk-UA"/>
        </w:rPr>
        <w:t xml:space="preserve">5.5. Розрахунки Споживача за цим Договором здійснюються на поточний рахунок  Постачальника.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B443D6" w:rsidRPr="00B443D6" w:rsidRDefault="00B443D6" w:rsidP="00B443D6">
      <w:pPr>
        <w:ind w:firstLine="709"/>
        <w:jc w:val="both"/>
        <w:rPr>
          <w:sz w:val="24"/>
          <w:szCs w:val="24"/>
          <w:lang w:val="uk-UA"/>
        </w:rPr>
      </w:pPr>
      <w:r w:rsidRPr="00B443D6">
        <w:rPr>
          <w:sz w:val="24"/>
          <w:szCs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B443D6" w:rsidRPr="00B443D6" w:rsidRDefault="00B443D6" w:rsidP="00B443D6">
      <w:pPr>
        <w:jc w:val="both"/>
        <w:rPr>
          <w:sz w:val="24"/>
          <w:szCs w:val="24"/>
          <w:lang w:val="uk-UA"/>
        </w:rPr>
      </w:pPr>
      <w:r w:rsidRPr="00B443D6">
        <w:rPr>
          <w:sz w:val="24"/>
          <w:szCs w:val="24"/>
          <w:lang w:val="uk-UA"/>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B443D6" w:rsidRPr="00B443D6" w:rsidRDefault="00B443D6" w:rsidP="00B443D6">
      <w:pPr>
        <w:jc w:val="both"/>
        <w:rPr>
          <w:sz w:val="24"/>
          <w:szCs w:val="24"/>
          <w:lang w:val="uk-UA"/>
        </w:rPr>
      </w:pPr>
      <w:r w:rsidRPr="00B443D6">
        <w:rPr>
          <w:sz w:val="24"/>
          <w:szCs w:val="24"/>
          <w:lang w:val="uk-UA"/>
        </w:rPr>
        <w:t xml:space="preserve">5.6. Оплата рахунка та акта прийому передачі електричної енергії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але не пізніше 20 числа місяця наступного за розрахунковим місяцем. </w:t>
      </w:r>
    </w:p>
    <w:p w:rsidR="00B443D6" w:rsidRPr="00B443D6" w:rsidRDefault="00B443D6" w:rsidP="00B443D6">
      <w:pPr>
        <w:jc w:val="both"/>
        <w:rPr>
          <w:sz w:val="24"/>
          <w:szCs w:val="24"/>
          <w:lang w:val="uk-UA"/>
        </w:rPr>
      </w:pPr>
      <w:r w:rsidRPr="00B443D6">
        <w:rPr>
          <w:sz w:val="24"/>
          <w:szCs w:val="24"/>
          <w:lang w:val="uk-UA"/>
        </w:rPr>
        <w:t>Якщо Споживач не здійснив оплату за цим Договором у строки, передбачені комерційною пропозицією,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B443D6" w:rsidRPr="00B443D6" w:rsidRDefault="00B443D6" w:rsidP="00B443D6">
      <w:pPr>
        <w:jc w:val="both"/>
        <w:rPr>
          <w:sz w:val="24"/>
          <w:szCs w:val="24"/>
          <w:lang w:val="uk-UA"/>
        </w:rPr>
      </w:pPr>
      <w:r w:rsidRPr="00B443D6">
        <w:rPr>
          <w:sz w:val="24"/>
          <w:szCs w:val="24"/>
          <w:lang w:val="uk-UA"/>
        </w:rPr>
        <w:t xml:space="preserve">5.7. Споживач здійснює плату за послугу з розподілу електричної енергії безпосередньо оператору системи розподілу. </w:t>
      </w:r>
    </w:p>
    <w:p w:rsidR="00B443D6" w:rsidRPr="00B443D6" w:rsidRDefault="00B443D6" w:rsidP="00B443D6">
      <w:pPr>
        <w:jc w:val="both"/>
        <w:rPr>
          <w:sz w:val="24"/>
          <w:szCs w:val="24"/>
          <w:lang w:val="uk-UA"/>
        </w:rPr>
      </w:pPr>
      <w:r w:rsidRPr="00B443D6">
        <w:rPr>
          <w:sz w:val="24"/>
          <w:szCs w:val="24"/>
          <w:lang w:val="uk-UA"/>
        </w:rPr>
        <w:t>5.8.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B443D6" w:rsidRPr="00B443D6" w:rsidRDefault="00B443D6" w:rsidP="00B443D6">
      <w:pPr>
        <w:jc w:val="both"/>
        <w:rPr>
          <w:sz w:val="24"/>
          <w:szCs w:val="24"/>
          <w:lang w:val="uk-UA"/>
        </w:rPr>
      </w:pPr>
      <w:r w:rsidRPr="00B443D6">
        <w:rPr>
          <w:sz w:val="24"/>
          <w:szCs w:val="24"/>
          <w:lang w:val="uk-UA"/>
        </w:rPr>
        <w:t xml:space="preserve">5.9. По закінченні розрахункового періоду Постачальник зобов’язаний надати для підписання Споживачу Акт приймання-передачі електричної енергії. </w:t>
      </w:r>
    </w:p>
    <w:p w:rsidR="00B443D6" w:rsidRPr="00B443D6" w:rsidRDefault="00B443D6" w:rsidP="00B443D6">
      <w:pPr>
        <w:jc w:val="both"/>
        <w:rPr>
          <w:sz w:val="24"/>
          <w:szCs w:val="24"/>
          <w:lang w:val="uk-UA"/>
        </w:rPr>
      </w:pPr>
      <w:r w:rsidRPr="00B443D6">
        <w:rPr>
          <w:sz w:val="24"/>
          <w:szCs w:val="24"/>
          <w:lang w:val="uk-UA"/>
        </w:rPr>
        <w:t>5.10. Споживач зобов’язаний сплатити вартість поставленої (спожитої) електричної енергії, по Акту приймання-передачі електричної енергії у строк, визначений у рахунку, який не може бути меншим 5 (п’яти) робочих днів з моменту отримання його Споживачем, але не пізніше 20 календарних днів після закінчення розрахункового періоду.</w:t>
      </w:r>
    </w:p>
    <w:p w:rsidR="00B443D6" w:rsidRPr="00B443D6" w:rsidRDefault="00B443D6" w:rsidP="00B443D6">
      <w:pPr>
        <w:jc w:val="both"/>
        <w:rPr>
          <w:sz w:val="24"/>
          <w:szCs w:val="24"/>
          <w:lang w:val="uk-UA"/>
        </w:rPr>
      </w:pPr>
      <w:r w:rsidRPr="00B443D6">
        <w:rPr>
          <w:sz w:val="24"/>
          <w:szCs w:val="24"/>
          <w:lang w:val="uk-UA"/>
        </w:rPr>
        <w:t xml:space="preserve">5.11.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B443D6" w:rsidRPr="00B443D6" w:rsidRDefault="00B443D6" w:rsidP="00B443D6">
      <w:pPr>
        <w:jc w:val="both"/>
        <w:rPr>
          <w:sz w:val="24"/>
          <w:szCs w:val="24"/>
          <w:lang w:val="uk-UA"/>
        </w:rPr>
      </w:pPr>
      <w:r w:rsidRPr="00B443D6">
        <w:rPr>
          <w:sz w:val="24"/>
          <w:szCs w:val="24"/>
          <w:lang w:val="uk-UA"/>
        </w:rPr>
        <w:t>5.12.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w:t>
      </w:r>
    </w:p>
    <w:p w:rsidR="00B443D6" w:rsidRPr="00B443D6" w:rsidRDefault="00B443D6" w:rsidP="00B443D6">
      <w:pPr>
        <w:jc w:val="both"/>
        <w:rPr>
          <w:sz w:val="24"/>
          <w:szCs w:val="24"/>
          <w:lang w:val="uk-UA"/>
        </w:rPr>
      </w:pPr>
      <w:r w:rsidRPr="00B443D6">
        <w:rPr>
          <w:sz w:val="24"/>
          <w:szCs w:val="24"/>
          <w:lang w:val="uk-UA"/>
        </w:rPr>
        <w:t>5.13. Комерційна пропозиція, яка є додатком до цього Договору, має містити наступну інформацію:</w:t>
      </w:r>
    </w:p>
    <w:p w:rsidR="00B443D6" w:rsidRPr="00B443D6" w:rsidRDefault="00B443D6" w:rsidP="00B443D6">
      <w:pPr>
        <w:jc w:val="both"/>
        <w:rPr>
          <w:sz w:val="24"/>
          <w:szCs w:val="24"/>
          <w:lang w:val="uk-UA"/>
        </w:rPr>
      </w:pPr>
      <w:r w:rsidRPr="00B443D6">
        <w:rPr>
          <w:sz w:val="24"/>
          <w:szCs w:val="24"/>
          <w:lang w:val="uk-UA"/>
        </w:rPr>
        <w:t>1) ціну (тариф) електричної енергії, у тому числі диференційовані ціни (тарифи);</w:t>
      </w:r>
    </w:p>
    <w:p w:rsidR="00B443D6" w:rsidRPr="00B443D6" w:rsidRDefault="00B443D6" w:rsidP="00B443D6">
      <w:pPr>
        <w:jc w:val="both"/>
        <w:rPr>
          <w:sz w:val="24"/>
          <w:szCs w:val="24"/>
          <w:lang w:val="uk-UA"/>
        </w:rPr>
      </w:pPr>
      <w:r w:rsidRPr="00B443D6">
        <w:rPr>
          <w:sz w:val="24"/>
          <w:szCs w:val="24"/>
          <w:lang w:val="uk-UA"/>
        </w:rPr>
        <w:t>2) спосіб оплати;</w:t>
      </w:r>
    </w:p>
    <w:p w:rsidR="00B443D6" w:rsidRPr="00B443D6" w:rsidRDefault="00B443D6" w:rsidP="00B443D6">
      <w:pPr>
        <w:jc w:val="both"/>
        <w:rPr>
          <w:sz w:val="24"/>
          <w:szCs w:val="24"/>
          <w:lang w:val="uk-UA"/>
        </w:rPr>
      </w:pPr>
      <w:r w:rsidRPr="00B443D6">
        <w:rPr>
          <w:sz w:val="24"/>
          <w:szCs w:val="24"/>
          <w:lang w:val="uk-UA"/>
        </w:rPr>
        <w:t>3) термін надання рахунку за спожиту електричну енергію та строк його оплати;</w:t>
      </w:r>
    </w:p>
    <w:p w:rsidR="00B443D6" w:rsidRPr="00B443D6" w:rsidRDefault="00B443D6" w:rsidP="00B443D6">
      <w:pPr>
        <w:jc w:val="both"/>
        <w:rPr>
          <w:sz w:val="24"/>
          <w:szCs w:val="24"/>
          <w:lang w:val="uk-UA"/>
        </w:rPr>
      </w:pPr>
      <w:r w:rsidRPr="00B443D6">
        <w:rPr>
          <w:sz w:val="24"/>
          <w:szCs w:val="24"/>
          <w:lang w:val="uk-UA"/>
        </w:rPr>
        <w:t>4) визначення способу оплати послуг з розподілу через Постачальника з наступним переведенням цієї оплати Постачальником оператору системи розподілу та/або напряму з оператором системи розподілу (необхідно обрати лише один з варіантів);</w:t>
      </w:r>
    </w:p>
    <w:p w:rsidR="00B443D6" w:rsidRPr="00B443D6" w:rsidRDefault="00B443D6" w:rsidP="00B443D6">
      <w:pPr>
        <w:jc w:val="both"/>
        <w:rPr>
          <w:sz w:val="24"/>
          <w:szCs w:val="24"/>
          <w:lang w:val="uk-UA"/>
        </w:rPr>
      </w:pPr>
      <w:r w:rsidRPr="00B443D6">
        <w:rPr>
          <w:sz w:val="24"/>
          <w:szCs w:val="24"/>
          <w:lang w:val="uk-UA"/>
        </w:rPr>
        <w:t>5) розмір компенсації Споживачу за недодержання Постачальником якості надання комерційних послуг;</w:t>
      </w:r>
    </w:p>
    <w:p w:rsidR="00B443D6" w:rsidRPr="00B443D6" w:rsidRDefault="00B443D6" w:rsidP="00B443D6">
      <w:pPr>
        <w:jc w:val="both"/>
        <w:rPr>
          <w:sz w:val="24"/>
          <w:szCs w:val="24"/>
          <w:lang w:val="uk-UA"/>
        </w:rPr>
      </w:pPr>
      <w:r w:rsidRPr="00B443D6">
        <w:rPr>
          <w:sz w:val="24"/>
          <w:szCs w:val="24"/>
          <w:lang w:val="uk-UA"/>
        </w:rPr>
        <w:t>6) розмір штрафу за дострокове розірвання Договору у випадках, не передбачених умовами Договору;</w:t>
      </w:r>
    </w:p>
    <w:p w:rsidR="00B443D6" w:rsidRPr="00B443D6" w:rsidRDefault="00B443D6" w:rsidP="00B443D6">
      <w:pPr>
        <w:jc w:val="both"/>
        <w:rPr>
          <w:sz w:val="24"/>
          <w:szCs w:val="24"/>
          <w:lang w:val="uk-UA"/>
        </w:rPr>
      </w:pPr>
      <w:r w:rsidRPr="00B443D6">
        <w:rPr>
          <w:sz w:val="24"/>
          <w:szCs w:val="24"/>
          <w:lang w:val="uk-UA"/>
        </w:rPr>
        <w:t>7) розмір штрафних санкцій за порушення Постачальником умов Договору;</w:t>
      </w:r>
    </w:p>
    <w:p w:rsidR="00B443D6" w:rsidRPr="00B443D6" w:rsidRDefault="00B443D6" w:rsidP="00B443D6">
      <w:pPr>
        <w:jc w:val="both"/>
        <w:rPr>
          <w:sz w:val="24"/>
          <w:szCs w:val="24"/>
          <w:lang w:val="uk-UA"/>
        </w:rPr>
      </w:pPr>
      <w:r w:rsidRPr="00B443D6">
        <w:rPr>
          <w:sz w:val="24"/>
          <w:szCs w:val="24"/>
          <w:lang w:val="uk-UA"/>
        </w:rPr>
        <w:t>8) дата та підпис Постачальника.</w:t>
      </w:r>
    </w:p>
    <w:p w:rsidR="00B443D6" w:rsidRPr="00B443D6" w:rsidRDefault="00B443D6" w:rsidP="00B443D6">
      <w:pPr>
        <w:jc w:val="both"/>
        <w:rPr>
          <w:sz w:val="24"/>
          <w:szCs w:val="24"/>
          <w:lang w:val="uk-UA"/>
        </w:rPr>
      </w:pPr>
      <w:r w:rsidRPr="00B443D6">
        <w:rPr>
          <w:sz w:val="24"/>
          <w:szCs w:val="24"/>
          <w:lang w:val="uk-UA"/>
        </w:rPr>
        <w:t xml:space="preserve">5.14. У випадку несвоєчасного виставлення Постачальником рахунка на оплату, або наявності в </w:t>
      </w:r>
      <w:r w:rsidRPr="00B443D6">
        <w:rPr>
          <w:sz w:val="24"/>
          <w:szCs w:val="24"/>
          <w:lang w:val="uk-UA"/>
        </w:rPr>
        <w:lastRenderedPageBreak/>
        <w:t xml:space="preserve">ньому розбіжностей між підписаним Сторонами Актом приймання-передачі електричної енергії, Споживач має право повернути таких рахунок без оплати. </w:t>
      </w:r>
    </w:p>
    <w:p w:rsidR="00B443D6" w:rsidRPr="00B443D6" w:rsidRDefault="00B443D6" w:rsidP="00B443D6">
      <w:pPr>
        <w:jc w:val="both"/>
        <w:rPr>
          <w:sz w:val="24"/>
          <w:szCs w:val="24"/>
          <w:lang w:val="uk-UA"/>
        </w:rPr>
      </w:pPr>
    </w:p>
    <w:p w:rsidR="00B443D6" w:rsidRPr="00B443D6" w:rsidRDefault="00B443D6" w:rsidP="00B443D6">
      <w:pPr>
        <w:spacing w:before="120" w:after="120"/>
        <w:ind w:firstLine="709"/>
        <w:jc w:val="center"/>
        <w:rPr>
          <w:b/>
          <w:sz w:val="24"/>
          <w:szCs w:val="24"/>
          <w:lang w:val="uk-UA"/>
        </w:rPr>
      </w:pPr>
      <w:r w:rsidRPr="00B443D6">
        <w:rPr>
          <w:b/>
          <w:sz w:val="24"/>
          <w:szCs w:val="24"/>
          <w:lang w:val="uk-UA"/>
        </w:rPr>
        <w:t>6. Права та обов'язки Споживача</w:t>
      </w:r>
    </w:p>
    <w:p w:rsidR="00B443D6" w:rsidRPr="00B443D6" w:rsidRDefault="00B443D6" w:rsidP="00B443D6">
      <w:pPr>
        <w:jc w:val="both"/>
        <w:rPr>
          <w:sz w:val="24"/>
          <w:szCs w:val="24"/>
          <w:lang w:val="uk-UA"/>
        </w:rPr>
      </w:pPr>
      <w:r w:rsidRPr="00B443D6">
        <w:rPr>
          <w:sz w:val="24"/>
          <w:szCs w:val="24"/>
          <w:lang w:val="uk-UA"/>
        </w:rPr>
        <w:t>6.1. Споживач має право:</w:t>
      </w:r>
    </w:p>
    <w:p w:rsidR="00B443D6" w:rsidRPr="00B443D6" w:rsidRDefault="00B443D6" w:rsidP="00B443D6">
      <w:pPr>
        <w:jc w:val="both"/>
        <w:rPr>
          <w:sz w:val="24"/>
          <w:szCs w:val="24"/>
          <w:lang w:val="uk-UA"/>
        </w:rPr>
      </w:pPr>
      <w:r w:rsidRPr="00B443D6">
        <w:rPr>
          <w:sz w:val="24"/>
          <w:szCs w:val="24"/>
          <w:lang w:val="uk-UA"/>
        </w:rPr>
        <w:t>1) отримувати електричну енергію на умовах, зазначених у цьому Договорі;</w:t>
      </w:r>
    </w:p>
    <w:p w:rsidR="00B443D6" w:rsidRPr="00B443D6" w:rsidRDefault="00B443D6" w:rsidP="00B443D6">
      <w:pPr>
        <w:jc w:val="both"/>
        <w:rPr>
          <w:sz w:val="24"/>
          <w:szCs w:val="24"/>
          <w:lang w:val="uk-UA"/>
        </w:rPr>
      </w:pPr>
      <w:r w:rsidRPr="00B443D6">
        <w:rPr>
          <w:sz w:val="24"/>
          <w:szCs w:val="24"/>
          <w:lang w:val="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w:t>
      </w:r>
    </w:p>
    <w:p w:rsidR="00B443D6" w:rsidRPr="00B443D6" w:rsidRDefault="00B443D6" w:rsidP="00B443D6">
      <w:pPr>
        <w:jc w:val="both"/>
        <w:rPr>
          <w:sz w:val="24"/>
          <w:szCs w:val="24"/>
          <w:lang w:val="uk-UA"/>
        </w:rPr>
      </w:pPr>
      <w:r w:rsidRPr="00B443D6">
        <w:rPr>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443D6" w:rsidRPr="00B443D6" w:rsidRDefault="00B443D6" w:rsidP="00B443D6">
      <w:pPr>
        <w:jc w:val="both"/>
        <w:rPr>
          <w:sz w:val="24"/>
          <w:szCs w:val="24"/>
          <w:lang w:val="uk-UA"/>
        </w:rPr>
      </w:pPr>
      <w:r w:rsidRPr="00B443D6">
        <w:rPr>
          <w:sz w:val="24"/>
          <w:szCs w:val="24"/>
          <w:lang w:val="uk-UA"/>
        </w:rPr>
        <w:t>4) безоплатно отримувати інформацію про обсяги та інші параметри власного споживання електричної енергії;</w:t>
      </w:r>
    </w:p>
    <w:p w:rsidR="00B443D6" w:rsidRPr="00B443D6" w:rsidRDefault="00B443D6" w:rsidP="00B443D6">
      <w:pPr>
        <w:jc w:val="both"/>
        <w:rPr>
          <w:sz w:val="24"/>
          <w:szCs w:val="24"/>
          <w:lang w:val="uk-UA"/>
        </w:rPr>
      </w:pPr>
      <w:r w:rsidRPr="00B443D6">
        <w:rPr>
          <w:sz w:val="24"/>
          <w:szCs w:val="24"/>
          <w:lang w:val="uk-UA"/>
        </w:rPr>
        <w:t>5) звертатися до Постачальника для вирішення будь-яких питань, пов'язаних з виконанням цього Договору;</w:t>
      </w:r>
    </w:p>
    <w:p w:rsidR="00B443D6" w:rsidRPr="00B443D6" w:rsidRDefault="00B443D6" w:rsidP="00B443D6">
      <w:pPr>
        <w:jc w:val="both"/>
        <w:rPr>
          <w:sz w:val="24"/>
          <w:szCs w:val="24"/>
          <w:lang w:val="uk-UA"/>
        </w:rPr>
      </w:pPr>
      <w:r w:rsidRPr="00B443D6">
        <w:rPr>
          <w:sz w:val="24"/>
          <w:szCs w:val="24"/>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443D6" w:rsidRPr="00B443D6" w:rsidRDefault="00B443D6" w:rsidP="00B443D6">
      <w:pPr>
        <w:jc w:val="both"/>
        <w:rPr>
          <w:sz w:val="24"/>
          <w:szCs w:val="24"/>
          <w:lang w:val="uk-UA"/>
        </w:rPr>
      </w:pPr>
      <w:r w:rsidRPr="00B443D6">
        <w:rPr>
          <w:sz w:val="24"/>
          <w:szCs w:val="24"/>
          <w:lang w:val="uk-UA"/>
        </w:rPr>
        <w:t>7) проводити звіряння фактичних розрахунків в установленому ПРРЕЕ порядку з підписанням відповідного акта;</w:t>
      </w:r>
    </w:p>
    <w:p w:rsidR="00B443D6" w:rsidRPr="00B443D6" w:rsidRDefault="00B443D6" w:rsidP="00B443D6">
      <w:pPr>
        <w:jc w:val="both"/>
        <w:rPr>
          <w:sz w:val="24"/>
          <w:szCs w:val="24"/>
          <w:lang w:val="uk-UA"/>
        </w:rPr>
      </w:pPr>
      <w:r w:rsidRPr="00B443D6">
        <w:rPr>
          <w:sz w:val="24"/>
          <w:szCs w:val="24"/>
          <w:lang w:val="uk-UA"/>
        </w:rPr>
        <w:t>8)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Законом порядку;</w:t>
      </w:r>
    </w:p>
    <w:p w:rsidR="00B443D6" w:rsidRPr="00B443D6" w:rsidRDefault="00B443D6" w:rsidP="00B443D6">
      <w:pPr>
        <w:jc w:val="both"/>
        <w:rPr>
          <w:sz w:val="24"/>
          <w:szCs w:val="24"/>
          <w:lang w:val="uk-UA"/>
        </w:rPr>
      </w:pPr>
      <w:r w:rsidRPr="00B443D6">
        <w:rPr>
          <w:sz w:val="24"/>
          <w:szCs w:val="24"/>
          <w:lang w:val="uk-UA"/>
        </w:rPr>
        <w:t>9) вільно обирати іншого електропостачальника та розірвати цей Договір у встановленому цим Договором та чинним законодавством порядку;</w:t>
      </w:r>
    </w:p>
    <w:p w:rsidR="00B443D6" w:rsidRPr="00B443D6" w:rsidRDefault="00B443D6" w:rsidP="00B443D6">
      <w:pPr>
        <w:jc w:val="both"/>
        <w:rPr>
          <w:sz w:val="24"/>
          <w:szCs w:val="24"/>
          <w:lang w:val="uk-UA"/>
        </w:rPr>
      </w:pPr>
      <w:r w:rsidRPr="00B443D6">
        <w:rPr>
          <w:sz w:val="24"/>
          <w:szCs w:val="24"/>
          <w:lang w:val="uk-UA"/>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443D6" w:rsidRPr="00B443D6" w:rsidRDefault="00B443D6" w:rsidP="00B443D6">
      <w:pPr>
        <w:jc w:val="both"/>
        <w:rPr>
          <w:sz w:val="24"/>
          <w:szCs w:val="24"/>
          <w:lang w:val="uk-UA"/>
        </w:rPr>
      </w:pPr>
      <w:r w:rsidRPr="00B443D6">
        <w:rPr>
          <w:sz w:val="24"/>
          <w:szCs w:val="24"/>
          <w:lang w:val="uk-UA"/>
        </w:rPr>
        <w:t>11) інші права, передбачені чинним законодавством і цим Договором.</w:t>
      </w:r>
    </w:p>
    <w:p w:rsidR="00B443D6" w:rsidRPr="00B443D6" w:rsidRDefault="00B443D6" w:rsidP="00B443D6">
      <w:pPr>
        <w:jc w:val="both"/>
        <w:rPr>
          <w:sz w:val="24"/>
          <w:szCs w:val="24"/>
          <w:lang w:val="uk-UA"/>
        </w:rPr>
      </w:pPr>
      <w:r w:rsidRPr="00B443D6">
        <w:rPr>
          <w:sz w:val="24"/>
          <w:szCs w:val="24"/>
          <w:lang w:val="uk-UA"/>
        </w:rPr>
        <w:t>6.2. Споживач зобов'язується:</w:t>
      </w:r>
    </w:p>
    <w:p w:rsidR="00B443D6" w:rsidRPr="00B443D6" w:rsidRDefault="00B443D6" w:rsidP="00B443D6">
      <w:pPr>
        <w:jc w:val="both"/>
        <w:rPr>
          <w:sz w:val="24"/>
          <w:szCs w:val="24"/>
          <w:lang w:val="uk-UA"/>
        </w:rPr>
      </w:pPr>
      <w:r w:rsidRPr="00B443D6">
        <w:rPr>
          <w:sz w:val="24"/>
          <w:szCs w:val="24"/>
          <w:lang w:val="uk-UA"/>
        </w:rPr>
        <w:t>1) забезпечувати своєчасну та повну оплату спожитої електричної енергії згідно з умовами цього Договору;</w:t>
      </w:r>
    </w:p>
    <w:p w:rsidR="00B443D6" w:rsidRPr="00B443D6" w:rsidRDefault="00B443D6" w:rsidP="00B443D6">
      <w:pPr>
        <w:jc w:val="both"/>
        <w:rPr>
          <w:sz w:val="24"/>
          <w:szCs w:val="24"/>
          <w:lang w:val="uk-UA"/>
        </w:rPr>
      </w:pPr>
      <w:r w:rsidRPr="00B443D6">
        <w:rPr>
          <w:sz w:val="24"/>
          <w:szCs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443D6" w:rsidRPr="00B443D6" w:rsidRDefault="00B443D6" w:rsidP="00B443D6">
      <w:pPr>
        <w:jc w:val="both"/>
        <w:rPr>
          <w:sz w:val="24"/>
          <w:szCs w:val="24"/>
          <w:lang w:val="uk-UA"/>
        </w:rPr>
      </w:pPr>
      <w:r w:rsidRPr="00B443D6">
        <w:rPr>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443D6" w:rsidRPr="00B443D6" w:rsidRDefault="00B443D6" w:rsidP="00B443D6">
      <w:pPr>
        <w:jc w:val="both"/>
        <w:rPr>
          <w:sz w:val="24"/>
          <w:szCs w:val="24"/>
          <w:lang w:val="uk-UA"/>
        </w:rPr>
      </w:pPr>
      <w:r w:rsidRPr="00B443D6">
        <w:rPr>
          <w:sz w:val="24"/>
          <w:szCs w:val="24"/>
          <w:lang w:val="uk-UA"/>
        </w:rPr>
        <w:t xml:space="preserve">4) протягом 5 робочих днів до початку постачання електричної енергії новим </w:t>
      </w:r>
      <w:proofErr w:type="spellStart"/>
      <w:r w:rsidRPr="00B443D6">
        <w:rPr>
          <w:sz w:val="24"/>
          <w:szCs w:val="24"/>
          <w:lang w:val="uk-UA"/>
        </w:rPr>
        <w:t>електропостачальником</w:t>
      </w:r>
      <w:proofErr w:type="spellEnd"/>
      <w:r w:rsidRPr="00B443D6">
        <w:rPr>
          <w:sz w:val="24"/>
          <w:szCs w:val="24"/>
          <w:lang w:val="uk-UA"/>
        </w:rPr>
        <w:t>, але не пізніше дати, визначеної цим Договором, розрахуватися з Постачальником за спожиту електричну енергію;</w:t>
      </w:r>
    </w:p>
    <w:p w:rsidR="00B443D6" w:rsidRPr="00B443D6" w:rsidRDefault="00B443D6" w:rsidP="00B443D6">
      <w:pPr>
        <w:jc w:val="both"/>
        <w:rPr>
          <w:sz w:val="24"/>
          <w:szCs w:val="24"/>
          <w:lang w:val="uk-UA"/>
        </w:rPr>
      </w:pPr>
      <w:r w:rsidRPr="00B443D6">
        <w:rPr>
          <w:sz w:val="24"/>
          <w:szCs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443D6" w:rsidRPr="00B443D6" w:rsidRDefault="00B443D6" w:rsidP="00B443D6">
      <w:pPr>
        <w:jc w:val="both"/>
        <w:rPr>
          <w:sz w:val="24"/>
          <w:szCs w:val="24"/>
          <w:lang w:val="uk-UA"/>
        </w:rPr>
      </w:pPr>
      <w:r w:rsidRPr="00B443D6">
        <w:rPr>
          <w:sz w:val="24"/>
          <w:szCs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443D6" w:rsidRPr="00B443D6" w:rsidRDefault="00B443D6" w:rsidP="00B443D6">
      <w:pPr>
        <w:jc w:val="both"/>
        <w:rPr>
          <w:sz w:val="24"/>
          <w:szCs w:val="24"/>
          <w:lang w:val="uk-UA"/>
        </w:rPr>
      </w:pPr>
      <w:r w:rsidRPr="00B443D6">
        <w:rPr>
          <w:sz w:val="24"/>
          <w:szCs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443D6" w:rsidRPr="00B443D6" w:rsidRDefault="00B443D6" w:rsidP="00B443D6">
      <w:pPr>
        <w:jc w:val="both"/>
        <w:rPr>
          <w:sz w:val="24"/>
          <w:szCs w:val="24"/>
          <w:lang w:val="uk-UA"/>
        </w:rPr>
      </w:pPr>
      <w:r w:rsidRPr="00B443D6">
        <w:rPr>
          <w:sz w:val="24"/>
          <w:szCs w:val="24"/>
          <w:lang w:val="uk-UA"/>
        </w:rPr>
        <w:t>8) виконувати інші обов'язки, покладені на Споживача чинним законодавством та/або цим Договором.</w:t>
      </w:r>
    </w:p>
    <w:p w:rsidR="00B443D6" w:rsidRPr="00B443D6" w:rsidRDefault="00B443D6" w:rsidP="00B443D6">
      <w:pPr>
        <w:jc w:val="center"/>
        <w:rPr>
          <w:b/>
          <w:sz w:val="24"/>
          <w:szCs w:val="24"/>
          <w:lang w:val="uk-UA"/>
        </w:rPr>
      </w:pPr>
      <w:r w:rsidRPr="00B443D6">
        <w:rPr>
          <w:b/>
          <w:sz w:val="24"/>
          <w:szCs w:val="24"/>
          <w:lang w:val="uk-UA"/>
        </w:rPr>
        <w:t>7. Права і обов'язки Постачальника</w:t>
      </w:r>
    </w:p>
    <w:p w:rsidR="00B443D6" w:rsidRPr="00B443D6" w:rsidRDefault="00B443D6" w:rsidP="00B443D6">
      <w:pPr>
        <w:jc w:val="both"/>
        <w:rPr>
          <w:sz w:val="24"/>
          <w:szCs w:val="24"/>
          <w:lang w:val="uk-UA"/>
        </w:rPr>
      </w:pPr>
      <w:r w:rsidRPr="00B443D6">
        <w:rPr>
          <w:sz w:val="24"/>
          <w:szCs w:val="24"/>
          <w:lang w:val="uk-UA"/>
        </w:rPr>
        <w:lastRenderedPageBreak/>
        <w:t>7.1. Постачальник має право:</w:t>
      </w:r>
    </w:p>
    <w:p w:rsidR="00B443D6" w:rsidRPr="00B443D6" w:rsidRDefault="00B443D6" w:rsidP="00B443D6">
      <w:pPr>
        <w:jc w:val="both"/>
        <w:rPr>
          <w:sz w:val="24"/>
          <w:szCs w:val="24"/>
          <w:lang w:val="uk-UA"/>
        </w:rPr>
      </w:pPr>
      <w:r w:rsidRPr="00B443D6">
        <w:rPr>
          <w:sz w:val="24"/>
          <w:szCs w:val="24"/>
          <w:lang w:val="uk-UA"/>
        </w:rPr>
        <w:t xml:space="preserve">1) отримувати від Споживача плату за поставлену електричну енергію </w:t>
      </w:r>
      <w:r w:rsidRPr="00B443D6">
        <w:rPr>
          <w:sz w:val="24"/>
          <w:szCs w:val="24"/>
          <w:lang w:val="uk-UA" w:eastAsia="ru-RU"/>
        </w:rPr>
        <w:t>та інші послуги згідно з умовами цього Договору</w:t>
      </w:r>
      <w:r w:rsidRPr="00B443D6">
        <w:rPr>
          <w:sz w:val="24"/>
          <w:szCs w:val="24"/>
          <w:lang w:val="uk-UA"/>
        </w:rPr>
        <w:t>;</w:t>
      </w:r>
    </w:p>
    <w:p w:rsidR="00B443D6" w:rsidRPr="00B443D6" w:rsidRDefault="00B443D6" w:rsidP="00B443D6">
      <w:pPr>
        <w:jc w:val="both"/>
        <w:rPr>
          <w:sz w:val="24"/>
          <w:szCs w:val="24"/>
          <w:lang w:val="uk-UA"/>
        </w:rPr>
      </w:pPr>
      <w:r w:rsidRPr="00B443D6">
        <w:rPr>
          <w:sz w:val="24"/>
          <w:szCs w:val="24"/>
          <w:lang w:val="uk-UA"/>
        </w:rPr>
        <w:t>2) контролювати правильність оформлення Споживачем платіжних документів;</w:t>
      </w:r>
    </w:p>
    <w:p w:rsidR="00B443D6" w:rsidRPr="00B443D6" w:rsidRDefault="00B443D6" w:rsidP="00B443D6">
      <w:pPr>
        <w:jc w:val="both"/>
        <w:rPr>
          <w:sz w:val="24"/>
          <w:szCs w:val="24"/>
          <w:lang w:val="uk-UA"/>
        </w:rPr>
      </w:pPr>
      <w:r w:rsidRPr="00B443D6">
        <w:rPr>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443D6" w:rsidRPr="00B443D6" w:rsidRDefault="00B443D6" w:rsidP="00B443D6">
      <w:pPr>
        <w:jc w:val="both"/>
        <w:rPr>
          <w:sz w:val="24"/>
          <w:szCs w:val="24"/>
          <w:lang w:val="uk-UA"/>
        </w:rPr>
      </w:pPr>
      <w:r w:rsidRPr="00B443D6">
        <w:rPr>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443D6" w:rsidRPr="00B443D6" w:rsidRDefault="00B443D6" w:rsidP="00B443D6">
      <w:pPr>
        <w:jc w:val="both"/>
        <w:rPr>
          <w:sz w:val="24"/>
          <w:szCs w:val="24"/>
          <w:lang w:val="uk-UA"/>
        </w:rPr>
      </w:pPr>
      <w:r w:rsidRPr="00B443D6">
        <w:rPr>
          <w:sz w:val="24"/>
          <w:szCs w:val="24"/>
          <w:lang w:val="uk-UA"/>
        </w:rPr>
        <w:t>5) проводити разом зі Споживачем звіряння фактично використаних обсягів електричної енергії з підписанням відповідного акта;</w:t>
      </w:r>
    </w:p>
    <w:p w:rsidR="00B443D6" w:rsidRPr="00B443D6" w:rsidRDefault="00B443D6" w:rsidP="00B443D6">
      <w:pPr>
        <w:jc w:val="both"/>
        <w:rPr>
          <w:sz w:val="24"/>
          <w:szCs w:val="24"/>
          <w:lang w:val="uk-UA"/>
        </w:rPr>
      </w:pPr>
      <w:r w:rsidRPr="00B443D6">
        <w:rPr>
          <w:sz w:val="24"/>
          <w:szCs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B443D6" w:rsidRPr="00B443D6" w:rsidRDefault="00B443D6" w:rsidP="00B443D6">
      <w:pPr>
        <w:jc w:val="both"/>
        <w:rPr>
          <w:color w:val="000000"/>
          <w:sz w:val="24"/>
          <w:szCs w:val="24"/>
          <w:lang w:val="uk-UA"/>
        </w:rPr>
      </w:pPr>
      <w:r w:rsidRPr="00B443D6">
        <w:rPr>
          <w:sz w:val="24"/>
          <w:szCs w:val="24"/>
          <w:lang w:val="uk-UA"/>
        </w:rPr>
        <w:t xml:space="preserve">7) </w:t>
      </w:r>
      <w:r w:rsidRPr="00B443D6">
        <w:rPr>
          <w:color w:val="000000"/>
          <w:sz w:val="24"/>
          <w:szCs w:val="24"/>
          <w:lang w:val="uk-UA"/>
        </w:rPr>
        <w:t xml:space="preserve">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B443D6" w:rsidRPr="00B443D6" w:rsidRDefault="00B443D6" w:rsidP="00B443D6">
      <w:pPr>
        <w:jc w:val="both"/>
        <w:rPr>
          <w:color w:val="000000"/>
          <w:sz w:val="24"/>
          <w:szCs w:val="24"/>
          <w:lang w:val="uk-UA"/>
        </w:rPr>
      </w:pPr>
      <w:r w:rsidRPr="00B443D6">
        <w:rPr>
          <w:color w:val="000000"/>
          <w:sz w:val="24"/>
          <w:szCs w:val="24"/>
          <w:lang w:val="uk-UA"/>
        </w:rPr>
        <w:t>- через особистий кабінет на своєму офіційному сайті у мережі Інтернет;</w:t>
      </w:r>
    </w:p>
    <w:p w:rsidR="00B443D6" w:rsidRPr="00B443D6" w:rsidRDefault="00B443D6" w:rsidP="00B443D6">
      <w:pPr>
        <w:jc w:val="both"/>
        <w:rPr>
          <w:color w:val="000000"/>
          <w:sz w:val="24"/>
          <w:szCs w:val="24"/>
          <w:lang w:val="uk-UA"/>
        </w:rPr>
      </w:pPr>
      <w:r w:rsidRPr="00B443D6">
        <w:rPr>
          <w:color w:val="000000"/>
          <w:sz w:val="24"/>
          <w:szCs w:val="24"/>
          <w:lang w:val="uk-UA"/>
        </w:rPr>
        <w:t>- засобами електронного зв'язку на електронну адресу, зазначену в Договорі;</w:t>
      </w:r>
    </w:p>
    <w:p w:rsidR="00B443D6" w:rsidRPr="00B443D6" w:rsidRDefault="00B443D6" w:rsidP="00B443D6">
      <w:pPr>
        <w:jc w:val="both"/>
        <w:rPr>
          <w:color w:val="000000"/>
          <w:sz w:val="24"/>
          <w:szCs w:val="24"/>
          <w:lang w:val="uk-UA"/>
        </w:rPr>
      </w:pPr>
      <w:r w:rsidRPr="00B443D6">
        <w:rPr>
          <w:color w:val="000000"/>
          <w:sz w:val="24"/>
          <w:szCs w:val="24"/>
          <w:lang w:val="uk-UA"/>
        </w:rPr>
        <w:t>- СМС-повідомленням на номер, зазначений у Договорі;</w:t>
      </w:r>
    </w:p>
    <w:p w:rsidR="00B443D6" w:rsidRPr="00B443D6" w:rsidRDefault="00B443D6" w:rsidP="00B443D6">
      <w:pPr>
        <w:jc w:val="both"/>
        <w:rPr>
          <w:color w:val="000000"/>
          <w:sz w:val="24"/>
          <w:szCs w:val="24"/>
          <w:lang w:val="uk-UA"/>
        </w:rPr>
      </w:pPr>
      <w:r w:rsidRPr="00B443D6">
        <w:rPr>
          <w:color w:val="000000"/>
          <w:sz w:val="24"/>
          <w:szCs w:val="24"/>
          <w:lang w:val="uk-UA"/>
        </w:rPr>
        <w:t>- в центрах обслуговування споживачів;</w:t>
      </w:r>
    </w:p>
    <w:p w:rsidR="00B443D6" w:rsidRPr="00B443D6" w:rsidRDefault="00B443D6" w:rsidP="00B443D6">
      <w:pPr>
        <w:jc w:val="both"/>
        <w:rPr>
          <w:color w:val="000000"/>
          <w:sz w:val="24"/>
          <w:szCs w:val="24"/>
          <w:lang w:val="uk-UA"/>
        </w:rPr>
      </w:pPr>
      <w:r w:rsidRPr="00B443D6">
        <w:rPr>
          <w:color w:val="000000"/>
          <w:sz w:val="24"/>
          <w:szCs w:val="24"/>
          <w:lang w:val="uk-UA"/>
        </w:rPr>
        <w:t>- засобами поштового зв’язку;</w:t>
      </w:r>
    </w:p>
    <w:p w:rsidR="00B443D6" w:rsidRPr="00B443D6" w:rsidRDefault="00B443D6" w:rsidP="00B443D6">
      <w:pPr>
        <w:jc w:val="both"/>
        <w:rPr>
          <w:color w:val="000000"/>
          <w:sz w:val="24"/>
          <w:szCs w:val="24"/>
          <w:lang w:val="uk-UA"/>
        </w:rPr>
      </w:pPr>
      <w:r w:rsidRPr="00B443D6">
        <w:rPr>
          <w:color w:val="000000"/>
          <w:sz w:val="24"/>
          <w:szCs w:val="24"/>
          <w:lang w:val="uk-UA"/>
        </w:rPr>
        <w:t>- в рахунках на оплату електричної енергії;</w:t>
      </w:r>
    </w:p>
    <w:p w:rsidR="00B443D6" w:rsidRPr="00B443D6" w:rsidRDefault="00B443D6" w:rsidP="00B443D6">
      <w:pPr>
        <w:jc w:val="both"/>
        <w:rPr>
          <w:color w:val="000000"/>
          <w:sz w:val="24"/>
          <w:szCs w:val="24"/>
          <w:lang w:val="uk-UA"/>
        </w:rPr>
      </w:pPr>
      <w:r w:rsidRPr="00B443D6">
        <w:rPr>
          <w:color w:val="000000"/>
          <w:sz w:val="24"/>
          <w:szCs w:val="24"/>
          <w:lang w:val="uk-UA"/>
        </w:rPr>
        <w:t xml:space="preserve">- через </w:t>
      </w:r>
      <w:proofErr w:type="spellStart"/>
      <w:r w:rsidRPr="00B443D6">
        <w:rPr>
          <w:color w:val="000000"/>
          <w:sz w:val="24"/>
          <w:szCs w:val="24"/>
          <w:lang w:val="uk-UA"/>
        </w:rPr>
        <w:t>Кол</w:t>
      </w:r>
      <w:proofErr w:type="spellEnd"/>
      <w:r w:rsidRPr="00B443D6">
        <w:rPr>
          <w:color w:val="000000"/>
          <w:sz w:val="24"/>
          <w:szCs w:val="24"/>
          <w:lang w:val="uk-UA"/>
        </w:rPr>
        <w:t xml:space="preserve">-центр; </w:t>
      </w:r>
    </w:p>
    <w:p w:rsidR="00B443D6" w:rsidRPr="00B443D6" w:rsidRDefault="00B443D6" w:rsidP="00B443D6">
      <w:pPr>
        <w:jc w:val="both"/>
        <w:rPr>
          <w:color w:val="000000"/>
          <w:sz w:val="24"/>
          <w:szCs w:val="24"/>
          <w:lang w:val="uk-UA"/>
        </w:rPr>
      </w:pPr>
      <w:r w:rsidRPr="00B443D6">
        <w:rPr>
          <w:color w:val="000000"/>
          <w:sz w:val="24"/>
          <w:szCs w:val="24"/>
          <w:lang w:val="uk-UA"/>
        </w:rPr>
        <w:t>- іншими способами.</w:t>
      </w:r>
    </w:p>
    <w:p w:rsidR="00B443D6" w:rsidRPr="00B443D6" w:rsidRDefault="00B443D6" w:rsidP="00B443D6">
      <w:pPr>
        <w:jc w:val="both"/>
        <w:rPr>
          <w:sz w:val="24"/>
          <w:szCs w:val="24"/>
          <w:lang w:val="uk-UA"/>
        </w:rPr>
      </w:pPr>
      <w:r w:rsidRPr="00B443D6">
        <w:rPr>
          <w:sz w:val="24"/>
          <w:szCs w:val="24"/>
          <w:lang w:val="uk-UA"/>
        </w:rPr>
        <w:t>8) інші права, передбачені чинним законодавством і цим Договором.</w:t>
      </w:r>
    </w:p>
    <w:p w:rsidR="00B443D6" w:rsidRPr="00B443D6" w:rsidRDefault="00B443D6" w:rsidP="00B443D6">
      <w:pPr>
        <w:jc w:val="both"/>
        <w:rPr>
          <w:sz w:val="24"/>
          <w:szCs w:val="24"/>
          <w:lang w:val="uk-UA"/>
        </w:rPr>
      </w:pPr>
      <w:r w:rsidRPr="00B443D6">
        <w:rPr>
          <w:sz w:val="24"/>
          <w:szCs w:val="24"/>
          <w:lang w:val="uk-UA"/>
        </w:rPr>
        <w:t>7.2. Постачальник зобов'язується:</w:t>
      </w:r>
    </w:p>
    <w:p w:rsidR="00B443D6" w:rsidRPr="00B443D6" w:rsidRDefault="00B443D6" w:rsidP="00B443D6">
      <w:pPr>
        <w:jc w:val="both"/>
        <w:rPr>
          <w:sz w:val="24"/>
          <w:szCs w:val="24"/>
          <w:lang w:val="uk-UA"/>
        </w:rPr>
      </w:pPr>
      <w:r w:rsidRPr="00B443D6">
        <w:rPr>
          <w:sz w:val="24"/>
          <w:szCs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B443D6" w:rsidRPr="00B443D6" w:rsidRDefault="00B443D6" w:rsidP="00B443D6">
      <w:pPr>
        <w:jc w:val="both"/>
        <w:rPr>
          <w:sz w:val="24"/>
          <w:szCs w:val="24"/>
          <w:lang w:val="uk-UA"/>
        </w:rPr>
      </w:pPr>
      <w:r w:rsidRPr="00B443D6">
        <w:rPr>
          <w:sz w:val="24"/>
          <w:szCs w:val="24"/>
          <w:lang w:val="uk-UA"/>
        </w:rPr>
        <w:t>2) виставляти рахунки Споживачу за поставлену електричну енергію відповідно до вимог та у порядку, передбачених ПРРЕЕ та цим Договором, надавати первинні документи, що підтверджують факт постачання електричної енергії;</w:t>
      </w:r>
    </w:p>
    <w:p w:rsidR="00B443D6" w:rsidRPr="00B443D6" w:rsidRDefault="00B443D6" w:rsidP="00B443D6">
      <w:pPr>
        <w:jc w:val="both"/>
        <w:rPr>
          <w:sz w:val="24"/>
          <w:szCs w:val="24"/>
          <w:lang w:val="uk-UA"/>
        </w:rPr>
      </w:pPr>
      <w:r w:rsidRPr="00B443D6">
        <w:rPr>
          <w:sz w:val="24"/>
          <w:szCs w:val="24"/>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п.7.1 цього Договору, безкоштовно надається Споживачу на його запит;</w:t>
      </w:r>
    </w:p>
    <w:p w:rsidR="00B443D6" w:rsidRPr="00B443D6" w:rsidRDefault="00B443D6" w:rsidP="00B443D6">
      <w:pPr>
        <w:jc w:val="both"/>
        <w:rPr>
          <w:sz w:val="24"/>
          <w:szCs w:val="24"/>
          <w:lang w:val="uk-UA"/>
        </w:rPr>
      </w:pPr>
      <w:r w:rsidRPr="00B443D6">
        <w:rPr>
          <w:sz w:val="24"/>
          <w:szCs w:val="24"/>
          <w:lang w:val="uk-UA"/>
        </w:rPr>
        <w:t>5) інформувати Споживача про зміну будь-яких умов договору про постачання електричної енергії не пізніше ніж за 20 днів до їх застосування з урахуванням інформації про право споживача розірвати договір та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Якщо зміна умов договору полягає у зміні ціни, викликаній зміною її складової на оплату послуг розподілу/передачі електричної енергії, то повідомляти споживача електропостачальник зобов’язаний негайно після отримання повідомлення від оператора системи;</w:t>
      </w:r>
    </w:p>
    <w:p w:rsidR="00B443D6" w:rsidRPr="00B443D6" w:rsidRDefault="00B443D6" w:rsidP="00B443D6">
      <w:pPr>
        <w:jc w:val="both"/>
        <w:rPr>
          <w:sz w:val="24"/>
          <w:szCs w:val="24"/>
          <w:lang w:val="uk-UA"/>
        </w:rPr>
      </w:pPr>
      <w:r w:rsidRPr="00B443D6">
        <w:rPr>
          <w:sz w:val="24"/>
          <w:szCs w:val="24"/>
          <w:lang w:val="uk-UA"/>
        </w:rPr>
        <w:t>6) о</w:t>
      </w:r>
      <w:r w:rsidRPr="00B443D6">
        <w:rPr>
          <w:color w:val="000000"/>
          <w:sz w:val="24"/>
          <w:szCs w:val="24"/>
          <w:lang w:val="uk-UA"/>
        </w:rPr>
        <w:t>формляти належним чином первинні документи, дотримуючись вимог чинного законодавства та умов даного Договору</w:t>
      </w:r>
      <w:r w:rsidRPr="00B443D6">
        <w:rPr>
          <w:sz w:val="24"/>
          <w:szCs w:val="24"/>
          <w:lang w:val="uk-UA"/>
        </w:rPr>
        <w:t xml:space="preserve"> та видавати Споживачеві безоплатно платіжні документи та форми звернень;</w:t>
      </w:r>
    </w:p>
    <w:p w:rsidR="00B443D6" w:rsidRPr="00B443D6" w:rsidRDefault="00B443D6" w:rsidP="00B443D6">
      <w:pPr>
        <w:jc w:val="both"/>
        <w:rPr>
          <w:sz w:val="24"/>
          <w:szCs w:val="24"/>
          <w:lang w:val="uk-UA"/>
        </w:rPr>
      </w:pPr>
      <w:r w:rsidRPr="00B443D6">
        <w:rPr>
          <w:sz w:val="24"/>
          <w:szCs w:val="24"/>
          <w:lang w:val="uk-UA"/>
        </w:rPr>
        <w:t>7) приймати оплату наданих за цим Договором послуг будь-яким способом, що передбачений цим Договором;</w:t>
      </w:r>
    </w:p>
    <w:p w:rsidR="00B443D6" w:rsidRPr="00B443D6" w:rsidRDefault="00B443D6" w:rsidP="00B443D6">
      <w:pPr>
        <w:jc w:val="both"/>
        <w:rPr>
          <w:sz w:val="24"/>
          <w:szCs w:val="24"/>
          <w:lang w:val="uk-UA"/>
        </w:rPr>
      </w:pPr>
      <w:r w:rsidRPr="00B443D6">
        <w:rPr>
          <w:sz w:val="24"/>
          <w:szCs w:val="24"/>
          <w:lang w:val="uk-UA"/>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B443D6" w:rsidRPr="00B443D6" w:rsidRDefault="00B443D6" w:rsidP="00B443D6">
      <w:pPr>
        <w:jc w:val="both"/>
        <w:rPr>
          <w:sz w:val="24"/>
          <w:szCs w:val="24"/>
          <w:lang w:val="uk-UA"/>
        </w:rPr>
      </w:pPr>
      <w:r w:rsidRPr="00B443D6">
        <w:rPr>
          <w:sz w:val="24"/>
          <w:szCs w:val="24"/>
          <w:lang w:val="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443D6" w:rsidRPr="00B443D6" w:rsidRDefault="00B443D6" w:rsidP="00B443D6">
      <w:pPr>
        <w:jc w:val="both"/>
        <w:rPr>
          <w:sz w:val="24"/>
          <w:szCs w:val="24"/>
          <w:lang w:val="uk-UA"/>
        </w:rPr>
      </w:pPr>
      <w:r w:rsidRPr="00B443D6">
        <w:rPr>
          <w:sz w:val="24"/>
          <w:szCs w:val="24"/>
          <w:lang w:val="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443D6" w:rsidRPr="00B443D6" w:rsidRDefault="00B443D6" w:rsidP="00B443D6">
      <w:pPr>
        <w:jc w:val="both"/>
        <w:rPr>
          <w:sz w:val="24"/>
          <w:szCs w:val="24"/>
          <w:lang w:val="uk-UA"/>
        </w:rPr>
      </w:pPr>
      <w:r w:rsidRPr="00B443D6">
        <w:rPr>
          <w:sz w:val="24"/>
          <w:szCs w:val="24"/>
          <w:lang w:val="uk-UA"/>
        </w:rPr>
        <w:t>11) забезпечувати конфіденційність даних, отриманих від Споживача;</w:t>
      </w:r>
    </w:p>
    <w:p w:rsidR="00B443D6" w:rsidRPr="00B443D6" w:rsidRDefault="00B443D6" w:rsidP="00B443D6">
      <w:pPr>
        <w:jc w:val="both"/>
        <w:rPr>
          <w:sz w:val="24"/>
          <w:szCs w:val="24"/>
          <w:lang w:val="uk-UA"/>
        </w:rPr>
      </w:pPr>
      <w:r w:rsidRPr="00B443D6">
        <w:rPr>
          <w:sz w:val="24"/>
          <w:szCs w:val="24"/>
          <w:lang w:val="uk-UA"/>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443D6" w:rsidRPr="00B443D6" w:rsidRDefault="00B443D6" w:rsidP="00B443D6">
      <w:pPr>
        <w:jc w:val="both"/>
        <w:rPr>
          <w:sz w:val="24"/>
          <w:szCs w:val="24"/>
          <w:lang w:val="uk-UA"/>
        </w:rPr>
      </w:pPr>
      <w:r w:rsidRPr="00B443D6">
        <w:rPr>
          <w:sz w:val="24"/>
          <w:szCs w:val="24"/>
          <w:lang w:val="uk-UA"/>
        </w:rPr>
        <w:lastRenderedPageBreak/>
        <w:t>вибрати іншого електропостачальника та про наслідки невиконання цього;</w:t>
      </w:r>
    </w:p>
    <w:p w:rsidR="00B443D6" w:rsidRPr="00B443D6" w:rsidRDefault="00B443D6" w:rsidP="00B443D6">
      <w:pPr>
        <w:jc w:val="both"/>
        <w:rPr>
          <w:sz w:val="24"/>
          <w:szCs w:val="24"/>
          <w:lang w:val="uk-UA"/>
        </w:rPr>
      </w:pPr>
      <w:r w:rsidRPr="00B443D6">
        <w:rPr>
          <w:sz w:val="24"/>
          <w:szCs w:val="24"/>
          <w:lang w:val="uk-UA"/>
        </w:rPr>
        <w:t>перейти до електропостачальника, на якого в установленому порядку покладені спеціальні обов’язки (постачальник «останньої надії»).</w:t>
      </w:r>
    </w:p>
    <w:p w:rsidR="00B443D6" w:rsidRPr="00B443D6" w:rsidRDefault="00B443D6" w:rsidP="00B443D6">
      <w:pPr>
        <w:jc w:val="both"/>
        <w:rPr>
          <w:sz w:val="24"/>
          <w:szCs w:val="24"/>
          <w:lang w:val="uk-UA"/>
        </w:rPr>
      </w:pPr>
      <w:r w:rsidRPr="00B443D6">
        <w:rPr>
          <w:sz w:val="24"/>
          <w:szCs w:val="24"/>
          <w:lang w:val="uk-UA"/>
        </w:rPr>
        <w:t>13) сплачувати Споживачу штрафні санкції у разі невиконання або неналежного виконання умов Договору;</w:t>
      </w:r>
    </w:p>
    <w:p w:rsidR="00B443D6" w:rsidRPr="00B443D6" w:rsidRDefault="00B443D6" w:rsidP="00B443D6">
      <w:pPr>
        <w:jc w:val="both"/>
        <w:rPr>
          <w:b/>
          <w:sz w:val="24"/>
          <w:szCs w:val="24"/>
          <w:lang w:val="uk-UA"/>
        </w:rPr>
      </w:pPr>
      <w:r w:rsidRPr="00B443D6">
        <w:rPr>
          <w:sz w:val="24"/>
          <w:szCs w:val="24"/>
          <w:lang w:val="uk-UA"/>
        </w:rPr>
        <w:t>14) виконувати інші обов'язки, покладені на Постачальника чинним законодавством та/або цим Договором.</w:t>
      </w:r>
    </w:p>
    <w:p w:rsidR="00B443D6" w:rsidRPr="00B443D6" w:rsidRDefault="00B443D6" w:rsidP="00B443D6">
      <w:pPr>
        <w:ind w:firstLine="709"/>
        <w:jc w:val="center"/>
        <w:rPr>
          <w:b/>
          <w:sz w:val="24"/>
          <w:szCs w:val="24"/>
          <w:lang w:val="uk-UA"/>
        </w:rPr>
      </w:pPr>
      <w:r w:rsidRPr="00B443D6">
        <w:rPr>
          <w:b/>
          <w:sz w:val="24"/>
          <w:szCs w:val="24"/>
          <w:lang w:val="uk-UA"/>
        </w:rPr>
        <w:t>8. Порядок припинення та відновлення постачання електричної енергії</w:t>
      </w:r>
    </w:p>
    <w:p w:rsidR="00B443D6" w:rsidRPr="00B443D6" w:rsidRDefault="00B443D6" w:rsidP="00B443D6">
      <w:pPr>
        <w:jc w:val="both"/>
        <w:rPr>
          <w:sz w:val="24"/>
          <w:szCs w:val="24"/>
          <w:lang w:val="uk-UA"/>
        </w:rPr>
      </w:pPr>
      <w:r w:rsidRPr="00B443D6">
        <w:rPr>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443D6" w:rsidRPr="00B443D6" w:rsidRDefault="00B443D6" w:rsidP="00B443D6">
      <w:pPr>
        <w:jc w:val="both"/>
        <w:rPr>
          <w:sz w:val="24"/>
          <w:szCs w:val="24"/>
          <w:lang w:val="uk-UA"/>
        </w:rPr>
      </w:pPr>
      <w:r w:rsidRPr="00B443D6">
        <w:rPr>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B443D6" w:rsidRPr="00B443D6" w:rsidRDefault="00B443D6" w:rsidP="00B443D6">
      <w:pPr>
        <w:jc w:val="both"/>
        <w:rPr>
          <w:sz w:val="24"/>
          <w:szCs w:val="24"/>
          <w:lang w:val="uk-UA"/>
        </w:rPr>
      </w:pPr>
      <w:r w:rsidRPr="00B443D6">
        <w:rPr>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B443D6" w:rsidRPr="00B443D6" w:rsidRDefault="00B443D6" w:rsidP="00B443D6">
      <w:pPr>
        <w:jc w:val="both"/>
        <w:rPr>
          <w:sz w:val="24"/>
          <w:szCs w:val="24"/>
          <w:lang w:val="uk-UA"/>
        </w:rPr>
      </w:pPr>
      <w:r w:rsidRPr="00B443D6">
        <w:rPr>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розподілу та поінформувати Постачальника.</w:t>
      </w:r>
    </w:p>
    <w:p w:rsidR="00B443D6" w:rsidRPr="00B443D6" w:rsidRDefault="00B443D6" w:rsidP="00B443D6">
      <w:pPr>
        <w:spacing w:before="120" w:after="120"/>
        <w:ind w:firstLine="709"/>
        <w:jc w:val="center"/>
        <w:rPr>
          <w:b/>
          <w:sz w:val="24"/>
          <w:szCs w:val="24"/>
          <w:lang w:val="uk-UA"/>
        </w:rPr>
      </w:pPr>
      <w:r w:rsidRPr="00B443D6">
        <w:rPr>
          <w:b/>
          <w:sz w:val="24"/>
          <w:szCs w:val="24"/>
          <w:lang w:val="uk-UA"/>
        </w:rPr>
        <w:t>9. Відповідальність Сторін</w:t>
      </w:r>
    </w:p>
    <w:p w:rsidR="00B443D6" w:rsidRPr="00B443D6" w:rsidRDefault="00B443D6" w:rsidP="00B443D6">
      <w:pPr>
        <w:jc w:val="both"/>
        <w:rPr>
          <w:sz w:val="24"/>
          <w:szCs w:val="24"/>
          <w:lang w:val="uk-UA"/>
        </w:rPr>
      </w:pPr>
      <w:r w:rsidRPr="00B443D6">
        <w:rPr>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443D6" w:rsidRPr="00B443D6" w:rsidRDefault="00B443D6" w:rsidP="00B443D6">
      <w:pPr>
        <w:jc w:val="both"/>
        <w:rPr>
          <w:sz w:val="24"/>
          <w:szCs w:val="24"/>
          <w:lang w:val="uk-UA"/>
        </w:rPr>
      </w:pPr>
      <w:r w:rsidRPr="00B443D6">
        <w:rPr>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B443D6" w:rsidRPr="00B443D6" w:rsidRDefault="00B443D6" w:rsidP="00B443D6">
      <w:pPr>
        <w:jc w:val="both"/>
        <w:rPr>
          <w:sz w:val="24"/>
          <w:szCs w:val="24"/>
          <w:lang w:val="uk-UA"/>
        </w:rPr>
      </w:pPr>
      <w:r w:rsidRPr="00B443D6">
        <w:rPr>
          <w:sz w:val="24"/>
          <w:szCs w:val="24"/>
          <w:lang w:val="uk-UA"/>
        </w:rPr>
        <w:t>порушення Споживачем строків розрахунків з Постачальником - в розмірі, погодженому Сторонами в цьому Договорі;</w:t>
      </w:r>
    </w:p>
    <w:p w:rsidR="00B443D6" w:rsidRPr="00B443D6" w:rsidRDefault="00B443D6" w:rsidP="00B443D6">
      <w:pPr>
        <w:jc w:val="both"/>
        <w:rPr>
          <w:sz w:val="24"/>
          <w:szCs w:val="24"/>
          <w:lang w:val="uk-UA"/>
        </w:rPr>
      </w:pPr>
      <w:r w:rsidRPr="00B443D6">
        <w:rPr>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443D6" w:rsidRPr="00B443D6" w:rsidRDefault="00B443D6" w:rsidP="00B443D6">
      <w:pPr>
        <w:jc w:val="both"/>
        <w:rPr>
          <w:sz w:val="24"/>
          <w:szCs w:val="24"/>
          <w:lang w:val="uk-UA"/>
        </w:rPr>
      </w:pPr>
      <w:r w:rsidRPr="00B443D6">
        <w:rPr>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443D6" w:rsidRPr="00B443D6" w:rsidRDefault="00B443D6" w:rsidP="00B443D6">
      <w:pPr>
        <w:jc w:val="both"/>
        <w:rPr>
          <w:sz w:val="24"/>
          <w:szCs w:val="24"/>
          <w:lang w:val="uk-UA"/>
        </w:rPr>
      </w:pPr>
      <w:r w:rsidRPr="00B443D6">
        <w:rPr>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443D6" w:rsidRPr="00B443D6" w:rsidRDefault="00B443D6" w:rsidP="00B443D6">
      <w:pPr>
        <w:jc w:val="both"/>
        <w:rPr>
          <w:b/>
          <w:sz w:val="24"/>
          <w:szCs w:val="24"/>
          <w:lang w:val="uk-UA"/>
        </w:rPr>
      </w:pPr>
      <w:r w:rsidRPr="00B443D6">
        <w:rPr>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rsidR="00B443D6" w:rsidRPr="00B443D6" w:rsidRDefault="00B443D6" w:rsidP="00B443D6">
      <w:pPr>
        <w:spacing w:before="120" w:after="120"/>
        <w:ind w:firstLine="709"/>
        <w:jc w:val="center"/>
        <w:rPr>
          <w:b/>
          <w:sz w:val="24"/>
          <w:szCs w:val="24"/>
          <w:lang w:val="uk-UA"/>
        </w:rPr>
      </w:pPr>
      <w:r w:rsidRPr="00B443D6">
        <w:rPr>
          <w:b/>
          <w:sz w:val="24"/>
          <w:szCs w:val="24"/>
          <w:lang w:val="uk-UA"/>
        </w:rPr>
        <w:t>10. Порядок зміни електропостачальника</w:t>
      </w:r>
    </w:p>
    <w:p w:rsidR="00B443D6" w:rsidRPr="00B443D6" w:rsidRDefault="00B443D6" w:rsidP="00B443D6">
      <w:pPr>
        <w:jc w:val="both"/>
        <w:rPr>
          <w:sz w:val="24"/>
          <w:szCs w:val="24"/>
          <w:lang w:val="uk-UA"/>
        </w:rPr>
      </w:pPr>
      <w:r w:rsidRPr="00B443D6">
        <w:rPr>
          <w:sz w:val="24"/>
          <w:szCs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B443D6">
        <w:rPr>
          <w:sz w:val="24"/>
          <w:szCs w:val="24"/>
          <w:lang w:val="uk-UA"/>
        </w:rPr>
        <w:t>електропостачальником</w:t>
      </w:r>
      <w:proofErr w:type="spellEnd"/>
      <w:r w:rsidRPr="00B443D6">
        <w:rPr>
          <w:sz w:val="24"/>
          <w:szCs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443D6" w:rsidRPr="00B443D6" w:rsidRDefault="00B443D6" w:rsidP="00B443D6">
      <w:pPr>
        <w:jc w:val="both"/>
        <w:rPr>
          <w:sz w:val="24"/>
          <w:szCs w:val="24"/>
          <w:lang w:val="uk-UA"/>
        </w:rPr>
      </w:pPr>
      <w:r w:rsidRPr="00B443D6">
        <w:rPr>
          <w:sz w:val="24"/>
          <w:szCs w:val="24"/>
          <w:lang w:val="uk-UA"/>
        </w:rPr>
        <w:t>10.2. Зміна постачальника електричної енергії здійснюється згідно з порядком, встановленим ПРРЕЕ.</w:t>
      </w:r>
    </w:p>
    <w:p w:rsidR="00B443D6" w:rsidRPr="00B443D6" w:rsidRDefault="00B443D6" w:rsidP="00B443D6">
      <w:pPr>
        <w:jc w:val="center"/>
        <w:rPr>
          <w:b/>
          <w:sz w:val="24"/>
          <w:szCs w:val="24"/>
          <w:lang w:val="uk-UA"/>
        </w:rPr>
      </w:pPr>
      <w:r w:rsidRPr="00B443D6">
        <w:rPr>
          <w:b/>
          <w:sz w:val="24"/>
          <w:szCs w:val="24"/>
          <w:lang w:val="uk-UA"/>
        </w:rPr>
        <w:t>11. Порядок розв'язання спорів</w:t>
      </w:r>
    </w:p>
    <w:p w:rsidR="00B443D6" w:rsidRPr="00B443D6" w:rsidRDefault="00B443D6" w:rsidP="00B443D6">
      <w:pPr>
        <w:jc w:val="both"/>
        <w:rPr>
          <w:sz w:val="24"/>
          <w:szCs w:val="24"/>
          <w:lang w:val="uk-UA"/>
        </w:rPr>
      </w:pPr>
      <w:r w:rsidRPr="00B443D6">
        <w:rPr>
          <w:sz w:val="24"/>
          <w:szCs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443D6" w:rsidRPr="00B443D6" w:rsidRDefault="00B443D6" w:rsidP="00B443D6">
      <w:pPr>
        <w:ind w:firstLine="709"/>
        <w:jc w:val="both"/>
        <w:rPr>
          <w:sz w:val="24"/>
          <w:szCs w:val="24"/>
          <w:lang w:val="uk-UA"/>
        </w:rPr>
      </w:pPr>
      <w:r w:rsidRPr="00B443D6">
        <w:rPr>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B443D6" w:rsidRPr="00B443D6" w:rsidRDefault="00B443D6" w:rsidP="00B443D6">
      <w:pPr>
        <w:jc w:val="both"/>
        <w:rPr>
          <w:sz w:val="24"/>
          <w:szCs w:val="24"/>
          <w:lang w:val="uk-UA"/>
        </w:rPr>
      </w:pPr>
      <w:r w:rsidRPr="00B443D6">
        <w:rPr>
          <w:sz w:val="24"/>
          <w:szCs w:val="24"/>
          <w:lang w:val="uk-UA"/>
        </w:rPr>
        <w:lastRenderedPageBreak/>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443D6" w:rsidRPr="00B443D6" w:rsidRDefault="00B443D6" w:rsidP="00B443D6">
      <w:pPr>
        <w:jc w:val="both"/>
        <w:rPr>
          <w:b/>
          <w:sz w:val="24"/>
          <w:szCs w:val="24"/>
          <w:lang w:val="uk-UA"/>
        </w:rPr>
      </w:pPr>
      <w:r w:rsidRPr="00B443D6">
        <w:rPr>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443D6" w:rsidRPr="00B443D6" w:rsidRDefault="00B443D6" w:rsidP="00B443D6">
      <w:pPr>
        <w:spacing w:before="120" w:after="120"/>
        <w:ind w:firstLine="709"/>
        <w:jc w:val="center"/>
        <w:rPr>
          <w:b/>
          <w:sz w:val="24"/>
          <w:szCs w:val="24"/>
          <w:lang w:val="uk-UA"/>
        </w:rPr>
      </w:pPr>
      <w:r w:rsidRPr="00B443D6">
        <w:rPr>
          <w:b/>
          <w:sz w:val="24"/>
          <w:szCs w:val="24"/>
          <w:lang w:val="uk-UA"/>
        </w:rPr>
        <w:t>12. Форс-мажорні обставини</w:t>
      </w:r>
    </w:p>
    <w:p w:rsidR="00B443D6" w:rsidRPr="00B443D6" w:rsidRDefault="00B443D6" w:rsidP="00B443D6">
      <w:pPr>
        <w:spacing w:before="120" w:after="120"/>
        <w:jc w:val="both"/>
        <w:rPr>
          <w:sz w:val="24"/>
          <w:szCs w:val="24"/>
          <w:lang w:val="uk-UA"/>
        </w:rPr>
      </w:pPr>
      <w:r w:rsidRPr="00B443D6">
        <w:rPr>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443D6" w:rsidRPr="00B443D6" w:rsidRDefault="00B443D6" w:rsidP="00B443D6">
      <w:pPr>
        <w:jc w:val="both"/>
        <w:rPr>
          <w:sz w:val="24"/>
          <w:szCs w:val="24"/>
          <w:lang w:val="uk-UA"/>
        </w:rPr>
      </w:pPr>
      <w:r w:rsidRPr="00B443D6">
        <w:rPr>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443D6" w:rsidRPr="00B443D6" w:rsidRDefault="00B443D6" w:rsidP="00B443D6">
      <w:pPr>
        <w:jc w:val="both"/>
        <w:rPr>
          <w:sz w:val="24"/>
          <w:szCs w:val="24"/>
          <w:lang w:val="uk-UA"/>
        </w:rPr>
      </w:pPr>
      <w:r w:rsidRPr="00B443D6">
        <w:rPr>
          <w:sz w:val="24"/>
          <w:szCs w:val="24"/>
          <w:lang w:val="uk-UA"/>
        </w:rPr>
        <w:t>12.3. Строк виконання зобов'язань за цим Договором відкладається на строк дії форс-мажорних обставин.</w:t>
      </w:r>
    </w:p>
    <w:p w:rsidR="00B443D6" w:rsidRPr="00B443D6" w:rsidRDefault="00B443D6" w:rsidP="00B443D6">
      <w:pPr>
        <w:jc w:val="both"/>
        <w:rPr>
          <w:sz w:val="24"/>
          <w:szCs w:val="24"/>
          <w:lang w:val="uk-UA"/>
        </w:rPr>
      </w:pPr>
      <w:r w:rsidRPr="00B443D6">
        <w:rPr>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B443D6" w:rsidRPr="00B443D6" w:rsidRDefault="00B443D6" w:rsidP="00B443D6">
      <w:pPr>
        <w:jc w:val="both"/>
        <w:rPr>
          <w:sz w:val="24"/>
          <w:szCs w:val="24"/>
          <w:lang w:val="uk-UA"/>
        </w:rPr>
      </w:pPr>
      <w:r w:rsidRPr="00B443D6">
        <w:rPr>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443D6" w:rsidRPr="00B443D6" w:rsidRDefault="00B443D6" w:rsidP="00B443D6">
      <w:pPr>
        <w:spacing w:before="120" w:after="120"/>
        <w:ind w:firstLine="709"/>
        <w:jc w:val="center"/>
        <w:rPr>
          <w:b/>
          <w:sz w:val="24"/>
          <w:szCs w:val="24"/>
          <w:lang w:val="uk-UA"/>
        </w:rPr>
      </w:pPr>
      <w:r w:rsidRPr="00B443D6">
        <w:rPr>
          <w:b/>
          <w:sz w:val="24"/>
          <w:szCs w:val="24"/>
          <w:lang w:val="uk-UA"/>
        </w:rPr>
        <w:t>13. Порядок змін умов договору про постачання</w:t>
      </w:r>
    </w:p>
    <w:p w:rsidR="00B443D6" w:rsidRPr="00B443D6" w:rsidRDefault="00B443D6" w:rsidP="00B443D6">
      <w:pPr>
        <w:jc w:val="both"/>
        <w:rPr>
          <w:sz w:val="24"/>
          <w:szCs w:val="24"/>
          <w:lang w:val="uk-UA"/>
        </w:rPr>
      </w:pPr>
      <w:r w:rsidRPr="00B443D6">
        <w:rPr>
          <w:sz w:val="24"/>
          <w:szCs w:val="24"/>
          <w:lang w:val="uk-UA"/>
        </w:rPr>
        <w:t>13.1. У разі зміни умов договору про постачання електричної енергії споживачу, у тому числі комерційної пропозиції, електропостачальник не пізніше ніж за 20 днів до їх застосування повідомляє про це споживача з урахуванням інформації про право споживача розірвати договір.</w:t>
      </w:r>
    </w:p>
    <w:p w:rsidR="00B443D6" w:rsidRPr="00B443D6" w:rsidRDefault="00B443D6" w:rsidP="00B443D6">
      <w:pPr>
        <w:jc w:val="both"/>
        <w:rPr>
          <w:sz w:val="24"/>
          <w:szCs w:val="24"/>
          <w:lang w:val="uk-UA"/>
        </w:rPr>
      </w:pPr>
      <w:r w:rsidRPr="00B443D6">
        <w:rPr>
          <w:sz w:val="24"/>
          <w:szCs w:val="24"/>
          <w:lang w:val="uk-UA"/>
        </w:rPr>
        <w:t xml:space="preserve">13.2. Сторона, яка ініціює зміну умов Договору, надсилає іншій Стороні пропозиції про зміну умов Договору з </w:t>
      </w:r>
      <w:proofErr w:type="spellStart"/>
      <w:r w:rsidRPr="00B443D6">
        <w:rPr>
          <w:sz w:val="24"/>
          <w:szCs w:val="24"/>
          <w:lang w:val="uk-UA"/>
        </w:rPr>
        <w:t>обгрунтування</w:t>
      </w:r>
      <w:proofErr w:type="spellEnd"/>
      <w:r w:rsidRPr="00B443D6">
        <w:rPr>
          <w:sz w:val="24"/>
          <w:szCs w:val="24"/>
          <w:lang w:val="uk-UA"/>
        </w:rPr>
        <w:t xml:space="preserve"> підстав для внесення відповідних змін, до якої додаються: </w:t>
      </w:r>
    </w:p>
    <w:p w:rsidR="00B443D6" w:rsidRPr="00B443D6" w:rsidRDefault="00B443D6" w:rsidP="00B443D6">
      <w:pPr>
        <w:jc w:val="both"/>
        <w:rPr>
          <w:sz w:val="24"/>
          <w:szCs w:val="24"/>
          <w:lang w:val="uk-UA"/>
        </w:rPr>
      </w:pPr>
      <w:r w:rsidRPr="00B443D6">
        <w:rPr>
          <w:sz w:val="24"/>
          <w:szCs w:val="24"/>
          <w:lang w:val="uk-UA"/>
        </w:rPr>
        <w:t>- проєкт Додаткової угоди про зміну умов Договору;</w:t>
      </w:r>
    </w:p>
    <w:p w:rsidR="00B443D6" w:rsidRPr="00B443D6" w:rsidRDefault="00B443D6" w:rsidP="00B443D6">
      <w:pPr>
        <w:jc w:val="both"/>
        <w:rPr>
          <w:sz w:val="24"/>
          <w:szCs w:val="24"/>
          <w:lang w:val="uk-UA"/>
        </w:rPr>
      </w:pPr>
      <w:r w:rsidRPr="00B443D6">
        <w:rPr>
          <w:sz w:val="24"/>
          <w:szCs w:val="24"/>
          <w:lang w:val="uk-UA"/>
        </w:rPr>
        <w:t>- документальне підтвердження наявності підстав для зміни умов Договору.</w:t>
      </w:r>
    </w:p>
    <w:p w:rsidR="00B443D6" w:rsidRPr="00B443D6" w:rsidRDefault="00B443D6" w:rsidP="00B443D6">
      <w:pPr>
        <w:jc w:val="both"/>
        <w:rPr>
          <w:sz w:val="24"/>
          <w:szCs w:val="24"/>
          <w:lang w:val="uk-UA"/>
        </w:rPr>
      </w:pPr>
      <w:r w:rsidRPr="00B443D6">
        <w:rPr>
          <w:sz w:val="24"/>
          <w:szCs w:val="24"/>
          <w:lang w:val="uk-UA"/>
        </w:rPr>
        <w:t>13.3.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rsidR="00B443D6" w:rsidRPr="00B443D6" w:rsidRDefault="00B443D6" w:rsidP="00B443D6">
      <w:pPr>
        <w:jc w:val="both"/>
        <w:rPr>
          <w:sz w:val="24"/>
          <w:szCs w:val="24"/>
          <w:lang w:val="uk-UA"/>
        </w:rPr>
      </w:pPr>
      <w:r w:rsidRPr="00B443D6">
        <w:rPr>
          <w:sz w:val="24"/>
          <w:szCs w:val="24"/>
          <w:lang w:val="uk-UA"/>
        </w:rPr>
        <w:t>13.4.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B443D6" w:rsidRPr="00B443D6" w:rsidRDefault="00B443D6" w:rsidP="00B443D6">
      <w:pPr>
        <w:jc w:val="both"/>
        <w:rPr>
          <w:sz w:val="24"/>
          <w:szCs w:val="24"/>
          <w:lang w:val="uk-UA"/>
        </w:rPr>
      </w:pPr>
      <w:r w:rsidRPr="00B443D6">
        <w:rPr>
          <w:sz w:val="24"/>
          <w:szCs w:val="24"/>
          <w:lang w:val="uk-UA"/>
        </w:rPr>
        <w:t>13.5.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rsidR="00B443D6" w:rsidRPr="00B443D6" w:rsidRDefault="00B443D6" w:rsidP="00B443D6">
      <w:pPr>
        <w:jc w:val="both"/>
        <w:rPr>
          <w:sz w:val="24"/>
          <w:szCs w:val="24"/>
          <w:lang w:val="uk-UA"/>
        </w:rPr>
      </w:pPr>
      <w:r w:rsidRPr="00B443D6">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43D6" w:rsidRPr="00B443D6" w:rsidRDefault="00B443D6" w:rsidP="00B443D6">
      <w:pPr>
        <w:jc w:val="both"/>
        <w:rPr>
          <w:sz w:val="24"/>
          <w:szCs w:val="24"/>
          <w:lang w:val="uk-UA"/>
        </w:rPr>
      </w:pPr>
      <w:r w:rsidRPr="00B443D6">
        <w:rPr>
          <w:sz w:val="24"/>
          <w:szCs w:val="24"/>
          <w:lang w:val="uk-UA"/>
        </w:rPr>
        <w:t>13.5.1. зменшення обсягів закупівлі, зокрема з урахуванням фактичного обсягу видатків замовника;</w:t>
      </w:r>
    </w:p>
    <w:p w:rsidR="00B443D6" w:rsidRPr="00B443D6" w:rsidRDefault="00B443D6" w:rsidP="00B443D6">
      <w:pPr>
        <w:jc w:val="both"/>
        <w:rPr>
          <w:sz w:val="24"/>
          <w:szCs w:val="24"/>
          <w:lang w:val="uk-UA"/>
        </w:rPr>
      </w:pPr>
      <w:r w:rsidRPr="00B443D6">
        <w:rPr>
          <w:sz w:val="24"/>
          <w:szCs w:val="24"/>
          <w:lang w:val="uk-UA"/>
        </w:rPr>
        <w:t>13.5.2.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443D6" w:rsidRPr="00B443D6" w:rsidRDefault="00B443D6" w:rsidP="00B443D6">
      <w:pPr>
        <w:jc w:val="both"/>
        <w:rPr>
          <w:sz w:val="24"/>
          <w:szCs w:val="24"/>
          <w:lang w:val="uk-UA"/>
        </w:rPr>
      </w:pPr>
      <w:r w:rsidRPr="00B443D6">
        <w:rPr>
          <w:sz w:val="24"/>
          <w:szCs w:val="24"/>
          <w:lang w:val="uk-UA"/>
        </w:rPr>
        <w:t xml:space="preserve">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 або інформації з сайту Оператора ринку (у вигляді роздруківки тощо). Сторони погоджуються та допускають, що документальним підтвердженням відповідності коливання ціни на ринку можуть бути роздруківки з офіційного веб-сайту Оператора ринку за посиланням: https://www.oree.com.ua з інформацією щодо середньозваженої ціни товару (для документального підтвердження факту коливання ціни електричної енергії на ринку сторони можуть використовувати </w:t>
      </w:r>
      <w:r w:rsidRPr="00B443D6">
        <w:rPr>
          <w:sz w:val="24"/>
          <w:szCs w:val="24"/>
          <w:lang w:val="uk-UA"/>
        </w:rPr>
        <w:lastRenderedPageBreak/>
        <w:t xml:space="preserve">інформацію з офіційного сайту ДП «Оператор ринку»);        </w:t>
      </w:r>
    </w:p>
    <w:p w:rsidR="00B443D6" w:rsidRPr="00B443D6" w:rsidRDefault="00B443D6" w:rsidP="00B443D6">
      <w:pPr>
        <w:jc w:val="both"/>
        <w:rPr>
          <w:sz w:val="24"/>
          <w:szCs w:val="24"/>
          <w:lang w:val="uk-UA"/>
        </w:rPr>
      </w:pPr>
      <w:r w:rsidRPr="00B443D6">
        <w:rPr>
          <w:sz w:val="24"/>
          <w:szCs w:val="24"/>
          <w:lang w:val="uk-UA"/>
        </w:rPr>
        <w:t>13.5.3. покращення якості предмета закупівлі за умови, що таке покращення не призведе до збільшення суми, визначеної в договорі про закупівлю;</w:t>
      </w:r>
    </w:p>
    <w:p w:rsidR="00B443D6" w:rsidRPr="00B443D6" w:rsidRDefault="00B443D6" w:rsidP="00B443D6">
      <w:pPr>
        <w:jc w:val="both"/>
        <w:rPr>
          <w:sz w:val="24"/>
          <w:szCs w:val="24"/>
          <w:lang w:val="uk-UA"/>
        </w:rPr>
      </w:pPr>
      <w:r w:rsidRPr="00B443D6">
        <w:rPr>
          <w:sz w:val="24"/>
          <w:szCs w:val="24"/>
          <w:lang w:val="uk-UA"/>
        </w:rPr>
        <w:t>13.5.4.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43D6" w:rsidRPr="00B443D6" w:rsidRDefault="00B443D6" w:rsidP="00B443D6">
      <w:pPr>
        <w:jc w:val="both"/>
        <w:rPr>
          <w:sz w:val="24"/>
          <w:szCs w:val="24"/>
          <w:lang w:val="uk-UA"/>
        </w:rPr>
      </w:pPr>
      <w:r w:rsidRPr="00B443D6">
        <w:rPr>
          <w:sz w:val="24"/>
          <w:szCs w:val="24"/>
          <w:lang w:val="uk-UA"/>
        </w:rPr>
        <w:t>13.5.5. погодження зміни ціни в договорі про закупівлю в бік зменшення (без зміни кількості (обсягу) та якості товарів, робіт і послуг);</w:t>
      </w:r>
    </w:p>
    <w:p w:rsidR="00B443D6" w:rsidRPr="00B443D6" w:rsidRDefault="00B443D6" w:rsidP="00B443D6">
      <w:pPr>
        <w:jc w:val="both"/>
        <w:rPr>
          <w:sz w:val="24"/>
          <w:szCs w:val="24"/>
          <w:lang w:val="uk-UA"/>
        </w:rPr>
      </w:pPr>
      <w:r w:rsidRPr="00B443D6">
        <w:rPr>
          <w:sz w:val="24"/>
          <w:szCs w:val="24"/>
          <w:lang w:val="uk-UA"/>
        </w:rPr>
        <w:t xml:space="preserve">13.5.6. зміни ціни в договорі про закупівлю у зв’язку з зміною ставок податків і зборів та/або зміною умов щодо надання пільг з </w:t>
      </w:r>
    </w:p>
    <w:p w:rsidR="00B443D6" w:rsidRPr="00B443D6" w:rsidRDefault="00B443D6" w:rsidP="00B443D6">
      <w:pPr>
        <w:jc w:val="both"/>
        <w:rPr>
          <w:sz w:val="24"/>
          <w:szCs w:val="24"/>
          <w:lang w:val="uk-UA"/>
        </w:rPr>
      </w:pPr>
      <w:r w:rsidRPr="00B443D6">
        <w:rPr>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443D6" w:rsidRPr="00B443D6" w:rsidRDefault="00B443D6" w:rsidP="00B443D6">
      <w:pPr>
        <w:jc w:val="both"/>
        <w:rPr>
          <w:sz w:val="24"/>
          <w:szCs w:val="24"/>
          <w:lang w:val="uk-UA"/>
        </w:rPr>
      </w:pPr>
      <w:r w:rsidRPr="00B443D6">
        <w:rPr>
          <w:sz w:val="24"/>
          <w:szCs w:val="24"/>
          <w:lang w:val="uk-UA"/>
        </w:rPr>
        <w:t xml:space="preserve">13.5.7.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43D6">
        <w:rPr>
          <w:sz w:val="24"/>
          <w:szCs w:val="24"/>
          <w:lang w:val="uk-UA"/>
        </w:rPr>
        <w:t>Platts</w:t>
      </w:r>
      <w:proofErr w:type="spellEnd"/>
      <w:r w:rsidRPr="00B443D6">
        <w:rPr>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443D6" w:rsidRPr="00B443D6" w:rsidRDefault="00B443D6" w:rsidP="00B443D6">
      <w:pPr>
        <w:jc w:val="both"/>
        <w:rPr>
          <w:sz w:val="24"/>
          <w:szCs w:val="24"/>
          <w:lang w:val="uk-UA"/>
        </w:rPr>
      </w:pPr>
      <w:r w:rsidRPr="00B443D6">
        <w:rPr>
          <w:sz w:val="24"/>
          <w:szCs w:val="24"/>
          <w:lang w:val="uk-UA"/>
        </w:rPr>
        <w:t>В разі зміни регульованого тарифу підставою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 країни;</w:t>
      </w:r>
    </w:p>
    <w:p w:rsidR="00B443D6" w:rsidRPr="00B443D6" w:rsidRDefault="00B443D6" w:rsidP="00B443D6">
      <w:pPr>
        <w:jc w:val="both"/>
        <w:rPr>
          <w:sz w:val="24"/>
          <w:szCs w:val="24"/>
          <w:lang w:val="uk-UA" w:eastAsia="ru-RU"/>
        </w:rPr>
      </w:pPr>
      <w:r w:rsidRPr="00B443D6">
        <w:rPr>
          <w:sz w:val="24"/>
          <w:szCs w:val="24"/>
          <w:lang w:val="uk-UA"/>
        </w:rPr>
        <w:t>13.5.8.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443D6" w:rsidRPr="00B443D6" w:rsidRDefault="00B443D6" w:rsidP="00B443D6">
      <w:pPr>
        <w:spacing w:before="120" w:after="120"/>
        <w:ind w:firstLine="709"/>
        <w:jc w:val="center"/>
        <w:rPr>
          <w:b/>
          <w:sz w:val="24"/>
          <w:szCs w:val="24"/>
          <w:lang w:val="uk-UA"/>
        </w:rPr>
      </w:pPr>
      <w:r w:rsidRPr="00B443D6">
        <w:rPr>
          <w:b/>
          <w:sz w:val="24"/>
          <w:szCs w:val="24"/>
          <w:lang w:val="uk-UA"/>
        </w:rPr>
        <w:t>14. Строк дії Договору та інші умови</w:t>
      </w:r>
    </w:p>
    <w:p w:rsidR="00B443D6" w:rsidRPr="00B443D6" w:rsidRDefault="00B443D6" w:rsidP="00B443D6">
      <w:pPr>
        <w:tabs>
          <w:tab w:val="left" w:pos="142"/>
        </w:tabs>
        <w:jc w:val="both"/>
        <w:rPr>
          <w:sz w:val="24"/>
          <w:szCs w:val="24"/>
          <w:lang w:val="uk-UA" w:eastAsia="ru-RU"/>
        </w:rPr>
      </w:pPr>
      <w:r w:rsidRPr="00B443D6">
        <w:rPr>
          <w:sz w:val="24"/>
          <w:szCs w:val="24"/>
          <w:lang w:val="uk-UA"/>
        </w:rPr>
        <w:t xml:space="preserve">14.1. </w:t>
      </w:r>
      <w:r w:rsidRPr="00B443D6">
        <w:rPr>
          <w:sz w:val="24"/>
          <w:szCs w:val="24"/>
          <w:lang w:val="uk-UA" w:eastAsia="ru-RU"/>
        </w:rPr>
        <w:t xml:space="preserve">Цей Договір набирає чинності з дати його підписання Сторонами та діє до 31.12.2023 року, якщо інше не встановлено комерційною пропозицією, а в частині проведення розрахунків – до повного виконання Сторонами своїх зобов’язань за Договором. </w:t>
      </w:r>
    </w:p>
    <w:p w:rsidR="00B443D6" w:rsidRPr="00B443D6" w:rsidRDefault="00B443D6" w:rsidP="00B443D6">
      <w:pPr>
        <w:tabs>
          <w:tab w:val="left" w:pos="142"/>
        </w:tabs>
        <w:jc w:val="both"/>
        <w:rPr>
          <w:sz w:val="24"/>
          <w:szCs w:val="24"/>
          <w:lang w:val="uk-UA" w:eastAsia="ru-RU"/>
        </w:rPr>
      </w:pPr>
      <w:r w:rsidRPr="00B443D6">
        <w:rPr>
          <w:sz w:val="24"/>
          <w:szCs w:val="24"/>
          <w:lang w:val="uk-UA" w:eastAsia="ru-RU"/>
        </w:rPr>
        <w:t>14.2.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B443D6" w:rsidRPr="00B443D6" w:rsidRDefault="00B443D6" w:rsidP="00B443D6">
      <w:pPr>
        <w:jc w:val="both"/>
        <w:rPr>
          <w:sz w:val="24"/>
          <w:szCs w:val="24"/>
          <w:lang w:val="uk-UA" w:eastAsia="ru-RU"/>
        </w:rPr>
      </w:pPr>
      <w:r w:rsidRPr="00B443D6">
        <w:rPr>
          <w:sz w:val="24"/>
          <w:szCs w:val="24"/>
          <w:lang w:val="uk-UA" w:eastAsia="ru-RU"/>
        </w:rPr>
        <w:t>14.3. Усі зміни та доповнення до цього Договору оформлюються письмово та підписуються уповноваженими особами обох Сторін, шляхом укладення відповідних додаткових угод (угод).</w:t>
      </w:r>
    </w:p>
    <w:p w:rsidR="00B443D6" w:rsidRPr="00B443D6" w:rsidRDefault="00B443D6" w:rsidP="00B443D6">
      <w:pPr>
        <w:jc w:val="both"/>
        <w:rPr>
          <w:sz w:val="24"/>
          <w:szCs w:val="24"/>
          <w:lang w:val="uk-UA"/>
        </w:rPr>
      </w:pPr>
      <w:r w:rsidRPr="00B443D6">
        <w:rPr>
          <w:sz w:val="24"/>
          <w:szCs w:val="24"/>
          <w:lang w:val="uk-UA"/>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443D6" w:rsidRPr="00B443D6" w:rsidRDefault="00B443D6" w:rsidP="00B443D6">
      <w:pPr>
        <w:jc w:val="both"/>
        <w:rPr>
          <w:sz w:val="24"/>
          <w:szCs w:val="24"/>
          <w:lang w:val="uk-UA"/>
        </w:rPr>
      </w:pPr>
      <w:r w:rsidRPr="00B443D6">
        <w:rPr>
          <w:sz w:val="24"/>
          <w:szCs w:val="24"/>
          <w:lang w:val="uk-UA"/>
        </w:rPr>
        <w:t>14.3. Дія цього Договору також припиняється у наступних випадках:</w:t>
      </w:r>
    </w:p>
    <w:p w:rsidR="00B443D6" w:rsidRPr="00B443D6" w:rsidRDefault="00B443D6" w:rsidP="00B443D6">
      <w:pPr>
        <w:jc w:val="both"/>
        <w:rPr>
          <w:sz w:val="24"/>
          <w:szCs w:val="24"/>
          <w:lang w:val="uk-UA"/>
        </w:rPr>
      </w:pPr>
      <w:proofErr w:type="spellStart"/>
      <w:r w:rsidRPr="00B443D6">
        <w:rPr>
          <w:sz w:val="24"/>
          <w:szCs w:val="24"/>
          <w:lang w:val="uk-UA"/>
        </w:rPr>
        <w:t>аналювання</w:t>
      </w:r>
      <w:proofErr w:type="spellEnd"/>
      <w:r w:rsidRPr="00B443D6">
        <w:rPr>
          <w:sz w:val="24"/>
          <w:szCs w:val="24"/>
          <w:lang w:val="uk-UA"/>
        </w:rPr>
        <w:t xml:space="preserve"> Постачальнику ліцензії на постачання;</w:t>
      </w:r>
    </w:p>
    <w:p w:rsidR="00B443D6" w:rsidRPr="00B443D6" w:rsidRDefault="00B443D6" w:rsidP="00B443D6">
      <w:pPr>
        <w:jc w:val="both"/>
        <w:rPr>
          <w:sz w:val="24"/>
          <w:szCs w:val="24"/>
          <w:lang w:val="uk-UA"/>
        </w:rPr>
      </w:pPr>
      <w:r w:rsidRPr="00B443D6">
        <w:rPr>
          <w:sz w:val="24"/>
          <w:szCs w:val="24"/>
          <w:lang w:val="uk-UA"/>
        </w:rPr>
        <w:t>банкрутства або припинення господарської діяльності Постачальником;</w:t>
      </w:r>
    </w:p>
    <w:p w:rsidR="00B443D6" w:rsidRPr="00B443D6" w:rsidRDefault="00B443D6" w:rsidP="00B443D6">
      <w:pPr>
        <w:jc w:val="both"/>
        <w:rPr>
          <w:sz w:val="24"/>
          <w:szCs w:val="24"/>
          <w:lang w:val="uk-UA"/>
        </w:rPr>
      </w:pPr>
      <w:r w:rsidRPr="00B443D6">
        <w:rPr>
          <w:sz w:val="24"/>
          <w:szCs w:val="24"/>
          <w:lang w:val="uk-UA"/>
        </w:rPr>
        <w:t>у разі зміни власника об’єкта Споживача;</w:t>
      </w:r>
    </w:p>
    <w:p w:rsidR="00B443D6" w:rsidRPr="00B443D6" w:rsidRDefault="00B443D6" w:rsidP="00B443D6">
      <w:pPr>
        <w:jc w:val="both"/>
        <w:rPr>
          <w:sz w:val="24"/>
          <w:szCs w:val="24"/>
          <w:lang w:val="uk-UA"/>
        </w:rPr>
      </w:pPr>
      <w:r w:rsidRPr="00B443D6">
        <w:rPr>
          <w:sz w:val="24"/>
          <w:szCs w:val="24"/>
          <w:lang w:val="uk-UA"/>
        </w:rPr>
        <w:t>у разі зміни електропостачальника.</w:t>
      </w:r>
    </w:p>
    <w:p w:rsidR="00B443D6" w:rsidRPr="00B443D6" w:rsidRDefault="00B443D6" w:rsidP="00B443D6">
      <w:pPr>
        <w:tabs>
          <w:tab w:val="left" w:pos="142"/>
        </w:tabs>
        <w:jc w:val="both"/>
        <w:rPr>
          <w:sz w:val="24"/>
          <w:szCs w:val="24"/>
          <w:lang w:val="uk-UA" w:eastAsia="ru-RU"/>
        </w:rPr>
      </w:pPr>
      <w:r w:rsidRPr="00B443D6">
        <w:rPr>
          <w:sz w:val="24"/>
          <w:szCs w:val="24"/>
          <w:lang w:val="uk-UA" w:eastAsia="ru-RU"/>
        </w:rPr>
        <w:t xml:space="preserve">14.5. Усі повідомлення за цим Договором вважаються зробленими належним чином, якщо вони здійснені в письмовій формі та надіслані за зазначеними в цьому Договорі адресами Сторін. 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B443D6" w:rsidRPr="00B443D6" w:rsidRDefault="00B443D6" w:rsidP="00B443D6">
      <w:pPr>
        <w:jc w:val="both"/>
        <w:rPr>
          <w:color w:val="000000"/>
          <w:sz w:val="24"/>
          <w:szCs w:val="24"/>
          <w:lang w:val="uk-UA"/>
        </w:rPr>
      </w:pPr>
      <w:r w:rsidRPr="00B443D6">
        <w:rPr>
          <w:sz w:val="24"/>
          <w:szCs w:val="24"/>
          <w:lang w:val="uk-UA"/>
        </w:rPr>
        <w:t xml:space="preserve">14.6.Постачальник є платником ______________________ </w:t>
      </w:r>
      <w:r w:rsidRPr="00B443D6">
        <w:rPr>
          <w:color w:val="000000"/>
          <w:sz w:val="24"/>
          <w:szCs w:val="24"/>
          <w:lang w:val="uk-UA"/>
        </w:rPr>
        <w:t xml:space="preserve">. </w:t>
      </w:r>
    </w:p>
    <w:p w:rsidR="00B443D6" w:rsidRPr="00B443D6" w:rsidRDefault="00B443D6" w:rsidP="00B443D6">
      <w:pPr>
        <w:adjustRightInd w:val="0"/>
        <w:jc w:val="both"/>
        <w:rPr>
          <w:sz w:val="24"/>
          <w:szCs w:val="24"/>
          <w:lang w:val="uk-UA" w:eastAsia="ru-RU"/>
        </w:rPr>
      </w:pPr>
      <w:r w:rsidRPr="00B443D6">
        <w:rPr>
          <w:sz w:val="24"/>
          <w:szCs w:val="24"/>
          <w:lang w:val="uk-UA" w:eastAsia="ru-RU"/>
        </w:rPr>
        <w:t xml:space="preserve">При зміні статусу платника податків Постачальник протягом 3 (трьох) днів надає Покупцю відповідну інформацію з підтверджуючими документами на електронну </w:t>
      </w:r>
      <w:r w:rsidRPr="00B443D6">
        <w:rPr>
          <w:sz w:val="24"/>
          <w:szCs w:val="24"/>
          <w:lang w:val="uk-UA" w:eastAsia="ru-RU"/>
        </w:rPr>
        <w:lastRenderedPageBreak/>
        <w:t>адресу:______________________________________________.</w:t>
      </w:r>
    </w:p>
    <w:p w:rsidR="00B443D6" w:rsidRPr="00B443D6" w:rsidRDefault="00B443D6" w:rsidP="00B443D6">
      <w:pPr>
        <w:jc w:val="both"/>
        <w:rPr>
          <w:color w:val="000000"/>
          <w:sz w:val="24"/>
          <w:szCs w:val="24"/>
          <w:lang w:val="uk-UA" w:eastAsia="ru-RU"/>
        </w:rPr>
      </w:pPr>
      <w:r w:rsidRPr="00B443D6">
        <w:rPr>
          <w:color w:val="000000"/>
          <w:sz w:val="24"/>
          <w:szCs w:val="24"/>
          <w:lang w:val="uk-UA" w:eastAsia="ru-RU"/>
        </w:rPr>
        <w:t>14.7. Споживач</w:t>
      </w:r>
      <w:r w:rsidRPr="00B443D6">
        <w:rPr>
          <w:b/>
          <w:color w:val="000000"/>
          <w:sz w:val="24"/>
          <w:szCs w:val="24"/>
          <w:lang w:val="uk-UA" w:eastAsia="ru-RU"/>
        </w:rPr>
        <w:t xml:space="preserve"> </w:t>
      </w:r>
      <w:r w:rsidRPr="00B443D6">
        <w:rPr>
          <w:color w:val="000000"/>
          <w:sz w:val="24"/>
          <w:szCs w:val="24"/>
          <w:lang w:val="uk-UA" w:eastAsia="ru-RU"/>
        </w:rPr>
        <w:t>є платником _____________________________________.</w:t>
      </w:r>
    </w:p>
    <w:p w:rsidR="00B443D6" w:rsidRPr="00B443D6" w:rsidRDefault="00B443D6" w:rsidP="00B443D6">
      <w:pPr>
        <w:jc w:val="both"/>
        <w:rPr>
          <w:sz w:val="24"/>
          <w:szCs w:val="24"/>
          <w:lang w:val="uk-UA"/>
        </w:rPr>
      </w:pPr>
      <w:r w:rsidRPr="00B443D6">
        <w:rPr>
          <w:sz w:val="24"/>
          <w:szCs w:val="24"/>
          <w:lang w:val="uk-UA"/>
        </w:rPr>
        <w:t>14.8. Жодна зі Сторін не вправі передавати свої права та обов’язки за цим Договором будь-якій третій стороні без письмової згоди іншої Сторони.</w:t>
      </w:r>
    </w:p>
    <w:p w:rsidR="00B443D6" w:rsidRPr="00B443D6" w:rsidRDefault="00B443D6" w:rsidP="00B443D6">
      <w:pPr>
        <w:adjustRightInd w:val="0"/>
        <w:jc w:val="both"/>
        <w:rPr>
          <w:sz w:val="24"/>
          <w:szCs w:val="24"/>
          <w:lang w:val="uk-UA"/>
        </w:rPr>
      </w:pPr>
      <w:r w:rsidRPr="00B443D6">
        <w:rPr>
          <w:sz w:val="24"/>
          <w:szCs w:val="24"/>
          <w:lang w:val="uk-UA"/>
        </w:rPr>
        <w:t>14.9.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443D6" w:rsidRPr="00B443D6" w:rsidRDefault="00B443D6" w:rsidP="00B443D6">
      <w:pPr>
        <w:tabs>
          <w:tab w:val="left" w:pos="142"/>
        </w:tabs>
        <w:jc w:val="both"/>
        <w:rPr>
          <w:sz w:val="24"/>
          <w:szCs w:val="24"/>
          <w:lang w:val="uk-UA" w:eastAsia="ru-RU"/>
        </w:rPr>
      </w:pPr>
      <w:r w:rsidRPr="00B443D6">
        <w:rPr>
          <w:sz w:val="24"/>
          <w:szCs w:val="24"/>
          <w:lang w:val="uk-UA" w:eastAsia="ru-RU"/>
        </w:rPr>
        <w:t>14.10. Цей Договір укладено у двох примірниках, які мають однакову юридичну силу, один з яких зберігається у Постачальника, другий у Споживача.</w:t>
      </w:r>
    </w:p>
    <w:p w:rsidR="00B443D6" w:rsidRPr="00B443D6" w:rsidRDefault="00B443D6" w:rsidP="00B443D6">
      <w:pPr>
        <w:tabs>
          <w:tab w:val="left" w:pos="142"/>
        </w:tabs>
        <w:jc w:val="both"/>
        <w:rPr>
          <w:sz w:val="24"/>
          <w:szCs w:val="24"/>
          <w:lang w:val="uk-UA" w:eastAsia="ru-RU"/>
        </w:rPr>
      </w:pPr>
      <w:r w:rsidRPr="00B443D6">
        <w:rPr>
          <w:sz w:val="24"/>
          <w:szCs w:val="24"/>
          <w:lang w:val="uk-UA" w:eastAsia="ru-RU"/>
        </w:rPr>
        <w:t>14.11. Додатки до цього Договору,  а саме:</w:t>
      </w:r>
    </w:p>
    <w:p w:rsidR="00B443D6" w:rsidRPr="00B443D6" w:rsidRDefault="00B443D6" w:rsidP="00B443D6">
      <w:pPr>
        <w:tabs>
          <w:tab w:val="left" w:pos="142"/>
        </w:tabs>
        <w:jc w:val="both"/>
        <w:rPr>
          <w:sz w:val="24"/>
          <w:szCs w:val="24"/>
          <w:lang w:val="uk-UA" w:eastAsia="ru-RU"/>
        </w:rPr>
      </w:pPr>
      <w:r w:rsidRPr="00B443D6">
        <w:rPr>
          <w:sz w:val="24"/>
          <w:szCs w:val="24"/>
          <w:lang w:val="uk-UA" w:eastAsia="ru-RU"/>
        </w:rPr>
        <w:t>Додаток № 1 - Заява-приєднання;</w:t>
      </w:r>
    </w:p>
    <w:p w:rsidR="00B443D6" w:rsidRPr="00B443D6" w:rsidRDefault="00B443D6" w:rsidP="00B443D6">
      <w:pPr>
        <w:tabs>
          <w:tab w:val="left" w:pos="142"/>
        </w:tabs>
        <w:jc w:val="both"/>
        <w:rPr>
          <w:sz w:val="24"/>
          <w:szCs w:val="24"/>
          <w:lang w:val="uk-UA" w:eastAsia="ru-RU"/>
        </w:rPr>
      </w:pPr>
      <w:r w:rsidRPr="00B443D6">
        <w:rPr>
          <w:sz w:val="24"/>
          <w:szCs w:val="24"/>
          <w:lang w:val="uk-UA" w:eastAsia="ru-RU"/>
        </w:rPr>
        <w:t>Додаток № 2 - Комерційна пропозиція;</w:t>
      </w:r>
    </w:p>
    <w:p w:rsidR="00B443D6" w:rsidRPr="00B443D6" w:rsidRDefault="00B443D6" w:rsidP="00B443D6">
      <w:pPr>
        <w:rPr>
          <w:sz w:val="24"/>
          <w:szCs w:val="24"/>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6"/>
      </w:tblGrid>
      <w:tr w:rsidR="00B443D6" w:rsidRPr="00B443D6" w:rsidTr="00D55E39">
        <w:tc>
          <w:tcPr>
            <w:tcW w:w="4786" w:type="dxa"/>
          </w:tcPr>
          <w:p w:rsidR="00B443D6" w:rsidRPr="00B443D6" w:rsidRDefault="00B443D6" w:rsidP="00D55E39">
            <w:pPr>
              <w:rPr>
                <w:sz w:val="24"/>
                <w:szCs w:val="24"/>
                <w:lang w:val="uk-UA"/>
              </w:rPr>
            </w:pPr>
            <w:r w:rsidRPr="00B443D6">
              <w:rPr>
                <w:sz w:val="24"/>
                <w:szCs w:val="24"/>
                <w:lang w:val="uk-UA"/>
              </w:rPr>
              <w:t>Споживач:</w:t>
            </w:r>
          </w:p>
          <w:p w:rsidR="00B443D6" w:rsidRPr="00B443D6" w:rsidRDefault="00B443D6" w:rsidP="00D55E39">
            <w:pPr>
              <w:rPr>
                <w:lang w:val="uk-UA"/>
              </w:rPr>
            </w:pPr>
            <w:r w:rsidRPr="00B443D6">
              <w:rPr>
                <w:sz w:val="24"/>
                <w:szCs w:val="24"/>
                <w:lang w:val="uk-UA"/>
              </w:rPr>
              <w:t>______________________________</w:t>
            </w:r>
            <w:r w:rsidRPr="00B443D6">
              <w:rPr>
                <w:sz w:val="24"/>
                <w:szCs w:val="24"/>
                <w:lang w:val="uk-UA"/>
              </w:rPr>
              <w:softHyphen/>
            </w:r>
            <w:r w:rsidRPr="00B443D6">
              <w:rPr>
                <w:sz w:val="24"/>
                <w:szCs w:val="24"/>
                <w:lang w:val="uk-UA"/>
              </w:rPr>
              <w:softHyphen/>
            </w:r>
            <w:r w:rsidRPr="00B443D6">
              <w:rPr>
                <w:sz w:val="24"/>
                <w:szCs w:val="24"/>
                <w:lang w:val="uk-UA"/>
              </w:rPr>
              <w:softHyphen/>
            </w:r>
            <w:r w:rsidRPr="00B443D6">
              <w:rPr>
                <w:sz w:val="24"/>
                <w:szCs w:val="24"/>
                <w:lang w:val="uk-UA"/>
              </w:rPr>
              <w:softHyphen/>
              <w:t>_______</w:t>
            </w:r>
          </w:p>
          <w:p w:rsidR="00B443D6" w:rsidRPr="00B443D6" w:rsidRDefault="00B443D6" w:rsidP="00D55E39">
            <w:pPr>
              <w:rPr>
                <w:sz w:val="24"/>
                <w:szCs w:val="24"/>
                <w:lang w:val="uk-UA"/>
              </w:rPr>
            </w:pPr>
            <w:r w:rsidRPr="00B443D6">
              <w:rPr>
                <w:sz w:val="24"/>
                <w:szCs w:val="24"/>
                <w:lang w:val="uk-UA"/>
              </w:rPr>
              <w:t>_____________________________________</w:t>
            </w:r>
          </w:p>
          <w:p w:rsidR="00B443D6" w:rsidRPr="00B443D6" w:rsidRDefault="00B443D6" w:rsidP="00D55E39">
            <w:pPr>
              <w:rPr>
                <w:lang w:val="uk-UA"/>
              </w:rPr>
            </w:pPr>
            <w:r w:rsidRPr="00B443D6">
              <w:rPr>
                <w:sz w:val="24"/>
                <w:szCs w:val="24"/>
                <w:lang w:val="uk-UA"/>
              </w:rPr>
              <w:t>______________________________</w:t>
            </w:r>
            <w:r w:rsidRPr="00B443D6">
              <w:rPr>
                <w:sz w:val="24"/>
                <w:szCs w:val="24"/>
                <w:lang w:val="uk-UA"/>
              </w:rPr>
              <w:softHyphen/>
            </w:r>
            <w:r w:rsidRPr="00B443D6">
              <w:rPr>
                <w:sz w:val="24"/>
                <w:szCs w:val="24"/>
                <w:lang w:val="uk-UA"/>
              </w:rPr>
              <w:softHyphen/>
            </w:r>
            <w:r w:rsidRPr="00B443D6">
              <w:rPr>
                <w:sz w:val="24"/>
                <w:szCs w:val="24"/>
                <w:lang w:val="uk-UA"/>
              </w:rPr>
              <w:softHyphen/>
            </w:r>
            <w:r w:rsidRPr="00B443D6">
              <w:rPr>
                <w:sz w:val="24"/>
                <w:szCs w:val="24"/>
                <w:lang w:val="uk-UA"/>
              </w:rPr>
              <w:softHyphen/>
              <w:t>_______</w:t>
            </w:r>
          </w:p>
          <w:p w:rsidR="00B443D6" w:rsidRPr="00B443D6" w:rsidRDefault="00B443D6" w:rsidP="00D55E39">
            <w:pPr>
              <w:rPr>
                <w:sz w:val="24"/>
                <w:szCs w:val="24"/>
                <w:lang w:val="uk-UA"/>
              </w:rPr>
            </w:pPr>
            <w:r w:rsidRPr="00B443D6">
              <w:rPr>
                <w:sz w:val="24"/>
                <w:szCs w:val="24"/>
                <w:lang w:val="uk-UA"/>
              </w:rPr>
              <w:t>_____________________________________</w:t>
            </w:r>
          </w:p>
          <w:p w:rsidR="00B443D6" w:rsidRPr="00B443D6" w:rsidRDefault="00B443D6" w:rsidP="00D55E39">
            <w:pPr>
              <w:rPr>
                <w:lang w:val="uk-UA"/>
              </w:rPr>
            </w:pPr>
            <w:r w:rsidRPr="00B443D6">
              <w:rPr>
                <w:sz w:val="24"/>
                <w:szCs w:val="24"/>
                <w:lang w:val="uk-UA"/>
              </w:rPr>
              <w:t>______________________________</w:t>
            </w:r>
            <w:r w:rsidRPr="00B443D6">
              <w:rPr>
                <w:sz w:val="24"/>
                <w:szCs w:val="24"/>
                <w:lang w:val="uk-UA"/>
              </w:rPr>
              <w:softHyphen/>
            </w:r>
            <w:r w:rsidRPr="00B443D6">
              <w:rPr>
                <w:sz w:val="24"/>
                <w:szCs w:val="24"/>
                <w:lang w:val="uk-UA"/>
              </w:rPr>
              <w:softHyphen/>
            </w:r>
            <w:r w:rsidRPr="00B443D6">
              <w:rPr>
                <w:sz w:val="24"/>
                <w:szCs w:val="24"/>
                <w:lang w:val="uk-UA"/>
              </w:rPr>
              <w:softHyphen/>
            </w:r>
            <w:r w:rsidRPr="00B443D6">
              <w:rPr>
                <w:sz w:val="24"/>
                <w:szCs w:val="24"/>
                <w:lang w:val="uk-UA"/>
              </w:rPr>
              <w:softHyphen/>
              <w:t>_______</w:t>
            </w:r>
          </w:p>
          <w:p w:rsidR="00B443D6" w:rsidRPr="00B443D6" w:rsidRDefault="00B443D6" w:rsidP="00D55E39">
            <w:pPr>
              <w:rPr>
                <w:sz w:val="24"/>
                <w:szCs w:val="24"/>
                <w:lang w:val="uk-UA"/>
              </w:rPr>
            </w:pPr>
            <w:r w:rsidRPr="00B443D6">
              <w:rPr>
                <w:sz w:val="24"/>
                <w:szCs w:val="24"/>
                <w:lang w:val="uk-UA"/>
              </w:rPr>
              <w:t>_____________________________________</w:t>
            </w:r>
          </w:p>
          <w:p w:rsidR="00B443D6" w:rsidRPr="00B443D6" w:rsidRDefault="00B443D6" w:rsidP="00D55E39">
            <w:pPr>
              <w:rPr>
                <w:lang w:val="uk-UA"/>
              </w:rPr>
            </w:pPr>
            <w:r w:rsidRPr="00B443D6">
              <w:rPr>
                <w:sz w:val="24"/>
                <w:szCs w:val="24"/>
                <w:lang w:val="uk-UA"/>
              </w:rPr>
              <w:t>______________________________</w:t>
            </w:r>
            <w:r w:rsidRPr="00B443D6">
              <w:rPr>
                <w:sz w:val="24"/>
                <w:szCs w:val="24"/>
                <w:lang w:val="uk-UA"/>
              </w:rPr>
              <w:softHyphen/>
            </w:r>
            <w:r w:rsidRPr="00B443D6">
              <w:rPr>
                <w:sz w:val="24"/>
                <w:szCs w:val="24"/>
                <w:lang w:val="uk-UA"/>
              </w:rPr>
              <w:softHyphen/>
            </w:r>
            <w:r w:rsidRPr="00B443D6">
              <w:rPr>
                <w:sz w:val="24"/>
                <w:szCs w:val="24"/>
                <w:lang w:val="uk-UA"/>
              </w:rPr>
              <w:softHyphen/>
            </w:r>
            <w:r w:rsidRPr="00B443D6">
              <w:rPr>
                <w:sz w:val="24"/>
                <w:szCs w:val="24"/>
                <w:lang w:val="uk-UA"/>
              </w:rPr>
              <w:softHyphen/>
              <w:t>_______</w:t>
            </w:r>
          </w:p>
          <w:p w:rsidR="00B443D6" w:rsidRPr="00B443D6" w:rsidRDefault="00B443D6" w:rsidP="00D55E39">
            <w:pPr>
              <w:rPr>
                <w:sz w:val="24"/>
                <w:szCs w:val="24"/>
                <w:lang w:val="uk-UA"/>
              </w:rPr>
            </w:pPr>
            <w:r w:rsidRPr="00B443D6">
              <w:rPr>
                <w:sz w:val="24"/>
                <w:szCs w:val="24"/>
                <w:lang w:val="uk-UA"/>
              </w:rPr>
              <w:t>_____________________________________</w:t>
            </w:r>
          </w:p>
          <w:p w:rsidR="00B443D6" w:rsidRPr="00B443D6" w:rsidRDefault="00B443D6" w:rsidP="00D55E39">
            <w:pPr>
              <w:rPr>
                <w:sz w:val="24"/>
                <w:szCs w:val="24"/>
                <w:lang w:val="uk-UA"/>
              </w:rPr>
            </w:pPr>
          </w:p>
        </w:tc>
        <w:tc>
          <w:tcPr>
            <w:tcW w:w="5066" w:type="dxa"/>
          </w:tcPr>
          <w:p w:rsidR="00B443D6" w:rsidRPr="00B443D6" w:rsidRDefault="00B443D6" w:rsidP="00D55E39">
            <w:pPr>
              <w:rPr>
                <w:sz w:val="24"/>
                <w:szCs w:val="24"/>
                <w:lang w:val="uk-UA"/>
              </w:rPr>
            </w:pPr>
            <w:r w:rsidRPr="00B443D6">
              <w:rPr>
                <w:sz w:val="24"/>
                <w:szCs w:val="24"/>
                <w:lang w:val="uk-UA"/>
              </w:rPr>
              <w:t>Постачальник:</w:t>
            </w:r>
          </w:p>
          <w:p w:rsidR="00B443D6" w:rsidRPr="00B443D6" w:rsidRDefault="00B443D6" w:rsidP="00D55E39">
            <w:pPr>
              <w:rPr>
                <w:lang w:val="uk-UA"/>
              </w:rPr>
            </w:pPr>
            <w:r w:rsidRPr="00B443D6">
              <w:rPr>
                <w:sz w:val="24"/>
                <w:szCs w:val="24"/>
                <w:lang w:val="uk-UA"/>
              </w:rPr>
              <w:t>______________________________</w:t>
            </w:r>
            <w:r w:rsidRPr="00B443D6">
              <w:rPr>
                <w:sz w:val="24"/>
                <w:szCs w:val="24"/>
                <w:lang w:val="uk-UA"/>
              </w:rPr>
              <w:softHyphen/>
            </w:r>
            <w:r w:rsidRPr="00B443D6">
              <w:rPr>
                <w:sz w:val="24"/>
                <w:szCs w:val="24"/>
                <w:lang w:val="uk-UA"/>
              </w:rPr>
              <w:softHyphen/>
            </w:r>
            <w:r w:rsidRPr="00B443D6">
              <w:rPr>
                <w:sz w:val="24"/>
                <w:szCs w:val="24"/>
                <w:lang w:val="uk-UA"/>
              </w:rPr>
              <w:softHyphen/>
            </w:r>
            <w:r w:rsidRPr="00B443D6">
              <w:rPr>
                <w:sz w:val="24"/>
                <w:szCs w:val="24"/>
                <w:lang w:val="uk-UA"/>
              </w:rPr>
              <w:softHyphen/>
              <w:t>_______</w:t>
            </w:r>
          </w:p>
          <w:p w:rsidR="00B443D6" w:rsidRPr="00B443D6" w:rsidRDefault="00B443D6" w:rsidP="00D55E39">
            <w:pPr>
              <w:rPr>
                <w:sz w:val="24"/>
                <w:szCs w:val="24"/>
                <w:lang w:val="uk-UA"/>
              </w:rPr>
            </w:pPr>
            <w:r w:rsidRPr="00B443D6">
              <w:rPr>
                <w:sz w:val="24"/>
                <w:szCs w:val="24"/>
                <w:lang w:val="uk-UA"/>
              </w:rPr>
              <w:t>_____________________________________</w:t>
            </w:r>
          </w:p>
          <w:p w:rsidR="00B443D6" w:rsidRPr="00B443D6" w:rsidRDefault="00B443D6" w:rsidP="00D55E39">
            <w:pPr>
              <w:rPr>
                <w:lang w:val="uk-UA"/>
              </w:rPr>
            </w:pPr>
            <w:r w:rsidRPr="00B443D6">
              <w:rPr>
                <w:sz w:val="24"/>
                <w:szCs w:val="24"/>
                <w:lang w:val="uk-UA"/>
              </w:rPr>
              <w:t>______________________________</w:t>
            </w:r>
            <w:r w:rsidRPr="00B443D6">
              <w:rPr>
                <w:sz w:val="24"/>
                <w:szCs w:val="24"/>
                <w:lang w:val="uk-UA"/>
              </w:rPr>
              <w:softHyphen/>
            </w:r>
            <w:r w:rsidRPr="00B443D6">
              <w:rPr>
                <w:sz w:val="24"/>
                <w:szCs w:val="24"/>
                <w:lang w:val="uk-UA"/>
              </w:rPr>
              <w:softHyphen/>
            </w:r>
            <w:r w:rsidRPr="00B443D6">
              <w:rPr>
                <w:sz w:val="24"/>
                <w:szCs w:val="24"/>
                <w:lang w:val="uk-UA"/>
              </w:rPr>
              <w:softHyphen/>
            </w:r>
            <w:r w:rsidRPr="00B443D6">
              <w:rPr>
                <w:sz w:val="24"/>
                <w:szCs w:val="24"/>
                <w:lang w:val="uk-UA"/>
              </w:rPr>
              <w:softHyphen/>
              <w:t>_______</w:t>
            </w:r>
          </w:p>
          <w:p w:rsidR="00B443D6" w:rsidRPr="00B443D6" w:rsidRDefault="00B443D6" w:rsidP="00D55E39">
            <w:pPr>
              <w:rPr>
                <w:sz w:val="24"/>
                <w:szCs w:val="24"/>
                <w:lang w:val="uk-UA"/>
              </w:rPr>
            </w:pPr>
            <w:r w:rsidRPr="00B443D6">
              <w:rPr>
                <w:sz w:val="24"/>
                <w:szCs w:val="24"/>
                <w:lang w:val="uk-UA"/>
              </w:rPr>
              <w:t>_____________________________________</w:t>
            </w:r>
          </w:p>
          <w:p w:rsidR="00B443D6" w:rsidRPr="00B443D6" w:rsidRDefault="00B443D6" w:rsidP="00D55E39">
            <w:pPr>
              <w:rPr>
                <w:lang w:val="uk-UA"/>
              </w:rPr>
            </w:pPr>
            <w:r w:rsidRPr="00B443D6">
              <w:rPr>
                <w:sz w:val="24"/>
                <w:szCs w:val="24"/>
                <w:lang w:val="uk-UA"/>
              </w:rPr>
              <w:t>______________________________</w:t>
            </w:r>
            <w:r w:rsidRPr="00B443D6">
              <w:rPr>
                <w:sz w:val="24"/>
                <w:szCs w:val="24"/>
                <w:lang w:val="uk-UA"/>
              </w:rPr>
              <w:softHyphen/>
            </w:r>
            <w:r w:rsidRPr="00B443D6">
              <w:rPr>
                <w:sz w:val="24"/>
                <w:szCs w:val="24"/>
                <w:lang w:val="uk-UA"/>
              </w:rPr>
              <w:softHyphen/>
            </w:r>
            <w:r w:rsidRPr="00B443D6">
              <w:rPr>
                <w:sz w:val="24"/>
                <w:szCs w:val="24"/>
                <w:lang w:val="uk-UA"/>
              </w:rPr>
              <w:softHyphen/>
            </w:r>
            <w:r w:rsidRPr="00B443D6">
              <w:rPr>
                <w:sz w:val="24"/>
                <w:szCs w:val="24"/>
                <w:lang w:val="uk-UA"/>
              </w:rPr>
              <w:softHyphen/>
              <w:t>_______</w:t>
            </w:r>
          </w:p>
          <w:p w:rsidR="00B443D6" w:rsidRPr="00B443D6" w:rsidRDefault="00B443D6" w:rsidP="00D55E39">
            <w:pPr>
              <w:rPr>
                <w:sz w:val="24"/>
                <w:szCs w:val="24"/>
                <w:lang w:val="uk-UA"/>
              </w:rPr>
            </w:pPr>
            <w:r w:rsidRPr="00B443D6">
              <w:rPr>
                <w:sz w:val="24"/>
                <w:szCs w:val="24"/>
                <w:lang w:val="uk-UA"/>
              </w:rPr>
              <w:t>_____________________________________</w:t>
            </w:r>
          </w:p>
          <w:p w:rsidR="00B443D6" w:rsidRPr="00B443D6" w:rsidRDefault="00B443D6" w:rsidP="00D55E39">
            <w:pPr>
              <w:rPr>
                <w:lang w:val="uk-UA"/>
              </w:rPr>
            </w:pPr>
            <w:r w:rsidRPr="00B443D6">
              <w:rPr>
                <w:sz w:val="24"/>
                <w:szCs w:val="24"/>
                <w:lang w:val="uk-UA"/>
              </w:rPr>
              <w:t>______________________________</w:t>
            </w:r>
            <w:r w:rsidRPr="00B443D6">
              <w:rPr>
                <w:sz w:val="24"/>
                <w:szCs w:val="24"/>
                <w:lang w:val="uk-UA"/>
              </w:rPr>
              <w:softHyphen/>
            </w:r>
            <w:r w:rsidRPr="00B443D6">
              <w:rPr>
                <w:sz w:val="24"/>
                <w:szCs w:val="24"/>
                <w:lang w:val="uk-UA"/>
              </w:rPr>
              <w:softHyphen/>
            </w:r>
            <w:r w:rsidRPr="00B443D6">
              <w:rPr>
                <w:sz w:val="24"/>
                <w:szCs w:val="24"/>
                <w:lang w:val="uk-UA"/>
              </w:rPr>
              <w:softHyphen/>
            </w:r>
            <w:r w:rsidRPr="00B443D6">
              <w:rPr>
                <w:sz w:val="24"/>
                <w:szCs w:val="24"/>
                <w:lang w:val="uk-UA"/>
              </w:rPr>
              <w:softHyphen/>
              <w:t>_______</w:t>
            </w:r>
          </w:p>
          <w:p w:rsidR="00B443D6" w:rsidRPr="00B443D6" w:rsidRDefault="00B443D6" w:rsidP="00D55E39">
            <w:pPr>
              <w:rPr>
                <w:sz w:val="24"/>
                <w:szCs w:val="24"/>
                <w:lang w:val="uk-UA"/>
              </w:rPr>
            </w:pPr>
            <w:r w:rsidRPr="00B443D6">
              <w:rPr>
                <w:sz w:val="24"/>
                <w:szCs w:val="24"/>
                <w:lang w:val="uk-UA"/>
              </w:rPr>
              <w:t>_____________________________________</w:t>
            </w:r>
          </w:p>
        </w:tc>
      </w:tr>
    </w:tbl>
    <w:p w:rsidR="00B443D6" w:rsidRPr="00B443D6" w:rsidRDefault="00B443D6" w:rsidP="00B443D6">
      <w:pPr>
        <w:jc w:val="both"/>
        <w:rPr>
          <w:sz w:val="24"/>
          <w:szCs w:val="24"/>
          <w:lang w:val="uk-UA"/>
        </w:rPr>
      </w:pPr>
    </w:p>
    <w:p w:rsidR="00B443D6" w:rsidRPr="00B443D6" w:rsidRDefault="00B443D6" w:rsidP="00B443D6">
      <w:pPr>
        <w:adjustRightInd w:val="0"/>
        <w:ind w:left="5812"/>
        <w:jc w:val="right"/>
        <w:textAlignment w:val="baseline"/>
        <w:rPr>
          <w:rFonts w:eastAsia="Andale Sans UI" w:cs="Tahoma"/>
          <w:kern w:val="3"/>
          <w:sz w:val="24"/>
          <w:szCs w:val="24"/>
          <w:lang w:val="uk-UA" w:eastAsia="ja-JP" w:bidi="fa-IR"/>
        </w:rPr>
      </w:pPr>
    </w:p>
    <w:p w:rsidR="00B443D6" w:rsidRPr="00B443D6" w:rsidRDefault="00B443D6" w:rsidP="00B443D6">
      <w:pPr>
        <w:adjustRightInd w:val="0"/>
        <w:ind w:left="5812"/>
        <w:jc w:val="right"/>
        <w:textAlignment w:val="baseline"/>
        <w:rPr>
          <w:rFonts w:eastAsia="Andale Sans UI" w:cs="Tahoma"/>
          <w:kern w:val="3"/>
          <w:sz w:val="24"/>
          <w:szCs w:val="24"/>
          <w:lang w:val="uk-UA" w:eastAsia="ja-JP" w:bidi="fa-IR"/>
        </w:rPr>
      </w:pPr>
    </w:p>
    <w:p w:rsidR="00B443D6" w:rsidRPr="00B443D6" w:rsidRDefault="00B443D6" w:rsidP="00B443D6">
      <w:pPr>
        <w:adjustRightInd w:val="0"/>
        <w:ind w:left="5812"/>
        <w:jc w:val="right"/>
        <w:textAlignment w:val="baseline"/>
        <w:rPr>
          <w:rFonts w:eastAsia="Andale Sans UI" w:cs="Tahoma"/>
          <w:kern w:val="3"/>
          <w:sz w:val="24"/>
          <w:szCs w:val="24"/>
          <w:lang w:val="uk-UA" w:eastAsia="ja-JP" w:bidi="fa-IR"/>
        </w:rPr>
      </w:pPr>
    </w:p>
    <w:p w:rsidR="00B443D6" w:rsidRPr="00B443D6" w:rsidRDefault="00B443D6" w:rsidP="00B443D6">
      <w:pPr>
        <w:adjustRightInd w:val="0"/>
        <w:ind w:left="5812"/>
        <w:jc w:val="right"/>
        <w:textAlignment w:val="baseline"/>
        <w:rPr>
          <w:rFonts w:eastAsia="Andale Sans UI" w:cs="Tahoma"/>
          <w:kern w:val="3"/>
          <w:sz w:val="24"/>
          <w:szCs w:val="24"/>
          <w:lang w:val="uk-UA" w:eastAsia="ja-JP" w:bidi="fa-IR"/>
        </w:rPr>
      </w:pPr>
    </w:p>
    <w:p w:rsidR="00B443D6" w:rsidRPr="00B443D6" w:rsidRDefault="00B443D6" w:rsidP="00B443D6">
      <w:pPr>
        <w:adjustRightInd w:val="0"/>
        <w:ind w:left="5812"/>
        <w:jc w:val="right"/>
        <w:textAlignment w:val="baseline"/>
        <w:rPr>
          <w:rFonts w:eastAsia="Andale Sans UI" w:cs="Tahoma"/>
          <w:kern w:val="3"/>
          <w:sz w:val="24"/>
          <w:szCs w:val="24"/>
          <w:lang w:val="uk-UA" w:eastAsia="ja-JP" w:bidi="fa-IR"/>
        </w:rPr>
      </w:pPr>
    </w:p>
    <w:p w:rsidR="00B443D6" w:rsidRPr="00B443D6" w:rsidRDefault="00B443D6" w:rsidP="00B443D6">
      <w:pPr>
        <w:adjustRightInd w:val="0"/>
        <w:ind w:left="5812"/>
        <w:jc w:val="right"/>
        <w:textAlignment w:val="baseline"/>
        <w:rPr>
          <w:rFonts w:eastAsia="Andale Sans UI" w:cs="Tahoma"/>
          <w:kern w:val="3"/>
          <w:sz w:val="24"/>
          <w:szCs w:val="24"/>
          <w:lang w:val="uk-UA" w:eastAsia="ja-JP" w:bidi="fa-IR"/>
        </w:rPr>
      </w:pPr>
    </w:p>
    <w:p w:rsidR="00B443D6" w:rsidRPr="00B443D6" w:rsidRDefault="00B443D6" w:rsidP="00B443D6">
      <w:pPr>
        <w:adjustRightInd w:val="0"/>
        <w:ind w:left="5812"/>
        <w:jc w:val="right"/>
        <w:textAlignment w:val="baseline"/>
        <w:rPr>
          <w:rFonts w:eastAsia="Andale Sans UI" w:cs="Tahoma"/>
          <w:kern w:val="3"/>
          <w:sz w:val="24"/>
          <w:szCs w:val="24"/>
          <w:lang w:val="uk-UA" w:eastAsia="ja-JP" w:bidi="fa-IR"/>
        </w:rPr>
      </w:pPr>
    </w:p>
    <w:p w:rsidR="00B443D6" w:rsidRPr="00B443D6" w:rsidRDefault="00B443D6" w:rsidP="00B443D6">
      <w:pPr>
        <w:adjustRightInd w:val="0"/>
        <w:ind w:left="5812"/>
        <w:jc w:val="right"/>
        <w:textAlignment w:val="baseline"/>
        <w:rPr>
          <w:rFonts w:eastAsia="Andale Sans UI" w:cs="Tahoma"/>
          <w:kern w:val="3"/>
          <w:sz w:val="24"/>
          <w:szCs w:val="24"/>
          <w:lang w:val="uk-UA" w:eastAsia="ja-JP" w:bidi="fa-IR"/>
        </w:rPr>
      </w:pPr>
    </w:p>
    <w:p w:rsidR="00B443D6" w:rsidRPr="00B443D6" w:rsidRDefault="00B443D6" w:rsidP="00B443D6">
      <w:pPr>
        <w:adjustRightInd w:val="0"/>
        <w:ind w:left="5812"/>
        <w:jc w:val="right"/>
        <w:textAlignment w:val="baseline"/>
        <w:rPr>
          <w:rFonts w:eastAsia="Andale Sans UI" w:cs="Tahoma"/>
          <w:kern w:val="3"/>
          <w:sz w:val="24"/>
          <w:szCs w:val="24"/>
          <w:lang w:val="uk-UA" w:eastAsia="ja-JP" w:bidi="fa-IR"/>
        </w:rPr>
      </w:pPr>
    </w:p>
    <w:p w:rsidR="00B443D6" w:rsidRPr="00B443D6" w:rsidRDefault="00B443D6" w:rsidP="00B443D6">
      <w:pPr>
        <w:adjustRightInd w:val="0"/>
        <w:ind w:left="5812"/>
        <w:jc w:val="right"/>
        <w:textAlignment w:val="baseline"/>
        <w:rPr>
          <w:rFonts w:eastAsia="Andale Sans UI" w:cs="Tahoma"/>
          <w:kern w:val="3"/>
          <w:sz w:val="24"/>
          <w:szCs w:val="24"/>
          <w:lang w:val="uk-UA" w:eastAsia="ja-JP" w:bidi="fa-IR"/>
        </w:rPr>
      </w:pPr>
    </w:p>
    <w:p w:rsidR="00B443D6" w:rsidRPr="00B443D6" w:rsidRDefault="00B443D6" w:rsidP="00B443D6">
      <w:pPr>
        <w:adjustRightInd w:val="0"/>
        <w:ind w:left="5812"/>
        <w:jc w:val="right"/>
        <w:textAlignment w:val="baseline"/>
        <w:rPr>
          <w:rFonts w:eastAsia="Andale Sans UI" w:cs="Tahoma"/>
          <w:kern w:val="3"/>
          <w:sz w:val="24"/>
          <w:szCs w:val="24"/>
          <w:lang w:val="uk-UA" w:eastAsia="ja-JP" w:bidi="fa-IR"/>
        </w:rPr>
      </w:pPr>
    </w:p>
    <w:p w:rsidR="00B443D6" w:rsidRPr="00B443D6" w:rsidRDefault="00B443D6" w:rsidP="00B443D6">
      <w:pPr>
        <w:adjustRightInd w:val="0"/>
        <w:ind w:left="5812"/>
        <w:jc w:val="right"/>
        <w:textAlignment w:val="baseline"/>
        <w:rPr>
          <w:rFonts w:eastAsia="Andale Sans UI" w:cs="Tahoma"/>
          <w:kern w:val="3"/>
          <w:sz w:val="24"/>
          <w:szCs w:val="24"/>
          <w:lang w:val="uk-UA" w:eastAsia="ja-JP" w:bidi="fa-IR"/>
        </w:rPr>
      </w:pPr>
    </w:p>
    <w:p w:rsidR="00B443D6" w:rsidRPr="00B443D6" w:rsidRDefault="00B443D6" w:rsidP="00B443D6">
      <w:pPr>
        <w:adjustRightInd w:val="0"/>
        <w:ind w:left="5812"/>
        <w:jc w:val="right"/>
        <w:textAlignment w:val="baseline"/>
        <w:rPr>
          <w:rFonts w:eastAsia="Andale Sans UI" w:cs="Tahoma"/>
          <w:kern w:val="3"/>
          <w:sz w:val="24"/>
          <w:szCs w:val="24"/>
          <w:lang w:val="uk-UA" w:eastAsia="ja-JP" w:bidi="fa-IR"/>
        </w:rPr>
      </w:pPr>
    </w:p>
    <w:p w:rsidR="00B443D6" w:rsidRPr="00B443D6" w:rsidRDefault="00B443D6" w:rsidP="00B443D6">
      <w:pPr>
        <w:adjustRightInd w:val="0"/>
        <w:ind w:left="5812"/>
        <w:jc w:val="right"/>
        <w:textAlignment w:val="baseline"/>
        <w:rPr>
          <w:rFonts w:eastAsia="Andale Sans UI" w:cs="Tahoma"/>
          <w:kern w:val="3"/>
          <w:sz w:val="24"/>
          <w:szCs w:val="24"/>
          <w:lang w:val="uk-UA" w:eastAsia="ja-JP" w:bidi="fa-IR"/>
        </w:rPr>
      </w:pPr>
    </w:p>
    <w:p w:rsidR="00B443D6" w:rsidRDefault="00B443D6">
      <w:pPr>
        <w:autoSpaceDE/>
        <w:autoSpaceDN/>
        <w:rPr>
          <w:rFonts w:eastAsia="Andale Sans UI" w:cs="Tahoma"/>
          <w:kern w:val="3"/>
          <w:sz w:val="24"/>
          <w:szCs w:val="24"/>
          <w:lang w:val="uk-UA" w:eastAsia="ja-JP" w:bidi="fa-IR"/>
        </w:rPr>
      </w:pPr>
      <w:r>
        <w:rPr>
          <w:rFonts w:eastAsia="Andale Sans UI" w:cs="Tahoma"/>
          <w:kern w:val="3"/>
          <w:sz w:val="24"/>
          <w:szCs w:val="24"/>
          <w:lang w:val="uk-UA" w:eastAsia="ja-JP" w:bidi="fa-IR"/>
        </w:rPr>
        <w:br w:type="page"/>
      </w:r>
    </w:p>
    <w:p w:rsidR="00B443D6" w:rsidRPr="00B443D6" w:rsidRDefault="00B443D6" w:rsidP="00B443D6">
      <w:pPr>
        <w:adjustRightInd w:val="0"/>
        <w:ind w:left="5812"/>
        <w:jc w:val="right"/>
        <w:textAlignment w:val="baseline"/>
        <w:rPr>
          <w:rFonts w:eastAsia="Andale Sans UI" w:cs="Tahoma"/>
          <w:kern w:val="3"/>
          <w:sz w:val="24"/>
          <w:szCs w:val="24"/>
          <w:lang w:val="uk-UA" w:eastAsia="ja-JP" w:bidi="fa-IR"/>
        </w:rPr>
      </w:pPr>
      <w:r w:rsidRPr="00B443D6">
        <w:rPr>
          <w:rFonts w:eastAsia="Andale Sans UI" w:cs="Tahoma"/>
          <w:kern w:val="3"/>
          <w:sz w:val="24"/>
          <w:szCs w:val="24"/>
          <w:lang w:val="uk-UA" w:eastAsia="ja-JP" w:bidi="fa-IR"/>
        </w:rPr>
        <w:lastRenderedPageBreak/>
        <w:t>Додаток 1</w:t>
      </w:r>
    </w:p>
    <w:p w:rsidR="00B443D6" w:rsidRPr="00B443D6" w:rsidRDefault="00B443D6" w:rsidP="00B443D6">
      <w:pPr>
        <w:adjustRightInd w:val="0"/>
        <w:ind w:left="5812"/>
        <w:jc w:val="right"/>
        <w:textAlignment w:val="baseline"/>
        <w:rPr>
          <w:rFonts w:eastAsia="Andale Sans UI" w:cs="Tahoma"/>
          <w:bCs/>
          <w:kern w:val="2"/>
          <w:sz w:val="24"/>
          <w:szCs w:val="24"/>
          <w:lang w:val="uk-UA" w:eastAsia="fa-IR" w:bidi="fa-IR"/>
        </w:rPr>
      </w:pPr>
      <w:r w:rsidRPr="00B443D6">
        <w:rPr>
          <w:rFonts w:eastAsia="Andale Sans UI" w:cs="Tahoma"/>
          <w:kern w:val="2"/>
          <w:sz w:val="24"/>
          <w:szCs w:val="24"/>
          <w:lang w:val="uk-UA" w:eastAsia="fa-IR" w:bidi="fa-IR"/>
        </w:rPr>
        <w:t xml:space="preserve">до договору про </w:t>
      </w:r>
      <w:r w:rsidRPr="00B443D6">
        <w:rPr>
          <w:rFonts w:eastAsia="Andale Sans UI" w:cs="Tahoma"/>
          <w:bCs/>
          <w:kern w:val="2"/>
          <w:sz w:val="24"/>
          <w:szCs w:val="24"/>
          <w:lang w:val="uk-UA" w:eastAsia="fa-IR" w:bidi="fa-IR"/>
        </w:rPr>
        <w:t>постачання</w:t>
      </w:r>
    </w:p>
    <w:p w:rsidR="00B443D6" w:rsidRPr="00B443D6" w:rsidRDefault="00B443D6" w:rsidP="00B443D6">
      <w:pPr>
        <w:adjustRightInd w:val="0"/>
        <w:ind w:left="5812"/>
        <w:jc w:val="right"/>
        <w:textAlignment w:val="baseline"/>
        <w:rPr>
          <w:rFonts w:eastAsia="Andale Sans UI" w:cs="Tahoma"/>
          <w:kern w:val="2"/>
          <w:sz w:val="24"/>
          <w:szCs w:val="24"/>
          <w:lang w:val="uk-UA" w:eastAsia="fa-IR" w:bidi="fa-IR"/>
        </w:rPr>
      </w:pPr>
      <w:r w:rsidRPr="00B443D6">
        <w:rPr>
          <w:rFonts w:eastAsia="Andale Sans UI" w:cs="Tahoma"/>
          <w:bCs/>
          <w:kern w:val="2"/>
          <w:sz w:val="24"/>
          <w:szCs w:val="24"/>
          <w:lang w:val="uk-UA" w:eastAsia="fa-IR" w:bidi="fa-IR"/>
        </w:rPr>
        <w:t>електричної енергії споживачу</w:t>
      </w:r>
    </w:p>
    <w:p w:rsidR="00B443D6" w:rsidRPr="00B443D6" w:rsidRDefault="00B443D6" w:rsidP="00B443D6">
      <w:pPr>
        <w:adjustRightInd w:val="0"/>
        <w:ind w:left="5812"/>
        <w:jc w:val="right"/>
        <w:textAlignment w:val="baseline"/>
        <w:rPr>
          <w:rFonts w:eastAsia="Andale Sans UI" w:cs="Tahoma"/>
          <w:kern w:val="2"/>
          <w:sz w:val="24"/>
          <w:szCs w:val="24"/>
          <w:lang w:val="uk-UA" w:eastAsia="fa-IR" w:bidi="fa-IR"/>
        </w:rPr>
      </w:pPr>
      <w:r w:rsidRPr="00B443D6">
        <w:rPr>
          <w:rFonts w:eastAsia="Andale Sans UI" w:cs="Tahoma"/>
          <w:kern w:val="2"/>
          <w:sz w:val="24"/>
          <w:szCs w:val="24"/>
          <w:lang w:val="uk-UA" w:eastAsia="fa-IR" w:bidi="fa-IR"/>
        </w:rPr>
        <w:t>від «___» ______________ 202  р.</w:t>
      </w:r>
    </w:p>
    <w:p w:rsidR="00B443D6" w:rsidRPr="00B443D6" w:rsidRDefault="00B443D6" w:rsidP="00B443D6">
      <w:pPr>
        <w:ind w:left="5387"/>
        <w:jc w:val="right"/>
        <w:rPr>
          <w:sz w:val="24"/>
          <w:szCs w:val="24"/>
          <w:lang w:val="uk-UA"/>
        </w:rPr>
      </w:pPr>
      <w:r w:rsidRPr="00B443D6">
        <w:rPr>
          <w:rFonts w:eastAsia="Andale Sans UI" w:cs="Tahoma"/>
          <w:kern w:val="2"/>
          <w:sz w:val="24"/>
          <w:szCs w:val="24"/>
          <w:lang w:val="uk-UA" w:eastAsia="fa-IR" w:bidi="fa-IR"/>
        </w:rPr>
        <w:t>№ __________________________</w:t>
      </w:r>
    </w:p>
    <w:p w:rsidR="00B443D6" w:rsidRPr="00B443D6" w:rsidRDefault="00B443D6" w:rsidP="00B443D6">
      <w:pPr>
        <w:jc w:val="center"/>
        <w:rPr>
          <w:b/>
          <w:sz w:val="24"/>
          <w:szCs w:val="24"/>
          <w:lang w:val="uk-UA"/>
        </w:rPr>
      </w:pPr>
      <w:r w:rsidRPr="00B443D6">
        <w:rPr>
          <w:b/>
          <w:sz w:val="24"/>
          <w:szCs w:val="24"/>
          <w:lang w:val="uk-UA"/>
        </w:rPr>
        <w:t>ЗАЯВА-ПРИЄДНАННЯ</w:t>
      </w:r>
    </w:p>
    <w:p w:rsidR="00B443D6" w:rsidRPr="00B443D6" w:rsidRDefault="00B443D6" w:rsidP="00B443D6">
      <w:pPr>
        <w:jc w:val="center"/>
        <w:rPr>
          <w:sz w:val="24"/>
          <w:szCs w:val="24"/>
          <w:lang w:val="uk-UA"/>
        </w:rPr>
      </w:pPr>
      <w:r w:rsidRPr="00B443D6">
        <w:rPr>
          <w:b/>
          <w:sz w:val="24"/>
          <w:szCs w:val="24"/>
          <w:lang w:val="uk-UA"/>
        </w:rPr>
        <w:t>до договору про постачання електричної енергії споживачу</w:t>
      </w:r>
    </w:p>
    <w:p w:rsidR="00B443D6" w:rsidRPr="00B443D6" w:rsidRDefault="00B443D6" w:rsidP="00B443D6">
      <w:pPr>
        <w:ind w:firstLine="709"/>
        <w:jc w:val="both"/>
        <w:rPr>
          <w:b/>
          <w:sz w:val="24"/>
          <w:szCs w:val="24"/>
          <w:lang w:val="uk-UA"/>
        </w:rPr>
      </w:pPr>
      <w:r w:rsidRPr="00B443D6">
        <w:rPr>
          <w:sz w:val="24"/>
          <w:szCs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w:t>
      </w:r>
      <w:proofErr w:type="spellStart"/>
      <w:r w:rsidRPr="00B443D6">
        <w:rPr>
          <w:sz w:val="24"/>
          <w:szCs w:val="24"/>
          <w:lang w:val="uk-UA"/>
        </w:rPr>
        <w:t>адресою</w:t>
      </w:r>
      <w:proofErr w:type="spellEnd"/>
      <w:r w:rsidRPr="00B443D6">
        <w:rPr>
          <w:sz w:val="24"/>
          <w:szCs w:val="24"/>
          <w:lang w:val="uk-UA"/>
        </w:rPr>
        <w:t>: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B443D6" w:rsidRPr="00B443D6" w:rsidRDefault="00B443D6" w:rsidP="00B443D6">
      <w:pPr>
        <w:ind w:firstLine="709"/>
        <w:jc w:val="both"/>
        <w:rPr>
          <w:b/>
          <w:sz w:val="24"/>
          <w:szCs w:val="24"/>
          <w:lang w:val="uk-UA"/>
        </w:rPr>
      </w:pPr>
      <w:r w:rsidRPr="00B443D6">
        <w:rPr>
          <w:b/>
          <w:sz w:val="24"/>
          <w:szCs w:val="24"/>
          <w:lang w:val="uk-UA"/>
        </w:rPr>
        <w:t>Персоніфіковані дані Споживача:</w:t>
      </w:r>
    </w:p>
    <w:tbl>
      <w:tblPr>
        <w:tblW w:w="10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8472"/>
        <w:gridCol w:w="1440"/>
      </w:tblGrid>
      <w:tr w:rsidR="00B443D6" w:rsidRPr="009C4A1E" w:rsidTr="001D7394">
        <w:tc>
          <w:tcPr>
            <w:tcW w:w="459" w:type="dxa"/>
            <w:tcBorders>
              <w:top w:val="single" w:sz="4" w:space="0" w:color="auto"/>
              <w:left w:val="single" w:sz="4" w:space="0" w:color="auto"/>
              <w:bottom w:val="single" w:sz="4" w:space="0" w:color="auto"/>
              <w:right w:val="single" w:sz="4" w:space="0" w:color="auto"/>
            </w:tcBorders>
            <w:vAlign w:val="center"/>
          </w:tcPr>
          <w:p w:rsidR="00B443D6" w:rsidRPr="00B443D6" w:rsidRDefault="00B443D6" w:rsidP="00D55E39">
            <w:pPr>
              <w:jc w:val="both"/>
              <w:rPr>
                <w:sz w:val="24"/>
                <w:szCs w:val="24"/>
                <w:lang w:val="uk-UA"/>
              </w:rPr>
            </w:pPr>
            <w:r w:rsidRPr="00B443D6">
              <w:rPr>
                <w:sz w:val="24"/>
                <w:szCs w:val="24"/>
                <w:lang w:val="uk-UA"/>
              </w:rPr>
              <w:t>1</w:t>
            </w:r>
          </w:p>
        </w:tc>
        <w:tc>
          <w:tcPr>
            <w:tcW w:w="8472" w:type="dxa"/>
            <w:tcBorders>
              <w:top w:val="single" w:sz="4" w:space="0" w:color="auto"/>
              <w:left w:val="single" w:sz="4" w:space="0" w:color="auto"/>
              <w:bottom w:val="single" w:sz="4" w:space="0" w:color="auto"/>
              <w:right w:val="single" w:sz="4" w:space="0" w:color="auto"/>
            </w:tcBorders>
          </w:tcPr>
          <w:p w:rsidR="00B443D6" w:rsidRPr="00B443D6" w:rsidRDefault="00B443D6" w:rsidP="00D55E39">
            <w:pPr>
              <w:jc w:val="both"/>
              <w:rPr>
                <w:sz w:val="24"/>
                <w:szCs w:val="24"/>
                <w:lang w:val="uk-UA"/>
              </w:rPr>
            </w:pPr>
            <w:r w:rsidRPr="00B443D6">
              <w:rPr>
                <w:sz w:val="24"/>
                <w:szCs w:val="24"/>
                <w:lang w:val="uk-UA"/>
              </w:rPr>
              <w:t>Найменування Споживача або Прізвище, ім’я, по батькові</w:t>
            </w:r>
          </w:p>
        </w:tc>
        <w:tc>
          <w:tcPr>
            <w:tcW w:w="1440" w:type="dxa"/>
            <w:tcBorders>
              <w:top w:val="single" w:sz="4" w:space="0" w:color="auto"/>
              <w:left w:val="single" w:sz="4" w:space="0" w:color="auto"/>
              <w:bottom w:val="single" w:sz="4" w:space="0" w:color="auto"/>
              <w:right w:val="single" w:sz="4" w:space="0" w:color="auto"/>
            </w:tcBorders>
          </w:tcPr>
          <w:p w:rsidR="00B443D6" w:rsidRPr="00B443D6" w:rsidRDefault="00B443D6" w:rsidP="00D55E39">
            <w:pPr>
              <w:jc w:val="both"/>
              <w:rPr>
                <w:sz w:val="24"/>
                <w:szCs w:val="24"/>
                <w:lang w:val="uk-UA"/>
              </w:rPr>
            </w:pPr>
          </w:p>
        </w:tc>
      </w:tr>
      <w:tr w:rsidR="00B443D6" w:rsidRPr="009C4A1E" w:rsidTr="001D7394">
        <w:tc>
          <w:tcPr>
            <w:tcW w:w="459" w:type="dxa"/>
            <w:tcBorders>
              <w:top w:val="single" w:sz="4" w:space="0" w:color="auto"/>
              <w:left w:val="single" w:sz="4" w:space="0" w:color="auto"/>
              <w:bottom w:val="single" w:sz="4" w:space="0" w:color="auto"/>
              <w:right w:val="single" w:sz="4" w:space="0" w:color="auto"/>
            </w:tcBorders>
            <w:vAlign w:val="center"/>
          </w:tcPr>
          <w:p w:rsidR="00B443D6" w:rsidRPr="00B443D6" w:rsidRDefault="00B443D6" w:rsidP="00D55E39">
            <w:pPr>
              <w:jc w:val="both"/>
              <w:rPr>
                <w:sz w:val="24"/>
                <w:szCs w:val="24"/>
                <w:lang w:val="uk-UA"/>
              </w:rPr>
            </w:pPr>
            <w:r w:rsidRPr="00B443D6">
              <w:rPr>
                <w:sz w:val="24"/>
                <w:szCs w:val="24"/>
                <w:lang w:val="uk-UA"/>
              </w:rPr>
              <w:t>2</w:t>
            </w:r>
          </w:p>
        </w:tc>
        <w:tc>
          <w:tcPr>
            <w:tcW w:w="8472" w:type="dxa"/>
            <w:tcBorders>
              <w:top w:val="single" w:sz="4" w:space="0" w:color="auto"/>
              <w:left w:val="single" w:sz="4" w:space="0" w:color="auto"/>
              <w:bottom w:val="single" w:sz="4" w:space="0" w:color="auto"/>
              <w:right w:val="single" w:sz="4" w:space="0" w:color="auto"/>
            </w:tcBorders>
          </w:tcPr>
          <w:p w:rsidR="00B443D6" w:rsidRPr="00B443D6" w:rsidRDefault="00B443D6" w:rsidP="00D55E39">
            <w:pPr>
              <w:jc w:val="both"/>
              <w:rPr>
                <w:sz w:val="24"/>
                <w:szCs w:val="24"/>
                <w:lang w:val="uk-UA"/>
              </w:rPr>
            </w:pPr>
            <w:r w:rsidRPr="00B443D6">
              <w:rPr>
                <w:sz w:val="24"/>
                <w:szCs w:val="24"/>
                <w:lang w:val="uk-UA"/>
              </w:rPr>
              <w:t>Паспортні дані, ідентифікаційний код (за наявності), ЕДРПОУ (обрати необхідне)</w:t>
            </w:r>
          </w:p>
        </w:tc>
        <w:tc>
          <w:tcPr>
            <w:tcW w:w="1440" w:type="dxa"/>
            <w:tcBorders>
              <w:top w:val="single" w:sz="4" w:space="0" w:color="auto"/>
              <w:left w:val="single" w:sz="4" w:space="0" w:color="auto"/>
              <w:bottom w:val="single" w:sz="4" w:space="0" w:color="auto"/>
              <w:right w:val="single" w:sz="4" w:space="0" w:color="auto"/>
            </w:tcBorders>
          </w:tcPr>
          <w:p w:rsidR="00B443D6" w:rsidRPr="00B443D6" w:rsidRDefault="00B443D6" w:rsidP="00D55E39">
            <w:pPr>
              <w:jc w:val="both"/>
              <w:rPr>
                <w:sz w:val="24"/>
                <w:szCs w:val="24"/>
                <w:lang w:val="uk-UA"/>
              </w:rPr>
            </w:pPr>
          </w:p>
        </w:tc>
      </w:tr>
      <w:tr w:rsidR="00B443D6" w:rsidRPr="00B443D6" w:rsidTr="001D7394">
        <w:tc>
          <w:tcPr>
            <w:tcW w:w="459" w:type="dxa"/>
            <w:tcBorders>
              <w:top w:val="single" w:sz="4" w:space="0" w:color="auto"/>
              <w:left w:val="single" w:sz="4" w:space="0" w:color="auto"/>
              <w:bottom w:val="single" w:sz="4" w:space="0" w:color="auto"/>
              <w:right w:val="single" w:sz="4" w:space="0" w:color="auto"/>
            </w:tcBorders>
            <w:vAlign w:val="center"/>
          </w:tcPr>
          <w:p w:rsidR="00B443D6" w:rsidRPr="00B443D6" w:rsidRDefault="00B443D6" w:rsidP="00D55E39">
            <w:pPr>
              <w:jc w:val="both"/>
              <w:rPr>
                <w:sz w:val="24"/>
                <w:szCs w:val="24"/>
                <w:lang w:val="uk-UA"/>
              </w:rPr>
            </w:pPr>
            <w:r w:rsidRPr="00B443D6">
              <w:rPr>
                <w:sz w:val="24"/>
                <w:szCs w:val="24"/>
                <w:lang w:val="uk-UA"/>
              </w:rPr>
              <w:t>3</w:t>
            </w:r>
          </w:p>
        </w:tc>
        <w:tc>
          <w:tcPr>
            <w:tcW w:w="8472" w:type="dxa"/>
            <w:tcBorders>
              <w:top w:val="single" w:sz="4" w:space="0" w:color="auto"/>
              <w:left w:val="single" w:sz="4" w:space="0" w:color="auto"/>
              <w:bottom w:val="single" w:sz="4" w:space="0" w:color="auto"/>
              <w:right w:val="single" w:sz="4" w:space="0" w:color="auto"/>
            </w:tcBorders>
          </w:tcPr>
          <w:p w:rsidR="00B443D6" w:rsidRPr="00B443D6" w:rsidRDefault="00B443D6" w:rsidP="00D55E39">
            <w:pPr>
              <w:jc w:val="both"/>
              <w:rPr>
                <w:sz w:val="24"/>
                <w:szCs w:val="24"/>
                <w:lang w:val="uk-UA"/>
              </w:rPr>
            </w:pPr>
            <w:r w:rsidRPr="00B443D6">
              <w:rPr>
                <w:sz w:val="24"/>
                <w:szCs w:val="24"/>
                <w:lang w:val="uk-UA"/>
              </w:rPr>
              <w:t xml:space="preserve">Вид об'єкта </w:t>
            </w:r>
          </w:p>
        </w:tc>
        <w:tc>
          <w:tcPr>
            <w:tcW w:w="1440" w:type="dxa"/>
            <w:tcBorders>
              <w:top w:val="single" w:sz="4" w:space="0" w:color="auto"/>
              <w:left w:val="single" w:sz="4" w:space="0" w:color="auto"/>
              <w:bottom w:val="single" w:sz="4" w:space="0" w:color="auto"/>
              <w:right w:val="single" w:sz="4" w:space="0" w:color="auto"/>
            </w:tcBorders>
          </w:tcPr>
          <w:p w:rsidR="00B443D6" w:rsidRPr="00B443D6" w:rsidRDefault="00B443D6" w:rsidP="00D55E39">
            <w:pPr>
              <w:jc w:val="both"/>
              <w:rPr>
                <w:sz w:val="24"/>
                <w:szCs w:val="24"/>
                <w:lang w:val="uk-UA"/>
              </w:rPr>
            </w:pPr>
          </w:p>
        </w:tc>
      </w:tr>
      <w:tr w:rsidR="00B443D6" w:rsidRPr="009C4A1E" w:rsidTr="001D7394">
        <w:tc>
          <w:tcPr>
            <w:tcW w:w="459" w:type="dxa"/>
            <w:tcBorders>
              <w:top w:val="single" w:sz="4" w:space="0" w:color="auto"/>
              <w:left w:val="single" w:sz="4" w:space="0" w:color="auto"/>
              <w:bottom w:val="single" w:sz="4" w:space="0" w:color="auto"/>
              <w:right w:val="single" w:sz="4" w:space="0" w:color="auto"/>
            </w:tcBorders>
            <w:vAlign w:val="center"/>
          </w:tcPr>
          <w:p w:rsidR="00B443D6" w:rsidRPr="00B443D6" w:rsidRDefault="00B443D6" w:rsidP="00D55E39">
            <w:pPr>
              <w:jc w:val="both"/>
              <w:rPr>
                <w:sz w:val="24"/>
                <w:szCs w:val="24"/>
                <w:lang w:val="uk-UA"/>
              </w:rPr>
            </w:pPr>
            <w:r w:rsidRPr="00B443D6">
              <w:rPr>
                <w:sz w:val="24"/>
                <w:szCs w:val="24"/>
                <w:lang w:val="uk-UA"/>
              </w:rPr>
              <w:t>4</w:t>
            </w:r>
          </w:p>
        </w:tc>
        <w:tc>
          <w:tcPr>
            <w:tcW w:w="8472" w:type="dxa"/>
            <w:tcBorders>
              <w:top w:val="single" w:sz="4" w:space="0" w:color="auto"/>
              <w:left w:val="single" w:sz="4" w:space="0" w:color="auto"/>
              <w:bottom w:val="single" w:sz="4" w:space="0" w:color="auto"/>
              <w:right w:val="single" w:sz="4" w:space="0" w:color="auto"/>
            </w:tcBorders>
          </w:tcPr>
          <w:p w:rsidR="00B443D6" w:rsidRPr="00B443D6" w:rsidRDefault="00B443D6" w:rsidP="00D55E39">
            <w:pPr>
              <w:jc w:val="both"/>
              <w:rPr>
                <w:sz w:val="24"/>
                <w:szCs w:val="24"/>
                <w:lang w:val="uk-UA"/>
              </w:rPr>
            </w:pPr>
            <w:r w:rsidRPr="00B443D6">
              <w:rPr>
                <w:sz w:val="24"/>
                <w:szCs w:val="24"/>
                <w:lang w:val="uk-UA"/>
              </w:rPr>
              <w:t>Адреса об’єкта, ЕІС-код точки (точок) комерційного обліку</w:t>
            </w:r>
          </w:p>
        </w:tc>
        <w:tc>
          <w:tcPr>
            <w:tcW w:w="1440" w:type="dxa"/>
            <w:tcBorders>
              <w:top w:val="single" w:sz="4" w:space="0" w:color="auto"/>
              <w:left w:val="single" w:sz="4" w:space="0" w:color="auto"/>
              <w:bottom w:val="single" w:sz="4" w:space="0" w:color="auto"/>
              <w:right w:val="single" w:sz="4" w:space="0" w:color="auto"/>
            </w:tcBorders>
          </w:tcPr>
          <w:p w:rsidR="00B443D6" w:rsidRPr="00B443D6" w:rsidRDefault="00B443D6" w:rsidP="00D55E39">
            <w:pPr>
              <w:jc w:val="both"/>
              <w:rPr>
                <w:sz w:val="24"/>
                <w:szCs w:val="24"/>
                <w:lang w:val="uk-UA"/>
              </w:rPr>
            </w:pPr>
          </w:p>
        </w:tc>
      </w:tr>
      <w:tr w:rsidR="00B443D6" w:rsidRPr="009C4A1E" w:rsidTr="001D7394">
        <w:tc>
          <w:tcPr>
            <w:tcW w:w="459" w:type="dxa"/>
            <w:tcBorders>
              <w:top w:val="single" w:sz="4" w:space="0" w:color="auto"/>
              <w:left w:val="single" w:sz="4" w:space="0" w:color="auto"/>
              <w:bottom w:val="single" w:sz="4" w:space="0" w:color="auto"/>
              <w:right w:val="single" w:sz="4" w:space="0" w:color="auto"/>
            </w:tcBorders>
            <w:vAlign w:val="center"/>
          </w:tcPr>
          <w:p w:rsidR="00B443D6" w:rsidRPr="00B443D6" w:rsidRDefault="00B443D6" w:rsidP="00D55E39">
            <w:pPr>
              <w:jc w:val="both"/>
              <w:rPr>
                <w:sz w:val="24"/>
                <w:szCs w:val="24"/>
                <w:lang w:val="uk-UA"/>
              </w:rPr>
            </w:pPr>
            <w:r w:rsidRPr="00B443D6">
              <w:rPr>
                <w:sz w:val="24"/>
                <w:szCs w:val="24"/>
                <w:lang w:val="uk-UA"/>
              </w:rPr>
              <w:t>5</w:t>
            </w:r>
          </w:p>
        </w:tc>
        <w:tc>
          <w:tcPr>
            <w:tcW w:w="8472" w:type="dxa"/>
            <w:tcBorders>
              <w:top w:val="single" w:sz="4" w:space="0" w:color="auto"/>
              <w:left w:val="single" w:sz="4" w:space="0" w:color="auto"/>
              <w:bottom w:val="single" w:sz="4" w:space="0" w:color="auto"/>
              <w:right w:val="single" w:sz="4" w:space="0" w:color="auto"/>
            </w:tcBorders>
          </w:tcPr>
          <w:p w:rsidR="00B443D6" w:rsidRPr="00B443D6" w:rsidRDefault="00B443D6" w:rsidP="00D55E39">
            <w:pPr>
              <w:jc w:val="both"/>
              <w:rPr>
                <w:sz w:val="24"/>
                <w:szCs w:val="24"/>
                <w:lang w:val="uk-UA"/>
              </w:rPr>
            </w:pPr>
            <w:r w:rsidRPr="00B443D6">
              <w:rPr>
                <w:sz w:val="24"/>
                <w:szCs w:val="24"/>
                <w:lang w:val="uk-UA"/>
              </w:rPr>
              <w:t>Найменування Оператора, з яким Споживач уклав договір розподілу електричної енергії</w:t>
            </w:r>
          </w:p>
        </w:tc>
        <w:tc>
          <w:tcPr>
            <w:tcW w:w="1440" w:type="dxa"/>
            <w:tcBorders>
              <w:top w:val="single" w:sz="4" w:space="0" w:color="auto"/>
              <w:left w:val="single" w:sz="4" w:space="0" w:color="auto"/>
              <w:bottom w:val="single" w:sz="4" w:space="0" w:color="auto"/>
              <w:right w:val="single" w:sz="4" w:space="0" w:color="auto"/>
            </w:tcBorders>
          </w:tcPr>
          <w:p w:rsidR="00B443D6" w:rsidRPr="00B443D6" w:rsidRDefault="00B443D6" w:rsidP="00D55E39">
            <w:pPr>
              <w:jc w:val="both"/>
              <w:rPr>
                <w:sz w:val="24"/>
                <w:szCs w:val="24"/>
                <w:lang w:val="uk-UA"/>
              </w:rPr>
            </w:pPr>
          </w:p>
        </w:tc>
      </w:tr>
      <w:tr w:rsidR="00B443D6" w:rsidRPr="009C4A1E" w:rsidTr="001D7394">
        <w:tc>
          <w:tcPr>
            <w:tcW w:w="459" w:type="dxa"/>
            <w:tcBorders>
              <w:top w:val="single" w:sz="4" w:space="0" w:color="auto"/>
              <w:left w:val="single" w:sz="4" w:space="0" w:color="auto"/>
              <w:bottom w:val="single" w:sz="4" w:space="0" w:color="auto"/>
              <w:right w:val="single" w:sz="4" w:space="0" w:color="auto"/>
            </w:tcBorders>
            <w:vAlign w:val="center"/>
          </w:tcPr>
          <w:p w:rsidR="00B443D6" w:rsidRPr="00B443D6" w:rsidRDefault="00B443D6" w:rsidP="00D55E39">
            <w:pPr>
              <w:jc w:val="both"/>
              <w:rPr>
                <w:sz w:val="24"/>
                <w:szCs w:val="24"/>
                <w:lang w:val="uk-UA"/>
              </w:rPr>
            </w:pPr>
            <w:r w:rsidRPr="00B443D6">
              <w:rPr>
                <w:sz w:val="24"/>
                <w:szCs w:val="24"/>
                <w:lang w:val="uk-UA"/>
              </w:rPr>
              <w:t>6</w:t>
            </w:r>
          </w:p>
        </w:tc>
        <w:tc>
          <w:tcPr>
            <w:tcW w:w="8472" w:type="dxa"/>
            <w:tcBorders>
              <w:top w:val="single" w:sz="4" w:space="0" w:color="auto"/>
              <w:left w:val="single" w:sz="4" w:space="0" w:color="auto"/>
              <w:bottom w:val="single" w:sz="4" w:space="0" w:color="auto"/>
              <w:right w:val="single" w:sz="4" w:space="0" w:color="auto"/>
            </w:tcBorders>
          </w:tcPr>
          <w:p w:rsidR="00B443D6" w:rsidRPr="00B443D6" w:rsidRDefault="00B443D6" w:rsidP="00D55E39">
            <w:pPr>
              <w:jc w:val="both"/>
              <w:rPr>
                <w:sz w:val="24"/>
                <w:szCs w:val="24"/>
                <w:lang w:val="uk-UA"/>
              </w:rPr>
            </w:pPr>
            <w:r w:rsidRPr="00B443D6">
              <w:rPr>
                <w:sz w:val="24"/>
                <w:szCs w:val="24"/>
                <w:lang w:val="uk-UA"/>
              </w:rPr>
              <w:t>ЕІС-код як суб’єкта ринку електричної енергії, присвоєний відповідним системним оператором</w:t>
            </w:r>
          </w:p>
        </w:tc>
        <w:tc>
          <w:tcPr>
            <w:tcW w:w="1440" w:type="dxa"/>
            <w:tcBorders>
              <w:top w:val="single" w:sz="4" w:space="0" w:color="auto"/>
              <w:left w:val="single" w:sz="4" w:space="0" w:color="auto"/>
              <w:bottom w:val="single" w:sz="4" w:space="0" w:color="auto"/>
              <w:right w:val="single" w:sz="4" w:space="0" w:color="auto"/>
            </w:tcBorders>
          </w:tcPr>
          <w:p w:rsidR="00B443D6" w:rsidRPr="00B443D6" w:rsidRDefault="00B443D6" w:rsidP="00D55E39">
            <w:pPr>
              <w:jc w:val="both"/>
              <w:rPr>
                <w:sz w:val="24"/>
                <w:szCs w:val="24"/>
                <w:lang w:val="uk-UA"/>
              </w:rPr>
            </w:pPr>
          </w:p>
        </w:tc>
      </w:tr>
      <w:tr w:rsidR="00B443D6" w:rsidRPr="009C4A1E" w:rsidTr="001D7394">
        <w:tc>
          <w:tcPr>
            <w:tcW w:w="459" w:type="dxa"/>
            <w:tcBorders>
              <w:top w:val="single" w:sz="4" w:space="0" w:color="auto"/>
              <w:left w:val="single" w:sz="4" w:space="0" w:color="auto"/>
              <w:bottom w:val="single" w:sz="4" w:space="0" w:color="auto"/>
              <w:right w:val="single" w:sz="4" w:space="0" w:color="auto"/>
            </w:tcBorders>
            <w:vAlign w:val="center"/>
          </w:tcPr>
          <w:p w:rsidR="00B443D6" w:rsidRPr="00B443D6" w:rsidRDefault="00B443D6" w:rsidP="00D55E39">
            <w:pPr>
              <w:jc w:val="both"/>
              <w:rPr>
                <w:sz w:val="24"/>
                <w:szCs w:val="24"/>
                <w:lang w:val="uk-UA"/>
              </w:rPr>
            </w:pPr>
            <w:r w:rsidRPr="00B443D6">
              <w:rPr>
                <w:sz w:val="24"/>
                <w:szCs w:val="24"/>
                <w:lang w:val="uk-UA"/>
              </w:rPr>
              <w:t>7</w:t>
            </w:r>
          </w:p>
        </w:tc>
        <w:tc>
          <w:tcPr>
            <w:tcW w:w="8472" w:type="dxa"/>
            <w:tcBorders>
              <w:top w:val="single" w:sz="4" w:space="0" w:color="auto"/>
              <w:left w:val="single" w:sz="4" w:space="0" w:color="auto"/>
              <w:bottom w:val="single" w:sz="4" w:space="0" w:color="auto"/>
              <w:right w:val="single" w:sz="4" w:space="0" w:color="auto"/>
            </w:tcBorders>
          </w:tcPr>
          <w:p w:rsidR="00B443D6" w:rsidRPr="00B443D6" w:rsidRDefault="00B443D6" w:rsidP="00D55E39">
            <w:pPr>
              <w:jc w:val="both"/>
              <w:rPr>
                <w:sz w:val="24"/>
                <w:szCs w:val="24"/>
                <w:lang w:val="uk-UA"/>
              </w:rPr>
            </w:pPr>
            <w:r w:rsidRPr="00B443D6">
              <w:rPr>
                <w:sz w:val="24"/>
                <w:szCs w:val="24"/>
                <w:lang w:val="uk-UA"/>
              </w:rPr>
              <w:t>Інформація про наявність пільг/субсидії* (є/немає)</w:t>
            </w:r>
          </w:p>
        </w:tc>
        <w:tc>
          <w:tcPr>
            <w:tcW w:w="1440" w:type="dxa"/>
            <w:tcBorders>
              <w:top w:val="single" w:sz="4" w:space="0" w:color="auto"/>
              <w:left w:val="single" w:sz="4" w:space="0" w:color="auto"/>
              <w:bottom w:val="single" w:sz="4" w:space="0" w:color="auto"/>
              <w:right w:val="single" w:sz="4" w:space="0" w:color="auto"/>
            </w:tcBorders>
          </w:tcPr>
          <w:p w:rsidR="00B443D6" w:rsidRPr="00B443D6" w:rsidRDefault="00B443D6" w:rsidP="00D55E39">
            <w:pPr>
              <w:jc w:val="both"/>
              <w:rPr>
                <w:sz w:val="24"/>
                <w:szCs w:val="24"/>
                <w:lang w:val="uk-UA"/>
              </w:rPr>
            </w:pPr>
          </w:p>
        </w:tc>
      </w:tr>
    </w:tbl>
    <w:p w:rsidR="00B443D6" w:rsidRPr="00B443D6" w:rsidRDefault="00B443D6" w:rsidP="00B443D6">
      <w:pPr>
        <w:jc w:val="both"/>
        <w:rPr>
          <w:sz w:val="12"/>
          <w:szCs w:val="12"/>
          <w:lang w:val="uk-UA"/>
        </w:rPr>
      </w:pPr>
    </w:p>
    <w:p w:rsidR="00B443D6" w:rsidRPr="00B443D6" w:rsidRDefault="00B443D6" w:rsidP="00B443D6">
      <w:pPr>
        <w:ind w:firstLine="708"/>
        <w:jc w:val="both"/>
        <w:rPr>
          <w:sz w:val="24"/>
          <w:szCs w:val="24"/>
          <w:lang w:val="uk-UA"/>
        </w:rPr>
      </w:pPr>
      <w:r w:rsidRPr="00B443D6">
        <w:rPr>
          <w:sz w:val="24"/>
          <w:szCs w:val="24"/>
          <w:lang w:val="uk-UA"/>
        </w:rPr>
        <w:t>Початок постачання з «_____»_______________20____р.</w:t>
      </w:r>
    </w:p>
    <w:p w:rsidR="00B443D6" w:rsidRPr="00B443D6" w:rsidRDefault="00B443D6" w:rsidP="00B443D6">
      <w:pPr>
        <w:ind w:firstLine="709"/>
        <w:jc w:val="both"/>
        <w:rPr>
          <w:b/>
          <w:sz w:val="24"/>
          <w:szCs w:val="24"/>
          <w:lang w:val="uk-UA"/>
        </w:rPr>
      </w:pPr>
      <w:r w:rsidRPr="00B443D6">
        <w:rPr>
          <w:b/>
          <w:sz w:val="24"/>
          <w:szCs w:val="24"/>
          <w:lang w:val="uk-UA"/>
        </w:rPr>
        <w:t>*Примітка:</w:t>
      </w:r>
    </w:p>
    <w:p w:rsidR="00B443D6" w:rsidRPr="00B443D6" w:rsidRDefault="00B443D6" w:rsidP="00B443D6">
      <w:pPr>
        <w:ind w:firstLine="709"/>
        <w:jc w:val="both"/>
        <w:rPr>
          <w:sz w:val="24"/>
          <w:szCs w:val="24"/>
          <w:lang w:val="uk-UA"/>
        </w:rPr>
      </w:pPr>
      <w:r w:rsidRPr="00B443D6">
        <w:rPr>
          <w:sz w:val="24"/>
          <w:szCs w:val="24"/>
          <w:lang w:val="uk-UA"/>
        </w:rPr>
        <w:t>Заповнюється Постачальником, якщо заява-приєднання надається для заповнення Постачальником.</w:t>
      </w:r>
    </w:p>
    <w:p w:rsidR="00B443D6" w:rsidRPr="00B443D6" w:rsidRDefault="00B443D6" w:rsidP="00B443D6">
      <w:pPr>
        <w:ind w:firstLine="709"/>
        <w:jc w:val="both"/>
        <w:rPr>
          <w:sz w:val="24"/>
          <w:szCs w:val="24"/>
          <w:lang w:val="uk-UA"/>
        </w:rPr>
      </w:pPr>
      <w:r w:rsidRPr="00B443D6">
        <w:rPr>
          <w:sz w:val="24"/>
          <w:szCs w:val="24"/>
          <w:lang w:val="uk-UA"/>
        </w:rPr>
        <w:t>Заповнюється Споживачем, якщо заява-приєднання заповнюється Споживачем самостійно.</w:t>
      </w:r>
    </w:p>
    <w:p w:rsidR="00B443D6" w:rsidRPr="00B443D6" w:rsidRDefault="00B443D6" w:rsidP="00B443D6">
      <w:pPr>
        <w:ind w:firstLine="709"/>
        <w:jc w:val="both"/>
        <w:rPr>
          <w:sz w:val="24"/>
          <w:szCs w:val="24"/>
          <w:lang w:val="uk-UA"/>
        </w:rPr>
      </w:pPr>
      <w:r w:rsidRPr="00B443D6">
        <w:rPr>
          <w:sz w:val="24"/>
          <w:szCs w:val="24"/>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443D6" w:rsidRPr="00B443D6" w:rsidRDefault="00B443D6" w:rsidP="00B443D6">
      <w:pPr>
        <w:ind w:firstLine="709"/>
        <w:jc w:val="both"/>
        <w:rPr>
          <w:sz w:val="24"/>
          <w:szCs w:val="24"/>
          <w:lang w:val="uk-UA"/>
        </w:rPr>
      </w:pPr>
      <w:r w:rsidRPr="00B443D6">
        <w:rPr>
          <w:sz w:val="24"/>
          <w:szCs w:val="24"/>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443D6" w:rsidRPr="00B443D6" w:rsidRDefault="00B443D6" w:rsidP="00B443D6">
      <w:pPr>
        <w:ind w:firstLine="709"/>
        <w:jc w:val="both"/>
        <w:rPr>
          <w:sz w:val="24"/>
          <w:szCs w:val="24"/>
          <w:lang w:val="uk-UA"/>
        </w:rPr>
      </w:pPr>
      <w:r w:rsidRPr="00B443D6">
        <w:rPr>
          <w:sz w:val="24"/>
          <w:szCs w:val="24"/>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443D6" w:rsidRPr="00B443D6" w:rsidRDefault="00B443D6" w:rsidP="00B443D6">
      <w:pPr>
        <w:ind w:firstLine="709"/>
        <w:jc w:val="both"/>
        <w:rPr>
          <w:sz w:val="24"/>
          <w:szCs w:val="24"/>
          <w:lang w:val="uk-UA"/>
        </w:rPr>
      </w:pPr>
      <w:r w:rsidRPr="00B443D6">
        <w:rPr>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443D6" w:rsidRPr="00B443D6" w:rsidRDefault="00B443D6" w:rsidP="00B443D6">
      <w:pPr>
        <w:ind w:firstLine="709"/>
        <w:jc w:val="both"/>
        <w:rPr>
          <w:b/>
          <w:sz w:val="24"/>
          <w:szCs w:val="24"/>
          <w:lang w:val="uk-UA"/>
        </w:rPr>
      </w:pPr>
      <w:r w:rsidRPr="00B443D6">
        <w:rPr>
          <w:b/>
          <w:sz w:val="24"/>
          <w:szCs w:val="24"/>
          <w:lang w:val="uk-UA"/>
        </w:rPr>
        <w:t>Відмітка про згоду Споживача на обробку персональних даних:</w:t>
      </w:r>
    </w:p>
    <w:p w:rsidR="00B443D6" w:rsidRPr="00B443D6" w:rsidRDefault="00B443D6" w:rsidP="00B443D6">
      <w:pPr>
        <w:jc w:val="both"/>
        <w:rPr>
          <w:b/>
          <w:sz w:val="24"/>
          <w:szCs w:val="24"/>
          <w:lang w:val="uk-UA"/>
        </w:rPr>
      </w:pPr>
      <w:r w:rsidRPr="00B443D6">
        <w:rPr>
          <w:b/>
          <w:sz w:val="24"/>
          <w:szCs w:val="24"/>
          <w:lang w:val="uk-UA"/>
        </w:rPr>
        <w:t>____________________</w:t>
      </w:r>
      <w:r w:rsidRPr="00B443D6">
        <w:rPr>
          <w:b/>
          <w:sz w:val="24"/>
          <w:szCs w:val="24"/>
          <w:lang w:val="uk-UA"/>
        </w:rPr>
        <w:tab/>
        <w:t xml:space="preserve">           _________________</w:t>
      </w:r>
      <w:r w:rsidRPr="00B443D6">
        <w:rPr>
          <w:b/>
          <w:sz w:val="24"/>
          <w:szCs w:val="24"/>
          <w:lang w:val="uk-UA"/>
        </w:rPr>
        <w:tab/>
        <w:t xml:space="preserve">                    ______________________</w:t>
      </w:r>
    </w:p>
    <w:p w:rsidR="00B443D6" w:rsidRPr="00B443D6" w:rsidRDefault="00B443D6" w:rsidP="00B443D6">
      <w:pPr>
        <w:rPr>
          <w:sz w:val="24"/>
          <w:szCs w:val="24"/>
          <w:lang w:val="uk-UA"/>
        </w:rPr>
      </w:pPr>
      <w:r w:rsidRPr="00B443D6">
        <w:rPr>
          <w:sz w:val="24"/>
          <w:szCs w:val="24"/>
          <w:lang w:val="uk-UA"/>
        </w:rPr>
        <w:tab/>
        <w:t>(дата)</w:t>
      </w:r>
      <w:r w:rsidRPr="00B443D6">
        <w:rPr>
          <w:sz w:val="24"/>
          <w:szCs w:val="24"/>
          <w:lang w:val="uk-UA"/>
        </w:rPr>
        <w:tab/>
      </w:r>
      <w:r w:rsidRPr="00B443D6">
        <w:rPr>
          <w:sz w:val="24"/>
          <w:szCs w:val="24"/>
          <w:lang w:val="uk-UA"/>
        </w:rPr>
        <w:tab/>
      </w:r>
      <w:r w:rsidRPr="00B443D6">
        <w:rPr>
          <w:sz w:val="24"/>
          <w:szCs w:val="24"/>
          <w:lang w:val="uk-UA"/>
        </w:rPr>
        <w:tab/>
        <w:t xml:space="preserve">           (особистий підпис)</w:t>
      </w:r>
      <w:r w:rsidRPr="00B443D6">
        <w:rPr>
          <w:sz w:val="24"/>
          <w:szCs w:val="24"/>
          <w:lang w:val="uk-UA"/>
        </w:rPr>
        <w:tab/>
        <w:t xml:space="preserve">                   (П.І.Б. Споживача)</w:t>
      </w:r>
    </w:p>
    <w:p w:rsidR="00B443D6" w:rsidRPr="00B443D6" w:rsidRDefault="00B443D6" w:rsidP="00B443D6">
      <w:pPr>
        <w:ind w:firstLine="709"/>
        <w:jc w:val="both"/>
        <w:rPr>
          <w:b/>
          <w:sz w:val="24"/>
          <w:szCs w:val="24"/>
          <w:lang w:val="uk-UA"/>
        </w:rPr>
      </w:pPr>
      <w:r w:rsidRPr="00B443D6">
        <w:rPr>
          <w:b/>
          <w:sz w:val="24"/>
          <w:szCs w:val="24"/>
          <w:lang w:val="uk-UA"/>
        </w:rPr>
        <w:t>*Примітка:</w:t>
      </w:r>
    </w:p>
    <w:p w:rsidR="00B443D6" w:rsidRPr="00B443D6" w:rsidRDefault="00B443D6" w:rsidP="00B443D6">
      <w:pPr>
        <w:ind w:firstLine="709"/>
        <w:jc w:val="both"/>
        <w:rPr>
          <w:sz w:val="24"/>
          <w:szCs w:val="24"/>
          <w:lang w:val="uk-UA"/>
        </w:rPr>
      </w:pPr>
      <w:r w:rsidRPr="00B443D6">
        <w:rPr>
          <w:sz w:val="24"/>
          <w:szCs w:val="24"/>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B443D6" w:rsidRPr="00B443D6" w:rsidRDefault="00B443D6" w:rsidP="00B443D6">
      <w:pPr>
        <w:rPr>
          <w:b/>
          <w:sz w:val="24"/>
          <w:szCs w:val="24"/>
          <w:lang w:val="uk-UA"/>
        </w:rPr>
      </w:pPr>
      <w:r w:rsidRPr="00B443D6">
        <w:rPr>
          <w:b/>
          <w:sz w:val="24"/>
          <w:szCs w:val="24"/>
          <w:lang w:val="uk-UA"/>
        </w:rPr>
        <w:t>Реквізити Споживача:</w:t>
      </w:r>
    </w:p>
    <w:p w:rsidR="00B443D6" w:rsidRPr="00B443D6" w:rsidRDefault="00B443D6" w:rsidP="00B443D6">
      <w:pPr>
        <w:rPr>
          <w:sz w:val="24"/>
          <w:szCs w:val="24"/>
          <w:lang w:val="uk-UA"/>
        </w:rPr>
      </w:pPr>
      <w:r w:rsidRPr="00B443D6">
        <w:rPr>
          <w:sz w:val="24"/>
          <w:szCs w:val="24"/>
          <w:lang w:val="uk-UA"/>
        </w:rPr>
        <w:t>____________________________________</w:t>
      </w:r>
    </w:p>
    <w:p w:rsidR="00B443D6" w:rsidRPr="00B443D6" w:rsidRDefault="00B443D6" w:rsidP="00B443D6">
      <w:pPr>
        <w:rPr>
          <w:sz w:val="24"/>
          <w:szCs w:val="24"/>
          <w:lang w:val="uk-UA"/>
        </w:rPr>
      </w:pPr>
    </w:p>
    <w:p w:rsidR="00B443D6" w:rsidRPr="00B443D6" w:rsidRDefault="00B443D6" w:rsidP="00B443D6">
      <w:pPr>
        <w:rPr>
          <w:b/>
          <w:sz w:val="24"/>
          <w:szCs w:val="24"/>
          <w:lang w:val="uk-UA"/>
        </w:rPr>
      </w:pPr>
      <w:r w:rsidRPr="00B443D6">
        <w:rPr>
          <w:b/>
          <w:sz w:val="24"/>
          <w:szCs w:val="24"/>
          <w:lang w:val="uk-UA"/>
        </w:rPr>
        <w:t>Відмітка про підписання Споживачем цієї заяви-приєднання:</w:t>
      </w:r>
    </w:p>
    <w:p w:rsidR="00B443D6" w:rsidRPr="00B443D6" w:rsidRDefault="00B443D6" w:rsidP="00B443D6">
      <w:pPr>
        <w:jc w:val="both"/>
        <w:rPr>
          <w:b/>
          <w:sz w:val="24"/>
          <w:szCs w:val="24"/>
          <w:lang w:val="uk-UA"/>
        </w:rPr>
      </w:pPr>
      <w:r w:rsidRPr="00B443D6">
        <w:rPr>
          <w:b/>
          <w:sz w:val="24"/>
          <w:szCs w:val="24"/>
          <w:lang w:val="uk-UA"/>
        </w:rPr>
        <w:t>____________________</w:t>
      </w:r>
      <w:r w:rsidRPr="00B443D6">
        <w:rPr>
          <w:b/>
          <w:sz w:val="24"/>
          <w:szCs w:val="24"/>
          <w:lang w:val="uk-UA"/>
        </w:rPr>
        <w:tab/>
      </w:r>
      <w:r w:rsidRPr="00B443D6">
        <w:rPr>
          <w:b/>
          <w:sz w:val="24"/>
          <w:szCs w:val="24"/>
          <w:lang w:val="uk-UA"/>
        </w:rPr>
        <w:tab/>
        <w:t xml:space="preserve">       _________________</w:t>
      </w:r>
      <w:r w:rsidRPr="00B443D6">
        <w:rPr>
          <w:b/>
          <w:sz w:val="24"/>
          <w:szCs w:val="24"/>
          <w:lang w:val="uk-UA"/>
        </w:rPr>
        <w:tab/>
        <w:t xml:space="preserve">     ______________________</w:t>
      </w:r>
    </w:p>
    <w:p w:rsidR="001D7394" w:rsidRDefault="00B443D6" w:rsidP="001D7394">
      <w:pPr>
        <w:rPr>
          <w:sz w:val="24"/>
          <w:szCs w:val="24"/>
          <w:lang w:val="uk-UA"/>
        </w:rPr>
      </w:pPr>
      <w:r w:rsidRPr="00B443D6">
        <w:rPr>
          <w:sz w:val="24"/>
          <w:szCs w:val="24"/>
          <w:lang w:val="uk-UA"/>
        </w:rPr>
        <w:t>(дата подання заяви-приєднання)</w:t>
      </w:r>
      <w:r w:rsidRPr="00B443D6">
        <w:rPr>
          <w:sz w:val="24"/>
          <w:szCs w:val="24"/>
          <w:lang w:val="uk-UA"/>
        </w:rPr>
        <w:tab/>
        <w:t xml:space="preserve">         (особистий підпис)</w:t>
      </w:r>
      <w:r w:rsidRPr="00B443D6">
        <w:rPr>
          <w:sz w:val="24"/>
          <w:szCs w:val="24"/>
          <w:lang w:val="uk-UA"/>
        </w:rPr>
        <w:tab/>
      </w:r>
      <w:r w:rsidRPr="00B443D6">
        <w:rPr>
          <w:sz w:val="24"/>
          <w:szCs w:val="24"/>
          <w:lang w:val="uk-UA"/>
        </w:rPr>
        <w:tab/>
        <w:t>(П.І.Б. Споживача)</w:t>
      </w:r>
    </w:p>
    <w:p w:rsidR="001D7394" w:rsidRDefault="001D7394">
      <w:pPr>
        <w:autoSpaceDE/>
        <w:autoSpaceDN/>
        <w:rPr>
          <w:sz w:val="24"/>
          <w:szCs w:val="24"/>
          <w:lang w:val="uk-UA"/>
        </w:rPr>
      </w:pPr>
      <w:r>
        <w:rPr>
          <w:sz w:val="24"/>
          <w:szCs w:val="24"/>
          <w:lang w:val="uk-UA"/>
        </w:rPr>
        <w:br w:type="page"/>
      </w:r>
    </w:p>
    <w:p w:rsidR="00B443D6" w:rsidRPr="00B443D6" w:rsidRDefault="00B443D6" w:rsidP="001D7394">
      <w:pPr>
        <w:ind w:left="8640" w:firstLine="720"/>
        <w:rPr>
          <w:rFonts w:eastAsia="Andale Sans UI" w:cs="Tahoma"/>
          <w:kern w:val="3"/>
          <w:sz w:val="24"/>
          <w:szCs w:val="24"/>
          <w:lang w:val="uk-UA" w:eastAsia="ja-JP" w:bidi="fa-IR"/>
        </w:rPr>
      </w:pPr>
      <w:r w:rsidRPr="00B443D6">
        <w:rPr>
          <w:rFonts w:eastAsia="Andale Sans UI" w:cs="Tahoma"/>
          <w:kern w:val="3"/>
          <w:sz w:val="24"/>
          <w:szCs w:val="24"/>
          <w:lang w:val="uk-UA" w:eastAsia="ja-JP" w:bidi="fa-IR"/>
        </w:rPr>
        <w:lastRenderedPageBreak/>
        <w:t>Додаток 2</w:t>
      </w:r>
    </w:p>
    <w:p w:rsidR="00B443D6" w:rsidRPr="00B443D6" w:rsidRDefault="00B443D6" w:rsidP="00B443D6">
      <w:pPr>
        <w:adjustRightInd w:val="0"/>
        <w:ind w:left="5812"/>
        <w:jc w:val="right"/>
        <w:textAlignment w:val="baseline"/>
        <w:rPr>
          <w:rFonts w:eastAsia="Andale Sans UI" w:cs="Tahoma"/>
          <w:bCs/>
          <w:kern w:val="2"/>
          <w:sz w:val="24"/>
          <w:szCs w:val="24"/>
          <w:lang w:val="uk-UA" w:eastAsia="fa-IR" w:bidi="fa-IR"/>
        </w:rPr>
      </w:pPr>
      <w:r w:rsidRPr="00B443D6">
        <w:rPr>
          <w:rFonts w:eastAsia="Andale Sans UI" w:cs="Tahoma"/>
          <w:kern w:val="2"/>
          <w:sz w:val="24"/>
          <w:szCs w:val="24"/>
          <w:lang w:val="uk-UA" w:eastAsia="fa-IR" w:bidi="fa-IR"/>
        </w:rPr>
        <w:t xml:space="preserve">до договору про </w:t>
      </w:r>
      <w:r w:rsidRPr="00B443D6">
        <w:rPr>
          <w:rFonts w:eastAsia="Andale Sans UI" w:cs="Tahoma"/>
          <w:bCs/>
          <w:kern w:val="2"/>
          <w:sz w:val="24"/>
          <w:szCs w:val="24"/>
          <w:lang w:val="uk-UA" w:eastAsia="fa-IR" w:bidi="fa-IR"/>
        </w:rPr>
        <w:t>постачання</w:t>
      </w:r>
    </w:p>
    <w:p w:rsidR="00B443D6" w:rsidRPr="00B443D6" w:rsidRDefault="00B443D6" w:rsidP="00B443D6">
      <w:pPr>
        <w:adjustRightInd w:val="0"/>
        <w:ind w:left="5812"/>
        <w:jc w:val="right"/>
        <w:textAlignment w:val="baseline"/>
        <w:rPr>
          <w:rFonts w:eastAsia="Andale Sans UI" w:cs="Tahoma"/>
          <w:kern w:val="2"/>
          <w:sz w:val="24"/>
          <w:szCs w:val="24"/>
          <w:lang w:val="uk-UA" w:eastAsia="fa-IR" w:bidi="fa-IR"/>
        </w:rPr>
      </w:pPr>
      <w:r w:rsidRPr="00B443D6">
        <w:rPr>
          <w:rFonts w:eastAsia="Andale Sans UI" w:cs="Tahoma"/>
          <w:bCs/>
          <w:kern w:val="2"/>
          <w:sz w:val="24"/>
          <w:szCs w:val="24"/>
          <w:lang w:val="uk-UA" w:eastAsia="fa-IR" w:bidi="fa-IR"/>
        </w:rPr>
        <w:t>електричної енергії споживачу</w:t>
      </w:r>
    </w:p>
    <w:p w:rsidR="00B443D6" w:rsidRPr="00B443D6" w:rsidRDefault="00B443D6" w:rsidP="00B443D6">
      <w:pPr>
        <w:adjustRightInd w:val="0"/>
        <w:ind w:left="5812"/>
        <w:jc w:val="right"/>
        <w:textAlignment w:val="baseline"/>
        <w:rPr>
          <w:rFonts w:eastAsia="Andale Sans UI" w:cs="Tahoma"/>
          <w:kern w:val="2"/>
          <w:sz w:val="24"/>
          <w:szCs w:val="24"/>
          <w:lang w:val="uk-UA" w:eastAsia="fa-IR" w:bidi="fa-IR"/>
        </w:rPr>
      </w:pPr>
      <w:r w:rsidRPr="00B443D6">
        <w:rPr>
          <w:rFonts w:eastAsia="Andale Sans UI" w:cs="Tahoma"/>
          <w:kern w:val="2"/>
          <w:sz w:val="24"/>
          <w:szCs w:val="24"/>
          <w:lang w:val="uk-UA" w:eastAsia="fa-IR" w:bidi="fa-IR"/>
        </w:rPr>
        <w:t>від «___» ______________ 202  р.</w:t>
      </w:r>
    </w:p>
    <w:p w:rsidR="00B443D6" w:rsidRPr="00B443D6" w:rsidRDefault="00B443D6" w:rsidP="00B443D6">
      <w:pPr>
        <w:adjustRightInd w:val="0"/>
        <w:ind w:left="5812"/>
        <w:jc w:val="right"/>
        <w:textAlignment w:val="baseline"/>
        <w:rPr>
          <w:rFonts w:eastAsia="Andale Sans UI" w:cs="Tahoma"/>
          <w:kern w:val="2"/>
          <w:sz w:val="24"/>
          <w:szCs w:val="24"/>
          <w:lang w:val="uk-UA" w:eastAsia="fa-IR" w:bidi="fa-IR"/>
        </w:rPr>
      </w:pPr>
      <w:r w:rsidRPr="00B443D6">
        <w:rPr>
          <w:rFonts w:eastAsia="Andale Sans UI" w:cs="Tahoma"/>
          <w:kern w:val="2"/>
          <w:sz w:val="24"/>
          <w:szCs w:val="24"/>
          <w:lang w:val="uk-UA" w:eastAsia="fa-IR" w:bidi="fa-IR"/>
        </w:rPr>
        <w:t>№ __________________________</w:t>
      </w:r>
    </w:p>
    <w:p w:rsidR="00B443D6" w:rsidRPr="00B443D6" w:rsidRDefault="00B443D6" w:rsidP="00B443D6">
      <w:pPr>
        <w:ind w:left="3402"/>
        <w:jc w:val="center"/>
        <w:rPr>
          <w:sz w:val="24"/>
          <w:szCs w:val="24"/>
          <w:lang w:val="uk-UA"/>
        </w:rPr>
      </w:pPr>
    </w:p>
    <w:p w:rsidR="00B443D6" w:rsidRPr="00B443D6" w:rsidRDefault="00B443D6" w:rsidP="00B443D6">
      <w:pPr>
        <w:jc w:val="center"/>
        <w:rPr>
          <w:sz w:val="24"/>
          <w:szCs w:val="24"/>
          <w:lang w:val="uk-UA"/>
        </w:rPr>
      </w:pPr>
    </w:p>
    <w:p w:rsidR="00B443D6" w:rsidRPr="00B443D6" w:rsidRDefault="00B443D6" w:rsidP="00B443D6">
      <w:pPr>
        <w:jc w:val="center"/>
        <w:rPr>
          <w:sz w:val="24"/>
          <w:szCs w:val="24"/>
          <w:lang w:val="uk-UA"/>
        </w:rPr>
      </w:pPr>
      <w:r w:rsidRPr="00B443D6">
        <w:rPr>
          <w:sz w:val="24"/>
          <w:szCs w:val="24"/>
          <w:lang w:val="uk-UA"/>
        </w:rPr>
        <w:t>КОМЕРЦІЙНА ПРОПОЗИЦІЯ</w:t>
      </w:r>
    </w:p>
    <w:p w:rsidR="00B443D6" w:rsidRPr="00B443D6" w:rsidRDefault="00B443D6" w:rsidP="00B443D6">
      <w:pPr>
        <w:jc w:val="center"/>
        <w:rPr>
          <w:sz w:val="24"/>
          <w:szCs w:val="24"/>
          <w:lang w:val="uk-UA"/>
        </w:rPr>
      </w:pPr>
    </w:p>
    <w:p w:rsidR="00B443D6" w:rsidRPr="00B443D6" w:rsidRDefault="00B443D6" w:rsidP="00B443D6">
      <w:pPr>
        <w:jc w:val="right"/>
        <w:rPr>
          <w:b/>
          <w:color w:val="000000"/>
          <w:sz w:val="24"/>
          <w:szCs w:val="24"/>
          <w:lang w:val="uk-UA"/>
        </w:rPr>
      </w:pPr>
    </w:p>
    <w:p w:rsidR="00B443D6" w:rsidRPr="00B443D6" w:rsidRDefault="00B443D6" w:rsidP="00B443D6">
      <w:pPr>
        <w:jc w:val="right"/>
        <w:rPr>
          <w:b/>
          <w:color w:val="000000"/>
          <w:sz w:val="24"/>
          <w:szCs w:val="24"/>
          <w:lang w:val="uk-UA"/>
        </w:rPr>
      </w:pPr>
    </w:p>
    <w:p w:rsidR="00B443D6" w:rsidRPr="00B443D6" w:rsidRDefault="00B443D6" w:rsidP="00B443D6">
      <w:pPr>
        <w:jc w:val="right"/>
        <w:rPr>
          <w:b/>
          <w:color w:val="000000"/>
          <w:sz w:val="24"/>
          <w:szCs w:val="24"/>
          <w:lang w:val="uk-UA"/>
        </w:rPr>
      </w:pPr>
    </w:p>
    <w:p w:rsidR="00B443D6" w:rsidRPr="00B443D6" w:rsidRDefault="00B443D6" w:rsidP="00B443D6">
      <w:pPr>
        <w:jc w:val="right"/>
        <w:rPr>
          <w:b/>
          <w:color w:val="000000"/>
          <w:sz w:val="24"/>
          <w:szCs w:val="24"/>
          <w:lang w:val="uk-UA"/>
        </w:rPr>
      </w:pPr>
    </w:p>
    <w:p w:rsidR="00B443D6" w:rsidRPr="00B443D6" w:rsidRDefault="00B443D6" w:rsidP="00B443D6">
      <w:pPr>
        <w:jc w:val="right"/>
        <w:rPr>
          <w:b/>
          <w:color w:val="000000"/>
          <w:sz w:val="24"/>
          <w:szCs w:val="24"/>
          <w:lang w:val="uk-UA"/>
        </w:rPr>
      </w:pPr>
    </w:p>
    <w:p w:rsidR="00B443D6" w:rsidRPr="00B443D6" w:rsidRDefault="00B443D6" w:rsidP="00B443D6">
      <w:pPr>
        <w:jc w:val="right"/>
        <w:rPr>
          <w:b/>
          <w:color w:val="000000"/>
          <w:sz w:val="24"/>
          <w:szCs w:val="24"/>
          <w:lang w:val="uk-UA"/>
        </w:rPr>
      </w:pPr>
    </w:p>
    <w:p w:rsidR="00B443D6" w:rsidRPr="00B443D6" w:rsidRDefault="00B443D6" w:rsidP="00B443D6">
      <w:pPr>
        <w:jc w:val="right"/>
        <w:rPr>
          <w:b/>
          <w:color w:val="000000"/>
          <w:sz w:val="24"/>
          <w:szCs w:val="24"/>
          <w:lang w:val="uk-UA"/>
        </w:rPr>
      </w:pPr>
    </w:p>
    <w:p w:rsidR="00B443D6" w:rsidRPr="00B443D6" w:rsidRDefault="00B443D6" w:rsidP="00B443D6">
      <w:pPr>
        <w:jc w:val="right"/>
        <w:rPr>
          <w:b/>
          <w:color w:val="000000"/>
          <w:sz w:val="24"/>
          <w:szCs w:val="24"/>
          <w:lang w:val="uk-UA"/>
        </w:rPr>
      </w:pPr>
    </w:p>
    <w:p w:rsidR="00B443D6" w:rsidRPr="00B443D6" w:rsidRDefault="00B443D6" w:rsidP="00B443D6">
      <w:pPr>
        <w:jc w:val="right"/>
        <w:rPr>
          <w:b/>
          <w:color w:val="000000"/>
          <w:sz w:val="24"/>
          <w:szCs w:val="24"/>
          <w:lang w:val="uk-UA"/>
        </w:rPr>
      </w:pPr>
    </w:p>
    <w:p w:rsidR="00B443D6" w:rsidRPr="00B443D6" w:rsidRDefault="00B443D6" w:rsidP="00B443D6">
      <w:pPr>
        <w:jc w:val="right"/>
        <w:rPr>
          <w:b/>
          <w:color w:val="000000"/>
          <w:sz w:val="24"/>
          <w:szCs w:val="24"/>
          <w:lang w:val="uk-UA"/>
        </w:rPr>
      </w:pPr>
    </w:p>
    <w:p w:rsidR="00B443D6" w:rsidRPr="00B443D6" w:rsidRDefault="00B443D6" w:rsidP="00B443D6">
      <w:pPr>
        <w:jc w:val="right"/>
        <w:rPr>
          <w:b/>
          <w:color w:val="000000"/>
          <w:sz w:val="24"/>
          <w:szCs w:val="24"/>
          <w:lang w:val="uk-UA"/>
        </w:rPr>
      </w:pPr>
    </w:p>
    <w:p w:rsidR="00B443D6" w:rsidRPr="00B443D6" w:rsidRDefault="00B443D6" w:rsidP="00B443D6">
      <w:pPr>
        <w:jc w:val="right"/>
        <w:rPr>
          <w:b/>
          <w:color w:val="000000"/>
          <w:sz w:val="24"/>
          <w:szCs w:val="24"/>
          <w:lang w:val="uk-UA"/>
        </w:rPr>
      </w:pPr>
    </w:p>
    <w:p w:rsidR="00B443D6" w:rsidRPr="00B443D6" w:rsidRDefault="00B443D6" w:rsidP="00B443D6">
      <w:pPr>
        <w:jc w:val="right"/>
        <w:rPr>
          <w:b/>
          <w:color w:val="000000"/>
          <w:sz w:val="24"/>
          <w:szCs w:val="24"/>
          <w:lang w:val="uk-UA"/>
        </w:rPr>
      </w:pPr>
    </w:p>
    <w:p w:rsidR="00B443D6" w:rsidRPr="00B443D6" w:rsidRDefault="00B443D6" w:rsidP="00B443D6">
      <w:pPr>
        <w:jc w:val="right"/>
        <w:rPr>
          <w:b/>
          <w:color w:val="000000"/>
          <w:sz w:val="24"/>
          <w:szCs w:val="24"/>
          <w:lang w:val="uk-UA"/>
        </w:rPr>
      </w:pPr>
    </w:p>
    <w:p w:rsidR="00B443D6" w:rsidRPr="00B443D6" w:rsidRDefault="00B443D6" w:rsidP="00B443D6">
      <w:pPr>
        <w:jc w:val="right"/>
        <w:rPr>
          <w:b/>
          <w:color w:val="000000"/>
          <w:sz w:val="24"/>
          <w:szCs w:val="24"/>
          <w:lang w:val="uk-UA"/>
        </w:rPr>
      </w:pPr>
    </w:p>
    <w:p w:rsidR="00B443D6" w:rsidRPr="00B443D6" w:rsidRDefault="00B443D6" w:rsidP="00B443D6">
      <w:pPr>
        <w:jc w:val="right"/>
        <w:rPr>
          <w:b/>
          <w:color w:val="000000"/>
          <w:sz w:val="24"/>
          <w:szCs w:val="24"/>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6"/>
      </w:tblGrid>
      <w:tr w:rsidR="00B443D6" w:rsidRPr="00B443D6" w:rsidTr="00D55E39">
        <w:tc>
          <w:tcPr>
            <w:tcW w:w="4786" w:type="dxa"/>
          </w:tcPr>
          <w:p w:rsidR="00B443D6" w:rsidRPr="00B443D6" w:rsidRDefault="00B443D6" w:rsidP="00D55E39">
            <w:pPr>
              <w:rPr>
                <w:sz w:val="24"/>
                <w:szCs w:val="24"/>
                <w:lang w:val="uk-UA"/>
              </w:rPr>
            </w:pPr>
            <w:r w:rsidRPr="00B443D6">
              <w:rPr>
                <w:sz w:val="24"/>
                <w:szCs w:val="24"/>
                <w:lang w:val="uk-UA"/>
              </w:rPr>
              <w:t>Споживач:</w:t>
            </w:r>
          </w:p>
          <w:p w:rsidR="00B443D6" w:rsidRPr="00B443D6" w:rsidRDefault="00B443D6" w:rsidP="00D55E39">
            <w:pPr>
              <w:rPr>
                <w:lang w:val="uk-UA"/>
              </w:rPr>
            </w:pPr>
            <w:r w:rsidRPr="00B443D6">
              <w:rPr>
                <w:sz w:val="24"/>
                <w:szCs w:val="24"/>
                <w:lang w:val="uk-UA"/>
              </w:rPr>
              <w:t>______________________________</w:t>
            </w:r>
            <w:r w:rsidRPr="00B443D6">
              <w:rPr>
                <w:sz w:val="24"/>
                <w:szCs w:val="24"/>
                <w:lang w:val="uk-UA"/>
              </w:rPr>
              <w:softHyphen/>
            </w:r>
            <w:r w:rsidRPr="00B443D6">
              <w:rPr>
                <w:sz w:val="24"/>
                <w:szCs w:val="24"/>
                <w:lang w:val="uk-UA"/>
              </w:rPr>
              <w:softHyphen/>
            </w:r>
            <w:r w:rsidRPr="00B443D6">
              <w:rPr>
                <w:sz w:val="24"/>
                <w:szCs w:val="24"/>
                <w:lang w:val="uk-UA"/>
              </w:rPr>
              <w:softHyphen/>
            </w:r>
            <w:r w:rsidRPr="00B443D6">
              <w:rPr>
                <w:sz w:val="24"/>
                <w:szCs w:val="24"/>
                <w:lang w:val="uk-UA"/>
              </w:rPr>
              <w:softHyphen/>
              <w:t>_______</w:t>
            </w:r>
          </w:p>
          <w:p w:rsidR="00B443D6" w:rsidRPr="00B443D6" w:rsidRDefault="00B443D6" w:rsidP="00D55E39">
            <w:pPr>
              <w:rPr>
                <w:sz w:val="24"/>
                <w:szCs w:val="24"/>
                <w:lang w:val="uk-UA"/>
              </w:rPr>
            </w:pPr>
            <w:r w:rsidRPr="00B443D6">
              <w:rPr>
                <w:sz w:val="24"/>
                <w:szCs w:val="24"/>
                <w:lang w:val="uk-UA"/>
              </w:rPr>
              <w:t>_____________________________________</w:t>
            </w:r>
          </w:p>
          <w:p w:rsidR="00B443D6" w:rsidRPr="00B443D6" w:rsidRDefault="00B443D6" w:rsidP="00D55E39">
            <w:pPr>
              <w:rPr>
                <w:lang w:val="uk-UA"/>
              </w:rPr>
            </w:pPr>
            <w:r w:rsidRPr="00B443D6">
              <w:rPr>
                <w:sz w:val="24"/>
                <w:szCs w:val="24"/>
                <w:lang w:val="uk-UA"/>
              </w:rPr>
              <w:t>______________________________</w:t>
            </w:r>
            <w:r w:rsidRPr="00B443D6">
              <w:rPr>
                <w:sz w:val="24"/>
                <w:szCs w:val="24"/>
                <w:lang w:val="uk-UA"/>
              </w:rPr>
              <w:softHyphen/>
            </w:r>
            <w:r w:rsidRPr="00B443D6">
              <w:rPr>
                <w:sz w:val="24"/>
                <w:szCs w:val="24"/>
                <w:lang w:val="uk-UA"/>
              </w:rPr>
              <w:softHyphen/>
            </w:r>
            <w:r w:rsidRPr="00B443D6">
              <w:rPr>
                <w:sz w:val="24"/>
                <w:szCs w:val="24"/>
                <w:lang w:val="uk-UA"/>
              </w:rPr>
              <w:softHyphen/>
            </w:r>
            <w:r w:rsidRPr="00B443D6">
              <w:rPr>
                <w:sz w:val="24"/>
                <w:szCs w:val="24"/>
                <w:lang w:val="uk-UA"/>
              </w:rPr>
              <w:softHyphen/>
              <w:t>_______</w:t>
            </w:r>
          </w:p>
          <w:p w:rsidR="00B443D6" w:rsidRPr="00B443D6" w:rsidRDefault="00B443D6" w:rsidP="00D55E39">
            <w:pPr>
              <w:rPr>
                <w:sz w:val="24"/>
                <w:szCs w:val="24"/>
                <w:lang w:val="uk-UA"/>
              </w:rPr>
            </w:pPr>
            <w:r w:rsidRPr="00B443D6">
              <w:rPr>
                <w:sz w:val="24"/>
                <w:szCs w:val="24"/>
                <w:lang w:val="uk-UA"/>
              </w:rPr>
              <w:t>_____________________________________</w:t>
            </w:r>
          </w:p>
          <w:p w:rsidR="00B443D6" w:rsidRPr="00B443D6" w:rsidRDefault="00B443D6" w:rsidP="00D55E39">
            <w:pPr>
              <w:rPr>
                <w:lang w:val="uk-UA"/>
              </w:rPr>
            </w:pPr>
            <w:r w:rsidRPr="00B443D6">
              <w:rPr>
                <w:sz w:val="24"/>
                <w:szCs w:val="24"/>
                <w:lang w:val="uk-UA"/>
              </w:rPr>
              <w:t>______________________________</w:t>
            </w:r>
            <w:r w:rsidRPr="00B443D6">
              <w:rPr>
                <w:sz w:val="24"/>
                <w:szCs w:val="24"/>
                <w:lang w:val="uk-UA"/>
              </w:rPr>
              <w:softHyphen/>
            </w:r>
            <w:r w:rsidRPr="00B443D6">
              <w:rPr>
                <w:sz w:val="24"/>
                <w:szCs w:val="24"/>
                <w:lang w:val="uk-UA"/>
              </w:rPr>
              <w:softHyphen/>
            </w:r>
            <w:r w:rsidRPr="00B443D6">
              <w:rPr>
                <w:sz w:val="24"/>
                <w:szCs w:val="24"/>
                <w:lang w:val="uk-UA"/>
              </w:rPr>
              <w:softHyphen/>
            </w:r>
            <w:r w:rsidRPr="00B443D6">
              <w:rPr>
                <w:sz w:val="24"/>
                <w:szCs w:val="24"/>
                <w:lang w:val="uk-UA"/>
              </w:rPr>
              <w:softHyphen/>
              <w:t>_______</w:t>
            </w:r>
          </w:p>
          <w:p w:rsidR="00B443D6" w:rsidRPr="00B443D6" w:rsidRDefault="00B443D6" w:rsidP="00D55E39">
            <w:pPr>
              <w:rPr>
                <w:sz w:val="24"/>
                <w:szCs w:val="24"/>
                <w:lang w:val="uk-UA"/>
              </w:rPr>
            </w:pPr>
            <w:r w:rsidRPr="00B443D6">
              <w:rPr>
                <w:sz w:val="24"/>
                <w:szCs w:val="24"/>
                <w:lang w:val="uk-UA"/>
              </w:rPr>
              <w:t>_____________________________________</w:t>
            </w:r>
          </w:p>
          <w:p w:rsidR="00B443D6" w:rsidRPr="00B443D6" w:rsidRDefault="00B443D6" w:rsidP="00D55E39">
            <w:pPr>
              <w:rPr>
                <w:lang w:val="uk-UA"/>
              </w:rPr>
            </w:pPr>
            <w:r w:rsidRPr="00B443D6">
              <w:rPr>
                <w:sz w:val="24"/>
                <w:szCs w:val="24"/>
                <w:lang w:val="uk-UA"/>
              </w:rPr>
              <w:t>______________________________</w:t>
            </w:r>
            <w:r w:rsidRPr="00B443D6">
              <w:rPr>
                <w:sz w:val="24"/>
                <w:szCs w:val="24"/>
                <w:lang w:val="uk-UA"/>
              </w:rPr>
              <w:softHyphen/>
            </w:r>
            <w:r w:rsidRPr="00B443D6">
              <w:rPr>
                <w:sz w:val="24"/>
                <w:szCs w:val="24"/>
                <w:lang w:val="uk-UA"/>
              </w:rPr>
              <w:softHyphen/>
            </w:r>
            <w:r w:rsidRPr="00B443D6">
              <w:rPr>
                <w:sz w:val="24"/>
                <w:szCs w:val="24"/>
                <w:lang w:val="uk-UA"/>
              </w:rPr>
              <w:softHyphen/>
            </w:r>
            <w:r w:rsidRPr="00B443D6">
              <w:rPr>
                <w:sz w:val="24"/>
                <w:szCs w:val="24"/>
                <w:lang w:val="uk-UA"/>
              </w:rPr>
              <w:softHyphen/>
              <w:t>_______</w:t>
            </w:r>
          </w:p>
          <w:p w:rsidR="00B443D6" w:rsidRPr="00B443D6" w:rsidRDefault="00B443D6" w:rsidP="00D55E39">
            <w:pPr>
              <w:rPr>
                <w:sz w:val="24"/>
                <w:szCs w:val="24"/>
                <w:lang w:val="uk-UA"/>
              </w:rPr>
            </w:pPr>
            <w:r w:rsidRPr="00B443D6">
              <w:rPr>
                <w:sz w:val="24"/>
                <w:szCs w:val="24"/>
                <w:lang w:val="uk-UA"/>
              </w:rPr>
              <w:t>_____________________________________</w:t>
            </w:r>
          </w:p>
          <w:p w:rsidR="00B443D6" w:rsidRPr="00B443D6" w:rsidRDefault="00B443D6" w:rsidP="00D55E39">
            <w:pPr>
              <w:rPr>
                <w:sz w:val="24"/>
                <w:szCs w:val="24"/>
                <w:lang w:val="uk-UA"/>
              </w:rPr>
            </w:pPr>
          </w:p>
        </w:tc>
        <w:tc>
          <w:tcPr>
            <w:tcW w:w="5066" w:type="dxa"/>
          </w:tcPr>
          <w:p w:rsidR="00B443D6" w:rsidRPr="00B443D6" w:rsidRDefault="00B443D6" w:rsidP="00D55E39">
            <w:pPr>
              <w:rPr>
                <w:sz w:val="24"/>
                <w:szCs w:val="24"/>
                <w:lang w:val="uk-UA"/>
              </w:rPr>
            </w:pPr>
            <w:r w:rsidRPr="00B443D6">
              <w:rPr>
                <w:sz w:val="24"/>
                <w:szCs w:val="24"/>
                <w:lang w:val="uk-UA"/>
              </w:rPr>
              <w:t>Постачальник:</w:t>
            </w:r>
          </w:p>
          <w:p w:rsidR="00B443D6" w:rsidRPr="00B443D6" w:rsidRDefault="00B443D6" w:rsidP="00D55E39">
            <w:pPr>
              <w:rPr>
                <w:lang w:val="uk-UA"/>
              </w:rPr>
            </w:pPr>
            <w:r w:rsidRPr="00B443D6">
              <w:rPr>
                <w:sz w:val="24"/>
                <w:szCs w:val="24"/>
                <w:lang w:val="uk-UA"/>
              </w:rPr>
              <w:t>______________________________</w:t>
            </w:r>
            <w:r w:rsidRPr="00B443D6">
              <w:rPr>
                <w:sz w:val="24"/>
                <w:szCs w:val="24"/>
                <w:lang w:val="uk-UA"/>
              </w:rPr>
              <w:softHyphen/>
            </w:r>
            <w:r w:rsidRPr="00B443D6">
              <w:rPr>
                <w:sz w:val="24"/>
                <w:szCs w:val="24"/>
                <w:lang w:val="uk-UA"/>
              </w:rPr>
              <w:softHyphen/>
            </w:r>
            <w:r w:rsidRPr="00B443D6">
              <w:rPr>
                <w:sz w:val="24"/>
                <w:szCs w:val="24"/>
                <w:lang w:val="uk-UA"/>
              </w:rPr>
              <w:softHyphen/>
            </w:r>
            <w:r w:rsidRPr="00B443D6">
              <w:rPr>
                <w:sz w:val="24"/>
                <w:szCs w:val="24"/>
                <w:lang w:val="uk-UA"/>
              </w:rPr>
              <w:softHyphen/>
              <w:t>_______</w:t>
            </w:r>
          </w:p>
          <w:p w:rsidR="00B443D6" w:rsidRPr="00B443D6" w:rsidRDefault="00B443D6" w:rsidP="00D55E39">
            <w:pPr>
              <w:rPr>
                <w:sz w:val="24"/>
                <w:szCs w:val="24"/>
                <w:lang w:val="uk-UA"/>
              </w:rPr>
            </w:pPr>
            <w:r w:rsidRPr="00B443D6">
              <w:rPr>
                <w:sz w:val="24"/>
                <w:szCs w:val="24"/>
                <w:lang w:val="uk-UA"/>
              </w:rPr>
              <w:t>_____________________________________</w:t>
            </w:r>
          </w:p>
          <w:p w:rsidR="00B443D6" w:rsidRPr="00B443D6" w:rsidRDefault="00B443D6" w:rsidP="00D55E39">
            <w:pPr>
              <w:rPr>
                <w:lang w:val="uk-UA"/>
              </w:rPr>
            </w:pPr>
            <w:r w:rsidRPr="00B443D6">
              <w:rPr>
                <w:sz w:val="24"/>
                <w:szCs w:val="24"/>
                <w:lang w:val="uk-UA"/>
              </w:rPr>
              <w:t>______________________________</w:t>
            </w:r>
            <w:r w:rsidRPr="00B443D6">
              <w:rPr>
                <w:sz w:val="24"/>
                <w:szCs w:val="24"/>
                <w:lang w:val="uk-UA"/>
              </w:rPr>
              <w:softHyphen/>
            </w:r>
            <w:r w:rsidRPr="00B443D6">
              <w:rPr>
                <w:sz w:val="24"/>
                <w:szCs w:val="24"/>
                <w:lang w:val="uk-UA"/>
              </w:rPr>
              <w:softHyphen/>
            </w:r>
            <w:r w:rsidRPr="00B443D6">
              <w:rPr>
                <w:sz w:val="24"/>
                <w:szCs w:val="24"/>
                <w:lang w:val="uk-UA"/>
              </w:rPr>
              <w:softHyphen/>
            </w:r>
            <w:r w:rsidRPr="00B443D6">
              <w:rPr>
                <w:sz w:val="24"/>
                <w:szCs w:val="24"/>
                <w:lang w:val="uk-UA"/>
              </w:rPr>
              <w:softHyphen/>
              <w:t>_______</w:t>
            </w:r>
          </w:p>
          <w:p w:rsidR="00B443D6" w:rsidRPr="00B443D6" w:rsidRDefault="00B443D6" w:rsidP="00D55E39">
            <w:pPr>
              <w:rPr>
                <w:sz w:val="24"/>
                <w:szCs w:val="24"/>
                <w:lang w:val="uk-UA"/>
              </w:rPr>
            </w:pPr>
            <w:r w:rsidRPr="00B443D6">
              <w:rPr>
                <w:sz w:val="24"/>
                <w:szCs w:val="24"/>
                <w:lang w:val="uk-UA"/>
              </w:rPr>
              <w:t>_____________________________________</w:t>
            </w:r>
          </w:p>
          <w:p w:rsidR="00B443D6" w:rsidRPr="00B443D6" w:rsidRDefault="00B443D6" w:rsidP="00D55E39">
            <w:pPr>
              <w:rPr>
                <w:lang w:val="uk-UA"/>
              </w:rPr>
            </w:pPr>
            <w:r w:rsidRPr="00B443D6">
              <w:rPr>
                <w:sz w:val="24"/>
                <w:szCs w:val="24"/>
                <w:lang w:val="uk-UA"/>
              </w:rPr>
              <w:t>______________________________</w:t>
            </w:r>
            <w:r w:rsidRPr="00B443D6">
              <w:rPr>
                <w:sz w:val="24"/>
                <w:szCs w:val="24"/>
                <w:lang w:val="uk-UA"/>
              </w:rPr>
              <w:softHyphen/>
            </w:r>
            <w:r w:rsidRPr="00B443D6">
              <w:rPr>
                <w:sz w:val="24"/>
                <w:szCs w:val="24"/>
                <w:lang w:val="uk-UA"/>
              </w:rPr>
              <w:softHyphen/>
            </w:r>
            <w:r w:rsidRPr="00B443D6">
              <w:rPr>
                <w:sz w:val="24"/>
                <w:szCs w:val="24"/>
                <w:lang w:val="uk-UA"/>
              </w:rPr>
              <w:softHyphen/>
            </w:r>
            <w:r w:rsidRPr="00B443D6">
              <w:rPr>
                <w:sz w:val="24"/>
                <w:szCs w:val="24"/>
                <w:lang w:val="uk-UA"/>
              </w:rPr>
              <w:softHyphen/>
              <w:t>_______</w:t>
            </w:r>
          </w:p>
          <w:p w:rsidR="00B443D6" w:rsidRPr="00B443D6" w:rsidRDefault="00B443D6" w:rsidP="00D55E39">
            <w:pPr>
              <w:rPr>
                <w:sz w:val="24"/>
                <w:szCs w:val="24"/>
                <w:lang w:val="uk-UA"/>
              </w:rPr>
            </w:pPr>
            <w:r w:rsidRPr="00B443D6">
              <w:rPr>
                <w:sz w:val="24"/>
                <w:szCs w:val="24"/>
                <w:lang w:val="uk-UA"/>
              </w:rPr>
              <w:t>_____________________________________</w:t>
            </w:r>
          </w:p>
          <w:p w:rsidR="00B443D6" w:rsidRPr="00B443D6" w:rsidRDefault="00B443D6" w:rsidP="00D55E39">
            <w:pPr>
              <w:rPr>
                <w:lang w:val="uk-UA"/>
              </w:rPr>
            </w:pPr>
            <w:r w:rsidRPr="00B443D6">
              <w:rPr>
                <w:sz w:val="24"/>
                <w:szCs w:val="24"/>
                <w:lang w:val="uk-UA"/>
              </w:rPr>
              <w:t>______________________________</w:t>
            </w:r>
            <w:r w:rsidRPr="00B443D6">
              <w:rPr>
                <w:sz w:val="24"/>
                <w:szCs w:val="24"/>
                <w:lang w:val="uk-UA"/>
              </w:rPr>
              <w:softHyphen/>
            </w:r>
            <w:r w:rsidRPr="00B443D6">
              <w:rPr>
                <w:sz w:val="24"/>
                <w:szCs w:val="24"/>
                <w:lang w:val="uk-UA"/>
              </w:rPr>
              <w:softHyphen/>
            </w:r>
            <w:r w:rsidRPr="00B443D6">
              <w:rPr>
                <w:sz w:val="24"/>
                <w:szCs w:val="24"/>
                <w:lang w:val="uk-UA"/>
              </w:rPr>
              <w:softHyphen/>
            </w:r>
            <w:r w:rsidRPr="00B443D6">
              <w:rPr>
                <w:sz w:val="24"/>
                <w:szCs w:val="24"/>
                <w:lang w:val="uk-UA"/>
              </w:rPr>
              <w:softHyphen/>
              <w:t>_______</w:t>
            </w:r>
          </w:p>
          <w:p w:rsidR="00B443D6" w:rsidRPr="00B443D6" w:rsidRDefault="00B443D6" w:rsidP="00D55E39">
            <w:pPr>
              <w:rPr>
                <w:sz w:val="24"/>
                <w:szCs w:val="24"/>
                <w:lang w:val="uk-UA"/>
              </w:rPr>
            </w:pPr>
            <w:r w:rsidRPr="00B443D6">
              <w:rPr>
                <w:sz w:val="24"/>
                <w:szCs w:val="24"/>
                <w:lang w:val="uk-UA"/>
              </w:rPr>
              <w:t>_____________________________________</w:t>
            </w:r>
          </w:p>
        </w:tc>
      </w:tr>
    </w:tbl>
    <w:p w:rsidR="00B443D6" w:rsidRPr="00B443D6" w:rsidRDefault="00B443D6" w:rsidP="00B443D6">
      <w:pPr>
        <w:spacing w:before="240"/>
        <w:jc w:val="both"/>
        <w:rPr>
          <w:i/>
          <w:iCs/>
          <w:color w:val="000000"/>
          <w:sz w:val="24"/>
          <w:szCs w:val="24"/>
          <w:lang w:val="uk-UA" w:eastAsia="ru-RU"/>
        </w:rPr>
      </w:pPr>
    </w:p>
    <w:p w:rsidR="00B443D6" w:rsidRPr="00B443D6" w:rsidRDefault="00B443D6" w:rsidP="00B443D6">
      <w:pPr>
        <w:spacing w:before="240"/>
        <w:jc w:val="both"/>
        <w:rPr>
          <w:i/>
          <w:iCs/>
          <w:color w:val="000000"/>
          <w:sz w:val="24"/>
          <w:szCs w:val="24"/>
          <w:lang w:val="uk-UA" w:eastAsia="ru-RU"/>
        </w:rPr>
      </w:pPr>
    </w:p>
    <w:p w:rsidR="00B443D6" w:rsidRPr="00B443D6" w:rsidRDefault="00B443D6" w:rsidP="00B443D6">
      <w:pPr>
        <w:spacing w:before="240"/>
        <w:jc w:val="both"/>
        <w:rPr>
          <w:i/>
          <w:iCs/>
          <w:color w:val="000000"/>
          <w:sz w:val="24"/>
          <w:szCs w:val="24"/>
          <w:lang w:val="uk-UA" w:eastAsia="ru-RU"/>
        </w:rPr>
      </w:pPr>
    </w:p>
    <w:p w:rsidR="00B443D6" w:rsidRPr="00B443D6" w:rsidRDefault="00B443D6" w:rsidP="00B443D6">
      <w:pPr>
        <w:spacing w:before="240"/>
        <w:jc w:val="both"/>
        <w:rPr>
          <w:i/>
          <w:iCs/>
          <w:color w:val="000000"/>
          <w:sz w:val="24"/>
          <w:szCs w:val="24"/>
          <w:lang w:val="uk-UA" w:eastAsia="ru-RU"/>
        </w:rPr>
      </w:pPr>
    </w:p>
    <w:p w:rsidR="00B443D6" w:rsidRPr="00B443D6" w:rsidRDefault="00B443D6" w:rsidP="00B443D6">
      <w:pPr>
        <w:spacing w:before="240"/>
        <w:jc w:val="both"/>
        <w:rPr>
          <w:i/>
          <w:iCs/>
          <w:color w:val="000000"/>
          <w:sz w:val="24"/>
          <w:szCs w:val="24"/>
          <w:lang w:val="uk-UA" w:eastAsia="ru-RU"/>
        </w:rPr>
      </w:pPr>
    </w:p>
    <w:p w:rsidR="00B443D6" w:rsidRPr="00B443D6" w:rsidRDefault="00B443D6" w:rsidP="00B443D6">
      <w:pPr>
        <w:spacing w:before="240"/>
        <w:jc w:val="both"/>
        <w:rPr>
          <w:i/>
          <w:iCs/>
          <w:color w:val="000000"/>
          <w:sz w:val="24"/>
          <w:szCs w:val="24"/>
          <w:lang w:val="uk-UA" w:eastAsia="ru-RU"/>
        </w:rPr>
      </w:pPr>
    </w:p>
    <w:p w:rsidR="00B443D6" w:rsidRPr="00B443D6" w:rsidRDefault="00B443D6" w:rsidP="00B443D6">
      <w:pPr>
        <w:pStyle w:val="af"/>
        <w:spacing w:before="0" w:beforeAutospacing="0" w:after="0" w:afterAutospacing="0"/>
        <w:rPr>
          <w:color w:val="000000"/>
          <w:lang w:val="uk-UA"/>
        </w:rPr>
      </w:pPr>
    </w:p>
    <w:p w:rsidR="00B443D6" w:rsidRPr="00B443D6" w:rsidRDefault="00B443D6" w:rsidP="00B443D6">
      <w:pPr>
        <w:pStyle w:val="af"/>
        <w:spacing w:before="0" w:beforeAutospacing="0" w:after="0" w:afterAutospacing="0"/>
        <w:rPr>
          <w:color w:val="000000"/>
          <w:lang w:val="uk-UA"/>
        </w:rPr>
      </w:pPr>
    </w:p>
    <w:p w:rsidR="00B443D6" w:rsidRPr="00B443D6" w:rsidRDefault="00B443D6" w:rsidP="00B443D6">
      <w:pPr>
        <w:pStyle w:val="af"/>
        <w:spacing w:before="0" w:beforeAutospacing="0" w:after="0" w:afterAutospacing="0"/>
        <w:rPr>
          <w:color w:val="000000"/>
          <w:lang w:val="uk-UA"/>
        </w:rPr>
      </w:pPr>
    </w:p>
    <w:sectPr w:rsidR="00B443D6" w:rsidRPr="00B443D6" w:rsidSect="00B443D6">
      <w:pgSz w:w="11910" w:h="16840"/>
      <w:pgMar w:top="480" w:right="570" w:bottom="568" w:left="9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582D"/>
    <w:multiLevelType w:val="multilevel"/>
    <w:tmpl w:val="14F43F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2B5516EF"/>
    <w:multiLevelType w:val="multilevel"/>
    <w:tmpl w:val="F316555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
    <w:nsid w:val="2D316816"/>
    <w:multiLevelType w:val="hybridMultilevel"/>
    <w:tmpl w:val="A8E4B0BA"/>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31CF1CB2"/>
    <w:multiLevelType w:val="hybridMultilevel"/>
    <w:tmpl w:val="44865B2E"/>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338526AA"/>
    <w:multiLevelType w:val="multilevel"/>
    <w:tmpl w:val="FCA6F08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5">
    <w:nsid w:val="34710761"/>
    <w:multiLevelType w:val="multilevel"/>
    <w:tmpl w:val="992816B0"/>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nsid w:val="43FB4627"/>
    <w:multiLevelType w:val="multilevel"/>
    <w:tmpl w:val="F03A726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nsid w:val="45B45509"/>
    <w:multiLevelType w:val="multilevel"/>
    <w:tmpl w:val="ED5A2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194E43"/>
    <w:multiLevelType w:val="multilevel"/>
    <w:tmpl w:val="3370D16E"/>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9">
    <w:nsid w:val="4E5315C1"/>
    <w:multiLevelType w:val="multilevel"/>
    <w:tmpl w:val="98E29C08"/>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nsid w:val="4E7D5E21"/>
    <w:multiLevelType w:val="multilevel"/>
    <w:tmpl w:val="CCD6CE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72614FD0"/>
    <w:multiLevelType w:val="multilevel"/>
    <w:tmpl w:val="615C7924"/>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num w:numId="1">
    <w:abstractNumId w:val="1"/>
  </w:num>
  <w:num w:numId="2">
    <w:abstractNumId w:val="9"/>
  </w:num>
  <w:num w:numId="3">
    <w:abstractNumId w:val="6"/>
  </w:num>
  <w:num w:numId="4">
    <w:abstractNumId w:val="5"/>
  </w:num>
  <w:num w:numId="5">
    <w:abstractNumId w:val="10"/>
  </w:num>
  <w:num w:numId="6">
    <w:abstractNumId w:val="7"/>
  </w:num>
  <w:num w:numId="7">
    <w:abstractNumId w:val="0"/>
  </w:num>
  <w:num w:numId="8">
    <w:abstractNumId w:val="4"/>
  </w:num>
  <w:num w:numId="9">
    <w:abstractNumId w:val="8"/>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59348C"/>
    <w:rsid w:val="001D7394"/>
    <w:rsid w:val="003826EB"/>
    <w:rsid w:val="003B0FE4"/>
    <w:rsid w:val="00415D8E"/>
    <w:rsid w:val="0059348C"/>
    <w:rsid w:val="006555F7"/>
    <w:rsid w:val="007E3FB6"/>
    <w:rsid w:val="009C4A1E"/>
    <w:rsid w:val="00B443D6"/>
    <w:rsid w:val="00CD2B4A"/>
    <w:rsid w:val="00F9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rsid w:val="00F90D16"/>
    <w:pPr>
      <w:keepNext/>
      <w:keepLines/>
      <w:spacing w:before="360" w:after="80"/>
      <w:outlineLvl w:val="1"/>
    </w:pPr>
    <w:rPr>
      <w:b/>
      <w:sz w:val="36"/>
      <w:szCs w:val="36"/>
    </w:rPr>
  </w:style>
  <w:style w:type="paragraph" w:styleId="3">
    <w:name w:val="heading 3"/>
    <w:basedOn w:val="a"/>
    <w:next w:val="a"/>
    <w:rsid w:val="00F90D16"/>
    <w:pPr>
      <w:keepNext/>
      <w:keepLines/>
      <w:spacing w:before="280" w:after="80"/>
      <w:outlineLvl w:val="2"/>
    </w:pPr>
    <w:rPr>
      <w:b/>
      <w:sz w:val="28"/>
      <w:szCs w:val="28"/>
    </w:rPr>
  </w:style>
  <w:style w:type="paragraph" w:styleId="4">
    <w:name w:val="heading 4"/>
    <w:basedOn w:val="a"/>
    <w:next w:val="a"/>
    <w:rsid w:val="00F90D16"/>
    <w:pPr>
      <w:keepNext/>
      <w:keepLines/>
      <w:spacing w:before="240" w:after="40"/>
      <w:outlineLvl w:val="3"/>
    </w:pPr>
    <w:rPr>
      <w:b/>
      <w:sz w:val="24"/>
      <w:szCs w:val="24"/>
    </w:rPr>
  </w:style>
  <w:style w:type="paragraph" w:styleId="5">
    <w:name w:val="heading 5"/>
    <w:basedOn w:val="a"/>
    <w:next w:val="a"/>
    <w:rsid w:val="00F90D16"/>
    <w:pPr>
      <w:keepNext/>
      <w:keepLines/>
      <w:spacing w:before="220" w:after="40"/>
      <w:outlineLvl w:val="4"/>
    </w:pPr>
    <w:rPr>
      <w:b/>
    </w:rPr>
  </w:style>
  <w:style w:type="paragraph" w:styleId="6">
    <w:name w:val="heading 6"/>
    <w:basedOn w:val="a"/>
    <w:next w:val="a"/>
    <w:rsid w:val="00F90D1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90D16"/>
    <w:tblPr>
      <w:tblCellMar>
        <w:top w:w="0" w:type="dxa"/>
        <w:left w:w="0" w:type="dxa"/>
        <w:bottom w:w="0" w:type="dxa"/>
        <w:right w:w="0" w:type="dxa"/>
      </w:tblCellMar>
    </w:tblPr>
  </w:style>
  <w:style w:type="paragraph" w:styleId="a3">
    <w:name w:val="Title"/>
    <w:basedOn w:val="a"/>
    <w:next w:val="a"/>
    <w:rsid w:val="00F90D16"/>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заголовок 1.1"/>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заголовок 1.1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rsid w:val="00F90D16"/>
    <w:pPr>
      <w:keepNext/>
      <w:keepLines/>
      <w:spacing w:before="360" w:after="80"/>
    </w:pPr>
    <w:rPr>
      <w:rFonts w:ascii="Georgia" w:eastAsia="Georgia" w:hAnsi="Georgia" w:cs="Georgia"/>
      <w:i/>
      <w:color w:val="666666"/>
      <w:sz w:val="48"/>
      <w:szCs w:val="48"/>
    </w:rPr>
  </w:style>
  <w:style w:type="table" w:customStyle="1" w:styleId="50">
    <w:name w:val="5"/>
    <w:basedOn w:val="TableNormal"/>
    <w:rsid w:val="00F90D16"/>
    <w:tblPr>
      <w:tblStyleRowBandSize w:val="1"/>
      <w:tblStyleColBandSize w:val="1"/>
      <w:tblCellMar>
        <w:left w:w="115" w:type="dxa"/>
        <w:right w:w="115" w:type="dxa"/>
      </w:tblCellMar>
    </w:tblPr>
  </w:style>
  <w:style w:type="table" w:customStyle="1" w:styleId="40">
    <w:name w:val="4"/>
    <w:basedOn w:val="TableNormal"/>
    <w:rsid w:val="00F90D16"/>
    <w:tblPr>
      <w:tblStyleRowBandSize w:val="1"/>
      <w:tblStyleColBandSize w:val="1"/>
      <w:tblCellMar>
        <w:left w:w="115" w:type="dxa"/>
        <w:right w:w="115" w:type="dxa"/>
      </w:tblCellMar>
    </w:tblPr>
  </w:style>
  <w:style w:type="table" w:customStyle="1" w:styleId="30">
    <w:name w:val="3"/>
    <w:basedOn w:val="TableNormal"/>
    <w:rsid w:val="00F90D16"/>
    <w:tblPr>
      <w:tblStyleRowBandSize w:val="1"/>
      <w:tblStyleColBandSize w:val="1"/>
      <w:tblCellMar>
        <w:left w:w="115" w:type="dxa"/>
        <w:right w:w="115" w:type="dxa"/>
      </w:tblCellMar>
    </w:tblPr>
  </w:style>
  <w:style w:type="table" w:customStyle="1" w:styleId="20">
    <w:name w:val="2"/>
    <w:basedOn w:val="TableNormal"/>
    <w:rsid w:val="00F90D16"/>
    <w:tblPr>
      <w:tblStyleRowBandSize w:val="1"/>
      <w:tblStyleColBandSize w:val="1"/>
      <w:tblCellMar>
        <w:left w:w="115" w:type="dxa"/>
        <w:right w:w="115" w:type="dxa"/>
      </w:tblCellMar>
    </w:tblPr>
  </w:style>
  <w:style w:type="table" w:customStyle="1" w:styleId="11">
    <w:name w:val="1"/>
    <w:basedOn w:val="TableNormal"/>
    <w:rsid w:val="00F90D16"/>
    <w:tblPr>
      <w:tblStyleRowBandSize w:val="1"/>
      <w:tblStyleColBandSize w:val="1"/>
      <w:tblCellMar>
        <w:left w:w="115" w:type="dxa"/>
        <w:right w:w="115" w:type="dxa"/>
      </w:tblCellMar>
    </w:tblPr>
  </w:style>
  <w:style w:type="paragraph" w:customStyle="1" w:styleId="ae">
    <w:name w:val="Содержимое таблицы"/>
    <w:basedOn w:val="a"/>
    <w:qFormat/>
    <w:rsid w:val="00B443D6"/>
    <w:pPr>
      <w:suppressLineNumbers/>
      <w:autoSpaceDE/>
      <w:autoSpaceDN/>
      <w:spacing w:after="160" w:line="259" w:lineRule="auto"/>
    </w:pPr>
    <w:rPr>
      <w:rFonts w:ascii="Calibri" w:eastAsia="Calibri" w:hAnsi="Calibri" w:cs="Calibri"/>
      <w:color w:val="00000A"/>
      <w:lang w:val="ru-RU" w:eastAsia="zh-CN" w:bidi="hi-IN"/>
    </w:rPr>
  </w:style>
  <w:style w:type="paragraph" w:styleId="af">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f0"/>
    <w:unhideWhenUsed/>
    <w:qFormat/>
    <w:rsid w:val="00B443D6"/>
    <w:pPr>
      <w:widowControl/>
      <w:autoSpaceDE/>
      <w:autoSpaceDN/>
      <w:spacing w:before="100" w:beforeAutospacing="1" w:after="100" w:afterAutospacing="1"/>
    </w:pPr>
    <w:rPr>
      <w:sz w:val="24"/>
      <w:szCs w:val="24"/>
      <w:lang w:val="ru-RU" w:eastAsia="ru-RU"/>
    </w:rPr>
  </w:style>
  <w:style w:type="character" w:customStyle="1" w:styleId="af0">
    <w:name w:val="Обычный (веб) Знак"/>
    <w:aliases w:val="Обычный (Web) Знак,Знак17 Знак,Обычный (Web) Знак Знак Знак Знак1,Обычный (Web) Знак Знак Знак Знак Знак Знак Знак,Обычный (Web) Знак Знак Знак Знак Знак,Знак18 Знак Знак,Знак17 Знак1 Знак"/>
    <w:link w:val="af"/>
    <w:locked/>
    <w:rsid w:val="00B443D6"/>
    <w:rPr>
      <w:sz w:val="24"/>
      <w:szCs w:val="24"/>
      <w:lang w:eastAsia="ru-RU"/>
    </w:rPr>
  </w:style>
  <w:style w:type="paragraph" w:styleId="af1">
    <w:name w:val="Body Text Indent"/>
    <w:basedOn w:val="a"/>
    <w:link w:val="af2"/>
    <w:uiPriority w:val="99"/>
    <w:semiHidden/>
    <w:unhideWhenUsed/>
    <w:rsid w:val="00B443D6"/>
    <w:pPr>
      <w:autoSpaceDE/>
      <w:autoSpaceDN/>
      <w:spacing w:after="120" w:line="259" w:lineRule="auto"/>
      <w:ind w:left="283"/>
    </w:pPr>
    <w:rPr>
      <w:rFonts w:ascii="Calibri" w:eastAsia="Calibri" w:hAnsi="Calibri" w:cs="Mangal"/>
      <w:color w:val="00000A"/>
      <w:szCs w:val="20"/>
      <w:lang w:val="ru-RU" w:eastAsia="zh-CN" w:bidi="hi-IN"/>
    </w:rPr>
  </w:style>
  <w:style w:type="character" w:customStyle="1" w:styleId="af2">
    <w:name w:val="Основной текст с отступом Знак"/>
    <w:basedOn w:val="a0"/>
    <w:link w:val="af1"/>
    <w:uiPriority w:val="99"/>
    <w:semiHidden/>
    <w:rsid w:val="00B443D6"/>
    <w:rPr>
      <w:rFonts w:ascii="Calibri" w:eastAsia="Calibri" w:hAnsi="Calibri" w:cs="Mangal"/>
      <w:color w:val="00000A"/>
      <w:szCs w:val="20"/>
      <w:lang w:eastAsia="zh-CN" w:bidi="hi-IN"/>
    </w:rPr>
  </w:style>
  <w:style w:type="table" w:styleId="af3">
    <w:name w:val="Table Grid"/>
    <w:basedOn w:val="a1"/>
    <w:uiPriority w:val="39"/>
    <w:rsid w:val="00B443D6"/>
    <w:pPr>
      <w:widowControl/>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заголовок 1.1"/>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заголовок 1.1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1">
    <w:name w:val="1"/>
    <w:basedOn w:val="TableNormal"/>
    <w:tblPr>
      <w:tblStyleRowBandSize w:val="1"/>
      <w:tblStyleColBandSize w:val="1"/>
      <w:tblCellMar>
        <w:left w:w="115" w:type="dxa"/>
        <w:right w:w="115" w:type="dxa"/>
      </w:tblCellMar>
    </w:tblPr>
  </w:style>
  <w:style w:type="paragraph" w:customStyle="1" w:styleId="ae">
    <w:name w:val="Содержимое таблицы"/>
    <w:basedOn w:val="a"/>
    <w:qFormat/>
    <w:rsid w:val="00B443D6"/>
    <w:pPr>
      <w:suppressLineNumbers/>
      <w:autoSpaceDE/>
      <w:autoSpaceDN/>
      <w:spacing w:after="160" w:line="259" w:lineRule="auto"/>
    </w:pPr>
    <w:rPr>
      <w:rFonts w:ascii="Calibri" w:eastAsia="Calibri" w:hAnsi="Calibri" w:cs="Calibri"/>
      <w:color w:val="00000A"/>
      <w:lang w:val="ru-RU" w:eastAsia="zh-CN" w:bidi="hi-IN"/>
    </w:rPr>
  </w:style>
  <w:style w:type="paragraph" w:styleId="af">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f0"/>
    <w:unhideWhenUsed/>
    <w:qFormat/>
    <w:rsid w:val="00B443D6"/>
    <w:pPr>
      <w:widowControl/>
      <w:autoSpaceDE/>
      <w:autoSpaceDN/>
      <w:spacing w:before="100" w:beforeAutospacing="1" w:after="100" w:afterAutospacing="1"/>
    </w:pPr>
    <w:rPr>
      <w:sz w:val="24"/>
      <w:szCs w:val="24"/>
      <w:lang w:val="ru-RU" w:eastAsia="ru-RU"/>
    </w:rPr>
  </w:style>
  <w:style w:type="character" w:customStyle="1" w:styleId="af0">
    <w:name w:val="Обычный (веб) Знак"/>
    <w:aliases w:val="Обычный (Web) Знак,Знак17 Знак,Обычный (Web) Знак Знак Знак Знак1,Обычный (Web) Знак Знак Знак Знак Знак Знак Знак,Обычный (Web) Знак Знак Знак Знак Знак,Знак18 Знак Знак,Знак17 Знак1 Знак"/>
    <w:link w:val="af"/>
    <w:locked/>
    <w:rsid w:val="00B443D6"/>
    <w:rPr>
      <w:sz w:val="24"/>
      <w:szCs w:val="24"/>
      <w:lang w:eastAsia="ru-RU"/>
    </w:rPr>
  </w:style>
  <w:style w:type="paragraph" w:styleId="af1">
    <w:name w:val="Body Text Indent"/>
    <w:basedOn w:val="a"/>
    <w:link w:val="af2"/>
    <w:uiPriority w:val="99"/>
    <w:semiHidden/>
    <w:unhideWhenUsed/>
    <w:rsid w:val="00B443D6"/>
    <w:pPr>
      <w:autoSpaceDE/>
      <w:autoSpaceDN/>
      <w:spacing w:after="120" w:line="259" w:lineRule="auto"/>
      <w:ind w:left="283"/>
    </w:pPr>
    <w:rPr>
      <w:rFonts w:ascii="Calibri" w:eastAsia="Calibri" w:hAnsi="Calibri" w:cs="Mangal"/>
      <w:color w:val="00000A"/>
      <w:szCs w:val="20"/>
      <w:lang w:val="ru-RU" w:eastAsia="zh-CN" w:bidi="hi-IN"/>
    </w:rPr>
  </w:style>
  <w:style w:type="character" w:customStyle="1" w:styleId="af2">
    <w:name w:val="Основной текст с отступом Знак"/>
    <w:basedOn w:val="a0"/>
    <w:link w:val="af1"/>
    <w:uiPriority w:val="99"/>
    <w:semiHidden/>
    <w:rsid w:val="00B443D6"/>
    <w:rPr>
      <w:rFonts w:ascii="Calibri" w:eastAsia="Calibri" w:hAnsi="Calibri" w:cs="Mangal"/>
      <w:color w:val="00000A"/>
      <w:szCs w:val="20"/>
      <w:lang w:eastAsia="zh-CN" w:bidi="hi-IN"/>
    </w:rPr>
  </w:style>
  <w:style w:type="table" w:styleId="af3">
    <w:name w:val="Table Grid"/>
    <w:basedOn w:val="a1"/>
    <w:uiPriority w:val="39"/>
    <w:rsid w:val="00B443D6"/>
    <w:pPr>
      <w:widowControl/>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7fCNLNhPoxLzO+R28iVpOHGESQ==">AMUW2mXAseeOUmwfL/I2COcWFpqLV4aO7m+8DwiYG/3BPIvtsWhJzjwXpuGiYc+gQ4Ebh/6rFRb+TXCZdRemGIsSfZZDOtObsElzY8p+/EuUUTC1JcUNmRaTL5Hvy2jktjObyH3/it5xpknQYdCMu2K+CsElKRfXObgTzvjP06tMT7HhnDBdaN/b0Sc28sv+le/k4HWC/cNliO3FEAwn9RzkjhkKvUL/GbUUZC+Vi5um/SWHvnAcSLVb9B0qXnEhaGJrbjf30epY0cp73Eg5wDJfSt1OenqVZasPSPpreK5EobnM3s6FdPnv7NHKae9xgAJrB/YhmLesgX9f66DM2DZIpRbZ7/eC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5645</Words>
  <Characters>32177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5</cp:revision>
  <cp:lastPrinted>2022-11-28T13:34:00Z</cp:lastPrinted>
  <dcterms:created xsi:type="dcterms:W3CDTF">2022-11-18T08:59:00Z</dcterms:created>
  <dcterms:modified xsi:type="dcterms:W3CDTF">2022-12-05T13:11:00Z</dcterms:modified>
</cp:coreProperties>
</file>