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5874" w14:textId="77777777" w:rsidR="000A33AE" w:rsidRPr="004A7C52" w:rsidRDefault="000A33AE" w:rsidP="000A33AE">
      <w:pPr>
        <w:spacing w:after="0" w:line="240" w:lineRule="auto"/>
        <w:jc w:val="center"/>
        <w:rPr>
          <w:rFonts w:ascii="Times New Roman" w:eastAsia="Times New Roman" w:hAnsi="Times New Roman" w:cs="Times New Roman"/>
          <w:b/>
          <w:lang w:eastAsia="ru-RU"/>
        </w:rPr>
      </w:pPr>
      <w:proofErr w:type="spellStart"/>
      <w:r w:rsidRPr="004A7C52">
        <w:rPr>
          <w:rFonts w:ascii="Times New Roman" w:eastAsia="Times New Roman" w:hAnsi="Times New Roman" w:cs="Times New Roman"/>
          <w:b/>
          <w:lang w:eastAsia="ru-RU"/>
        </w:rPr>
        <w:t>Комунальне</w:t>
      </w:r>
      <w:proofErr w:type="spellEnd"/>
      <w:r w:rsidRPr="004A7C52">
        <w:rPr>
          <w:rFonts w:ascii="Times New Roman" w:eastAsia="Times New Roman" w:hAnsi="Times New Roman" w:cs="Times New Roman"/>
          <w:b/>
          <w:lang w:eastAsia="ru-RU"/>
        </w:rPr>
        <w:t xml:space="preserve"> </w:t>
      </w:r>
      <w:proofErr w:type="spellStart"/>
      <w:r w:rsidRPr="004A7C52">
        <w:rPr>
          <w:rFonts w:ascii="Times New Roman" w:eastAsia="Times New Roman" w:hAnsi="Times New Roman" w:cs="Times New Roman"/>
          <w:b/>
          <w:lang w:eastAsia="ru-RU"/>
        </w:rPr>
        <w:t>підприємство</w:t>
      </w:r>
      <w:proofErr w:type="spellEnd"/>
    </w:p>
    <w:p w14:paraId="1364630A" w14:textId="77777777" w:rsidR="000A33AE" w:rsidRPr="004A7C52" w:rsidRDefault="000A33AE" w:rsidP="000A33AE">
      <w:pPr>
        <w:pBdr>
          <w:bottom w:val="single" w:sz="12" w:space="1" w:color="auto"/>
        </w:pBdr>
        <w:spacing w:after="0" w:line="240" w:lineRule="auto"/>
        <w:jc w:val="center"/>
        <w:rPr>
          <w:rFonts w:ascii="Times New Roman" w:eastAsia="Times New Roman" w:hAnsi="Times New Roman" w:cs="Times New Roman"/>
          <w:b/>
          <w:bCs/>
          <w:lang w:eastAsia="ru-RU"/>
        </w:rPr>
      </w:pPr>
      <w:r w:rsidRPr="004A7C52">
        <w:rPr>
          <w:rFonts w:ascii="Times New Roman" w:eastAsia="Times New Roman" w:hAnsi="Times New Roman" w:cs="Times New Roman"/>
          <w:b/>
          <w:bCs/>
          <w:lang w:eastAsia="ru-RU"/>
        </w:rPr>
        <w:t>«</w:t>
      </w:r>
      <w:proofErr w:type="spellStart"/>
      <w:r w:rsidRPr="004A7C52">
        <w:rPr>
          <w:rFonts w:ascii="Times New Roman" w:eastAsia="Times New Roman" w:hAnsi="Times New Roman" w:cs="Times New Roman"/>
          <w:b/>
          <w:bCs/>
          <w:lang w:eastAsia="ru-RU"/>
        </w:rPr>
        <w:t>Головний</w:t>
      </w:r>
      <w:proofErr w:type="spellEnd"/>
      <w:r w:rsidRPr="004A7C52">
        <w:rPr>
          <w:rFonts w:ascii="Times New Roman" w:eastAsia="Times New Roman" w:hAnsi="Times New Roman" w:cs="Times New Roman"/>
          <w:b/>
          <w:bCs/>
          <w:lang w:eastAsia="ru-RU"/>
        </w:rPr>
        <w:t xml:space="preserve"> </w:t>
      </w:r>
      <w:proofErr w:type="spellStart"/>
      <w:r w:rsidRPr="004A7C52">
        <w:rPr>
          <w:rFonts w:ascii="Times New Roman" w:eastAsia="Times New Roman" w:hAnsi="Times New Roman" w:cs="Times New Roman"/>
          <w:b/>
          <w:bCs/>
          <w:lang w:eastAsia="ru-RU"/>
        </w:rPr>
        <w:t>інформаційно</w:t>
      </w:r>
      <w:proofErr w:type="spellEnd"/>
      <w:r w:rsidRPr="004A7C52">
        <w:rPr>
          <w:rFonts w:ascii="Times New Roman" w:eastAsia="Times New Roman" w:hAnsi="Times New Roman" w:cs="Times New Roman"/>
          <w:b/>
          <w:bCs/>
          <w:lang w:eastAsia="ru-RU"/>
        </w:rPr>
        <w:t xml:space="preserve"> - </w:t>
      </w:r>
      <w:proofErr w:type="spellStart"/>
      <w:r w:rsidRPr="004A7C52">
        <w:rPr>
          <w:rFonts w:ascii="Times New Roman" w:eastAsia="Times New Roman" w:hAnsi="Times New Roman" w:cs="Times New Roman"/>
          <w:b/>
          <w:bCs/>
          <w:lang w:eastAsia="ru-RU"/>
        </w:rPr>
        <w:t>обчислювальний</w:t>
      </w:r>
      <w:proofErr w:type="spellEnd"/>
      <w:r w:rsidRPr="004A7C52">
        <w:rPr>
          <w:rFonts w:ascii="Times New Roman" w:eastAsia="Times New Roman" w:hAnsi="Times New Roman" w:cs="Times New Roman"/>
          <w:b/>
          <w:bCs/>
          <w:lang w:eastAsia="ru-RU"/>
        </w:rPr>
        <w:t xml:space="preserve"> центр»</w:t>
      </w:r>
    </w:p>
    <w:p w14:paraId="0D3824B8" w14:textId="77777777" w:rsidR="000A33AE" w:rsidRPr="004A7C52" w:rsidRDefault="000A33AE" w:rsidP="000A33AE">
      <w:pPr>
        <w:spacing w:after="0" w:line="240" w:lineRule="auto"/>
        <w:jc w:val="center"/>
        <w:rPr>
          <w:rFonts w:ascii="Times New Roman" w:eastAsia="Times New Roman" w:hAnsi="Times New Roman" w:cs="Times New Roman"/>
          <w:b/>
          <w:bCs/>
          <w:i/>
          <w:lang w:eastAsia="ru-RU"/>
        </w:rPr>
      </w:pPr>
    </w:p>
    <w:tbl>
      <w:tblPr>
        <w:tblW w:w="530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46"/>
        <w:gridCol w:w="2033"/>
        <w:gridCol w:w="4115"/>
        <w:gridCol w:w="583"/>
      </w:tblGrid>
      <w:tr w:rsidR="000A33AE" w:rsidRPr="004A7C52" w14:paraId="571A7A07" w14:textId="77777777" w:rsidTr="000A33AE">
        <w:trPr>
          <w:gridAfter w:val="1"/>
          <w:wAfter w:w="272" w:type="pct"/>
        </w:trPr>
        <w:tc>
          <w:tcPr>
            <w:tcW w:w="2800" w:type="pct"/>
            <w:gridSpan w:val="2"/>
            <w:tcBorders>
              <w:top w:val="nil"/>
              <w:left w:val="nil"/>
              <w:bottom w:val="nil"/>
              <w:right w:val="nil"/>
            </w:tcBorders>
          </w:tcPr>
          <w:p w14:paraId="3DE54F28" w14:textId="77777777" w:rsidR="000A33AE" w:rsidRPr="004A7C52" w:rsidRDefault="000A33AE" w:rsidP="000A33AE">
            <w:pPr>
              <w:spacing w:after="0" w:line="240" w:lineRule="auto"/>
              <w:jc w:val="center"/>
              <w:rPr>
                <w:rFonts w:ascii="Times New Roman" w:eastAsia="Times New Roman" w:hAnsi="Times New Roman" w:cs="Times New Roman"/>
                <w:b/>
                <w:bCs/>
                <w:lang w:eastAsia="ru-RU"/>
              </w:rPr>
            </w:pPr>
          </w:p>
        </w:tc>
        <w:tc>
          <w:tcPr>
            <w:tcW w:w="1927" w:type="pct"/>
            <w:tcBorders>
              <w:top w:val="nil"/>
              <w:left w:val="nil"/>
              <w:bottom w:val="nil"/>
              <w:right w:val="nil"/>
            </w:tcBorders>
          </w:tcPr>
          <w:p w14:paraId="211A80BC" w14:textId="77777777" w:rsidR="000A33AE" w:rsidRPr="004A7C52" w:rsidRDefault="000A33AE" w:rsidP="000A33AE">
            <w:pPr>
              <w:spacing w:after="0" w:line="240" w:lineRule="auto"/>
              <w:rPr>
                <w:rFonts w:ascii="Times New Roman" w:eastAsia="Times New Roman" w:hAnsi="Times New Roman" w:cs="Times New Roman"/>
                <w:b/>
                <w:bCs/>
                <w:lang w:eastAsia="ru-RU"/>
              </w:rPr>
            </w:pPr>
          </w:p>
          <w:p w14:paraId="10C95F8D" w14:textId="77777777" w:rsidR="000A33AE" w:rsidRPr="004A7C52" w:rsidRDefault="000A33AE" w:rsidP="000A33AE">
            <w:pPr>
              <w:spacing w:after="0" w:line="240" w:lineRule="auto"/>
              <w:rPr>
                <w:rFonts w:ascii="Times New Roman" w:eastAsia="Times New Roman" w:hAnsi="Times New Roman" w:cs="Times New Roman"/>
                <w:b/>
                <w:bCs/>
                <w:lang w:eastAsia="ru-RU"/>
              </w:rPr>
            </w:pPr>
          </w:p>
          <w:p w14:paraId="186360FE" w14:textId="77777777" w:rsidR="000A33AE" w:rsidRPr="004A7C52" w:rsidRDefault="000A33AE" w:rsidP="000A33AE">
            <w:pPr>
              <w:widowControl w:val="0"/>
              <w:autoSpaceDE w:val="0"/>
              <w:autoSpaceDN w:val="0"/>
              <w:adjustRightInd w:val="0"/>
              <w:spacing w:after="0" w:line="240" w:lineRule="auto"/>
              <w:jc w:val="right"/>
              <w:rPr>
                <w:rFonts w:ascii="Times New Roman" w:eastAsia="Times New Roman" w:hAnsi="Times New Roman" w:cs="Times New Roman"/>
                <w:bCs/>
                <w:lang w:val="uk-UA" w:eastAsia="ru-RU"/>
              </w:rPr>
            </w:pPr>
            <w:r w:rsidRPr="004A7C52">
              <w:rPr>
                <w:rFonts w:ascii="Times New Roman" w:eastAsia="Times New Roman" w:hAnsi="Times New Roman" w:cs="Times New Roman"/>
                <w:bCs/>
                <w:lang w:val="uk-UA" w:eastAsia="ru-RU"/>
              </w:rPr>
              <w:t>Затверджено</w:t>
            </w:r>
          </w:p>
          <w:p w14:paraId="378CAFAA" w14:textId="77777777" w:rsidR="000A33AE" w:rsidRPr="004A7C52" w:rsidRDefault="000A33AE" w:rsidP="000A33AE">
            <w:pPr>
              <w:widowControl w:val="0"/>
              <w:autoSpaceDE w:val="0"/>
              <w:autoSpaceDN w:val="0"/>
              <w:adjustRightInd w:val="0"/>
              <w:spacing w:after="0" w:line="240" w:lineRule="auto"/>
              <w:jc w:val="right"/>
              <w:rPr>
                <w:rFonts w:ascii="Times New Roman" w:eastAsia="Times New Roman" w:hAnsi="Times New Roman" w:cs="Times New Roman"/>
                <w:bCs/>
                <w:lang w:val="uk-UA" w:eastAsia="ru-RU"/>
              </w:rPr>
            </w:pPr>
            <w:r w:rsidRPr="004A7C52">
              <w:rPr>
                <w:rFonts w:ascii="Times New Roman" w:eastAsia="Times New Roman" w:hAnsi="Times New Roman" w:cs="Times New Roman"/>
                <w:bCs/>
                <w:lang w:val="uk-UA" w:eastAsia="ru-RU"/>
              </w:rPr>
              <w:t xml:space="preserve"> Рішенням уповноваженої особи</w:t>
            </w:r>
          </w:p>
          <w:p w14:paraId="2B3BD9DC" w14:textId="593525D2" w:rsidR="000A33AE" w:rsidRPr="004A7C52" w:rsidRDefault="000A33AE" w:rsidP="000A33AE">
            <w:pPr>
              <w:widowControl w:val="0"/>
              <w:autoSpaceDE w:val="0"/>
              <w:autoSpaceDN w:val="0"/>
              <w:adjustRightInd w:val="0"/>
              <w:spacing w:after="0" w:line="240" w:lineRule="auto"/>
              <w:jc w:val="right"/>
              <w:rPr>
                <w:rFonts w:ascii="Times New Roman" w:eastAsia="Times New Roman" w:hAnsi="Times New Roman" w:cs="Times New Roman"/>
                <w:bCs/>
                <w:lang w:val="uk-UA" w:eastAsia="ru-RU"/>
              </w:rPr>
            </w:pPr>
            <w:r w:rsidRPr="004A7C52">
              <w:rPr>
                <w:rFonts w:ascii="Times New Roman" w:eastAsia="Times New Roman" w:hAnsi="Times New Roman" w:cs="Times New Roman"/>
                <w:bCs/>
                <w:lang w:val="uk-UA" w:eastAsia="ru-RU"/>
              </w:rPr>
              <w:t xml:space="preserve">Протокол від </w:t>
            </w:r>
            <w:r w:rsidR="00D739D3" w:rsidRPr="004A7C52">
              <w:rPr>
                <w:rFonts w:ascii="Times New Roman" w:eastAsia="Times New Roman" w:hAnsi="Times New Roman" w:cs="Times New Roman"/>
                <w:bCs/>
                <w:lang w:val="uk-UA" w:eastAsia="ru-RU"/>
              </w:rPr>
              <w:t>09</w:t>
            </w:r>
            <w:r w:rsidRPr="004A7C52">
              <w:rPr>
                <w:rFonts w:ascii="Times New Roman" w:eastAsia="Times New Roman" w:hAnsi="Times New Roman" w:cs="Times New Roman"/>
                <w:bCs/>
                <w:lang w:val="uk-UA" w:eastAsia="ru-RU"/>
              </w:rPr>
              <w:t xml:space="preserve">.05.2023 № </w:t>
            </w:r>
            <w:r w:rsidR="00D739D3" w:rsidRPr="004A7C52">
              <w:rPr>
                <w:rFonts w:ascii="Times New Roman" w:eastAsia="Times New Roman" w:hAnsi="Times New Roman" w:cs="Times New Roman"/>
                <w:bCs/>
                <w:lang w:val="uk-UA" w:eastAsia="ru-RU"/>
              </w:rPr>
              <w:t>11</w:t>
            </w:r>
            <w:r w:rsidR="004B2B27" w:rsidRPr="004A7C52">
              <w:rPr>
                <w:rFonts w:ascii="Times New Roman" w:eastAsia="Times New Roman" w:hAnsi="Times New Roman" w:cs="Times New Roman"/>
                <w:bCs/>
                <w:lang w:val="uk-UA" w:eastAsia="ru-RU"/>
              </w:rPr>
              <w:t>7</w:t>
            </w:r>
            <w:r w:rsidRPr="004A7C52">
              <w:rPr>
                <w:rFonts w:ascii="Times New Roman" w:eastAsia="Times New Roman" w:hAnsi="Times New Roman" w:cs="Times New Roman"/>
                <w:bCs/>
                <w:lang w:val="uk-UA" w:eastAsia="ru-RU"/>
              </w:rPr>
              <w:t>/2-зм.</w:t>
            </w:r>
          </w:p>
          <w:p w14:paraId="3221A33E" w14:textId="77777777" w:rsidR="000A33AE" w:rsidRPr="004A7C52" w:rsidRDefault="000A33AE" w:rsidP="000A33AE">
            <w:pPr>
              <w:widowControl w:val="0"/>
              <w:autoSpaceDE w:val="0"/>
              <w:spacing w:after="0" w:line="240" w:lineRule="auto"/>
              <w:contextualSpacing/>
              <w:jc w:val="right"/>
              <w:rPr>
                <w:rFonts w:ascii="Times New Roman" w:eastAsia="Times New Roman" w:hAnsi="Times New Roman" w:cs="Times New Roman"/>
                <w:bCs/>
                <w:lang w:val="uk-UA" w:eastAsia="uk-UA"/>
              </w:rPr>
            </w:pPr>
            <w:r w:rsidRPr="004A7C52">
              <w:rPr>
                <w:rFonts w:ascii="Times New Roman" w:eastAsia="Times New Roman" w:hAnsi="Times New Roman" w:cs="Times New Roman"/>
                <w:bCs/>
                <w:lang w:val="uk-UA" w:eastAsia="uk-UA"/>
              </w:rPr>
              <w:t>Уповноважена особа</w:t>
            </w:r>
          </w:p>
          <w:p w14:paraId="4F803E97" w14:textId="77777777" w:rsidR="000A33AE" w:rsidRPr="004A7C52" w:rsidRDefault="000A33AE" w:rsidP="000A33AE">
            <w:pPr>
              <w:spacing w:after="0" w:line="240" w:lineRule="auto"/>
              <w:jc w:val="right"/>
              <w:rPr>
                <w:rFonts w:ascii="Times New Roman" w:eastAsia="Times New Roman" w:hAnsi="Times New Roman" w:cs="Times New Roman"/>
                <w:b/>
                <w:bCs/>
                <w:lang w:val="uk-UA" w:eastAsia="ru-RU"/>
              </w:rPr>
            </w:pPr>
            <w:r w:rsidRPr="004A7C52">
              <w:rPr>
                <w:rFonts w:ascii="Times New Roman" w:eastAsia="Times New Roman" w:hAnsi="Times New Roman" w:cs="Times New Roman"/>
                <w:b/>
                <w:bCs/>
                <w:lang w:val="uk-UA" w:eastAsia="ru-RU"/>
              </w:rPr>
              <w:t>Тереверко М. Л.</w:t>
            </w:r>
          </w:p>
          <w:p w14:paraId="05EE021F" w14:textId="77777777" w:rsidR="000A33AE" w:rsidRPr="004A7C52" w:rsidRDefault="000A33AE" w:rsidP="000A33AE">
            <w:pPr>
              <w:spacing w:after="0" w:line="240" w:lineRule="auto"/>
              <w:jc w:val="right"/>
              <w:rPr>
                <w:rFonts w:ascii="Times New Roman" w:eastAsia="Times New Roman" w:hAnsi="Times New Roman" w:cs="Times New Roman"/>
                <w:b/>
                <w:bCs/>
                <w:lang w:eastAsia="ru-RU"/>
              </w:rPr>
            </w:pPr>
            <w:r w:rsidRPr="004A7C52">
              <w:rPr>
                <w:rFonts w:ascii="Times New Roman" w:eastAsia="Times New Roman" w:hAnsi="Times New Roman" w:cs="Times New Roman"/>
                <w:b/>
                <w:bCs/>
                <w:lang w:eastAsia="ru-RU"/>
              </w:rPr>
              <w:t xml:space="preserve"> ________________________________</w:t>
            </w:r>
          </w:p>
          <w:p w14:paraId="16D41BE2" w14:textId="77777777" w:rsidR="000A33AE" w:rsidRPr="004A7C52" w:rsidRDefault="000A33AE" w:rsidP="000A33AE">
            <w:pPr>
              <w:widowControl w:val="0"/>
              <w:suppressAutoHyphens/>
              <w:autoSpaceDE w:val="0"/>
              <w:spacing w:after="0" w:line="240" w:lineRule="auto"/>
              <w:jc w:val="center"/>
              <w:rPr>
                <w:rFonts w:ascii="Times New Roman" w:eastAsia="Times New Roman" w:hAnsi="Times New Roman" w:cs="Times New Roman"/>
                <w:bCs/>
                <w:kern w:val="1"/>
                <w:lang w:val="uk-UA" w:eastAsia="zh-CN"/>
              </w:rPr>
            </w:pPr>
            <w:proofErr w:type="spellStart"/>
            <w:r w:rsidRPr="004A7C52">
              <w:rPr>
                <w:rFonts w:ascii="Times New Roman" w:eastAsia="Times New Roman" w:hAnsi="Times New Roman" w:cs="Times New Roman"/>
                <w:bCs/>
                <w:lang w:eastAsia="ru-RU"/>
              </w:rPr>
              <w:t>підпис</w:t>
            </w:r>
            <w:proofErr w:type="spellEnd"/>
          </w:p>
          <w:p w14:paraId="623E5E8D" w14:textId="77777777" w:rsidR="000A33AE" w:rsidRPr="004A7C52" w:rsidRDefault="000A33AE" w:rsidP="000A33AE">
            <w:pPr>
              <w:widowControl w:val="0"/>
              <w:suppressAutoHyphens/>
              <w:spacing w:after="0" w:line="240" w:lineRule="auto"/>
              <w:jc w:val="right"/>
              <w:rPr>
                <w:rFonts w:ascii="Times New Roman" w:eastAsia="Times New Roman" w:hAnsi="Times New Roman" w:cs="Times New Roman"/>
                <w:bCs/>
                <w:lang w:val="uk-UA" w:eastAsia="ru-RU"/>
              </w:rPr>
            </w:pPr>
            <w:r w:rsidRPr="004A7C52">
              <w:rPr>
                <w:rFonts w:ascii="Times New Roman" w:eastAsia="Times New Roman" w:hAnsi="Times New Roman" w:cs="Times New Roman"/>
                <w:bCs/>
                <w:kern w:val="1"/>
                <w:lang w:val="uk-UA" w:eastAsia="zh-CN"/>
              </w:rPr>
              <w:t xml:space="preserve"> </w:t>
            </w:r>
          </w:p>
          <w:p w14:paraId="0DBE42EF" w14:textId="77777777" w:rsidR="000A33AE" w:rsidRPr="004A7C52" w:rsidRDefault="000A33AE" w:rsidP="000A33AE">
            <w:pPr>
              <w:spacing w:after="0" w:line="240" w:lineRule="auto"/>
              <w:jc w:val="center"/>
              <w:rPr>
                <w:rFonts w:ascii="Times New Roman" w:eastAsia="Times New Roman" w:hAnsi="Times New Roman" w:cs="Times New Roman"/>
                <w:bCs/>
                <w:lang w:val="uk-UA" w:eastAsia="ru-RU"/>
              </w:rPr>
            </w:pPr>
          </w:p>
        </w:tc>
      </w:tr>
      <w:tr w:rsidR="000A33AE" w:rsidRPr="004A7C52" w14:paraId="35D6FF8C" w14:textId="77777777" w:rsidTr="000A33AE">
        <w:tc>
          <w:tcPr>
            <w:tcW w:w="1848" w:type="pct"/>
            <w:tcBorders>
              <w:top w:val="nil"/>
              <w:left w:val="nil"/>
              <w:bottom w:val="nil"/>
              <w:right w:val="nil"/>
            </w:tcBorders>
          </w:tcPr>
          <w:p w14:paraId="2DC84904" w14:textId="77777777" w:rsidR="000A33AE" w:rsidRPr="004A7C52" w:rsidRDefault="000A33AE" w:rsidP="000A33AE">
            <w:pPr>
              <w:spacing w:after="0" w:line="240" w:lineRule="auto"/>
              <w:jc w:val="center"/>
              <w:rPr>
                <w:rFonts w:ascii="Times New Roman" w:eastAsia="Times New Roman" w:hAnsi="Times New Roman" w:cs="Times New Roman"/>
                <w:b/>
                <w:bCs/>
                <w:lang w:val="uk-UA" w:eastAsia="ru-RU"/>
              </w:rPr>
            </w:pPr>
          </w:p>
        </w:tc>
        <w:tc>
          <w:tcPr>
            <w:tcW w:w="3152" w:type="pct"/>
            <w:gridSpan w:val="3"/>
            <w:tcBorders>
              <w:top w:val="nil"/>
              <w:left w:val="nil"/>
              <w:bottom w:val="nil"/>
              <w:right w:val="nil"/>
            </w:tcBorders>
          </w:tcPr>
          <w:p w14:paraId="77A5FC8F" w14:textId="77777777" w:rsidR="000A33AE" w:rsidRPr="004A7C52" w:rsidRDefault="000A33AE" w:rsidP="000A33AE">
            <w:pPr>
              <w:spacing w:after="0" w:line="240" w:lineRule="auto"/>
              <w:rPr>
                <w:rFonts w:ascii="Times New Roman" w:eastAsia="Times New Roman" w:hAnsi="Times New Roman" w:cs="Times New Roman"/>
                <w:b/>
                <w:bCs/>
                <w:lang w:val="uk-UA" w:eastAsia="ru-RU"/>
              </w:rPr>
            </w:pPr>
          </w:p>
        </w:tc>
      </w:tr>
    </w:tbl>
    <w:p w14:paraId="1416729B" w14:textId="77777777" w:rsidR="000A33AE" w:rsidRPr="004A7C52" w:rsidRDefault="000A33AE" w:rsidP="000A33AE">
      <w:pPr>
        <w:spacing w:after="0" w:line="240" w:lineRule="auto"/>
        <w:ind w:left="320"/>
        <w:jc w:val="center"/>
        <w:rPr>
          <w:rFonts w:ascii="Times New Roman" w:eastAsia="Times New Roman" w:hAnsi="Times New Roman" w:cs="Times New Roman"/>
          <w:b/>
          <w:bCs/>
          <w:lang w:val="uk-UA" w:eastAsia="ru-RU"/>
        </w:rPr>
      </w:pPr>
    </w:p>
    <w:p w14:paraId="3C37687E" w14:textId="77777777" w:rsidR="000A33AE" w:rsidRPr="004A7C52" w:rsidRDefault="000A33AE" w:rsidP="000A33AE">
      <w:pPr>
        <w:spacing w:after="0" w:line="240" w:lineRule="auto"/>
        <w:ind w:left="320"/>
        <w:jc w:val="center"/>
        <w:rPr>
          <w:rFonts w:ascii="Times New Roman" w:eastAsia="Times New Roman" w:hAnsi="Times New Roman" w:cs="Times New Roman"/>
          <w:b/>
          <w:bCs/>
          <w:lang w:val="uk-UA" w:eastAsia="ru-RU"/>
        </w:rPr>
      </w:pPr>
    </w:p>
    <w:p w14:paraId="34B08EDA" w14:textId="77777777" w:rsidR="000A33AE" w:rsidRPr="004A7C52" w:rsidRDefault="000A33AE" w:rsidP="000A33AE">
      <w:pPr>
        <w:spacing w:after="0" w:line="240" w:lineRule="auto"/>
        <w:ind w:left="320"/>
        <w:jc w:val="center"/>
        <w:rPr>
          <w:rFonts w:ascii="Times New Roman" w:eastAsia="Times New Roman" w:hAnsi="Times New Roman" w:cs="Times New Roman"/>
          <w:b/>
          <w:bCs/>
          <w:lang w:val="uk-UA" w:eastAsia="ru-RU"/>
        </w:rPr>
      </w:pPr>
    </w:p>
    <w:p w14:paraId="74651C4E" w14:textId="77777777" w:rsidR="000A33AE" w:rsidRPr="004A7C52" w:rsidRDefault="000A33AE" w:rsidP="000A33AE">
      <w:pPr>
        <w:spacing w:after="0" w:line="240" w:lineRule="auto"/>
        <w:ind w:left="320"/>
        <w:jc w:val="center"/>
        <w:rPr>
          <w:rFonts w:ascii="Times New Roman" w:eastAsia="Times New Roman" w:hAnsi="Times New Roman" w:cs="Times New Roman"/>
          <w:b/>
          <w:bCs/>
          <w:lang w:val="uk-UA" w:eastAsia="ru-RU"/>
        </w:rPr>
      </w:pPr>
      <w:r w:rsidRPr="004A7C52">
        <w:rPr>
          <w:rFonts w:ascii="Times New Roman" w:eastAsia="Times New Roman" w:hAnsi="Times New Roman" w:cs="Times New Roman"/>
          <w:b/>
          <w:bCs/>
          <w:lang w:val="uk-UA" w:eastAsia="ru-RU"/>
        </w:rPr>
        <w:t>ЗМІНИ ДО</w:t>
      </w:r>
    </w:p>
    <w:p w14:paraId="65FBD7BE" w14:textId="77777777" w:rsidR="000A33AE" w:rsidRPr="004A7C52" w:rsidRDefault="000A33AE" w:rsidP="000A33AE">
      <w:pPr>
        <w:spacing w:after="0" w:line="240" w:lineRule="auto"/>
        <w:jc w:val="center"/>
        <w:rPr>
          <w:rFonts w:ascii="Times New Roman" w:eastAsia="SimSun" w:hAnsi="Times New Roman" w:cs="Times New Roman"/>
          <w:b/>
          <w:lang w:val="uk-UA" w:eastAsia="uk-UA"/>
        </w:rPr>
      </w:pPr>
      <w:r w:rsidRPr="004A7C52">
        <w:rPr>
          <w:rFonts w:ascii="Times New Roman" w:eastAsia="SimSun" w:hAnsi="Times New Roman" w:cs="Times New Roman"/>
          <w:b/>
          <w:lang w:val="uk-UA" w:eastAsia="uk-UA"/>
        </w:rPr>
        <w:t>ТЕНДЕРНОЇ ДОКУМЕНТАЦІЇ</w:t>
      </w:r>
    </w:p>
    <w:p w14:paraId="09907429" w14:textId="77777777" w:rsidR="000A33AE" w:rsidRPr="004A7C52" w:rsidRDefault="000A33AE" w:rsidP="000A33AE">
      <w:pPr>
        <w:suppressAutoHyphens/>
        <w:spacing w:after="0" w:line="240" w:lineRule="auto"/>
        <w:jc w:val="center"/>
        <w:rPr>
          <w:rFonts w:ascii="Times New Roman" w:eastAsia="SimSun" w:hAnsi="Times New Roman" w:cs="Times New Roman"/>
          <w:lang w:val="uk-UA" w:eastAsia="uk-UA"/>
        </w:rPr>
      </w:pPr>
      <w:r w:rsidRPr="004A7C52">
        <w:rPr>
          <w:rFonts w:ascii="Times New Roman" w:eastAsia="SimSun" w:hAnsi="Times New Roman" w:cs="Times New Roman"/>
          <w:lang w:val="uk-UA" w:eastAsia="uk-UA"/>
        </w:rPr>
        <w:t xml:space="preserve">на закупівлю </w:t>
      </w:r>
    </w:p>
    <w:p w14:paraId="05C4FE19" w14:textId="77777777" w:rsidR="000A33AE" w:rsidRPr="004A7C52" w:rsidRDefault="000A33AE" w:rsidP="000A33AE">
      <w:pPr>
        <w:suppressAutoHyphens/>
        <w:spacing w:after="0" w:line="240" w:lineRule="auto"/>
        <w:jc w:val="center"/>
        <w:rPr>
          <w:rFonts w:ascii="Times New Roman" w:eastAsia="Times New Roman" w:hAnsi="Times New Roman" w:cs="Times New Roman"/>
          <w:lang w:val="uk-UA" w:eastAsia="uk-UA"/>
        </w:rPr>
      </w:pPr>
    </w:p>
    <w:p w14:paraId="7154B735" w14:textId="77777777" w:rsidR="000A33AE" w:rsidRPr="004A7C52" w:rsidRDefault="000A33AE" w:rsidP="000A33AE">
      <w:pPr>
        <w:suppressAutoHyphens/>
        <w:spacing w:after="0" w:line="240" w:lineRule="auto"/>
        <w:jc w:val="center"/>
        <w:rPr>
          <w:rFonts w:ascii="Times New Roman" w:eastAsia="Times New Roman" w:hAnsi="Times New Roman" w:cs="Times New Roman"/>
          <w:lang w:val="uk-UA" w:eastAsia="uk-UA"/>
        </w:rPr>
      </w:pPr>
      <w:bookmarkStart w:id="0" w:name="n48"/>
      <w:bookmarkEnd w:id="0"/>
    </w:p>
    <w:p w14:paraId="633F7F20" w14:textId="77777777" w:rsidR="00A501C4" w:rsidRPr="004A7C52" w:rsidRDefault="00A501C4" w:rsidP="00A501C4">
      <w:pPr>
        <w:suppressAutoHyphens/>
        <w:spacing w:after="0" w:line="240" w:lineRule="auto"/>
        <w:jc w:val="center"/>
        <w:rPr>
          <w:rFonts w:ascii="Times New Roman" w:eastAsia="Times New Roman" w:hAnsi="Times New Roman" w:cs="Times New Roman"/>
          <w:lang w:val="uk-UA" w:eastAsia="uk-UA"/>
        </w:rPr>
      </w:pPr>
      <w:r w:rsidRPr="004A7C52">
        <w:rPr>
          <w:rFonts w:ascii="Times New Roman" w:eastAsia="Times New Roman" w:hAnsi="Times New Roman" w:cs="Times New Roman"/>
          <w:b/>
          <w:lang w:val="uk-UA" w:eastAsia="uk-UA"/>
        </w:rPr>
        <w:t>«</w:t>
      </w:r>
      <w:r w:rsidRPr="004A7C52">
        <w:rPr>
          <w:rFonts w:ascii="Times New Roman" w:eastAsia="Times New Roman" w:hAnsi="Times New Roman" w:cs="Times New Roman"/>
          <w:lang w:val="uk-UA" w:eastAsia="ru-RU"/>
        </w:rPr>
        <w:t xml:space="preserve">Послуги з випуску </w:t>
      </w:r>
      <w:r w:rsidRPr="004A7C52">
        <w:rPr>
          <w:rFonts w:ascii="Times New Roman" w:eastAsia="SimSun"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lang w:val="uk-UA" w:eastAsia="uk-UA"/>
        </w:rPr>
        <w:t>токенізації</w:t>
      </w:r>
      <w:proofErr w:type="spellEnd"/>
      <w:r w:rsidRPr="004A7C52">
        <w:rPr>
          <w:rFonts w:ascii="Times New Roman" w:eastAsia="Times New Roman" w:hAnsi="Times New Roman" w:cs="Times New Roman"/>
          <w:lang w:val="uk-UA" w:eastAsia="uk-UA"/>
        </w:rPr>
        <w:t xml:space="preserve"> віртуальних транспортних карток, та обробки даних щодо операцій з віртуальними транспортними картками</w:t>
      </w:r>
      <w:r w:rsidRPr="004A7C52">
        <w:rPr>
          <w:rFonts w:ascii="Times New Roman" w:eastAsia="Times New Roman" w:hAnsi="Times New Roman" w:cs="Times New Roman"/>
          <w:b/>
          <w:lang w:val="uk-UA" w:eastAsia="uk-UA"/>
        </w:rPr>
        <w:t>»</w:t>
      </w:r>
      <w:r w:rsidRPr="004A7C52">
        <w:rPr>
          <w:rFonts w:ascii="Times New Roman" w:eastAsia="Times New Roman" w:hAnsi="Times New Roman" w:cs="Times New Roman"/>
          <w:lang w:val="uk-UA" w:eastAsia="uk-UA"/>
        </w:rPr>
        <w:t xml:space="preserve">, </w:t>
      </w:r>
      <w:r w:rsidRPr="004A7C52">
        <w:rPr>
          <w:rFonts w:ascii="Times New Roman" w:eastAsia="MS Mincho" w:hAnsi="Times New Roman" w:cs="Times New Roman"/>
          <w:bCs/>
          <w:color w:val="000000"/>
          <w:u w:color="000000"/>
          <w:lang w:val="uk-UA" w:eastAsia="uk-UA" w:bidi="uk-UA"/>
        </w:rPr>
        <w:t>код національного класифікатора України</w:t>
      </w:r>
      <w:r w:rsidRPr="004A7C52">
        <w:rPr>
          <w:rFonts w:ascii="Times New Roman" w:eastAsia="Times New Roman" w:hAnsi="Times New Roman" w:cs="Times New Roman"/>
          <w:lang w:val="uk-UA" w:eastAsia="uk-UA"/>
        </w:rPr>
        <w:t xml:space="preserve"> ДК 021:2015 «Єдиний закупівельний словник» – </w:t>
      </w:r>
      <w:r w:rsidRPr="004A7C52">
        <w:rPr>
          <w:rFonts w:ascii="Times New Roman" w:eastAsia="Times New Roman" w:hAnsi="Times New Roman" w:cs="Times New Roman"/>
          <w:lang w:val="uk-UA" w:eastAsia="ru-RU"/>
        </w:rPr>
        <w:t>72310000-1 - Послуги з обробки даних»</w:t>
      </w:r>
    </w:p>
    <w:p w14:paraId="5383EABE" w14:textId="77777777" w:rsidR="000A33AE" w:rsidRPr="004A7C52" w:rsidRDefault="000A33AE" w:rsidP="000A33AE">
      <w:pPr>
        <w:suppressAutoHyphens/>
        <w:spacing w:after="0" w:line="240" w:lineRule="auto"/>
        <w:jc w:val="center"/>
        <w:rPr>
          <w:rFonts w:ascii="Times New Roman" w:eastAsia="Times New Roman" w:hAnsi="Times New Roman" w:cs="Times New Roman"/>
          <w:bCs/>
          <w:lang w:val="uk-UA" w:eastAsia="zh-CN"/>
        </w:rPr>
      </w:pPr>
    </w:p>
    <w:p w14:paraId="06D15FCE" w14:textId="77777777" w:rsidR="000A33AE" w:rsidRPr="004A7C52" w:rsidRDefault="000A33AE" w:rsidP="000A33AE">
      <w:pPr>
        <w:suppressAutoHyphens/>
        <w:spacing w:after="0" w:line="240" w:lineRule="auto"/>
        <w:jc w:val="center"/>
        <w:rPr>
          <w:rFonts w:ascii="Times New Roman" w:eastAsia="Times New Roman" w:hAnsi="Times New Roman" w:cs="Times New Roman"/>
          <w:bCs/>
          <w:lang w:val="uk-UA" w:eastAsia="zh-CN"/>
        </w:rPr>
      </w:pPr>
      <w:r w:rsidRPr="004A7C52">
        <w:rPr>
          <w:rFonts w:ascii="Times New Roman" w:eastAsia="Times New Roman" w:hAnsi="Times New Roman" w:cs="Times New Roman"/>
          <w:bCs/>
          <w:lang w:val="uk-UA" w:eastAsia="zh-CN"/>
        </w:rPr>
        <w:t xml:space="preserve"> </w:t>
      </w:r>
    </w:p>
    <w:p w14:paraId="29552114" w14:textId="77777777" w:rsidR="000A33AE" w:rsidRPr="004A7C52" w:rsidRDefault="000A33AE" w:rsidP="000A33AE">
      <w:pPr>
        <w:suppressAutoHyphens/>
        <w:spacing w:after="0" w:line="240" w:lineRule="auto"/>
        <w:jc w:val="center"/>
        <w:rPr>
          <w:rFonts w:ascii="Times New Roman" w:eastAsia="SimSun" w:hAnsi="Times New Roman" w:cs="Times New Roman"/>
          <w:b/>
          <w:lang w:val="uk-UA" w:eastAsia="uk-UA"/>
        </w:rPr>
      </w:pPr>
    </w:p>
    <w:p w14:paraId="41E2BB6E" w14:textId="77777777" w:rsidR="000A33AE" w:rsidRPr="004A7C52" w:rsidRDefault="000A33AE" w:rsidP="000A33AE">
      <w:pPr>
        <w:suppressAutoHyphens/>
        <w:spacing w:after="0" w:line="240" w:lineRule="auto"/>
        <w:jc w:val="center"/>
        <w:rPr>
          <w:rFonts w:ascii="Times New Roman" w:eastAsia="SimSun" w:hAnsi="Times New Roman" w:cs="Times New Roman"/>
          <w:lang w:val="uk-UA" w:eastAsia="uk-UA"/>
        </w:rPr>
      </w:pPr>
      <w:r w:rsidRPr="004A7C52">
        <w:rPr>
          <w:rFonts w:ascii="Times New Roman" w:eastAsia="SimSun" w:hAnsi="Times New Roman" w:cs="Times New Roman"/>
          <w:lang w:val="uk-UA" w:eastAsia="uk-UA"/>
        </w:rPr>
        <w:t>за процедурою</w:t>
      </w:r>
    </w:p>
    <w:p w14:paraId="323D4986" w14:textId="77777777" w:rsidR="000A33AE" w:rsidRPr="004A7C52" w:rsidRDefault="000A33AE" w:rsidP="000A33AE">
      <w:pPr>
        <w:suppressAutoHyphens/>
        <w:spacing w:after="0" w:line="240" w:lineRule="auto"/>
        <w:jc w:val="center"/>
        <w:rPr>
          <w:rFonts w:ascii="Times New Roman" w:eastAsia="SimSun" w:hAnsi="Times New Roman" w:cs="Times New Roman"/>
          <w:b/>
          <w:lang w:val="uk-UA" w:eastAsia="uk-UA"/>
        </w:rPr>
      </w:pPr>
      <w:r w:rsidRPr="004A7C52">
        <w:rPr>
          <w:rFonts w:ascii="Times New Roman" w:eastAsia="SimSun" w:hAnsi="Times New Roman" w:cs="Times New Roman"/>
          <w:b/>
          <w:lang w:val="uk-UA" w:eastAsia="uk-UA"/>
        </w:rPr>
        <w:t xml:space="preserve">ВІДКРИТІ ТОРГИ </w:t>
      </w:r>
    </w:p>
    <w:p w14:paraId="743A55FE" w14:textId="77777777" w:rsidR="000A33AE" w:rsidRPr="004A7C52" w:rsidRDefault="000A33AE" w:rsidP="000A33AE">
      <w:pPr>
        <w:spacing w:after="0" w:line="240" w:lineRule="auto"/>
        <w:rPr>
          <w:rFonts w:ascii="Times New Roman" w:eastAsia="Times New Roman" w:hAnsi="Times New Roman" w:cs="Times New Roman"/>
          <w:lang w:val="uk-UA" w:eastAsia="ru-RU"/>
        </w:rPr>
      </w:pPr>
    </w:p>
    <w:p w14:paraId="7D01F9F0" w14:textId="77777777" w:rsidR="000A33AE" w:rsidRPr="004A7C52" w:rsidRDefault="000A33AE" w:rsidP="000A33AE">
      <w:pPr>
        <w:spacing w:after="0" w:line="240" w:lineRule="auto"/>
        <w:rPr>
          <w:rFonts w:ascii="Times New Roman" w:eastAsia="Times New Roman" w:hAnsi="Times New Roman" w:cs="Times New Roman"/>
          <w:lang w:eastAsia="ru-RU"/>
        </w:rPr>
      </w:pPr>
    </w:p>
    <w:p w14:paraId="4FDE7861" w14:textId="77777777" w:rsidR="000A33AE" w:rsidRPr="004A7C52" w:rsidRDefault="000A33AE" w:rsidP="000A33AE">
      <w:pPr>
        <w:spacing w:after="0" w:line="240" w:lineRule="auto"/>
        <w:rPr>
          <w:rFonts w:ascii="Times New Roman" w:eastAsia="Times New Roman" w:hAnsi="Times New Roman" w:cs="Times New Roman"/>
          <w:lang w:eastAsia="ru-RU"/>
        </w:rPr>
      </w:pPr>
    </w:p>
    <w:p w14:paraId="24BCF562" w14:textId="77777777" w:rsidR="000A33AE" w:rsidRPr="004A7C52" w:rsidRDefault="000A33AE" w:rsidP="000A33AE">
      <w:pPr>
        <w:spacing w:after="0" w:line="240" w:lineRule="auto"/>
        <w:rPr>
          <w:rFonts w:ascii="Times New Roman" w:eastAsia="Times New Roman" w:hAnsi="Times New Roman" w:cs="Times New Roman"/>
          <w:lang w:eastAsia="ru-RU"/>
        </w:rPr>
      </w:pPr>
    </w:p>
    <w:p w14:paraId="001E89C5" w14:textId="77777777" w:rsidR="000A33AE" w:rsidRPr="004A7C52" w:rsidRDefault="000A33AE" w:rsidP="000A33AE">
      <w:pPr>
        <w:spacing w:after="0" w:line="240" w:lineRule="auto"/>
        <w:rPr>
          <w:rFonts w:ascii="Times New Roman" w:eastAsia="Times New Roman" w:hAnsi="Times New Roman" w:cs="Times New Roman"/>
          <w:lang w:eastAsia="ru-RU"/>
        </w:rPr>
      </w:pPr>
    </w:p>
    <w:p w14:paraId="2E9803E3" w14:textId="77777777" w:rsidR="000A33AE" w:rsidRPr="004A7C52" w:rsidRDefault="000A33AE" w:rsidP="000A33AE">
      <w:pPr>
        <w:spacing w:after="0" w:line="240" w:lineRule="auto"/>
        <w:rPr>
          <w:rFonts w:ascii="Times New Roman" w:eastAsia="Times New Roman" w:hAnsi="Times New Roman" w:cs="Times New Roman"/>
          <w:lang w:eastAsia="ru-RU"/>
        </w:rPr>
      </w:pPr>
    </w:p>
    <w:p w14:paraId="18D9F396" w14:textId="77777777" w:rsidR="000A33AE" w:rsidRPr="004A7C52" w:rsidRDefault="000A33AE" w:rsidP="000A33AE">
      <w:pPr>
        <w:spacing w:after="0" w:line="240" w:lineRule="auto"/>
        <w:rPr>
          <w:rFonts w:ascii="Times New Roman" w:eastAsia="Times New Roman" w:hAnsi="Times New Roman" w:cs="Times New Roman"/>
          <w:lang w:eastAsia="ru-RU"/>
        </w:rPr>
      </w:pPr>
    </w:p>
    <w:p w14:paraId="7C62745D" w14:textId="77777777" w:rsidR="000A33AE" w:rsidRPr="004A7C52" w:rsidRDefault="000A33AE" w:rsidP="000A33AE">
      <w:pPr>
        <w:spacing w:after="0" w:line="240" w:lineRule="auto"/>
        <w:rPr>
          <w:rFonts w:ascii="Times New Roman" w:eastAsia="Times New Roman" w:hAnsi="Times New Roman" w:cs="Times New Roman"/>
          <w:lang w:eastAsia="ru-RU"/>
        </w:rPr>
      </w:pPr>
    </w:p>
    <w:p w14:paraId="681720CC" w14:textId="77777777" w:rsidR="000A33AE" w:rsidRPr="004A7C52" w:rsidRDefault="000A33AE" w:rsidP="000A33AE">
      <w:pPr>
        <w:spacing w:after="0" w:line="240" w:lineRule="auto"/>
        <w:rPr>
          <w:rFonts w:ascii="Times New Roman" w:eastAsia="Times New Roman" w:hAnsi="Times New Roman" w:cs="Times New Roman"/>
          <w:lang w:eastAsia="ru-RU"/>
        </w:rPr>
      </w:pPr>
    </w:p>
    <w:p w14:paraId="5A522C9E" w14:textId="77777777" w:rsidR="000A33AE" w:rsidRPr="004A7C52" w:rsidRDefault="000A33AE" w:rsidP="000A33AE">
      <w:pPr>
        <w:spacing w:after="0" w:line="240" w:lineRule="auto"/>
        <w:rPr>
          <w:rFonts w:ascii="Times New Roman" w:eastAsia="Times New Roman" w:hAnsi="Times New Roman" w:cs="Times New Roman"/>
          <w:lang w:eastAsia="ru-RU"/>
        </w:rPr>
      </w:pPr>
    </w:p>
    <w:p w14:paraId="1D868291" w14:textId="77777777" w:rsidR="000A33AE" w:rsidRPr="004A7C52" w:rsidRDefault="000A33AE" w:rsidP="000A33AE">
      <w:pPr>
        <w:spacing w:after="0" w:line="240" w:lineRule="auto"/>
        <w:rPr>
          <w:rFonts w:ascii="Times New Roman" w:eastAsia="Times New Roman" w:hAnsi="Times New Roman" w:cs="Times New Roman"/>
          <w:lang w:eastAsia="ru-RU"/>
        </w:rPr>
      </w:pPr>
    </w:p>
    <w:p w14:paraId="4C4BADFF" w14:textId="77777777" w:rsidR="000A33AE" w:rsidRPr="004A7C52" w:rsidRDefault="000A33AE" w:rsidP="000A33AE">
      <w:pPr>
        <w:spacing w:after="0" w:line="240" w:lineRule="auto"/>
        <w:rPr>
          <w:rFonts w:ascii="Times New Roman" w:eastAsia="Times New Roman" w:hAnsi="Times New Roman" w:cs="Times New Roman"/>
          <w:lang w:eastAsia="ru-RU"/>
        </w:rPr>
      </w:pPr>
    </w:p>
    <w:p w14:paraId="0E5EE7C1" w14:textId="77777777" w:rsidR="000A33AE" w:rsidRPr="004A7C52" w:rsidRDefault="000A33AE" w:rsidP="000A33AE">
      <w:pPr>
        <w:spacing w:after="0" w:line="240" w:lineRule="auto"/>
        <w:rPr>
          <w:rFonts w:ascii="Times New Roman" w:eastAsia="Times New Roman" w:hAnsi="Times New Roman" w:cs="Times New Roman"/>
          <w:lang w:eastAsia="ru-RU"/>
        </w:rPr>
      </w:pPr>
    </w:p>
    <w:p w14:paraId="69EDA1F7" w14:textId="77777777" w:rsidR="000A33AE" w:rsidRPr="004A7C52" w:rsidRDefault="000A33AE" w:rsidP="000A33AE">
      <w:pPr>
        <w:spacing w:after="0" w:line="240" w:lineRule="auto"/>
        <w:jc w:val="center"/>
        <w:rPr>
          <w:rFonts w:ascii="Times New Roman" w:eastAsia="Times New Roman" w:hAnsi="Times New Roman" w:cs="Times New Roman"/>
          <w:lang w:eastAsia="ru-RU"/>
        </w:rPr>
      </w:pPr>
    </w:p>
    <w:p w14:paraId="5C6B6C2D" w14:textId="77777777" w:rsidR="000A33AE" w:rsidRPr="004A7C52" w:rsidRDefault="000A33AE" w:rsidP="000A33AE">
      <w:pPr>
        <w:spacing w:after="0" w:line="240" w:lineRule="auto"/>
        <w:jc w:val="center"/>
        <w:rPr>
          <w:rFonts w:ascii="Times New Roman" w:eastAsia="Times New Roman" w:hAnsi="Times New Roman" w:cs="Times New Roman"/>
          <w:b/>
          <w:lang w:eastAsia="ru-RU"/>
        </w:rPr>
      </w:pPr>
    </w:p>
    <w:p w14:paraId="2021E652" w14:textId="77777777" w:rsidR="000A33AE" w:rsidRPr="004A7C52" w:rsidRDefault="000A33AE" w:rsidP="000A33AE">
      <w:pPr>
        <w:spacing w:after="0" w:line="240" w:lineRule="auto"/>
        <w:jc w:val="center"/>
        <w:rPr>
          <w:rFonts w:ascii="Times New Roman" w:eastAsia="Times New Roman" w:hAnsi="Times New Roman" w:cs="Times New Roman"/>
          <w:b/>
          <w:lang w:val="uk-UA" w:eastAsia="ru-RU"/>
        </w:rPr>
      </w:pPr>
      <w:proofErr w:type="spellStart"/>
      <w:r w:rsidRPr="004A7C52">
        <w:rPr>
          <w:rFonts w:ascii="Times New Roman" w:eastAsia="Times New Roman" w:hAnsi="Times New Roman" w:cs="Times New Roman"/>
          <w:b/>
          <w:lang w:eastAsia="ru-RU"/>
        </w:rPr>
        <w:t>Київ</w:t>
      </w:r>
      <w:proofErr w:type="spellEnd"/>
      <w:r w:rsidRPr="004A7C52">
        <w:rPr>
          <w:rFonts w:ascii="Times New Roman" w:eastAsia="Times New Roman" w:hAnsi="Times New Roman" w:cs="Times New Roman"/>
          <w:b/>
          <w:lang w:eastAsia="ru-RU"/>
        </w:rPr>
        <w:t xml:space="preserve"> 202</w:t>
      </w:r>
      <w:r w:rsidRPr="004A7C52">
        <w:rPr>
          <w:rFonts w:ascii="Times New Roman" w:eastAsia="Times New Roman" w:hAnsi="Times New Roman" w:cs="Times New Roman"/>
          <w:b/>
          <w:lang w:val="uk-UA" w:eastAsia="ru-RU"/>
        </w:rPr>
        <w:t>3</w:t>
      </w:r>
    </w:p>
    <w:p w14:paraId="4F8DA7D0" w14:textId="77777777" w:rsidR="000A33AE" w:rsidRPr="004A7C52" w:rsidRDefault="000A33AE" w:rsidP="000A33AE">
      <w:pPr>
        <w:shd w:val="clear" w:color="auto" w:fill="FFFFFF"/>
        <w:spacing w:after="0" w:line="240" w:lineRule="auto"/>
        <w:ind w:firstLine="708"/>
        <w:jc w:val="both"/>
        <w:textAlignment w:val="baseline"/>
        <w:rPr>
          <w:rFonts w:ascii="Times New Roman" w:eastAsia="Times New Roman" w:hAnsi="Times New Roman" w:cs="Times New Roman"/>
          <w:b/>
          <w:lang w:val="uk-UA" w:eastAsia="ru-RU"/>
        </w:rPr>
      </w:pPr>
      <w:r w:rsidRPr="004A7C52">
        <w:rPr>
          <w:rFonts w:ascii="Times New Roman" w:eastAsia="Times New Roman" w:hAnsi="Times New Roman" w:cs="Times New Roman"/>
          <w:b/>
          <w:lang w:val="uk-UA" w:eastAsia="ru-RU"/>
        </w:rPr>
        <w:br w:type="page"/>
      </w:r>
    </w:p>
    <w:p w14:paraId="086BB01B" w14:textId="73CF0E12" w:rsidR="000A33AE" w:rsidRPr="004A7C52" w:rsidRDefault="000A33AE" w:rsidP="0029188E">
      <w:pPr>
        <w:spacing w:after="0" w:line="240" w:lineRule="auto"/>
        <w:ind w:right="-143" w:firstLine="567"/>
        <w:jc w:val="both"/>
        <w:rPr>
          <w:rFonts w:ascii="Times New Roman" w:eastAsia="Times New Roman" w:hAnsi="Times New Roman" w:cs="Times New Roman"/>
          <w:lang w:val="uk-UA" w:eastAsia="uk-UA"/>
        </w:rPr>
      </w:pPr>
      <w:r w:rsidRPr="004A7C52">
        <w:rPr>
          <w:rFonts w:ascii="Times New Roman" w:eastAsia="Times New Roman" w:hAnsi="Times New Roman" w:cs="Times New Roman"/>
          <w:lang w:val="uk-UA" w:eastAsia="ru-RU"/>
        </w:rPr>
        <w:lastRenderedPageBreak/>
        <w:t>Рішенням уповноваженої особи (протокол від 0</w:t>
      </w:r>
      <w:r w:rsidR="00A501C4" w:rsidRPr="004A7C52">
        <w:rPr>
          <w:rFonts w:ascii="Times New Roman" w:eastAsia="Times New Roman" w:hAnsi="Times New Roman" w:cs="Times New Roman"/>
          <w:lang w:val="uk-UA" w:eastAsia="ru-RU"/>
        </w:rPr>
        <w:t>9</w:t>
      </w:r>
      <w:r w:rsidRPr="004A7C52">
        <w:rPr>
          <w:rFonts w:ascii="Times New Roman" w:eastAsia="Times New Roman" w:hAnsi="Times New Roman" w:cs="Times New Roman"/>
          <w:lang w:val="uk-UA" w:eastAsia="ru-RU"/>
        </w:rPr>
        <w:t xml:space="preserve">.05.2023 № </w:t>
      </w:r>
      <w:r w:rsidR="00A501C4" w:rsidRPr="004A7C52">
        <w:rPr>
          <w:rFonts w:ascii="Times New Roman" w:eastAsia="Times New Roman" w:hAnsi="Times New Roman" w:cs="Times New Roman"/>
          <w:lang w:val="uk-UA" w:eastAsia="ru-RU"/>
        </w:rPr>
        <w:t>11</w:t>
      </w:r>
      <w:r w:rsidR="004B2B27" w:rsidRPr="004A7C52">
        <w:rPr>
          <w:rFonts w:ascii="Times New Roman" w:eastAsia="Times New Roman" w:hAnsi="Times New Roman" w:cs="Times New Roman"/>
          <w:lang w:val="uk-UA" w:eastAsia="ru-RU"/>
        </w:rPr>
        <w:t>7</w:t>
      </w:r>
      <w:r w:rsidRPr="004A7C52">
        <w:rPr>
          <w:rFonts w:ascii="Times New Roman" w:eastAsia="Times New Roman" w:hAnsi="Times New Roman" w:cs="Times New Roman"/>
          <w:lang w:val="uk-UA" w:eastAsia="ru-RU"/>
        </w:rPr>
        <w:t xml:space="preserve">/2-зм), враховуючи пункт 51 </w:t>
      </w:r>
      <w:r w:rsidRPr="004A7C52">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4A7C52">
        <w:rPr>
          <w:rFonts w:ascii="Times New Roman" w:eastAsia="Times New Roman" w:hAnsi="Times New Roman" w:cs="Times New Roman"/>
          <w:lang w:val="uk-UA" w:eastAsia="ru-RU"/>
        </w:rPr>
        <w:t xml:space="preserve">вносяться зміни до тендерної документації на </w:t>
      </w:r>
      <w:r w:rsidRPr="004A7C52">
        <w:rPr>
          <w:rFonts w:ascii="Times New Roman" w:eastAsia="Times New Roman" w:hAnsi="Times New Roman" w:cs="Times New Roman"/>
          <w:lang w:val="uk-UA" w:eastAsia="uk-UA"/>
        </w:rPr>
        <w:t xml:space="preserve">закупівлю </w:t>
      </w:r>
      <w:r w:rsidR="00811E1B" w:rsidRPr="004A7C52">
        <w:rPr>
          <w:rFonts w:ascii="Times New Roman" w:eastAsia="Times New Roman" w:hAnsi="Times New Roman" w:cs="Times New Roman"/>
          <w:b/>
          <w:lang w:val="uk-UA" w:eastAsia="uk-UA"/>
        </w:rPr>
        <w:t>«</w:t>
      </w:r>
      <w:r w:rsidR="00811E1B" w:rsidRPr="004A7C52">
        <w:rPr>
          <w:rFonts w:ascii="Times New Roman" w:eastAsia="Times New Roman" w:hAnsi="Times New Roman" w:cs="Times New Roman"/>
          <w:lang w:val="uk-UA" w:eastAsia="ru-RU"/>
        </w:rPr>
        <w:t xml:space="preserve">Послуги з випуску </w:t>
      </w:r>
      <w:r w:rsidR="00811E1B" w:rsidRPr="004A7C52">
        <w:rPr>
          <w:rFonts w:ascii="Times New Roman" w:eastAsia="SimSun"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00811E1B" w:rsidRPr="004A7C52">
        <w:rPr>
          <w:rFonts w:ascii="Times New Roman" w:eastAsia="Times New Roman" w:hAnsi="Times New Roman" w:cs="Times New Roman"/>
          <w:lang w:val="uk-UA" w:eastAsia="uk-UA"/>
        </w:rPr>
        <w:t>токенізації</w:t>
      </w:r>
      <w:proofErr w:type="spellEnd"/>
      <w:r w:rsidR="00811E1B" w:rsidRPr="004A7C52">
        <w:rPr>
          <w:rFonts w:ascii="Times New Roman" w:eastAsia="Times New Roman" w:hAnsi="Times New Roman" w:cs="Times New Roman"/>
          <w:lang w:val="uk-UA" w:eastAsia="uk-UA"/>
        </w:rPr>
        <w:t xml:space="preserve"> віртуальних транспортних карток, та обробки даних щодо операцій з віртуальними транспортними картками</w:t>
      </w:r>
      <w:r w:rsidR="00811E1B" w:rsidRPr="004A7C52">
        <w:rPr>
          <w:rFonts w:ascii="Times New Roman" w:eastAsia="Times New Roman" w:hAnsi="Times New Roman" w:cs="Times New Roman"/>
          <w:b/>
          <w:lang w:val="uk-UA" w:eastAsia="uk-UA"/>
        </w:rPr>
        <w:t>»</w:t>
      </w:r>
      <w:r w:rsidR="00811E1B" w:rsidRPr="004A7C52">
        <w:rPr>
          <w:rFonts w:ascii="Times New Roman" w:eastAsia="Times New Roman" w:hAnsi="Times New Roman" w:cs="Times New Roman"/>
          <w:lang w:val="uk-UA" w:eastAsia="uk-UA"/>
        </w:rPr>
        <w:t xml:space="preserve">, </w:t>
      </w:r>
      <w:r w:rsidR="00811E1B" w:rsidRPr="004A7C52">
        <w:rPr>
          <w:rFonts w:ascii="Times New Roman" w:eastAsia="MS Mincho" w:hAnsi="Times New Roman" w:cs="Times New Roman"/>
          <w:bCs/>
          <w:color w:val="000000"/>
          <w:u w:color="000000"/>
          <w:lang w:val="uk-UA" w:eastAsia="uk-UA" w:bidi="uk-UA"/>
        </w:rPr>
        <w:t>код національного класифікатора України</w:t>
      </w:r>
      <w:r w:rsidR="00811E1B" w:rsidRPr="004A7C52">
        <w:rPr>
          <w:rFonts w:ascii="Times New Roman" w:eastAsia="Times New Roman" w:hAnsi="Times New Roman" w:cs="Times New Roman"/>
          <w:lang w:val="uk-UA" w:eastAsia="uk-UA"/>
        </w:rPr>
        <w:t xml:space="preserve"> ДК 021:2015 «Єдиний закупівельний словник» – </w:t>
      </w:r>
      <w:r w:rsidR="00811E1B" w:rsidRPr="004A7C52">
        <w:rPr>
          <w:rFonts w:ascii="Times New Roman" w:eastAsia="Times New Roman" w:hAnsi="Times New Roman" w:cs="Times New Roman"/>
          <w:lang w:val="uk-UA" w:eastAsia="ru-RU"/>
        </w:rPr>
        <w:t>72310000-1 - Послуги з обробки даних»</w:t>
      </w:r>
      <w:r w:rsidRPr="004A7C52">
        <w:rPr>
          <w:rFonts w:ascii="Times New Roman" w:eastAsia="Times New Roman" w:hAnsi="Times New Roman" w:cs="Times New Roman"/>
          <w:color w:val="000000"/>
          <w:lang w:val="uk-UA" w:eastAsia="ru-RU"/>
        </w:rPr>
        <w:t xml:space="preserve">, </w:t>
      </w:r>
      <w:r w:rsidRPr="004A7C52">
        <w:rPr>
          <w:rFonts w:ascii="Times New Roman" w:eastAsia="Times New Roman" w:hAnsi="Times New Roman" w:cs="Times New Roman"/>
          <w:lang w:val="uk-UA" w:eastAsia="ru-RU"/>
        </w:rPr>
        <w:t xml:space="preserve">а саме: </w:t>
      </w:r>
    </w:p>
    <w:p w14:paraId="264FB19C" w14:textId="156CF8E3" w:rsidR="000A33AE" w:rsidRPr="004A7C52" w:rsidRDefault="000A33AE" w:rsidP="0029188E">
      <w:pPr>
        <w:spacing w:after="0" w:line="240" w:lineRule="auto"/>
        <w:ind w:right="-143" w:firstLine="708"/>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Зміни, які вносяться до тендерної документації:</w:t>
      </w:r>
    </w:p>
    <w:p w14:paraId="701BA72E" w14:textId="7AA86CCE" w:rsidR="00811E1B" w:rsidRPr="004A7C52" w:rsidRDefault="00811E1B" w:rsidP="0029188E">
      <w:pPr>
        <w:pStyle w:val="a5"/>
        <w:keepNext/>
        <w:numPr>
          <w:ilvl w:val="0"/>
          <w:numId w:val="10"/>
        </w:numPr>
        <w:spacing w:after="0" w:line="240" w:lineRule="auto"/>
        <w:ind w:left="0" w:right="-143" w:firstLine="708"/>
        <w:jc w:val="both"/>
        <w:rPr>
          <w:rFonts w:ascii="Times New Roman" w:eastAsia="Times New Roman" w:hAnsi="Times New Roman" w:cs="Times New Roman"/>
          <w:lang w:val="uk-UA" w:eastAsia="ja-JP"/>
        </w:rPr>
      </w:pPr>
      <w:r w:rsidRPr="004A7C52">
        <w:rPr>
          <w:rFonts w:ascii="Times New Roman" w:eastAsia="Times New Roman" w:hAnsi="Times New Roman" w:cs="Times New Roman"/>
          <w:lang w:val="uk-UA" w:eastAsia="ru-RU"/>
        </w:rPr>
        <w:t>Додаток 3 до тендерної документації «</w:t>
      </w:r>
      <w:r w:rsidRPr="004A7C52">
        <w:rPr>
          <w:rFonts w:ascii="Times New Roman" w:eastAsia="Times New Roman" w:hAnsi="Times New Roman" w:cs="Times New Roman"/>
          <w:bCs/>
          <w:lang w:val="uk-UA" w:eastAsia="ja-JP"/>
        </w:rPr>
        <w:t>ТЕХНІЧНІ ВИМОГИ</w:t>
      </w:r>
      <w:r w:rsidR="00B573FE" w:rsidRPr="004A7C52">
        <w:rPr>
          <w:rFonts w:ascii="Times New Roman" w:eastAsia="Times New Roman" w:hAnsi="Times New Roman" w:cs="Times New Roman"/>
          <w:bCs/>
          <w:lang w:val="uk-UA" w:eastAsia="ja-JP"/>
        </w:rPr>
        <w:t xml:space="preserve"> </w:t>
      </w:r>
      <w:r w:rsidRPr="004A7C52">
        <w:rPr>
          <w:rFonts w:ascii="Times New Roman" w:eastAsia="Times New Roman" w:hAnsi="Times New Roman" w:cs="Times New Roman"/>
          <w:bCs/>
          <w:lang w:val="uk-UA" w:eastAsia="ja-JP"/>
        </w:rPr>
        <w:t>ІНФОРМАЦІЯ ПРО НЕОБХІДНІ ТЕХНІЧНІ, ЯКІСНІ ТА КІЛЬКІСНІ</w:t>
      </w:r>
      <w:r w:rsidR="00B573FE" w:rsidRPr="004A7C52">
        <w:rPr>
          <w:rFonts w:ascii="Times New Roman" w:eastAsia="Times New Roman" w:hAnsi="Times New Roman" w:cs="Times New Roman"/>
          <w:bCs/>
          <w:lang w:val="uk-UA" w:eastAsia="ja-JP"/>
        </w:rPr>
        <w:t xml:space="preserve"> </w:t>
      </w:r>
      <w:r w:rsidRPr="004A7C52">
        <w:rPr>
          <w:rFonts w:ascii="Times New Roman" w:eastAsia="Times New Roman" w:hAnsi="Times New Roman" w:cs="Times New Roman"/>
          <w:bCs/>
          <w:lang w:val="uk-UA" w:eastAsia="ja-JP"/>
        </w:rPr>
        <w:t>ХА</w:t>
      </w:r>
      <w:r w:rsidR="00B573FE" w:rsidRPr="004A7C52">
        <w:rPr>
          <w:rFonts w:ascii="Times New Roman" w:eastAsia="Times New Roman" w:hAnsi="Times New Roman" w:cs="Times New Roman"/>
          <w:bCs/>
          <w:lang w:val="uk-UA" w:eastAsia="ja-JP"/>
        </w:rPr>
        <w:t xml:space="preserve">РАКТЕРИСТИКИ ПРЕДМЕТА ЗАКУПІВЛІ </w:t>
      </w:r>
      <w:r w:rsidR="00CC4710" w:rsidRPr="004A7C52">
        <w:rPr>
          <w:rFonts w:ascii="Times New Roman" w:eastAsia="Times New Roman" w:hAnsi="Times New Roman" w:cs="Times New Roman"/>
          <w:bCs/>
          <w:lang w:val="uk-UA" w:eastAsia="ja-JP"/>
        </w:rPr>
        <w:t>(</w:t>
      </w:r>
      <w:r w:rsidRPr="004A7C52">
        <w:rPr>
          <w:rFonts w:ascii="Times New Roman" w:eastAsia="Times New Roman" w:hAnsi="Times New Roman" w:cs="Times New Roman"/>
          <w:bCs/>
          <w:lang w:val="uk-UA" w:eastAsia="ja-JP"/>
        </w:rPr>
        <w:t>СПЕЦИФІКАЦІЯ)</w:t>
      </w:r>
      <w:r w:rsidRPr="004A7C52">
        <w:rPr>
          <w:rFonts w:ascii="Times New Roman" w:eastAsia="Times New Roman" w:hAnsi="Times New Roman" w:cs="Times New Roman"/>
          <w:lang w:val="uk-UA" w:eastAsia="ru-RU"/>
        </w:rPr>
        <w:t>» викласти в новій редакції, а саме:</w:t>
      </w:r>
    </w:p>
    <w:p w14:paraId="1094D15E" w14:textId="4FB5393E" w:rsidR="00811E1B" w:rsidRPr="004A7C52" w:rsidRDefault="004A7C52" w:rsidP="00811E1B">
      <w:pPr>
        <w:spacing w:after="0" w:line="240" w:lineRule="auto"/>
        <w:ind w:right="-28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14:paraId="1D06D403" w14:textId="77777777" w:rsidR="004A7C52" w:rsidRPr="004A7C52" w:rsidRDefault="004A7C52" w:rsidP="004A7C52">
      <w:pPr>
        <w:suppressAutoHyphens/>
        <w:spacing w:after="0" w:line="240" w:lineRule="auto"/>
        <w:ind w:left="6379"/>
        <w:jc w:val="right"/>
        <w:rPr>
          <w:rFonts w:ascii="Times New Roman" w:eastAsia="Times New Roman" w:hAnsi="Times New Roman" w:cs="Times New Roman"/>
          <w:b/>
          <w:lang w:val="uk-UA" w:eastAsia="ru-RU"/>
        </w:rPr>
      </w:pPr>
      <w:r w:rsidRPr="004A7C52">
        <w:rPr>
          <w:rFonts w:ascii="Times New Roman" w:eastAsia="Times New Roman" w:hAnsi="Times New Roman" w:cs="Times New Roman"/>
          <w:b/>
          <w:lang w:val="uk-UA" w:eastAsia="ru-RU"/>
        </w:rPr>
        <w:t xml:space="preserve">ДОДАТОК 3 </w:t>
      </w:r>
    </w:p>
    <w:p w14:paraId="2A003BE0" w14:textId="77777777" w:rsidR="004A7C52" w:rsidRPr="004A7C52" w:rsidRDefault="004A7C52" w:rsidP="004A7C52">
      <w:pPr>
        <w:widowControl w:val="0"/>
        <w:suppressAutoHyphens/>
        <w:spacing w:after="0" w:line="240" w:lineRule="auto"/>
        <w:ind w:left="6379"/>
        <w:jc w:val="right"/>
        <w:rPr>
          <w:rFonts w:ascii="Times New Roman" w:eastAsia="Times New Roman" w:hAnsi="Times New Roman" w:cs="Times New Roman"/>
          <w:i/>
          <w:lang w:val="uk-UA" w:eastAsia="ru-RU"/>
        </w:rPr>
      </w:pPr>
      <w:r w:rsidRPr="004A7C52">
        <w:rPr>
          <w:rFonts w:ascii="Times New Roman" w:eastAsia="Times New Roman" w:hAnsi="Times New Roman" w:cs="Times New Roman"/>
          <w:i/>
          <w:lang w:val="uk-UA" w:eastAsia="ru-RU"/>
        </w:rPr>
        <w:t>до тендерної документації</w:t>
      </w:r>
    </w:p>
    <w:p w14:paraId="6605D079" w14:textId="77777777" w:rsidR="004A7C52" w:rsidRPr="004A7C52" w:rsidRDefault="004A7C52" w:rsidP="004A7C52">
      <w:pPr>
        <w:widowControl w:val="0"/>
        <w:suppressAutoHyphens/>
        <w:spacing w:after="0" w:line="240" w:lineRule="auto"/>
        <w:ind w:left="6379"/>
        <w:jc w:val="right"/>
        <w:rPr>
          <w:rFonts w:ascii="Times New Roman" w:eastAsia="Times New Roman" w:hAnsi="Times New Roman" w:cs="Times New Roman"/>
          <w:i/>
          <w:lang w:val="uk-UA" w:eastAsia="ru-RU"/>
        </w:rPr>
      </w:pPr>
    </w:p>
    <w:p w14:paraId="081B9278" w14:textId="77777777" w:rsidR="004A7C52" w:rsidRPr="004A7C52" w:rsidRDefault="004A7C52" w:rsidP="004A7C52">
      <w:pPr>
        <w:suppressAutoHyphens/>
        <w:spacing w:after="0" w:line="240" w:lineRule="auto"/>
        <w:jc w:val="both"/>
        <w:rPr>
          <w:rFonts w:ascii="Times New Roman" w:eastAsia="Times New Roman" w:hAnsi="Times New Roman" w:cs="Times New Roman"/>
          <w:i/>
          <w:lang w:val="uk-UA" w:eastAsia="ar-SA"/>
        </w:rPr>
      </w:pPr>
      <w:r w:rsidRPr="004A7C52">
        <w:rPr>
          <w:rFonts w:ascii="Times New Roman" w:eastAsia="Times New Roman" w:hAnsi="Times New Roman" w:cs="Times New Roman"/>
          <w:i/>
          <w:color w:val="FF0000"/>
          <w:lang w:val="uk-UA" w:eastAsia="ar-SA"/>
        </w:rPr>
        <w:t xml:space="preserve">Примітка: </w:t>
      </w:r>
      <w:r w:rsidRPr="004A7C52">
        <w:rPr>
          <w:rFonts w:ascii="Times New Roman" w:eastAsia="Times New Roman" w:hAnsi="Times New Roman" w:cs="Times New Roman"/>
          <w:i/>
          <w:lang w:val="uk-UA" w:eastAsia="ar-SA"/>
        </w:rPr>
        <w:t>у разі згоди з Технічними вимогами до предмету закупівлі, учасник торгів підписує даний документ і скріплює печаткою (за наявності).</w:t>
      </w:r>
      <w:r w:rsidRPr="004A7C52">
        <w:rPr>
          <w:rFonts w:ascii="Times New Roman" w:eastAsia="SimSun" w:hAnsi="Times New Roman" w:cs="Times New Roman"/>
          <w:lang w:val="uk-UA" w:eastAsia="uk-UA"/>
        </w:rPr>
        <w:t xml:space="preserve"> У</w:t>
      </w:r>
      <w:r w:rsidRPr="004A7C52">
        <w:rPr>
          <w:rFonts w:ascii="Times New Roman" w:eastAsia="Times New Roman" w:hAnsi="Times New Roman" w:cs="Times New Roman"/>
          <w:i/>
          <w:lang w:val="uk-UA" w:eastAsia="ar-SA"/>
        </w:rPr>
        <w:t>часник не повинен відступати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4A7C52" w:rsidRPr="004A7C52" w14:paraId="217B6416" w14:textId="77777777" w:rsidTr="00FB7252">
        <w:tc>
          <w:tcPr>
            <w:tcW w:w="5103" w:type="dxa"/>
            <w:shd w:val="clear" w:color="auto" w:fill="auto"/>
          </w:tcPr>
          <w:p w14:paraId="24CEB746" w14:textId="77777777" w:rsidR="004A7C52" w:rsidRPr="004A7C52" w:rsidRDefault="004A7C52" w:rsidP="004A7C52">
            <w:pPr>
              <w:spacing w:before="60" w:after="60" w:line="240" w:lineRule="auto"/>
              <w:rPr>
                <w:rFonts w:ascii="Times New Roman" w:eastAsia="SimSun" w:hAnsi="Times New Roman" w:cs="Times New Roman"/>
                <w:caps/>
                <w:lang w:val="uk-UA" w:eastAsia="uk-UA"/>
              </w:rPr>
            </w:pPr>
          </w:p>
        </w:tc>
        <w:tc>
          <w:tcPr>
            <w:tcW w:w="289" w:type="dxa"/>
            <w:shd w:val="clear" w:color="auto" w:fill="auto"/>
          </w:tcPr>
          <w:p w14:paraId="2959BC51" w14:textId="77777777" w:rsidR="004A7C52" w:rsidRPr="004A7C52" w:rsidRDefault="004A7C52" w:rsidP="004A7C52">
            <w:pPr>
              <w:spacing w:before="60" w:after="60" w:line="240" w:lineRule="auto"/>
              <w:ind w:firstLine="567"/>
              <w:jc w:val="both"/>
              <w:rPr>
                <w:rFonts w:ascii="Times New Roman" w:eastAsia="Calibri" w:hAnsi="Times New Roman" w:cs="Times New Roman"/>
                <w:b/>
                <w:caps/>
                <w:lang w:val="uk-UA" w:eastAsia="uk-UA"/>
              </w:rPr>
            </w:pPr>
          </w:p>
        </w:tc>
        <w:tc>
          <w:tcPr>
            <w:tcW w:w="4389" w:type="dxa"/>
            <w:shd w:val="clear" w:color="auto" w:fill="auto"/>
          </w:tcPr>
          <w:p w14:paraId="729A38A1" w14:textId="77777777" w:rsidR="004A7C52" w:rsidRPr="004A7C52" w:rsidRDefault="004A7C52" w:rsidP="004A7C52">
            <w:pPr>
              <w:widowControl w:val="0"/>
              <w:spacing w:before="60" w:after="60" w:line="240" w:lineRule="auto"/>
              <w:ind w:firstLine="567"/>
              <w:jc w:val="both"/>
              <w:rPr>
                <w:rFonts w:ascii="Times New Roman" w:eastAsia="Arial Unicode MS" w:hAnsi="Times New Roman" w:cs="Times New Roman"/>
                <w:b/>
                <w:caps/>
                <w:lang w:val="uk-UA" w:eastAsia="uk-UA" w:bidi="uk-UA"/>
              </w:rPr>
            </w:pPr>
          </w:p>
        </w:tc>
      </w:tr>
    </w:tbl>
    <w:p w14:paraId="15BB738A"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ТЕХНІЧНІ ВИМОГИ</w:t>
      </w:r>
      <w:r w:rsidRPr="004A7C52">
        <w:rPr>
          <w:rFonts w:ascii="Times New Roman" w:eastAsia="Times New Roman" w:hAnsi="Times New Roman" w:cs="Times New Roman"/>
          <w:lang w:val="uk-UA"/>
        </w:rPr>
        <w:t> </w:t>
      </w:r>
    </w:p>
    <w:p w14:paraId="534C3CEA"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ІНФОРМАЦІЯ ПРО НЕОБХІДНІ ТЕХНІЧНІ, ЯКІСНІ ТА КІЛЬКІСНІ</w:t>
      </w:r>
      <w:r w:rsidRPr="004A7C52">
        <w:rPr>
          <w:rFonts w:ascii="Times New Roman" w:eastAsia="Times New Roman" w:hAnsi="Times New Roman" w:cs="Times New Roman"/>
          <w:lang w:val="uk-UA"/>
        </w:rPr>
        <w:t> </w:t>
      </w:r>
    </w:p>
    <w:p w14:paraId="2EC9B74C"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bCs/>
          <w:lang w:val="uk-UA"/>
        </w:rPr>
        <w:t>ХАРАКТЕРИСТИКИ ПРЕДМЕТА ЗАКУПІВЛІ (СПЕЦИФІКАЦІЯ)</w:t>
      </w:r>
      <w:r w:rsidRPr="004A7C52">
        <w:rPr>
          <w:rFonts w:ascii="Times New Roman" w:eastAsia="Times New Roman" w:hAnsi="Times New Roman" w:cs="Times New Roman"/>
          <w:lang w:val="uk-UA"/>
        </w:rPr>
        <w:t> </w:t>
      </w:r>
    </w:p>
    <w:p w14:paraId="0B89B3BB" w14:textId="77777777" w:rsidR="004A7C52" w:rsidRPr="004A7C52" w:rsidRDefault="004A7C52" w:rsidP="004A7C52">
      <w:pPr>
        <w:spacing w:after="0" w:line="240" w:lineRule="auto"/>
        <w:jc w:val="center"/>
        <w:rPr>
          <w:rFonts w:ascii="Times New Roman" w:eastAsia="Times New Roman" w:hAnsi="Times New Roman" w:cs="Times New Roman"/>
          <w:lang w:val="uk-UA"/>
        </w:rPr>
      </w:pPr>
    </w:p>
    <w:p w14:paraId="3CC0CD99" w14:textId="77777777" w:rsidR="004A7C52" w:rsidRPr="004A7C52" w:rsidRDefault="004A7C52" w:rsidP="004A7C52">
      <w:pPr>
        <w:spacing w:after="0" w:line="240" w:lineRule="auto"/>
        <w:ind w:left="720" w:firstLine="555"/>
        <w:jc w:val="center"/>
        <w:textAlignment w:val="baseline"/>
        <w:rPr>
          <w:rFonts w:ascii="Times New Roman" w:eastAsia="Calibri" w:hAnsi="Times New Roman" w:cs="Times New Roman"/>
          <w:lang w:val="uk-UA"/>
        </w:rPr>
      </w:pPr>
      <w:r w:rsidRPr="004A7C52">
        <w:rPr>
          <w:rFonts w:ascii="Times New Roman" w:eastAsia="Times New Roman" w:hAnsi="Times New Roman" w:cs="Times New Roman"/>
          <w:b/>
          <w:bCs/>
          <w:lang w:val="uk-UA"/>
        </w:rPr>
        <w:t>Послуги</w:t>
      </w:r>
      <w:r w:rsidRPr="004A7C52">
        <w:rPr>
          <w:rFonts w:ascii="Times New Roman" w:eastAsia="Times New Roman" w:hAnsi="Times New Roman" w:cs="Times New Roman"/>
          <w:b/>
          <w:bCs/>
          <w:lang w:val="uk-UA" w:eastAsia="ru-RU"/>
        </w:rPr>
        <w:t xml:space="preserve"> з випуску </w:t>
      </w:r>
      <w:r w:rsidRPr="004A7C52">
        <w:rPr>
          <w:rFonts w:ascii="Times New Roman" w:eastAsia="Calibri" w:hAnsi="Times New Roman" w:cs="Times New Roman"/>
          <w:b/>
          <w:bCs/>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b/>
          <w:bCs/>
          <w:lang w:val="uk-UA"/>
        </w:rPr>
        <w:t>токенізації</w:t>
      </w:r>
      <w:proofErr w:type="spellEnd"/>
      <w:r w:rsidRPr="004A7C52">
        <w:rPr>
          <w:rFonts w:ascii="Times New Roman" w:eastAsia="Times New Roman" w:hAnsi="Times New Roman" w:cs="Times New Roman"/>
          <w:b/>
          <w:bCs/>
          <w:lang w:val="uk-UA"/>
        </w:rPr>
        <w:t xml:space="preserve"> віртуальних транспортних карток, та обробки даних щодо операцій з віртуальними транспортними картками.</w:t>
      </w:r>
    </w:p>
    <w:p w14:paraId="4B9C370E" w14:textId="77777777" w:rsidR="004A7C52" w:rsidRPr="004A7C52" w:rsidRDefault="004A7C52" w:rsidP="004A7C52">
      <w:pPr>
        <w:spacing w:after="0" w:line="240" w:lineRule="auto"/>
        <w:ind w:left="720" w:firstLine="555"/>
        <w:jc w:val="center"/>
        <w:textAlignment w:val="baseline"/>
        <w:rPr>
          <w:rFonts w:ascii="Times New Roman" w:eastAsia="Times New Roman" w:hAnsi="Times New Roman" w:cs="Times New Roman"/>
          <w:b/>
          <w:bCs/>
          <w:lang w:val="uk-UA"/>
        </w:rPr>
      </w:pPr>
    </w:p>
    <w:p w14:paraId="42F8F112" w14:textId="77777777" w:rsidR="004A7C52" w:rsidRPr="004A7C52" w:rsidRDefault="004A7C52" w:rsidP="004A7C52">
      <w:pPr>
        <w:spacing w:after="0" w:line="240" w:lineRule="auto"/>
        <w:jc w:val="center"/>
        <w:textAlignment w:val="baseline"/>
        <w:rPr>
          <w:rFonts w:ascii="Times New Roman" w:eastAsia="Times New Roman" w:hAnsi="Times New Roman" w:cs="Times New Roman"/>
          <w:b/>
          <w:lang w:val="uk-UA"/>
        </w:rPr>
      </w:pPr>
      <w:r w:rsidRPr="004A7C52">
        <w:rPr>
          <w:rFonts w:ascii="Times New Roman" w:eastAsia="Times New Roman" w:hAnsi="Times New Roman" w:cs="Times New Roman"/>
          <w:b/>
          <w:lang w:val="uk-UA"/>
        </w:rPr>
        <w:t>ПЕРЕЛІК УМОВНИХ СКОРОЧЕНЬ, ОСНОВНИХ ТЕРМІНІВ ТА ВИЗНАЧЕНЬ</w:t>
      </w:r>
    </w:p>
    <w:p w14:paraId="63452956" w14:textId="77777777" w:rsidR="004A7C52" w:rsidRPr="004A7C52" w:rsidRDefault="004A7C52" w:rsidP="004A7C52">
      <w:pPr>
        <w:spacing w:after="0" w:line="240" w:lineRule="auto"/>
        <w:jc w:val="center"/>
        <w:textAlignment w:val="baseline"/>
        <w:rPr>
          <w:rFonts w:ascii="Times New Roman" w:eastAsia="Times New Roman" w:hAnsi="Times New Roman" w:cs="Times New Roman"/>
          <w:b/>
          <w:lang w:val="uk-UA"/>
        </w:rPr>
      </w:pP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804"/>
      </w:tblGrid>
      <w:tr w:rsidR="004A7C52" w:rsidRPr="004A7C52" w14:paraId="77CC3DD5" w14:textId="77777777" w:rsidTr="00FB7252">
        <w:trPr>
          <w:trHeight w:val="39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F4FB45C"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Терміни та скорочення</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5FC731BE"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Визначення</w:t>
            </w:r>
            <w:r w:rsidRPr="004A7C52">
              <w:rPr>
                <w:rFonts w:ascii="Times New Roman" w:eastAsia="Times New Roman" w:hAnsi="Times New Roman" w:cs="Times New Roman"/>
                <w:lang w:val="uk-UA"/>
              </w:rPr>
              <w:t> </w:t>
            </w:r>
          </w:p>
        </w:tc>
      </w:tr>
      <w:tr w:rsidR="004A7C52" w:rsidRPr="004A7C52" w14:paraId="6C7893D6" w14:textId="77777777" w:rsidTr="00FB7252">
        <w:trPr>
          <w:trHeight w:val="1141"/>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16CFF39" w14:textId="77777777" w:rsidR="004A7C52" w:rsidRPr="004A7C52" w:rsidRDefault="004A7C52" w:rsidP="004A7C52">
            <w:pPr>
              <w:spacing w:after="0" w:line="240" w:lineRule="auto"/>
              <w:ind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color w:val="000000"/>
                <w:lang w:val="uk-UA"/>
              </w:rPr>
              <w:t>АС</w:t>
            </w:r>
            <w:r w:rsidRPr="004A7C52">
              <w:rPr>
                <w:rFonts w:ascii="Times New Roman" w:eastAsia="Times New Roman" w:hAnsi="Times New Roman" w:cs="Times New Roman"/>
                <w:color w:val="000000"/>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7D882ECE"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color w:val="000000"/>
                <w:lang w:val="uk-UA"/>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4A7C52" w:rsidRPr="004A7C52" w14:paraId="31BA3B50"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8CC7472" w14:textId="77777777" w:rsidR="004A7C52" w:rsidRPr="004A7C52" w:rsidRDefault="004A7C52" w:rsidP="004A7C52">
            <w:pPr>
              <w:spacing w:after="0" w:line="240" w:lineRule="auto"/>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Віртуальна транспортна картка, віртуальна муніципальна картка «Картка киянина</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069C356D"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Носій електронного квитка, що є віртуальним засобом та відображається в особистому кабінеті користувача мобільного додатку “Київ цифровий” </w:t>
            </w:r>
          </w:p>
        </w:tc>
      </w:tr>
      <w:tr w:rsidR="004A7C52" w:rsidRPr="004A7C52" w14:paraId="409ECE07"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5082460D" w14:textId="77777777" w:rsidR="004A7C52" w:rsidRPr="004A7C52" w:rsidRDefault="004A7C52" w:rsidP="004A7C52">
            <w:pPr>
              <w:spacing w:after="0" w:line="240" w:lineRule="auto"/>
              <w:ind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Електронний квиток</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0C64055" w14:textId="77777777" w:rsidR="004A7C52" w:rsidRPr="004A7C52" w:rsidRDefault="004A7C52" w:rsidP="004A7C52">
            <w:pPr>
              <w:spacing w:after="0" w:line="240" w:lineRule="auto"/>
              <w:ind w:left="7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Проїзний документ встановленої форми, який після реєстрації в АС дає право платнику на одержання транспортних послуг </w:t>
            </w:r>
          </w:p>
        </w:tc>
      </w:tr>
      <w:tr w:rsidR="004A7C52" w:rsidRPr="004A7C52" w14:paraId="4C1AD5AC"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2752B185" w14:textId="77777777" w:rsidR="004A7C52" w:rsidRPr="004A7C52" w:rsidRDefault="004A7C52" w:rsidP="004A7C52">
            <w:pPr>
              <w:spacing w:after="0" w:line="240" w:lineRule="auto"/>
              <w:ind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КСЗІ</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2A710007" w14:textId="77777777" w:rsidR="004A7C52" w:rsidRPr="004A7C52" w:rsidRDefault="004A7C52" w:rsidP="004A7C52">
            <w:pPr>
              <w:spacing w:after="0" w:line="240" w:lineRule="auto"/>
              <w:ind w:left="7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Комплексна система захисту інформації   </w:t>
            </w:r>
          </w:p>
        </w:tc>
      </w:tr>
      <w:tr w:rsidR="004A7C52" w:rsidRPr="004A7C52" w14:paraId="71FC6E4B"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3C840C1D" w14:textId="77777777" w:rsidR="004A7C52" w:rsidRPr="004A7C52" w:rsidRDefault="004A7C52" w:rsidP="004A7C52">
            <w:pPr>
              <w:spacing w:after="0" w:line="240" w:lineRule="auto"/>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Носій електронного квитка</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0D18C34"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Віртуальний засіб, що забезпечує доступ до транспортного ресурсу, який зберігається в АС </w:t>
            </w:r>
          </w:p>
        </w:tc>
      </w:tr>
      <w:tr w:rsidR="004A7C52" w:rsidRPr="004A7C52" w14:paraId="0779C573" w14:textId="77777777" w:rsidTr="00FB7252">
        <w:trPr>
          <w:trHeight w:val="669"/>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C20376B"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Платник</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7AFAED97"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Фізична особа яка сплачує кошти за придбання віртуальної транспортної карти</w:t>
            </w:r>
          </w:p>
        </w:tc>
      </w:tr>
      <w:tr w:rsidR="004A7C52" w:rsidRPr="004A7C52" w14:paraId="06DC9E9C"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5988F89"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proofErr w:type="spellStart"/>
            <w:r w:rsidRPr="004A7C52">
              <w:rPr>
                <w:rFonts w:ascii="Times New Roman" w:eastAsia="Times New Roman" w:hAnsi="Times New Roman" w:cs="Times New Roman"/>
                <w:b/>
                <w:lang w:val="uk-UA"/>
              </w:rPr>
              <w:t>Токенізація</w:t>
            </w:r>
            <w:proofErr w:type="spellEnd"/>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28C774E8"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tc>
      </w:tr>
      <w:tr w:rsidR="004A7C52" w:rsidRPr="004A7C52" w14:paraId="4865BE18"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58BD6E3C"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Транспортна картка</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763ACA09"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Носій електронного квитка, що зареєстрований в АС та призначений для оплати проїзду за рахунок транспортного ресурсу </w:t>
            </w:r>
          </w:p>
        </w:tc>
      </w:tr>
      <w:tr w:rsidR="004A7C52" w:rsidRPr="004A7C52" w14:paraId="3B5737D8"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023A7E42"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lastRenderedPageBreak/>
              <w:t>Транспортний ресурс</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190A4DCC"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tc>
      </w:tr>
      <w:tr w:rsidR="004A7C52" w:rsidRPr="004A7C52" w14:paraId="5B056EB7"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tcPr>
          <w:p w14:paraId="1C0634CF" w14:textId="77777777" w:rsidR="004A7C52" w:rsidRPr="004A7C52" w:rsidRDefault="004A7C52" w:rsidP="004A7C52">
            <w:pPr>
              <w:spacing w:after="0" w:line="240" w:lineRule="auto"/>
              <w:ind w:right="45"/>
              <w:textAlignment w:val="baseline"/>
              <w:rPr>
                <w:rFonts w:ascii="Times New Roman" w:eastAsia="Times New Roman" w:hAnsi="Times New Roman" w:cs="Times New Roman"/>
                <w:b/>
                <w:lang w:val="uk-UA"/>
              </w:rPr>
            </w:pPr>
            <w:r w:rsidRPr="004A7C52">
              <w:rPr>
                <w:rFonts w:ascii="Times New Roman" w:eastAsia="Times New Roman" w:hAnsi="Times New Roman" w:cs="Times New Roman"/>
                <w:b/>
                <w:lang w:val="uk-UA"/>
              </w:rPr>
              <w:t xml:space="preserve">Транспортний номер </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14:paraId="3524ACC9"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Обліковий номер носія електронного квитка в АС Замовника</w:t>
            </w:r>
          </w:p>
        </w:tc>
      </w:tr>
      <w:tr w:rsidR="004A7C52" w:rsidRPr="004A7C52" w14:paraId="7376B358" w14:textId="77777777" w:rsidTr="00FB72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A753832"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ІТС</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7DF9CE92" w14:textId="77777777" w:rsidR="004A7C52" w:rsidRPr="004A7C52" w:rsidRDefault="004A7C52" w:rsidP="004A7C52">
            <w:pPr>
              <w:spacing w:after="0" w:line="240" w:lineRule="auto"/>
              <w:ind w:left="7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Інформаційно-телекомунікаційна система Виконавця,  функцією якої є </w:t>
            </w:r>
            <w:proofErr w:type="spellStart"/>
            <w:r w:rsidRPr="004A7C52">
              <w:rPr>
                <w:rFonts w:ascii="Times New Roman" w:eastAsia="Times New Roman" w:hAnsi="Times New Roman" w:cs="Times New Roman"/>
                <w:lang w:val="uk-UA"/>
              </w:rPr>
              <w:t>токенізація</w:t>
            </w:r>
            <w:proofErr w:type="spellEnd"/>
            <w:r w:rsidRPr="004A7C52">
              <w:rPr>
                <w:rFonts w:ascii="Times New Roman" w:eastAsia="Times New Roman" w:hAnsi="Times New Roman" w:cs="Times New Roman"/>
                <w:lang w:val="uk-UA"/>
              </w:rPr>
              <w:t xml:space="preserve"> віртуальних носіїв електронного квитка та обробки операцій </w:t>
            </w:r>
          </w:p>
        </w:tc>
      </w:tr>
    </w:tbl>
    <w:p w14:paraId="2A4A9030" w14:textId="749F2F56" w:rsidR="004A7C52" w:rsidRPr="004A7C52" w:rsidRDefault="004A7C52" w:rsidP="004A7C52">
      <w:pPr>
        <w:spacing w:after="0" w:line="240" w:lineRule="auto"/>
        <w:ind w:left="720"/>
        <w:jc w:val="both"/>
        <w:textAlignment w:val="baseline"/>
        <w:rPr>
          <w:rFonts w:ascii="Times New Roman" w:eastAsia="Times New Roman" w:hAnsi="Times New Roman" w:cs="Times New Roman"/>
          <w:b/>
          <w:lang w:val="uk-UA"/>
        </w:rPr>
      </w:pPr>
      <w:r w:rsidRPr="004A7C52">
        <w:rPr>
          <w:rFonts w:ascii="Times New Roman" w:eastAsia="Times New Roman" w:hAnsi="Times New Roman" w:cs="Times New Roman"/>
          <w:lang w:val="uk-UA"/>
        </w:rPr>
        <w:t> </w:t>
      </w:r>
      <w:r w:rsidRPr="004A7C52">
        <w:rPr>
          <w:rFonts w:ascii="Times New Roman" w:eastAsia="Times New Roman" w:hAnsi="Times New Roman" w:cs="Times New Roman"/>
          <w:b/>
          <w:lang w:val="uk-UA"/>
        </w:rPr>
        <w:t>1 ОПИС ПОСЛУГИ </w:t>
      </w:r>
    </w:p>
    <w:p w14:paraId="1020B1D8" w14:textId="5F7708F3" w:rsidR="004A7C52" w:rsidRPr="004A7C52" w:rsidRDefault="004A7C52" w:rsidP="004A7C52">
      <w:pPr>
        <w:numPr>
          <w:ilvl w:val="0"/>
          <w:numId w:val="17"/>
        </w:numPr>
        <w:suppressAutoHyphens/>
        <w:spacing w:after="0" w:line="240" w:lineRule="auto"/>
        <w:contextualSpacing/>
        <w:jc w:val="both"/>
        <w:rPr>
          <w:rFonts w:ascii="Times New Roman" w:eastAsia="Times New Roman" w:hAnsi="Times New Roman" w:cs="Times New Roman"/>
          <w:lang w:val="uk-UA"/>
        </w:rPr>
      </w:pPr>
      <w:r w:rsidRPr="004A7C52" w:rsidDel="5944E8C4">
        <w:rPr>
          <w:rFonts w:ascii="Times New Roman" w:eastAsia="Times New Roman" w:hAnsi="Times New Roman" w:cs="Times New Roman"/>
          <w:lang w:val="uk-UA"/>
        </w:rPr>
        <w:t xml:space="preserve">Послуги </w:t>
      </w:r>
      <w:r w:rsidRPr="004A7C52" w:rsidDel="5944E8C4">
        <w:rPr>
          <w:rFonts w:ascii="Times New Roman" w:eastAsia="Times New Roman" w:hAnsi="Times New Roman" w:cs="Times New Roman"/>
          <w:lang w:val="uk-UA" w:eastAsia="ru-RU"/>
        </w:rPr>
        <w:t xml:space="preserve">з випуску </w:t>
      </w:r>
      <w:r w:rsidRPr="004A7C52" w:rsidDel="5944E8C4">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sidDel="5944E8C4">
        <w:rPr>
          <w:rFonts w:ascii="Times New Roman" w:eastAsia="Times New Roman" w:hAnsi="Times New Roman" w:cs="Times New Roman"/>
          <w:lang w:val="uk-UA"/>
        </w:rPr>
        <w:t>токенізації</w:t>
      </w:r>
      <w:proofErr w:type="spellEnd"/>
      <w:r w:rsidRPr="004A7C52" w:rsidDel="5944E8C4">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 </w:t>
      </w:r>
      <w:r w:rsidRPr="004A7C52">
        <w:rPr>
          <w:rFonts w:ascii="Times New Roman" w:eastAsia="Times New Roman" w:hAnsi="Times New Roman" w:cs="Times New Roman"/>
          <w:lang w:val="uk-UA" w:eastAsia="ru-RU"/>
        </w:rPr>
        <w:t xml:space="preserve"> </w:t>
      </w:r>
    </w:p>
    <w:p w14:paraId="51535F8B"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bCs/>
          <w:lang w:val="uk-UA"/>
        </w:rPr>
        <w:t>1.1 Мет</w:t>
      </w:r>
      <w:r w:rsidRPr="004A7C52" w:rsidDel="006C4382">
        <w:rPr>
          <w:rFonts w:ascii="Times New Roman" w:eastAsia="Times New Roman" w:hAnsi="Times New Roman" w:cs="Times New Roman"/>
          <w:b/>
          <w:bCs/>
          <w:lang w:val="uk-UA"/>
        </w:rPr>
        <w:t>а</w:t>
      </w:r>
      <w:r w:rsidRPr="004A7C52" w:rsidDel="006C4382">
        <w:rPr>
          <w:rFonts w:ascii="Times New Roman" w:eastAsia="Times New Roman" w:hAnsi="Times New Roman" w:cs="Times New Roman"/>
          <w:lang w:val="uk-UA"/>
        </w:rPr>
        <w:t> </w:t>
      </w:r>
    </w:p>
    <w:p w14:paraId="40241202" w14:textId="19E7F27A"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Метою придбання Послуг</w:t>
      </w:r>
      <w:r w:rsidRPr="004A7C52">
        <w:rPr>
          <w:rFonts w:ascii="Times New Roman" w:eastAsia="Times New Roman" w:hAnsi="Times New Roman" w:cs="Times New Roman"/>
          <w:b/>
          <w:bCs/>
          <w:lang w:val="uk-UA" w:eastAsia="ru-RU"/>
        </w:rPr>
        <w:t xml:space="preserve"> </w:t>
      </w:r>
      <w:r w:rsidRPr="004A7C52">
        <w:rPr>
          <w:rFonts w:ascii="Times New Roman" w:eastAsia="Times New Roman" w:hAnsi="Times New Roman" w:cs="Times New Roman"/>
          <w:lang w:val="uk-UA"/>
        </w:rPr>
        <w:t>є - запровадження сучасних та інноваційних інструментів оплати проїзду  та відмова від пластикових носіїв електронного квитка з метою зменшення негативного впливу на навколишнє середовище.</w:t>
      </w:r>
    </w:p>
    <w:p w14:paraId="4CDEEB38" w14:textId="724DEC16" w:rsidR="004A7C52" w:rsidRPr="004A7C52" w:rsidRDefault="004A7C52" w:rsidP="004A7C52">
      <w:pPr>
        <w:spacing w:after="0" w:line="240" w:lineRule="auto"/>
        <w:ind w:left="720"/>
        <w:jc w:val="both"/>
        <w:textAlignment w:val="baseline"/>
        <w:rPr>
          <w:rFonts w:ascii="Times New Roman" w:eastAsia="Times New Roman" w:hAnsi="Times New Roman" w:cs="Times New Roman"/>
          <w:b/>
          <w:bCs/>
          <w:lang w:val="uk-UA"/>
        </w:rPr>
      </w:pPr>
      <w:r w:rsidRPr="004A7C52">
        <w:rPr>
          <w:rFonts w:ascii="Times New Roman" w:eastAsia="Times New Roman" w:hAnsi="Times New Roman" w:cs="Times New Roman"/>
          <w:b/>
          <w:bCs/>
          <w:lang w:val="uk-UA"/>
        </w:rPr>
        <w:t>1.2  Призначення </w:t>
      </w:r>
      <w:r w:rsidRPr="004A7C52">
        <w:rPr>
          <w:rFonts w:ascii="Times New Roman" w:eastAsia="Times New Roman" w:hAnsi="Times New Roman" w:cs="Times New Roman"/>
          <w:b/>
          <w:bCs/>
          <w:lang w:val="uk-UA" w:eastAsia="ru-RU"/>
        </w:rPr>
        <w:t xml:space="preserve">послуг з випуску </w:t>
      </w:r>
      <w:r w:rsidRPr="004A7C52">
        <w:rPr>
          <w:rFonts w:ascii="Times New Roman" w:eastAsia="Calibri" w:hAnsi="Times New Roman" w:cs="Times New Roman"/>
          <w:b/>
          <w:bCs/>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b/>
          <w:bCs/>
          <w:lang w:val="uk-UA"/>
        </w:rPr>
        <w:t>токенізації</w:t>
      </w:r>
      <w:proofErr w:type="spellEnd"/>
      <w:r w:rsidRPr="004A7C52">
        <w:rPr>
          <w:rFonts w:ascii="Times New Roman" w:eastAsia="Times New Roman" w:hAnsi="Times New Roman" w:cs="Times New Roman"/>
          <w:b/>
          <w:bCs/>
          <w:lang w:val="uk-UA"/>
        </w:rPr>
        <w:t xml:space="preserve"> віртуальних транспортних карток, та обробки даних щодо операцій з віртуальними транспортними картками.</w:t>
      </w:r>
    </w:p>
    <w:p w14:paraId="1EF2AA4C"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Призначення послуги -  надати можливість користувачу придбати віртуальну транспортну картку в особистому кабінеті мобільного додатку “Київ цифровий” та надати можливість користуватися усіма продуктами  транспортної картки для оплати проїзду в транспорті.  </w:t>
      </w:r>
    </w:p>
    <w:p w14:paraId="5E7BEF1D"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При цьому, під час </w:t>
      </w:r>
      <w:proofErr w:type="spellStart"/>
      <w:r w:rsidRPr="004A7C52">
        <w:rPr>
          <w:rFonts w:ascii="Times New Roman" w:eastAsia="Times New Roman" w:hAnsi="Times New Roman" w:cs="Times New Roman"/>
          <w:lang w:val="uk-UA"/>
        </w:rPr>
        <w:t>валідації</w:t>
      </w:r>
      <w:proofErr w:type="spellEnd"/>
      <w:r w:rsidRPr="004A7C52">
        <w:rPr>
          <w:rFonts w:ascii="Times New Roman" w:eastAsia="Times New Roman" w:hAnsi="Times New Roman" w:cs="Times New Roman"/>
          <w:lang w:val="uk-UA"/>
        </w:rPr>
        <w:t xml:space="preserve"> віртуальної транспортної карти ІТС Виконавця має забезпечити використання в першу чергу транспортного ресурсу віртуальної транспортної картки, а при його відсутності – списання коштів за придбання разового електронного квитка, у відповідності до порядку взаємодії, який буде визначено на етапі </w:t>
      </w:r>
      <w:r w:rsidRPr="004A7C52">
        <w:rPr>
          <w:rFonts w:ascii="Times New Roman" w:eastAsia="Times New Roman" w:hAnsi="Times New Roman" w:cs="Times New Roman"/>
          <w:color w:val="000000"/>
          <w:lang w:val="uk-UA"/>
        </w:rPr>
        <w:t>підключення ІТС Виконавця до АС Замовника. </w:t>
      </w:r>
    </w:p>
    <w:p w14:paraId="7E9ED900" w14:textId="77777777" w:rsidR="004A7C52" w:rsidRPr="004A7C52" w:rsidRDefault="004A7C52" w:rsidP="004A7C52">
      <w:pPr>
        <w:spacing w:after="0" w:line="240" w:lineRule="auto"/>
        <w:ind w:left="72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bCs/>
          <w:lang w:val="uk-UA"/>
        </w:rPr>
        <w:t xml:space="preserve">1.3 Забезпечення </w:t>
      </w:r>
      <w:proofErr w:type="spellStart"/>
      <w:r w:rsidRPr="004A7C52">
        <w:rPr>
          <w:rFonts w:ascii="Times New Roman" w:eastAsia="Times New Roman" w:hAnsi="Times New Roman" w:cs="Times New Roman"/>
          <w:b/>
          <w:bCs/>
          <w:lang w:val="uk-UA"/>
        </w:rPr>
        <w:t>токенізації</w:t>
      </w:r>
      <w:proofErr w:type="spellEnd"/>
      <w:r w:rsidRPr="004A7C52">
        <w:rPr>
          <w:rFonts w:ascii="Times New Roman" w:eastAsia="Times New Roman" w:hAnsi="Times New Roman" w:cs="Times New Roman"/>
          <w:b/>
          <w:bCs/>
          <w:lang w:val="uk-UA"/>
        </w:rPr>
        <w:t xml:space="preserve"> віртуальних транспортних карток</w:t>
      </w:r>
      <w:r w:rsidRPr="004A7C52">
        <w:rPr>
          <w:rFonts w:ascii="Times New Roman" w:eastAsia="Times New Roman" w:hAnsi="Times New Roman" w:cs="Times New Roman"/>
          <w:lang w:val="uk-UA"/>
        </w:rPr>
        <w:t> </w:t>
      </w:r>
    </w:p>
    <w:p w14:paraId="723FBA4A" w14:textId="77777777" w:rsidR="004A7C52" w:rsidRPr="004A7C52" w:rsidRDefault="004A7C52" w:rsidP="004A7C52">
      <w:pPr>
        <w:spacing w:after="0" w:line="240" w:lineRule="auto"/>
        <w:ind w:firstLine="709"/>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Для надання Послуг</w:t>
      </w:r>
      <w:r w:rsidRPr="004A7C52" w:rsidDel="5944E8C4">
        <w:rPr>
          <w:rFonts w:ascii="Times New Roman" w:eastAsia="Times New Roman" w:hAnsi="Times New Roman" w:cs="Times New Roman"/>
          <w:lang w:val="uk-UA"/>
        </w:rPr>
        <w:t xml:space="preserve"> з випуску та </w:t>
      </w:r>
      <w:proofErr w:type="spellStart"/>
      <w:r w:rsidRPr="004A7C52" w:rsidDel="5944E8C4">
        <w:rPr>
          <w:rFonts w:ascii="Times New Roman" w:eastAsia="Times New Roman" w:hAnsi="Times New Roman" w:cs="Times New Roman"/>
          <w:lang w:val="uk-UA"/>
        </w:rPr>
        <w:t>токенізації</w:t>
      </w:r>
      <w:proofErr w:type="spellEnd"/>
      <w:r w:rsidRPr="004A7C52" w:rsidDel="5944E8C4">
        <w:rPr>
          <w:rFonts w:ascii="Times New Roman" w:eastAsia="Times New Roman" w:hAnsi="Times New Roman" w:cs="Times New Roman"/>
          <w:lang w:val="uk-UA"/>
        </w:rPr>
        <w:t xml:space="preserve"> віртуальних носіїв електронних квитків, та обробки даних щодо операцій з електронними квитками</w:t>
      </w:r>
      <w:r w:rsidRPr="004A7C52">
        <w:rPr>
          <w:rFonts w:ascii="Times New Roman" w:eastAsia="Times New Roman" w:hAnsi="Times New Roman" w:cs="Times New Roman"/>
          <w:lang w:val="uk-UA"/>
        </w:rPr>
        <w:t> Виконавець забезпечує реалізацію наступних технологічних умов: </w:t>
      </w:r>
    </w:p>
    <w:p w14:paraId="11DAAC9C" w14:textId="77777777" w:rsidR="004A7C52" w:rsidRPr="004A7C52" w:rsidRDefault="004A7C52" w:rsidP="004A7C52">
      <w:pPr>
        <w:numPr>
          <w:ilvl w:val="0"/>
          <w:numId w:val="13"/>
        </w:numPr>
        <w:suppressAutoHyphens/>
        <w:spacing w:after="0" w:line="240" w:lineRule="auto"/>
        <w:ind w:left="180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Асоціація токенів віртуальних транспортних карток з токенами банківських платіжних карток </w:t>
      </w:r>
      <w:r w:rsidRPr="004A7C52">
        <w:rPr>
          <w:rFonts w:ascii="Times New Roman" w:eastAsia="Times New Roman" w:hAnsi="Times New Roman" w:cs="Times New Roman"/>
          <w:lang w:val="en-US"/>
        </w:rPr>
        <w:t>Google</w:t>
      </w:r>
      <w:r w:rsidRPr="004A7C52">
        <w:rPr>
          <w:rFonts w:ascii="Times New Roman" w:eastAsia="Times New Roman" w:hAnsi="Times New Roman" w:cs="Times New Roman"/>
          <w:lang w:val="uk-UA"/>
        </w:rPr>
        <w:t xml:space="preserve"> </w:t>
      </w:r>
      <w:r w:rsidRPr="004A7C52">
        <w:rPr>
          <w:rFonts w:ascii="Times New Roman" w:eastAsia="Times New Roman" w:hAnsi="Times New Roman" w:cs="Times New Roman"/>
          <w:lang w:val="en-US"/>
        </w:rPr>
        <w:t>Pay</w:t>
      </w:r>
      <w:r w:rsidRPr="004A7C52">
        <w:rPr>
          <w:rFonts w:ascii="Times New Roman" w:eastAsia="Times New Roman" w:hAnsi="Times New Roman" w:cs="Times New Roman"/>
          <w:lang w:val="uk-UA"/>
        </w:rPr>
        <w:t xml:space="preserve"> та/або </w:t>
      </w:r>
      <w:r w:rsidRPr="004A7C52">
        <w:rPr>
          <w:rFonts w:ascii="Times New Roman" w:eastAsia="Times New Roman" w:hAnsi="Times New Roman" w:cs="Times New Roman"/>
          <w:lang w:val="en-US"/>
        </w:rPr>
        <w:t>Apple</w:t>
      </w:r>
      <w:r w:rsidRPr="004A7C52">
        <w:rPr>
          <w:rFonts w:ascii="Times New Roman" w:eastAsia="Times New Roman" w:hAnsi="Times New Roman" w:cs="Times New Roman"/>
          <w:lang w:val="uk-UA"/>
        </w:rPr>
        <w:t xml:space="preserve"> </w:t>
      </w:r>
      <w:r w:rsidRPr="004A7C52">
        <w:rPr>
          <w:rFonts w:ascii="Times New Roman" w:eastAsia="Times New Roman" w:hAnsi="Times New Roman" w:cs="Times New Roman"/>
          <w:lang w:val="en-US"/>
        </w:rPr>
        <w:t>Pay</w:t>
      </w:r>
      <w:r w:rsidRPr="004A7C52">
        <w:rPr>
          <w:rFonts w:ascii="Times New Roman" w:eastAsia="Calibri" w:hAnsi="Times New Roman" w:cs="Times New Roman"/>
          <w:color w:val="000000"/>
          <w:shd w:val="clear" w:color="auto" w:fill="FFFFFF"/>
          <w:lang w:val="uk-UA"/>
        </w:rPr>
        <w:t xml:space="preserve"> </w:t>
      </w:r>
      <w:r w:rsidRPr="004A7C52">
        <w:rPr>
          <w:rFonts w:ascii="Times New Roman" w:eastAsia="Times New Roman" w:hAnsi="Times New Roman" w:cs="Times New Roman"/>
          <w:lang w:val="uk-UA"/>
        </w:rPr>
        <w:t>Платника; </w:t>
      </w:r>
    </w:p>
    <w:p w14:paraId="0D1C9CBD" w14:textId="77777777" w:rsidR="004A7C52" w:rsidRPr="004A7C52" w:rsidRDefault="004A7C52" w:rsidP="004A7C52">
      <w:pPr>
        <w:numPr>
          <w:ilvl w:val="0"/>
          <w:numId w:val="13"/>
        </w:numPr>
        <w:suppressAutoHyphens/>
        <w:spacing w:after="0" w:line="240" w:lineRule="auto"/>
        <w:ind w:left="180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Обробка даних щодо операцій з віртуальними транспортними картками з метою забезпечення обліку  випуску віртуальних транспортних карток в АС до порядку взаємодії який буде визначено на етапі </w:t>
      </w:r>
      <w:r w:rsidRPr="004A7C52">
        <w:rPr>
          <w:rFonts w:ascii="Times New Roman" w:eastAsia="Times New Roman" w:hAnsi="Times New Roman" w:cs="Times New Roman"/>
          <w:color w:val="000000"/>
          <w:lang w:val="uk-UA"/>
        </w:rPr>
        <w:t>підключення ІТС Виконавця до  АС Замовника;</w:t>
      </w:r>
    </w:p>
    <w:p w14:paraId="1DB5BDC1" w14:textId="77777777" w:rsidR="004A7C52" w:rsidRPr="004A7C52" w:rsidRDefault="004A7C52" w:rsidP="004A7C52">
      <w:pPr>
        <w:numPr>
          <w:ilvl w:val="0"/>
          <w:numId w:val="13"/>
        </w:numPr>
        <w:suppressAutoHyphens/>
        <w:spacing w:after="0" w:line="240" w:lineRule="auto"/>
        <w:ind w:left="180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color w:val="000000"/>
          <w:lang w:val="uk-UA"/>
        </w:rPr>
        <w:t xml:space="preserve">Збереження даних </w:t>
      </w:r>
      <w:r w:rsidRPr="004A7C52">
        <w:rPr>
          <w:rFonts w:ascii="Times New Roman" w:eastAsia="Times New Roman" w:hAnsi="Times New Roman" w:cs="Times New Roman"/>
          <w:lang w:val="uk-UA"/>
        </w:rPr>
        <w:t>щодо операцій з віртуальними транспортними картками</w:t>
      </w:r>
      <w:r w:rsidRPr="004A7C52">
        <w:rPr>
          <w:rFonts w:ascii="Times New Roman" w:eastAsia="Times New Roman" w:hAnsi="Times New Roman" w:cs="Times New Roman"/>
          <w:color w:val="000000"/>
          <w:lang w:val="uk-UA"/>
        </w:rPr>
        <w:t xml:space="preserve"> у  вигляді криптограм в захищеному сховищі. </w:t>
      </w:r>
    </w:p>
    <w:p w14:paraId="29C05E69" w14:textId="77777777" w:rsidR="004A7C52" w:rsidRPr="004A7C52" w:rsidRDefault="004A7C52" w:rsidP="004A7C52">
      <w:pPr>
        <w:numPr>
          <w:ilvl w:val="0"/>
          <w:numId w:val="14"/>
        </w:numPr>
        <w:suppressAutoHyphens/>
        <w:spacing w:after="0" w:line="240" w:lineRule="auto"/>
        <w:ind w:left="1080"/>
        <w:jc w:val="center"/>
        <w:textAlignment w:val="baseline"/>
        <w:rPr>
          <w:rFonts w:ascii="Times New Roman" w:eastAsia="Times New Roman" w:hAnsi="Times New Roman" w:cs="Times New Roman"/>
          <w:b/>
          <w:bCs/>
          <w:lang w:val="uk-UA"/>
        </w:rPr>
      </w:pPr>
      <w:r w:rsidRPr="004A7C52">
        <w:rPr>
          <w:rFonts w:ascii="Times New Roman" w:eastAsia="Times New Roman" w:hAnsi="Times New Roman" w:cs="Times New Roman"/>
          <w:b/>
          <w:bCs/>
          <w:lang w:val="uk-UA"/>
        </w:rPr>
        <w:t>ВИМОГИ ДО НАДАННЯ ПОСЛУГИ </w:t>
      </w:r>
    </w:p>
    <w:p w14:paraId="53F29DB6"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2.1. Послуги </w:t>
      </w:r>
      <w:r w:rsidRPr="004A7C52" w:rsidDel="006C4382">
        <w:rPr>
          <w:rFonts w:ascii="Times New Roman" w:eastAsia="Times New Roman" w:hAnsi="Times New Roman" w:cs="Times New Roman"/>
          <w:lang w:val="uk-UA" w:eastAsia="ru-RU"/>
        </w:rPr>
        <w:t xml:space="preserve">з випуску </w:t>
      </w:r>
      <w:r w:rsidRPr="004A7C52" w:rsidDel="006C4382">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sidDel="006C4382">
        <w:rPr>
          <w:rFonts w:ascii="Times New Roman" w:eastAsia="Times New Roman" w:hAnsi="Times New Roman" w:cs="Times New Roman"/>
          <w:lang w:val="uk-UA"/>
        </w:rPr>
        <w:t>токенізації</w:t>
      </w:r>
      <w:proofErr w:type="spellEnd"/>
      <w:r w:rsidRPr="004A7C52" w:rsidDel="006C4382">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w:t>
      </w:r>
      <w:r w:rsidRPr="004A7C52">
        <w:rPr>
          <w:rFonts w:ascii="Times New Roman" w:eastAsia="Times New Roman" w:hAnsi="Times New Roman" w:cs="Times New Roman"/>
          <w:lang w:val="uk-UA"/>
        </w:rPr>
        <w:t xml:space="preserve"> мають надаватися за місцем знаходження Замовника. </w:t>
      </w:r>
    </w:p>
    <w:p w14:paraId="1D993878"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Плановий обсяг випуску віртуальних транспортних карток становить 1 000 000 (один мільйон) штук.</w:t>
      </w:r>
    </w:p>
    <w:p w14:paraId="1A1815E8" w14:textId="77777777" w:rsidR="004A7C52" w:rsidRPr="004A7C52" w:rsidRDefault="004A7C52" w:rsidP="004A7C52">
      <w:pPr>
        <w:spacing w:after="0" w:line="240" w:lineRule="auto"/>
        <w:ind w:firstLine="555"/>
        <w:jc w:val="both"/>
        <w:textAlignment w:val="baseline"/>
        <w:rPr>
          <w:rFonts w:ascii="Times New Roman" w:eastAsia="Calibri" w:hAnsi="Times New Roman" w:cs="Times New Roman"/>
          <w:color w:val="000000"/>
          <w:shd w:val="clear" w:color="auto" w:fill="FFFFFF"/>
          <w:lang w:val="uk-UA"/>
        </w:rPr>
      </w:pPr>
      <w:r w:rsidRPr="004A7C52">
        <w:rPr>
          <w:rFonts w:ascii="Times New Roman" w:eastAsia="Times New Roman" w:hAnsi="Times New Roman" w:cs="Times New Roman"/>
          <w:lang w:val="uk-UA"/>
        </w:rPr>
        <w:t xml:space="preserve">2.2. </w:t>
      </w:r>
      <w:r w:rsidRPr="004A7C52">
        <w:rPr>
          <w:rFonts w:ascii="Times New Roman" w:eastAsia="Calibri" w:hAnsi="Times New Roman" w:cs="Times New Roman"/>
          <w:color w:val="000000"/>
          <w:shd w:val="clear" w:color="auto" w:fill="FFFFFF"/>
          <w:lang w:val="uk-UA"/>
        </w:rPr>
        <w:t xml:space="preserve">Послуги </w:t>
      </w:r>
      <w:r w:rsidRPr="004A7C52" w:rsidDel="5944E8C4">
        <w:rPr>
          <w:rFonts w:ascii="Times New Roman" w:eastAsia="Calibri" w:hAnsi="Times New Roman" w:cs="Times New Roman"/>
          <w:color w:val="000000"/>
          <w:lang w:val="uk-UA"/>
        </w:rPr>
        <w:t xml:space="preserve">з забезпечення випуску віртуальних транспортних карток з </w:t>
      </w:r>
      <w:proofErr w:type="spellStart"/>
      <w:r w:rsidRPr="004A7C52" w:rsidDel="5944E8C4">
        <w:rPr>
          <w:rFonts w:ascii="Times New Roman" w:eastAsia="Calibri" w:hAnsi="Times New Roman" w:cs="Times New Roman"/>
          <w:color w:val="000000"/>
          <w:lang w:val="uk-UA"/>
        </w:rPr>
        <w:t>токенізації</w:t>
      </w:r>
      <w:proofErr w:type="spellEnd"/>
      <w:r w:rsidRPr="004A7C52" w:rsidDel="5944E8C4">
        <w:rPr>
          <w:rFonts w:ascii="Times New Roman" w:eastAsia="Calibri" w:hAnsi="Times New Roman" w:cs="Times New Roman"/>
          <w:color w:val="000000"/>
          <w:lang w:val="uk-UA"/>
        </w:rPr>
        <w:t xml:space="preserve"> віртуальних транспортних карток, та обробки даних щодо операцій з віртуальними транспортними картками</w:t>
      </w:r>
      <w:r w:rsidRPr="004A7C52">
        <w:rPr>
          <w:rFonts w:ascii="Times New Roman" w:eastAsia="Calibri" w:hAnsi="Times New Roman" w:cs="Times New Roman"/>
          <w:color w:val="000000"/>
          <w:shd w:val="clear" w:color="auto" w:fill="FFFFFF"/>
          <w:lang w:val="uk-UA"/>
        </w:rPr>
        <w:t xml:space="preserve"> мають надаватися цілодобово, технологічні перерви  в наданні послуг та їх якісні характеристики визначаються відповідно до порядку взаємодії який буде визначено на етапі підключення ІТС Виконавця до  АС Замовника.  </w:t>
      </w:r>
    </w:p>
    <w:p w14:paraId="290D359B"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t xml:space="preserve">2.3. ІТС Виконавця, яка/які буде використовуватися для надання </w:t>
      </w:r>
      <w:r w:rsidRPr="004A7C52">
        <w:rPr>
          <w:rFonts w:ascii="Times New Roman" w:eastAsia="Times New Roman" w:hAnsi="Times New Roman" w:cs="Times New Roman"/>
          <w:lang w:val="uk-UA" w:eastAsia="ru-RU"/>
        </w:rPr>
        <w:t xml:space="preserve">послуг </w:t>
      </w:r>
      <w:r w:rsidRPr="004A7C52" w:rsidDel="006C4382">
        <w:rPr>
          <w:rFonts w:ascii="Times New Roman" w:eastAsia="Times New Roman" w:hAnsi="Times New Roman" w:cs="Times New Roman"/>
          <w:lang w:val="uk-UA" w:eastAsia="ru-RU"/>
        </w:rPr>
        <w:t xml:space="preserve">з випуску </w:t>
      </w:r>
      <w:r w:rsidRPr="004A7C52" w:rsidDel="006C4382">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sidDel="006C4382">
        <w:rPr>
          <w:rFonts w:ascii="Times New Roman" w:eastAsia="Times New Roman" w:hAnsi="Times New Roman" w:cs="Times New Roman"/>
          <w:lang w:val="uk-UA"/>
        </w:rPr>
        <w:t>токенізації</w:t>
      </w:r>
      <w:proofErr w:type="spellEnd"/>
      <w:r w:rsidRPr="004A7C52" w:rsidDel="006C4382">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w:t>
      </w:r>
      <w:r w:rsidRPr="004A7C52" w:rsidDel="006C4382">
        <w:rPr>
          <w:rFonts w:ascii="Times New Roman" w:eastAsia="Times New Roman" w:hAnsi="Times New Roman" w:cs="Times New Roman"/>
          <w:color w:val="000000"/>
          <w:lang w:val="uk-UA"/>
        </w:rPr>
        <w:t xml:space="preserve"> і муніципальної картки «Картка Киянина», та обробки даних щодо операцій з електронними квитками</w:t>
      </w:r>
      <w:r w:rsidRPr="004A7C52">
        <w:rPr>
          <w:rFonts w:ascii="Times New Roman" w:eastAsia="Times New Roman" w:hAnsi="Times New Roman" w:cs="Times New Roman"/>
          <w:color w:val="000000"/>
          <w:lang w:val="uk-UA"/>
        </w:rPr>
        <w:t xml:space="preserve"> повинна мати: </w:t>
      </w:r>
    </w:p>
    <w:p w14:paraId="7ACE4A5B"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lastRenderedPageBreak/>
        <w:t xml:space="preserve">- чинний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 </w:t>
      </w:r>
    </w:p>
    <w:p w14:paraId="57077719"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t xml:space="preserve">- 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w:t>
      </w:r>
    </w:p>
    <w:p w14:paraId="5470E59A" w14:textId="77777777" w:rsidR="004A7C52" w:rsidRPr="004A7C52" w:rsidRDefault="004A7C52" w:rsidP="004A7C52">
      <w:pPr>
        <w:suppressAutoHyphens/>
        <w:spacing w:after="0" w:line="240" w:lineRule="auto"/>
        <w:ind w:firstLine="567"/>
        <w:jc w:val="both"/>
        <w:rPr>
          <w:rFonts w:ascii="Times New Roman" w:eastAsia="Times New Roman" w:hAnsi="Times New Roman" w:cs="Times New Roman"/>
          <w:b/>
          <w:lang w:val="uk-UA" w:eastAsia="zh-CN"/>
        </w:rPr>
      </w:pPr>
      <w:r w:rsidRPr="004A7C52">
        <w:rPr>
          <w:rFonts w:ascii="Times New Roman" w:eastAsia="Times New Roman" w:hAnsi="Times New Roman" w:cs="Times New Roman"/>
          <w:color w:val="000000"/>
          <w:lang w:val="uk-UA"/>
        </w:rPr>
        <w:t>- загальний опис ІТС з описом руху інформаційних повідомлень між інформаційними системами з використанням віртуальних токенів</w:t>
      </w:r>
    </w:p>
    <w:p w14:paraId="67CFAF0F" w14:textId="77777777" w:rsidR="004A7C52" w:rsidRPr="004A7C52" w:rsidRDefault="004A7C52" w:rsidP="004A7C52">
      <w:pPr>
        <w:spacing w:after="0" w:line="240" w:lineRule="auto"/>
        <w:contextualSpacing/>
        <w:jc w:val="both"/>
        <w:rPr>
          <w:rFonts w:ascii="Times New Roman" w:eastAsia="Calibri" w:hAnsi="Times New Roman" w:cs="Times New Roman"/>
          <w:b/>
        </w:rPr>
      </w:pPr>
      <w:proofErr w:type="spellStart"/>
      <w:r w:rsidRPr="004A7C52">
        <w:rPr>
          <w:rFonts w:ascii="Times New Roman" w:eastAsia="Calibri" w:hAnsi="Times New Roman" w:cs="Times New Roman"/>
          <w:b/>
        </w:rPr>
        <w:t>Керівник</w:t>
      </w:r>
      <w:proofErr w:type="spellEnd"/>
      <w:r w:rsidRPr="004A7C52">
        <w:rPr>
          <w:rFonts w:ascii="Times New Roman" w:eastAsia="Calibri" w:hAnsi="Times New Roman" w:cs="Times New Roman"/>
          <w:b/>
        </w:rPr>
        <w:t xml:space="preserve"> </w:t>
      </w:r>
      <w:proofErr w:type="spellStart"/>
      <w:r w:rsidRPr="004A7C52">
        <w:rPr>
          <w:rFonts w:ascii="Times New Roman" w:eastAsia="Calibri" w:hAnsi="Times New Roman" w:cs="Times New Roman"/>
          <w:b/>
        </w:rPr>
        <w:t>організації</w:t>
      </w:r>
      <w:proofErr w:type="spellEnd"/>
      <w:r w:rsidRPr="004A7C52">
        <w:rPr>
          <w:rFonts w:ascii="Times New Roman" w:eastAsia="Calibri" w:hAnsi="Times New Roman" w:cs="Times New Roman"/>
          <w:b/>
        </w:rPr>
        <w:t xml:space="preserve"> – </w:t>
      </w:r>
      <w:proofErr w:type="spellStart"/>
      <w:r w:rsidRPr="004A7C52">
        <w:rPr>
          <w:rFonts w:ascii="Times New Roman" w:eastAsia="Calibri" w:hAnsi="Times New Roman" w:cs="Times New Roman"/>
          <w:b/>
        </w:rPr>
        <w:t>учасника</w:t>
      </w:r>
      <w:proofErr w:type="spellEnd"/>
      <w:r w:rsidRPr="004A7C52">
        <w:rPr>
          <w:rFonts w:ascii="Times New Roman" w:eastAsia="Calibri" w:hAnsi="Times New Roman" w:cs="Times New Roman"/>
          <w:b/>
        </w:rPr>
        <w:t xml:space="preserve"> </w:t>
      </w:r>
    </w:p>
    <w:p w14:paraId="257BD174" w14:textId="77777777" w:rsidR="004A7C52" w:rsidRPr="004A7C52" w:rsidRDefault="004A7C52" w:rsidP="004A7C52">
      <w:pPr>
        <w:spacing w:after="0" w:line="240" w:lineRule="auto"/>
        <w:contextualSpacing/>
        <w:jc w:val="both"/>
        <w:rPr>
          <w:rFonts w:ascii="Times New Roman" w:eastAsia="Calibri" w:hAnsi="Times New Roman" w:cs="Times New Roman"/>
          <w:b/>
        </w:rPr>
      </w:pPr>
      <w:proofErr w:type="spellStart"/>
      <w:r w:rsidRPr="004A7C52">
        <w:rPr>
          <w:rFonts w:ascii="Times New Roman" w:eastAsia="Calibri" w:hAnsi="Times New Roman" w:cs="Times New Roman"/>
          <w:b/>
        </w:rPr>
        <w:t>процедури</w:t>
      </w:r>
      <w:proofErr w:type="spellEnd"/>
      <w:r w:rsidRPr="004A7C52">
        <w:rPr>
          <w:rFonts w:ascii="Times New Roman" w:eastAsia="Calibri" w:hAnsi="Times New Roman" w:cs="Times New Roman"/>
          <w:b/>
        </w:rPr>
        <w:t xml:space="preserve"> </w:t>
      </w:r>
      <w:proofErr w:type="spellStart"/>
      <w:r w:rsidRPr="004A7C52">
        <w:rPr>
          <w:rFonts w:ascii="Times New Roman" w:eastAsia="Calibri" w:hAnsi="Times New Roman" w:cs="Times New Roman"/>
          <w:b/>
        </w:rPr>
        <w:t>закупівлі</w:t>
      </w:r>
      <w:proofErr w:type="spellEnd"/>
      <w:r w:rsidRPr="004A7C52">
        <w:rPr>
          <w:rFonts w:ascii="Times New Roman" w:eastAsia="Calibri" w:hAnsi="Times New Roman" w:cs="Times New Roman"/>
          <w:b/>
        </w:rPr>
        <w:t xml:space="preserve"> </w:t>
      </w:r>
      <w:proofErr w:type="spellStart"/>
      <w:r w:rsidRPr="004A7C52">
        <w:rPr>
          <w:rFonts w:ascii="Times New Roman" w:eastAsia="Calibri" w:hAnsi="Times New Roman" w:cs="Times New Roman"/>
          <w:b/>
        </w:rPr>
        <w:t>або</w:t>
      </w:r>
      <w:proofErr w:type="spellEnd"/>
      <w:r w:rsidRPr="004A7C52">
        <w:rPr>
          <w:rFonts w:ascii="Times New Roman" w:eastAsia="Calibri" w:hAnsi="Times New Roman" w:cs="Times New Roman"/>
          <w:b/>
        </w:rPr>
        <w:t xml:space="preserve">                      _______________________             /____________________/</w:t>
      </w:r>
    </w:p>
    <w:p w14:paraId="1A1F2469" w14:textId="77777777" w:rsidR="004A7C52" w:rsidRPr="004A7C52" w:rsidRDefault="004A7C52" w:rsidP="004A7C52">
      <w:pPr>
        <w:spacing w:after="0" w:line="240" w:lineRule="auto"/>
        <w:contextualSpacing/>
        <w:jc w:val="both"/>
        <w:rPr>
          <w:rFonts w:ascii="Times New Roman" w:eastAsia="Calibri" w:hAnsi="Times New Roman" w:cs="Times New Roman"/>
          <w:i/>
        </w:rPr>
      </w:pPr>
      <w:proofErr w:type="spellStart"/>
      <w:r w:rsidRPr="004A7C52">
        <w:rPr>
          <w:rFonts w:ascii="Times New Roman" w:eastAsia="Calibri" w:hAnsi="Times New Roman" w:cs="Times New Roman"/>
          <w:b/>
        </w:rPr>
        <w:t>інша</w:t>
      </w:r>
      <w:proofErr w:type="spellEnd"/>
      <w:r w:rsidRPr="004A7C52">
        <w:rPr>
          <w:rFonts w:ascii="Times New Roman" w:eastAsia="Calibri" w:hAnsi="Times New Roman" w:cs="Times New Roman"/>
          <w:b/>
        </w:rPr>
        <w:t xml:space="preserve"> </w:t>
      </w:r>
      <w:proofErr w:type="spellStart"/>
      <w:r w:rsidRPr="004A7C52">
        <w:rPr>
          <w:rFonts w:ascii="Times New Roman" w:eastAsia="Calibri" w:hAnsi="Times New Roman" w:cs="Times New Roman"/>
          <w:b/>
        </w:rPr>
        <w:t>уповноважена</w:t>
      </w:r>
      <w:proofErr w:type="spellEnd"/>
      <w:r w:rsidRPr="004A7C52">
        <w:rPr>
          <w:rFonts w:ascii="Times New Roman" w:eastAsia="Calibri" w:hAnsi="Times New Roman" w:cs="Times New Roman"/>
          <w:b/>
        </w:rPr>
        <w:t xml:space="preserve"> (</w:t>
      </w:r>
      <w:proofErr w:type="spellStart"/>
      <w:r w:rsidRPr="004A7C52">
        <w:rPr>
          <w:rFonts w:ascii="Times New Roman" w:eastAsia="Calibri" w:hAnsi="Times New Roman" w:cs="Times New Roman"/>
          <w:b/>
        </w:rPr>
        <w:t>посадова</w:t>
      </w:r>
      <w:proofErr w:type="spellEnd"/>
      <w:r w:rsidRPr="004A7C52">
        <w:rPr>
          <w:rFonts w:ascii="Times New Roman" w:eastAsia="Calibri" w:hAnsi="Times New Roman" w:cs="Times New Roman"/>
          <w:b/>
        </w:rPr>
        <w:t>) особа</w:t>
      </w:r>
      <w:r w:rsidRPr="004A7C52">
        <w:rPr>
          <w:rFonts w:ascii="Times New Roman" w:eastAsia="Calibri" w:hAnsi="Times New Roman" w:cs="Times New Roman"/>
        </w:rPr>
        <w:t xml:space="preserve">   (</w:t>
      </w:r>
      <w:proofErr w:type="spellStart"/>
      <w:r w:rsidRPr="004A7C52">
        <w:rPr>
          <w:rFonts w:ascii="Times New Roman" w:eastAsia="Calibri" w:hAnsi="Times New Roman" w:cs="Times New Roman"/>
          <w:i/>
        </w:rPr>
        <w:t>підпис</w:t>
      </w:r>
      <w:proofErr w:type="spellEnd"/>
      <w:r w:rsidRPr="004A7C52">
        <w:rPr>
          <w:rFonts w:ascii="Times New Roman" w:eastAsia="Calibri" w:hAnsi="Times New Roman" w:cs="Times New Roman"/>
          <w:i/>
        </w:rPr>
        <w:t>)       МП **                         (</w:t>
      </w:r>
      <w:proofErr w:type="spellStart"/>
      <w:r w:rsidRPr="004A7C52">
        <w:rPr>
          <w:rFonts w:ascii="Times New Roman" w:eastAsia="Calibri" w:hAnsi="Times New Roman" w:cs="Times New Roman"/>
          <w:i/>
        </w:rPr>
        <w:t>ініціали</w:t>
      </w:r>
      <w:proofErr w:type="spellEnd"/>
      <w:r w:rsidRPr="004A7C52">
        <w:rPr>
          <w:rFonts w:ascii="Times New Roman" w:eastAsia="Calibri" w:hAnsi="Times New Roman" w:cs="Times New Roman"/>
          <w:i/>
        </w:rPr>
        <w:t xml:space="preserve"> та </w:t>
      </w:r>
      <w:proofErr w:type="spellStart"/>
      <w:r w:rsidRPr="004A7C52">
        <w:rPr>
          <w:rFonts w:ascii="Times New Roman" w:eastAsia="Calibri" w:hAnsi="Times New Roman" w:cs="Times New Roman"/>
          <w:i/>
        </w:rPr>
        <w:t>прізвище</w:t>
      </w:r>
      <w:proofErr w:type="spellEnd"/>
      <w:r w:rsidRPr="004A7C52">
        <w:rPr>
          <w:rFonts w:ascii="Times New Roman" w:eastAsia="Calibri" w:hAnsi="Times New Roman" w:cs="Times New Roman"/>
          <w:i/>
        </w:rPr>
        <w:t>)</w:t>
      </w:r>
    </w:p>
    <w:p w14:paraId="064B38B0" w14:textId="37C49EBF" w:rsidR="00811E1B" w:rsidRPr="004A7C52" w:rsidRDefault="004A7C52" w:rsidP="004A7C52">
      <w:pPr>
        <w:spacing w:after="0" w:line="240" w:lineRule="auto"/>
        <w:ind w:right="-286" w:firstLine="708"/>
        <w:jc w:val="both"/>
        <w:rPr>
          <w:rFonts w:ascii="Times New Roman" w:eastAsia="Times New Roman" w:hAnsi="Times New Roman" w:cs="Times New Roman"/>
          <w:lang w:val="uk-UA" w:eastAsia="ru-RU"/>
        </w:rPr>
      </w:pPr>
      <w:r w:rsidRPr="004A7C52">
        <w:rPr>
          <w:rFonts w:ascii="Times New Roman" w:eastAsia="Times New Roman" w:hAnsi="Times New Roman" w:cs="Times New Roman"/>
          <w:bCs/>
          <w:i/>
          <w:lang w:eastAsia="zh-CN"/>
        </w:rPr>
        <w:t>**</w:t>
      </w:r>
      <w:proofErr w:type="spellStart"/>
      <w:r w:rsidRPr="004A7C52">
        <w:rPr>
          <w:rFonts w:ascii="Times New Roman" w:eastAsia="Times New Roman" w:hAnsi="Times New Roman" w:cs="Times New Roman"/>
          <w:i/>
          <w:lang w:eastAsia="zh-CN"/>
        </w:rPr>
        <w:t>Ця</w:t>
      </w:r>
      <w:proofErr w:type="spellEnd"/>
      <w:r w:rsidRPr="004A7C52">
        <w:rPr>
          <w:rFonts w:ascii="Times New Roman" w:eastAsia="Times New Roman" w:hAnsi="Times New Roman" w:cs="Times New Roman"/>
          <w:i/>
          <w:lang w:eastAsia="zh-CN"/>
        </w:rPr>
        <w:t xml:space="preserve"> </w:t>
      </w:r>
      <w:proofErr w:type="spellStart"/>
      <w:r w:rsidRPr="004A7C52">
        <w:rPr>
          <w:rFonts w:ascii="Times New Roman" w:eastAsia="Times New Roman" w:hAnsi="Times New Roman" w:cs="Times New Roman"/>
          <w:i/>
          <w:lang w:eastAsia="zh-CN"/>
        </w:rPr>
        <w:t>вимога</w:t>
      </w:r>
      <w:proofErr w:type="spellEnd"/>
      <w:r w:rsidRPr="004A7C52">
        <w:rPr>
          <w:rFonts w:ascii="Times New Roman" w:eastAsia="Times New Roman" w:hAnsi="Times New Roman" w:cs="Times New Roman"/>
          <w:i/>
          <w:lang w:eastAsia="zh-CN"/>
        </w:rPr>
        <w:t xml:space="preserve"> не </w:t>
      </w:r>
      <w:proofErr w:type="spellStart"/>
      <w:r w:rsidRPr="004A7C52">
        <w:rPr>
          <w:rFonts w:ascii="Times New Roman" w:eastAsia="Times New Roman" w:hAnsi="Times New Roman" w:cs="Times New Roman"/>
          <w:i/>
          <w:lang w:eastAsia="zh-CN"/>
        </w:rPr>
        <w:t>стосується</w:t>
      </w:r>
      <w:proofErr w:type="spellEnd"/>
      <w:r w:rsidRPr="004A7C52">
        <w:rPr>
          <w:rFonts w:ascii="Times New Roman" w:eastAsia="Times New Roman" w:hAnsi="Times New Roman" w:cs="Times New Roman"/>
          <w:i/>
          <w:lang w:eastAsia="zh-CN"/>
        </w:rPr>
        <w:t xml:space="preserve"> </w:t>
      </w:r>
      <w:proofErr w:type="spellStart"/>
      <w:r w:rsidRPr="004A7C52">
        <w:rPr>
          <w:rFonts w:ascii="Times New Roman" w:eastAsia="Times New Roman" w:hAnsi="Times New Roman" w:cs="Times New Roman"/>
          <w:i/>
          <w:lang w:eastAsia="zh-CN"/>
        </w:rPr>
        <w:t>осіб</w:t>
      </w:r>
      <w:proofErr w:type="spellEnd"/>
      <w:r w:rsidRPr="004A7C52">
        <w:rPr>
          <w:rFonts w:ascii="Times New Roman" w:eastAsia="Times New Roman" w:hAnsi="Times New Roman" w:cs="Times New Roman"/>
          <w:i/>
          <w:lang w:eastAsia="zh-CN"/>
        </w:rPr>
        <w:t xml:space="preserve">, </w:t>
      </w:r>
      <w:proofErr w:type="spellStart"/>
      <w:r w:rsidRPr="004A7C52">
        <w:rPr>
          <w:rFonts w:ascii="Times New Roman" w:eastAsia="Times New Roman" w:hAnsi="Times New Roman" w:cs="Times New Roman"/>
          <w:i/>
          <w:lang w:eastAsia="zh-CN"/>
        </w:rPr>
        <w:t>які</w:t>
      </w:r>
      <w:proofErr w:type="spellEnd"/>
      <w:r w:rsidRPr="004A7C52">
        <w:rPr>
          <w:rFonts w:ascii="Times New Roman" w:eastAsia="Times New Roman" w:hAnsi="Times New Roman" w:cs="Times New Roman"/>
          <w:i/>
          <w:lang w:eastAsia="zh-CN"/>
        </w:rPr>
        <w:t xml:space="preserve"> </w:t>
      </w:r>
      <w:proofErr w:type="spellStart"/>
      <w:r w:rsidRPr="004A7C52">
        <w:rPr>
          <w:rFonts w:ascii="Times New Roman" w:eastAsia="Times New Roman" w:hAnsi="Times New Roman" w:cs="Times New Roman"/>
          <w:i/>
          <w:lang w:eastAsia="zh-CN"/>
        </w:rPr>
        <w:t>здійснюють</w:t>
      </w:r>
      <w:proofErr w:type="spellEnd"/>
      <w:r w:rsidRPr="004A7C52">
        <w:rPr>
          <w:rFonts w:ascii="Times New Roman" w:eastAsia="Times New Roman" w:hAnsi="Times New Roman" w:cs="Times New Roman"/>
          <w:i/>
          <w:lang w:eastAsia="zh-CN"/>
        </w:rPr>
        <w:t xml:space="preserve"> </w:t>
      </w:r>
      <w:proofErr w:type="spellStart"/>
      <w:r w:rsidRPr="004A7C52">
        <w:rPr>
          <w:rFonts w:ascii="Times New Roman" w:eastAsia="Times New Roman" w:hAnsi="Times New Roman" w:cs="Times New Roman"/>
          <w:i/>
          <w:lang w:eastAsia="zh-CN"/>
        </w:rPr>
        <w:t>діяльність</w:t>
      </w:r>
      <w:proofErr w:type="spellEnd"/>
      <w:r w:rsidRPr="004A7C52">
        <w:rPr>
          <w:rFonts w:ascii="Times New Roman" w:eastAsia="Times New Roman" w:hAnsi="Times New Roman" w:cs="Times New Roman"/>
          <w:i/>
          <w:lang w:eastAsia="zh-CN"/>
        </w:rPr>
        <w:t xml:space="preserve"> без печатки, </w:t>
      </w:r>
      <w:proofErr w:type="spellStart"/>
      <w:r w:rsidRPr="004A7C52">
        <w:rPr>
          <w:rFonts w:ascii="Times New Roman" w:eastAsia="Times New Roman" w:hAnsi="Times New Roman" w:cs="Times New Roman"/>
          <w:i/>
          <w:lang w:eastAsia="zh-CN"/>
        </w:rPr>
        <w:t>згідно</w:t>
      </w:r>
      <w:proofErr w:type="spellEnd"/>
      <w:r w:rsidRPr="004A7C52">
        <w:rPr>
          <w:rFonts w:ascii="Times New Roman" w:eastAsia="Times New Roman" w:hAnsi="Times New Roman" w:cs="Times New Roman"/>
          <w:i/>
          <w:lang w:eastAsia="zh-CN"/>
        </w:rPr>
        <w:t xml:space="preserve"> з </w:t>
      </w:r>
      <w:proofErr w:type="spellStart"/>
      <w:r w:rsidRPr="004A7C52">
        <w:rPr>
          <w:rFonts w:ascii="Times New Roman" w:eastAsia="Times New Roman" w:hAnsi="Times New Roman" w:cs="Times New Roman"/>
          <w:i/>
          <w:lang w:eastAsia="zh-CN"/>
        </w:rPr>
        <w:t>чинним</w:t>
      </w:r>
      <w:proofErr w:type="spellEnd"/>
      <w:r w:rsidRPr="004A7C52">
        <w:rPr>
          <w:rFonts w:ascii="Times New Roman" w:eastAsia="Times New Roman" w:hAnsi="Times New Roman" w:cs="Times New Roman"/>
          <w:i/>
          <w:lang w:eastAsia="zh-CN"/>
        </w:rPr>
        <w:t xml:space="preserve"> </w:t>
      </w:r>
      <w:proofErr w:type="spellStart"/>
      <w:r w:rsidRPr="004A7C52">
        <w:rPr>
          <w:rFonts w:ascii="Times New Roman" w:eastAsia="Times New Roman" w:hAnsi="Times New Roman" w:cs="Times New Roman"/>
          <w:i/>
          <w:lang w:eastAsia="zh-CN"/>
        </w:rPr>
        <w:t>законодавством</w:t>
      </w:r>
      <w:proofErr w:type="spellEnd"/>
    </w:p>
    <w:p w14:paraId="48584643" w14:textId="7675A862" w:rsidR="00CC4710" w:rsidRPr="004A7C52" w:rsidRDefault="004A7C52" w:rsidP="000A33AE">
      <w:pPr>
        <w:spacing w:after="0" w:line="240" w:lineRule="auto"/>
        <w:ind w:right="-286"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p w14:paraId="1C42C642" w14:textId="77777777" w:rsidR="00811E1B" w:rsidRPr="004A7C52" w:rsidRDefault="00811E1B" w:rsidP="000A33AE">
      <w:pPr>
        <w:spacing w:after="0" w:line="240" w:lineRule="auto"/>
        <w:ind w:right="-286" w:firstLine="708"/>
        <w:jc w:val="both"/>
        <w:rPr>
          <w:rFonts w:ascii="Times New Roman" w:eastAsia="Times New Roman" w:hAnsi="Times New Roman" w:cs="Times New Roman"/>
          <w:lang w:val="uk-UA" w:eastAsia="ru-RU"/>
        </w:rPr>
      </w:pPr>
    </w:p>
    <w:p w14:paraId="5A5D712E" w14:textId="6EC55748" w:rsidR="000A33AE" w:rsidRPr="004A7C52" w:rsidRDefault="000A33AE" w:rsidP="00CC4710">
      <w:pPr>
        <w:pStyle w:val="a5"/>
        <w:numPr>
          <w:ilvl w:val="0"/>
          <w:numId w:val="10"/>
        </w:numPr>
        <w:spacing w:after="0" w:line="240" w:lineRule="auto"/>
        <w:ind w:right="-286"/>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Додаток 4 до тендерної документації «Проєкт Договору» викласти в новій редакції, а саме:</w:t>
      </w:r>
    </w:p>
    <w:p w14:paraId="443C0983" w14:textId="77777777" w:rsidR="004A7C52" w:rsidRDefault="004A7C52" w:rsidP="004A7C52">
      <w:pPr>
        <w:widowControl w:val="0"/>
        <w:spacing w:after="0" w:line="240" w:lineRule="auto"/>
        <w:ind w:left="360" w:firstLine="207"/>
        <w:jc w:val="right"/>
        <w:rPr>
          <w:rFonts w:ascii="Times New Roman" w:eastAsia="Times New Roman" w:hAnsi="Times New Roman" w:cs="Times New Roman"/>
          <w:b/>
          <w:lang w:val="uk-UA" w:eastAsia="ru-RU"/>
        </w:rPr>
      </w:pPr>
    </w:p>
    <w:p w14:paraId="71649B2B" w14:textId="1AC9A141" w:rsidR="004A7C52" w:rsidRPr="004A7C52" w:rsidRDefault="004A7C52" w:rsidP="004A7C52">
      <w:pPr>
        <w:widowControl w:val="0"/>
        <w:spacing w:after="0" w:line="240" w:lineRule="auto"/>
        <w:ind w:left="360" w:firstLine="207"/>
        <w:jc w:val="right"/>
        <w:rPr>
          <w:rFonts w:ascii="Times New Roman" w:eastAsia="Times New Roman" w:hAnsi="Times New Roman" w:cs="Times New Roman"/>
          <w:b/>
          <w:lang w:val="uk-UA" w:eastAsia="ru-RU"/>
        </w:rPr>
      </w:pPr>
      <w:r w:rsidRPr="004A7C52">
        <w:rPr>
          <w:rFonts w:ascii="Times New Roman" w:eastAsia="Times New Roman" w:hAnsi="Times New Roman" w:cs="Times New Roman"/>
          <w:b/>
          <w:lang w:val="uk-UA" w:eastAsia="ru-RU"/>
        </w:rPr>
        <w:t>«</w:t>
      </w:r>
      <w:r w:rsidRPr="004A7C52">
        <w:rPr>
          <w:rFonts w:ascii="Times New Roman" w:eastAsia="Times New Roman" w:hAnsi="Times New Roman" w:cs="Times New Roman"/>
          <w:b/>
          <w:lang w:val="uk-UA" w:eastAsia="ru-RU"/>
        </w:rPr>
        <w:t>ДОДАТОК 4</w:t>
      </w:r>
    </w:p>
    <w:p w14:paraId="3BA1A1BB" w14:textId="77777777" w:rsidR="004A7C52" w:rsidRPr="004A7C52" w:rsidRDefault="004A7C52" w:rsidP="004A7C52">
      <w:pPr>
        <w:widowControl w:val="0"/>
        <w:spacing w:after="0" w:line="240" w:lineRule="auto"/>
        <w:ind w:left="360" w:firstLine="207"/>
        <w:jc w:val="right"/>
        <w:rPr>
          <w:rFonts w:ascii="Times New Roman" w:eastAsia="Times New Roman" w:hAnsi="Times New Roman" w:cs="Times New Roman"/>
          <w:i/>
          <w:lang w:val="uk-UA" w:eastAsia="ru-RU"/>
        </w:rPr>
      </w:pPr>
      <w:r w:rsidRPr="004A7C52">
        <w:rPr>
          <w:rFonts w:ascii="Times New Roman" w:eastAsia="Times New Roman" w:hAnsi="Times New Roman" w:cs="Times New Roman"/>
          <w:i/>
          <w:lang w:val="uk-UA" w:eastAsia="ru-RU"/>
        </w:rPr>
        <w:t>до тендерної документації</w:t>
      </w:r>
    </w:p>
    <w:p w14:paraId="42C645FF" w14:textId="77777777" w:rsidR="004A7C52" w:rsidRPr="004A7C52" w:rsidRDefault="004A7C52" w:rsidP="004A7C52">
      <w:pPr>
        <w:widowControl w:val="0"/>
        <w:spacing w:after="0" w:line="240" w:lineRule="auto"/>
        <w:ind w:left="360" w:firstLine="207"/>
        <w:jc w:val="right"/>
        <w:rPr>
          <w:rFonts w:ascii="Times New Roman" w:eastAsia="Times New Roman" w:hAnsi="Times New Roman" w:cs="Times New Roman"/>
          <w:b/>
          <w:lang w:val="uk-UA" w:eastAsia="ru-RU"/>
        </w:rPr>
      </w:pPr>
      <w:r w:rsidRPr="004A7C52">
        <w:rPr>
          <w:rFonts w:ascii="Times New Roman" w:eastAsia="Times New Roman" w:hAnsi="Times New Roman" w:cs="Times New Roman"/>
          <w:i/>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4A7C52">
        <w:rPr>
          <w:rFonts w:ascii="Times New Roman" w:eastAsia="Times New Roman" w:hAnsi="Times New Roman" w:cs="Times New Roman"/>
          <w:b/>
          <w:lang w:val="uk-UA" w:eastAsia="ru-RU"/>
        </w:rPr>
        <w:t xml:space="preserve"> </w:t>
      </w:r>
    </w:p>
    <w:p w14:paraId="4B7810EB" w14:textId="77777777" w:rsidR="004A7C52" w:rsidRPr="004A7C52" w:rsidRDefault="004A7C52" w:rsidP="004A7C52">
      <w:pPr>
        <w:widowControl w:val="0"/>
        <w:spacing w:after="0" w:line="240" w:lineRule="auto"/>
        <w:ind w:firstLine="567"/>
        <w:jc w:val="right"/>
        <w:rPr>
          <w:rFonts w:ascii="Times New Roman" w:eastAsia="Times New Roman" w:hAnsi="Times New Roman" w:cs="Times New Roman"/>
          <w:b/>
          <w:lang w:val="uk-UA" w:eastAsia="ru-RU"/>
        </w:rPr>
      </w:pPr>
      <w:r w:rsidRPr="004A7C52">
        <w:rPr>
          <w:rFonts w:ascii="Times New Roman" w:eastAsia="Times New Roman" w:hAnsi="Times New Roman" w:cs="Times New Roman"/>
          <w:b/>
          <w:lang w:val="uk-UA" w:eastAsia="ru-RU"/>
        </w:rPr>
        <w:t>ПРОЄКТ</w:t>
      </w:r>
    </w:p>
    <w:p w14:paraId="582DD392" w14:textId="77777777" w:rsidR="004A7C52" w:rsidRPr="004A7C52" w:rsidRDefault="004A7C52" w:rsidP="004A7C52">
      <w:pPr>
        <w:spacing w:after="0" w:line="240" w:lineRule="auto"/>
        <w:jc w:val="center"/>
        <w:rPr>
          <w:rFonts w:ascii="Times New Roman" w:eastAsia="Times New Roman" w:hAnsi="Times New Roman" w:cs="Times New Roman"/>
          <w:b/>
          <w:bCs/>
          <w:lang w:val="uk-UA" w:eastAsia="ru-RU"/>
        </w:rPr>
      </w:pPr>
    </w:p>
    <w:p w14:paraId="711A7DD3" w14:textId="77777777" w:rsidR="004A7C52" w:rsidRPr="004A7C52" w:rsidRDefault="004A7C52" w:rsidP="004A7C52">
      <w:pPr>
        <w:spacing w:after="0" w:line="240" w:lineRule="auto"/>
        <w:jc w:val="center"/>
        <w:rPr>
          <w:rFonts w:ascii="Times New Roman" w:eastAsia="Times New Roman" w:hAnsi="Times New Roman" w:cs="Times New Roman"/>
          <w:b/>
          <w:bCs/>
          <w:lang w:val="uk-UA" w:eastAsia="ru-RU"/>
        </w:rPr>
      </w:pPr>
      <w:r w:rsidRPr="004A7C52">
        <w:rPr>
          <w:rFonts w:ascii="Times New Roman" w:eastAsia="Times New Roman" w:hAnsi="Times New Roman" w:cs="Times New Roman"/>
          <w:b/>
          <w:bCs/>
          <w:lang w:val="uk-UA" w:eastAsia="ru-RU"/>
        </w:rPr>
        <w:t>Договір</w:t>
      </w:r>
    </w:p>
    <w:p w14:paraId="2059F62D" w14:textId="77777777" w:rsidR="004A7C52" w:rsidRPr="004A7C52" w:rsidRDefault="004A7C52" w:rsidP="004A7C52">
      <w:pPr>
        <w:spacing w:after="0" w:line="240" w:lineRule="auto"/>
        <w:jc w:val="center"/>
        <w:rPr>
          <w:rFonts w:ascii="Times New Roman" w:eastAsia="Times New Roman" w:hAnsi="Times New Roman" w:cs="Times New Roman"/>
          <w:b/>
          <w:bCs/>
          <w:lang w:val="uk-UA" w:eastAsia="ru-RU"/>
        </w:rPr>
      </w:pPr>
      <w:r w:rsidRPr="004A7C52">
        <w:rPr>
          <w:rFonts w:ascii="Times New Roman" w:eastAsia="Times New Roman" w:hAnsi="Times New Roman" w:cs="Times New Roman"/>
          <w:b/>
          <w:bCs/>
          <w:lang w:val="uk-UA" w:eastAsia="ru-RU"/>
        </w:rPr>
        <w:t>про надання послуг</w:t>
      </w:r>
    </w:p>
    <w:p w14:paraId="3645CCD4" w14:textId="77777777" w:rsidR="004A7C52" w:rsidRPr="004A7C52" w:rsidRDefault="004A7C52" w:rsidP="004A7C52">
      <w:pPr>
        <w:spacing w:after="0" w:line="240" w:lineRule="auto"/>
        <w:jc w:val="center"/>
        <w:rPr>
          <w:rFonts w:ascii="Times New Roman" w:eastAsia="Times New Roman" w:hAnsi="Times New Roman" w:cs="Times New Roman"/>
          <w:b/>
          <w:bCs/>
          <w:lang w:val="uk-UA" w:eastAsia="ru-RU"/>
        </w:rPr>
      </w:pPr>
    </w:p>
    <w:p w14:paraId="2ECFA880" w14:textId="77777777" w:rsidR="004A7C52" w:rsidRPr="004A7C52" w:rsidRDefault="004A7C52" w:rsidP="004A7C52">
      <w:pPr>
        <w:widowControl w:val="0"/>
        <w:autoSpaceDE w:val="0"/>
        <w:autoSpaceDN w:val="0"/>
        <w:spacing w:after="0" w:line="240" w:lineRule="auto"/>
        <w:ind w:firstLine="567"/>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м. Київ</w:t>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r>
      <w:r w:rsidRPr="004A7C52">
        <w:rPr>
          <w:rFonts w:ascii="Times New Roman" w:eastAsia="Times New Roman" w:hAnsi="Times New Roman" w:cs="Times New Roman"/>
          <w:lang w:val="uk-UA" w:eastAsia="ru-RU"/>
        </w:rPr>
        <w:tab/>
        <w:t xml:space="preserve">       _________________ 2023 року</w:t>
      </w:r>
    </w:p>
    <w:p w14:paraId="6F7FF4EA" w14:textId="77777777" w:rsidR="004A7C52" w:rsidRPr="004A7C52" w:rsidRDefault="004A7C52" w:rsidP="004A7C52">
      <w:pPr>
        <w:widowControl w:val="0"/>
        <w:autoSpaceDE w:val="0"/>
        <w:autoSpaceDN w:val="0"/>
        <w:spacing w:after="0" w:line="240" w:lineRule="auto"/>
        <w:ind w:firstLine="567"/>
        <w:jc w:val="both"/>
        <w:rPr>
          <w:rFonts w:ascii="Times New Roman" w:eastAsia="Times New Roman" w:hAnsi="Times New Roman" w:cs="Times New Roman"/>
          <w:b/>
          <w:lang w:val="uk-UA" w:eastAsia="ru-RU"/>
        </w:rPr>
      </w:pPr>
    </w:p>
    <w:p w14:paraId="1AE39A9D" w14:textId="77777777" w:rsidR="004A7C52" w:rsidRPr="004A7C52" w:rsidRDefault="004A7C52" w:rsidP="004A7C52">
      <w:pPr>
        <w:spacing w:after="0" w:line="240" w:lineRule="auto"/>
        <w:ind w:firstLine="567"/>
        <w:jc w:val="both"/>
        <w:rPr>
          <w:rFonts w:ascii="Times New Roman" w:eastAsia="Times New Roman" w:hAnsi="Times New Roman" w:cs="Times New Roman"/>
          <w:lang w:val="uk-UA"/>
        </w:rPr>
      </w:pPr>
      <w:r w:rsidRPr="004A7C52">
        <w:rPr>
          <w:rFonts w:ascii="Times New Roman" w:eastAsia="Times New Roman" w:hAnsi="Times New Roman" w:cs="Times New Roman"/>
          <w:b/>
          <w:bCs/>
          <w:lang w:val="uk-UA"/>
        </w:rPr>
        <w:t xml:space="preserve">____________________________ </w:t>
      </w:r>
      <w:r w:rsidRPr="004A7C52">
        <w:rPr>
          <w:rFonts w:ascii="Times New Roman" w:eastAsia="Times New Roman" w:hAnsi="Times New Roman" w:cs="Times New Roman"/>
          <w:lang w:val="uk-UA"/>
        </w:rPr>
        <w:t>(далі – Виконавець</w:t>
      </w:r>
      <w:r w:rsidRPr="004A7C52">
        <w:rPr>
          <w:rFonts w:ascii="Times New Roman" w:eastAsia="Times New Roman" w:hAnsi="Times New Roman" w:cs="Times New Roman"/>
          <w:b/>
          <w:bCs/>
          <w:lang w:val="uk-UA"/>
        </w:rPr>
        <w:t>)</w:t>
      </w:r>
      <w:r w:rsidRPr="004A7C52">
        <w:rPr>
          <w:rFonts w:ascii="Times New Roman" w:eastAsia="Times New Roman" w:hAnsi="Times New Roman" w:cs="Times New Roman"/>
          <w:lang w:val="uk-UA"/>
        </w:rPr>
        <w:t xml:space="preserve">, в особі _________________________, який/яка діє на підставі _________________, з одного боку, </w:t>
      </w:r>
    </w:p>
    <w:p w14:paraId="28AF3834" w14:textId="77777777" w:rsidR="004A7C52" w:rsidRPr="004A7C52" w:rsidRDefault="004A7C52" w:rsidP="004A7C52">
      <w:pPr>
        <w:spacing w:after="0" w:line="240" w:lineRule="auto"/>
        <w:ind w:firstLine="567"/>
        <w:jc w:val="both"/>
        <w:rPr>
          <w:rFonts w:ascii="Times New Roman" w:eastAsia="Times New Roman" w:hAnsi="Times New Roman" w:cs="Times New Roman"/>
          <w:lang w:val="uk-UA"/>
        </w:rPr>
      </w:pPr>
      <w:r w:rsidRPr="004A7C52">
        <w:rPr>
          <w:rFonts w:ascii="Times New Roman" w:eastAsia="Times New Roman" w:hAnsi="Times New Roman" w:cs="Times New Roman"/>
          <w:b/>
          <w:bCs/>
          <w:lang w:val="uk-UA"/>
        </w:rPr>
        <w:t>Комунальне підприємство «Головний інформаційно-обчислювальний центр»</w:t>
      </w:r>
      <w:r w:rsidRPr="004A7C52">
        <w:rPr>
          <w:rFonts w:ascii="Times New Roman" w:eastAsia="Times New Roman" w:hAnsi="Times New Roman" w:cs="Times New Roman"/>
          <w:lang w:val="uk-UA"/>
        </w:rPr>
        <w:t xml:space="preserve"> (далі –  Замовник), в особі ________________, який/яка діє на підставі ______________, з другого боку, далі разом – Сторони, а окремо - Сторона, уклали цей Договір про надання послуг (далі – Договір), враховуючи результат проведення закупівлі: UA______________________________ «_______________________________» за кодом ДК 021:2015 «Єдиний закупівельний словник» – 72310000-1 - Послуги з обробки даних, керуючись Цивільним кодексом України, Господарським кодексом України,  Особливостями здійснення публічних </w:t>
      </w:r>
      <w:proofErr w:type="spellStart"/>
      <w:r w:rsidRPr="004A7C52">
        <w:rPr>
          <w:rFonts w:ascii="Times New Roman" w:eastAsia="Times New Roman" w:hAnsi="Times New Roman" w:cs="Times New Roman"/>
          <w:lang w:val="uk-UA"/>
        </w:rPr>
        <w:t>закупівель</w:t>
      </w:r>
      <w:proofErr w:type="spellEnd"/>
      <w:r w:rsidRPr="004A7C52">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та іншими нормативно-правовими актами України, </w:t>
      </w:r>
    </w:p>
    <w:p w14:paraId="650BDB16" w14:textId="77777777" w:rsidR="004A7C52" w:rsidRPr="004A7C52" w:rsidRDefault="004A7C52" w:rsidP="004A7C52">
      <w:pPr>
        <w:widowControl w:val="0"/>
        <w:numPr>
          <w:ilvl w:val="0"/>
          <w:numId w:val="11"/>
        </w:numPr>
        <w:tabs>
          <w:tab w:val="left" w:pos="851"/>
        </w:tabs>
        <w:autoSpaceDE w:val="0"/>
        <w:autoSpaceDN w:val="0"/>
        <w:spacing w:before="120" w:after="120" w:line="240" w:lineRule="auto"/>
        <w:ind w:firstLine="567"/>
        <w:jc w:val="center"/>
        <w:rPr>
          <w:rFonts w:ascii="Times New Roman" w:eastAsia="Times New Roman" w:hAnsi="Times New Roman" w:cs="Times New Roman"/>
          <w:b/>
          <w:lang w:val="uk-UA" w:eastAsia="ru-RU"/>
        </w:rPr>
      </w:pPr>
      <w:r w:rsidRPr="004A7C52">
        <w:rPr>
          <w:rFonts w:ascii="Times New Roman" w:eastAsia="Times New Roman" w:hAnsi="Times New Roman" w:cs="Times New Roman"/>
          <w:b/>
          <w:lang w:val="uk-UA" w:eastAsia="ru-RU"/>
        </w:rPr>
        <w:t>ПОНЯТТЯ І ТЕРМІНИ</w:t>
      </w:r>
    </w:p>
    <w:p w14:paraId="12E0BDAD"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Calibri" w:hAnsi="Times New Roman" w:cs="Times New Roman"/>
          <w:lang w:val="uk-UA"/>
        </w:rPr>
      </w:pPr>
      <w:r w:rsidRPr="004A7C52">
        <w:rPr>
          <w:rFonts w:ascii="Times New Roman" w:eastAsia="Times New Roman" w:hAnsi="Times New Roman" w:cs="Times New Roman"/>
          <w:b/>
          <w:bCs/>
          <w:lang w:val="uk-UA"/>
        </w:rPr>
        <w:t>АС</w:t>
      </w:r>
      <w:r w:rsidRPr="004A7C52">
        <w:rPr>
          <w:rFonts w:ascii="Times New Roman" w:eastAsia="Times New Roman" w:hAnsi="Times New Roman" w:cs="Times New Roman"/>
          <w:lang w:val="uk-UA"/>
        </w:rPr>
        <w:t xml:space="preserve"> - </w:t>
      </w:r>
      <w:r w:rsidRPr="004A7C52">
        <w:rPr>
          <w:rFonts w:ascii="Times New Roman" w:eastAsia="Times New Roman" w:hAnsi="Times New Roman" w:cs="Times New Roman"/>
          <w:color w:val="000000"/>
          <w:lang w:val="uk-UA"/>
        </w:rPr>
        <w:t xml:space="preserve"> автоматизована система обліку оплати проїзду в пасажирському транспорті  </w:t>
      </w:r>
      <w:r w:rsidRPr="004A7C52">
        <w:rPr>
          <w:rFonts w:ascii="Times New Roman" w:eastAsia="Times New Roman" w:hAnsi="Times New Roman" w:cs="Times New Roman"/>
          <w:color w:val="000000"/>
          <w:lang w:val="en-US"/>
        </w:rPr>
        <w:t> </w:t>
      </w:r>
      <w:r w:rsidRPr="004A7C52">
        <w:rPr>
          <w:rFonts w:ascii="Times New Roman" w:eastAsia="Times New Roman" w:hAnsi="Times New Roman" w:cs="Times New Roman"/>
          <w:color w:val="000000"/>
          <w:lang w:val="uk-UA"/>
        </w:rPr>
        <w:t>– програмно-технічний комплекс, призначений для здійснення обліку наданих транспортних послуг з використанням електронного квитка;</w:t>
      </w:r>
    </w:p>
    <w:p w14:paraId="52D951CA"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lang w:val="uk-UA"/>
        </w:rPr>
      </w:pPr>
      <w:r w:rsidRPr="004A7C52">
        <w:rPr>
          <w:rFonts w:ascii="Times New Roman" w:eastAsia="Times New Roman" w:hAnsi="Times New Roman" w:cs="Times New Roman"/>
          <w:b/>
          <w:bCs/>
          <w:lang w:val="uk-UA"/>
        </w:rPr>
        <w:t>Віртуальна транспортна картка, віртуальна муніципальна картка «Картка киянина</w:t>
      </w:r>
      <w:r w:rsidRPr="004A7C52">
        <w:rPr>
          <w:rFonts w:ascii="Times New Roman" w:eastAsia="Times New Roman" w:hAnsi="Times New Roman" w:cs="Times New Roman"/>
          <w:lang w:val="uk-UA"/>
        </w:rPr>
        <w:t>» - носій електронного квитка, що є віртуальним засобом та відображається в особистому кабінеті користувача мобільного додатку “Київ цифровий”;</w:t>
      </w:r>
    </w:p>
    <w:p w14:paraId="76239835"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lang w:val="uk-UA"/>
        </w:rPr>
      </w:pPr>
      <w:r w:rsidRPr="004A7C52">
        <w:rPr>
          <w:rFonts w:ascii="Times New Roman" w:eastAsia="Times New Roman" w:hAnsi="Times New Roman" w:cs="Times New Roman"/>
          <w:b/>
          <w:bCs/>
          <w:lang w:val="uk-UA"/>
        </w:rPr>
        <w:t>Електронний квиток</w:t>
      </w:r>
      <w:r w:rsidRPr="004A7C52">
        <w:rPr>
          <w:rFonts w:ascii="Times New Roman" w:eastAsia="Times New Roman" w:hAnsi="Times New Roman" w:cs="Times New Roman"/>
          <w:lang w:val="uk-UA"/>
        </w:rPr>
        <w:t xml:space="preserve"> – проїзний документ встановленої форми, який після реєстрації в АС дає право платнику на одержання транспортних послуг;</w:t>
      </w:r>
    </w:p>
    <w:p w14:paraId="4E9323B0"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lang w:val="uk-UA"/>
        </w:rPr>
      </w:pPr>
      <w:r w:rsidRPr="004A7C52">
        <w:rPr>
          <w:rFonts w:ascii="Times New Roman" w:eastAsia="Times New Roman" w:hAnsi="Times New Roman" w:cs="Times New Roman"/>
          <w:b/>
          <w:bCs/>
        </w:rPr>
        <w:t>КС</w:t>
      </w:r>
      <w:r w:rsidRPr="004A7C52">
        <w:rPr>
          <w:rFonts w:ascii="Times New Roman" w:eastAsia="Times New Roman" w:hAnsi="Times New Roman" w:cs="Times New Roman"/>
          <w:b/>
          <w:bCs/>
          <w:lang w:val="uk-UA"/>
        </w:rPr>
        <w:t>ЗІ</w:t>
      </w:r>
      <w:r w:rsidRPr="004A7C52">
        <w:rPr>
          <w:rFonts w:ascii="Times New Roman" w:eastAsia="Times New Roman" w:hAnsi="Times New Roman" w:cs="Times New Roman"/>
          <w:lang w:val="uk-UA"/>
        </w:rPr>
        <w:t xml:space="preserve"> – Комплексна система захисту інформації;</w:t>
      </w:r>
    </w:p>
    <w:p w14:paraId="7DCCE948"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lang w:val="uk-UA"/>
        </w:rPr>
      </w:pPr>
      <w:r w:rsidRPr="004A7C52">
        <w:rPr>
          <w:rFonts w:ascii="Times New Roman" w:eastAsia="Times New Roman" w:hAnsi="Times New Roman" w:cs="Times New Roman"/>
          <w:b/>
          <w:bCs/>
          <w:lang w:val="uk-UA"/>
        </w:rPr>
        <w:t>Носій електронного квитка</w:t>
      </w:r>
      <w:r w:rsidRPr="004A7C52">
        <w:rPr>
          <w:rFonts w:ascii="Times New Roman" w:eastAsia="Times New Roman" w:hAnsi="Times New Roman" w:cs="Times New Roman"/>
          <w:lang w:val="uk-UA"/>
        </w:rPr>
        <w:t xml:space="preserve"> – віртуальний засіб, що забезпечує доступ до транспортного ресурсу, який зберігається в АС;</w:t>
      </w:r>
    </w:p>
    <w:p w14:paraId="391E60E6"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lang w:val="uk-UA"/>
        </w:rPr>
      </w:pPr>
      <w:r w:rsidRPr="004A7C52">
        <w:rPr>
          <w:rFonts w:ascii="Times New Roman" w:eastAsia="Times New Roman" w:hAnsi="Times New Roman" w:cs="Times New Roman"/>
          <w:b/>
          <w:bCs/>
          <w:lang w:val="uk-UA"/>
        </w:rPr>
        <w:t>Платник</w:t>
      </w:r>
      <w:r w:rsidRPr="004A7C52">
        <w:rPr>
          <w:rFonts w:ascii="Times New Roman" w:eastAsia="Times New Roman" w:hAnsi="Times New Roman" w:cs="Times New Roman"/>
          <w:lang w:val="uk-UA"/>
        </w:rPr>
        <w:t xml:space="preserve"> – фізична особа яка сплачує кошти за придбання віртуальної транспортної карти;</w:t>
      </w:r>
    </w:p>
    <w:p w14:paraId="5D782734"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lang w:val="uk-UA"/>
        </w:rPr>
      </w:pPr>
      <w:proofErr w:type="spellStart"/>
      <w:r w:rsidRPr="004A7C52">
        <w:rPr>
          <w:rFonts w:ascii="Times New Roman" w:eastAsia="Times New Roman" w:hAnsi="Times New Roman" w:cs="Times New Roman"/>
          <w:b/>
          <w:bCs/>
          <w:lang w:val="uk-UA"/>
        </w:rPr>
        <w:lastRenderedPageBreak/>
        <w:t>Токенізація</w:t>
      </w:r>
      <w:proofErr w:type="spellEnd"/>
      <w:r w:rsidRPr="004A7C52">
        <w:rPr>
          <w:rFonts w:ascii="Times New Roman" w:eastAsia="Times New Roman" w:hAnsi="Times New Roman" w:cs="Times New Roman"/>
          <w:b/>
          <w:bCs/>
          <w:lang w:val="uk-UA"/>
        </w:rPr>
        <w:t xml:space="preserve"> </w:t>
      </w:r>
      <w:r w:rsidRPr="004A7C52">
        <w:rPr>
          <w:rFonts w:ascii="Times New Roman" w:eastAsia="Times New Roman" w:hAnsi="Times New Roman" w:cs="Times New Roman"/>
          <w:lang w:val="uk-UA"/>
        </w:rPr>
        <w:t>- 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p w14:paraId="6584D2F3"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b/>
          <w:color w:val="000000"/>
          <w:lang w:val="uk-UA" w:eastAsia="uk-UA"/>
        </w:rPr>
      </w:pPr>
      <w:r w:rsidRPr="004A7C52">
        <w:rPr>
          <w:rFonts w:ascii="Times New Roman" w:eastAsia="Times New Roman" w:hAnsi="Times New Roman" w:cs="Times New Roman"/>
          <w:b/>
          <w:lang w:val="uk-UA"/>
        </w:rPr>
        <w:t xml:space="preserve">Транспортний ресурс </w:t>
      </w:r>
      <w:r w:rsidRPr="004A7C52">
        <w:rPr>
          <w:rFonts w:ascii="Times New Roman" w:eastAsia="Times New Roman" w:hAnsi="Times New Roman" w:cs="Times New Roman"/>
          <w:lang w:val="uk-UA"/>
        </w:rPr>
        <w:t>– 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w:t>
      </w:r>
    </w:p>
    <w:p w14:paraId="339DA50C"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b/>
          <w:color w:val="000000"/>
          <w:lang w:val="uk-UA" w:eastAsia="uk-UA"/>
        </w:rPr>
      </w:pPr>
      <w:r w:rsidRPr="004A7C52">
        <w:rPr>
          <w:rFonts w:ascii="Times New Roman" w:eastAsia="Times New Roman" w:hAnsi="Times New Roman" w:cs="Times New Roman"/>
          <w:b/>
          <w:color w:val="000000"/>
          <w:lang w:val="uk-UA" w:eastAsia="uk-UA"/>
        </w:rPr>
        <w:t xml:space="preserve">Транспортний номер </w:t>
      </w:r>
      <w:r w:rsidRPr="004A7C52">
        <w:rPr>
          <w:rFonts w:ascii="Times New Roman" w:eastAsia="Times New Roman" w:hAnsi="Times New Roman" w:cs="Times New Roman"/>
          <w:bCs/>
          <w:color w:val="000000"/>
          <w:lang w:val="uk-UA" w:eastAsia="uk-UA"/>
        </w:rPr>
        <w:t>– обліковий номер носія електронного квитка в АС Замовника;</w:t>
      </w:r>
    </w:p>
    <w:p w14:paraId="41D17EFF" w14:textId="77777777" w:rsidR="004A7C52" w:rsidRPr="004A7C52" w:rsidRDefault="004A7C52" w:rsidP="004A7C52">
      <w:pPr>
        <w:numPr>
          <w:ilvl w:val="1"/>
          <w:numId w:val="11"/>
        </w:numPr>
        <w:tabs>
          <w:tab w:val="left" w:pos="993"/>
        </w:tabs>
        <w:spacing w:after="0" w:line="240" w:lineRule="auto"/>
        <w:ind w:left="0" w:firstLine="567"/>
        <w:contextualSpacing/>
        <w:jc w:val="both"/>
        <w:rPr>
          <w:rFonts w:ascii="Times New Roman" w:eastAsia="Times New Roman" w:hAnsi="Times New Roman" w:cs="Times New Roman"/>
          <w:b/>
          <w:color w:val="000000"/>
          <w:lang w:val="uk-UA" w:eastAsia="uk-UA"/>
        </w:rPr>
      </w:pPr>
      <w:r w:rsidRPr="004A7C52">
        <w:rPr>
          <w:rFonts w:ascii="Times New Roman" w:eastAsia="Times New Roman" w:hAnsi="Times New Roman" w:cs="Times New Roman"/>
          <w:b/>
          <w:lang w:val="uk-UA"/>
        </w:rPr>
        <w:t>ІТС</w:t>
      </w:r>
      <w:r w:rsidRPr="004A7C52">
        <w:rPr>
          <w:rFonts w:ascii="Times New Roman" w:eastAsia="Times New Roman" w:hAnsi="Times New Roman" w:cs="Times New Roman"/>
          <w:lang w:val="uk-UA"/>
        </w:rPr>
        <w:t xml:space="preserve"> - Інформаційно-телекомунікаційна система _________________________ Виконавця, функцією якої є </w:t>
      </w:r>
      <w:proofErr w:type="spellStart"/>
      <w:r w:rsidRPr="004A7C52">
        <w:rPr>
          <w:rFonts w:ascii="Times New Roman" w:eastAsia="Times New Roman" w:hAnsi="Times New Roman" w:cs="Times New Roman"/>
          <w:lang w:val="uk-UA"/>
        </w:rPr>
        <w:t>токенізація</w:t>
      </w:r>
      <w:proofErr w:type="spellEnd"/>
      <w:r w:rsidRPr="004A7C52">
        <w:rPr>
          <w:rFonts w:ascii="Times New Roman" w:eastAsia="Times New Roman" w:hAnsi="Times New Roman" w:cs="Times New Roman"/>
          <w:lang w:val="uk-UA"/>
        </w:rPr>
        <w:t xml:space="preserve"> віртуальних носіїв електронного квитка та обробки операцій.</w:t>
      </w:r>
    </w:p>
    <w:p w14:paraId="1D01DAF9" w14:textId="77777777" w:rsidR="004A7C52" w:rsidRPr="004A7C52" w:rsidRDefault="004A7C52" w:rsidP="004A7C52">
      <w:pPr>
        <w:widowControl w:val="0"/>
        <w:numPr>
          <w:ilvl w:val="0"/>
          <w:numId w:val="11"/>
        </w:numPr>
        <w:tabs>
          <w:tab w:val="left" w:pos="851"/>
          <w:tab w:val="left" w:pos="993"/>
          <w:tab w:val="left" w:pos="1276"/>
        </w:tabs>
        <w:autoSpaceDE w:val="0"/>
        <w:autoSpaceDN w:val="0"/>
        <w:spacing w:before="120" w:after="120" w:line="240" w:lineRule="auto"/>
        <w:ind w:left="0" w:firstLine="567"/>
        <w:contextualSpacing/>
        <w:jc w:val="center"/>
        <w:rPr>
          <w:rFonts w:ascii="Times New Roman" w:eastAsia="Times New Roman" w:hAnsi="Times New Roman" w:cs="Times New Roman"/>
          <w:b/>
          <w:lang w:val="uk-UA" w:eastAsia="ru-RU"/>
        </w:rPr>
      </w:pPr>
      <w:r w:rsidRPr="004A7C52">
        <w:rPr>
          <w:rFonts w:ascii="Times New Roman" w:eastAsia="Times New Roman" w:hAnsi="Times New Roman" w:cs="Times New Roman"/>
          <w:b/>
          <w:lang w:val="uk-UA" w:eastAsia="ru-RU"/>
        </w:rPr>
        <w:t>ПРЕДМЕТ ДОГОВОРУ</w:t>
      </w:r>
    </w:p>
    <w:p w14:paraId="6B3A503B" w14:textId="77777777" w:rsidR="004A7C52" w:rsidRPr="004A7C52" w:rsidRDefault="004A7C52" w:rsidP="004A7C52">
      <w:pPr>
        <w:widowControl w:val="0"/>
        <w:numPr>
          <w:ilvl w:val="1"/>
          <w:numId w:val="11"/>
        </w:numPr>
        <w:tabs>
          <w:tab w:val="left" w:pos="851"/>
          <w:tab w:val="left" w:pos="1134"/>
        </w:tabs>
        <w:autoSpaceDE w:val="0"/>
        <w:autoSpaceDN w:val="0"/>
        <w:spacing w:after="0" w:line="240" w:lineRule="auto"/>
        <w:ind w:left="0" w:firstLine="567"/>
        <w:contextualSpacing/>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rPr>
        <w:t>Предметом Договору є надання Виконавцем</w:t>
      </w:r>
      <w:r w:rsidRPr="004A7C52">
        <w:rPr>
          <w:rFonts w:ascii="Times New Roman" w:eastAsia="Times New Roman" w:hAnsi="Times New Roman" w:cs="Times New Roman"/>
          <w:lang w:val="uk-UA" w:eastAsia="ru-RU"/>
        </w:rPr>
        <w:t xml:space="preserve"> послуг з випуску </w:t>
      </w:r>
      <w:r w:rsidRPr="004A7C52">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lang w:val="uk-UA"/>
        </w:rPr>
        <w:t>токенізації</w:t>
      </w:r>
      <w:proofErr w:type="spellEnd"/>
      <w:r w:rsidRPr="004A7C52">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w:t>
      </w:r>
      <w:r w:rsidRPr="004A7C52">
        <w:rPr>
          <w:rFonts w:ascii="Times New Roman" w:eastAsia="Times New Roman" w:hAnsi="Times New Roman" w:cs="Times New Roman"/>
          <w:lang w:val="uk-UA" w:eastAsia="ru-RU"/>
        </w:rPr>
        <w:t>.</w:t>
      </w:r>
    </w:p>
    <w:p w14:paraId="3724D61B" w14:textId="77777777" w:rsidR="004A7C52" w:rsidRPr="004A7C52" w:rsidRDefault="004A7C52" w:rsidP="004A7C52">
      <w:pPr>
        <w:widowControl w:val="0"/>
        <w:numPr>
          <w:ilvl w:val="2"/>
          <w:numId w:val="11"/>
        </w:numPr>
        <w:tabs>
          <w:tab w:val="left" w:pos="1134"/>
          <w:tab w:val="left" w:pos="2127"/>
        </w:tabs>
        <w:autoSpaceDE w:val="0"/>
        <w:autoSpaceDN w:val="0"/>
        <w:spacing w:after="0" w:line="240" w:lineRule="auto"/>
        <w:ind w:left="0" w:firstLine="567"/>
        <w:contextualSpacing/>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Під послугами випуску </w:t>
      </w:r>
      <w:r w:rsidRPr="004A7C52">
        <w:rPr>
          <w:rFonts w:ascii="Times New Roman" w:eastAsia="Calibri" w:hAnsi="Times New Roman" w:cs="Times New Roman"/>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lang w:val="uk-UA"/>
        </w:rPr>
        <w:t>токенізації</w:t>
      </w:r>
      <w:proofErr w:type="spellEnd"/>
      <w:r w:rsidRPr="004A7C52">
        <w:rPr>
          <w:rFonts w:ascii="Times New Roman" w:eastAsia="Times New Roman" w:hAnsi="Times New Roman" w:cs="Times New Roman"/>
          <w:lang w:val="uk-UA"/>
        </w:rPr>
        <w:t xml:space="preserve"> віртуальних транспортних карток</w:t>
      </w:r>
      <w:r w:rsidRPr="004A7C52" w:rsidDel="006C4382">
        <w:rPr>
          <w:rFonts w:ascii="Times New Roman" w:eastAsia="Times New Roman" w:hAnsi="Times New Roman" w:cs="Times New Roman"/>
          <w:lang w:val="uk-UA"/>
        </w:rPr>
        <w:t>,</w:t>
      </w:r>
      <w:r w:rsidRPr="004A7C52">
        <w:rPr>
          <w:rFonts w:ascii="Times New Roman" w:eastAsia="Times New Roman" w:hAnsi="Times New Roman" w:cs="Times New Roman"/>
          <w:lang w:val="uk-UA"/>
        </w:rPr>
        <w:t> та обробки даних щодо операцій з віртуальними транспортними картками, далі - Послуги, є:</w:t>
      </w:r>
    </w:p>
    <w:p w14:paraId="1B36883A" w14:textId="77777777" w:rsidR="004A7C52" w:rsidRPr="004A7C52" w:rsidRDefault="004A7C52" w:rsidP="004A7C52">
      <w:pPr>
        <w:numPr>
          <w:ilvl w:val="0"/>
          <w:numId w:val="15"/>
        </w:numPr>
        <w:tabs>
          <w:tab w:val="num" w:pos="1276"/>
        </w:tabs>
        <w:spacing w:after="0" w:line="240" w:lineRule="auto"/>
        <w:ind w:left="0" w:firstLine="42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Асоціація токенів віртуальних транспортних карток з токенами банківських платіжних карток G</w:t>
      </w:r>
      <w:proofErr w:type="spellStart"/>
      <w:r w:rsidRPr="004A7C52">
        <w:rPr>
          <w:rFonts w:ascii="Times New Roman" w:eastAsia="Times New Roman" w:hAnsi="Times New Roman" w:cs="Times New Roman"/>
          <w:lang w:val="en-US"/>
        </w:rPr>
        <w:t>oogle</w:t>
      </w:r>
      <w:proofErr w:type="spellEnd"/>
      <w:r w:rsidRPr="004A7C52">
        <w:rPr>
          <w:rFonts w:ascii="Times New Roman" w:eastAsia="Times New Roman" w:hAnsi="Times New Roman" w:cs="Times New Roman"/>
          <w:lang w:val="uk-UA"/>
        </w:rPr>
        <w:t xml:space="preserve"> </w:t>
      </w:r>
      <w:r w:rsidRPr="004A7C52">
        <w:rPr>
          <w:rFonts w:ascii="Times New Roman" w:eastAsia="Times New Roman" w:hAnsi="Times New Roman" w:cs="Times New Roman"/>
          <w:lang w:val="en-US"/>
        </w:rPr>
        <w:t>Pay</w:t>
      </w:r>
      <w:r w:rsidRPr="004A7C52">
        <w:rPr>
          <w:rFonts w:ascii="Times New Roman" w:eastAsia="Times New Roman" w:hAnsi="Times New Roman" w:cs="Times New Roman"/>
          <w:lang w:val="uk-UA"/>
        </w:rPr>
        <w:t xml:space="preserve"> та/або </w:t>
      </w:r>
      <w:proofErr w:type="spellStart"/>
      <w:r w:rsidRPr="004A7C52">
        <w:rPr>
          <w:rFonts w:ascii="Times New Roman" w:eastAsia="Times New Roman" w:hAnsi="Times New Roman" w:cs="Times New Roman"/>
          <w:lang w:val="uk-UA"/>
        </w:rPr>
        <w:t>Apple</w:t>
      </w:r>
      <w:proofErr w:type="spellEnd"/>
      <w:r w:rsidRPr="004A7C52">
        <w:rPr>
          <w:rFonts w:ascii="Times New Roman" w:eastAsia="Times New Roman" w:hAnsi="Times New Roman" w:cs="Times New Roman"/>
          <w:lang w:val="uk-UA"/>
        </w:rPr>
        <w:t xml:space="preserve"> P</w:t>
      </w:r>
      <w:r w:rsidRPr="004A7C52">
        <w:rPr>
          <w:rFonts w:ascii="Times New Roman" w:eastAsia="Times New Roman" w:hAnsi="Times New Roman" w:cs="Times New Roman"/>
          <w:lang w:val="en-US"/>
        </w:rPr>
        <w:t>ay</w:t>
      </w:r>
      <w:r w:rsidRPr="004A7C52">
        <w:rPr>
          <w:rFonts w:ascii="Times New Roman" w:eastAsia="Times New Roman" w:hAnsi="Times New Roman" w:cs="Times New Roman"/>
          <w:lang w:val="uk-UA"/>
        </w:rPr>
        <w:t xml:space="preserve"> Платника;  </w:t>
      </w:r>
    </w:p>
    <w:p w14:paraId="1614D850" w14:textId="77777777" w:rsidR="004A7C52" w:rsidRPr="004A7C52" w:rsidRDefault="004A7C52" w:rsidP="004A7C52">
      <w:pPr>
        <w:numPr>
          <w:ilvl w:val="0"/>
          <w:numId w:val="15"/>
        </w:numPr>
        <w:tabs>
          <w:tab w:val="num" w:pos="1276"/>
        </w:tabs>
        <w:spacing w:after="0" w:line="240" w:lineRule="auto"/>
        <w:ind w:left="0" w:firstLine="42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Обробка даних щодо операцій з віртуальними транспортними картками з метою забезпечення обліку </w:t>
      </w:r>
      <w:r w:rsidRPr="004A7C52">
        <w:rPr>
          <w:rFonts w:ascii="Times New Roman" w:eastAsia="Times New Roman" w:hAnsi="Times New Roman" w:cs="Times New Roman"/>
        </w:rPr>
        <w:t>в</w:t>
      </w:r>
      <w:proofErr w:type="spellStart"/>
      <w:r w:rsidRPr="004A7C52">
        <w:rPr>
          <w:rFonts w:ascii="Times New Roman" w:eastAsia="Times New Roman" w:hAnsi="Times New Roman" w:cs="Times New Roman"/>
          <w:lang w:val="uk-UA"/>
        </w:rPr>
        <w:t>ипуску</w:t>
      </w:r>
      <w:proofErr w:type="spellEnd"/>
      <w:r w:rsidRPr="004A7C52">
        <w:rPr>
          <w:rFonts w:ascii="Times New Roman" w:eastAsia="Times New Roman" w:hAnsi="Times New Roman" w:cs="Times New Roman"/>
          <w:lang w:val="uk-UA"/>
        </w:rPr>
        <w:t xml:space="preserve"> віртуальних транспортних карток в АС відповідно  до порядку взаємодії який буде визначено на етапі підключення ІТС Виконавця до  АС Замовника  </w:t>
      </w:r>
    </w:p>
    <w:p w14:paraId="38BB343A" w14:textId="77777777" w:rsidR="004A7C52" w:rsidRPr="004A7C52" w:rsidRDefault="004A7C52" w:rsidP="004A7C52">
      <w:pPr>
        <w:widowControl w:val="0"/>
        <w:numPr>
          <w:ilvl w:val="0"/>
          <w:numId w:val="16"/>
        </w:numPr>
        <w:tabs>
          <w:tab w:val="num" w:pos="1276"/>
        </w:tabs>
        <w:autoSpaceDE w:val="0"/>
        <w:autoSpaceDN w:val="0"/>
        <w:spacing w:after="0" w:line="240" w:lineRule="auto"/>
        <w:ind w:left="0" w:firstLine="425"/>
        <w:contextualSpacing/>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Збереження даних щодо операцій з віртуальними транспортними картками у вигляді криптограм в захищеному сховищі.  </w:t>
      </w:r>
    </w:p>
    <w:p w14:paraId="00CF73A2" w14:textId="77777777" w:rsidR="004A7C52" w:rsidRPr="004A7C52" w:rsidRDefault="004A7C52" w:rsidP="004A7C52">
      <w:pPr>
        <w:widowControl w:val="0"/>
        <w:autoSpaceDE w:val="0"/>
        <w:autoSpaceDN w:val="0"/>
        <w:spacing w:after="0" w:line="240" w:lineRule="auto"/>
        <w:ind w:firstLine="698"/>
        <w:contextualSpacing/>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eastAsia="ru-RU"/>
        </w:rPr>
        <w:t>2.2. Технічні та інші вимоги, дотримання яких є необхідним для надання Послуг, передбачених цим Договором, визначаються</w:t>
      </w:r>
      <w:r w:rsidRPr="004A7C52">
        <w:rPr>
          <w:rFonts w:ascii="Times New Roman" w:eastAsia="Times New Roman" w:hAnsi="Times New Roman" w:cs="Times New Roman"/>
          <w:lang w:val="uk-UA"/>
        </w:rPr>
        <w:t xml:space="preserve"> Технічними вимогами, що є Додатком 1 до Договору. </w:t>
      </w:r>
    </w:p>
    <w:p w14:paraId="3193CA2C" w14:textId="77777777" w:rsidR="004A7C52" w:rsidRPr="004A7C52" w:rsidRDefault="004A7C52" w:rsidP="004A7C52">
      <w:pPr>
        <w:widowControl w:val="0"/>
        <w:autoSpaceDE w:val="0"/>
        <w:autoSpaceDN w:val="0"/>
        <w:spacing w:after="0" w:line="240" w:lineRule="auto"/>
        <w:ind w:firstLine="698"/>
        <w:contextualSpacing/>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2.3. Замовник забезпечує підключення ІТС Виконавця до  АС Замовника відповідно до порядку взаємодії який має бути визначений та погоджений Сторонами після підписання Договору.</w:t>
      </w:r>
    </w:p>
    <w:p w14:paraId="0DBFB5EE" w14:textId="77777777" w:rsidR="004A7C52" w:rsidRPr="004A7C52" w:rsidRDefault="004A7C52" w:rsidP="004A7C52">
      <w:pPr>
        <w:numPr>
          <w:ilvl w:val="0"/>
          <w:numId w:val="11"/>
        </w:numPr>
        <w:tabs>
          <w:tab w:val="num" w:pos="720"/>
          <w:tab w:val="left" w:pos="993"/>
        </w:tabs>
        <w:suppressAutoHyphens/>
        <w:spacing w:before="120" w:after="120" w:line="240" w:lineRule="auto"/>
        <w:ind w:firstLine="567"/>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ЯКІСТЬ ПОСЛУГ</w:t>
      </w:r>
    </w:p>
    <w:p w14:paraId="0EB3366E"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Виконавець повинен надати Замовнику Послуги, якість яких відповідає вимогам Договору, в </w:t>
      </w:r>
      <w:proofErr w:type="spellStart"/>
      <w:r w:rsidRPr="004A7C52">
        <w:rPr>
          <w:rFonts w:ascii="Times New Roman" w:eastAsia="Calibri" w:hAnsi="Times New Roman" w:cs="Times New Roman"/>
          <w:lang w:val="uk-UA" w:eastAsia="ru-RU"/>
        </w:rPr>
        <w:t>т.ч</w:t>
      </w:r>
      <w:proofErr w:type="spellEnd"/>
      <w:r w:rsidRPr="004A7C52">
        <w:rPr>
          <w:rFonts w:ascii="Times New Roman" w:eastAsia="Calibri" w:hAnsi="Times New Roman" w:cs="Times New Roman"/>
          <w:lang w:val="uk-UA" w:eastAsia="ru-RU"/>
        </w:rPr>
        <w:t>. Технічним вимогам, законодавству України та загальноприйнятим умовам надання такого роду послуг.</w:t>
      </w:r>
    </w:p>
    <w:p w14:paraId="0C3BD652"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ЦІНА ДОГОВОРУ ТА ПОРЯДОК РОЗРАХУНКІВ</w:t>
      </w:r>
    </w:p>
    <w:p w14:paraId="6E99B408" w14:textId="77777777" w:rsidR="004A7C52" w:rsidRPr="004A7C52" w:rsidRDefault="004A7C52" w:rsidP="004A7C52">
      <w:pPr>
        <w:numPr>
          <w:ilvl w:val="1"/>
          <w:numId w:val="11"/>
        </w:numPr>
        <w:tabs>
          <w:tab w:val="left" w:pos="993"/>
        </w:tabs>
        <w:spacing w:after="0" w:line="240" w:lineRule="auto"/>
        <w:ind w:left="0" w:firstLine="709"/>
        <w:contextualSpacing/>
        <w:jc w:val="both"/>
        <w:rPr>
          <w:rFonts w:ascii="Times New Roman" w:eastAsia="Calibri" w:hAnsi="Times New Roman" w:cs="Times New Roman"/>
          <w:b/>
          <w:lang w:val="uk-UA" w:eastAsia="ru-RU"/>
        </w:rPr>
      </w:pPr>
      <w:r w:rsidRPr="004A7C52">
        <w:rPr>
          <w:rFonts w:ascii="Times New Roman" w:eastAsia="Calibri" w:hAnsi="Times New Roman" w:cs="Times New Roman"/>
          <w:lang w:val="uk-UA" w:eastAsia="ru-RU"/>
        </w:rPr>
        <w:t>Ціна Договору не може перевищувати __________ грн (____________грн ____ коп.), в тому числі ПДВ ______________ грн (_______________грн ____ коп.).</w:t>
      </w:r>
    </w:p>
    <w:p w14:paraId="199C8DDC" w14:textId="77777777" w:rsidR="004A7C52" w:rsidRPr="004A7C52" w:rsidRDefault="004A7C52" w:rsidP="004A7C52">
      <w:pPr>
        <w:numPr>
          <w:ilvl w:val="1"/>
          <w:numId w:val="11"/>
        </w:numPr>
        <w:tabs>
          <w:tab w:val="left" w:pos="993"/>
        </w:tabs>
        <w:spacing w:after="0" w:line="240" w:lineRule="auto"/>
        <w:ind w:left="0" w:firstLine="709"/>
        <w:contextualSpacing/>
        <w:jc w:val="both"/>
        <w:rPr>
          <w:rFonts w:ascii="Times New Roman" w:eastAsia="Calibri" w:hAnsi="Times New Roman" w:cs="Times New Roman"/>
          <w:b/>
          <w:lang w:val="uk-UA" w:eastAsia="ru-RU"/>
        </w:rPr>
      </w:pPr>
      <w:r w:rsidRPr="004A7C52">
        <w:rPr>
          <w:rFonts w:ascii="Times New Roman" w:eastAsia="Calibri" w:hAnsi="Times New Roman" w:cs="Times New Roman"/>
          <w:lang w:val="uk-UA" w:eastAsia="ru-RU"/>
        </w:rPr>
        <w:t>Ціна Договору включає всі витрати, пов’язані з наданням Послуг, і дорівнює вартості фактично наданих Послуг протягом терміну його дії.</w:t>
      </w:r>
    </w:p>
    <w:p w14:paraId="25FADEDB"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Розрахунки за надані Послуги здійснюються щомісяця у розмірі вартості фактично наданих Послуг, яка визначається відповідно до Кошторису (Додаток 2 до Договору), що є невід’ємною частиною Договору, з урахуванням пункту 4.4. Договору. </w:t>
      </w:r>
    </w:p>
    <w:p w14:paraId="2444384C" w14:textId="77777777" w:rsidR="004A7C52" w:rsidRPr="004A7C52" w:rsidRDefault="004A7C52" w:rsidP="004A7C52">
      <w:pPr>
        <w:numPr>
          <w:ilvl w:val="1"/>
          <w:numId w:val="11"/>
        </w:numPr>
        <w:tabs>
          <w:tab w:val="left" w:pos="993"/>
        </w:tabs>
        <w:suppressAutoHyphens/>
        <w:spacing w:after="0" w:line="240" w:lineRule="auto"/>
        <w:ind w:left="0" w:firstLine="709"/>
        <w:contextualSpacing/>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Розрахунки здійснюються в національній валюті України  – гривні шляхом перерахування Замовником грошових коштів на поточний рахунок Виконавця протягом 10 (десяти) банківських днів після підписання Сторонами Акту приймання-передачі наданих послуг за відповідний період.</w:t>
      </w:r>
    </w:p>
    <w:p w14:paraId="6830930C"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ПОРЯДОК НАДАННЯ ПОСЛУГ</w:t>
      </w:r>
    </w:p>
    <w:p w14:paraId="2A863297"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Місце надання Послуг: за місцем знаходження Замовника.</w:t>
      </w:r>
    </w:p>
    <w:p w14:paraId="794F8EAA"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Надання Послуг здійснюється відповідно до Технічних вимог.</w:t>
      </w:r>
    </w:p>
    <w:p w14:paraId="7C20F85B" w14:textId="77777777" w:rsidR="004A7C52" w:rsidRPr="004A7C52" w:rsidRDefault="004A7C52" w:rsidP="004A7C52">
      <w:pPr>
        <w:numPr>
          <w:ilvl w:val="1"/>
          <w:numId w:val="11"/>
        </w:numPr>
        <w:tabs>
          <w:tab w:val="left" w:pos="993"/>
        </w:tab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Виконавець  починає надання Послуг з моменту отриманої письмової заявки Замовника.</w:t>
      </w:r>
    </w:p>
    <w:p w14:paraId="17E4AAC8" w14:textId="77777777" w:rsidR="004A7C52" w:rsidRPr="004A7C52" w:rsidRDefault="004A7C52" w:rsidP="004A7C52">
      <w:pPr>
        <w:keepLines/>
        <w:widowControl w:val="0"/>
        <w:numPr>
          <w:ilvl w:val="1"/>
          <w:numId w:val="11"/>
        </w:numPr>
        <w:tabs>
          <w:tab w:val="left" w:pos="993"/>
          <w:tab w:val="left" w:pos="1134"/>
        </w:tabs>
        <w:suppressAutoHyphens/>
        <w:spacing w:after="0" w:line="240" w:lineRule="auto"/>
        <w:ind w:left="0" w:firstLine="709"/>
        <w:jc w:val="both"/>
        <w:rPr>
          <w:rFonts w:ascii="Times New Roman" w:eastAsia="Calibri" w:hAnsi="Times New Roman" w:cs="Times New Roman"/>
          <w:lang w:val="uk-UA"/>
        </w:rPr>
      </w:pPr>
      <w:r w:rsidRPr="004A7C52">
        <w:rPr>
          <w:rFonts w:ascii="Times New Roman" w:eastAsia="Calibri" w:hAnsi="Times New Roman" w:cs="Times New Roman"/>
          <w:lang w:val="uk-UA" w:eastAsia="ru-RU"/>
        </w:rPr>
        <w:t>Виконавець не пізніше 5 робочого дня місяця, наступного за звітним</w:t>
      </w:r>
      <w:r w:rsidRPr="004A7C52">
        <w:rPr>
          <w:rFonts w:ascii="Times New Roman" w:eastAsia="Calibri" w:hAnsi="Times New Roman" w:cs="Times New Roman"/>
          <w:spacing w:val="-2"/>
          <w:lang w:val="uk-UA" w:eastAsia="ru-RU"/>
        </w:rPr>
        <w:t xml:space="preserve"> </w:t>
      </w:r>
      <w:r w:rsidRPr="004A7C52">
        <w:rPr>
          <w:rFonts w:ascii="Times New Roman" w:eastAsia="Calibri" w:hAnsi="Times New Roman" w:cs="Times New Roman"/>
          <w:lang w:val="uk-UA" w:eastAsia="ru-RU"/>
        </w:rPr>
        <w:t>місяцем, виготовляє Акти приймання-передачі наданих послуг і надає їх Замовнику.</w:t>
      </w:r>
    </w:p>
    <w:p w14:paraId="3A78678A"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Приймання результатів наданих Послуг здійснюється з урахуванням їх відповідності вимогам Договору комісією Замовника за участю Виконавця впродовж 5 (п’яти) робочих днів з дня отримання від Виконавця Акту приймання-передачі наданих послуг. </w:t>
      </w:r>
    </w:p>
    <w:p w14:paraId="3828EB68" w14:textId="77777777" w:rsidR="004A7C52" w:rsidRPr="004A7C52" w:rsidRDefault="004A7C52" w:rsidP="004A7C52">
      <w:pPr>
        <w:tabs>
          <w:tab w:val="left" w:pos="993"/>
        </w:tabs>
        <w:suppressAutoHyphens/>
        <w:spacing w:after="0" w:line="240" w:lineRule="auto"/>
        <w:ind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lastRenderedPageBreak/>
        <w:t xml:space="preserve">Робота комісії завершується складанням протоколу з висновком про відповідність (невідповідність) наданих Послуг вимогам Договору, а також, у разі виявлення </w:t>
      </w:r>
      <w:proofErr w:type="spellStart"/>
      <w:r w:rsidRPr="004A7C52">
        <w:rPr>
          <w:rFonts w:ascii="Times New Roman" w:eastAsia="Calibri" w:hAnsi="Times New Roman" w:cs="Times New Roman"/>
          <w:lang w:val="uk-UA" w:eastAsia="ru-RU"/>
        </w:rPr>
        <w:t>невідповідностей</w:t>
      </w:r>
      <w:proofErr w:type="spellEnd"/>
      <w:r w:rsidRPr="004A7C52">
        <w:rPr>
          <w:rFonts w:ascii="Times New Roman" w:eastAsia="Calibri" w:hAnsi="Times New Roman" w:cs="Times New Roman"/>
          <w:lang w:val="uk-UA" w:eastAsia="ru-RU"/>
        </w:rPr>
        <w:t xml:space="preserve"> вимогам Договору, із зазначенням переліку необхідних </w:t>
      </w:r>
      <w:proofErr w:type="spellStart"/>
      <w:r w:rsidRPr="004A7C52">
        <w:rPr>
          <w:rFonts w:ascii="Times New Roman" w:eastAsia="Calibri" w:hAnsi="Times New Roman" w:cs="Times New Roman"/>
          <w:lang w:val="uk-UA" w:eastAsia="ru-RU"/>
        </w:rPr>
        <w:t>доопрацювань</w:t>
      </w:r>
      <w:proofErr w:type="spellEnd"/>
      <w:r w:rsidRPr="004A7C52">
        <w:rPr>
          <w:rFonts w:ascii="Times New Roman" w:eastAsia="Calibri" w:hAnsi="Times New Roman" w:cs="Times New Roman"/>
          <w:lang w:val="uk-UA" w:eastAsia="ru-RU"/>
        </w:rPr>
        <w:t xml:space="preserve"> і строками їх виконання.</w:t>
      </w:r>
    </w:p>
    <w:p w14:paraId="14DBB932"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Замовник протягом 7 (семи) робочих днів з дня отримання </w:t>
      </w:r>
      <w:proofErr w:type="spellStart"/>
      <w:r w:rsidRPr="004A7C52">
        <w:rPr>
          <w:rFonts w:ascii="Times New Roman" w:eastAsia="Calibri" w:hAnsi="Times New Roman" w:cs="Times New Roman"/>
          <w:lang w:val="uk-UA" w:eastAsia="ru-RU"/>
        </w:rPr>
        <w:t>Акта</w:t>
      </w:r>
      <w:proofErr w:type="spellEnd"/>
      <w:r w:rsidRPr="004A7C52">
        <w:rPr>
          <w:rFonts w:ascii="Times New Roman" w:eastAsia="Calibri" w:hAnsi="Times New Roman" w:cs="Times New Roman"/>
          <w:lang w:val="uk-UA" w:eastAsia="ru-RU"/>
        </w:rPr>
        <w:t xml:space="preserve"> приймання-передачі наданих послуг зобов’язаний надіслати Виконавцю підписаний Акт приймання-передачі наданих послуг або надати мотивовану відмову від прийняття наданих Послуг.</w:t>
      </w:r>
    </w:p>
    <w:p w14:paraId="4C5C606C" w14:textId="77777777" w:rsidR="004A7C52" w:rsidRPr="004A7C52" w:rsidRDefault="004A7C52" w:rsidP="004A7C52">
      <w:pPr>
        <w:numPr>
          <w:ilvl w:val="1"/>
          <w:numId w:val="11"/>
        </w:numPr>
        <w:tabs>
          <w:tab w:val="left" w:pos="993"/>
        </w:tabs>
        <w:suppressAutoHyphens/>
        <w:spacing w:after="0" w:line="240" w:lineRule="auto"/>
        <w:ind w:left="0" w:firstLine="709"/>
        <w:contextualSpacing/>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У разі мотивованої відмови Замовника від прийняття результатів надання Послуг, Замовник направляє Виконавцю копію складеного відповідно до пункту 5.5 Договору протоколу з висновком про невідповідність наданих Послуг із зазначенням переліку необхідних </w:t>
      </w:r>
      <w:proofErr w:type="spellStart"/>
      <w:r w:rsidRPr="004A7C52">
        <w:rPr>
          <w:rFonts w:ascii="Times New Roman" w:eastAsia="Calibri" w:hAnsi="Times New Roman" w:cs="Times New Roman"/>
          <w:lang w:val="uk-UA" w:eastAsia="ru-RU"/>
        </w:rPr>
        <w:t>доопрацювань</w:t>
      </w:r>
      <w:proofErr w:type="spellEnd"/>
      <w:r w:rsidRPr="004A7C52">
        <w:rPr>
          <w:rFonts w:ascii="Times New Roman" w:eastAsia="Calibri" w:hAnsi="Times New Roman" w:cs="Times New Roman"/>
          <w:lang w:val="uk-UA" w:eastAsia="ru-RU"/>
        </w:rPr>
        <w:t xml:space="preserve"> і строками їх виконання.</w:t>
      </w:r>
    </w:p>
    <w:p w14:paraId="0EEBDDFD" w14:textId="77777777" w:rsidR="004A7C52" w:rsidRPr="004A7C52" w:rsidRDefault="004A7C52" w:rsidP="004A7C52">
      <w:pPr>
        <w:numPr>
          <w:ilvl w:val="1"/>
          <w:numId w:val="11"/>
        </w:numPr>
        <w:tabs>
          <w:tab w:val="left" w:pos="993"/>
        </w:tabs>
        <w:suppressAutoHyphens/>
        <w:spacing w:after="0" w:line="240" w:lineRule="auto"/>
        <w:ind w:left="0" w:firstLine="709"/>
        <w:contextualSpacing/>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Виконавець зобов’язаний, без додаткової оплати, вжити всіх заходів й усунути недоліки наданих Послуг відповідно до переліку необхідних </w:t>
      </w:r>
      <w:proofErr w:type="spellStart"/>
      <w:r w:rsidRPr="004A7C52">
        <w:rPr>
          <w:rFonts w:ascii="Times New Roman" w:eastAsia="Calibri" w:hAnsi="Times New Roman" w:cs="Times New Roman"/>
          <w:lang w:val="uk-UA" w:eastAsia="ru-RU"/>
        </w:rPr>
        <w:t>доопрацювань</w:t>
      </w:r>
      <w:proofErr w:type="spellEnd"/>
      <w:r w:rsidRPr="004A7C52">
        <w:rPr>
          <w:rFonts w:ascii="Times New Roman" w:eastAsia="Calibri" w:hAnsi="Times New Roman" w:cs="Times New Roman"/>
          <w:lang w:val="uk-UA" w:eastAsia="ru-RU"/>
        </w:rPr>
        <w:t xml:space="preserve"> і строків їх виконання, наданих Замовником.</w:t>
      </w:r>
    </w:p>
    <w:p w14:paraId="09AFE2B8"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ПРАВА ТА ОБОВ'ЯЗКИ СТОРІН</w:t>
      </w:r>
    </w:p>
    <w:p w14:paraId="3B995BF9"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iCs/>
          <w:lang w:val="uk-UA" w:eastAsia="ru-RU"/>
        </w:rPr>
      </w:pPr>
      <w:r w:rsidRPr="004A7C52">
        <w:rPr>
          <w:rFonts w:ascii="Times New Roman" w:eastAsia="Calibri" w:hAnsi="Times New Roman" w:cs="Times New Roman"/>
          <w:i/>
          <w:iCs/>
          <w:lang w:val="uk-UA" w:eastAsia="ru-RU"/>
        </w:rPr>
        <w:t>Замовник зобов’язаний</w:t>
      </w:r>
      <w:r w:rsidRPr="004A7C52">
        <w:rPr>
          <w:rFonts w:ascii="Times New Roman" w:eastAsia="Calibri" w:hAnsi="Times New Roman" w:cs="Times New Roman"/>
          <w:iCs/>
          <w:lang w:val="uk-UA" w:eastAsia="ru-RU"/>
        </w:rPr>
        <w:t xml:space="preserve">: </w:t>
      </w:r>
    </w:p>
    <w:p w14:paraId="056A42F7"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Своєчасно й в повному обсязі сплачувати вартість належним чином наданих Послуг з урахуванням п. 4.4. Договору;</w:t>
      </w:r>
    </w:p>
    <w:p w14:paraId="5897B999"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Приймати надані Послуги за Актами приймання-передачі наданих послуг відповідно до умов Договору;</w:t>
      </w:r>
    </w:p>
    <w:p w14:paraId="4FB80171"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На вимогу Виконавця надавати йому інформацію, необхідну для надання Послуг;</w:t>
      </w:r>
    </w:p>
    <w:p w14:paraId="611C243D"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Призначити особу, відповідальну за взаємодію з фахівцями Виконавця для надання Виконавцем Послуг;</w:t>
      </w:r>
    </w:p>
    <w:p w14:paraId="0FA73059"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При встановлені під час використання результатів наданих Послуг їх недоліків та дефектів, інформувати про це Виконавця.</w:t>
      </w:r>
    </w:p>
    <w:p w14:paraId="1BF6874C"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i/>
          <w:iCs/>
          <w:lang w:val="uk-UA" w:eastAsia="ru-RU"/>
        </w:rPr>
      </w:pPr>
      <w:r w:rsidRPr="004A7C52">
        <w:rPr>
          <w:rFonts w:ascii="Times New Roman" w:eastAsia="Calibri" w:hAnsi="Times New Roman" w:cs="Times New Roman"/>
          <w:i/>
          <w:iCs/>
          <w:lang w:val="uk-UA" w:eastAsia="ru-RU"/>
        </w:rPr>
        <w:t xml:space="preserve">Замовник має право: </w:t>
      </w:r>
    </w:p>
    <w:p w14:paraId="5BB13497"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неналежного виконання Виконавцем Договору достроково розірвати Договір в односторонньому порядку шляхом направлення Виконавцю повідомлення у строк за 10 (десять) календарних днів до дати розірвання Договору;</w:t>
      </w:r>
    </w:p>
    <w:p w14:paraId="383B77B9"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Вимагати від Виконавця надання Послуг у строки, встановлені Договором;</w:t>
      </w:r>
    </w:p>
    <w:p w14:paraId="5C6CB924"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Контролювати якість й строки надання Послуг;</w:t>
      </w:r>
    </w:p>
    <w:p w14:paraId="5207781D"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0397C8CE"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Повернути Виконавцю Акти приймання-передачі наданих послуг без здійснення оплати в разі неналежного надання Послуг, неналежного оформлення таких Актів;</w:t>
      </w:r>
    </w:p>
    <w:p w14:paraId="70FF3943"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Вимагати від Виконавця надання Послуг, якість яких відповідає умовам Договору;</w:t>
      </w:r>
    </w:p>
    <w:p w14:paraId="0A44A28C"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Відмовитись від приймання Послуг, якщо вони не відповідають умовам Договору;</w:t>
      </w:r>
    </w:p>
    <w:p w14:paraId="061C9B39"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Вимагати від Виконавця безоплатного виправлення недоліків та дефектів, що виникли внаслідок допущених Виконавцем порушень Договору;</w:t>
      </w:r>
    </w:p>
    <w:p w14:paraId="127B7C54"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265D52D9"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i/>
          <w:lang w:val="uk-UA" w:eastAsia="ru-RU"/>
        </w:rPr>
      </w:pPr>
      <w:r w:rsidRPr="004A7C52">
        <w:rPr>
          <w:rFonts w:ascii="Times New Roman" w:eastAsia="Calibri" w:hAnsi="Times New Roman" w:cs="Times New Roman"/>
          <w:i/>
          <w:lang w:val="uk-UA" w:eastAsia="ru-RU"/>
        </w:rPr>
        <w:t>Виконавець зобов’язаний:</w:t>
      </w:r>
    </w:p>
    <w:p w14:paraId="65400860"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Надавати Послуги якісно, своєчасно й відповідно до всіх вимог Договору;</w:t>
      </w:r>
    </w:p>
    <w:p w14:paraId="648E37E5" w14:textId="77777777" w:rsidR="004A7C52" w:rsidRPr="004A7C52" w:rsidRDefault="004A7C52" w:rsidP="004A7C52">
      <w:pPr>
        <w:numPr>
          <w:ilvl w:val="2"/>
          <w:numId w:val="11"/>
        </w:numPr>
        <w:tabs>
          <w:tab w:val="left" w:pos="1134"/>
        </w:tab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У разі отримання від Замовника інформації про виявлені недоліки та дефекти наданих Послуг, </w:t>
      </w:r>
      <w:r w:rsidRPr="004A7C52" w:rsidDel="5516176A">
        <w:rPr>
          <w:rFonts w:ascii="Times New Roman" w:eastAsia="Calibri" w:hAnsi="Times New Roman" w:cs="Times New Roman"/>
          <w:lang w:val="uk-UA" w:eastAsia="ru-RU"/>
        </w:rPr>
        <w:t>Виконавець має їх</w:t>
      </w:r>
      <w:r w:rsidRPr="004A7C52">
        <w:rPr>
          <w:rFonts w:ascii="Times New Roman" w:eastAsia="Calibri" w:hAnsi="Times New Roman" w:cs="Times New Roman"/>
          <w:lang w:val="uk-UA" w:eastAsia="ru-RU"/>
        </w:rPr>
        <w:t xml:space="preserve"> усунути не пізніше 5 робочих днів;</w:t>
      </w:r>
    </w:p>
    <w:p w14:paraId="3F03310C"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Дотримуватись робочого розпорядку, що діє у Замовника, правил охорони праці та пожежної безпеки під час перебування на території Замовника;</w:t>
      </w:r>
    </w:p>
    <w:p w14:paraId="787D5F90"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14:paraId="7CC81F14"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Зареєструвати податкові накладні в Єдиному реєстрі податкових накладних згідно з пунктом 201.1 статті 201 Податкового кодексу України.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 завданні таким порушенням (</w:t>
      </w:r>
      <w:r w:rsidRPr="004A7C52">
        <w:rPr>
          <w:rFonts w:ascii="Times New Roman" w:eastAsia="Calibri" w:hAnsi="Times New Roman" w:cs="Times New Roman"/>
          <w:i/>
          <w:iCs/>
          <w:lang w:val="uk-UA" w:eastAsia="ru-RU"/>
        </w:rPr>
        <w:t>цей пункт Договору є чинним лише за умови, що Виконавець є платником ПДВ</w:t>
      </w:r>
      <w:r w:rsidRPr="004A7C52">
        <w:rPr>
          <w:rFonts w:ascii="Times New Roman" w:eastAsia="Calibri" w:hAnsi="Times New Roman" w:cs="Times New Roman"/>
          <w:lang w:val="uk-UA" w:eastAsia="ru-RU"/>
        </w:rPr>
        <w:t>);</w:t>
      </w:r>
    </w:p>
    <w:p w14:paraId="245D4791" w14:textId="77777777" w:rsidR="004A7C52" w:rsidRPr="004A7C52" w:rsidRDefault="004A7C52" w:rsidP="004A7C52">
      <w:pPr>
        <w:numPr>
          <w:ilvl w:val="2"/>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lastRenderedPageBreak/>
        <w:t>Призначити особу, відповідальну за взаємодію з фахівцями Замовника для надання Виконавцем Послуг та повідомити про це Замовника;</w:t>
      </w:r>
    </w:p>
    <w:p w14:paraId="298F3E8C" w14:textId="77777777" w:rsidR="004A7C52" w:rsidRPr="004A7C52" w:rsidRDefault="004A7C52" w:rsidP="004A7C52">
      <w:pPr>
        <w:keepLines/>
        <w:widowControl w:val="0"/>
        <w:numPr>
          <w:ilvl w:val="2"/>
          <w:numId w:val="11"/>
        </w:numPr>
        <w:tabs>
          <w:tab w:val="left" w:pos="993"/>
          <w:tab w:val="left" w:pos="1134"/>
        </w:tabs>
        <w:suppressAutoHyphens/>
        <w:spacing w:after="0" w:line="240" w:lineRule="auto"/>
        <w:ind w:left="0" w:firstLine="709"/>
        <w:jc w:val="both"/>
        <w:rPr>
          <w:rFonts w:ascii="Times New Roman" w:eastAsia="Calibri" w:hAnsi="Times New Roman" w:cs="Times New Roman"/>
          <w:lang w:val="uk-UA"/>
        </w:rPr>
      </w:pPr>
      <w:r w:rsidRPr="004A7C52">
        <w:rPr>
          <w:rFonts w:ascii="Times New Roman" w:eastAsia="Calibri" w:hAnsi="Times New Roman" w:cs="Times New Roman"/>
          <w:lang w:val="uk-UA"/>
        </w:rPr>
        <w:t>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в тому числі у випадку несвоєчасної оплати Послуг або у випадку перевищення вартості фактично наданих Послуг максимальної суми, визначеної Договором;</w:t>
      </w:r>
    </w:p>
    <w:p w14:paraId="775F5586" w14:textId="77777777" w:rsidR="004A7C52" w:rsidRPr="004A7C52" w:rsidRDefault="004A7C52" w:rsidP="004A7C52">
      <w:pPr>
        <w:numPr>
          <w:ilvl w:val="2"/>
          <w:numId w:val="11"/>
        </w:numPr>
        <w:tabs>
          <w:tab w:val="left" w:pos="993"/>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Виконувати інші обов’язки, передбачені Договором;</w:t>
      </w:r>
    </w:p>
    <w:p w14:paraId="1F60FFA0" w14:textId="77777777" w:rsidR="004A7C52" w:rsidRPr="004A7C52" w:rsidRDefault="004A7C52" w:rsidP="004A7C52">
      <w:pPr>
        <w:numPr>
          <w:ilvl w:val="2"/>
          <w:numId w:val="11"/>
        </w:numPr>
        <w:tabs>
          <w:tab w:val="left" w:pos="993"/>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673B6009" w14:textId="77777777" w:rsidR="004A7C52" w:rsidRPr="004A7C52" w:rsidRDefault="004A7C52" w:rsidP="004A7C52">
      <w:pPr>
        <w:numPr>
          <w:ilvl w:val="1"/>
          <w:numId w:val="11"/>
        </w:numPr>
        <w:tabs>
          <w:tab w:val="left" w:pos="993"/>
          <w:tab w:val="left" w:pos="1134"/>
        </w:tabs>
        <w:suppressAutoHyphens/>
        <w:spacing w:after="0" w:line="240" w:lineRule="auto"/>
        <w:ind w:left="0" w:firstLine="709"/>
        <w:jc w:val="both"/>
        <w:rPr>
          <w:rFonts w:ascii="Times New Roman" w:eastAsia="Calibri" w:hAnsi="Times New Roman" w:cs="Times New Roman"/>
          <w:i/>
          <w:lang w:val="uk-UA" w:eastAsia="ru-RU"/>
        </w:rPr>
      </w:pPr>
      <w:r w:rsidRPr="004A7C52">
        <w:rPr>
          <w:rFonts w:ascii="Times New Roman" w:eastAsia="Calibri" w:hAnsi="Times New Roman" w:cs="Times New Roman"/>
          <w:i/>
          <w:lang w:val="uk-UA" w:eastAsia="ru-RU"/>
        </w:rPr>
        <w:t>Виконавець має право:</w:t>
      </w:r>
    </w:p>
    <w:p w14:paraId="6BE01AF9" w14:textId="77777777" w:rsidR="004A7C52" w:rsidRPr="004A7C52" w:rsidRDefault="004A7C52" w:rsidP="004A7C52">
      <w:pPr>
        <w:numPr>
          <w:ilvl w:val="2"/>
          <w:numId w:val="11"/>
        </w:numPr>
        <w:tabs>
          <w:tab w:val="left" w:pos="993"/>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Своєчасно й в повному обсязі отримувати плату за надані належним чином Послуги;</w:t>
      </w:r>
    </w:p>
    <w:p w14:paraId="0F77BD45" w14:textId="77777777" w:rsidR="004A7C52" w:rsidRPr="004A7C52" w:rsidRDefault="004A7C52" w:rsidP="004A7C52">
      <w:pPr>
        <w:numPr>
          <w:ilvl w:val="2"/>
          <w:numId w:val="11"/>
        </w:numPr>
        <w:tabs>
          <w:tab w:val="left" w:pos="993"/>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Достроково закінчити надання Послуг за письмовим погодженням із Замовником.</w:t>
      </w:r>
    </w:p>
    <w:p w14:paraId="7FA4A873"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ВІДПОВІДАЛЬНІСТЬ СТОРІН</w:t>
      </w:r>
    </w:p>
    <w:p w14:paraId="6ADF404E"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11B2EC58"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За порушення строків виконання зобов’язань Виконавець за кожний випадок такого порушення сплачує штраф у розмірі 1 % від загальної вартості всіх Послуг, що надані Виконавцем у місяці, що передує місяцю, в якому мало місце зазначене порушення.</w:t>
      </w:r>
    </w:p>
    <w:p w14:paraId="1821B720"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порушення Виконавцем зобов’язань щодо якості Послуг Виконавець сплачує штраф у розмірі 20 % від загальної вартості всіх Послуг, що надані Виконавцем у місяці, що передує місяцю, в якому мало місце зазначене порушення.</w:t>
      </w:r>
    </w:p>
    <w:p w14:paraId="607B0138"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грн 00 коп.) за кожну податкову накладну протягом 30 календарних днів з дати отримання відповідної вимоги Замовника (</w:t>
      </w:r>
      <w:r w:rsidRPr="004A7C52">
        <w:rPr>
          <w:rFonts w:ascii="Times New Roman" w:eastAsia="Calibri" w:hAnsi="Times New Roman" w:cs="Times New Roman"/>
          <w:i/>
          <w:lang w:val="uk-UA" w:eastAsia="ru-RU"/>
        </w:rPr>
        <w:t>цей пункт Договору є чинним лише за умови, що Виконавець є платником ПДВ</w:t>
      </w:r>
      <w:r w:rsidRPr="004A7C52">
        <w:rPr>
          <w:rFonts w:ascii="Times New Roman" w:eastAsia="Calibri" w:hAnsi="Times New Roman" w:cs="Times New Roman"/>
          <w:lang w:val="uk-UA" w:eastAsia="ru-RU"/>
        </w:rPr>
        <w:t>).</w:t>
      </w:r>
    </w:p>
    <w:p w14:paraId="69EA9CD4"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співпраці Виконавця з контрагентами, які мають сумнівну репутацію, та такими, що визнані банкрутом або знаходяться в процесі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688F68E6"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rPr>
      </w:pPr>
      <w:r w:rsidRPr="004A7C52">
        <w:rPr>
          <w:rFonts w:ascii="Times New Roman" w:eastAsia="Calibri" w:hAnsi="Times New Roman" w:cs="Times New Roman"/>
          <w:lang w:val="uk-UA"/>
        </w:rPr>
        <w:t xml:space="preserve">У разі невиконання або неналежного виконання Виконавцем своїх зобов’язань за Договором, Замовник має право застосувати такі </w:t>
      </w:r>
      <w:proofErr w:type="spellStart"/>
      <w:r w:rsidRPr="004A7C52">
        <w:rPr>
          <w:rFonts w:ascii="Times New Roman" w:eastAsia="Calibri" w:hAnsi="Times New Roman" w:cs="Times New Roman"/>
          <w:lang w:val="uk-UA"/>
        </w:rPr>
        <w:t>оперативно</w:t>
      </w:r>
      <w:proofErr w:type="spellEnd"/>
      <w:r w:rsidRPr="004A7C52">
        <w:rPr>
          <w:rFonts w:ascii="Times New Roman" w:eastAsia="Calibri" w:hAnsi="Times New Roman" w:cs="Times New Roman"/>
          <w:lang w:val="uk-UA"/>
        </w:rPr>
        <w:t>-господарські санкції:</w:t>
      </w:r>
    </w:p>
    <w:p w14:paraId="60B8315E" w14:textId="77777777" w:rsidR="004A7C52" w:rsidRPr="004A7C52" w:rsidRDefault="004A7C52" w:rsidP="004A7C52">
      <w:pPr>
        <w:tabs>
          <w:tab w:val="left" w:pos="993"/>
        </w:tabs>
        <w:spacing w:after="0" w:line="240" w:lineRule="auto"/>
        <w:ind w:firstLine="709"/>
        <w:jc w:val="both"/>
        <w:rPr>
          <w:rFonts w:ascii="Times New Roman" w:eastAsia="Calibri" w:hAnsi="Times New Roman" w:cs="Times New Roman"/>
          <w:color w:val="000000"/>
          <w:lang w:val="uk-UA" w:eastAsia="zh-CN"/>
        </w:rPr>
      </w:pPr>
      <w:r w:rsidRPr="004A7C52">
        <w:rPr>
          <w:rFonts w:ascii="Times New Roman" w:eastAsia="Calibri" w:hAnsi="Times New Roman" w:cs="Times New Roman"/>
          <w:color w:val="000000"/>
          <w:lang w:val="uk-UA" w:eastAsia="zh-CN"/>
        </w:rPr>
        <w:t xml:space="preserve">7.6.1. Одностороння відмова від  </w:t>
      </w:r>
      <w:r w:rsidRPr="004A7C52">
        <w:rPr>
          <w:rFonts w:ascii="Times New Roman" w:eastAsia="Calibri" w:hAnsi="Times New Roman" w:cs="Times New Roman"/>
          <w:lang w:val="uk-UA"/>
        </w:rPr>
        <w:t>оплати за неякісно надані та/або надані з порушенням умов Договору Послуги із звільненням Замовника від будь-якої відповідальності за такі дії;</w:t>
      </w:r>
      <w:r w:rsidRPr="004A7C52">
        <w:rPr>
          <w:rFonts w:ascii="Times New Roman" w:eastAsia="Calibri" w:hAnsi="Times New Roman" w:cs="Times New Roman"/>
          <w:color w:val="000000"/>
          <w:lang w:val="uk-UA" w:eastAsia="zh-CN"/>
        </w:rPr>
        <w:t xml:space="preserve"> </w:t>
      </w:r>
    </w:p>
    <w:p w14:paraId="154ADFFB" w14:textId="77777777" w:rsidR="004A7C52" w:rsidRPr="004A7C52" w:rsidRDefault="004A7C52" w:rsidP="004A7C52">
      <w:pPr>
        <w:tabs>
          <w:tab w:val="left" w:pos="993"/>
        </w:tabs>
        <w:spacing w:after="0" w:line="240" w:lineRule="auto"/>
        <w:ind w:firstLine="709"/>
        <w:jc w:val="both"/>
        <w:rPr>
          <w:rFonts w:ascii="Times New Roman" w:eastAsia="Calibri" w:hAnsi="Times New Roman" w:cs="Times New Roman"/>
          <w:color w:val="000000"/>
          <w:lang w:val="uk-UA" w:eastAsia="zh-CN"/>
        </w:rPr>
      </w:pPr>
      <w:r w:rsidRPr="004A7C52">
        <w:rPr>
          <w:rFonts w:ascii="Times New Roman" w:eastAsia="Calibri" w:hAnsi="Times New Roman" w:cs="Times New Roman"/>
          <w:color w:val="000000"/>
          <w:lang w:val="uk-UA" w:eastAsia="zh-CN"/>
        </w:rPr>
        <w:t xml:space="preserve">7.6.2. Відмова від прийняття подальшого виконання Договору; </w:t>
      </w:r>
    </w:p>
    <w:p w14:paraId="747F6B2F" w14:textId="77777777" w:rsidR="004A7C52" w:rsidRPr="004A7C52" w:rsidRDefault="004A7C52" w:rsidP="004A7C52">
      <w:pPr>
        <w:tabs>
          <w:tab w:val="left" w:pos="993"/>
        </w:tabs>
        <w:spacing w:after="0" w:line="240" w:lineRule="auto"/>
        <w:ind w:firstLine="709"/>
        <w:jc w:val="both"/>
        <w:rPr>
          <w:rFonts w:ascii="Times New Roman" w:eastAsia="Calibri" w:hAnsi="Times New Roman" w:cs="Times New Roman"/>
          <w:color w:val="000000"/>
          <w:lang w:val="uk-UA" w:eastAsia="zh-CN"/>
        </w:rPr>
      </w:pPr>
      <w:r w:rsidRPr="004A7C52">
        <w:rPr>
          <w:rFonts w:ascii="Times New Roman" w:eastAsia="Calibri" w:hAnsi="Times New Roman" w:cs="Times New Roman"/>
          <w:color w:val="000000"/>
          <w:lang w:val="uk-UA" w:eastAsia="zh-CN"/>
        </w:rPr>
        <w:t>7.6.3. Встановлення в односторонньому порядку на майбутнє додаткових гарантій належного виконання зобов'язань Виконавцем;</w:t>
      </w:r>
    </w:p>
    <w:p w14:paraId="573FE375" w14:textId="77777777" w:rsidR="004A7C52" w:rsidRPr="004A7C52" w:rsidRDefault="004A7C52" w:rsidP="004A7C52">
      <w:pPr>
        <w:tabs>
          <w:tab w:val="left" w:pos="993"/>
        </w:tabs>
        <w:spacing w:after="0" w:line="240" w:lineRule="auto"/>
        <w:ind w:firstLine="709"/>
        <w:jc w:val="both"/>
        <w:rPr>
          <w:rFonts w:ascii="Times New Roman" w:eastAsia="Calibri" w:hAnsi="Times New Roman" w:cs="Times New Roman"/>
          <w:lang w:val="uk-UA"/>
        </w:rPr>
      </w:pPr>
      <w:r w:rsidRPr="004A7C52">
        <w:rPr>
          <w:rFonts w:ascii="Times New Roman" w:eastAsia="Calibri" w:hAnsi="Times New Roman" w:cs="Times New Roman"/>
          <w:color w:val="000000"/>
          <w:lang w:val="uk-UA" w:eastAsia="zh-CN"/>
        </w:rPr>
        <w:t>7.6.4. Відмова від встановлення на майбутнє господарських (договірних) відносин із Виконавцем.</w:t>
      </w:r>
    </w:p>
    <w:p w14:paraId="4905E33C" w14:textId="77777777" w:rsidR="004A7C52" w:rsidRPr="004A7C52" w:rsidRDefault="004A7C52" w:rsidP="004A7C52">
      <w:pPr>
        <w:widowControl w:val="0"/>
        <w:numPr>
          <w:ilvl w:val="0"/>
          <w:numId w:val="11"/>
        </w:numPr>
        <w:tabs>
          <w:tab w:val="left" w:pos="993"/>
        </w:tabs>
        <w:suppressAutoHyphens/>
        <w:spacing w:before="120" w:after="120" w:line="240" w:lineRule="auto"/>
        <w:ind w:firstLine="567"/>
        <w:jc w:val="center"/>
        <w:outlineLvl w:val="2"/>
        <w:rPr>
          <w:rFonts w:ascii="Times New Roman" w:eastAsia="Calibri" w:hAnsi="Times New Roman" w:cs="Times New Roman"/>
          <w:b/>
          <w:bCs/>
          <w:lang w:val="uk-UA"/>
        </w:rPr>
      </w:pPr>
      <w:r w:rsidRPr="004A7C52">
        <w:rPr>
          <w:rFonts w:ascii="Times New Roman" w:eastAsia="Calibri" w:hAnsi="Times New Roman" w:cs="Times New Roman"/>
          <w:b/>
          <w:bCs/>
          <w:lang w:val="uk-UA"/>
        </w:rPr>
        <w:t>ГАРАНТІЇ ТА ІНШІ ЗОБОВ’ЯЗАННЯ ВИКОНАВЦЯ</w:t>
      </w:r>
    </w:p>
    <w:p w14:paraId="01EB4593"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Виконавець підтверджує та гарантує, що на момент укладення Договору та протягом всього строку його дії:</w:t>
      </w:r>
    </w:p>
    <w:p w14:paraId="39D8C489"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(а) він не є резидентом  та/чи  громадянином російської федерації/республіки </w:t>
      </w:r>
      <w:proofErr w:type="spellStart"/>
      <w:r w:rsidRPr="004A7C52">
        <w:rPr>
          <w:rFonts w:ascii="Times New Roman" w:eastAsia="Times New Roman" w:hAnsi="Times New Roman" w:cs="Times New Roman"/>
          <w:lang w:val="uk-UA" w:eastAsia="ru-RU"/>
        </w:rPr>
        <w:t>білорусь</w:t>
      </w:r>
      <w:proofErr w:type="spellEnd"/>
      <w:r w:rsidRPr="004A7C52">
        <w:rPr>
          <w:rFonts w:ascii="Times New Roman" w:eastAsia="Times New Roman" w:hAnsi="Times New Roman" w:cs="Times New Roman"/>
          <w:lang w:val="uk-UA" w:eastAsia="ru-RU"/>
        </w:rPr>
        <w:t xml:space="preserve">/держави-агресора (крім передбачених законодавством виключень), та не є суб’єктом господарювання/ 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4A7C52">
        <w:rPr>
          <w:rFonts w:ascii="Times New Roman" w:eastAsia="Times New Roman" w:hAnsi="Times New Roman" w:cs="Times New Roman"/>
          <w:lang w:val="uk-UA" w:eastAsia="ru-RU"/>
        </w:rPr>
        <w:t>білорусь</w:t>
      </w:r>
      <w:proofErr w:type="spellEnd"/>
      <w:r w:rsidRPr="004A7C52">
        <w:rPr>
          <w:rFonts w:ascii="Times New Roman" w:eastAsia="Times New Roman" w:hAnsi="Times New Roman" w:cs="Times New Roman"/>
          <w:lang w:val="uk-UA" w:eastAsia="ru-RU"/>
        </w:rPr>
        <w:t>/держави-агресора;</w:t>
      </w:r>
    </w:p>
    <w:p w14:paraId="4BF89516"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lastRenderedPageBreak/>
        <w:t xml:space="preserve">(б) російська федерація/республіка </w:t>
      </w:r>
      <w:proofErr w:type="spellStart"/>
      <w:r w:rsidRPr="004A7C52">
        <w:rPr>
          <w:rFonts w:ascii="Times New Roman" w:eastAsia="Times New Roman" w:hAnsi="Times New Roman" w:cs="Times New Roman"/>
          <w:lang w:val="uk-UA" w:eastAsia="ru-RU"/>
        </w:rPr>
        <w:t>білорусь</w:t>
      </w:r>
      <w:proofErr w:type="spellEnd"/>
      <w:r w:rsidRPr="004A7C52">
        <w:rPr>
          <w:rFonts w:ascii="Times New Roman" w:eastAsia="Times New Roman" w:hAnsi="Times New Roman" w:cs="Times New Roman"/>
          <w:lang w:val="uk-UA" w:eastAsia="ru-RU"/>
        </w:rPr>
        <w:t xml:space="preserve">/держава-агресор, громадяни російської федерації/республіки </w:t>
      </w:r>
      <w:proofErr w:type="spellStart"/>
      <w:r w:rsidRPr="004A7C52">
        <w:rPr>
          <w:rFonts w:ascii="Times New Roman" w:eastAsia="Times New Roman" w:hAnsi="Times New Roman" w:cs="Times New Roman"/>
          <w:lang w:val="uk-UA" w:eastAsia="ru-RU"/>
        </w:rPr>
        <w:t>білорусь</w:t>
      </w:r>
      <w:proofErr w:type="spellEnd"/>
      <w:r w:rsidRPr="004A7C52">
        <w:rPr>
          <w:rFonts w:ascii="Times New Roman" w:eastAsia="Times New Roman" w:hAnsi="Times New Roman" w:cs="Times New Roman"/>
          <w:lang w:val="uk-UA"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4A7C52">
        <w:rPr>
          <w:rFonts w:ascii="Times New Roman" w:eastAsia="Times New Roman" w:hAnsi="Times New Roman" w:cs="Times New Roman"/>
          <w:lang w:val="uk-UA" w:eastAsia="ru-RU"/>
        </w:rPr>
        <w:t>білорусь</w:t>
      </w:r>
      <w:proofErr w:type="spellEnd"/>
      <w:r w:rsidRPr="004A7C52">
        <w:rPr>
          <w:rFonts w:ascii="Times New Roman" w:eastAsia="Times New Roman" w:hAnsi="Times New Roman" w:cs="Times New Roman"/>
          <w:lang w:val="uk-UA" w:eastAsia="ru-RU"/>
        </w:rPr>
        <w:t xml:space="preserve">/держави-агресора, не є кінцевими </w:t>
      </w:r>
      <w:proofErr w:type="spellStart"/>
      <w:r w:rsidRPr="004A7C52">
        <w:rPr>
          <w:rFonts w:ascii="Times New Roman" w:eastAsia="Times New Roman" w:hAnsi="Times New Roman" w:cs="Times New Roman"/>
          <w:lang w:val="uk-UA" w:eastAsia="ru-RU"/>
        </w:rPr>
        <w:t>бенефіціарними</w:t>
      </w:r>
      <w:proofErr w:type="spellEnd"/>
      <w:r w:rsidRPr="004A7C52">
        <w:rPr>
          <w:rFonts w:ascii="Times New Roman" w:eastAsia="Times New Roman" w:hAnsi="Times New Roman" w:cs="Times New Roman"/>
          <w:lang w:val="uk-UA"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1A7C4B41"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(в) Виконавець не здійснює продаж товарів, робіт, послуг походженням з російської федерації/республіки </w:t>
      </w:r>
      <w:proofErr w:type="spellStart"/>
      <w:r w:rsidRPr="004A7C52">
        <w:rPr>
          <w:rFonts w:ascii="Times New Roman" w:eastAsia="Times New Roman" w:hAnsi="Times New Roman" w:cs="Times New Roman"/>
          <w:lang w:val="uk-UA" w:eastAsia="ru-RU"/>
        </w:rPr>
        <w:t>білорусь</w:t>
      </w:r>
      <w:proofErr w:type="spellEnd"/>
      <w:r w:rsidRPr="004A7C52">
        <w:rPr>
          <w:rFonts w:ascii="Times New Roman" w:eastAsia="Times New Roman" w:hAnsi="Times New Roman" w:cs="Times New Roman"/>
          <w:lang w:val="uk-UA" w:eastAsia="ru-RU"/>
        </w:rPr>
        <w:t>/держави-агресора, у тому числі і ті, що є предметом цього Договору;</w:t>
      </w:r>
    </w:p>
    <w:p w14:paraId="2D5FC36C"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4DD8D2A9"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Виконавець зобов’язується:</w:t>
      </w:r>
    </w:p>
    <w:p w14:paraId="121681BA"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047B785E"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(б) не залучати третіх осіб, які не відповідають характеристикам, наведеним у </w:t>
      </w:r>
      <w:proofErr w:type="spellStart"/>
      <w:r w:rsidRPr="004A7C52">
        <w:rPr>
          <w:rFonts w:ascii="Times New Roman" w:eastAsia="Times New Roman" w:hAnsi="Times New Roman" w:cs="Times New Roman"/>
          <w:lang w:val="uk-UA" w:eastAsia="ru-RU"/>
        </w:rPr>
        <w:t>п.п</w:t>
      </w:r>
      <w:proofErr w:type="spellEnd"/>
      <w:r w:rsidRPr="004A7C52">
        <w:rPr>
          <w:rFonts w:ascii="Times New Roman" w:eastAsia="Times New Roman" w:hAnsi="Times New Roman" w:cs="Times New Roman"/>
          <w:lang w:val="uk-UA" w:eastAsia="ru-RU"/>
        </w:rPr>
        <w:t>. (а)-(г) п. 8.1, до виконання зобов’язань за цим Договором.</w:t>
      </w:r>
    </w:p>
    <w:p w14:paraId="0FC55FAE"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21F44C29"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(а) виявлення Замовником обставин, що свідчать про порушення Виконавцем гарантій та зобов’язань, наданих у п. 8.1 та </w:t>
      </w:r>
      <w:proofErr w:type="spellStart"/>
      <w:r w:rsidRPr="004A7C52">
        <w:rPr>
          <w:rFonts w:ascii="Times New Roman" w:eastAsia="Times New Roman" w:hAnsi="Times New Roman" w:cs="Times New Roman"/>
          <w:lang w:val="uk-UA" w:eastAsia="ru-RU"/>
        </w:rPr>
        <w:t>п.п</w:t>
      </w:r>
      <w:proofErr w:type="spellEnd"/>
      <w:r w:rsidRPr="004A7C52">
        <w:rPr>
          <w:rFonts w:ascii="Times New Roman" w:eastAsia="Times New Roman" w:hAnsi="Times New Roman" w:cs="Times New Roman"/>
          <w:lang w:val="uk-UA" w:eastAsia="ru-RU"/>
        </w:rPr>
        <w:t>.(б) п. 8.2 Договору;</w:t>
      </w:r>
    </w:p>
    <w:p w14:paraId="341A9258" w14:textId="77777777" w:rsidR="004A7C52" w:rsidRPr="004A7C52" w:rsidRDefault="004A7C52" w:rsidP="004A7C52">
      <w:pPr>
        <w:tabs>
          <w:tab w:val="left" w:pos="993"/>
        </w:tabs>
        <w:suppressAutoHyphens/>
        <w:spacing w:after="0" w:line="240" w:lineRule="auto"/>
        <w:ind w:firstLine="709"/>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(б) отримання від Виконавця повідомлення, зазначеного у </w:t>
      </w:r>
      <w:proofErr w:type="spellStart"/>
      <w:r w:rsidRPr="004A7C52">
        <w:rPr>
          <w:rFonts w:ascii="Times New Roman" w:eastAsia="Times New Roman" w:hAnsi="Times New Roman" w:cs="Times New Roman"/>
          <w:lang w:val="uk-UA" w:eastAsia="ru-RU"/>
        </w:rPr>
        <w:t>п.п</w:t>
      </w:r>
      <w:proofErr w:type="spellEnd"/>
      <w:r w:rsidRPr="004A7C52">
        <w:rPr>
          <w:rFonts w:ascii="Times New Roman" w:eastAsia="Times New Roman" w:hAnsi="Times New Roman" w:cs="Times New Roman"/>
          <w:lang w:val="uk-UA" w:eastAsia="ru-RU"/>
        </w:rPr>
        <w:t>.(а) п. 8.2 Договору.</w:t>
      </w:r>
    </w:p>
    <w:p w14:paraId="7A6CFE73"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ОБСТАВИНИ НЕПЕРЕБОРНОЇ СИЛИ</w:t>
      </w:r>
    </w:p>
    <w:p w14:paraId="426A82BB" w14:textId="77777777" w:rsidR="004A7C52" w:rsidRPr="004A7C52" w:rsidRDefault="004A7C52" w:rsidP="004A7C52">
      <w:pPr>
        <w:numPr>
          <w:ilvl w:val="1"/>
          <w:numId w:val="11"/>
        </w:numPr>
        <w:tabs>
          <w:tab w:val="left" w:pos="993"/>
        </w:tab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Д</w:t>
      </w:r>
      <w:r w:rsidRPr="004A7C52">
        <w:rPr>
          <w:rFonts w:ascii="Times New Roman" w:eastAsia="Times New Roman" w:hAnsi="Times New Roman" w:cs="Times New Roman"/>
          <w:lang w:val="uk-UA"/>
        </w:rPr>
        <w:t>о форс-мажорних обставин належать</w:t>
      </w:r>
      <w:r w:rsidRPr="004A7C52">
        <w:rPr>
          <w:rFonts w:ascii="Times New Roman" w:eastAsia="Calibri" w:hAnsi="Times New Roman" w:cs="Times New Roman"/>
          <w:lang w:val="uk-UA" w:eastAsia="ru-RU"/>
        </w:rPr>
        <w:t xml:space="preserve">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w:t>
      </w:r>
      <w:r w:rsidRPr="004A7C52">
        <w:rPr>
          <w:rFonts w:ascii="Times New Roman" w:eastAsia="Times New Roman" w:hAnsi="Times New Roman" w:cs="Times New Roman"/>
          <w:lang w:val="uk-UA"/>
        </w:rPr>
        <w:t>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w:t>
      </w:r>
      <w:r w:rsidRPr="004A7C52">
        <w:rPr>
          <w:rFonts w:ascii="Times New Roman" w:eastAsia="Calibri" w:hAnsi="Times New Roman" w:cs="Times New Roman"/>
          <w:lang w:val="uk-UA" w:eastAsia="ru-RU"/>
        </w:rPr>
        <w:t xml:space="preserve"> перебої в електроживленні, глобальні перебої в роботі українських і міжнародних сегментів мережі Інтернет, </w:t>
      </w:r>
      <w:proofErr w:type="spellStart"/>
      <w:r w:rsidRPr="004A7C52">
        <w:rPr>
          <w:rFonts w:ascii="Times New Roman" w:eastAsia="Calibri" w:hAnsi="Times New Roman" w:cs="Times New Roman"/>
          <w:lang w:val="uk-UA" w:eastAsia="ru-RU"/>
        </w:rPr>
        <w:t>збої</w:t>
      </w:r>
      <w:proofErr w:type="spellEnd"/>
      <w:r w:rsidRPr="004A7C52">
        <w:rPr>
          <w:rFonts w:ascii="Times New Roman" w:eastAsia="Calibri" w:hAnsi="Times New Roman" w:cs="Times New Roman"/>
          <w:lang w:val="uk-UA" w:eastAsia="ru-RU"/>
        </w:rPr>
        <w:t xml:space="preserve"> систем маршрутизації, </w:t>
      </w:r>
      <w:proofErr w:type="spellStart"/>
      <w:r w:rsidRPr="004A7C52">
        <w:rPr>
          <w:rFonts w:ascii="Times New Roman" w:eastAsia="Calibri" w:hAnsi="Times New Roman" w:cs="Times New Roman"/>
          <w:lang w:val="uk-UA" w:eastAsia="ru-RU"/>
        </w:rPr>
        <w:t>збої</w:t>
      </w:r>
      <w:proofErr w:type="spellEnd"/>
      <w:r w:rsidRPr="004A7C52">
        <w:rPr>
          <w:rFonts w:ascii="Times New Roman" w:eastAsia="Calibri" w:hAnsi="Times New Roman" w:cs="Times New Roman"/>
          <w:lang w:val="uk-UA" w:eastAsia="ru-RU"/>
        </w:rPr>
        <w:t xml:space="preserve"> в розподіленій системі доменних імен, </w:t>
      </w:r>
      <w:proofErr w:type="spellStart"/>
      <w:r w:rsidRPr="004A7C52">
        <w:rPr>
          <w:rFonts w:ascii="Times New Roman" w:eastAsia="Calibri" w:hAnsi="Times New Roman" w:cs="Times New Roman"/>
          <w:lang w:val="uk-UA" w:eastAsia="ru-RU"/>
        </w:rPr>
        <w:t>збої</w:t>
      </w:r>
      <w:proofErr w:type="spellEnd"/>
      <w:r w:rsidRPr="004A7C52">
        <w:rPr>
          <w:rFonts w:ascii="Times New Roman" w:eastAsia="Calibri" w:hAnsi="Times New Roman" w:cs="Times New Roman"/>
          <w:lang w:val="uk-UA" w:eastAsia="ru-RU"/>
        </w:rPr>
        <w:t xml:space="preserve"> викликані </w:t>
      </w:r>
      <w:proofErr w:type="spellStart"/>
      <w:r w:rsidRPr="004A7C52">
        <w:rPr>
          <w:rFonts w:ascii="Times New Roman" w:eastAsia="Calibri" w:hAnsi="Times New Roman" w:cs="Times New Roman"/>
          <w:lang w:val="uk-UA" w:eastAsia="ru-RU"/>
        </w:rPr>
        <w:t>хакерськими</w:t>
      </w:r>
      <w:proofErr w:type="spellEnd"/>
      <w:r w:rsidRPr="004A7C52">
        <w:rPr>
          <w:rFonts w:ascii="Times New Roman" w:eastAsia="Calibri" w:hAnsi="Times New Roman" w:cs="Times New Roman"/>
          <w:lang w:val="uk-UA" w:eastAsia="ru-RU"/>
        </w:rPr>
        <w:t xml:space="preserve"> і DDOS-атаками тощо.</w:t>
      </w:r>
    </w:p>
    <w:p w14:paraId="0B260AA4" w14:textId="77777777" w:rsidR="004A7C52" w:rsidRPr="004A7C52" w:rsidRDefault="004A7C52" w:rsidP="004A7C52">
      <w:pPr>
        <w:numPr>
          <w:ilvl w:val="1"/>
          <w:numId w:val="11"/>
        </w:numPr>
        <w:tabs>
          <w:tab w:val="left" w:pos="993"/>
        </w:tabs>
        <w:spacing w:after="0" w:line="240" w:lineRule="auto"/>
        <w:ind w:left="0" w:firstLine="709"/>
        <w:jc w:val="both"/>
        <w:rPr>
          <w:rFonts w:ascii="Times New Roman" w:eastAsia="Calibri" w:hAnsi="Times New Roman" w:cs="Times New Roman"/>
          <w:lang w:val="uk-UA" w:eastAsia="ru-RU"/>
        </w:rPr>
      </w:pPr>
      <w:r w:rsidRPr="004A7C52">
        <w:rPr>
          <w:rFonts w:ascii="Times New Roman" w:eastAsia="Times New Roman" w:hAnsi="Times New Roman" w:cs="Times New Roman"/>
          <w:lang w:val="uk-UA"/>
        </w:rPr>
        <w:t xml:space="preserve"> </w:t>
      </w:r>
      <w:r w:rsidRPr="004A7C52">
        <w:rPr>
          <w:rFonts w:ascii="Times New Roman" w:eastAsia="Calibri" w:hAnsi="Times New Roman" w:cs="Times New Roman"/>
          <w:lang w:val="uk-UA" w:eastAsia="ru-RU"/>
        </w:rPr>
        <w:t xml:space="preserve">Сторони підтверджують, що вони усвідомлюють усі ризики пов’язані з виконанням умов цього Договору, який укладається в умовах дії правового режиму воєнного стану, введеного Указом Президента України від 24.02.2022 №64/2022 (зі змінами). </w:t>
      </w:r>
    </w:p>
    <w:p w14:paraId="4D72ECBA" w14:textId="77777777" w:rsidR="004A7C52" w:rsidRPr="004A7C52" w:rsidRDefault="004A7C52" w:rsidP="004A7C52">
      <w:pPr>
        <w:tabs>
          <w:tab w:val="left" w:pos="993"/>
        </w:tabs>
        <w:spacing w:after="0" w:line="240" w:lineRule="auto"/>
        <w:ind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При цьому, Сторони погодили, що існування правового режиму воєнного стану в Україні на час дії Договору не є </w:t>
      </w:r>
      <w:r w:rsidRPr="004A7C52">
        <w:rPr>
          <w:rFonts w:ascii="Times New Roman" w:eastAsia="Times New Roman" w:hAnsi="Times New Roman" w:cs="Times New Roman"/>
          <w:lang w:val="uk-UA"/>
        </w:rPr>
        <w:t xml:space="preserve">форс-мажорними обставинами для виконання Сторонами зобов’язань за Договором. </w:t>
      </w:r>
    </w:p>
    <w:p w14:paraId="4CF0696C"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color w:val="000000"/>
          <w:lang w:val="uk-UA" w:eastAsia="ru-RU"/>
        </w:rPr>
      </w:pPr>
      <w:r w:rsidRPr="004A7C52">
        <w:rPr>
          <w:rFonts w:ascii="Times New Roman" w:eastAsia="Calibri" w:hAnsi="Times New Roman" w:cs="Times New Roman"/>
          <w:color w:val="000000"/>
          <w:lang w:val="uk-UA" w:eastAsia="ru-RU"/>
        </w:rPr>
        <w:t xml:space="preserve">Сторона, що не може виконувати зобов'язання за Договором унаслідок дії обставин </w:t>
      </w:r>
      <w:r w:rsidRPr="004A7C52">
        <w:rPr>
          <w:rFonts w:ascii="Times New Roman" w:eastAsia="Calibri" w:hAnsi="Times New Roman" w:cs="Times New Roman"/>
          <w:lang w:val="uk-UA" w:eastAsia="ru-RU"/>
        </w:rPr>
        <w:t xml:space="preserve">непереборної сили, повинна не пізніше ніж протягом двох (двох) календарних днів з моменту їх виникнення повідомити про це іншу Сторону у письмовій формі, з подальшим наданням протягом 20 (двадцяти) календарних днів підтверджуючих документів. Несвоєчасне повідомлення про існування обставин форс-мажору та надання </w:t>
      </w:r>
      <w:r w:rsidRPr="004A7C52">
        <w:rPr>
          <w:rFonts w:ascii="Times New Roman" w:eastAsia="Calibri" w:hAnsi="Times New Roman" w:cs="Times New Roman"/>
          <w:color w:val="000000"/>
          <w:lang w:val="uk-UA" w:eastAsia="ru-RU"/>
        </w:rPr>
        <w:t>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3E092382"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color w:val="C00000"/>
          <w:lang w:val="uk-UA" w:eastAsia="ru-RU"/>
        </w:rPr>
      </w:pPr>
      <w:r w:rsidRPr="004A7C52">
        <w:rPr>
          <w:rFonts w:ascii="Times New Roman" w:eastAsia="Calibri" w:hAnsi="Times New Roman" w:cs="Times New Roman"/>
          <w:color w:val="000000"/>
          <w:lang w:val="uk-UA" w:eastAsia="ru-RU"/>
        </w:rPr>
        <w:t>Доказом виникнення обставин непереборної сили та строку їх дії є відповідний документ, виданий Торгово-промисловою палатою України, або її регіональним представництвом.</w:t>
      </w:r>
    </w:p>
    <w:p w14:paraId="7FA412CE"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lastRenderedPageBreak/>
        <w:t>У разі існування обставин, передбачених п. 9.1 Договору (за умови дотримання вимог п. 9.3. Договору), строк надання Послуг та дія Договору продовжуються на час існування таких обставин.</w:t>
      </w:r>
    </w:p>
    <w:p w14:paraId="54726E35" w14:textId="77777777" w:rsidR="004A7C52" w:rsidRPr="004A7C52" w:rsidRDefault="004A7C52" w:rsidP="004A7C52">
      <w:pPr>
        <w:numPr>
          <w:ilvl w:val="1"/>
          <w:numId w:val="11"/>
        </w:numPr>
        <w:tabs>
          <w:tab w:val="left" w:pos="993"/>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коли строк дії обставин непереборної сили продовжується більше ніж 30 (тридцять) календарних днів, кожна із Сторін в установленому Договором порядку має право розірвати Договір.</w:t>
      </w:r>
    </w:p>
    <w:p w14:paraId="44FACD62" w14:textId="77777777" w:rsidR="004A7C52" w:rsidRPr="004A7C52" w:rsidRDefault="004A7C52" w:rsidP="004A7C52">
      <w:pPr>
        <w:numPr>
          <w:ilvl w:val="1"/>
          <w:numId w:val="11"/>
        </w:numPr>
        <w:tabs>
          <w:tab w:val="left" w:pos="993"/>
        </w:tab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Сторона, що не могла виконувати зобов’язання за цим Договором унаслідок дії обставин непереборної сили, повинна протягом двох календарних днів з моменту їх припинення, повідомити про це іншу Сторону у письмовій формі. </w:t>
      </w:r>
    </w:p>
    <w:p w14:paraId="64A5F22E"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ВИРІШЕННЯ СПОРІВ</w:t>
      </w:r>
    </w:p>
    <w:p w14:paraId="4D48B6C9"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випадку виникнення спорів або розбіжностей Сторони зобов'язуються вирішувати їх шляхом взаємних переговорів і консультацій.</w:t>
      </w:r>
    </w:p>
    <w:p w14:paraId="79992252"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 разі недосягнення Сторонами згоди, спори вирішуються у судовому порядку відповідно до законодавства України.</w:t>
      </w:r>
    </w:p>
    <w:p w14:paraId="02C693D0"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СТРОК ДІЇ ДОГОВОРУ</w:t>
      </w:r>
    </w:p>
    <w:p w14:paraId="172134F5"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Договір набирає чинності з дати його підписання й скріплення печатками Сторін (за їх наявності та у випадку використання) і діє до 31 грудня 2024 року, в частині проведення розрахунків – до повного їх виконання.</w:t>
      </w:r>
    </w:p>
    <w:p w14:paraId="6FF95CCA"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4C69B4A8" w14:textId="77777777" w:rsidR="004A7C52" w:rsidRPr="004A7C52" w:rsidRDefault="004A7C52" w:rsidP="004A7C52">
      <w:pPr>
        <w:numPr>
          <w:ilvl w:val="1"/>
          <w:numId w:val="11"/>
        </w:numPr>
        <w:tabs>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Закінчення строку дії Договору не звільняє Сторони від відповідальності за його порушення, що мало місце під час дії Договору.</w:t>
      </w:r>
    </w:p>
    <w:p w14:paraId="0E4473DD"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bCs/>
          <w:lang w:val="uk-UA" w:eastAsia="ru-RU"/>
        </w:rPr>
      </w:pPr>
      <w:r w:rsidRPr="004A7C52">
        <w:rPr>
          <w:rFonts w:ascii="Times New Roman" w:eastAsia="Calibri" w:hAnsi="Times New Roman" w:cs="Times New Roman"/>
          <w:b/>
          <w:bCs/>
          <w:lang w:val="uk-UA"/>
        </w:rPr>
        <w:t>ЗАХИСТ ІНФОРМАЦІЇ</w:t>
      </w:r>
    </w:p>
    <w:p w14:paraId="731DAF29" w14:textId="77777777" w:rsidR="004A7C52" w:rsidRPr="004A7C52" w:rsidRDefault="004A7C52" w:rsidP="004A7C52">
      <w:pPr>
        <w:numPr>
          <w:ilvl w:val="1"/>
          <w:numId w:val="11"/>
        </w:numPr>
        <w:tabs>
          <w:tab w:val="left" w:pos="858"/>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54D5BBD8" w14:textId="77777777" w:rsidR="004A7C52" w:rsidRPr="004A7C52" w:rsidRDefault="004A7C52" w:rsidP="004A7C52">
      <w:pPr>
        <w:tabs>
          <w:tab w:val="left" w:pos="858"/>
          <w:tab w:val="left" w:pos="1134"/>
        </w:tabs>
        <w:spacing w:after="0" w:line="240" w:lineRule="auto"/>
        <w:ind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Під Інформацією розуміється, інформація яка:</w:t>
      </w:r>
    </w:p>
    <w:p w14:paraId="2694225D" w14:textId="77777777" w:rsidR="004A7C52" w:rsidRPr="004A7C52" w:rsidRDefault="004A7C52" w:rsidP="004A7C52">
      <w:pPr>
        <w:tabs>
          <w:tab w:val="left" w:pos="858"/>
          <w:tab w:val="left" w:pos="1134"/>
        </w:tabs>
        <w:spacing w:after="0" w:line="240" w:lineRule="auto"/>
        <w:ind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зберігається в письмовій, електронній або в будь-якій іншій матеріальній формі й стосується будь-яких персональних даних фізичних осіб;</w:t>
      </w:r>
    </w:p>
    <w:p w14:paraId="1BF71BE9" w14:textId="77777777" w:rsidR="004A7C52" w:rsidRPr="004A7C52" w:rsidRDefault="004A7C52" w:rsidP="004A7C52">
      <w:pPr>
        <w:tabs>
          <w:tab w:val="left" w:pos="858"/>
          <w:tab w:val="left" w:pos="1134"/>
        </w:tabs>
        <w:spacing w:after="0" w:line="240" w:lineRule="auto"/>
        <w:ind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71F6701D" w14:textId="77777777" w:rsidR="004A7C52" w:rsidRPr="004A7C52" w:rsidRDefault="004A7C52" w:rsidP="004A7C52">
      <w:pPr>
        <w:tabs>
          <w:tab w:val="left" w:pos="858"/>
          <w:tab w:val="left" w:pos="1134"/>
        </w:tabs>
        <w:spacing w:after="0" w:line="240" w:lineRule="auto"/>
        <w:ind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надана для виконання Договору або стала відома під час виконання Договору.</w:t>
      </w:r>
    </w:p>
    <w:p w14:paraId="16380AC3" w14:textId="77777777" w:rsidR="004A7C52" w:rsidRPr="004A7C52" w:rsidRDefault="004A7C52" w:rsidP="004A7C52">
      <w:pPr>
        <w:numPr>
          <w:ilvl w:val="1"/>
          <w:numId w:val="11"/>
        </w:numPr>
        <w:tabs>
          <w:tab w:val="left" w:pos="858"/>
          <w:tab w:val="left" w:pos="1134"/>
        </w:tabs>
        <w:suppressAutoHyphens/>
        <w:spacing w:after="0" w:line="240" w:lineRule="auto"/>
        <w:ind w:left="0" w:firstLine="709"/>
        <w:jc w:val="both"/>
        <w:rPr>
          <w:rFonts w:ascii="Times New Roman" w:eastAsia="Calibri" w:hAnsi="Times New Roman" w:cs="Times New Roman"/>
          <w:spacing w:val="-5"/>
          <w:lang w:val="uk-UA"/>
        </w:rPr>
      </w:pPr>
      <w:r w:rsidRPr="004A7C52">
        <w:rPr>
          <w:rFonts w:ascii="Times New Roman" w:eastAsia="Calibri" w:hAnsi="Times New Roman" w:cs="Times New Roman"/>
          <w:color w:val="000000"/>
          <w:spacing w:val="-5"/>
          <w:lang w:val="uk-UA"/>
        </w:rPr>
        <w:t>Будь-яка Інформація буде передаватися Сторонами виключно для обмеженого використання з метою виконання Договору.</w:t>
      </w:r>
    </w:p>
    <w:p w14:paraId="7F01A8FD" w14:textId="77777777" w:rsidR="004A7C52" w:rsidRPr="004A7C52" w:rsidRDefault="004A7C52" w:rsidP="004A7C52">
      <w:pPr>
        <w:numPr>
          <w:ilvl w:val="1"/>
          <w:numId w:val="11"/>
        </w:numPr>
        <w:tabs>
          <w:tab w:val="left" w:pos="858"/>
          <w:tab w:val="left" w:pos="1134"/>
        </w:tabs>
        <w:suppressAutoHyphens/>
        <w:spacing w:after="0" w:line="240" w:lineRule="auto"/>
        <w:ind w:left="0" w:firstLine="709"/>
        <w:jc w:val="both"/>
        <w:rPr>
          <w:rFonts w:ascii="Times New Roman" w:eastAsia="Calibri" w:hAnsi="Times New Roman" w:cs="Times New Roman"/>
          <w:spacing w:val="-5"/>
          <w:lang w:val="uk-UA"/>
        </w:rPr>
      </w:pPr>
      <w:r w:rsidRPr="004A7C52">
        <w:rPr>
          <w:rFonts w:ascii="Times New Roman" w:eastAsia="Calibri" w:hAnsi="Times New Roman" w:cs="Times New Roman"/>
          <w:color w:val="000000"/>
          <w:spacing w:val="-5"/>
          <w:lang w:val="uk-UA"/>
        </w:rPr>
        <w:t xml:space="preserve">Сторона, якій адресована Інформація </w:t>
      </w:r>
      <w:r w:rsidRPr="004A7C52">
        <w:rPr>
          <w:rFonts w:ascii="Times New Roman" w:eastAsia="Calibri" w:hAnsi="Times New Roman" w:cs="Times New Roman"/>
          <w:spacing w:val="-5"/>
          <w:lang w:val="uk-UA"/>
        </w:rPr>
        <w:t>(далі за текстом цього Розділу – Отримувач), зобов’язується:</w:t>
      </w:r>
    </w:p>
    <w:p w14:paraId="7DBCDD0E" w14:textId="77777777" w:rsidR="004A7C52" w:rsidRPr="004A7C52" w:rsidRDefault="004A7C52" w:rsidP="004A7C52">
      <w:pPr>
        <w:widowControl w:val="0"/>
        <w:numPr>
          <w:ilvl w:val="2"/>
          <w:numId w:val="11"/>
        </w:numPr>
        <w:tabs>
          <w:tab w:val="left" w:pos="567"/>
          <w:tab w:val="left" w:pos="858"/>
          <w:tab w:val="left" w:pos="1080"/>
          <w:tab w:val="left" w:pos="1134"/>
          <w:tab w:val="left" w:pos="1276"/>
        </w:tabs>
        <w:suppressAutoHyphens/>
        <w:autoSpaceDE w:val="0"/>
        <w:spacing w:after="0" w:line="240" w:lineRule="auto"/>
        <w:ind w:left="0" w:firstLine="709"/>
        <w:jc w:val="both"/>
        <w:rPr>
          <w:rFonts w:ascii="Times New Roman" w:eastAsia="Calibri" w:hAnsi="Times New Roman" w:cs="Times New Roman"/>
          <w:spacing w:val="-5"/>
          <w:lang w:val="uk-UA"/>
        </w:rPr>
      </w:pPr>
      <w:r w:rsidRPr="004A7C52">
        <w:rPr>
          <w:rFonts w:ascii="Times New Roman" w:eastAsia="Calibri" w:hAnsi="Times New Roman" w:cs="Times New Roman"/>
          <w:spacing w:val="-5"/>
          <w:lang w:val="uk-UA"/>
        </w:rPr>
        <w:t xml:space="preserve"> Зберігати Інформацію, розкритої Стороною, що її розкриває (далі за текстом цього Розділу – Надавач).</w:t>
      </w:r>
    </w:p>
    <w:p w14:paraId="517958B2" w14:textId="77777777" w:rsidR="004A7C52" w:rsidRPr="004A7C52" w:rsidRDefault="004A7C52" w:rsidP="004A7C52">
      <w:pPr>
        <w:widowControl w:val="0"/>
        <w:numPr>
          <w:ilvl w:val="2"/>
          <w:numId w:val="11"/>
        </w:numPr>
        <w:tabs>
          <w:tab w:val="left" w:pos="567"/>
          <w:tab w:val="left" w:pos="858"/>
          <w:tab w:val="left" w:pos="1080"/>
          <w:tab w:val="left" w:pos="1134"/>
          <w:tab w:val="left" w:pos="1276"/>
        </w:tabs>
        <w:suppressAutoHyphens/>
        <w:autoSpaceDE w:val="0"/>
        <w:spacing w:after="0" w:line="240" w:lineRule="auto"/>
        <w:ind w:left="0" w:firstLine="709"/>
        <w:jc w:val="both"/>
        <w:rPr>
          <w:rFonts w:ascii="Times New Roman" w:eastAsia="Calibri" w:hAnsi="Times New Roman" w:cs="Times New Roman"/>
          <w:spacing w:val="-5"/>
          <w:lang w:val="uk-UA"/>
        </w:rPr>
      </w:pPr>
      <w:r w:rsidRPr="004A7C52">
        <w:rPr>
          <w:rFonts w:ascii="Times New Roman" w:eastAsia="Calibri" w:hAnsi="Times New Roman" w:cs="Times New Roman"/>
          <w:color w:val="000000"/>
          <w:spacing w:val="-5"/>
          <w:lang w:val="uk-UA"/>
        </w:rPr>
        <w:t>Не використовувати Інформацію без попередньої письмової згоди Надавача.</w:t>
      </w:r>
    </w:p>
    <w:p w14:paraId="374C932F" w14:textId="77777777" w:rsidR="004A7C52" w:rsidRPr="004A7C52" w:rsidRDefault="004A7C52" w:rsidP="004A7C52">
      <w:pPr>
        <w:widowControl w:val="0"/>
        <w:numPr>
          <w:ilvl w:val="2"/>
          <w:numId w:val="11"/>
        </w:numPr>
        <w:tabs>
          <w:tab w:val="left" w:pos="567"/>
          <w:tab w:val="left" w:pos="858"/>
          <w:tab w:val="left" w:pos="1080"/>
          <w:tab w:val="left" w:pos="1134"/>
          <w:tab w:val="left" w:pos="1276"/>
        </w:tabs>
        <w:suppressAutoHyphens/>
        <w:autoSpaceDE w:val="0"/>
        <w:spacing w:after="0" w:line="240" w:lineRule="auto"/>
        <w:ind w:left="0" w:firstLine="709"/>
        <w:jc w:val="both"/>
        <w:rPr>
          <w:rFonts w:ascii="Times New Roman" w:eastAsia="Calibri" w:hAnsi="Times New Roman" w:cs="Times New Roman"/>
          <w:spacing w:val="-5"/>
          <w:lang w:val="uk-UA"/>
        </w:rPr>
      </w:pPr>
      <w:r w:rsidRPr="004A7C52">
        <w:rPr>
          <w:rFonts w:ascii="Times New Roman" w:eastAsia="Calibri" w:hAnsi="Times New Roman" w:cs="Times New Roman"/>
          <w:color w:val="000000"/>
          <w:spacing w:val="-5"/>
          <w:lang w:val="uk-UA"/>
        </w:rPr>
        <w:t>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0FB748D8" w14:textId="77777777" w:rsidR="004A7C52" w:rsidRPr="004A7C52" w:rsidRDefault="004A7C52" w:rsidP="004A7C52">
      <w:pPr>
        <w:numPr>
          <w:ilvl w:val="1"/>
          <w:numId w:val="11"/>
        </w:numPr>
        <w:tabs>
          <w:tab w:val="left" w:pos="858"/>
          <w:tab w:val="left" w:pos="1134"/>
        </w:tabs>
        <w:suppressAutoHyphens/>
        <w:spacing w:after="0" w:line="240" w:lineRule="auto"/>
        <w:ind w:left="0" w:firstLine="709"/>
        <w:jc w:val="both"/>
        <w:rPr>
          <w:rFonts w:ascii="Times New Roman" w:eastAsia="Calibri" w:hAnsi="Times New Roman" w:cs="Times New Roman"/>
          <w:lang w:val="uk-UA"/>
        </w:rPr>
      </w:pPr>
      <w:r w:rsidRPr="004A7C52">
        <w:rPr>
          <w:rFonts w:ascii="Times New Roman" w:eastAsia="Calibri" w:hAnsi="Times New Roman" w:cs="Times New Roman"/>
          <w:color w:val="000000"/>
          <w:spacing w:val="-5"/>
          <w:lang w:val="uk-UA"/>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4A7C52">
        <w:rPr>
          <w:rFonts w:ascii="Times New Roman" w:eastAsia="Calibri" w:hAnsi="Times New Roman" w:cs="Times New Roman"/>
          <w:lang w:val="uk-UA"/>
        </w:rPr>
        <w:t>.</w:t>
      </w:r>
    </w:p>
    <w:p w14:paraId="057246FC" w14:textId="77777777" w:rsidR="004A7C52" w:rsidRPr="004A7C52" w:rsidRDefault="004A7C52" w:rsidP="004A7C52">
      <w:pPr>
        <w:numPr>
          <w:ilvl w:val="1"/>
          <w:numId w:val="11"/>
        </w:numPr>
        <w:tabs>
          <w:tab w:val="left" w:pos="858"/>
          <w:tab w:val="left" w:pos="1134"/>
        </w:tabs>
        <w:suppressAutoHyphens/>
        <w:spacing w:after="0" w:line="240" w:lineRule="auto"/>
        <w:ind w:left="0" w:firstLine="709"/>
        <w:jc w:val="both"/>
        <w:rPr>
          <w:rFonts w:ascii="Times New Roman" w:eastAsia="Calibri" w:hAnsi="Times New Roman" w:cs="Times New Roman"/>
          <w:lang w:val="uk-UA"/>
        </w:rPr>
      </w:pPr>
      <w:r w:rsidRPr="004A7C52">
        <w:rPr>
          <w:rFonts w:ascii="Times New Roman" w:eastAsia="Calibri" w:hAnsi="Times New Roman" w:cs="Times New Roman"/>
          <w:lang w:val="uk-UA"/>
        </w:rPr>
        <w:t>Інформація, отримана від Надавача, не буде вважатися Інформацією з обмеженим доступом у випадку:</w:t>
      </w:r>
    </w:p>
    <w:p w14:paraId="0C19F416" w14:textId="77777777" w:rsidR="004A7C52" w:rsidRPr="004A7C52" w:rsidRDefault="004A7C52" w:rsidP="004A7C52">
      <w:pPr>
        <w:widowControl w:val="0"/>
        <w:tabs>
          <w:tab w:val="left" w:pos="858"/>
          <w:tab w:val="left" w:pos="1134"/>
        </w:tabs>
        <w:spacing w:after="0" w:line="240" w:lineRule="auto"/>
        <w:ind w:firstLine="709"/>
        <w:jc w:val="both"/>
        <w:rPr>
          <w:rFonts w:ascii="Times New Roman" w:eastAsia="Calibri" w:hAnsi="Times New Roman" w:cs="Times New Roman"/>
          <w:lang w:val="uk-UA"/>
        </w:rPr>
      </w:pPr>
      <w:r w:rsidRPr="004A7C52">
        <w:rPr>
          <w:rFonts w:ascii="Times New Roman" w:eastAsia="Calibri" w:hAnsi="Times New Roman" w:cs="Times New Roman"/>
          <w:lang w:val="uk-UA"/>
        </w:rPr>
        <w:t>- Інформація була доступна широкому колу осіб на момент її розкриття Отримувачу;</w:t>
      </w:r>
    </w:p>
    <w:p w14:paraId="5AB5AEDB" w14:textId="77777777" w:rsidR="004A7C52" w:rsidRPr="004A7C52" w:rsidRDefault="004A7C52" w:rsidP="004A7C52">
      <w:pPr>
        <w:widowControl w:val="0"/>
        <w:tabs>
          <w:tab w:val="left" w:pos="858"/>
          <w:tab w:val="left" w:pos="1134"/>
        </w:tabs>
        <w:spacing w:after="0" w:line="240" w:lineRule="auto"/>
        <w:ind w:firstLine="709"/>
        <w:jc w:val="both"/>
        <w:rPr>
          <w:rFonts w:ascii="Times New Roman" w:eastAsia="Calibri" w:hAnsi="Times New Roman" w:cs="Times New Roman"/>
          <w:lang w:val="uk-UA"/>
        </w:rPr>
      </w:pPr>
      <w:r w:rsidRPr="004A7C52">
        <w:rPr>
          <w:rFonts w:ascii="Times New Roman" w:eastAsia="Calibri" w:hAnsi="Times New Roman" w:cs="Times New Roman"/>
          <w:lang w:val="uk-UA"/>
        </w:rPr>
        <w:t>- Інформація після отримання від Надавача стала доступною широкому колу осіб з джерел, не пов’язаних із Отримувачем;</w:t>
      </w:r>
    </w:p>
    <w:p w14:paraId="0701F09D" w14:textId="77777777" w:rsidR="004A7C52" w:rsidRPr="004A7C52" w:rsidRDefault="004A7C52" w:rsidP="004A7C52">
      <w:pPr>
        <w:widowControl w:val="0"/>
        <w:tabs>
          <w:tab w:val="left" w:pos="858"/>
          <w:tab w:val="left" w:pos="1134"/>
        </w:tabs>
        <w:spacing w:after="0" w:line="240" w:lineRule="auto"/>
        <w:ind w:firstLine="709"/>
        <w:jc w:val="both"/>
        <w:rPr>
          <w:rFonts w:ascii="Times New Roman" w:eastAsia="Calibri" w:hAnsi="Times New Roman" w:cs="Times New Roman"/>
          <w:lang w:val="uk-UA"/>
        </w:rPr>
      </w:pPr>
      <w:r w:rsidRPr="004A7C52">
        <w:rPr>
          <w:rFonts w:ascii="Times New Roman" w:eastAsia="Calibri" w:hAnsi="Times New Roman" w:cs="Times New Roman"/>
          <w:lang w:val="uk-UA"/>
        </w:rPr>
        <w:t>- Надавач в письмовій формі надав згоду на розкриття Інформації.</w:t>
      </w:r>
    </w:p>
    <w:p w14:paraId="70785D79" w14:textId="77777777" w:rsidR="004A7C52" w:rsidRPr="004A7C52" w:rsidRDefault="004A7C52" w:rsidP="004A7C52">
      <w:pPr>
        <w:numPr>
          <w:ilvl w:val="1"/>
          <w:numId w:val="11"/>
        </w:numPr>
        <w:tabs>
          <w:tab w:val="left" w:pos="851"/>
          <w:tab w:val="left" w:pos="1134"/>
        </w:tabs>
        <w:suppressAutoHyphens/>
        <w:spacing w:after="0" w:line="240" w:lineRule="auto"/>
        <w:ind w:left="0" w:firstLine="709"/>
        <w:jc w:val="both"/>
        <w:rPr>
          <w:rFonts w:ascii="Times New Roman" w:eastAsia="Calibri" w:hAnsi="Times New Roman" w:cs="Times New Roman"/>
          <w:color w:val="000000"/>
          <w:spacing w:val="-5"/>
          <w:lang w:val="uk-UA"/>
        </w:rPr>
      </w:pPr>
      <w:r w:rsidRPr="004A7C52">
        <w:rPr>
          <w:rFonts w:ascii="Times New Roman" w:eastAsia="Calibri" w:hAnsi="Times New Roman" w:cs="Times New Roman"/>
          <w:color w:val="000000"/>
          <w:spacing w:val="-5"/>
          <w:lang w:val="uk-UA"/>
        </w:rPr>
        <w:lastRenderedPageBreak/>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54A6CBC3" w14:textId="77777777" w:rsidR="004A7C52" w:rsidRPr="004A7C52" w:rsidRDefault="004A7C52" w:rsidP="004A7C52">
      <w:pPr>
        <w:numPr>
          <w:ilvl w:val="1"/>
          <w:numId w:val="11"/>
        </w:numPr>
        <w:tabs>
          <w:tab w:val="left" w:pos="851"/>
          <w:tab w:val="left" w:pos="1134"/>
        </w:tabs>
        <w:suppressAutoHyphens/>
        <w:spacing w:after="0" w:line="240" w:lineRule="auto"/>
        <w:ind w:left="0" w:firstLine="709"/>
        <w:jc w:val="both"/>
        <w:rPr>
          <w:rFonts w:ascii="Times New Roman" w:eastAsia="Calibri" w:hAnsi="Times New Roman" w:cs="Times New Roman"/>
          <w:color w:val="000000"/>
          <w:spacing w:val="-5"/>
          <w:lang w:val="uk-UA"/>
        </w:rPr>
      </w:pPr>
      <w:bookmarkStart w:id="1" w:name="_Ref236803887"/>
      <w:r w:rsidRPr="004A7C52">
        <w:rPr>
          <w:rFonts w:ascii="Times New Roman" w:eastAsia="Calibri" w:hAnsi="Times New Roman" w:cs="Times New Roman"/>
          <w:color w:val="000000"/>
          <w:spacing w:val="-5"/>
          <w:lang w:val="uk-UA"/>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4A7C52">
        <w:rPr>
          <w:rFonts w:ascii="Times New Roman" w:eastAsia="Calibri" w:hAnsi="Times New Roman" w:cs="Times New Roman"/>
          <w:color w:val="000000"/>
          <w:spacing w:val="-5"/>
          <w:lang w:val="uk-UA"/>
        </w:rPr>
        <w:t>, про що Надавач в письмовій формі повідомив Отримувача.</w:t>
      </w:r>
    </w:p>
    <w:p w14:paraId="1DE3EBC2" w14:textId="77777777" w:rsidR="004A7C52" w:rsidRPr="004A7C52" w:rsidRDefault="004A7C52" w:rsidP="004A7C52">
      <w:pPr>
        <w:numPr>
          <w:ilvl w:val="1"/>
          <w:numId w:val="11"/>
        </w:numPr>
        <w:tabs>
          <w:tab w:val="left" w:pos="851"/>
          <w:tab w:val="left" w:pos="1134"/>
        </w:tabs>
        <w:suppressAutoHyphens/>
        <w:spacing w:after="0" w:line="240" w:lineRule="auto"/>
        <w:ind w:left="0" w:firstLine="709"/>
        <w:jc w:val="both"/>
        <w:rPr>
          <w:rFonts w:ascii="Times New Roman" w:eastAsia="Calibri" w:hAnsi="Times New Roman" w:cs="Times New Roman"/>
          <w:color w:val="000000"/>
          <w:spacing w:val="-5"/>
          <w:lang w:val="uk-UA"/>
        </w:rPr>
      </w:pPr>
      <w:r w:rsidRPr="004A7C52">
        <w:rPr>
          <w:rFonts w:ascii="Times New Roman" w:eastAsia="Calibri" w:hAnsi="Times New Roman" w:cs="Times New Roman"/>
          <w:color w:val="000000"/>
          <w:spacing w:val="-5"/>
          <w:lang w:val="uk-UA"/>
        </w:rPr>
        <w:t>Припинення дії Договору не припиняє зобов'язань Сторін щодо нерозголошення Інформації, яка була розкрита в період його дії.</w:t>
      </w:r>
    </w:p>
    <w:p w14:paraId="4BD824E1" w14:textId="77777777" w:rsidR="004A7C52" w:rsidRPr="004A7C52" w:rsidRDefault="004A7C52" w:rsidP="004A7C52">
      <w:pPr>
        <w:numPr>
          <w:ilvl w:val="1"/>
          <w:numId w:val="11"/>
        </w:numPr>
        <w:tabs>
          <w:tab w:val="left" w:pos="851"/>
          <w:tab w:val="left" w:pos="1134"/>
          <w:tab w:val="left" w:pos="1276"/>
        </w:tabs>
        <w:suppressAutoHyphens/>
        <w:spacing w:after="0" w:line="240" w:lineRule="auto"/>
        <w:ind w:left="0" w:firstLine="709"/>
        <w:jc w:val="both"/>
        <w:rPr>
          <w:rFonts w:ascii="Times New Roman" w:eastAsia="Calibri" w:hAnsi="Times New Roman" w:cs="Times New Roman"/>
          <w:b/>
          <w:lang w:val="uk-UA" w:eastAsia="ru-RU"/>
        </w:rPr>
      </w:pPr>
      <w:r w:rsidRPr="004A7C52">
        <w:rPr>
          <w:rFonts w:ascii="Times New Roman" w:eastAsia="Calibri" w:hAnsi="Times New Roman" w:cs="Times New Roman"/>
          <w:color w:val="000000"/>
          <w:spacing w:val="-5"/>
          <w:lang w:val="uk-UA"/>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3E0B9671"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bCs/>
          <w:lang w:val="uk-UA" w:eastAsia="ru-RU"/>
        </w:rPr>
      </w:pPr>
      <w:r w:rsidRPr="004A7C52">
        <w:rPr>
          <w:rFonts w:ascii="Times New Roman" w:eastAsia="Calibri" w:hAnsi="Times New Roman" w:cs="Times New Roman"/>
          <w:b/>
          <w:bCs/>
          <w:lang w:val="uk-UA" w:eastAsia="ru-RU"/>
        </w:rPr>
        <w:t>АНТИКОРУПЦІЙНІ ПОЛОЖЕННЯ ТА ЗАСТЕРЕЖЕННЯ</w:t>
      </w:r>
    </w:p>
    <w:p w14:paraId="5D974A8F" w14:textId="77777777" w:rsidR="004A7C52" w:rsidRPr="004A7C52" w:rsidRDefault="004A7C52" w:rsidP="004A7C52">
      <w:pPr>
        <w:numPr>
          <w:ilvl w:val="1"/>
          <w:numId w:val="11"/>
        </w:numPr>
        <w:tabs>
          <w:tab w:val="left" w:pos="851"/>
          <w:tab w:val="left" w:pos="1134"/>
        </w:tabs>
        <w:suppressAutoHyphens/>
        <w:spacing w:after="0" w:line="240" w:lineRule="auto"/>
        <w:ind w:left="0" w:firstLine="709"/>
        <w:jc w:val="both"/>
        <w:rPr>
          <w:rFonts w:ascii="Times New Roman" w:eastAsia="Calibri" w:hAnsi="Times New Roman" w:cs="Times New Roman"/>
          <w:color w:val="000000"/>
          <w:spacing w:val="-5"/>
          <w:lang w:val="uk-UA" w:eastAsia="uk-UA"/>
        </w:rPr>
      </w:pPr>
      <w:r w:rsidRPr="004A7C52">
        <w:rPr>
          <w:rFonts w:ascii="Times New Roman" w:eastAsia="Calibri" w:hAnsi="Times New Roman" w:cs="Times New Roman"/>
          <w:color w:val="000000"/>
          <w:spacing w:val="-5"/>
          <w:lang w:val="uk-UA"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1014442B" w14:textId="77777777" w:rsidR="004A7C52" w:rsidRPr="004A7C52" w:rsidRDefault="004A7C52" w:rsidP="004A7C52">
      <w:pPr>
        <w:numPr>
          <w:ilvl w:val="1"/>
          <w:numId w:val="11"/>
        </w:numPr>
        <w:tabs>
          <w:tab w:val="left" w:pos="851"/>
          <w:tab w:val="left" w:pos="1134"/>
        </w:tabs>
        <w:suppressAutoHyphens/>
        <w:spacing w:after="0" w:line="240" w:lineRule="auto"/>
        <w:ind w:left="0" w:firstLine="709"/>
        <w:jc w:val="both"/>
        <w:rPr>
          <w:rFonts w:ascii="Times New Roman" w:eastAsia="Calibri" w:hAnsi="Times New Roman" w:cs="Times New Roman"/>
          <w:color w:val="000000"/>
          <w:spacing w:val="-5"/>
          <w:lang w:val="uk-UA" w:eastAsia="uk-UA"/>
        </w:rPr>
      </w:pPr>
      <w:r w:rsidRPr="004A7C52">
        <w:rPr>
          <w:rFonts w:ascii="Times New Roman" w:eastAsia="Calibri" w:hAnsi="Times New Roman" w:cs="Times New Roman"/>
          <w:color w:val="000000"/>
          <w:spacing w:val="-5"/>
          <w:lang w:val="uk-UA" w:eastAsia="uk-UA"/>
        </w:rPr>
        <w:t>Усім працівникам Сторін заборонено приймати та/або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7487CE87" w14:textId="77777777" w:rsidR="004A7C52" w:rsidRPr="004A7C52" w:rsidRDefault="004A7C52" w:rsidP="004A7C52">
      <w:pPr>
        <w:numPr>
          <w:ilvl w:val="1"/>
          <w:numId w:val="11"/>
        </w:numPr>
        <w:tabs>
          <w:tab w:val="left" w:pos="851"/>
          <w:tab w:val="left" w:pos="1134"/>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color w:val="000000"/>
          <w:spacing w:val="-5"/>
          <w:lang w:val="uk-UA" w:eastAsia="uk-UA"/>
        </w:rPr>
        <w:t>Сторони зобов’язуються інформувати одна одну про будь-який конфлікт інтересів, факти корупції, що можуть</w:t>
      </w:r>
      <w:r w:rsidRPr="004A7C52">
        <w:rPr>
          <w:rFonts w:ascii="Times New Roman" w:eastAsia="Calibri" w:hAnsi="Times New Roman" w:cs="Times New Roman"/>
          <w:lang w:val="uk-UA" w:eastAsia="ru-RU"/>
        </w:rPr>
        <w:t xml:space="preserve"> вплинути на виконання Договору.</w:t>
      </w:r>
    </w:p>
    <w:p w14:paraId="190B17FE"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ІНШІ УМОВИ</w:t>
      </w:r>
    </w:p>
    <w:p w14:paraId="59A423FE"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w:t>
      </w:r>
      <w:proofErr w:type="spellStart"/>
      <w:r w:rsidRPr="004A7C52">
        <w:rPr>
          <w:rFonts w:ascii="Times New Roman" w:eastAsia="Calibri" w:hAnsi="Times New Roman" w:cs="Times New Roman"/>
          <w:lang w:val="uk-UA" w:eastAsia="ru-RU"/>
        </w:rPr>
        <w:t>закупівель</w:t>
      </w:r>
      <w:proofErr w:type="spellEnd"/>
      <w:r w:rsidRPr="004A7C52">
        <w:rPr>
          <w:rFonts w:ascii="Times New Roman" w:eastAsia="Calibri"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905B45F"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14:paraId="3AE565F9"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Liberation Serif" w:hAnsi="Times New Roman" w:cs="Times New Roman"/>
          <w:lang w:val="uk-UA" w:eastAsia="ru-RU"/>
        </w:rPr>
        <w:t xml:space="preserve">Жодна із Сторін не має права передавати свої права та обов’язки за Договором третім особам без </w:t>
      </w:r>
      <w:r w:rsidRPr="004A7C52">
        <w:rPr>
          <w:rFonts w:ascii="Times New Roman" w:eastAsia="Calibri" w:hAnsi="Times New Roman" w:cs="Times New Roman"/>
          <w:lang w:val="uk-UA" w:eastAsia="ru-RU"/>
        </w:rPr>
        <w:t>письмової</w:t>
      </w:r>
      <w:r w:rsidRPr="004A7C52">
        <w:rPr>
          <w:rFonts w:ascii="Times New Roman" w:eastAsia="Liberation Serif" w:hAnsi="Times New Roman" w:cs="Times New Roman"/>
          <w:lang w:val="uk-UA" w:eastAsia="ru-RU"/>
        </w:rPr>
        <w:t xml:space="preserve"> згоди на те іншої Сторони.</w:t>
      </w:r>
    </w:p>
    <w:p w14:paraId="0D85C38C"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5FAB8D47"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про зміну своїх персональних даних негайно повідомляти одна одну, надаючи, у разі необхідності, відповідні документи.</w:t>
      </w:r>
    </w:p>
    <w:p w14:paraId="5357B834"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674293CE"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02D3BC7"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 xml:space="preserve">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w:t>
      </w:r>
      <w:r w:rsidRPr="004A7C52">
        <w:rPr>
          <w:rFonts w:ascii="Times New Roman" w:eastAsia="Calibri" w:hAnsi="Times New Roman" w:cs="Times New Roman"/>
          <w:lang w:val="uk-UA" w:eastAsia="ru-RU"/>
        </w:rPr>
        <w:lastRenderedPageBreak/>
        <w:t>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625AF105"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55DD41B4"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Виконавець є платником податку _______________________.</w:t>
      </w:r>
    </w:p>
    <w:p w14:paraId="242E8C68" w14:textId="77777777" w:rsidR="004A7C52" w:rsidRPr="004A7C52" w:rsidRDefault="004A7C52" w:rsidP="004A7C52">
      <w:pPr>
        <w:numPr>
          <w:ilvl w:val="1"/>
          <w:numId w:val="11"/>
        </w:numPr>
        <w:tabs>
          <w:tab w:val="left" w:pos="1134"/>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Замовник є платником податку на прибуток та платником ПДВ на загальних підставах.</w:t>
      </w:r>
    </w:p>
    <w:p w14:paraId="28CD287B"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ДОДАТКИ ДО ДОГОВОРУ</w:t>
      </w:r>
    </w:p>
    <w:p w14:paraId="6196C116" w14:textId="77777777" w:rsidR="004A7C52" w:rsidRPr="004A7C52" w:rsidRDefault="004A7C52" w:rsidP="004A7C52">
      <w:pPr>
        <w:widowControl w:val="0"/>
        <w:numPr>
          <w:ilvl w:val="1"/>
          <w:numId w:val="11"/>
        </w:numPr>
        <w:tabs>
          <w:tab w:val="left" w:pos="993"/>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bCs/>
          <w:lang w:val="uk-UA"/>
        </w:rPr>
        <w:t>Невід’ємними частинами Договору є:</w:t>
      </w:r>
    </w:p>
    <w:p w14:paraId="6F7A50FD" w14:textId="77777777" w:rsidR="004A7C52" w:rsidRPr="004A7C52" w:rsidRDefault="004A7C52" w:rsidP="004A7C52">
      <w:pPr>
        <w:widowControl w:val="0"/>
        <w:numPr>
          <w:ilvl w:val="2"/>
          <w:numId w:val="11"/>
        </w:numPr>
        <w:tabs>
          <w:tab w:val="left" w:pos="993"/>
          <w:tab w:val="left" w:pos="1276"/>
        </w:tabs>
        <w:suppressAutoHyphens/>
        <w:spacing w:after="0" w:line="240" w:lineRule="auto"/>
        <w:ind w:left="0" w:firstLine="709"/>
        <w:contextualSpacing/>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Додаток 1 – Технічні вимоги.</w:t>
      </w:r>
    </w:p>
    <w:p w14:paraId="4281FE9C" w14:textId="77777777" w:rsidR="004A7C52" w:rsidRPr="004A7C52" w:rsidRDefault="004A7C52" w:rsidP="004A7C52">
      <w:pPr>
        <w:widowControl w:val="0"/>
        <w:numPr>
          <w:ilvl w:val="2"/>
          <w:numId w:val="11"/>
        </w:numPr>
        <w:tabs>
          <w:tab w:val="left" w:pos="993"/>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Додаток 2 – Кошторис.</w:t>
      </w:r>
    </w:p>
    <w:p w14:paraId="10117487" w14:textId="77777777" w:rsidR="004A7C52" w:rsidRPr="004A7C52" w:rsidRDefault="004A7C52" w:rsidP="004A7C52">
      <w:pPr>
        <w:widowControl w:val="0"/>
        <w:numPr>
          <w:ilvl w:val="1"/>
          <w:numId w:val="11"/>
        </w:numPr>
        <w:tabs>
          <w:tab w:val="left" w:pos="993"/>
          <w:tab w:val="left" w:pos="1276"/>
        </w:tabs>
        <w:suppressAutoHyphens/>
        <w:spacing w:after="0" w:line="240" w:lineRule="auto"/>
        <w:ind w:left="0" w:firstLine="709"/>
        <w:jc w:val="both"/>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(за умови використання печаток у господарській діяльності), мають порядковий номер, а також посилання на дату та номер Договору.</w:t>
      </w:r>
    </w:p>
    <w:p w14:paraId="08B007F5" w14:textId="77777777" w:rsidR="004A7C52" w:rsidRPr="004A7C52" w:rsidRDefault="004A7C52" w:rsidP="004A7C52">
      <w:pPr>
        <w:numPr>
          <w:ilvl w:val="0"/>
          <w:numId w:val="11"/>
        </w:numPr>
        <w:tabs>
          <w:tab w:val="left" w:pos="993"/>
        </w:tabs>
        <w:suppressAutoHyphens/>
        <w:spacing w:before="120" w:after="120" w:line="240" w:lineRule="auto"/>
        <w:ind w:left="0" w:firstLine="709"/>
        <w:jc w:val="center"/>
        <w:rPr>
          <w:rFonts w:ascii="Times New Roman" w:eastAsia="Calibri" w:hAnsi="Times New Roman" w:cs="Times New Roman"/>
          <w:lang w:val="uk-UA" w:eastAsia="ru-RU"/>
        </w:rPr>
      </w:pPr>
      <w:r w:rsidRPr="004A7C52">
        <w:rPr>
          <w:rFonts w:ascii="Times New Roman" w:eastAsia="Calibri" w:hAnsi="Times New Roman" w:cs="Times New Roman"/>
          <w:b/>
          <w:lang w:val="uk-UA" w:eastAsia="ru-RU"/>
        </w:rPr>
        <w:t>РЕКВІЗИТИ СТОРІН</w:t>
      </w:r>
    </w:p>
    <w:tbl>
      <w:tblPr>
        <w:tblW w:w="9923" w:type="dxa"/>
        <w:tblLook w:val="0400" w:firstRow="0" w:lastRow="0" w:firstColumn="0" w:lastColumn="0" w:noHBand="0" w:noVBand="1"/>
      </w:tblPr>
      <w:tblGrid>
        <w:gridCol w:w="4962"/>
        <w:gridCol w:w="4961"/>
      </w:tblGrid>
      <w:tr w:rsidR="004A7C52" w:rsidRPr="004A7C52" w14:paraId="59F1B228" w14:textId="77777777" w:rsidTr="00FB7252">
        <w:trPr>
          <w:trHeight w:val="2128"/>
        </w:trPr>
        <w:tc>
          <w:tcPr>
            <w:tcW w:w="4962" w:type="dxa"/>
          </w:tcPr>
          <w:p w14:paraId="642DFC39" w14:textId="77777777" w:rsidR="004A7C52" w:rsidRPr="004A7C52" w:rsidRDefault="004A7C52" w:rsidP="004A7C52">
            <w:pPr>
              <w:spacing w:after="0" w:line="240" w:lineRule="auto"/>
              <w:ind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ЗАМОВНИК</w:t>
            </w:r>
          </w:p>
          <w:p w14:paraId="5331F5B7" w14:textId="77777777" w:rsidR="004A7C52" w:rsidRPr="004A7C52" w:rsidRDefault="004A7C52" w:rsidP="004A7C52">
            <w:pPr>
              <w:spacing w:after="0" w:line="240" w:lineRule="auto"/>
              <w:ind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Комунальне підприємство «Головний інформаційно-обчислювальний центр»</w:t>
            </w:r>
          </w:p>
          <w:p w14:paraId="3EAC539C" w14:textId="77777777" w:rsidR="004A7C52" w:rsidRPr="004A7C52" w:rsidRDefault="004A7C52" w:rsidP="004A7C52">
            <w:pPr>
              <w:spacing w:after="0" w:line="240" w:lineRule="auto"/>
              <w:ind w:firstLine="709"/>
              <w:jc w:val="center"/>
              <w:rPr>
                <w:rFonts w:ascii="Times New Roman" w:eastAsia="Calibri" w:hAnsi="Times New Roman" w:cs="Times New Roman"/>
                <w:b/>
                <w:lang w:val="uk-UA" w:eastAsia="ru-RU"/>
              </w:rPr>
            </w:pPr>
          </w:p>
          <w:p w14:paraId="74105140" w14:textId="77777777" w:rsidR="004A7C52" w:rsidRPr="004A7C52" w:rsidRDefault="004A7C52" w:rsidP="004A7C52">
            <w:pPr>
              <w:spacing w:after="0" w:line="240" w:lineRule="auto"/>
              <w:ind w:firstLine="709"/>
              <w:jc w:val="center"/>
              <w:rPr>
                <w:rFonts w:ascii="Times New Roman" w:eastAsia="Calibri" w:hAnsi="Times New Roman" w:cs="Times New Roman"/>
                <w:b/>
                <w:lang w:val="uk-UA" w:eastAsia="ru-RU"/>
              </w:rPr>
            </w:pPr>
          </w:p>
          <w:p w14:paraId="3109EC54" w14:textId="77777777" w:rsidR="004A7C52" w:rsidRPr="004A7C52" w:rsidRDefault="004A7C52" w:rsidP="004A7C52">
            <w:pPr>
              <w:spacing w:after="0" w:line="240" w:lineRule="auto"/>
              <w:ind w:firstLine="709"/>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tc>
        <w:tc>
          <w:tcPr>
            <w:tcW w:w="4961" w:type="dxa"/>
          </w:tcPr>
          <w:p w14:paraId="64BC1187" w14:textId="77777777" w:rsidR="004A7C52" w:rsidRPr="004A7C52" w:rsidRDefault="004A7C52" w:rsidP="004A7C52">
            <w:pPr>
              <w:spacing w:after="0" w:line="240" w:lineRule="auto"/>
              <w:ind w:firstLine="709"/>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ВИКОНАВЕЦЬ</w:t>
            </w:r>
          </w:p>
          <w:p w14:paraId="1DF95F08" w14:textId="77777777" w:rsidR="004A7C52" w:rsidRPr="004A7C52" w:rsidRDefault="004A7C52" w:rsidP="004A7C52">
            <w:pPr>
              <w:spacing w:after="0" w:line="240" w:lineRule="auto"/>
              <w:ind w:firstLine="709"/>
              <w:jc w:val="center"/>
              <w:rPr>
                <w:rFonts w:ascii="Times New Roman" w:eastAsia="Calibri" w:hAnsi="Times New Roman" w:cs="Times New Roman"/>
                <w:b/>
                <w:lang w:val="uk-UA" w:eastAsia="ru-RU"/>
              </w:rPr>
            </w:pPr>
          </w:p>
          <w:p w14:paraId="02BF7A78" w14:textId="77777777" w:rsidR="004A7C52" w:rsidRPr="004A7C52" w:rsidRDefault="004A7C52" w:rsidP="004A7C52">
            <w:pPr>
              <w:spacing w:after="0" w:line="240" w:lineRule="auto"/>
              <w:ind w:firstLine="709"/>
              <w:jc w:val="center"/>
              <w:rPr>
                <w:rFonts w:ascii="Times New Roman" w:eastAsia="Calibri" w:hAnsi="Times New Roman" w:cs="Times New Roman"/>
                <w:lang w:val="uk-UA" w:eastAsia="ru-RU"/>
              </w:rPr>
            </w:pPr>
          </w:p>
          <w:p w14:paraId="06CA08CA" w14:textId="77777777" w:rsidR="004A7C52" w:rsidRPr="004A7C52" w:rsidRDefault="004A7C52" w:rsidP="004A7C52">
            <w:pPr>
              <w:spacing w:after="0" w:line="240" w:lineRule="auto"/>
              <w:ind w:firstLine="709"/>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p w14:paraId="0FBFF3E5" w14:textId="77777777" w:rsidR="004A7C52" w:rsidRPr="004A7C52" w:rsidRDefault="004A7C52" w:rsidP="004A7C52">
            <w:pPr>
              <w:spacing w:after="0" w:line="240" w:lineRule="auto"/>
              <w:ind w:firstLine="709"/>
              <w:jc w:val="center"/>
              <w:rPr>
                <w:rFonts w:ascii="Times New Roman" w:eastAsia="Calibri" w:hAnsi="Times New Roman" w:cs="Times New Roman"/>
                <w:lang w:val="uk-UA" w:eastAsia="ru-RU"/>
              </w:rPr>
            </w:pPr>
          </w:p>
          <w:p w14:paraId="51FC5FBD" w14:textId="77777777" w:rsidR="004A7C52" w:rsidRPr="004A7C52" w:rsidRDefault="004A7C52" w:rsidP="004A7C52">
            <w:pPr>
              <w:spacing w:after="0" w:line="240" w:lineRule="auto"/>
              <w:ind w:firstLine="709"/>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tc>
      </w:tr>
    </w:tbl>
    <w:p w14:paraId="29351BE6" w14:textId="4E45CAB2" w:rsidR="004A7C52" w:rsidRPr="004A7C52" w:rsidRDefault="004A7C52" w:rsidP="004A7C52">
      <w:pPr>
        <w:spacing w:after="0" w:line="240" w:lineRule="auto"/>
        <w:jc w:val="right"/>
        <w:rPr>
          <w:rFonts w:ascii="Times New Roman" w:eastAsia="Calibri" w:hAnsi="Times New Roman" w:cs="Times New Roman"/>
          <w:i/>
          <w:iCs/>
          <w:lang w:val="uk-UA"/>
        </w:rPr>
      </w:pPr>
      <w:r w:rsidRPr="004A7C52">
        <w:rPr>
          <w:rFonts w:ascii="Times New Roman" w:eastAsia="Calibri" w:hAnsi="Times New Roman" w:cs="Times New Roman"/>
          <w:i/>
          <w:iCs/>
          <w:lang w:val="uk-UA"/>
        </w:rPr>
        <w:t>Додаток 1</w:t>
      </w:r>
    </w:p>
    <w:p w14:paraId="757C2171" w14:textId="77777777" w:rsidR="004A7C52" w:rsidRPr="004A7C52" w:rsidRDefault="004A7C52" w:rsidP="004A7C52">
      <w:pPr>
        <w:spacing w:after="0" w:line="240" w:lineRule="auto"/>
        <w:jc w:val="right"/>
        <w:rPr>
          <w:rFonts w:ascii="Times New Roman" w:eastAsia="Calibri" w:hAnsi="Times New Roman" w:cs="Times New Roman"/>
          <w:bCs/>
          <w:i/>
          <w:lang w:val="uk-UA"/>
        </w:rPr>
      </w:pPr>
      <w:r w:rsidRPr="004A7C52">
        <w:rPr>
          <w:rFonts w:ascii="Times New Roman" w:eastAsia="Calibri" w:hAnsi="Times New Roman" w:cs="Times New Roman"/>
          <w:bCs/>
          <w:i/>
          <w:lang w:val="uk-UA"/>
        </w:rPr>
        <w:t>до Договору про надання послуг</w:t>
      </w:r>
    </w:p>
    <w:p w14:paraId="361BD28E" w14:textId="77777777" w:rsidR="004A7C52" w:rsidRPr="004A7C52" w:rsidRDefault="004A7C52" w:rsidP="004A7C52">
      <w:pPr>
        <w:spacing w:after="0" w:line="240" w:lineRule="auto"/>
        <w:jc w:val="right"/>
        <w:rPr>
          <w:rFonts w:ascii="Times New Roman" w:eastAsia="Calibri" w:hAnsi="Times New Roman" w:cs="Times New Roman"/>
          <w:bCs/>
          <w:i/>
          <w:lang w:val="uk-UA"/>
        </w:rPr>
      </w:pPr>
      <w:r w:rsidRPr="004A7C52">
        <w:rPr>
          <w:rFonts w:ascii="Times New Roman" w:eastAsia="Calibri" w:hAnsi="Times New Roman" w:cs="Times New Roman"/>
          <w:bCs/>
          <w:i/>
          <w:lang w:val="uk-UA"/>
        </w:rPr>
        <w:t>№______ від _____________2023</w:t>
      </w:r>
    </w:p>
    <w:p w14:paraId="646957A4" w14:textId="77777777" w:rsidR="004A7C52" w:rsidRPr="004A7C52" w:rsidRDefault="004A7C52" w:rsidP="004A7C52">
      <w:pPr>
        <w:spacing w:after="0" w:line="240" w:lineRule="auto"/>
        <w:jc w:val="right"/>
        <w:rPr>
          <w:rFonts w:ascii="Times New Roman" w:eastAsia="Calibri" w:hAnsi="Times New Roman" w:cs="Times New Roman"/>
          <w:bCs/>
          <w:i/>
          <w:lang w:val="uk-UA"/>
        </w:rPr>
      </w:pPr>
    </w:p>
    <w:p w14:paraId="3854286A" w14:textId="77777777" w:rsidR="004A7C52" w:rsidRPr="004A7C52" w:rsidRDefault="004A7C52" w:rsidP="004A7C52">
      <w:pPr>
        <w:spacing w:after="0" w:line="240" w:lineRule="auto"/>
        <w:textAlignment w:val="baseline"/>
        <w:rPr>
          <w:rFonts w:ascii="Times New Roman" w:eastAsia="Times New Roman" w:hAnsi="Times New Roman" w:cs="Times New Roman"/>
          <w:b/>
          <w:lang w:val="uk-UA"/>
        </w:rPr>
      </w:pPr>
    </w:p>
    <w:p w14:paraId="0F9F2B53"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bookmarkStart w:id="2" w:name="_Hlk134555341"/>
      <w:r w:rsidRPr="004A7C52">
        <w:rPr>
          <w:rFonts w:ascii="Times New Roman" w:eastAsia="Times New Roman" w:hAnsi="Times New Roman" w:cs="Times New Roman"/>
          <w:b/>
          <w:lang w:val="uk-UA"/>
        </w:rPr>
        <w:t>ТЕХНІЧНІ ВИМОГИ</w:t>
      </w:r>
      <w:r w:rsidRPr="004A7C52">
        <w:rPr>
          <w:rFonts w:ascii="Times New Roman" w:eastAsia="Times New Roman" w:hAnsi="Times New Roman" w:cs="Times New Roman"/>
          <w:lang w:val="uk-UA"/>
        </w:rPr>
        <w:t> </w:t>
      </w:r>
    </w:p>
    <w:p w14:paraId="684DC732"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ІНФОРМАЦІЯ ПРО НЕОБХІДНІ ТЕХНІЧНІ, ЯКІСНІ ТА КІЛЬКІСНІ</w:t>
      </w:r>
      <w:r w:rsidRPr="004A7C52">
        <w:rPr>
          <w:rFonts w:ascii="Times New Roman" w:eastAsia="Times New Roman" w:hAnsi="Times New Roman" w:cs="Times New Roman"/>
          <w:lang w:val="uk-UA"/>
        </w:rPr>
        <w:t> </w:t>
      </w:r>
    </w:p>
    <w:p w14:paraId="0ADFC446"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bCs/>
          <w:lang w:val="uk-UA"/>
        </w:rPr>
        <w:t>ХАРАКТЕРИСТИКИ ПРЕДМЕТА ЗАКУПІВЛІ (СПЕЦИФІКАЦІЯ)</w:t>
      </w:r>
      <w:r w:rsidRPr="004A7C52">
        <w:rPr>
          <w:rFonts w:ascii="Times New Roman" w:eastAsia="Times New Roman" w:hAnsi="Times New Roman" w:cs="Times New Roman"/>
          <w:lang w:val="uk-UA"/>
        </w:rPr>
        <w:t> </w:t>
      </w:r>
    </w:p>
    <w:p w14:paraId="4579759D" w14:textId="77777777" w:rsidR="004A7C52" w:rsidRPr="004A7C52" w:rsidRDefault="004A7C52" w:rsidP="004A7C52">
      <w:pPr>
        <w:spacing w:after="0" w:line="240" w:lineRule="auto"/>
        <w:jc w:val="center"/>
        <w:rPr>
          <w:rFonts w:ascii="Times New Roman" w:eastAsia="Times New Roman" w:hAnsi="Times New Roman" w:cs="Times New Roman"/>
          <w:lang w:val="uk-UA"/>
        </w:rPr>
      </w:pPr>
    </w:p>
    <w:p w14:paraId="5FA1ED1D" w14:textId="77777777" w:rsidR="004A7C52" w:rsidRPr="004A7C52" w:rsidRDefault="004A7C52" w:rsidP="004A7C52">
      <w:pPr>
        <w:spacing w:after="0" w:line="240" w:lineRule="auto"/>
        <w:ind w:left="720" w:firstLine="555"/>
        <w:jc w:val="center"/>
        <w:textAlignment w:val="baseline"/>
        <w:rPr>
          <w:rFonts w:ascii="Times New Roman" w:eastAsia="Calibri" w:hAnsi="Times New Roman" w:cs="Times New Roman"/>
          <w:lang w:val="uk-UA"/>
        </w:rPr>
      </w:pPr>
      <w:r w:rsidRPr="004A7C52">
        <w:rPr>
          <w:rFonts w:ascii="Times New Roman" w:eastAsia="Times New Roman" w:hAnsi="Times New Roman" w:cs="Times New Roman"/>
          <w:b/>
          <w:bCs/>
          <w:lang w:val="uk-UA"/>
        </w:rPr>
        <w:t>Послуги</w:t>
      </w:r>
      <w:r w:rsidRPr="004A7C52">
        <w:rPr>
          <w:rFonts w:ascii="Times New Roman" w:eastAsia="Times New Roman" w:hAnsi="Times New Roman" w:cs="Times New Roman"/>
          <w:b/>
          <w:bCs/>
          <w:lang w:val="uk-UA" w:eastAsia="ru-RU"/>
        </w:rPr>
        <w:t xml:space="preserve"> з випуску </w:t>
      </w:r>
      <w:r w:rsidRPr="004A7C52">
        <w:rPr>
          <w:rFonts w:ascii="Times New Roman" w:eastAsia="Calibri" w:hAnsi="Times New Roman" w:cs="Times New Roman"/>
          <w:b/>
          <w:bCs/>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b/>
          <w:bCs/>
          <w:lang w:val="uk-UA"/>
        </w:rPr>
        <w:t>токенізації</w:t>
      </w:r>
      <w:proofErr w:type="spellEnd"/>
      <w:r w:rsidRPr="004A7C52">
        <w:rPr>
          <w:rFonts w:ascii="Times New Roman" w:eastAsia="Times New Roman" w:hAnsi="Times New Roman" w:cs="Times New Roman"/>
          <w:b/>
          <w:bCs/>
          <w:lang w:val="uk-UA"/>
        </w:rPr>
        <w:t xml:space="preserve"> віртуальних транспортних карток, та обробки даних щодо операцій з віртуальними транспортними картками.</w:t>
      </w:r>
    </w:p>
    <w:p w14:paraId="62124CA5" w14:textId="77777777" w:rsidR="004A7C52" w:rsidRPr="004A7C52" w:rsidRDefault="004A7C52" w:rsidP="004A7C52">
      <w:pPr>
        <w:spacing w:after="0" w:line="240" w:lineRule="auto"/>
        <w:ind w:left="720" w:firstLine="555"/>
        <w:jc w:val="center"/>
        <w:textAlignment w:val="baseline"/>
        <w:rPr>
          <w:rFonts w:ascii="Times New Roman" w:eastAsia="Times New Roman" w:hAnsi="Times New Roman" w:cs="Times New Roman"/>
          <w:b/>
          <w:bCs/>
          <w:lang w:val="uk-UA"/>
        </w:rPr>
      </w:pPr>
    </w:p>
    <w:p w14:paraId="73135158" w14:textId="77777777" w:rsidR="004A7C52" w:rsidRPr="004A7C52" w:rsidRDefault="004A7C52" w:rsidP="004A7C52">
      <w:pPr>
        <w:spacing w:after="0" w:line="240" w:lineRule="auto"/>
        <w:jc w:val="center"/>
        <w:textAlignment w:val="baseline"/>
        <w:rPr>
          <w:rFonts w:ascii="Times New Roman" w:eastAsia="Times New Roman" w:hAnsi="Times New Roman" w:cs="Times New Roman"/>
          <w:b/>
          <w:lang w:val="uk-UA"/>
        </w:rPr>
      </w:pPr>
      <w:r w:rsidRPr="004A7C52">
        <w:rPr>
          <w:rFonts w:ascii="Times New Roman" w:eastAsia="Times New Roman" w:hAnsi="Times New Roman" w:cs="Times New Roman"/>
          <w:b/>
          <w:lang w:val="uk-UA"/>
        </w:rPr>
        <w:t>ПЕРЕЛІК УМОВНИХ СКОРОЧЕНЬ, ОСНОВНИХ ТЕРМІНІВ ТА ВИЗНАЧЕНЬ</w:t>
      </w:r>
    </w:p>
    <w:p w14:paraId="4724A364" w14:textId="77777777" w:rsidR="004A7C52" w:rsidRPr="004A7C52" w:rsidRDefault="004A7C52" w:rsidP="004A7C52">
      <w:pPr>
        <w:spacing w:after="0" w:line="240" w:lineRule="auto"/>
        <w:jc w:val="center"/>
        <w:textAlignment w:val="baseline"/>
        <w:rPr>
          <w:rFonts w:ascii="Times New Roman" w:eastAsia="Times New Roman" w:hAnsi="Times New Roman" w:cs="Times New Roman"/>
          <w:b/>
          <w:lang w:val="uk-UA"/>
        </w:rPr>
      </w:pP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804"/>
      </w:tblGrid>
      <w:tr w:rsidR="004A7C52" w:rsidRPr="004A7C52" w14:paraId="5E3D8212" w14:textId="77777777" w:rsidTr="004A7C52">
        <w:trPr>
          <w:trHeight w:val="39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39D0812"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Терміни та скорочення</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1A4B8517" w14:textId="77777777" w:rsidR="004A7C52" w:rsidRPr="004A7C52" w:rsidRDefault="004A7C52" w:rsidP="004A7C52">
            <w:pPr>
              <w:spacing w:after="0" w:line="240" w:lineRule="auto"/>
              <w:jc w:val="center"/>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Визначення</w:t>
            </w:r>
            <w:r w:rsidRPr="004A7C52">
              <w:rPr>
                <w:rFonts w:ascii="Times New Roman" w:eastAsia="Times New Roman" w:hAnsi="Times New Roman" w:cs="Times New Roman"/>
                <w:lang w:val="uk-UA"/>
              </w:rPr>
              <w:t> </w:t>
            </w:r>
          </w:p>
        </w:tc>
      </w:tr>
      <w:tr w:rsidR="004A7C52" w:rsidRPr="004A7C52" w14:paraId="0E7CF441" w14:textId="77777777" w:rsidTr="004A7C52">
        <w:trPr>
          <w:trHeight w:val="1141"/>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8B3C7A6" w14:textId="77777777" w:rsidR="004A7C52" w:rsidRPr="004A7C52" w:rsidRDefault="004A7C52" w:rsidP="004A7C52">
            <w:pPr>
              <w:spacing w:after="0" w:line="240" w:lineRule="auto"/>
              <w:ind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color w:val="000000"/>
                <w:lang w:val="uk-UA"/>
              </w:rPr>
              <w:t>АС</w:t>
            </w:r>
            <w:r w:rsidRPr="004A7C52">
              <w:rPr>
                <w:rFonts w:ascii="Times New Roman" w:eastAsia="Times New Roman" w:hAnsi="Times New Roman" w:cs="Times New Roman"/>
                <w:color w:val="000000"/>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23FF26B7"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color w:val="000000"/>
                <w:lang w:val="uk-UA"/>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4A7C52" w:rsidRPr="004A7C52" w14:paraId="6A7E9A6A"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AB316CF" w14:textId="77777777" w:rsidR="004A7C52" w:rsidRPr="004A7C52" w:rsidRDefault="004A7C52" w:rsidP="004A7C52">
            <w:pPr>
              <w:spacing w:after="0" w:line="240" w:lineRule="auto"/>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Віртуальна транспортна картка, віртуальна муніципальна картка «Картка киянина</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737F020D"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Носій електронного квитка, що є віртуальним засобом та відображається в особистому кабінеті користувача мобільного додатку “Київ цифровий” </w:t>
            </w:r>
          </w:p>
        </w:tc>
      </w:tr>
      <w:tr w:rsidR="004A7C52" w:rsidRPr="004A7C52" w14:paraId="56756225"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15F6D1B7" w14:textId="77777777" w:rsidR="004A7C52" w:rsidRPr="004A7C52" w:rsidRDefault="004A7C52" w:rsidP="004A7C52">
            <w:pPr>
              <w:spacing w:after="0" w:line="240" w:lineRule="auto"/>
              <w:ind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Електронний квиток</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8D820F6" w14:textId="77777777" w:rsidR="004A7C52" w:rsidRPr="004A7C52" w:rsidRDefault="004A7C52" w:rsidP="004A7C52">
            <w:pPr>
              <w:spacing w:after="0" w:line="240" w:lineRule="auto"/>
              <w:ind w:left="7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Проїзний документ встановленої форми, який після реєстрації в АС дає право платнику на одержання транспортних послуг </w:t>
            </w:r>
          </w:p>
        </w:tc>
      </w:tr>
      <w:tr w:rsidR="004A7C52" w:rsidRPr="004A7C52" w14:paraId="70CE1550"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0430B0B" w14:textId="77777777" w:rsidR="004A7C52" w:rsidRPr="004A7C52" w:rsidRDefault="004A7C52" w:rsidP="004A7C52">
            <w:pPr>
              <w:spacing w:after="0" w:line="240" w:lineRule="auto"/>
              <w:ind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КСЗІ</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570B8A86" w14:textId="77777777" w:rsidR="004A7C52" w:rsidRPr="004A7C52" w:rsidRDefault="004A7C52" w:rsidP="004A7C52">
            <w:pPr>
              <w:spacing w:after="0" w:line="240" w:lineRule="auto"/>
              <w:ind w:left="7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Комплексна система захисту інформації   </w:t>
            </w:r>
          </w:p>
        </w:tc>
      </w:tr>
      <w:tr w:rsidR="004A7C52" w:rsidRPr="004A7C52" w14:paraId="33D442EB"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2D1487B6" w14:textId="77777777" w:rsidR="004A7C52" w:rsidRPr="004A7C52" w:rsidRDefault="004A7C52" w:rsidP="004A7C52">
            <w:pPr>
              <w:spacing w:after="0" w:line="240" w:lineRule="auto"/>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lastRenderedPageBreak/>
              <w:t>Носій електронного квитка</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07A72F75"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Віртуальний засіб, що забезпечує доступ до транспортного ресурсу, який зберігається в АС </w:t>
            </w:r>
          </w:p>
        </w:tc>
      </w:tr>
      <w:tr w:rsidR="004A7C52" w:rsidRPr="004A7C52" w14:paraId="00E96DDC" w14:textId="77777777" w:rsidTr="004A7C52">
        <w:trPr>
          <w:trHeight w:val="669"/>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117F9AD"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Платник</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FD2468D"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Фізична особа яка сплачує кошти за придбання віртуальної транспортної карти</w:t>
            </w:r>
          </w:p>
        </w:tc>
      </w:tr>
      <w:tr w:rsidR="004A7C52" w:rsidRPr="004A7C52" w14:paraId="6014E164"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16285436"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proofErr w:type="spellStart"/>
            <w:r w:rsidRPr="004A7C52">
              <w:rPr>
                <w:rFonts w:ascii="Times New Roman" w:eastAsia="Times New Roman" w:hAnsi="Times New Roman" w:cs="Times New Roman"/>
                <w:b/>
                <w:lang w:val="uk-UA"/>
              </w:rPr>
              <w:t>Токенізація</w:t>
            </w:r>
            <w:proofErr w:type="spellEnd"/>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24335371"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tc>
      </w:tr>
      <w:tr w:rsidR="004A7C52" w:rsidRPr="004A7C52" w14:paraId="3CBEDBC1"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1C179887"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Транспортна картка</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50433115"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Носій електронного квитка, що зареєстрований в АС та призначений для оплати проїзду за рахунок транспортного ресурсу </w:t>
            </w:r>
          </w:p>
        </w:tc>
      </w:tr>
      <w:tr w:rsidR="004A7C52" w:rsidRPr="004A7C52" w14:paraId="5D5CE34F"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01014EE3"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Транспортний ресурс</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2A3C10CA"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tc>
      </w:tr>
      <w:tr w:rsidR="004A7C52" w:rsidRPr="004A7C52" w14:paraId="2EB18DA1"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tcPr>
          <w:p w14:paraId="4F892F71" w14:textId="77777777" w:rsidR="004A7C52" w:rsidRPr="004A7C52" w:rsidRDefault="004A7C52" w:rsidP="004A7C52">
            <w:pPr>
              <w:spacing w:after="0" w:line="240" w:lineRule="auto"/>
              <w:ind w:right="45"/>
              <w:textAlignment w:val="baseline"/>
              <w:rPr>
                <w:rFonts w:ascii="Times New Roman" w:eastAsia="Times New Roman" w:hAnsi="Times New Roman" w:cs="Times New Roman"/>
                <w:b/>
                <w:lang w:val="uk-UA"/>
              </w:rPr>
            </w:pPr>
            <w:r w:rsidRPr="004A7C52">
              <w:rPr>
                <w:rFonts w:ascii="Times New Roman" w:eastAsia="Times New Roman" w:hAnsi="Times New Roman" w:cs="Times New Roman"/>
                <w:b/>
                <w:lang w:val="uk-UA"/>
              </w:rPr>
              <w:t xml:space="preserve">Транспортний номер </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14:paraId="5CEDED32" w14:textId="77777777" w:rsidR="004A7C52" w:rsidRPr="004A7C52" w:rsidRDefault="004A7C52" w:rsidP="004A7C52">
            <w:pPr>
              <w:spacing w:after="0" w:line="240" w:lineRule="auto"/>
              <w:ind w:left="4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Обліковий номер носія електронного квитка в АС Замовника</w:t>
            </w:r>
          </w:p>
        </w:tc>
      </w:tr>
      <w:tr w:rsidR="004A7C52" w:rsidRPr="004A7C52" w14:paraId="7B9FE626" w14:textId="77777777" w:rsidTr="004A7C52">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C9313A1" w14:textId="77777777" w:rsidR="004A7C52" w:rsidRPr="004A7C52" w:rsidRDefault="004A7C52" w:rsidP="004A7C52">
            <w:pPr>
              <w:spacing w:after="0" w:line="240" w:lineRule="auto"/>
              <w:ind w:right="45"/>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lang w:val="uk-UA"/>
              </w:rPr>
              <w:t>ІТС</w:t>
            </w:r>
            <w:r w:rsidRPr="004A7C52">
              <w:rPr>
                <w:rFonts w:ascii="Times New Roman" w:eastAsia="Times New Roman" w:hAnsi="Times New Roman" w:cs="Times New Roman"/>
                <w:lang w:val="uk-UA"/>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616505E4" w14:textId="77777777" w:rsidR="004A7C52" w:rsidRPr="004A7C52" w:rsidRDefault="004A7C52" w:rsidP="004A7C52">
            <w:pPr>
              <w:spacing w:after="0" w:line="240" w:lineRule="auto"/>
              <w:ind w:left="75" w:right="4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Інформаційно-телекомунікаційна система Виконавця,  функцією якої є </w:t>
            </w:r>
            <w:proofErr w:type="spellStart"/>
            <w:r w:rsidRPr="004A7C52">
              <w:rPr>
                <w:rFonts w:ascii="Times New Roman" w:eastAsia="Times New Roman" w:hAnsi="Times New Roman" w:cs="Times New Roman"/>
                <w:lang w:val="uk-UA"/>
              </w:rPr>
              <w:t>токенізація</w:t>
            </w:r>
            <w:proofErr w:type="spellEnd"/>
            <w:r w:rsidRPr="004A7C52">
              <w:rPr>
                <w:rFonts w:ascii="Times New Roman" w:eastAsia="Times New Roman" w:hAnsi="Times New Roman" w:cs="Times New Roman"/>
                <w:lang w:val="uk-UA"/>
              </w:rPr>
              <w:t xml:space="preserve"> віртуальних носіїв електронного квитка та обробки операцій </w:t>
            </w:r>
          </w:p>
        </w:tc>
      </w:tr>
    </w:tbl>
    <w:p w14:paraId="6D2A8F3B" w14:textId="056A8444" w:rsidR="004A7C52" w:rsidRPr="004A7C52" w:rsidRDefault="004A7C52" w:rsidP="004A7C52">
      <w:pPr>
        <w:spacing w:after="0" w:line="240" w:lineRule="auto"/>
        <w:jc w:val="both"/>
        <w:textAlignment w:val="baseline"/>
        <w:rPr>
          <w:rFonts w:ascii="Times New Roman" w:eastAsia="Times New Roman" w:hAnsi="Times New Roman" w:cs="Times New Roman"/>
          <w:b/>
          <w:lang w:val="uk-UA"/>
        </w:rPr>
      </w:pPr>
    </w:p>
    <w:p w14:paraId="11847A99" w14:textId="77777777" w:rsidR="004A7C52" w:rsidRPr="004A7C52" w:rsidRDefault="004A7C52" w:rsidP="004A7C52">
      <w:pPr>
        <w:spacing w:after="0" w:line="240" w:lineRule="auto"/>
        <w:jc w:val="center"/>
        <w:textAlignment w:val="baseline"/>
        <w:rPr>
          <w:rFonts w:ascii="Times New Roman" w:eastAsia="Times New Roman" w:hAnsi="Times New Roman" w:cs="Times New Roman"/>
          <w:b/>
          <w:lang w:val="uk-UA"/>
        </w:rPr>
      </w:pPr>
      <w:r w:rsidRPr="004A7C52">
        <w:rPr>
          <w:rFonts w:ascii="Times New Roman" w:eastAsia="Times New Roman" w:hAnsi="Times New Roman" w:cs="Times New Roman"/>
          <w:b/>
          <w:lang w:val="uk-UA"/>
        </w:rPr>
        <w:t>1 ОПИС ПОСЛУГИ </w:t>
      </w:r>
    </w:p>
    <w:p w14:paraId="225FFA7A" w14:textId="77777777" w:rsidR="004A7C52" w:rsidRPr="004A7C52" w:rsidRDefault="004A7C52" w:rsidP="004A7C52">
      <w:pPr>
        <w:numPr>
          <w:ilvl w:val="0"/>
          <w:numId w:val="17"/>
        </w:numPr>
        <w:spacing w:after="0" w:line="240" w:lineRule="auto"/>
        <w:contextualSpacing/>
        <w:jc w:val="both"/>
        <w:rPr>
          <w:rFonts w:ascii="Times New Roman" w:eastAsia="Times New Roman" w:hAnsi="Times New Roman" w:cs="Times New Roman"/>
          <w:lang w:val="uk-UA"/>
        </w:rPr>
      </w:pPr>
      <w:r w:rsidRPr="004A7C52" w:rsidDel="5944E8C4">
        <w:rPr>
          <w:rFonts w:ascii="Times New Roman" w:eastAsia="Times New Roman" w:hAnsi="Times New Roman" w:cs="Times New Roman"/>
          <w:lang w:val="uk-UA"/>
        </w:rPr>
        <w:t xml:space="preserve">Послуги </w:t>
      </w:r>
      <w:r w:rsidRPr="004A7C52" w:rsidDel="5944E8C4">
        <w:rPr>
          <w:rFonts w:ascii="Times New Roman" w:eastAsia="Times New Roman" w:hAnsi="Times New Roman" w:cs="Times New Roman"/>
          <w:lang w:val="uk-UA" w:eastAsia="ru-RU"/>
        </w:rPr>
        <w:t xml:space="preserve">з випуску </w:t>
      </w:r>
      <w:r w:rsidRPr="004A7C52" w:rsidDel="5944E8C4">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sidDel="5944E8C4">
        <w:rPr>
          <w:rFonts w:ascii="Times New Roman" w:eastAsia="Times New Roman" w:hAnsi="Times New Roman" w:cs="Times New Roman"/>
          <w:lang w:val="uk-UA"/>
        </w:rPr>
        <w:t>токенізації</w:t>
      </w:r>
      <w:proofErr w:type="spellEnd"/>
      <w:r w:rsidRPr="004A7C52" w:rsidDel="5944E8C4">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 </w:t>
      </w:r>
      <w:r w:rsidRPr="004A7C52">
        <w:rPr>
          <w:rFonts w:ascii="Times New Roman" w:eastAsia="Times New Roman" w:hAnsi="Times New Roman" w:cs="Times New Roman"/>
          <w:lang w:val="uk-UA" w:eastAsia="ru-RU"/>
        </w:rPr>
        <w:t xml:space="preserve"> </w:t>
      </w:r>
    </w:p>
    <w:p w14:paraId="720869D3"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bCs/>
          <w:lang w:val="uk-UA"/>
        </w:rPr>
        <w:t>1.1 Мет</w:t>
      </w:r>
      <w:r w:rsidRPr="004A7C52" w:rsidDel="006C4382">
        <w:rPr>
          <w:rFonts w:ascii="Times New Roman" w:eastAsia="Times New Roman" w:hAnsi="Times New Roman" w:cs="Times New Roman"/>
          <w:b/>
          <w:bCs/>
          <w:lang w:val="uk-UA"/>
        </w:rPr>
        <w:t>а</w:t>
      </w:r>
      <w:r w:rsidRPr="004A7C52" w:rsidDel="006C4382">
        <w:rPr>
          <w:rFonts w:ascii="Times New Roman" w:eastAsia="Times New Roman" w:hAnsi="Times New Roman" w:cs="Times New Roman"/>
          <w:lang w:val="uk-UA"/>
        </w:rPr>
        <w:t> </w:t>
      </w:r>
    </w:p>
    <w:p w14:paraId="47D0B6F8"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Метою придбання Послуг</w:t>
      </w:r>
      <w:r w:rsidRPr="004A7C52">
        <w:rPr>
          <w:rFonts w:ascii="Times New Roman" w:eastAsia="Times New Roman" w:hAnsi="Times New Roman" w:cs="Times New Roman"/>
          <w:b/>
          <w:bCs/>
          <w:lang w:val="uk-UA" w:eastAsia="ru-RU"/>
        </w:rPr>
        <w:t xml:space="preserve"> </w:t>
      </w:r>
      <w:r w:rsidRPr="004A7C52">
        <w:rPr>
          <w:rFonts w:ascii="Times New Roman" w:eastAsia="Times New Roman" w:hAnsi="Times New Roman" w:cs="Times New Roman"/>
          <w:lang w:val="uk-UA"/>
        </w:rPr>
        <w:t xml:space="preserve">  є - запровадження сучасних та інноваційних інструментів оплати проїзду  та відмова від пластикових носіїв електронного квитка з метою зменшення негативного впливу на навколишнє середовище.</w:t>
      </w:r>
    </w:p>
    <w:p w14:paraId="296FBD80" w14:textId="77777777" w:rsidR="004A7C52" w:rsidRPr="004A7C52" w:rsidRDefault="004A7C52" w:rsidP="004A7C52">
      <w:pPr>
        <w:spacing w:after="0" w:line="240" w:lineRule="auto"/>
        <w:ind w:left="720"/>
        <w:jc w:val="both"/>
        <w:textAlignment w:val="baseline"/>
        <w:rPr>
          <w:rFonts w:ascii="Times New Roman" w:eastAsia="Times New Roman" w:hAnsi="Times New Roman" w:cs="Times New Roman"/>
          <w:b/>
          <w:bCs/>
          <w:lang w:val="uk-UA"/>
        </w:rPr>
      </w:pPr>
      <w:r w:rsidRPr="004A7C52">
        <w:rPr>
          <w:rFonts w:ascii="Times New Roman" w:eastAsia="Times New Roman" w:hAnsi="Times New Roman" w:cs="Times New Roman"/>
          <w:b/>
          <w:bCs/>
          <w:lang w:val="uk-UA"/>
        </w:rPr>
        <w:t>1.2  Призначення </w:t>
      </w:r>
      <w:r w:rsidRPr="004A7C52">
        <w:rPr>
          <w:rFonts w:ascii="Times New Roman" w:eastAsia="Times New Roman" w:hAnsi="Times New Roman" w:cs="Times New Roman"/>
          <w:b/>
          <w:bCs/>
          <w:lang w:val="uk-UA" w:eastAsia="ru-RU"/>
        </w:rPr>
        <w:t xml:space="preserve">послуг з випуску </w:t>
      </w:r>
      <w:r w:rsidRPr="004A7C52">
        <w:rPr>
          <w:rFonts w:ascii="Times New Roman" w:eastAsia="Calibri" w:hAnsi="Times New Roman" w:cs="Times New Roman"/>
          <w:b/>
          <w:bCs/>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Pr>
          <w:rFonts w:ascii="Times New Roman" w:eastAsia="Times New Roman" w:hAnsi="Times New Roman" w:cs="Times New Roman"/>
          <w:b/>
          <w:bCs/>
          <w:lang w:val="uk-UA"/>
        </w:rPr>
        <w:t>токенізації</w:t>
      </w:r>
      <w:proofErr w:type="spellEnd"/>
      <w:r w:rsidRPr="004A7C52">
        <w:rPr>
          <w:rFonts w:ascii="Times New Roman" w:eastAsia="Times New Roman" w:hAnsi="Times New Roman" w:cs="Times New Roman"/>
          <w:b/>
          <w:bCs/>
          <w:lang w:val="uk-UA"/>
        </w:rPr>
        <w:t xml:space="preserve"> віртуальних транспортних карток, та обробки даних щодо операцій з віртуальними транспортними картками.</w:t>
      </w:r>
    </w:p>
    <w:p w14:paraId="40ACEE3A"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Призначення послуги -  надати можливість користувачу придбати віртуальну транспортну картку в особистому кабінеті мобільного додатку “Київ цифровий” та надати можливість користуватися усіма продуктами  транспортної картки для оплати проїзду в транспорті.  </w:t>
      </w:r>
    </w:p>
    <w:p w14:paraId="453BFE36" w14:textId="77777777" w:rsidR="004A7C52" w:rsidRPr="004A7C52" w:rsidRDefault="004A7C52" w:rsidP="004A7C52">
      <w:pPr>
        <w:spacing w:after="0" w:line="240" w:lineRule="auto"/>
        <w:ind w:firstLine="69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При цьому, під час </w:t>
      </w:r>
      <w:proofErr w:type="spellStart"/>
      <w:r w:rsidRPr="004A7C52">
        <w:rPr>
          <w:rFonts w:ascii="Times New Roman" w:eastAsia="Times New Roman" w:hAnsi="Times New Roman" w:cs="Times New Roman"/>
          <w:lang w:val="uk-UA"/>
        </w:rPr>
        <w:t>валідації</w:t>
      </w:r>
      <w:proofErr w:type="spellEnd"/>
      <w:r w:rsidRPr="004A7C52">
        <w:rPr>
          <w:rFonts w:ascii="Times New Roman" w:eastAsia="Times New Roman" w:hAnsi="Times New Roman" w:cs="Times New Roman"/>
          <w:lang w:val="uk-UA"/>
        </w:rPr>
        <w:t xml:space="preserve"> віртуальної транспортної карти ІТС Виконавця має забезпечити використання в першу чергу транспортного ресурсу віртуальної транспортної картки, а при його відсутності – списання коштів за придбання разового електронного квитка, у відповідності до порядку взаємодії, який буде визначено на етапі </w:t>
      </w:r>
      <w:r w:rsidRPr="004A7C52">
        <w:rPr>
          <w:rFonts w:ascii="Times New Roman" w:eastAsia="Times New Roman" w:hAnsi="Times New Roman" w:cs="Times New Roman"/>
          <w:color w:val="000000"/>
          <w:lang w:val="uk-UA"/>
        </w:rPr>
        <w:t>підключення ІТС Виконавця до АС Замовника. </w:t>
      </w:r>
    </w:p>
    <w:p w14:paraId="378D64C1" w14:textId="77777777" w:rsidR="004A7C52" w:rsidRPr="004A7C52" w:rsidRDefault="004A7C52" w:rsidP="004A7C52">
      <w:pPr>
        <w:spacing w:after="0" w:line="240" w:lineRule="auto"/>
        <w:ind w:left="72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b/>
          <w:bCs/>
          <w:lang w:val="uk-UA"/>
        </w:rPr>
        <w:t xml:space="preserve">1.3 Забезпечення </w:t>
      </w:r>
      <w:proofErr w:type="spellStart"/>
      <w:r w:rsidRPr="004A7C52">
        <w:rPr>
          <w:rFonts w:ascii="Times New Roman" w:eastAsia="Times New Roman" w:hAnsi="Times New Roman" w:cs="Times New Roman"/>
          <w:b/>
          <w:bCs/>
          <w:lang w:val="uk-UA"/>
        </w:rPr>
        <w:t>токенізації</w:t>
      </w:r>
      <w:proofErr w:type="spellEnd"/>
      <w:r w:rsidRPr="004A7C52">
        <w:rPr>
          <w:rFonts w:ascii="Times New Roman" w:eastAsia="Times New Roman" w:hAnsi="Times New Roman" w:cs="Times New Roman"/>
          <w:b/>
          <w:bCs/>
          <w:lang w:val="uk-UA"/>
        </w:rPr>
        <w:t xml:space="preserve"> віртуальних транспортних карток</w:t>
      </w:r>
      <w:r w:rsidRPr="004A7C52">
        <w:rPr>
          <w:rFonts w:ascii="Times New Roman" w:eastAsia="Times New Roman" w:hAnsi="Times New Roman" w:cs="Times New Roman"/>
          <w:lang w:val="uk-UA"/>
        </w:rPr>
        <w:t> </w:t>
      </w:r>
    </w:p>
    <w:p w14:paraId="45B082A3" w14:textId="77777777" w:rsidR="004A7C52" w:rsidRPr="004A7C52" w:rsidRDefault="004A7C52" w:rsidP="004A7C52">
      <w:pPr>
        <w:spacing w:after="0" w:line="240" w:lineRule="auto"/>
        <w:ind w:firstLine="709"/>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Для надання Послуг</w:t>
      </w:r>
      <w:r w:rsidRPr="004A7C52" w:rsidDel="5944E8C4">
        <w:rPr>
          <w:rFonts w:ascii="Times New Roman" w:eastAsia="Times New Roman" w:hAnsi="Times New Roman" w:cs="Times New Roman"/>
          <w:lang w:val="uk-UA"/>
        </w:rPr>
        <w:t xml:space="preserve"> з випуску та </w:t>
      </w:r>
      <w:proofErr w:type="spellStart"/>
      <w:r w:rsidRPr="004A7C52" w:rsidDel="5944E8C4">
        <w:rPr>
          <w:rFonts w:ascii="Times New Roman" w:eastAsia="Times New Roman" w:hAnsi="Times New Roman" w:cs="Times New Roman"/>
          <w:lang w:val="uk-UA"/>
        </w:rPr>
        <w:t>токенізації</w:t>
      </w:r>
      <w:proofErr w:type="spellEnd"/>
      <w:r w:rsidRPr="004A7C52" w:rsidDel="5944E8C4">
        <w:rPr>
          <w:rFonts w:ascii="Times New Roman" w:eastAsia="Times New Roman" w:hAnsi="Times New Roman" w:cs="Times New Roman"/>
          <w:lang w:val="uk-UA"/>
        </w:rPr>
        <w:t xml:space="preserve"> віртуальних носіїв електронних квитків, та обробки даних щодо операцій з електронними квитками</w:t>
      </w:r>
      <w:r w:rsidRPr="004A7C52">
        <w:rPr>
          <w:rFonts w:ascii="Times New Roman" w:eastAsia="Times New Roman" w:hAnsi="Times New Roman" w:cs="Times New Roman"/>
          <w:lang w:val="uk-UA"/>
        </w:rPr>
        <w:t> Виконавець забезпечує реалізацію наступних технологічних умов: </w:t>
      </w:r>
    </w:p>
    <w:p w14:paraId="1F908015" w14:textId="77777777" w:rsidR="004A7C52" w:rsidRPr="004A7C52" w:rsidRDefault="004A7C52" w:rsidP="004A7C52">
      <w:pPr>
        <w:numPr>
          <w:ilvl w:val="0"/>
          <w:numId w:val="13"/>
        </w:numPr>
        <w:spacing w:after="0" w:line="240" w:lineRule="auto"/>
        <w:ind w:left="180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Асоціація токенів віртуальних транспортних карток з токенами банківських платіжних карток </w:t>
      </w:r>
      <w:r w:rsidRPr="004A7C52">
        <w:rPr>
          <w:rFonts w:ascii="Times New Roman" w:eastAsia="Times New Roman" w:hAnsi="Times New Roman" w:cs="Times New Roman"/>
          <w:lang w:val="en-US"/>
        </w:rPr>
        <w:t>Google</w:t>
      </w:r>
      <w:r w:rsidRPr="004A7C52">
        <w:rPr>
          <w:rFonts w:ascii="Times New Roman" w:eastAsia="Times New Roman" w:hAnsi="Times New Roman" w:cs="Times New Roman"/>
          <w:lang w:val="uk-UA"/>
        </w:rPr>
        <w:t xml:space="preserve"> </w:t>
      </w:r>
      <w:r w:rsidRPr="004A7C52">
        <w:rPr>
          <w:rFonts w:ascii="Times New Roman" w:eastAsia="Times New Roman" w:hAnsi="Times New Roman" w:cs="Times New Roman"/>
          <w:lang w:val="en-US"/>
        </w:rPr>
        <w:t>Pay</w:t>
      </w:r>
      <w:r w:rsidRPr="004A7C52">
        <w:rPr>
          <w:rFonts w:ascii="Times New Roman" w:eastAsia="Times New Roman" w:hAnsi="Times New Roman" w:cs="Times New Roman"/>
          <w:lang w:val="uk-UA"/>
        </w:rPr>
        <w:t xml:space="preserve"> та/або </w:t>
      </w:r>
      <w:r w:rsidRPr="004A7C52">
        <w:rPr>
          <w:rFonts w:ascii="Times New Roman" w:eastAsia="Times New Roman" w:hAnsi="Times New Roman" w:cs="Times New Roman"/>
          <w:lang w:val="en-US"/>
        </w:rPr>
        <w:t>Apple</w:t>
      </w:r>
      <w:r w:rsidRPr="004A7C52">
        <w:rPr>
          <w:rFonts w:ascii="Times New Roman" w:eastAsia="Times New Roman" w:hAnsi="Times New Roman" w:cs="Times New Roman"/>
          <w:lang w:val="uk-UA"/>
        </w:rPr>
        <w:t xml:space="preserve"> </w:t>
      </w:r>
      <w:r w:rsidRPr="004A7C52">
        <w:rPr>
          <w:rFonts w:ascii="Times New Roman" w:eastAsia="Times New Roman" w:hAnsi="Times New Roman" w:cs="Times New Roman"/>
          <w:lang w:val="en-US"/>
        </w:rPr>
        <w:t>Pay</w:t>
      </w:r>
      <w:r w:rsidRPr="004A7C52">
        <w:rPr>
          <w:rFonts w:ascii="Times New Roman" w:eastAsia="Calibri" w:hAnsi="Times New Roman" w:cs="Times New Roman"/>
          <w:color w:val="000000"/>
          <w:shd w:val="clear" w:color="auto" w:fill="FFFFFF"/>
          <w:lang w:val="uk-UA"/>
        </w:rPr>
        <w:t xml:space="preserve"> </w:t>
      </w:r>
      <w:r w:rsidRPr="004A7C52">
        <w:rPr>
          <w:rFonts w:ascii="Times New Roman" w:eastAsia="Times New Roman" w:hAnsi="Times New Roman" w:cs="Times New Roman"/>
          <w:lang w:val="uk-UA"/>
        </w:rPr>
        <w:t>Платника; </w:t>
      </w:r>
    </w:p>
    <w:p w14:paraId="058E6971" w14:textId="77777777" w:rsidR="004A7C52" w:rsidRPr="004A7C52" w:rsidRDefault="004A7C52" w:rsidP="004A7C52">
      <w:pPr>
        <w:numPr>
          <w:ilvl w:val="0"/>
          <w:numId w:val="13"/>
        </w:numPr>
        <w:spacing w:after="0" w:line="240" w:lineRule="auto"/>
        <w:ind w:left="180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Обробка даних щодо операцій з віртуальними транспортними картками з метою забезпечення обліку  випуску віртуальних транспортних карток в АС до порядку взаємодії який буде визначено на етапі </w:t>
      </w:r>
      <w:r w:rsidRPr="004A7C52">
        <w:rPr>
          <w:rFonts w:ascii="Times New Roman" w:eastAsia="Times New Roman" w:hAnsi="Times New Roman" w:cs="Times New Roman"/>
          <w:color w:val="000000"/>
          <w:lang w:val="uk-UA"/>
        </w:rPr>
        <w:t>підключення ІТС Виконавця до  АС Замовника;</w:t>
      </w:r>
    </w:p>
    <w:p w14:paraId="436FD64A" w14:textId="77777777" w:rsidR="004A7C52" w:rsidRPr="004A7C52" w:rsidRDefault="004A7C52" w:rsidP="004A7C52">
      <w:pPr>
        <w:numPr>
          <w:ilvl w:val="0"/>
          <w:numId w:val="13"/>
        </w:numPr>
        <w:spacing w:after="0" w:line="240" w:lineRule="auto"/>
        <w:ind w:left="1800"/>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color w:val="000000"/>
          <w:lang w:val="uk-UA"/>
        </w:rPr>
        <w:t xml:space="preserve">Збереження даних </w:t>
      </w:r>
      <w:r w:rsidRPr="004A7C52">
        <w:rPr>
          <w:rFonts w:ascii="Times New Roman" w:eastAsia="Times New Roman" w:hAnsi="Times New Roman" w:cs="Times New Roman"/>
          <w:lang w:val="uk-UA"/>
        </w:rPr>
        <w:t>щодо операцій з віртуальними транспортними картками</w:t>
      </w:r>
      <w:r w:rsidRPr="004A7C52">
        <w:rPr>
          <w:rFonts w:ascii="Times New Roman" w:eastAsia="Times New Roman" w:hAnsi="Times New Roman" w:cs="Times New Roman"/>
          <w:color w:val="000000"/>
          <w:lang w:val="uk-UA"/>
        </w:rPr>
        <w:t xml:space="preserve"> у  вигляді криптограм в захищеному сховищі. </w:t>
      </w:r>
    </w:p>
    <w:p w14:paraId="2BCF5D55" w14:textId="77777777" w:rsidR="004A7C52" w:rsidRPr="004A7C52" w:rsidRDefault="004A7C52" w:rsidP="004A7C52">
      <w:pPr>
        <w:numPr>
          <w:ilvl w:val="0"/>
          <w:numId w:val="14"/>
        </w:numPr>
        <w:spacing w:after="0" w:line="240" w:lineRule="auto"/>
        <w:ind w:left="1080"/>
        <w:jc w:val="center"/>
        <w:textAlignment w:val="baseline"/>
        <w:rPr>
          <w:rFonts w:ascii="Times New Roman" w:eastAsia="Times New Roman" w:hAnsi="Times New Roman" w:cs="Times New Roman"/>
          <w:b/>
          <w:bCs/>
          <w:lang w:val="uk-UA"/>
        </w:rPr>
      </w:pPr>
      <w:r w:rsidRPr="004A7C52">
        <w:rPr>
          <w:rFonts w:ascii="Times New Roman" w:eastAsia="Times New Roman" w:hAnsi="Times New Roman" w:cs="Times New Roman"/>
          <w:b/>
          <w:bCs/>
          <w:lang w:val="uk-UA"/>
        </w:rPr>
        <w:t>ВИМОГИ ДО НАДАННЯ ПОСЛУГИ </w:t>
      </w:r>
    </w:p>
    <w:p w14:paraId="4D3C512E"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 xml:space="preserve">2.1. Послуги </w:t>
      </w:r>
      <w:r w:rsidRPr="004A7C52" w:rsidDel="006C4382">
        <w:rPr>
          <w:rFonts w:ascii="Times New Roman" w:eastAsia="Times New Roman" w:hAnsi="Times New Roman" w:cs="Times New Roman"/>
          <w:lang w:val="uk-UA" w:eastAsia="ru-RU"/>
        </w:rPr>
        <w:t xml:space="preserve">з випуску </w:t>
      </w:r>
      <w:r w:rsidRPr="004A7C52" w:rsidDel="006C4382">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sidDel="006C4382">
        <w:rPr>
          <w:rFonts w:ascii="Times New Roman" w:eastAsia="Times New Roman" w:hAnsi="Times New Roman" w:cs="Times New Roman"/>
          <w:lang w:val="uk-UA"/>
        </w:rPr>
        <w:t>токенізації</w:t>
      </w:r>
      <w:proofErr w:type="spellEnd"/>
      <w:r w:rsidRPr="004A7C52" w:rsidDel="006C4382">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w:t>
      </w:r>
      <w:r w:rsidRPr="004A7C52">
        <w:rPr>
          <w:rFonts w:ascii="Times New Roman" w:eastAsia="Times New Roman" w:hAnsi="Times New Roman" w:cs="Times New Roman"/>
          <w:lang w:val="uk-UA"/>
        </w:rPr>
        <w:t xml:space="preserve"> мають надаватися за місцем знаходження Замовника. </w:t>
      </w:r>
    </w:p>
    <w:p w14:paraId="1E03409B"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lang w:val="uk-UA"/>
        </w:rPr>
      </w:pPr>
      <w:r w:rsidRPr="004A7C52">
        <w:rPr>
          <w:rFonts w:ascii="Times New Roman" w:eastAsia="Times New Roman" w:hAnsi="Times New Roman" w:cs="Times New Roman"/>
          <w:lang w:val="uk-UA"/>
        </w:rPr>
        <w:t>Плановий обсяг випуску віртуальних транспортних карток становить 1 000 000 (один мільйон) штук.</w:t>
      </w:r>
    </w:p>
    <w:p w14:paraId="7DD24D8D" w14:textId="77777777" w:rsidR="004A7C52" w:rsidRPr="004A7C52" w:rsidRDefault="004A7C52" w:rsidP="004A7C52">
      <w:pPr>
        <w:spacing w:after="0" w:line="240" w:lineRule="auto"/>
        <w:ind w:firstLine="555"/>
        <w:jc w:val="both"/>
        <w:textAlignment w:val="baseline"/>
        <w:rPr>
          <w:rFonts w:ascii="Times New Roman" w:eastAsia="Calibri" w:hAnsi="Times New Roman" w:cs="Times New Roman"/>
          <w:color w:val="000000"/>
          <w:shd w:val="clear" w:color="auto" w:fill="FFFFFF"/>
          <w:lang w:val="uk-UA"/>
        </w:rPr>
      </w:pPr>
      <w:r w:rsidRPr="004A7C52">
        <w:rPr>
          <w:rFonts w:ascii="Times New Roman" w:eastAsia="Times New Roman" w:hAnsi="Times New Roman" w:cs="Times New Roman"/>
          <w:lang w:val="uk-UA"/>
        </w:rPr>
        <w:lastRenderedPageBreak/>
        <w:t xml:space="preserve">2.2. </w:t>
      </w:r>
      <w:r w:rsidRPr="004A7C52">
        <w:rPr>
          <w:rFonts w:ascii="Times New Roman" w:eastAsia="Calibri" w:hAnsi="Times New Roman" w:cs="Times New Roman"/>
          <w:color w:val="000000"/>
          <w:shd w:val="clear" w:color="auto" w:fill="FFFFFF"/>
          <w:lang w:val="uk-UA"/>
        </w:rPr>
        <w:t xml:space="preserve">Послуги </w:t>
      </w:r>
      <w:r w:rsidRPr="004A7C52" w:rsidDel="5944E8C4">
        <w:rPr>
          <w:rFonts w:ascii="Times New Roman" w:eastAsia="Calibri" w:hAnsi="Times New Roman" w:cs="Times New Roman"/>
          <w:color w:val="000000"/>
          <w:lang w:val="uk-UA"/>
        </w:rPr>
        <w:t xml:space="preserve">з забезпечення випуску віртуальних транспортних карток з </w:t>
      </w:r>
      <w:proofErr w:type="spellStart"/>
      <w:r w:rsidRPr="004A7C52" w:rsidDel="5944E8C4">
        <w:rPr>
          <w:rFonts w:ascii="Times New Roman" w:eastAsia="Calibri" w:hAnsi="Times New Roman" w:cs="Times New Roman"/>
          <w:color w:val="000000"/>
          <w:lang w:val="uk-UA"/>
        </w:rPr>
        <w:t>токенізації</w:t>
      </w:r>
      <w:proofErr w:type="spellEnd"/>
      <w:r w:rsidRPr="004A7C52" w:rsidDel="5944E8C4">
        <w:rPr>
          <w:rFonts w:ascii="Times New Roman" w:eastAsia="Calibri" w:hAnsi="Times New Roman" w:cs="Times New Roman"/>
          <w:color w:val="000000"/>
          <w:lang w:val="uk-UA"/>
        </w:rPr>
        <w:t xml:space="preserve"> віртуальних транспортних карток, та обробки даних щодо операцій з віртуальними транспортними картками</w:t>
      </w:r>
      <w:r w:rsidRPr="004A7C52">
        <w:rPr>
          <w:rFonts w:ascii="Times New Roman" w:eastAsia="Calibri" w:hAnsi="Times New Roman" w:cs="Times New Roman"/>
          <w:color w:val="000000"/>
          <w:shd w:val="clear" w:color="auto" w:fill="FFFFFF"/>
          <w:lang w:val="uk-UA"/>
        </w:rPr>
        <w:t xml:space="preserve"> мають надаватися цілодобово, технологічні перерви  в наданні послуг та їх якісні характеристики визначаються відповідно до порядку взаємодії який буде визначено на етапі підключення ІТС Виконавця до  АС Замовника.  </w:t>
      </w:r>
    </w:p>
    <w:p w14:paraId="07F612DC"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t xml:space="preserve">2.3. ІТС Виконавця, яка/які буде використовуватися для надання </w:t>
      </w:r>
      <w:r w:rsidRPr="004A7C52">
        <w:rPr>
          <w:rFonts w:ascii="Times New Roman" w:eastAsia="Times New Roman" w:hAnsi="Times New Roman" w:cs="Times New Roman"/>
          <w:lang w:val="uk-UA" w:eastAsia="ru-RU"/>
        </w:rPr>
        <w:t xml:space="preserve">послуг </w:t>
      </w:r>
      <w:r w:rsidRPr="004A7C52" w:rsidDel="006C4382">
        <w:rPr>
          <w:rFonts w:ascii="Times New Roman" w:eastAsia="Times New Roman" w:hAnsi="Times New Roman" w:cs="Times New Roman"/>
          <w:lang w:val="uk-UA" w:eastAsia="ru-RU"/>
        </w:rPr>
        <w:t xml:space="preserve">з випуску </w:t>
      </w:r>
      <w:r w:rsidRPr="004A7C52" w:rsidDel="006C4382">
        <w:rPr>
          <w:rFonts w:ascii="Times New Roman" w:eastAsia="Calibri" w:hAnsi="Times New Roman" w:cs="Times New Roman"/>
          <w:color w:val="000000"/>
          <w:lang w:val="uk-UA" w:eastAsia="ru-RU"/>
        </w:rPr>
        <w:t xml:space="preserve">віртуальних транспортних карток, що включає в себе послуги з випуску віртуальних карток, з </w:t>
      </w:r>
      <w:proofErr w:type="spellStart"/>
      <w:r w:rsidRPr="004A7C52" w:rsidDel="006C4382">
        <w:rPr>
          <w:rFonts w:ascii="Times New Roman" w:eastAsia="Times New Roman" w:hAnsi="Times New Roman" w:cs="Times New Roman"/>
          <w:lang w:val="uk-UA"/>
        </w:rPr>
        <w:t>токенізації</w:t>
      </w:r>
      <w:proofErr w:type="spellEnd"/>
      <w:r w:rsidRPr="004A7C52" w:rsidDel="006C4382">
        <w:rPr>
          <w:rFonts w:ascii="Times New Roman" w:eastAsia="Times New Roman" w:hAnsi="Times New Roman" w:cs="Times New Roman"/>
          <w:lang w:val="uk-UA"/>
        </w:rPr>
        <w:t xml:space="preserve"> віртуальних транспортних карток, та обробки даних щодо операцій з віртуальними транспортними картками</w:t>
      </w:r>
      <w:r w:rsidRPr="004A7C52" w:rsidDel="006C4382">
        <w:rPr>
          <w:rFonts w:ascii="Times New Roman" w:eastAsia="Times New Roman" w:hAnsi="Times New Roman" w:cs="Times New Roman"/>
          <w:color w:val="000000"/>
          <w:lang w:val="uk-UA"/>
        </w:rPr>
        <w:t xml:space="preserve"> і муніципальної картки «Картка Киянина», та обробки даних щодо операцій з електронними квитками</w:t>
      </w:r>
      <w:r w:rsidRPr="004A7C52">
        <w:rPr>
          <w:rFonts w:ascii="Times New Roman" w:eastAsia="Times New Roman" w:hAnsi="Times New Roman" w:cs="Times New Roman"/>
          <w:color w:val="000000"/>
          <w:lang w:val="uk-UA"/>
        </w:rPr>
        <w:t xml:space="preserve"> повинна мати: </w:t>
      </w:r>
    </w:p>
    <w:p w14:paraId="063E467C"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t xml:space="preserve">- чинний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 </w:t>
      </w:r>
    </w:p>
    <w:p w14:paraId="1E22BE3E" w14:textId="77777777"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t xml:space="preserve">- 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w:t>
      </w:r>
    </w:p>
    <w:p w14:paraId="1799C11B" w14:textId="443A93FB" w:rsidR="004A7C52" w:rsidRPr="004A7C52" w:rsidRDefault="004A7C52" w:rsidP="004A7C52">
      <w:pPr>
        <w:spacing w:after="0" w:line="240" w:lineRule="auto"/>
        <w:ind w:firstLine="555"/>
        <w:jc w:val="both"/>
        <w:textAlignment w:val="baseline"/>
        <w:rPr>
          <w:rFonts w:ascii="Times New Roman" w:eastAsia="Times New Roman" w:hAnsi="Times New Roman" w:cs="Times New Roman"/>
          <w:color w:val="000000"/>
          <w:lang w:val="uk-UA"/>
        </w:rPr>
      </w:pPr>
      <w:r w:rsidRPr="004A7C52">
        <w:rPr>
          <w:rFonts w:ascii="Times New Roman" w:eastAsia="Times New Roman" w:hAnsi="Times New Roman" w:cs="Times New Roman"/>
          <w:color w:val="000000"/>
          <w:lang w:val="uk-UA"/>
        </w:rPr>
        <w:t>- загальний опис ІТС з описом руху інформаційних повідомлень між інформаційними системами з використанням віртуальних токенів</w:t>
      </w:r>
      <w:bookmarkEnd w:id="2"/>
      <w:r w:rsidRPr="004A7C52">
        <w:rPr>
          <w:rFonts w:ascii="Times New Roman" w:eastAsia="Times New Roman" w:hAnsi="Times New Roman" w:cs="Times New Roman"/>
          <w:color w:val="000000"/>
          <w:lang w:val="uk-UA"/>
        </w:rPr>
        <w:t>.</w:t>
      </w:r>
    </w:p>
    <w:tbl>
      <w:tblPr>
        <w:tblW w:w="9923" w:type="dxa"/>
        <w:tblLook w:val="0400" w:firstRow="0" w:lastRow="0" w:firstColumn="0" w:lastColumn="0" w:noHBand="0" w:noVBand="1"/>
      </w:tblPr>
      <w:tblGrid>
        <w:gridCol w:w="4962"/>
        <w:gridCol w:w="4961"/>
      </w:tblGrid>
      <w:tr w:rsidR="004A7C52" w:rsidRPr="004A7C52" w14:paraId="7BAFD6B6" w14:textId="77777777" w:rsidTr="00FB7252">
        <w:trPr>
          <w:trHeight w:val="2128"/>
        </w:trPr>
        <w:tc>
          <w:tcPr>
            <w:tcW w:w="4962" w:type="dxa"/>
          </w:tcPr>
          <w:p w14:paraId="0091E31B" w14:textId="77777777" w:rsidR="004A7C52" w:rsidRPr="004A7C52" w:rsidRDefault="004A7C52" w:rsidP="004A7C52">
            <w:pPr>
              <w:spacing w:after="0" w:line="240" w:lineRule="auto"/>
              <w:ind w:firstLine="567"/>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ЗАМОВНИК</w:t>
            </w:r>
          </w:p>
          <w:p w14:paraId="77C2426B" w14:textId="77777777" w:rsidR="004A7C52" w:rsidRPr="004A7C52" w:rsidRDefault="004A7C52" w:rsidP="004A7C52">
            <w:pPr>
              <w:spacing w:after="0" w:line="240" w:lineRule="auto"/>
              <w:ind w:firstLine="567"/>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Комунальне підприємство «Головний інформаційно-обчислювальний центр»</w:t>
            </w:r>
          </w:p>
          <w:p w14:paraId="727B0B3D" w14:textId="77777777" w:rsidR="004A7C52" w:rsidRPr="004A7C52" w:rsidRDefault="004A7C52" w:rsidP="004A7C52">
            <w:pPr>
              <w:spacing w:after="0" w:line="240" w:lineRule="auto"/>
              <w:ind w:firstLine="567"/>
              <w:jc w:val="center"/>
              <w:rPr>
                <w:rFonts w:ascii="Times New Roman" w:eastAsia="Calibri" w:hAnsi="Times New Roman" w:cs="Times New Roman"/>
                <w:b/>
                <w:lang w:val="uk-UA" w:eastAsia="ru-RU"/>
              </w:rPr>
            </w:pPr>
          </w:p>
          <w:p w14:paraId="756B1F04" w14:textId="77777777" w:rsidR="004A7C52" w:rsidRPr="004A7C52" w:rsidRDefault="004A7C52" w:rsidP="004A7C52">
            <w:pPr>
              <w:spacing w:after="0" w:line="240" w:lineRule="auto"/>
              <w:ind w:firstLine="567"/>
              <w:jc w:val="center"/>
              <w:rPr>
                <w:rFonts w:ascii="Times New Roman" w:eastAsia="Calibri" w:hAnsi="Times New Roman" w:cs="Times New Roman"/>
                <w:b/>
                <w:lang w:val="uk-UA" w:eastAsia="ru-RU"/>
              </w:rPr>
            </w:pPr>
          </w:p>
          <w:p w14:paraId="2991C009" w14:textId="77777777" w:rsidR="004A7C52" w:rsidRPr="004A7C52" w:rsidRDefault="004A7C52" w:rsidP="004A7C52">
            <w:pPr>
              <w:spacing w:after="0" w:line="240" w:lineRule="auto"/>
              <w:ind w:firstLine="567"/>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tc>
        <w:tc>
          <w:tcPr>
            <w:tcW w:w="4961" w:type="dxa"/>
          </w:tcPr>
          <w:p w14:paraId="5780DC2E" w14:textId="77777777" w:rsidR="004A7C52" w:rsidRPr="004A7C52" w:rsidRDefault="004A7C52" w:rsidP="004A7C52">
            <w:pPr>
              <w:spacing w:after="0" w:line="240" w:lineRule="auto"/>
              <w:ind w:firstLine="567"/>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ВИКОНАВЕЦЬ</w:t>
            </w:r>
          </w:p>
          <w:p w14:paraId="058BB26C" w14:textId="77777777" w:rsidR="004A7C52" w:rsidRPr="004A7C52" w:rsidRDefault="004A7C52" w:rsidP="004A7C52">
            <w:pPr>
              <w:spacing w:after="0" w:line="240" w:lineRule="auto"/>
              <w:ind w:firstLine="567"/>
              <w:jc w:val="center"/>
              <w:rPr>
                <w:rFonts w:ascii="Times New Roman" w:eastAsia="Calibri" w:hAnsi="Times New Roman" w:cs="Times New Roman"/>
                <w:b/>
                <w:lang w:val="uk-UA" w:eastAsia="ru-RU"/>
              </w:rPr>
            </w:pPr>
          </w:p>
          <w:p w14:paraId="5B488750" w14:textId="77777777" w:rsidR="004A7C52" w:rsidRPr="004A7C52" w:rsidRDefault="004A7C52" w:rsidP="004A7C52">
            <w:pPr>
              <w:spacing w:after="0" w:line="240" w:lineRule="auto"/>
              <w:ind w:firstLine="567"/>
              <w:jc w:val="center"/>
              <w:rPr>
                <w:rFonts w:ascii="Times New Roman" w:eastAsia="Calibri" w:hAnsi="Times New Roman" w:cs="Times New Roman"/>
                <w:lang w:val="uk-UA" w:eastAsia="ru-RU"/>
              </w:rPr>
            </w:pPr>
          </w:p>
          <w:p w14:paraId="087BFD1B" w14:textId="77777777" w:rsidR="004A7C52" w:rsidRPr="004A7C52" w:rsidRDefault="004A7C52" w:rsidP="004A7C52">
            <w:pPr>
              <w:spacing w:after="0" w:line="240" w:lineRule="auto"/>
              <w:ind w:firstLine="567"/>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p w14:paraId="17A99DA6" w14:textId="77777777" w:rsidR="004A7C52" w:rsidRPr="004A7C52" w:rsidRDefault="004A7C52" w:rsidP="004A7C52">
            <w:pPr>
              <w:spacing w:after="0" w:line="240" w:lineRule="auto"/>
              <w:ind w:firstLine="567"/>
              <w:jc w:val="center"/>
              <w:rPr>
                <w:rFonts w:ascii="Times New Roman" w:eastAsia="Calibri" w:hAnsi="Times New Roman" w:cs="Times New Roman"/>
                <w:lang w:val="uk-UA" w:eastAsia="ru-RU"/>
              </w:rPr>
            </w:pPr>
          </w:p>
          <w:p w14:paraId="61119C8E" w14:textId="77777777" w:rsidR="004A7C52" w:rsidRPr="004A7C52" w:rsidRDefault="004A7C52" w:rsidP="004A7C52">
            <w:pPr>
              <w:spacing w:after="0" w:line="240" w:lineRule="auto"/>
              <w:ind w:firstLine="567"/>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tc>
      </w:tr>
    </w:tbl>
    <w:p w14:paraId="57A4F2A0" w14:textId="77777777" w:rsidR="004A7C52" w:rsidRPr="004A7C52" w:rsidRDefault="004A7C52" w:rsidP="004A7C52">
      <w:pPr>
        <w:spacing w:after="0" w:line="240" w:lineRule="auto"/>
        <w:jc w:val="right"/>
        <w:rPr>
          <w:rFonts w:ascii="Times New Roman" w:eastAsia="Calibri" w:hAnsi="Times New Roman" w:cs="Times New Roman"/>
          <w:i/>
          <w:iCs/>
          <w:lang w:val="uk-UA"/>
        </w:rPr>
      </w:pPr>
      <w:r w:rsidRPr="004A7C52">
        <w:rPr>
          <w:rFonts w:ascii="Times New Roman" w:eastAsia="Calibri" w:hAnsi="Times New Roman" w:cs="Times New Roman"/>
          <w:i/>
          <w:iCs/>
          <w:lang w:val="uk-UA"/>
        </w:rPr>
        <w:t>Додаток 2</w:t>
      </w:r>
    </w:p>
    <w:p w14:paraId="6DFCBD36" w14:textId="77777777" w:rsidR="004A7C52" w:rsidRPr="004A7C52" w:rsidRDefault="004A7C52" w:rsidP="004A7C52">
      <w:pPr>
        <w:spacing w:after="0" w:line="240" w:lineRule="auto"/>
        <w:jc w:val="right"/>
        <w:rPr>
          <w:rFonts w:ascii="Times New Roman" w:eastAsia="Calibri" w:hAnsi="Times New Roman" w:cs="Times New Roman"/>
          <w:i/>
          <w:iCs/>
          <w:lang w:val="uk-UA"/>
        </w:rPr>
      </w:pPr>
      <w:r w:rsidRPr="004A7C52">
        <w:rPr>
          <w:rFonts w:ascii="Times New Roman" w:eastAsia="Calibri" w:hAnsi="Times New Roman" w:cs="Times New Roman"/>
          <w:i/>
          <w:iCs/>
          <w:lang w:val="uk-UA"/>
        </w:rPr>
        <w:t>до Договору про надання послуг</w:t>
      </w:r>
    </w:p>
    <w:p w14:paraId="13F3BFB3" w14:textId="77777777" w:rsidR="004A7C52" w:rsidRPr="004A7C52" w:rsidRDefault="004A7C52" w:rsidP="004A7C52">
      <w:pPr>
        <w:spacing w:after="0" w:line="240" w:lineRule="auto"/>
        <w:jc w:val="right"/>
        <w:rPr>
          <w:rFonts w:ascii="Times New Roman" w:eastAsia="Calibri" w:hAnsi="Times New Roman" w:cs="Times New Roman"/>
          <w:i/>
          <w:iCs/>
          <w:lang w:val="uk-UA"/>
        </w:rPr>
      </w:pPr>
      <w:r w:rsidRPr="004A7C52">
        <w:rPr>
          <w:rFonts w:ascii="Times New Roman" w:eastAsia="Calibri" w:hAnsi="Times New Roman" w:cs="Times New Roman"/>
          <w:i/>
          <w:iCs/>
          <w:lang w:val="uk-UA"/>
        </w:rPr>
        <w:t>№______ від _____________2023</w:t>
      </w:r>
    </w:p>
    <w:p w14:paraId="3C315CA9" w14:textId="77777777" w:rsidR="004A7C52" w:rsidRPr="004A7C52" w:rsidRDefault="004A7C52" w:rsidP="004A7C52">
      <w:pPr>
        <w:spacing w:after="0" w:line="240" w:lineRule="auto"/>
        <w:jc w:val="center"/>
        <w:rPr>
          <w:rFonts w:ascii="Times New Roman" w:eastAsia="Calibri" w:hAnsi="Times New Roman" w:cs="Times New Roman"/>
          <w:b/>
          <w:color w:val="000000"/>
          <w:lang w:val="uk-UA" w:eastAsia="ru-RU"/>
        </w:rPr>
      </w:pPr>
      <w:r w:rsidRPr="004A7C52">
        <w:rPr>
          <w:rFonts w:ascii="Times New Roman" w:eastAsia="Calibri" w:hAnsi="Times New Roman" w:cs="Times New Roman"/>
          <w:b/>
          <w:color w:val="000000"/>
          <w:lang w:val="uk-UA" w:eastAsia="ru-RU"/>
        </w:rPr>
        <w:t>КОШТОРИС</w:t>
      </w:r>
    </w:p>
    <w:p w14:paraId="4CBC99AF" w14:textId="77777777" w:rsidR="004A7C52" w:rsidRPr="004A7C52" w:rsidRDefault="004A7C52" w:rsidP="004A7C52">
      <w:pPr>
        <w:spacing w:after="0" w:line="240" w:lineRule="auto"/>
        <w:jc w:val="center"/>
        <w:rPr>
          <w:rFonts w:ascii="Times New Roman" w:eastAsia="Calibri" w:hAnsi="Times New Roman" w:cs="Times New Roman"/>
          <w:b/>
          <w:color w:val="000000"/>
          <w:lang w:val="uk-UA" w:eastAsia="ru-RU"/>
        </w:rPr>
      </w:pPr>
    </w:p>
    <w:p w14:paraId="7A60A3B1" w14:textId="77777777" w:rsidR="004A7C52" w:rsidRPr="004A7C52" w:rsidRDefault="004A7C52" w:rsidP="004A7C52">
      <w:pPr>
        <w:numPr>
          <w:ilvl w:val="0"/>
          <w:numId w:val="12"/>
        </w:numPr>
        <w:tabs>
          <w:tab w:val="num" w:pos="851"/>
        </w:tabs>
        <w:suppressAutoHyphens/>
        <w:spacing w:after="0" w:line="240" w:lineRule="auto"/>
        <w:ind w:firstLine="567"/>
        <w:contextualSpacing/>
        <w:jc w:val="both"/>
        <w:rPr>
          <w:rFonts w:ascii="Times New Roman" w:eastAsia="Calibri" w:hAnsi="Times New Roman" w:cs="Times New Roman"/>
          <w:color w:val="000000"/>
          <w:lang w:val="uk-UA" w:eastAsia="ru-RU"/>
        </w:rPr>
      </w:pPr>
      <w:r w:rsidRPr="004A7C52">
        <w:rPr>
          <w:rFonts w:ascii="Times New Roman" w:eastAsia="Calibri" w:hAnsi="Times New Roman" w:cs="Times New Roman"/>
          <w:color w:val="000000"/>
          <w:lang w:val="uk-UA" w:eastAsia="ru-RU"/>
        </w:rPr>
        <w:t>Оплата наданих Послуг здійснюється Замовником за фактично надані Виконавцем Послуги.</w:t>
      </w:r>
    </w:p>
    <w:p w14:paraId="6874A453" w14:textId="77777777" w:rsidR="004A7C52" w:rsidRPr="004A7C52" w:rsidRDefault="004A7C52" w:rsidP="004A7C52">
      <w:pPr>
        <w:numPr>
          <w:ilvl w:val="0"/>
          <w:numId w:val="12"/>
        </w:numPr>
        <w:tabs>
          <w:tab w:val="num" w:pos="851"/>
        </w:tabs>
        <w:spacing w:after="0" w:line="240" w:lineRule="auto"/>
        <w:ind w:firstLine="567"/>
        <w:contextualSpacing/>
        <w:jc w:val="both"/>
        <w:rPr>
          <w:rFonts w:ascii="Times New Roman" w:eastAsia="Calibri" w:hAnsi="Times New Roman" w:cs="Times New Roman"/>
          <w:lang w:val="uk-UA"/>
        </w:rPr>
      </w:pPr>
      <w:r w:rsidRPr="004A7C52">
        <w:rPr>
          <w:rFonts w:ascii="Times New Roman" w:eastAsia="Calibri" w:hAnsi="Times New Roman" w:cs="Times New Roman"/>
          <w:color w:val="000000"/>
          <w:lang w:val="uk-UA" w:eastAsia="ru-RU"/>
        </w:rPr>
        <w:t xml:space="preserve">Вартість Послуг визначається щомісяця з урахуванням кількості  випущених віртуальних транспортних карток </w:t>
      </w:r>
      <w:r w:rsidRPr="004A7C52">
        <w:rPr>
          <w:rFonts w:ascii="Times New Roman" w:eastAsia="Times New Roman" w:hAnsi="Times New Roman" w:cs="Times New Roman"/>
          <w:lang w:val="uk-UA"/>
        </w:rPr>
        <w:t xml:space="preserve"> </w:t>
      </w:r>
      <w:r w:rsidRPr="004A7C52">
        <w:rPr>
          <w:rFonts w:ascii="Times New Roman" w:eastAsia="Calibri" w:hAnsi="Times New Roman" w:cs="Times New Roman"/>
          <w:lang w:val="uk-UA"/>
        </w:rPr>
        <w:t xml:space="preserve">– </w:t>
      </w:r>
      <w:r w:rsidRPr="004A7C52">
        <w:rPr>
          <w:rFonts w:ascii="Times New Roman" w:eastAsia="Calibri" w:hAnsi="Times New Roman" w:cs="Times New Roman"/>
          <w:color w:val="000000"/>
          <w:lang w:val="uk-UA" w:eastAsia="ru-RU"/>
        </w:rPr>
        <w:t>______ грн (__________грн ____ коп.), у тому числі ПДВ* ______________ грн (_______________грн ____ коп.)</w:t>
      </w:r>
      <w:r w:rsidRPr="004A7C52">
        <w:rPr>
          <w:rFonts w:ascii="Times New Roman" w:eastAsia="Calibri" w:hAnsi="Times New Roman" w:cs="Times New Roman"/>
          <w:lang w:val="uk-UA"/>
        </w:rPr>
        <w:t xml:space="preserve"> за кожну випущену віртуальну транспортну карту;</w:t>
      </w:r>
    </w:p>
    <w:p w14:paraId="5DD0FB10" w14:textId="77777777" w:rsidR="004A7C52" w:rsidRPr="004A7C52" w:rsidRDefault="004A7C52" w:rsidP="004A7C52">
      <w:pPr>
        <w:numPr>
          <w:ilvl w:val="0"/>
          <w:numId w:val="12"/>
        </w:numPr>
        <w:tabs>
          <w:tab w:val="num" w:pos="851"/>
        </w:tabs>
        <w:suppressAutoHyphens/>
        <w:spacing w:after="0" w:line="240" w:lineRule="auto"/>
        <w:ind w:firstLine="567"/>
        <w:contextualSpacing/>
        <w:rPr>
          <w:rFonts w:ascii="Times New Roman" w:eastAsia="Times New Roman" w:hAnsi="Times New Roman" w:cs="Times New Roman"/>
          <w:lang w:val="uk-UA" w:eastAsia="ru-RU"/>
        </w:rPr>
      </w:pPr>
      <w:r w:rsidRPr="004A7C52">
        <w:rPr>
          <w:rFonts w:ascii="Times New Roman" w:eastAsia="Calibri" w:hAnsi="Times New Roman" w:cs="Times New Roman"/>
          <w:color w:val="000000"/>
          <w:lang w:val="uk-UA" w:eastAsia="ru-RU"/>
        </w:rPr>
        <w:t>Ціна Договору не може перевищувати ________ грн (__________грн ____ коп.), у тому числі ПДВ* ______________ грн (_______________грн ____ коп.).</w:t>
      </w:r>
    </w:p>
    <w:p w14:paraId="353C78C5" w14:textId="77777777" w:rsidR="004A7C52" w:rsidRPr="004A7C52" w:rsidRDefault="004A7C52" w:rsidP="004A7C52">
      <w:pPr>
        <w:numPr>
          <w:ilvl w:val="0"/>
          <w:numId w:val="12"/>
        </w:numPr>
        <w:tabs>
          <w:tab w:val="num" w:pos="851"/>
          <w:tab w:val="left" w:pos="993"/>
          <w:tab w:val="left" w:pos="1276"/>
        </w:tabs>
        <w:suppressAutoHyphens/>
        <w:spacing w:after="0" w:line="240" w:lineRule="auto"/>
        <w:ind w:firstLine="567"/>
        <w:contextualSpacing/>
        <w:jc w:val="both"/>
        <w:rPr>
          <w:rFonts w:ascii="Times New Roman" w:eastAsia="Calibri" w:hAnsi="Times New Roman" w:cs="Times New Roman"/>
          <w:b/>
          <w:bCs/>
          <w:color w:val="000000"/>
          <w:lang w:val="uk-UA" w:eastAsia="ru-RU"/>
        </w:rPr>
      </w:pPr>
      <w:r w:rsidRPr="004A7C52">
        <w:rPr>
          <w:rFonts w:ascii="Times New Roman" w:eastAsia="Calibri" w:hAnsi="Times New Roman" w:cs="Times New Roman"/>
          <w:color w:val="000000"/>
          <w:lang w:val="uk-UA" w:eastAsia="ru-RU"/>
        </w:rPr>
        <w:t>Ціна Договору включає всі витрати, пов’язані з наданням Послуг, та дорівнює вартості фактично наданих Послуг протягом терміну його дії;</w:t>
      </w:r>
    </w:p>
    <w:p w14:paraId="6BF1DCE1" w14:textId="77777777" w:rsidR="004A7C52" w:rsidRPr="004A7C52" w:rsidRDefault="004A7C52" w:rsidP="004A7C52">
      <w:pPr>
        <w:numPr>
          <w:ilvl w:val="0"/>
          <w:numId w:val="12"/>
        </w:numPr>
        <w:tabs>
          <w:tab w:val="num" w:pos="851"/>
          <w:tab w:val="left" w:pos="993"/>
          <w:tab w:val="left" w:pos="1276"/>
        </w:tabs>
        <w:suppressAutoHyphens/>
        <w:spacing w:after="0" w:line="240" w:lineRule="auto"/>
        <w:ind w:firstLine="567"/>
        <w:contextualSpacing/>
        <w:jc w:val="both"/>
        <w:rPr>
          <w:rFonts w:ascii="Times New Roman" w:eastAsia="Calibri" w:hAnsi="Times New Roman" w:cs="Times New Roman"/>
          <w:color w:val="000000"/>
          <w:lang w:val="uk-UA" w:eastAsia="ru-RU"/>
        </w:rPr>
      </w:pPr>
      <w:r w:rsidRPr="004A7C52">
        <w:rPr>
          <w:rFonts w:ascii="Times New Roman" w:eastAsia="Calibri" w:hAnsi="Times New Roman" w:cs="Times New Roman"/>
          <w:color w:val="000000"/>
          <w:lang w:val="uk-UA" w:eastAsia="ru-RU"/>
        </w:rPr>
        <w:t xml:space="preserve">Щомісячний розрахунок проводиться Замовником за фактично надані Виконавцем Послуги, виходячи із розрахунку, вказаному у пункті 2 цього кошторису. </w:t>
      </w:r>
    </w:p>
    <w:p w14:paraId="38B3903C" w14:textId="77777777" w:rsidR="004A7C52" w:rsidRPr="004A7C52" w:rsidRDefault="004A7C52" w:rsidP="004A7C52">
      <w:pPr>
        <w:widowControl w:val="0"/>
        <w:tabs>
          <w:tab w:val="num" w:pos="851"/>
        </w:tabs>
        <w:spacing w:after="0" w:line="240" w:lineRule="auto"/>
        <w:ind w:firstLine="567"/>
        <w:rPr>
          <w:rFonts w:ascii="Times New Roman" w:eastAsia="Calibri" w:hAnsi="Times New Roman" w:cs="Times New Roman"/>
          <w:lang w:val="uk-UA"/>
        </w:rPr>
      </w:pPr>
    </w:p>
    <w:p w14:paraId="366168DA" w14:textId="3885EC0E" w:rsidR="004A7C52" w:rsidRPr="004A7C52" w:rsidRDefault="004A7C52" w:rsidP="004A7C52">
      <w:pPr>
        <w:spacing w:after="0" w:line="240" w:lineRule="auto"/>
        <w:rPr>
          <w:rFonts w:ascii="Times New Roman" w:eastAsia="Calibri" w:hAnsi="Times New Roman" w:cs="Times New Roman"/>
          <w:i/>
          <w:lang w:val="uk-UA"/>
        </w:rPr>
      </w:pPr>
      <w:r w:rsidRPr="004A7C52">
        <w:rPr>
          <w:rFonts w:ascii="Times New Roman" w:eastAsia="Calibri" w:hAnsi="Times New Roman" w:cs="Times New Roman"/>
          <w:i/>
          <w:lang w:val="uk-UA"/>
        </w:rPr>
        <w:t>* Якщо Виконавець платник ПДВ.</w:t>
      </w:r>
    </w:p>
    <w:p w14:paraId="520051FB" w14:textId="77777777" w:rsidR="004A7C52" w:rsidRPr="004A7C52" w:rsidRDefault="004A7C52" w:rsidP="004A7C52">
      <w:pPr>
        <w:spacing w:after="0" w:line="240" w:lineRule="auto"/>
        <w:rPr>
          <w:rFonts w:ascii="Times New Roman" w:eastAsia="Calibri" w:hAnsi="Times New Roman" w:cs="Times New Roman"/>
          <w:i/>
          <w:lang w:val="uk-UA"/>
        </w:rPr>
      </w:pPr>
    </w:p>
    <w:p w14:paraId="7155DB67" w14:textId="77777777" w:rsidR="004A7C52" w:rsidRPr="004A7C52" w:rsidRDefault="004A7C52" w:rsidP="004A7C52">
      <w:pPr>
        <w:spacing w:after="0" w:line="240" w:lineRule="auto"/>
        <w:rPr>
          <w:rFonts w:ascii="Times New Roman" w:eastAsia="Calibri" w:hAnsi="Times New Roman" w:cs="Times New Roman"/>
          <w:lang w:val="uk-UA"/>
        </w:rPr>
      </w:pPr>
    </w:p>
    <w:tbl>
      <w:tblPr>
        <w:tblW w:w="9893" w:type="dxa"/>
        <w:tblInd w:w="109" w:type="dxa"/>
        <w:tblLook w:val="0400" w:firstRow="0" w:lastRow="0" w:firstColumn="0" w:lastColumn="0" w:noHBand="0" w:noVBand="1"/>
      </w:tblPr>
      <w:tblGrid>
        <w:gridCol w:w="5420"/>
        <w:gridCol w:w="4473"/>
      </w:tblGrid>
      <w:tr w:rsidR="004A7C52" w:rsidRPr="004A7C52" w14:paraId="374DF10E" w14:textId="77777777" w:rsidTr="00FB7252">
        <w:trPr>
          <w:trHeight w:val="1686"/>
        </w:trPr>
        <w:tc>
          <w:tcPr>
            <w:tcW w:w="5420" w:type="dxa"/>
          </w:tcPr>
          <w:p w14:paraId="05CEFABA" w14:textId="77777777" w:rsidR="004A7C52" w:rsidRPr="004A7C52" w:rsidRDefault="004A7C52" w:rsidP="004A7C52">
            <w:pPr>
              <w:spacing w:after="0" w:line="240" w:lineRule="auto"/>
              <w:ind w:hanging="360"/>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ЗАМОВНИК</w:t>
            </w:r>
          </w:p>
          <w:p w14:paraId="7075723B" w14:textId="77777777" w:rsidR="004A7C52" w:rsidRPr="004A7C52" w:rsidRDefault="004A7C52" w:rsidP="004A7C52">
            <w:pPr>
              <w:spacing w:after="0" w:line="240" w:lineRule="auto"/>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Комунальне підприємство «Головний інформаційно-обчислювальний центр»</w:t>
            </w:r>
          </w:p>
        </w:tc>
        <w:tc>
          <w:tcPr>
            <w:tcW w:w="4473" w:type="dxa"/>
          </w:tcPr>
          <w:p w14:paraId="64AC3845" w14:textId="77777777" w:rsidR="004A7C52" w:rsidRPr="004A7C52" w:rsidRDefault="004A7C52" w:rsidP="004A7C52">
            <w:pPr>
              <w:spacing w:after="0" w:line="240" w:lineRule="auto"/>
              <w:ind w:hanging="360"/>
              <w:jc w:val="center"/>
              <w:rPr>
                <w:rFonts w:ascii="Times New Roman" w:eastAsia="Calibri" w:hAnsi="Times New Roman" w:cs="Times New Roman"/>
                <w:b/>
                <w:lang w:val="uk-UA" w:eastAsia="ru-RU"/>
              </w:rPr>
            </w:pPr>
            <w:r w:rsidRPr="004A7C52">
              <w:rPr>
                <w:rFonts w:ascii="Times New Roman" w:eastAsia="Calibri" w:hAnsi="Times New Roman" w:cs="Times New Roman"/>
                <w:b/>
                <w:lang w:val="uk-UA" w:eastAsia="ru-RU"/>
              </w:rPr>
              <w:t>ВИКОНАВЕЦЬ</w:t>
            </w:r>
          </w:p>
          <w:p w14:paraId="3DF78C34" w14:textId="77777777" w:rsidR="004A7C52" w:rsidRPr="004A7C52" w:rsidRDefault="004A7C52" w:rsidP="004A7C52">
            <w:pPr>
              <w:spacing w:after="0" w:line="240" w:lineRule="auto"/>
              <w:ind w:hanging="360"/>
              <w:jc w:val="center"/>
              <w:rPr>
                <w:rFonts w:ascii="Times New Roman" w:eastAsia="Calibri" w:hAnsi="Times New Roman" w:cs="Times New Roman"/>
                <w:lang w:val="uk-UA" w:eastAsia="ru-RU"/>
              </w:rPr>
            </w:pPr>
          </w:p>
          <w:p w14:paraId="5CCA7843" w14:textId="77777777" w:rsidR="004A7C52" w:rsidRPr="004A7C52" w:rsidRDefault="004A7C52" w:rsidP="004A7C52">
            <w:pPr>
              <w:spacing w:after="0" w:line="240" w:lineRule="auto"/>
              <w:ind w:hanging="360"/>
              <w:jc w:val="center"/>
              <w:rPr>
                <w:rFonts w:ascii="Times New Roman" w:eastAsia="Calibri" w:hAnsi="Times New Roman" w:cs="Times New Roman"/>
                <w:lang w:val="uk-UA" w:eastAsia="ru-RU"/>
              </w:rPr>
            </w:pPr>
          </w:p>
          <w:p w14:paraId="5E748638" w14:textId="77777777" w:rsidR="004A7C52" w:rsidRPr="004A7C52" w:rsidRDefault="004A7C52" w:rsidP="004A7C52">
            <w:pPr>
              <w:spacing w:after="0" w:line="240" w:lineRule="auto"/>
              <w:ind w:hanging="360"/>
              <w:jc w:val="center"/>
              <w:rPr>
                <w:rFonts w:ascii="Times New Roman" w:eastAsia="Calibri" w:hAnsi="Times New Roman" w:cs="Times New Roman"/>
                <w:lang w:val="uk-UA" w:eastAsia="ru-RU"/>
              </w:rPr>
            </w:pPr>
            <w:r w:rsidRPr="004A7C52">
              <w:rPr>
                <w:rFonts w:ascii="Times New Roman" w:eastAsia="Calibri" w:hAnsi="Times New Roman" w:cs="Times New Roman"/>
                <w:lang w:val="uk-UA" w:eastAsia="ru-RU"/>
              </w:rPr>
              <w:t>____________________</w:t>
            </w:r>
          </w:p>
        </w:tc>
      </w:tr>
    </w:tbl>
    <w:p w14:paraId="44257057" w14:textId="56DFE8CE" w:rsidR="004A7C52" w:rsidRPr="004A7C52" w:rsidRDefault="004A7C52" w:rsidP="004A7C52">
      <w:pPr>
        <w:spacing w:after="0" w:line="240" w:lineRule="auto"/>
        <w:rPr>
          <w:rFonts w:ascii="Times New Roman" w:eastAsia="Calibri" w:hAnsi="Times New Roman" w:cs="Times New Roman"/>
          <w:lang w:val="uk-UA"/>
        </w:rPr>
      </w:pPr>
      <w:r w:rsidRPr="004A7C52">
        <w:rPr>
          <w:rFonts w:ascii="Times New Roman" w:eastAsia="Calibri" w:hAnsi="Times New Roman" w:cs="Times New Roman"/>
          <w:lang w:val="uk-UA"/>
        </w:rPr>
        <w:t>»</w:t>
      </w:r>
    </w:p>
    <w:p w14:paraId="16D29295" w14:textId="77777777" w:rsidR="00F34C63" w:rsidRPr="004A7C52" w:rsidRDefault="00F34C63" w:rsidP="0086026B">
      <w:pPr>
        <w:widowControl w:val="0"/>
        <w:spacing w:after="0" w:line="240" w:lineRule="auto"/>
        <w:ind w:firstLine="567"/>
        <w:jc w:val="right"/>
        <w:rPr>
          <w:rFonts w:ascii="Times New Roman" w:hAnsi="Times New Roman" w:cs="Times New Roman"/>
          <w:lang w:val="uk-UA" w:eastAsia="ru-RU"/>
        </w:rPr>
      </w:pPr>
    </w:p>
    <w:p w14:paraId="1C01C0FE" w14:textId="58374D65" w:rsidR="000617A5" w:rsidRPr="004A7C52" w:rsidRDefault="000F0A0F" w:rsidP="0029188E">
      <w:pPr>
        <w:pStyle w:val="a5"/>
        <w:widowControl w:val="0"/>
        <w:numPr>
          <w:ilvl w:val="0"/>
          <w:numId w:val="10"/>
        </w:numPr>
        <w:spacing w:after="0" w:line="240" w:lineRule="auto"/>
        <w:ind w:left="0" w:firstLine="708"/>
        <w:jc w:val="both"/>
        <w:rPr>
          <w:rFonts w:ascii="Times New Roman" w:eastAsia="Times New Roman" w:hAnsi="Times New Roman" w:cs="Times New Roman"/>
          <w:lang w:val="uk-UA"/>
        </w:rPr>
      </w:pPr>
      <w:r w:rsidRPr="004A7C52">
        <w:rPr>
          <w:rFonts w:ascii="Times New Roman" w:eastAsia="Times New Roman" w:hAnsi="Times New Roman" w:cs="Times New Roman"/>
          <w:lang w:val="uk-UA" w:eastAsia="ru-RU"/>
        </w:rPr>
        <w:t>П</w:t>
      </w:r>
      <w:r w:rsidR="000617A5" w:rsidRPr="004A7C52">
        <w:rPr>
          <w:rFonts w:ascii="Times New Roman" w:eastAsia="Times New Roman" w:hAnsi="Times New Roman" w:cs="Times New Roman"/>
          <w:lang w:val="uk-UA" w:eastAsia="ru-RU"/>
        </w:rPr>
        <w:t xml:space="preserve">ункт </w:t>
      </w:r>
      <w:r w:rsidRPr="004A7C52">
        <w:rPr>
          <w:rFonts w:ascii="Times New Roman" w:eastAsia="Times New Roman" w:hAnsi="Times New Roman" w:cs="Times New Roman"/>
          <w:lang w:val="uk-UA" w:eastAsia="ru-RU"/>
        </w:rPr>
        <w:t>1</w:t>
      </w:r>
      <w:r w:rsidR="000617A5" w:rsidRPr="004A7C52">
        <w:rPr>
          <w:rFonts w:ascii="Times New Roman" w:eastAsia="Times New Roman" w:hAnsi="Times New Roman" w:cs="Times New Roman"/>
          <w:lang w:val="uk-UA" w:eastAsia="ru-RU"/>
        </w:rPr>
        <w:t xml:space="preserve"> «</w:t>
      </w:r>
      <w:r w:rsidR="000617A5" w:rsidRPr="004A7C52">
        <w:rPr>
          <w:rFonts w:ascii="Times New Roman" w:eastAsia="Times New Roman" w:hAnsi="Times New Roman" w:cs="Times New Roman"/>
          <w:color w:val="000000"/>
          <w:lang w:val="uk-UA" w:eastAsia="uk-UA"/>
        </w:rPr>
        <w:t>Наявність обладнання, матеріально-технічної бази та технологій*</w:t>
      </w:r>
      <w:r w:rsidR="000617A5" w:rsidRPr="004A7C52">
        <w:rPr>
          <w:rFonts w:ascii="Times New Roman" w:eastAsia="Times New Roman" w:hAnsi="Times New Roman" w:cs="Times New Roman"/>
          <w:lang w:val="uk-UA" w:eastAsia="ru-RU"/>
        </w:rPr>
        <w:t xml:space="preserve">» </w:t>
      </w:r>
      <w:r w:rsidR="000617A5" w:rsidRPr="004A7C52">
        <w:rPr>
          <w:rFonts w:ascii="Times New Roman" w:hAnsi="Times New Roman" w:cs="Times New Roman"/>
          <w:color w:val="333333"/>
          <w:shd w:val="clear" w:color="auto" w:fill="FFFFFF"/>
          <w:lang w:val="uk-UA"/>
        </w:rPr>
        <w:t xml:space="preserve">таблиці «Перелік документів та інформації для підтвердження відповідності УЧАСНИКА кваліфікацій ним критеріям, визначеним у статті 16 Закону України «Про публічні закупівлі» Додатку 1 до тендерної документації </w:t>
      </w:r>
      <w:r w:rsidRPr="004A7C52">
        <w:rPr>
          <w:rFonts w:ascii="Times New Roman" w:eastAsia="Times New Roman" w:hAnsi="Times New Roman" w:cs="Times New Roman"/>
          <w:lang w:val="uk-UA" w:eastAsia="ru-RU"/>
        </w:rPr>
        <w:t>доповнити абзацом наступного змісту</w:t>
      </w:r>
      <w:r w:rsidR="000617A5" w:rsidRPr="004A7C52">
        <w:rPr>
          <w:rFonts w:ascii="Times New Roman" w:eastAsia="Times New Roman" w:hAnsi="Times New Roman" w:cs="Times New Roman"/>
          <w:lang w:val="uk-UA" w:eastAsia="ru-RU"/>
        </w:rPr>
        <w:t>:</w:t>
      </w:r>
    </w:p>
    <w:p w14:paraId="0406FD16" w14:textId="7D0472A9" w:rsidR="000F0A0F" w:rsidRPr="004A7C52" w:rsidRDefault="000F0A0F" w:rsidP="004A7C52">
      <w:pPr>
        <w:pStyle w:val="a5"/>
        <w:spacing w:after="0" w:line="240" w:lineRule="auto"/>
        <w:ind w:left="0" w:firstLine="708"/>
        <w:jc w:val="both"/>
        <w:rPr>
          <w:rFonts w:ascii="Times New Roman" w:eastAsia="Times New Roman" w:hAnsi="Times New Roman" w:cs="Times New Roman"/>
          <w:i/>
          <w:lang w:val="uk-UA" w:eastAsia="ru-RU"/>
        </w:rPr>
      </w:pPr>
      <w:r w:rsidRPr="004A7C52">
        <w:rPr>
          <w:rFonts w:ascii="Times New Roman" w:eastAsia="Times New Roman" w:hAnsi="Times New Roman" w:cs="Times New Roman"/>
          <w:i/>
          <w:lang w:val="uk-UA" w:eastAsia="ru-RU"/>
        </w:rPr>
        <w:t xml:space="preserve">«- </w:t>
      </w:r>
      <w:r w:rsidR="000617A5" w:rsidRPr="004A7C52">
        <w:rPr>
          <w:rFonts w:ascii="Times New Roman" w:eastAsia="Times New Roman" w:hAnsi="Times New Roman" w:cs="Times New Roman"/>
          <w:i/>
          <w:lang w:val="uk-UA" w:eastAsia="ru-RU"/>
        </w:rPr>
        <w:t>чинний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w:t>
      </w:r>
      <w:r w:rsidRPr="004A7C52">
        <w:rPr>
          <w:rFonts w:ascii="Times New Roman" w:eastAsia="Times New Roman" w:hAnsi="Times New Roman" w:cs="Times New Roman"/>
          <w:i/>
          <w:lang w:val="uk-UA" w:eastAsia="ru-RU"/>
        </w:rPr>
        <w:t>».</w:t>
      </w:r>
    </w:p>
    <w:p w14:paraId="07C6639D" w14:textId="47551BD4" w:rsidR="000617A5" w:rsidRPr="004A7C52" w:rsidRDefault="000617A5" w:rsidP="00F10B51">
      <w:pPr>
        <w:spacing w:after="0" w:line="240" w:lineRule="auto"/>
        <w:ind w:right="-286"/>
        <w:jc w:val="both"/>
        <w:rPr>
          <w:rFonts w:ascii="Times New Roman" w:eastAsia="Times New Roman" w:hAnsi="Times New Roman" w:cs="Times New Roman"/>
          <w:lang w:val="uk-UA" w:eastAsia="ru-RU"/>
        </w:rPr>
      </w:pPr>
    </w:p>
    <w:p w14:paraId="1632B288" w14:textId="2358266A" w:rsidR="000A33AE" w:rsidRPr="004A7C52" w:rsidRDefault="00724387" w:rsidP="00842880">
      <w:pPr>
        <w:pStyle w:val="a5"/>
        <w:numPr>
          <w:ilvl w:val="0"/>
          <w:numId w:val="10"/>
        </w:numPr>
        <w:spacing w:after="0" w:line="240" w:lineRule="auto"/>
        <w:ind w:left="142" w:right="-286" w:firstLine="566"/>
        <w:jc w:val="both"/>
        <w:rPr>
          <w:rFonts w:ascii="Times New Roman" w:eastAsia="Times New Roman" w:hAnsi="Times New Roman" w:cs="Times New Roman"/>
          <w:lang w:val="uk-UA" w:eastAsia="ru-RU"/>
        </w:rPr>
      </w:pPr>
      <w:r w:rsidRPr="004A7C52">
        <w:rPr>
          <w:rFonts w:ascii="Times New Roman" w:eastAsia="Times New Roman" w:hAnsi="Times New Roman" w:cs="Times New Roman"/>
          <w:lang w:val="uk-UA" w:eastAsia="ru-RU"/>
        </w:rPr>
        <w:t xml:space="preserve">Абзац шостий </w:t>
      </w:r>
      <w:r w:rsidR="000A33AE" w:rsidRPr="004A7C52">
        <w:rPr>
          <w:rFonts w:ascii="Times New Roman" w:eastAsia="Times New Roman" w:hAnsi="Times New Roman" w:cs="Times New Roman"/>
          <w:lang w:val="uk-UA" w:eastAsia="ru-RU"/>
        </w:rPr>
        <w:t xml:space="preserve">пункту </w:t>
      </w:r>
      <w:r w:rsidRPr="004A7C52">
        <w:rPr>
          <w:rFonts w:ascii="Times New Roman" w:eastAsia="Times New Roman" w:hAnsi="Times New Roman" w:cs="Times New Roman"/>
          <w:lang w:val="uk-UA" w:eastAsia="ru-RU"/>
        </w:rPr>
        <w:t>3</w:t>
      </w:r>
      <w:r w:rsidR="000A33AE" w:rsidRPr="004A7C52">
        <w:rPr>
          <w:rFonts w:ascii="Times New Roman" w:eastAsia="Times New Roman" w:hAnsi="Times New Roman" w:cs="Times New Roman"/>
          <w:lang w:val="uk-UA" w:eastAsia="ru-RU"/>
        </w:rPr>
        <w:t xml:space="preserve"> «</w:t>
      </w:r>
      <w:r w:rsidRPr="004A7C52">
        <w:rPr>
          <w:rFonts w:ascii="Times New Roman" w:eastAsia="Calibri" w:hAnsi="Times New Roman" w:cs="Times New Roman"/>
          <w:bCs/>
          <w:lang w:val="uk-UA"/>
        </w:rPr>
        <w:t>Наявність документально підтвердженого досвіду виконання аналогічного (аналогічних) за предметом закупівлі договору (договорів)</w:t>
      </w:r>
      <w:r w:rsidR="000A33AE" w:rsidRPr="004A7C52">
        <w:rPr>
          <w:rFonts w:ascii="Times New Roman" w:eastAsia="Times New Roman" w:hAnsi="Times New Roman" w:cs="Times New Roman"/>
          <w:lang w:val="uk-UA" w:eastAsia="ru-RU"/>
        </w:rPr>
        <w:t>»</w:t>
      </w:r>
      <w:r w:rsidR="00BC2C8E" w:rsidRPr="004A7C52">
        <w:rPr>
          <w:rFonts w:ascii="Times New Roman" w:eastAsia="Times New Roman" w:hAnsi="Times New Roman" w:cs="Times New Roman"/>
          <w:lang w:val="uk-UA" w:eastAsia="ru-RU"/>
        </w:rPr>
        <w:t xml:space="preserve"> </w:t>
      </w:r>
      <w:r w:rsidR="00FD7ED2" w:rsidRPr="004A7C52">
        <w:rPr>
          <w:rFonts w:ascii="Times New Roman" w:hAnsi="Times New Roman" w:cs="Times New Roman"/>
          <w:color w:val="333333"/>
          <w:shd w:val="clear" w:color="auto" w:fill="FFFFFF"/>
          <w:lang w:val="uk-UA"/>
        </w:rPr>
        <w:t xml:space="preserve">таблиці «Перелік документів та інформації для підтвердження відповідності УЧАСНИКА кваліфікацій ним критеріям, визначеним у статті 16 Закону України «Про публічні закупівлі» Додатку 1 до тендерної документації </w:t>
      </w:r>
      <w:r w:rsidR="000A33AE" w:rsidRPr="004A7C52">
        <w:rPr>
          <w:rFonts w:ascii="Times New Roman" w:eastAsia="Times New Roman" w:hAnsi="Times New Roman" w:cs="Times New Roman"/>
          <w:lang w:val="uk-UA" w:eastAsia="ru-RU"/>
        </w:rPr>
        <w:t xml:space="preserve">викласти в новій редакції: </w:t>
      </w:r>
    </w:p>
    <w:p w14:paraId="76F0AEBC" w14:textId="5C36B6E6" w:rsidR="00040F34" w:rsidRPr="004A7C52" w:rsidRDefault="00F27D9C" w:rsidP="0029188E">
      <w:pPr>
        <w:ind w:left="142" w:firstLine="709"/>
        <w:jc w:val="both"/>
        <w:rPr>
          <w:rFonts w:ascii="Times New Roman" w:hAnsi="Times New Roman" w:cs="Times New Roman"/>
          <w:i/>
          <w:lang w:val="uk-UA"/>
        </w:rPr>
      </w:pPr>
      <w:r w:rsidRPr="004A7C52">
        <w:rPr>
          <w:rFonts w:ascii="Times New Roman" w:hAnsi="Times New Roman" w:cs="Times New Roman"/>
          <w:i/>
          <w:lang w:val="uk-UA"/>
        </w:rPr>
        <w:t>«Під аналогічним договором розуміється договір щодо обробки даних про операції з: придбання, використання електронних квитків, що дають право на проїзд у транспорті, поповнення, обліку, випуску віртуальних транспортних карт, обробк</w:t>
      </w:r>
      <w:r w:rsidR="00DC2819" w:rsidRPr="004A7C52">
        <w:rPr>
          <w:rFonts w:ascii="Times New Roman" w:hAnsi="Times New Roman" w:cs="Times New Roman"/>
          <w:i/>
          <w:lang w:val="uk-UA"/>
        </w:rPr>
        <w:t>и</w:t>
      </w:r>
      <w:r w:rsidRPr="004A7C52">
        <w:rPr>
          <w:rFonts w:ascii="Times New Roman" w:hAnsi="Times New Roman" w:cs="Times New Roman"/>
          <w:i/>
          <w:lang w:val="uk-UA"/>
        </w:rPr>
        <w:t xml:space="preserve"> операцій щодо електронних квитків, віртуальних транспортних карт тощо.».</w:t>
      </w:r>
    </w:p>
    <w:sectPr w:rsidR="00040F34" w:rsidRPr="004A7C52" w:rsidSect="00F10B51">
      <w:headerReference w:type="default" r:id="rId8"/>
      <w:pgSz w:w="11906" w:h="16838"/>
      <w:pgMar w:top="850" w:right="850" w:bottom="1702"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3AB4" w14:textId="77777777" w:rsidR="00046D5C" w:rsidRDefault="00046D5C" w:rsidP="005C7A98">
      <w:pPr>
        <w:spacing w:after="0" w:line="240" w:lineRule="auto"/>
      </w:pPr>
      <w:r>
        <w:separator/>
      </w:r>
    </w:p>
  </w:endnote>
  <w:endnote w:type="continuationSeparator" w:id="0">
    <w:p w14:paraId="4770CB90" w14:textId="77777777" w:rsidR="00046D5C" w:rsidRDefault="00046D5C"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AF3D" w14:textId="77777777" w:rsidR="00046D5C" w:rsidRDefault="00046D5C" w:rsidP="005C7A98">
      <w:pPr>
        <w:spacing w:after="0" w:line="240" w:lineRule="auto"/>
      </w:pPr>
      <w:r>
        <w:separator/>
      </w:r>
    </w:p>
  </w:footnote>
  <w:footnote w:type="continuationSeparator" w:id="0">
    <w:p w14:paraId="7B3FB581" w14:textId="77777777" w:rsidR="00046D5C" w:rsidRDefault="00046D5C"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03148"/>
      <w:docPartObj>
        <w:docPartGallery w:val="Page Numbers (Top of Page)"/>
        <w:docPartUnique/>
      </w:docPartObj>
    </w:sdtPr>
    <w:sdtContent>
      <w:p w14:paraId="275E6CB4" w14:textId="75DACD02" w:rsidR="000A33AE" w:rsidRDefault="000A33AE">
        <w:pPr>
          <w:pStyle w:val="ac"/>
          <w:jc w:val="center"/>
        </w:pPr>
        <w:r>
          <w:fldChar w:fldCharType="begin"/>
        </w:r>
        <w:r>
          <w:instrText>PAGE   \* MERGEFORMAT</w:instrText>
        </w:r>
        <w:r>
          <w:fldChar w:fldCharType="separate"/>
        </w:r>
        <w:r w:rsidR="00DC2819" w:rsidRPr="00DC2819">
          <w:rPr>
            <w:noProof/>
            <w:lang w:val="uk-UA"/>
          </w:rPr>
          <w:t>3</w:t>
        </w:r>
        <w:r>
          <w:fldChar w:fldCharType="end"/>
        </w:r>
      </w:p>
    </w:sdtContent>
  </w:sdt>
  <w:p w14:paraId="6C7D0FD4" w14:textId="77777777" w:rsidR="000A33AE" w:rsidRDefault="000A33A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D5"/>
    <w:multiLevelType w:val="hybridMultilevel"/>
    <w:tmpl w:val="89F85C90"/>
    <w:lvl w:ilvl="0" w:tplc="4B5EC88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7ED4EBE"/>
    <w:multiLevelType w:val="hybridMultilevel"/>
    <w:tmpl w:val="88465E3A"/>
    <w:lvl w:ilvl="0" w:tplc="0FFED8EC">
      <w:start w:val="1"/>
      <w:numFmt w:val="decimal"/>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 w15:restartNumberingAfterBreak="0">
    <w:nsid w:val="0CA14194"/>
    <w:multiLevelType w:val="multilevel"/>
    <w:tmpl w:val="08087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7028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0A288A"/>
    <w:multiLevelType w:val="multilevel"/>
    <w:tmpl w:val="CAF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17388"/>
    <w:multiLevelType w:val="multilevel"/>
    <w:tmpl w:val="3134090E"/>
    <w:lvl w:ilvl="0">
      <w:start w:val="1"/>
      <w:numFmt w:val="decimal"/>
      <w:lvlText w:val="%1."/>
      <w:lvlJc w:val="left"/>
      <w:pPr>
        <w:ind w:left="360" w:hanging="360"/>
      </w:pPr>
      <w:rPr>
        <w:b/>
      </w:rPr>
    </w:lvl>
    <w:lvl w:ilvl="1">
      <w:start w:val="1"/>
      <w:numFmt w:val="decimal"/>
      <w:lvlText w:val="%1.%2."/>
      <w:lvlJc w:val="left"/>
      <w:pPr>
        <w:ind w:left="858" w:hanging="432"/>
      </w:pPr>
      <w:rPr>
        <w:b w:val="0"/>
        <w:color w:val="000000" w:themeColor="text1"/>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A3FEB"/>
    <w:multiLevelType w:val="hybridMultilevel"/>
    <w:tmpl w:val="A0F69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A60D9B"/>
    <w:multiLevelType w:val="multilevel"/>
    <w:tmpl w:val="2534ADA4"/>
    <w:lvl w:ilvl="0">
      <w:start w:val="8"/>
      <w:numFmt w:val="bullet"/>
      <w:lvlText w:val="-"/>
      <w:lvlJc w:val="left"/>
      <w:pPr>
        <w:ind w:left="1422" w:hanging="360"/>
      </w:pPr>
      <w:rPr>
        <w:rFonts w:ascii="Times New Roman" w:eastAsia="Times New Roman" w:hAnsi="Times New Roman" w:cs="Times New Roman"/>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8" w15:restartNumberingAfterBreak="0">
    <w:nsid w:val="2FFA41F3"/>
    <w:multiLevelType w:val="hybridMultilevel"/>
    <w:tmpl w:val="89C0EDB4"/>
    <w:lvl w:ilvl="0" w:tplc="9A681C36">
      <w:start w:val="1"/>
      <w:numFmt w:val="decimal"/>
      <w:lvlText w:val="%1."/>
      <w:lvlJc w:val="left"/>
      <w:pPr>
        <w:ind w:left="1377" w:hanging="81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0585FD4"/>
    <w:multiLevelType w:val="hybridMultilevel"/>
    <w:tmpl w:val="1A8A9A98"/>
    <w:lvl w:ilvl="0" w:tplc="5F2A5930">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2DF0A10"/>
    <w:multiLevelType w:val="hybridMultilevel"/>
    <w:tmpl w:val="665A1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B749D4"/>
    <w:multiLevelType w:val="multilevel"/>
    <w:tmpl w:val="0BC610DA"/>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61B0555B"/>
    <w:multiLevelType w:val="hybridMultilevel"/>
    <w:tmpl w:val="97DE8A8E"/>
    <w:lvl w:ilvl="0" w:tplc="27D8DFB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6042A8"/>
    <w:multiLevelType w:val="hybridMultilevel"/>
    <w:tmpl w:val="C2A00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19F39D2"/>
    <w:multiLevelType w:val="multilevel"/>
    <w:tmpl w:val="CC8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8C362B"/>
    <w:multiLevelType w:val="multilevel"/>
    <w:tmpl w:val="C0A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0824086">
    <w:abstractNumId w:val="11"/>
  </w:num>
  <w:num w:numId="2" w16cid:durableId="175730566">
    <w:abstractNumId w:val="8"/>
  </w:num>
  <w:num w:numId="3" w16cid:durableId="1366058567">
    <w:abstractNumId w:val="7"/>
  </w:num>
  <w:num w:numId="4" w16cid:durableId="677390639">
    <w:abstractNumId w:val="1"/>
  </w:num>
  <w:num w:numId="5" w16cid:durableId="954405738">
    <w:abstractNumId w:val="10"/>
  </w:num>
  <w:num w:numId="6" w16cid:durableId="1073233286">
    <w:abstractNumId w:val="14"/>
  </w:num>
  <w:num w:numId="7" w16cid:durableId="770708429">
    <w:abstractNumId w:val="13"/>
  </w:num>
  <w:num w:numId="8" w16cid:durableId="222177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9545920">
    <w:abstractNumId w:val="6"/>
  </w:num>
  <w:num w:numId="10" w16cid:durableId="351609461">
    <w:abstractNumId w:val="0"/>
  </w:num>
  <w:num w:numId="11" w16cid:durableId="12653791">
    <w:abstractNumId w:val="5"/>
  </w:num>
  <w:num w:numId="12" w16cid:durableId="1390030818">
    <w:abstractNumId w:val="12"/>
  </w:num>
  <w:num w:numId="13" w16cid:durableId="844132851">
    <w:abstractNumId w:val="4"/>
  </w:num>
  <w:num w:numId="14" w16cid:durableId="1489832691">
    <w:abstractNumId w:val="2"/>
  </w:num>
  <w:num w:numId="15" w16cid:durableId="951135480">
    <w:abstractNumId w:val="15"/>
  </w:num>
  <w:num w:numId="16" w16cid:durableId="1328705492">
    <w:abstractNumId w:val="16"/>
  </w:num>
  <w:num w:numId="17" w16cid:durableId="1809394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9E"/>
    <w:rsid w:val="00002833"/>
    <w:rsid w:val="00010379"/>
    <w:rsid w:val="000142AB"/>
    <w:rsid w:val="000169D2"/>
    <w:rsid w:val="000205CD"/>
    <w:rsid w:val="000272DC"/>
    <w:rsid w:val="00027506"/>
    <w:rsid w:val="00031439"/>
    <w:rsid w:val="00033195"/>
    <w:rsid w:val="0003331D"/>
    <w:rsid w:val="00034BCB"/>
    <w:rsid w:val="00040F34"/>
    <w:rsid w:val="000429A6"/>
    <w:rsid w:val="00043F9F"/>
    <w:rsid w:val="00046A13"/>
    <w:rsid w:val="00046D5C"/>
    <w:rsid w:val="00050815"/>
    <w:rsid w:val="00055A27"/>
    <w:rsid w:val="000617A5"/>
    <w:rsid w:val="00063FD8"/>
    <w:rsid w:val="00072E8C"/>
    <w:rsid w:val="00073AEF"/>
    <w:rsid w:val="00076F80"/>
    <w:rsid w:val="00082177"/>
    <w:rsid w:val="00085D35"/>
    <w:rsid w:val="000A1FF7"/>
    <w:rsid w:val="000A33AE"/>
    <w:rsid w:val="000B296C"/>
    <w:rsid w:val="000B506E"/>
    <w:rsid w:val="000C046C"/>
    <w:rsid w:val="000C6939"/>
    <w:rsid w:val="000D5EE2"/>
    <w:rsid w:val="000E01BB"/>
    <w:rsid w:val="000E149E"/>
    <w:rsid w:val="000E243A"/>
    <w:rsid w:val="000F0A0F"/>
    <w:rsid w:val="000F6541"/>
    <w:rsid w:val="00106881"/>
    <w:rsid w:val="0011509A"/>
    <w:rsid w:val="00116E2B"/>
    <w:rsid w:val="00123DB1"/>
    <w:rsid w:val="00125363"/>
    <w:rsid w:val="0012630F"/>
    <w:rsid w:val="001356FA"/>
    <w:rsid w:val="00135840"/>
    <w:rsid w:val="00137980"/>
    <w:rsid w:val="00144BBC"/>
    <w:rsid w:val="00153910"/>
    <w:rsid w:val="001553D9"/>
    <w:rsid w:val="00157B15"/>
    <w:rsid w:val="00166F30"/>
    <w:rsid w:val="00170075"/>
    <w:rsid w:val="00175F18"/>
    <w:rsid w:val="00190790"/>
    <w:rsid w:val="001A5950"/>
    <w:rsid w:val="001B1235"/>
    <w:rsid w:val="001B3997"/>
    <w:rsid w:val="001D7AAF"/>
    <w:rsid w:val="001E1B84"/>
    <w:rsid w:val="001E5081"/>
    <w:rsid w:val="001E6D35"/>
    <w:rsid w:val="001F42AD"/>
    <w:rsid w:val="00211B76"/>
    <w:rsid w:val="002166A5"/>
    <w:rsid w:val="002266B6"/>
    <w:rsid w:val="0022688A"/>
    <w:rsid w:val="00241048"/>
    <w:rsid w:val="00245875"/>
    <w:rsid w:val="00253F3F"/>
    <w:rsid w:val="0025434B"/>
    <w:rsid w:val="00255B58"/>
    <w:rsid w:val="00262547"/>
    <w:rsid w:val="00266992"/>
    <w:rsid w:val="00272059"/>
    <w:rsid w:val="0027219C"/>
    <w:rsid w:val="002721B9"/>
    <w:rsid w:val="00274AE8"/>
    <w:rsid w:val="00286D03"/>
    <w:rsid w:val="002913EA"/>
    <w:rsid w:val="0029188E"/>
    <w:rsid w:val="002A217C"/>
    <w:rsid w:val="002B6502"/>
    <w:rsid w:val="002E0EC1"/>
    <w:rsid w:val="002F459C"/>
    <w:rsid w:val="002F6C84"/>
    <w:rsid w:val="00311E8A"/>
    <w:rsid w:val="00312AB8"/>
    <w:rsid w:val="00314959"/>
    <w:rsid w:val="00315155"/>
    <w:rsid w:val="00325F8D"/>
    <w:rsid w:val="00327935"/>
    <w:rsid w:val="00330800"/>
    <w:rsid w:val="00330CF0"/>
    <w:rsid w:val="0033525C"/>
    <w:rsid w:val="00340BC7"/>
    <w:rsid w:val="003531E8"/>
    <w:rsid w:val="003545C8"/>
    <w:rsid w:val="00354814"/>
    <w:rsid w:val="003613AE"/>
    <w:rsid w:val="00362E78"/>
    <w:rsid w:val="00363FA8"/>
    <w:rsid w:val="00364210"/>
    <w:rsid w:val="00366665"/>
    <w:rsid w:val="0037173F"/>
    <w:rsid w:val="0037344D"/>
    <w:rsid w:val="003750B7"/>
    <w:rsid w:val="00380255"/>
    <w:rsid w:val="00380942"/>
    <w:rsid w:val="00382179"/>
    <w:rsid w:val="00393424"/>
    <w:rsid w:val="00394F5C"/>
    <w:rsid w:val="003A3131"/>
    <w:rsid w:val="003B3366"/>
    <w:rsid w:val="003B6299"/>
    <w:rsid w:val="003B67EE"/>
    <w:rsid w:val="003B7AD4"/>
    <w:rsid w:val="003C1E01"/>
    <w:rsid w:val="003C36EC"/>
    <w:rsid w:val="003C4A7B"/>
    <w:rsid w:val="003C7BC9"/>
    <w:rsid w:val="003D7E46"/>
    <w:rsid w:val="003D7F65"/>
    <w:rsid w:val="003E2421"/>
    <w:rsid w:val="003F00C4"/>
    <w:rsid w:val="003F4FE4"/>
    <w:rsid w:val="00406278"/>
    <w:rsid w:val="00411223"/>
    <w:rsid w:val="004158BF"/>
    <w:rsid w:val="004201DF"/>
    <w:rsid w:val="00441BB3"/>
    <w:rsid w:val="0044530E"/>
    <w:rsid w:val="00445FFC"/>
    <w:rsid w:val="00447138"/>
    <w:rsid w:val="0045009F"/>
    <w:rsid w:val="00451EA1"/>
    <w:rsid w:val="00455CE0"/>
    <w:rsid w:val="00464D42"/>
    <w:rsid w:val="00464FB6"/>
    <w:rsid w:val="00466103"/>
    <w:rsid w:val="004715D1"/>
    <w:rsid w:val="004767F1"/>
    <w:rsid w:val="0048255D"/>
    <w:rsid w:val="00490C97"/>
    <w:rsid w:val="00495756"/>
    <w:rsid w:val="004A7C52"/>
    <w:rsid w:val="004B1512"/>
    <w:rsid w:val="004B2B27"/>
    <w:rsid w:val="004B7B2A"/>
    <w:rsid w:val="004C5672"/>
    <w:rsid w:val="004C60CE"/>
    <w:rsid w:val="004C77DF"/>
    <w:rsid w:val="004E1E50"/>
    <w:rsid w:val="004F5CD6"/>
    <w:rsid w:val="00507F2E"/>
    <w:rsid w:val="005157F5"/>
    <w:rsid w:val="005179E5"/>
    <w:rsid w:val="00523E59"/>
    <w:rsid w:val="00525C3B"/>
    <w:rsid w:val="00532226"/>
    <w:rsid w:val="00533884"/>
    <w:rsid w:val="00536A85"/>
    <w:rsid w:val="00536EDB"/>
    <w:rsid w:val="00541345"/>
    <w:rsid w:val="0055226E"/>
    <w:rsid w:val="00554576"/>
    <w:rsid w:val="00563BAB"/>
    <w:rsid w:val="0057681B"/>
    <w:rsid w:val="0057688F"/>
    <w:rsid w:val="00583DF5"/>
    <w:rsid w:val="00586B84"/>
    <w:rsid w:val="0059176D"/>
    <w:rsid w:val="005A088A"/>
    <w:rsid w:val="005A4C39"/>
    <w:rsid w:val="005A4CC5"/>
    <w:rsid w:val="005B082E"/>
    <w:rsid w:val="005B13F2"/>
    <w:rsid w:val="005B4B6D"/>
    <w:rsid w:val="005B4E3C"/>
    <w:rsid w:val="005C0101"/>
    <w:rsid w:val="005C3ACE"/>
    <w:rsid w:val="005C5309"/>
    <w:rsid w:val="005C7A98"/>
    <w:rsid w:val="005D273C"/>
    <w:rsid w:val="005D2B51"/>
    <w:rsid w:val="005E1B90"/>
    <w:rsid w:val="005E5C94"/>
    <w:rsid w:val="005F1022"/>
    <w:rsid w:val="005F4AB1"/>
    <w:rsid w:val="005F792C"/>
    <w:rsid w:val="006020EC"/>
    <w:rsid w:val="00602598"/>
    <w:rsid w:val="00603FE9"/>
    <w:rsid w:val="00613796"/>
    <w:rsid w:val="00636C21"/>
    <w:rsid w:val="00637037"/>
    <w:rsid w:val="006373C8"/>
    <w:rsid w:val="00637FA0"/>
    <w:rsid w:val="00643AF9"/>
    <w:rsid w:val="0064774A"/>
    <w:rsid w:val="00651CA2"/>
    <w:rsid w:val="00654457"/>
    <w:rsid w:val="00654727"/>
    <w:rsid w:val="00676173"/>
    <w:rsid w:val="006838BC"/>
    <w:rsid w:val="00691FCE"/>
    <w:rsid w:val="00696D1C"/>
    <w:rsid w:val="006A4FF9"/>
    <w:rsid w:val="006A5219"/>
    <w:rsid w:val="006A74F2"/>
    <w:rsid w:val="006B71A1"/>
    <w:rsid w:val="006C2076"/>
    <w:rsid w:val="006C7F3F"/>
    <w:rsid w:val="006D1176"/>
    <w:rsid w:val="006E2647"/>
    <w:rsid w:val="00706CBB"/>
    <w:rsid w:val="0071229E"/>
    <w:rsid w:val="0071256A"/>
    <w:rsid w:val="00724387"/>
    <w:rsid w:val="00726DC2"/>
    <w:rsid w:val="00735CAC"/>
    <w:rsid w:val="00763389"/>
    <w:rsid w:val="007662C0"/>
    <w:rsid w:val="00784606"/>
    <w:rsid w:val="00787477"/>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656E"/>
    <w:rsid w:val="0080640E"/>
    <w:rsid w:val="00806894"/>
    <w:rsid w:val="00811E1B"/>
    <w:rsid w:val="00814E28"/>
    <w:rsid w:val="00815828"/>
    <w:rsid w:val="00822A3E"/>
    <w:rsid w:val="00827997"/>
    <w:rsid w:val="00833464"/>
    <w:rsid w:val="00834E65"/>
    <w:rsid w:val="00842880"/>
    <w:rsid w:val="008505C8"/>
    <w:rsid w:val="008513DA"/>
    <w:rsid w:val="0086026B"/>
    <w:rsid w:val="008611C7"/>
    <w:rsid w:val="008673F9"/>
    <w:rsid w:val="00877159"/>
    <w:rsid w:val="00877D44"/>
    <w:rsid w:val="008807B5"/>
    <w:rsid w:val="00884382"/>
    <w:rsid w:val="00884488"/>
    <w:rsid w:val="00890455"/>
    <w:rsid w:val="008B3A57"/>
    <w:rsid w:val="008C2842"/>
    <w:rsid w:val="008C2E41"/>
    <w:rsid w:val="008C4291"/>
    <w:rsid w:val="008C64B6"/>
    <w:rsid w:val="008C6EA8"/>
    <w:rsid w:val="008D2CB2"/>
    <w:rsid w:val="008E1CD3"/>
    <w:rsid w:val="008E7CA3"/>
    <w:rsid w:val="008F0474"/>
    <w:rsid w:val="008F67B7"/>
    <w:rsid w:val="0092755A"/>
    <w:rsid w:val="0093124D"/>
    <w:rsid w:val="009419D2"/>
    <w:rsid w:val="00947677"/>
    <w:rsid w:val="00951A04"/>
    <w:rsid w:val="00961D32"/>
    <w:rsid w:val="0097403F"/>
    <w:rsid w:val="00984421"/>
    <w:rsid w:val="00994B6E"/>
    <w:rsid w:val="009956ED"/>
    <w:rsid w:val="009A0B59"/>
    <w:rsid w:val="009A1148"/>
    <w:rsid w:val="009A33C5"/>
    <w:rsid w:val="009B42CA"/>
    <w:rsid w:val="009B772B"/>
    <w:rsid w:val="009C033F"/>
    <w:rsid w:val="009D0457"/>
    <w:rsid w:val="009D5204"/>
    <w:rsid w:val="009D58BC"/>
    <w:rsid w:val="009F1A78"/>
    <w:rsid w:val="009F7430"/>
    <w:rsid w:val="00A03178"/>
    <w:rsid w:val="00A136C9"/>
    <w:rsid w:val="00A16D84"/>
    <w:rsid w:val="00A2494F"/>
    <w:rsid w:val="00A36691"/>
    <w:rsid w:val="00A36D41"/>
    <w:rsid w:val="00A468AB"/>
    <w:rsid w:val="00A501C4"/>
    <w:rsid w:val="00A67325"/>
    <w:rsid w:val="00A67C7F"/>
    <w:rsid w:val="00A74A34"/>
    <w:rsid w:val="00A824E2"/>
    <w:rsid w:val="00A9125C"/>
    <w:rsid w:val="00A95DAD"/>
    <w:rsid w:val="00A967D5"/>
    <w:rsid w:val="00A9741B"/>
    <w:rsid w:val="00AA364C"/>
    <w:rsid w:val="00AA4228"/>
    <w:rsid w:val="00AA6D7F"/>
    <w:rsid w:val="00AC44AA"/>
    <w:rsid w:val="00AD0B1E"/>
    <w:rsid w:val="00AE14EE"/>
    <w:rsid w:val="00AE160C"/>
    <w:rsid w:val="00AE4687"/>
    <w:rsid w:val="00B1519D"/>
    <w:rsid w:val="00B229A4"/>
    <w:rsid w:val="00B2329B"/>
    <w:rsid w:val="00B342F9"/>
    <w:rsid w:val="00B40678"/>
    <w:rsid w:val="00B40C04"/>
    <w:rsid w:val="00B53D08"/>
    <w:rsid w:val="00B55D60"/>
    <w:rsid w:val="00B573FE"/>
    <w:rsid w:val="00B66DDC"/>
    <w:rsid w:val="00B675D3"/>
    <w:rsid w:val="00B75A66"/>
    <w:rsid w:val="00B81346"/>
    <w:rsid w:val="00B82BA7"/>
    <w:rsid w:val="00B8473E"/>
    <w:rsid w:val="00B847A3"/>
    <w:rsid w:val="00B84CA4"/>
    <w:rsid w:val="00B91915"/>
    <w:rsid w:val="00B92A51"/>
    <w:rsid w:val="00BA592C"/>
    <w:rsid w:val="00BA78B9"/>
    <w:rsid w:val="00BB223C"/>
    <w:rsid w:val="00BB3041"/>
    <w:rsid w:val="00BC2C8E"/>
    <w:rsid w:val="00BC72D5"/>
    <w:rsid w:val="00BD0536"/>
    <w:rsid w:val="00BD79A5"/>
    <w:rsid w:val="00BE0E66"/>
    <w:rsid w:val="00BE42A9"/>
    <w:rsid w:val="00BE5FB2"/>
    <w:rsid w:val="00BF1276"/>
    <w:rsid w:val="00BF2040"/>
    <w:rsid w:val="00BF3963"/>
    <w:rsid w:val="00BF3B53"/>
    <w:rsid w:val="00C0189C"/>
    <w:rsid w:val="00C01F55"/>
    <w:rsid w:val="00C053CB"/>
    <w:rsid w:val="00C10716"/>
    <w:rsid w:val="00C23C9C"/>
    <w:rsid w:val="00C3130D"/>
    <w:rsid w:val="00C41B42"/>
    <w:rsid w:val="00C43289"/>
    <w:rsid w:val="00C51A39"/>
    <w:rsid w:val="00C52AE1"/>
    <w:rsid w:val="00C54B17"/>
    <w:rsid w:val="00C6603C"/>
    <w:rsid w:val="00C72E87"/>
    <w:rsid w:val="00C762D1"/>
    <w:rsid w:val="00C765A1"/>
    <w:rsid w:val="00C776F0"/>
    <w:rsid w:val="00C80941"/>
    <w:rsid w:val="00C81123"/>
    <w:rsid w:val="00C941A9"/>
    <w:rsid w:val="00CA75A1"/>
    <w:rsid w:val="00CA7EF5"/>
    <w:rsid w:val="00CB05B9"/>
    <w:rsid w:val="00CC4710"/>
    <w:rsid w:val="00CC6B97"/>
    <w:rsid w:val="00CD2951"/>
    <w:rsid w:val="00CD6793"/>
    <w:rsid w:val="00CD7D8B"/>
    <w:rsid w:val="00CE08A7"/>
    <w:rsid w:val="00CF2952"/>
    <w:rsid w:val="00CF7653"/>
    <w:rsid w:val="00D0023E"/>
    <w:rsid w:val="00D00B73"/>
    <w:rsid w:val="00D12055"/>
    <w:rsid w:val="00D12AF4"/>
    <w:rsid w:val="00D1378E"/>
    <w:rsid w:val="00D20D61"/>
    <w:rsid w:val="00D438F0"/>
    <w:rsid w:val="00D474C7"/>
    <w:rsid w:val="00D47AAC"/>
    <w:rsid w:val="00D73020"/>
    <w:rsid w:val="00D739D3"/>
    <w:rsid w:val="00D75E2F"/>
    <w:rsid w:val="00D841C4"/>
    <w:rsid w:val="00D86C20"/>
    <w:rsid w:val="00D930D3"/>
    <w:rsid w:val="00D972E8"/>
    <w:rsid w:val="00D97952"/>
    <w:rsid w:val="00DA15BF"/>
    <w:rsid w:val="00DB16DD"/>
    <w:rsid w:val="00DC04F2"/>
    <w:rsid w:val="00DC2819"/>
    <w:rsid w:val="00DC4C7B"/>
    <w:rsid w:val="00DC7957"/>
    <w:rsid w:val="00DC7B0C"/>
    <w:rsid w:val="00DD12FC"/>
    <w:rsid w:val="00DF0E5A"/>
    <w:rsid w:val="00E0087E"/>
    <w:rsid w:val="00E03BAF"/>
    <w:rsid w:val="00E06D2D"/>
    <w:rsid w:val="00E337DA"/>
    <w:rsid w:val="00E440D5"/>
    <w:rsid w:val="00E45AA7"/>
    <w:rsid w:val="00E50A98"/>
    <w:rsid w:val="00E53E0A"/>
    <w:rsid w:val="00E56DE1"/>
    <w:rsid w:val="00E66F8B"/>
    <w:rsid w:val="00E712BD"/>
    <w:rsid w:val="00E90FE0"/>
    <w:rsid w:val="00E94578"/>
    <w:rsid w:val="00E9664A"/>
    <w:rsid w:val="00EA7D6C"/>
    <w:rsid w:val="00EB699E"/>
    <w:rsid w:val="00ED715E"/>
    <w:rsid w:val="00ED74EA"/>
    <w:rsid w:val="00EE50DE"/>
    <w:rsid w:val="00F042ED"/>
    <w:rsid w:val="00F06B36"/>
    <w:rsid w:val="00F10ABE"/>
    <w:rsid w:val="00F10B28"/>
    <w:rsid w:val="00F10B51"/>
    <w:rsid w:val="00F13A0C"/>
    <w:rsid w:val="00F26977"/>
    <w:rsid w:val="00F27A23"/>
    <w:rsid w:val="00F27D9C"/>
    <w:rsid w:val="00F303F1"/>
    <w:rsid w:val="00F34C63"/>
    <w:rsid w:val="00F45D73"/>
    <w:rsid w:val="00F633BC"/>
    <w:rsid w:val="00F64695"/>
    <w:rsid w:val="00F724CB"/>
    <w:rsid w:val="00F76538"/>
    <w:rsid w:val="00F856CB"/>
    <w:rsid w:val="00F923E8"/>
    <w:rsid w:val="00F96B4E"/>
    <w:rsid w:val="00FA6CC1"/>
    <w:rsid w:val="00FC429F"/>
    <w:rsid w:val="00FC5E3E"/>
    <w:rsid w:val="00FD58A5"/>
    <w:rsid w:val="00FD7ED2"/>
    <w:rsid w:val="00FE3C43"/>
    <w:rsid w:val="00FF1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29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229E"/>
    <w:rPr>
      <w:color w:val="0563C1" w:themeColor="hyperlink"/>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6"/>
    <w:uiPriority w:val="34"/>
    <w:qFormat/>
    <w:rsid w:val="0071229E"/>
    <w:pPr>
      <w:ind w:left="720"/>
      <w:contextualSpacing/>
    </w:pPr>
  </w:style>
  <w:style w:type="paragraph" w:styleId="HTML">
    <w:name w:val="HTML Preformatted"/>
    <w:basedOn w:val="a"/>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1229E"/>
    <w:rPr>
      <w:rFonts w:ascii="Courier New" w:eastAsia="Times New Roman" w:hAnsi="Courier New" w:cs="Courier New"/>
      <w:sz w:val="20"/>
      <w:szCs w:val="20"/>
      <w:lang w:eastAsia="uk-UA"/>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71229E"/>
    <w:rPr>
      <w:lang w:val="ru-RU"/>
    </w:rPr>
  </w:style>
  <w:style w:type="paragraph" w:styleId="a7">
    <w:name w:val="Normal (Web)"/>
    <w:basedOn w:val="a"/>
    <w:uiPriority w:val="99"/>
    <w:semiHidden/>
    <w:unhideWhenUsed/>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Grid Table Light"/>
    <w:basedOn w:val="a1"/>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1E508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E5081"/>
    <w:rPr>
      <w:rFonts w:ascii="Segoe UI" w:hAnsi="Segoe UI" w:cs="Segoe UI"/>
      <w:sz w:val="18"/>
      <w:szCs w:val="18"/>
      <w:lang w:val="ru-RU"/>
    </w:rPr>
  </w:style>
  <w:style w:type="character" w:styleId="ab">
    <w:name w:val="Strong"/>
    <w:basedOn w:val="a0"/>
    <w:uiPriority w:val="22"/>
    <w:qFormat/>
    <w:rsid w:val="00255B58"/>
    <w:rPr>
      <w:b/>
      <w:bCs/>
    </w:rPr>
  </w:style>
  <w:style w:type="paragraph" w:styleId="ac">
    <w:name w:val="header"/>
    <w:basedOn w:val="a"/>
    <w:link w:val="ad"/>
    <w:uiPriority w:val="99"/>
    <w:unhideWhenUsed/>
    <w:rsid w:val="005C7A9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C7A98"/>
    <w:rPr>
      <w:lang w:val="ru-RU"/>
    </w:rPr>
  </w:style>
  <w:style w:type="paragraph" w:styleId="ae">
    <w:name w:val="footer"/>
    <w:basedOn w:val="a"/>
    <w:link w:val="af"/>
    <w:uiPriority w:val="99"/>
    <w:unhideWhenUsed/>
    <w:rsid w:val="005C7A98"/>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C7A98"/>
    <w:rPr>
      <w:lang w:val="ru-RU"/>
    </w:rPr>
  </w:style>
  <w:style w:type="table" w:customStyle="1" w:styleId="1">
    <w:name w:val="Сітка таблиці (світла)1"/>
    <w:basedOn w:val="a1"/>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5C3D-E20F-4443-8E53-24CB4379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27744</Words>
  <Characters>15815</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Страдна Анна Антонівна</cp:lastModifiedBy>
  <cp:revision>11</cp:revision>
  <cp:lastPrinted>2023-05-04T15:33:00Z</cp:lastPrinted>
  <dcterms:created xsi:type="dcterms:W3CDTF">2023-05-04T16:06:00Z</dcterms:created>
  <dcterms:modified xsi:type="dcterms:W3CDTF">2023-05-09T17:19:00Z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